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№ </w:t>
      </w:r>
      <w:r w:rsidR="00E859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8596E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из бюджета города Тобольска 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(уполномоченный орган): </w:t>
      </w:r>
      <w:r w:rsidR="00E8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 и туризму </w:t>
      </w:r>
      <w:r w:rsidR="00E8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Тобольска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BF4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D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казачьего подворья</w:t>
      </w:r>
      <w:r w:rsidR="00E8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76" w:type="dxa"/>
        <w:tblCellSpacing w:w="0" w:type="dxa"/>
        <w:tblInd w:w="-23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2778"/>
        <w:gridCol w:w="3118"/>
        <w:gridCol w:w="1560"/>
        <w:gridCol w:w="1276"/>
        <w:gridCol w:w="1015"/>
        <w:gridCol w:w="1392"/>
        <w:gridCol w:w="2977"/>
      </w:tblGrid>
      <w:tr w:rsidR="000F5A67" w:rsidRPr="00E8596E" w:rsidTr="00191678">
        <w:trPr>
          <w:tblCellSpacing w:w="0" w:type="dxa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A67" w:rsidRPr="00E8596E" w:rsidRDefault="000F5A67" w:rsidP="00BF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0F5A67" w:rsidRPr="00E8596E" w:rsidRDefault="000F5A67" w:rsidP="00BF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5A67" w:rsidRPr="00E8596E" w:rsidRDefault="000F5A67" w:rsidP="00BF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Pr="00E8596E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Pr="00E8596E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субсидии</w:t>
            </w:r>
          </w:p>
          <w:p w:rsidR="000F5A67" w:rsidRPr="00E8596E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Pr="00E8596E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размер собственных средств</w:t>
            </w:r>
          </w:p>
          <w:p w:rsidR="000F5A67" w:rsidRPr="00E8596E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Pr="00E8596E" w:rsidRDefault="000F5A67" w:rsidP="00BF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Pr="00E8596E" w:rsidRDefault="000F5A67" w:rsidP="00BF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реализации </w:t>
            </w:r>
            <w:r w:rsidR="00BF4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</w:tr>
      <w:tr w:rsidR="0053203A" w:rsidRPr="00E8596E" w:rsidTr="00191678">
        <w:trPr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3203A" w:rsidRPr="00E8596E" w:rsidRDefault="0053203A" w:rsidP="00FF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культурно-исторического наследия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Default="0053203A" w:rsidP="00BF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народных казачьих традиций как части духовного наследия;</w:t>
            </w:r>
          </w:p>
          <w:p w:rsidR="0053203A" w:rsidRDefault="0053203A" w:rsidP="00BF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-Популяризация традиционной казачьей культуры среди широкой аудитории;</w:t>
            </w:r>
          </w:p>
          <w:p w:rsidR="0053203A" w:rsidRDefault="0053203A" w:rsidP="00BF43EA">
            <w:pPr>
              <w:spacing w:after="0" w:line="240" w:lineRule="auto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чувства патриотизма, уважения и бережного отношения к национальной культуре, народным традициям, обычаям, истории родного края;</w:t>
            </w:r>
          </w:p>
          <w:p w:rsidR="0053203A" w:rsidRPr="00E8596E" w:rsidRDefault="0053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Приобщение детей и подростков к лучшим образцам творческого наследия народной казачьей культуры.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Default="0053203A" w:rsidP="00FD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казачьего подворья:</w:t>
            </w:r>
          </w:p>
          <w:p w:rsidR="0053203A" w:rsidRDefault="0053203A" w:rsidP="00FD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быта;</w:t>
            </w:r>
          </w:p>
          <w:p w:rsidR="0053203A" w:rsidRDefault="0053203A" w:rsidP="00FD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традиционного казачьего обряда;</w:t>
            </w:r>
          </w:p>
          <w:p w:rsidR="0053203A" w:rsidRPr="00E8596E" w:rsidRDefault="0053203A" w:rsidP="00BF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мастер-классов по традиционной казачьей культуре.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Pr="00FD188F" w:rsidRDefault="0053203A" w:rsidP="00FD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D188F">
              <w:rPr>
                <w:rFonts w:ascii="Times New Roman" w:hAnsi="Times New Roman" w:cs="Times New Roman"/>
                <w:sz w:val="24"/>
                <w:szCs w:val="24"/>
              </w:rPr>
              <w:t>Количество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FD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– не менее 2.</w:t>
            </w:r>
          </w:p>
          <w:p w:rsidR="0053203A" w:rsidRPr="00FD188F" w:rsidRDefault="0053203A" w:rsidP="00FD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3A" w:rsidRDefault="0053203A" w:rsidP="00FD188F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7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</w:t>
            </w:r>
            <w:r w:rsidRPr="00BB53E9">
              <w:rPr>
                <w:rFonts w:ascii="Times New Roman" w:hAnsi="Times New Roman"/>
                <w:sz w:val="24"/>
                <w:szCs w:val="24"/>
              </w:rPr>
              <w:t>– не менее 2.</w:t>
            </w:r>
          </w:p>
          <w:p w:rsidR="0053203A" w:rsidRDefault="0053203A" w:rsidP="00FD188F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</w:p>
          <w:p w:rsidR="0053203A" w:rsidRDefault="0053203A" w:rsidP="00FD188F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B76A7B">
              <w:rPr>
                <w:rFonts w:ascii="Times New Roman" w:hAnsi="Times New Roman"/>
                <w:sz w:val="24"/>
                <w:szCs w:val="24"/>
              </w:rPr>
              <w:t xml:space="preserve">Количество  участников </w:t>
            </w:r>
            <w:r w:rsidRPr="00BB53E9">
              <w:rPr>
                <w:rFonts w:ascii="Times New Roman" w:hAnsi="Times New Roman"/>
                <w:sz w:val="24"/>
                <w:szCs w:val="24"/>
              </w:rPr>
              <w:t>проекта – не менее 10 человек.</w:t>
            </w:r>
          </w:p>
          <w:p w:rsidR="0053203A" w:rsidRDefault="0053203A" w:rsidP="00FD188F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</w:p>
          <w:p w:rsidR="0053203A" w:rsidRDefault="0053203A" w:rsidP="0053203A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Общее количество  зрителей </w:t>
            </w:r>
            <w:r w:rsidRPr="00B76A7B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всех площадках</w:t>
            </w:r>
            <w:r w:rsidR="00771D15">
              <w:rPr>
                <w:rFonts w:ascii="Times New Roman" w:hAnsi="Times New Roman"/>
                <w:sz w:val="24"/>
                <w:szCs w:val="24"/>
              </w:rPr>
              <w:t xml:space="preserve"> (с соблюдением социальной </w:t>
            </w:r>
            <w:r w:rsidR="00771D15">
              <w:rPr>
                <w:rFonts w:ascii="Times New Roman" w:hAnsi="Times New Roman"/>
                <w:sz w:val="24"/>
                <w:szCs w:val="24"/>
              </w:rPr>
              <w:lastRenderedPageBreak/>
              <w:t>дистанции 1.5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3E9">
              <w:rPr>
                <w:rFonts w:ascii="Times New Roman" w:hAnsi="Times New Roman"/>
                <w:sz w:val="24"/>
                <w:szCs w:val="24"/>
              </w:rPr>
              <w:t xml:space="preserve">– не менее </w:t>
            </w:r>
            <w:r w:rsidR="00286474">
              <w:rPr>
                <w:rFonts w:ascii="Times New Roman" w:hAnsi="Times New Roman"/>
                <w:sz w:val="24"/>
                <w:szCs w:val="24"/>
              </w:rPr>
              <w:t>2</w:t>
            </w:r>
            <w:r w:rsidRPr="00BB53E9">
              <w:rPr>
                <w:rFonts w:ascii="Times New Roman" w:hAnsi="Times New Roman"/>
                <w:sz w:val="24"/>
                <w:szCs w:val="24"/>
              </w:rPr>
              <w:t>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03A" w:rsidRDefault="0053203A" w:rsidP="0053203A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</w:p>
          <w:p w:rsidR="0053203A" w:rsidRPr="00E8596E" w:rsidRDefault="0053203A" w:rsidP="00BB53E9">
            <w:pPr>
              <w:pStyle w:val="1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5)Приобретение </w:t>
            </w:r>
            <w:r w:rsidRPr="00BB53E9">
              <w:rPr>
                <w:rFonts w:ascii="Times New Roman" w:hAnsi="Times New Roman"/>
                <w:sz w:val="24"/>
                <w:szCs w:val="24"/>
              </w:rPr>
              <w:t xml:space="preserve">казачьих костюмов – </w:t>
            </w:r>
            <w:r w:rsidR="00BB53E9" w:rsidRPr="00BB53E9">
              <w:rPr>
                <w:rFonts w:ascii="Times New Roman" w:hAnsi="Times New Roman"/>
                <w:sz w:val="24"/>
                <w:szCs w:val="24"/>
              </w:rPr>
              <w:t>8</w:t>
            </w:r>
            <w:r w:rsidRPr="00BB53E9"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Pr="00E8596E" w:rsidRDefault="0053203A" w:rsidP="00BF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Pr="00E8596E" w:rsidRDefault="0053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Default="0053203A" w:rsidP="00C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03A" w:rsidRPr="00E8596E" w:rsidRDefault="0053203A" w:rsidP="00C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E8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203A" w:rsidRPr="00B76A7B" w:rsidRDefault="0053203A" w:rsidP="00C05D35">
            <w:pPr>
              <w:pStyle w:val="a3"/>
              <w:spacing w:before="0" w:beforeAutospacing="0" w:after="0" w:line="240" w:lineRule="auto"/>
            </w:pPr>
            <w:r w:rsidRPr="00B76A7B">
              <w:t>- организация  мероприятий, предусмотренных проектом, должна соответствовать</w:t>
            </w:r>
            <w:r>
              <w:t xml:space="preserve"> </w:t>
            </w:r>
            <w:r w:rsidRPr="00B76A7B">
              <w:t>ее цели и задаче;</w:t>
            </w:r>
          </w:p>
          <w:p w:rsidR="0053203A" w:rsidRPr="00B76A7B" w:rsidRDefault="0053203A" w:rsidP="00C05D35">
            <w:pPr>
              <w:pStyle w:val="a3"/>
              <w:spacing w:before="0" w:beforeAutospacing="0" w:after="0" w:line="240" w:lineRule="auto"/>
            </w:pPr>
            <w:r w:rsidRPr="00B76A7B">
              <w:t>- обеспечение достижения ожидаемых результатов в установленные сроки реализации проекта;</w:t>
            </w:r>
          </w:p>
          <w:p w:rsidR="0053203A" w:rsidRPr="00B76A7B" w:rsidRDefault="0053203A" w:rsidP="00C05D3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7B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обширной рекламной кампании в электронных и печатных СМИ;</w:t>
            </w:r>
          </w:p>
          <w:p w:rsidR="0053203A" w:rsidRPr="00B76A7B" w:rsidRDefault="0053203A" w:rsidP="00C05D35">
            <w:pPr>
              <w:pStyle w:val="2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7B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исполнения проекта кадрами необходимой квалификации;</w:t>
            </w:r>
          </w:p>
          <w:p w:rsidR="0053203A" w:rsidRDefault="0053203A" w:rsidP="00C05D35">
            <w:pPr>
              <w:pStyle w:val="2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A7B">
              <w:rPr>
                <w:rFonts w:ascii="Times New Roman" w:hAnsi="Times New Roman"/>
                <w:sz w:val="24"/>
                <w:szCs w:val="24"/>
                <w:lang w:eastAsia="ru-RU"/>
              </w:rPr>
              <w:t>- экономическая обоснованность расходов на реализацию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3203A" w:rsidRPr="00B76A7B" w:rsidRDefault="0053203A" w:rsidP="0053203A">
            <w:pPr>
              <w:pStyle w:val="2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-соблюдение противоэпидемических требований при проведении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 на пло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щадках города</w:t>
            </w:r>
            <w:r w:rsidRPr="00B76A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A45E0" w:rsidRDefault="008A45E0"/>
    <w:sectPr w:rsidR="008A45E0" w:rsidSect="000F5A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0"/>
    <w:rsid w:val="000F5A67"/>
    <w:rsid w:val="0014165B"/>
    <w:rsid w:val="0017621E"/>
    <w:rsid w:val="00191678"/>
    <w:rsid w:val="00286474"/>
    <w:rsid w:val="0053203A"/>
    <w:rsid w:val="005C3547"/>
    <w:rsid w:val="006C6839"/>
    <w:rsid w:val="006D452D"/>
    <w:rsid w:val="00771D15"/>
    <w:rsid w:val="007F07AF"/>
    <w:rsid w:val="00843500"/>
    <w:rsid w:val="008A45E0"/>
    <w:rsid w:val="00A02920"/>
    <w:rsid w:val="00B23EE2"/>
    <w:rsid w:val="00BB53E9"/>
    <w:rsid w:val="00BF1B7A"/>
    <w:rsid w:val="00BF43EA"/>
    <w:rsid w:val="00C7360C"/>
    <w:rsid w:val="00CE2267"/>
    <w:rsid w:val="00E8596E"/>
    <w:rsid w:val="00FB4EFE"/>
    <w:rsid w:val="00FD188F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188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53203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53203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188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53203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53203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13</cp:revision>
  <cp:lastPrinted>2019-07-03T06:01:00Z</cp:lastPrinted>
  <dcterms:created xsi:type="dcterms:W3CDTF">2019-06-03T07:46:00Z</dcterms:created>
  <dcterms:modified xsi:type="dcterms:W3CDTF">2020-10-27T04:56:00Z</dcterms:modified>
</cp:coreProperties>
</file>