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240" w:rsidRPr="001F7D2C" w:rsidRDefault="00132E93"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 xml:space="preserve"> </w:t>
      </w:r>
    </w:p>
    <w:p w:rsidR="00FC6240" w:rsidRPr="001F7D2C" w:rsidRDefault="00FC6240" w:rsidP="00F1270A">
      <w:pPr>
        <w:ind w:left="-993" w:firstLine="426"/>
        <w:jc w:val="center"/>
        <w:rPr>
          <w:rFonts w:ascii="Times New Roman" w:hAnsi="Times New Roman" w:cs="Times New Roman"/>
          <w:b/>
          <w:sz w:val="28"/>
          <w:szCs w:val="28"/>
        </w:rPr>
      </w:pP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Ж З Л Т</w:t>
      </w: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(Жизнь замечательных людей Тобольска)</w:t>
      </w: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rFonts w:ascii="Times New Roman" w:hAnsi="Times New Roman" w:cs="Times New Roman"/>
          <w:b/>
          <w:i/>
          <w:sz w:val="28"/>
          <w:szCs w:val="28"/>
        </w:rPr>
      </w:pPr>
      <w:r w:rsidRPr="001F7D2C">
        <w:rPr>
          <w:rFonts w:ascii="Times New Roman" w:hAnsi="Times New Roman" w:cs="Times New Roman"/>
          <w:b/>
          <w:i/>
          <w:sz w:val="28"/>
          <w:szCs w:val="28"/>
        </w:rPr>
        <w:t>ЧТОБЫ ЗНАЛИ</w:t>
      </w:r>
    </w:p>
    <w:p w:rsidR="00764341" w:rsidRPr="001F7D2C" w:rsidRDefault="00764341" w:rsidP="00F1270A">
      <w:pPr>
        <w:ind w:left="-993" w:firstLine="426"/>
        <w:jc w:val="center"/>
        <w:rPr>
          <w:rFonts w:ascii="Times New Roman" w:hAnsi="Times New Roman" w:cs="Times New Roman"/>
          <w:b/>
          <w:i/>
          <w:sz w:val="28"/>
          <w:szCs w:val="28"/>
        </w:rPr>
      </w:pPr>
      <w:r w:rsidRPr="001F7D2C">
        <w:rPr>
          <w:rFonts w:ascii="Times New Roman" w:hAnsi="Times New Roman" w:cs="Times New Roman"/>
          <w:b/>
          <w:i/>
          <w:sz w:val="28"/>
          <w:szCs w:val="28"/>
        </w:rPr>
        <w:t>И ПОМНИЛИ!</w:t>
      </w: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r w:rsidRPr="001F7D2C">
        <w:rPr>
          <w:b/>
          <w:noProof/>
          <w:sz w:val="28"/>
          <w:szCs w:val="28"/>
        </w:rPr>
        <w:drawing>
          <wp:inline distT="0" distB="0" distL="0" distR="0">
            <wp:extent cx="3052445" cy="4301490"/>
            <wp:effectExtent l="38100" t="19050" r="14605" b="22860"/>
            <wp:docPr id="1" name="Рисунок 1" descr="сканирование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126"/>
                    <pic:cNvPicPr>
                      <a:picLocks noChangeAspect="1" noChangeArrowheads="1"/>
                    </pic:cNvPicPr>
                  </pic:nvPicPr>
                  <pic:blipFill>
                    <a:blip r:embed="rId8" cstate="print">
                      <a:lum bright="12000" contrast="12000"/>
                    </a:blip>
                    <a:srcRect l="37900" t="35262" r="40280" b="34323"/>
                    <a:stretch>
                      <a:fillRect/>
                    </a:stretch>
                  </pic:blipFill>
                  <pic:spPr bwMode="auto">
                    <a:xfrm>
                      <a:off x="0" y="0"/>
                      <a:ext cx="3052445" cy="4301490"/>
                    </a:xfrm>
                    <a:prstGeom prst="rect">
                      <a:avLst/>
                    </a:prstGeom>
                    <a:noFill/>
                    <a:ln w="12700" cmpd="sng">
                      <a:solidFill>
                        <a:srgbClr val="000000"/>
                      </a:solidFill>
                      <a:miter lim="800000"/>
                      <a:headEnd/>
                      <a:tailEnd/>
                    </a:ln>
                    <a:effectLst/>
                  </pic:spPr>
                </pic:pic>
              </a:graphicData>
            </a:graphic>
          </wp:inline>
        </w:drawing>
      </w:r>
    </w:p>
    <w:p w:rsidR="00764341" w:rsidRPr="001F7D2C" w:rsidRDefault="00764341" w:rsidP="00F1270A">
      <w:pPr>
        <w:ind w:left="-993" w:firstLine="426"/>
        <w:jc w:val="center"/>
        <w:rPr>
          <w:b/>
          <w:sz w:val="28"/>
          <w:szCs w:val="28"/>
        </w:rPr>
      </w:pPr>
    </w:p>
    <w:p w:rsidR="00764341" w:rsidRPr="001F7D2C" w:rsidRDefault="006E3706" w:rsidP="00F1270A">
      <w:pPr>
        <w:ind w:left="-993" w:firstLine="426"/>
        <w:jc w:val="both"/>
        <w:rPr>
          <w:rFonts w:ascii="Times New Roman" w:hAnsi="Times New Roman" w:cs="Times New Roman"/>
          <w:b/>
          <w:sz w:val="28"/>
          <w:szCs w:val="28"/>
        </w:rPr>
      </w:pPr>
      <w:r w:rsidRPr="001F7D2C">
        <w:rPr>
          <w:rFonts w:ascii="Times New Roman" w:hAnsi="Times New Roman" w:cs="Times New Roman"/>
          <w:b/>
          <w:sz w:val="28"/>
          <w:szCs w:val="28"/>
        </w:rPr>
        <w:t>Автор выражает глубокую благодарность работникам научной библиотеки тобольского историко-архитектурного музея-заповедника и читального зала тобольского архива за доброжелательную помощь в подборе материала для этой книги.</w:t>
      </w: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rPr>
          <w:b/>
          <w:sz w:val="28"/>
          <w:szCs w:val="28"/>
        </w:rPr>
      </w:pP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В Тобольске родилось и жило много замечательных людей,</w:t>
      </w: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 xml:space="preserve"> которые внесли большой вклад в его культуру, экономику, общественную жизнь. </w:t>
      </w: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 xml:space="preserve">Все они достойны памяти. </w:t>
      </w: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 xml:space="preserve">Памяти не только тоболяков, но и жителей других городов России, </w:t>
      </w: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потому что, приумножая духовное богатство Сибири, они, тем самым, способствовали развитию нашей родины в целом.</w:t>
      </w: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Честь и хвала им!</w:t>
      </w: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right"/>
        <w:rPr>
          <w:b/>
          <w:sz w:val="28"/>
          <w:szCs w:val="28"/>
        </w:rPr>
      </w:pPr>
    </w:p>
    <w:p w:rsidR="00764341" w:rsidRPr="001F7D2C" w:rsidRDefault="00764341" w:rsidP="00F1270A">
      <w:pPr>
        <w:ind w:left="-993" w:firstLine="426"/>
        <w:jc w:val="right"/>
        <w:rPr>
          <w:b/>
          <w:i/>
          <w:sz w:val="28"/>
          <w:szCs w:val="28"/>
        </w:rPr>
      </w:pPr>
      <w:r w:rsidRPr="001F7D2C">
        <w:rPr>
          <w:b/>
          <w:i/>
          <w:sz w:val="28"/>
          <w:szCs w:val="28"/>
        </w:rPr>
        <w:t xml:space="preserve">Зрелище жизни великого человека </w:t>
      </w:r>
    </w:p>
    <w:p w:rsidR="00764341" w:rsidRPr="001F7D2C" w:rsidRDefault="00764341" w:rsidP="00F1270A">
      <w:pPr>
        <w:ind w:left="-993" w:firstLine="426"/>
        <w:jc w:val="right"/>
        <w:rPr>
          <w:b/>
          <w:i/>
          <w:sz w:val="28"/>
          <w:szCs w:val="28"/>
        </w:rPr>
      </w:pPr>
      <w:r w:rsidRPr="001F7D2C">
        <w:rPr>
          <w:b/>
          <w:i/>
          <w:sz w:val="28"/>
          <w:szCs w:val="28"/>
        </w:rPr>
        <w:t>есть всегда прекрасное зрелище:</w:t>
      </w:r>
    </w:p>
    <w:p w:rsidR="00764341" w:rsidRPr="001F7D2C" w:rsidRDefault="00764341" w:rsidP="00F1270A">
      <w:pPr>
        <w:ind w:left="-993" w:firstLine="426"/>
        <w:jc w:val="right"/>
        <w:rPr>
          <w:b/>
          <w:i/>
          <w:sz w:val="28"/>
          <w:szCs w:val="28"/>
        </w:rPr>
      </w:pPr>
      <w:r w:rsidRPr="001F7D2C">
        <w:rPr>
          <w:b/>
          <w:i/>
          <w:sz w:val="28"/>
          <w:szCs w:val="28"/>
        </w:rPr>
        <w:t xml:space="preserve"> оно возвышает душу…</w:t>
      </w:r>
    </w:p>
    <w:p w:rsidR="00764341" w:rsidRPr="001F7D2C" w:rsidRDefault="00764341" w:rsidP="00F1270A">
      <w:pPr>
        <w:ind w:left="-993" w:firstLine="426"/>
        <w:jc w:val="right"/>
        <w:rPr>
          <w:b/>
          <w:i/>
          <w:sz w:val="28"/>
          <w:szCs w:val="28"/>
        </w:rPr>
      </w:pPr>
      <w:r w:rsidRPr="001F7D2C">
        <w:rPr>
          <w:b/>
          <w:i/>
          <w:sz w:val="28"/>
          <w:szCs w:val="28"/>
        </w:rPr>
        <w:t>возбуждает деятельность.</w:t>
      </w:r>
    </w:p>
    <w:p w:rsidR="00764341" w:rsidRPr="001F7D2C" w:rsidRDefault="00764341" w:rsidP="00F1270A">
      <w:pPr>
        <w:ind w:left="-993" w:firstLine="426"/>
        <w:jc w:val="right"/>
        <w:rPr>
          <w:b/>
          <w:sz w:val="28"/>
          <w:szCs w:val="28"/>
        </w:rPr>
      </w:pPr>
      <w:r w:rsidRPr="001F7D2C">
        <w:rPr>
          <w:b/>
          <w:sz w:val="28"/>
          <w:szCs w:val="28"/>
        </w:rPr>
        <w:t>В. Г. Белинский</w:t>
      </w:r>
    </w:p>
    <w:p w:rsidR="00764341" w:rsidRPr="001F7D2C" w:rsidRDefault="00764341" w:rsidP="00F1270A">
      <w:pPr>
        <w:ind w:left="-993" w:firstLine="426"/>
        <w:jc w:val="right"/>
        <w:rPr>
          <w:b/>
          <w:sz w:val="28"/>
          <w:szCs w:val="28"/>
        </w:rPr>
      </w:pPr>
    </w:p>
    <w:p w:rsidR="00764341" w:rsidRPr="001F7D2C" w:rsidRDefault="00764341" w:rsidP="00F1270A">
      <w:pPr>
        <w:ind w:left="-993" w:firstLine="426"/>
        <w:jc w:val="right"/>
        <w:rPr>
          <w:b/>
          <w:sz w:val="28"/>
          <w:szCs w:val="28"/>
        </w:rPr>
      </w:pPr>
    </w:p>
    <w:p w:rsidR="00764341" w:rsidRPr="001F7D2C" w:rsidRDefault="00764341" w:rsidP="00F1270A">
      <w:pPr>
        <w:ind w:left="-993" w:firstLine="426"/>
        <w:jc w:val="center"/>
        <w:rPr>
          <w:sz w:val="28"/>
          <w:szCs w:val="28"/>
        </w:rPr>
      </w:pPr>
    </w:p>
    <w:p w:rsidR="00764341" w:rsidRPr="001F7D2C" w:rsidRDefault="00764341" w:rsidP="00F1270A">
      <w:pPr>
        <w:ind w:left="-993" w:firstLine="426"/>
        <w:rPr>
          <w:sz w:val="28"/>
          <w:szCs w:val="28"/>
        </w:rPr>
      </w:pPr>
    </w:p>
    <w:p w:rsidR="00FC6240" w:rsidRPr="001F7D2C" w:rsidRDefault="00FC6240" w:rsidP="00F1270A">
      <w:pPr>
        <w:ind w:left="-993" w:firstLine="426"/>
        <w:rPr>
          <w:rFonts w:ascii="Times New Roman" w:hAnsi="Times New Roman" w:cs="Times New Roman"/>
          <w:b/>
          <w:sz w:val="28"/>
          <w:szCs w:val="28"/>
        </w:rPr>
      </w:pPr>
    </w:p>
    <w:p w:rsidR="00764341" w:rsidRPr="001F7D2C" w:rsidRDefault="00764341"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Татьяна Солодова</w:t>
      </w:r>
      <w:r w:rsidR="00E9502D" w:rsidRPr="001F7D2C">
        <w:rPr>
          <w:rFonts w:ascii="Times New Roman" w:hAnsi="Times New Roman" w:cs="Times New Roman"/>
          <w:b/>
          <w:sz w:val="28"/>
          <w:szCs w:val="28"/>
        </w:rPr>
        <w:t xml:space="preserve"> (Матиканская)</w:t>
      </w:r>
    </w:p>
    <w:p w:rsidR="00764341" w:rsidRPr="001F7D2C" w:rsidRDefault="00764341" w:rsidP="00F1270A">
      <w:pPr>
        <w:ind w:left="-993" w:firstLine="426"/>
        <w:jc w:val="center"/>
        <w:rPr>
          <w:sz w:val="28"/>
          <w:szCs w:val="28"/>
        </w:rPr>
      </w:pPr>
    </w:p>
    <w:p w:rsidR="00764341" w:rsidRPr="001F7D2C" w:rsidRDefault="00764341" w:rsidP="00F1270A">
      <w:pPr>
        <w:ind w:left="-993" w:firstLine="426"/>
        <w:jc w:val="center"/>
        <w:rPr>
          <w:sz w:val="28"/>
          <w:szCs w:val="28"/>
        </w:rPr>
      </w:pPr>
    </w:p>
    <w:p w:rsidR="00764341" w:rsidRPr="001F7D2C" w:rsidRDefault="00764341" w:rsidP="00F1270A">
      <w:pPr>
        <w:ind w:left="-993" w:firstLine="426"/>
        <w:jc w:val="center"/>
        <w:rPr>
          <w:sz w:val="28"/>
          <w:szCs w:val="28"/>
        </w:rPr>
      </w:pPr>
    </w:p>
    <w:p w:rsidR="00022D31" w:rsidRPr="001F7D2C" w:rsidRDefault="00022D31" w:rsidP="00F1270A">
      <w:pPr>
        <w:ind w:left="-993" w:firstLine="426"/>
        <w:rPr>
          <w:rFonts w:ascii="Times New Roman" w:hAnsi="Times New Roman" w:cs="Times New Roman"/>
          <w:b/>
          <w:sz w:val="28"/>
          <w:szCs w:val="28"/>
        </w:rPr>
      </w:pPr>
    </w:p>
    <w:p w:rsidR="00764341" w:rsidRPr="004C49FF" w:rsidRDefault="00764341" w:rsidP="00F1270A">
      <w:pPr>
        <w:ind w:left="-993" w:firstLine="426"/>
        <w:jc w:val="center"/>
        <w:rPr>
          <w:rFonts w:ascii="Times New Roman" w:hAnsi="Times New Roman" w:cs="Times New Roman"/>
          <w:b/>
          <w:sz w:val="40"/>
          <w:szCs w:val="40"/>
        </w:rPr>
      </w:pPr>
      <w:r w:rsidRPr="004C49FF">
        <w:rPr>
          <w:rFonts w:ascii="Times New Roman" w:hAnsi="Times New Roman" w:cs="Times New Roman"/>
          <w:b/>
          <w:sz w:val="40"/>
          <w:szCs w:val="40"/>
        </w:rPr>
        <w:t>СВЕТЛАЯ ЛИЧНОСТЬ</w:t>
      </w:r>
      <w:r w:rsidR="00FC6240" w:rsidRPr="004C49FF">
        <w:rPr>
          <w:rFonts w:ascii="Times New Roman" w:hAnsi="Times New Roman" w:cs="Times New Roman"/>
          <w:b/>
          <w:sz w:val="40"/>
          <w:szCs w:val="40"/>
        </w:rPr>
        <w:t>.</w:t>
      </w:r>
    </w:p>
    <w:p w:rsidR="00FC7CF1" w:rsidRDefault="00764341" w:rsidP="00F1270A">
      <w:pPr>
        <w:ind w:left="-993" w:firstLine="426"/>
        <w:jc w:val="center"/>
        <w:rPr>
          <w:rFonts w:ascii="Times New Roman" w:hAnsi="Times New Roman" w:cs="Times New Roman"/>
          <w:b/>
          <w:sz w:val="40"/>
          <w:szCs w:val="40"/>
        </w:rPr>
      </w:pPr>
      <w:r w:rsidRPr="004C49FF">
        <w:rPr>
          <w:rFonts w:ascii="Times New Roman" w:hAnsi="Times New Roman" w:cs="Times New Roman"/>
          <w:b/>
          <w:sz w:val="40"/>
          <w:szCs w:val="40"/>
        </w:rPr>
        <w:t xml:space="preserve">ЖИЗНЬ И ДЕЯТЕЛЬНОСТЬ </w:t>
      </w:r>
    </w:p>
    <w:p w:rsidR="00764341" w:rsidRPr="004C49FF" w:rsidRDefault="00764341" w:rsidP="00F1270A">
      <w:pPr>
        <w:ind w:left="-993" w:firstLine="426"/>
        <w:jc w:val="center"/>
        <w:rPr>
          <w:rFonts w:ascii="Times New Roman" w:hAnsi="Times New Roman" w:cs="Times New Roman"/>
          <w:b/>
          <w:sz w:val="40"/>
          <w:szCs w:val="40"/>
        </w:rPr>
      </w:pPr>
      <w:r w:rsidRPr="004C49FF">
        <w:rPr>
          <w:rFonts w:ascii="Times New Roman" w:hAnsi="Times New Roman" w:cs="Times New Roman"/>
          <w:b/>
          <w:sz w:val="40"/>
          <w:szCs w:val="40"/>
        </w:rPr>
        <w:t>Н. Л. СКАЛОЗУБОВА</w:t>
      </w:r>
    </w:p>
    <w:p w:rsidR="00946BDB" w:rsidRPr="004C49FF" w:rsidRDefault="00946BDB" w:rsidP="00F1270A">
      <w:pPr>
        <w:ind w:left="-993" w:firstLine="426"/>
        <w:jc w:val="center"/>
        <w:rPr>
          <w:rFonts w:ascii="Times New Roman" w:hAnsi="Times New Roman" w:cs="Times New Roman"/>
          <w:b/>
          <w:sz w:val="40"/>
          <w:szCs w:val="40"/>
        </w:rPr>
      </w:pPr>
      <w:r w:rsidRPr="004C49FF">
        <w:rPr>
          <w:rFonts w:ascii="Times New Roman" w:hAnsi="Times New Roman" w:cs="Times New Roman"/>
          <w:b/>
          <w:sz w:val="40"/>
          <w:szCs w:val="40"/>
        </w:rPr>
        <w:t>Документально-художественное повествование</w:t>
      </w:r>
    </w:p>
    <w:p w:rsidR="00764341" w:rsidRPr="004C49FF" w:rsidRDefault="00764341" w:rsidP="00F1270A">
      <w:pPr>
        <w:ind w:left="-993" w:firstLine="426"/>
        <w:rPr>
          <w:b/>
          <w:sz w:val="40"/>
          <w:szCs w:val="40"/>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rPr>
          <w:b/>
          <w:sz w:val="28"/>
          <w:szCs w:val="28"/>
        </w:rPr>
      </w:pPr>
    </w:p>
    <w:p w:rsidR="00764341" w:rsidRPr="001F7D2C" w:rsidRDefault="00764341" w:rsidP="00F1270A">
      <w:pPr>
        <w:ind w:left="-993" w:firstLine="426"/>
        <w:jc w:val="center"/>
        <w:rPr>
          <w:b/>
          <w:sz w:val="28"/>
          <w:szCs w:val="28"/>
        </w:rPr>
      </w:pPr>
      <w:r w:rsidRPr="001F7D2C">
        <w:rPr>
          <w:b/>
          <w:noProof/>
          <w:sz w:val="28"/>
          <w:szCs w:val="28"/>
        </w:rPr>
        <w:drawing>
          <wp:anchor distT="0" distB="0" distL="114300" distR="114300" simplePos="0" relativeHeight="251660288" behindDoc="1" locked="0" layoutInCell="1" allowOverlap="0">
            <wp:simplePos x="0" y="0"/>
            <wp:positionH relativeFrom="column">
              <wp:posOffset>1905000</wp:posOffset>
            </wp:positionH>
            <wp:positionV relativeFrom="paragraph">
              <wp:posOffset>120015</wp:posOffset>
            </wp:positionV>
            <wp:extent cx="2324100" cy="1295400"/>
            <wp:effectExtent l="19050" t="0" r="0" b="0"/>
            <wp:wrapNone/>
            <wp:docPr id="2" name="Рисунок 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spect="1" noChangeArrowheads="1"/>
                    </pic:cNvPicPr>
                  </pic:nvPicPr>
                  <pic:blipFill>
                    <a:blip r:embed="rId9" cstate="print"/>
                    <a:srcRect t="27281" b="35544"/>
                    <a:stretch>
                      <a:fillRect/>
                    </a:stretch>
                  </pic:blipFill>
                  <pic:spPr bwMode="auto">
                    <a:xfrm>
                      <a:off x="0" y="0"/>
                      <a:ext cx="2324100" cy="1295400"/>
                    </a:xfrm>
                    <a:prstGeom prst="rect">
                      <a:avLst/>
                    </a:prstGeom>
                    <a:noFill/>
                    <a:ln w="9525">
                      <a:noFill/>
                      <a:miter lim="800000"/>
                      <a:headEnd/>
                      <a:tailEnd/>
                    </a:ln>
                  </pic:spPr>
                </pic:pic>
              </a:graphicData>
            </a:graphic>
          </wp:anchor>
        </w:drawing>
      </w: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rPr>
          <w:b/>
          <w:sz w:val="28"/>
          <w:szCs w:val="28"/>
        </w:rPr>
      </w:pPr>
    </w:p>
    <w:p w:rsidR="00764341" w:rsidRPr="001F7D2C" w:rsidRDefault="00764341" w:rsidP="00F1270A">
      <w:pPr>
        <w:ind w:left="-993" w:firstLine="426"/>
        <w:jc w:val="center"/>
        <w:rPr>
          <w:b/>
          <w:sz w:val="28"/>
          <w:szCs w:val="28"/>
        </w:rPr>
      </w:pPr>
    </w:p>
    <w:p w:rsidR="00764341" w:rsidRPr="001F7D2C" w:rsidRDefault="00764341" w:rsidP="00F1270A">
      <w:pPr>
        <w:ind w:left="-993" w:firstLine="426"/>
        <w:jc w:val="center"/>
        <w:rPr>
          <w:b/>
          <w:sz w:val="28"/>
          <w:szCs w:val="28"/>
        </w:rPr>
      </w:pPr>
    </w:p>
    <w:p w:rsidR="002779EC" w:rsidRPr="001F7D2C" w:rsidRDefault="002779EC"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ТОБОЛЬСК</w:t>
      </w:r>
    </w:p>
    <w:p w:rsidR="00764341" w:rsidRPr="001F7D2C" w:rsidRDefault="002779EC"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2016 г.</w:t>
      </w:r>
    </w:p>
    <w:p w:rsidR="001F7D2C" w:rsidRDefault="001F7D2C" w:rsidP="00F1270A">
      <w:pPr>
        <w:spacing w:after="0" w:line="240" w:lineRule="auto"/>
        <w:ind w:left="-993" w:firstLine="426"/>
        <w:jc w:val="both"/>
        <w:rPr>
          <w:rFonts w:ascii="Times New Roman" w:hAnsi="Times New Roman" w:cs="Times New Roman"/>
          <w:sz w:val="28"/>
          <w:szCs w:val="28"/>
        </w:rPr>
      </w:pPr>
    </w:p>
    <w:p w:rsidR="00764341" w:rsidRPr="001F7D2C" w:rsidRDefault="0076434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26. 89 (253. 3)</w:t>
      </w:r>
    </w:p>
    <w:p w:rsidR="00764341" w:rsidRPr="001F7D2C" w:rsidRDefault="0076434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60</w:t>
      </w:r>
    </w:p>
    <w:p w:rsidR="00EB5D01" w:rsidRPr="001F7D2C" w:rsidRDefault="00EB5D01" w:rsidP="00F1270A">
      <w:pPr>
        <w:spacing w:after="0" w:line="240" w:lineRule="auto"/>
        <w:ind w:left="-993" w:firstLine="426"/>
        <w:jc w:val="both"/>
        <w:rPr>
          <w:rFonts w:ascii="Times New Roman" w:hAnsi="Times New Roman" w:cs="Times New Roman"/>
          <w:sz w:val="28"/>
          <w:szCs w:val="28"/>
        </w:rPr>
      </w:pPr>
    </w:p>
    <w:p w:rsidR="00EB5D01" w:rsidRPr="001F7D2C" w:rsidRDefault="00EB5D01" w:rsidP="00F1270A">
      <w:pPr>
        <w:spacing w:after="0" w:line="240" w:lineRule="auto"/>
        <w:ind w:left="-993" w:firstLine="426"/>
        <w:jc w:val="both"/>
        <w:rPr>
          <w:rFonts w:ascii="Times New Roman" w:hAnsi="Times New Roman" w:cs="Times New Roman"/>
          <w:sz w:val="28"/>
          <w:szCs w:val="28"/>
        </w:rPr>
      </w:pPr>
    </w:p>
    <w:p w:rsidR="00EB5D01" w:rsidRPr="001F7D2C" w:rsidRDefault="00EB5D01" w:rsidP="00F1270A">
      <w:pPr>
        <w:pStyle w:val="ae"/>
        <w:tabs>
          <w:tab w:val="left" w:pos="9720"/>
        </w:tabs>
        <w:spacing w:after="0"/>
        <w:ind w:left="-993" w:firstLine="426"/>
        <w:jc w:val="both"/>
        <w:rPr>
          <w:sz w:val="28"/>
          <w:szCs w:val="28"/>
        </w:rPr>
      </w:pPr>
      <w:r w:rsidRPr="001F7D2C">
        <w:rPr>
          <w:sz w:val="28"/>
          <w:szCs w:val="28"/>
        </w:rPr>
        <w:t xml:space="preserve">С 60 Солодова (Матиканская) Т. И. </w:t>
      </w:r>
    </w:p>
    <w:p w:rsidR="00EB5D01" w:rsidRPr="001F7D2C" w:rsidRDefault="00EB5D01" w:rsidP="00F1270A">
      <w:pPr>
        <w:pStyle w:val="ae"/>
        <w:tabs>
          <w:tab w:val="left" w:pos="9720"/>
        </w:tabs>
        <w:spacing w:after="0"/>
        <w:ind w:left="-993" w:firstLine="426"/>
        <w:jc w:val="both"/>
        <w:rPr>
          <w:sz w:val="28"/>
          <w:szCs w:val="28"/>
        </w:rPr>
      </w:pPr>
      <w:r w:rsidRPr="001F7D2C">
        <w:rPr>
          <w:sz w:val="28"/>
          <w:szCs w:val="28"/>
        </w:rPr>
        <w:t>Светлая личность. Жизнь и деятельность Н. Л. Скалозубова. – Тобольск. 2016. - … с.</w:t>
      </w:r>
    </w:p>
    <w:p w:rsidR="00764341" w:rsidRPr="001F7D2C" w:rsidRDefault="00764341" w:rsidP="00D23D25">
      <w:pPr>
        <w:jc w:val="both"/>
        <w:rPr>
          <w:sz w:val="28"/>
          <w:szCs w:val="28"/>
        </w:rPr>
      </w:pPr>
    </w:p>
    <w:p w:rsidR="00764341" w:rsidRPr="001F7D2C" w:rsidRDefault="0076434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Все права защищены. Воспроизведение в любом виде, </w:t>
      </w:r>
    </w:p>
    <w:p w:rsidR="00764341" w:rsidRPr="001F7D2C" w:rsidRDefault="0076434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полностью или частями запрещено.</w:t>
      </w:r>
    </w:p>
    <w:p w:rsidR="00764341" w:rsidRPr="001F7D2C" w:rsidRDefault="0076434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При использовании материала ссылки обязательны.</w:t>
      </w:r>
    </w:p>
    <w:p w:rsidR="00764341" w:rsidRPr="001F7D2C" w:rsidRDefault="00764341" w:rsidP="00F1270A">
      <w:pPr>
        <w:ind w:left="-993" w:firstLine="426"/>
        <w:jc w:val="both"/>
        <w:rPr>
          <w:sz w:val="28"/>
          <w:szCs w:val="28"/>
        </w:rPr>
      </w:pPr>
    </w:p>
    <w:p w:rsidR="00D23D25" w:rsidRDefault="00D23D25" w:rsidP="00D23D25">
      <w:pPr>
        <w:spacing w:after="0" w:line="240" w:lineRule="auto"/>
        <w:jc w:val="both"/>
        <w:rPr>
          <w:rFonts w:ascii="Times New Roman" w:hAnsi="Times New Roman" w:cs="Times New Roman"/>
          <w:sz w:val="28"/>
          <w:szCs w:val="28"/>
        </w:rPr>
      </w:pPr>
    </w:p>
    <w:p w:rsidR="00D23D25" w:rsidRPr="001F7D2C" w:rsidRDefault="00D23D25" w:rsidP="00D23D25">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Книга Т. И. Солодовой (Матиканской) «Светлая личность. Жизнь и деятельность Н. Л. Скалозубова» рассказывает о замечательном человеке, обладавшем разнообразными  дарованиями и прекрасной душой. Тобольский губ</w:t>
      </w:r>
      <w:r>
        <w:rPr>
          <w:rFonts w:ascii="Times New Roman" w:hAnsi="Times New Roman" w:cs="Times New Roman"/>
          <w:sz w:val="28"/>
          <w:szCs w:val="28"/>
        </w:rPr>
        <w:t>ернский агроном (1893-1906 гг.)</w:t>
      </w:r>
      <w:r w:rsidRPr="001F7D2C">
        <w:rPr>
          <w:rFonts w:ascii="Times New Roman" w:hAnsi="Times New Roman" w:cs="Times New Roman"/>
          <w:sz w:val="28"/>
          <w:szCs w:val="28"/>
        </w:rPr>
        <w:t xml:space="preserve"> Н. Л. Скалозубов (1861-1915) сделал очень многое не только для Сибири: он проявил себя как деятель общероссийского масштаба. Автор глубоко раскрывает  личность своего героя, показывая его в разных сферах деятельности. Большое внимание уделяется изображению внутреннего мира Н. Л. Скалозубова, его отношению с родными, друзьями, единомышленниками, с теми, кто обращался к нему за помощью и всегда находил её.</w:t>
      </w:r>
    </w:p>
    <w:p w:rsidR="00D23D25" w:rsidRDefault="00D23D25" w:rsidP="00D23D25">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Книга написана в жанре документально-художественной</w:t>
      </w:r>
      <w:r>
        <w:rPr>
          <w:rFonts w:ascii="Times New Roman" w:hAnsi="Times New Roman" w:cs="Times New Roman"/>
          <w:sz w:val="28"/>
          <w:szCs w:val="28"/>
        </w:rPr>
        <w:t xml:space="preserve"> прозы, вместе с тем она имеет научный характер, использует огромную источниковую базу, в том числе и те архивные документы, которые до этого не были востребованы исследователями жизни и деятельности Н. Л. Скалозубова. </w:t>
      </w:r>
      <w:r w:rsidRPr="001F7D2C">
        <w:rPr>
          <w:rFonts w:ascii="Times New Roman" w:hAnsi="Times New Roman" w:cs="Times New Roman"/>
          <w:sz w:val="28"/>
          <w:szCs w:val="28"/>
        </w:rPr>
        <w:t xml:space="preserve"> </w:t>
      </w:r>
    </w:p>
    <w:p w:rsidR="00D23D25" w:rsidRPr="001F7D2C" w:rsidRDefault="00D23D25" w:rsidP="00D23D25">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Произведение будет интересно и полезно</w:t>
      </w:r>
      <w:r w:rsidRPr="001F7D2C">
        <w:rPr>
          <w:rFonts w:ascii="Times New Roman" w:hAnsi="Times New Roman" w:cs="Times New Roman"/>
          <w:sz w:val="28"/>
          <w:szCs w:val="28"/>
        </w:rPr>
        <w:t xml:space="preserve"> школьникам старших классов, студентам средних и высших учебных заведений,</w:t>
      </w:r>
      <w:r>
        <w:rPr>
          <w:rFonts w:ascii="Times New Roman" w:hAnsi="Times New Roman" w:cs="Times New Roman"/>
          <w:sz w:val="28"/>
          <w:szCs w:val="28"/>
        </w:rPr>
        <w:t xml:space="preserve"> краеведам и аграриям,</w:t>
      </w:r>
      <w:r w:rsidRPr="001F7D2C">
        <w:rPr>
          <w:rFonts w:ascii="Times New Roman" w:hAnsi="Times New Roman" w:cs="Times New Roman"/>
          <w:sz w:val="28"/>
          <w:szCs w:val="28"/>
        </w:rPr>
        <w:t xml:space="preserve"> туристам и работникам сферы туризма, а также всем, кто любит Сибирь и хочет узнать о людях, вошедших в её историю.</w:t>
      </w:r>
      <w:r>
        <w:rPr>
          <w:rFonts w:ascii="Times New Roman" w:hAnsi="Times New Roman" w:cs="Times New Roman"/>
          <w:sz w:val="28"/>
          <w:szCs w:val="28"/>
        </w:rPr>
        <w:t xml:space="preserve"> Оно вносит значительный вклад в изучение практического и научного наследия замечательного деятеля конца 19-го – начала 20-го веков.</w:t>
      </w:r>
    </w:p>
    <w:p w:rsidR="00764341" w:rsidRPr="001F7D2C" w:rsidRDefault="00764341" w:rsidP="00D23D25">
      <w:pPr>
        <w:jc w:val="both"/>
        <w:rPr>
          <w:rFonts w:ascii="Times New Roman" w:hAnsi="Times New Roman" w:cs="Times New Roman"/>
          <w:sz w:val="28"/>
          <w:szCs w:val="28"/>
        </w:rPr>
      </w:pPr>
    </w:p>
    <w:p w:rsidR="00D23D25" w:rsidRDefault="00D23D25" w:rsidP="00F1270A">
      <w:pPr>
        <w:ind w:left="-993" w:firstLine="426"/>
        <w:jc w:val="right"/>
        <w:rPr>
          <w:rFonts w:ascii="Times New Roman" w:hAnsi="Times New Roman" w:cs="Times New Roman"/>
          <w:sz w:val="28"/>
          <w:szCs w:val="28"/>
        </w:rPr>
      </w:pPr>
    </w:p>
    <w:p w:rsidR="00764341" w:rsidRPr="00D23D25" w:rsidRDefault="00A12DE3" w:rsidP="00D23D25">
      <w:pPr>
        <w:ind w:left="-993" w:firstLine="426"/>
        <w:jc w:val="right"/>
        <w:rPr>
          <w:rFonts w:ascii="Times New Roman" w:hAnsi="Times New Roman" w:cs="Times New Roman"/>
          <w:sz w:val="28"/>
          <w:szCs w:val="28"/>
        </w:rPr>
      </w:pPr>
      <w:r w:rsidRPr="001F7D2C">
        <w:rPr>
          <w:rFonts w:ascii="Times New Roman" w:hAnsi="Times New Roman" w:cs="Times New Roman"/>
          <w:sz w:val="28"/>
          <w:szCs w:val="28"/>
        </w:rPr>
        <w:t>© Т. И. Солодова</w:t>
      </w:r>
      <w:r w:rsidR="00E9502D" w:rsidRPr="001F7D2C">
        <w:rPr>
          <w:rFonts w:ascii="Times New Roman" w:hAnsi="Times New Roman" w:cs="Times New Roman"/>
          <w:sz w:val="28"/>
          <w:szCs w:val="28"/>
        </w:rPr>
        <w:t xml:space="preserve"> (Матиканская)</w:t>
      </w:r>
      <w:r w:rsidRPr="001F7D2C">
        <w:rPr>
          <w:rFonts w:ascii="Times New Roman" w:hAnsi="Times New Roman" w:cs="Times New Roman"/>
          <w:sz w:val="28"/>
          <w:szCs w:val="28"/>
        </w:rPr>
        <w:t>. 2016</w:t>
      </w:r>
      <w:r w:rsidR="00764341" w:rsidRPr="001F7D2C">
        <w:rPr>
          <w:sz w:val="28"/>
          <w:szCs w:val="28"/>
        </w:rPr>
        <w:t xml:space="preserve">   </w:t>
      </w:r>
    </w:p>
    <w:p w:rsidR="008D45BB" w:rsidRPr="001F7D2C" w:rsidRDefault="005F4D40" w:rsidP="00F1270A">
      <w:pPr>
        <w:ind w:left="-993" w:firstLine="426"/>
        <w:jc w:val="center"/>
        <w:rPr>
          <w:rFonts w:ascii="Times New Roman" w:hAnsi="Times New Roman" w:cs="Times New Roman"/>
          <w:sz w:val="28"/>
          <w:szCs w:val="28"/>
        </w:rPr>
      </w:pPr>
      <w:r w:rsidRPr="001F7D2C">
        <w:rPr>
          <w:sz w:val="28"/>
          <w:szCs w:val="28"/>
        </w:rPr>
        <w:t>г</w:t>
      </w:r>
      <w:r w:rsidRPr="001F7D2C">
        <w:rPr>
          <w:rFonts w:ascii="Times New Roman" w:hAnsi="Times New Roman" w:cs="Times New Roman"/>
          <w:sz w:val="28"/>
          <w:szCs w:val="28"/>
        </w:rPr>
        <w:t>. Тобольск</w:t>
      </w:r>
    </w:p>
    <w:p w:rsidR="003A0134" w:rsidRPr="001F7D2C" w:rsidRDefault="005F4D40" w:rsidP="00F1270A">
      <w:pPr>
        <w:ind w:left="-993" w:firstLine="426"/>
        <w:jc w:val="center"/>
        <w:rPr>
          <w:rFonts w:ascii="Times New Roman" w:hAnsi="Times New Roman" w:cs="Times New Roman"/>
          <w:sz w:val="28"/>
          <w:szCs w:val="28"/>
        </w:rPr>
      </w:pPr>
      <w:r w:rsidRPr="001F7D2C">
        <w:rPr>
          <w:rFonts w:ascii="Times New Roman" w:hAnsi="Times New Roman" w:cs="Times New Roman"/>
          <w:sz w:val="28"/>
          <w:szCs w:val="28"/>
        </w:rPr>
        <w:t>2016</w:t>
      </w:r>
    </w:p>
    <w:p w:rsidR="00F33202" w:rsidRPr="00F33202" w:rsidRDefault="00F33202" w:rsidP="00F33202">
      <w:pPr>
        <w:spacing w:after="0" w:line="240" w:lineRule="auto"/>
        <w:ind w:firstLine="567"/>
        <w:contextualSpacing/>
        <w:jc w:val="center"/>
        <w:rPr>
          <w:rFonts w:ascii="Times New Roman" w:hAnsi="Times New Roman" w:cs="Times New Roman"/>
          <w:b/>
          <w:sz w:val="32"/>
          <w:szCs w:val="32"/>
        </w:rPr>
      </w:pPr>
      <w:r w:rsidRPr="00F33202">
        <w:rPr>
          <w:rFonts w:ascii="Times New Roman" w:hAnsi="Times New Roman" w:cs="Times New Roman"/>
          <w:b/>
          <w:sz w:val="32"/>
          <w:szCs w:val="32"/>
        </w:rPr>
        <w:lastRenderedPageBreak/>
        <w:t xml:space="preserve">Книга о человеке из «могучей кучки талантов с </w:t>
      </w:r>
    </w:p>
    <w:p w:rsidR="00F33202" w:rsidRPr="00F33202" w:rsidRDefault="00F33202" w:rsidP="00F33202">
      <w:pPr>
        <w:spacing w:after="0" w:line="240" w:lineRule="auto"/>
        <w:ind w:firstLine="567"/>
        <w:contextualSpacing/>
        <w:jc w:val="center"/>
        <w:rPr>
          <w:rFonts w:ascii="Times New Roman" w:hAnsi="Times New Roman" w:cs="Times New Roman"/>
          <w:b/>
          <w:sz w:val="32"/>
          <w:szCs w:val="32"/>
        </w:rPr>
      </w:pPr>
      <w:r w:rsidRPr="00F33202">
        <w:rPr>
          <w:rFonts w:ascii="Times New Roman" w:hAnsi="Times New Roman" w:cs="Times New Roman"/>
          <w:b/>
          <w:sz w:val="32"/>
          <w:szCs w:val="32"/>
        </w:rPr>
        <w:t>прогрессивным мировоззрением» и «кристально чистой душой»</w:t>
      </w:r>
    </w:p>
    <w:p w:rsidR="00F33202" w:rsidRPr="00CE79A3" w:rsidRDefault="00F33202" w:rsidP="00F33202">
      <w:pPr>
        <w:spacing w:after="0" w:line="240" w:lineRule="auto"/>
        <w:ind w:left="-851" w:firstLine="284"/>
        <w:contextualSpacing/>
        <w:jc w:val="center"/>
        <w:rPr>
          <w:rFonts w:ascii="Times New Roman" w:hAnsi="Times New Roman" w:cs="Times New Roman"/>
          <w:b/>
          <w:sz w:val="24"/>
          <w:szCs w:val="24"/>
        </w:rPr>
      </w:pPr>
    </w:p>
    <w:p w:rsidR="00F33202" w:rsidRPr="00F33202" w:rsidRDefault="00F33202" w:rsidP="00F33202">
      <w:pPr>
        <w:spacing w:after="0" w:line="240" w:lineRule="auto"/>
        <w:ind w:left="-851" w:firstLine="284"/>
        <w:contextualSpacing/>
        <w:jc w:val="both"/>
        <w:rPr>
          <w:rFonts w:ascii="Times New Roman" w:hAnsi="Times New Roman" w:cs="Times New Roman"/>
          <w:sz w:val="28"/>
          <w:szCs w:val="28"/>
        </w:rPr>
      </w:pPr>
      <w:r w:rsidRPr="00F33202">
        <w:rPr>
          <w:rFonts w:ascii="Times New Roman" w:hAnsi="Times New Roman" w:cs="Times New Roman"/>
          <w:sz w:val="28"/>
          <w:szCs w:val="28"/>
        </w:rPr>
        <w:t xml:space="preserve">Серия книг о выдающихся людях г. Тобольска (ЖЗЛТ) пополнилась еще одной замечательной книгой талантливого краеведа Татьяны Ильиничны Солодовой о Николае Лукиче Скалозубове, губернском агрономе, общественном деятеле, который внес существенный вклад в развитие науки и культуры региона. Автор книги «Светлая личность», по заведенной в ее творчестве традиции, погружает читателей в мир простых русских людей - интеллигентов, всесторонне образованных, трудолюбивых, ответственных, искренних и порядочных, истинных патриотов своего отечества, душой болеющих за дело, которому служат, за город  и регион, в котором живут. </w:t>
      </w:r>
    </w:p>
    <w:p w:rsidR="00F33202" w:rsidRPr="00F33202" w:rsidRDefault="00F33202" w:rsidP="00F33202">
      <w:pPr>
        <w:spacing w:after="0" w:line="240" w:lineRule="auto"/>
        <w:ind w:left="-851" w:firstLine="284"/>
        <w:jc w:val="both"/>
        <w:rPr>
          <w:rFonts w:ascii="Times New Roman" w:hAnsi="Times New Roman" w:cs="Times New Roman"/>
          <w:sz w:val="28"/>
          <w:szCs w:val="28"/>
        </w:rPr>
      </w:pPr>
      <w:r w:rsidRPr="00F33202">
        <w:rPr>
          <w:rFonts w:ascii="Times New Roman" w:hAnsi="Times New Roman" w:cs="Times New Roman"/>
          <w:sz w:val="28"/>
          <w:szCs w:val="28"/>
        </w:rPr>
        <w:t xml:space="preserve">Т. И. Солодова вновь проявила себя как скрупулезный исследователь, проделав колоссальную работу и создав по сути энциклопедию многогранной жизни и деятельности выдающегося человека. Она собрала воедино всё библиографическое наследие, созданное на протяжении векового периода о Н. Л. Скалозубове, осмыслив и критически переработав, значительно его обогатила, добавив свои документальные изыскания, извлеченные из архивов и библиотек. В арсенал источниковой базы включены данные, взятые из официальных отчетов и докладов Н. Л. Скалозубова, материалы статистики, научные статьи, научно-публицистические очерки и заметки из периодической печати, сведения из переписки с сибирскими корреспондентами и личной переписки, воспоминания родственников, друзей и др.  </w:t>
      </w:r>
    </w:p>
    <w:p w:rsidR="00F33202" w:rsidRPr="00F33202" w:rsidRDefault="00F33202" w:rsidP="00F33202">
      <w:pPr>
        <w:spacing w:after="0" w:line="240" w:lineRule="auto"/>
        <w:ind w:left="-851" w:firstLine="284"/>
        <w:jc w:val="both"/>
        <w:rPr>
          <w:rFonts w:ascii="Times New Roman" w:hAnsi="Times New Roman" w:cs="Times New Roman"/>
          <w:sz w:val="28"/>
          <w:szCs w:val="28"/>
        </w:rPr>
      </w:pPr>
      <w:r w:rsidRPr="00F33202">
        <w:rPr>
          <w:rFonts w:ascii="Times New Roman" w:hAnsi="Times New Roman" w:cs="Times New Roman"/>
          <w:sz w:val="28"/>
          <w:szCs w:val="28"/>
        </w:rPr>
        <w:t xml:space="preserve"> В произведении, названном документально-художественным повествованием, Т. И. Солодова отразила практически все стороны жизни замечательного человека, губернского агронома, общественного и политического деятеля: его детские и юношеские годы, проведенные в родной семье и во время учебы в Москве,  начало трудовой деятельности в Пермской губернии, агрономическую службу и общественно-научную деятельность в Тобольской губернии, службу в Государственной Думе, дела семейные и внутренний мир героя книги.  </w:t>
      </w:r>
    </w:p>
    <w:p w:rsidR="00F33202" w:rsidRPr="00F33202" w:rsidRDefault="00F33202" w:rsidP="00F33202">
      <w:pPr>
        <w:spacing w:after="0" w:line="240" w:lineRule="auto"/>
        <w:ind w:left="-851" w:firstLine="284"/>
        <w:jc w:val="both"/>
        <w:rPr>
          <w:rFonts w:ascii="Times New Roman" w:eastAsia="Times New Roman" w:hAnsi="Times New Roman" w:cs="Times New Roman"/>
          <w:sz w:val="28"/>
          <w:szCs w:val="28"/>
        </w:rPr>
      </w:pPr>
      <w:r w:rsidRPr="00F33202">
        <w:rPr>
          <w:rFonts w:ascii="Times New Roman" w:eastAsia="Times New Roman" w:hAnsi="Times New Roman" w:cs="Times New Roman"/>
          <w:sz w:val="28"/>
          <w:szCs w:val="28"/>
        </w:rPr>
        <w:t xml:space="preserve">Несмотря на обилие глав и параграфов, содержание книги, на наш взгляд, можно условно разделить на три смысловые части. Первая отражает начальный период жизни Н. Л. Скалозубова,  формирование его характера, становление личности, получение образования и первоначальные профессиональные шаги. Вторая часть раскрывает зрелую жизнь героя во всех ее проявлениях: личностном, профессиональном, семейном, общественном, т.е. жизнь, проходящую на пике активности. Во  вторую часть можно включить его разнообразную и весьма активную думскую деятельность. И, наконец, третий раздел отражает последние годы жизни Н. Л. Скалозубова, омраченные политическими событиями в стране и семейными неурядицами, а также итоги его жизненного пути. В этом разделе  раскрывается и богатое </w:t>
      </w:r>
      <w:r w:rsidRPr="00F33202">
        <w:rPr>
          <w:rFonts w:ascii="Times New Roman" w:eastAsia="Times New Roman" w:hAnsi="Times New Roman" w:cs="Times New Roman"/>
          <w:sz w:val="28"/>
          <w:szCs w:val="28"/>
        </w:rPr>
        <w:lastRenderedPageBreak/>
        <w:t>наследие, оставленное талантливым учёным не только в  вещественном воплощении, научных трудах, письмах, воспоминаниях, но, главное, в своих наследниках. Благодаря автору книги, которая дополнила повествование о Н. Л. Скалозубове сведениями о его детях и внуках, собранных по крупицам из разных источников, читатель получает удовлетворение - дело отца не пропало даром. Трое детей и трое внуков Николая Лукича выбрали для себя профессию отца и деда, и более того, сделали его научные интересы (селекцию) делом своей жизни.</w:t>
      </w:r>
    </w:p>
    <w:p w:rsidR="00F33202" w:rsidRPr="00F33202" w:rsidRDefault="00F33202" w:rsidP="00F33202">
      <w:pPr>
        <w:spacing w:after="0" w:line="240" w:lineRule="auto"/>
        <w:ind w:left="-851" w:firstLine="284"/>
        <w:contextualSpacing/>
        <w:jc w:val="both"/>
        <w:rPr>
          <w:rFonts w:ascii="Times New Roman" w:hAnsi="Times New Roman" w:cs="Times New Roman"/>
          <w:sz w:val="28"/>
          <w:szCs w:val="28"/>
        </w:rPr>
      </w:pPr>
      <w:r w:rsidRPr="00F33202">
        <w:rPr>
          <w:rFonts w:ascii="Times New Roman" w:hAnsi="Times New Roman" w:cs="Times New Roman"/>
          <w:sz w:val="28"/>
          <w:szCs w:val="28"/>
        </w:rPr>
        <w:t>Несомненным достоинством книги является то, что жизнь и деятельность Н. Л. Скалозубова отражена на фоне бурной политической, социально-экономической и культурной жизни страны, с яркими историческими картинами и живо представленными ситуативными эпизодами, которые происходили в различных местах, от центра России до сибирских окраин, со своей выраженной спецификой.</w:t>
      </w:r>
    </w:p>
    <w:p w:rsidR="00F33202" w:rsidRPr="00F33202" w:rsidRDefault="00F33202" w:rsidP="00F33202">
      <w:pPr>
        <w:spacing w:after="0" w:line="240" w:lineRule="auto"/>
        <w:ind w:left="-851" w:firstLine="284"/>
        <w:contextualSpacing/>
        <w:jc w:val="both"/>
        <w:rPr>
          <w:rFonts w:ascii="Times New Roman" w:hAnsi="Times New Roman" w:cs="Times New Roman"/>
          <w:sz w:val="28"/>
          <w:szCs w:val="28"/>
        </w:rPr>
      </w:pPr>
      <w:r w:rsidRPr="00F33202">
        <w:rPr>
          <w:rFonts w:ascii="Times New Roman" w:hAnsi="Times New Roman" w:cs="Times New Roman"/>
          <w:sz w:val="28"/>
          <w:szCs w:val="28"/>
        </w:rPr>
        <w:t>Автор намеренно раскрыла семейные черты рода Скалозубовых, показав читателю, что корни его характера: «</w:t>
      </w:r>
      <w:r w:rsidRPr="00F33202">
        <w:rPr>
          <w:rFonts w:ascii="Times New Roman" w:eastAsia="Times New Roman" w:hAnsi="Times New Roman" w:cs="Times New Roman"/>
          <w:sz w:val="28"/>
          <w:szCs w:val="28"/>
        </w:rPr>
        <w:t xml:space="preserve">трудолюбие, преданность семье, настойчивость в достижении целей, соблюдение родовых и православных традиций, глубокая религиозность - являлись фамильными чертами». Большую роль в создании портрета юного Николая Скалозубова сыграл историко-культурный облик родного ему города Костромы с обилием церквей, монастырей и торговых мест. </w:t>
      </w:r>
      <w:r w:rsidRPr="00F33202">
        <w:rPr>
          <w:rFonts w:ascii="Times New Roman" w:hAnsi="Times New Roman" w:cs="Times New Roman"/>
          <w:sz w:val="28"/>
          <w:szCs w:val="28"/>
        </w:rPr>
        <w:t>Исторически объективные картины, мастерски созданные автором, встают перед читателем при описании городов и местностей, где жил и работал герой книги: Красноуфимск, Пермь, Тобольск, Курган, многочисленные уезды и сельские поселения.</w:t>
      </w:r>
    </w:p>
    <w:p w:rsidR="00F33202" w:rsidRPr="00F33202" w:rsidRDefault="00F33202" w:rsidP="00F33202">
      <w:pPr>
        <w:spacing w:after="0" w:line="240" w:lineRule="auto"/>
        <w:ind w:left="-851" w:firstLine="284"/>
        <w:contextualSpacing/>
        <w:jc w:val="both"/>
        <w:rPr>
          <w:rFonts w:ascii="Times New Roman" w:hAnsi="Times New Roman" w:cs="Times New Roman"/>
          <w:sz w:val="28"/>
          <w:szCs w:val="28"/>
        </w:rPr>
      </w:pPr>
      <w:r w:rsidRPr="00F33202">
        <w:rPr>
          <w:rFonts w:ascii="Times New Roman" w:hAnsi="Times New Roman" w:cs="Times New Roman"/>
          <w:sz w:val="28"/>
          <w:szCs w:val="28"/>
        </w:rPr>
        <w:t xml:space="preserve">Не ускользнули от внимания автора история и деятельность учебных заведений, в которых учился главный герой, сыгравших существенную роль в становлении Скалозубова как специалиста-агронома: Костромское реальное училище и особенно Московская Петровско-Разумовская сельскохозяйственная академия. </w:t>
      </w:r>
    </w:p>
    <w:p w:rsidR="00F33202" w:rsidRPr="00F33202" w:rsidRDefault="00F33202" w:rsidP="00F33202">
      <w:pPr>
        <w:spacing w:after="0" w:line="240" w:lineRule="auto"/>
        <w:ind w:left="-851" w:firstLine="284"/>
        <w:contextualSpacing/>
        <w:jc w:val="both"/>
        <w:rPr>
          <w:rFonts w:ascii="Times New Roman" w:hAnsi="Times New Roman" w:cs="Times New Roman"/>
          <w:sz w:val="28"/>
          <w:szCs w:val="28"/>
        </w:rPr>
      </w:pPr>
      <w:r w:rsidRPr="00F33202">
        <w:rPr>
          <w:rFonts w:ascii="Times New Roman" w:hAnsi="Times New Roman" w:cs="Times New Roman"/>
          <w:sz w:val="28"/>
          <w:szCs w:val="28"/>
        </w:rPr>
        <w:t>Ярко и живописно раскрыты образы и характеры людей, с которыми в течение жизни учился, работал, сотрудничал главный герой книги: А. Ф. Фортунатов, И. А. Стебут, Г.Г. Густавсон, А.Я. Гордягин, И. И. Иванюков, К. А. Тимирязев</w:t>
      </w:r>
      <w:r w:rsidRPr="00F33202">
        <w:rPr>
          <w:rFonts w:ascii="Times New Roman" w:eastAsia="Times New Roman" w:hAnsi="Times New Roman" w:cs="Times New Roman"/>
          <w:sz w:val="28"/>
          <w:szCs w:val="28"/>
        </w:rPr>
        <w:t xml:space="preserve"> Н. А. Соковнин,</w:t>
      </w:r>
      <w:r w:rsidRPr="00F33202">
        <w:rPr>
          <w:rFonts w:ascii="Times New Roman" w:hAnsi="Times New Roman" w:cs="Times New Roman"/>
          <w:sz w:val="28"/>
          <w:szCs w:val="28"/>
        </w:rPr>
        <w:t xml:space="preserve"> </w:t>
      </w:r>
      <w:r w:rsidRPr="00F33202">
        <w:rPr>
          <w:rFonts w:ascii="Times New Roman" w:eastAsia="Times New Roman" w:hAnsi="Times New Roman" w:cs="Times New Roman"/>
          <w:sz w:val="28"/>
          <w:szCs w:val="28"/>
        </w:rPr>
        <w:t xml:space="preserve">М. И. Мизеров, С. И. Коржинский </w:t>
      </w:r>
      <w:r w:rsidRPr="00F33202">
        <w:rPr>
          <w:rFonts w:ascii="Times New Roman" w:hAnsi="Times New Roman" w:cs="Times New Roman"/>
          <w:sz w:val="28"/>
          <w:szCs w:val="28"/>
        </w:rPr>
        <w:t xml:space="preserve">и др. Особенно обстоятельно выписан образ Климентия Аркадьевича Тимирязева, который, по словам автора, «был любимым преподавателем Николая Скалозубова. Именно благодаря этому учёному интерес юноши к природе приобрёл серьёзный характер, и агрономия стала главным делом его жизни». Приведенные автором биографии раскрывают не только высокую учёность, образованность и трудолюбие этих людей, но и подчёркивают их высокие нравственные качества, по всей вероятности, более всего роднившие их с Н. Л. Скалозубовым. </w:t>
      </w:r>
    </w:p>
    <w:p w:rsidR="00F33202" w:rsidRPr="00F33202" w:rsidRDefault="00F33202" w:rsidP="00F33202">
      <w:pPr>
        <w:spacing w:after="0" w:line="240" w:lineRule="auto"/>
        <w:ind w:left="-851" w:firstLine="284"/>
        <w:contextualSpacing/>
        <w:jc w:val="both"/>
        <w:rPr>
          <w:rFonts w:ascii="Times New Roman" w:hAnsi="Times New Roman" w:cs="Times New Roman"/>
          <w:sz w:val="28"/>
          <w:szCs w:val="28"/>
        </w:rPr>
      </w:pPr>
      <w:r w:rsidRPr="00F33202">
        <w:rPr>
          <w:rFonts w:ascii="Times New Roman" w:hAnsi="Times New Roman" w:cs="Times New Roman"/>
          <w:sz w:val="28"/>
          <w:szCs w:val="28"/>
        </w:rPr>
        <w:t xml:space="preserve">Судя по приведенным в книге документальным материалам, в юности он более всего общается с учёными, преподавателями,   набираясь научных знаний, а в период его плодотворной деятельности, он тесно и </w:t>
      </w:r>
      <w:r w:rsidRPr="00F33202">
        <w:rPr>
          <w:rFonts w:ascii="Times New Roman" w:hAnsi="Times New Roman" w:cs="Times New Roman"/>
          <w:sz w:val="28"/>
          <w:szCs w:val="28"/>
        </w:rPr>
        <w:lastRenderedPageBreak/>
        <w:t>заинтересованно связан с людьми различных социальных слоев, категорий и профессий, от государственных деятелей, губернаторов до рядовых крестьян и домохозяек.</w:t>
      </w:r>
    </w:p>
    <w:p w:rsidR="00F33202" w:rsidRPr="00F33202" w:rsidRDefault="00F33202" w:rsidP="00F33202">
      <w:pPr>
        <w:spacing w:after="0" w:line="240" w:lineRule="auto"/>
        <w:ind w:left="-851" w:firstLine="284"/>
        <w:contextualSpacing/>
        <w:jc w:val="both"/>
        <w:rPr>
          <w:rFonts w:ascii="Times New Roman" w:hAnsi="Times New Roman" w:cs="Times New Roman"/>
          <w:sz w:val="28"/>
          <w:szCs w:val="28"/>
        </w:rPr>
      </w:pPr>
      <w:r w:rsidRPr="00F33202">
        <w:rPr>
          <w:rFonts w:ascii="Times New Roman" w:hAnsi="Times New Roman" w:cs="Times New Roman"/>
          <w:sz w:val="28"/>
          <w:szCs w:val="28"/>
        </w:rPr>
        <w:t>Благодаря приведенной автором книги личной переписки Н.Л. Скалозубова с родными, читатель может прочувствовать его трогательное отношение  к своим родителям, сестре, брату, жене и детям, его неустанную заботу не только об их здоровье и материальном положении, но и о нравственном совершенствовании, интеллектуальном просвещении,  образовательном и профессиональном росте своих детей.</w:t>
      </w:r>
    </w:p>
    <w:p w:rsidR="00F33202" w:rsidRPr="00F33202" w:rsidRDefault="00F33202" w:rsidP="00F33202">
      <w:pPr>
        <w:spacing w:after="0" w:line="240" w:lineRule="auto"/>
        <w:ind w:left="-851" w:firstLine="284"/>
        <w:contextualSpacing/>
        <w:jc w:val="both"/>
        <w:rPr>
          <w:rFonts w:ascii="Times New Roman" w:hAnsi="Times New Roman" w:cs="Times New Roman"/>
          <w:sz w:val="28"/>
          <w:szCs w:val="28"/>
        </w:rPr>
      </w:pPr>
      <w:r w:rsidRPr="00F33202">
        <w:rPr>
          <w:rFonts w:ascii="Times New Roman" w:hAnsi="Times New Roman" w:cs="Times New Roman"/>
          <w:sz w:val="28"/>
          <w:szCs w:val="28"/>
        </w:rPr>
        <w:t>В своем произведении Т.И. Солодова много внимания уделяет научно-профессиональной работе Н. Л. Скалозубова и содержанию предмета его деятельности – сельскому хозяйству. Пристальное внимание к этим моментам она объясняет, что вполне оправданно, с нравственно-этической стороны, напоминая российским и, более всего, сибирским читателям об их «крестьянских корнях», к какому бы социальному слою населения они ни относились, и вечной заботе о «хлебе насущном» как основном национальном продукте. В подтверждение важности своих мыслей автор приводит выдержки из содержания научных и научно-популярных работ Скалозубова,  переписки его с учеными и корреспондентами из разных уголков Тобольской губернии, отзывов общественности и самого Николая Лукича о проводимых мероприятиях и предпринятых  начинаниях и т.д.</w:t>
      </w:r>
    </w:p>
    <w:p w:rsidR="00F33202" w:rsidRPr="00F33202" w:rsidRDefault="00F33202" w:rsidP="00F33202">
      <w:pPr>
        <w:spacing w:after="0" w:line="240" w:lineRule="auto"/>
        <w:ind w:left="-851" w:firstLine="284"/>
        <w:jc w:val="both"/>
        <w:rPr>
          <w:rFonts w:ascii="Times New Roman" w:hAnsi="Times New Roman" w:cs="Times New Roman"/>
          <w:sz w:val="28"/>
          <w:szCs w:val="28"/>
        </w:rPr>
      </w:pPr>
      <w:r w:rsidRPr="00F33202">
        <w:rPr>
          <w:rFonts w:ascii="Times New Roman" w:hAnsi="Times New Roman" w:cs="Times New Roman"/>
          <w:sz w:val="28"/>
          <w:szCs w:val="28"/>
        </w:rPr>
        <w:t xml:space="preserve">На наш взгляд, очень интересными для пытливого читателя являются разнообразные сведения из «Отдела сельского хозяйства и кустарной промышленности» - приложения к газете «Тобольские губернские ведомости», редактируемого Н. Л. Скалозубовым, раскрывающие автора как человека любознательного и дельного, оказывающего профессиональную помощь всем, кто в ней нуждается.  </w:t>
      </w:r>
    </w:p>
    <w:p w:rsidR="00F33202" w:rsidRPr="00F33202" w:rsidRDefault="00F33202" w:rsidP="00F33202">
      <w:pPr>
        <w:spacing w:after="0" w:line="240" w:lineRule="auto"/>
        <w:ind w:left="-851" w:firstLine="284"/>
        <w:jc w:val="both"/>
        <w:rPr>
          <w:rFonts w:ascii="Times New Roman" w:hAnsi="Times New Roman" w:cs="Times New Roman"/>
          <w:sz w:val="28"/>
          <w:szCs w:val="28"/>
        </w:rPr>
      </w:pPr>
      <w:r w:rsidRPr="00F33202">
        <w:rPr>
          <w:rFonts w:ascii="Times New Roman" w:hAnsi="Times New Roman" w:cs="Times New Roman"/>
          <w:sz w:val="28"/>
          <w:szCs w:val="28"/>
        </w:rPr>
        <w:t>Необходимо отдать должное Татьяне Ильиничне Солодовой в том, что она, творя очередную книгу, выходит за рамки узкого исследования, посвященного жизни и деятельности одного человека, наполняя его различным содержанием, так или иначе связанным с предметом изложения. Вследствие этого, книгу «Светлая личность» можно назвать не только энциклопедией жизни одного человека, но и кладезем энциклопедических  сведений по разным областям знаний, от биографических до узкоспециальных, и даже, в какой-то мере, энциклопедией сибирской жизни.</w:t>
      </w:r>
    </w:p>
    <w:p w:rsidR="00F33202" w:rsidRPr="00F33202" w:rsidRDefault="00F33202" w:rsidP="00F33202">
      <w:pPr>
        <w:spacing w:after="0" w:line="240" w:lineRule="auto"/>
        <w:ind w:left="-851" w:firstLine="284"/>
        <w:jc w:val="both"/>
        <w:rPr>
          <w:rFonts w:ascii="Times New Roman" w:hAnsi="Times New Roman" w:cs="Times New Roman"/>
          <w:sz w:val="28"/>
          <w:szCs w:val="28"/>
        </w:rPr>
      </w:pPr>
      <w:r w:rsidRPr="00F33202">
        <w:rPr>
          <w:rFonts w:ascii="Times New Roman" w:hAnsi="Times New Roman" w:cs="Times New Roman"/>
          <w:sz w:val="28"/>
          <w:szCs w:val="28"/>
        </w:rPr>
        <w:t>Несомненно, что знакомство с книгой будет полезно разным категориям читателей, так как приобщает к жизни действительно выдающегося неординарного человека, соотечественника, жившего в Сибири, личности колоссальных масштабов, человека долга и совести, являющего собой пример бескорыстного служения людям, которому хочется подражать.</w:t>
      </w:r>
    </w:p>
    <w:p w:rsidR="00F33202" w:rsidRPr="00F33202" w:rsidRDefault="00F33202" w:rsidP="00F33202">
      <w:pPr>
        <w:spacing w:after="0" w:line="240" w:lineRule="auto"/>
        <w:ind w:left="-851" w:firstLine="284"/>
        <w:jc w:val="both"/>
        <w:rPr>
          <w:rFonts w:ascii="Times New Roman" w:hAnsi="Times New Roman" w:cs="Times New Roman"/>
          <w:sz w:val="28"/>
          <w:szCs w:val="28"/>
        </w:rPr>
      </w:pPr>
      <w:r w:rsidRPr="00F33202">
        <w:rPr>
          <w:rFonts w:ascii="Times New Roman" w:hAnsi="Times New Roman" w:cs="Times New Roman"/>
          <w:sz w:val="28"/>
          <w:szCs w:val="28"/>
        </w:rPr>
        <w:t xml:space="preserve">Думаю, что созданием этого капитального труда Т.И. Солодова блестяще выполнила свою миссию - каждый, прочитавший книгу, присоединится к мнению автора, о том, что Н.Л. Скалозубов, эта «светлая личность», </w:t>
      </w:r>
      <w:r w:rsidRPr="00F33202">
        <w:rPr>
          <w:rFonts w:ascii="Times New Roman" w:hAnsi="Times New Roman" w:cs="Times New Roman"/>
          <w:sz w:val="28"/>
          <w:szCs w:val="28"/>
        </w:rPr>
        <w:lastRenderedPageBreak/>
        <w:t>несомненно, заслуживает памяти народной, более того, увековечивания его имени в Тобольске.</w:t>
      </w:r>
    </w:p>
    <w:p w:rsidR="00F33202" w:rsidRPr="00F33202" w:rsidRDefault="00F33202" w:rsidP="00F33202">
      <w:pPr>
        <w:spacing w:after="0" w:line="240" w:lineRule="auto"/>
        <w:ind w:left="-851" w:firstLine="284"/>
        <w:jc w:val="both"/>
        <w:rPr>
          <w:rFonts w:ascii="Times New Roman" w:hAnsi="Times New Roman" w:cs="Times New Roman"/>
          <w:sz w:val="28"/>
          <w:szCs w:val="28"/>
        </w:rPr>
      </w:pPr>
    </w:p>
    <w:p w:rsidR="00F33202" w:rsidRPr="00F33202" w:rsidRDefault="00F33202" w:rsidP="00F33202">
      <w:pPr>
        <w:spacing w:after="0" w:line="240" w:lineRule="auto"/>
        <w:ind w:left="-851" w:firstLine="284"/>
        <w:jc w:val="right"/>
        <w:rPr>
          <w:rFonts w:ascii="Times New Roman" w:hAnsi="Times New Roman" w:cs="Times New Roman"/>
          <w:sz w:val="28"/>
          <w:szCs w:val="28"/>
        </w:rPr>
      </w:pPr>
      <w:r w:rsidRPr="00F33202">
        <w:rPr>
          <w:rFonts w:ascii="Times New Roman" w:hAnsi="Times New Roman" w:cs="Times New Roman"/>
          <w:sz w:val="28"/>
          <w:szCs w:val="28"/>
        </w:rPr>
        <w:t xml:space="preserve">Г.К. Скачкова, </w:t>
      </w:r>
    </w:p>
    <w:p w:rsidR="00F33202" w:rsidRPr="00F33202" w:rsidRDefault="00F33202" w:rsidP="00F33202">
      <w:pPr>
        <w:spacing w:after="0" w:line="240" w:lineRule="auto"/>
        <w:ind w:left="-851" w:firstLine="284"/>
        <w:jc w:val="right"/>
        <w:rPr>
          <w:rFonts w:ascii="Times New Roman" w:hAnsi="Times New Roman" w:cs="Times New Roman"/>
          <w:sz w:val="28"/>
          <w:szCs w:val="28"/>
        </w:rPr>
      </w:pPr>
      <w:r w:rsidRPr="00F33202">
        <w:rPr>
          <w:rFonts w:ascii="Times New Roman" w:hAnsi="Times New Roman" w:cs="Times New Roman"/>
          <w:sz w:val="28"/>
          <w:szCs w:val="28"/>
        </w:rPr>
        <w:t>канд. истор. наук</w:t>
      </w:r>
    </w:p>
    <w:p w:rsidR="00F33202" w:rsidRPr="00F33202" w:rsidRDefault="00F33202" w:rsidP="00F33202">
      <w:pPr>
        <w:spacing w:after="0" w:line="240" w:lineRule="auto"/>
        <w:ind w:hanging="993"/>
        <w:jc w:val="right"/>
        <w:rPr>
          <w:rFonts w:ascii="Times New Roman" w:hAnsi="Times New Roman" w:cs="Times New Roman"/>
          <w:sz w:val="28"/>
          <w:szCs w:val="28"/>
        </w:rPr>
      </w:pPr>
    </w:p>
    <w:p w:rsidR="00635384" w:rsidRDefault="00635384" w:rsidP="00F33202">
      <w:pPr>
        <w:spacing w:after="0" w:line="240" w:lineRule="auto"/>
        <w:ind w:left="-993" w:hanging="993"/>
        <w:jc w:val="center"/>
        <w:rPr>
          <w:rFonts w:ascii="Times New Roman" w:hAnsi="Times New Roman" w:cs="Times New Roman"/>
          <w:b/>
          <w:sz w:val="28"/>
          <w:szCs w:val="28"/>
        </w:rPr>
      </w:pPr>
    </w:p>
    <w:p w:rsidR="00635384" w:rsidRDefault="00635384">
      <w:pPr>
        <w:rPr>
          <w:rFonts w:ascii="Times New Roman" w:hAnsi="Times New Roman" w:cs="Times New Roman"/>
          <w:b/>
          <w:sz w:val="28"/>
          <w:szCs w:val="28"/>
        </w:rPr>
      </w:pPr>
      <w:r>
        <w:rPr>
          <w:rFonts w:ascii="Times New Roman" w:hAnsi="Times New Roman" w:cs="Times New Roman"/>
          <w:b/>
          <w:sz w:val="28"/>
          <w:szCs w:val="28"/>
        </w:rPr>
        <w:br w:type="page"/>
      </w:r>
    </w:p>
    <w:p w:rsidR="00635384" w:rsidRPr="00DC4B9E" w:rsidRDefault="00635384" w:rsidP="00635384">
      <w:pPr>
        <w:spacing w:after="0" w:line="240" w:lineRule="auto"/>
        <w:ind w:left="-851" w:firstLine="284"/>
        <w:jc w:val="center"/>
        <w:rPr>
          <w:rFonts w:ascii="Times New Roman" w:hAnsi="Times New Roman" w:cs="Times New Roman"/>
          <w:b/>
          <w:sz w:val="24"/>
          <w:szCs w:val="24"/>
        </w:rPr>
      </w:pPr>
      <w:r w:rsidRPr="00DC4B9E">
        <w:rPr>
          <w:rFonts w:ascii="Times New Roman" w:hAnsi="Times New Roman" w:cs="Times New Roman"/>
          <w:b/>
          <w:sz w:val="24"/>
          <w:szCs w:val="24"/>
        </w:rPr>
        <w:lastRenderedPageBreak/>
        <w:t>ЛИЧНОСТЬ ВСЕРОССИЙСКОГО МАСШТАБА</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Во все времена, в любых общественно экономических формациях находились люди, добровольно бравшие на себя такую ношу общественно значимых дел, какая не каждому по плечу. Многие из них, забытые на время, возвращаются к нам из прошлого, и мы с удивлением осознаём, как они нам близки и понятны.</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Таким патриотом своего отечества и крупным общественным деятелем был тобольский губернский агроном Николай Лукич Скалозубов (1861-1915), жизнь которого с 1894-го года и до самой смерти была тесно связана с Тобольской губернией, в том числе и во время его депутатства в Государственных Думах 2-го и 3-го созывов (1907-1912 гг.).</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 xml:space="preserve">В 2012-м году Николаю Лукичу поставлен памятник в г. Кургане. Дело в том, что после сложения с себя депутатских полномочий он с января 1913-го года возглавлял селекционную станцию в Курганском уезде Тобольской губернии. Там и ушёл из жизни во время эпидемии тифа в 1915-м году. </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 xml:space="preserve">Тюменские учёные вот уже пять лет ежегодно проводят «Скалозубовские чтения» в память о выдающемся агрономе и общественном деятеле. </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 xml:space="preserve">В Тобольске на разных секциях </w:t>
      </w:r>
      <w:r w:rsidRPr="00DC4B9E">
        <w:rPr>
          <w:rFonts w:ascii="Times New Roman" w:hAnsi="Times New Roman" w:cs="Times New Roman"/>
          <w:sz w:val="24"/>
          <w:szCs w:val="24"/>
          <w:lang w:val="en-US"/>
        </w:rPr>
        <w:t>XIII</w:t>
      </w:r>
      <w:r w:rsidRPr="00DC4B9E">
        <w:rPr>
          <w:rFonts w:ascii="Times New Roman" w:hAnsi="Times New Roman" w:cs="Times New Roman"/>
          <w:sz w:val="24"/>
          <w:szCs w:val="24"/>
        </w:rPr>
        <w:t xml:space="preserve"> Всероссийской научно-практической конференции «Тобольск научный – 2016», проходившей 10-11 ноября, прозвучало 5 выступлений, посвящённых деятельности Н. Л. Скалозубова.</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 xml:space="preserve">Современники Николая Лукича высоко оценивали его учёные труды, его бескорыстное служение науке. </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Личностные качества Н. Л. Скалозубова, его честь и порядочность, умение довольствоваться малым вызывают к нему большое уважение.</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Всесторонняя деятельность Скалозубова, направленная не только на решение сибирских проблем, но и на вопросы, важные для всей страны,  сделала его личностью общероссийского масштаба.</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Книга тобольского краеведа и писательницы Т. И. Солодовой - документально художественное повествование «Светлая личность. Жизнь и деятельность Н. Л. Скалозубова» - в отличие от статей и брошюр, написанных в разные годы о Скалозубове, показывает его личность и деятельность многогранно и всесторонне, привлекая источниковую базу широкого диапазона в виде не использованных ранее материало</w:t>
      </w:r>
      <w:r>
        <w:rPr>
          <w:rFonts w:ascii="Times New Roman" w:hAnsi="Times New Roman" w:cs="Times New Roman"/>
          <w:sz w:val="24"/>
          <w:szCs w:val="24"/>
        </w:rPr>
        <w:t>в научного и библиотечного фондов</w:t>
      </w:r>
      <w:r w:rsidRPr="00DC4B9E">
        <w:rPr>
          <w:rFonts w:ascii="Times New Roman" w:hAnsi="Times New Roman" w:cs="Times New Roman"/>
          <w:sz w:val="24"/>
          <w:szCs w:val="24"/>
        </w:rPr>
        <w:t xml:space="preserve"> Тобольского историко-архитектурного музея-заповедника: документы, письма, воспоминания.</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 xml:space="preserve">Ещё не изданная книга была представлена на уже упомянутой Всероссийской научно-практической конференции «Тобольск научный – 2016», на секции «Роль музеев в сохранении историко-культурного и научно-экспедиционного наследия Сибири». Эта информация  вызвала оживлённый разговор. </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Удивляет в книге всё: от количества использованных первоисточников (183) до глубины проникновения в образ героя книги и изображения его многогранной деятельности на фоне общественно-политической жизни Сибири и страны  в целом. Детальное изложение событий и фактов, весьма значимых для раскрытия характера героя книги, его человеческой сути, вызывает доверие читателя к автору, убеждает его в правдивости изложенной информации. Подкупает читателя бережное отношение автора книги ко всем её персоналиям.</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Увлечённо рассказывая о своём герое, писательница «высвечивает» ещё одну «звезду» на небосклоне Сибири, так ярко горевшую сто с лишним лет тому назад.</w:t>
      </w:r>
    </w:p>
    <w:p w:rsidR="00635384" w:rsidRPr="00DC4B9E" w:rsidRDefault="00635384" w:rsidP="00635384">
      <w:pPr>
        <w:spacing w:after="0" w:line="240" w:lineRule="auto"/>
        <w:ind w:left="-851" w:firstLine="284"/>
        <w:jc w:val="both"/>
        <w:rPr>
          <w:rFonts w:ascii="Times New Roman" w:hAnsi="Times New Roman" w:cs="Times New Roman"/>
          <w:sz w:val="24"/>
          <w:szCs w:val="24"/>
        </w:rPr>
      </w:pPr>
      <w:r w:rsidRPr="00DC4B9E">
        <w:rPr>
          <w:rFonts w:ascii="Times New Roman" w:hAnsi="Times New Roman" w:cs="Times New Roman"/>
          <w:sz w:val="24"/>
          <w:szCs w:val="24"/>
        </w:rPr>
        <w:t>Книга Т. И. Солодовой адресована широкому читателю, в том числе всем тем, кто мечтает посвятить себя науке, государственной службе и общественной деятельности, а также тем, кто ею уже занимается. Пусть прочтут эту мудрую книгу и осознают главное: служение Отечеству требует от человека очень крепкого нравственного стрежня.</w:t>
      </w:r>
    </w:p>
    <w:p w:rsidR="00635384" w:rsidRPr="002076D1" w:rsidRDefault="00635384" w:rsidP="00635384">
      <w:pPr>
        <w:spacing w:after="0" w:line="240" w:lineRule="auto"/>
        <w:ind w:left="-851" w:firstLine="284"/>
        <w:jc w:val="right"/>
        <w:rPr>
          <w:rFonts w:ascii="Times New Roman" w:hAnsi="Times New Roman" w:cs="Times New Roman"/>
          <w:sz w:val="24"/>
          <w:szCs w:val="24"/>
        </w:rPr>
      </w:pPr>
      <w:r w:rsidRPr="002076D1">
        <w:rPr>
          <w:rFonts w:ascii="Times New Roman" w:eastAsia="Times New Roman" w:hAnsi="Times New Roman" w:cs="Times New Roman"/>
          <w:sz w:val="24"/>
          <w:szCs w:val="24"/>
        </w:rPr>
        <w:t xml:space="preserve">Валентина Крачевская, </w:t>
      </w:r>
      <w:r w:rsidRPr="002076D1">
        <w:rPr>
          <w:rFonts w:ascii="Times New Roman" w:hAnsi="Times New Roman" w:cs="Times New Roman"/>
          <w:sz w:val="24"/>
          <w:szCs w:val="24"/>
        </w:rPr>
        <w:t>педагог,</w:t>
      </w:r>
    </w:p>
    <w:p w:rsidR="00635384" w:rsidRPr="002076D1" w:rsidRDefault="00635384" w:rsidP="00635384">
      <w:pPr>
        <w:spacing w:after="0" w:line="240" w:lineRule="auto"/>
        <w:ind w:left="-851" w:firstLine="284"/>
        <w:jc w:val="right"/>
        <w:rPr>
          <w:rFonts w:ascii="Times New Roman" w:hAnsi="Times New Roman" w:cs="Times New Roman"/>
          <w:sz w:val="24"/>
          <w:szCs w:val="24"/>
        </w:rPr>
      </w:pPr>
      <w:r w:rsidRPr="002076D1">
        <w:rPr>
          <w:rFonts w:ascii="Times New Roman" w:hAnsi="Times New Roman" w:cs="Times New Roman"/>
          <w:sz w:val="24"/>
          <w:szCs w:val="24"/>
        </w:rPr>
        <w:t>Председатель правления ГОО «Тобольские ремёсла»</w:t>
      </w:r>
    </w:p>
    <w:p w:rsidR="00F33202" w:rsidRDefault="00F33202" w:rsidP="00F33202">
      <w:pPr>
        <w:spacing w:after="0" w:line="240" w:lineRule="auto"/>
        <w:rPr>
          <w:rFonts w:ascii="Times New Roman" w:hAnsi="Times New Roman" w:cs="Times New Roman"/>
          <w:b/>
          <w:sz w:val="28"/>
          <w:szCs w:val="28"/>
        </w:rPr>
      </w:pPr>
    </w:p>
    <w:p w:rsidR="00764341" w:rsidRPr="001F7D2C" w:rsidRDefault="00551F0C" w:rsidP="00F1270A">
      <w:pPr>
        <w:spacing w:after="0" w:line="240" w:lineRule="auto"/>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lastRenderedPageBreak/>
        <w:t>ОГОНЬ ДУШИ НИКОЛАЯ ЛУКИЧА СКАЛОЗУБОВА</w:t>
      </w:r>
    </w:p>
    <w:p w:rsidR="005A06FE" w:rsidRPr="001F7D2C" w:rsidRDefault="005A06FE" w:rsidP="00F1270A">
      <w:pPr>
        <w:spacing w:after="0" w:line="240" w:lineRule="auto"/>
        <w:ind w:left="-993" w:firstLine="426"/>
        <w:jc w:val="center"/>
        <w:rPr>
          <w:rFonts w:ascii="Times New Roman" w:hAnsi="Times New Roman" w:cs="Times New Roman"/>
          <w:b/>
          <w:i/>
          <w:sz w:val="28"/>
          <w:szCs w:val="28"/>
        </w:rPr>
      </w:pPr>
      <w:r w:rsidRPr="001F7D2C">
        <w:rPr>
          <w:rFonts w:ascii="Times New Roman" w:hAnsi="Times New Roman" w:cs="Times New Roman"/>
          <w:b/>
          <w:i/>
          <w:sz w:val="28"/>
          <w:szCs w:val="28"/>
        </w:rPr>
        <w:t>(предисловие</w:t>
      </w:r>
      <w:r w:rsidR="00E63E3C" w:rsidRPr="001F7D2C">
        <w:rPr>
          <w:rFonts w:ascii="Times New Roman" w:hAnsi="Times New Roman" w:cs="Times New Roman"/>
          <w:b/>
          <w:i/>
          <w:sz w:val="28"/>
          <w:szCs w:val="28"/>
        </w:rPr>
        <w:t xml:space="preserve"> автора</w:t>
      </w:r>
      <w:r w:rsidRPr="001F7D2C">
        <w:rPr>
          <w:rFonts w:ascii="Times New Roman" w:hAnsi="Times New Roman" w:cs="Times New Roman"/>
          <w:b/>
          <w:i/>
          <w:sz w:val="28"/>
          <w:szCs w:val="28"/>
        </w:rPr>
        <w:t>)</w:t>
      </w:r>
    </w:p>
    <w:p w:rsidR="005A06FE" w:rsidRPr="001F7D2C" w:rsidRDefault="005A06FE" w:rsidP="00F1270A">
      <w:pPr>
        <w:spacing w:after="0" w:line="240" w:lineRule="auto"/>
        <w:ind w:left="-993" w:firstLine="426"/>
        <w:jc w:val="center"/>
        <w:rPr>
          <w:rFonts w:ascii="Times New Roman" w:hAnsi="Times New Roman" w:cs="Times New Roman"/>
          <w:b/>
          <w:i/>
          <w:sz w:val="28"/>
          <w:szCs w:val="28"/>
        </w:rPr>
      </w:pPr>
    </w:p>
    <w:p w:rsidR="00551F0C" w:rsidRPr="001F7D2C" w:rsidRDefault="007835C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Мысль написать книгу о т</w:t>
      </w:r>
      <w:r w:rsidR="009D3898" w:rsidRPr="001F7D2C">
        <w:rPr>
          <w:rFonts w:ascii="Times New Roman" w:hAnsi="Times New Roman" w:cs="Times New Roman"/>
          <w:sz w:val="28"/>
          <w:szCs w:val="28"/>
        </w:rPr>
        <w:t xml:space="preserve">обольском </w:t>
      </w:r>
      <w:r w:rsidR="00DB6CB5" w:rsidRPr="001F7D2C">
        <w:rPr>
          <w:rFonts w:ascii="Times New Roman" w:hAnsi="Times New Roman" w:cs="Times New Roman"/>
          <w:sz w:val="28"/>
          <w:szCs w:val="28"/>
        </w:rPr>
        <w:t xml:space="preserve">губернском </w:t>
      </w:r>
      <w:r w:rsidR="009D3898" w:rsidRPr="001F7D2C">
        <w:rPr>
          <w:rFonts w:ascii="Times New Roman" w:hAnsi="Times New Roman" w:cs="Times New Roman"/>
          <w:sz w:val="28"/>
          <w:szCs w:val="28"/>
        </w:rPr>
        <w:t xml:space="preserve">агрономе, сельскохозяйственном и общественном деятеле </w:t>
      </w:r>
      <w:r w:rsidR="00583F39" w:rsidRPr="001F7D2C">
        <w:rPr>
          <w:rFonts w:ascii="Times New Roman" w:hAnsi="Times New Roman" w:cs="Times New Roman"/>
          <w:sz w:val="28"/>
          <w:szCs w:val="28"/>
        </w:rPr>
        <w:t>российского масштаба, просветителе конца 19</w:t>
      </w:r>
      <w:r w:rsidR="003525D6">
        <w:rPr>
          <w:rFonts w:ascii="Times New Roman" w:hAnsi="Times New Roman" w:cs="Times New Roman"/>
          <w:sz w:val="28"/>
          <w:szCs w:val="28"/>
        </w:rPr>
        <w:t xml:space="preserve"> </w:t>
      </w:r>
      <w:r w:rsidR="00583F39" w:rsidRPr="001F7D2C">
        <w:rPr>
          <w:rFonts w:ascii="Times New Roman" w:hAnsi="Times New Roman" w:cs="Times New Roman"/>
          <w:sz w:val="28"/>
          <w:szCs w:val="28"/>
        </w:rPr>
        <w:t>-</w:t>
      </w:r>
      <w:r w:rsidR="003525D6">
        <w:rPr>
          <w:rFonts w:ascii="Times New Roman" w:hAnsi="Times New Roman" w:cs="Times New Roman"/>
          <w:sz w:val="28"/>
          <w:szCs w:val="28"/>
        </w:rPr>
        <w:t xml:space="preserve"> </w:t>
      </w:r>
      <w:r w:rsidR="00583F39" w:rsidRPr="001F7D2C">
        <w:rPr>
          <w:rFonts w:ascii="Times New Roman" w:hAnsi="Times New Roman" w:cs="Times New Roman"/>
          <w:sz w:val="28"/>
          <w:szCs w:val="28"/>
        </w:rPr>
        <w:t xml:space="preserve">начала 20-го веков и замечательном человеке Николае Лукиче Скалозубове появилась у меня </w:t>
      </w:r>
      <w:r w:rsidR="00B07006" w:rsidRPr="001F7D2C">
        <w:rPr>
          <w:rFonts w:ascii="Times New Roman" w:hAnsi="Times New Roman" w:cs="Times New Roman"/>
          <w:sz w:val="28"/>
          <w:szCs w:val="28"/>
        </w:rPr>
        <w:t>несколько лет тому назад. Тогда, в поисках нужного мне материала для очередной книги в научном архиве Тобольского музея, я очень заинтересовалась объёмным фондом Никола</w:t>
      </w:r>
      <w:r w:rsidR="00197B95">
        <w:rPr>
          <w:rFonts w:ascii="Times New Roman" w:hAnsi="Times New Roman" w:cs="Times New Roman"/>
          <w:sz w:val="28"/>
          <w:szCs w:val="28"/>
        </w:rPr>
        <w:t xml:space="preserve">я Лукича. Очень </w:t>
      </w:r>
      <w:r w:rsidR="00B07006" w:rsidRPr="001F7D2C">
        <w:rPr>
          <w:rFonts w:ascii="Times New Roman" w:hAnsi="Times New Roman" w:cs="Times New Roman"/>
          <w:sz w:val="28"/>
          <w:szCs w:val="28"/>
        </w:rPr>
        <w:t>привлекли воспоминания о нём, письма от него и к нему</w:t>
      </w:r>
      <w:r w:rsidR="00156F69">
        <w:rPr>
          <w:rFonts w:ascii="Times New Roman" w:hAnsi="Times New Roman" w:cs="Times New Roman"/>
          <w:sz w:val="28"/>
          <w:szCs w:val="28"/>
        </w:rPr>
        <w:t>,</w:t>
      </w:r>
      <w:r w:rsidR="00197B95">
        <w:rPr>
          <w:rFonts w:ascii="Times New Roman" w:hAnsi="Times New Roman" w:cs="Times New Roman"/>
          <w:sz w:val="28"/>
          <w:szCs w:val="28"/>
        </w:rPr>
        <w:t xml:space="preserve"> о</w:t>
      </w:r>
      <w:r w:rsidR="00197B95" w:rsidRPr="001F7D2C">
        <w:rPr>
          <w:rFonts w:ascii="Times New Roman" w:hAnsi="Times New Roman" w:cs="Times New Roman"/>
          <w:sz w:val="28"/>
          <w:szCs w:val="28"/>
        </w:rPr>
        <w:t>собенно</w:t>
      </w:r>
      <w:r w:rsidR="00156F69">
        <w:rPr>
          <w:rFonts w:ascii="Times New Roman" w:hAnsi="Times New Roman" w:cs="Times New Roman"/>
          <w:sz w:val="28"/>
          <w:szCs w:val="28"/>
        </w:rPr>
        <w:t xml:space="preserve"> семейный дневник Скалозубовых</w:t>
      </w:r>
      <w:r w:rsidR="00B07006" w:rsidRPr="001F7D2C">
        <w:rPr>
          <w:rFonts w:ascii="Times New Roman" w:hAnsi="Times New Roman" w:cs="Times New Roman"/>
          <w:sz w:val="28"/>
          <w:szCs w:val="28"/>
        </w:rPr>
        <w:t>.</w:t>
      </w:r>
      <w:r w:rsidR="003D2E59" w:rsidRPr="001F7D2C">
        <w:rPr>
          <w:rFonts w:ascii="Times New Roman" w:hAnsi="Times New Roman" w:cs="Times New Roman"/>
          <w:sz w:val="28"/>
          <w:szCs w:val="28"/>
        </w:rPr>
        <w:t xml:space="preserve"> Тем</w:t>
      </w:r>
      <w:r w:rsidR="00197B95">
        <w:rPr>
          <w:rFonts w:ascii="Times New Roman" w:hAnsi="Times New Roman" w:cs="Times New Roman"/>
          <w:sz w:val="28"/>
          <w:szCs w:val="28"/>
        </w:rPr>
        <w:t xml:space="preserve"> более что он</w:t>
      </w:r>
      <w:r w:rsidR="0066294D">
        <w:rPr>
          <w:rFonts w:ascii="Times New Roman" w:hAnsi="Times New Roman" w:cs="Times New Roman"/>
          <w:sz w:val="28"/>
          <w:szCs w:val="28"/>
        </w:rPr>
        <w:t xml:space="preserve"> подтвердил</w:t>
      </w:r>
      <w:r w:rsidR="003525D6">
        <w:rPr>
          <w:rFonts w:ascii="Times New Roman" w:hAnsi="Times New Roman" w:cs="Times New Roman"/>
          <w:sz w:val="28"/>
          <w:szCs w:val="28"/>
        </w:rPr>
        <w:t xml:space="preserve"> записи</w:t>
      </w:r>
      <w:r w:rsidR="003D2E59" w:rsidRPr="001F7D2C">
        <w:rPr>
          <w:rFonts w:ascii="Times New Roman" w:hAnsi="Times New Roman" w:cs="Times New Roman"/>
          <w:sz w:val="28"/>
          <w:szCs w:val="28"/>
        </w:rPr>
        <w:t xml:space="preserve"> моей тёти Е. Г. Чекмезовой (Маляревской) о дружбе и добром общении, которые связывали</w:t>
      </w:r>
      <w:r w:rsidR="009D1BFE" w:rsidRPr="001F7D2C">
        <w:rPr>
          <w:rFonts w:ascii="Times New Roman" w:hAnsi="Times New Roman" w:cs="Times New Roman"/>
          <w:sz w:val="28"/>
          <w:szCs w:val="28"/>
        </w:rPr>
        <w:t xml:space="preserve"> уже многодетную семью</w:t>
      </w:r>
      <w:r w:rsidR="00565B4D" w:rsidRPr="001F7D2C">
        <w:rPr>
          <w:rFonts w:ascii="Times New Roman" w:hAnsi="Times New Roman" w:cs="Times New Roman"/>
          <w:sz w:val="28"/>
          <w:szCs w:val="28"/>
        </w:rPr>
        <w:t xml:space="preserve"> Н. Л. Скалозубова и</w:t>
      </w:r>
      <w:r w:rsidR="009D1BFE" w:rsidRPr="001F7D2C">
        <w:rPr>
          <w:rFonts w:ascii="Times New Roman" w:hAnsi="Times New Roman" w:cs="Times New Roman"/>
          <w:sz w:val="28"/>
          <w:szCs w:val="28"/>
        </w:rPr>
        <w:t xml:space="preserve"> ещё не многодетную</w:t>
      </w:r>
      <w:r w:rsidR="00565B4D" w:rsidRPr="001F7D2C">
        <w:rPr>
          <w:rFonts w:ascii="Times New Roman" w:hAnsi="Times New Roman" w:cs="Times New Roman"/>
          <w:sz w:val="28"/>
          <w:szCs w:val="28"/>
        </w:rPr>
        <w:t xml:space="preserve"> моего деда Г. Я. Маляревского, в то время епархиального наблюдателя церковных школ.</w:t>
      </w:r>
      <w:r w:rsidR="00AF1620" w:rsidRPr="001F7D2C">
        <w:rPr>
          <w:rFonts w:ascii="Times New Roman" w:hAnsi="Times New Roman" w:cs="Times New Roman"/>
          <w:sz w:val="28"/>
          <w:szCs w:val="28"/>
        </w:rPr>
        <w:t xml:space="preserve"> </w:t>
      </w:r>
      <w:r w:rsidR="00EB6EA5" w:rsidRPr="001F7D2C">
        <w:rPr>
          <w:rFonts w:ascii="Times New Roman" w:hAnsi="Times New Roman" w:cs="Times New Roman"/>
          <w:sz w:val="28"/>
          <w:szCs w:val="28"/>
        </w:rPr>
        <w:t>Такие «подарки» из прошлого всегда греют душу и вызывают большой интерес к нему.</w:t>
      </w:r>
    </w:p>
    <w:p w:rsidR="0061395C" w:rsidRPr="001F7D2C" w:rsidRDefault="00B310F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w:t>
      </w:r>
      <w:r w:rsidR="0061395C" w:rsidRPr="001F7D2C">
        <w:rPr>
          <w:rFonts w:ascii="Times New Roman" w:hAnsi="Times New Roman" w:cs="Times New Roman"/>
          <w:sz w:val="28"/>
          <w:szCs w:val="28"/>
        </w:rPr>
        <w:t>При советской власти, до 1961-го года, когда агрономическое общество отмечало столетие со дня рождения Н. Л. Скалозубова, имя его ни в российской, ни в сибирской литературе почти не упоминалось</w:t>
      </w:r>
      <w:r w:rsidRPr="001F7D2C">
        <w:rPr>
          <w:rFonts w:ascii="Times New Roman" w:hAnsi="Times New Roman" w:cs="Times New Roman"/>
          <w:sz w:val="28"/>
          <w:szCs w:val="28"/>
        </w:rPr>
        <w:t>, - справедливо считают авторы статьи «Семь</w:t>
      </w:r>
      <w:r w:rsidR="00790C90">
        <w:rPr>
          <w:rFonts w:ascii="Times New Roman" w:hAnsi="Times New Roman" w:cs="Times New Roman"/>
          <w:sz w:val="28"/>
          <w:szCs w:val="28"/>
        </w:rPr>
        <w:t>я Скалозубовых и Сибирь» А. С. и</w:t>
      </w:r>
      <w:r w:rsidRPr="001F7D2C">
        <w:rPr>
          <w:rFonts w:ascii="Times New Roman" w:hAnsi="Times New Roman" w:cs="Times New Roman"/>
          <w:sz w:val="28"/>
          <w:szCs w:val="28"/>
        </w:rPr>
        <w:t xml:space="preserve"> В. Е. Иваненко. – В 1961-м году по журналам прошли публикации о различных сторонах деятельности Николая Лукича».</w:t>
      </w:r>
      <w:r w:rsidR="00AF0013" w:rsidRPr="001F7D2C">
        <w:rPr>
          <w:rStyle w:val="a7"/>
          <w:rFonts w:ascii="Times New Roman" w:hAnsi="Times New Roman" w:cs="Times New Roman"/>
          <w:sz w:val="28"/>
          <w:szCs w:val="28"/>
        </w:rPr>
        <w:footnoteReference w:id="2"/>
      </w:r>
    </w:p>
    <w:p w:rsidR="00B310FF" w:rsidRPr="001F7D2C" w:rsidRDefault="00B310F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1961-м году, к столетию со дня рождения Скалозубова, написана небольшая книжечка о Николае Лукиче его зятем, И. С. Шелухиным, которая так и называется «Николай Лукич Скалозубов». Но в</w:t>
      </w:r>
      <w:r w:rsidR="00287AC1">
        <w:rPr>
          <w:rFonts w:ascii="Times New Roman" w:hAnsi="Times New Roman" w:cs="Times New Roman"/>
          <w:sz w:val="28"/>
          <w:szCs w:val="28"/>
        </w:rPr>
        <w:t>сего этого недостаточно</w:t>
      </w:r>
      <w:r w:rsidRPr="001F7D2C">
        <w:rPr>
          <w:rFonts w:ascii="Times New Roman" w:hAnsi="Times New Roman" w:cs="Times New Roman"/>
          <w:sz w:val="28"/>
          <w:szCs w:val="28"/>
        </w:rPr>
        <w:t>, чтобы наши современник</w:t>
      </w:r>
      <w:r w:rsidR="00287AC1">
        <w:rPr>
          <w:rFonts w:ascii="Times New Roman" w:hAnsi="Times New Roman" w:cs="Times New Roman"/>
          <w:sz w:val="28"/>
          <w:szCs w:val="28"/>
        </w:rPr>
        <w:t xml:space="preserve">и могли по достоинству оценить </w:t>
      </w:r>
      <w:r w:rsidRPr="001F7D2C">
        <w:rPr>
          <w:rFonts w:ascii="Times New Roman" w:hAnsi="Times New Roman" w:cs="Times New Roman"/>
          <w:sz w:val="28"/>
          <w:szCs w:val="28"/>
        </w:rPr>
        <w:t>т</w:t>
      </w:r>
      <w:r w:rsidR="00287AC1">
        <w:rPr>
          <w:rFonts w:ascii="Times New Roman" w:hAnsi="Times New Roman" w:cs="Times New Roman"/>
          <w:sz w:val="28"/>
          <w:szCs w:val="28"/>
        </w:rPr>
        <w:t>ак</w:t>
      </w:r>
      <w:r w:rsidRPr="001F7D2C">
        <w:rPr>
          <w:rFonts w:ascii="Times New Roman" w:hAnsi="Times New Roman" w:cs="Times New Roman"/>
          <w:sz w:val="28"/>
          <w:szCs w:val="28"/>
        </w:rPr>
        <w:t>ого незаурядного человека</w:t>
      </w:r>
      <w:r w:rsidR="00287AC1">
        <w:rPr>
          <w:rFonts w:ascii="Times New Roman" w:hAnsi="Times New Roman" w:cs="Times New Roman"/>
          <w:sz w:val="28"/>
          <w:szCs w:val="28"/>
        </w:rPr>
        <w:t>, каким был Н. Л. Скалозубов</w:t>
      </w:r>
      <w:r w:rsidRPr="001F7D2C">
        <w:rPr>
          <w:rFonts w:ascii="Times New Roman" w:hAnsi="Times New Roman" w:cs="Times New Roman"/>
          <w:sz w:val="28"/>
          <w:szCs w:val="28"/>
        </w:rPr>
        <w:t xml:space="preserve"> и его огромный вклад в развитие разных направлений российской жизни.</w:t>
      </w:r>
    </w:p>
    <w:p w:rsidR="004233F5" w:rsidRPr="001F7D2C" w:rsidRDefault="00A40F1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Академик В</w:t>
      </w:r>
      <w:r w:rsidR="004233F5" w:rsidRPr="001F7D2C">
        <w:rPr>
          <w:rFonts w:ascii="Times New Roman" w:hAnsi="Times New Roman" w:cs="Times New Roman"/>
          <w:sz w:val="28"/>
          <w:szCs w:val="28"/>
        </w:rPr>
        <w:t>сесоюзной Академии сельскохозяйственных наук им. В. И. Ленина А. И. Мальцев, близко знавший Скалозубова, писал, что Николай Лукич «представлял настолько светлую личность и как человек, и как общественный деятель, а деятельность его была так разнообразна, что мы бессильны даже приблизительно исчерпать всё богатое содержание его ума</w:t>
      </w:r>
      <w:r w:rsidR="00AC140E" w:rsidRPr="001F7D2C">
        <w:rPr>
          <w:rFonts w:ascii="Times New Roman" w:hAnsi="Times New Roman" w:cs="Times New Roman"/>
          <w:sz w:val="28"/>
          <w:szCs w:val="28"/>
        </w:rPr>
        <w:t xml:space="preserve"> и сердца в таких немногих словах, которые были бы достойны его незабвенной памяти».</w:t>
      </w:r>
      <w:r w:rsidR="00AC140E" w:rsidRPr="001F7D2C">
        <w:rPr>
          <w:rStyle w:val="a7"/>
          <w:rFonts w:ascii="Times New Roman" w:hAnsi="Times New Roman" w:cs="Times New Roman"/>
          <w:sz w:val="28"/>
          <w:szCs w:val="28"/>
        </w:rPr>
        <w:footnoteReference w:id="3"/>
      </w:r>
    </w:p>
    <w:p w:rsidR="002009DB" w:rsidRPr="001F7D2C" w:rsidRDefault="002009DB" w:rsidP="00F1270A">
      <w:pPr>
        <w:spacing w:after="0" w:line="240" w:lineRule="auto"/>
        <w:ind w:left="-993" w:right="142" w:firstLine="426"/>
        <w:jc w:val="both"/>
        <w:rPr>
          <w:rFonts w:ascii="Times New Roman" w:hAnsi="Times New Roman" w:cs="Times New Roman"/>
          <w:color w:val="FF0000"/>
          <w:sz w:val="28"/>
          <w:szCs w:val="28"/>
        </w:rPr>
      </w:pPr>
      <w:r w:rsidRPr="001F7D2C">
        <w:rPr>
          <w:rFonts w:ascii="Times New Roman" w:hAnsi="Times New Roman" w:cs="Times New Roman"/>
          <w:sz w:val="28"/>
          <w:szCs w:val="28"/>
        </w:rPr>
        <w:t>С тех пор</w:t>
      </w:r>
      <w:r w:rsidR="004E4995" w:rsidRPr="001F7D2C">
        <w:rPr>
          <w:rFonts w:ascii="Times New Roman" w:hAnsi="Times New Roman" w:cs="Times New Roman"/>
          <w:sz w:val="28"/>
          <w:szCs w:val="28"/>
        </w:rPr>
        <w:t xml:space="preserve"> как Мальцев написал эти слова, прошло несколько десятков лет. Нельзя сказать, что о Скалозубове забыли. </w:t>
      </w:r>
      <w:r w:rsidR="002A4314" w:rsidRPr="001F7D2C">
        <w:rPr>
          <w:rFonts w:ascii="Times New Roman" w:hAnsi="Times New Roman" w:cs="Times New Roman"/>
          <w:sz w:val="28"/>
          <w:szCs w:val="28"/>
        </w:rPr>
        <w:t>Начиная с 2011-го года</w:t>
      </w:r>
      <w:r w:rsidR="009A0A95">
        <w:rPr>
          <w:rFonts w:ascii="Times New Roman" w:hAnsi="Times New Roman" w:cs="Times New Roman"/>
          <w:sz w:val="28"/>
          <w:szCs w:val="28"/>
        </w:rPr>
        <w:t>,</w:t>
      </w:r>
      <w:r w:rsidR="002A4314" w:rsidRPr="001F7D2C">
        <w:rPr>
          <w:rFonts w:ascii="Times New Roman" w:hAnsi="Times New Roman" w:cs="Times New Roman"/>
          <w:sz w:val="28"/>
          <w:szCs w:val="28"/>
        </w:rPr>
        <w:t xml:space="preserve"> </w:t>
      </w:r>
      <w:r w:rsidR="00656B8B" w:rsidRPr="001F7D2C">
        <w:rPr>
          <w:rFonts w:ascii="Times New Roman" w:hAnsi="Times New Roman" w:cs="Times New Roman"/>
          <w:sz w:val="28"/>
          <w:szCs w:val="28"/>
        </w:rPr>
        <w:t xml:space="preserve">в Тюмени </w:t>
      </w:r>
      <w:r w:rsidR="002A4314" w:rsidRPr="001F7D2C">
        <w:rPr>
          <w:rFonts w:ascii="Times New Roman" w:hAnsi="Times New Roman" w:cs="Times New Roman"/>
          <w:sz w:val="28"/>
          <w:szCs w:val="28"/>
        </w:rPr>
        <w:t>ежегодно проводятся «Скалозубовские чтения». Серьёзно занимается изучением деятельности Николая Лукича профессор бывшей Тюменской государственной сельхозакадемии, ныне ГА</w:t>
      </w:r>
      <w:r w:rsidR="002C7914" w:rsidRPr="001F7D2C">
        <w:rPr>
          <w:rFonts w:ascii="Times New Roman" w:hAnsi="Times New Roman" w:cs="Times New Roman"/>
          <w:sz w:val="28"/>
          <w:szCs w:val="28"/>
        </w:rPr>
        <w:t>У</w:t>
      </w:r>
      <w:r w:rsidR="002C7914" w:rsidRPr="001F7D2C">
        <w:rPr>
          <w:rStyle w:val="a7"/>
          <w:rFonts w:ascii="Times New Roman" w:hAnsi="Times New Roman" w:cs="Times New Roman"/>
          <w:sz w:val="28"/>
          <w:szCs w:val="28"/>
        </w:rPr>
        <w:footnoteReference w:id="4"/>
      </w:r>
      <w:r w:rsidR="002A4314" w:rsidRPr="001F7D2C">
        <w:rPr>
          <w:rFonts w:ascii="Times New Roman" w:hAnsi="Times New Roman" w:cs="Times New Roman"/>
          <w:sz w:val="28"/>
          <w:szCs w:val="28"/>
        </w:rPr>
        <w:t xml:space="preserve"> Северного Зауралья, С. А. Пахомчик.  В 2015-м году</w:t>
      </w:r>
      <w:r w:rsidR="004E4995" w:rsidRPr="001F7D2C">
        <w:rPr>
          <w:rFonts w:ascii="Times New Roman" w:hAnsi="Times New Roman" w:cs="Times New Roman"/>
          <w:sz w:val="28"/>
          <w:szCs w:val="28"/>
        </w:rPr>
        <w:t xml:space="preserve"> вышла </w:t>
      </w:r>
      <w:r w:rsidR="002A4314" w:rsidRPr="001F7D2C">
        <w:rPr>
          <w:rFonts w:ascii="Times New Roman" w:hAnsi="Times New Roman" w:cs="Times New Roman"/>
          <w:sz w:val="28"/>
          <w:szCs w:val="28"/>
        </w:rPr>
        <w:t xml:space="preserve">его книга «Деятельность Николая Лукича </w:t>
      </w:r>
      <w:r w:rsidR="002A4314" w:rsidRPr="001F7D2C">
        <w:rPr>
          <w:rFonts w:ascii="Times New Roman" w:hAnsi="Times New Roman" w:cs="Times New Roman"/>
          <w:sz w:val="28"/>
          <w:szCs w:val="28"/>
        </w:rPr>
        <w:lastRenderedPageBreak/>
        <w:t>Скалозубова в Тобольской губернии».</w:t>
      </w:r>
      <w:r w:rsidR="00D47136" w:rsidRPr="001F7D2C">
        <w:rPr>
          <w:rStyle w:val="a7"/>
          <w:rFonts w:ascii="Times New Roman" w:hAnsi="Times New Roman" w:cs="Times New Roman"/>
          <w:sz w:val="28"/>
          <w:szCs w:val="28"/>
        </w:rPr>
        <w:footnoteReference w:id="5"/>
      </w:r>
      <w:r w:rsidR="005E0151" w:rsidRPr="001F7D2C">
        <w:rPr>
          <w:rFonts w:ascii="Times New Roman" w:hAnsi="Times New Roman" w:cs="Times New Roman"/>
          <w:sz w:val="28"/>
          <w:szCs w:val="28"/>
        </w:rPr>
        <w:t xml:space="preserve">  До этого, в 2011-м году, когда отмечалось 150-летие </w:t>
      </w:r>
      <w:r w:rsidR="007C7343">
        <w:rPr>
          <w:rFonts w:ascii="Times New Roman" w:hAnsi="Times New Roman" w:cs="Times New Roman"/>
          <w:sz w:val="28"/>
          <w:szCs w:val="28"/>
        </w:rPr>
        <w:t xml:space="preserve">со дня рождения </w:t>
      </w:r>
      <w:r w:rsidR="005E0151" w:rsidRPr="001F7D2C">
        <w:rPr>
          <w:rFonts w:ascii="Times New Roman" w:hAnsi="Times New Roman" w:cs="Times New Roman"/>
          <w:sz w:val="28"/>
          <w:szCs w:val="28"/>
        </w:rPr>
        <w:t xml:space="preserve">Николая Лукича, С. А. Пахомчик выпустил в соавторстве с </w:t>
      </w:r>
      <w:r w:rsidR="002C7914" w:rsidRPr="001F7D2C">
        <w:rPr>
          <w:rFonts w:ascii="Times New Roman" w:hAnsi="Times New Roman" w:cs="Times New Roman"/>
          <w:sz w:val="28"/>
          <w:szCs w:val="28"/>
        </w:rPr>
        <w:t>Е. А. Дегальцевой работу «Первый правительственный агроном Тобольской губернии – Николай Лукич Скалозубов и его влияние на развитие сельского хозяйства и кооперацию края».</w:t>
      </w:r>
      <w:r w:rsidR="002C7914" w:rsidRPr="001F7D2C">
        <w:rPr>
          <w:rStyle w:val="a7"/>
          <w:rFonts w:ascii="Times New Roman" w:hAnsi="Times New Roman" w:cs="Times New Roman"/>
          <w:sz w:val="28"/>
          <w:szCs w:val="28"/>
        </w:rPr>
        <w:footnoteReference w:id="6"/>
      </w:r>
    </w:p>
    <w:p w:rsidR="008D059F" w:rsidRPr="001F7D2C" w:rsidRDefault="002C791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 А. Пахомчик пишет: «Имя Николая Лукича Скалозубова, как это ни странно звучит, не известно широкому кругу специалистов, даже агрономам, статистикам, музееведам, то есть представителям тех профессий, которые, по долгу выполнения своих служебных обязанностей, должны быть знакомы с его печатными работами и трудами, и земными деяниями».</w:t>
      </w:r>
      <w:r w:rsidRPr="001F7D2C">
        <w:rPr>
          <w:rStyle w:val="a7"/>
          <w:rFonts w:ascii="Times New Roman" w:hAnsi="Times New Roman" w:cs="Times New Roman"/>
          <w:sz w:val="28"/>
          <w:szCs w:val="28"/>
        </w:rPr>
        <w:footnoteReference w:id="7"/>
      </w:r>
      <w:r w:rsidRPr="001F7D2C">
        <w:rPr>
          <w:rFonts w:ascii="Times New Roman" w:hAnsi="Times New Roman" w:cs="Times New Roman"/>
          <w:sz w:val="28"/>
          <w:szCs w:val="28"/>
        </w:rPr>
        <w:t xml:space="preserve"> </w:t>
      </w:r>
    </w:p>
    <w:p w:rsidR="002C7914" w:rsidRPr="001F7D2C" w:rsidRDefault="00FE2E3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Что уж говорить об общественной памяти, которую по достоинству заслуживает это</w:t>
      </w:r>
      <w:r w:rsidR="00C00462" w:rsidRPr="001F7D2C">
        <w:rPr>
          <w:rFonts w:ascii="Times New Roman" w:hAnsi="Times New Roman" w:cs="Times New Roman"/>
          <w:sz w:val="28"/>
          <w:szCs w:val="28"/>
        </w:rPr>
        <w:t>т</w:t>
      </w:r>
      <w:r w:rsidRPr="001F7D2C">
        <w:rPr>
          <w:rFonts w:ascii="Times New Roman" w:hAnsi="Times New Roman" w:cs="Times New Roman"/>
          <w:sz w:val="28"/>
          <w:szCs w:val="28"/>
        </w:rPr>
        <w:t xml:space="preserve"> незаурядный</w:t>
      </w:r>
      <w:r w:rsidR="00C00462" w:rsidRPr="001F7D2C">
        <w:rPr>
          <w:rFonts w:ascii="Times New Roman" w:hAnsi="Times New Roman" w:cs="Times New Roman"/>
          <w:sz w:val="28"/>
          <w:szCs w:val="28"/>
        </w:rPr>
        <w:t>, многогранный</w:t>
      </w:r>
      <w:r w:rsidRPr="001F7D2C">
        <w:rPr>
          <w:rFonts w:ascii="Times New Roman" w:hAnsi="Times New Roman" w:cs="Times New Roman"/>
          <w:sz w:val="28"/>
          <w:szCs w:val="28"/>
        </w:rPr>
        <w:t xml:space="preserve"> человек, талантливый деятель, проявивший себя не только в сибирском, но и в российском масштабе!</w:t>
      </w:r>
    </w:p>
    <w:p w:rsidR="00B11220" w:rsidRPr="001F7D2C" w:rsidRDefault="00B1122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Очень обидно за Н. Л. Скалозубова и стыдно за нас, беспамятных, читать, например, такие строки: «К сожалению, много сделать для этого края (имеется в виду Сибирь – Т. С.) Скалозубов не успел</w:t>
      </w:r>
      <w:r w:rsidR="00DF3BD6" w:rsidRPr="001F7D2C">
        <w:rPr>
          <w:rFonts w:ascii="Times New Roman" w:hAnsi="Times New Roman" w:cs="Times New Roman"/>
          <w:sz w:val="28"/>
          <w:szCs w:val="28"/>
        </w:rPr>
        <w:t>…»</w:t>
      </w:r>
      <w:r w:rsidR="00DF3BD6" w:rsidRPr="001F7D2C">
        <w:rPr>
          <w:rStyle w:val="a7"/>
          <w:rFonts w:ascii="Times New Roman" w:hAnsi="Times New Roman" w:cs="Times New Roman"/>
          <w:sz w:val="28"/>
          <w:szCs w:val="28"/>
        </w:rPr>
        <w:footnoteReference w:id="8"/>
      </w:r>
      <w:r w:rsidR="00210940" w:rsidRPr="001F7D2C">
        <w:rPr>
          <w:rFonts w:ascii="Times New Roman" w:hAnsi="Times New Roman" w:cs="Times New Roman"/>
          <w:sz w:val="28"/>
          <w:szCs w:val="28"/>
        </w:rPr>
        <w:t xml:space="preserve"> Статья А. Пулатова «Сельское хозяйство в Сибири», из которой взяты эти строки, была помещена в Интернете</w:t>
      </w:r>
      <w:r w:rsidR="00210940" w:rsidRPr="001F7D2C">
        <w:rPr>
          <w:rStyle w:val="a7"/>
          <w:rFonts w:ascii="Times New Roman" w:hAnsi="Times New Roman" w:cs="Times New Roman"/>
          <w:sz w:val="28"/>
          <w:szCs w:val="28"/>
        </w:rPr>
        <w:footnoteReference w:id="9"/>
      </w:r>
      <w:r w:rsidR="00210940" w:rsidRPr="001F7D2C">
        <w:rPr>
          <w:rFonts w:ascii="Times New Roman" w:hAnsi="Times New Roman" w:cs="Times New Roman"/>
          <w:sz w:val="28"/>
          <w:szCs w:val="28"/>
        </w:rPr>
        <w:t>.</w:t>
      </w:r>
      <w:r w:rsidR="004042AF" w:rsidRPr="001F7D2C">
        <w:rPr>
          <w:rFonts w:ascii="Times New Roman" w:hAnsi="Times New Roman" w:cs="Times New Roman"/>
          <w:sz w:val="28"/>
          <w:szCs w:val="28"/>
        </w:rPr>
        <w:t xml:space="preserve"> Как известно, Интернет в наше время – мощный источник информации. Прочитают его пользователи эти строки, которые совершенно не совпадают с объективной картиной деятельности Николая Лукича, о чём и будет рассказано в этой книге, и получат совершенно превратное впечатление: «Ну, был такой агроном в Тобольске, что-то там пытался делать… Кому это может быть интересно в наше время?»… </w:t>
      </w:r>
    </w:p>
    <w:p w:rsidR="004676DF" w:rsidRPr="001F7D2C" w:rsidRDefault="004676D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Удручает то, что ни на родине Скалозубова в Костроме, ни в Тобольске, в котором прошли самые плодотворные годы его деятельности, нет вещественных свидетельств его заслуг перед обществом в виде памятников,</w:t>
      </w:r>
      <w:r w:rsidR="00C0225B" w:rsidRPr="001F7D2C">
        <w:rPr>
          <w:rFonts w:ascii="Times New Roman" w:hAnsi="Times New Roman" w:cs="Times New Roman"/>
          <w:sz w:val="28"/>
          <w:szCs w:val="28"/>
        </w:rPr>
        <w:t xml:space="preserve"> музеев, названия улиц</w:t>
      </w:r>
      <w:r w:rsidRPr="001F7D2C">
        <w:rPr>
          <w:rFonts w:ascii="Times New Roman" w:hAnsi="Times New Roman" w:cs="Times New Roman"/>
          <w:sz w:val="28"/>
          <w:szCs w:val="28"/>
        </w:rPr>
        <w:t>, а память о нём сохранили только учёные и краеведы.</w:t>
      </w:r>
    </w:p>
    <w:p w:rsidR="004674CD" w:rsidRPr="001F7D2C" w:rsidRDefault="00A370FA"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 xml:space="preserve">Небольшой </w:t>
      </w:r>
      <w:r w:rsidR="004674CD" w:rsidRPr="001F7D2C">
        <w:rPr>
          <w:rFonts w:ascii="Times New Roman" w:hAnsi="Times New Roman" w:cs="Times New Roman"/>
          <w:sz w:val="28"/>
          <w:szCs w:val="28"/>
        </w:rPr>
        <w:t>опрос, проведённый мною среди знакомых тоболяков, обладающих достаточным образованием, выявил, что б</w:t>
      </w:r>
      <w:r w:rsidR="004674CD" w:rsidRPr="001F7D2C">
        <w:rPr>
          <w:rFonts w:ascii="Times New Roman" w:hAnsi="Times New Roman" w:cs="Times New Roman"/>
          <w:b/>
          <w:i/>
          <w:sz w:val="28"/>
          <w:szCs w:val="28"/>
        </w:rPr>
        <w:t>о</w:t>
      </w:r>
      <w:r w:rsidR="004674CD" w:rsidRPr="001F7D2C">
        <w:rPr>
          <w:rFonts w:ascii="Times New Roman" w:hAnsi="Times New Roman" w:cs="Times New Roman"/>
          <w:sz w:val="28"/>
          <w:szCs w:val="28"/>
        </w:rPr>
        <w:t>ль</w:t>
      </w:r>
      <w:r>
        <w:rPr>
          <w:rFonts w:ascii="Times New Roman" w:hAnsi="Times New Roman" w:cs="Times New Roman"/>
          <w:sz w:val="28"/>
          <w:szCs w:val="28"/>
        </w:rPr>
        <w:t>шая часть их при упоминании</w:t>
      </w:r>
      <w:r w:rsidR="004674CD" w:rsidRPr="001F7D2C">
        <w:rPr>
          <w:rFonts w:ascii="Times New Roman" w:hAnsi="Times New Roman" w:cs="Times New Roman"/>
          <w:sz w:val="28"/>
          <w:szCs w:val="28"/>
        </w:rPr>
        <w:t xml:space="preserve"> фамилии Николая Лукича спрашивала, кто это такой, а незначительная припом</w:t>
      </w:r>
      <w:r w:rsidR="006D26E8" w:rsidRPr="001F7D2C">
        <w:rPr>
          <w:rFonts w:ascii="Times New Roman" w:hAnsi="Times New Roman" w:cs="Times New Roman"/>
          <w:sz w:val="28"/>
          <w:szCs w:val="28"/>
        </w:rPr>
        <w:t>ина</w:t>
      </w:r>
      <w:r w:rsidR="004674CD" w:rsidRPr="001F7D2C">
        <w:rPr>
          <w:rFonts w:ascii="Times New Roman" w:hAnsi="Times New Roman" w:cs="Times New Roman"/>
          <w:sz w:val="28"/>
          <w:szCs w:val="28"/>
        </w:rPr>
        <w:t>ла, чт</w:t>
      </w:r>
      <w:r w:rsidR="00C1049D" w:rsidRPr="001F7D2C">
        <w:rPr>
          <w:rFonts w:ascii="Times New Roman" w:hAnsi="Times New Roman" w:cs="Times New Roman"/>
          <w:sz w:val="28"/>
          <w:szCs w:val="28"/>
        </w:rPr>
        <w:t>о когда-то что-то слышала о нём, или путала его с небезызвестным персонажем комедии А. С. Грибоедова «Горе от ума».</w:t>
      </w:r>
    </w:p>
    <w:p w:rsidR="00067186" w:rsidRPr="001F7D2C" w:rsidRDefault="004674C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Собирая печатный материал о Скалозубове, я убедилась в том, что каждый автор, пишущий об этом человеке, обращается только к одной, максим</w:t>
      </w:r>
      <w:r w:rsidR="007365A5" w:rsidRPr="001F7D2C">
        <w:rPr>
          <w:rFonts w:ascii="Times New Roman" w:hAnsi="Times New Roman" w:cs="Times New Roman"/>
          <w:sz w:val="28"/>
          <w:szCs w:val="28"/>
        </w:rPr>
        <w:t xml:space="preserve">ум двум сферам его деятельности: </w:t>
      </w:r>
      <w:r w:rsidR="0064370E" w:rsidRPr="001F7D2C">
        <w:rPr>
          <w:rFonts w:ascii="Times New Roman" w:hAnsi="Times New Roman" w:cs="Times New Roman"/>
          <w:sz w:val="28"/>
          <w:szCs w:val="28"/>
        </w:rPr>
        <w:t>агрономической</w:t>
      </w:r>
      <w:r w:rsidR="007365A5" w:rsidRPr="001F7D2C">
        <w:rPr>
          <w:rFonts w:ascii="Times New Roman" w:hAnsi="Times New Roman" w:cs="Times New Roman"/>
          <w:sz w:val="28"/>
          <w:szCs w:val="28"/>
        </w:rPr>
        <w:t xml:space="preserve">, </w:t>
      </w:r>
      <w:r w:rsidR="0064370E" w:rsidRPr="001F7D2C">
        <w:rPr>
          <w:rFonts w:ascii="Times New Roman" w:hAnsi="Times New Roman" w:cs="Times New Roman"/>
          <w:sz w:val="28"/>
          <w:szCs w:val="28"/>
        </w:rPr>
        <w:t xml:space="preserve">краеведческой, общественно-политической. </w:t>
      </w:r>
      <w:r w:rsidR="0061334F" w:rsidRPr="001F7D2C">
        <w:rPr>
          <w:rFonts w:ascii="Times New Roman" w:hAnsi="Times New Roman" w:cs="Times New Roman"/>
          <w:sz w:val="28"/>
          <w:szCs w:val="28"/>
        </w:rPr>
        <w:t xml:space="preserve"> Или же это статьи типа «обо всём понемногу», обзорного, </w:t>
      </w:r>
      <w:r w:rsidR="0061334F" w:rsidRPr="001F7D2C">
        <w:rPr>
          <w:rFonts w:ascii="Times New Roman" w:hAnsi="Times New Roman" w:cs="Times New Roman"/>
          <w:sz w:val="28"/>
          <w:szCs w:val="28"/>
        </w:rPr>
        <w:lastRenderedPageBreak/>
        <w:t>поверхностного характера. При этом личность Николая Лукича, очень интересная и незаурядная, его семейная жизнь, взаимоотношения с людьми отходят на задний план.</w:t>
      </w:r>
      <w:r w:rsidR="0044376B" w:rsidRPr="001F7D2C">
        <w:rPr>
          <w:rFonts w:ascii="Times New Roman" w:hAnsi="Times New Roman" w:cs="Times New Roman"/>
          <w:sz w:val="28"/>
          <w:szCs w:val="28"/>
        </w:rPr>
        <w:t xml:space="preserve"> </w:t>
      </w:r>
    </w:p>
    <w:p w:rsidR="004674CD" w:rsidRPr="001F7D2C" w:rsidRDefault="0044376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Обычно авторы мимоходом сообщают несколько сведений о его детстве и юности, почти все упоминают о человечности  и доброжелательности Скалозубова, которые уже стали играть роль своеобразного клише в статьях о нём.</w:t>
      </w:r>
      <w:r w:rsidR="00121C0A" w:rsidRPr="001F7D2C">
        <w:rPr>
          <w:rFonts w:ascii="Times New Roman" w:hAnsi="Times New Roman" w:cs="Times New Roman"/>
          <w:sz w:val="28"/>
          <w:szCs w:val="28"/>
        </w:rPr>
        <w:t xml:space="preserve"> Исключениями </w:t>
      </w:r>
      <w:r w:rsidR="003638FE" w:rsidRPr="001F7D2C">
        <w:rPr>
          <w:rFonts w:ascii="Times New Roman" w:hAnsi="Times New Roman" w:cs="Times New Roman"/>
          <w:sz w:val="28"/>
          <w:szCs w:val="28"/>
        </w:rPr>
        <w:t>являются уже упомянутая брошюра</w:t>
      </w:r>
      <w:r w:rsidR="00B4113A">
        <w:rPr>
          <w:rFonts w:ascii="Times New Roman" w:hAnsi="Times New Roman" w:cs="Times New Roman"/>
          <w:sz w:val="28"/>
          <w:szCs w:val="28"/>
        </w:rPr>
        <w:t xml:space="preserve"> И. С. Шелухина и замечательная</w:t>
      </w:r>
      <w:r w:rsidR="003638FE" w:rsidRPr="001F7D2C">
        <w:rPr>
          <w:rFonts w:ascii="Times New Roman" w:hAnsi="Times New Roman" w:cs="Times New Roman"/>
          <w:sz w:val="28"/>
          <w:szCs w:val="28"/>
        </w:rPr>
        <w:t xml:space="preserve"> объёмная статья «Николай Лукич Скалозубов и его деятельность в Тобольской губернии»</w:t>
      </w:r>
      <w:r w:rsidR="006D56AC" w:rsidRPr="001F7D2C">
        <w:rPr>
          <w:rFonts w:ascii="Times New Roman" w:hAnsi="Times New Roman" w:cs="Times New Roman"/>
          <w:sz w:val="28"/>
          <w:szCs w:val="28"/>
        </w:rPr>
        <w:t xml:space="preserve"> тобольского адвоката, краеведа и общественного деятеля В. Н. Пигнатти, напечатанная в «Ежегоднике Т</w:t>
      </w:r>
      <w:r w:rsidR="00352453" w:rsidRPr="001F7D2C">
        <w:rPr>
          <w:rFonts w:ascii="Times New Roman" w:hAnsi="Times New Roman" w:cs="Times New Roman"/>
          <w:sz w:val="28"/>
          <w:szCs w:val="28"/>
        </w:rPr>
        <w:t>обольского губернского музея»</w:t>
      </w:r>
      <w:r w:rsidR="00EC2B62" w:rsidRPr="001F7D2C">
        <w:rPr>
          <w:rFonts w:ascii="Times New Roman" w:hAnsi="Times New Roman" w:cs="Times New Roman"/>
          <w:sz w:val="28"/>
          <w:szCs w:val="28"/>
        </w:rPr>
        <w:t xml:space="preserve"> (ЕГТМ)</w:t>
      </w:r>
      <w:r w:rsidR="00352453" w:rsidRPr="001F7D2C">
        <w:rPr>
          <w:rFonts w:ascii="Times New Roman" w:hAnsi="Times New Roman" w:cs="Times New Roman"/>
          <w:sz w:val="28"/>
          <w:szCs w:val="28"/>
        </w:rPr>
        <w:t>, посвящённого памяти Н. Л. Скалозубова.</w:t>
      </w:r>
      <w:r w:rsidR="00352453" w:rsidRPr="001F7D2C">
        <w:rPr>
          <w:rStyle w:val="a7"/>
          <w:rFonts w:ascii="Times New Roman" w:hAnsi="Times New Roman" w:cs="Times New Roman"/>
          <w:sz w:val="28"/>
          <w:szCs w:val="28"/>
        </w:rPr>
        <w:footnoteReference w:id="10"/>
      </w:r>
      <w:r w:rsidR="00EC2B62" w:rsidRPr="001F7D2C">
        <w:rPr>
          <w:rFonts w:ascii="Times New Roman" w:hAnsi="Times New Roman" w:cs="Times New Roman"/>
          <w:sz w:val="28"/>
          <w:szCs w:val="28"/>
        </w:rPr>
        <w:t xml:space="preserve"> </w:t>
      </w:r>
      <w:r w:rsidR="00EC54E2" w:rsidRPr="001F7D2C">
        <w:rPr>
          <w:rFonts w:ascii="Times New Roman" w:hAnsi="Times New Roman" w:cs="Times New Roman"/>
          <w:sz w:val="28"/>
          <w:szCs w:val="28"/>
        </w:rPr>
        <w:t>К сожалению, работа И. С. Шелухина, написанная в</w:t>
      </w:r>
      <w:r w:rsidR="00E1063E" w:rsidRPr="001F7D2C">
        <w:rPr>
          <w:rFonts w:ascii="Times New Roman" w:hAnsi="Times New Roman" w:cs="Times New Roman"/>
          <w:sz w:val="28"/>
          <w:szCs w:val="28"/>
        </w:rPr>
        <w:t xml:space="preserve"> годы советской власти</w:t>
      </w:r>
      <w:r w:rsidR="00EC54E2" w:rsidRPr="001F7D2C">
        <w:rPr>
          <w:rFonts w:ascii="Times New Roman" w:hAnsi="Times New Roman" w:cs="Times New Roman"/>
          <w:sz w:val="28"/>
          <w:szCs w:val="28"/>
        </w:rPr>
        <w:t>, местами тенденциозна, что вполне объясняется идеологией того времени.</w:t>
      </w:r>
      <w:r w:rsidR="00F26D98" w:rsidRPr="001F7D2C">
        <w:rPr>
          <w:rFonts w:ascii="Times New Roman" w:hAnsi="Times New Roman" w:cs="Times New Roman"/>
          <w:sz w:val="28"/>
          <w:szCs w:val="28"/>
        </w:rPr>
        <w:t xml:space="preserve"> А статья Пигнатти подробно рассказывает лишь о тобольском периоде деятельности Никол</w:t>
      </w:r>
      <w:r w:rsidR="006D26E8" w:rsidRPr="001F7D2C">
        <w:rPr>
          <w:rFonts w:ascii="Times New Roman" w:hAnsi="Times New Roman" w:cs="Times New Roman"/>
          <w:sz w:val="28"/>
          <w:szCs w:val="28"/>
        </w:rPr>
        <w:t>а</w:t>
      </w:r>
      <w:r w:rsidR="00F26D98" w:rsidRPr="001F7D2C">
        <w:rPr>
          <w:rFonts w:ascii="Times New Roman" w:hAnsi="Times New Roman" w:cs="Times New Roman"/>
          <w:sz w:val="28"/>
          <w:szCs w:val="28"/>
        </w:rPr>
        <w:t>я Лукича. Да и кто в наше время – увы! – читает ЕТГМ? Только историки и любители-краеведы.</w:t>
      </w:r>
    </w:p>
    <w:p w:rsidR="00152FD4" w:rsidRPr="001F7D2C" w:rsidRDefault="00152FD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Огромное спасибо необходимо сказать В. К. Белобородову</w:t>
      </w:r>
      <w:r w:rsidR="00F85FC3" w:rsidRPr="001F7D2C">
        <w:rPr>
          <w:rFonts w:ascii="Times New Roman" w:hAnsi="Times New Roman" w:cs="Times New Roman"/>
          <w:sz w:val="28"/>
          <w:szCs w:val="28"/>
        </w:rPr>
        <w:t>,</w:t>
      </w:r>
      <w:r w:rsidRPr="001F7D2C">
        <w:rPr>
          <w:rFonts w:ascii="Times New Roman" w:hAnsi="Times New Roman" w:cs="Times New Roman"/>
          <w:sz w:val="28"/>
          <w:szCs w:val="28"/>
        </w:rPr>
        <w:t xml:space="preserve"> редактору краеведческого альманаха «Подор</w:t>
      </w:r>
      <w:r w:rsidR="007265F2" w:rsidRPr="001F7D2C">
        <w:rPr>
          <w:rFonts w:ascii="Times New Roman" w:hAnsi="Times New Roman" w:cs="Times New Roman"/>
          <w:sz w:val="28"/>
          <w:szCs w:val="28"/>
        </w:rPr>
        <w:t xml:space="preserve">ожник» (Ханты-Мансийск), </w:t>
      </w:r>
      <w:r w:rsidR="00B4113A">
        <w:rPr>
          <w:rFonts w:ascii="Times New Roman" w:hAnsi="Times New Roman" w:cs="Times New Roman"/>
          <w:sz w:val="28"/>
          <w:szCs w:val="28"/>
        </w:rPr>
        <w:t xml:space="preserve">к большому прискорбию, недавно умершему, </w:t>
      </w:r>
      <w:r w:rsidR="007265F2" w:rsidRPr="001F7D2C">
        <w:rPr>
          <w:rFonts w:ascii="Times New Roman" w:hAnsi="Times New Roman" w:cs="Times New Roman"/>
          <w:sz w:val="28"/>
          <w:szCs w:val="28"/>
        </w:rPr>
        <w:t>за то, что он</w:t>
      </w:r>
      <w:r w:rsidRPr="001F7D2C">
        <w:rPr>
          <w:rFonts w:ascii="Times New Roman" w:hAnsi="Times New Roman" w:cs="Times New Roman"/>
          <w:sz w:val="28"/>
          <w:szCs w:val="28"/>
        </w:rPr>
        <w:t xml:space="preserve"> опубликовал большое количество писем Скалозубова и членов его семьи, которые</w:t>
      </w:r>
      <w:r w:rsidR="0023692E" w:rsidRPr="001F7D2C">
        <w:rPr>
          <w:rFonts w:ascii="Times New Roman" w:hAnsi="Times New Roman" w:cs="Times New Roman"/>
          <w:sz w:val="28"/>
          <w:szCs w:val="28"/>
        </w:rPr>
        <w:t xml:space="preserve"> находятся на хранении в Ханты-М</w:t>
      </w:r>
      <w:r w:rsidRPr="001F7D2C">
        <w:rPr>
          <w:rFonts w:ascii="Times New Roman" w:hAnsi="Times New Roman" w:cs="Times New Roman"/>
          <w:sz w:val="28"/>
          <w:szCs w:val="28"/>
        </w:rPr>
        <w:t>ансийском музее Природы и Человека.</w:t>
      </w:r>
    </w:p>
    <w:p w:rsidR="005D592F" w:rsidRPr="001F7D2C" w:rsidRDefault="005D592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Формирование личности Скалозубова, его жизнь в совокупности событий и многообразии деятельности, в живом общении, преодоление преград и перипетии с</w:t>
      </w:r>
      <w:r w:rsidR="00651A43">
        <w:rPr>
          <w:rFonts w:ascii="Times New Roman" w:hAnsi="Times New Roman" w:cs="Times New Roman"/>
          <w:sz w:val="28"/>
          <w:szCs w:val="28"/>
        </w:rPr>
        <w:t>удьбы – это заинтересовало меня</w:t>
      </w:r>
      <w:r w:rsidRPr="001F7D2C">
        <w:rPr>
          <w:rFonts w:ascii="Times New Roman" w:hAnsi="Times New Roman" w:cs="Times New Roman"/>
          <w:sz w:val="28"/>
          <w:szCs w:val="28"/>
        </w:rPr>
        <w:t xml:space="preserve"> прежде всего. Особенно большое впечатление произвёл тот факт, что внешние жизненные условия, в которых рос мальчик Коля Скалозубов</w:t>
      </w:r>
      <w:r w:rsidR="00DE122A" w:rsidRPr="001F7D2C">
        <w:rPr>
          <w:rFonts w:ascii="Times New Roman" w:hAnsi="Times New Roman" w:cs="Times New Roman"/>
          <w:sz w:val="28"/>
          <w:szCs w:val="28"/>
        </w:rPr>
        <w:t>,</w:t>
      </w:r>
      <w:r w:rsidRPr="001F7D2C">
        <w:rPr>
          <w:rFonts w:ascii="Times New Roman" w:hAnsi="Times New Roman" w:cs="Times New Roman"/>
          <w:sz w:val="28"/>
          <w:szCs w:val="28"/>
        </w:rPr>
        <w:t xml:space="preserve"> не только не </w:t>
      </w:r>
      <w:r w:rsidR="00DE122A" w:rsidRPr="001F7D2C">
        <w:rPr>
          <w:rFonts w:ascii="Times New Roman" w:hAnsi="Times New Roman" w:cs="Times New Roman"/>
          <w:sz w:val="28"/>
          <w:szCs w:val="28"/>
        </w:rPr>
        <w:t>способствовали выработке тех личностных качес</w:t>
      </w:r>
      <w:r w:rsidR="00EE0A98" w:rsidRPr="001F7D2C">
        <w:rPr>
          <w:rFonts w:ascii="Times New Roman" w:hAnsi="Times New Roman" w:cs="Times New Roman"/>
          <w:sz w:val="28"/>
          <w:szCs w:val="28"/>
        </w:rPr>
        <w:t>тв</w:t>
      </w:r>
      <w:r w:rsidR="0042402A" w:rsidRPr="001F7D2C">
        <w:rPr>
          <w:rFonts w:ascii="Times New Roman" w:hAnsi="Times New Roman" w:cs="Times New Roman"/>
          <w:sz w:val="28"/>
          <w:szCs w:val="28"/>
        </w:rPr>
        <w:t xml:space="preserve">, которые были присущи ему, а, наоборот, препятствовали  их развитию. </w:t>
      </w:r>
      <w:r w:rsidR="00700B78">
        <w:rPr>
          <w:rFonts w:ascii="Times New Roman" w:hAnsi="Times New Roman" w:cs="Times New Roman"/>
          <w:sz w:val="28"/>
          <w:szCs w:val="28"/>
        </w:rPr>
        <w:t>И это, прежде всего,</w:t>
      </w:r>
      <w:r w:rsidR="00A72D1C" w:rsidRPr="001F7D2C">
        <w:rPr>
          <w:rFonts w:ascii="Times New Roman" w:hAnsi="Times New Roman" w:cs="Times New Roman"/>
          <w:sz w:val="28"/>
          <w:szCs w:val="28"/>
        </w:rPr>
        <w:t xml:space="preserve"> болезнь,  мучи</w:t>
      </w:r>
      <w:r w:rsidR="00677BC4" w:rsidRPr="001F7D2C">
        <w:rPr>
          <w:rFonts w:ascii="Times New Roman" w:hAnsi="Times New Roman" w:cs="Times New Roman"/>
          <w:sz w:val="28"/>
          <w:szCs w:val="28"/>
        </w:rPr>
        <w:t>вшая</w:t>
      </w:r>
      <w:r w:rsidR="00A72D1C" w:rsidRPr="001F7D2C">
        <w:rPr>
          <w:rFonts w:ascii="Times New Roman" w:hAnsi="Times New Roman" w:cs="Times New Roman"/>
          <w:sz w:val="28"/>
          <w:szCs w:val="28"/>
        </w:rPr>
        <w:t xml:space="preserve"> маленького Колю с рождения. </w:t>
      </w:r>
      <w:r w:rsidR="00241C98" w:rsidRPr="001F7D2C">
        <w:rPr>
          <w:rFonts w:ascii="Times New Roman" w:hAnsi="Times New Roman" w:cs="Times New Roman"/>
          <w:sz w:val="28"/>
          <w:szCs w:val="28"/>
        </w:rPr>
        <w:t xml:space="preserve">Какой силой воли, каким упорством, какой глубиной и добротой души </w:t>
      </w:r>
      <w:r w:rsidR="000339F4" w:rsidRPr="001F7D2C">
        <w:rPr>
          <w:rFonts w:ascii="Times New Roman" w:hAnsi="Times New Roman" w:cs="Times New Roman"/>
          <w:sz w:val="28"/>
          <w:szCs w:val="28"/>
        </w:rPr>
        <w:t>должен обладать пренебрег</w:t>
      </w:r>
      <w:r w:rsidR="00241C98" w:rsidRPr="001F7D2C">
        <w:rPr>
          <w:rFonts w:ascii="Times New Roman" w:hAnsi="Times New Roman" w:cs="Times New Roman"/>
          <w:sz w:val="28"/>
          <w:szCs w:val="28"/>
        </w:rPr>
        <w:t>аемый всеми сверстниками больной мальчик, чтобы не только не озлобиться на весь мир</w:t>
      </w:r>
      <w:r w:rsidR="007100F8" w:rsidRPr="001F7D2C">
        <w:rPr>
          <w:rFonts w:ascii="Times New Roman" w:hAnsi="Times New Roman" w:cs="Times New Roman"/>
          <w:sz w:val="28"/>
          <w:szCs w:val="28"/>
        </w:rPr>
        <w:t xml:space="preserve"> и уединиться от него, а стать «светлой личностью», «доблестным общественным деятелем», «отзывчивым к чужой нужде», «редкой души человеком», как </w:t>
      </w:r>
      <w:r w:rsidR="008727CA" w:rsidRPr="001F7D2C">
        <w:rPr>
          <w:rFonts w:ascii="Times New Roman" w:hAnsi="Times New Roman" w:cs="Times New Roman"/>
          <w:sz w:val="28"/>
          <w:szCs w:val="28"/>
        </w:rPr>
        <w:t>говори</w:t>
      </w:r>
      <w:r w:rsidR="007100F8" w:rsidRPr="001F7D2C">
        <w:rPr>
          <w:rFonts w:ascii="Times New Roman" w:hAnsi="Times New Roman" w:cs="Times New Roman"/>
          <w:sz w:val="28"/>
          <w:szCs w:val="28"/>
        </w:rPr>
        <w:t>ли о нём современники!</w:t>
      </w:r>
    </w:p>
    <w:p w:rsidR="008727CA" w:rsidRPr="001F7D2C" w:rsidRDefault="008727C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Н. Пигнатти писал: «У Никол</w:t>
      </w:r>
      <w:r w:rsidR="009B5582" w:rsidRPr="001F7D2C">
        <w:rPr>
          <w:rFonts w:ascii="Times New Roman" w:hAnsi="Times New Roman" w:cs="Times New Roman"/>
          <w:sz w:val="28"/>
          <w:szCs w:val="28"/>
        </w:rPr>
        <w:t>а</w:t>
      </w:r>
      <w:r w:rsidRPr="001F7D2C">
        <w:rPr>
          <w:rFonts w:ascii="Times New Roman" w:hAnsi="Times New Roman" w:cs="Times New Roman"/>
          <w:sz w:val="28"/>
          <w:szCs w:val="28"/>
        </w:rPr>
        <w:t>я Лукича была масса знакомых</w:t>
      </w:r>
      <w:r w:rsidR="00AA1BF0" w:rsidRPr="001F7D2C">
        <w:rPr>
          <w:rFonts w:ascii="Times New Roman" w:hAnsi="Times New Roman" w:cs="Times New Roman"/>
          <w:sz w:val="28"/>
          <w:szCs w:val="28"/>
        </w:rPr>
        <w:t>, у него всякий был знакомый. Это было результатом редкой общительности Н. Л., а впоследствии его широкой популярности. Что касаетс</w:t>
      </w:r>
      <w:r w:rsidR="00394DCD" w:rsidRPr="001F7D2C">
        <w:rPr>
          <w:rFonts w:ascii="Times New Roman" w:hAnsi="Times New Roman" w:cs="Times New Roman"/>
          <w:sz w:val="28"/>
          <w:szCs w:val="28"/>
        </w:rPr>
        <w:t>я</w:t>
      </w:r>
      <w:r w:rsidR="00AA1BF0" w:rsidRPr="001F7D2C">
        <w:rPr>
          <w:rFonts w:ascii="Times New Roman" w:hAnsi="Times New Roman" w:cs="Times New Roman"/>
          <w:sz w:val="28"/>
          <w:szCs w:val="28"/>
        </w:rPr>
        <w:t xml:space="preserve"> личных дел Н. Л., он проявлял в этом отношении глубокую замкнутость и так же сдержанно вёл себя по отношению к ли</w:t>
      </w:r>
      <w:r w:rsidR="00394DCD" w:rsidRPr="001F7D2C">
        <w:rPr>
          <w:rFonts w:ascii="Times New Roman" w:hAnsi="Times New Roman" w:cs="Times New Roman"/>
          <w:sz w:val="28"/>
          <w:szCs w:val="28"/>
        </w:rPr>
        <w:t>ч</w:t>
      </w:r>
      <w:r w:rsidR="00AA1BF0" w:rsidRPr="001F7D2C">
        <w:rPr>
          <w:rFonts w:ascii="Times New Roman" w:hAnsi="Times New Roman" w:cs="Times New Roman"/>
          <w:sz w:val="28"/>
          <w:szCs w:val="28"/>
        </w:rPr>
        <w:t>ным делам других»</w:t>
      </w:r>
      <w:r w:rsidR="00394DCD" w:rsidRPr="001F7D2C">
        <w:rPr>
          <w:rFonts w:ascii="Times New Roman" w:hAnsi="Times New Roman" w:cs="Times New Roman"/>
          <w:sz w:val="28"/>
          <w:szCs w:val="28"/>
        </w:rPr>
        <w:t>.</w:t>
      </w:r>
      <w:r w:rsidR="000C2C2C" w:rsidRPr="001F7D2C">
        <w:rPr>
          <w:rStyle w:val="a7"/>
          <w:rFonts w:ascii="Times New Roman" w:hAnsi="Times New Roman" w:cs="Times New Roman"/>
          <w:sz w:val="28"/>
          <w:szCs w:val="28"/>
        </w:rPr>
        <w:footnoteReference w:id="11"/>
      </w:r>
      <w:r w:rsidR="00492E46">
        <w:rPr>
          <w:rFonts w:ascii="Times New Roman" w:hAnsi="Times New Roman" w:cs="Times New Roman"/>
          <w:sz w:val="28"/>
          <w:szCs w:val="28"/>
        </w:rPr>
        <w:t xml:space="preserve"> А сестра Николая Лукича Александра, вспоминала</w:t>
      </w:r>
      <w:r w:rsidR="00C245D8">
        <w:rPr>
          <w:rFonts w:ascii="Times New Roman" w:hAnsi="Times New Roman" w:cs="Times New Roman"/>
          <w:sz w:val="28"/>
          <w:szCs w:val="28"/>
        </w:rPr>
        <w:t>: «Он не любил осуждать и судить людей</w:t>
      </w:r>
      <w:r w:rsidR="00492E46">
        <w:rPr>
          <w:rFonts w:ascii="Times New Roman" w:hAnsi="Times New Roman" w:cs="Times New Roman"/>
          <w:sz w:val="28"/>
          <w:szCs w:val="28"/>
        </w:rPr>
        <w:t>… Был скромен, кроток, отличался душевной чистотой и благородством. В опустившихся людях он умел иногда увидеть и погребённое святое и поднять человека</w:t>
      </w:r>
      <w:r w:rsidR="00995DBD">
        <w:rPr>
          <w:rFonts w:ascii="Times New Roman" w:hAnsi="Times New Roman" w:cs="Times New Roman"/>
          <w:sz w:val="28"/>
          <w:szCs w:val="28"/>
        </w:rPr>
        <w:t xml:space="preserve">. Около него было как-то покойно, тепло, хотелось жить и работать. В </w:t>
      </w:r>
      <w:r w:rsidR="00995DBD">
        <w:rPr>
          <w:rFonts w:ascii="Times New Roman" w:hAnsi="Times New Roman" w:cs="Times New Roman"/>
          <w:sz w:val="28"/>
          <w:szCs w:val="28"/>
        </w:rPr>
        <w:lastRenderedPageBreak/>
        <w:t>помощи у него отказа не было. Как он умел организовать к работе людей, я знала из его переписки с местными учителями, крестьянами, когда в 1902 году работала у него в качестве секретаря».</w:t>
      </w:r>
      <w:r w:rsidR="00995DBD">
        <w:rPr>
          <w:rStyle w:val="a7"/>
          <w:rFonts w:ascii="Times New Roman" w:hAnsi="Times New Roman" w:cs="Times New Roman"/>
          <w:sz w:val="28"/>
          <w:szCs w:val="28"/>
        </w:rPr>
        <w:footnoteReference w:id="12"/>
      </w:r>
    </w:p>
    <w:p w:rsidR="00DD4C83" w:rsidRPr="001F7D2C" w:rsidRDefault="00DD4C8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Мне хотелось, насколько это возможно по письмам и воспоминаниям о нём, не нарушая этических правил, приоткрыть завесу</w:t>
      </w:r>
      <w:r w:rsidR="002F5C11" w:rsidRPr="001F7D2C">
        <w:rPr>
          <w:rFonts w:ascii="Times New Roman" w:hAnsi="Times New Roman" w:cs="Times New Roman"/>
          <w:sz w:val="28"/>
          <w:szCs w:val="28"/>
        </w:rPr>
        <w:t>, которой скромный и с</w:t>
      </w:r>
      <w:r w:rsidR="00C92F25">
        <w:rPr>
          <w:rFonts w:ascii="Times New Roman" w:hAnsi="Times New Roman" w:cs="Times New Roman"/>
          <w:sz w:val="28"/>
          <w:szCs w:val="28"/>
        </w:rPr>
        <w:t>держанный Николай Лукич закры</w:t>
      </w:r>
      <w:r w:rsidR="002F5C11" w:rsidRPr="001F7D2C">
        <w:rPr>
          <w:rFonts w:ascii="Times New Roman" w:hAnsi="Times New Roman" w:cs="Times New Roman"/>
          <w:sz w:val="28"/>
          <w:szCs w:val="28"/>
        </w:rPr>
        <w:t>вал свой внутренний мир и семейные отношения. Не из праздного любопытства, а для того, чтобы глубже понять его жизнь и сделать его образ по-человечески ближе к читателю.</w:t>
      </w:r>
    </w:p>
    <w:p w:rsidR="009B5582" w:rsidRPr="001F7D2C" w:rsidRDefault="009B558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Светлая личность – это не значит личность всегда оптимистически настроенная, не знающая сомнений, тревог, огорчений, разочарований. Были они и у Скалозубова.</w:t>
      </w:r>
      <w:r w:rsidR="008A2D49" w:rsidRPr="001F7D2C">
        <w:rPr>
          <w:rFonts w:ascii="Times New Roman" w:hAnsi="Times New Roman" w:cs="Times New Roman"/>
          <w:sz w:val="28"/>
          <w:szCs w:val="28"/>
        </w:rPr>
        <w:t xml:space="preserve"> Как он переживал и преодолевал их? В чём заключались его вера, надежда и любовь? Может ли знание его жизни помочь нам в трудных ситуациях? Эти </w:t>
      </w:r>
      <w:r w:rsidR="00272B85" w:rsidRPr="001F7D2C">
        <w:rPr>
          <w:rFonts w:ascii="Times New Roman" w:hAnsi="Times New Roman" w:cs="Times New Roman"/>
          <w:sz w:val="28"/>
          <w:szCs w:val="28"/>
        </w:rPr>
        <w:t xml:space="preserve">вопросы </w:t>
      </w:r>
      <w:r w:rsidR="00D934CD" w:rsidRPr="001F7D2C">
        <w:rPr>
          <w:rFonts w:ascii="Times New Roman" w:hAnsi="Times New Roman" w:cs="Times New Roman"/>
          <w:sz w:val="28"/>
          <w:szCs w:val="28"/>
        </w:rPr>
        <w:t>во</w:t>
      </w:r>
      <w:r w:rsidR="00272B85" w:rsidRPr="001F7D2C">
        <w:rPr>
          <w:rFonts w:ascii="Times New Roman" w:hAnsi="Times New Roman" w:cs="Times New Roman"/>
          <w:sz w:val="28"/>
          <w:szCs w:val="28"/>
        </w:rPr>
        <w:t>лновали меня, когда я писала</w:t>
      </w:r>
      <w:r w:rsidR="00D934CD" w:rsidRPr="001F7D2C">
        <w:rPr>
          <w:rFonts w:ascii="Times New Roman" w:hAnsi="Times New Roman" w:cs="Times New Roman"/>
          <w:sz w:val="28"/>
          <w:szCs w:val="28"/>
        </w:rPr>
        <w:t xml:space="preserve"> книгу.</w:t>
      </w:r>
    </w:p>
    <w:p w:rsidR="00A162E6" w:rsidRPr="001F7D2C" w:rsidRDefault="00A162E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Сведения, которыми мы располагаем, дают возможность проследить, как </w:t>
      </w:r>
      <w:r w:rsidR="0038583F" w:rsidRPr="001F7D2C">
        <w:rPr>
          <w:rFonts w:ascii="Times New Roman" w:hAnsi="Times New Roman" w:cs="Times New Roman"/>
          <w:sz w:val="28"/>
          <w:szCs w:val="28"/>
        </w:rPr>
        <w:t>потомственные</w:t>
      </w:r>
      <w:r w:rsidRPr="001F7D2C">
        <w:rPr>
          <w:rFonts w:ascii="Times New Roman" w:hAnsi="Times New Roman" w:cs="Times New Roman"/>
          <w:sz w:val="28"/>
          <w:szCs w:val="28"/>
        </w:rPr>
        <w:t xml:space="preserve"> черты характера и целенаправленность жизни передаются из поколения в поколение </w:t>
      </w:r>
      <w:r w:rsidR="0038583F" w:rsidRPr="001F7D2C">
        <w:rPr>
          <w:rFonts w:ascii="Times New Roman" w:hAnsi="Times New Roman" w:cs="Times New Roman"/>
          <w:sz w:val="28"/>
          <w:szCs w:val="28"/>
        </w:rPr>
        <w:t>род</w:t>
      </w:r>
      <w:r w:rsidRPr="001F7D2C">
        <w:rPr>
          <w:rFonts w:ascii="Times New Roman" w:hAnsi="Times New Roman" w:cs="Times New Roman"/>
          <w:sz w:val="28"/>
          <w:szCs w:val="28"/>
        </w:rPr>
        <w:t>а Скалозубовых на протяжении 19-го и 20-го веков.</w:t>
      </w:r>
      <w:r w:rsidR="00C363AC" w:rsidRPr="001F7D2C">
        <w:rPr>
          <w:rFonts w:ascii="Times New Roman" w:hAnsi="Times New Roman" w:cs="Times New Roman"/>
          <w:sz w:val="28"/>
          <w:szCs w:val="28"/>
        </w:rPr>
        <w:t xml:space="preserve"> И это тоже очень интересно и поучительно.</w:t>
      </w:r>
    </w:p>
    <w:p w:rsidR="004835A2" w:rsidRPr="001F7D2C" w:rsidRDefault="004835A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Книга населена людьми. Это родные Николая Лукича, его учителя, соратники, корреспонденты, соавторы. В ней описываются города, в которых жил Николай Лукич, учебные заведения, где он получал образование. Ведь человек живёт не в пустом пространстве: он окружён людьми, ходит по определённым улицам, мимо определённых зданий, посещает общественные места, встр</w:t>
      </w:r>
      <w:r w:rsidR="00075AB0">
        <w:rPr>
          <w:rFonts w:ascii="Times New Roman" w:hAnsi="Times New Roman" w:cs="Times New Roman"/>
          <w:sz w:val="28"/>
          <w:szCs w:val="28"/>
        </w:rPr>
        <w:t>ечается со знакомыми… Всё это на</w:t>
      </w:r>
      <w:r w:rsidRPr="001F7D2C">
        <w:rPr>
          <w:rFonts w:ascii="Times New Roman" w:hAnsi="Times New Roman" w:cs="Times New Roman"/>
          <w:sz w:val="28"/>
          <w:szCs w:val="28"/>
        </w:rPr>
        <w:t xml:space="preserve">кладывает на него свой отпечаток. </w:t>
      </w:r>
    </w:p>
    <w:p w:rsidR="00C363AC" w:rsidRPr="001F7D2C" w:rsidRDefault="00C363A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Я не ставила своей целью подробно и глубоко вникать в специфически сельскохозяйственные сферы труда Николая Лукича или в сугубо научные тонкости его работ. Это прерогатива учёных и специалистов. Моя цель в этой книге – рассказать читателю о том, ка</w:t>
      </w:r>
      <w:r w:rsidR="00D85D00" w:rsidRPr="001F7D2C">
        <w:rPr>
          <w:rFonts w:ascii="Times New Roman" w:hAnsi="Times New Roman" w:cs="Times New Roman"/>
          <w:sz w:val="28"/>
          <w:szCs w:val="28"/>
        </w:rPr>
        <w:t>ким человеком – практиком, учёным, общественны</w:t>
      </w:r>
      <w:r w:rsidRPr="001F7D2C">
        <w:rPr>
          <w:rFonts w:ascii="Times New Roman" w:hAnsi="Times New Roman" w:cs="Times New Roman"/>
          <w:sz w:val="28"/>
          <w:szCs w:val="28"/>
        </w:rPr>
        <w:t>м деятелем – был Скалозубов. Как это важно, прожить жизнь недаром и оставить после себя добрую память</w:t>
      </w:r>
      <w:r w:rsidR="009C4957" w:rsidRPr="001F7D2C">
        <w:rPr>
          <w:rFonts w:ascii="Times New Roman" w:hAnsi="Times New Roman" w:cs="Times New Roman"/>
          <w:sz w:val="28"/>
          <w:szCs w:val="28"/>
        </w:rPr>
        <w:t>. Память</w:t>
      </w:r>
      <w:r w:rsidRPr="001F7D2C">
        <w:rPr>
          <w:rFonts w:ascii="Times New Roman" w:hAnsi="Times New Roman" w:cs="Times New Roman"/>
          <w:sz w:val="28"/>
          <w:szCs w:val="28"/>
        </w:rPr>
        <w:t xml:space="preserve"> в виде детей, наследующих твоё дело и твоё отношение к людям</w:t>
      </w:r>
      <w:r w:rsidR="009C4957" w:rsidRPr="001F7D2C">
        <w:rPr>
          <w:rFonts w:ascii="Times New Roman" w:hAnsi="Times New Roman" w:cs="Times New Roman"/>
          <w:sz w:val="28"/>
          <w:szCs w:val="28"/>
        </w:rPr>
        <w:t xml:space="preserve">, </w:t>
      </w:r>
      <w:r w:rsidR="00505109" w:rsidRPr="001F7D2C">
        <w:rPr>
          <w:rFonts w:ascii="Times New Roman" w:hAnsi="Times New Roman" w:cs="Times New Roman"/>
          <w:sz w:val="28"/>
          <w:szCs w:val="28"/>
        </w:rPr>
        <w:t xml:space="preserve">в виде </w:t>
      </w:r>
      <w:r w:rsidR="009C4957" w:rsidRPr="001F7D2C">
        <w:rPr>
          <w:rFonts w:ascii="Times New Roman" w:hAnsi="Times New Roman" w:cs="Times New Roman"/>
          <w:sz w:val="28"/>
          <w:szCs w:val="28"/>
        </w:rPr>
        <w:t>выведенных тобою сортов хлеба, которые будут кормить последующие поколения,</w:t>
      </w:r>
      <w:r w:rsidR="00505109" w:rsidRPr="001F7D2C">
        <w:rPr>
          <w:rFonts w:ascii="Times New Roman" w:hAnsi="Times New Roman" w:cs="Times New Roman"/>
          <w:sz w:val="28"/>
          <w:szCs w:val="28"/>
        </w:rPr>
        <w:t xml:space="preserve"> в виде </w:t>
      </w:r>
      <w:r w:rsidR="009C4957" w:rsidRPr="001F7D2C">
        <w:rPr>
          <w:rFonts w:ascii="Times New Roman" w:hAnsi="Times New Roman" w:cs="Times New Roman"/>
          <w:sz w:val="28"/>
          <w:szCs w:val="28"/>
        </w:rPr>
        <w:t xml:space="preserve"> знаний, важных для потомков. О</w:t>
      </w:r>
      <w:r w:rsidR="00075AB0">
        <w:rPr>
          <w:rFonts w:ascii="Times New Roman" w:hAnsi="Times New Roman" w:cs="Times New Roman"/>
          <w:sz w:val="28"/>
          <w:szCs w:val="28"/>
        </w:rPr>
        <w:t>ставить завет любить родину, при</w:t>
      </w:r>
      <w:r w:rsidR="009C4957" w:rsidRPr="001F7D2C">
        <w:rPr>
          <w:rFonts w:ascii="Times New Roman" w:hAnsi="Times New Roman" w:cs="Times New Roman"/>
          <w:sz w:val="28"/>
          <w:szCs w:val="28"/>
        </w:rPr>
        <w:t>умножать её богатства, ценить и беречь прошлое своего края.</w:t>
      </w:r>
      <w:r w:rsidR="00505109" w:rsidRPr="001F7D2C">
        <w:rPr>
          <w:rFonts w:ascii="Times New Roman" w:hAnsi="Times New Roman" w:cs="Times New Roman"/>
          <w:sz w:val="28"/>
          <w:szCs w:val="28"/>
        </w:rPr>
        <w:t xml:space="preserve"> Как важно на всю жизнь сохранить в себе «огонь души», подобный тому, по выражению В. Н. Пигнатти, «божественному огню, горящему в душе Николая Лукича, который был дарован </w:t>
      </w:r>
      <w:r w:rsidR="003C4C21" w:rsidRPr="001F7D2C">
        <w:rPr>
          <w:rFonts w:ascii="Times New Roman" w:hAnsi="Times New Roman" w:cs="Times New Roman"/>
          <w:sz w:val="28"/>
          <w:szCs w:val="28"/>
        </w:rPr>
        <w:t xml:space="preserve">ему </w:t>
      </w:r>
      <w:r w:rsidR="00505109" w:rsidRPr="001F7D2C">
        <w:rPr>
          <w:rFonts w:ascii="Times New Roman" w:hAnsi="Times New Roman" w:cs="Times New Roman"/>
          <w:sz w:val="28"/>
          <w:szCs w:val="28"/>
        </w:rPr>
        <w:t>природой</w:t>
      </w:r>
      <w:r w:rsidR="003C4C21" w:rsidRPr="001F7D2C">
        <w:rPr>
          <w:rFonts w:ascii="Times New Roman" w:hAnsi="Times New Roman" w:cs="Times New Roman"/>
          <w:sz w:val="28"/>
          <w:szCs w:val="28"/>
        </w:rPr>
        <w:t>»!</w:t>
      </w:r>
      <w:r w:rsidR="002F6D1F" w:rsidRPr="001F7D2C">
        <w:rPr>
          <w:rStyle w:val="a7"/>
          <w:rFonts w:ascii="Times New Roman" w:hAnsi="Times New Roman" w:cs="Times New Roman"/>
          <w:sz w:val="28"/>
          <w:szCs w:val="28"/>
        </w:rPr>
        <w:footnoteReference w:id="13"/>
      </w:r>
      <w:r w:rsidR="00505109" w:rsidRPr="001F7D2C">
        <w:rPr>
          <w:rFonts w:ascii="Times New Roman" w:hAnsi="Times New Roman" w:cs="Times New Roman"/>
          <w:sz w:val="28"/>
          <w:szCs w:val="28"/>
        </w:rPr>
        <w:t xml:space="preserve"> </w:t>
      </w:r>
    </w:p>
    <w:p w:rsidR="00764341" w:rsidRPr="001F7D2C" w:rsidRDefault="00764341" w:rsidP="00F1270A">
      <w:pPr>
        <w:ind w:left="-993" w:firstLine="426"/>
        <w:jc w:val="center"/>
        <w:rPr>
          <w:sz w:val="28"/>
          <w:szCs w:val="28"/>
        </w:rPr>
      </w:pPr>
    </w:p>
    <w:p w:rsidR="000320AF" w:rsidRPr="001F7D2C" w:rsidRDefault="000320AF" w:rsidP="00F1270A">
      <w:pPr>
        <w:ind w:left="-993" w:firstLine="426"/>
        <w:rPr>
          <w:sz w:val="28"/>
          <w:szCs w:val="28"/>
        </w:rPr>
      </w:pPr>
    </w:p>
    <w:p w:rsidR="00D8483C" w:rsidRDefault="00D8483C" w:rsidP="00F1270A">
      <w:pPr>
        <w:spacing w:after="0" w:line="240" w:lineRule="auto"/>
        <w:ind w:left="-993" w:right="142" w:firstLine="426"/>
        <w:jc w:val="right"/>
        <w:rPr>
          <w:rFonts w:ascii="Times New Roman" w:hAnsi="Times New Roman" w:cs="Times New Roman"/>
          <w:b/>
          <w:sz w:val="28"/>
          <w:szCs w:val="28"/>
        </w:rPr>
      </w:pPr>
    </w:p>
    <w:p w:rsidR="00CF5012" w:rsidRPr="001F7D2C" w:rsidRDefault="00CF5012" w:rsidP="00F1270A">
      <w:pPr>
        <w:spacing w:after="0" w:line="240" w:lineRule="auto"/>
        <w:ind w:left="-993" w:right="142" w:firstLine="426"/>
        <w:jc w:val="right"/>
        <w:rPr>
          <w:rFonts w:ascii="Times New Roman" w:hAnsi="Times New Roman" w:cs="Times New Roman"/>
          <w:b/>
          <w:sz w:val="28"/>
          <w:szCs w:val="28"/>
        </w:rPr>
      </w:pPr>
      <w:r w:rsidRPr="001F7D2C">
        <w:rPr>
          <w:rFonts w:ascii="Times New Roman" w:hAnsi="Times New Roman" w:cs="Times New Roman"/>
          <w:b/>
          <w:sz w:val="28"/>
          <w:szCs w:val="28"/>
        </w:rPr>
        <w:lastRenderedPageBreak/>
        <w:t>Будем наде</w:t>
      </w:r>
      <w:r w:rsidR="00441A7C" w:rsidRPr="001F7D2C">
        <w:rPr>
          <w:rFonts w:ascii="Times New Roman" w:hAnsi="Times New Roman" w:cs="Times New Roman"/>
          <w:b/>
          <w:sz w:val="28"/>
          <w:szCs w:val="28"/>
        </w:rPr>
        <w:t>я</w:t>
      </w:r>
      <w:r w:rsidRPr="001F7D2C">
        <w:rPr>
          <w:rFonts w:ascii="Times New Roman" w:hAnsi="Times New Roman" w:cs="Times New Roman"/>
          <w:b/>
          <w:sz w:val="28"/>
          <w:szCs w:val="28"/>
        </w:rPr>
        <w:t>т</w:t>
      </w:r>
      <w:r w:rsidR="00441A7C" w:rsidRPr="001F7D2C">
        <w:rPr>
          <w:rFonts w:ascii="Times New Roman" w:hAnsi="Times New Roman" w:cs="Times New Roman"/>
          <w:b/>
          <w:sz w:val="28"/>
          <w:szCs w:val="28"/>
        </w:rPr>
        <w:t>ь</w:t>
      </w:r>
      <w:r w:rsidRPr="001F7D2C">
        <w:rPr>
          <w:rFonts w:ascii="Times New Roman" w:hAnsi="Times New Roman" w:cs="Times New Roman"/>
          <w:b/>
          <w:sz w:val="28"/>
          <w:szCs w:val="28"/>
        </w:rPr>
        <w:t>ся, что… и</w:t>
      </w:r>
      <w:r w:rsidR="009A62A7" w:rsidRPr="001F7D2C">
        <w:rPr>
          <w:rFonts w:ascii="Times New Roman" w:hAnsi="Times New Roman" w:cs="Times New Roman"/>
          <w:b/>
          <w:sz w:val="28"/>
          <w:szCs w:val="28"/>
        </w:rPr>
        <w:t>мя его не будет забыто народом</w:t>
      </w:r>
    </w:p>
    <w:p w:rsidR="00BA46DE" w:rsidRPr="001F7D2C" w:rsidRDefault="00792C42" w:rsidP="00F1270A">
      <w:pPr>
        <w:spacing w:after="0" w:line="240" w:lineRule="auto"/>
        <w:ind w:left="-993" w:right="142" w:firstLine="426"/>
        <w:jc w:val="right"/>
        <w:rPr>
          <w:rFonts w:ascii="Times New Roman" w:hAnsi="Times New Roman" w:cs="Times New Roman"/>
          <w:b/>
          <w:sz w:val="28"/>
          <w:szCs w:val="28"/>
        </w:rPr>
      </w:pPr>
      <w:r w:rsidRPr="001F7D2C">
        <w:rPr>
          <w:rFonts w:ascii="Times New Roman" w:hAnsi="Times New Roman" w:cs="Times New Roman"/>
          <w:b/>
          <w:sz w:val="28"/>
          <w:szCs w:val="28"/>
        </w:rPr>
        <w:t xml:space="preserve">Н. Ф. </w:t>
      </w:r>
      <w:r w:rsidR="00CF5012" w:rsidRPr="001F7D2C">
        <w:rPr>
          <w:rFonts w:ascii="Times New Roman" w:hAnsi="Times New Roman" w:cs="Times New Roman"/>
          <w:b/>
          <w:sz w:val="28"/>
          <w:szCs w:val="28"/>
        </w:rPr>
        <w:t>Сумцов</w:t>
      </w:r>
      <w:r w:rsidRPr="001F7D2C">
        <w:rPr>
          <w:rStyle w:val="a7"/>
          <w:rFonts w:ascii="Times New Roman" w:hAnsi="Times New Roman" w:cs="Times New Roman"/>
          <w:b/>
          <w:sz w:val="28"/>
          <w:szCs w:val="28"/>
        </w:rPr>
        <w:footnoteReference w:id="14"/>
      </w:r>
    </w:p>
    <w:p w:rsidR="009A62A7" w:rsidRPr="001F7D2C" w:rsidRDefault="009A62A7" w:rsidP="00F1270A">
      <w:pPr>
        <w:spacing w:after="0" w:line="240" w:lineRule="auto"/>
        <w:ind w:left="-993" w:right="142" w:firstLine="426"/>
        <w:jc w:val="right"/>
        <w:rPr>
          <w:rFonts w:ascii="Times New Roman" w:hAnsi="Times New Roman" w:cs="Times New Roman"/>
          <w:b/>
          <w:sz w:val="28"/>
          <w:szCs w:val="28"/>
        </w:rPr>
      </w:pPr>
    </w:p>
    <w:p w:rsidR="009A62A7" w:rsidRPr="001F7D2C" w:rsidRDefault="009A62A7" w:rsidP="00F1270A">
      <w:pPr>
        <w:spacing w:after="0" w:line="240" w:lineRule="auto"/>
        <w:ind w:left="-993" w:right="142" w:firstLine="426"/>
        <w:jc w:val="right"/>
        <w:rPr>
          <w:rFonts w:ascii="Times New Roman" w:hAnsi="Times New Roman" w:cs="Times New Roman"/>
          <w:b/>
          <w:sz w:val="28"/>
          <w:szCs w:val="28"/>
        </w:rPr>
      </w:pPr>
      <w:r w:rsidRPr="001F7D2C">
        <w:rPr>
          <w:rFonts w:ascii="Times New Roman" w:hAnsi="Times New Roman" w:cs="Times New Roman"/>
          <w:b/>
          <w:sz w:val="28"/>
          <w:szCs w:val="28"/>
        </w:rPr>
        <w:t>Исполнен прямоты и силы,</w:t>
      </w:r>
    </w:p>
    <w:p w:rsidR="009A62A7" w:rsidRPr="001F7D2C" w:rsidRDefault="009A62A7" w:rsidP="00F1270A">
      <w:pPr>
        <w:spacing w:after="0" w:line="240" w:lineRule="auto"/>
        <w:ind w:left="-993" w:right="142" w:firstLine="426"/>
        <w:jc w:val="right"/>
        <w:rPr>
          <w:rFonts w:ascii="Times New Roman" w:hAnsi="Times New Roman" w:cs="Times New Roman"/>
          <w:b/>
          <w:sz w:val="28"/>
          <w:szCs w:val="28"/>
        </w:rPr>
      </w:pPr>
      <w:r w:rsidRPr="001F7D2C">
        <w:rPr>
          <w:rFonts w:ascii="Times New Roman" w:hAnsi="Times New Roman" w:cs="Times New Roman"/>
          <w:b/>
          <w:sz w:val="28"/>
          <w:szCs w:val="28"/>
        </w:rPr>
        <w:t>Бесстрашно шёл он до могилы</w:t>
      </w:r>
    </w:p>
    <w:p w:rsidR="009A62A7" w:rsidRPr="001F7D2C" w:rsidRDefault="007E2B6A" w:rsidP="00F1270A">
      <w:pPr>
        <w:spacing w:after="0" w:line="240" w:lineRule="auto"/>
        <w:ind w:left="-993" w:right="142" w:firstLine="426"/>
        <w:jc w:val="right"/>
        <w:rPr>
          <w:rFonts w:ascii="Times New Roman" w:hAnsi="Times New Roman" w:cs="Times New Roman"/>
          <w:b/>
          <w:sz w:val="28"/>
          <w:szCs w:val="28"/>
        </w:rPr>
      </w:pPr>
      <w:r>
        <w:rPr>
          <w:rFonts w:ascii="Times New Roman" w:hAnsi="Times New Roman" w:cs="Times New Roman"/>
          <w:b/>
          <w:sz w:val="28"/>
          <w:szCs w:val="28"/>
        </w:rPr>
        <w:t>Сте</w:t>
      </w:r>
      <w:r w:rsidR="009A62A7" w:rsidRPr="001F7D2C">
        <w:rPr>
          <w:rFonts w:ascii="Times New Roman" w:hAnsi="Times New Roman" w:cs="Times New Roman"/>
          <w:b/>
          <w:sz w:val="28"/>
          <w:szCs w:val="28"/>
        </w:rPr>
        <w:t>зею правды и добра</w:t>
      </w:r>
    </w:p>
    <w:p w:rsidR="00BA46DE" w:rsidRPr="001F7D2C" w:rsidRDefault="009A62A7" w:rsidP="00F1270A">
      <w:pPr>
        <w:spacing w:after="0" w:line="240" w:lineRule="auto"/>
        <w:ind w:left="-993" w:right="142" w:firstLine="426"/>
        <w:jc w:val="right"/>
        <w:rPr>
          <w:rFonts w:ascii="Times New Roman" w:hAnsi="Times New Roman" w:cs="Times New Roman"/>
          <w:b/>
          <w:sz w:val="28"/>
          <w:szCs w:val="28"/>
        </w:rPr>
      </w:pPr>
      <w:r w:rsidRPr="001F7D2C">
        <w:rPr>
          <w:rFonts w:ascii="Times New Roman" w:hAnsi="Times New Roman" w:cs="Times New Roman"/>
          <w:b/>
          <w:sz w:val="28"/>
          <w:szCs w:val="28"/>
        </w:rPr>
        <w:t>Н. Добролюбов</w:t>
      </w:r>
    </w:p>
    <w:p w:rsidR="005F4D40" w:rsidRPr="001F7D2C" w:rsidRDefault="005F4D40" w:rsidP="00F1270A">
      <w:pPr>
        <w:spacing w:after="0" w:line="240" w:lineRule="auto"/>
        <w:ind w:left="-993" w:right="142" w:firstLine="426"/>
        <w:jc w:val="right"/>
        <w:rPr>
          <w:rFonts w:ascii="Times New Roman" w:hAnsi="Times New Roman" w:cs="Times New Roman"/>
          <w:b/>
          <w:sz w:val="28"/>
          <w:szCs w:val="28"/>
        </w:rPr>
      </w:pPr>
    </w:p>
    <w:p w:rsidR="005F4D40" w:rsidRPr="001F7D2C" w:rsidRDefault="005F4D40" w:rsidP="00F1270A">
      <w:pPr>
        <w:spacing w:after="0" w:line="240" w:lineRule="auto"/>
        <w:ind w:left="-993" w:right="142" w:firstLine="426"/>
        <w:jc w:val="center"/>
        <w:rPr>
          <w:rFonts w:ascii="Times New Roman" w:hAnsi="Times New Roman" w:cs="Times New Roman"/>
          <w:b/>
          <w:sz w:val="28"/>
          <w:szCs w:val="28"/>
        </w:rPr>
      </w:pPr>
    </w:p>
    <w:p w:rsidR="004632CB" w:rsidRPr="001F7D2C" w:rsidRDefault="004632CB" w:rsidP="00F1270A">
      <w:pPr>
        <w:spacing w:after="0" w:line="240" w:lineRule="auto"/>
        <w:ind w:left="-993" w:right="142" w:firstLine="426"/>
        <w:jc w:val="center"/>
        <w:rPr>
          <w:rFonts w:ascii="Times New Roman" w:hAnsi="Times New Roman" w:cs="Times New Roman"/>
          <w:b/>
          <w:sz w:val="28"/>
          <w:szCs w:val="28"/>
        </w:rPr>
      </w:pPr>
      <w:r w:rsidRPr="001F7D2C">
        <w:rPr>
          <w:rFonts w:ascii="Times New Roman" w:hAnsi="Times New Roman" w:cs="Times New Roman"/>
          <w:b/>
          <w:sz w:val="28"/>
          <w:szCs w:val="28"/>
        </w:rPr>
        <w:t>«ОН ВЗЯЛ ОТ ПРЕДКОВ ВСЁ ХОРОШЕЕ»</w:t>
      </w:r>
    </w:p>
    <w:p w:rsidR="004632CB" w:rsidRPr="001F7D2C" w:rsidRDefault="004632CB" w:rsidP="00F1270A">
      <w:pPr>
        <w:spacing w:after="0" w:line="240" w:lineRule="auto"/>
        <w:ind w:left="-993" w:right="142" w:firstLine="426"/>
        <w:jc w:val="center"/>
        <w:rPr>
          <w:rFonts w:ascii="Times New Roman" w:hAnsi="Times New Roman" w:cs="Times New Roman"/>
          <w:b/>
          <w:sz w:val="28"/>
          <w:szCs w:val="28"/>
        </w:rPr>
      </w:pPr>
    </w:p>
    <w:p w:rsidR="00E45390" w:rsidRPr="001F7D2C" w:rsidRDefault="004632C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Ночь. В тёмной боковушке</w:t>
      </w:r>
      <w:r w:rsidRPr="001F7D2C">
        <w:rPr>
          <w:rFonts w:ascii="Times New Roman" w:hAnsi="Times New Roman" w:cs="Times New Roman"/>
          <w:b/>
          <w:sz w:val="28"/>
          <w:szCs w:val="28"/>
        </w:rPr>
        <w:t xml:space="preserve"> </w:t>
      </w:r>
      <w:r w:rsidR="00996449" w:rsidRPr="001F7D2C">
        <w:rPr>
          <w:rFonts w:ascii="Times New Roman" w:hAnsi="Times New Roman" w:cs="Times New Roman"/>
          <w:sz w:val="28"/>
          <w:szCs w:val="28"/>
        </w:rPr>
        <w:t>дома Луки Николаевича Ско</w:t>
      </w:r>
      <w:r w:rsidRPr="001F7D2C">
        <w:rPr>
          <w:rFonts w:ascii="Times New Roman" w:hAnsi="Times New Roman" w:cs="Times New Roman"/>
          <w:sz w:val="28"/>
          <w:szCs w:val="28"/>
        </w:rPr>
        <w:t>лозубова</w:t>
      </w:r>
      <w:r w:rsidR="00996449" w:rsidRPr="001F7D2C">
        <w:rPr>
          <w:rStyle w:val="a7"/>
          <w:rFonts w:ascii="Times New Roman" w:hAnsi="Times New Roman" w:cs="Times New Roman"/>
          <w:sz w:val="28"/>
          <w:szCs w:val="28"/>
        </w:rPr>
        <w:footnoteReference w:id="15"/>
      </w:r>
      <w:r w:rsidRPr="001F7D2C">
        <w:rPr>
          <w:rFonts w:ascii="Times New Roman" w:hAnsi="Times New Roman" w:cs="Times New Roman"/>
          <w:sz w:val="28"/>
          <w:szCs w:val="28"/>
        </w:rPr>
        <w:t xml:space="preserve"> душно и жарко.</w:t>
      </w:r>
      <w:r w:rsidRPr="001F7D2C">
        <w:rPr>
          <w:rFonts w:ascii="Times New Roman" w:hAnsi="Times New Roman" w:cs="Times New Roman"/>
          <w:b/>
          <w:sz w:val="28"/>
          <w:szCs w:val="28"/>
        </w:rPr>
        <w:t xml:space="preserve"> </w:t>
      </w:r>
      <w:r w:rsidR="0047480D" w:rsidRPr="001F7D2C">
        <w:rPr>
          <w:rFonts w:ascii="Times New Roman" w:hAnsi="Times New Roman" w:cs="Times New Roman"/>
          <w:sz w:val="28"/>
          <w:szCs w:val="28"/>
        </w:rPr>
        <w:t>Свеча, горящая подле большой иконы Фёдоровской Божией Матери</w:t>
      </w:r>
      <w:r w:rsidR="0047480D" w:rsidRPr="001F7D2C">
        <w:rPr>
          <w:rFonts w:ascii="Times New Roman" w:hAnsi="Times New Roman" w:cs="Times New Roman"/>
          <w:b/>
          <w:sz w:val="28"/>
          <w:szCs w:val="28"/>
        </w:rPr>
        <w:t xml:space="preserve">, </w:t>
      </w:r>
      <w:r w:rsidR="0047480D" w:rsidRPr="001F7D2C">
        <w:rPr>
          <w:rFonts w:ascii="Times New Roman" w:hAnsi="Times New Roman" w:cs="Times New Roman"/>
          <w:sz w:val="28"/>
          <w:szCs w:val="28"/>
        </w:rPr>
        <w:t>заступницы и помощницы больных, убогих и сирых, слабо освещает двух женщин, склонившихся над постелью ребёнка.</w:t>
      </w:r>
      <w:r w:rsidR="002502D1" w:rsidRPr="001F7D2C">
        <w:rPr>
          <w:rFonts w:ascii="Times New Roman" w:hAnsi="Times New Roman" w:cs="Times New Roman"/>
          <w:sz w:val="28"/>
          <w:szCs w:val="28"/>
        </w:rPr>
        <w:t xml:space="preserve"> Он лежит в полузабытье, временами его голенькое тельце начинает дёргаться, а лицо сжимается в судороге страдания. В такие минуты он не кричит, а только тихо стонет.</w:t>
      </w:r>
      <w:r w:rsidR="00672B39" w:rsidRPr="001F7D2C">
        <w:rPr>
          <w:rFonts w:ascii="Times New Roman" w:hAnsi="Times New Roman" w:cs="Times New Roman"/>
          <w:sz w:val="28"/>
          <w:szCs w:val="28"/>
        </w:rPr>
        <w:t xml:space="preserve"> Это четырёхлетний Коля, сын Луки Николаевича. Мальчика мучает не боль, а внутренний жар и страшный, нестерпимый зуд, переносить который</w:t>
      </w:r>
      <w:r w:rsidR="002C3C0C" w:rsidRPr="001F7D2C">
        <w:rPr>
          <w:rFonts w:ascii="Times New Roman" w:hAnsi="Times New Roman" w:cs="Times New Roman"/>
          <w:sz w:val="28"/>
          <w:szCs w:val="28"/>
        </w:rPr>
        <w:t xml:space="preserve"> тяжелее, чем боль. Руки ребёнка крепко прибинтованы большими лентами тонкой льняной ткани к худенькому тельцу.</w:t>
      </w:r>
    </w:p>
    <w:p w:rsidR="00EF5D8D" w:rsidRPr="001F7D2C" w:rsidRDefault="00E4539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Бедный Николашенька! Потерпи, миленький, сейчас будет легче! – шепчет ребёнку молодая женщина, его мать Анна Егоровна. На глазах её выступают слёзы, но у неё нет времени вытереть их. Она безостановочно гладит тело мальчика лёгкими прикосновениями пальцев, чтобы хоть немного облегчить зуд от сыпи, покрывающей его.</w:t>
      </w:r>
      <w:r w:rsidR="00FA75FD" w:rsidRPr="001F7D2C">
        <w:rPr>
          <w:rFonts w:ascii="Times New Roman" w:hAnsi="Times New Roman" w:cs="Times New Roman"/>
          <w:sz w:val="28"/>
          <w:szCs w:val="28"/>
        </w:rPr>
        <w:t xml:space="preserve"> Рядом с ней женщина постарше, </w:t>
      </w:r>
      <w:r w:rsidR="00047C92" w:rsidRPr="001F7D2C">
        <w:rPr>
          <w:rFonts w:ascii="Times New Roman" w:hAnsi="Times New Roman" w:cs="Times New Roman"/>
          <w:sz w:val="28"/>
          <w:szCs w:val="28"/>
        </w:rPr>
        <w:t>Александра Михайловна,</w:t>
      </w:r>
      <w:r w:rsidR="00047C92">
        <w:rPr>
          <w:rFonts w:ascii="Times New Roman" w:hAnsi="Times New Roman" w:cs="Times New Roman"/>
          <w:sz w:val="28"/>
          <w:szCs w:val="28"/>
        </w:rPr>
        <w:t xml:space="preserve"> </w:t>
      </w:r>
      <w:r w:rsidR="004930A0" w:rsidRPr="001F7D2C">
        <w:rPr>
          <w:rFonts w:ascii="Times New Roman" w:hAnsi="Times New Roman" w:cs="Times New Roman"/>
          <w:sz w:val="28"/>
          <w:szCs w:val="28"/>
        </w:rPr>
        <w:t>жена умершего брата</w:t>
      </w:r>
      <w:r w:rsidR="00E3057E">
        <w:rPr>
          <w:rFonts w:ascii="Times New Roman" w:hAnsi="Times New Roman" w:cs="Times New Roman"/>
          <w:sz w:val="28"/>
          <w:szCs w:val="28"/>
        </w:rPr>
        <w:t xml:space="preserve"> Луки Николаевича</w:t>
      </w:r>
      <w:r w:rsidR="00AE1E39" w:rsidRPr="001F7D2C">
        <w:rPr>
          <w:rFonts w:ascii="Times New Roman" w:hAnsi="Times New Roman" w:cs="Times New Roman"/>
          <w:sz w:val="28"/>
          <w:szCs w:val="28"/>
        </w:rPr>
        <w:t xml:space="preserve"> Петра</w:t>
      </w:r>
      <w:r w:rsidR="00FA75FD" w:rsidRPr="001F7D2C">
        <w:rPr>
          <w:rFonts w:ascii="Times New Roman" w:hAnsi="Times New Roman" w:cs="Times New Roman"/>
          <w:sz w:val="28"/>
          <w:szCs w:val="28"/>
        </w:rPr>
        <w:t xml:space="preserve">, </w:t>
      </w:r>
      <w:r w:rsidR="004930A0" w:rsidRPr="001F7D2C">
        <w:rPr>
          <w:rFonts w:ascii="Times New Roman" w:hAnsi="Times New Roman" w:cs="Times New Roman"/>
          <w:sz w:val="28"/>
          <w:szCs w:val="28"/>
        </w:rPr>
        <w:t>в то время живущая в семье Скалозубовых.</w:t>
      </w:r>
      <w:r w:rsidR="006D4858" w:rsidRPr="001F7D2C">
        <w:rPr>
          <w:rFonts w:ascii="Times New Roman" w:hAnsi="Times New Roman" w:cs="Times New Roman"/>
          <w:sz w:val="28"/>
          <w:szCs w:val="28"/>
        </w:rPr>
        <w:t xml:space="preserve"> Она нежно дует на личико ребёнка, которое представляет собой сплошную корку, местами превратившуюся в сухие чешуйки.</w:t>
      </w:r>
      <w:r w:rsidR="00EF5D8D" w:rsidRPr="001F7D2C">
        <w:rPr>
          <w:rFonts w:ascii="Times New Roman" w:hAnsi="Times New Roman" w:cs="Times New Roman"/>
          <w:sz w:val="28"/>
          <w:szCs w:val="28"/>
        </w:rPr>
        <w:t xml:space="preserve"> Вскоре мальчику становится легче, и он засыпает.</w:t>
      </w:r>
    </w:p>
    <w:p w:rsidR="00EF5D8D" w:rsidRPr="001F7D2C" w:rsidRDefault="00EF5D8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Нет, не жилец он, видно, на этом свете! – скорбно вздыхает Анна Егоровна. – Боюсь, не отправился бы он вслед за своим старшим братцем!</w:t>
      </w:r>
    </w:p>
    <w:p w:rsidR="00A8010E" w:rsidRPr="001F7D2C" w:rsidRDefault="00EF5D8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Анна Егоровна не</w:t>
      </w:r>
      <w:r w:rsidR="00850956" w:rsidRPr="001F7D2C">
        <w:rPr>
          <w:rFonts w:ascii="Times New Roman" w:hAnsi="Times New Roman" w:cs="Times New Roman"/>
          <w:sz w:val="28"/>
          <w:szCs w:val="28"/>
        </w:rPr>
        <w:t>сколько лет тому назад</w:t>
      </w:r>
      <w:r w:rsidRPr="001F7D2C">
        <w:rPr>
          <w:rFonts w:ascii="Times New Roman" w:hAnsi="Times New Roman" w:cs="Times New Roman"/>
          <w:sz w:val="28"/>
          <w:szCs w:val="28"/>
        </w:rPr>
        <w:t xml:space="preserve"> пережила смерть своего первенца, Коленьки, прожившего всего два года.</w:t>
      </w:r>
      <w:r w:rsidR="00A8010E" w:rsidRPr="001F7D2C">
        <w:rPr>
          <w:rFonts w:ascii="Times New Roman" w:hAnsi="Times New Roman" w:cs="Times New Roman"/>
          <w:sz w:val="28"/>
          <w:szCs w:val="28"/>
        </w:rPr>
        <w:t xml:space="preserve"> Родившегося вслед за ним мальчика тоже нарекли Николаем. По семейной традиции</w:t>
      </w:r>
      <w:r w:rsidR="00AE0959">
        <w:rPr>
          <w:rFonts w:ascii="Times New Roman" w:hAnsi="Times New Roman" w:cs="Times New Roman"/>
          <w:sz w:val="28"/>
          <w:szCs w:val="28"/>
        </w:rPr>
        <w:t>,</w:t>
      </w:r>
      <w:r w:rsidR="001E4A20">
        <w:rPr>
          <w:rFonts w:ascii="Times New Roman" w:hAnsi="Times New Roman" w:cs="Times New Roman"/>
          <w:sz w:val="28"/>
          <w:szCs w:val="28"/>
        </w:rPr>
        <w:t xml:space="preserve"> сыновей</w:t>
      </w:r>
      <w:r w:rsidR="00A8010E" w:rsidRPr="001F7D2C">
        <w:rPr>
          <w:rFonts w:ascii="Times New Roman" w:hAnsi="Times New Roman" w:cs="Times New Roman"/>
          <w:sz w:val="28"/>
          <w:szCs w:val="28"/>
        </w:rPr>
        <w:t xml:space="preserve"> называли так, чтобы в роду </w:t>
      </w:r>
      <w:r w:rsidR="001E4A20">
        <w:rPr>
          <w:rFonts w:ascii="Times New Roman" w:hAnsi="Times New Roman" w:cs="Times New Roman"/>
          <w:sz w:val="28"/>
          <w:szCs w:val="28"/>
        </w:rPr>
        <w:t xml:space="preserve">сохранялись </w:t>
      </w:r>
      <w:r w:rsidR="00A8010E" w:rsidRPr="001F7D2C">
        <w:rPr>
          <w:rFonts w:ascii="Times New Roman" w:hAnsi="Times New Roman" w:cs="Times New Roman"/>
          <w:sz w:val="28"/>
          <w:szCs w:val="28"/>
        </w:rPr>
        <w:t>имена Николай Лукич или Лука Николаевич в честь своих дедов и прадедов.</w:t>
      </w:r>
    </w:p>
    <w:p w:rsidR="00A8010E" w:rsidRPr="001F7D2C" w:rsidRDefault="00A8010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И что из его, такого болезного, вырастет? Будет всю свою жись болеть да мучиться! Может, лучше, чтобы Бог ево на небо ангелом взял! – продолжала свою горячую речь Анна Егоровна.</w:t>
      </w:r>
    </w:p>
    <w:p w:rsidR="00DF62E9" w:rsidRPr="001F7D2C" w:rsidRDefault="00A8010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Окститесь, сестрица! Чтоб слов таких я боле от Вас не слыхивала! Раз мальчонка худо-бедно дышит, значит, это Богу угодно!</w:t>
      </w:r>
      <w:r w:rsidR="007336BB" w:rsidRPr="001F7D2C">
        <w:rPr>
          <w:rFonts w:ascii="Times New Roman" w:hAnsi="Times New Roman" w:cs="Times New Roman"/>
          <w:sz w:val="28"/>
          <w:szCs w:val="28"/>
        </w:rPr>
        <w:t xml:space="preserve"> И что из</w:t>
      </w:r>
      <w:r w:rsidR="00DF62E9" w:rsidRPr="001F7D2C">
        <w:rPr>
          <w:rFonts w:ascii="Times New Roman" w:hAnsi="Times New Roman" w:cs="Times New Roman"/>
          <w:sz w:val="28"/>
          <w:szCs w:val="28"/>
        </w:rPr>
        <w:t xml:space="preserve"> Коленьки вырастет, только ему, Милостивцу нашему, ведомо! Вы лучше подите-ка помолитесь заступнице нашей, Божьей Матери, да прилягте хоть нен</w:t>
      </w:r>
      <w:r w:rsidR="00DF62E9" w:rsidRPr="001F7D2C">
        <w:rPr>
          <w:rFonts w:ascii="Times New Roman" w:hAnsi="Times New Roman" w:cs="Times New Roman"/>
          <w:b/>
          <w:i/>
          <w:sz w:val="28"/>
          <w:szCs w:val="28"/>
        </w:rPr>
        <w:t>а</w:t>
      </w:r>
      <w:r w:rsidR="00DF62E9" w:rsidRPr="001F7D2C">
        <w:rPr>
          <w:rFonts w:ascii="Times New Roman" w:hAnsi="Times New Roman" w:cs="Times New Roman"/>
          <w:sz w:val="28"/>
          <w:szCs w:val="28"/>
        </w:rPr>
        <w:t>долго, пока Ванюшка в покое. А я тут сама управлюсь.</w:t>
      </w:r>
    </w:p>
    <w:p w:rsidR="00DF62E9" w:rsidRPr="001F7D2C" w:rsidRDefault="00DF62E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Анна Егоровна была на сносях, кроме больного Коленьки, рядом, в такой же маленькой комнатке, спал младший сынишка Скалозубовых, двухлетний Ваня.</w:t>
      </w:r>
    </w:p>
    <w:p w:rsidR="00EF7E4C" w:rsidRPr="001F7D2C" w:rsidRDefault="00EF7E4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Коленька </w:t>
      </w:r>
      <w:r w:rsidR="00CF2C79" w:rsidRPr="001F7D2C">
        <w:rPr>
          <w:rFonts w:ascii="Times New Roman" w:hAnsi="Times New Roman" w:cs="Times New Roman"/>
          <w:sz w:val="28"/>
          <w:szCs w:val="28"/>
        </w:rPr>
        <w:t>С</w:t>
      </w:r>
      <w:r w:rsidRPr="001F7D2C">
        <w:rPr>
          <w:rFonts w:ascii="Times New Roman" w:hAnsi="Times New Roman" w:cs="Times New Roman"/>
          <w:sz w:val="28"/>
          <w:szCs w:val="28"/>
        </w:rPr>
        <w:t>калозубов родился больным, золотушным ребёнком. С первых же лет жизни на его голове и бровках появились жёлтые чешуйки, которые со временем, наслаиваясь друг на друга, образовывали толстые слои. Потом они шелушились, отпадали, а на их месте появлялись новые.</w:t>
      </w:r>
      <w:r w:rsidR="004761E5" w:rsidRPr="001F7D2C">
        <w:rPr>
          <w:rFonts w:ascii="Times New Roman" w:hAnsi="Times New Roman" w:cs="Times New Roman"/>
          <w:sz w:val="28"/>
          <w:szCs w:val="28"/>
        </w:rPr>
        <w:t xml:space="preserve"> С ними можно было ещё мириться, потому что они не доставляли мальчику особых неудобств. Самым тяжёлым и мучительным являлся зуд, вследствие возникавших на теле в грудном возрасте опрелостей, а в бол</w:t>
      </w:r>
      <w:r w:rsidR="001E4A20">
        <w:rPr>
          <w:rFonts w:ascii="Times New Roman" w:hAnsi="Times New Roman" w:cs="Times New Roman"/>
          <w:sz w:val="28"/>
          <w:szCs w:val="28"/>
        </w:rPr>
        <w:t>ее старшем – мелкой сыпи</w:t>
      </w:r>
      <w:r w:rsidR="004761E5" w:rsidRPr="001F7D2C">
        <w:rPr>
          <w:rFonts w:ascii="Times New Roman" w:hAnsi="Times New Roman" w:cs="Times New Roman"/>
          <w:sz w:val="28"/>
          <w:szCs w:val="28"/>
        </w:rPr>
        <w:t>. Днём мальчик почти не чувствовал его, но ночью зуд становился настолько сильным, что приходилось привязывать руки Коли к туловищу, иначе он расцарапывал себя до крови.</w:t>
      </w:r>
    </w:p>
    <w:p w:rsidR="004761E5" w:rsidRPr="001F7D2C" w:rsidRDefault="004761E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Летом ребёнку легчало, а </w:t>
      </w:r>
      <w:r w:rsidR="001E4A20">
        <w:rPr>
          <w:rFonts w:ascii="Times New Roman" w:hAnsi="Times New Roman" w:cs="Times New Roman"/>
          <w:sz w:val="28"/>
          <w:szCs w:val="28"/>
        </w:rPr>
        <w:t>зимой болезнь часто обострялась:</w:t>
      </w:r>
      <w:r w:rsidRPr="001F7D2C">
        <w:rPr>
          <w:rFonts w:ascii="Times New Roman" w:hAnsi="Times New Roman" w:cs="Times New Roman"/>
          <w:sz w:val="28"/>
          <w:szCs w:val="28"/>
        </w:rPr>
        <w:t xml:space="preserve"> поднималась температура, кожа краснела, отекала</w:t>
      </w:r>
      <w:r w:rsidR="001E4A20">
        <w:rPr>
          <w:rFonts w:ascii="Times New Roman" w:hAnsi="Times New Roman" w:cs="Times New Roman"/>
          <w:sz w:val="28"/>
          <w:szCs w:val="28"/>
        </w:rPr>
        <w:t>, на ней появлялись зудящие пузырьк</w:t>
      </w:r>
      <w:r w:rsidRPr="001F7D2C">
        <w:rPr>
          <w:rFonts w:ascii="Times New Roman" w:hAnsi="Times New Roman" w:cs="Times New Roman"/>
          <w:sz w:val="28"/>
          <w:szCs w:val="28"/>
        </w:rPr>
        <w:t>и, которые</w:t>
      </w:r>
      <w:r w:rsidR="00AE0959">
        <w:rPr>
          <w:rFonts w:ascii="Times New Roman" w:hAnsi="Times New Roman" w:cs="Times New Roman"/>
          <w:sz w:val="28"/>
          <w:szCs w:val="28"/>
        </w:rPr>
        <w:t>,</w:t>
      </w:r>
      <w:r w:rsidRPr="001F7D2C">
        <w:rPr>
          <w:rFonts w:ascii="Times New Roman" w:hAnsi="Times New Roman" w:cs="Times New Roman"/>
          <w:sz w:val="28"/>
          <w:szCs w:val="28"/>
        </w:rPr>
        <w:t xml:space="preserve"> лопаясь, покрывали тело мальчика корочками.</w:t>
      </w:r>
    </w:p>
    <w:p w:rsidR="004761E5" w:rsidRPr="001F7D2C" w:rsidRDefault="004761E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Доктор, пользующий ребёнка, старался облегчить его состояние какими-то пилюлями, которые мало помогали.</w:t>
      </w:r>
    </w:p>
    <w:p w:rsidR="004761E5" w:rsidRPr="001F7D2C" w:rsidRDefault="004761E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Следите за его питанием, мамаша</w:t>
      </w:r>
      <w:r w:rsidR="00C83993" w:rsidRPr="001F7D2C">
        <w:rPr>
          <w:rFonts w:ascii="Times New Roman" w:hAnsi="Times New Roman" w:cs="Times New Roman"/>
          <w:sz w:val="28"/>
          <w:szCs w:val="28"/>
        </w:rPr>
        <w:t>, - советовал он Анне Егоровне. – Ни в коем случае не давайте яйца в любом их виде. Мясо тоже ему ни к чему. Да купайте ежедневно в череде. А ещё можно в воду добавить марганцовку, танин или крахмал. Крахмала – 1 столовая ложка на ведро воды – не больше.</w:t>
      </w:r>
    </w:p>
    <w:p w:rsidR="00C83993" w:rsidRPr="001F7D2C" w:rsidRDefault="00C8399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Трудно было бы Анне Егоровне ухаживать за больным сыном без помощи</w:t>
      </w:r>
      <w:r w:rsidR="00C851BA" w:rsidRPr="001F7D2C">
        <w:rPr>
          <w:rFonts w:ascii="Times New Roman" w:hAnsi="Times New Roman" w:cs="Times New Roman"/>
          <w:sz w:val="28"/>
          <w:szCs w:val="28"/>
        </w:rPr>
        <w:t xml:space="preserve"> Александры Михайловны. Именно она взяла на себя б</w:t>
      </w:r>
      <w:r w:rsidR="00C851BA" w:rsidRPr="001F7D2C">
        <w:rPr>
          <w:rFonts w:ascii="Times New Roman" w:hAnsi="Times New Roman" w:cs="Times New Roman"/>
          <w:b/>
          <w:i/>
          <w:sz w:val="28"/>
          <w:szCs w:val="28"/>
        </w:rPr>
        <w:t>о</w:t>
      </w:r>
      <w:r w:rsidR="00C851BA" w:rsidRPr="001F7D2C">
        <w:rPr>
          <w:rFonts w:ascii="Times New Roman" w:hAnsi="Times New Roman" w:cs="Times New Roman"/>
          <w:sz w:val="28"/>
          <w:szCs w:val="28"/>
        </w:rPr>
        <w:t>льшую часть заботы о мальчике. Проводила около его постельки бессонные ночи, старалась соблюдать все рекомендации врача, была с ребёнком очень нежной и терпеливой. И мальчик, несмотря на ранний возраст, понимал это. Он старался не расчёсывать своё тело, терпя, стиснув зубы, сильный зуд.</w:t>
      </w:r>
      <w:r w:rsidR="002E46D3" w:rsidRPr="001F7D2C">
        <w:rPr>
          <w:rFonts w:ascii="Times New Roman" w:hAnsi="Times New Roman" w:cs="Times New Roman"/>
          <w:sz w:val="28"/>
          <w:szCs w:val="28"/>
        </w:rPr>
        <w:t xml:space="preserve"> Не жаловался на свою болезнь, не капризничал и ласково звал Александру Михайловну не иначе как тётенька Александра.</w:t>
      </w:r>
      <w:r w:rsidR="00B942AF" w:rsidRPr="001F7D2C">
        <w:rPr>
          <w:rFonts w:ascii="Times New Roman" w:hAnsi="Times New Roman" w:cs="Times New Roman"/>
          <w:sz w:val="28"/>
          <w:szCs w:val="28"/>
        </w:rPr>
        <w:t xml:space="preserve"> Став чуть старше, он, лёжа бессонными от зудения ночами, уговаривал тётеньку Александру оставить его и пойти поспать.</w:t>
      </w:r>
    </w:p>
    <w:p w:rsidR="00B942AF" w:rsidRPr="001F7D2C" w:rsidRDefault="00B942A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И что это за ангел такой послан нам небом! – восхищалась Алекса</w:t>
      </w:r>
      <w:r w:rsidR="002160C5" w:rsidRPr="001F7D2C">
        <w:rPr>
          <w:rFonts w:ascii="Times New Roman" w:hAnsi="Times New Roman" w:cs="Times New Roman"/>
          <w:sz w:val="28"/>
          <w:szCs w:val="28"/>
        </w:rPr>
        <w:t>ндра Михайловна племянником. – Д</w:t>
      </w:r>
      <w:r w:rsidRPr="001F7D2C">
        <w:rPr>
          <w:rFonts w:ascii="Times New Roman" w:hAnsi="Times New Roman" w:cs="Times New Roman"/>
          <w:sz w:val="28"/>
          <w:szCs w:val="28"/>
        </w:rPr>
        <w:t>авеча ночью говорит мне: «Тётенька Александра, лягте на кушеточку, закройте глазки, они давно у Вас устали. Только ручки мне не раз</w:t>
      </w:r>
      <w:r w:rsidR="0062781E" w:rsidRPr="001F7D2C">
        <w:rPr>
          <w:rFonts w:ascii="Times New Roman" w:hAnsi="Times New Roman" w:cs="Times New Roman"/>
          <w:sz w:val="28"/>
          <w:szCs w:val="28"/>
        </w:rPr>
        <w:t>в</w:t>
      </w:r>
      <w:r w:rsidRPr="001F7D2C">
        <w:rPr>
          <w:rFonts w:ascii="Times New Roman" w:hAnsi="Times New Roman" w:cs="Times New Roman"/>
          <w:sz w:val="28"/>
          <w:szCs w:val="28"/>
        </w:rPr>
        <w:t>язывайте. Я потерплю</w:t>
      </w:r>
      <w:r w:rsidR="0062781E" w:rsidRPr="001F7D2C">
        <w:rPr>
          <w:rFonts w:ascii="Times New Roman" w:hAnsi="Times New Roman" w:cs="Times New Roman"/>
          <w:sz w:val="28"/>
          <w:szCs w:val="28"/>
        </w:rPr>
        <w:t>, мне вас жалко!</w:t>
      </w:r>
    </w:p>
    <w:p w:rsidR="0062781E" w:rsidRPr="001F7D2C" w:rsidRDefault="0062781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За время болезни мальчика, которая продолжалась не один год, между ним и Александрой Михайловной установилась нежная и крепкая привязанность, которая продолжалась </w:t>
      </w:r>
      <w:r w:rsidR="001821BF" w:rsidRPr="001F7D2C">
        <w:rPr>
          <w:rFonts w:ascii="Times New Roman" w:hAnsi="Times New Roman" w:cs="Times New Roman"/>
          <w:sz w:val="28"/>
          <w:szCs w:val="28"/>
        </w:rPr>
        <w:t xml:space="preserve">долгие годы. К семи-восьми годам зуд перестал мучить </w:t>
      </w:r>
      <w:r w:rsidR="001821BF" w:rsidRPr="001F7D2C">
        <w:rPr>
          <w:rFonts w:ascii="Times New Roman" w:hAnsi="Times New Roman" w:cs="Times New Roman"/>
          <w:sz w:val="28"/>
          <w:szCs w:val="28"/>
        </w:rPr>
        <w:lastRenderedPageBreak/>
        <w:t>ребёнка, но болезнь окончательно оставила его только к д</w:t>
      </w:r>
      <w:r w:rsidR="002160C5" w:rsidRPr="001F7D2C">
        <w:rPr>
          <w:rFonts w:ascii="Times New Roman" w:hAnsi="Times New Roman" w:cs="Times New Roman"/>
          <w:sz w:val="28"/>
          <w:szCs w:val="28"/>
        </w:rPr>
        <w:t>вадцати годам, а до этого кожа</w:t>
      </w:r>
      <w:r w:rsidR="001821BF" w:rsidRPr="001F7D2C">
        <w:rPr>
          <w:rFonts w:ascii="Times New Roman" w:hAnsi="Times New Roman" w:cs="Times New Roman"/>
          <w:sz w:val="28"/>
          <w:szCs w:val="28"/>
        </w:rPr>
        <w:t xml:space="preserve"> его лица продолжала краснеть и шелушиться, временами покрываясь язвами.</w:t>
      </w:r>
    </w:p>
    <w:p w:rsidR="003D4B89" w:rsidRPr="001F7D2C" w:rsidRDefault="003D4B89" w:rsidP="00F1270A">
      <w:pPr>
        <w:spacing w:after="0" w:line="240" w:lineRule="auto"/>
        <w:ind w:left="-993" w:right="142" w:firstLine="426"/>
        <w:jc w:val="both"/>
        <w:rPr>
          <w:rFonts w:ascii="Times New Roman" w:hAnsi="Times New Roman" w:cs="Times New Roman"/>
          <w:sz w:val="28"/>
          <w:szCs w:val="28"/>
        </w:rPr>
      </w:pPr>
    </w:p>
    <w:p w:rsidR="003D4B89" w:rsidRPr="001F7D2C" w:rsidRDefault="003D4B89" w:rsidP="00F1270A">
      <w:pPr>
        <w:spacing w:after="0" w:line="240" w:lineRule="auto"/>
        <w:ind w:left="-993" w:right="142"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Преамбула. Прошлое рода Скалозубовых.</w:t>
      </w:r>
    </w:p>
    <w:p w:rsidR="003D4B89" w:rsidRPr="001F7D2C" w:rsidRDefault="003D4B8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Родился Николай Скалозубов 29 октября 1861-го года в семье костромского мещанина Луки Николаевича. Род Скалозубовых в начале 19-го века был хорошо известен в Костроме. Прадед Николая, Лука Иванович Скалозубов, вёл большую хлебную торговлю и нажил на ней хорошее состояние.</w:t>
      </w:r>
      <w:r w:rsidR="00457EDC" w:rsidRPr="001F7D2C">
        <w:rPr>
          <w:rFonts w:ascii="Times New Roman" w:hAnsi="Times New Roman" w:cs="Times New Roman"/>
          <w:sz w:val="28"/>
          <w:szCs w:val="28"/>
        </w:rPr>
        <w:t xml:space="preserve"> В 1810-м году он владел деревянным домом в начале</w:t>
      </w:r>
      <w:r w:rsidR="00E05904" w:rsidRPr="001F7D2C">
        <w:rPr>
          <w:rFonts w:ascii="Times New Roman" w:hAnsi="Times New Roman" w:cs="Times New Roman"/>
          <w:sz w:val="28"/>
          <w:szCs w:val="28"/>
        </w:rPr>
        <w:t xml:space="preserve"> улицы Московской, в то время главной в городе. В 1821-м году перешёл в купечество и имел на той же улице ещё два </w:t>
      </w:r>
      <w:r w:rsidR="00315075" w:rsidRPr="001F7D2C">
        <w:rPr>
          <w:rFonts w:ascii="Times New Roman" w:hAnsi="Times New Roman" w:cs="Times New Roman"/>
          <w:sz w:val="28"/>
          <w:szCs w:val="28"/>
        </w:rPr>
        <w:t xml:space="preserve">двухэтажных </w:t>
      </w:r>
      <w:r w:rsidR="00E05904" w:rsidRPr="001F7D2C">
        <w:rPr>
          <w:rFonts w:ascii="Times New Roman" w:hAnsi="Times New Roman" w:cs="Times New Roman"/>
          <w:sz w:val="28"/>
          <w:szCs w:val="28"/>
        </w:rPr>
        <w:t>дома: каменный с антресолями и полукаменный.</w:t>
      </w:r>
      <w:r w:rsidR="00176C1E" w:rsidRPr="001F7D2C">
        <w:rPr>
          <w:rStyle w:val="a7"/>
          <w:rFonts w:ascii="Times New Roman" w:hAnsi="Times New Roman" w:cs="Times New Roman"/>
          <w:sz w:val="28"/>
          <w:szCs w:val="28"/>
        </w:rPr>
        <w:footnoteReference w:id="16"/>
      </w:r>
      <w:r w:rsidR="00E05904" w:rsidRPr="001F7D2C">
        <w:rPr>
          <w:rFonts w:ascii="Times New Roman" w:hAnsi="Times New Roman" w:cs="Times New Roman"/>
          <w:sz w:val="28"/>
          <w:szCs w:val="28"/>
        </w:rPr>
        <w:t xml:space="preserve"> </w:t>
      </w:r>
      <w:r w:rsidR="00DC5E49" w:rsidRPr="001F7D2C">
        <w:rPr>
          <w:rFonts w:ascii="Times New Roman" w:hAnsi="Times New Roman" w:cs="Times New Roman"/>
          <w:sz w:val="28"/>
          <w:szCs w:val="28"/>
        </w:rPr>
        <w:t>Московская улица, которая иначе называлась Мшанской, являлась одной из самых древних улиц Костромы. Она именовалась Московской, потому что по ней вплоть до 19-го века проходила дорога на Москву. Именно на ней когда-то находился деревянный Костромской кремль, заложенный в 1270-м году и сгоревший в 18-м веке.</w:t>
      </w:r>
    </w:p>
    <w:p w:rsidR="00DC5E49" w:rsidRPr="001F7D2C" w:rsidRDefault="00DC5E4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 Луки Ивановича были два сына: Николай и Иван. В 1830-е годы, после его смерти, Николай Лукич унаследовал двухэтажный дом с антресолями</w:t>
      </w:r>
      <w:r w:rsidR="00315075" w:rsidRPr="001F7D2C">
        <w:rPr>
          <w:rFonts w:ascii="Times New Roman" w:hAnsi="Times New Roman" w:cs="Times New Roman"/>
          <w:sz w:val="28"/>
          <w:szCs w:val="28"/>
        </w:rPr>
        <w:t>, а Иван Лукич – полукаменный</w:t>
      </w:r>
      <w:r w:rsidR="00C649A5" w:rsidRPr="001F7D2C">
        <w:rPr>
          <w:rFonts w:ascii="Times New Roman" w:hAnsi="Times New Roman" w:cs="Times New Roman"/>
          <w:sz w:val="28"/>
          <w:szCs w:val="28"/>
        </w:rPr>
        <w:t>. Оба дома род Скалозубовых сохранить не сумел. Иван Лукич в 1841-м году на месте полукаменного дома построил двухэтажный, полностью каменный, но в 1850-е годы продал его.</w:t>
      </w:r>
      <w:r w:rsidR="00315075" w:rsidRPr="001F7D2C">
        <w:rPr>
          <w:rFonts w:ascii="Times New Roman" w:hAnsi="Times New Roman" w:cs="Times New Roman"/>
          <w:sz w:val="28"/>
          <w:szCs w:val="28"/>
        </w:rPr>
        <w:t xml:space="preserve"> </w:t>
      </w:r>
      <w:r w:rsidR="00C649A5" w:rsidRPr="001F7D2C">
        <w:rPr>
          <w:rFonts w:ascii="Times New Roman" w:hAnsi="Times New Roman" w:cs="Times New Roman"/>
          <w:sz w:val="28"/>
          <w:szCs w:val="28"/>
        </w:rPr>
        <w:t xml:space="preserve">Об Иване Лукиче больше ничего не известно. Николай Лукич в 1853-м году продал своё </w:t>
      </w:r>
      <w:r w:rsidR="005D1B5B">
        <w:rPr>
          <w:rFonts w:ascii="Times New Roman" w:hAnsi="Times New Roman" w:cs="Times New Roman"/>
          <w:sz w:val="28"/>
          <w:szCs w:val="28"/>
        </w:rPr>
        <w:t>наследство чиновнику Воронину, но</w:t>
      </w:r>
      <w:r w:rsidR="00C649A5" w:rsidRPr="001F7D2C">
        <w:rPr>
          <w:rFonts w:ascii="Times New Roman" w:hAnsi="Times New Roman" w:cs="Times New Roman"/>
          <w:sz w:val="28"/>
          <w:szCs w:val="28"/>
        </w:rPr>
        <w:t xml:space="preserve"> сумел продолжить и приумножить дело своего отца.</w:t>
      </w:r>
      <w:r w:rsidR="008219EF" w:rsidRPr="001F7D2C">
        <w:rPr>
          <w:rStyle w:val="a7"/>
          <w:rFonts w:ascii="Times New Roman" w:hAnsi="Times New Roman" w:cs="Times New Roman"/>
          <w:sz w:val="28"/>
          <w:szCs w:val="28"/>
        </w:rPr>
        <w:footnoteReference w:id="17"/>
      </w:r>
    </w:p>
    <w:p w:rsidR="00AE1E39" w:rsidRPr="001F7D2C" w:rsidRDefault="00AE1E3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Сыновья Николая Лукича, Лука и </w:t>
      </w:r>
      <w:r w:rsidR="001671A4" w:rsidRPr="001F7D2C">
        <w:rPr>
          <w:rFonts w:ascii="Times New Roman" w:hAnsi="Times New Roman" w:cs="Times New Roman"/>
          <w:sz w:val="28"/>
          <w:szCs w:val="28"/>
        </w:rPr>
        <w:t>П</w:t>
      </w:r>
      <w:r w:rsidRPr="001F7D2C">
        <w:rPr>
          <w:rFonts w:ascii="Times New Roman" w:hAnsi="Times New Roman" w:cs="Times New Roman"/>
          <w:sz w:val="28"/>
          <w:szCs w:val="28"/>
        </w:rPr>
        <w:t xml:space="preserve">ётр </w:t>
      </w:r>
      <w:r w:rsidR="001671A4" w:rsidRPr="001F7D2C">
        <w:rPr>
          <w:rFonts w:ascii="Times New Roman" w:hAnsi="Times New Roman" w:cs="Times New Roman"/>
          <w:sz w:val="28"/>
          <w:szCs w:val="28"/>
        </w:rPr>
        <w:t xml:space="preserve">ездили закупать хлеб в низовья Волги. Уезжали они очень надолго, так как в то время не было поездов, да и пароходы </w:t>
      </w:r>
      <w:r w:rsidR="009157DA" w:rsidRPr="001F7D2C">
        <w:rPr>
          <w:rFonts w:ascii="Times New Roman" w:hAnsi="Times New Roman" w:cs="Times New Roman"/>
          <w:sz w:val="28"/>
          <w:szCs w:val="28"/>
        </w:rPr>
        <w:t>представляли собой</w:t>
      </w:r>
      <w:r w:rsidR="001671A4" w:rsidRPr="001F7D2C">
        <w:rPr>
          <w:rFonts w:ascii="Times New Roman" w:hAnsi="Times New Roman" w:cs="Times New Roman"/>
          <w:sz w:val="28"/>
          <w:szCs w:val="28"/>
        </w:rPr>
        <w:t xml:space="preserve"> очень редк</w:t>
      </w:r>
      <w:r w:rsidR="009157DA" w:rsidRPr="001F7D2C">
        <w:rPr>
          <w:rFonts w:ascii="Times New Roman" w:hAnsi="Times New Roman" w:cs="Times New Roman"/>
          <w:sz w:val="28"/>
          <w:szCs w:val="28"/>
        </w:rPr>
        <w:t>ое явление. Барки с зерном тянули бичевой бурлаки. Грузо</w:t>
      </w:r>
      <w:r w:rsidR="00FA2676" w:rsidRPr="001F7D2C">
        <w:rPr>
          <w:rFonts w:ascii="Times New Roman" w:hAnsi="Times New Roman" w:cs="Times New Roman"/>
          <w:sz w:val="28"/>
          <w:szCs w:val="28"/>
        </w:rPr>
        <w:t>вые суда, ходившие по Волге, носи</w:t>
      </w:r>
      <w:r w:rsidR="009157DA" w:rsidRPr="001F7D2C">
        <w:rPr>
          <w:rFonts w:ascii="Times New Roman" w:hAnsi="Times New Roman" w:cs="Times New Roman"/>
          <w:sz w:val="28"/>
          <w:szCs w:val="28"/>
        </w:rPr>
        <w:t>ли непривычны</w:t>
      </w:r>
      <w:r w:rsidR="00FA2676" w:rsidRPr="001F7D2C">
        <w:rPr>
          <w:rFonts w:ascii="Times New Roman" w:hAnsi="Times New Roman" w:cs="Times New Roman"/>
          <w:sz w:val="28"/>
          <w:szCs w:val="28"/>
        </w:rPr>
        <w:t>е для современного человека наз</w:t>
      </w:r>
      <w:r w:rsidR="009157DA" w:rsidRPr="001F7D2C">
        <w:rPr>
          <w:rFonts w:ascii="Times New Roman" w:hAnsi="Times New Roman" w:cs="Times New Roman"/>
          <w:sz w:val="28"/>
          <w:szCs w:val="28"/>
        </w:rPr>
        <w:t>вания</w:t>
      </w:r>
      <w:r w:rsidR="005B1DEC" w:rsidRPr="001F7D2C">
        <w:rPr>
          <w:rFonts w:ascii="Times New Roman" w:hAnsi="Times New Roman" w:cs="Times New Roman"/>
          <w:sz w:val="28"/>
          <w:szCs w:val="28"/>
        </w:rPr>
        <w:t>: расшивы, беляны, гусляны, мокшаны, тихвинки и коломенки. Самыми крупными и крепкими были расшивы. Они, в отличие от других судов того времени, имели палубу. Коломенки – беспалубные, но зато с двускатной крышей, а беляны – вообще не суда, а сколоченные брёвна, наподобие плота, которые употреблялись для перевозки леса.</w:t>
      </w:r>
      <w:r w:rsidR="00B0576D" w:rsidRPr="001F7D2C">
        <w:rPr>
          <w:rFonts w:ascii="Times New Roman" w:hAnsi="Times New Roman" w:cs="Times New Roman"/>
          <w:sz w:val="28"/>
          <w:szCs w:val="28"/>
        </w:rPr>
        <w:t xml:space="preserve"> Беляны не смолили</w:t>
      </w:r>
      <w:r w:rsidR="00C5452F">
        <w:rPr>
          <w:rFonts w:ascii="Times New Roman" w:hAnsi="Times New Roman" w:cs="Times New Roman"/>
          <w:sz w:val="28"/>
          <w:szCs w:val="28"/>
        </w:rPr>
        <w:t>. П</w:t>
      </w:r>
      <w:r w:rsidR="00D21FD1" w:rsidRPr="001F7D2C">
        <w:rPr>
          <w:rFonts w:ascii="Times New Roman" w:hAnsi="Times New Roman" w:cs="Times New Roman"/>
          <w:sz w:val="28"/>
          <w:szCs w:val="28"/>
        </w:rPr>
        <w:t>о прибытии к месту назначения их</w:t>
      </w:r>
      <w:r w:rsidR="00B0576D" w:rsidRPr="001F7D2C">
        <w:rPr>
          <w:rFonts w:ascii="Times New Roman" w:hAnsi="Times New Roman" w:cs="Times New Roman"/>
          <w:sz w:val="28"/>
          <w:szCs w:val="28"/>
        </w:rPr>
        <w:t xml:space="preserve"> сразу же разбирали на брёвна и продавали вместе с перевезённым лесом.</w:t>
      </w:r>
    </w:p>
    <w:p w:rsidR="00B0576D" w:rsidRPr="001F7D2C" w:rsidRDefault="00852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Закупленное зерно Скалозубовы переправляли по Волге на мокшанах. Это были небольшие суда с крышей, от других их отличала каюта, которая находилась в центре палубы.</w:t>
      </w:r>
    </w:p>
    <w:p w:rsidR="00852E30" w:rsidRPr="001F7D2C" w:rsidRDefault="00852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Бурлаки тянули свою лямку, подбадриваемые зычными криками:</w:t>
      </w:r>
    </w:p>
    <w:p w:rsidR="00852E30" w:rsidRPr="001F7D2C" w:rsidRDefault="00852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Отдавай!</w:t>
      </w:r>
    </w:p>
    <w:p w:rsidR="00852E30" w:rsidRPr="001F7D2C" w:rsidRDefault="00852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Не засаривай!</w:t>
      </w:r>
    </w:p>
    <w:p w:rsidR="00852E30" w:rsidRPr="001F7D2C" w:rsidRDefault="00852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Засобачивай!</w:t>
      </w:r>
    </w:p>
    <w:p w:rsidR="00852E30" w:rsidRPr="001F7D2C" w:rsidRDefault="00852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О-го-го-го!</w:t>
      </w:r>
    </w:p>
    <w:p w:rsidR="00852E30" w:rsidRPr="001F7D2C" w:rsidRDefault="00852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Часто над Волгой звучала известная всем «Дубинушка».</w:t>
      </w:r>
      <w:r w:rsidR="000B0524" w:rsidRPr="001F7D2C">
        <w:rPr>
          <w:rFonts w:ascii="Times New Roman" w:hAnsi="Times New Roman" w:cs="Times New Roman"/>
          <w:sz w:val="28"/>
          <w:szCs w:val="28"/>
        </w:rPr>
        <w:t xml:space="preserve"> И не только она. Если артель бурлаков уставала, она веселила себя песенкой про пуделей:</w:t>
      </w:r>
    </w:p>
    <w:p w:rsidR="000B0524" w:rsidRPr="001F7D2C" w:rsidRDefault="000B052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«Белый пудель шаговит, шаговит…</w:t>
      </w:r>
    </w:p>
    <w:p w:rsidR="000B0524" w:rsidRPr="001F7D2C" w:rsidRDefault="000B052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Чёрный пудель шаговит, шаговит»…</w:t>
      </w:r>
    </w:p>
    <w:p w:rsidR="000B0524" w:rsidRPr="001F7D2C" w:rsidRDefault="000B052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Причём поющие думали, что пудель – это такой бурлацкий бог, и совсем не догадывались, что это порода собак.</w:t>
      </w:r>
    </w:p>
    <w:p w:rsidR="00D0659C" w:rsidRPr="001F7D2C" w:rsidRDefault="006629E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Составление договора с бурлаками требовало большой внимательности, досконального знани</w:t>
      </w:r>
      <w:r w:rsidR="0019000A" w:rsidRPr="001F7D2C">
        <w:rPr>
          <w:rFonts w:ascii="Times New Roman" w:hAnsi="Times New Roman" w:cs="Times New Roman"/>
          <w:sz w:val="28"/>
          <w:szCs w:val="28"/>
        </w:rPr>
        <w:t>я особенностей их труда и умения</w:t>
      </w:r>
      <w:r w:rsidRPr="001F7D2C">
        <w:rPr>
          <w:rFonts w:ascii="Times New Roman" w:hAnsi="Times New Roman" w:cs="Times New Roman"/>
          <w:sz w:val="28"/>
          <w:szCs w:val="28"/>
        </w:rPr>
        <w:t xml:space="preserve"> предусмотреть все неожиданности, которые часто случались на такой большой реке, как Волга.</w:t>
      </w:r>
      <w:r w:rsidR="00C373F1">
        <w:rPr>
          <w:rFonts w:ascii="Times New Roman" w:hAnsi="Times New Roman" w:cs="Times New Roman"/>
          <w:sz w:val="28"/>
          <w:szCs w:val="28"/>
        </w:rPr>
        <w:t xml:space="preserve"> Договор</w:t>
      </w:r>
      <w:r w:rsidR="00276FBF" w:rsidRPr="001F7D2C">
        <w:rPr>
          <w:rFonts w:ascii="Times New Roman" w:hAnsi="Times New Roman" w:cs="Times New Roman"/>
          <w:sz w:val="28"/>
          <w:szCs w:val="28"/>
        </w:rPr>
        <w:t xml:space="preserve"> должен был содержать подробное изложение прав и обязанностей обеих сторон: и нанимающихся и нанимателя. </w:t>
      </w:r>
      <w:r w:rsidR="00A6103F" w:rsidRPr="001F7D2C">
        <w:rPr>
          <w:rFonts w:ascii="Times New Roman" w:hAnsi="Times New Roman" w:cs="Times New Roman"/>
          <w:sz w:val="28"/>
          <w:szCs w:val="28"/>
        </w:rPr>
        <w:t>Братья Скалозубовы хорошо поднаторели в таком умении. Вот один из договоров:</w:t>
      </w:r>
    </w:p>
    <w:p w:rsidR="00D0659C" w:rsidRPr="001F7D2C" w:rsidRDefault="00D0659C"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«Убрать как следует к плаву, сплавить вниз рекою Волгою до колонии Баронского к показанным амбарам, из коих по уделании нами мостков нагрузить пшеницей, как хозяину угодно будет, по нагрузке же и по-настоящему убравшись, взвести одну расшиву вверх, рекою Волгою до Ниж</w:t>
      </w:r>
      <w:r w:rsidR="00B9670A" w:rsidRPr="001F7D2C">
        <w:rPr>
          <w:rFonts w:ascii="Times New Roman" w:eastAsia="Times New Roman" w:hAnsi="Times New Roman" w:cs="Times New Roman"/>
          <w:sz w:val="28"/>
          <w:szCs w:val="28"/>
        </w:rPr>
        <w:t>него</w:t>
      </w:r>
      <w:r w:rsidRPr="001F7D2C">
        <w:rPr>
          <w:rFonts w:ascii="Times New Roman" w:eastAsia="Times New Roman" w:hAnsi="Times New Roman" w:cs="Times New Roman"/>
          <w:sz w:val="28"/>
          <w:szCs w:val="28"/>
        </w:rPr>
        <w:t xml:space="preserve"> Новгорода с поспешностью, не просыпая утренних и вечерних зорь, в работе определить нас на каждую тысячу пудов груза по три с половиною человека</w:t>
      </w:r>
      <w:r w:rsidR="009307EA">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кроме лоцмана… Если же с судном последует несчастье и не будет возможности спасти оное, то обязаны мы немедленно оное подвести к берегу, воду из оного отлить, кладь выгрузить на берег, подмоченное пересушить и обратно в то или другое судно нагрузить и следовать по-прежнему… При этом обязаны мы иметь на судне крайнюю осторожность от огня и для того табаку на судах отнюдь не курить, от нападения воров защищаться и до грабежа не допускать, судно и хозяина днем и ночью оберегать… По приходе в гор. Нижний судно поставить, припасы пересушить, убрать, куда приказано будет, потом, получа паспорта и учинив расчет, быть свободным».</w:t>
      </w:r>
      <w:r w:rsidR="004377E6" w:rsidRPr="001F7D2C">
        <w:rPr>
          <w:rStyle w:val="a7"/>
          <w:rFonts w:ascii="Times New Roman" w:eastAsia="Times New Roman" w:hAnsi="Times New Roman" w:cs="Times New Roman"/>
          <w:sz w:val="28"/>
          <w:szCs w:val="28"/>
        </w:rPr>
        <w:footnoteReference w:id="18"/>
      </w:r>
    </w:p>
    <w:p w:rsidR="009B4D71" w:rsidRPr="001F7D2C" w:rsidRDefault="009B4D71"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Учитывая, что большинство наёмников не отличались благонравием, в договор прибавлялось следующее: «И в той работе никаким воровством не воровать, не бражничать, зернью и в карты не играть, никакого убытку не доставить».</w:t>
      </w:r>
      <w:r w:rsidRPr="001F7D2C">
        <w:rPr>
          <w:rStyle w:val="a7"/>
          <w:rFonts w:ascii="Times New Roman" w:eastAsia="Times New Roman" w:hAnsi="Times New Roman" w:cs="Times New Roman"/>
          <w:sz w:val="28"/>
          <w:szCs w:val="28"/>
        </w:rPr>
        <w:footnoteReference w:id="19"/>
      </w:r>
    </w:p>
    <w:p w:rsidR="0052583F" w:rsidRPr="001F7D2C" w:rsidRDefault="0052583F"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Николай Лукич был не только хорошо грамотным, но и имел обыкновение вести записи всех событий, происходящих в семье: рождений, свадеб, смертей.</w:t>
      </w:r>
      <w:r w:rsidR="00996841" w:rsidRPr="001F7D2C">
        <w:rPr>
          <w:rFonts w:ascii="Times New Roman" w:eastAsia="Times New Roman" w:hAnsi="Times New Roman" w:cs="Times New Roman"/>
          <w:sz w:val="28"/>
          <w:szCs w:val="28"/>
        </w:rPr>
        <w:t xml:space="preserve"> К этому он приучил и </w:t>
      </w:r>
      <w:r w:rsidR="00BA2363" w:rsidRPr="001F7D2C">
        <w:rPr>
          <w:rFonts w:ascii="Times New Roman" w:eastAsia="Times New Roman" w:hAnsi="Times New Roman" w:cs="Times New Roman"/>
          <w:sz w:val="28"/>
          <w:szCs w:val="28"/>
        </w:rPr>
        <w:t>своих сыновей. Его старший сын П</w:t>
      </w:r>
      <w:r w:rsidR="00996841" w:rsidRPr="001F7D2C">
        <w:rPr>
          <w:rFonts w:ascii="Times New Roman" w:eastAsia="Times New Roman" w:hAnsi="Times New Roman" w:cs="Times New Roman"/>
          <w:sz w:val="28"/>
          <w:szCs w:val="28"/>
        </w:rPr>
        <w:t>ётр, видимо, получил определённое образование. Он на всю жизнь сохранил интерес к наукам, особенно к химии, вплоть до того, что в свободное время проводил мелкие опыты и даже сам варил мыло.</w:t>
      </w:r>
      <w:r w:rsidR="00E65E86" w:rsidRPr="001F7D2C">
        <w:rPr>
          <w:rFonts w:ascii="Times New Roman" w:eastAsia="Times New Roman" w:hAnsi="Times New Roman" w:cs="Times New Roman"/>
          <w:sz w:val="28"/>
          <w:szCs w:val="28"/>
        </w:rPr>
        <w:t xml:space="preserve"> Его настойчивым желанием было дать хорошее образование своим двум сыновьям. Старшего, Дмитрия, он отдал в Костромскую гимназию. А младшего не успел. В одну из </w:t>
      </w:r>
      <w:r w:rsidR="00DA44D8" w:rsidRPr="001F7D2C">
        <w:rPr>
          <w:rFonts w:ascii="Times New Roman" w:eastAsia="Times New Roman" w:hAnsi="Times New Roman" w:cs="Times New Roman"/>
          <w:sz w:val="28"/>
          <w:szCs w:val="28"/>
        </w:rPr>
        <w:t xml:space="preserve">поездок по </w:t>
      </w:r>
      <w:r w:rsidR="00DA44D8" w:rsidRPr="001F7D2C">
        <w:rPr>
          <w:rFonts w:ascii="Times New Roman" w:eastAsia="Times New Roman" w:hAnsi="Times New Roman" w:cs="Times New Roman"/>
          <w:sz w:val="28"/>
          <w:szCs w:val="28"/>
        </w:rPr>
        <w:lastRenderedPageBreak/>
        <w:t>закуп</w:t>
      </w:r>
      <w:r w:rsidR="000A2CBD" w:rsidRPr="001F7D2C">
        <w:rPr>
          <w:rFonts w:ascii="Times New Roman" w:eastAsia="Times New Roman" w:hAnsi="Times New Roman" w:cs="Times New Roman"/>
          <w:sz w:val="28"/>
          <w:szCs w:val="28"/>
        </w:rPr>
        <w:t>ке хлеба он умер от холеры и</w:t>
      </w:r>
      <w:r w:rsidR="00DA44D8" w:rsidRPr="001F7D2C">
        <w:rPr>
          <w:rFonts w:ascii="Times New Roman" w:eastAsia="Times New Roman" w:hAnsi="Times New Roman" w:cs="Times New Roman"/>
          <w:sz w:val="28"/>
          <w:szCs w:val="28"/>
        </w:rPr>
        <w:t xml:space="preserve"> похоронен чужими людьми на берегу Волги вдали от родной Костромы.</w:t>
      </w:r>
    </w:p>
    <w:p w:rsidR="00015C34" w:rsidRPr="001F7D2C" w:rsidRDefault="003B78BF"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Трудолюбие, преданность семье, настойчивость в достижении целей, соблюдение родовых и православных традиций, глубокая религиозность являлись фамильными чертами Скалозубовых.</w:t>
      </w:r>
      <w:r w:rsidR="00015C34" w:rsidRPr="001F7D2C">
        <w:rPr>
          <w:rFonts w:ascii="Times New Roman" w:eastAsia="Times New Roman" w:hAnsi="Times New Roman" w:cs="Times New Roman"/>
          <w:sz w:val="28"/>
          <w:szCs w:val="28"/>
        </w:rPr>
        <w:t xml:space="preserve"> </w:t>
      </w:r>
    </w:p>
    <w:p w:rsidR="003B78BF" w:rsidRPr="001F7D2C" w:rsidRDefault="00D624C6"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Казалось бы, их род должен</w:t>
      </w:r>
      <w:r w:rsidR="00015C34" w:rsidRPr="001F7D2C">
        <w:rPr>
          <w:rFonts w:ascii="Times New Roman" w:eastAsia="Times New Roman" w:hAnsi="Times New Roman" w:cs="Times New Roman"/>
          <w:sz w:val="28"/>
          <w:szCs w:val="28"/>
        </w:rPr>
        <w:t xml:space="preserve"> благоденствовать и множить своё богатство. Но получилось по-другому.</w:t>
      </w:r>
      <w:r w:rsidR="009B203E" w:rsidRPr="001F7D2C">
        <w:rPr>
          <w:rFonts w:ascii="Times New Roman" w:eastAsia="Times New Roman" w:hAnsi="Times New Roman" w:cs="Times New Roman"/>
          <w:sz w:val="28"/>
          <w:szCs w:val="28"/>
        </w:rPr>
        <w:t xml:space="preserve"> Николай Лукич слабел и ст</w:t>
      </w:r>
      <w:r w:rsidR="00526431" w:rsidRPr="001F7D2C">
        <w:rPr>
          <w:rFonts w:ascii="Times New Roman" w:eastAsia="Times New Roman" w:hAnsi="Times New Roman" w:cs="Times New Roman"/>
          <w:sz w:val="28"/>
          <w:szCs w:val="28"/>
        </w:rPr>
        <w:t>а</w:t>
      </w:r>
      <w:r w:rsidR="009B203E" w:rsidRPr="001F7D2C">
        <w:rPr>
          <w:rFonts w:ascii="Times New Roman" w:eastAsia="Times New Roman" w:hAnsi="Times New Roman" w:cs="Times New Roman"/>
          <w:sz w:val="28"/>
          <w:szCs w:val="28"/>
        </w:rPr>
        <w:t>рел. После смерти Петра, его незаменимого помощника, младшему сыну Луке одному было трудно управляться с большим хозяйством. Одно за другим случилось два несчастья: потонул мокшан</w:t>
      </w:r>
      <w:r w:rsidR="002A7894" w:rsidRPr="001F7D2C">
        <w:rPr>
          <w:rFonts w:ascii="Times New Roman" w:eastAsia="Times New Roman" w:hAnsi="Times New Roman" w:cs="Times New Roman"/>
          <w:sz w:val="28"/>
          <w:szCs w:val="28"/>
        </w:rPr>
        <w:t>,</w:t>
      </w:r>
      <w:r w:rsidR="009B203E" w:rsidRPr="001F7D2C">
        <w:rPr>
          <w:rFonts w:ascii="Times New Roman" w:eastAsia="Times New Roman" w:hAnsi="Times New Roman" w:cs="Times New Roman"/>
          <w:sz w:val="28"/>
          <w:szCs w:val="28"/>
        </w:rPr>
        <w:t xml:space="preserve"> полный закупленного зерна, и сгорел дом Никол</w:t>
      </w:r>
      <w:r w:rsidR="00041E5D">
        <w:rPr>
          <w:rFonts w:ascii="Times New Roman" w:eastAsia="Times New Roman" w:hAnsi="Times New Roman" w:cs="Times New Roman"/>
          <w:sz w:val="28"/>
          <w:szCs w:val="28"/>
        </w:rPr>
        <w:t>а</w:t>
      </w:r>
      <w:r w:rsidR="009B203E" w:rsidRPr="001F7D2C">
        <w:rPr>
          <w:rFonts w:ascii="Times New Roman" w:eastAsia="Times New Roman" w:hAnsi="Times New Roman" w:cs="Times New Roman"/>
          <w:sz w:val="28"/>
          <w:szCs w:val="28"/>
        </w:rPr>
        <w:t>я Лукича.</w:t>
      </w:r>
    </w:p>
    <w:p w:rsidR="000B72CD" w:rsidRPr="001F7D2C" w:rsidRDefault="000B72CD"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Старик не смог оправиться и вскоре скончался. После его смерти началось окончательное разорение.</w:t>
      </w:r>
      <w:r w:rsidR="00770C46" w:rsidRPr="001F7D2C">
        <w:rPr>
          <w:rFonts w:ascii="Times New Roman" w:eastAsia="Times New Roman" w:hAnsi="Times New Roman" w:cs="Times New Roman"/>
          <w:sz w:val="28"/>
          <w:szCs w:val="28"/>
        </w:rPr>
        <w:t xml:space="preserve"> Лука Николаевич потерял своё дело и стал служить доверенным по закупке хлеба у своих родственников, а</w:t>
      </w:r>
      <w:r w:rsidRPr="001F7D2C">
        <w:rPr>
          <w:rFonts w:ascii="Times New Roman" w:eastAsia="Times New Roman" w:hAnsi="Times New Roman" w:cs="Times New Roman"/>
          <w:sz w:val="28"/>
          <w:szCs w:val="28"/>
        </w:rPr>
        <w:t xml:space="preserve"> </w:t>
      </w:r>
      <w:r w:rsidR="00770C46" w:rsidRPr="001F7D2C">
        <w:rPr>
          <w:rFonts w:ascii="Times New Roman" w:eastAsia="Times New Roman" w:hAnsi="Times New Roman" w:cs="Times New Roman"/>
          <w:sz w:val="28"/>
          <w:szCs w:val="28"/>
        </w:rPr>
        <w:t>потом приказчиком купцов Чумаковых, имевших громадную торговлю в Костроме.</w:t>
      </w:r>
    </w:p>
    <w:p w:rsidR="009275EF" w:rsidRPr="001F7D2C" w:rsidRDefault="009275EF"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Женился он довольно поздно. Зато по любви. В жёны взял молодую девушку Аннушку, круглую сироту из разорившейся семьи торговцев. Сам переживший подобный жизненный катаклизм, он не гонялся за большим приданым, понимал, что богатство</w:t>
      </w:r>
      <w:r w:rsidR="003D102A" w:rsidRPr="001F7D2C">
        <w:rPr>
          <w:rFonts w:ascii="Times New Roman" w:eastAsia="Times New Roman" w:hAnsi="Times New Roman" w:cs="Times New Roman"/>
          <w:sz w:val="28"/>
          <w:szCs w:val="28"/>
        </w:rPr>
        <w:t xml:space="preserve"> - явление не прочное. Не в</w:t>
      </w:r>
      <w:r w:rsidRPr="001F7D2C">
        <w:rPr>
          <w:rFonts w:ascii="Times New Roman" w:eastAsia="Times New Roman" w:hAnsi="Times New Roman" w:cs="Times New Roman"/>
          <w:sz w:val="28"/>
          <w:szCs w:val="28"/>
        </w:rPr>
        <w:t xml:space="preserve"> нём Лука Николаевич видел основу семейного счастья, а во взаимном чувстве и добром согласии. И не прогадал: всю жизнь прожили они с Аннушкой душа в душу. Родили детей девять человек, да в живых осталось только трое</w:t>
      </w:r>
      <w:r w:rsidR="00CC3770" w:rsidRPr="001F7D2C">
        <w:rPr>
          <w:rFonts w:ascii="Times New Roman" w:eastAsia="Times New Roman" w:hAnsi="Times New Roman" w:cs="Times New Roman"/>
          <w:sz w:val="28"/>
          <w:szCs w:val="28"/>
        </w:rPr>
        <w:t>: старшенький, Николаша, младший сын Иван и дочка Сашенька. Остальные, кроме несчастного Петеньки, умерли в младенчестве. А Петенька родился параличным, прожил всего пять лет и тихо угас.</w:t>
      </w:r>
    </w:p>
    <w:p w:rsidR="00CC3770" w:rsidRPr="001F7D2C" w:rsidRDefault="00CC3770"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Не раз волжские богатые купцы и из Саратова, и из Нижнего предлагали Луке Николаевичу поступить к ним</w:t>
      </w:r>
      <w:r w:rsidR="00BF1A97" w:rsidRPr="001F7D2C">
        <w:rPr>
          <w:rFonts w:ascii="Times New Roman" w:eastAsia="Times New Roman" w:hAnsi="Times New Roman" w:cs="Times New Roman"/>
          <w:sz w:val="28"/>
          <w:szCs w:val="28"/>
        </w:rPr>
        <w:t xml:space="preserve"> на службу, ценя его за честный и открытый характер, добросовестность, надёжность, трудолюбие, но он не хотел покидать Кострому. «Здесь родные могилы:</w:t>
      </w:r>
      <w:r w:rsidR="000C274B" w:rsidRPr="001F7D2C">
        <w:rPr>
          <w:rFonts w:ascii="Times New Roman" w:eastAsia="Times New Roman" w:hAnsi="Times New Roman" w:cs="Times New Roman"/>
          <w:sz w:val="28"/>
          <w:szCs w:val="28"/>
        </w:rPr>
        <w:t xml:space="preserve"> и дедо</w:t>
      </w:r>
      <w:r w:rsidR="006B39B7" w:rsidRPr="001F7D2C">
        <w:rPr>
          <w:rFonts w:ascii="Times New Roman" w:eastAsia="Times New Roman" w:hAnsi="Times New Roman" w:cs="Times New Roman"/>
          <w:sz w:val="28"/>
          <w:szCs w:val="28"/>
        </w:rPr>
        <w:t>нька, и мамаша</w:t>
      </w:r>
      <w:r w:rsidR="00041E5D">
        <w:rPr>
          <w:rFonts w:ascii="Times New Roman" w:eastAsia="Times New Roman" w:hAnsi="Times New Roman" w:cs="Times New Roman"/>
          <w:sz w:val="28"/>
          <w:szCs w:val="28"/>
        </w:rPr>
        <w:t xml:space="preserve"> с папашей</w:t>
      </w:r>
      <w:r w:rsidR="006B39B7" w:rsidRPr="001F7D2C">
        <w:rPr>
          <w:rFonts w:ascii="Times New Roman" w:eastAsia="Times New Roman" w:hAnsi="Times New Roman" w:cs="Times New Roman"/>
          <w:sz w:val="28"/>
          <w:szCs w:val="28"/>
        </w:rPr>
        <w:t xml:space="preserve"> покоятся.</w:t>
      </w:r>
      <w:r w:rsidR="00BF1A97" w:rsidRPr="001F7D2C">
        <w:rPr>
          <w:rFonts w:ascii="Times New Roman" w:eastAsia="Times New Roman" w:hAnsi="Times New Roman" w:cs="Times New Roman"/>
          <w:sz w:val="28"/>
          <w:szCs w:val="28"/>
        </w:rPr>
        <w:t xml:space="preserve"> </w:t>
      </w:r>
      <w:r w:rsidR="006B39B7" w:rsidRPr="001F7D2C">
        <w:rPr>
          <w:rFonts w:ascii="Times New Roman" w:eastAsia="Times New Roman" w:hAnsi="Times New Roman" w:cs="Times New Roman"/>
          <w:sz w:val="28"/>
          <w:szCs w:val="28"/>
        </w:rPr>
        <w:t>Г</w:t>
      </w:r>
      <w:r w:rsidR="00BF1A97" w:rsidRPr="001F7D2C">
        <w:rPr>
          <w:rFonts w:ascii="Times New Roman" w:eastAsia="Times New Roman" w:hAnsi="Times New Roman" w:cs="Times New Roman"/>
          <w:sz w:val="28"/>
          <w:szCs w:val="28"/>
        </w:rPr>
        <w:t>рех на мне будет, если оставлю их без призрения», - отвечал он на все лестные предложения.</w:t>
      </w:r>
      <w:r w:rsidR="00B359D4" w:rsidRPr="001F7D2C">
        <w:rPr>
          <w:rFonts w:ascii="Times New Roman" w:eastAsia="Times New Roman" w:hAnsi="Times New Roman" w:cs="Times New Roman"/>
          <w:sz w:val="28"/>
          <w:szCs w:val="28"/>
        </w:rPr>
        <w:t xml:space="preserve"> Он любил город, в котором родился и вырос, ценил его не только за настоящее, но </w:t>
      </w:r>
      <w:r w:rsidR="002C2394" w:rsidRPr="001F7D2C">
        <w:rPr>
          <w:rFonts w:ascii="Times New Roman" w:eastAsia="Times New Roman" w:hAnsi="Times New Roman" w:cs="Times New Roman"/>
          <w:sz w:val="28"/>
          <w:szCs w:val="28"/>
        </w:rPr>
        <w:t>и за славное прошлое, которое</w:t>
      </w:r>
      <w:r w:rsidR="00B359D4" w:rsidRPr="001F7D2C">
        <w:rPr>
          <w:rFonts w:ascii="Times New Roman" w:eastAsia="Times New Roman" w:hAnsi="Times New Roman" w:cs="Times New Roman"/>
          <w:sz w:val="28"/>
          <w:szCs w:val="28"/>
        </w:rPr>
        <w:t xml:space="preserve"> хорошо знал.</w:t>
      </w:r>
    </w:p>
    <w:p w:rsidR="00B359D4" w:rsidRPr="001F7D2C" w:rsidRDefault="00B359D4" w:rsidP="00F1270A">
      <w:pPr>
        <w:spacing w:after="0" w:line="240" w:lineRule="auto"/>
        <w:ind w:left="-993" w:right="142" w:firstLine="426"/>
        <w:jc w:val="both"/>
        <w:rPr>
          <w:rFonts w:ascii="Times New Roman" w:eastAsia="Times New Roman" w:hAnsi="Times New Roman" w:cs="Times New Roman"/>
          <w:sz w:val="28"/>
          <w:szCs w:val="28"/>
        </w:rPr>
      </w:pPr>
    </w:p>
    <w:p w:rsidR="00B359D4" w:rsidRPr="001F7D2C" w:rsidRDefault="00B359D4" w:rsidP="00F1270A">
      <w:pPr>
        <w:spacing w:after="0" w:line="240" w:lineRule="auto"/>
        <w:ind w:left="-993" w:right="142" w:firstLine="426"/>
        <w:jc w:val="both"/>
        <w:rPr>
          <w:rFonts w:ascii="Times New Roman" w:eastAsia="Times New Roman" w:hAnsi="Times New Roman" w:cs="Times New Roman"/>
          <w:b/>
          <w:sz w:val="28"/>
          <w:szCs w:val="28"/>
          <w:u w:val="single"/>
        </w:rPr>
      </w:pPr>
      <w:r w:rsidRPr="001F7D2C">
        <w:rPr>
          <w:rFonts w:ascii="Times New Roman" w:eastAsia="Times New Roman" w:hAnsi="Times New Roman" w:cs="Times New Roman"/>
          <w:b/>
          <w:sz w:val="28"/>
          <w:szCs w:val="28"/>
          <w:u w:val="single"/>
        </w:rPr>
        <w:t>Государыня Кострома</w:t>
      </w:r>
    </w:p>
    <w:p w:rsidR="005F30A9" w:rsidRPr="001F7D2C" w:rsidRDefault="00B359D4"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Со времени седой старины Кострому величали государыней. </w:t>
      </w:r>
      <w:r w:rsidR="009413F7" w:rsidRPr="001F7D2C">
        <w:rPr>
          <w:rFonts w:ascii="Times New Roman" w:eastAsia="Times New Roman" w:hAnsi="Times New Roman" w:cs="Times New Roman"/>
          <w:sz w:val="28"/>
          <w:szCs w:val="28"/>
        </w:rPr>
        <w:t>Этот город был основан на левом берегу реки Волг</w:t>
      </w:r>
      <w:r w:rsidR="00AC7550">
        <w:rPr>
          <w:rFonts w:ascii="Times New Roman" w:eastAsia="Times New Roman" w:hAnsi="Times New Roman" w:cs="Times New Roman"/>
          <w:sz w:val="28"/>
          <w:szCs w:val="28"/>
        </w:rPr>
        <w:t>и ещё в 12-м веке, а в 13-м столетии</w:t>
      </w:r>
      <w:r w:rsidR="009413F7" w:rsidRPr="001F7D2C">
        <w:rPr>
          <w:rFonts w:ascii="Times New Roman" w:eastAsia="Times New Roman" w:hAnsi="Times New Roman" w:cs="Times New Roman"/>
          <w:sz w:val="28"/>
          <w:szCs w:val="28"/>
        </w:rPr>
        <w:t xml:space="preserve"> он стал центром удельного княжества. В то время это был край болот и дремучих лесов, где долго сохранялись </w:t>
      </w:r>
      <w:r w:rsidR="00EC1671" w:rsidRPr="001F7D2C">
        <w:rPr>
          <w:rFonts w:ascii="Times New Roman" w:eastAsia="Times New Roman" w:hAnsi="Times New Roman" w:cs="Times New Roman"/>
          <w:sz w:val="28"/>
          <w:szCs w:val="28"/>
        </w:rPr>
        <w:t>древние обычаи. До сих пор учёные спорят о происхождении н</w:t>
      </w:r>
      <w:r w:rsidR="005F30A9" w:rsidRPr="001F7D2C">
        <w:rPr>
          <w:rFonts w:ascii="Times New Roman" w:eastAsia="Times New Roman" w:hAnsi="Times New Roman" w:cs="Times New Roman"/>
          <w:sz w:val="28"/>
          <w:szCs w:val="28"/>
        </w:rPr>
        <w:t>а</w:t>
      </w:r>
      <w:r w:rsidR="00EC1671" w:rsidRPr="001F7D2C">
        <w:rPr>
          <w:rFonts w:ascii="Times New Roman" w:eastAsia="Times New Roman" w:hAnsi="Times New Roman" w:cs="Times New Roman"/>
          <w:sz w:val="28"/>
          <w:szCs w:val="28"/>
        </w:rPr>
        <w:t xml:space="preserve">звания этого города. </w:t>
      </w:r>
    </w:p>
    <w:p w:rsidR="00B359D4" w:rsidRPr="001F7D2C" w:rsidRDefault="00CE4FE7"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w:t>
      </w:r>
      <w:r w:rsidR="00EC1671" w:rsidRPr="001F7D2C">
        <w:rPr>
          <w:rFonts w:ascii="Times New Roman" w:eastAsia="Times New Roman" w:hAnsi="Times New Roman" w:cs="Times New Roman"/>
          <w:sz w:val="28"/>
          <w:szCs w:val="28"/>
        </w:rPr>
        <w:t>дни считают, что оно появилось от названия реки Костромы, протекающей в черте города.</w:t>
      </w:r>
      <w:r w:rsidR="00AD58B5" w:rsidRPr="001F7D2C">
        <w:rPr>
          <w:rFonts w:ascii="Times New Roman" w:eastAsia="Times New Roman" w:hAnsi="Times New Roman" w:cs="Times New Roman"/>
          <w:sz w:val="28"/>
          <w:szCs w:val="28"/>
        </w:rPr>
        <w:t xml:space="preserve"> Другие связывают его с образом языческого культа – соломенной куклой Костромой, которую сжигали или топили в реке во время летнего </w:t>
      </w:r>
      <w:r w:rsidR="001C3F43" w:rsidRPr="001F7D2C">
        <w:rPr>
          <w:rFonts w:ascii="Times New Roman" w:eastAsia="Times New Roman" w:hAnsi="Times New Roman" w:cs="Times New Roman"/>
          <w:sz w:val="28"/>
          <w:szCs w:val="28"/>
        </w:rPr>
        <w:t>обрядового праздни</w:t>
      </w:r>
      <w:r w:rsidR="00093A74" w:rsidRPr="001F7D2C">
        <w:rPr>
          <w:rFonts w:ascii="Times New Roman" w:eastAsia="Times New Roman" w:hAnsi="Times New Roman" w:cs="Times New Roman"/>
          <w:sz w:val="28"/>
          <w:szCs w:val="28"/>
        </w:rPr>
        <w:t>ка. Он</w:t>
      </w:r>
      <w:r w:rsidR="001C3F43" w:rsidRPr="001F7D2C">
        <w:rPr>
          <w:rFonts w:ascii="Times New Roman" w:eastAsia="Times New Roman" w:hAnsi="Times New Roman" w:cs="Times New Roman"/>
          <w:sz w:val="28"/>
          <w:szCs w:val="28"/>
        </w:rPr>
        <w:t xml:space="preserve"> так и назывался «Похороны </w:t>
      </w:r>
      <w:r w:rsidR="001C3F43" w:rsidRPr="001F7D2C">
        <w:rPr>
          <w:rFonts w:ascii="Times New Roman" w:eastAsia="Times New Roman" w:hAnsi="Times New Roman" w:cs="Times New Roman"/>
          <w:sz w:val="28"/>
          <w:szCs w:val="28"/>
        </w:rPr>
        <w:lastRenderedPageBreak/>
        <w:t>Костромы». Учёны</w:t>
      </w:r>
      <w:r w:rsidR="00AC7550">
        <w:rPr>
          <w:rFonts w:ascii="Times New Roman" w:eastAsia="Times New Roman" w:hAnsi="Times New Roman" w:cs="Times New Roman"/>
          <w:sz w:val="28"/>
          <w:szCs w:val="28"/>
        </w:rPr>
        <w:t>е предпол</w:t>
      </w:r>
      <w:r w:rsidR="001C3F43" w:rsidRPr="001F7D2C">
        <w:rPr>
          <w:rFonts w:ascii="Times New Roman" w:eastAsia="Times New Roman" w:hAnsi="Times New Roman" w:cs="Times New Roman"/>
          <w:sz w:val="28"/>
          <w:szCs w:val="28"/>
        </w:rPr>
        <w:t>а</w:t>
      </w:r>
      <w:r w:rsidR="00AC7550">
        <w:rPr>
          <w:rFonts w:ascii="Times New Roman" w:eastAsia="Times New Roman" w:hAnsi="Times New Roman" w:cs="Times New Roman"/>
          <w:sz w:val="28"/>
          <w:szCs w:val="28"/>
        </w:rPr>
        <w:t>гают, что этот праздник проводился в связи</w:t>
      </w:r>
      <w:r w:rsidR="001C3F43" w:rsidRPr="001F7D2C">
        <w:rPr>
          <w:rFonts w:ascii="Times New Roman" w:eastAsia="Times New Roman" w:hAnsi="Times New Roman" w:cs="Times New Roman"/>
          <w:sz w:val="28"/>
          <w:szCs w:val="28"/>
        </w:rPr>
        <w:t xml:space="preserve"> с древним обычаем жертвоприношения главному языческому божеству восточных славян – Яриле-Солнцу. Православное духовенство очень неодобрительно относилось к этому обряду. Но, тем не менее, ритуал «похорон Костромы» сохранялся вплоть до конца 18-го века, когда он был категорически запрещён</w:t>
      </w:r>
      <w:r w:rsidR="008E36F2" w:rsidRPr="001F7D2C">
        <w:rPr>
          <w:rFonts w:ascii="Times New Roman" w:eastAsia="Times New Roman" w:hAnsi="Times New Roman" w:cs="Times New Roman"/>
          <w:sz w:val="28"/>
          <w:szCs w:val="28"/>
        </w:rPr>
        <w:t xml:space="preserve"> Святейшим Синодом под угрозой отлучения от церкви и отказом в погребении на христианском кладбище</w:t>
      </w:r>
      <w:r w:rsidR="001C3F43" w:rsidRPr="001F7D2C">
        <w:rPr>
          <w:rFonts w:ascii="Times New Roman" w:eastAsia="Times New Roman" w:hAnsi="Times New Roman" w:cs="Times New Roman"/>
          <w:sz w:val="28"/>
          <w:szCs w:val="28"/>
        </w:rPr>
        <w:t>.</w:t>
      </w:r>
      <w:r w:rsidR="00A17B0C" w:rsidRPr="001F7D2C">
        <w:rPr>
          <w:rFonts w:ascii="Times New Roman" w:eastAsia="Times New Roman" w:hAnsi="Times New Roman" w:cs="Times New Roman"/>
          <w:sz w:val="28"/>
          <w:szCs w:val="28"/>
        </w:rPr>
        <w:t xml:space="preserve"> После этого в Костроме и её окрестностях стали устраивать в прежние дни «похорон </w:t>
      </w:r>
      <w:r w:rsidR="00093A74" w:rsidRPr="001F7D2C">
        <w:rPr>
          <w:rFonts w:ascii="Times New Roman" w:eastAsia="Times New Roman" w:hAnsi="Times New Roman" w:cs="Times New Roman"/>
          <w:sz w:val="28"/>
          <w:szCs w:val="28"/>
        </w:rPr>
        <w:t>Костромы» летние народные гулянь</w:t>
      </w:r>
      <w:r w:rsidR="00A17B0C" w:rsidRPr="001F7D2C">
        <w:rPr>
          <w:rFonts w:ascii="Times New Roman" w:eastAsia="Times New Roman" w:hAnsi="Times New Roman" w:cs="Times New Roman"/>
          <w:sz w:val="28"/>
          <w:szCs w:val="28"/>
        </w:rPr>
        <w:t>я, которые до начала 20-го века назывались «яриловками».</w:t>
      </w:r>
    </w:p>
    <w:p w:rsidR="005270FB" w:rsidRPr="001F7D2C" w:rsidRDefault="005270FB"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Третьи учёные считают, что название города произошло от древнерусского слова «кострома», или «кострума», что означает укреплённое место.</w:t>
      </w:r>
      <w:r w:rsidR="00993B8E" w:rsidRPr="001F7D2C">
        <w:rPr>
          <w:rFonts w:ascii="Times New Roman" w:eastAsia="Times New Roman" w:hAnsi="Times New Roman" w:cs="Times New Roman"/>
          <w:sz w:val="28"/>
          <w:szCs w:val="28"/>
        </w:rPr>
        <w:t xml:space="preserve"> Есть несколько и других версий. Все они имеют право на существование, но ни </w:t>
      </w:r>
      <w:r w:rsidR="007F5857" w:rsidRPr="001F7D2C">
        <w:rPr>
          <w:rFonts w:ascii="Times New Roman" w:eastAsia="Times New Roman" w:hAnsi="Times New Roman" w:cs="Times New Roman"/>
          <w:sz w:val="28"/>
          <w:szCs w:val="28"/>
        </w:rPr>
        <w:t xml:space="preserve">одна из них в наше время не </w:t>
      </w:r>
      <w:r w:rsidR="0072053B" w:rsidRPr="001F7D2C">
        <w:rPr>
          <w:rFonts w:ascii="Times New Roman" w:eastAsia="Times New Roman" w:hAnsi="Times New Roman" w:cs="Times New Roman"/>
          <w:sz w:val="28"/>
          <w:szCs w:val="28"/>
        </w:rPr>
        <w:t>призн</w:t>
      </w:r>
      <w:r w:rsidR="007F5857" w:rsidRPr="001F7D2C">
        <w:rPr>
          <w:rFonts w:ascii="Times New Roman" w:eastAsia="Times New Roman" w:hAnsi="Times New Roman" w:cs="Times New Roman"/>
          <w:sz w:val="28"/>
          <w:szCs w:val="28"/>
        </w:rPr>
        <w:t>а</w:t>
      </w:r>
      <w:r w:rsidR="0072053B" w:rsidRPr="001F7D2C">
        <w:rPr>
          <w:rFonts w:ascii="Times New Roman" w:eastAsia="Times New Roman" w:hAnsi="Times New Roman" w:cs="Times New Roman"/>
          <w:sz w:val="28"/>
          <w:szCs w:val="28"/>
        </w:rPr>
        <w:t>ё</w:t>
      </w:r>
      <w:r w:rsidR="00993B8E" w:rsidRPr="001F7D2C">
        <w:rPr>
          <w:rFonts w:ascii="Times New Roman" w:eastAsia="Times New Roman" w:hAnsi="Times New Roman" w:cs="Times New Roman"/>
          <w:sz w:val="28"/>
          <w:szCs w:val="28"/>
        </w:rPr>
        <w:t>тся единственно правильной.</w:t>
      </w:r>
    </w:p>
    <w:p w:rsidR="004A00CD" w:rsidRPr="001F7D2C" w:rsidRDefault="004A00CD"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Считается, что основал город Юрий Долгорукий в 1152-м году. Такое предположение выдвинул известный историк прошлого В. Н. Татищев.</w:t>
      </w:r>
      <w:r w:rsidR="00703AA3" w:rsidRPr="001F7D2C">
        <w:rPr>
          <w:rFonts w:ascii="Times New Roman" w:eastAsia="Times New Roman" w:hAnsi="Times New Roman" w:cs="Times New Roman"/>
          <w:sz w:val="28"/>
          <w:szCs w:val="28"/>
        </w:rPr>
        <w:t xml:space="preserve"> Герб Костромы, утверждённый в 1767-м году, является первым городским гербом в истории России. Он изображает галеру «Тверь», на которой в 1767-м году прибыла в Кострому императрица Екатерина </w:t>
      </w:r>
      <w:r w:rsidR="00703AA3" w:rsidRPr="001F7D2C">
        <w:rPr>
          <w:rFonts w:ascii="Times New Roman" w:eastAsia="Times New Roman" w:hAnsi="Times New Roman" w:cs="Times New Roman"/>
          <w:sz w:val="28"/>
          <w:szCs w:val="28"/>
          <w:lang w:val="en-US"/>
        </w:rPr>
        <w:t>II</w:t>
      </w:r>
      <w:r w:rsidR="001A7362" w:rsidRPr="001F7D2C">
        <w:rPr>
          <w:rFonts w:ascii="Times New Roman" w:eastAsia="Times New Roman" w:hAnsi="Times New Roman" w:cs="Times New Roman"/>
          <w:sz w:val="28"/>
          <w:szCs w:val="28"/>
        </w:rPr>
        <w:t xml:space="preserve">: золотая галера с десятью золотыми гребцами и убранными серебряными парусами плывёт по лазоревым с серебряными гребнями волнам. На её мачте </w:t>
      </w:r>
      <w:r w:rsidR="00484FD1" w:rsidRPr="001F7D2C">
        <w:rPr>
          <w:rFonts w:ascii="Times New Roman" w:eastAsia="Times New Roman" w:hAnsi="Times New Roman" w:cs="Times New Roman"/>
          <w:sz w:val="28"/>
          <w:szCs w:val="28"/>
        </w:rPr>
        <w:t>в</w:t>
      </w:r>
      <w:r w:rsidR="001A7362" w:rsidRPr="001F7D2C">
        <w:rPr>
          <w:rFonts w:ascii="Times New Roman" w:eastAsia="Times New Roman" w:hAnsi="Times New Roman" w:cs="Times New Roman"/>
          <w:sz w:val="28"/>
          <w:szCs w:val="28"/>
        </w:rPr>
        <w:t>иднеется Императорский штандарт.</w:t>
      </w:r>
    </w:p>
    <w:p w:rsidR="00484FD1" w:rsidRPr="001F7D2C" w:rsidRDefault="00484FD1"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 1364-го года Кострома вошла в состав Московского княжества.</w:t>
      </w:r>
      <w:r w:rsidR="0026789F" w:rsidRPr="001F7D2C">
        <w:rPr>
          <w:rFonts w:ascii="Times New Roman" w:eastAsia="Times New Roman" w:hAnsi="Times New Roman" w:cs="Times New Roman"/>
          <w:sz w:val="28"/>
          <w:szCs w:val="28"/>
        </w:rPr>
        <w:t xml:space="preserve"> В Смутное время начала 17-го века она была в центре общественно-политических событий: дважды её занимали поляки, и она подвергалась ужасному опустошению.</w:t>
      </w:r>
      <w:r w:rsidR="00931093" w:rsidRPr="001F7D2C">
        <w:rPr>
          <w:rFonts w:ascii="Times New Roman" w:eastAsia="Times New Roman" w:hAnsi="Times New Roman" w:cs="Times New Roman"/>
          <w:sz w:val="28"/>
          <w:szCs w:val="28"/>
        </w:rPr>
        <w:t xml:space="preserve"> Костромские отряды влились в народное ополчение Минина и Пожарского. На костромской земле совершил свой патриотический подвиг Иван Сусанин.</w:t>
      </w:r>
      <w:r w:rsidR="00FF599C" w:rsidRPr="001F7D2C">
        <w:rPr>
          <w:rFonts w:ascii="Times New Roman" w:eastAsia="Times New Roman" w:hAnsi="Times New Roman" w:cs="Times New Roman"/>
          <w:sz w:val="28"/>
          <w:szCs w:val="28"/>
        </w:rPr>
        <w:t xml:space="preserve"> Сельский староста, он жил в 50 верстах от Костромы. Погребён в местном Ипатьевском монастыре.</w:t>
      </w:r>
    </w:p>
    <w:p w:rsidR="002E1BBE" w:rsidRPr="001F7D2C" w:rsidRDefault="002E1BBE"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1613-м году Кострома стала «колыбелью» царской и императорской династии Романовых, та</w:t>
      </w:r>
      <w:r w:rsidR="00AA0DD9" w:rsidRPr="001F7D2C">
        <w:rPr>
          <w:rFonts w:ascii="Times New Roman" w:eastAsia="Times New Roman" w:hAnsi="Times New Roman" w:cs="Times New Roman"/>
          <w:sz w:val="28"/>
          <w:szCs w:val="28"/>
        </w:rPr>
        <w:t>к как в Ипатьевском монастыре, н</w:t>
      </w:r>
      <w:r w:rsidRPr="001F7D2C">
        <w:rPr>
          <w:rFonts w:ascii="Times New Roman" w:eastAsia="Times New Roman" w:hAnsi="Times New Roman" w:cs="Times New Roman"/>
          <w:sz w:val="28"/>
          <w:szCs w:val="28"/>
        </w:rPr>
        <w:t xml:space="preserve">аходящемся около города, был призван на царство первый представитель рода Романовых – Михаил Фёдорович. В период Смуты он нашёл в этом монастыре убежище. Бояре на Земском соборе выбрали его </w:t>
      </w:r>
      <w:r w:rsidR="00955595" w:rsidRPr="001F7D2C">
        <w:rPr>
          <w:rFonts w:ascii="Times New Roman" w:eastAsia="Times New Roman" w:hAnsi="Times New Roman" w:cs="Times New Roman"/>
          <w:sz w:val="28"/>
          <w:szCs w:val="28"/>
        </w:rPr>
        <w:t>новым русским царём и послали в Кострому делегацию, чтобы вручить шестнадцатилетнему избраннику разорённое государство.</w:t>
      </w:r>
    </w:p>
    <w:p w:rsidR="00B260A3" w:rsidRPr="001F7D2C" w:rsidRDefault="00B260A3" w:rsidP="00F1270A">
      <w:pPr>
        <w:spacing w:after="0" w:line="240" w:lineRule="auto"/>
        <w:ind w:left="-993" w:right="142"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 середине 17-го века Кострома становится третьим, после Москвы и Ярославля, крупным ремесленным и торговым центром Русского государства.</w:t>
      </w:r>
      <w:r w:rsidR="00DA78E5" w:rsidRPr="001F7D2C">
        <w:rPr>
          <w:rFonts w:ascii="Times New Roman" w:eastAsia="Times New Roman" w:hAnsi="Times New Roman" w:cs="Times New Roman"/>
          <w:sz w:val="28"/>
          <w:szCs w:val="28"/>
        </w:rPr>
        <w:t xml:space="preserve"> В конце 18-го века город был</w:t>
      </w:r>
      <w:r w:rsidR="003415A2" w:rsidRPr="001F7D2C">
        <w:rPr>
          <w:rFonts w:ascii="Times New Roman" w:eastAsia="Times New Roman" w:hAnsi="Times New Roman" w:cs="Times New Roman"/>
          <w:sz w:val="28"/>
          <w:szCs w:val="28"/>
        </w:rPr>
        <w:t xml:space="preserve"> утверждён центром Костромской г</w:t>
      </w:r>
      <w:r w:rsidR="00DA78E5" w:rsidRPr="001F7D2C">
        <w:rPr>
          <w:rFonts w:ascii="Times New Roman" w:eastAsia="Times New Roman" w:hAnsi="Times New Roman" w:cs="Times New Roman"/>
          <w:sz w:val="28"/>
          <w:szCs w:val="28"/>
        </w:rPr>
        <w:t>убернии.</w:t>
      </w:r>
    </w:p>
    <w:p w:rsidR="00DA78E5" w:rsidRPr="001F7D2C" w:rsidRDefault="00DA78E5" w:rsidP="00F1270A">
      <w:pPr>
        <w:spacing w:after="0" w:line="240" w:lineRule="auto"/>
        <w:ind w:left="-993" w:right="142" w:firstLine="426"/>
        <w:jc w:val="both"/>
        <w:rPr>
          <w:rStyle w:val="snsep"/>
          <w:rFonts w:ascii="Times New Roman" w:hAnsi="Times New Roman" w:cs="Times New Roman"/>
          <w:sz w:val="28"/>
          <w:szCs w:val="28"/>
        </w:rPr>
      </w:pPr>
      <w:r w:rsidRPr="001F7D2C">
        <w:rPr>
          <w:rFonts w:ascii="Times New Roman" w:eastAsia="Times New Roman" w:hAnsi="Times New Roman" w:cs="Times New Roman"/>
          <w:sz w:val="28"/>
          <w:szCs w:val="28"/>
        </w:rPr>
        <w:t xml:space="preserve">Кострому посещали многие представители царствующей императорской династии Романовых: Павел </w:t>
      </w:r>
      <w:r w:rsidRPr="001F7D2C">
        <w:rPr>
          <w:rFonts w:ascii="Times New Roman" w:eastAsia="Times New Roman" w:hAnsi="Times New Roman" w:cs="Times New Roman"/>
          <w:sz w:val="28"/>
          <w:szCs w:val="28"/>
          <w:lang w:val="en-US"/>
        </w:rPr>
        <w:t>I</w:t>
      </w:r>
      <w:r w:rsidRPr="001F7D2C">
        <w:rPr>
          <w:rFonts w:ascii="Times New Roman" w:eastAsia="Times New Roman" w:hAnsi="Times New Roman" w:cs="Times New Roman"/>
          <w:sz w:val="28"/>
          <w:szCs w:val="28"/>
        </w:rPr>
        <w:t xml:space="preserve"> (1797 г.), Николай </w:t>
      </w:r>
      <w:r w:rsidRPr="001F7D2C">
        <w:rPr>
          <w:rFonts w:ascii="Times New Roman" w:eastAsia="Times New Roman" w:hAnsi="Times New Roman" w:cs="Times New Roman"/>
          <w:sz w:val="28"/>
          <w:szCs w:val="28"/>
          <w:lang w:val="en-US"/>
        </w:rPr>
        <w:t>I</w:t>
      </w:r>
      <w:r w:rsidRPr="001F7D2C">
        <w:rPr>
          <w:rFonts w:ascii="Times New Roman" w:eastAsia="Times New Roman" w:hAnsi="Times New Roman" w:cs="Times New Roman"/>
          <w:sz w:val="28"/>
          <w:szCs w:val="28"/>
        </w:rPr>
        <w:t xml:space="preserve"> (1835 г.), Александр </w:t>
      </w:r>
      <w:r w:rsidRPr="001F7D2C">
        <w:rPr>
          <w:rFonts w:ascii="Times New Roman" w:eastAsia="Times New Roman" w:hAnsi="Times New Roman" w:cs="Times New Roman"/>
          <w:sz w:val="28"/>
          <w:szCs w:val="28"/>
          <w:lang w:val="en-US"/>
        </w:rPr>
        <w:t>II</w:t>
      </w:r>
      <w:r w:rsidRPr="001F7D2C">
        <w:rPr>
          <w:rFonts w:ascii="Times New Roman" w:eastAsia="Times New Roman" w:hAnsi="Times New Roman" w:cs="Times New Roman"/>
          <w:sz w:val="28"/>
          <w:szCs w:val="28"/>
        </w:rPr>
        <w:t xml:space="preserve"> и императрица Мария Александровна (1858 г.)</w:t>
      </w:r>
      <w:r w:rsidR="000B4A64" w:rsidRPr="001F7D2C">
        <w:rPr>
          <w:rFonts w:ascii="Times New Roman" w:eastAsia="Times New Roman" w:hAnsi="Times New Roman" w:cs="Times New Roman"/>
          <w:sz w:val="28"/>
          <w:szCs w:val="28"/>
        </w:rPr>
        <w:t>.</w:t>
      </w:r>
      <w:r w:rsidR="000B4A64" w:rsidRPr="001F7D2C">
        <w:rPr>
          <w:sz w:val="28"/>
          <w:szCs w:val="28"/>
        </w:rPr>
        <w:t xml:space="preserve"> </w:t>
      </w:r>
      <w:r w:rsidR="000B4A64" w:rsidRPr="001F7D2C">
        <w:rPr>
          <w:rFonts w:ascii="Times New Roman" w:hAnsi="Times New Roman" w:cs="Times New Roman"/>
          <w:bCs/>
          <w:sz w:val="28"/>
          <w:szCs w:val="28"/>
        </w:rPr>
        <w:t>Александр</w:t>
      </w:r>
      <w:r w:rsidR="000B4A64" w:rsidRPr="001F7D2C">
        <w:rPr>
          <w:rFonts w:ascii="Times New Roman" w:hAnsi="Times New Roman" w:cs="Times New Roman"/>
          <w:sz w:val="28"/>
          <w:szCs w:val="28"/>
        </w:rPr>
        <w:t xml:space="preserve"> </w:t>
      </w:r>
      <w:r w:rsidR="000B4A64" w:rsidRPr="001F7D2C">
        <w:rPr>
          <w:rFonts w:ascii="Times New Roman" w:hAnsi="Times New Roman" w:cs="Times New Roman"/>
          <w:bCs/>
          <w:sz w:val="28"/>
          <w:szCs w:val="28"/>
        </w:rPr>
        <w:t>III</w:t>
      </w:r>
      <w:r w:rsidR="000B4A64" w:rsidRPr="001F7D2C">
        <w:rPr>
          <w:rFonts w:ascii="Times New Roman" w:hAnsi="Times New Roman" w:cs="Times New Roman"/>
          <w:sz w:val="28"/>
          <w:szCs w:val="28"/>
        </w:rPr>
        <w:t xml:space="preserve"> дважды </w:t>
      </w:r>
      <w:r w:rsidR="009307EA">
        <w:rPr>
          <w:rFonts w:ascii="Times New Roman" w:hAnsi="Times New Roman" w:cs="Times New Roman"/>
          <w:bCs/>
          <w:sz w:val="28"/>
          <w:szCs w:val="28"/>
        </w:rPr>
        <w:t>побыва</w:t>
      </w:r>
      <w:r w:rsidR="000B4A64" w:rsidRPr="001F7D2C">
        <w:rPr>
          <w:rFonts w:ascii="Times New Roman" w:hAnsi="Times New Roman" w:cs="Times New Roman"/>
          <w:bCs/>
          <w:sz w:val="28"/>
          <w:szCs w:val="28"/>
        </w:rPr>
        <w:t>л</w:t>
      </w:r>
      <w:r w:rsidR="000B4A64" w:rsidRPr="001F7D2C">
        <w:rPr>
          <w:rFonts w:ascii="Times New Roman" w:hAnsi="Times New Roman" w:cs="Times New Roman"/>
          <w:sz w:val="28"/>
          <w:szCs w:val="28"/>
        </w:rPr>
        <w:t xml:space="preserve"> </w:t>
      </w:r>
      <w:r w:rsidR="009307EA">
        <w:rPr>
          <w:rFonts w:ascii="Times New Roman" w:hAnsi="Times New Roman" w:cs="Times New Roman"/>
          <w:sz w:val="28"/>
          <w:szCs w:val="28"/>
        </w:rPr>
        <w:t xml:space="preserve">в </w:t>
      </w:r>
      <w:r w:rsidR="009307EA">
        <w:rPr>
          <w:rFonts w:ascii="Times New Roman" w:hAnsi="Times New Roman" w:cs="Times New Roman"/>
          <w:bCs/>
          <w:sz w:val="28"/>
          <w:szCs w:val="28"/>
        </w:rPr>
        <w:t>Костроме</w:t>
      </w:r>
      <w:r w:rsidR="000B4A64" w:rsidRPr="001F7D2C">
        <w:rPr>
          <w:rFonts w:ascii="Times New Roman" w:hAnsi="Times New Roman" w:cs="Times New Roman"/>
          <w:sz w:val="28"/>
          <w:szCs w:val="28"/>
        </w:rPr>
        <w:t>: в 1866</w:t>
      </w:r>
      <w:r w:rsidR="00437C1F" w:rsidRPr="001F7D2C">
        <w:rPr>
          <w:rFonts w:ascii="Times New Roman" w:hAnsi="Times New Roman" w:cs="Times New Roman"/>
          <w:sz w:val="28"/>
          <w:szCs w:val="28"/>
        </w:rPr>
        <w:t>-м</w:t>
      </w:r>
      <w:r w:rsidR="000B4A64" w:rsidRPr="001F7D2C">
        <w:rPr>
          <w:rFonts w:ascii="Times New Roman" w:hAnsi="Times New Roman" w:cs="Times New Roman"/>
          <w:sz w:val="28"/>
          <w:szCs w:val="28"/>
        </w:rPr>
        <w:t xml:space="preserve"> году с братом</w:t>
      </w:r>
      <w:r w:rsidR="00917B6D" w:rsidRPr="001F7D2C">
        <w:rPr>
          <w:rFonts w:ascii="Times New Roman" w:hAnsi="Times New Roman" w:cs="Times New Roman"/>
          <w:sz w:val="28"/>
          <w:szCs w:val="28"/>
        </w:rPr>
        <w:t>,</w:t>
      </w:r>
      <w:r w:rsidR="000B4A64" w:rsidRPr="001F7D2C">
        <w:rPr>
          <w:rFonts w:ascii="Times New Roman" w:hAnsi="Times New Roman" w:cs="Times New Roman"/>
          <w:sz w:val="28"/>
          <w:szCs w:val="28"/>
        </w:rPr>
        <w:t xml:space="preserve"> Великим князем Владимиром Александровичем</w:t>
      </w:r>
      <w:r w:rsidR="00917B6D" w:rsidRPr="001F7D2C">
        <w:rPr>
          <w:rFonts w:ascii="Times New Roman" w:hAnsi="Times New Roman" w:cs="Times New Roman"/>
          <w:sz w:val="28"/>
          <w:szCs w:val="28"/>
        </w:rPr>
        <w:t>,</w:t>
      </w:r>
      <w:r w:rsidR="000B4A64" w:rsidRPr="001F7D2C">
        <w:rPr>
          <w:rFonts w:ascii="Times New Roman" w:hAnsi="Times New Roman" w:cs="Times New Roman"/>
          <w:sz w:val="28"/>
          <w:szCs w:val="28"/>
        </w:rPr>
        <w:t xml:space="preserve"> и в 1881</w:t>
      </w:r>
      <w:r w:rsidR="00437C1F" w:rsidRPr="001F7D2C">
        <w:rPr>
          <w:rFonts w:ascii="Times New Roman" w:hAnsi="Times New Roman" w:cs="Times New Roman"/>
          <w:sz w:val="28"/>
          <w:szCs w:val="28"/>
        </w:rPr>
        <w:t>-м году</w:t>
      </w:r>
      <w:r w:rsidR="000B4A64" w:rsidRPr="001F7D2C">
        <w:rPr>
          <w:rFonts w:ascii="Times New Roman" w:hAnsi="Times New Roman" w:cs="Times New Roman"/>
          <w:sz w:val="28"/>
          <w:szCs w:val="28"/>
        </w:rPr>
        <w:t xml:space="preserve"> с супругою, детьми и братом.</w:t>
      </w:r>
      <w:r w:rsidR="000B4A64" w:rsidRPr="001F7D2C">
        <w:rPr>
          <w:rStyle w:val="snsep"/>
          <w:rFonts w:ascii="Times New Roman" w:hAnsi="Times New Roman" w:cs="Times New Roman"/>
          <w:sz w:val="28"/>
          <w:szCs w:val="28"/>
        </w:rPr>
        <w:t xml:space="preserve"> </w:t>
      </w:r>
    </w:p>
    <w:p w:rsidR="00724B8F" w:rsidRPr="001F7D2C" w:rsidRDefault="00724B8F" w:rsidP="00F1270A">
      <w:pPr>
        <w:spacing w:after="0" w:line="240" w:lineRule="auto"/>
        <w:ind w:left="-993" w:right="142" w:firstLine="426"/>
        <w:jc w:val="both"/>
        <w:rPr>
          <w:rFonts w:ascii="Times New Roman" w:hAnsi="Times New Roman" w:cs="Times New Roman"/>
          <w:sz w:val="28"/>
          <w:szCs w:val="28"/>
        </w:rPr>
      </w:pPr>
      <w:r w:rsidRPr="001F7D2C">
        <w:rPr>
          <w:rStyle w:val="snsep"/>
          <w:rFonts w:ascii="Times New Roman" w:hAnsi="Times New Roman" w:cs="Times New Roman"/>
          <w:sz w:val="28"/>
          <w:szCs w:val="28"/>
        </w:rPr>
        <w:lastRenderedPageBreak/>
        <w:t>Красивы окрестности города и вид, который открывается на него со стороны Волги. Авторы книги «Наш север», изданной в конце 19-го века, писали:</w:t>
      </w:r>
      <w:r w:rsidR="00F52D81" w:rsidRPr="00F52D81">
        <w:rPr>
          <w:rFonts w:ascii="Times New Roman" w:hAnsi="Times New Roman" w:cs="Times New Roman"/>
          <w:sz w:val="28"/>
          <w:szCs w:val="28"/>
        </w:rPr>
        <w:t xml:space="preserve"> </w:t>
      </w:r>
      <w:r w:rsidR="00F52D81" w:rsidRPr="001F7D2C">
        <w:rPr>
          <w:rFonts w:ascii="Times New Roman" w:hAnsi="Times New Roman" w:cs="Times New Roman"/>
          <w:sz w:val="28"/>
          <w:szCs w:val="28"/>
        </w:rPr>
        <w:t>Лучший вид на Кострому представляется с ея заволжской стороны и, частью, с парохода, «бегущаго» от Ярославля. Влево, за р. Костромою, возвышается Ипатьевский монастырь, правее, сверху городской кручи, величаво смотрит городской собор и многия другия церкви; весь амфитеатр приволжскаго откоса, с его каменными зданиями, домами и домиками, убранными зеленью, радует взор красивыми перспективами широко раскинувшагося, издали богатаго города, a вправо от него темнеют рощи и играют тенями живописные отвесы ближайших окрестностей…».</w:t>
      </w:r>
      <w:r w:rsidR="00F52D81" w:rsidRPr="001F7D2C">
        <w:rPr>
          <w:rStyle w:val="a7"/>
          <w:rFonts w:ascii="Times New Roman" w:hAnsi="Times New Roman" w:cs="Times New Roman"/>
          <w:sz w:val="28"/>
          <w:szCs w:val="28"/>
        </w:rPr>
        <w:footnoteReference w:id="20"/>
      </w:r>
    </w:p>
    <w:tbl>
      <w:tblPr>
        <w:tblpPr w:leftFromText="45" w:rightFromText="45" w:vertAnchor="text"/>
        <w:tblW w:w="162" w:type="dxa"/>
        <w:tblCellSpacing w:w="15" w:type="dxa"/>
        <w:tblCellMar>
          <w:top w:w="15" w:type="dxa"/>
          <w:left w:w="15" w:type="dxa"/>
          <w:bottom w:w="15" w:type="dxa"/>
          <w:right w:w="15" w:type="dxa"/>
        </w:tblCellMar>
        <w:tblLook w:val="04A0"/>
      </w:tblPr>
      <w:tblGrid>
        <w:gridCol w:w="162"/>
      </w:tblGrid>
      <w:tr w:rsidR="00724B8F" w:rsidRPr="001F7D2C" w:rsidTr="00F52D81">
        <w:trPr>
          <w:trHeight w:val="523"/>
          <w:tblCellSpacing w:w="15" w:type="dxa"/>
        </w:trPr>
        <w:tc>
          <w:tcPr>
            <w:tcW w:w="0" w:type="auto"/>
            <w:vAlign w:val="center"/>
            <w:hideMark/>
          </w:tcPr>
          <w:p w:rsidR="00724B8F" w:rsidRPr="001F7D2C" w:rsidRDefault="00724B8F" w:rsidP="00F1270A">
            <w:pPr>
              <w:spacing w:after="0" w:line="240" w:lineRule="auto"/>
              <w:ind w:left="-993" w:firstLine="426"/>
              <w:jc w:val="both"/>
              <w:rPr>
                <w:sz w:val="28"/>
                <w:szCs w:val="28"/>
              </w:rPr>
            </w:pPr>
          </w:p>
        </w:tc>
      </w:tr>
      <w:tr w:rsidR="00724B8F" w:rsidRPr="001F7D2C" w:rsidTr="00F537D8">
        <w:trPr>
          <w:tblCellSpacing w:w="15" w:type="dxa"/>
        </w:trPr>
        <w:tc>
          <w:tcPr>
            <w:tcW w:w="0" w:type="auto"/>
            <w:vAlign w:val="center"/>
            <w:hideMark/>
          </w:tcPr>
          <w:p w:rsidR="00724B8F" w:rsidRPr="001F7D2C" w:rsidRDefault="00724B8F" w:rsidP="00F1270A">
            <w:pPr>
              <w:spacing w:after="0" w:line="240" w:lineRule="auto"/>
              <w:ind w:left="-993" w:firstLine="426"/>
              <w:jc w:val="both"/>
              <w:rPr>
                <w:sz w:val="28"/>
                <w:szCs w:val="28"/>
              </w:rPr>
            </w:pPr>
          </w:p>
        </w:tc>
      </w:tr>
    </w:tbl>
    <w:p w:rsidR="00724B8F" w:rsidRPr="001F7D2C" w:rsidRDefault="00511537" w:rsidP="005115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02637" w:rsidRPr="001F7D2C" w:rsidRDefault="00B0263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Хороша наша губерния,</w:t>
      </w:r>
    </w:p>
    <w:p w:rsidR="00B02637" w:rsidRPr="001F7D2C" w:rsidRDefault="00B0263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Славен город Кострома,</w:t>
      </w:r>
    </w:p>
    <w:p w:rsidR="00B02637" w:rsidRPr="001F7D2C" w:rsidRDefault="00B0263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Да леса, леса дремучие,</w:t>
      </w:r>
    </w:p>
    <w:p w:rsidR="00B02637" w:rsidRPr="001F7D2C" w:rsidRDefault="00B0263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Да болота к ней ведут,</w:t>
      </w:r>
    </w:p>
    <w:p w:rsidR="00B02637" w:rsidRPr="001F7D2C" w:rsidRDefault="00B0263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Да пески, пески сыпучие… - писал Н. Некрасов.</w:t>
      </w:r>
    </w:p>
    <w:p w:rsidR="000003BF" w:rsidRPr="001F7D2C" w:rsidRDefault="00B0263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 1887-го</w:t>
      </w:r>
      <w:r w:rsidR="000003BF" w:rsidRPr="001F7D2C">
        <w:rPr>
          <w:rFonts w:ascii="Times New Roman" w:hAnsi="Times New Roman" w:cs="Times New Roman"/>
          <w:sz w:val="28"/>
          <w:szCs w:val="28"/>
        </w:rPr>
        <w:t xml:space="preserve"> год</w:t>
      </w:r>
      <w:r w:rsidRPr="001F7D2C">
        <w:rPr>
          <w:rFonts w:ascii="Times New Roman" w:hAnsi="Times New Roman" w:cs="Times New Roman"/>
          <w:sz w:val="28"/>
          <w:szCs w:val="28"/>
        </w:rPr>
        <w:t>а</w:t>
      </w:r>
      <w:r w:rsidR="000003BF" w:rsidRPr="001F7D2C">
        <w:rPr>
          <w:rFonts w:ascii="Times New Roman" w:hAnsi="Times New Roman" w:cs="Times New Roman"/>
          <w:sz w:val="28"/>
          <w:szCs w:val="28"/>
        </w:rPr>
        <w:t xml:space="preserve"> к Костроме </w:t>
      </w:r>
      <w:r w:rsidRPr="001F7D2C">
        <w:rPr>
          <w:rFonts w:ascii="Times New Roman" w:hAnsi="Times New Roman" w:cs="Times New Roman"/>
          <w:sz w:val="28"/>
          <w:szCs w:val="28"/>
        </w:rPr>
        <w:t>стала вести</w:t>
      </w:r>
      <w:r w:rsidR="000003BF" w:rsidRPr="001F7D2C">
        <w:rPr>
          <w:rFonts w:ascii="Times New Roman" w:hAnsi="Times New Roman" w:cs="Times New Roman"/>
          <w:sz w:val="28"/>
          <w:szCs w:val="28"/>
        </w:rPr>
        <w:t xml:space="preserve"> ж</w:t>
      </w:r>
      <w:r w:rsidRPr="001F7D2C">
        <w:rPr>
          <w:rFonts w:ascii="Times New Roman" w:hAnsi="Times New Roman" w:cs="Times New Roman"/>
          <w:sz w:val="28"/>
          <w:szCs w:val="28"/>
        </w:rPr>
        <w:t>елезная дорога</w:t>
      </w:r>
      <w:r w:rsidR="000003BF" w:rsidRPr="001F7D2C">
        <w:rPr>
          <w:rFonts w:ascii="Times New Roman" w:hAnsi="Times New Roman" w:cs="Times New Roman"/>
          <w:sz w:val="28"/>
          <w:szCs w:val="28"/>
        </w:rPr>
        <w:t>. В конце 19-го века в городе было около 30 тысяч человек населения, 38 православных церквей, 2 монастыря. В Богоявленском кафедральном соборе до сих пор находится почитаемая русской православной церковью чудотворная икона Федоровской Божьей Матери, созданная в 13-м веке. Предание связывает её с призванием в 1613-м году на царство Михаила Фёдоровича.</w:t>
      </w:r>
    </w:p>
    <w:p w:rsidR="000003BF" w:rsidRPr="001F7D2C" w:rsidRDefault="000003B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Костромской театр (ныне им. А. Н. Островского), один из старейших в России, основан в 1808-м году.  </w:t>
      </w:r>
    </w:p>
    <w:p w:rsidR="006B357A" w:rsidRPr="001F7D2C" w:rsidRDefault="006B357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Интересна планировка улиц старого города: они веером расходятся от центральной площади.</w:t>
      </w:r>
    </w:p>
    <w:p w:rsidR="00967E5A" w:rsidRPr="001F7D2C" w:rsidRDefault="000E679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Архитектурное наследие Костромы поражает своим разнообразием и красотой.</w:t>
      </w:r>
      <w:r w:rsidR="00212DD0" w:rsidRPr="001F7D2C">
        <w:rPr>
          <w:rFonts w:ascii="Times New Roman" w:hAnsi="Times New Roman" w:cs="Times New Roman"/>
          <w:sz w:val="28"/>
          <w:szCs w:val="28"/>
        </w:rPr>
        <w:t xml:space="preserve"> </w:t>
      </w:r>
      <w:r w:rsidR="00B02637" w:rsidRPr="001F7D2C">
        <w:rPr>
          <w:rFonts w:ascii="Times New Roman" w:hAnsi="Times New Roman" w:cs="Times New Roman"/>
          <w:sz w:val="28"/>
          <w:szCs w:val="28"/>
        </w:rPr>
        <w:t xml:space="preserve">В основном, это памятники эпохи барокко и классицизма: монастыри, церкви, часовни, здания гражданской, промышленной и жилой архитектуры. </w:t>
      </w:r>
      <w:r w:rsidR="00212DD0" w:rsidRPr="001F7D2C">
        <w:rPr>
          <w:rFonts w:ascii="Times New Roman" w:hAnsi="Times New Roman" w:cs="Times New Roman"/>
          <w:sz w:val="28"/>
          <w:szCs w:val="28"/>
        </w:rPr>
        <w:t>Её по праву называют «нарядной Костромой».</w:t>
      </w:r>
      <w:r w:rsidR="00F537D8" w:rsidRPr="001F7D2C">
        <w:rPr>
          <w:rFonts w:ascii="Times New Roman" w:hAnsi="Times New Roman" w:cs="Times New Roman"/>
          <w:sz w:val="28"/>
          <w:szCs w:val="28"/>
        </w:rPr>
        <w:t xml:space="preserve"> </w:t>
      </w:r>
      <w:r w:rsidR="00B02637" w:rsidRPr="001F7D2C">
        <w:rPr>
          <w:rFonts w:ascii="Times New Roman" w:hAnsi="Times New Roman" w:cs="Times New Roman"/>
          <w:sz w:val="28"/>
          <w:szCs w:val="28"/>
        </w:rPr>
        <w:t>Замечательны ансамбли Ипатьевского (основан в 13 в.</w:t>
      </w:r>
      <w:r w:rsidR="00B02637" w:rsidRPr="001F7D2C">
        <w:rPr>
          <w:rStyle w:val="a7"/>
          <w:rFonts w:ascii="Times New Roman" w:hAnsi="Times New Roman" w:cs="Times New Roman"/>
          <w:sz w:val="28"/>
          <w:szCs w:val="28"/>
        </w:rPr>
        <w:footnoteReference w:id="21"/>
      </w:r>
      <w:r w:rsidR="00B02637" w:rsidRPr="001F7D2C">
        <w:rPr>
          <w:rFonts w:ascii="Times New Roman" w:hAnsi="Times New Roman" w:cs="Times New Roman"/>
          <w:sz w:val="28"/>
          <w:szCs w:val="28"/>
        </w:rPr>
        <w:t xml:space="preserve">) и </w:t>
      </w:r>
      <w:r w:rsidR="00E53BCB" w:rsidRPr="001F7D2C">
        <w:rPr>
          <w:rFonts w:ascii="Times New Roman" w:hAnsi="Times New Roman" w:cs="Times New Roman"/>
          <w:sz w:val="28"/>
          <w:szCs w:val="28"/>
        </w:rPr>
        <w:t xml:space="preserve">Богоявленско-Анастасьииного монастырей. </w:t>
      </w:r>
    </w:p>
    <w:p w:rsidR="00967E5A" w:rsidRPr="001F7D2C" w:rsidRDefault="00967E5A" w:rsidP="00F1270A">
      <w:pPr>
        <w:pStyle w:val="ad"/>
        <w:spacing w:before="0" w:beforeAutospacing="0" w:after="0" w:afterAutospacing="0"/>
        <w:ind w:left="-993" w:firstLine="426"/>
        <w:jc w:val="both"/>
        <w:rPr>
          <w:sz w:val="28"/>
          <w:szCs w:val="28"/>
        </w:rPr>
      </w:pPr>
      <w:r w:rsidRPr="001F7D2C">
        <w:rPr>
          <w:sz w:val="28"/>
          <w:szCs w:val="28"/>
        </w:rPr>
        <w:t>В Ипатьевском монастыре, который в 19-м веке был расположен в одной версте от Костромы (а сейчас давно слился с городом), находится много православных икон. Он основан родоначальником Годунова, татарским мурзою Четом, окрестившимся под именем Захария. Здесь, п</w:t>
      </w:r>
      <w:r w:rsidR="00655902" w:rsidRPr="001F7D2C">
        <w:rPr>
          <w:sz w:val="28"/>
          <w:szCs w:val="28"/>
        </w:rPr>
        <w:t>о преданиям, ему явилась Божья М</w:t>
      </w:r>
      <w:r w:rsidRPr="001F7D2C">
        <w:rPr>
          <w:sz w:val="28"/>
          <w:szCs w:val="28"/>
        </w:rPr>
        <w:t>атерь с Предвечным Младенцем. В память этого события и того, что в монастыре пребывал вместе со своей матерью инокиней Марфой Ивановной изгнанный Годун</w:t>
      </w:r>
      <w:r w:rsidR="00655902" w:rsidRPr="001F7D2C">
        <w:rPr>
          <w:sz w:val="28"/>
          <w:szCs w:val="28"/>
        </w:rPr>
        <w:t>овым Михаил Фёдорович Романов, н</w:t>
      </w:r>
      <w:r w:rsidRPr="001F7D2C">
        <w:rPr>
          <w:sz w:val="28"/>
          <w:szCs w:val="28"/>
        </w:rPr>
        <w:t xml:space="preserve">а видном месте внутри монастыря установили большой столб со следующей надписью: </w:t>
      </w:r>
      <w:r w:rsidR="00655902" w:rsidRPr="001F7D2C">
        <w:rPr>
          <w:sz w:val="28"/>
          <w:szCs w:val="28"/>
        </w:rPr>
        <w:t>«России сын!</w:t>
      </w:r>
      <w:r w:rsidR="00AC6D9D" w:rsidRPr="001F7D2C">
        <w:rPr>
          <w:sz w:val="28"/>
          <w:szCs w:val="28"/>
        </w:rPr>
        <w:t xml:space="preserve"> С</w:t>
      </w:r>
      <w:r w:rsidR="00655902" w:rsidRPr="001F7D2C">
        <w:rPr>
          <w:sz w:val="28"/>
          <w:szCs w:val="28"/>
        </w:rPr>
        <w:t>вятыни чтитель! Ты хочешь знать,</w:t>
      </w:r>
      <w:r w:rsidR="00AC6D9D" w:rsidRPr="001F7D2C">
        <w:rPr>
          <w:sz w:val="28"/>
          <w:szCs w:val="28"/>
        </w:rPr>
        <w:t xml:space="preserve"> чем славится сия обитель и что в ней </w:t>
      </w:r>
      <w:r w:rsidR="00AC6D9D" w:rsidRPr="001F7D2C">
        <w:rPr>
          <w:sz w:val="28"/>
          <w:szCs w:val="28"/>
        </w:rPr>
        <w:lastRenderedPageBreak/>
        <w:t>сделала Господня благодать? — Внемли: на месте сем явилась Пресвятая, под кровом  коей жил царь юный Михаил, родоначальник Николая»!</w:t>
      </w:r>
      <w:r w:rsidR="003E5B07" w:rsidRPr="001F7D2C">
        <w:rPr>
          <w:rStyle w:val="a7"/>
          <w:sz w:val="28"/>
          <w:szCs w:val="28"/>
        </w:rPr>
        <w:footnoteReference w:id="22"/>
      </w:r>
    </w:p>
    <w:p w:rsidR="00900B33" w:rsidRPr="001F7D2C" w:rsidRDefault="00F0639C" w:rsidP="00F1270A">
      <w:pPr>
        <w:pStyle w:val="book"/>
        <w:spacing w:before="0" w:beforeAutospacing="0" w:after="0" w:afterAutospacing="0"/>
        <w:ind w:left="-993" w:firstLine="426"/>
        <w:jc w:val="both"/>
        <w:rPr>
          <w:sz w:val="28"/>
          <w:szCs w:val="28"/>
        </w:rPr>
      </w:pPr>
      <w:r w:rsidRPr="001F7D2C">
        <w:rPr>
          <w:sz w:val="28"/>
          <w:szCs w:val="28"/>
        </w:rPr>
        <w:t>Вот как описывали И</w:t>
      </w:r>
      <w:r w:rsidR="00900B33" w:rsidRPr="001F7D2C">
        <w:rPr>
          <w:sz w:val="28"/>
          <w:szCs w:val="28"/>
        </w:rPr>
        <w:t xml:space="preserve">патьевский монастырь </w:t>
      </w:r>
      <w:r w:rsidRPr="001F7D2C">
        <w:rPr>
          <w:sz w:val="28"/>
          <w:szCs w:val="28"/>
        </w:rPr>
        <w:t xml:space="preserve">костромские искусствоведы и краеведы братья </w:t>
      </w:r>
      <w:r w:rsidR="00A56F09" w:rsidRPr="001F7D2C">
        <w:rPr>
          <w:sz w:val="28"/>
          <w:szCs w:val="28"/>
        </w:rPr>
        <w:t xml:space="preserve">Владислав (1882-1946) и Георгий (1884-1952) </w:t>
      </w:r>
      <w:r w:rsidRPr="001F7D2C">
        <w:rPr>
          <w:sz w:val="28"/>
          <w:szCs w:val="28"/>
        </w:rPr>
        <w:t>Лукомские: он «</w:t>
      </w:r>
      <w:r w:rsidR="00F52D81">
        <w:rPr>
          <w:sz w:val="28"/>
          <w:szCs w:val="28"/>
        </w:rPr>
        <w:t>…окружё</w:t>
      </w:r>
      <w:r w:rsidR="00C234DA" w:rsidRPr="001F7D2C">
        <w:rPr>
          <w:sz w:val="28"/>
          <w:szCs w:val="28"/>
        </w:rPr>
        <w:t>н высокими стенами: башни-бойницы, башни-дозорные, островерхие, круглые и уступчатые — придают внушительный, даже гр</w:t>
      </w:r>
      <w:r w:rsidR="00A8345E" w:rsidRPr="001F7D2C">
        <w:rPr>
          <w:sz w:val="28"/>
          <w:szCs w:val="28"/>
        </w:rPr>
        <w:t>озный вид древней обители. Но чё</w:t>
      </w:r>
      <w:r w:rsidR="00C234DA" w:rsidRPr="001F7D2C">
        <w:rPr>
          <w:sz w:val="28"/>
          <w:szCs w:val="28"/>
        </w:rPr>
        <w:t>рные, лохматые кедры, пуши</w:t>
      </w:r>
      <w:r w:rsidR="00A8345E" w:rsidRPr="001F7D2C">
        <w:rPr>
          <w:sz w:val="28"/>
          <w:szCs w:val="28"/>
        </w:rPr>
        <w:t>стые лиственницы и плакучие берё</w:t>
      </w:r>
      <w:r w:rsidR="00C234DA" w:rsidRPr="001F7D2C">
        <w:rPr>
          <w:sz w:val="28"/>
          <w:szCs w:val="28"/>
        </w:rPr>
        <w:t xml:space="preserve">зы вносят живописность, а выглядывающие из-за листвы их золотые главы собора вливают торжественную ясность в тот архитектурный пейзаж, который открывается перед глазами обозревателя, когда он </w:t>
      </w:r>
      <w:r w:rsidR="00A8345E" w:rsidRPr="001F7D2C">
        <w:rPr>
          <w:sz w:val="28"/>
          <w:szCs w:val="28"/>
        </w:rPr>
        <w:t>вступит на деревянный, барочный</w:t>
      </w:r>
      <w:r w:rsidR="00C234DA" w:rsidRPr="001F7D2C">
        <w:rPr>
          <w:sz w:val="28"/>
          <w:szCs w:val="28"/>
        </w:rPr>
        <w:t xml:space="preserve"> низенький мостик через р. Кострому. Перейдя на другой б</w:t>
      </w:r>
      <w:r w:rsidR="000C1075" w:rsidRPr="001F7D2C">
        <w:rPr>
          <w:sz w:val="28"/>
          <w:szCs w:val="28"/>
        </w:rPr>
        <w:t>ерег, поднявшись на взгорье — и</w:t>
      </w:r>
      <w:r w:rsidR="00C234DA" w:rsidRPr="001F7D2C">
        <w:rPr>
          <w:sz w:val="28"/>
          <w:szCs w:val="28"/>
        </w:rPr>
        <w:t xml:space="preserve"> миновав одну из самых красивых башен монастыря — круглую, надо войти в ворота, построенные к приезду императрицы Екатерины Великой».</w:t>
      </w:r>
      <w:r w:rsidR="00E106C7" w:rsidRPr="001F7D2C">
        <w:rPr>
          <w:rStyle w:val="a7"/>
          <w:sz w:val="28"/>
          <w:szCs w:val="28"/>
        </w:rPr>
        <w:footnoteReference w:id="23"/>
      </w:r>
    </w:p>
    <w:p w:rsidR="00B02637" w:rsidRPr="001F7D2C" w:rsidRDefault="00E53BC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Анастасиин монастырь был основан в 15-м веке первой женой Ивана Грозного Анастасией Романовой. «</w:t>
      </w:r>
      <w:r w:rsidR="000747DD" w:rsidRPr="001F7D2C">
        <w:rPr>
          <w:rFonts w:ascii="Times New Roman" w:eastAsia="Times New Roman" w:hAnsi="Times New Roman" w:cs="Times New Roman"/>
          <w:sz w:val="28"/>
          <w:szCs w:val="28"/>
        </w:rPr>
        <w:t>Везде были признаки старины, тесная соборная церковь с соборными образами, длинные пушки, колокола со старинными надписями»… - таковы были впечатления от этого монастыря философа Н. Страхова.</w:t>
      </w:r>
      <w:r w:rsidR="000747DD" w:rsidRPr="001F7D2C">
        <w:rPr>
          <w:rStyle w:val="a7"/>
          <w:rFonts w:ascii="Times New Roman" w:eastAsia="Times New Roman" w:hAnsi="Times New Roman" w:cs="Times New Roman"/>
          <w:sz w:val="28"/>
          <w:szCs w:val="28"/>
        </w:rPr>
        <w:footnoteReference w:id="24"/>
      </w:r>
    </w:p>
    <w:p w:rsidR="000E679F" w:rsidRPr="001F7D2C" w:rsidRDefault="00967E5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Костроме</w:t>
      </w:r>
      <w:r w:rsidR="00F537D8" w:rsidRPr="001F7D2C">
        <w:rPr>
          <w:rFonts w:ascii="Times New Roman" w:hAnsi="Times New Roman" w:cs="Times New Roman"/>
          <w:sz w:val="28"/>
          <w:szCs w:val="28"/>
        </w:rPr>
        <w:t xml:space="preserve"> посвящали стихи. Поэт Демьян Бедный в 1922-м году писал:</w:t>
      </w:r>
    </w:p>
    <w:p w:rsidR="00F537D8" w:rsidRPr="001F7D2C" w:rsidRDefault="00F537D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Кострома – это город-улыбка.</w:t>
      </w:r>
    </w:p>
    <w:p w:rsidR="00F537D8" w:rsidRPr="001F7D2C" w:rsidRDefault="00F537D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Шутки-шутки, а я вот возьму</w:t>
      </w:r>
    </w:p>
    <w:p w:rsidR="00F537D8" w:rsidRPr="001F7D2C" w:rsidRDefault="000C107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И махну навсегда из</w:t>
      </w:r>
      <w:r w:rsidR="00F537D8" w:rsidRPr="001F7D2C">
        <w:rPr>
          <w:rFonts w:ascii="Times New Roman" w:hAnsi="Times New Roman" w:cs="Times New Roman"/>
          <w:sz w:val="28"/>
          <w:szCs w:val="28"/>
        </w:rPr>
        <w:t xml:space="preserve"> Москвы в Кострому!</w:t>
      </w:r>
    </w:p>
    <w:p w:rsidR="00F537D8" w:rsidRPr="001F7D2C" w:rsidRDefault="00F537D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Известна песня о Костроме (стихи А. Жарова, музыка А. Бабаджаняна):</w:t>
      </w:r>
    </w:p>
    <w:p w:rsidR="00F537D8" w:rsidRPr="001F7D2C" w:rsidRDefault="0033180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Кострома-городок, невелики дома.</w:t>
      </w:r>
    </w:p>
    <w:p w:rsidR="00331806" w:rsidRPr="001F7D2C" w:rsidRDefault="0033180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Улиц старинных тесьма. Свет над рекою…</w:t>
      </w:r>
    </w:p>
    <w:p w:rsidR="000521C9" w:rsidRPr="001F7D2C" w:rsidRDefault="000521C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Оригинальны торговые ряды, которые представляют собой двухэтажные здания, окружённые открытыми сводчатыми галереями.</w:t>
      </w:r>
      <w:r w:rsidR="00AA6E03" w:rsidRPr="001F7D2C">
        <w:rPr>
          <w:rFonts w:ascii="Times New Roman" w:hAnsi="Times New Roman" w:cs="Times New Roman"/>
          <w:sz w:val="28"/>
          <w:szCs w:val="28"/>
        </w:rPr>
        <w:t xml:space="preserve"> В каждой арке была устроена отдельная купеческая лавка со своим входом, витриной, складом в подвале и конторой на втором этаже. Костромские ряды занимали огромную площадь и состояли из двадцати с лишним </w:t>
      </w:r>
      <w:r w:rsidR="00C03B53" w:rsidRPr="001F7D2C">
        <w:rPr>
          <w:rFonts w:ascii="Times New Roman" w:hAnsi="Times New Roman" w:cs="Times New Roman"/>
          <w:sz w:val="28"/>
          <w:szCs w:val="28"/>
        </w:rPr>
        <w:t>зданий: Мелочные, Овощные, или Т</w:t>
      </w:r>
      <w:r w:rsidR="00AA6E03" w:rsidRPr="001F7D2C">
        <w:rPr>
          <w:rFonts w:ascii="Times New Roman" w:hAnsi="Times New Roman" w:cs="Times New Roman"/>
          <w:sz w:val="28"/>
          <w:szCs w:val="28"/>
        </w:rPr>
        <w:t>абачные ряды, Масляные, Рыбные, Мясные, Хлебные, Мучные, Пряничн</w:t>
      </w:r>
      <w:r w:rsidR="00574310" w:rsidRPr="001F7D2C">
        <w:rPr>
          <w:rFonts w:ascii="Times New Roman" w:hAnsi="Times New Roman" w:cs="Times New Roman"/>
          <w:sz w:val="28"/>
          <w:szCs w:val="28"/>
        </w:rPr>
        <w:t>ы</w:t>
      </w:r>
      <w:r w:rsidR="00AA6E03" w:rsidRPr="001F7D2C">
        <w:rPr>
          <w:rFonts w:ascii="Times New Roman" w:hAnsi="Times New Roman" w:cs="Times New Roman"/>
          <w:sz w:val="28"/>
          <w:szCs w:val="28"/>
        </w:rPr>
        <w:t>е, Квасные, Дегтярные и другие.</w:t>
      </w:r>
      <w:r w:rsidR="008C443D" w:rsidRPr="001F7D2C">
        <w:rPr>
          <w:rFonts w:ascii="Times New Roman" w:hAnsi="Times New Roman" w:cs="Times New Roman"/>
          <w:sz w:val="28"/>
          <w:szCs w:val="28"/>
        </w:rPr>
        <w:t xml:space="preserve"> К торговым зданиям была пристроена церковь Спаса в Рядах с колокольней.</w:t>
      </w:r>
    </w:p>
    <w:p w:rsidR="00574674" w:rsidRPr="001F7D2C" w:rsidRDefault="00C03B53" w:rsidP="00F1270A">
      <w:pPr>
        <w:pStyle w:val="book"/>
        <w:spacing w:before="0" w:beforeAutospacing="0" w:after="0" w:afterAutospacing="0"/>
        <w:ind w:left="-993" w:firstLine="426"/>
        <w:jc w:val="both"/>
        <w:rPr>
          <w:sz w:val="28"/>
          <w:szCs w:val="28"/>
        </w:rPr>
      </w:pPr>
      <w:r w:rsidRPr="001F7D2C">
        <w:rPr>
          <w:sz w:val="28"/>
          <w:szCs w:val="28"/>
        </w:rPr>
        <w:t>В городе, кроме базара, имелось</w:t>
      </w:r>
      <w:r w:rsidR="00574674" w:rsidRPr="001F7D2C">
        <w:rPr>
          <w:sz w:val="28"/>
          <w:szCs w:val="28"/>
        </w:rPr>
        <w:t xml:space="preserve"> много всевозможных магазинов, хозяева которых всеми средствами стремились привлечь покупателей. Например, в парфюмерно-оптическом магазине при покупке парфюмерных товаров давались особые талончики с указанием цены, зависящей от того, какую сумму стоила покупка. Если талончиков набиралось на 10 рублей, покупатель мог бесплатно приобрести парфюмерии на один рубль. К фигурному шоко</w:t>
      </w:r>
      <w:r w:rsidR="006A5B87" w:rsidRPr="001F7D2C">
        <w:rPr>
          <w:sz w:val="28"/>
          <w:szCs w:val="28"/>
        </w:rPr>
        <w:t xml:space="preserve">ладу в </w:t>
      </w:r>
      <w:r w:rsidR="006A5B87" w:rsidRPr="001F7D2C">
        <w:rPr>
          <w:sz w:val="28"/>
          <w:szCs w:val="28"/>
        </w:rPr>
        <w:lastRenderedPageBreak/>
        <w:t>виде кошек, мышек, шишек</w:t>
      </w:r>
      <w:r w:rsidR="00574674" w:rsidRPr="001F7D2C">
        <w:rPr>
          <w:sz w:val="28"/>
          <w:szCs w:val="28"/>
        </w:rPr>
        <w:t xml:space="preserve"> прибавляли завёрнутые в тонкую бумагу медные кольца, серьги, брелоки, а к плиткам шоколада прикладывали большие яркие картинки на тонком картоне. Каждый продавец изощрялся в оформлении вывесок, витрин, плакатов, объявлений, чтобы как можно более успешно прорекламировать свой товар. Под вывеской булочной был подвешен золочёный крендель. Над мясными лавками высились красивые позолоченные головы быков, над обувным магазином - огромный кожаный сапог или валенок.</w:t>
      </w:r>
    </w:p>
    <w:p w:rsidR="00574674" w:rsidRPr="001F7D2C" w:rsidRDefault="00574674" w:rsidP="00F1270A">
      <w:pPr>
        <w:pStyle w:val="book"/>
        <w:spacing w:before="0" w:beforeAutospacing="0" w:after="0" w:afterAutospacing="0"/>
        <w:ind w:left="-993" w:firstLine="426"/>
        <w:jc w:val="both"/>
        <w:rPr>
          <w:sz w:val="28"/>
          <w:szCs w:val="28"/>
        </w:rPr>
      </w:pPr>
      <w:r w:rsidRPr="001F7D2C">
        <w:rPr>
          <w:sz w:val="28"/>
          <w:szCs w:val="28"/>
        </w:rPr>
        <w:t>В каждом магазине, за исключением еврейских и татарских, на самых видных местах находились иконы с зажжёнными лампадами. Пожилые купцы старались придерживаться старинных традиций, привычек и внешнего вида. Они имели холёные, тщательно расчёсанные бороды и длинные, до плеч волосы, надевали поддёвки, жилеты и сапоги бутылками, обязательно носили на золотой цепочке золотые часы. Протест молодых купчиков против «домостроевщины» распространялся лишь на одежду: они одевались в европейские костюмы – и на отказ от бороды. Весь жизненный уклад они сохраняли почти отцовский.</w:t>
      </w:r>
    </w:p>
    <w:p w:rsidR="00334AB6" w:rsidRPr="001F7D2C" w:rsidRDefault="00334AB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 дореволюционной Костромой связано творчество писателей А. Н. Островского, А. Ф. Писемского, Н. А. Некрасова, В. В. Розанова, А. Н. Плещеева, П. А. Катенина, художника Кустодиева. Кострома – родина основателя первого в России театра Фёдора Волкова.</w:t>
      </w:r>
    </w:p>
    <w:p w:rsidR="00016782" w:rsidRPr="001F7D2C" w:rsidRDefault="0001678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Интересно познакомиться с повседневной жизнью города Костромы второй половины 19-го века.</w:t>
      </w:r>
      <w:r w:rsidR="00076715" w:rsidRPr="001F7D2C">
        <w:rPr>
          <w:rFonts w:ascii="Times New Roman" w:hAnsi="Times New Roman" w:cs="Times New Roman"/>
          <w:sz w:val="28"/>
          <w:szCs w:val="28"/>
        </w:rPr>
        <w:t xml:space="preserve"> Интересно и само по себе</w:t>
      </w:r>
      <w:r w:rsidR="003C7D7D" w:rsidRPr="001F7D2C">
        <w:rPr>
          <w:rFonts w:ascii="Times New Roman" w:hAnsi="Times New Roman" w:cs="Times New Roman"/>
          <w:sz w:val="28"/>
          <w:szCs w:val="28"/>
        </w:rPr>
        <w:t>, п</w:t>
      </w:r>
      <w:r w:rsidR="00076715" w:rsidRPr="001F7D2C">
        <w:rPr>
          <w:rFonts w:ascii="Times New Roman" w:hAnsi="Times New Roman" w:cs="Times New Roman"/>
          <w:sz w:val="28"/>
          <w:szCs w:val="28"/>
        </w:rPr>
        <w:t>оскольку она характерна для многих провинциальных городов средней части европейской России</w:t>
      </w:r>
      <w:r w:rsidR="0045171A" w:rsidRPr="001F7D2C">
        <w:rPr>
          <w:rFonts w:ascii="Times New Roman" w:hAnsi="Times New Roman" w:cs="Times New Roman"/>
          <w:sz w:val="28"/>
          <w:szCs w:val="28"/>
        </w:rPr>
        <w:t>, и потому, что именно на это время приходится детство Н. Л. Скалозубова и часть его юности, которые он провёл в этом замечательном городе.</w:t>
      </w:r>
    </w:p>
    <w:p w:rsidR="0039153E" w:rsidRPr="001F7D2C" w:rsidRDefault="00F52F9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Жизнь большей части горожан весной и летом начиналась с рассветом, осенью и зимой – ещё затемно</w:t>
      </w:r>
      <w:r w:rsidR="00ED08A8" w:rsidRPr="001F7D2C">
        <w:rPr>
          <w:rFonts w:ascii="Times New Roman" w:hAnsi="Times New Roman" w:cs="Times New Roman"/>
          <w:sz w:val="28"/>
          <w:szCs w:val="28"/>
        </w:rPr>
        <w:t>.</w:t>
      </w:r>
      <w:r w:rsidRPr="001F7D2C">
        <w:rPr>
          <w:rFonts w:ascii="Times New Roman" w:hAnsi="Times New Roman" w:cs="Times New Roman"/>
          <w:sz w:val="28"/>
          <w:szCs w:val="28"/>
        </w:rPr>
        <w:t xml:space="preserve"> </w:t>
      </w:r>
      <w:r w:rsidR="00ED08A8" w:rsidRPr="001F7D2C">
        <w:rPr>
          <w:rFonts w:ascii="Times New Roman" w:hAnsi="Times New Roman" w:cs="Times New Roman"/>
          <w:sz w:val="28"/>
          <w:szCs w:val="28"/>
        </w:rPr>
        <w:t>Р</w:t>
      </w:r>
      <w:r w:rsidRPr="001F7D2C">
        <w:rPr>
          <w:rFonts w:ascii="Times New Roman" w:hAnsi="Times New Roman" w:cs="Times New Roman"/>
          <w:sz w:val="28"/>
          <w:szCs w:val="28"/>
        </w:rPr>
        <w:t xml:space="preserve">абочие </w:t>
      </w:r>
      <w:r w:rsidR="00ED08A8" w:rsidRPr="001F7D2C">
        <w:rPr>
          <w:rFonts w:ascii="Times New Roman" w:hAnsi="Times New Roman" w:cs="Times New Roman"/>
          <w:sz w:val="28"/>
          <w:szCs w:val="28"/>
        </w:rPr>
        <w:t>разнообраз</w:t>
      </w:r>
      <w:r w:rsidRPr="001F7D2C">
        <w:rPr>
          <w:rFonts w:ascii="Times New Roman" w:hAnsi="Times New Roman" w:cs="Times New Roman"/>
          <w:sz w:val="28"/>
          <w:szCs w:val="28"/>
        </w:rPr>
        <w:t>ных фабрик и ремесленных мастерских: текстильных (преимущественно льняных), кожевенных, кузнечных, кирпичных</w:t>
      </w:r>
      <w:r w:rsidR="00ED08A8" w:rsidRPr="001F7D2C">
        <w:rPr>
          <w:rFonts w:ascii="Times New Roman" w:hAnsi="Times New Roman" w:cs="Times New Roman"/>
          <w:sz w:val="28"/>
          <w:szCs w:val="28"/>
        </w:rPr>
        <w:t xml:space="preserve">, мыловаренных и прочих, - учащиеся многочисленных образовательных учреждений: гимназисты и гимназистки, реалисты, семинаристы, ученики ремесленных училищ – спешили каждый к исполнению своих </w:t>
      </w:r>
      <w:r w:rsidR="00C73A86" w:rsidRPr="001F7D2C">
        <w:rPr>
          <w:rFonts w:ascii="Times New Roman" w:hAnsi="Times New Roman" w:cs="Times New Roman"/>
          <w:sz w:val="28"/>
          <w:szCs w:val="28"/>
        </w:rPr>
        <w:t>повсе</w:t>
      </w:r>
      <w:r w:rsidR="00ED08A8" w:rsidRPr="001F7D2C">
        <w:rPr>
          <w:rFonts w:ascii="Times New Roman" w:hAnsi="Times New Roman" w:cs="Times New Roman"/>
          <w:sz w:val="28"/>
          <w:szCs w:val="28"/>
        </w:rPr>
        <w:t>дневных обязанностей.</w:t>
      </w:r>
      <w:r w:rsidR="00C73A86" w:rsidRPr="001F7D2C">
        <w:rPr>
          <w:rFonts w:ascii="Times New Roman" w:hAnsi="Times New Roman" w:cs="Times New Roman"/>
          <w:sz w:val="28"/>
          <w:szCs w:val="28"/>
        </w:rPr>
        <w:t xml:space="preserve"> Прилежные домохозяйки или служанки затопляли печи, летом выгоняли в стадо </w:t>
      </w:r>
      <w:r w:rsidR="0075176E" w:rsidRPr="001F7D2C">
        <w:rPr>
          <w:rFonts w:ascii="Times New Roman" w:hAnsi="Times New Roman" w:cs="Times New Roman"/>
          <w:sz w:val="28"/>
          <w:szCs w:val="28"/>
        </w:rPr>
        <w:t>коров и коз. И в любое время года отправлялись на базар, куда ещё с вечера или с ночи съезжались крестьянские подводы со всевозможными сельскохозяйственными продуктами питания.</w:t>
      </w:r>
      <w:r w:rsidR="00652566" w:rsidRPr="001F7D2C">
        <w:rPr>
          <w:rFonts w:ascii="Times New Roman" w:hAnsi="Times New Roman" w:cs="Times New Roman"/>
          <w:sz w:val="28"/>
          <w:szCs w:val="28"/>
        </w:rPr>
        <w:t xml:space="preserve"> </w:t>
      </w:r>
    </w:p>
    <w:p w:rsidR="00F52F9C" w:rsidRPr="001F7D2C" w:rsidRDefault="0065256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Из почтовых ворот  с тяжёлыми сумками через плечо выходили почтальоны с утренней почтой.</w:t>
      </w:r>
      <w:r w:rsidR="005071F9" w:rsidRPr="001F7D2C">
        <w:rPr>
          <w:rFonts w:ascii="Times New Roman" w:hAnsi="Times New Roman" w:cs="Times New Roman"/>
          <w:sz w:val="28"/>
          <w:szCs w:val="28"/>
        </w:rPr>
        <w:t xml:space="preserve"> Во дворы отправлялись торговки и торговцы селёдками, свежими булками, пирожками, крестьянки разносили своим постоянным покупателям по домам молоко, сметану, масло, яйца, летом – ягоды, осенью – грибы.</w:t>
      </w:r>
      <w:r w:rsidR="00223F81" w:rsidRPr="001F7D2C">
        <w:rPr>
          <w:rFonts w:ascii="Times New Roman" w:hAnsi="Times New Roman" w:cs="Times New Roman"/>
          <w:sz w:val="28"/>
          <w:szCs w:val="28"/>
        </w:rPr>
        <w:t xml:space="preserve"> По улицам разъезжали на лошадях крестьяне с картофелем, кульками углей, которыми многие хозяйки топили печи.</w:t>
      </w:r>
      <w:r w:rsidR="00EE3389" w:rsidRPr="001F7D2C">
        <w:rPr>
          <w:rFonts w:ascii="Times New Roman" w:hAnsi="Times New Roman" w:cs="Times New Roman"/>
          <w:sz w:val="28"/>
          <w:szCs w:val="28"/>
        </w:rPr>
        <w:t xml:space="preserve"> Осенью прямо с телеги продавали репу</w:t>
      </w:r>
      <w:r w:rsidR="005D3459" w:rsidRPr="001F7D2C">
        <w:rPr>
          <w:rFonts w:ascii="Times New Roman" w:hAnsi="Times New Roman" w:cs="Times New Roman"/>
          <w:sz w:val="28"/>
          <w:szCs w:val="28"/>
        </w:rPr>
        <w:t>, к</w:t>
      </w:r>
      <w:r w:rsidR="00EE3389" w:rsidRPr="001F7D2C">
        <w:rPr>
          <w:rFonts w:ascii="Times New Roman" w:hAnsi="Times New Roman" w:cs="Times New Roman"/>
          <w:sz w:val="28"/>
          <w:szCs w:val="28"/>
        </w:rPr>
        <w:t>апусту и огурцы. Помидоров в то время костромичи не знали.</w:t>
      </w:r>
      <w:r w:rsidR="00E91FAB" w:rsidRPr="001F7D2C">
        <w:rPr>
          <w:rFonts w:ascii="Times New Roman" w:hAnsi="Times New Roman" w:cs="Times New Roman"/>
          <w:sz w:val="28"/>
          <w:szCs w:val="28"/>
        </w:rPr>
        <w:t xml:space="preserve"> Продавец выкрикивал название своего товара, часто с </w:t>
      </w:r>
      <w:r w:rsidR="00E91FAB" w:rsidRPr="001F7D2C">
        <w:rPr>
          <w:rFonts w:ascii="Times New Roman" w:hAnsi="Times New Roman" w:cs="Times New Roman"/>
          <w:sz w:val="28"/>
          <w:szCs w:val="28"/>
        </w:rPr>
        <w:lastRenderedPageBreak/>
        <w:t>прибауткой или шуткой, причём определённым напевом, интонацией и уровнем громкости</w:t>
      </w:r>
      <w:r w:rsidR="00054579" w:rsidRPr="001F7D2C">
        <w:rPr>
          <w:rFonts w:ascii="Times New Roman" w:hAnsi="Times New Roman" w:cs="Times New Roman"/>
          <w:sz w:val="28"/>
          <w:szCs w:val="28"/>
        </w:rPr>
        <w:t>, так что, даже не разобрав слов, постоянный покупатель понимал, какой продукт «пришёл» к нему во двор.</w:t>
      </w:r>
    </w:p>
    <w:p w:rsidR="00235E05" w:rsidRPr="001F7D2C" w:rsidRDefault="007F7C2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Позже, к девяти или десяти часам шли на службу чиновники, каждый в мундире своего ведомства.</w:t>
      </w:r>
    </w:p>
    <w:p w:rsidR="00CA77A7" w:rsidRPr="001F7D2C" w:rsidRDefault="00CA77A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Нередко можно было увидеть</w:t>
      </w:r>
      <w:r w:rsidR="005F53AE" w:rsidRPr="001F7D2C">
        <w:rPr>
          <w:rFonts w:ascii="Times New Roman" w:hAnsi="Times New Roman" w:cs="Times New Roman"/>
          <w:sz w:val="28"/>
          <w:szCs w:val="28"/>
        </w:rPr>
        <w:t xml:space="preserve"> на</w:t>
      </w:r>
      <w:r w:rsidRPr="001F7D2C">
        <w:rPr>
          <w:rFonts w:ascii="Times New Roman" w:hAnsi="Times New Roman" w:cs="Times New Roman"/>
          <w:sz w:val="28"/>
          <w:szCs w:val="28"/>
        </w:rPr>
        <w:t xml:space="preserve"> улиц</w:t>
      </w:r>
      <w:r w:rsidR="005F53AE" w:rsidRPr="001F7D2C">
        <w:rPr>
          <w:rFonts w:ascii="Times New Roman" w:hAnsi="Times New Roman" w:cs="Times New Roman"/>
          <w:sz w:val="28"/>
          <w:szCs w:val="28"/>
        </w:rPr>
        <w:t>ах</w:t>
      </w:r>
      <w:r w:rsidRPr="001F7D2C">
        <w:rPr>
          <w:rFonts w:ascii="Times New Roman" w:hAnsi="Times New Roman" w:cs="Times New Roman"/>
          <w:sz w:val="28"/>
          <w:szCs w:val="28"/>
        </w:rPr>
        <w:t xml:space="preserve"> китайц</w:t>
      </w:r>
      <w:r w:rsidR="005F53AE" w:rsidRPr="001F7D2C">
        <w:rPr>
          <w:rFonts w:ascii="Times New Roman" w:hAnsi="Times New Roman" w:cs="Times New Roman"/>
          <w:sz w:val="28"/>
          <w:szCs w:val="28"/>
        </w:rPr>
        <w:t>ев</w:t>
      </w:r>
      <w:r w:rsidRPr="001F7D2C">
        <w:rPr>
          <w:rFonts w:ascii="Times New Roman" w:hAnsi="Times New Roman" w:cs="Times New Roman"/>
          <w:sz w:val="28"/>
          <w:szCs w:val="28"/>
        </w:rPr>
        <w:t>, торгующи</w:t>
      </w:r>
      <w:r w:rsidR="005F53AE" w:rsidRPr="001F7D2C">
        <w:rPr>
          <w:rFonts w:ascii="Times New Roman" w:hAnsi="Times New Roman" w:cs="Times New Roman"/>
          <w:sz w:val="28"/>
          <w:szCs w:val="28"/>
        </w:rPr>
        <w:t>х</w:t>
      </w:r>
      <w:r w:rsidRPr="001F7D2C">
        <w:rPr>
          <w:rFonts w:ascii="Times New Roman" w:hAnsi="Times New Roman" w:cs="Times New Roman"/>
          <w:sz w:val="28"/>
          <w:szCs w:val="28"/>
        </w:rPr>
        <w:t xml:space="preserve"> шёлковой материей. Все они одевались одинаково в синий костюм, на ногах – чувяки, а на голове шапочка, из-под которой спускалась на спину длинная и тонкая, как крысиный хвост, чёрная коса.</w:t>
      </w:r>
      <w:r w:rsidR="007231E1" w:rsidRPr="001F7D2C">
        <w:rPr>
          <w:rFonts w:ascii="Times New Roman" w:hAnsi="Times New Roman" w:cs="Times New Roman"/>
          <w:sz w:val="28"/>
          <w:szCs w:val="28"/>
        </w:rPr>
        <w:t xml:space="preserve"> Они громко кричали: «Гоп, тавара!» и выкладывали прямо на землю, подстелив шёлковый платок, отрезы ткани. С ними надо было обязательно торговаться, поскольку сначала они заламывали несусветную цену, но потом быстро уступали. Уличные ребятишки бегали за ними и дразнили: «Ходя! Ходя!».</w:t>
      </w:r>
    </w:p>
    <w:p w:rsidR="007231E1" w:rsidRPr="001F7D2C" w:rsidRDefault="007231E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 дворам ходили также многочисленные точильщики, стекольщики и тряпичники. Старьевщики, часто татары, скупали по дешёвке поношенную одежду, которую они называли «шурум-бурум», а тряпичники – утиль: тряпки, кости, бутылки, банки, рваные калоши, битую посуду. Их «клиентами» чаще всего были мальчишки, которые собирали подобный «товар» по помойкам и мусорным свалкам. Иногда вместо денег тряпичники расплачивались с ними пистонами к детским пистолетам, воздушными шариками, пищалками или резинками для рогаток.</w:t>
      </w:r>
    </w:p>
    <w:p w:rsidR="004A12E0" w:rsidRPr="001F7D2C" w:rsidRDefault="004A12E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Ближе к обеду или в послеобеденное время во дворы заходили шарманщики, чаще всего с уличными танцорами, акробатами, певцами или забавной обезьянкой. В особых ящичках у них находились записочки с предсказаниями, которые вытаскивала всем желающим обезьянка или, при её отсутствии, попугай, морская свинка, белые крысы.</w:t>
      </w:r>
    </w:p>
    <w:p w:rsidR="00ED04EB" w:rsidRPr="001F7D2C" w:rsidRDefault="00ED04E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Особой любовью детей пользовался мороженщик, ходивший по дворам с весны до осени. На голове у него была деревянная кадушка с двумя банками разного сорта мороженого, в сумке через плечо – стаканчики или рюмки и маленькие ложечки, в руках – чайник с водой и полотенце. </w:t>
      </w:r>
      <w:r w:rsidR="00497EBD" w:rsidRPr="001F7D2C">
        <w:rPr>
          <w:rFonts w:ascii="Times New Roman" w:hAnsi="Times New Roman" w:cs="Times New Roman"/>
          <w:sz w:val="28"/>
          <w:szCs w:val="28"/>
        </w:rPr>
        <w:t>Он, сняв с головы кадушку, накладывал покупателю мороженое и давал ложечку, сполоснув её из чайника водой и вытерев сомнительной чистоты полотенцем.</w:t>
      </w:r>
    </w:p>
    <w:p w:rsidR="00497EBD" w:rsidRPr="001F7D2C" w:rsidRDefault="0064108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Днём на главных улицах города было очень шумно от грохота большого количества конного транспорта, двигающегося по булыжной мостовой. Легковые и ломовые извозчики, пары и тройки земских и почтовых лошадей, одиночные и парные выезды местных богачей – всё это двигалось, гремело и оглушало прохожих.</w:t>
      </w:r>
    </w:p>
    <w:p w:rsidR="0064108C" w:rsidRPr="001F7D2C" w:rsidRDefault="0064108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 концу дня уличный шум затихал. Рабочие дневных смен, служащие, учащиеся возвращались домой. Крупные магазины закрывались, а мелкие продолжали работать до позднего вечера. С пастбища медленно, с чувством собственного достоинства шли домой сытые, с полным выменем молока коровы. Ребятишки внимательно наблюдали за тем, какой масти корова идёт впереди. Если рыжая, то завтра будет хорошая погода, если чёрная – к дождю.</w:t>
      </w:r>
    </w:p>
    <w:p w:rsidR="0064108C" w:rsidRPr="001F7D2C" w:rsidRDefault="003058B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Вечером на городском бульваре играл марши и вальсы военный духовой оркестр местного гарнизона.</w:t>
      </w:r>
      <w:r w:rsidR="00B1046C" w:rsidRPr="001F7D2C">
        <w:rPr>
          <w:rFonts w:ascii="Times New Roman" w:hAnsi="Times New Roman" w:cs="Times New Roman"/>
          <w:sz w:val="28"/>
          <w:szCs w:val="28"/>
        </w:rPr>
        <w:t xml:space="preserve"> «Славился и бульвар в Костроме. Жители этого маленького города на Волге вообще умели радоваться жизни — а бульвар, собственно говоря, для этого и создавался», - пишет в книге «Повседневная жизнь русского провинциального города в </w:t>
      </w:r>
      <w:r w:rsidR="00435CCF" w:rsidRPr="001F7D2C">
        <w:rPr>
          <w:rFonts w:ascii="Times New Roman" w:hAnsi="Times New Roman" w:cs="Times New Roman"/>
          <w:sz w:val="28"/>
          <w:szCs w:val="28"/>
          <w:lang w:val="en-US"/>
        </w:rPr>
        <w:t>XIX</w:t>
      </w:r>
      <w:r w:rsidR="00435CCF" w:rsidRPr="001F7D2C">
        <w:rPr>
          <w:rFonts w:ascii="Times New Roman" w:hAnsi="Times New Roman" w:cs="Times New Roman"/>
          <w:sz w:val="28"/>
          <w:szCs w:val="28"/>
        </w:rPr>
        <w:t xml:space="preserve"> веке. Пореформенный период» А. Г. Митрофанов.</w:t>
      </w:r>
      <w:r w:rsidR="002C014B" w:rsidRPr="001F7D2C">
        <w:rPr>
          <w:rStyle w:val="a7"/>
          <w:rFonts w:ascii="Times New Roman" w:hAnsi="Times New Roman" w:cs="Times New Roman"/>
          <w:sz w:val="28"/>
          <w:szCs w:val="28"/>
        </w:rPr>
        <w:footnoteReference w:id="25"/>
      </w:r>
      <w:r w:rsidR="002C014B" w:rsidRPr="001F7D2C">
        <w:rPr>
          <w:rFonts w:ascii="Times New Roman" w:hAnsi="Times New Roman" w:cs="Times New Roman"/>
          <w:sz w:val="28"/>
          <w:szCs w:val="28"/>
        </w:rPr>
        <w:t xml:space="preserve"> Молодёжь спешила на бульвар, а люди среднего и пожилого возраста садились дома пить чай, не спеша и в своё удовольствие – с молоком, сахаром вприкуску, а кто побогаче - и с конфектами.</w:t>
      </w:r>
    </w:p>
    <w:p w:rsidR="00574674" w:rsidRPr="001F7D2C" w:rsidRDefault="00574674" w:rsidP="00F1270A">
      <w:pPr>
        <w:pStyle w:val="book"/>
        <w:spacing w:before="0" w:beforeAutospacing="0" w:after="0" w:afterAutospacing="0"/>
        <w:ind w:left="-993" w:firstLine="426"/>
        <w:jc w:val="both"/>
        <w:rPr>
          <w:sz w:val="28"/>
          <w:szCs w:val="28"/>
        </w:rPr>
      </w:pPr>
      <w:r w:rsidRPr="001F7D2C">
        <w:rPr>
          <w:sz w:val="28"/>
          <w:szCs w:val="28"/>
        </w:rPr>
        <w:t>Калужские краеведы и искусствоведы братья Лукомские писали в путево</w:t>
      </w:r>
      <w:r w:rsidR="00811E84" w:rsidRPr="001F7D2C">
        <w:rPr>
          <w:sz w:val="28"/>
          <w:szCs w:val="28"/>
        </w:rPr>
        <w:t>дителе по городу</w:t>
      </w:r>
      <w:r w:rsidR="006A5B87" w:rsidRPr="001F7D2C">
        <w:rPr>
          <w:sz w:val="28"/>
          <w:szCs w:val="28"/>
        </w:rPr>
        <w:t xml:space="preserve"> Калуге: «На фоне чё</w:t>
      </w:r>
      <w:r w:rsidRPr="001F7D2C">
        <w:rPr>
          <w:sz w:val="28"/>
          <w:szCs w:val="28"/>
        </w:rPr>
        <w:t>рного неба, когда покровом жутким ночь окруж</w:t>
      </w:r>
      <w:r w:rsidR="00D345EF" w:rsidRPr="001F7D2C">
        <w:rPr>
          <w:sz w:val="28"/>
          <w:szCs w:val="28"/>
        </w:rPr>
        <w:t>ит все стены зданий, ярко освещённых огнё</w:t>
      </w:r>
      <w:r w:rsidRPr="001F7D2C">
        <w:rPr>
          <w:sz w:val="28"/>
          <w:szCs w:val="28"/>
        </w:rPr>
        <w:t>м фонаря, они покажутся еще живее, еще фееричнее.</w:t>
      </w:r>
      <w:r w:rsidR="0007535D">
        <w:rPr>
          <w:sz w:val="28"/>
          <w:szCs w:val="28"/>
        </w:rPr>
        <w:t xml:space="preserve"> Выглядывают тогда исподлобья тё</w:t>
      </w:r>
      <w:r w:rsidRPr="001F7D2C">
        <w:rPr>
          <w:sz w:val="28"/>
          <w:szCs w:val="28"/>
        </w:rPr>
        <w:t xml:space="preserve">мные окна </w:t>
      </w:r>
      <w:r w:rsidR="00D345EF" w:rsidRPr="001F7D2C">
        <w:rPr>
          <w:sz w:val="28"/>
          <w:szCs w:val="28"/>
        </w:rPr>
        <w:t>домов, а те, которые озарены из</w:t>
      </w:r>
      <w:r w:rsidRPr="001F7D2C">
        <w:rPr>
          <w:sz w:val="28"/>
          <w:szCs w:val="28"/>
        </w:rPr>
        <w:t>нутри светом, позволят нам увидеть иную жизнь, ту, что за стенами, за геранью и за занавеской кружевной, у лампады, на мебели старинной, и у рододендрона широколистого. Так сладостно бывает вечером, бродя по улицам пустынным, уйти в миры чужие, облететь мечтою все эти маленькие домики, увидеть весь уют патриархального уклада, мир предрассудков и ограниченного счастья всех этих маленьких людей, ушедших целиком в жизнь своего родного провинциального городка»…</w:t>
      </w:r>
      <w:r w:rsidRPr="001F7D2C">
        <w:rPr>
          <w:rStyle w:val="a7"/>
          <w:sz w:val="28"/>
          <w:szCs w:val="28"/>
        </w:rPr>
        <w:footnoteReference w:id="26"/>
      </w:r>
    </w:p>
    <w:p w:rsidR="002C014B" w:rsidRPr="001F7D2C" w:rsidRDefault="002C014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воскресные и праздничные летние дни костромичи любили семьями ездить за Волгу или в лес, который в то время очень близко подходил к городу.</w:t>
      </w:r>
      <w:r w:rsidR="00F5032F" w:rsidRPr="001F7D2C">
        <w:rPr>
          <w:rFonts w:ascii="Times New Roman" w:hAnsi="Times New Roman" w:cs="Times New Roman"/>
          <w:sz w:val="28"/>
          <w:szCs w:val="28"/>
        </w:rPr>
        <w:t xml:space="preserve"> С собой брали пирожки, огурцы, варёные яйца и часто даже самовар. Любимым местом прогулок была пристань. Она ассоциировалась в представлении горожан с чем-то радостным, светлым, счастливым. Пароходы будили в душе романтику дальних путешествий. Волжские виды формировали представление о прекрасном и воспитывали патриотические чувства.</w:t>
      </w:r>
    </w:p>
    <w:p w:rsidR="00532969" w:rsidRPr="001F7D2C" w:rsidRDefault="0053296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зимнее время по воскресеньям купцы, чиновники, офицеры по вечерам посещали клубы и так называемые «собрания», где играли в карты, бильярд, читали газеты, журналы, ужинали, устраивали благотворительные вечера, концерты, балы.</w:t>
      </w:r>
    </w:p>
    <w:p w:rsidR="004F76FB" w:rsidRPr="001F7D2C" w:rsidRDefault="000946D9" w:rsidP="00F1270A">
      <w:pPr>
        <w:pStyle w:val="book"/>
        <w:spacing w:before="0" w:beforeAutospacing="0" w:after="0" w:afterAutospacing="0"/>
        <w:ind w:left="-993" w:firstLine="426"/>
        <w:jc w:val="both"/>
        <w:rPr>
          <w:sz w:val="28"/>
          <w:szCs w:val="28"/>
        </w:rPr>
      </w:pPr>
      <w:r w:rsidRPr="001F7D2C">
        <w:rPr>
          <w:sz w:val="28"/>
          <w:szCs w:val="28"/>
        </w:rPr>
        <w:t>Горожане попроще предпочитали вечера в кругу своей семьи.</w:t>
      </w:r>
      <w:r w:rsidR="004F76FB" w:rsidRPr="001F7D2C">
        <w:rPr>
          <w:sz w:val="28"/>
          <w:szCs w:val="28"/>
        </w:rPr>
        <w:t xml:space="preserve"> Ранним вечером «тихим образом» ложились спать, со светлым чувством помолясь перед образами. </w:t>
      </w:r>
    </w:p>
    <w:p w:rsidR="00574674" w:rsidRPr="001F7D2C" w:rsidRDefault="00574674" w:rsidP="00F1270A">
      <w:pPr>
        <w:pStyle w:val="book"/>
        <w:spacing w:before="0" w:beforeAutospacing="0" w:after="0" w:afterAutospacing="0"/>
        <w:ind w:left="-993" w:firstLine="426"/>
        <w:jc w:val="both"/>
        <w:rPr>
          <w:sz w:val="28"/>
          <w:szCs w:val="28"/>
        </w:rPr>
      </w:pPr>
      <w:r w:rsidRPr="001F7D2C">
        <w:rPr>
          <w:sz w:val="28"/>
          <w:szCs w:val="28"/>
        </w:rPr>
        <w:t xml:space="preserve">По большим праздникам устраивались массовые народные гулянья. Один из жителей Костромы так описывал гулянье на Масленицу: </w:t>
      </w:r>
      <w:r w:rsidR="00E0515B" w:rsidRPr="001F7D2C">
        <w:rPr>
          <w:sz w:val="28"/>
          <w:szCs w:val="28"/>
        </w:rPr>
        <w:t>«В эти дни было массовое гуляние по галерее Гостиного двора, именовавшееся «сл</w:t>
      </w:r>
      <w:r w:rsidR="00E0515B" w:rsidRPr="001C0F4D">
        <w:rPr>
          <w:b/>
          <w:i/>
          <w:sz w:val="28"/>
          <w:szCs w:val="28"/>
        </w:rPr>
        <w:t>о</w:t>
      </w:r>
      <w:r w:rsidR="00E0515B" w:rsidRPr="001F7D2C">
        <w:rPr>
          <w:sz w:val="28"/>
          <w:szCs w:val="28"/>
        </w:rPr>
        <w:t xml:space="preserve">нами» от слова </w:t>
      </w:r>
      <w:r w:rsidR="0007535D">
        <w:rPr>
          <w:sz w:val="28"/>
          <w:szCs w:val="28"/>
        </w:rPr>
        <w:t>«</w:t>
      </w:r>
      <w:r w:rsidR="00E0515B" w:rsidRPr="001F7D2C">
        <w:rPr>
          <w:sz w:val="28"/>
          <w:szCs w:val="28"/>
        </w:rPr>
        <w:t>слоняться</w:t>
      </w:r>
      <w:r w:rsidR="0007535D">
        <w:rPr>
          <w:sz w:val="28"/>
          <w:szCs w:val="28"/>
        </w:rPr>
        <w:t>»</w:t>
      </w:r>
      <w:r w:rsidR="00E0515B" w:rsidRPr="001F7D2C">
        <w:rPr>
          <w:sz w:val="28"/>
          <w:szCs w:val="28"/>
        </w:rPr>
        <w:t xml:space="preserve">. Здесь прохаживались или стояли под арками девицы на выданье, разодетые в бархатные шубы на меху, большей частью на лисьем, и держали в руках по нескольку платков, показывая этим достаток семьи. Тут же прохаживались женихи, высматривая себе подходящих невест. В особенности </w:t>
      </w:r>
      <w:r w:rsidR="00E0515B" w:rsidRPr="001F7D2C">
        <w:rPr>
          <w:sz w:val="28"/>
          <w:szCs w:val="28"/>
        </w:rPr>
        <w:lastRenderedPageBreak/>
        <w:t>многолюдны были эти слоны до 1914 года. В связи с войной и уменьшением количества женихов далее они из года в год сокращались».</w:t>
      </w:r>
      <w:r w:rsidR="00E0515B" w:rsidRPr="001F7D2C">
        <w:rPr>
          <w:rStyle w:val="a7"/>
          <w:sz w:val="28"/>
          <w:szCs w:val="28"/>
        </w:rPr>
        <w:footnoteReference w:id="27"/>
      </w:r>
    </w:p>
    <w:p w:rsidR="00DD0BC5" w:rsidRPr="001F7D2C" w:rsidRDefault="00B97333" w:rsidP="00F1270A">
      <w:pPr>
        <w:pStyle w:val="book"/>
        <w:spacing w:before="0" w:beforeAutospacing="0" w:after="0" w:afterAutospacing="0"/>
        <w:ind w:left="-993" w:firstLine="426"/>
        <w:jc w:val="both"/>
        <w:rPr>
          <w:sz w:val="28"/>
          <w:szCs w:val="28"/>
        </w:rPr>
      </w:pPr>
      <w:r w:rsidRPr="001F7D2C">
        <w:rPr>
          <w:sz w:val="28"/>
          <w:szCs w:val="28"/>
        </w:rPr>
        <w:t>Одежда жителей провинциальных городов средней России сохраняла свою стабильность в фасонах, цвете, материи на протяжении нескольких десятилетий. Вот как описывали одежду горожан 70-80-х годов 19-го века «Ярославские губернские ведомости»</w:t>
      </w:r>
      <w:r w:rsidR="00517245" w:rsidRPr="001F7D2C">
        <w:rPr>
          <w:sz w:val="28"/>
          <w:szCs w:val="28"/>
        </w:rPr>
        <w:t>:</w:t>
      </w:r>
    </w:p>
    <w:p w:rsidR="00DD0BC5" w:rsidRPr="001F7D2C" w:rsidRDefault="00517245" w:rsidP="00F1270A">
      <w:pPr>
        <w:pStyle w:val="book"/>
        <w:spacing w:before="0" w:beforeAutospacing="0" w:after="0" w:afterAutospacing="0"/>
        <w:ind w:left="-993" w:firstLine="426"/>
        <w:jc w:val="both"/>
        <w:rPr>
          <w:sz w:val="28"/>
          <w:szCs w:val="28"/>
        </w:rPr>
      </w:pPr>
      <w:r w:rsidRPr="001F7D2C">
        <w:rPr>
          <w:sz w:val="28"/>
          <w:szCs w:val="28"/>
        </w:rPr>
        <w:t>«</w:t>
      </w:r>
      <w:r w:rsidR="00DD0BC5" w:rsidRPr="001F7D2C">
        <w:rPr>
          <w:sz w:val="28"/>
          <w:szCs w:val="28"/>
        </w:rPr>
        <w:t>Мужчины, почти все, одеваются летом в кафтаны, суконные и китайчатые, синие и других цветов, а зимой в шубы, полушубки и тулупы, крытые сукном, плисом, бумажною саржей и китайкой… подпоясываются более шелковыми, нежели каламенковыми кушаками; на голове носят летом поярковые и пуховые круглые шляпы, а зимой немецкие и русские шапки; на ногах — сапоги и валенки. В немецком платье ходят и бороды бреют немногие.</w:t>
      </w:r>
    </w:p>
    <w:p w:rsidR="00DD0BC5" w:rsidRPr="001F7D2C" w:rsidRDefault="006F6E85" w:rsidP="00F1270A">
      <w:pPr>
        <w:pStyle w:val="book"/>
        <w:spacing w:before="0" w:beforeAutospacing="0" w:after="0" w:afterAutospacing="0"/>
        <w:ind w:left="-993" w:firstLine="426"/>
        <w:jc w:val="both"/>
        <w:rPr>
          <w:sz w:val="28"/>
          <w:szCs w:val="28"/>
        </w:rPr>
      </w:pPr>
      <w:r>
        <w:rPr>
          <w:sz w:val="28"/>
          <w:szCs w:val="28"/>
        </w:rPr>
        <w:t>Женщины одеваются также</w:t>
      </w:r>
      <w:r w:rsidR="00DD0BC5" w:rsidRPr="001F7D2C">
        <w:rPr>
          <w:sz w:val="28"/>
          <w:szCs w:val="28"/>
        </w:rPr>
        <w:t xml:space="preserve"> более в русское платье. Обыкновенный наряд их в летнее время, по праздничным и воскресным дням, составляют юбки, называемые здесь полушубками, холодные епанечки (юбки и полушубки), обложенные по краям широким золотым и серебряным позументом, парчовые, шелковые, штофные, гарнитуровые, канаватные, тафтяные, ситцевые, выбойчатые и проч…. также кофточки, шугаи и черные салопы. Этот же наряд служит и зимою; с</w:t>
      </w:r>
      <w:r w:rsidR="0007535D">
        <w:rPr>
          <w:sz w:val="28"/>
          <w:szCs w:val="28"/>
        </w:rPr>
        <w:t>верх того употребляются тогда тё</w:t>
      </w:r>
      <w:r w:rsidR="00DD0BC5" w:rsidRPr="001F7D2C">
        <w:rPr>
          <w:sz w:val="28"/>
          <w:szCs w:val="28"/>
        </w:rPr>
        <w:t>плые парчовые, бархатные, штофные и других материй епанечки с фраком и по краям собольими, куньими и прочими опушками, так же коротенькие, гарнитуровые, шелковые и китайчатые шубки на заячьем и беличьем меху, с рукавами, с высоким назади перехватом или лифом и множеством частых боров и складок. На голове носят шелковые простые или шитые золотом и серебром платки, с такою же по краям бахромою. На шею надевают снизки из многих ниток жемчуга, иногда с разными каменьями, а при них еще снизку жемчужную же широкую для креста, а на руки зарукавные, простые или с каменьями. Рукава у рубашек батистовые или из тонкой кисеи, с кружевными манжетами, длиною только по локоть, но широкие и всегда накрахмаленные, чтобы были пушистые и не обминались. Обуваются в башмаки и полубашмаки».</w:t>
      </w:r>
      <w:r w:rsidR="00185813" w:rsidRPr="001F7D2C">
        <w:rPr>
          <w:rStyle w:val="a7"/>
          <w:sz w:val="28"/>
          <w:szCs w:val="28"/>
        </w:rPr>
        <w:footnoteReference w:id="28"/>
      </w:r>
    </w:p>
    <w:p w:rsidR="00185813" w:rsidRPr="001F7D2C" w:rsidRDefault="00185813" w:rsidP="00F1270A">
      <w:pPr>
        <w:pStyle w:val="book"/>
        <w:spacing w:before="0" w:beforeAutospacing="0" w:after="0" w:afterAutospacing="0"/>
        <w:ind w:left="-993" w:firstLine="426"/>
        <w:jc w:val="both"/>
        <w:rPr>
          <w:sz w:val="28"/>
          <w:szCs w:val="28"/>
        </w:rPr>
      </w:pPr>
      <w:r w:rsidRPr="001F7D2C">
        <w:rPr>
          <w:sz w:val="28"/>
          <w:szCs w:val="28"/>
        </w:rPr>
        <w:t>К этому неизвестный автор добавляет: «Употребляемая жителями одежда обыкновенная, как и в других городах».</w:t>
      </w:r>
      <w:r w:rsidRPr="001F7D2C">
        <w:rPr>
          <w:rStyle w:val="a7"/>
          <w:sz w:val="28"/>
          <w:szCs w:val="28"/>
        </w:rPr>
        <w:footnoteReference w:id="29"/>
      </w:r>
      <w:r w:rsidR="007B5CBA" w:rsidRPr="001F7D2C">
        <w:rPr>
          <w:sz w:val="28"/>
          <w:szCs w:val="28"/>
        </w:rPr>
        <w:t xml:space="preserve"> Значит, и в Костроме одевались так же.</w:t>
      </w:r>
    </w:p>
    <w:p w:rsidR="00B8269A" w:rsidRPr="001F7D2C" w:rsidRDefault="00B8269A" w:rsidP="00F1270A">
      <w:pPr>
        <w:pStyle w:val="book"/>
        <w:spacing w:before="0" w:beforeAutospacing="0" w:after="0" w:afterAutospacing="0"/>
        <w:ind w:left="-993" w:firstLine="426"/>
        <w:jc w:val="both"/>
        <w:rPr>
          <w:sz w:val="28"/>
          <w:szCs w:val="28"/>
        </w:rPr>
      </w:pPr>
      <w:r w:rsidRPr="001F7D2C">
        <w:rPr>
          <w:sz w:val="28"/>
          <w:szCs w:val="28"/>
        </w:rPr>
        <w:t>Очень шумно в городе было по базарным дням: в понедельник, среду и пятницу, в предпраздничные дни Рождества и Пасхи и, конечно, во время ярмарок. Ярмарки в Костроме проводились два раза в год: 14-го марта «Фёдоровская», ко</w:t>
      </w:r>
      <w:r w:rsidR="00D345EF" w:rsidRPr="001F7D2C">
        <w:rPr>
          <w:sz w:val="28"/>
          <w:szCs w:val="28"/>
        </w:rPr>
        <w:t>торая продолжалась 3-4 дня, и «Д</w:t>
      </w:r>
      <w:r w:rsidRPr="001F7D2C">
        <w:rPr>
          <w:sz w:val="28"/>
          <w:szCs w:val="28"/>
        </w:rPr>
        <w:t>евятая». Она так называлась, потому что открывалась на девятой неделе после Пасхи, то есть в начале лета.</w:t>
      </w:r>
      <w:r w:rsidR="00E76D7A" w:rsidRPr="001F7D2C">
        <w:rPr>
          <w:sz w:val="28"/>
          <w:szCs w:val="28"/>
        </w:rPr>
        <w:t xml:space="preserve"> Длилась «Девятая» две недели. В Фёдоровскую ярмарку самым значительным был конный торг. На Сенную площадь выводили продавать сотни лошадей разных пород, возраста, мастей и качеств. Появлялось </w:t>
      </w:r>
      <w:r w:rsidR="00E76D7A" w:rsidRPr="001F7D2C">
        <w:rPr>
          <w:sz w:val="28"/>
          <w:szCs w:val="28"/>
        </w:rPr>
        <w:lastRenderedPageBreak/>
        <w:t>множество цыган</w:t>
      </w:r>
      <w:r w:rsidR="00140699" w:rsidRPr="001F7D2C">
        <w:rPr>
          <w:sz w:val="28"/>
          <w:szCs w:val="28"/>
        </w:rPr>
        <w:t>, которые с успехом сбывали захудалых кляч, умело подготавливая их, неопытным крестьянам. «Подготовка» заключалась в подпиливании зубов, в специальном добавлении в корм возбуждающих веществ, вплоть до водки, и даже в надувании кишечника воздухом. Купив такую «резвую» кобылку, на следующее утро крестьянин с недоумением наблюдал, как она превращается в полудохлую клячу.</w:t>
      </w:r>
    </w:p>
    <w:p w:rsidR="00A44C17" w:rsidRPr="001F7D2C" w:rsidRDefault="00A44C17" w:rsidP="00F1270A">
      <w:pPr>
        <w:pStyle w:val="book"/>
        <w:spacing w:before="0" w:beforeAutospacing="0" w:after="0" w:afterAutospacing="0"/>
        <w:ind w:left="-993" w:firstLine="426"/>
        <w:jc w:val="both"/>
        <w:rPr>
          <w:sz w:val="28"/>
          <w:szCs w:val="28"/>
        </w:rPr>
      </w:pPr>
      <w:r w:rsidRPr="001F7D2C">
        <w:rPr>
          <w:sz w:val="28"/>
          <w:szCs w:val="28"/>
        </w:rPr>
        <w:t>«Девятая» ярмарка, в отличие от Фёдоровской, была не просто торгом, а большим духовно-гражданским праздником. Она приурочивалась к памяти о страшных пожарах, которые потрясали Кострому в 18-</w:t>
      </w:r>
      <w:r w:rsidR="00CF73B6" w:rsidRPr="001F7D2C">
        <w:rPr>
          <w:sz w:val="28"/>
          <w:szCs w:val="28"/>
        </w:rPr>
        <w:t>м и 19-м веках. В три воскресных</w:t>
      </w:r>
      <w:r w:rsidRPr="001F7D2C">
        <w:rPr>
          <w:sz w:val="28"/>
          <w:szCs w:val="28"/>
        </w:rPr>
        <w:t xml:space="preserve"> дня на протяжении времени ярмарки торжественно проходили крестные ходы, каждый раз охватывая </w:t>
      </w:r>
      <w:r w:rsidR="00A71D10" w:rsidRPr="001F7D2C">
        <w:rPr>
          <w:sz w:val="28"/>
          <w:szCs w:val="28"/>
        </w:rPr>
        <w:t>⅓</w:t>
      </w:r>
      <w:r w:rsidRPr="001F7D2C">
        <w:rPr>
          <w:sz w:val="28"/>
          <w:szCs w:val="28"/>
        </w:rPr>
        <w:t xml:space="preserve"> город</w:t>
      </w:r>
      <w:r w:rsidR="00A71D10" w:rsidRPr="001F7D2C">
        <w:rPr>
          <w:sz w:val="28"/>
          <w:szCs w:val="28"/>
        </w:rPr>
        <w:t>а</w:t>
      </w:r>
      <w:r w:rsidR="00686A2B" w:rsidRPr="001F7D2C">
        <w:rPr>
          <w:sz w:val="28"/>
          <w:szCs w:val="28"/>
        </w:rPr>
        <w:t>, таким образом, к концу ярмарки обойдя его целиком. Крестный ход вбирал в себя огромное количество горожан и крестьян, съехавшихся на ярмарку.</w:t>
      </w:r>
      <w:r w:rsidR="00E4592E" w:rsidRPr="001F7D2C">
        <w:rPr>
          <w:sz w:val="28"/>
          <w:szCs w:val="28"/>
        </w:rPr>
        <w:t xml:space="preserve"> А поскольку в это время обычно стояла жаркая, засушливая погода, домовла</w:t>
      </w:r>
      <w:r w:rsidR="00C544C4" w:rsidRPr="001F7D2C">
        <w:rPr>
          <w:sz w:val="28"/>
          <w:szCs w:val="28"/>
        </w:rPr>
        <w:t>дельцы, по распоряжению полиции, о</w:t>
      </w:r>
      <w:r w:rsidR="00E4592E" w:rsidRPr="001F7D2C">
        <w:rPr>
          <w:sz w:val="28"/>
          <w:szCs w:val="28"/>
        </w:rPr>
        <w:t>бязывались выставлять на улицу возле своих домов кадки с водой и кружки, чтобы богомольцы могли утолить жажду. Шествие массы народа по немощёным улицам поднимало большое количество пыли, которая оседала на одежде людей, першила в горле и попадала в кадки с водой, ложилась слоем на сладости, которые тут же продавали многочисленные лоточники.</w:t>
      </w:r>
    </w:p>
    <w:p w:rsidR="003D1578" w:rsidRPr="001F7D2C" w:rsidRDefault="003D1578" w:rsidP="00F1270A">
      <w:pPr>
        <w:pStyle w:val="book"/>
        <w:spacing w:before="0" w:beforeAutospacing="0" w:after="0" w:afterAutospacing="0"/>
        <w:ind w:left="-993" w:firstLine="426"/>
        <w:jc w:val="both"/>
        <w:rPr>
          <w:sz w:val="28"/>
          <w:szCs w:val="28"/>
        </w:rPr>
      </w:pPr>
      <w:r w:rsidRPr="001F7D2C">
        <w:rPr>
          <w:sz w:val="28"/>
          <w:szCs w:val="28"/>
        </w:rPr>
        <w:t>После крестного хода разворачивалась ярмарочная торговля. Кроме «серьёзных» товаров и продуктов, здесь было много всего для привлечения внимания и взрослых, и детей: разнообразные игрушки, аппетитные пряники: вяземские,</w:t>
      </w:r>
      <w:r w:rsidR="008316E1" w:rsidRPr="001F7D2C">
        <w:rPr>
          <w:sz w:val="28"/>
          <w:szCs w:val="28"/>
        </w:rPr>
        <w:t xml:space="preserve"> тульские, городецкие; круглые, прямоугольные, фигурные, в виде драконов и рыб. На лотках лежали белая и розовая халва, рахат-лукум, засахарённые фрукты и орехи. Кавказцы торговали сахарной ватой, которую тут же, на глазах </w:t>
      </w:r>
      <w:r w:rsidR="00753F90" w:rsidRPr="001F7D2C">
        <w:rPr>
          <w:sz w:val="28"/>
          <w:szCs w:val="28"/>
        </w:rPr>
        <w:t xml:space="preserve">у </w:t>
      </w:r>
      <w:r w:rsidR="008316E1" w:rsidRPr="001F7D2C">
        <w:rPr>
          <w:sz w:val="28"/>
          <w:szCs w:val="28"/>
        </w:rPr>
        <w:t>покупателей, делали при помощи небольших центрифуг. Они же</w:t>
      </w:r>
      <w:r w:rsidR="00EE03DD" w:rsidRPr="001F7D2C">
        <w:rPr>
          <w:sz w:val="28"/>
          <w:szCs w:val="28"/>
        </w:rPr>
        <w:t xml:space="preserve"> в особых печках пекли вафли, пышки</w:t>
      </w:r>
      <w:r w:rsidR="000A0BB1" w:rsidRPr="001F7D2C">
        <w:rPr>
          <w:sz w:val="28"/>
          <w:szCs w:val="28"/>
        </w:rPr>
        <w:t xml:space="preserve"> и пончики. Персы и таджики продавали сушёные фрукты и орех</w:t>
      </w:r>
      <w:r w:rsidR="00EE03DD" w:rsidRPr="001F7D2C">
        <w:rPr>
          <w:sz w:val="28"/>
          <w:szCs w:val="28"/>
        </w:rPr>
        <w:t>и. Особое любопытство костромичей вызывали бороды персидских купцов, окрашенные в красный или синий цвета.</w:t>
      </w:r>
    </w:p>
    <w:p w:rsidR="007E2355" w:rsidRPr="001F7D2C" w:rsidRDefault="00FF50D9" w:rsidP="00F1270A">
      <w:pPr>
        <w:pStyle w:val="book"/>
        <w:spacing w:before="0" w:beforeAutospacing="0" w:after="0" w:afterAutospacing="0"/>
        <w:ind w:left="-993" w:firstLine="426"/>
        <w:jc w:val="both"/>
        <w:rPr>
          <w:sz w:val="28"/>
          <w:szCs w:val="28"/>
        </w:rPr>
      </w:pPr>
      <w:r w:rsidRPr="001F7D2C">
        <w:rPr>
          <w:sz w:val="28"/>
          <w:szCs w:val="28"/>
        </w:rPr>
        <w:t>Обязательными атрибутами ярмарки были карусели, качели и цирк-шапито. В балаганах показывали своё искусство фокусники, шпагоглотатели и силачи. Тут же демонстрировались всевозможные невидали в виде волосатых людей-собак, бородатых женщин, карликов и великанов. Больш</w:t>
      </w:r>
      <w:r w:rsidR="00DD7543" w:rsidRPr="001F7D2C">
        <w:rPr>
          <w:sz w:val="28"/>
          <w:szCs w:val="28"/>
        </w:rPr>
        <w:t>ой любовью зрителей пользовался Петрушка, который своими остроумными выходками и язвительными шутками оставлял в дураках тупого городового, жадного купца, глупого недоросля.</w:t>
      </w:r>
      <w:r w:rsidR="007E2355" w:rsidRPr="001F7D2C">
        <w:rPr>
          <w:sz w:val="28"/>
          <w:szCs w:val="28"/>
        </w:rPr>
        <w:t xml:space="preserve"> </w:t>
      </w:r>
      <w:r w:rsidR="008827E5" w:rsidRPr="001F7D2C">
        <w:rPr>
          <w:sz w:val="28"/>
          <w:szCs w:val="28"/>
        </w:rPr>
        <w:t>С утра и до позднего вечера целых две недели не смолкал весёлый шум «Девятой» ярмарки, который порой прерывался криками драки, тут же усмиряемой подоспевшими городовыми.</w:t>
      </w:r>
      <w:r w:rsidR="001171AE" w:rsidRPr="001F7D2C">
        <w:rPr>
          <w:sz w:val="28"/>
          <w:szCs w:val="28"/>
        </w:rPr>
        <w:t xml:space="preserve"> </w:t>
      </w:r>
    </w:p>
    <w:p w:rsidR="00797646" w:rsidRPr="001F7D2C" w:rsidRDefault="001171AE" w:rsidP="00F1270A">
      <w:pPr>
        <w:pStyle w:val="book"/>
        <w:spacing w:before="0" w:beforeAutospacing="0" w:after="0" w:afterAutospacing="0"/>
        <w:ind w:left="-993" w:firstLine="426"/>
        <w:jc w:val="both"/>
        <w:rPr>
          <w:sz w:val="28"/>
          <w:szCs w:val="28"/>
        </w:rPr>
      </w:pPr>
      <w:r w:rsidRPr="001F7D2C">
        <w:rPr>
          <w:sz w:val="28"/>
          <w:szCs w:val="28"/>
        </w:rPr>
        <w:t xml:space="preserve">Однако в целом Кострома была спокойным городом, где редко случались уголовные преступления. Об этом в книге «Наш север» сообщается так: «Костромичи — народ тихий, даже и под пьяную руку спокойный, хотя бы и в минуту праздничнаго разгулa, а потому хроника городских происшествий очень скупо снабжает местную периодическую печать хотя сколько-нибудь </w:t>
      </w:r>
      <w:r w:rsidRPr="001F7D2C">
        <w:rPr>
          <w:sz w:val="28"/>
          <w:szCs w:val="28"/>
        </w:rPr>
        <w:lastRenderedPageBreak/>
        <w:t>интересным материалом».</w:t>
      </w:r>
      <w:r w:rsidRPr="001F7D2C">
        <w:rPr>
          <w:rStyle w:val="a7"/>
          <w:sz w:val="28"/>
          <w:szCs w:val="28"/>
        </w:rPr>
        <w:footnoteReference w:id="30"/>
      </w:r>
      <w:r w:rsidR="007E2355" w:rsidRPr="001F7D2C">
        <w:rPr>
          <w:sz w:val="28"/>
          <w:szCs w:val="28"/>
        </w:rPr>
        <w:t xml:space="preserve"> Хотя существует и другое свидетельство – писателя А. Ремизова: </w:t>
      </w:r>
      <w:r w:rsidR="00797646" w:rsidRPr="001F7D2C">
        <w:rPr>
          <w:sz w:val="28"/>
          <w:szCs w:val="28"/>
        </w:rPr>
        <w:t>«Когда</w:t>
      </w:r>
      <w:r w:rsidR="00C1187C">
        <w:rPr>
          <w:sz w:val="28"/>
          <w:szCs w:val="28"/>
        </w:rPr>
        <w:t xml:space="preserve"> сгущаются сумерки и зажигается</w:t>
      </w:r>
      <w:r w:rsidR="00797646" w:rsidRPr="001F7D2C">
        <w:rPr>
          <w:sz w:val="28"/>
          <w:szCs w:val="28"/>
        </w:rPr>
        <w:t xml:space="preserve"> затейливо повешенная на провол</w:t>
      </w:r>
      <w:r w:rsidR="00C1187C">
        <w:rPr>
          <w:sz w:val="28"/>
          <w:szCs w:val="28"/>
        </w:rPr>
        <w:t>оке между рестораном и эстрадою</w:t>
      </w:r>
      <w:r w:rsidR="00797646" w:rsidRPr="001F7D2C">
        <w:rPr>
          <w:sz w:val="28"/>
          <w:szCs w:val="28"/>
        </w:rPr>
        <w:t xml:space="preserve"> знаменитая лампочка, бульвар оживает. Набираются шумно городские сорванцы и гуляки, и за </w:t>
      </w:r>
      <w:r w:rsidR="00335197" w:rsidRPr="001F7D2C">
        <w:rPr>
          <w:sz w:val="28"/>
          <w:szCs w:val="28"/>
        </w:rPr>
        <w:t>крикливою сворою по следам её</w:t>
      </w:r>
      <w:r w:rsidR="00797646" w:rsidRPr="001F7D2C">
        <w:rPr>
          <w:sz w:val="28"/>
          <w:szCs w:val="28"/>
        </w:rPr>
        <w:t xml:space="preserve"> входит что-то подозрительное и скандальное, и бульвар принимает ту вечернюю воскресную выправку, которая сулит мордобой и участок. Одобрения и неодобрения начинают высказываться так громко и беззастенчиво, что хоть караул кричи — тут кавалер какой-то бросил барышне на колени зажженную бумажку, и та завизжала, словно перерезали ей горло, там другой кавалер ущипнул незнакомую даму, и опять крик. Крики, хохот, смешки, шутки, шалости и дурачество».</w:t>
      </w:r>
      <w:r w:rsidR="001E76F0" w:rsidRPr="001F7D2C">
        <w:rPr>
          <w:rStyle w:val="a7"/>
          <w:sz w:val="28"/>
          <w:szCs w:val="28"/>
        </w:rPr>
        <w:footnoteReference w:id="31"/>
      </w:r>
    </w:p>
    <w:p w:rsidR="00F275F6" w:rsidRPr="001F7D2C" w:rsidRDefault="00E21631" w:rsidP="00F1270A">
      <w:pPr>
        <w:pStyle w:val="ad"/>
        <w:spacing w:before="0" w:beforeAutospacing="0" w:after="0" w:afterAutospacing="0"/>
        <w:ind w:left="-993" w:firstLine="426"/>
        <w:jc w:val="both"/>
        <w:rPr>
          <w:sz w:val="28"/>
          <w:szCs w:val="28"/>
        </w:rPr>
      </w:pPr>
      <w:r w:rsidRPr="001F7D2C">
        <w:rPr>
          <w:sz w:val="28"/>
          <w:szCs w:val="28"/>
        </w:rPr>
        <w:t>Центр</w:t>
      </w:r>
      <w:r w:rsidR="00451D26" w:rsidRPr="001F7D2C">
        <w:rPr>
          <w:sz w:val="28"/>
          <w:szCs w:val="28"/>
        </w:rPr>
        <w:t xml:space="preserve"> д</w:t>
      </w:r>
      <w:r w:rsidRPr="001F7D2C">
        <w:rPr>
          <w:sz w:val="28"/>
          <w:szCs w:val="28"/>
        </w:rPr>
        <w:t>ореволюционной Костромы -</w:t>
      </w:r>
      <w:r w:rsidR="00451D26" w:rsidRPr="001F7D2C">
        <w:rPr>
          <w:sz w:val="28"/>
          <w:szCs w:val="28"/>
        </w:rPr>
        <w:t xml:space="preserve"> Сусанинская площадь. О</w:t>
      </w:r>
      <w:r w:rsidR="00B47ED0" w:rsidRPr="001F7D2C">
        <w:rPr>
          <w:sz w:val="28"/>
          <w:szCs w:val="28"/>
        </w:rPr>
        <w:t>на походила на распущенный веер исходящими из неё</w:t>
      </w:r>
      <w:r w:rsidR="00451D26" w:rsidRPr="001F7D2C">
        <w:rPr>
          <w:sz w:val="28"/>
          <w:szCs w:val="28"/>
        </w:rPr>
        <w:t xml:space="preserve"> девятью улицами. Особенностью города было то, что официальные названия улиц не соответствовали общеупотребительным. Так, например, официальное название улицы Кинешемская, а в нар</w:t>
      </w:r>
      <w:r w:rsidR="00AB002E" w:rsidRPr="001F7D2C">
        <w:rPr>
          <w:sz w:val="28"/>
          <w:szCs w:val="28"/>
        </w:rPr>
        <w:t>оде она зовётся Русиной, улица Д</w:t>
      </w:r>
      <w:r w:rsidR="00451D26" w:rsidRPr="001F7D2C">
        <w:rPr>
          <w:sz w:val="28"/>
          <w:szCs w:val="28"/>
        </w:rPr>
        <w:t xml:space="preserve">ворянская – Овражной, Московская – Мшанской и др. Об этой странности книга «Наш север» писала так: </w:t>
      </w:r>
      <w:r w:rsidR="00F275F6" w:rsidRPr="001F7D2C">
        <w:rPr>
          <w:sz w:val="28"/>
          <w:szCs w:val="28"/>
        </w:rPr>
        <w:t>«К чему потребовалось изменить общеустановившуюся кличку — неизвестно, но что административное распоряжение называть Петра Иваном не достигает никакой цели и только путает приезжего – это несомненно».</w:t>
      </w:r>
      <w:r w:rsidR="00F275F6" w:rsidRPr="001F7D2C">
        <w:rPr>
          <w:rStyle w:val="a7"/>
          <w:sz w:val="28"/>
          <w:szCs w:val="28"/>
        </w:rPr>
        <w:footnoteReference w:id="32"/>
      </w:r>
    </w:p>
    <w:p w:rsidR="00F275F6" w:rsidRPr="001F7D2C" w:rsidRDefault="00F275F6" w:rsidP="00F1270A">
      <w:pPr>
        <w:pStyle w:val="ad"/>
        <w:spacing w:before="0" w:beforeAutospacing="0" w:after="0" w:afterAutospacing="0"/>
        <w:ind w:left="-993" w:firstLine="426"/>
        <w:jc w:val="both"/>
        <w:rPr>
          <w:sz w:val="28"/>
          <w:szCs w:val="28"/>
        </w:rPr>
      </w:pPr>
      <w:r w:rsidRPr="001F7D2C">
        <w:rPr>
          <w:sz w:val="28"/>
          <w:szCs w:val="28"/>
        </w:rPr>
        <w:t>Сусанинская площадь называлась так, потому что на ней в 1851-м году был сооружён памятник Ивану Сусанину. В дей</w:t>
      </w:r>
      <w:r w:rsidR="004B1BCE" w:rsidRPr="001F7D2C">
        <w:rPr>
          <w:sz w:val="28"/>
          <w:szCs w:val="28"/>
        </w:rPr>
        <w:t>ствительности он лишь так имену</w:t>
      </w:r>
      <w:r w:rsidRPr="001F7D2C">
        <w:rPr>
          <w:sz w:val="28"/>
          <w:szCs w:val="28"/>
        </w:rPr>
        <w:t>ется. А на самом деле представляет собой высокую колонну, увенчанную бюстом юного царя Михаила Фёдоровича в шапке Мономаха</w:t>
      </w:r>
      <w:r w:rsidR="00877A81" w:rsidRPr="001F7D2C">
        <w:rPr>
          <w:sz w:val="28"/>
          <w:szCs w:val="28"/>
        </w:rPr>
        <w:t>. Небольшая фигурка коленопреклоненного перед царём патриота Ивана Сусанина находится внизу и мало заметна</w:t>
      </w:r>
      <w:r w:rsidR="00E92950" w:rsidRPr="001F7D2C">
        <w:rPr>
          <w:sz w:val="28"/>
          <w:szCs w:val="28"/>
        </w:rPr>
        <w:t xml:space="preserve"> с первого взгляда. Автором памятника был известный скульптор В. И. Демут-Малиновский.</w:t>
      </w:r>
      <w:r w:rsidR="00E94693" w:rsidRPr="001F7D2C">
        <w:rPr>
          <w:sz w:val="28"/>
          <w:szCs w:val="28"/>
        </w:rPr>
        <w:t xml:space="preserve"> Братья Лукомские отмечали чрезмерный и ложный пафос памятника. Это, наверное, и послужило причиной того, что в советское время, в 1967-м году, в Костроме был сооружён новый памятник Ивану Сусанину, уже лично ему посвящённый, - двенадцатиметровый монумент, хорошо видный с реки Волги.</w:t>
      </w:r>
    </w:p>
    <w:p w:rsidR="00E94693" w:rsidRPr="001F7D2C" w:rsidRDefault="00E94693" w:rsidP="00F1270A">
      <w:pPr>
        <w:pStyle w:val="ad"/>
        <w:spacing w:before="0" w:beforeAutospacing="0" w:after="0" w:afterAutospacing="0"/>
        <w:ind w:left="-993" w:firstLine="426"/>
        <w:jc w:val="both"/>
        <w:rPr>
          <w:sz w:val="28"/>
          <w:szCs w:val="28"/>
        </w:rPr>
      </w:pPr>
      <w:r w:rsidRPr="001F7D2C">
        <w:rPr>
          <w:sz w:val="28"/>
          <w:szCs w:val="28"/>
        </w:rPr>
        <w:t>Современная Кострома- это оживлённый областной центр, в котором проживает около 300 тысяч человек. Город является важным туристическим центром и включён в «Золотое кольцо России». Он привлекает многочисленных любителей старинных памятников как из разных областей нашей страны, так и из ближнего и дальнего зарубежья.</w:t>
      </w:r>
    </w:p>
    <w:p w:rsidR="008B7A27" w:rsidRPr="001F7D2C" w:rsidRDefault="008B7A27" w:rsidP="00F1270A">
      <w:pPr>
        <w:pStyle w:val="ad"/>
        <w:spacing w:before="0" w:beforeAutospacing="0" w:after="0" w:afterAutospacing="0"/>
        <w:ind w:left="-993" w:firstLine="426"/>
        <w:jc w:val="both"/>
        <w:rPr>
          <w:sz w:val="28"/>
          <w:szCs w:val="28"/>
        </w:rPr>
      </w:pPr>
    </w:p>
    <w:p w:rsidR="008B7A27" w:rsidRPr="00741628" w:rsidRDefault="008B7A27" w:rsidP="00F1270A">
      <w:pPr>
        <w:pStyle w:val="ad"/>
        <w:spacing w:before="0" w:beforeAutospacing="0" w:after="0" w:afterAutospacing="0"/>
        <w:ind w:left="-993" w:firstLine="426"/>
        <w:jc w:val="both"/>
        <w:rPr>
          <w:b/>
          <w:sz w:val="28"/>
          <w:szCs w:val="28"/>
          <w:u w:val="single"/>
        </w:rPr>
      </w:pPr>
      <w:r w:rsidRPr="00741628">
        <w:rPr>
          <w:b/>
          <w:sz w:val="28"/>
          <w:szCs w:val="28"/>
          <w:u w:val="single"/>
        </w:rPr>
        <w:t>Труды и дни семьи Скалозубовых</w:t>
      </w:r>
    </w:p>
    <w:p w:rsidR="002A60B3" w:rsidRPr="001F7D2C" w:rsidRDefault="002A60B3" w:rsidP="00F1270A">
      <w:pPr>
        <w:pStyle w:val="ad"/>
        <w:spacing w:before="0" w:beforeAutospacing="0" w:after="0" w:afterAutospacing="0"/>
        <w:ind w:left="-993" w:firstLine="426"/>
        <w:jc w:val="both"/>
        <w:rPr>
          <w:sz w:val="28"/>
          <w:szCs w:val="28"/>
        </w:rPr>
      </w:pPr>
      <w:r w:rsidRPr="001F7D2C">
        <w:rPr>
          <w:sz w:val="28"/>
          <w:szCs w:val="28"/>
        </w:rPr>
        <w:t xml:space="preserve">Главе семьи Скалозубовых Луке Николаевичу приходилось много и упорно трудиться. Дети видели его редко: он был либо в отъезде, либо с 7 часов утра до </w:t>
      </w:r>
      <w:r w:rsidRPr="001F7D2C">
        <w:rPr>
          <w:sz w:val="28"/>
          <w:szCs w:val="28"/>
        </w:rPr>
        <w:lastRenderedPageBreak/>
        <w:t xml:space="preserve">восьми часов вечера в лавке купца Чумакова, у которого служил и приказчиком, и закупщиком хлеба. Приходил домой усталый, но никогда не раздражался. Он интересовался, чем был заполнен день у больших и маленьких членов семьи, лаково разговаривал со всеми и очень любил, когда у него гостили его сёстры. Их обращение отличалось большой уважительностью. В патриархальных традициях отцовской семьи, которые они унаследовали, взрослые члены семьи, кроме мужа и жены, называли друг друга только на «Вы». </w:t>
      </w:r>
    </w:p>
    <w:p w:rsidR="00FE7689" w:rsidRPr="001F7D2C" w:rsidRDefault="002A60B3" w:rsidP="00F1270A">
      <w:pPr>
        <w:pStyle w:val="ad"/>
        <w:spacing w:before="0" w:beforeAutospacing="0" w:after="0" w:afterAutospacing="0"/>
        <w:ind w:left="-993" w:firstLine="426"/>
        <w:jc w:val="both"/>
        <w:rPr>
          <w:sz w:val="28"/>
          <w:szCs w:val="28"/>
        </w:rPr>
      </w:pPr>
      <w:r w:rsidRPr="001F7D2C">
        <w:rPr>
          <w:sz w:val="28"/>
          <w:szCs w:val="28"/>
        </w:rPr>
        <w:t xml:space="preserve">Вечером Лука Николаевич обязательно читал местную газету. Выписывали Скалозубовы и журнал «Нива». Анна Егоровна была грамотной и даже сама выучила по старинному методу всех детей читать и писать. Она </w:t>
      </w:r>
      <w:r w:rsidR="00D001A9" w:rsidRPr="001F7D2C">
        <w:rPr>
          <w:sz w:val="28"/>
          <w:szCs w:val="28"/>
        </w:rPr>
        <w:t>никогда не сидела сложа руки. Хотя в доме время от времени жила няня, работы у Анны Егоро</w:t>
      </w:r>
      <w:r w:rsidR="001753E2">
        <w:rPr>
          <w:sz w:val="28"/>
          <w:szCs w:val="28"/>
        </w:rPr>
        <w:t>вны хватало</w:t>
      </w:r>
      <w:r w:rsidR="00B60215" w:rsidRPr="001F7D2C">
        <w:rPr>
          <w:sz w:val="28"/>
          <w:szCs w:val="28"/>
        </w:rPr>
        <w:t xml:space="preserve"> до вечера: надо </w:t>
      </w:r>
      <w:r w:rsidR="00D001A9" w:rsidRPr="001F7D2C">
        <w:rPr>
          <w:sz w:val="28"/>
          <w:szCs w:val="28"/>
        </w:rPr>
        <w:t xml:space="preserve"> сходить на рынок, </w:t>
      </w:r>
      <w:r w:rsidR="0099655A">
        <w:rPr>
          <w:sz w:val="28"/>
          <w:szCs w:val="28"/>
        </w:rPr>
        <w:t>при</w:t>
      </w:r>
      <w:r w:rsidR="00D001A9" w:rsidRPr="001F7D2C">
        <w:rPr>
          <w:sz w:val="28"/>
          <w:szCs w:val="28"/>
        </w:rPr>
        <w:t xml:space="preserve">готовить еду, </w:t>
      </w:r>
      <w:r w:rsidR="0099655A">
        <w:rPr>
          <w:sz w:val="28"/>
          <w:szCs w:val="28"/>
        </w:rPr>
        <w:t>со</w:t>
      </w:r>
      <w:r w:rsidR="00D001A9" w:rsidRPr="001F7D2C">
        <w:rPr>
          <w:sz w:val="28"/>
          <w:szCs w:val="28"/>
        </w:rPr>
        <w:t>держать в чистоте детей и дом. Да мало ли дел у женщины, имеющей большую семью!</w:t>
      </w:r>
    </w:p>
    <w:p w:rsidR="00D001A9" w:rsidRPr="001F7D2C" w:rsidRDefault="00D001A9" w:rsidP="00F1270A">
      <w:pPr>
        <w:pStyle w:val="ad"/>
        <w:spacing w:before="0" w:beforeAutospacing="0" w:after="0" w:afterAutospacing="0"/>
        <w:ind w:left="-993" w:firstLine="426"/>
        <w:jc w:val="both"/>
        <w:rPr>
          <w:sz w:val="28"/>
          <w:szCs w:val="28"/>
        </w:rPr>
      </w:pPr>
      <w:r w:rsidRPr="001F7D2C">
        <w:rPr>
          <w:sz w:val="28"/>
          <w:szCs w:val="28"/>
        </w:rPr>
        <w:t>С детьми оба родителя были строги и настойчивы в требовании исполнения их повседневных обязанностей, но вместе с тем внимательны к ним и справедливы. Жили по правилу не делать зла другим и поступать по совести.</w:t>
      </w:r>
      <w:r w:rsidR="00DE0FAD" w:rsidRPr="001F7D2C">
        <w:rPr>
          <w:sz w:val="28"/>
          <w:szCs w:val="28"/>
        </w:rPr>
        <w:t xml:space="preserve"> Александра Лукинична, сестра Николая Лукича, спустя многие годы вспоминала о своём отце так: «Отец наш был необыкновенно хороший человек – добрый, внимательный, горячо любил свою семью и отзывался участливо на чужое горе, нужду, его все любили и поминают добрым словом…</w:t>
      </w:r>
      <w:r w:rsidR="002A0C60" w:rsidRPr="001F7D2C">
        <w:rPr>
          <w:sz w:val="28"/>
          <w:szCs w:val="28"/>
        </w:rPr>
        <w:t xml:space="preserve"> к нам, детям, был строг в исполнении своих требований и настойчив, но любил и баловал. Он большую часть года проводил вне дома</w:t>
      </w:r>
      <w:r w:rsidR="001753E2">
        <w:rPr>
          <w:sz w:val="28"/>
          <w:szCs w:val="28"/>
        </w:rPr>
        <w:t>,</w:t>
      </w:r>
      <w:r w:rsidR="002A0C60" w:rsidRPr="001F7D2C">
        <w:rPr>
          <w:sz w:val="28"/>
          <w:szCs w:val="28"/>
        </w:rPr>
        <w:t xml:space="preserve"> и</w:t>
      </w:r>
      <w:r w:rsidR="001753E2">
        <w:rPr>
          <w:sz w:val="28"/>
          <w:szCs w:val="28"/>
        </w:rPr>
        <w:t>,</w:t>
      </w:r>
      <w:r w:rsidR="002A0C60" w:rsidRPr="001F7D2C">
        <w:rPr>
          <w:sz w:val="28"/>
          <w:szCs w:val="28"/>
        </w:rPr>
        <w:t xml:space="preserve"> помню, его приезды были для нас праздником. Все нравственные хорошие качества брат унаследовал от отца».</w:t>
      </w:r>
      <w:r w:rsidR="00FB40AD" w:rsidRPr="001F7D2C">
        <w:rPr>
          <w:rStyle w:val="a7"/>
          <w:sz w:val="28"/>
          <w:szCs w:val="28"/>
        </w:rPr>
        <w:footnoteReference w:id="33"/>
      </w:r>
      <w:r w:rsidRPr="001F7D2C">
        <w:rPr>
          <w:sz w:val="28"/>
          <w:szCs w:val="28"/>
        </w:rPr>
        <w:t xml:space="preserve"> </w:t>
      </w:r>
    </w:p>
    <w:p w:rsidR="0099192C" w:rsidRPr="001F7D2C" w:rsidRDefault="004F37EC" w:rsidP="00F1270A">
      <w:pPr>
        <w:pStyle w:val="ad"/>
        <w:spacing w:before="0" w:beforeAutospacing="0" w:after="0" w:afterAutospacing="0"/>
        <w:ind w:left="-993" w:firstLine="426"/>
        <w:jc w:val="both"/>
        <w:rPr>
          <w:sz w:val="28"/>
          <w:szCs w:val="28"/>
        </w:rPr>
      </w:pPr>
      <w:r w:rsidRPr="001F7D2C">
        <w:rPr>
          <w:sz w:val="28"/>
          <w:szCs w:val="28"/>
        </w:rPr>
        <w:t>В большие праздники Скалозубовы ходили поздравлять родственников. Детей учили чтить старших. Когда  они подросли, то должны были в определённый день еженедельно писать отцу письма, в которых отчитываться во всех своих поступках. Отец отвечал им тоже письменно, хвалил или порицал, давал наставления, советы. От детей требовалось соблюдение правил благочестия и уважения родителей. Они благодарили отца и мать, утром здоровались, вечером прощали</w:t>
      </w:r>
      <w:r w:rsidR="00961729">
        <w:rPr>
          <w:sz w:val="28"/>
          <w:szCs w:val="28"/>
        </w:rPr>
        <w:t>сь. Так было заведено ещё в дом</w:t>
      </w:r>
      <w:r w:rsidRPr="001F7D2C">
        <w:rPr>
          <w:sz w:val="28"/>
          <w:szCs w:val="28"/>
        </w:rPr>
        <w:t>е отца Луки Николаевича.</w:t>
      </w:r>
    </w:p>
    <w:p w:rsidR="004F37EC" w:rsidRPr="001F7D2C" w:rsidRDefault="0099192C" w:rsidP="00F1270A">
      <w:pPr>
        <w:pStyle w:val="ad"/>
        <w:spacing w:before="0" w:beforeAutospacing="0" w:after="0" w:afterAutospacing="0"/>
        <w:ind w:left="-993" w:firstLine="426"/>
        <w:jc w:val="both"/>
        <w:rPr>
          <w:sz w:val="28"/>
          <w:szCs w:val="28"/>
        </w:rPr>
      </w:pPr>
      <w:r w:rsidRPr="001F7D2C">
        <w:rPr>
          <w:sz w:val="28"/>
          <w:szCs w:val="28"/>
        </w:rPr>
        <w:t xml:space="preserve">В семье очень высоко ценились </w:t>
      </w:r>
      <w:r w:rsidR="008567B3">
        <w:rPr>
          <w:sz w:val="28"/>
          <w:szCs w:val="28"/>
        </w:rPr>
        <w:t>и религиозные устои: ч</w:t>
      </w:r>
      <w:r w:rsidRPr="001F7D2C">
        <w:rPr>
          <w:sz w:val="28"/>
          <w:szCs w:val="28"/>
        </w:rPr>
        <w:t>астые посещения церкви, молитвы дома. «В числе почтенных добродетелей костромича первое место принадлежит его несомненной религиозности, усердия к храму, почитанию церковных обрядов. Многочисленныя церкви Костромы и ея монастыри, считая в том числе и Ипатьевский, и множество крестных ходов и храмовых праздников как в само</w:t>
      </w:r>
      <w:r w:rsidR="00B60215" w:rsidRPr="001F7D2C">
        <w:rPr>
          <w:sz w:val="28"/>
          <w:szCs w:val="28"/>
        </w:rPr>
        <w:t>м городе, так и в его окрест</w:t>
      </w:r>
      <w:r w:rsidRPr="001F7D2C">
        <w:rPr>
          <w:sz w:val="28"/>
          <w:szCs w:val="28"/>
        </w:rPr>
        <w:t>ностях, дают набожному горожан</w:t>
      </w:r>
      <w:r w:rsidR="00B60215" w:rsidRPr="001F7D2C">
        <w:rPr>
          <w:sz w:val="28"/>
          <w:szCs w:val="28"/>
        </w:rPr>
        <w:t xml:space="preserve">ину, чуждающемуся исключительно </w:t>
      </w:r>
      <w:r w:rsidRPr="001F7D2C">
        <w:rPr>
          <w:sz w:val="28"/>
          <w:szCs w:val="28"/>
        </w:rPr>
        <w:t>светской жизни, немало духовной услады. Уже одно церковное пение служит ему источником высшаго наслаждения, а потому во многих церквах обращено на певческие хоры и вообще на пение серьезное внимание</w:t>
      </w:r>
      <w:r w:rsidR="00BF7582">
        <w:rPr>
          <w:sz w:val="28"/>
          <w:szCs w:val="28"/>
        </w:rPr>
        <w:t>,</w:t>
      </w:r>
      <w:r w:rsidRPr="001F7D2C">
        <w:rPr>
          <w:sz w:val="28"/>
          <w:szCs w:val="28"/>
        </w:rPr>
        <w:t xml:space="preserve"> и дело это совершенствуется и </w:t>
      </w:r>
      <w:r w:rsidRPr="001F7D2C">
        <w:rPr>
          <w:sz w:val="28"/>
          <w:szCs w:val="28"/>
        </w:rPr>
        <w:lastRenderedPageBreak/>
        <w:t xml:space="preserve">поддерживается не только при материальном, </w:t>
      </w:r>
      <w:r w:rsidR="00AE1F76" w:rsidRPr="001F7D2C">
        <w:rPr>
          <w:sz w:val="28"/>
          <w:szCs w:val="28"/>
        </w:rPr>
        <w:t>но и при личном участии граждан», - сообщается в книге «Наш север». Такой была и семья Скалозубовых.</w:t>
      </w:r>
    </w:p>
    <w:p w:rsidR="00BB7175" w:rsidRPr="001F7D2C" w:rsidRDefault="00BB7175" w:rsidP="00F1270A">
      <w:pPr>
        <w:pStyle w:val="ad"/>
        <w:spacing w:before="0" w:beforeAutospacing="0" w:after="0" w:afterAutospacing="0"/>
        <w:ind w:left="-993" w:firstLine="426"/>
        <w:jc w:val="both"/>
        <w:rPr>
          <w:sz w:val="28"/>
          <w:szCs w:val="28"/>
        </w:rPr>
      </w:pPr>
      <w:r w:rsidRPr="001F7D2C">
        <w:rPr>
          <w:sz w:val="28"/>
          <w:szCs w:val="28"/>
        </w:rPr>
        <w:t>Навсегда запомнил семилетний Коля семейную прогулку в Ипатьевский монастырь. Уже одно то, что с ними: мамашенькой, как он лаково называл Анну Егоровну, тетенькой Александрой и им самим – был папаша, воспринималось как радостный праздник. Извозчика решили не нанимать. День летний, солнечный, и от города – рукой подать: всего с версту.</w:t>
      </w:r>
      <w:r w:rsidR="002D6403" w:rsidRPr="001F7D2C">
        <w:rPr>
          <w:sz w:val="28"/>
          <w:szCs w:val="28"/>
        </w:rPr>
        <w:t xml:space="preserve"> Весело было идти всем вместе по невысокой </w:t>
      </w:r>
      <w:r w:rsidR="00B42279" w:rsidRPr="001F7D2C">
        <w:rPr>
          <w:sz w:val="28"/>
          <w:szCs w:val="28"/>
        </w:rPr>
        <w:t>я</w:t>
      </w:r>
      <w:r w:rsidR="00D41D57">
        <w:rPr>
          <w:sz w:val="28"/>
          <w:szCs w:val="28"/>
        </w:rPr>
        <w:t>рко зелёной траве рядом с</w:t>
      </w:r>
      <w:r w:rsidR="002D6403" w:rsidRPr="001F7D2C">
        <w:rPr>
          <w:sz w:val="28"/>
          <w:szCs w:val="28"/>
        </w:rPr>
        <w:t xml:space="preserve"> об</w:t>
      </w:r>
      <w:r w:rsidR="00B42279" w:rsidRPr="001F7D2C">
        <w:rPr>
          <w:sz w:val="28"/>
          <w:szCs w:val="28"/>
        </w:rPr>
        <w:t>о</w:t>
      </w:r>
      <w:r w:rsidR="00D41D57">
        <w:rPr>
          <w:sz w:val="28"/>
          <w:szCs w:val="28"/>
        </w:rPr>
        <w:t>чиной</w:t>
      </w:r>
      <w:r w:rsidR="002D6403" w:rsidRPr="001F7D2C">
        <w:rPr>
          <w:sz w:val="28"/>
          <w:szCs w:val="28"/>
        </w:rPr>
        <w:t xml:space="preserve"> проезжей дороги,</w:t>
      </w:r>
      <w:r w:rsidR="00B42279" w:rsidRPr="001F7D2C">
        <w:rPr>
          <w:sz w:val="28"/>
          <w:szCs w:val="28"/>
        </w:rPr>
        <w:t xml:space="preserve"> </w:t>
      </w:r>
      <w:r w:rsidR="00D41D57">
        <w:rPr>
          <w:sz w:val="28"/>
          <w:szCs w:val="28"/>
        </w:rPr>
        <w:t xml:space="preserve">по мостику </w:t>
      </w:r>
      <w:r w:rsidR="00B42279" w:rsidRPr="001F7D2C">
        <w:rPr>
          <w:sz w:val="28"/>
          <w:szCs w:val="28"/>
        </w:rPr>
        <w:t>через речку Костромку и монастырские луга.</w:t>
      </w:r>
    </w:p>
    <w:p w:rsidR="00B42279" w:rsidRPr="001F7D2C" w:rsidRDefault="00B42279" w:rsidP="00F1270A">
      <w:pPr>
        <w:pStyle w:val="ad"/>
        <w:spacing w:before="0" w:beforeAutospacing="0" w:after="0" w:afterAutospacing="0"/>
        <w:ind w:left="-993" w:firstLine="426"/>
        <w:jc w:val="both"/>
        <w:rPr>
          <w:sz w:val="28"/>
          <w:szCs w:val="28"/>
        </w:rPr>
      </w:pPr>
      <w:r w:rsidRPr="001F7D2C">
        <w:rPr>
          <w:sz w:val="28"/>
          <w:szCs w:val="28"/>
        </w:rPr>
        <w:t>И вот уже близко старые стены с бойницами и амбразурами, по углам дозорные круглые башни.</w:t>
      </w:r>
      <w:r w:rsidR="00C042A8" w:rsidRPr="001F7D2C">
        <w:rPr>
          <w:sz w:val="28"/>
          <w:szCs w:val="28"/>
        </w:rPr>
        <w:t xml:space="preserve"> Хороша монастырская аллея: по одну сторону </w:t>
      </w:r>
      <w:r w:rsidR="00406360">
        <w:rPr>
          <w:sz w:val="28"/>
          <w:szCs w:val="28"/>
        </w:rPr>
        <w:t xml:space="preserve">- </w:t>
      </w:r>
      <w:r w:rsidR="00C042A8" w:rsidRPr="001F7D2C">
        <w:rPr>
          <w:sz w:val="28"/>
          <w:szCs w:val="28"/>
        </w:rPr>
        <w:t xml:space="preserve">кедры, по другую </w:t>
      </w:r>
      <w:r w:rsidR="00406360">
        <w:rPr>
          <w:sz w:val="28"/>
          <w:szCs w:val="28"/>
        </w:rPr>
        <w:t xml:space="preserve">- </w:t>
      </w:r>
      <w:r w:rsidR="00C042A8" w:rsidRPr="001F7D2C">
        <w:rPr>
          <w:sz w:val="28"/>
          <w:szCs w:val="28"/>
        </w:rPr>
        <w:t>исполинские вязы и старые берёзы</w:t>
      </w:r>
      <w:r w:rsidR="00180E06" w:rsidRPr="001F7D2C">
        <w:rPr>
          <w:sz w:val="28"/>
          <w:szCs w:val="28"/>
        </w:rPr>
        <w:t xml:space="preserve">, а со стен, на которые можно подняться любому желающему, открывается чудесный вид: слева плещется Костромка, справа далеко-далеко видны луга с блестящими на солнце озёрами. </w:t>
      </w:r>
      <w:r w:rsidR="009277CB" w:rsidRPr="001F7D2C">
        <w:rPr>
          <w:sz w:val="28"/>
          <w:szCs w:val="28"/>
        </w:rPr>
        <w:t>С благоговением осмотрели комнаты царя Михаила Фёдоровича. В ризнице на</w:t>
      </w:r>
      <w:r w:rsidR="00367F5D" w:rsidRPr="001F7D2C">
        <w:rPr>
          <w:sz w:val="28"/>
          <w:szCs w:val="28"/>
        </w:rPr>
        <w:t>ходились рукописные псалтыри и Е</w:t>
      </w:r>
      <w:r w:rsidR="009277CB" w:rsidRPr="001F7D2C">
        <w:rPr>
          <w:sz w:val="28"/>
          <w:szCs w:val="28"/>
        </w:rPr>
        <w:t>ванге</w:t>
      </w:r>
      <w:r w:rsidR="00367F5D" w:rsidRPr="001F7D2C">
        <w:rPr>
          <w:sz w:val="28"/>
          <w:szCs w:val="28"/>
        </w:rPr>
        <w:t xml:space="preserve">лия, подаренные </w:t>
      </w:r>
      <w:r w:rsidR="000E132E" w:rsidRPr="001F7D2C">
        <w:rPr>
          <w:sz w:val="28"/>
          <w:szCs w:val="28"/>
        </w:rPr>
        <w:t xml:space="preserve">Дмитрием Ивановичем </w:t>
      </w:r>
      <w:r w:rsidR="00367F5D" w:rsidRPr="001F7D2C">
        <w:rPr>
          <w:sz w:val="28"/>
          <w:szCs w:val="28"/>
        </w:rPr>
        <w:t>Г</w:t>
      </w:r>
      <w:r w:rsidR="009277CB" w:rsidRPr="001F7D2C">
        <w:rPr>
          <w:sz w:val="28"/>
          <w:szCs w:val="28"/>
        </w:rPr>
        <w:t>одуновы</w:t>
      </w:r>
      <w:r w:rsidR="00406360">
        <w:rPr>
          <w:sz w:val="28"/>
          <w:szCs w:val="28"/>
        </w:rPr>
        <w:t>м</w:t>
      </w:r>
      <w:r w:rsidR="000E132E" w:rsidRPr="001F7D2C">
        <w:rPr>
          <w:rStyle w:val="a7"/>
          <w:sz w:val="28"/>
          <w:szCs w:val="28"/>
        </w:rPr>
        <w:footnoteReference w:id="34"/>
      </w:r>
      <w:r w:rsidR="009277CB" w:rsidRPr="001F7D2C">
        <w:rPr>
          <w:sz w:val="28"/>
          <w:szCs w:val="28"/>
        </w:rPr>
        <w:t>. Коля с большим</w:t>
      </w:r>
      <w:r w:rsidR="009469D8" w:rsidRPr="001F7D2C">
        <w:rPr>
          <w:sz w:val="28"/>
          <w:szCs w:val="28"/>
        </w:rPr>
        <w:t xml:space="preserve"> интересом рассматривал в рукописях изящные виньетки и заглавные буквы, отделанные золотом и расписанные яркими красками.</w:t>
      </w:r>
    </w:p>
    <w:p w:rsidR="00D04F97" w:rsidRPr="001F7D2C" w:rsidRDefault="00D04F97" w:rsidP="00F1270A">
      <w:pPr>
        <w:pStyle w:val="ad"/>
        <w:spacing w:before="0" w:beforeAutospacing="0" w:after="0" w:afterAutospacing="0"/>
        <w:ind w:left="-993" w:firstLine="426"/>
        <w:jc w:val="both"/>
        <w:rPr>
          <w:sz w:val="28"/>
          <w:szCs w:val="28"/>
        </w:rPr>
      </w:pPr>
      <w:r w:rsidRPr="001F7D2C">
        <w:rPr>
          <w:sz w:val="28"/>
          <w:szCs w:val="28"/>
        </w:rPr>
        <w:t>«Вот бы так же научиться!» - подумал мальчик. Он очень любил рисовать, и совсем недавно папашенька, заметив это увлечение сына, принёс ему небольшую коробку акварельных красок.</w:t>
      </w:r>
    </w:p>
    <w:p w:rsidR="00D04F97" w:rsidRPr="001F7D2C" w:rsidRDefault="00D04F97" w:rsidP="00F1270A">
      <w:pPr>
        <w:pStyle w:val="ad"/>
        <w:spacing w:before="0" w:beforeAutospacing="0" w:after="0" w:afterAutospacing="0"/>
        <w:ind w:left="-993" w:firstLine="426"/>
        <w:jc w:val="both"/>
        <w:rPr>
          <w:sz w:val="28"/>
          <w:szCs w:val="28"/>
        </w:rPr>
      </w:pPr>
      <w:r w:rsidRPr="001F7D2C">
        <w:rPr>
          <w:sz w:val="28"/>
          <w:szCs w:val="28"/>
        </w:rPr>
        <w:t>Но, конечно, главное в Ипатьевском монастыре – это православные святыни. Каменный Троицкий собор. Вход в него богато украшен резьбой по камню и росписью. Внутри многоярусный золочёный иконостас. Рядом с Троицким собором звонница, когда-то на ней было 18 колоколов, и самый большой весил 600 пудов.</w:t>
      </w:r>
    </w:p>
    <w:p w:rsidR="003A2838" w:rsidRPr="001F7D2C" w:rsidRDefault="00D04F97" w:rsidP="00F1270A">
      <w:pPr>
        <w:pStyle w:val="ad"/>
        <w:spacing w:before="0" w:beforeAutospacing="0" w:after="0" w:afterAutospacing="0"/>
        <w:ind w:left="-993" w:firstLine="426"/>
        <w:jc w:val="both"/>
        <w:rPr>
          <w:sz w:val="28"/>
          <w:szCs w:val="28"/>
        </w:rPr>
      </w:pPr>
      <w:r w:rsidRPr="001F7D2C">
        <w:rPr>
          <w:sz w:val="28"/>
          <w:szCs w:val="28"/>
        </w:rPr>
        <w:t>Зашли в Троицкий собор, тихо и чинно помолились перед древними иконами Святой Троицы и Тихвинской Божией Матери, подар</w:t>
      </w:r>
      <w:r w:rsidR="001B38E2" w:rsidRPr="001F7D2C">
        <w:rPr>
          <w:sz w:val="28"/>
          <w:szCs w:val="28"/>
        </w:rPr>
        <w:t>енными</w:t>
      </w:r>
      <w:r w:rsidR="000E132E" w:rsidRPr="001F7D2C">
        <w:rPr>
          <w:sz w:val="28"/>
          <w:szCs w:val="28"/>
        </w:rPr>
        <w:t xml:space="preserve"> Д. И.</w:t>
      </w:r>
      <w:r w:rsidRPr="001F7D2C">
        <w:rPr>
          <w:sz w:val="28"/>
          <w:szCs w:val="28"/>
        </w:rPr>
        <w:t xml:space="preserve"> Годуновым.</w:t>
      </w:r>
      <w:r w:rsidR="003A2838" w:rsidRPr="001F7D2C">
        <w:rPr>
          <w:sz w:val="28"/>
          <w:szCs w:val="28"/>
        </w:rPr>
        <w:t xml:space="preserve"> Потом направились в церковь Рождества Богородицы, преклонили колени перед особо почитаемой древней иконой, представляющей видения Захария и именуемой «Воплощением Пресвятой Богородицы».</w:t>
      </w:r>
    </w:p>
    <w:p w:rsidR="004F79D3" w:rsidRPr="001F7D2C" w:rsidRDefault="004F79D3" w:rsidP="00F1270A">
      <w:pPr>
        <w:pStyle w:val="ad"/>
        <w:spacing w:before="0" w:beforeAutospacing="0" w:after="0" w:afterAutospacing="0"/>
        <w:ind w:left="-993" w:firstLine="426"/>
        <w:jc w:val="both"/>
        <w:rPr>
          <w:sz w:val="28"/>
          <w:szCs w:val="28"/>
        </w:rPr>
      </w:pPr>
      <w:r w:rsidRPr="001F7D2C">
        <w:rPr>
          <w:sz w:val="28"/>
          <w:szCs w:val="28"/>
        </w:rPr>
        <w:t xml:space="preserve">- Не устал ли ты, Николашенька? </w:t>
      </w:r>
      <w:r w:rsidR="00AA303D" w:rsidRPr="001F7D2C">
        <w:rPr>
          <w:sz w:val="28"/>
          <w:szCs w:val="28"/>
        </w:rPr>
        <w:t>– озаботилась А</w:t>
      </w:r>
      <w:r w:rsidRPr="001F7D2C">
        <w:rPr>
          <w:sz w:val="28"/>
          <w:szCs w:val="28"/>
        </w:rPr>
        <w:t>нна Егоровна, когда они вышли в монастырский двор. – Может, в обратный путь двинемся?</w:t>
      </w:r>
    </w:p>
    <w:p w:rsidR="004F79D3" w:rsidRPr="001F7D2C" w:rsidRDefault="004F79D3" w:rsidP="00F1270A">
      <w:pPr>
        <w:pStyle w:val="ad"/>
        <w:spacing w:before="0" w:beforeAutospacing="0" w:after="0" w:afterAutospacing="0"/>
        <w:ind w:left="-993" w:firstLine="426"/>
        <w:jc w:val="both"/>
        <w:rPr>
          <w:sz w:val="28"/>
          <w:szCs w:val="28"/>
        </w:rPr>
      </w:pPr>
      <w:r w:rsidRPr="001F7D2C">
        <w:rPr>
          <w:sz w:val="28"/>
          <w:szCs w:val="28"/>
        </w:rPr>
        <w:t>Мальчик, которого временами продолжала мучить золотуха, рос слабеньким и худеньким не по возрасту.</w:t>
      </w:r>
    </w:p>
    <w:p w:rsidR="000525CC" w:rsidRPr="001F7D2C" w:rsidRDefault="000525CC" w:rsidP="00F1270A">
      <w:pPr>
        <w:pStyle w:val="ad"/>
        <w:spacing w:before="0" w:beforeAutospacing="0" w:after="0" w:afterAutospacing="0"/>
        <w:ind w:left="-993" w:firstLine="426"/>
        <w:jc w:val="both"/>
        <w:rPr>
          <w:sz w:val="28"/>
          <w:szCs w:val="28"/>
        </w:rPr>
      </w:pPr>
      <w:r w:rsidRPr="001F7D2C">
        <w:rPr>
          <w:sz w:val="28"/>
          <w:szCs w:val="28"/>
        </w:rPr>
        <w:t>- Нет, не беспокойтесь, мамашенька! Здесь так хорошо! Давайте и вон в те храмы сходим, - мальчик пок</w:t>
      </w:r>
      <w:r w:rsidR="00990AF7">
        <w:rPr>
          <w:sz w:val="28"/>
          <w:szCs w:val="28"/>
        </w:rPr>
        <w:t>азал на стоящие невдалеке церковь</w:t>
      </w:r>
      <w:r w:rsidRPr="001F7D2C">
        <w:rPr>
          <w:sz w:val="28"/>
          <w:szCs w:val="28"/>
        </w:rPr>
        <w:t xml:space="preserve"> Иоанна Златоуста и Лазоревский собор. – Ещё помолиться Боженьке хочется!</w:t>
      </w:r>
    </w:p>
    <w:p w:rsidR="005B31B1" w:rsidRPr="001F7D2C" w:rsidRDefault="005B31B1" w:rsidP="00F1270A">
      <w:pPr>
        <w:pStyle w:val="ad"/>
        <w:spacing w:before="0" w:beforeAutospacing="0" w:after="0" w:afterAutospacing="0"/>
        <w:ind w:left="-993" w:firstLine="426"/>
        <w:jc w:val="both"/>
        <w:rPr>
          <w:sz w:val="28"/>
          <w:szCs w:val="28"/>
        </w:rPr>
      </w:pPr>
      <w:r w:rsidRPr="001F7D2C">
        <w:rPr>
          <w:sz w:val="28"/>
          <w:szCs w:val="28"/>
        </w:rPr>
        <w:lastRenderedPageBreak/>
        <w:t>Лука Николаевич промолчал, но одобрительно посмотрел на сына: «Молодец! Не хнычет, хоть и заметно, что устал. К Богу, к молитве тянется – значит, правильное воспитание ему даём!» - подумал он.</w:t>
      </w:r>
    </w:p>
    <w:p w:rsidR="0049368B" w:rsidRPr="001F7D2C" w:rsidRDefault="0049368B" w:rsidP="00F1270A">
      <w:pPr>
        <w:pStyle w:val="ad"/>
        <w:spacing w:before="0" w:beforeAutospacing="0" w:after="0" w:afterAutospacing="0"/>
        <w:ind w:left="-993" w:firstLine="426"/>
        <w:jc w:val="both"/>
        <w:rPr>
          <w:sz w:val="28"/>
          <w:szCs w:val="28"/>
        </w:rPr>
      </w:pPr>
      <w:r w:rsidRPr="001F7D2C">
        <w:rPr>
          <w:sz w:val="28"/>
          <w:szCs w:val="28"/>
        </w:rPr>
        <w:t>Алек</w:t>
      </w:r>
      <w:r w:rsidR="005D51F4">
        <w:rPr>
          <w:sz w:val="28"/>
          <w:szCs w:val="28"/>
        </w:rPr>
        <w:t>сандра Лукинична вспоминала: «…</w:t>
      </w:r>
      <w:r w:rsidRPr="001F7D2C">
        <w:rPr>
          <w:sz w:val="28"/>
          <w:szCs w:val="28"/>
        </w:rPr>
        <w:t>наши родители были очень религиозны, и потому мы, дети, в праздники обязаны были посещать церковь и выстаивать все службы. Даже дома. Я помню, как мы вечером собирались на общую молитву, и сначала Коля, а потом его заменил Ваня, читали много молитв, а мы все молились.</w:t>
      </w:r>
      <w:r w:rsidR="00DF1498" w:rsidRPr="001F7D2C">
        <w:rPr>
          <w:sz w:val="28"/>
          <w:szCs w:val="28"/>
        </w:rPr>
        <w:t xml:space="preserve"> В пост мы всей семьёй говели</w:t>
      </w:r>
      <w:r w:rsidR="000147A5" w:rsidRPr="001F7D2C">
        <w:rPr>
          <w:rStyle w:val="a7"/>
          <w:sz w:val="28"/>
          <w:szCs w:val="28"/>
        </w:rPr>
        <w:footnoteReference w:id="35"/>
      </w:r>
      <w:r w:rsidR="00DF1498" w:rsidRPr="001F7D2C">
        <w:rPr>
          <w:sz w:val="28"/>
          <w:szCs w:val="28"/>
        </w:rPr>
        <w:t xml:space="preserve"> обязательно в нашей приходской церкви».</w:t>
      </w:r>
      <w:r w:rsidR="003131BC" w:rsidRPr="001F7D2C">
        <w:rPr>
          <w:rStyle w:val="a7"/>
          <w:sz w:val="28"/>
          <w:szCs w:val="28"/>
        </w:rPr>
        <w:footnoteReference w:id="36"/>
      </w:r>
    </w:p>
    <w:p w:rsidR="00ED1A3B" w:rsidRPr="001F7D2C" w:rsidRDefault="00ED1A3B" w:rsidP="00F1270A">
      <w:pPr>
        <w:pStyle w:val="ad"/>
        <w:spacing w:before="0" w:beforeAutospacing="0" w:after="0" w:afterAutospacing="0"/>
        <w:ind w:left="-993" w:firstLine="426"/>
        <w:jc w:val="both"/>
        <w:rPr>
          <w:sz w:val="28"/>
          <w:szCs w:val="28"/>
        </w:rPr>
      </w:pPr>
      <w:r w:rsidRPr="001F7D2C">
        <w:rPr>
          <w:sz w:val="28"/>
          <w:szCs w:val="28"/>
        </w:rPr>
        <w:t>Биограф Н. Л. Скалозубова В. М. Суринов в статье «Николай Лукич Скалозубов. Опыт идейно-биографического исследования» писал о Скалозубовых: «религиозность семьи не была показной, а была сопряжена с высокими нравственными устоями. Поэтому и обрядовая сторона в семье носила глубокий смысл. Была наполнена высоким эстетическим содержанием. И это, видимо, осталось у Николая Лукича на всю жизнь».</w:t>
      </w:r>
      <w:r w:rsidRPr="001F7D2C">
        <w:rPr>
          <w:rStyle w:val="a7"/>
          <w:sz w:val="28"/>
          <w:szCs w:val="28"/>
        </w:rPr>
        <w:footnoteReference w:id="37"/>
      </w:r>
    </w:p>
    <w:p w:rsidR="003406B5" w:rsidRPr="001F7D2C" w:rsidRDefault="003406B5" w:rsidP="00F1270A">
      <w:pPr>
        <w:pStyle w:val="ad"/>
        <w:spacing w:before="0" w:beforeAutospacing="0" w:after="0" w:afterAutospacing="0"/>
        <w:ind w:left="-993" w:firstLine="426"/>
        <w:jc w:val="both"/>
        <w:rPr>
          <w:sz w:val="28"/>
          <w:szCs w:val="28"/>
        </w:rPr>
      </w:pPr>
      <w:r w:rsidRPr="001F7D2C">
        <w:rPr>
          <w:sz w:val="28"/>
          <w:szCs w:val="28"/>
        </w:rPr>
        <w:t>Николай Лукич, с любовью и нежностью вспоминая религиозный уклад времён своего детства, писал в 1902-м году одной из своих корреспонденток: «Религиозные обряды, обычаи, связанные с праздниками, отличали их в числе других дней, заставляли биться сердце, чувствовать себя вне обычности и выше её…».</w:t>
      </w:r>
      <w:r w:rsidR="006230B1" w:rsidRPr="001F7D2C">
        <w:rPr>
          <w:rStyle w:val="a7"/>
          <w:sz w:val="28"/>
          <w:szCs w:val="28"/>
        </w:rPr>
        <w:footnoteReference w:id="38"/>
      </w:r>
    </w:p>
    <w:p w:rsidR="00AE4FFD" w:rsidRPr="001F7D2C" w:rsidRDefault="00AE4FFD" w:rsidP="00F1270A">
      <w:pPr>
        <w:pStyle w:val="ad"/>
        <w:spacing w:before="0" w:beforeAutospacing="0" w:after="0" w:afterAutospacing="0"/>
        <w:ind w:left="-993" w:firstLine="426"/>
        <w:jc w:val="both"/>
        <w:rPr>
          <w:sz w:val="28"/>
          <w:szCs w:val="28"/>
        </w:rPr>
      </w:pPr>
      <w:r w:rsidRPr="001F7D2C">
        <w:rPr>
          <w:sz w:val="28"/>
          <w:szCs w:val="28"/>
        </w:rPr>
        <w:t>Как</w:t>
      </w:r>
      <w:r w:rsidR="00F01C15">
        <w:rPr>
          <w:sz w:val="28"/>
          <w:szCs w:val="28"/>
        </w:rPr>
        <w:t xml:space="preserve"> он любил в детстве выбежать в п</w:t>
      </w:r>
      <w:r w:rsidRPr="001F7D2C">
        <w:rPr>
          <w:sz w:val="28"/>
          <w:szCs w:val="28"/>
        </w:rPr>
        <w:t>асхальную ночь, когда даже детям разрешается не спать, во двор! Кругом ещё темно: ни один огонёк не зажёгся на колокольнях ближних церквей. Холодно, дрожь пр</w:t>
      </w:r>
      <w:r w:rsidR="004C4CA7">
        <w:rPr>
          <w:sz w:val="28"/>
          <w:szCs w:val="28"/>
        </w:rPr>
        <w:t>обегает по телу – нынче ранняя П</w:t>
      </w:r>
      <w:r w:rsidRPr="001F7D2C">
        <w:rPr>
          <w:sz w:val="28"/>
          <w:szCs w:val="28"/>
        </w:rPr>
        <w:t>асха! – но ты терпеливо ждёшь. Молишься про себя – как не молиться в эту священную для каждого православного человека ночь! И молитва выходит какой-то особенно лёгкой, светл</w:t>
      </w:r>
      <w:r w:rsidR="00E36533" w:rsidRPr="001F7D2C">
        <w:rPr>
          <w:sz w:val="28"/>
          <w:szCs w:val="28"/>
        </w:rPr>
        <w:t>ой и радостной. Кажется, ч</w:t>
      </w:r>
      <w:r w:rsidRPr="001F7D2C">
        <w:rPr>
          <w:sz w:val="28"/>
          <w:szCs w:val="28"/>
        </w:rPr>
        <w:t>то она идёт из сердца прямо туда, на небо. Молишься и не замечаешь, как идёт время, душу охватывает чувство восторга, уже не холодно. И дрожишь не от того, что замёрз, а от ожидания Великой минуты.</w:t>
      </w:r>
      <w:r w:rsidR="00C7654C" w:rsidRPr="001F7D2C">
        <w:rPr>
          <w:sz w:val="28"/>
          <w:szCs w:val="28"/>
        </w:rPr>
        <w:t xml:space="preserve"> И вот – начинается! Два, три, десять</w:t>
      </w:r>
      <w:r w:rsidR="00990AF7">
        <w:rPr>
          <w:sz w:val="28"/>
          <w:szCs w:val="28"/>
        </w:rPr>
        <w:t>…</w:t>
      </w:r>
      <w:r w:rsidR="00C7654C" w:rsidRPr="001F7D2C">
        <w:rPr>
          <w:sz w:val="28"/>
          <w:szCs w:val="28"/>
        </w:rPr>
        <w:t xml:space="preserve"> Всё больше и больше огоньков светятся на высоких колокольнях. Вздохнёшь глубоко</w:t>
      </w:r>
      <w:r w:rsidR="00E36533" w:rsidRPr="001F7D2C">
        <w:rPr>
          <w:sz w:val="28"/>
          <w:szCs w:val="28"/>
        </w:rPr>
        <w:t xml:space="preserve"> и свободно и бегом в комнаты. А</w:t>
      </w:r>
      <w:r w:rsidR="00C7654C" w:rsidRPr="001F7D2C">
        <w:rPr>
          <w:sz w:val="28"/>
          <w:szCs w:val="28"/>
        </w:rPr>
        <w:t xml:space="preserve"> там на столе, покрытом нарядной скатертью, под красивыми салфетками благоухают кулич и пасха. Красные яички радуют глаз. Как хорошо! Как хорошо, что есть вера и эта пасхальная радость от приближения к Богу! Пусть он хранит папашу, мамашеньку, тётеньку Александру, братц</w:t>
      </w:r>
      <w:r w:rsidR="007342B9" w:rsidRPr="001F7D2C">
        <w:rPr>
          <w:sz w:val="28"/>
          <w:szCs w:val="28"/>
        </w:rPr>
        <w:t>а</w:t>
      </w:r>
      <w:r w:rsidR="00C7654C" w:rsidRPr="001F7D2C">
        <w:rPr>
          <w:sz w:val="28"/>
          <w:szCs w:val="28"/>
        </w:rPr>
        <w:t xml:space="preserve"> и сестриц</w:t>
      </w:r>
      <w:r w:rsidR="007342B9" w:rsidRPr="001F7D2C">
        <w:rPr>
          <w:sz w:val="28"/>
          <w:szCs w:val="28"/>
        </w:rPr>
        <w:t>у</w:t>
      </w:r>
      <w:r w:rsidR="00C7654C" w:rsidRPr="001F7D2C">
        <w:rPr>
          <w:sz w:val="28"/>
          <w:szCs w:val="28"/>
        </w:rPr>
        <w:t>, наш милый домик и всех-всех нас от болезней и напастей!</w:t>
      </w:r>
    </w:p>
    <w:p w:rsidR="007342B9" w:rsidRPr="001F7D2C" w:rsidRDefault="007342B9" w:rsidP="00F1270A">
      <w:pPr>
        <w:pStyle w:val="ad"/>
        <w:spacing w:before="0" w:beforeAutospacing="0" w:after="0" w:afterAutospacing="0"/>
        <w:ind w:left="-993" w:firstLine="426"/>
        <w:jc w:val="both"/>
        <w:rPr>
          <w:sz w:val="28"/>
          <w:szCs w:val="28"/>
        </w:rPr>
      </w:pPr>
      <w:r w:rsidRPr="001F7D2C">
        <w:rPr>
          <w:sz w:val="28"/>
          <w:szCs w:val="28"/>
        </w:rPr>
        <w:t>Лука Николаевич зарабатывал не так много, но семья путём строгой экономии смогла накопить денег и в 1869-м году, когда Коле исполнилось восемь лет, купить небольшой дом с обширным дво</w:t>
      </w:r>
      <w:r w:rsidR="005025AC">
        <w:rPr>
          <w:sz w:val="28"/>
          <w:szCs w:val="28"/>
        </w:rPr>
        <w:t xml:space="preserve">ром и хорошим садом. В </w:t>
      </w:r>
      <w:r w:rsidR="005025AC">
        <w:rPr>
          <w:sz w:val="28"/>
          <w:szCs w:val="28"/>
        </w:rPr>
        <w:lastRenderedPageBreak/>
        <w:t>доме имелись</w:t>
      </w:r>
      <w:r w:rsidRPr="001F7D2C">
        <w:rPr>
          <w:sz w:val="28"/>
          <w:szCs w:val="28"/>
        </w:rPr>
        <w:t xml:space="preserve"> три комнаты, кухня, широкие сени и светёлка на чердаке.</w:t>
      </w:r>
      <w:r w:rsidR="00913B3B" w:rsidRPr="001F7D2C">
        <w:rPr>
          <w:sz w:val="28"/>
          <w:szCs w:val="28"/>
        </w:rPr>
        <w:t xml:space="preserve"> С этого времени у Коли прибавилось домашних обязанностей. Брат Ваня был ещё мал, папаша занят на службе, а мамашенька вся в заботах о хозяйстве и младших детях, которые часто рождались и так же быстро, не пережив периода младенчества, отходили в мир иной.</w:t>
      </w:r>
    </w:p>
    <w:p w:rsidR="00A646F7" w:rsidRPr="001F7D2C" w:rsidRDefault="00913B3B" w:rsidP="00F1270A">
      <w:pPr>
        <w:pStyle w:val="ad"/>
        <w:spacing w:before="0" w:beforeAutospacing="0" w:after="0" w:afterAutospacing="0"/>
        <w:ind w:left="-993" w:firstLine="426"/>
        <w:jc w:val="both"/>
        <w:rPr>
          <w:sz w:val="28"/>
          <w:szCs w:val="28"/>
        </w:rPr>
      </w:pPr>
      <w:r w:rsidRPr="001F7D2C">
        <w:rPr>
          <w:sz w:val="28"/>
          <w:szCs w:val="28"/>
        </w:rPr>
        <w:t xml:space="preserve">Но домашняя работа не тяготила мальчика, а была даже в радость. </w:t>
      </w:r>
      <w:r w:rsidR="00A646F7" w:rsidRPr="001F7D2C">
        <w:rPr>
          <w:sz w:val="28"/>
          <w:szCs w:val="28"/>
        </w:rPr>
        <w:t>Коля с удовольствием прибирал двор, носил дрова, ходил</w:t>
      </w:r>
      <w:r w:rsidR="00E36533" w:rsidRPr="001F7D2C">
        <w:rPr>
          <w:sz w:val="28"/>
          <w:szCs w:val="28"/>
        </w:rPr>
        <w:t xml:space="preserve"> с матерью за покупками, возил с</w:t>
      </w:r>
      <w:r w:rsidR="00A646F7" w:rsidRPr="001F7D2C">
        <w:rPr>
          <w:sz w:val="28"/>
          <w:szCs w:val="28"/>
        </w:rPr>
        <w:t xml:space="preserve"> водокачки воду. Городской водопровод появился в Костроме только в 1912-м году. А до этого времени имелась водоразбо</w:t>
      </w:r>
      <w:r w:rsidR="00401F71" w:rsidRPr="001F7D2C">
        <w:rPr>
          <w:sz w:val="28"/>
          <w:szCs w:val="28"/>
        </w:rPr>
        <w:t>рная башня с водокачкой. Каждый день 50 человек арестантов впрягались в огромные сани или телегу, на которых стояла большая деревянная кадка. Они наполняли кадку водой из Волги и тащили в гору к водоразбо</w:t>
      </w:r>
      <w:r w:rsidR="00781060" w:rsidRPr="001F7D2C">
        <w:rPr>
          <w:sz w:val="28"/>
          <w:szCs w:val="28"/>
        </w:rPr>
        <w:t>р</w:t>
      </w:r>
      <w:r w:rsidR="00401F71" w:rsidRPr="001F7D2C">
        <w:rPr>
          <w:sz w:val="28"/>
          <w:szCs w:val="28"/>
        </w:rPr>
        <w:t>ной</w:t>
      </w:r>
      <w:r w:rsidR="00E36533" w:rsidRPr="001F7D2C">
        <w:rPr>
          <w:sz w:val="28"/>
          <w:szCs w:val="28"/>
        </w:rPr>
        <w:t xml:space="preserve"> башне, там выливали воду из бочки в</w:t>
      </w:r>
      <w:r w:rsidR="00781060" w:rsidRPr="001F7D2C">
        <w:rPr>
          <w:sz w:val="28"/>
          <w:szCs w:val="28"/>
        </w:rPr>
        <w:t xml:space="preserve"> водокачку, которой и пользовались </w:t>
      </w:r>
      <w:r w:rsidR="00F96B4D" w:rsidRPr="001F7D2C">
        <w:rPr>
          <w:sz w:val="28"/>
          <w:szCs w:val="28"/>
        </w:rPr>
        <w:t>горожане. Труд арестантов был гораздо дешевле использования лошадей для перевозки воды.</w:t>
      </w:r>
    </w:p>
    <w:p w:rsidR="00F96B4D" w:rsidRPr="001F7D2C" w:rsidRDefault="00F96B4D" w:rsidP="00F1270A">
      <w:pPr>
        <w:pStyle w:val="ad"/>
        <w:spacing w:before="0" w:beforeAutospacing="0" w:after="0" w:afterAutospacing="0"/>
        <w:ind w:left="-993" w:firstLine="426"/>
        <w:jc w:val="both"/>
        <w:rPr>
          <w:sz w:val="28"/>
          <w:szCs w:val="28"/>
        </w:rPr>
      </w:pPr>
      <w:r w:rsidRPr="001F7D2C">
        <w:rPr>
          <w:sz w:val="28"/>
          <w:szCs w:val="28"/>
        </w:rPr>
        <w:t>Обычно Скалозубовы покупали необходимые товары в бли</w:t>
      </w:r>
      <w:r w:rsidR="00E826AB" w:rsidRPr="001F7D2C">
        <w:rPr>
          <w:sz w:val="28"/>
          <w:szCs w:val="28"/>
        </w:rPr>
        <w:t>жайшей от дома лавочке. Там имелось</w:t>
      </w:r>
      <w:r w:rsidRPr="001F7D2C">
        <w:rPr>
          <w:sz w:val="28"/>
          <w:szCs w:val="28"/>
        </w:rPr>
        <w:t xml:space="preserve"> всё: </w:t>
      </w:r>
      <w:r w:rsidR="009D18BF" w:rsidRPr="001F7D2C">
        <w:rPr>
          <w:sz w:val="28"/>
          <w:szCs w:val="28"/>
        </w:rPr>
        <w:t>мука, керосин, мыло, га</w:t>
      </w:r>
      <w:r w:rsidR="00AB68A5" w:rsidRPr="001F7D2C">
        <w:rPr>
          <w:sz w:val="28"/>
          <w:szCs w:val="28"/>
        </w:rPr>
        <w:t>строномия. Лавочка занимала</w:t>
      </w:r>
      <w:r w:rsidR="009D18BF" w:rsidRPr="001F7D2C">
        <w:rPr>
          <w:sz w:val="28"/>
          <w:szCs w:val="28"/>
        </w:rPr>
        <w:t xml:space="preserve"> нижний этаж двухэтажного дома, а наверху была квартира хозяина Михаила Евграфовича, человека средних лет, с рыжими усами и в неизменном фартуке, очень приветливого и услужливого. Он удивлял смешной привычкой: прежде чем заговорить с покупателями, всегда шмыгнуть носом и подтянуть под фартуком св</w:t>
      </w:r>
      <w:r w:rsidR="0030062A">
        <w:rPr>
          <w:sz w:val="28"/>
          <w:szCs w:val="28"/>
        </w:rPr>
        <w:t>ои брюки. Покупателей привлекали</w:t>
      </w:r>
      <w:r w:rsidR="009D18BF" w:rsidRPr="001F7D2C">
        <w:rPr>
          <w:sz w:val="28"/>
          <w:szCs w:val="28"/>
        </w:rPr>
        <w:t xml:space="preserve"> в лавочку Михаила Евграфовича не только честность хозяина и всегда свежие продукты, но и возможность рассчитываться за покупки только один или два раза в месяц по так называемой «заборной книжке», в которую</w:t>
      </w:r>
      <w:r w:rsidR="00C71C95" w:rsidRPr="001F7D2C">
        <w:rPr>
          <w:sz w:val="28"/>
          <w:szCs w:val="28"/>
        </w:rPr>
        <w:t xml:space="preserve"> он тщательно и добросовестно заносил всё купленное за месяц клиентом.</w:t>
      </w:r>
      <w:r w:rsidR="00AF1CF4" w:rsidRPr="001F7D2C">
        <w:rPr>
          <w:sz w:val="28"/>
          <w:szCs w:val="28"/>
        </w:rPr>
        <w:t xml:space="preserve"> В дни расчёта по «заборной книжке» Анна Егоровна брала с собой не только Колю, но и Ваню, и маленькую Сашу, которая была младше Коли на девять лет. Михаил Евграфович в этот день дарил детям по шоколадной конфете или коробочку недорогих конфет на всех.</w:t>
      </w:r>
    </w:p>
    <w:p w:rsidR="00AF1CF4" w:rsidRPr="001F7D2C" w:rsidRDefault="00AF1CF4" w:rsidP="00F1270A">
      <w:pPr>
        <w:pStyle w:val="ad"/>
        <w:spacing w:before="0" w:beforeAutospacing="0" w:after="0" w:afterAutospacing="0"/>
        <w:ind w:left="-993" w:firstLine="426"/>
        <w:jc w:val="both"/>
        <w:rPr>
          <w:sz w:val="28"/>
          <w:szCs w:val="28"/>
        </w:rPr>
      </w:pPr>
      <w:r w:rsidRPr="001F7D2C">
        <w:rPr>
          <w:sz w:val="28"/>
          <w:szCs w:val="28"/>
        </w:rPr>
        <w:t>В целях экономии в булочной покупалась не свежая, а вчерашняя сдоба: калачи, розанчики, ёжики, слоёнки, французские булочки. Она была намного дешевле. Купленную сдобу укладывали под крышку кипящего самовара, и она становилась тёплой и очень мягкой.</w:t>
      </w:r>
    </w:p>
    <w:p w:rsidR="00AF1CF4" w:rsidRPr="001F7D2C" w:rsidRDefault="00AF1CF4" w:rsidP="00F1270A">
      <w:pPr>
        <w:pStyle w:val="ad"/>
        <w:spacing w:before="0" w:beforeAutospacing="0" w:after="0" w:afterAutospacing="0"/>
        <w:ind w:left="-993" w:firstLine="426"/>
        <w:jc w:val="both"/>
        <w:rPr>
          <w:sz w:val="28"/>
          <w:szCs w:val="28"/>
        </w:rPr>
      </w:pPr>
      <w:r w:rsidRPr="001F7D2C">
        <w:rPr>
          <w:sz w:val="28"/>
          <w:szCs w:val="28"/>
        </w:rPr>
        <w:t>Раз в неделю к окончанию торговли Коля ходил в колбасную и покупал там по</w:t>
      </w:r>
      <w:r w:rsidR="000B7F36" w:rsidRPr="001F7D2C">
        <w:rPr>
          <w:sz w:val="28"/>
          <w:szCs w:val="28"/>
        </w:rPr>
        <w:t xml:space="preserve"> </w:t>
      </w:r>
      <w:r w:rsidRPr="001F7D2C">
        <w:rPr>
          <w:sz w:val="28"/>
          <w:szCs w:val="28"/>
        </w:rPr>
        <w:t>дешёвке обрезки колбасы или ветчинные свиные ножки. Обрезки – это горбушки или неправильно срезанные ломтики колбас. Среди них было много дорогих и невероятно вкусных. А свиные ножки, которые обходились в несколько раз дешевле ветчины, обрезались</w:t>
      </w:r>
      <w:r w:rsidR="002B3344" w:rsidRPr="001F7D2C">
        <w:rPr>
          <w:sz w:val="28"/>
          <w:szCs w:val="28"/>
        </w:rPr>
        <w:t>. Ломтики шли на бутерброды, а косточка – в щи.</w:t>
      </w:r>
    </w:p>
    <w:p w:rsidR="00857963" w:rsidRPr="001F7D2C" w:rsidRDefault="00857963" w:rsidP="00F1270A">
      <w:pPr>
        <w:pStyle w:val="ad"/>
        <w:spacing w:before="0" w:beforeAutospacing="0" w:after="0" w:afterAutospacing="0"/>
        <w:ind w:left="-993" w:firstLine="426"/>
        <w:jc w:val="both"/>
        <w:rPr>
          <w:sz w:val="28"/>
          <w:szCs w:val="28"/>
        </w:rPr>
      </w:pPr>
      <w:r w:rsidRPr="001F7D2C">
        <w:rPr>
          <w:sz w:val="28"/>
          <w:szCs w:val="28"/>
        </w:rPr>
        <w:t>Так экономили в течение нескольких месяцев, чтобы сделать какую-нибудь крупную покупку.</w:t>
      </w:r>
    </w:p>
    <w:p w:rsidR="00CC07BE" w:rsidRPr="001F7D2C" w:rsidRDefault="00857963" w:rsidP="00F1270A">
      <w:pPr>
        <w:pStyle w:val="ad"/>
        <w:spacing w:before="0" w:beforeAutospacing="0" w:after="0" w:afterAutospacing="0"/>
        <w:ind w:left="-993" w:firstLine="426"/>
        <w:jc w:val="both"/>
        <w:rPr>
          <w:sz w:val="28"/>
          <w:szCs w:val="28"/>
        </w:rPr>
      </w:pPr>
      <w:r w:rsidRPr="001F7D2C">
        <w:rPr>
          <w:sz w:val="28"/>
          <w:szCs w:val="28"/>
        </w:rPr>
        <w:t>Поход на ярмарку, особенно «Девятую», таил в себе много соблазнов для мальчика. В первом ряду торговали детскими игрушками: барабаны, дудки, куклы, сабли, детские пистолеты, настольные игры – чего там только не было! Толпы ребят часами простаивали, разглядывая прилавки с такой роскошью.</w:t>
      </w:r>
      <w:r w:rsidR="00864B46" w:rsidRPr="001F7D2C">
        <w:rPr>
          <w:sz w:val="28"/>
          <w:szCs w:val="28"/>
        </w:rPr>
        <w:t xml:space="preserve"> </w:t>
      </w:r>
      <w:r w:rsidR="00864B46" w:rsidRPr="001F7D2C">
        <w:rPr>
          <w:sz w:val="28"/>
          <w:szCs w:val="28"/>
        </w:rPr>
        <w:lastRenderedPageBreak/>
        <w:t>Здесь же разносчики продавали яркие воздушные шары, резиновых надувающихся чёртиков, которые, выпуская воздух, громко пищали. Были здесь и «тёщины языки» - бумажные шарики, набитые опилками, к ним прикреплялась тонкая резинка.</w:t>
      </w:r>
      <w:r w:rsidR="00E2272D" w:rsidRPr="001F7D2C">
        <w:rPr>
          <w:sz w:val="28"/>
          <w:szCs w:val="28"/>
        </w:rPr>
        <w:t xml:space="preserve"> Когда за неё дёргали, шарики подпрыгивали. Большие пауки шевелили своими </w:t>
      </w:r>
      <w:r w:rsidR="00CC2B3A" w:rsidRPr="001F7D2C">
        <w:rPr>
          <w:sz w:val="28"/>
          <w:szCs w:val="28"/>
        </w:rPr>
        <w:t>спиральными проволочными лапками</w:t>
      </w:r>
      <w:r w:rsidR="00E2272D" w:rsidRPr="001F7D2C">
        <w:rPr>
          <w:sz w:val="28"/>
          <w:szCs w:val="28"/>
        </w:rPr>
        <w:t xml:space="preserve">. </w:t>
      </w:r>
    </w:p>
    <w:p w:rsidR="002D7B1A" w:rsidRPr="001F7D2C" w:rsidRDefault="00CC07BE" w:rsidP="00F1270A">
      <w:pPr>
        <w:pStyle w:val="ad"/>
        <w:spacing w:before="0" w:beforeAutospacing="0" w:after="0" w:afterAutospacing="0"/>
        <w:ind w:left="-993" w:firstLine="426"/>
        <w:jc w:val="both"/>
        <w:rPr>
          <w:sz w:val="28"/>
          <w:szCs w:val="28"/>
        </w:rPr>
      </w:pPr>
      <w:r w:rsidRPr="001F7D2C">
        <w:rPr>
          <w:sz w:val="28"/>
          <w:szCs w:val="28"/>
        </w:rPr>
        <w:t>А ещё продавались</w:t>
      </w:r>
      <w:r w:rsidR="00E2272D" w:rsidRPr="001F7D2C">
        <w:rPr>
          <w:sz w:val="28"/>
          <w:szCs w:val="28"/>
        </w:rPr>
        <w:t xml:space="preserve"> так называемые «морские жители». </w:t>
      </w:r>
      <w:r w:rsidRPr="001F7D2C">
        <w:rPr>
          <w:sz w:val="28"/>
          <w:szCs w:val="28"/>
        </w:rPr>
        <w:t>Одна из таких игрушек представляла собой запаянную с обоих концов трубку из толстого стекла</w:t>
      </w:r>
      <w:r w:rsidR="002D7B1A" w:rsidRPr="001F7D2C">
        <w:rPr>
          <w:sz w:val="28"/>
          <w:szCs w:val="28"/>
        </w:rPr>
        <w:t>, внутри которой находилась вода. В ней плавал маленький стеклянный пустотелый чёртик жёлтого или зелёного цвета с большим белым хвостом.</w:t>
      </w:r>
      <w:r w:rsidRPr="001F7D2C">
        <w:rPr>
          <w:sz w:val="28"/>
          <w:szCs w:val="28"/>
        </w:rPr>
        <w:t xml:space="preserve"> Небольшое круглое отверстие на боку было </w:t>
      </w:r>
      <w:r w:rsidR="002D7B1A" w:rsidRPr="001F7D2C">
        <w:rPr>
          <w:sz w:val="28"/>
          <w:szCs w:val="28"/>
        </w:rPr>
        <w:t>затянуто тонкой резиной. Если трубку ставили вертикально и нажимали на резину, чёртик, вращаясь вокруг своей оси, быстро поднимался и опускался. Продавая такую игрушку, разносчик обычно приговаривал: «Три года картошку копал – на четвёртый в бутылку попал!»</w:t>
      </w:r>
    </w:p>
    <w:p w:rsidR="00FE1547" w:rsidRPr="001F7D2C" w:rsidRDefault="00FE1547" w:rsidP="00F1270A">
      <w:pPr>
        <w:pStyle w:val="ad"/>
        <w:spacing w:before="0" w:beforeAutospacing="0" w:after="0" w:afterAutospacing="0"/>
        <w:ind w:left="-993" w:firstLine="426"/>
        <w:jc w:val="both"/>
        <w:rPr>
          <w:sz w:val="28"/>
          <w:szCs w:val="28"/>
        </w:rPr>
      </w:pPr>
      <w:r w:rsidRPr="001F7D2C">
        <w:rPr>
          <w:sz w:val="28"/>
          <w:szCs w:val="28"/>
        </w:rPr>
        <w:t xml:space="preserve">Вторая подобная игрушка содержала в стеклянной трубке не воду, а подкрашенный спирт. Если такую трубку зажать в кулаке, спирт в ней начинал быстро кипеть, а чёртик прыгать. </w:t>
      </w:r>
    </w:p>
    <w:p w:rsidR="00FE1547" w:rsidRPr="001F7D2C" w:rsidRDefault="00D228A9" w:rsidP="00F1270A">
      <w:pPr>
        <w:pStyle w:val="ad"/>
        <w:spacing w:before="0" w:beforeAutospacing="0" w:after="0" w:afterAutospacing="0"/>
        <w:ind w:left="-993" w:firstLine="426"/>
        <w:jc w:val="both"/>
        <w:rPr>
          <w:sz w:val="28"/>
          <w:szCs w:val="28"/>
        </w:rPr>
      </w:pPr>
      <w:r>
        <w:rPr>
          <w:sz w:val="28"/>
          <w:szCs w:val="28"/>
        </w:rPr>
        <w:t>Эти</w:t>
      </w:r>
      <w:r w:rsidR="00FE1547" w:rsidRPr="001F7D2C">
        <w:rPr>
          <w:sz w:val="28"/>
          <w:szCs w:val="28"/>
        </w:rPr>
        <w:t xml:space="preserve"> игрушки больше всего интересовали Николашу. Но он никогда не просил у матери купить их: знал, что они стоят дорого.</w:t>
      </w:r>
      <w:r w:rsidR="00C158E9" w:rsidRPr="001F7D2C">
        <w:rPr>
          <w:sz w:val="28"/>
          <w:szCs w:val="28"/>
        </w:rPr>
        <w:t xml:space="preserve"> Ему достаточно было постоять и понаблюдать за движениями чёртика в трубке. Умная Анна Егоровна не торопила сына, а</w:t>
      </w:r>
      <w:r w:rsidR="003F5875" w:rsidRPr="001F7D2C">
        <w:rPr>
          <w:sz w:val="28"/>
          <w:szCs w:val="28"/>
        </w:rPr>
        <w:t xml:space="preserve"> давала ему такую возможность. П</w:t>
      </w:r>
      <w:r w:rsidR="00C158E9" w:rsidRPr="001F7D2C">
        <w:rPr>
          <w:sz w:val="28"/>
          <w:szCs w:val="28"/>
        </w:rPr>
        <w:t>отом в утешение покупала кисточку, краски, цветные карандаши или игрушечный пистолет с резиновыми пульками.</w:t>
      </w:r>
    </w:p>
    <w:p w:rsidR="00C158E9" w:rsidRPr="001F7D2C" w:rsidRDefault="00C158E9" w:rsidP="00F1270A">
      <w:pPr>
        <w:pStyle w:val="ad"/>
        <w:spacing w:before="0" w:beforeAutospacing="0" w:after="0" w:afterAutospacing="0"/>
        <w:ind w:left="-993" w:firstLine="426"/>
        <w:jc w:val="both"/>
        <w:rPr>
          <w:sz w:val="28"/>
          <w:szCs w:val="28"/>
        </w:rPr>
      </w:pPr>
      <w:r w:rsidRPr="001F7D2C">
        <w:rPr>
          <w:sz w:val="28"/>
          <w:szCs w:val="28"/>
        </w:rPr>
        <w:t>Анна Егоровна очень любила возиться в саду. Она развела прекрасный цветник и посадила много фруктовых деревьев. Первым помощником её и здесь был Коля.</w:t>
      </w:r>
    </w:p>
    <w:p w:rsidR="00C158E9" w:rsidRPr="001F7D2C" w:rsidRDefault="00C158E9" w:rsidP="00F1270A">
      <w:pPr>
        <w:pStyle w:val="ad"/>
        <w:spacing w:before="0" w:beforeAutospacing="0" w:after="0" w:afterAutospacing="0"/>
        <w:ind w:left="-993" w:firstLine="426"/>
        <w:jc w:val="both"/>
        <w:rPr>
          <w:sz w:val="28"/>
          <w:szCs w:val="28"/>
        </w:rPr>
      </w:pPr>
      <w:r w:rsidRPr="001F7D2C">
        <w:rPr>
          <w:sz w:val="28"/>
          <w:szCs w:val="28"/>
        </w:rPr>
        <w:t>Сад или огород, или то и другое вместе являлись большой радостью многих костромичей. Коля любил выращивать цветы: ирисы, пионы, флоксы, астры. Их букеты вс</w:t>
      </w:r>
      <w:r w:rsidR="003F5875" w:rsidRPr="001F7D2C">
        <w:rPr>
          <w:sz w:val="28"/>
          <w:szCs w:val="28"/>
        </w:rPr>
        <w:t>ё лето стояли в</w:t>
      </w:r>
      <w:r w:rsidRPr="001F7D2C">
        <w:rPr>
          <w:sz w:val="28"/>
          <w:szCs w:val="28"/>
        </w:rPr>
        <w:t xml:space="preserve"> комнатах дома, и он рисовал натюрморты с ними.</w:t>
      </w:r>
      <w:r w:rsidR="00655704" w:rsidRPr="001F7D2C">
        <w:rPr>
          <w:sz w:val="28"/>
          <w:szCs w:val="28"/>
        </w:rPr>
        <w:t xml:space="preserve"> Мальчик, привыкший вести дневник, заносил в него свои наблюдения. Ранней весной у южной стороны дома раньше всего начинал таять снег. Однажды, проснувшись, он увидел, как проклёвываются стрелки-листья подснежника. В самом конце апреля - начале мая зацветала черёмуха, потом распускались лепестки цветов вишни</w:t>
      </w:r>
      <w:r w:rsidR="009E4720" w:rsidRPr="001F7D2C">
        <w:rPr>
          <w:sz w:val="28"/>
          <w:szCs w:val="28"/>
        </w:rPr>
        <w:t>, сливы, яблони. Ему всегда казалось странным, что цветение вишни начиналось раньше</w:t>
      </w:r>
      <w:r w:rsidR="008A58EB" w:rsidRPr="001F7D2C">
        <w:rPr>
          <w:sz w:val="28"/>
          <w:szCs w:val="28"/>
        </w:rPr>
        <w:t>,</w:t>
      </w:r>
      <w:r w:rsidR="009E4720" w:rsidRPr="001F7D2C">
        <w:rPr>
          <w:sz w:val="28"/>
          <w:szCs w:val="28"/>
        </w:rPr>
        <w:t xml:space="preserve"> чем на ветвях появлялись зелёные лакированные листочки.</w:t>
      </w:r>
      <w:r w:rsidR="008A58EB" w:rsidRPr="001F7D2C">
        <w:rPr>
          <w:sz w:val="28"/>
          <w:szCs w:val="28"/>
        </w:rPr>
        <w:t xml:space="preserve"> </w:t>
      </w:r>
      <w:r w:rsidR="004C63A5">
        <w:rPr>
          <w:sz w:val="28"/>
          <w:szCs w:val="28"/>
        </w:rPr>
        <w:t xml:space="preserve"> А</w:t>
      </w:r>
      <w:r w:rsidR="00D627E6" w:rsidRPr="001F7D2C">
        <w:rPr>
          <w:sz w:val="28"/>
          <w:szCs w:val="28"/>
        </w:rPr>
        <w:t>рома</w:t>
      </w:r>
      <w:r w:rsidR="007003D0" w:rsidRPr="001F7D2C">
        <w:rPr>
          <w:sz w:val="28"/>
          <w:szCs w:val="28"/>
        </w:rPr>
        <w:t>т от цветущих деревьев наполнял не только сад, но и входил</w:t>
      </w:r>
      <w:r w:rsidR="00D627E6" w:rsidRPr="001F7D2C">
        <w:rPr>
          <w:sz w:val="28"/>
          <w:szCs w:val="28"/>
        </w:rPr>
        <w:t xml:space="preserve"> через открытые окна во все комнаты их дома. </w:t>
      </w:r>
      <w:r w:rsidR="008A58EB" w:rsidRPr="001F7D2C">
        <w:rPr>
          <w:sz w:val="28"/>
          <w:szCs w:val="28"/>
        </w:rPr>
        <w:t>А сколько розово-голубоватой</w:t>
      </w:r>
      <w:r w:rsidR="00D627E6" w:rsidRPr="001F7D2C">
        <w:rPr>
          <w:sz w:val="28"/>
          <w:szCs w:val="28"/>
        </w:rPr>
        <w:t xml:space="preserve"> и белой сирени росло в их саду!</w:t>
      </w:r>
    </w:p>
    <w:p w:rsidR="00D627E6" w:rsidRPr="001F7D2C" w:rsidRDefault="00D627E6" w:rsidP="00F1270A">
      <w:pPr>
        <w:pStyle w:val="ad"/>
        <w:spacing w:before="0" w:beforeAutospacing="0" w:after="0" w:afterAutospacing="0"/>
        <w:ind w:left="-993" w:firstLine="426"/>
        <w:jc w:val="both"/>
        <w:rPr>
          <w:sz w:val="28"/>
          <w:szCs w:val="28"/>
        </w:rPr>
      </w:pPr>
      <w:r w:rsidRPr="001F7D2C">
        <w:rPr>
          <w:sz w:val="28"/>
          <w:szCs w:val="28"/>
        </w:rPr>
        <w:t>Именно этот родительский сад, наблюдения за растениями, работа с землёй пробудили самый первый интерес Николая Лукича к природе и стремление познать её.</w:t>
      </w:r>
    </w:p>
    <w:p w:rsidR="003C6ECF" w:rsidRPr="001F7D2C" w:rsidRDefault="004C63A5" w:rsidP="00F1270A">
      <w:pPr>
        <w:pStyle w:val="ad"/>
        <w:spacing w:before="0" w:beforeAutospacing="0" w:after="0" w:afterAutospacing="0"/>
        <w:ind w:left="-993" w:firstLine="426"/>
        <w:jc w:val="both"/>
        <w:rPr>
          <w:sz w:val="28"/>
          <w:szCs w:val="28"/>
        </w:rPr>
      </w:pPr>
      <w:r>
        <w:rPr>
          <w:sz w:val="28"/>
          <w:szCs w:val="28"/>
        </w:rPr>
        <w:t>Е</w:t>
      </w:r>
      <w:r w:rsidR="003C6ECF" w:rsidRPr="001F7D2C">
        <w:rPr>
          <w:sz w:val="28"/>
          <w:szCs w:val="28"/>
        </w:rPr>
        <w:t xml:space="preserve">щё была старая баня с трухлявыми бревенчатыми стенами, где взад и вперёд сновали огромные муравьи, таская мелкие щепочки, подчас длиннее их тела, к высокому муравейнику на ближнем пустыре за домом Скалозубовых. За </w:t>
      </w:r>
      <w:r w:rsidR="003C6ECF" w:rsidRPr="001F7D2C">
        <w:rPr>
          <w:sz w:val="28"/>
          <w:szCs w:val="28"/>
        </w:rPr>
        <w:lastRenderedPageBreak/>
        <w:t xml:space="preserve">муравьями Коля мог наблюдать часами. </w:t>
      </w:r>
      <w:r w:rsidR="00362F99" w:rsidRPr="001F7D2C">
        <w:rPr>
          <w:sz w:val="28"/>
          <w:szCs w:val="28"/>
        </w:rPr>
        <w:t>Его восхищали и</w:t>
      </w:r>
      <w:r w:rsidR="00913805" w:rsidRPr="001F7D2C">
        <w:rPr>
          <w:sz w:val="28"/>
          <w:szCs w:val="28"/>
        </w:rPr>
        <w:t>х</w:t>
      </w:r>
      <w:r w:rsidR="00362F99" w:rsidRPr="001F7D2C">
        <w:rPr>
          <w:sz w:val="28"/>
          <w:szCs w:val="28"/>
        </w:rPr>
        <w:t xml:space="preserve"> неиссякаемое трудолюбие, умение прийти друг другу на помощь, выйти из сложных ситуаций, которые мальчик специально создавал для них</w:t>
      </w:r>
      <w:r w:rsidR="00913805" w:rsidRPr="001F7D2C">
        <w:rPr>
          <w:sz w:val="28"/>
          <w:szCs w:val="28"/>
        </w:rPr>
        <w:t>, желая проверить «разум» насекомых.</w:t>
      </w:r>
    </w:p>
    <w:p w:rsidR="00913805" w:rsidRPr="001F7D2C" w:rsidRDefault="00913805" w:rsidP="00F1270A">
      <w:pPr>
        <w:pStyle w:val="ad"/>
        <w:spacing w:before="0" w:beforeAutospacing="0" w:after="0" w:afterAutospacing="0"/>
        <w:ind w:left="-993" w:firstLine="426"/>
        <w:jc w:val="both"/>
        <w:rPr>
          <w:sz w:val="28"/>
          <w:szCs w:val="28"/>
        </w:rPr>
      </w:pPr>
      <w:r w:rsidRPr="001F7D2C">
        <w:rPr>
          <w:sz w:val="28"/>
          <w:szCs w:val="28"/>
        </w:rPr>
        <w:t>Конечно, Коля не только помогал домашним, были у него свои игры и развлечения.</w:t>
      </w:r>
      <w:r w:rsidR="004E2B12" w:rsidRPr="001F7D2C">
        <w:rPr>
          <w:sz w:val="28"/>
          <w:szCs w:val="28"/>
        </w:rPr>
        <w:t xml:space="preserve"> Он люб</w:t>
      </w:r>
      <w:r w:rsidR="00A3200E" w:rsidRPr="001F7D2C">
        <w:rPr>
          <w:sz w:val="28"/>
          <w:szCs w:val="28"/>
        </w:rPr>
        <w:t>ил устраивать во дворе «жилище»:</w:t>
      </w:r>
      <w:r w:rsidR="004E2B12" w:rsidRPr="001F7D2C">
        <w:rPr>
          <w:sz w:val="28"/>
          <w:szCs w:val="28"/>
        </w:rPr>
        <w:t xml:space="preserve"> летом из досок, зимой из снега. Мальчик мечтал, что когда врастет, у него тоже будет, как у папаши с мамашенькой, свой дом со светёлкой и большой красивый сад. Он очень любил читать. Родители гордились этим, они никогда не отрывали его от книги и лет с десяти уважительно называли «книжником».</w:t>
      </w:r>
      <w:r w:rsidR="00945CC5" w:rsidRPr="001F7D2C">
        <w:rPr>
          <w:sz w:val="28"/>
          <w:szCs w:val="28"/>
        </w:rPr>
        <w:t xml:space="preserve"> </w:t>
      </w:r>
    </w:p>
    <w:p w:rsidR="00945CC5" w:rsidRPr="001F7D2C" w:rsidRDefault="00945CC5" w:rsidP="00F1270A">
      <w:pPr>
        <w:pStyle w:val="ad"/>
        <w:spacing w:before="0" w:beforeAutospacing="0" w:after="0" w:afterAutospacing="0"/>
        <w:ind w:left="-993" w:firstLine="426"/>
        <w:jc w:val="both"/>
        <w:rPr>
          <w:sz w:val="28"/>
          <w:szCs w:val="28"/>
        </w:rPr>
      </w:pPr>
      <w:r w:rsidRPr="001F7D2C">
        <w:rPr>
          <w:sz w:val="28"/>
          <w:szCs w:val="28"/>
        </w:rPr>
        <w:t xml:space="preserve">Когда Коле исполнилось одиннадцать лет, он увлёкся книгами по географии и мечтал побывать на других континентах. Особенно манила его к себе Америка с краснокожими индейцами и удивительной растительностью. Мальчик </w:t>
      </w:r>
      <w:r w:rsidR="00AF782A" w:rsidRPr="001F7D2C">
        <w:rPr>
          <w:sz w:val="28"/>
          <w:szCs w:val="28"/>
        </w:rPr>
        <w:t>задумал попасть в Новый свет через прорытый туннель. Он убедил девятилетнего брата Ваню в возможности при помощи такого способа очутиться в стране мустангов и прерий. И братья приступили к осуществлению своего грандиозного плана.</w:t>
      </w:r>
      <w:r w:rsidR="00815AE1" w:rsidRPr="001F7D2C">
        <w:rPr>
          <w:sz w:val="28"/>
          <w:szCs w:val="28"/>
        </w:rPr>
        <w:t xml:space="preserve"> Чтобы укрыться от любопытных глаз, рыли в укромном уголке двора, за сараем. Вместо туннеля стала получаться конусообразная яма. Чтобы рыхлая земля не осы</w:t>
      </w:r>
      <w:r w:rsidR="007F0629" w:rsidRPr="001F7D2C">
        <w:rPr>
          <w:sz w:val="28"/>
          <w:szCs w:val="28"/>
        </w:rPr>
        <w:t>палась, приспособили огородные палки, подпирающие</w:t>
      </w:r>
      <w:r w:rsidR="00815AE1" w:rsidRPr="001F7D2C">
        <w:rPr>
          <w:sz w:val="28"/>
          <w:szCs w:val="28"/>
        </w:rPr>
        <w:t xml:space="preserve"> горох. Когда палки перестали сдерживать землю, притащили доски, которые отец приготовил для строительства навеса.</w:t>
      </w:r>
    </w:p>
    <w:p w:rsidR="0092553E" w:rsidRDefault="00815AE1" w:rsidP="00F1270A">
      <w:pPr>
        <w:pStyle w:val="ad"/>
        <w:spacing w:before="0" w:beforeAutospacing="0" w:after="0" w:afterAutospacing="0"/>
        <w:ind w:left="-993" w:firstLine="426"/>
        <w:jc w:val="both"/>
        <w:rPr>
          <w:sz w:val="28"/>
          <w:szCs w:val="28"/>
        </w:rPr>
      </w:pPr>
      <w:r w:rsidRPr="001F7D2C">
        <w:rPr>
          <w:sz w:val="28"/>
          <w:szCs w:val="28"/>
        </w:rPr>
        <w:t>- Что это ребят не видать! – сказала Анна Егоровна</w:t>
      </w:r>
      <w:r w:rsidR="0092553E">
        <w:rPr>
          <w:sz w:val="28"/>
          <w:szCs w:val="28"/>
        </w:rPr>
        <w:t>,</w:t>
      </w:r>
      <w:r w:rsidRPr="001F7D2C">
        <w:rPr>
          <w:sz w:val="28"/>
          <w:szCs w:val="28"/>
        </w:rPr>
        <w:t xml:space="preserve"> </w:t>
      </w:r>
      <w:r w:rsidR="0092553E" w:rsidRPr="001F7D2C">
        <w:rPr>
          <w:sz w:val="28"/>
          <w:szCs w:val="28"/>
        </w:rPr>
        <w:t xml:space="preserve">держа на руках маленькую </w:t>
      </w:r>
      <w:r w:rsidR="0092553E">
        <w:rPr>
          <w:sz w:val="28"/>
          <w:szCs w:val="28"/>
        </w:rPr>
        <w:t xml:space="preserve">Сашеньку, </w:t>
      </w:r>
      <w:r w:rsidRPr="001F7D2C">
        <w:rPr>
          <w:sz w:val="28"/>
          <w:szCs w:val="28"/>
        </w:rPr>
        <w:t xml:space="preserve">Александре Михайловне, в очередной раз гостившей у Скалозубовых, </w:t>
      </w:r>
    </w:p>
    <w:p w:rsidR="00815AE1" w:rsidRPr="001F7D2C" w:rsidRDefault="00815AE1" w:rsidP="00F1270A">
      <w:pPr>
        <w:pStyle w:val="ad"/>
        <w:spacing w:before="0" w:beforeAutospacing="0" w:after="0" w:afterAutospacing="0"/>
        <w:ind w:left="-993" w:firstLine="426"/>
        <w:jc w:val="both"/>
        <w:rPr>
          <w:sz w:val="28"/>
          <w:szCs w:val="28"/>
        </w:rPr>
      </w:pPr>
      <w:r w:rsidRPr="001F7D2C">
        <w:rPr>
          <w:sz w:val="28"/>
          <w:szCs w:val="28"/>
        </w:rPr>
        <w:t>- Сейчас, сестрица, выбегу на двор, гляну, куда это они запропастились, - забеспокоилась  и тётенька Александра.</w:t>
      </w:r>
    </w:p>
    <w:p w:rsidR="00B01DCA" w:rsidRPr="001F7D2C" w:rsidRDefault="00B01DCA" w:rsidP="00F1270A">
      <w:pPr>
        <w:pStyle w:val="ad"/>
        <w:spacing w:before="0" w:beforeAutospacing="0" w:after="0" w:afterAutospacing="0"/>
        <w:ind w:left="-993" w:firstLine="426"/>
        <w:jc w:val="both"/>
        <w:rPr>
          <w:sz w:val="28"/>
          <w:szCs w:val="28"/>
        </w:rPr>
      </w:pPr>
      <w:r w:rsidRPr="001F7D2C">
        <w:rPr>
          <w:sz w:val="28"/>
          <w:szCs w:val="28"/>
        </w:rPr>
        <w:t>- Чтой-то вы, ребята, удумали? – спросила она племянников, обнаружив их в глубокой яме.</w:t>
      </w:r>
    </w:p>
    <w:p w:rsidR="00B01DCA" w:rsidRPr="001F7D2C" w:rsidRDefault="00B01DCA" w:rsidP="00F1270A">
      <w:pPr>
        <w:pStyle w:val="ad"/>
        <w:spacing w:before="0" w:beforeAutospacing="0" w:after="0" w:afterAutospacing="0"/>
        <w:ind w:left="-993" w:firstLine="426"/>
        <w:jc w:val="both"/>
        <w:rPr>
          <w:sz w:val="28"/>
          <w:szCs w:val="28"/>
        </w:rPr>
      </w:pPr>
      <w:r w:rsidRPr="001F7D2C">
        <w:rPr>
          <w:sz w:val="28"/>
          <w:szCs w:val="28"/>
        </w:rPr>
        <w:t>- Мы, тётенька, хотим в Америку через эту дыру пролезть, - отозвался простодушный Коля.</w:t>
      </w:r>
    </w:p>
    <w:p w:rsidR="00B01DCA" w:rsidRPr="001F7D2C" w:rsidRDefault="00B01DCA" w:rsidP="00F1270A">
      <w:pPr>
        <w:pStyle w:val="ad"/>
        <w:spacing w:before="0" w:beforeAutospacing="0" w:after="0" w:afterAutospacing="0"/>
        <w:ind w:left="-993" w:firstLine="426"/>
        <w:jc w:val="both"/>
        <w:rPr>
          <w:sz w:val="28"/>
          <w:szCs w:val="28"/>
        </w:rPr>
      </w:pPr>
      <w:r w:rsidRPr="001F7D2C">
        <w:rPr>
          <w:sz w:val="28"/>
          <w:szCs w:val="28"/>
        </w:rPr>
        <w:t>- Каку таку Америку? – всполошилась Александра Михайловна. – Ну-ка, вылазьте скорей. Не ровён час, пришибёт вас теснинами!</w:t>
      </w:r>
    </w:p>
    <w:p w:rsidR="00B01DCA" w:rsidRPr="001F7D2C" w:rsidRDefault="00B01DCA" w:rsidP="00F1270A">
      <w:pPr>
        <w:pStyle w:val="ad"/>
        <w:spacing w:before="0" w:beforeAutospacing="0" w:after="0" w:afterAutospacing="0"/>
        <w:ind w:left="-993" w:firstLine="426"/>
        <w:jc w:val="both"/>
        <w:rPr>
          <w:sz w:val="28"/>
          <w:szCs w:val="28"/>
        </w:rPr>
      </w:pPr>
      <w:r w:rsidRPr="001F7D2C">
        <w:rPr>
          <w:sz w:val="28"/>
          <w:szCs w:val="28"/>
        </w:rPr>
        <w:t>Вечером, когда пришёл со службы Лука Николаевич, ему было доложено всё с подробностями. Он долго объяснял сыновьям, почему туннель в Америку прорыть нельзя, а потом они вместе забросали землёй злополучную яму.</w:t>
      </w:r>
    </w:p>
    <w:p w:rsidR="00B01DCA" w:rsidRPr="001F7D2C" w:rsidRDefault="00B01DCA" w:rsidP="00F1270A">
      <w:pPr>
        <w:pStyle w:val="ad"/>
        <w:spacing w:before="0" w:beforeAutospacing="0" w:after="0" w:afterAutospacing="0"/>
        <w:ind w:left="-993" w:firstLine="426"/>
        <w:jc w:val="both"/>
        <w:rPr>
          <w:sz w:val="28"/>
          <w:szCs w:val="28"/>
        </w:rPr>
      </w:pPr>
      <w:r w:rsidRPr="001F7D2C">
        <w:rPr>
          <w:sz w:val="28"/>
          <w:szCs w:val="28"/>
        </w:rPr>
        <w:t xml:space="preserve">Любящий уединение Коля часто отправлялся один на Волгу. Особенно он любил наблюдать </w:t>
      </w:r>
      <w:r w:rsidR="004D1208" w:rsidRPr="001F7D2C">
        <w:rPr>
          <w:sz w:val="28"/>
          <w:szCs w:val="28"/>
        </w:rPr>
        <w:t>весенний ледоход. Это была</w:t>
      </w:r>
      <w:r w:rsidRPr="001F7D2C">
        <w:rPr>
          <w:sz w:val="28"/>
          <w:szCs w:val="28"/>
        </w:rPr>
        <w:t xml:space="preserve"> великолепная картина! Под тёплыми лучами солнца лёд на реке сначала синел, быстро увеличивались закраины, вода всё прибывала, и Волга раздавалась в ширину.</w:t>
      </w:r>
      <w:r w:rsidR="00662102" w:rsidRPr="001F7D2C">
        <w:rPr>
          <w:sz w:val="28"/>
          <w:szCs w:val="28"/>
        </w:rPr>
        <w:t xml:space="preserve"> Лёд с верховьев реки быстро</w:t>
      </w:r>
      <w:r w:rsidR="00D34FC7" w:rsidRPr="001F7D2C">
        <w:rPr>
          <w:sz w:val="28"/>
          <w:szCs w:val="28"/>
        </w:rPr>
        <w:t xml:space="preserve"> наступал. Начинался треск, льдины налезали одна на другую, образовывая торосы и горы, которые с шумом обрушивались в воду. Особенно было</w:t>
      </w:r>
      <w:r w:rsidR="007A753A" w:rsidRPr="001F7D2C">
        <w:rPr>
          <w:sz w:val="28"/>
          <w:szCs w:val="28"/>
        </w:rPr>
        <w:t xml:space="preserve"> шумно, если впереди образовывался затор. Ледоход продолжался не менее двух суток. В это время на льдинах иногда несло не только животных, но и людей. Попытка спасти их таила в себе огромный риск. Но всегда находились </w:t>
      </w:r>
      <w:r w:rsidR="007A753A" w:rsidRPr="001F7D2C">
        <w:rPr>
          <w:sz w:val="28"/>
          <w:szCs w:val="28"/>
        </w:rPr>
        <w:lastRenderedPageBreak/>
        <w:t>смельчаки, чаще всего из слободских татар, которые выезжали на лодках, рискуя собственной жизнью, и при помощи верёвок, багров, шестов благополучно снимали с льдины несчастных.</w:t>
      </w:r>
    </w:p>
    <w:p w:rsidR="00B01DCA" w:rsidRPr="001F7D2C" w:rsidRDefault="0002690C" w:rsidP="00F1270A">
      <w:pPr>
        <w:pStyle w:val="ad"/>
        <w:spacing w:before="0" w:beforeAutospacing="0" w:after="0" w:afterAutospacing="0"/>
        <w:ind w:left="-993" w:firstLine="426"/>
        <w:jc w:val="both"/>
        <w:rPr>
          <w:sz w:val="28"/>
          <w:szCs w:val="28"/>
        </w:rPr>
      </w:pPr>
      <w:r w:rsidRPr="001F7D2C">
        <w:rPr>
          <w:sz w:val="28"/>
          <w:szCs w:val="28"/>
        </w:rPr>
        <w:t xml:space="preserve">Летом Коля любил в одиночестве ловить на Волге рыбу или раков. В жаркую погоду он купался у самого берега, так как не умел плавать.  Однажды, когда ему было лет двенадцать, он чуть не утонул. Мальчик устроился на бревёнчатом большом плоту удить рыбу, но поскользнулся на мокром бревне и упал в воду. Его стало затягивать под плот. Но счастливый случай! Рядом оказался солдат, который заметил, что с плота исчез парнишка. Солдат, не раздумывая, бросился в воду и вытащил Колю, </w:t>
      </w:r>
      <w:r w:rsidR="006C3177" w:rsidRPr="001F7D2C">
        <w:rPr>
          <w:sz w:val="28"/>
          <w:szCs w:val="28"/>
        </w:rPr>
        <w:t>«</w:t>
      </w:r>
      <w:r w:rsidRPr="001F7D2C">
        <w:rPr>
          <w:sz w:val="28"/>
          <w:szCs w:val="28"/>
        </w:rPr>
        <w:t>за что</w:t>
      </w:r>
      <w:r w:rsidR="006C3177" w:rsidRPr="001F7D2C">
        <w:rPr>
          <w:sz w:val="28"/>
          <w:szCs w:val="28"/>
        </w:rPr>
        <w:t xml:space="preserve"> в награду</w:t>
      </w:r>
      <w:r w:rsidRPr="001F7D2C">
        <w:rPr>
          <w:sz w:val="28"/>
          <w:szCs w:val="28"/>
        </w:rPr>
        <w:t xml:space="preserve"> получил</w:t>
      </w:r>
      <w:r w:rsidR="006C3177" w:rsidRPr="001F7D2C">
        <w:rPr>
          <w:sz w:val="28"/>
          <w:szCs w:val="28"/>
        </w:rPr>
        <w:t xml:space="preserve"> золотое перо – всё состояние брата того времени», - как рассказывала об этом случае в своих воспоминаниях Александра Лукинична.</w:t>
      </w:r>
      <w:r w:rsidR="006C3177" w:rsidRPr="001F7D2C">
        <w:rPr>
          <w:rStyle w:val="a7"/>
          <w:sz w:val="28"/>
          <w:szCs w:val="28"/>
        </w:rPr>
        <w:footnoteReference w:id="39"/>
      </w:r>
    </w:p>
    <w:p w:rsidR="005B31B1" w:rsidRPr="001F7D2C" w:rsidRDefault="00913B3B" w:rsidP="00F1270A">
      <w:pPr>
        <w:pStyle w:val="ad"/>
        <w:spacing w:before="0" w:beforeAutospacing="0" w:after="0" w:afterAutospacing="0"/>
        <w:ind w:left="-993" w:firstLine="426"/>
        <w:jc w:val="both"/>
        <w:rPr>
          <w:sz w:val="28"/>
          <w:szCs w:val="28"/>
        </w:rPr>
      </w:pPr>
      <w:r w:rsidRPr="001F7D2C">
        <w:rPr>
          <w:sz w:val="28"/>
          <w:szCs w:val="28"/>
        </w:rPr>
        <w:t>Казалось бы, болезнь, мучавшая зудом и не оставлявшая его до двадцати лет, должна была сделать мальчика раздражительным, нервным и капризным, но этого не произошло. Наоборот, его сестра Александра в воспоминаниях неоднократно подчёркивает: «В своём поведении</w:t>
      </w:r>
      <w:r w:rsidR="005C55B7" w:rsidRPr="001F7D2C">
        <w:rPr>
          <w:sz w:val="28"/>
          <w:szCs w:val="28"/>
        </w:rPr>
        <w:t>, д</w:t>
      </w:r>
      <w:r w:rsidRPr="001F7D2C">
        <w:rPr>
          <w:sz w:val="28"/>
          <w:szCs w:val="28"/>
        </w:rPr>
        <w:t>аже в детстве, он отличался послушанием</w:t>
      </w:r>
      <w:r w:rsidR="005C55B7" w:rsidRPr="001F7D2C">
        <w:rPr>
          <w:sz w:val="28"/>
          <w:szCs w:val="28"/>
        </w:rPr>
        <w:t>, никогда не противился желаниям и распоряжениям родителей и, по отзывам матери, он ей никогда не сказал не только грубого слова, а просто «Не буду», был со всеми внимателен, деликатен, не любил свар, склок, семейных сцен, споров. От этого он просто уходил. Все его любили, все говорили, что он необыкновенно хороший мальчик. Все ему доверяли, все были уверены, что если что скажет Коля, тому надо верить</w:t>
      </w:r>
      <w:r w:rsidR="003137A7" w:rsidRPr="001F7D2C">
        <w:rPr>
          <w:sz w:val="28"/>
          <w:szCs w:val="28"/>
        </w:rPr>
        <w:t>… Я не помню, чтобы между ним и кем-нибудь из домашних происходило не</w:t>
      </w:r>
      <w:r w:rsidR="00C71C95" w:rsidRPr="001F7D2C">
        <w:rPr>
          <w:sz w:val="28"/>
          <w:szCs w:val="28"/>
        </w:rPr>
        <w:t xml:space="preserve">доразумение, а тем более ссора. </w:t>
      </w:r>
      <w:r w:rsidR="003137A7" w:rsidRPr="001F7D2C">
        <w:rPr>
          <w:sz w:val="28"/>
          <w:szCs w:val="28"/>
        </w:rPr>
        <w:t>В таких случаях он обыкновенно уступал, хотя бы это было и в ущерб его интересам</w:t>
      </w:r>
      <w:r w:rsidR="005C55B7" w:rsidRPr="001F7D2C">
        <w:rPr>
          <w:sz w:val="28"/>
          <w:szCs w:val="28"/>
        </w:rPr>
        <w:t>».</w:t>
      </w:r>
      <w:r w:rsidR="003137A7" w:rsidRPr="001F7D2C">
        <w:rPr>
          <w:rStyle w:val="a7"/>
          <w:sz w:val="28"/>
          <w:szCs w:val="28"/>
        </w:rPr>
        <w:footnoteReference w:id="40"/>
      </w:r>
    </w:p>
    <w:p w:rsidR="00AA66B1" w:rsidRPr="001F7D2C" w:rsidRDefault="00AA66B1" w:rsidP="00F1270A">
      <w:pPr>
        <w:pStyle w:val="ad"/>
        <w:spacing w:before="0" w:beforeAutospacing="0" w:after="0" w:afterAutospacing="0"/>
        <w:ind w:left="-993" w:firstLine="426"/>
        <w:jc w:val="both"/>
        <w:rPr>
          <w:sz w:val="28"/>
          <w:szCs w:val="28"/>
        </w:rPr>
      </w:pPr>
    </w:p>
    <w:p w:rsidR="00AA66B1" w:rsidRPr="001F7D2C" w:rsidRDefault="00AA66B1" w:rsidP="00F1270A">
      <w:pPr>
        <w:pStyle w:val="ad"/>
        <w:spacing w:before="0" w:beforeAutospacing="0" w:after="0" w:afterAutospacing="0"/>
        <w:ind w:left="-993" w:firstLine="426"/>
        <w:jc w:val="both"/>
        <w:rPr>
          <w:b/>
          <w:sz w:val="28"/>
          <w:szCs w:val="28"/>
          <w:u w:val="single"/>
        </w:rPr>
      </w:pPr>
      <w:r w:rsidRPr="001F7D2C">
        <w:rPr>
          <w:b/>
          <w:sz w:val="28"/>
          <w:szCs w:val="28"/>
          <w:u w:val="single"/>
        </w:rPr>
        <w:t>Не учась, и лаптя не сплетёшь.</w:t>
      </w:r>
    </w:p>
    <w:p w:rsidR="00AA66B1" w:rsidRPr="001F7D2C" w:rsidRDefault="00AA66B1" w:rsidP="00F1270A">
      <w:pPr>
        <w:pStyle w:val="ad"/>
        <w:spacing w:before="0" w:beforeAutospacing="0" w:after="0" w:afterAutospacing="0"/>
        <w:ind w:left="-993" w:firstLine="426"/>
        <w:jc w:val="both"/>
        <w:rPr>
          <w:sz w:val="28"/>
          <w:szCs w:val="28"/>
        </w:rPr>
      </w:pPr>
      <w:r w:rsidRPr="001F7D2C">
        <w:rPr>
          <w:sz w:val="28"/>
          <w:szCs w:val="28"/>
        </w:rPr>
        <w:t>В восемь лет Колю отдали учиться в приходскую школу.</w:t>
      </w:r>
      <w:r w:rsidR="00293997" w:rsidRPr="001F7D2C">
        <w:rPr>
          <w:sz w:val="28"/>
          <w:szCs w:val="28"/>
        </w:rPr>
        <w:t xml:space="preserve"> К этому времени он знал грамоту и немного письмо, поэтому</w:t>
      </w:r>
      <w:r w:rsidR="0045393C" w:rsidRPr="001F7D2C">
        <w:rPr>
          <w:sz w:val="28"/>
          <w:szCs w:val="28"/>
        </w:rPr>
        <w:t xml:space="preserve"> учёба не доставляла ему особенных трудностей. Тем более что он был очень аккуратен, прилежен, серьёзно относился к занятиям.</w:t>
      </w:r>
      <w:r w:rsidR="0072197A" w:rsidRPr="001F7D2C">
        <w:rPr>
          <w:sz w:val="28"/>
          <w:szCs w:val="28"/>
        </w:rPr>
        <w:t xml:space="preserve"> Несмотря на своё дружелюбие, он сторонился одноклассников, отличался застенчивостью и даже замкнутостью. </w:t>
      </w:r>
    </w:p>
    <w:p w:rsidR="001E282B" w:rsidRPr="001F7D2C" w:rsidRDefault="001E282B" w:rsidP="00F1270A">
      <w:pPr>
        <w:pStyle w:val="ad"/>
        <w:spacing w:before="0" w:beforeAutospacing="0" w:after="0" w:afterAutospacing="0"/>
        <w:ind w:left="-993" w:firstLine="426"/>
        <w:jc w:val="both"/>
        <w:rPr>
          <w:sz w:val="28"/>
          <w:szCs w:val="28"/>
        </w:rPr>
      </w:pPr>
      <w:r w:rsidRPr="001F7D2C">
        <w:rPr>
          <w:sz w:val="28"/>
          <w:szCs w:val="28"/>
        </w:rPr>
        <w:t>Так было и в уездном училище, где он стал учиться после окончания приходской школы. Сверстники, пользуясь незлобивостью и кротостью Коли, часто жестоко обижали мальчика только за то, что его лицо, покрытое сыпью, было некрасиво. Они давали ему злобные прозвища, на переменах старались незаметно для учителя ткнуть в бок или щёлкнуть по затылку. А Коле даже не приходило в голову пожаловаться на них. Его не принимали в игры: ни в подвижные – «казаки-разбойники», «сыщики», лапту – ни в тихие. В то время младшие школьники увлекались</w:t>
      </w:r>
      <w:r w:rsidR="00C54880" w:rsidRPr="001F7D2C">
        <w:rPr>
          <w:sz w:val="28"/>
          <w:szCs w:val="28"/>
        </w:rPr>
        <w:t xml:space="preserve"> игрой в пёрышки, в картинки, в фантики.</w:t>
      </w:r>
      <w:r w:rsidRPr="001F7D2C">
        <w:rPr>
          <w:sz w:val="28"/>
          <w:szCs w:val="28"/>
        </w:rPr>
        <w:t xml:space="preserve"> </w:t>
      </w:r>
      <w:r w:rsidR="00C54880" w:rsidRPr="001F7D2C">
        <w:rPr>
          <w:sz w:val="28"/>
          <w:szCs w:val="28"/>
        </w:rPr>
        <w:t>Каждый мальчик имел целую коллекцию перьев для письма разной форм</w:t>
      </w:r>
      <w:r w:rsidR="00783A60" w:rsidRPr="001F7D2C">
        <w:rPr>
          <w:sz w:val="28"/>
          <w:szCs w:val="28"/>
        </w:rPr>
        <w:t>ы, величины и отделки. Это определ</w:t>
      </w:r>
      <w:r w:rsidR="00C54880" w:rsidRPr="001F7D2C">
        <w:rPr>
          <w:sz w:val="28"/>
          <w:szCs w:val="28"/>
        </w:rPr>
        <w:t>яло игро</w:t>
      </w:r>
      <w:r w:rsidR="00783A60" w:rsidRPr="001F7D2C">
        <w:rPr>
          <w:sz w:val="28"/>
          <w:szCs w:val="28"/>
        </w:rPr>
        <w:t xml:space="preserve">вую стоимость пёрышек, не </w:t>
      </w:r>
      <w:r w:rsidR="00783A60" w:rsidRPr="001F7D2C">
        <w:rPr>
          <w:sz w:val="28"/>
          <w:szCs w:val="28"/>
        </w:rPr>
        <w:lastRenderedPageBreak/>
        <w:t>зависящую от реальной цены на них в магазине. Игры в пёрышки были разными, но все весьма азартными. С интересом шла игра и в картинки. Они представляли собой штампованные на тонком картоне изображения пейзажей, цветов, животных</w:t>
      </w:r>
      <w:r w:rsidR="006E3F50" w:rsidRPr="001F7D2C">
        <w:rPr>
          <w:sz w:val="28"/>
          <w:szCs w:val="28"/>
        </w:rPr>
        <w:t>,</w:t>
      </w:r>
      <w:r w:rsidR="00783A60" w:rsidRPr="001F7D2C">
        <w:rPr>
          <w:sz w:val="28"/>
          <w:szCs w:val="28"/>
        </w:rPr>
        <w:t xml:space="preserve"> птиц и т. д. Картинка закладывалась между страницами</w:t>
      </w:r>
      <w:r w:rsidR="00CB6189" w:rsidRPr="001F7D2C">
        <w:rPr>
          <w:sz w:val="28"/>
          <w:szCs w:val="28"/>
        </w:rPr>
        <w:t xml:space="preserve"> книги, и игрок должен был пером попасть туда, куда она вложена.</w:t>
      </w:r>
    </w:p>
    <w:p w:rsidR="00484603" w:rsidRPr="001F7D2C" w:rsidRDefault="00484603" w:rsidP="00F1270A">
      <w:pPr>
        <w:pStyle w:val="ad"/>
        <w:spacing w:before="0" w:beforeAutospacing="0" w:after="0" w:afterAutospacing="0"/>
        <w:ind w:left="-993" w:firstLine="426"/>
        <w:jc w:val="both"/>
        <w:rPr>
          <w:sz w:val="28"/>
          <w:szCs w:val="28"/>
        </w:rPr>
      </w:pPr>
      <w:r w:rsidRPr="001F7D2C">
        <w:rPr>
          <w:sz w:val="28"/>
          <w:szCs w:val="28"/>
        </w:rPr>
        <w:t>Неприязненное отношение к Коле делало</w:t>
      </w:r>
      <w:r w:rsidR="00D47A4A" w:rsidRPr="001F7D2C">
        <w:rPr>
          <w:sz w:val="28"/>
          <w:szCs w:val="28"/>
        </w:rPr>
        <w:t xml:space="preserve"> его изгоем среди школьников. Но</w:t>
      </w:r>
      <w:r w:rsidRPr="001F7D2C">
        <w:rPr>
          <w:sz w:val="28"/>
          <w:szCs w:val="28"/>
        </w:rPr>
        <w:t xml:space="preserve"> учителя как бы не замечали этого. Из-за постоянных болезней он отставал от своих сверстников в росте, был очень щуплым и хрупким мальчиком.</w:t>
      </w:r>
      <w:r w:rsidR="00F353A7" w:rsidRPr="001F7D2C">
        <w:rPr>
          <w:sz w:val="28"/>
          <w:szCs w:val="28"/>
        </w:rPr>
        <w:t xml:space="preserve"> Сверстники считали его «слабаком», «маменьким сынком» и всячески изощрялись в придумывании, как бы посильнее обидеть его.</w:t>
      </w:r>
    </w:p>
    <w:p w:rsidR="00F353A7" w:rsidRPr="001F7D2C" w:rsidRDefault="00F353A7" w:rsidP="00F1270A">
      <w:pPr>
        <w:pStyle w:val="ad"/>
        <w:spacing w:before="0" w:beforeAutospacing="0" w:after="0" w:afterAutospacing="0"/>
        <w:ind w:left="-993" w:firstLine="426"/>
        <w:jc w:val="both"/>
        <w:rPr>
          <w:sz w:val="28"/>
          <w:szCs w:val="28"/>
        </w:rPr>
      </w:pPr>
      <w:r w:rsidRPr="001F7D2C">
        <w:rPr>
          <w:sz w:val="28"/>
          <w:szCs w:val="28"/>
        </w:rPr>
        <w:t>Часто Анна Егоровна наблюдала из окна, как одноклассники Коли, возвращаясь гурьбой из школы, специально толкали мальчика, и он падал, ударяясь больным лицом о деревянный тротуар или пачкаясь в грязи немощёной улицы. Её сердце сжималось от боли. А Коля со слезами на глазах молча поднимался и шёл домой.</w:t>
      </w:r>
    </w:p>
    <w:p w:rsidR="00281B7A" w:rsidRPr="001F7D2C" w:rsidRDefault="00281B7A" w:rsidP="00F1270A">
      <w:pPr>
        <w:pStyle w:val="ad"/>
        <w:spacing w:before="0" w:beforeAutospacing="0" w:after="0" w:afterAutospacing="0"/>
        <w:ind w:left="-993" w:firstLine="426"/>
        <w:jc w:val="both"/>
        <w:rPr>
          <w:sz w:val="28"/>
          <w:szCs w:val="28"/>
        </w:rPr>
      </w:pPr>
      <w:r w:rsidRPr="001F7D2C">
        <w:rPr>
          <w:sz w:val="28"/>
          <w:szCs w:val="28"/>
        </w:rPr>
        <w:t>Однажды Анна Егоровна не вытерпела и решила рассказать</w:t>
      </w:r>
      <w:r w:rsidR="005A0497" w:rsidRPr="001F7D2C">
        <w:rPr>
          <w:sz w:val="28"/>
          <w:szCs w:val="28"/>
        </w:rPr>
        <w:t xml:space="preserve"> всё Луке Николаевичу, который вернулся домой по</w:t>
      </w:r>
      <w:r w:rsidR="004B73C3">
        <w:rPr>
          <w:sz w:val="28"/>
          <w:szCs w:val="28"/>
        </w:rPr>
        <w:t>с</w:t>
      </w:r>
      <w:r w:rsidR="005A0497" w:rsidRPr="001F7D2C">
        <w:rPr>
          <w:sz w:val="28"/>
          <w:szCs w:val="28"/>
        </w:rPr>
        <w:t>ле долгой служебной поездки.</w:t>
      </w:r>
    </w:p>
    <w:p w:rsidR="005A0497" w:rsidRPr="001F7D2C" w:rsidRDefault="005A0497" w:rsidP="00F1270A">
      <w:pPr>
        <w:pStyle w:val="ad"/>
        <w:spacing w:before="0" w:beforeAutospacing="0" w:after="0" w:afterAutospacing="0"/>
        <w:ind w:left="-993" w:firstLine="426"/>
        <w:jc w:val="both"/>
        <w:rPr>
          <w:sz w:val="28"/>
          <w:szCs w:val="28"/>
        </w:rPr>
      </w:pPr>
      <w:r w:rsidRPr="001F7D2C">
        <w:rPr>
          <w:sz w:val="28"/>
          <w:szCs w:val="28"/>
        </w:rPr>
        <w:t>- Что будем делать с Николашенькой? Сердце разрывается, глядя на его слёзы! Не забрать ли его из школы? Бог с ним, с ученьем!</w:t>
      </w:r>
    </w:p>
    <w:p w:rsidR="005A0497" w:rsidRPr="001F7D2C" w:rsidRDefault="005A0497" w:rsidP="00F1270A">
      <w:pPr>
        <w:pStyle w:val="ad"/>
        <w:spacing w:before="0" w:beforeAutospacing="0" w:after="0" w:afterAutospacing="0"/>
        <w:ind w:left="-993" w:firstLine="426"/>
        <w:jc w:val="both"/>
        <w:rPr>
          <w:sz w:val="28"/>
          <w:szCs w:val="28"/>
        </w:rPr>
      </w:pPr>
      <w:r w:rsidRPr="001F7D2C">
        <w:rPr>
          <w:sz w:val="28"/>
          <w:szCs w:val="28"/>
        </w:rPr>
        <w:t>- Забрать-то недолго, - подумав, ответил Лука Никола</w:t>
      </w:r>
      <w:r w:rsidR="00E434C6" w:rsidRPr="001F7D2C">
        <w:rPr>
          <w:sz w:val="28"/>
          <w:szCs w:val="28"/>
        </w:rPr>
        <w:t>ев</w:t>
      </w:r>
      <w:r w:rsidRPr="001F7D2C">
        <w:rPr>
          <w:sz w:val="28"/>
          <w:szCs w:val="28"/>
        </w:rPr>
        <w:t xml:space="preserve">ич. – Я, было, ране как располагал: получат Николай с Иваном како-никако ученье, да и приспособить их ко мне в помощь. Пущай </w:t>
      </w:r>
      <w:r w:rsidR="006256D2" w:rsidRPr="001F7D2C">
        <w:rPr>
          <w:sz w:val="28"/>
          <w:szCs w:val="28"/>
        </w:rPr>
        <w:t xml:space="preserve">в лавке </w:t>
      </w:r>
      <w:r w:rsidRPr="001F7D2C">
        <w:rPr>
          <w:sz w:val="28"/>
          <w:szCs w:val="28"/>
        </w:rPr>
        <w:t>торговому делу учатся. А ноне я не так думаю. Время-то другое на дворе. Хорошего знания от людей требует. Ты, глянь, Аннушка, на племяшей наших, Петровых сыновей. Братец-то мой не прогадал: старшого, Димитрия</w:t>
      </w:r>
      <w:r w:rsidR="00A6138D">
        <w:rPr>
          <w:sz w:val="28"/>
          <w:szCs w:val="28"/>
        </w:rPr>
        <w:t>,</w:t>
      </w:r>
      <w:r w:rsidRPr="001F7D2C">
        <w:rPr>
          <w:sz w:val="28"/>
          <w:szCs w:val="28"/>
        </w:rPr>
        <w:t xml:space="preserve"> в гимназию отдал. А теперя он кто? В самой Москве живёт, учёный человек.</w:t>
      </w:r>
      <w:r w:rsidR="003F0991" w:rsidRPr="001F7D2C">
        <w:rPr>
          <w:sz w:val="28"/>
          <w:szCs w:val="28"/>
        </w:rPr>
        <w:t xml:space="preserve"> Почёт ему и уважение!</w:t>
      </w:r>
      <w:r w:rsidRPr="001F7D2C">
        <w:rPr>
          <w:sz w:val="28"/>
          <w:szCs w:val="28"/>
        </w:rPr>
        <w:t xml:space="preserve"> Не бедствует!</w:t>
      </w:r>
      <w:r w:rsidR="00457DD7" w:rsidRPr="001F7D2C">
        <w:rPr>
          <w:sz w:val="28"/>
          <w:szCs w:val="28"/>
        </w:rPr>
        <w:t xml:space="preserve"> Меньшого, Александра</w:t>
      </w:r>
      <w:r w:rsidR="00FA5EDE">
        <w:rPr>
          <w:sz w:val="28"/>
          <w:szCs w:val="28"/>
        </w:rPr>
        <w:t>,</w:t>
      </w:r>
      <w:r w:rsidR="00457DD7" w:rsidRPr="001F7D2C">
        <w:rPr>
          <w:sz w:val="28"/>
          <w:szCs w:val="28"/>
        </w:rPr>
        <w:t xml:space="preserve"> из Костромы к себе выписал, выучил, теперь и тот в жизни устроился. Ещё мой дед говаривал: </w:t>
      </w:r>
      <w:r w:rsidR="001C41C7" w:rsidRPr="001F7D2C">
        <w:rPr>
          <w:sz w:val="28"/>
          <w:szCs w:val="28"/>
        </w:rPr>
        <w:t>«Не учась, и лаптя не сплетёшь!»</w:t>
      </w:r>
    </w:p>
    <w:p w:rsidR="001C41C7" w:rsidRPr="001F7D2C" w:rsidRDefault="001C41C7" w:rsidP="00F1270A">
      <w:pPr>
        <w:pStyle w:val="ad"/>
        <w:spacing w:before="0" w:beforeAutospacing="0" w:after="0" w:afterAutospacing="0"/>
        <w:ind w:left="-993" w:firstLine="426"/>
        <w:jc w:val="both"/>
        <w:rPr>
          <w:sz w:val="28"/>
          <w:szCs w:val="28"/>
        </w:rPr>
      </w:pPr>
      <w:r w:rsidRPr="001F7D2C">
        <w:rPr>
          <w:sz w:val="28"/>
          <w:szCs w:val="28"/>
        </w:rPr>
        <w:t>- Ох, отец, всё это так! Рази я против учёности? И средств</w:t>
      </w:r>
      <w:r w:rsidRPr="001F7D2C">
        <w:rPr>
          <w:b/>
          <w:i/>
          <w:sz w:val="28"/>
          <w:szCs w:val="28"/>
        </w:rPr>
        <w:t>о</w:t>
      </w:r>
      <w:r w:rsidRPr="001F7D2C">
        <w:rPr>
          <w:sz w:val="28"/>
          <w:szCs w:val="28"/>
        </w:rPr>
        <w:t>в наскрести можно. Дак ведь заклюют, замордуют парнишку эти нехристи, прости Господи! А иначе и назвать их язык не во</w:t>
      </w:r>
      <w:r w:rsidR="00BE7EAD" w:rsidRPr="001F7D2C">
        <w:rPr>
          <w:sz w:val="28"/>
          <w:szCs w:val="28"/>
        </w:rPr>
        <w:t>р</w:t>
      </w:r>
      <w:r w:rsidRPr="001F7D2C">
        <w:rPr>
          <w:sz w:val="28"/>
          <w:szCs w:val="28"/>
        </w:rPr>
        <w:t>очается.</w:t>
      </w:r>
    </w:p>
    <w:p w:rsidR="00BE7EAD" w:rsidRPr="001F7D2C" w:rsidRDefault="00BE7EAD" w:rsidP="00F1270A">
      <w:pPr>
        <w:pStyle w:val="ad"/>
        <w:spacing w:before="0" w:beforeAutospacing="0" w:after="0" w:afterAutospacing="0"/>
        <w:ind w:left="-993" w:firstLine="426"/>
        <w:jc w:val="both"/>
        <w:rPr>
          <w:sz w:val="28"/>
          <w:szCs w:val="28"/>
        </w:rPr>
      </w:pPr>
      <w:r w:rsidRPr="001F7D2C">
        <w:rPr>
          <w:sz w:val="28"/>
          <w:szCs w:val="28"/>
        </w:rPr>
        <w:t>- А мы, мать, вот как п</w:t>
      </w:r>
      <w:r w:rsidR="00765282" w:rsidRPr="001F7D2C">
        <w:rPr>
          <w:sz w:val="28"/>
          <w:szCs w:val="28"/>
        </w:rPr>
        <w:t>оступим. Слыхал я, что в прошлом годе</w:t>
      </w:r>
      <w:r w:rsidRPr="001F7D2C">
        <w:rPr>
          <w:sz w:val="28"/>
          <w:szCs w:val="28"/>
        </w:rPr>
        <w:t xml:space="preserve"> у нас в Костроме реальное училище открылось, там по технике ребятишек учат. Возьмём мы нашего Николашу из уездного да отдадим его в обучение в реальное. Там и ремесло приобретёт, и ученье доброе получит. Рази мы своему дитяти враги?</w:t>
      </w:r>
    </w:p>
    <w:p w:rsidR="00BE7EAD" w:rsidRPr="001F7D2C" w:rsidRDefault="00BE7EAD" w:rsidP="00F1270A">
      <w:pPr>
        <w:pStyle w:val="ad"/>
        <w:spacing w:before="0" w:beforeAutospacing="0" w:after="0" w:afterAutospacing="0"/>
        <w:ind w:left="-993" w:firstLine="426"/>
        <w:jc w:val="both"/>
        <w:rPr>
          <w:sz w:val="28"/>
          <w:szCs w:val="28"/>
        </w:rPr>
      </w:pPr>
      <w:r w:rsidRPr="001F7D2C">
        <w:rPr>
          <w:sz w:val="28"/>
          <w:szCs w:val="28"/>
        </w:rPr>
        <w:t>- И то правда! Какой ты у меня, Лука Николаич, разумный!</w:t>
      </w:r>
      <w:r w:rsidR="00772C39" w:rsidRPr="001F7D2C">
        <w:rPr>
          <w:sz w:val="28"/>
          <w:szCs w:val="28"/>
        </w:rPr>
        <w:t xml:space="preserve"> Как хорошо всё порешил! – согласилась с мужем Анна Егоровна. А про себя подумала: «Если Николашеньке в школе от товарищей приходилось терпеть, то каково бы ему было в</w:t>
      </w:r>
      <w:r w:rsidR="0058715E" w:rsidRPr="001F7D2C">
        <w:rPr>
          <w:sz w:val="28"/>
          <w:szCs w:val="28"/>
        </w:rPr>
        <w:t xml:space="preserve"> лавке, где и холодно, и сыро, и</w:t>
      </w:r>
      <w:r w:rsidR="00772C39" w:rsidRPr="001F7D2C">
        <w:rPr>
          <w:sz w:val="28"/>
          <w:szCs w:val="28"/>
        </w:rPr>
        <w:t xml:space="preserve"> всякие грубости встретиться могут?</w:t>
      </w:r>
      <w:r w:rsidR="00684CF1" w:rsidRPr="001F7D2C">
        <w:rPr>
          <w:sz w:val="28"/>
          <w:szCs w:val="28"/>
        </w:rPr>
        <w:t>»</w:t>
      </w:r>
    </w:p>
    <w:p w:rsidR="00684CF1" w:rsidRPr="001F7D2C" w:rsidRDefault="000D607B" w:rsidP="00F1270A">
      <w:pPr>
        <w:pStyle w:val="ad"/>
        <w:spacing w:before="0" w:beforeAutospacing="0" w:after="0" w:afterAutospacing="0"/>
        <w:ind w:left="-993" w:firstLine="426"/>
        <w:jc w:val="both"/>
        <w:rPr>
          <w:sz w:val="28"/>
          <w:szCs w:val="28"/>
        </w:rPr>
      </w:pPr>
      <w:r w:rsidRPr="001F7D2C">
        <w:rPr>
          <w:sz w:val="28"/>
          <w:szCs w:val="28"/>
        </w:rPr>
        <w:t>Кострома второй половины 19-го века была развитым для своего времени образовательным центром.</w:t>
      </w:r>
      <w:r w:rsidR="00790492" w:rsidRPr="001F7D2C">
        <w:rPr>
          <w:sz w:val="28"/>
          <w:szCs w:val="28"/>
        </w:rPr>
        <w:t xml:space="preserve"> Первое учебное завед</w:t>
      </w:r>
      <w:r w:rsidR="00E46A78" w:rsidRPr="001F7D2C">
        <w:rPr>
          <w:sz w:val="28"/>
          <w:szCs w:val="28"/>
        </w:rPr>
        <w:t>ение открылось в городе в 1722-м</w:t>
      </w:r>
      <w:r w:rsidR="00790492" w:rsidRPr="001F7D2C">
        <w:rPr>
          <w:sz w:val="28"/>
          <w:szCs w:val="28"/>
        </w:rPr>
        <w:t xml:space="preserve"> году – «Цифирная школа», в 1747-м году появилась Костромская духовная семинария, в 1786-м году – Главное народное училище, в начале 19-го </w:t>
      </w:r>
      <w:r w:rsidR="00790492" w:rsidRPr="001F7D2C">
        <w:rPr>
          <w:sz w:val="28"/>
          <w:szCs w:val="28"/>
        </w:rPr>
        <w:lastRenderedPageBreak/>
        <w:t>века преобразованное в мужскую гимназию, в 1805-м году – уездное училище и в 18</w:t>
      </w:r>
      <w:r w:rsidR="00841503" w:rsidRPr="001F7D2C">
        <w:rPr>
          <w:sz w:val="28"/>
          <w:szCs w:val="28"/>
        </w:rPr>
        <w:t>14-м году – приходское. Кострома</w:t>
      </w:r>
      <w:r w:rsidR="00790492" w:rsidRPr="001F7D2C">
        <w:rPr>
          <w:sz w:val="28"/>
          <w:szCs w:val="28"/>
        </w:rPr>
        <w:t xml:space="preserve"> </w:t>
      </w:r>
      <w:r w:rsidR="00841503" w:rsidRPr="001F7D2C">
        <w:rPr>
          <w:sz w:val="28"/>
          <w:szCs w:val="28"/>
        </w:rPr>
        <w:t>– родина первой</w:t>
      </w:r>
      <w:r w:rsidR="00790492" w:rsidRPr="001F7D2C">
        <w:rPr>
          <w:sz w:val="28"/>
          <w:szCs w:val="28"/>
        </w:rPr>
        <w:t xml:space="preserve"> в России женс</w:t>
      </w:r>
      <w:r w:rsidR="00841503" w:rsidRPr="001F7D2C">
        <w:rPr>
          <w:sz w:val="28"/>
          <w:szCs w:val="28"/>
        </w:rPr>
        <w:t>кой гимназии, преобразованной из</w:t>
      </w:r>
      <w:r w:rsidR="00790492" w:rsidRPr="001F7D2C">
        <w:rPr>
          <w:sz w:val="28"/>
          <w:szCs w:val="28"/>
        </w:rPr>
        <w:t xml:space="preserve"> женского училища</w:t>
      </w:r>
      <w:r w:rsidR="007300D0" w:rsidRPr="001F7D2C">
        <w:rPr>
          <w:sz w:val="28"/>
          <w:szCs w:val="28"/>
        </w:rPr>
        <w:t xml:space="preserve"> в</w:t>
      </w:r>
      <w:r w:rsidR="00841503" w:rsidRPr="001F7D2C">
        <w:rPr>
          <w:sz w:val="28"/>
          <w:szCs w:val="28"/>
        </w:rPr>
        <w:t xml:space="preserve"> 1870-м году</w:t>
      </w:r>
      <w:r w:rsidR="00790492" w:rsidRPr="001F7D2C">
        <w:rPr>
          <w:sz w:val="28"/>
          <w:szCs w:val="28"/>
        </w:rPr>
        <w:t>.</w:t>
      </w:r>
      <w:r w:rsidR="00AA7FFC" w:rsidRPr="001F7D2C">
        <w:rPr>
          <w:sz w:val="28"/>
          <w:szCs w:val="28"/>
        </w:rPr>
        <w:t xml:space="preserve"> Костромская мужская гимназия имела такую хорошую славу, что её выпускники принимались в Императорские университеты без вступительных экзаменов.</w:t>
      </w:r>
    </w:p>
    <w:p w:rsidR="00D23534" w:rsidRPr="001F7D2C" w:rsidRDefault="00D23534" w:rsidP="00F1270A">
      <w:pPr>
        <w:pStyle w:val="ad"/>
        <w:spacing w:before="0" w:beforeAutospacing="0" w:after="0" w:afterAutospacing="0"/>
        <w:ind w:left="-993" w:firstLine="426"/>
        <w:jc w:val="both"/>
        <w:rPr>
          <w:sz w:val="28"/>
          <w:szCs w:val="28"/>
        </w:rPr>
      </w:pPr>
      <w:r w:rsidRPr="001F7D2C">
        <w:rPr>
          <w:sz w:val="28"/>
          <w:szCs w:val="28"/>
        </w:rPr>
        <w:t xml:space="preserve">Реальное училище с техническим уклоном, в которое </w:t>
      </w:r>
      <w:r w:rsidR="004A3C55" w:rsidRPr="001F7D2C">
        <w:rPr>
          <w:sz w:val="28"/>
          <w:szCs w:val="28"/>
        </w:rPr>
        <w:t xml:space="preserve">отдали </w:t>
      </w:r>
      <w:r w:rsidR="00765282" w:rsidRPr="001F7D2C">
        <w:rPr>
          <w:sz w:val="28"/>
          <w:szCs w:val="28"/>
        </w:rPr>
        <w:t xml:space="preserve">тринадцатилетнего </w:t>
      </w:r>
      <w:r w:rsidR="004A3C55" w:rsidRPr="001F7D2C">
        <w:rPr>
          <w:sz w:val="28"/>
          <w:szCs w:val="28"/>
        </w:rPr>
        <w:t>Колю Скалозубова</w:t>
      </w:r>
      <w:r w:rsidR="00082B56" w:rsidRPr="001F7D2C">
        <w:rPr>
          <w:sz w:val="28"/>
          <w:szCs w:val="28"/>
        </w:rPr>
        <w:t>, открылось в 1873-м году.</w:t>
      </w:r>
      <w:r w:rsidR="00765282" w:rsidRPr="001F7D2C">
        <w:rPr>
          <w:sz w:val="28"/>
          <w:szCs w:val="28"/>
        </w:rPr>
        <w:t xml:space="preserve"> Оно было более демократичным и дешёвым, чем гимназия. Образование, которое получали его воспитанники, являлось средним специальным, но </w:t>
      </w:r>
      <w:r w:rsidR="00293CF2" w:rsidRPr="001F7D2C">
        <w:rPr>
          <w:sz w:val="28"/>
          <w:szCs w:val="28"/>
        </w:rPr>
        <w:t xml:space="preserve">не </w:t>
      </w:r>
      <w:r w:rsidR="009363CE">
        <w:rPr>
          <w:sz w:val="28"/>
          <w:szCs w:val="28"/>
        </w:rPr>
        <w:t>давало права</w:t>
      </w:r>
      <w:r w:rsidR="00765282" w:rsidRPr="001F7D2C">
        <w:rPr>
          <w:sz w:val="28"/>
          <w:szCs w:val="28"/>
        </w:rPr>
        <w:t xml:space="preserve"> поступать в университет.</w:t>
      </w:r>
    </w:p>
    <w:p w:rsidR="002831B6" w:rsidRPr="001F7D2C" w:rsidRDefault="002831B6" w:rsidP="00F1270A">
      <w:pPr>
        <w:pStyle w:val="ad"/>
        <w:spacing w:before="0" w:beforeAutospacing="0" w:after="0" w:afterAutospacing="0"/>
        <w:ind w:left="-993" w:firstLine="426"/>
        <w:jc w:val="both"/>
        <w:rPr>
          <w:sz w:val="28"/>
          <w:szCs w:val="28"/>
        </w:rPr>
      </w:pPr>
      <w:r w:rsidRPr="001F7D2C">
        <w:rPr>
          <w:sz w:val="28"/>
          <w:szCs w:val="28"/>
        </w:rPr>
        <w:t>Почему-то в год поступлени</w:t>
      </w:r>
      <w:r w:rsidR="00290A4D" w:rsidRPr="001F7D2C">
        <w:rPr>
          <w:sz w:val="28"/>
          <w:szCs w:val="28"/>
        </w:rPr>
        <w:t>я</w:t>
      </w:r>
      <w:r w:rsidRPr="001F7D2C">
        <w:rPr>
          <w:sz w:val="28"/>
          <w:szCs w:val="28"/>
        </w:rPr>
        <w:t xml:space="preserve"> Коли в реальное училище, в первый класс приёма не было, а принимали сразу во второй класс. Для успешного зачисления надо было сдать экзамены. Родители наняли для подготовки сына учительницу, которая занималась с ним всё лето. </w:t>
      </w:r>
      <w:r w:rsidR="00F072C4" w:rsidRPr="001F7D2C">
        <w:rPr>
          <w:sz w:val="28"/>
          <w:szCs w:val="28"/>
        </w:rPr>
        <w:t>Хоть мальчик и старался, учительница осталась им недовольна, «говорила, что он не способен, и всё равно едва ли выйдет толк от его учения»</w:t>
      </w:r>
      <w:r w:rsidR="00F072C4" w:rsidRPr="001F7D2C">
        <w:rPr>
          <w:rStyle w:val="a7"/>
          <w:sz w:val="28"/>
          <w:szCs w:val="28"/>
        </w:rPr>
        <w:footnoteReference w:id="41"/>
      </w:r>
      <w:r w:rsidR="00F072C4" w:rsidRPr="001F7D2C">
        <w:rPr>
          <w:sz w:val="28"/>
          <w:szCs w:val="28"/>
        </w:rPr>
        <w:t xml:space="preserve">. </w:t>
      </w:r>
      <w:r w:rsidR="00290A4D" w:rsidRPr="001F7D2C">
        <w:rPr>
          <w:sz w:val="28"/>
          <w:szCs w:val="28"/>
        </w:rPr>
        <w:t xml:space="preserve"> Но мать и отец любили Колю и верили в него. Они решили, несмотря на неутешительные прогнозы учительницы, что мальчик должен попробовать сдать экзамены. И вот 16-го августа 1874-го года ранним солнечным утром</w:t>
      </w:r>
      <w:r w:rsidR="00FA5EDE">
        <w:rPr>
          <w:sz w:val="28"/>
          <w:szCs w:val="28"/>
        </w:rPr>
        <w:t xml:space="preserve"> Коля в сопровождении отца отправился</w:t>
      </w:r>
      <w:r w:rsidR="00290A4D" w:rsidRPr="001F7D2C">
        <w:rPr>
          <w:sz w:val="28"/>
          <w:szCs w:val="28"/>
        </w:rPr>
        <w:t xml:space="preserve"> попытать своё счастье. </w:t>
      </w:r>
    </w:p>
    <w:p w:rsidR="007C77BC" w:rsidRPr="001F7D2C" w:rsidRDefault="007C77BC" w:rsidP="00F1270A">
      <w:pPr>
        <w:pStyle w:val="ad"/>
        <w:spacing w:before="0" w:beforeAutospacing="0" w:after="0" w:afterAutospacing="0"/>
        <w:ind w:left="-993" w:firstLine="426"/>
        <w:jc w:val="both"/>
        <w:rPr>
          <w:sz w:val="28"/>
          <w:szCs w:val="28"/>
        </w:rPr>
      </w:pPr>
      <w:r w:rsidRPr="001F7D2C">
        <w:rPr>
          <w:sz w:val="28"/>
          <w:szCs w:val="28"/>
        </w:rPr>
        <w:t xml:space="preserve">С чувством большой робости подошёл он к огромному трёхэтажному училищу, находящемуся в центре Костромы, на углу Московской улицы. Серого цвета здание с большими блестящими окнами казалось ему сумрачным и суровым. </w:t>
      </w:r>
    </w:p>
    <w:p w:rsidR="0072197A" w:rsidRPr="001F7D2C" w:rsidRDefault="007C77BC" w:rsidP="00F1270A">
      <w:pPr>
        <w:pStyle w:val="ad"/>
        <w:spacing w:before="0" w:beforeAutospacing="0" w:after="0" w:afterAutospacing="0"/>
        <w:ind w:left="-993" w:firstLine="426"/>
        <w:jc w:val="both"/>
        <w:rPr>
          <w:sz w:val="28"/>
          <w:szCs w:val="28"/>
        </w:rPr>
      </w:pPr>
      <w:r w:rsidRPr="001F7D2C">
        <w:rPr>
          <w:sz w:val="28"/>
          <w:szCs w:val="28"/>
        </w:rPr>
        <w:t>- Ну, Николаша, не подкачай! – напутствовал его отец. Он перекрестил сына и остался в угрюмом холодном коридоре, а Коля переступил порог большой залы. Строгими показались ему педагоги,</w:t>
      </w:r>
      <w:r w:rsidR="00FF7794" w:rsidRPr="001F7D2C">
        <w:rPr>
          <w:sz w:val="28"/>
          <w:szCs w:val="28"/>
        </w:rPr>
        <w:t xml:space="preserve"> с</w:t>
      </w:r>
      <w:r w:rsidR="00A66820" w:rsidRPr="001F7D2C">
        <w:rPr>
          <w:sz w:val="28"/>
          <w:szCs w:val="28"/>
        </w:rPr>
        <w:t>идящие за длинным экзаменационны</w:t>
      </w:r>
      <w:r w:rsidR="00FF7794" w:rsidRPr="001F7D2C">
        <w:rPr>
          <w:sz w:val="28"/>
          <w:szCs w:val="28"/>
        </w:rPr>
        <w:t xml:space="preserve">м столом, покрытым зелёным сукном. Всех поступающих мальчиков посадили за парты. Потом стали вызывать </w:t>
      </w:r>
      <w:r w:rsidR="00EE60BB" w:rsidRPr="001F7D2C">
        <w:rPr>
          <w:sz w:val="28"/>
          <w:szCs w:val="28"/>
        </w:rPr>
        <w:t xml:space="preserve">по трое </w:t>
      </w:r>
      <w:r w:rsidR="00FF7794" w:rsidRPr="001F7D2C">
        <w:rPr>
          <w:sz w:val="28"/>
          <w:szCs w:val="28"/>
        </w:rPr>
        <w:t>к с</w:t>
      </w:r>
      <w:r w:rsidR="00EE60BB" w:rsidRPr="001F7D2C">
        <w:rPr>
          <w:sz w:val="28"/>
          <w:szCs w:val="28"/>
        </w:rPr>
        <w:t>толу. Священник велел Коле прочитать молитву «Отче наш» и спросил, часто ли он ходит в церковь. Потом ему задали несколько вопросов по таблице умножения и велели решить задачу, условие которой он должен был грамотно написать на доске. Коля, стесняясь и краснея, с трудом, но справился с заданием. Это подбодрило его, и он уже более уверенно написал на другой доске несколько трудных слов, продиктованных ему. И тоже правильно. Мальчика даже похвалили за чёткий и красивый почерк.</w:t>
      </w:r>
    </w:p>
    <w:p w:rsidR="00EE60BB" w:rsidRPr="001F7D2C" w:rsidRDefault="00EE60BB" w:rsidP="00F1270A">
      <w:pPr>
        <w:pStyle w:val="ad"/>
        <w:spacing w:before="0" w:beforeAutospacing="0" w:after="0" w:afterAutospacing="0"/>
        <w:ind w:left="-993" w:firstLine="426"/>
        <w:jc w:val="both"/>
        <w:rPr>
          <w:sz w:val="28"/>
          <w:szCs w:val="28"/>
        </w:rPr>
      </w:pPr>
      <w:r w:rsidRPr="001F7D2C">
        <w:rPr>
          <w:sz w:val="28"/>
          <w:szCs w:val="28"/>
        </w:rPr>
        <w:t>Счастливый, вышел Коля за дверь зала.</w:t>
      </w:r>
    </w:p>
    <w:p w:rsidR="00EE60BB" w:rsidRPr="001F7D2C" w:rsidRDefault="00EE60BB" w:rsidP="00F1270A">
      <w:pPr>
        <w:pStyle w:val="ad"/>
        <w:spacing w:before="0" w:beforeAutospacing="0" w:after="0" w:afterAutospacing="0"/>
        <w:ind w:left="-993" w:firstLine="426"/>
        <w:jc w:val="both"/>
        <w:rPr>
          <w:sz w:val="28"/>
          <w:szCs w:val="28"/>
        </w:rPr>
      </w:pPr>
      <w:r w:rsidRPr="001F7D2C">
        <w:rPr>
          <w:sz w:val="28"/>
          <w:szCs w:val="28"/>
        </w:rPr>
        <w:t xml:space="preserve">- Принят! Принят! – повторил он для Луки Николаевича слова, сказанные ему полным черноволосым учителем, очевидно, председателем экзаменационной комиссии. – Ещё </w:t>
      </w:r>
      <w:r w:rsidR="00C45315" w:rsidRPr="001F7D2C">
        <w:rPr>
          <w:sz w:val="28"/>
          <w:szCs w:val="28"/>
        </w:rPr>
        <w:t>говори</w:t>
      </w:r>
      <w:r w:rsidRPr="001F7D2C">
        <w:rPr>
          <w:sz w:val="28"/>
          <w:szCs w:val="28"/>
        </w:rPr>
        <w:t>ли, что из меня хороший че</w:t>
      </w:r>
      <w:r w:rsidR="00C45315" w:rsidRPr="001F7D2C">
        <w:rPr>
          <w:sz w:val="28"/>
          <w:szCs w:val="28"/>
        </w:rPr>
        <w:t>р</w:t>
      </w:r>
      <w:r w:rsidR="00E035EB" w:rsidRPr="001F7D2C">
        <w:rPr>
          <w:sz w:val="28"/>
          <w:szCs w:val="28"/>
        </w:rPr>
        <w:t>-тёж-ник выйти может, - произнёс он по слогам незнакомое</w:t>
      </w:r>
      <w:r w:rsidRPr="001F7D2C">
        <w:rPr>
          <w:sz w:val="28"/>
          <w:szCs w:val="28"/>
        </w:rPr>
        <w:t xml:space="preserve"> слово.</w:t>
      </w:r>
      <w:r w:rsidR="00C45315" w:rsidRPr="001F7D2C">
        <w:rPr>
          <w:sz w:val="28"/>
          <w:szCs w:val="28"/>
        </w:rPr>
        <w:t xml:space="preserve"> – Папаша, а кто такой чертёжник?</w:t>
      </w:r>
    </w:p>
    <w:p w:rsidR="00C45315" w:rsidRPr="001F7D2C" w:rsidRDefault="00C45315" w:rsidP="00F1270A">
      <w:pPr>
        <w:pStyle w:val="ad"/>
        <w:spacing w:before="0" w:beforeAutospacing="0" w:after="0" w:afterAutospacing="0"/>
        <w:ind w:left="-993" w:firstLine="426"/>
        <w:jc w:val="both"/>
        <w:rPr>
          <w:sz w:val="28"/>
          <w:szCs w:val="28"/>
        </w:rPr>
      </w:pPr>
      <w:r w:rsidRPr="001F7D2C">
        <w:rPr>
          <w:sz w:val="28"/>
          <w:szCs w:val="28"/>
        </w:rPr>
        <w:lastRenderedPageBreak/>
        <w:t>- Это очень нужный для всякого дела человек: и чтобы дома строить, и всякие механ</w:t>
      </w:r>
      <w:r w:rsidR="00CB4E19" w:rsidRPr="001F7D2C">
        <w:rPr>
          <w:sz w:val="28"/>
          <w:szCs w:val="28"/>
        </w:rPr>
        <w:t>измы, и даже барки речные. Он</w:t>
      </w:r>
      <w:r w:rsidRPr="001F7D2C">
        <w:rPr>
          <w:sz w:val="28"/>
          <w:szCs w:val="28"/>
        </w:rPr>
        <w:t xml:space="preserve"> сначала на бумаге нарисует, а потом уж их по его рисунку делать будут</w:t>
      </w:r>
      <w:r w:rsidR="00B24E45" w:rsidRPr="001F7D2C">
        <w:rPr>
          <w:sz w:val="28"/>
          <w:szCs w:val="28"/>
        </w:rPr>
        <w:t xml:space="preserve">, - объяснил сыну </w:t>
      </w:r>
      <w:r w:rsidR="000E0E49" w:rsidRPr="001F7D2C">
        <w:rPr>
          <w:sz w:val="28"/>
          <w:szCs w:val="28"/>
        </w:rPr>
        <w:t>отец</w:t>
      </w:r>
      <w:r w:rsidR="000E0E49">
        <w:rPr>
          <w:sz w:val="28"/>
          <w:szCs w:val="28"/>
        </w:rPr>
        <w:t>,</w:t>
      </w:r>
      <w:r w:rsidR="000E0E49" w:rsidRPr="001F7D2C">
        <w:rPr>
          <w:sz w:val="28"/>
          <w:szCs w:val="28"/>
        </w:rPr>
        <w:t xml:space="preserve"> </w:t>
      </w:r>
      <w:r w:rsidR="00B24E45" w:rsidRPr="001F7D2C">
        <w:rPr>
          <w:sz w:val="28"/>
          <w:szCs w:val="28"/>
        </w:rPr>
        <w:t>очень довольный его успех</w:t>
      </w:r>
      <w:r w:rsidR="00B66835" w:rsidRPr="001F7D2C">
        <w:rPr>
          <w:sz w:val="28"/>
          <w:szCs w:val="28"/>
        </w:rPr>
        <w:t>ом</w:t>
      </w:r>
      <w:r w:rsidR="00B24E45" w:rsidRPr="001F7D2C">
        <w:rPr>
          <w:sz w:val="28"/>
          <w:szCs w:val="28"/>
        </w:rPr>
        <w:t>. – Идём скоре</w:t>
      </w:r>
      <w:r w:rsidR="008D4E15" w:rsidRPr="001F7D2C">
        <w:rPr>
          <w:sz w:val="28"/>
          <w:szCs w:val="28"/>
        </w:rPr>
        <w:t>й</w:t>
      </w:r>
      <w:r w:rsidR="00B24E45" w:rsidRPr="001F7D2C">
        <w:rPr>
          <w:sz w:val="28"/>
          <w:szCs w:val="28"/>
        </w:rPr>
        <w:t xml:space="preserve"> домой, порадуем всех.</w:t>
      </w:r>
    </w:p>
    <w:p w:rsidR="00C26B6F" w:rsidRPr="001F7D2C" w:rsidRDefault="00C26B6F" w:rsidP="00F1270A">
      <w:pPr>
        <w:pStyle w:val="ad"/>
        <w:spacing w:before="0" w:beforeAutospacing="0" w:after="0" w:afterAutospacing="0"/>
        <w:ind w:left="-993" w:firstLine="426"/>
        <w:jc w:val="both"/>
        <w:rPr>
          <w:sz w:val="28"/>
          <w:szCs w:val="28"/>
        </w:rPr>
      </w:pPr>
      <w:r w:rsidRPr="001F7D2C">
        <w:rPr>
          <w:sz w:val="28"/>
          <w:szCs w:val="28"/>
        </w:rPr>
        <w:t>И вот теперь Колю с полным правом можно было назвать солидным словом «реалист». Да е</w:t>
      </w:r>
      <w:r w:rsidR="00CB4E19" w:rsidRPr="001F7D2C">
        <w:rPr>
          <w:sz w:val="28"/>
          <w:szCs w:val="28"/>
        </w:rPr>
        <w:t>щ</w:t>
      </w:r>
      <w:r w:rsidRPr="001F7D2C">
        <w:rPr>
          <w:sz w:val="28"/>
          <w:szCs w:val="28"/>
        </w:rPr>
        <w:t>ё и механико-технического отделения. Каждый будний день, вместе с воспитанниками других учебных заведений города: гимназистами и гимназистками</w:t>
      </w:r>
      <w:r w:rsidR="00B54E1B" w:rsidRPr="001F7D2C">
        <w:rPr>
          <w:sz w:val="28"/>
          <w:szCs w:val="28"/>
        </w:rPr>
        <w:t>, семинаристами, учениками городских и ремесленных учили</w:t>
      </w:r>
      <w:r w:rsidR="007A265F" w:rsidRPr="001F7D2C">
        <w:rPr>
          <w:sz w:val="28"/>
          <w:szCs w:val="28"/>
        </w:rPr>
        <w:t>щ</w:t>
      </w:r>
      <w:r w:rsidR="00B54E1B" w:rsidRPr="001F7D2C">
        <w:rPr>
          <w:sz w:val="28"/>
          <w:szCs w:val="28"/>
        </w:rPr>
        <w:t xml:space="preserve"> – он около восьми часов утра </w:t>
      </w:r>
      <w:r w:rsidR="001226D7" w:rsidRPr="001F7D2C">
        <w:rPr>
          <w:sz w:val="28"/>
          <w:szCs w:val="28"/>
        </w:rPr>
        <w:t>торопился на учёбу. Воспитанники различных учебных заведений носили свою форменную одежду. У гимназистов курточка и брюки были серого цвета, шинель светло-серого сукна, синяя фуражка с белой окантовкой и знаком костромской классической гимназии</w:t>
      </w:r>
      <w:r w:rsidR="00D43EEE" w:rsidRPr="001F7D2C">
        <w:rPr>
          <w:sz w:val="28"/>
          <w:szCs w:val="28"/>
        </w:rPr>
        <w:t>. Семинаристы и учащиеся ремесленных училищ одевались в форму чёрного цвета и различались лишь окантовкой и цветом пуговиц.</w:t>
      </w:r>
      <w:r w:rsidR="00CB4E19" w:rsidRPr="001F7D2C">
        <w:rPr>
          <w:sz w:val="28"/>
          <w:szCs w:val="28"/>
        </w:rPr>
        <w:t xml:space="preserve"> А реалисты </w:t>
      </w:r>
      <w:r w:rsidR="008323B7" w:rsidRPr="001F7D2C">
        <w:rPr>
          <w:sz w:val="28"/>
          <w:szCs w:val="28"/>
        </w:rPr>
        <w:t>красовались в тёмно-зелёных шинелях</w:t>
      </w:r>
      <w:r w:rsidR="00DD5863" w:rsidRPr="001F7D2C">
        <w:rPr>
          <w:sz w:val="28"/>
          <w:szCs w:val="28"/>
        </w:rPr>
        <w:t xml:space="preserve"> с медными пуговицами, на головах у них туго сидели фуражки с жёлтой окантовкой.</w:t>
      </w:r>
    </w:p>
    <w:p w:rsidR="00826675" w:rsidRPr="001F7D2C" w:rsidRDefault="00826675" w:rsidP="00F1270A">
      <w:pPr>
        <w:pStyle w:val="ad"/>
        <w:spacing w:before="0" w:beforeAutospacing="0" w:after="0" w:afterAutospacing="0"/>
        <w:ind w:left="-993" w:firstLine="426"/>
        <w:jc w:val="both"/>
        <w:rPr>
          <w:sz w:val="28"/>
          <w:szCs w:val="28"/>
        </w:rPr>
      </w:pPr>
      <w:r w:rsidRPr="001F7D2C">
        <w:rPr>
          <w:sz w:val="28"/>
          <w:szCs w:val="28"/>
        </w:rPr>
        <w:t>Реальные училища пользовались особой популярностью у представителей третьего сословия, имеющих средний достаток: заводских служащих, владельцев мелких ремесленных мастерских, приказчиков. Задачей этих учебных заведений было давать «общее образование, приспособленное к практическим потребностям».</w:t>
      </w:r>
      <w:r w:rsidR="008C1C07" w:rsidRPr="001F7D2C">
        <w:rPr>
          <w:rStyle w:val="a7"/>
          <w:sz w:val="28"/>
          <w:szCs w:val="28"/>
        </w:rPr>
        <w:footnoteReference w:id="42"/>
      </w:r>
      <w:r w:rsidR="00C5787D" w:rsidRPr="001F7D2C">
        <w:rPr>
          <w:sz w:val="28"/>
          <w:szCs w:val="28"/>
        </w:rPr>
        <w:t xml:space="preserve"> Акцент в учёбе делался</w:t>
      </w:r>
      <w:r w:rsidR="00196F32" w:rsidRPr="001F7D2C">
        <w:rPr>
          <w:sz w:val="28"/>
          <w:szCs w:val="28"/>
        </w:rPr>
        <w:t xml:space="preserve"> на «реально полезные» знания, прежде всего, на математику и физику.</w:t>
      </w:r>
    </w:p>
    <w:p w:rsidR="00196F32" w:rsidRPr="001F7D2C" w:rsidRDefault="00196F32" w:rsidP="00F1270A">
      <w:pPr>
        <w:pStyle w:val="ad"/>
        <w:spacing w:before="0" w:beforeAutospacing="0" w:after="0" w:afterAutospacing="0"/>
        <w:ind w:left="-993" w:firstLine="426"/>
        <w:jc w:val="both"/>
        <w:rPr>
          <w:sz w:val="28"/>
          <w:szCs w:val="28"/>
        </w:rPr>
      </w:pPr>
      <w:r w:rsidRPr="001F7D2C">
        <w:rPr>
          <w:sz w:val="28"/>
          <w:szCs w:val="28"/>
        </w:rPr>
        <w:t xml:space="preserve">Сначала Коле было очень боязно и неудобно подниматься по широкой чугунной лестнице на второй этаж, где находился его класс. Приходилось проходить мимо швейцара </w:t>
      </w:r>
      <w:r w:rsidR="00920763" w:rsidRPr="001F7D2C">
        <w:rPr>
          <w:sz w:val="28"/>
          <w:szCs w:val="28"/>
        </w:rPr>
        <w:t>с</w:t>
      </w:r>
      <w:r w:rsidR="0078179E" w:rsidRPr="001F7D2C">
        <w:rPr>
          <w:sz w:val="28"/>
          <w:szCs w:val="28"/>
        </w:rPr>
        <w:t xml:space="preserve"> неприступным выражением лица. Он неподвижно стоял у основания лестницы </w:t>
      </w:r>
      <w:r w:rsidRPr="001F7D2C">
        <w:rPr>
          <w:sz w:val="28"/>
          <w:szCs w:val="28"/>
        </w:rPr>
        <w:t>в шинел</w:t>
      </w:r>
      <w:r w:rsidR="0078179E" w:rsidRPr="001F7D2C">
        <w:rPr>
          <w:sz w:val="28"/>
          <w:szCs w:val="28"/>
        </w:rPr>
        <w:t>и</w:t>
      </w:r>
      <w:r w:rsidRPr="001F7D2C">
        <w:rPr>
          <w:sz w:val="28"/>
          <w:szCs w:val="28"/>
        </w:rPr>
        <w:t xml:space="preserve"> с синим высоким воротником</w:t>
      </w:r>
      <w:r w:rsidR="0078179E" w:rsidRPr="001F7D2C">
        <w:rPr>
          <w:sz w:val="28"/>
          <w:szCs w:val="28"/>
        </w:rPr>
        <w:t xml:space="preserve"> и в фуражке с синим околышем. Строгими казались и бородатые учителя в мундирах с позолоченными пуговицами</w:t>
      </w:r>
      <w:r w:rsidR="00B64F33" w:rsidRPr="001F7D2C">
        <w:rPr>
          <w:sz w:val="28"/>
          <w:szCs w:val="28"/>
        </w:rPr>
        <w:t xml:space="preserve"> и такими же плетёными погончиками на плечах. Но вскоре он привык и к зданию, и к швейцару, и даже к учителям.</w:t>
      </w:r>
    </w:p>
    <w:p w:rsidR="006D5231" w:rsidRPr="001F7D2C" w:rsidRDefault="006D5231" w:rsidP="00F1270A">
      <w:pPr>
        <w:pStyle w:val="ad"/>
        <w:spacing w:before="0" w:beforeAutospacing="0" w:after="0" w:afterAutospacing="0"/>
        <w:ind w:left="-993" w:firstLine="426"/>
        <w:jc w:val="both"/>
        <w:rPr>
          <w:sz w:val="28"/>
          <w:szCs w:val="28"/>
        </w:rPr>
      </w:pPr>
      <w:r w:rsidRPr="001F7D2C">
        <w:rPr>
          <w:sz w:val="28"/>
          <w:szCs w:val="28"/>
        </w:rPr>
        <w:t xml:space="preserve">Калужское реальное училище с первого же года своего существования показало себя серьёзным учебным заведением с хорошо подобранным педагогическим составом. </w:t>
      </w:r>
      <w:r w:rsidR="006B1B6A" w:rsidRPr="001F7D2C">
        <w:rPr>
          <w:sz w:val="28"/>
          <w:szCs w:val="28"/>
        </w:rPr>
        <w:t xml:space="preserve"> Среди учителей был С. Георгиевский, известный синолог</w:t>
      </w:r>
      <w:r w:rsidR="006B1B6A" w:rsidRPr="001F7D2C">
        <w:rPr>
          <w:rStyle w:val="a7"/>
          <w:sz w:val="28"/>
          <w:szCs w:val="28"/>
        </w:rPr>
        <w:footnoteReference w:id="43"/>
      </w:r>
      <w:r w:rsidR="006B1B6A" w:rsidRPr="001F7D2C">
        <w:rPr>
          <w:sz w:val="28"/>
          <w:szCs w:val="28"/>
        </w:rPr>
        <w:t>, Э. Жадовский, увлечённый своим предметом</w:t>
      </w:r>
      <w:r w:rsidR="00AB3CD7" w:rsidRPr="001F7D2C">
        <w:rPr>
          <w:sz w:val="28"/>
          <w:szCs w:val="28"/>
        </w:rPr>
        <w:t xml:space="preserve"> -</w:t>
      </w:r>
      <w:r w:rsidR="006B1B6A" w:rsidRPr="001F7D2C">
        <w:rPr>
          <w:sz w:val="28"/>
          <w:szCs w:val="28"/>
        </w:rPr>
        <w:t xml:space="preserve"> ботаникой, изуч</w:t>
      </w:r>
      <w:r w:rsidR="00AB3CD7" w:rsidRPr="001F7D2C">
        <w:rPr>
          <w:sz w:val="28"/>
          <w:szCs w:val="28"/>
        </w:rPr>
        <w:t>ающие прошлое костромской земли</w:t>
      </w:r>
      <w:r w:rsidR="006B1B6A" w:rsidRPr="001F7D2C">
        <w:rPr>
          <w:sz w:val="28"/>
          <w:szCs w:val="28"/>
        </w:rPr>
        <w:t xml:space="preserve"> краеведы И. Миловидов и А. Рождественский.</w:t>
      </w:r>
    </w:p>
    <w:p w:rsidR="00382B73" w:rsidRPr="001F7D2C" w:rsidRDefault="00382B73" w:rsidP="00F1270A">
      <w:pPr>
        <w:pStyle w:val="ad"/>
        <w:spacing w:before="0" w:beforeAutospacing="0" w:after="0" w:afterAutospacing="0"/>
        <w:ind w:left="-993" w:firstLine="426"/>
        <w:jc w:val="both"/>
        <w:rPr>
          <w:sz w:val="28"/>
          <w:szCs w:val="28"/>
        </w:rPr>
      </w:pPr>
      <w:r w:rsidRPr="001F7D2C">
        <w:rPr>
          <w:sz w:val="28"/>
          <w:szCs w:val="28"/>
        </w:rPr>
        <w:t>Очень эмоциональный Жадовский, сам увлекаясь, рассказывал ученикам о флоре России, об удивительной способности растений впитывать влагу и копить в себе созидательную энергию. Он показывал им лично собранный гербарий и пробуждал желание самим заняться сбором трав и цветов, среди которых ещё много не изученных, ждущих того, кто откроет их полезные свойства человечеству.</w:t>
      </w:r>
    </w:p>
    <w:p w:rsidR="00894E15" w:rsidRPr="001F7D2C" w:rsidRDefault="00894E15" w:rsidP="00F1270A">
      <w:pPr>
        <w:pStyle w:val="ad"/>
        <w:spacing w:before="0" w:beforeAutospacing="0" w:after="0" w:afterAutospacing="0"/>
        <w:ind w:left="-993" w:firstLine="426"/>
        <w:jc w:val="both"/>
        <w:rPr>
          <w:sz w:val="28"/>
          <w:szCs w:val="28"/>
        </w:rPr>
      </w:pPr>
      <w:r w:rsidRPr="001F7D2C">
        <w:rPr>
          <w:sz w:val="28"/>
          <w:szCs w:val="28"/>
        </w:rPr>
        <w:lastRenderedPageBreak/>
        <w:t>Склонный к созерцательности и наблюдению</w:t>
      </w:r>
      <w:r w:rsidR="00CD4F12">
        <w:rPr>
          <w:sz w:val="28"/>
          <w:szCs w:val="28"/>
        </w:rPr>
        <w:t>,</w:t>
      </w:r>
      <w:r w:rsidRPr="001F7D2C">
        <w:rPr>
          <w:sz w:val="28"/>
          <w:szCs w:val="28"/>
        </w:rPr>
        <w:t xml:space="preserve"> Коля под влиянием Жадовского стал пристально присматриваться к обычным огородным овощам, наблюдая их рост и влияние на них природных условий. Скорее всего, именно Жадовский первый пробудил в будущем агрономе любовь к ботанике и стремление заниматься ею. Очень нравились мальчику и уроки И. В. Миловидова. Самым большим увлечением этого учителя было изучение прошлого Костромы.</w:t>
      </w:r>
      <w:r w:rsidR="00FF3A60" w:rsidRPr="001F7D2C">
        <w:rPr>
          <w:sz w:val="28"/>
          <w:szCs w:val="28"/>
        </w:rPr>
        <w:t xml:space="preserve"> Летом он не раз участвовал в археологических раскопках и любил рассказывать об этом своим воспитанникам.</w:t>
      </w:r>
      <w:r w:rsidR="00FE0382" w:rsidRPr="001F7D2C">
        <w:rPr>
          <w:sz w:val="28"/>
          <w:szCs w:val="28"/>
        </w:rPr>
        <w:t xml:space="preserve"> «Коньком» Миловидова являлся вопрос о происхождении названия города. Он был страстным приверженцем</w:t>
      </w:r>
      <w:r w:rsidR="00BE599E" w:rsidRPr="001F7D2C">
        <w:rPr>
          <w:sz w:val="28"/>
          <w:szCs w:val="28"/>
        </w:rPr>
        <w:t xml:space="preserve"> </w:t>
      </w:r>
      <w:r w:rsidR="00FE0382" w:rsidRPr="001F7D2C">
        <w:rPr>
          <w:sz w:val="28"/>
          <w:szCs w:val="28"/>
        </w:rPr>
        <w:t>версии о том, что Кострома названа по имени соломенной куклы, кото</w:t>
      </w:r>
      <w:r w:rsidR="00BE599E" w:rsidRPr="001F7D2C">
        <w:rPr>
          <w:sz w:val="28"/>
          <w:szCs w:val="28"/>
        </w:rPr>
        <w:t>рую сжигали во время я</w:t>
      </w:r>
      <w:r w:rsidR="00FE0382" w:rsidRPr="001F7D2C">
        <w:rPr>
          <w:sz w:val="28"/>
          <w:szCs w:val="28"/>
        </w:rPr>
        <w:t>зыческого</w:t>
      </w:r>
      <w:r w:rsidR="00CD4F12">
        <w:rPr>
          <w:sz w:val="28"/>
          <w:szCs w:val="28"/>
        </w:rPr>
        <w:t xml:space="preserve"> праздника в честь бога Ярилы. Обычно с</w:t>
      </w:r>
      <w:r w:rsidR="00FE0382" w:rsidRPr="001F7D2C">
        <w:rPr>
          <w:sz w:val="28"/>
          <w:szCs w:val="28"/>
        </w:rPr>
        <w:t>по</w:t>
      </w:r>
      <w:r w:rsidR="00CD4F12">
        <w:rPr>
          <w:sz w:val="28"/>
          <w:szCs w:val="28"/>
        </w:rPr>
        <w:t>койный и доброжелательный</w:t>
      </w:r>
      <w:r w:rsidR="00FE0382" w:rsidRPr="001F7D2C">
        <w:rPr>
          <w:sz w:val="28"/>
          <w:szCs w:val="28"/>
        </w:rPr>
        <w:t xml:space="preserve">, Миловидов приходил </w:t>
      </w:r>
      <w:r w:rsidR="00052FFF" w:rsidRPr="001F7D2C">
        <w:rPr>
          <w:sz w:val="28"/>
          <w:szCs w:val="28"/>
        </w:rPr>
        <w:t xml:space="preserve">чуть ли не в ярость, если при нём высказывали иную точку зрения на происхождение названия города. Некоторые из особенно зловредных учеников или тех, кто не подготовился к уроку, пользовались этим и нарочно «заводили» учителя. </w:t>
      </w:r>
    </w:p>
    <w:p w:rsidR="00052FFF" w:rsidRPr="001F7D2C" w:rsidRDefault="00052FFF" w:rsidP="00F1270A">
      <w:pPr>
        <w:pStyle w:val="ad"/>
        <w:spacing w:before="0" w:beforeAutospacing="0" w:after="0" w:afterAutospacing="0"/>
        <w:ind w:left="-993" w:firstLine="426"/>
        <w:jc w:val="both"/>
        <w:rPr>
          <w:sz w:val="28"/>
          <w:szCs w:val="28"/>
        </w:rPr>
      </w:pPr>
      <w:r w:rsidRPr="001F7D2C">
        <w:rPr>
          <w:sz w:val="28"/>
          <w:szCs w:val="28"/>
        </w:rPr>
        <w:t xml:space="preserve">- Нет! Нет! </w:t>
      </w:r>
      <w:r w:rsidR="00915CC3" w:rsidRPr="001F7D2C">
        <w:rPr>
          <w:sz w:val="28"/>
          <w:szCs w:val="28"/>
        </w:rPr>
        <w:t>И</w:t>
      </w:r>
      <w:r w:rsidR="00AB3CD7" w:rsidRPr="001F7D2C">
        <w:rPr>
          <w:sz w:val="28"/>
          <w:szCs w:val="28"/>
        </w:rPr>
        <w:t xml:space="preserve"> н</w:t>
      </w:r>
      <w:r w:rsidRPr="001F7D2C">
        <w:rPr>
          <w:sz w:val="28"/>
          <w:szCs w:val="28"/>
        </w:rPr>
        <w:t xml:space="preserve">ет! – кричал Миловидов и топал ногами, когда кто-нибудь </w:t>
      </w:r>
      <w:r w:rsidR="004432FA" w:rsidRPr="001F7D2C">
        <w:rPr>
          <w:sz w:val="28"/>
          <w:szCs w:val="28"/>
        </w:rPr>
        <w:t>на уроке начинал:</w:t>
      </w:r>
    </w:p>
    <w:p w:rsidR="004432FA" w:rsidRPr="001F7D2C" w:rsidRDefault="004432FA" w:rsidP="00F1270A">
      <w:pPr>
        <w:pStyle w:val="ad"/>
        <w:spacing w:before="0" w:beforeAutospacing="0" w:after="0" w:afterAutospacing="0"/>
        <w:ind w:left="-993" w:firstLine="426"/>
        <w:jc w:val="both"/>
        <w:rPr>
          <w:sz w:val="28"/>
          <w:szCs w:val="28"/>
        </w:rPr>
      </w:pPr>
      <w:r w:rsidRPr="001F7D2C">
        <w:rPr>
          <w:sz w:val="28"/>
          <w:szCs w:val="28"/>
        </w:rPr>
        <w:t xml:space="preserve">- Иван Васильевич, а вот я слыхал, что наша </w:t>
      </w:r>
      <w:r w:rsidR="00AB3CD7" w:rsidRPr="001F7D2C">
        <w:rPr>
          <w:sz w:val="28"/>
          <w:szCs w:val="28"/>
        </w:rPr>
        <w:t xml:space="preserve">Кострома </w:t>
      </w:r>
      <w:r w:rsidRPr="001F7D2C">
        <w:rPr>
          <w:sz w:val="28"/>
          <w:szCs w:val="28"/>
        </w:rPr>
        <w:t>так называется, потому что на этом месте когда-то большие костры жгли…</w:t>
      </w:r>
    </w:p>
    <w:p w:rsidR="00AB7965" w:rsidRPr="001F7D2C" w:rsidRDefault="004432FA" w:rsidP="00F1270A">
      <w:pPr>
        <w:pStyle w:val="ad"/>
        <w:spacing w:before="0" w:beforeAutospacing="0" w:after="0" w:afterAutospacing="0"/>
        <w:ind w:left="-993" w:firstLine="426"/>
        <w:jc w:val="both"/>
        <w:rPr>
          <w:sz w:val="28"/>
          <w:szCs w:val="28"/>
        </w:rPr>
      </w:pPr>
      <w:r w:rsidRPr="001F7D2C">
        <w:rPr>
          <w:sz w:val="28"/>
          <w:szCs w:val="28"/>
        </w:rPr>
        <w:t>- Да как ты можешь, глупая твоя голова, даже говорить о такой ерундистике? – раздражался Миловидов. – Все фольклористы, все историки знают, что в числе языческих праздников и обрядов был обряд, который совершался в летнее время, соответствующее  нынешнему первому воскресенью после Петрова дня, - обряд, известный в народе под названием «Похороны Костромы», - и дальше его уже нельзя было остановить. – При похоронах Костромы соблюдалась такая обрядовая обстановка</w:t>
      </w:r>
      <w:r w:rsidR="00225B0B" w:rsidRPr="001F7D2C">
        <w:rPr>
          <w:sz w:val="28"/>
          <w:szCs w:val="28"/>
        </w:rPr>
        <w:t>: «Кострому» наряжали в женское платье, на голову ей надевали венок из живых цветов</w:t>
      </w:r>
      <w:r w:rsidR="00AB7965" w:rsidRPr="001F7D2C">
        <w:rPr>
          <w:sz w:val="28"/>
          <w:szCs w:val="28"/>
        </w:rPr>
        <w:t xml:space="preserve"> и с песнями относили на берег реки или озера. Там все делились на две группы: одна не отдавала куклу, а другая отнимала её. Борьба заканчивалась тем, что нападающие хватали куклу, срывали с неё платье, топтали ногами и бросали в воду. А те, кто её защищал, закрывали лица руками и оплакивали Кострому.</w:t>
      </w:r>
    </w:p>
    <w:p w:rsidR="00AB7965" w:rsidRPr="001F7D2C" w:rsidRDefault="00AB7965" w:rsidP="00F1270A">
      <w:pPr>
        <w:pStyle w:val="ad"/>
        <w:spacing w:before="0" w:beforeAutospacing="0" w:after="0" w:afterAutospacing="0"/>
        <w:ind w:left="-993" w:firstLine="426"/>
        <w:jc w:val="both"/>
        <w:rPr>
          <w:sz w:val="28"/>
          <w:szCs w:val="28"/>
        </w:rPr>
      </w:pPr>
      <w:r w:rsidRPr="001F7D2C">
        <w:rPr>
          <w:sz w:val="28"/>
          <w:szCs w:val="28"/>
        </w:rPr>
        <w:t>Тут звенел звонок, и довольные двоечники убегали на перемену в коридор.</w:t>
      </w:r>
    </w:p>
    <w:p w:rsidR="00B65807" w:rsidRPr="001F7D2C" w:rsidRDefault="00AB7965" w:rsidP="00F1270A">
      <w:pPr>
        <w:pStyle w:val="ad"/>
        <w:spacing w:before="0" w:beforeAutospacing="0" w:after="0" w:afterAutospacing="0"/>
        <w:ind w:left="-993" w:firstLine="426"/>
        <w:jc w:val="both"/>
        <w:rPr>
          <w:sz w:val="28"/>
          <w:szCs w:val="28"/>
        </w:rPr>
      </w:pPr>
      <w:r w:rsidRPr="001F7D2C">
        <w:rPr>
          <w:sz w:val="28"/>
          <w:szCs w:val="28"/>
        </w:rPr>
        <w:t>Коле нравилось учиться. Одноклассники не обижали его, как это было в приходском и уездном училищах, но и не стремились сблизиться с ним, да и он сам сторонился их, предпочита</w:t>
      </w:r>
      <w:r w:rsidR="00A429A0" w:rsidRPr="001F7D2C">
        <w:rPr>
          <w:sz w:val="28"/>
          <w:szCs w:val="28"/>
        </w:rPr>
        <w:t>я</w:t>
      </w:r>
      <w:r w:rsidRPr="001F7D2C">
        <w:rPr>
          <w:sz w:val="28"/>
          <w:szCs w:val="28"/>
        </w:rPr>
        <w:t xml:space="preserve"> уединение. </w:t>
      </w:r>
      <w:r w:rsidR="00796644" w:rsidRPr="001F7D2C">
        <w:rPr>
          <w:sz w:val="28"/>
          <w:szCs w:val="28"/>
        </w:rPr>
        <w:t xml:space="preserve">И всё шло бы неплохо, если бы не немецкий язык. </w:t>
      </w:r>
      <w:r w:rsidR="0003473E" w:rsidRPr="001F7D2C">
        <w:rPr>
          <w:sz w:val="28"/>
          <w:szCs w:val="28"/>
        </w:rPr>
        <w:t>В</w:t>
      </w:r>
      <w:r w:rsidR="00304271" w:rsidRPr="001F7D2C">
        <w:rPr>
          <w:sz w:val="28"/>
          <w:szCs w:val="28"/>
        </w:rPr>
        <w:t xml:space="preserve"> третьем классе, когда начали изучать этот предмет, появились серьёзные трудности. </w:t>
      </w:r>
      <w:r w:rsidR="00796644" w:rsidRPr="001F7D2C">
        <w:rPr>
          <w:sz w:val="28"/>
          <w:szCs w:val="28"/>
        </w:rPr>
        <w:t>Нес</w:t>
      </w:r>
      <w:r w:rsidR="00F41E62" w:rsidRPr="001F7D2C">
        <w:rPr>
          <w:sz w:val="28"/>
          <w:szCs w:val="28"/>
        </w:rPr>
        <w:t>мотря на все усилия мальчика, он</w:t>
      </w:r>
      <w:r w:rsidR="00796644" w:rsidRPr="001F7D2C">
        <w:rPr>
          <w:sz w:val="28"/>
          <w:szCs w:val="28"/>
        </w:rPr>
        <w:t xml:space="preserve"> никак не давался подростку. Коля без конца зубрил грамматику, бился над </w:t>
      </w:r>
      <w:r w:rsidR="00F41E62" w:rsidRPr="001F7D2C">
        <w:rPr>
          <w:sz w:val="28"/>
          <w:szCs w:val="28"/>
        </w:rPr>
        <w:t>произношением, а результаты оказывались</w:t>
      </w:r>
      <w:r w:rsidR="00796644" w:rsidRPr="001F7D2C">
        <w:rPr>
          <w:sz w:val="28"/>
          <w:szCs w:val="28"/>
        </w:rPr>
        <w:t xml:space="preserve"> плачевными. </w:t>
      </w:r>
    </w:p>
    <w:p w:rsidR="00B65807" w:rsidRPr="001F7D2C" w:rsidRDefault="0053275A" w:rsidP="00F1270A">
      <w:pPr>
        <w:pStyle w:val="ad"/>
        <w:spacing w:before="0" w:beforeAutospacing="0" w:after="0" w:afterAutospacing="0"/>
        <w:ind w:left="-993" w:firstLine="426"/>
        <w:jc w:val="both"/>
        <w:rPr>
          <w:sz w:val="28"/>
          <w:szCs w:val="28"/>
        </w:rPr>
      </w:pPr>
      <w:r w:rsidRPr="001F7D2C">
        <w:rPr>
          <w:sz w:val="28"/>
          <w:szCs w:val="28"/>
        </w:rPr>
        <w:t>Учитель немецкого языка Карл К</w:t>
      </w:r>
      <w:r w:rsidR="00796644" w:rsidRPr="001F7D2C">
        <w:rPr>
          <w:sz w:val="28"/>
          <w:szCs w:val="28"/>
        </w:rPr>
        <w:t xml:space="preserve">арлович </w:t>
      </w:r>
      <w:r w:rsidRPr="001F7D2C">
        <w:rPr>
          <w:sz w:val="28"/>
          <w:szCs w:val="28"/>
        </w:rPr>
        <w:t>Ва</w:t>
      </w:r>
      <w:r w:rsidR="005D09ED" w:rsidRPr="001F7D2C">
        <w:rPr>
          <w:sz w:val="28"/>
          <w:szCs w:val="28"/>
        </w:rPr>
        <w:t>гнер, высокий, худой старик,</w:t>
      </w:r>
      <w:r w:rsidRPr="001F7D2C">
        <w:rPr>
          <w:sz w:val="28"/>
          <w:szCs w:val="28"/>
        </w:rPr>
        <w:t xml:space="preserve"> вспыльчи</w:t>
      </w:r>
      <w:r w:rsidR="005D09ED" w:rsidRPr="001F7D2C">
        <w:rPr>
          <w:sz w:val="28"/>
          <w:szCs w:val="28"/>
        </w:rPr>
        <w:t>вый и грубый, громко кричал на тех, кому</w:t>
      </w:r>
      <w:r w:rsidRPr="001F7D2C">
        <w:rPr>
          <w:sz w:val="28"/>
          <w:szCs w:val="28"/>
        </w:rPr>
        <w:t xml:space="preserve"> плохо </w:t>
      </w:r>
      <w:r w:rsidR="005D09ED" w:rsidRPr="001F7D2C">
        <w:rPr>
          <w:sz w:val="28"/>
          <w:szCs w:val="28"/>
        </w:rPr>
        <w:t>давался предмет</w:t>
      </w:r>
      <w:r w:rsidRPr="001F7D2C">
        <w:rPr>
          <w:sz w:val="28"/>
          <w:szCs w:val="28"/>
        </w:rPr>
        <w:t>. А требования у него были завышенн</w:t>
      </w:r>
      <w:r w:rsidR="000047C1" w:rsidRPr="001F7D2C">
        <w:rPr>
          <w:sz w:val="28"/>
          <w:szCs w:val="28"/>
        </w:rPr>
        <w:t>ые: в третьем классе</w:t>
      </w:r>
      <w:r w:rsidR="00AC2079" w:rsidRPr="001F7D2C">
        <w:rPr>
          <w:sz w:val="28"/>
          <w:szCs w:val="28"/>
        </w:rPr>
        <w:t xml:space="preserve"> задавал</w:t>
      </w:r>
      <w:r w:rsidRPr="001F7D2C">
        <w:rPr>
          <w:sz w:val="28"/>
          <w:szCs w:val="28"/>
        </w:rPr>
        <w:t xml:space="preserve"> описание какой-нибудь принесённой в класс картинки из немецкой жизни</w:t>
      </w:r>
      <w:r w:rsidR="00304271" w:rsidRPr="001F7D2C">
        <w:rPr>
          <w:sz w:val="28"/>
          <w:szCs w:val="28"/>
        </w:rPr>
        <w:t xml:space="preserve"> с полным соблюдением правил грамматики или проводил диктант, быстро-</w:t>
      </w:r>
      <w:r w:rsidR="00464FA5" w:rsidRPr="001F7D2C">
        <w:rPr>
          <w:sz w:val="28"/>
          <w:szCs w:val="28"/>
        </w:rPr>
        <w:t xml:space="preserve">быстро </w:t>
      </w:r>
      <w:r w:rsidR="00464FA5" w:rsidRPr="001F7D2C">
        <w:rPr>
          <w:sz w:val="28"/>
          <w:szCs w:val="28"/>
        </w:rPr>
        <w:lastRenderedPageBreak/>
        <w:t>произнос</w:t>
      </w:r>
      <w:r w:rsidR="00304271" w:rsidRPr="001F7D2C">
        <w:rPr>
          <w:sz w:val="28"/>
          <w:szCs w:val="28"/>
        </w:rPr>
        <w:t xml:space="preserve">я немецкие предложения. По-русски Карл Карлович говорил с большим </w:t>
      </w:r>
      <w:r w:rsidR="005D09ED" w:rsidRPr="001F7D2C">
        <w:rPr>
          <w:sz w:val="28"/>
          <w:szCs w:val="28"/>
        </w:rPr>
        <w:t>акцентом, так что часто его с</w:t>
      </w:r>
      <w:r w:rsidR="000047C1" w:rsidRPr="001F7D2C">
        <w:rPr>
          <w:sz w:val="28"/>
          <w:szCs w:val="28"/>
        </w:rPr>
        <w:t xml:space="preserve"> труд</w:t>
      </w:r>
      <w:r w:rsidR="00304271" w:rsidRPr="001F7D2C">
        <w:rPr>
          <w:sz w:val="28"/>
          <w:szCs w:val="28"/>
        </w:rPr>
        <w:t>о</w:t>
      </w:r>
      <w:r w:rsidR="005D09ED" w:rsidRPr="001F7D2C">
        <w:rPr>
          <w:sz w:val="28"/>
          <w:szCs w:val="28"/>
        </w:rPr>
        <w:t>м понимали</w:t>
      </w:r>
      <w:r w:rsidR="00304271" w:rsidRPr="001F7D2C">
        <w:rPr>
          <w:sz w:val="28"/>
          <w:szCs w:val="28"/>
        </w:rPr>
        <w:t>. Колю он щедро награждал двойками, сопровождая обидной русской поговоркой, которую он, по своему обыкновению, перевирал: «Олух царя немецкого</w:t>
      </w:r>
      <w:r w:rsidR="00520ABB" w:rsidRPr="001F7D2C">
        <w:rPr>
          <w:sz w:val="28"/>
          <w:szCs w:val="28"/>
        </w:rPr>
        <w:t>!» или «Дубина стократная!», вместо «Дубина стоеросовая»</w:t>
      </w:r>
      <w:r w:rsidR="004816BE" w:rsidRPr="001F7D2C">
        <w:rPr>
          <w:sz w:val="28"/>
          <w:szCs w:val="28"/>
        </w:rPr>
        <w:t xml:space="preserve">. </w:t>
      </w:r>
    </w:p>
    <w:p w:rsidR="004432FA" w:rsidRPr="001F7D2C" w:rsidRDefault="004816BE" w:rsidP="00F1270A">
      <w:pPr>
        <w:pStyle w:val="ad"/>
        <w:spacing w:before="0" w:beforeAutospacing="0" w:after="0" w:afterAutospacing="0"/>
        <w:ind w:left="-993" w:firstLine="426"/>
        <w:jc w:val="both"/>
        <w:rPr>
          <w:sz w:val="28"/>
          <w:szCs w:val="28"/>
        </w:rPr>
      </w:pPr>
      <w:r w:rsidRPr="001F7D2C">
        <w:rPr>
          <w:sz w:val="28"/>
          <w:szCs w:val="28"/>
        </w:rPr>
        <w:t>Конечно,</w:t>
      </w:r>
      <w:r w:rsidR="00B65807" w:rsidRPr="001F7D2C">
        <w:rPr>
          <w:sz w:val="28"/>
          <w:szCs w:val="28"/>
        </w:rPr>
        <w:t xml:space="preserve"> двойки по немецкому языку получал не только Коля</w:t>
      </w:r>
      <w:r w:rsidR="000047C1" w:rsidRPr="001F7D2C">
        <w:rPr>
          <w:sz w:val="28"/>
          <w:szCs w:val="28"/>
        </w:rPr>
        <w:t>, но у остальных эта оценка являлась</w:t>
      </w:r>
      <w:r w:rsidR="00B65807" w:rsidRPr="001F7D2C">
        <w:rPr>
          <w:sz w:val="28"/>
          <w:szCs w:val="28"/>
        </w:rPr>
        <w:t xml:space="preserve"> периодической, а у него систематической. Во многом причина этого – крайняя застенчивость и нервное состояние подростка. Когда Карл Карлович начинал кричать на него или, что ещё хуже, ехидно язвить, мальчик, краснея, опускал глаза и замолкал.</w:t>
      </w:r>
    </w:p>
    <w:p w:rsidR="00266385" w:rsidRPr="001F7D2C" w:rsidRDefault="00566097" w:rsidP="00F1270A">
      <w:pPr>
        <w:pStyle w:val="ad"/>
        <w:spacing w:before="0" w:beforeAutospacing="0" w:after="0" w:afterAutospacing="0"/>
        <w:ind w:left="-993" w:firstLine="426"/>
        <w:jc w:val="both"/>
        <w:rPr>
          <w:sz w:val="28"/>
          <w:szCs w:val="28"/>
        </w:rPr>
      </w:pPr>
      <w:r w:rsidRPr="001F7D2C">
        <w:rPr>
          <w:sz w:val="28"/>
          <w:szCs w:val="28"/>
        </w:rPr>
        <w:t>Часто в тот день, когда в расписании имелся</w:t>
      </w:r>
      <w:r w:rsidR="00FE51E9" w:rsidRPr="001F7D2C">
        <w:rPr>
          <w:sz w:val="28"/>
          <w:szCs w:val="28"/>
        </w:rPr>
        <w:t xml:space="preserve"> урок немецкого языка, Коля очень рано выходил из дома, чтобы по дороге в училище зайти в ближнюю церковь. Там он на коленях жарко молился перед чудотворной иконой, не замечая, как плиты храма холодят его ноги. </w:t>
      </w:r>
      <w:r w:rsidR="00266385" w:rsidRPr="001F7D2C">
        <w:rPr>
          <w:sz w:val="28"/>
          <w:szCs w:val="28"/>
        </w:rPr>
        <w:t xml:space="preserve">Молился и плакал горячими слезами, и в молитве просил, чтобы Карл Карлович не вызывал его сегодня к ответу, хотя ответ и был с полным старанием подготовлен. </w:t>
      </w:r>
      <w:r w:rsidR="00F84E5B" w:rsidRPr="001F7D2C">
        <w:rPr>
          <w:sz w:val="28"/>
          <w:szCs w:val="28"/>
        </w:rPr>
        <w:t>После звонка н</w:t>
      </w:r>
      <w:r w:rsidR="00B74B7B" w:rsidRPr="001F7D2C">
        <w:rPr>
          <w:sz w:val="28"/>
          <w:szCs w:val="28"/>
        </w:rPr>
        <w:t>а урок</w:t>
      </w:r>
      <w:r w:rsidR="004D691B" w:rsidRPr="001F7D2C">
        <w:rPr>
          <w:sz w:val="28"/>
          <w:szCs w:val="28"/>
        </w:rPr>
        <w:t xml:space="preserve"> отворялась дверь класса</w:t>
      </w:r>
      <w:r w:rsidR="00F84E5B" w:rsidRPr="001F7D2C">
        <w:rPr>
          <w:sz w:val="28"/>
          <w:szCs w:val="28"/>
        </w:rPr>
        <w:t>, и никогда не пропускавший занятия Карл Карлович</w:t>
      </w:r>
      <w:r w:rsidR="00B74B7B" w:rsidRPr="001F7D2C">
        <w:rPr>
          <w:sz w:val="28"/>
          <w:szCs w:val="28"/>
        </w:rPr>
        <w:t xml:space="preserve"> твёрдой поступью входил в него</w:t>
      </w:r>
      <w:r w:rsidR="00F84E5B" w:rsidRPr="001F7D2C">
        <w:rPr>
          <w:sz w:val="28"/>
          <w:szCs w:val="28"/>
        </w:rPr>
        <w:t>.</w:t>
      </w:r>
    </w:p>
    <w:p w:rsidR="00F84E5B" w:rsidRPr="001F7D2C" w:rsidRDefault="00F84E5B" w:rsidP="00F1270A">
      <w:pPr>
        <w:pStyle w:val="ad"/>
        <w:spacing w:before="0" w:beforeAutospacing="0" w:after="0" w:afterAutospacing="0"/>
        <w:ind w:left="-993" w:firstLine="426"/>
        <w:jc w:val="both"/>
        <w:rPr>
          <w:sz w:val="28"/>
          <w:szCs w:val="28"/>
        </w:rPr>
      </w:pPr>
      <w:r w:rsidRPr="001F7D2C">
        <w:rPr>
          <w:sz w:val="28"/>
          <w:szCs w:val="28"/>
        </w:rPr>
        <w:t>- Хоть бы не спросил, хоть бы пропустил! – молил мальчик. Но напрасно: учителя немецкого языка не брала и горячая молитвенная просьба.</w:t>
      </w:r>
      <w:r w:rsidR="00905A5E" w:rsidRPr="001F7D2C">
        <w:rPr>
          <w:sz w:val="28"/>
          <w:szCs w:val="28"/>
        </w:rPr>
        <w:t xml:space="preserve"> Коля вызывался к ответу на середину класса. Тревожно билось его сердце, страх сковывал память, в голове всё путалось от крика учителя.</w:t>
      </w:r>
    </w:p>
    <w:p w:rsidR="0016256A" w:rsidRPr="001F7D2C" w:rsidRDefault="0016256A" w:rsidP="00F1270A">
      <w:pPr>
        <w:pStyle w:val="ad"/>
        <w:spacing w:before="0" w:beforeAutospacing="0" w:after="0" w:afterAutospacing="0"/>
        <w:ind w:left="-993" w:firstLine="426"/>
        <w:jc w:val="both"/>
        <w:rPr>
          <w:sz w:val="28"/>
          <w:szCs w:val="28"/>
        </w:rPr>
      </w:pPr>
      <w:r w:rsidRPr="001F7D2C">
        <w:rPr>
          <w:sz w:val="28"/>
          <w:szCs w:val="28"/>
        </w:rPr>
        <w:t xml:space="preserve">История с немецким языком закончилась тем, что Колю оставили на второй год в третьем классе. Огорчённый и </w:t>
      </w:r>
      <w:r w:rsidR="00B07CA3" w:rsidRPr="001F7D2C">
        <w:rPr>
          <w:sz w:val="28"/>
          <w:szCs w:val="28"/>
        </w:rPr>
        <w:t>унылый, принёс он это известие домой. Родители отнеслись к беде своего сына очень сочувственно. Они знали, что он, всегда трудолюбивый и ответс</w:t>
      </w:r>
      <w:r w:rsidR="00813286" w:rsidRPr="001F7D2C">
        <w:rPr>
          <w:sz w:val="28"/>
          <w:szCs w:val="28"/>
        </w:rPr>
        <w:t>т</w:t>
      </w:r>
      <w:r w:rsidR="00B07CA3" w:rsidRPr="001F7D2C">
        <w:rPr>
          <w:sz w:val="28"/>
          <w:szCs w:val="28"/>
        </w:rPr>
        <w:t>венный</w:t>
      </w:r>
      <w:r w:rsidR="00813286" w:rsidRPr="001F7D2C">
        <w:rPr>
          <w:sz w:val="28"/>
          <w:szCs w:val="28"/>
        </w:rPr>
        <w:t>, остался не из-за лени или небрежности в занятиях, а потому, что не смог осилить трудный для него предмет.</w:t>
      </w:r>
    </w:p>
    <w:p w:rsidR="00813286" w:rsidRPr="001F7D2C" w:rsidRDefault="00813286" w:rsidP="00F1270A">
      <w:pPr>
        <w:pStyle w:val="ad"/>
        <w:spacing w:before="0" w:beforeAutospacing="0" w:after="0" w:afterAutospacing="0"/>
        <w:ind w:left="-993" w:firstLine="426"/>
        <w:jc w:val="both"/>
        <w:rPr>
          <w:sz w:val="28"/>
          <w:szCs w:val="28"/>
        </w:rPr>
      </w:pPr>
      <w:r w:rsidRPr="001F7D2C">
        <w:rPr>
          <w:sz w:val="28"/>
          <w:szCs w:val="28"/>
        </w:rPr>
        <w:t>- Не печалься, Николаша, - утешала его Анна Егоровна. – Повторенье – мать ученье. Вот увидишь, как у тебя на другой-то год всё ладно пойдёт!</w:t>
      </w:r>
    </w:p>
    <w:p w:rsidR="00D361E4" w:rsidRPr="001F7D2C" w:rsidRDefault="00D361E4" w:rsidP="00F1270A">
      <w:pPr>
        <w:pStyle w:val="ad"/>
        <w:spacing w:before="0" w:beforeAutospacing="0" w:after="0" w:afterAutospacing="0"/>
        <w:ind w:left="-993" w:firstLine="426"/>
        <w:jc w:val="both"/>
        <w:rPr>
          <w:sz w:val="28"/>
          <w:szCs w:val="28"/>
        </w:rPr>
      </w:pPr>
      <w:r w:rsidRPr="001F7D2C">
        <w:rPr>
          <w:sz w:val="28"/>
          <w:szCs w:val="28"/>
        </w:rPr>
        <w:t xml:space="preserve">И она не ошиблась. В третьем классе, проходя второй раз ту же программу, Коля приобрёл уверенность в себе, и вызовы к ответу, даже по немецкому языку, перестали страшить его. Он благополучно, с хорошими </w:t>
      </w:r>
      <w:r w:rsidR="009136CB" w:rsidRPr="001F7D2C">
        <w:rPr>
          <w:sz w:val="28"/>
          <w:szCs w:val="28"/>
        </w:rPr>
        <w:t>оценками перешёл в четвёртый класс, за что отец наградил его замечательным подарком – посеребренными часами с выгравированными на крышке его инициалами Н. Л. С.</w:t>
      </w:r>
    </w:p>
    <w:p w:rsidR="009136CB" w:rsidRPr="001F7D2C" w:rsidRDefault="00D73588" w:rsidP="00F1270A">
      <w:pPr>
        <w:pStyle w:val="ad"/>
        <w:spacing w:before="0" w:beforeAutospacing="0" w:after="0" w:afterAutospacing="0"/>
        <w:ind w:left="-993" w:firstLine="426"/>
        <w:jc w:val="both"/>
        <w:rPr>
          <w:sz w:val="28"/>
          <w:szCs w:val="28"/>
        </w:rPr>
      </w:pPr>
      <w:r w:rsidRPr="001F7D2C">
        <w:rPr>
          <w:sz w:val="28"/>
          <w:szCs w:val="28"/>
        </w:rPr>
        <w:t>Более того, сбылась мечта мальчика: папаша отдал в его распоряжение светёлку на чердаке, лестница в которую находилась</w:t>
      </w:r>
      <w:r w:rsidR="00566097" w:rsidRPr="001F7D2C">
        <w:rPr>
          <w:sz w:val="28"/>
          <w:szCs w:val="28"/>
        </w:rPr>
        <w:t xml:space="preserve"> в сенях дома. Теперь у Коли имелся</w:t>
      </w:r>
      <w:r w:rsidRPr="001F7D2C">
        <w:rPr>
          <w:sz w:val="28"/>
          <w:szCs w:val="28"/>
        </w:rPr>
        <w:t xml:space="preserve"> свой «кабинет», с отдельным входом.</w:t>
      </w:r>
      <w:r w:rsidR="00752A2D" w:rsidRPr="001F7D2C">
        <w:rPr>
          <w:sz w:val="28"/>
          <w:szCs w:val="28"/>
        </w:rPr>
        <w:t xml:space="preserve"> Он перетащил туда </w:t>
      </w:r>
      <w:r w:rsidR="004D2728" w:rsidRPr="001F7D2C">
        <w:rPr>
          <w:sz w:val="28"/>
          <w:szCs w:val="28"/>
        </w:rPr>
        <w:t>все свои книги, тетрадки, сам сколотил полочку для книг, лежанку и незатейливый столик. Теперь почти всё своё время</w:t>
      </w:r>
      <w:r w:rsidR="00A7336C" w:rsidRPr="001F7D2C">
        <w:rPr>
          <w:sz w:val="28"/>
          <w:szCs w:val="28"/>
        </w:rPr>
        <w:t>, свободное от домашних обязанностей, подросток проводил в светёлке, спускаясь вниз</w:t>
      </w:r>
      <w:r w:rsidR="003705B7">
        <w:rPr>
          <w:sz w:val="28"/>
          <w:szCs w:val="28"/>
        </w:rPr>
        <w:t>,</w:t>
      </w:r>
      <w:r w:rsidR="00A7336C" w:rsidRPr="001F7D2C">
        <w:rPr>
          <w:sz w:val="28"/>
          <w:szCs w:val="28"/>
        </w:rPr>
        <w:t xml:space="preserve"> только чтобы поесть. И почти всегда в его руках была книга.</w:t>
      </w:r>
      <w:r w:rsidR="000E65A6" w:rsidRPr="001F7D2C">
        <w:rPr>
          <w:sz w:val="28"/>
          <w:szCs w:val="28"/>
        </w:rPr>
        <w:t xml:space="preserve"> Сестра Н. Л Скалозубова вспоминала: </w:t>
      </w:r>
      <w:r w:rsidR="003705B7">
        <w:rPr>
          <w:sz w:val="28"/>
          <w:szCs w:val="28"/>
        </w:rPr>
        <w:t>«</w:t>
      </w:r>
      <w:r w:rsidR="000E65A6" w:rsidRPr="001F7D2C">
        <w:rPr>
          <w:sz w:val="28"/>
          <w:szCs w:val="28"/>
        </w:rPr>
        <w:t xml:space="preserve">Я помню, что когда он спускался из светёлки пить чай, то не садился со всеми нами за чайный столик, а располагался в другой комнате на диване за круглым </w:t>
      </w:r>
      <w:r w:rsidR="000E65A6" w:rsidRPr="001F7D2C">
        <w:rPr>
          <w:sz w:val="28"/>
          <w:szCs w:val="28"/>
        </w:rPr>
        <w:lastRenderedPageBreak/>
        <w:t xml:space="preserve">столом </w:t>
      </w:r>
      <w:r w:rsidR="00A800B7" w:rsidRPr="001F7D2C">
        <w:rPr>
          <w:sz w:val="28"/>
          <w:szCs w:val="28"/>
        </w:rPr>
        <w:t>пить чай с молоком, с сахаром в</w:t>
      </w:r>
      <w:r w:rsidR="000E65A6" w:rsidRPr="001F7D2C">
        <w:rPr>
          <w:sz w:val="28"/>
          <w:szCs w:val="28"/>
        </w:rPr>
        <w:t>прикуску и читать книгу. Вообще, я помню его всё почти время за книгой, даже в гостях он засиживался за книгу».</w:t>
      </w:r>
      <w:r w:rsidR="006F690F" w:rsidRPr="001F7D2C">
        <w:rPr>
          <w:rStyle w:val="a7"/>
          <w:sz w:val="28"/>
          <w:szCs w:val="28"/>
        </w:rPr>
        <w:footnoteReference w:id="44"/>
      </w:r>
    </w:p>
    <w:p w:rsidR="009E6EBD" w:rsidRPr="001F7D2C" w:rsidRDefault="009E6EBD" w:rsidP="00F1270A">
      <w:pPr>
        <w:pStyle w:val="ad"/>
        <w:spacing w:before="0" w:beforeAutospacing="0" w:after="0" w:afterAutospacing="0"/>
        <w:ind w:left="-993" w:firstLine="426"/>
        <w:jc w:val="both"/>
        <w:rPr>
          <w:sz w:val="28"/>
          <w:szCs w:val="28"/>
        </w:rPr>
      </w:pPr>
      <w:r w:rsidRPr="001F7D2C">
        <w:rPr>
          <w:sz w:val="28"/>
          <w:szCs w:val="28"/>
        </w:rPr>
        <w:t>Теперь Коля не испытывал трудностей в учении. Его товарищ по реальному училищу Владимир Петрович Нагорский писал: «Николай Лукич учился</w:t>
      </w:r>
      <w:r w:rsidR="008B2762" w:rsidRPr="001F7D2C">
        <w:rPr>
          <w:sz w:val="28"/>
          <w:szCs w:val="28"/>
        </w:rPr>
        <w:t xml:space="preserve"> вообще всё время хорошо</w:t>
      </w:r>
      <w:r w:rsidR="008B2762" w:rsidRPr="001F7D2C">
        <w:rPr>
          <w:rStyle w:val="a7"/>
          <w:sz w:val="28"/>
          <w:szCs w:val="28"/>
        </w:rPr>
        <w:footnoteReference w:id="45"/>
      </w:r>
      <w:r w:rsidR="008B2762" w:rsidRPr="001F7D2C">
        <w:rPr>
          <w:sz w:val="28"/>
          <w:szCs w:val="28"/>
        </w:rPr>
        <w:t>: по своему поведению в училище он также принадлежал к наиболее тихим и благонравным ученикам, и я не помню, чтобы он когда-нибудь был наказан».</w:t>
      </w:r>
      <w:r w:rsidR="008B2762" w:rsidRPr="001F7D2C">
        <w:rPr>
          <w:rStyle w:val="a7"/>
          <w:sz w:val="28"/>
          <w:szCs w:val="28"/>
        </w:rPr>
        <w:footnoteReference w:id="46"/>
      </w:r>
    </w:p>
    <w:p w:rsidR="007360DA" w:rsidRPr="001F7D2C" w:rsidRDefault="007360DA" w:rsidP="00F1270A">
      <w:pPr>
        <w:pStyle w:val="ad"/>
        <w:spacing w:before="0" w:beforeAutospacing="0" w:after="0" w:afterAutospacing="0"/>
        <w:ind w:left="-993" w:firstLine="426"/>
        <w:jc w:val="both"/>
        <w:rPr>
          <w:sz w:val="28"/>
          <w:szCs w:val="28"/>
        </w:rPr>
      </w:pPr>
      <w:r w:rsidRPr="001F7D2C">
        <w:rPr>
          <w:sz w:val="28"/>
          <w:szCs w:val="28"/>
        </w:rPr>
        <w:t>Лука Николаевич редко вмешивался в учебные дела детей. Он говорил им так: «Учиться мы вас отдали. Хотите – учитесь, хотите – не учитесь, тогда пойдёте в лавку»</w:t>
      </w:r>
      <w:r w:rsidR="009918CC" w:rsidRPr="001F7D2C">
        <w:rPr>
          <w:sz w:val="28"/>
          <w:szCs w:val="28"/>
        </w:rPr>
        <w:t>.</w:t>
      </w:r>
      <w:r w:rsidR="00F23C65" w:rsidRPr="001F7D2C">
        <w:rPr>
          <w:rStyle w:val="a7"/>
          <w:sz w:val="28"/>
          <w:szCs w:val="28"/>
        </w:rPr>
        <w:footnoteReference w:id="47"/>
      </w:r>
      <w:r w:rsidR="000877A9" w:rsidRPr="001F7D2C">
        <w:rPr>
          <w:sz w:val="28"/>
          <w:szCs w:val="28"/>
        </w:rPr>
        <w:t xml:space="preserve"> Но видя, что сыновья стараются, с большим уважением от</w:t>
      </w:r>
      <w:r w:rsidR="00D02544">
        <w:rPr>
          <w:sz w:val="28"/>
          <w:szCs w:val="28"/>
        </w:rPr>
        <w:t>носился к их занятиям и часто поощрял</w:t>
      </w:r>
      <w:r w:rsidR="000877A9" w:rsidRPr="001F7D2C">
        <w:rPr>
          <w:sz w:val="28"/>
          <w:szCs w:val="28"/>
        </w:rPr>
        <w:t>. Иногда, когда отец был свободен, он «взапуски начинал с сыновьями делать умственные вычисления, задачи и хвалил, если братья скоро соображали».</w:t>
      </w:r>
      <w:r w:rsidR="000877A9" w:rsidRPr="001F7D2C">
        <w:rPr>
          <w:rStyle w:val="a7"/>
          <w:sz w:val="28"/>
          <w:szCs w:val="28"/>
        </w:rPr>
        <w:footnoteReference w:id="48"/>
      </w:r>
      <w:r w:rsidR="000877A9" w:rsidRPr="001F7D2C">
        <w:rPr>
          <w:sz w:val="28"/>
          <w:szCs w:val="28"/>
        </w:rPr>
        <w:t xml:space="preserve"> И добавлял к этому: Мой дед, покойничек, Николай Иванович, всегда пословицу такую нам, неслухам, в голову вдалбливал: «Не учась, и лаптя не сплетёшь». И многозначительно смотрел на почтительно слушающих его сыновей.</w:t>
      </w:r>
    </w:p>
    <w:p w:rsidR="005C0C30" w:rsidRPr="001F7D2C" w:rsidRDefault="005C0C30" w:rsidP="00F1270A">
      <w:pPr>
        <w:pStyle w:val="ad"/>
        <w:spacing w:before="0" w:beforeAutospacing="0" w:after="0" w:afterAutospacing="0"/>
        <w:ind w:left="-993" w:firstLine="426"/>
        <w:jc w:val="both"/>
        <w:rPr>
          <w:sz w:val="28"/>
          <w:szCs w:val="28"/>
        </w:rPr>
      </w:pPr>
      <w:r w:rsidRPr="001F7D2C">
        <w:rPr>
          <w:sz w:val="28"/>
          <w:szCs w:val="28"/>
        </w:rPr>
        <w:t>Коля по-прежнему оставался замкнутым и любил уединение. С братом Иваном, которого к тому времени отдали учиться в гимназию, у него было мало общих интересов. Ваня рос очень живым, общительным мальчиком, любил бегать на улице, играть в подвижные игры. Его всегда окружала толпа приятелей, с которыми он проводил всё своё свободное время, сражаясь в бабки, бегая в лапту, изображая «казаков-разбойников».</w:t>
      </w:r>
      <w:r w:rsidR="00405753" w:rsidRPr="001F7D2C">
        <w:rPr>
          <w:sz w:val="28"/>
          <w:szCs w:val="28"/>
        </w:rPr>
        <w:t xml:space="preserve"> </w:t>
      </w:r>
    </w:p>
    <w:p w:rsidR="00430D05" w:rsidRPr="001F7D2C" w:rsidRDefault="00F94F77" w:rsidP="00F1270A">
      <w:pPr>
        <w:pStyle w:val="ad"/>
        <w:spacing w:before="0" w:beforeAutospacing="0" w:after="0" w:afterAutospacing="0"/>
        <w:ind w:left="-993" w:firstLine="426"/>
        <w:jc w:val="both"/>
        <w:rPr>
          <w:color w:val="FF0000"/>
          <w:sz w:val="28"/>
          <w:szCs w:val="28"/>
        </w:rPr>
      </w:pPr>
      <w:r w:rsidRPr="001F7D2C">
        <w:rPr>
          <w:sz w:val="28"/>
          <w:szCs w:val="28"/>
        </w:rPr>
        <w:t>Коля очень привязался</w:t>
      </w:r>
      <w:r w:rsidR="00405753" w:rsidRPr="001F7D2C">
        <w:rPr>
          <w:sz w:val="28"/>
          <w:szCs w:val="28"/>
        </w:rPr>
        <w:t xml:space="preserve"> к с</w:t>
      </w:r>
      <w:r w:rsidR="00A500FC" w:rsidRPr="001F7D2C">
        <w:rPr>
          <w:sz w:val="28"/>
          <w:szCs w:val="28"/>
        </w:rPr>
        <w:t>воей младшей сестре Сашеньке. Мальчик</w:t>
      </w:r>
      <w:r w:rsidR="00430D05" w:rsidRPr="001F7D2C">
        <w:rPr>
          <w:sz w:val="28"/>
          <w:szCs w:val="28"/>
        </w:rPr>
        <w:t>у врезался в память её день рождения. Позже Николай Лукич вспоминал, что это был светлый мартовский день накануне Благовещенья: «Я почему-то довольно ясно помню этот день: он был ясный, весёлый; несмотря на ожидание родов мамаши, в комнатах всё было прибрано по-праздничному</w:t>
      </w:r>
      <w:r w:rsidR="00A74824" w:rsidRPr="001F7D2C">
        <w:rPr>
          <w:sz w:val="28"/>
          <w:szCs w:val="28"/>
        </w:rPr>
        <w:t>,</w:t>
      </w:r>
      <w:r w:rsidR="00430D05" w:rsidRPr="001F7D2C">
        <w:rPr>
          <w:sz w:val="28"/>
          <w:szCs w:val="28"/>
        </w:rPr>
        <w:t xml:space="preserve"> и день прошёл празднично. Папаши тогда как будто дома не было» (письмо Н. Л. Скалозубова к сестре Александре Лукиничне  от 24 марта 1906 г.).</w:t>
      </w:r>
      <w:r w:rsidR="00430D05" w:rsidRPr="001F7D2C">
        <w:rPr>
          <w:rStyle w:val="a7"/>
          <w:sz w:val="28"/>
          <w:szCs w:val="28"/>
        </w:rPr>
        <w:footnoteReference w:id="49"/>
      </w:r>
    </w:p>
    <w:p w:rsidR="00A500FC" w:rsidRPr="001F7D2C" w:rsidRDefault="00430D05" w:rsidP="00F1270A">
      <w:pPr>
        <w:pStyle w:val="ad"/>
        <w:spacing w:before="0" w:beforeAutospacing="0" w:after="0" w:afterAutospacing="0"/>
        <w:ind w:left="-993" w:firstLine="426"/>
        <w:jc w:val="both"/>
        <w:rPr>
          <w:sz w:val="28"/>
          <w:szCs w:val="28"/>
        </w:rPr>
      </w:pPr>
      <w:r w:rsidRPr="001F7D2C">
        <w:rPr>
          <w:sz w:val="28"/>
          <w:szCs w:val="28"/>
        </w:rPr>
        <w:t>Вечером Анна Егоровна почувствовала приближение родов. Коля, девятилетний, сидел</w:t>
      </w:r>
      <w:r w:rsidR="00EB64B9">
        <w:rPr>
          <w:sz w:val="28"/>
          <w:szCs w:val="28"/>
        </w:rPr>
        <w:t xml:space="preserve"> на сундуке в коридор</w:t>
      </w:r>
      <w:r w:rsidR="00405753" w:rsidRPr="001F7D2C">
        <w:rPr>
          <w:sz w:val="28"/>
          <w:szCs w:val="28"/>
        </w:rPr>
        <w:t>е, куда его</w:t>
      </w:r>
      <w:r w:rsidR="00EA5858" w:rsidRPr="001F7D2C">
        <w:rPr>
          <w:sz w:val="28"/>
          <w:szCs w:val="28"/>
        </w:rPr>
        <w:t xml:space="preserve"> приткнули бегающие с тазами горячей воды, простынями и полотенцами многочисленн</w:t>
      </w:r>
      <w:r w:rsidR="00EB64B9">
        <w:rPr>
          <w:sz w:val="28"/>
          <w:szCs w:val="28"/>
        </w:rPr>
        <w:t>ые знакомые и незнакомые ему женщины</w:t>
      </w:r>
      <w:r w:rsidR="00EA5858" w:rsidRPr="001F7D2C">
        <w:rPr>
          <w:sz w:val="28"/>
          <w:szCs w:val="28"/>
        </w:rPr>
        <w:t>, хлопотавшие около роженицы. С тревогой и страхом прислушивался он к стонам мамашеньки, лежащей в спальне под большой иконой Богородицы.</w:t>
      </w:r>
      <w:r w:rsidR="00A500FC" w:rsidRPr="001F7D2C">
        <w:rPr>
          <w:sz w:val="28"/>
          <w:szCs w:val="28"/>
        </w:rPr>
        <w:t xml:space="preserve"> </w:t>
      </w:r>
      <w:r w:rsidR="00A74824" w:rsidRPr="001F7D2C">
        <w:rPr>
          <w:sz w:val="28"/>
          <w:szCs w:val="28"/>
        </w:rPr>
        <w:t>В</w:t>
      </w:r>
      <w:r w:rsidR="00A500FC" w:rsidRPr="001F7D2C">
        <w:rPr>
          <w:sz w:val="28"/>
          <w:szCs w:val="28"/>
        </w:rPr>
        <w:t>ремя шло</w:t>
      </w:r>
      <w:r w:rsidR="00A74824" w:rsidRPr="001F7D2C">
        <w:rPr>
          <w:sz w:val="28"/>
          <w:szCs w:val="28"/>
        </w:rPr>
        <w:t>, мартовски</w:t>
      </w:r>
      <w:r w:rsidR="00A500FC" w:rsidRPr="001F7D2C">
        <w:rPr>
          <w:sz w:val="28"/>
          <w:szCs w:val="28"/>
        </w:rPr>
        <w:t>й весенний вечер</w:t>
      </w:r>
      <w:r w:rsidR="00712F87" w:rsidRPr="001F7D2C">
        <w:rPr>
          <w:sz w:val="28"/>
          <w:szCs w:val="28"/>
        </w:rPr>
        <w:t xml:space="preserve"> незаметно превратился в холодную звёздную</w:t>
      </w:r>
      <w:r w:rsidR="00A500FC" w:rsidRPr="001F7D2C">
        <w:rPr>
          <w:sz w:val="28"/>
          <w:szCs w:val="28"/>
        </w:rPr>
        <w:t xml:space="preserve"> ночь,  а Анна Егоровна всё ещё находилась в родовых схватках.</w:t>
      </w:r>
    </w:p>
    <w:p w:rsidR="00EA5858" w:rsidRPr="001F7D2C" w:rsidRDefault="00EA5858" w:rsidP="00F1270A">
      <w:pPr>
        <w:pStyle w:val="ad"/>
        <w:spacing w:before="0" w:beforeAutospacing="0" w:after="0" w:afterAutospacing="0"/>
        <w:ind w:left="-993" w:firstLine="426"/>
        <w:jc w:val="both"/>
        <w:rPr>
          <w:sz w:val="28"/>
          <w:szCs w:val="28"/>
        </w:rPr>
      </w:pPr>
      <w:r w:rsidRPr="001F7D2C">
        <w:rPr>
          <w:sz w:val="28"/>
          <w:szCs w:val="28"/>
        </w:rPr>
        <w:lastRenderedPageBreak/>
        <w:t>- Господи, помоги! Господи, помоги! – шептали и крестились женщины, тенью проскальзывая мимо него.</w:t>
      </w:r>
      <w:r w:rsidR="00ED356E" w:rsidRPr="001F7D2C">
        <w:rPr>
          <w:sz w:val="28"/>
          <w:szCs w:val="28"/>
        </w:rPr>
        <w:t xml:space="preserve"> Среди них была и его любимая тётенька Александра. Но и она, вся погружённая в таинство близкого появления на свет нового человека, только мимоходом улыбалась ему.</w:t>
      </w:r>
    </w:p>
    <w:p w:rsidR="008B6AB4" w:rsidRPr="001F7D2C" w:rsidRDefault="00ED356E" w:rsidP="00F1270A">
      <w:pPr>
        <w:pStyle w:val="ad"/>
        <w:spacing w:before="0" w:beforeAutospacing="0" w:after="0" w:afterAutospacing="0"/>
        <w:ind w:left="-993" w:firstLine="426"/>
        <w:jc w:val="both"/>
        <w:rPr>
          <w:sz w:val="28"/>
          <w:szCs w:val="28"/>
        </w:rPr>
      </w:pPr>
      <w:r w:rsidRPr="001F7D2C">
        <w:rPr>
          <w:sz w:val="28"/>
          <w:szCs w:val="28"/>
        </w:rPr>
        <w:t>- Скоро, скоро уж, Николашенька! Дай Бог, разрешится благополу</w:t>
      </w:r>
      <w:r w:rsidR="00A500FC" w:rsidRPr="001F7D2C">
        <w:rPr>
          <w:sz w:val="28"/>
          <w:szCs w:val="28"/>
        </w:rPr>
        <w:t>чно мамашенька! – быстро-быстро</w:t>
      </w:r>
      <w:r w:rsidRPr="001F7D2C">
        <w:rPr>
          <w:sz w:val="28"/>
          <w:szCs w:val="28"/>
        </w:rPr>
        <w:t xml:space="preserve"> в его утешение говорила она и тут же исчезала за дверями спальни или пробегала в детскую, где спал семилетний Ваня. А Коля, которому тоже давно надо было находиться в постели, боялся уходить с сундука. Он считал это место своим наблюдательным пунктом и опасался, что, если покинет его, произойдёт нечто ужасное.</w:t>
      </w:r>
      <w:r w:rsidR="008B6AB4" w:rsidRPr="001F7D2C">
        <w:rPr>
          <w:sz w:val="28"/>
          <w:szCs w:val="28"/>
        </w:rPr>
        <w:t xml:space="preserve"> Беспокойство за мать терзало его сердце. Тем более что движение около него прекратилось, а стоны, доносившиеся из спальни, превратились в крики.</w:t>
      </w:r>
    </w:p>
    <w:p w:rsidR="00ED356E" w:rsidRPr="001F7D2C" w:rsidRDefault="00671B16" w:rsidP="00F1270A">
      <w:pPr>
        <w:pStyle w:val="ad"/>
        <w:spacing w:before="0" w:beforeAutospacing="0" w:after="0" w:afterAutospacing="0"/>
        <w:ind w:left="-993" w:firstLine="426"/>
        <w:jc w:val="both"/>
        <w:rPr>
          <w:sz w:val="28"/>
          <w:szCs w:val="28"/>
        </w:rPr>
      </w:pPr>
      <w:r w:rsidRPr="001F7D2C">
        <w:rPr>
          <w:sz w:val="28"/>
          <w:szCs w:val="28"/>
        </w:rPr>
        <w:t>И вдруг раздался детский плач, даже не плач, а какой-то сдавленный писк.</w:t>
      </w:r>
    </w:p>
    <w:p w:rsidR="00A87789" w:rsidRPr="001F7D2C" w:rsidRDefault="00A87789" w:rsidP="00F1270A">
      <w:pPr>
        <w:pStyle w:val="ad"/>
        <w:spacing w:before="0" w:beforeAutospacing="0" w:after="0" w:afterAutospacing="0"/>
        <w:ind w:left="-993" w:firstLine="426"/>
        <w:jc w:val="both"/>
        <w:rPr>
          <w:sz w:val="28"/>
          <w:szCs w:val="28"/>
        </w:rPr>
      </w:pPr>
      <w:r w:rsidRPr="001F7D2C">
        <w:rPr>
          <w:sz w:val="28"/>
          <w:szCs w:val="28"/>
        </w:rPr>
        <w:t xml:space="preserve">- Слава тебе, Господи! С сестрицей тебя, Николашенька! Бог девочку вам в семью послал! – торжественно произнесла появившаяся около Коли тётенька Александра. – А теперь, миленький мой, пойдём, помолимся с тобой в зале перед иконами, чтобы Бог мамашеньке и новорождённому дитю здоровье </w:t>
      </w:r>
      <w:r w:rsidR="00317FD0" w:rsidRPr="001F7D2C">
        <w:rPr>
          <w:sz w:val="28"/>
          <w:szCs w:val="28"/>
        </w:rPr>
        <w:t>дал.</w:t>
      </w:r>
    </w:p>
    <w:p w:rsidR="006E783A" w:rsidRPr="001F7D2C" w:rsidRDefault="006E783A" w:rsidP="00F1270A">
      <w:pPr>
        <w:pStyle w:val="ad"/>
        <w:spacing w:before="0" w:beforeAutospacing="0" w:after="0" w:afterAutospacing="0"/>
        <w:ind w:left="-993" w:firstLine="426"/>
        <w:jc w:val="both"/>
        <w:rPr>
          <w:sz w:val="28"/>
          <w:szCs w:val="28"/>
        </w:rPr>
      </w:pPr>
      <w:r w:rsidRPr="001F7D2C">
        <w:rPr>
          <w:sz w:val="28"/>
          <w:szCs w:val="28"/>
        </w:rPr>
        <w:t>Горяча и радостна была благодарная молитва мальчика…</w:t>
      </w:r>
    </w:p>
    <w:p w:rsidR="006E783A" w:rsidRPr="001F7D2C" w:rsidRDefault="006E783A" w:rsidP="00F1270A">
      <w:pPr>
        <w:pStyle w:val="ad"/>
        <w:spacing w:before="0" w:beforeAutospacing="0" w:after="0" w:afterAutospacing="0"/>
        <w:ind w:left="-993" w:firstLine="426"/>
        <w:jc w:val="both"/>
        <w:rPr>
          <w:sz w:val="28"/>
          <w:szCs w:val="28"/>
        </w:rPr>
      </w:pPr>
      <w:r w:rsidRPr="001F7D2C">
        <w:rPr>
          <w:sz w:val="28"/>
          <w:szCs w:val="28"/>
        </w:rPr>
        <w:t>С тех пор и полюбил он свою сестрёнку Сашеньку. Ему нравилось слушать, как няня рассказывает ей сказки</w:t>
      </w:r>
      <w:r w:rsidR="00976287" w:rsidRPr="001F7D2C">
        <w:rPr>
          <w:sz w:val="28"/>
          <w:szCs w:val="28"/>
        </w:rPr>
        <w:t>: про мальчика-с-пальчика, Бабу Ягу и Бову-царе</w:t>
      </w:r>
      <w:r w:rsidR="00EA45A5" w:rsidRPr="001F7D2C">
        <w:rPr>
          <w:sz w:val="28"/>
          <w:szCs w:val="28"/>
        </w:rPr>
        <w:t>вича, который играл на гуслях. С</w:t>
      </w:r>
      <w:r w:rsidR="00976287" w:rsidRPr="001F7D2C">
        <w:rPr>
          <w:sz w:val="28"/>
          <w:szCs w:val="28"/>
        </w:rPr>
        <w:t>лушать его музыку выходили из леса хищные звери.</w:t>
      </w:r>
    </w:p>
    <w:p w:rsidR="00976287" w:rsidRPr="001F7D2C" w:rsidRDefault="00976287" w:rsidP="00F1270A">
      <w:pPr>
        <w:pStyle w:val="ad"/>
        <w:spacing w:before="0" w:beforeAutospacing="0" w:after="0" w:afterAutospacing="0"/>
        <w:ind w:left="-993" w:firstLine="426"/>
        <w:jc w:val="both"/>
        <w:rPr>
          <w:sz w:val="28"/>
          <w:szCs w:val="28"/>
        </w:rPr>
      </w:pPr>
      <w:r w:rsidRPr="001F7D2C">
        <w:rPr>
          <w:sz w:val="28"/>
          <w:szCs w:val="28"/>
        </w:rPr>
        <w:t>Когда девочка подросла, он сам пересказывал ей сказки братьев Гримм и Перро. Особенно любила Саша, как Коля, забыв про стеснение, кричал ослом, кукарекал петухом и лаял собакой, когда передавал ей содержание сказки «Бременские музыканты».</w:t>
      </w:r>
      <w:r w:rsidR="0002363C" w:rsidRPr="001F7D2C">
        <w:rPr>
          <w:sz w:val="28"/>
          <w:szCs w:val="28"/>
        </w:rPr>
        <w:t xml:space="preserve"> А как они вместе смеялись над проделками Кота в сапогах</w:t>
      </w:r>
      <w:r w:rsidR="00A13D0C" w:rsidRPr="001F7D2C">
        <w:rPr>
          <w:sz w:val="28"/>
          <w:szCs w:val="28"/>
        </w:rPr>
        <w:t xml:space="preserve"> и радовались за Золушку, когда принц нашёл её по хрустальной туфельке! Коля рассказывал увлекательно, очень ярко и образно. «Он своими рассказами умел заинтересовать, увлечь», - вспоминала Александра Лукини</w:t>
      </w:r>
      <w:r w:rsidR="000E35EF" w:rsidRPr="001F7D2C">
        <w:rPr>
          <w:sz w:val="28"/>
          <w:szCs w:val="28"/>
        </w:rPr>
        <w:t>ч</w:t>
      </w:r>
      <w:r w:rsidR="00A13D0C" w:rsidRPr="001F7D2C">
        <w:rPr>
          <w:sz w:val="28"/>
          <w:szCs w:val="28"/>
        </w:rPr>
        <w:t>на.</w:t>
      </w:r>
      <w:r w:rsidR="00EE3957" w:rsidRPr="001F7D2C">
        <w:rPr>
          <w:rStyle w:val="a7"/>
          <w:sz w:val="28"/>
          <w:szCs w:val="28"/>
        </w:rPr>
        <w:footnoteReference w:id="50"/>
      </w:r>
    </w:p>
    <w:p w:rsidR="00137D87" w:rsidRPr="001F7D2C" w:rsidRDefault="00EE3957" w:rsidP="00F1270A">
      <w:pPr>
        <w:pStyle w:val="ad"/>
        <w:spacing w:before="0" w:beforeAutospacing="0" w:after="0" w:afterAutospacing="0"/>
        <w:ind w:left="-993" w:firstLine="426"/>
        <w:jc w:val="both"/>
        <w:rPr>
          <w:sz w:val="28"/>
          <w:szCs w:val="28"/>
        </w:rPr>
      </w:pPr>
      <w:r w:rsidRPr="001F7D2C">
        <w:rPr>
          <w:sz w:val="28"/>
          <w:szCs w:val="28"/>
        </w:rPr>
        <w:t>На всю жизнь запомнила она, как старший брат ей, восьмилетней, читал наизусть балладу В. Жуковского «Светлана».</w:t>
      </w:r>
    </w:p>
    <w:p w:rsidR="00137D87" w:rsidRPr="001F7D2C" w:rsidRDefault="00137D87" w:rsidP="00F1270A">
      <w:pPr>
        <w:pStyle w:val="ad"/>
        <w:spacing w:before="0" w:beforeAutospacing="0" w:after="0" w:afterAutospacing="0"/>
        <w:ind w:left="-993" w:firstLine="426"/>
        <w:jc w:val="both"/>
        <w:rPr>
          <w:sz w:val="28"/>
          <w:szCs w:val="28"/>
        </w:rPr>
      </w:pPr>
      <w:r w:rsidRPr="001F7D2C">
        <w:rPr>
          <w:sz w:val="28"/>
          <w:szCs w:val="28"/>
        </w:rPr>
        <w:t>Раз в крещенский вечерок</w:t>
      </w:r>
    </w:p>
    <w:p w:rsidR="00137D87" w:rsidRPr="001F7D2C" w:rsidRDefault="00137D87" w:rsidP="00F1270A">
      <w:pPr>
        <w:pStyle w:val="ad"/>
        <w:spacing w:before="0" w:beforeAutospacing="0" w:after="0" w:afterAutospacing="0"/>
        <w:ind w:left="-993" w:firstLine="426"/>
        <w:jc w:val="both"/>
        <w:rPr>
          <w:sz w:val="28"/>
          <w:szCs w:val="28"/>
        </w:rPr>
      </w:pPr>
      <w:r w:rsidRPr="001F7D2C">
        <w:rPr>
          <w:sz w:val="28"/>
          <w:szCs w:val="28"/>
        </w:rPr>
        <w:t>Девушки гадали:</w:t>
      </w:r>
    </w:p>
    <w:p w:rsidR="00137D87" w:rsidRPr="001F7D2C" w:rsidRDefault="00137D87" w:rsidP="00F1270A">
      <w:pPr>
        <w:pStyle w:val="ad"/>
        <w:spacing w:before="0" w:beforeAutospacing="0" w:after="0" w:afterAutospacing="0"/>
        <w:ind w:left="-993" w:firstLine="426"/>
        <w:jc w:val="both"/>
        <w:rPr>
          <w:sz w:val="28"/>
          <w:szCs w:val="28"/>
        </w:rPr>
      </w:pPr>
      <w:r w:rsidRPr="001F7D2C">
        <w:rPr>
          <w:sz w:val="28"/>
          <w:szCs w:val="28"/>
        </w:rPr>
        <w:t xml:space="preserve">За ворота башмачок, </w:t>
      </w:r>
    </w:p>
    <w:p w:rsidR="00EE3957" w:rsidRPr="001F7D2C" w:rsidRDefault="00137D87" w:rsidP="00F1270A">
      <w:pPr>
        <w:pStyle w:val="ad"/>
        <w:spacing w:before="0" w:beforeAutospacing="0" w:after="0" w:afterAutospacing="0"/>
        <w:ind w:left="-993" w:firstLine="426"/>
        <w:jc w:val="both"/>
        <w:rPr>
          <w:sz w:val="28"/>
          <w:szCs w:val="28"/>
        </w:rPr>
      </w:pPr>
      <w:r w:rsidRPr="001F7D2C">
        <w:rPr>
          <w:sz w:val="28"/>
          <w:szCs w:val="28"/>
        </w:rPr>
        <w:t>Сняв с ноги, бросали…</w:t>
      </w:r>
      <w:r w:rsidR="00EE3957" w:rsidRPr="001F7D2C">
        <w:rPr>
          <w:sz w:val="28"/>
          <w:szCs w:val="28"/>
        </w:rPr>
        <w:t xml:space="preserve"> </w:t>
      </w:r>
    </w:p>
    <w:p w:rsidR="00137D87" w:rsidRPr="001F7D2C" w:rsidRDefault="00137D87" w:rsidP="00F1270A">
      <w:pPr>
        <w:pStyle w:val="ad"/>
        <w:spacing w:before="0" w:beforeAutospacing="0" w:after="0" w:afterAutospacing="0"/>
        <w:ind w:left="-993" w:firstLine="426"/>
        <w:jc w:val="both"/>
        <w:rPr>
          <w:sz w:val="28"/>
          <w:szCs w:val="28"/>
        </w:rPr>
      </w:pPr>
      <w:r w:rsidRPr="001F7D2C">
        <w:rPr>
          <w:sz w:val="28"/>
          <w:szCs w:val="28"/>
        </w:rPr>
        <w:t xml:space="preserve">Был летний солнечный день, они с братом валялись на лужайке в своём большом саду. Вокруг порхали бабочки и стрекозы, сильно пахли распустившиеся левкои. Но ничего этого не видела и не чувствовала </w:t>
      </w:r>
      <w:r w:rsidR="00F34532" w:rsidRPr="001F7D2C">
        <w:rPr>
          <w:sz w:val="28"/>
          <w:szCs w:val="28"/>
        </w:rPr>
        <w:t>девочка. Перед её глазами вставали страшные картины сна Светланы: как кони мчат её сквозь бурю, а ворон каркает «печаль» и гроб</w:t>
      </w:r>
      <w:r w:rsidR="002154BF">
        <w:rPr>
          <w:sz w:val="28"/>
          <w:szCs w:val="28"/>
        </w:rPr>
        <w:t xml:space="preserve"> -</w:t>
      </w:r>
      <w:r w:rsidR="00F34532" w:rsidRPr="001F7D2C">
        <w:rPr>
          <w:sz w:val="28"/>
          <w:szCs w:val="28"/>
        </w:rPr>
        <w:t xml:space="preserve"> в избу</w:t>
      </w:r>
      <w:r w:rsidR="00C611DE">
        <w:rPr>
          <w:sz w:val="28"/>
          <w:szCs w:val="28"/>
        </w:rPr>
        <w:t>шке, покрытый белой простынёй, и</w:t>
      </w:r>
      <w:r w:rsidR="00F34532" w:rsidRPr="001F7D2C">
        <w:rPr>
          <w:sz w:val="28"/>
          <w:szCs w:val="28"/>
        </w:rPr>
        <w:t xml:space="preserve"> </w:t>
      </w:r>
      <w:r w:rsidR="00C611DE">
        <w:rPr>
          <w:sz w:val="28"/>
          <w:szCs w:val="28"/>
        </w:rPr>
        <w:t>под ней «мёртвый шевелится». П</w:t>
      </w:r>
      <w:r w:rsidR="00F34532" w:rsidRPr="001F7D2C">
        <w:rPr>
          <w:sz w:val="28"/>
          <w:szCs w:val="28"/>
        </w:rPr>
        <w:t xml:space="preserve">отом – радость проснувшейся </w:t>
      </w:r>
      <w:r w:rsidR="00F34532" w:rsidRPr="001F7D2C">
        <w:rPr>
          <w:sz w:val="28"/>
          <w:szCs w:val="28"/>
        </w:rPr>
        <w:lastRenderedPageBreak/>
        <w:t xml:space="preserve">Светланы: «статный гость к крыльцу идёт… Кто?.. Жених Светланы». Девочка с восторгом просила </w:t>
      </w:r>
      <w:r w:rsidR="007033C3" w:rsidRPr="001F7D2C">
        <w:rPr>
          <w:sz w:val="28"/>
          <w:szCs w:val="28"/>
        </w:rPr>
        <w:t>Колю</w:t>
      </w:r>
      <w:r w:rsidR="00F34532" w:rsidRPr="001F7D2C">
        <w:rPr>
          <w:sz w:val="28"/>
          <w:szCs w:val="28"/>
        </w:rPr>
        <w:t xml:space="preserve"> повторить балладу ещё и ещё.</w:t>
      </w:r>
    </w:p>
    <w:p w:rsidR="007033C3" w:rsidRPr="001F7D2C" w:rsidRDefault="007033C3" w:rsidP="00F1270A">
      <w:pPr>
        <w:pStyle w:val="ad"/>
        <w:spacing w:before="0" w:beforeAutospacing="0" w:after="0" w:afterAutospacing="0"/>
        <w:ind w:left="-993" w:firstLine="426"/>
        <w:jc w:val="both"/>
        <w:rPr>
          <w:sz w:val="28"/>
          <w:szCs w:val="28"/>
        </w:rPr>
      </w:pPr>
      <w:r w:rsidRPr="001F7D2C">
        <w:rPr>
          <w:sz w:val="28"/>
          <w:szCs w:val="28"/>
        </w:rPr>
        <w:t>Эти минуты очень сближали брата и сестру. Их сердечная привязанность друг к другу сохранилась на всю жизнь. Николай всегда заботился о сестре, именно он настоятельно советовал родителям отдать девочку учиться. Для Саши старший брат навсегда остался кумиром и примером для подражания. Вспомин</w:t>
      </w:r>
      <w:r w:rsidR="002154BF">
        <w:rPr>
          <w:sz w:val="28"/>
          <w:szCs w:val="28"/>
        </w:rPr>
        <w:t>ая своё детство, она писала: «…</w:t>
      </w:r>
      <w:r w:rsidRPr="001F7D2C">
        <w:rPr>
          <w:sz w:val="28"/>
          <w:szCs w:val="28"/>
        </w:rPr>
        <w:t>всегда в пример мне ставили поведение Коли. Колю я с детства страшно любила и только его стеснялась сделать что-либо дурное. Для меня он всегда был лицом авторитетным».</w:t>
      </w:r>
      <w:r w:rsidR="007A5547" w:rsidRPr="001F7D2C">
        <w:rPr>
          <w:rStyle w:val="a7"/>
          <w:sz w:val="28"/>
          <w:szCs w:val="28"/>
        </w:rPr>
        <w:footnoteReference w:id="51"/>
      </w:r>
    </w:p>
    <w:p w:rsidR="008D4FEA" w:rsidRPr="001F7D2C" w:rsidRDefault="008D4FEA" w:rsidP="00F1270A">
      <w:pPr>
        <w:pStyle w:val="ad"/>
        <w:spacing w:before="0" w:beforeAutospacing="0" w:after="0" w:afterAutospacing="0"/>
        <w:ind w:left="-993" w:firstLine="426"/>
        <w:jc w:val="both"/>
        <w:rPr>
          <w:sz w:val="28"/>
          <w:szCs w:val="28"/>
        </w:rPr>
      </w:pPr>
      <w:r w:rsidRPr="001F7D2C">
        <w:rPr>
          <w:sz w:val="28"/>
          <w:szCs w:val="28"/>
        </w:rPr>
        <w:t>«Он взял от предков всё хорошее», - писала жена Николая Лукича Ариадна Васильевна.</w:t>
      </w:r>
      <w:r w:rsidRPr="001F7D2C">
        <w:rPr>
          <w:rStyle w:val="a7"/>
          <w:sz w:val="28"/>
          <w:szCs w:val="28"/>
        </w:rPr>
        <w:footnoteReference w:id="52"/>
      </w:r>
      <w:r w:rsidR="0082304F" w:rsidRPr="001F7D2C">
        <w:rPr>
          <w:sz w:val="28"/>
          <w:szCs w:val="28"/>
        </w:rPr>
        <w:t xml:space="preserve"> За что</w:t>
      </w:r>
      <w:r w:rsidR="00112DC7" w:rsidRPr="001F7D2C">
        <w:rPr>
          <w:sz w:val="28"/>
          <w:szCs w:val="28"/>
        </w:rPr>
        <w:t xml:space="preserve"> </w:t>
      </w:r>
      <w:r w:rsidR="0082304F" w:rsidRPr="001F7D2C">
        <w:rPr>
          <w:sz w:val="28"/>
          <w:szCs w:val="28"/>
        </w:rPr>
        <w:t>бы Ник</w:t>
      </w:r>
      <w:r w:rsidR="00112DC7" w:rsidRPr="001F7D2C">
        <w:rPr>
          <w:sz w:val="28"/>
          <w:szCs w:val="28"/>
        </w:rPr>
        <w:t>олай ни</w:t>
      </w:r>
      <w:r w:rsidR="0082304F" w:rsidRPr="001F7D2C">
        <w:rPr>
          <w:sz w:val="28"/>
          <w:szCs w:val="28"/>
        </w:rPr>
        <w:t xml:space="preserve"> принимался, всё он делал аккурат</w:t>
      </w:r>
      <w:r w:rsidR="00290DD9" w:rsidRPr="001F7D2C">
        <w:rPr>
          <w:sz w:val="28"/>
          <w:szCs w:val="28"/>
        </w:rPr>
        <w:t>но и с увлечением. Он любил клеи</w:t>
      </w:r>
      <w:r w:rsidR="0082304F" w:rsidRPr="001F7D2C">
        <w:rPr>
          <w:sz w:val="28"/>
          <w:szCs w:val="28"/>
        </w:rPr>
        <w:t>ть для сестрёнки коробочки из картона, стенки которых разрисовывал цветными узорами. Или выпиливал разные шкатулочки, что требовало не только определённого умения, но и большого терпен</w:t>
      </w:r>
      <w:r w:rsidR="000F0517" w:rsidRPr="001F7D2C">
        <w:rPr>
          <w:sz w:val="28"/>
          <w:szCs w:val="28"/>
        </w:rPr>
        <w:t>ия. Однажды мальчик</w:t>
      </w:r>
      <w:r w:rsidR="0082304F" w:rsidRPr="001F7D2C">
        <w:rPr>
          <w:sz w:val="28"/>
          <w:szCs w:val="28"/>
        </w:rPr>
        <w:t xml:space="preserve"> увидел на ярмарке деревянную игрушку – мужик с медведем пилят бревно: потянешь за одну планочку – мужик наклонится, за другую – медведь. Чтобы развлечь Сашу, сделал ей точно такую же, да ещё и раскрасил. Долго эта игрушка была у девочки самой любимой.</w:t>
      </w:r>
    </w:p>
    <w:p w:rsidR="00844242" w:rsidRPr="001F7D2C" w:rsidRDefault="00844242" w:rsidP="00F1270A">
      <w:pPr>
        <w:pStyle w:val="ad"/>
        <w:spacing w:before="0" w:beforeAutospacing="0" w:after="0" w:afterAutospacing="0"/>
        <w:ind w:left="-993" w:firstLine="426"/>
        <w:jc w:val="both"/>
        <w:rPr>
          <w:sz w:val="28"/>
          <w:szCs w:val="28"/>
        </w:rPr>
      </w:pPr>
      <w:r w:rsidRPr="001F7D2C">
        <w:rPr>
          <w:sz w:val="28"/>
          <w:szCs w:val="28"/>
        </w:rPr>
        <w:t xml:space="preserve">Лет с восьми </w:t>
      </w:r>
      <w:r w:rsidR="0048237D" w:rsidRPr="001F7D2C">
        <w:rPr>
          <w:sz w:val="28"/>
          <w:szCs w:val="28"/>
        </w:rPr>
        <w:t xml:space="preserve">обязанностью </w:t>
      </w:r>
      <w:r w:rsidRPr="001F7D2C">
        <w:rPr>
          <w:sz w:val="28"/>
          <w:szCs w:val="28"/>
        </w:rPr>
        <w:t>Саш</w:t>
      </w:r>
      <w:r w:rsidR="0048237D" w:rsidRPr="001F7D2C">
        <w:rPr>
          <w:sz w:val="28"/>
          <w:szCs w:val="28"/>
        </w:rPr>
        <w:t>и</w:t>
      </w:r>
      <w:r w:rsidR="000F0517" w:rsidRPr="001F7D2C">
        <w:rPr>
          <w:sz w:val="28"/>
          <w:szCs w:val="28"/>
        </w:rPr>
        <w:t xml:space="preserve"> ста</w:t>
      </w:r>
      <w:r w:rsidR="009061F4" w:rsidRPr="001F7D2C">
        <w:rPr>
          <w:sz w:val="28"/>
          <w:szCs w:val="28"/>
        </w:rPr>
        <w:t>ло</w:t>
      </w:r>
      <w:r w:rsidRPr="001F7D2C">
        <w:rPr>
          <w:sz w:val="28"/>
          <w:szCs w:val="28"/>
        </w:rPr>
        <w:t xml:space="preserve"> прибираться в светёлке брата. Сам безотказный в делах, он любил, чтобы и другие делали</w:t>
      </w:r>
      <w:r w:rsidR="0048237D" w:rsidRPr="001F7D2C">
        <w:rPr>
          <w:sz w:val="28"/>
          <w:szCs w:val="28"/>
        </w:rPr>
        <w:t xml:space="preserve"> всё хорошо. Николай, по воспоминаниям сестры, «даже самый незначительный труд, незначительную услугу для него ценил, отчего для него особенно приятно было делать. Он обыкновенно поручал мне убирать его комнату, расставить на столе вещи, как мне хочется, а с особенно большим вниманием я исполняла, как мне тогда казалось, очень важное дело – мыла перед уроками черчения его чертёжную доску».</w:t>
      </w:r>
      <w:r w:rsidR="002C4C9E" w:rsidRPr="001F7D2C">
        <w:rPr>
          <w:rStyle w:val="a7"/>
          <w:sz w:val="28"/>
          <w:szCs w:val="28"/>
        </w:rPr>
        <w:footnoteReference w:id="53"/>
      </w:r>
    </w:p>
    <w:p w:rsidR="001C061A" w:rsidRPr="001F7D2C" w:rsidRDefault="001C061A" w:rsidP="00F1270A">
      <w:pPr>
        <w:pStyle w:val="ad"/>
        <w:spacing w:before="0" w:beforeAutospacing="0" w:after="0" w:afterAutospacing="0"/>
        <w:ind w:left="-993" w:firstLine="426"/>
        <w:jc w:val="both"/>
        <w:rPr>
          <w:sz w:val="28"/>
          <w:szCs w:val="28"/>
        </w:rPr>
      </w:pPr>
      <w:r w:rsidRPr="001F7D2C">
        <w:rPr>
          <w:sz w:val="28"/>
          <w:szCs w:val="28"/>
        </w:rPr>
        <w:t>Между братом и сестрой, по мере того как она росла, отношения становились всё более дружескими и доверительными. «Между мной и братом с детства установились необыкновенно хорошие отношения. Я всегда его очень любила и уважала, да также относились к нему и все. Я в детстве смотрела на него снизу вверх, и он относился ко мне как старший, но чем  я становилась больше, тем более привязывались мы друг к другу, и прочнее, и прочнее становились наши дружба и взаимное доверие».</w:t>
      </w:r>
      <w:r w:rsidRPr="001F7D2C">
        <w:rPr>
          <w:rStyle w:val="a7"/>
          <w:sz w:val="28"/>
          <w:szCs w:val="28"/>
        </w:rPr>
        <w:footnoteReference w:id="54"/>
      </w:r>
    </w:p>
    <w:p w:rsidR="001C061A" w:rsidRPr="001F7D2C" w:rsidRDefault="001C061A" w:rsidP="00F1270A">
      <w:pPr>
        <w:pStyle w:val="ad"/>
        <w:spacing w:before="0" w:beforeAutospacing="0" w:after="0" w:afterAutospacing="0"/>
        <w:ind w:left="-993" w:firstLine="426"/>
        <w:jc w:val="both"/>
        <w:rPr>
          <w:sz w:val="28"/>
          <w:szCs w:val="28"/>
        </w:rPr>
      </w:pPr>
      <w:r w:rsidRPr="001F7D2C">
        <w:rPr>
          <w:sz w:val="28"/>
          <w:szCs w:val="28"/>
        </w:rPr>
        <w:t>Среди однолетков-подростков у Коли было совсем мало приятелей. Это его двоюродные братья и сосед, с которым они вместе учились в уездно</w:t>
      </w:r>
      <w:r w:rsidR="00A36A78" w:rsidRPr="001F7D2C">
        <w:rPr>
          <w:sz w:val="28"/>
          <w:szCs w:val="28"/>
        </w:rPr>
        <w:t>м училище. Да и с ними он особенно не сближался</w:t>
      </w:r>
      <w:r w:rsidRPr="001F7D2C">
        <w:rPr>
          <w:sz w:val="28"/>
          <w:szCs w:val="28"/>
        </w:rPr>
        <w:t xml:space="preserve">. Уже давно прошло то время, когда одноклассники не обращали на Николая внимание. Наоборот, они высоко ценили его за знания, </w:t>
      </w:r>
      <w:r w:rsidR="00A36A78" w:rsidRPr="001F7D2C">
        <w:rPr>
          <w:sz w:val="28"/>
          <w:szCs w:val="28"/>
        </w:rPr>
        <w:t xml:space="preserve">за </w:t>
      </w:r>
      <w:r w:rsidRPr="001F7D2C">
        <w:rPr>
          <w:sz w:val="28"/>
          <w:szCs w:val="28"/>
        </w:rPr>
        <w:t>ро</w:t>
      </w:r>
      <w:r w:rsidR="002154BF">
        <w:rPr>
          <w:sz w:val="28"/>
          <w:szCs w:val="28"/>
        </w:rPr>
        <w:t xml:space="preserve">вный доброжелательный характер и </w:t>
      </w:r>
      <w:r w:rsidRPr="001F7D2C">
        <w:rPr>
          <w:sz w:val="28"/>
          <w:szCs w:val="28"/>
        </w:rPr>
        <w:t>особенно за то, что он никому не отказывал в помощи. Но этим общение с ним и ограничивалось.</w:t>
      </w:r>
    </w:p>
    <w:p w:rsidR="001C061A" w:rsidRPr="001F7D2C" w:rsidRDefault="001C061A" w:rsidP="00F1270A">
      <w:pPr>
        <w:pStyle w:val="ad"/>
        <w:spacing w:before="0" w:beforeAutospacing="0" w:after="0" w:afterAutospacing="0"/>
        <w:ind w:left="-993" w:firstLine="426"/>
        <w:jc w:val="both"/>
        <w:rPr>
          <w:sz w:val="28"/>
          <w:szCs w:val="28"/>
        </w:rPr>
      </w:pPr>
      <w:r w:rsidRPr="001F7D2C">
        <w:rPr>
          <w:sz w:val="28"/>
          <w:szCs w:val="28"/>
        </w:rPr>
        <w:lastRenderedPageBreak/>
        <w:t xml:space="preserve">«… из товарищей </w:t>
      </w:r>
      <w:r w:rsidR="002813AD" w:rsidRPr="001F7D2C">
        <w:rPr>
          <w:sz w:val="28"/>
          <w:szCs w:val="28"/>
        </w:rPr>
        <w:t>реального училища бывали у нас те, кому было нужно воспользоваться помощью брата: решить задачу, написать или поправить сочинение, исправить чертёж и пр. …мне приходилось открывать двери его товарищам. И в дни, когда их шло много, мы уже знали, что задан какой-то серьёзный урок. Я не помню, чтобы кто-нибудь приходил к нему без дела»</w:t>
      </w:r>
      <w:r w:rsidR="00B36C24" w:rsidRPr="001F7D2C">
        <w:rPr>
          <w:sz w:val="28"/>
          <w:szCs w:val="28"/>
        </w:rPr>
        <w:t>,</w:t>
      </w:r>
      <w:r w:rsidR="002813AD" w:rsidRPr="001F7D2C">
        <w:rPr>
          <w:sz w:val="28"/>
          <w:szCs w:val="28"/>
        </w:rPr>
        <w:t xml:space="preserve"> - из воспоминаний А. Л. Скалозубовой.</w:t>
      </w:r>
      <w:r w:rsidR="002813AD" w:rsidRPr="001F7D2C">
        <w:rPr>
          <w:rStyle w:val="a7"/>
          <w:sz w:val="28"/>
          <w:szCs w:val="28"/>
        </w:rPr>
        <w:footnoteReference w:id="55"/>
      </w:r>
    </w:p>
    <w:p w:rsidR="00440BB5" w:rsidRPr="001F7D2C" w:rsidRDefault="00440BB5" w:rsidP="00F1270A">
      <w:pPr>
        <w:pStyle w:val="ad"/>
        <w:spacing w:before="0" w:beforeAutospacing="0" w:after="0" w:afterAutospacing="0"/>
        <w:ind w:left="-993" w:firstLine="426"/>
        <w:jc w:val="both"/>
        <w:rPr>
          <w:sz w:val="28"/>
          <w:szCs w:val="28"/>
        </w:rPr>
      </w:pPr>
      <w:r w:rsidRPr="001F7D2C">
        <w:rPr>
          <w:sz w:val="28"/>
          <w:szCs w:val="28"/>
        </w:rPr>
        <w:t xml:space="preserve">Исключение составляло только общение с Владимиром </w:t>
      </w:r>
      <w:r w:rsidR="00642B5C" w:rsidRPr="001F7D2C">
        <w:rPr>
          <w:sz w:val="28"/>
          <w:szCs w:val="28"/>
        </w:rPr>
        <w:t>Нагорским. Сблизились они</w:t>
      </w:r>
      <w:r w:rsidRPr="001F7D2C">
        <w:rPr>
          <w:sz w:val="28"/>
          <w:szCs w:val="28"/>
        </w:rPr>
        <w:t xml:space="preserve"> в 6-м классе училища, а до этого обуч</w:t>
      </w:r>
      <w:r w:rsidR="0070020B" w:rsidRPr="001F7D2C">
        <w:rPr>
          <w:sz w:val="28"/>
          <w:szCs w:val="28"/>
        </w:rPr>
        <w:t>ались в разных классах и не знали</w:t>
      </w:r>
      <w:r w:rsidR="00246202" w:rsidRPr="001F7D2C">
        <w:rPr>
          <w:sz w:val="28"/>
          <w:szCs w:val="28"/>
        </w:rPr>
        <w:t xml:space="preserve"> друг друга</w:t>
      </w:r>
      <w:r w:rsidRPr="001F7D2C">
        <w:rPr>
          <w:sz w:val="28"/>
          <w:szCs w:val="28"/>
        </w:rPr>
        <w:t xml:space="preserve">. Объединил их интерес к природе. Теперь Коля, вдохновлённый по-прежнему яркими уроками биолога Жадовского, совершал вылазки в окрестности </w:t>
      </w:r>
      <w:r w:rsidR="00A44416" w:rsidRPr="001F7D2C">
        <w:rPr>
          <w:sz w:val="28"/>
          <w:szCs w:val="28"/>
        </w:rPr>
        <w:t>города</w:t>
      </w:r>
      <w:r w:rsidRPr="001F7D2C">
        <w:rPr>
          <w:sz w:val="28"/>
          <w:szCs w:val="28"/>
        </w:rPr>
        <w:t xml:space="preserve"> не в одиночестве, как раньше, а вместе со своим товарищем.</w:t>
      </w:r>
      <w:r w:rsidR="00834A4B" w:rsidRPr="001F7D2C">
        <w:rPr>
          <w:sz w:val="28"/>
          <w:szCs w:val="28"/>
        </w:rPr>
        <w:t xml:space="preserve"> Они наблюдали за жизнью певчих птиц, коллективным трудом муравьёв, собирали дикие растения, замечая их местоположение и условия произрастания.</w:t>
      </w:r>
      <w:r w:rsidR="00A44416" w:rsidRPr="001F7D2C">
        <w:rPr>
          <w:sz w:val="28"/>
          <w:szCs w:val="28"/>
        </w:rPr>
        <w:t xml:space="preserve"> В. П. Нагорский так вспоминал об этом: «…нас сблизила любовь к природе и совместные экскурсии по окрестностям Костромы</w:t>
      </w:r>
      <w:r w:rsidR="0031180F" w:rsidRPr="001F7D2C">
        <w:rPr>
          <w:sz w:val="28"/>
          <w:szCs w:val="28"/>
        </w:rPr>
        <w:t>, которые мы с ним предпринимали по собственной инициативе, для наблюдения местной природы и собирания коллекций животных и растений. В то время не было принято в учебных заведениях устраивать какие-либо экскурсии с учениками, и начальство наше, и преподаватели, вероятно, ничего не знали даже о наших «путешествиях».</w:t>
      </w:r>
      <w:r w:rsidR="0099612A" w:rsidRPr="001F7D2C">
        <w:rPr>
          <w:rStyle w:val="a7"/>
          <w:sz w:val="28"/>
          <w:szCs w:val="28"/>
        </w:rPr>
        <w:footnoteReference w:id="56"/>
      </w:r>
    </w:p>
    <w:p w:rsidR="002B3ABB" w:rsidRPr="001F7D2C" w:rsidRDefault="002B3ABB" w:rsidP="00F1270A">
      <w:pPr>
        <w:pStyle w:val="ad"/>
        <w:spacing w:before="0" w:beforeAutospacing="0" w:after="0" w:afterAutospacing="0"/>
        <w:ind w:left="-993" w:firstLine="426"/>
        <w:jc w:val="both"/>
        <w:rPr>
          <w:sz w:val="28"/>
          <w:szCs w:val="28"/>
        </w:rPr>
      </w:pPr>
      <w:r w:rsidRPr="001F7D2C">
        <w:rPr>
          <w:sz w:val="28"/>
          <w:szCs w:val="28"/>
        </w:rPr>
        <w:t>Иногда к ним присоединялся один из двоюродных братьев Николая, Константин, гимназист-старшеклассник. Участвовал он в этих экскурсиях не столько из интереса к природе, сколько по настойчивому приглашению Коли. Дело в том, что его двоюродный братец уже в своё гимназическое время увлекался «поклонением Бахусу», и Николай пытался отвлечь его от этого пагубного пристрастия. Константин, казалось бы, охотно  участвовал в походах любителей природы, но, к сожалению, склонности своей к Бахусу не оставлял, «которая его, в конце концов, кажется, и свела в могилу», как пишет В. Нагорский.</w:t>
      </w:r>
      <w:r w:rsidR="00C066F7" w:rsidRPr="001F7D2C">
        <w:rPr>
          <w:rStyle w:val="a7"/>
          <w:sz w:val="28"/>
          <w:szCs w:val="28"/>
        </w:rPr>
        <w:footnoteReference w:id="57"/>
      </w:r>
    </w:p>
    <w:p w:rsidR="00C066F7" w:rsidRPr="001F7D2C" w:rsidRDefault="00C066F7" w:rsidP="00F1270A">
      <w:pPr>
        <w:pStyle w:val="ad"/>
        <w:spacing w:before="0" w:beforeAutospacing="0" w:after="0" w:afterAutospacing="0"/>
        <w:ind w:left="-993" w:firstLine="426"/>
        <w:jc w:val="both"/>
        <w:rPr>
          <w:sz w:val="28"/>
          <w:szCs w:val="28"/>
        </w:rPr>
      </w:pPr>
      <w:r w:rsidRPr="001F7D2C">
        <w:rPr>
          <w:sz w:val="28"/>
          <w:szCs w:val="28"/>
        </w:rPr>
        <w:t>Коля тщательно очистил чердак от пыли и приспособил для сушки растений. В светёлке у него находились коллекции всевозможных жуков, бабочек и личинок. На столе и на подоконнике стояли большие стеклянные банки из-под варенья, в которых он устроил аквариум и террариум. В аквариуме плавали мелкие рыбки, тритоны и жуки-плавунцы, а в террариуме жили лягушки и ящерицы. Всю эту живность надо было кормить. Поэт</w:t>
      </w:r>
      <w:r w:rsidR="00246202" w:rsidRPr="001F7D2C">
        <w:rPr>
          <w:sz w:val="28"/>
          <w:szCs w:val="28"/>
        </w:rPr>
        <w:t>ом</w:t>
      </w:r>
      <w:r w:rsidRPr="001F7D2C">
        <w:rPr>
          <w:sz w:val="28"/>
          <w:szCs w:val="28"/>
        </w:rPr>
        <w:t>у на насекомых устраивал</w:t>
      </w:r>
      <w:r w:rsidR="0000410A" w:rsidRPr="001F7D2C">
        <w:rPr>
          <w:sz w:val="28"/>
          <w:szCs w:val="28"/>
        </w:rPr>
        <w:t>а</w:t>
      </w:r>
      <w:r w:rsidRPr="001F7D2C">
        <w:rPr>
          <w:sz w:val="28"/>
          <w:szCs w:val="28"/>
        </w:rPr>
        <w:t xml:space="preserve">сь </w:t>
      </w:r>
      <w:r w:rsidR="0000410A" w:rsidRPr="001F7D2C">
        <w:rPr>
          <w:sz w:val="28"/>
          <w:szCs w:val="28"/>
        </w:rPr>
        <w:t xml:space="preserve"> настоящая </w:t>
      </w:r>
      <w:r w:rsidR="00380823" w:rsidRPr="001F7D2C">
        <w:rPr>
          <w:sz w:val="28"/>
          <w:szCs w:val="28"/>
        </w:rPr>
        <w:t>охота, особенно на мух, которых</w:t>
      </w:r>
      <w:r w:rsidR="0000410A" w:rsidRPr="001F7D2C">
        <w:rPr>
          <w:sz w:val="28"/>
          <w:szCs w:val="28"/>
        </w:rPr>
        <w:t xml:space="preserve"> много </w:t>
      </w:r>
      <w:r w:rsidR="00380823" w:rsidRPr="001F7D2C">
        <w:rPr>
          <w:sz w:val="28"/>
          <w:szCs w:val="28"/>
        </w:rPr>
        <w:t xml:space="preserve">летало </w:t>
      </w:r>
      <w:r w:rsidR="0000410A" w:rsidRPr="001F7D2C">
        <w:rPr>
          <w:sz w:val="28"/>
          <w:szCs w:val="28"/>
        </w:rPr>
        <w:t>на скотном дворе, находящемся недалеко от дома.</w:t>
      </w:r>
    </w:p>
    <w:p w:rsidR="0000410A" w:rsidRPr="001F7D2C" w:rsidRDefault="0000410A" w:rsidP="00F1270A">
      <w:pPr>
        <w:pStyle w:val="ad"/>
        <w:spacing w:before="0" w:beforeAutospacing="0" w:after="0" w:afterAutospacing="0"/>
        <w:ind w:left="-993" w:firstLine="426"/>
        <w:jc w:val="both"/>
        <w:rPr>
          <w:sz w:val="28"/>
          <w:szCs w:val="28"/>
        </w:rPr>
      </w:pPr>
      <w:r w:rsidRPr="001F7D2C">
        <w:rPr>
          <w:sz w:val="28"/>
          <w:szCs w:val="28"/>
        </w:rPr>
        <w:t xml:space="preserve">Ящерицы в банках даже размножались, и «исследователи» природы на практике убеждались, </w:t>
      </w:r>
      <w:r w:rsidR="00D81F2B" w:rsidRPr="001F7D2C">
        <w:rPr>
          <w:sz w:val="28"/>
          <w:szCs w:val="28"/>
        </w:rPr>
        <w:t>что одни ящерицы – живородящие, а</w:t>
      </w:r>
      <w:r w:rsidRPr="001F7D2C">
        <w:rPr>
          <w:sz w:val="28"/>
          <w:szCs w:val="28"/>
        </w:rPr>
        <w:t xml:space="preserve"> другие откладывают белые яички в мягкой оболочке, из которых через несколько часов появляются детёныши.</w:t>
      </w:r>
    </w:p>
    <w:p w:rsidR="00697FC2" w:rsidRPr="001F7D2C" w:rsidRDefault="00595021" w:rsidP="00F1270A">
      <w:pPr>
        <w:pStyle w:val="ad"/>
        <w:spacing w:before="0" w:beforeAutospacing="0" w:after="0" w:afterAutospacing="0"/>
        <w:ind w:left="-993" w:firstLine="426"/>
        <w:jc w:val="both"/>
        <w:rPr>
          <w:sz w:val="28"/>
          <w:szCs w:val="28"/>
        </w:rPr>
      </w:pPr>
      <w:r w:rsidRPr="001F7D2C">
        <w:rPr>
          <w:sz w:val="28"/>
          <w:szCs w:val="28"/>
        </w:rPr>
        <w:lastRenderedPageBreak/>
        <w:t>Всё это настолько захватывал</w:t>
      </w:r>
      <w:r w:rsidR="00697FC2" w:rsidRPr="001F7D2C">
        <w:rPr>
          <w:sz w:val="28"/>
          <w:szCs w:val="28"/>
        </w:rPr>
        <w:t>о, что друзья: Николай и Владимир – решили после окончания реального училища стать природоведами. «Отлично было бы поступить на естественное отделение университет</w:t>
      </w:r>
      <w:r w:rsidR="00B87C8A" w:rsidRPr="001F7D2C">
        <w:rPr>
          <w:sz w:val="28"/>
          <w:szCs w:val="28"/>
        </w:rPr>
        <w:t>а», - мечтали юноши. Но это -</w:t>
      </w:r>
      <w:r w:rsidR="00697FC2" w:rsidRPr="001F7D2C">
        <w:rPr>
          <w:sz w:val="28"/>
          <w:szCs w:val="28"/>
        </w:rPr>
        <w:t xml:space="preserve"> только мечты: выпускникам реальных училищ путь в университет</w:t>
      </w:r>
      <w:r w:rsidR="003D789E">
        <w:rPr>
          <w:sz w:val="28"/>
          <w:szCs w:val="28"/>
        </w:rPr>
        <w:t>,</w:t>
      </w:r>
      <w:r w:rsidR="00697FC2" w:rsidRPr="001F7D2C">
        <w:rPr>
          <w:sz w:val="28"/>
          <w:szCs w:val="28"/>
        </w:rPr>
        <w:t xml:space="preserve"> за недостаточностью уровня полученного образования</w:t>
      </w:r>
      <w:r w:rsidR="003D789E">
        <w:rPr>
          <w:sz w:val="28"/>
          <w:szCs w:val="28"/>
        </w:rPr>
        <w:t>,</w:t>
      </w:r>
      <w:r w:rsidR="00697FC2" w:rsidRPr="001F7D2C">
        <w:rPr>
          <w:sz w:val="28"/>
          <w:szCs w:val="28"/>
        </w:rPr>
        <w:t xml:space="preserve"> был закрыт. В реальном училище не изучали «классические» языки: гречески</w:t>
      </w:r>
      <w:r w:rsidR="009C1C13" w:rsidRPr="001F7D2C">
        <w:rPr>
          <w:sz w:val="28"/>
          <w:szCs w:val="28"/>
        </w:rPr>
        <w:t>й и латынь – знание которых являлось необходимым</w:t>
      </w:r>
      <w:r w:rsidR="00697FC2" w:rsidRPr="001F7D2C">
        <w:rPr>
          <w:sz w:val="28"/>
          <w:szCs w:val="28"/>
        </w:rPr>
        <w:t xml:space="preserve"> для поступления в университет. </w:t>
      </w:r>
    </w:p>
    <w:p w:rsidR="003646C9" w:rsidRPr="001F7D2C" w:rsidRDefault="002B6F4E" w:rsidP="00F1270A">
      <w:pPr>
        <w:pStyle w:val="ad"/>
        <w:spacing w:before="0" w:beforeAutospacing="0" w:after="0" w:afterAutospacing="0"/>
        <w:ind w:left="-993" w:firstLine="426"/>
        <w:jc w:val="both"/>
        <w:rPr>
          <w:sz w:val="28"/>
          <w:szCs w:val="28"/>
        </w:rPr>
      </w:pPr>
      <w:r w:rsidRPr="001F7D2C">
        <w:rPr>
          <w:sz w:val="28"/>
          <w:szCs w:val="28"/>
        </w:rPr>
        <w:t>Тогда они решили учиться в сельскохозяйственной академии. Какой? Конечно, в Московской Петровско-Разумовской</w:t>
      </w:r>
      <w:r w:rsidR="003646C9" w:rsidRPr="001F7D2C">
        <w:rPr>
          <w:sz w:val="28"/>
          <w:szCs w:val="28"/>
        </w:rPr>
        <w:t>. Её в своё врем</w:t>
      </w:r>
      <w:r w:rsidR="00A50E2F" w:rsidRPr="001F7D2C">
        <w:rPr>
          <w:sz w:val="28"/>
          <w:szCs w:val="28"/>
        </w:rPr>
        <w:t>я окончил их учитель Жадовский. Он</w:t>
      </w:r>
      <w:r w:rsidR="003646C9" w:rsidRPr="001F7D2C">
        <w:rPr>
          <w:sz w:val="28"/>
          <w:szCs w:val="28"/>
        </w:rPr>
        <w:t xml:space="preserve"> не раз рассказывал, как там интересно учиться и какие там замечательные преподаватели. Планы на будущ</w:t>
      </w:r>
      <w:r w:rsidR="00C611DE">
        <w:rPr>
          <w:sz w:val="28"/>
          <w:szCs w:val="28"/>
        </w:rPr>
        <w:t xml:space="preserve">ее были прекрасны, но жизнь вторгалась в них и </w:t>
      </w:r>
      <w:r w:rsidR="003646C9" w:rsidRPr="001F7D2C">
        <w:rPr>
          <w:sz w:val="28"/>
          <w:szCs w:val="28"/>
        </w:rPr>
        <w:t>пыталась помешать им осуществит</w:t>
      </w:r>
      <w:r w:rsidR="00140BEF" w:rsidRPr="001F7D2C">
        <w:rPr>
          <w:sz w:val="28"/>
          <w:szCs w:val="28"/>
        </w:rPr>
        <w:t>ь</w:t>
      </w:r>
      <w:r w:rsidR="003646C9" w:rsidRPr="001F7D2C">
        <w:rPr>
          <w:sz w:val="28"/>
          <w:szCs w:val="28"/>
        </w:rPr>
        <w:t>ся.</w:t>
      </w:r>
    </w:p>
    <w:p w:rsidR="00140BEF" w:rsidRPr="001F7D2C" w:rsidRDefault="00140BEF" w:rsidP="00F1270A">
      <w:pPr>
        <w:pStyle w:val="ad"/>
        <w:spacing w:before="0" w:beforeAutospacing="0" w:after="0" w:afterAutospacing="0"/>
        <w:ind w:left="-993" w:firstLine="426"/>
        <w:jc w:val="both"/>
        <w:rPr>
          <w:sz w:val="28"/>
          <w:szCs w:val="28"/>
        </w:rPr>
      </w:pPr>
    </w:p>
    <w:p w:rsidR="00140BEF" w:rsidRPr="001F7D2C" w:rsidRDefault="00140BEF" w:rsidP="00F1270A">
      <w:pPr>
        <w:pStyle w:val="ad"/>
        <w:spacing w:before="0" w:beforeAutospacing="0" w:after="0" w:afterAutospacing="0"/>
        <w:ind w:left="-993" w:firstLine="426"/>
        <w:jc w:val="both"/>
        <w:rPr>
          <w:b/>
          <w:sz w:val="28"/>
          <w:szCs w:val="28"/>
          <w:u w:val="single"/>
        </w:rPr>
      </w:pPr>
      <w:r w:rsidRPr="001F7D2C">
        <w:rPr>
          <w:b/>
          <w:sz w:val="28"/>
          <w:szCs w:val="28"/>
          <w:u w:val="single"/>
        </w:rPr>
        <w:t>Первый помощник и «заботник» семьи</w:t>
      </w:r>
    </w:p>
    <w:p w:rsidR="00140BEF" w:rsidRPr="001F7D2C" w:rsidRDefault="00140BEF" w:rsidP="00F1270A">
      <w:pPr>
        <w:pStyle w:val="ad"/>
        <w:spacing w:before="0" w:beforeAutospacing="0" w:after="0" w:afterAutospacing="0"/>
        <w:ind w:left="-993" w:firstLine="426"/>
        <w:jc w:val="both"/>
        <w:rPr>
          <w:sz w:val="28"/>
          <w:szCs w:val="28"/>
        </w:rPr>
      </w:pPr>
      <w:r w:rsidRPr="001F7D2C">
        <w:rPr>
          <w:sz w:val="28"/>
          <w:szCs w:val="28"/>
        </w:rPr>
        <w:t>Луке Николаевичу приближалось к шестидесяти.</w:t>
      </w:r>
      <w:r w:rsidR="00E42662" w:rsidRPr="001F7D2C">
        <w:rPr>
          <w:sz w:val="28"/>
          <w:szCs w:val="28"/>
        </w:rPr>
        <w:t xml:space="preserve"> Не отличающийся смолоду крепким здоровьем, он в последние годы сильно сдал и всё больше уставал от службы. Отец старался по-прежнему быть опорой и материальной основой семьи, но учёба детей требовала опре</w:t>
      </w:r>
      <w:r w:rsidR="003E1CEA" w:rsidRPr="001F7D2C">
        <w:rPr>
          <w:sz w:val="28"/>
          <w:szCs w:val="28"/>
        </w:rPr>
        <w:t>делённых средств, кроме того, на руках имелся</w:t>
      </w:r>
      <w:r w:rsidR="00E42662" w:rsidRPr="001F7D2C">
        <w:rPr>
          <w:sz w:val="28"/>
          <w:szCs w:val="28"/>
        </w:rPr>
        <w:t xml:space="preserve"> боль</w:t>
      </w:r>
      <w:r w:rsidR="003E1CEA" w:rsidRPr="001F7D2C">
        <w:rPr>
          <w:sz w:val="28"/>
          <w:szCs w:val="28"/>
        </w:rPr>
        <w:t>ной параличом маленький ребёнок, которому необходимо серьёзное дорогостоящее лечение.</w:t>
      </w:r>
      <w:r w:rsidR="005C003B" w:rsidRPr="001F7D2C">
        <w:rPr>
          <w:sz w:val="28"/>
          <w:szCs w:val="28"/>
        </w:rPr>
        <w:t xml:space="preserve"> Когда Коля перешёл в 5-й класс, он стал материальным помощником семьи, давая уроки младшим школьникам. Занимался он с реалистами второго класса. Утром рано уходил к ученикам, а потом сразу шёл в реальное училище. Домой приходил пообедать, потом снова отправлялся  на уроки к другим школьникам. Возвращался около десяти часов вечера, готовил свои уроки и лишь поздней ночью ложился спать. Так каждый день.</w:t>
      </w:r>
    </w:p>
    <w:p w:rsidR="005C003B" w:rsidRPr="001F7D2C" w:rsidRDefault="00871083" w:rsidP="00F1270A">
      <w:pPr>
        <w:pStyle w:val="ad"/>
        <w:spacing w:before="0" w:beforeAutospacing="0" w:after="0" w:afterAutospacing="0"/>
        <w:ind w:left="-993" w:firstLine="426"/>
        <w:jc w:val="both"/>
        <w:rPr>
          <w:sz w:val="28"/>
          <w:szCs w:val="28"/>
        </w:rPr>
      </w:pPr>
      <w:r w:rsidRPr="001F7D2C">
        <w:rPr>
          <w:sz w:val="28"/>
          <w:szCs w:val="28"/>
        </w:rPr>
        <w:t>Лука Николаевич очень горди</w:t>
      </w:r>
      <w:r w:rsidR="005C003B" w:rsidRPr="001F7D2C">
        <w:rPr>
          <w:sz w:val="28"/>
          <w:szCs w:val="28"/>
        </w:rPr>
        <w:t xml:space="preserve">лся </w:t>
      </w:r>
      <w:r w:rsidRPr="001F7D2C">
        <w:rPr>
          <w:sz w:val="28"/>
          <w:szCs w:val="28"/>
        </w:rPr>
        <w:t>своим помощником и относился к нему как к взрослому, уважаемому человеку.</w:t>
      </w:r>
    </w:p>
    <w:p w:rsidR="006C622A" w:rsidRPr="001F7D2C" w:rsidRDefault="006C622A" w:rsidP="00F1270A">
      <w:pPr>
        <w:pStyle w:val="ad"/>
        <w:spacing w:before="0" w:beforeAutospacing="0" w:after="0" w:afterAutospacing="0"/>
        <w:ind w:left="-993" w:firstLine="426"/>
        <w:jc w:val="both"/>
        <w:rPr>
          <w:sz w:val="28"/>
          <w:szCs w:val="28"/>
        </w:rPr>
      </w:pPr>
      <w:r w:rsidRPr="001F7D2C">
        <w:rPr>
          <w:sz w:val="28"/>
          <w:szCs w:val="28"/>
        </w:rPr>
        <w:t>В семье любили и очень чтили праздник зимнего Николы, всегда торжественно отмечали его, потому что в этот день был именинником отец Луки Николаеви</w:t>
      </w:r>
      <w:r w:rsidR="003D789E">
        <w:rPr>
          <w:sz w:val="28"/>
          <w:szCs w:val="28"/>
        </w:rPr>
        <w:t>ча. Накануне у них в доме</w:t>
      </w:r>
      <w:r w:rsidRPr="001F7D2C">
        <w:rPr>
          <w:sz w:val="28"/>
          <w:szCs w:val="28"/>
        </w:rPr>
        <w:t xml:space="preserve"> проводился водосвятый молебен. Квартира заранее приводилась в праздничный вид, для обеда</w:t>
      </w:r>
      <w:r w:rsidR="00147E79" w:rsidRPr="001F7D2C">
        <w:rPr>
          <w:sz w:val="28"/>
          <w:szCs w:val="28"/>
        </w:rPr>
        <w:t xml:space="preserve"> вынималась самая хорошая посуда. К шести часам вечера приглашались приходские священники</w:t>
      </w:r>
      <w:r w:rsidR="00BE4F36" w:rsidRPr="001F7D2C">
        <w:rPr>
          <w:sz w:val="28"/>
          <w:szCs w:val="28"/>
        </w:rPr>
        <w:t>. Все домочадцы вставали перед большой иконой Фёдоровской Божьей Матери – единственным ценным предметом, уцелевшим в некогда богатой семье, и долго молились.</w:t>
      </w:r>
      <w:r w:rsidR="00321C29" w:rsidRPr="001F7D2C">
        <w:rPr>
          <w:sz w:val="28"/>
          <w:szCs w:val="28"/>
        </w:rPr>
        <w:t xml:space="preserve"> Потом пили чай с закусками. На другой день все шли к обедне. Вечером всегда бывали многочисленные родственники. Лука Николаевич отличался гостеприимностью и любил хорошо угостить.</w:t>
      </w:r>
      <w:r w:rsidR="00C627E2" w:rsidRPr="001F7D2C">
        <w:rPr>
          <w:sz w:val="28"/>
          <w:szCs w:val="28"/>
        </w:rPr>
        <w:t xml:space="preserve"> </w:t>
      </w:r>
    </w:p>
    <w:p w:rsidR="00C627E2" w:rsidRPr="001F7D2C" w:rsidRDefault="00C627E2" w:rsidP="00F1270A">
      <w:pPr>
        <w:pStyle w:val="ad"/>
        <w:spacing w:before="0" w:beforeAutospacing="0" w:after="0" w:afterAutospacing="0"/>
        <w:ind w:left="-993" w:firstLine="426"/>
        <w:jc w:val="both"/>
        <w:rPr>
          <w:sz w:val="28"/>
          <w:szCs w:val="28"/>
        </w:rPr>
      </w:pPr>
      <w:r w:rsidRPr="001F7D2C">
        <w:rPr>
          <w:sz w:val="28"/>
          <w:szCs w:val="28"/>
        </w:rPr>
        <w:t>Так было и в день 6-го декабря 1879-го года, несмотря на то, что глава семьи не</w:t>
      </w:r>
      <w:r w:rsidR="0099734D" w:rsidRPr="001F7D2C">
        <w:rPr>
          <w:sz w:val="28"/>
          <w:szCs w:val="28"/>
        </w:rPr>
        <w:t>задолго до этого заболел</w:t>
      </w:r>
      <w:r w:rsidRPr="001F7D2C">
        <w:rPr>
          <w:sz w:val="28"/>
          <w:szCs w:val="28"/>
        </w:rPr>
        <w:t>: у него образовался на спине карбункул.</w:t>
      </w:r>
    </w:p>
    <w:p w:rsidR="00C627E2" w:rsidRPr="001F7D2C" w:rsidRDefault="00F41C86" w:rsidP="00F1270A">
      <w:pPr>
        <w:pStyle w:val="ad"/>
        <w:spacing w:before="0" w:beforeAutospacing="0" w:after="0" w:afterAutospacing="0"/>
        <w:ind w:left="-993" w:firstLine="426"/>
        <w:jc w:val="both"/>
        <w:rPr>
          <w:sz w:val="28"/>
          <w:szCs w:val="28"/>
        </w:rPr>
      </w:pPr>
      <w:r>
        <w:rPr>
          <w:sz w:val="28"/>
          <w:szCs w:val="28"/>
        </w:rPr>
        <w:t>На следующий день после Николы</w:t>
      </w:r>
      <w:r w:rsidR="00C627E2" w:rsidRPr="001F7D2C">
        <w:rPr>
          <w:sz w:val="28"/>
          <w:szCs w:val="28"/>
        </w:rPr>
        <w:t xml:space="preserve"> Саша и Коля</w:t>
      </w:r>
      <w:r w:rsidR="004F07E2" w:rsidRPr="001F7D2C">
        <w:rPr>
          <w:sz w:val="28"/>
          <w:szCs w:val="28"/>
        </w:rPr>
        <w:t xml:space="preserve"> ушли учиться, а Ваню Анна Егоровна оставила дома, чтобы он помог ухаживать за больным отцом, которому становилось всё хуже</w:t>
      </w:r>
      <w:r w:rsidR="00613D81">
        <w:rPr>
          <w:sz w:val="28"/>
          <w:szCs w:val="28"/>
        </w:rPr>
        <w:t>…</w:t>
      </w:r>
      <w:r w:rsidR="004F07E2" w:rsidRPr="001F7D2C">
        <w:rPr>
          <w:sz w:val="28"/>
          <w:szCs w:val="28"/>
        </w:rPr>
        <w:t xml:space="preserve"> </w:t>
      </w:r>
    </w:p>
    <w:p w:rsidR="004F07E2" w:rsidRPr="001F7D2C" w:rsidRDefault="004F07E2" w:rsidP="00F1270A">
      <w:pPr>
        <w:pStyle w:val="ad"/>
        <w:spacing w:before="0" w:beforeAutospacing="0" w:after="0" w:afterAutospacing="0"/>
        <w:ind w:left="-993" w:firstLine="426"/>
        <w:jc w:val="both"/>
        <w:rPr>
          <w:sz w:val="28"/>
          <w:szCs w:val="28"/>
        </w:rPr>
      </w:pPr>
      <w:r w:rsidRPr="001F7D2C">
        <w:rPr>
          <w:sz w:val="28"/>
          <w:szCs w:val="28"/>
        </w:rPr>
        <w:lastRenderedPageBreak/>
        <w:t>Саша вернулась домой первой. Она увидела отца уже мёртвым, лежащим на столе. Рядом была убитая горем мать. Девочка ещё не совсем осознала, что случилось</w:t>
      </w:r>
      <w:r w:rsidR="003E1CEA" w:rsidRPr="001F7D2C">
        <w:rPr>
          <w:sz w:val="28"/>
          <w:szCs w:val="28"/>
        </w:rPr>
        <w:t>,</w:t>
      </w:r>
      <w:r w:rsidRPr="001F7D2C">
        <w:rPr>
          <w:sz w:val="28"/>
          <w:szCs w:val="28"/>
        </w:rPr>
        <w:t xml:space="preserve"> и, услышав, как вернувшийся Коля поднимается к себе в светёлку, крикнула: Коля! Папа умер!» «Боже, что я увидела!  Коля, как пласт, полетел с лестницы, так поразила я его этой печальной вестью. Опомнившись, он встал, вошёл в нашу квартиру, повалился на кровать отца и долго рыдал. Потом, помню, что он вёл себя, как взрослый, старший в семье, который и принял на себя вместе с матерью заботу», - вспоминала Александра Лукинична.</w:t>
      </w:r>
      <w:r w:rsidRPr="001F7D2C">
        <w:rPr>
          <w:rStyle w:val="a7"/>
          <w:sz w:val="28"/>
          <w:szCs w:val="28"/>
        </w:rPr>
        <w:footnoteReference w:id="58"/>
      </w:r>
    </w:p>
    <w:p w:rsidR="009A76E5" w:rsidRPr="001F7D2C" w:rsidRDefault="009A76E5" w:rsidP="00F1270A">
      <w:pPr>
        <w:pStyle w:val="ad"/>
        <w:spacing w:before="0" w:beforeAutospacing="0" w:after="0" w:afterAutospacing="0"/>
        <w:ind w:left="-993" w:firstLine="426"/>
        <w:jc w:val="both"/>
        <w:rPr>
          <w:sz w:val="28"/>
          <w:szCs w:val="28"/>
        </w:rPr>
      </w:pPr>
      <w:r w:rsidRPr="001F7D2C">
        <w:rPr>
          <w:sz w:val="28"/>
          <w:szCs w:val="28"/>
        </w:rPr>
        <w:t>Лука Николаевич пролежал всего три дня и умер совершенно неожиданно для близких, видимо, от заражения крови. «Это горе страшно поразило нас и неожиданностью</w:t>
      </w:r>
      <w:r w:rsidR="00E919B6" w:rsidRPr="001F7D2C">
        <w:rPr>
          <w:sz w:val="28"/>
          <w:szCs w:val="28"/>
        </w:rPr>
        <w:t>,</w:t>
      </w:r>
      <w:r w:rsidRPr="001F7D2C">
        <w:rPr>
          <w:sz w:val="28"/>
          <w:szCs w:val="28"/>
        </w:rPr>
        <w:t xml:space="preserve"> и контрастностью событий», - писала Александра </w:t>
      </w:r>
      <w:r w:rsidR="00E919B6" w:rsidRPr="001F7D2C">
        <w:rPr>
          <w:sz w:val="28"/>
          <w:szCs w:val="28"/>
        </w:rPr>
        <w:t>Лукинична.</w:t>
      </w:r>
      <w:r w:rsidR="00E919B6" w:rsidRPr="001F7D2C">
        <w:rPr>
          <w:rStyle w:val="a7"/>
          <w:sz w:val="28"/>
          <w:szCs w:val="28"/>
        </w:rPr>
        <w:footnoteReference w:id="59"/>
      </w:r>
      <w:r w:rsidR="00F026E8" w:rsidRPr="001F7D2C">
        <w:rPr>
          <w:sz w:val="28"/>
          <w:szCs w:val="28"/>
        </w:rPr>
        <w:t xml:space="preserve"> Контраст этот глубоко ощутили все близкие: </w:t>
      </w:r>
      <w:r w:rsidR="00E1721B" w:rsidRPr="001F7D2C">
        <w:rPr>
          <w:sz w:val="28"/>
          <w:szCs w:val="28"/>
        </w:rPr>
        <w:t>вчера</w:t>
      </w:r>
      <w:r w:rsidR="003E1CEA" w:rsidRPr="001F7D2C">
        <w:rPr>
          <w:sz w:val="28"/>
          <w:szCs w:val="28"/>
        </w:rPr>
        <w:t xml:space="preserve"> - </w:t>
      </w:r>
      <w:r w:rsidR="00F026E8" w:rsidRPr="001F7D2C">
        <w:rPr>
          <w:sz w:val="28"/>
          <w:szCs w:val="28"/>
        </w:rPr>
        <w:t xml:space="preserve">светлый </w:t>
      </w:r>
      <w:r w:rsidR="003E1CEA" w:rsidRPr="001F7D2C">
        <w:rPr>
          <w:sz w:val="28"/>
          <w:szCs w:val="28"/>
        </w:rPr>
        <w:t xml:space="preserve">и </w:t>
      </w:r>
      <w:r w:rsidR="00F026E8" w:rsidRPr="001F7D2C">
        <w:rPr>
          <w:sz w:val="28"/>
          <w:szCs w:val="28"/>
        </w:rPr>
        <w:t>радостный день Николы</w:t>
      </w:r>
      <w:r w:rsidR="00F4143F" w:rsidRPr="001F7D2C">
        <w:rPr>
          <w:sz w:val="28"/>
          <w:szCs w:val="28"/>
        </w:rPr>
        <w:t xml:space="preserve">, а </w:t>
      </w:r>
      <w:r w:rsidR="00E1721B" w:rsidRPr="001F7D2C">
        <w:rPr>
          <w:sz w:val="28"/>
          <w:szCs w:val="28"/>
        </w:rPr>
        <w:t>сегодня</w:t>
      </w:r>
      <w:r w:rsidR="00F026E8" w:rsidRPr="001F7D2C">
        <w:rPr>
          <w:sz w:val="28"/>
          <w:szCs w:val="28"/>
        </w:rPr>
        <w:t xml:space="preserve"> – гроб и горькие слёзы.</w:t>
      </w:r>
      <w:r w:rsidR="005A623E" w:rsidRPr="001F7D2C">
        <w:rPr>
          <w:sz w:val="28"/>
          <w:szCs w:val="28"/>
        </w:rPr>
        <w:t xml:space="preserve"> На следующее утро после смерти главы семьи отслужили панихиду. В комнатах запахло ладаном и горелым воском свечей. До самого выноса тела день и ночь монахини, приглашённые из Богоявлен</w:t>
      </w:r>
      <w:r w:rsidR="005339C9">
        <w:rPr>
          <w:sz w:val="28"/>
          <w:szCs w:val="28"/>
        </w:rPr>
        <w:t>ского женского монастыря, протяж</w:t>
      </w:r>
      <w:r w:rsidR="005A623E" w:rsidRPr="001F7D2C">
        <w:rPr>
          <w:sz w:val="28"/>
          <w:szCs w:val="28"/>
        </w:rPr>
        <w:t>ным голосом читали молитвы.</w:t>
      </w:r>
    </w:p>
    <w:p w:rsidR="00F66564" w:rsidRPr="001F7D2C" w:rsidRDefault="004E3E45" w:rsidP="00F1270A">
      <w:pPr>
        <w:pStyle w:val="ad"/>
        <w:spacing w:before="0" w:beforeAutospacing="0" w:after="0" w:afterAutospacing="0"/>
        <w:ind w:left="-993" w:firstLine="426"/>
        <w:jc w:val="both"/>
        <w:rPr>
          <w:sz w:val="28"/>
          <w:szCs w:val="28"/>
        </w:rPr>
      </w:pPr>
      <w:r w:rsidRPr="001F7D2C">
        <w:rPr>
          <w:sz w:val="28"/>
          <w:szCs w:val="28"/>
        </w:rPr>
        <w:t>Похороны совершались по старой</w:t>
      </w:r>
      <w:r w:rsidR="00F66564" w:rsidRPr="001F7D2C">
        <w:rPr>
          <w:sz w:val="28"/>
          <w:szCs w:val="28"/>
        </w:rPr>
        <w:t>, установившейся веками традиции. Впереди процессии ехала подвода с ельником, который бросали по ходу, далее несли икону, за ней большой деревянный крест с перекинутым белым полотенцем, потом венок, крышку гроба и далее ш</w:t>
      </w:r>
      <w:r w:rsidR="00BF411A" w:rsidRPr="001F7D2C">
        <w:rPr>
          <w:sz w:val="28"/>
          <w:szCs w:val="28"/>
        </w:rPr>
        <w:t>ествовали</w:t>
      </w:r>
      <w:r w:rsidR="00F66564" w:rsidRPr="001F7D2C">
        <w:rPr>
          <w:sz w:val="28"/>
          <w:szCs w:val="28"/>
        </w:rPr>
        <w:t xml:space="preserve"> священнослужители в полном облачении с кадилом</w:t>
      </w:r>
      <w:r w:rsidR="00BF411A" w:rsidRPr="001F7D2C">
        <w:rPr>
          <w:sz w:val="28"/>
          <w:szCs w:val="28"/>
        </w:rPr>
        <w:t>. За ними двигался хор слепых певчих и несли покойника. За гробом шли родные и провожающие знакомые. В конце процессии двигалась другая подвода, на которую складывали</w:t>
      </w:r>
      <w:r w:rsidRPr="001F7D2C">
        <w:rPr>
          <w:sz w:val="28"/>
          <w:szCs w:val="28"/>
        </w:rPr>
        <w:t xml:space="preserve"> подобранн</w:t>
      </w:r>
      <w:r w:rsidR="002E0031">
        <w:rPr>
          <w:sz w:val="28"/>
          <w:szCs w:val="28"/>
        </w:rPr>
        <w:t>ые с дороги ветки, чтобы потом положить их на</w:t>
      </w:r>
      <w:r w:rsidRPr="001F7D2C">
        <w:rPr>
          <w:sz w:val="28"/>
          <w:szCs w:val="28"/>
        </w:rPr>
        <w:t xml:space="preserve"> могилу. Сначала процессия направилась в церковь, а после отпевания – на кладбище.</w:t>
      </w:r>
    </w:p>
    <w:p w:rsidR="008A79F3" w:rsidRPr="001F7D2C" w:rsidRDefault="008A79F3" w:rsidP="00F1270A">
      <w:pPr>
        <w:pStyle w:val="ad"/>
        <w:spacing w:before="0" w:beforeAutospacing="0" w:after="0" w:afterAutospacing="0"/>
        <w:ind w:left="-993" w:firstLine="426"/>
        <w:jc w:val="both"/>
        <w:rPr>
          <w:sz w:val="28"/>
          <w:szCs w:val="28"/>
        </w:rPr>
      </w:pPr>
      <w:r w:rsidRPr="001F7D2C">
        <w:rPr>
          <w:sz w:val="28"/>
          <w:szCs w:val="28"/>
        </w:rPr>
        <w:t xml:space="preserve">Во время похорон Коля нежно поддерживал мамашеньку, которая, не переставая, плакала, и от слёз ничего не видела перед собой. </w:t>
      </w:r>
    </w:p>
    <w:p w:rsidR="008A79F3" w:rsidRPr="001F7D2C" w:rsidRDefault="008A79F3" w:rsidP="00F1270A">
      <w:pPr>
        <w:pStyle w:val="ad"/>
        <w:spacing w:before="0" w:beforeAutospacing="0" w:after="0" w:afterAutospacing="0"/>
        <w:ind w:left="-993" w:firstLine="426"/>
        <w:jc w:val="both"/>
        <w:rPr>
          <w:sz w:val="28"/>
          <w:szCs w:val="28"/>
        </w:rPr>
      </w:pPr>
      <w:r w:rsidRPr="001F7D2C">
        <w:rPr>
          <w:sz w:val="28"/>
          <w:szCs w:val="28"/>
        </w:rPr>
        <w:t>Как в тумане, прошли поминки…</w:t>
      </w:r>
      <w:r w:rsidR="00744C04" w:rsidRPr="001F7D2C">
        <w:rPr>
          <w:sz w:val="28"/>
          <w:szCs w:val="28"/>
        </w:rPr>
        <w:t xml:space="preserve"> </w:t>
      </w:r>
      <w:r w:rsidRPr="001F7D2C">
        <w:rPr>
          <w:sz w:val="28"/>
          <w:szCs w:val="28"/>
        </w:rPr>
        <w:t>Вот и всё. Не стало любимого, всеми почитаемого отца. Семья осиротела.</w:t>
      </w:r>
    </w:p>
    <w:p w:rsidR="008A79F3" w:rsidRPr="001F7D2C" w:rsidRDefault="008A79F3" w:rsidP="00F1270A">
      <w:pPr>
        <w:pStyle w:val="ad"/>
        <w:spacing w:before="0" w:beforeAutospacing="0" w:after="0" w:afterAutospacing="0"/>
        <w:ind w:left="-993" w:firstLine="426"/>
        <w:jc w:val="both"/>
        <w:rPr>
          <w:sz w:val="28"/>
          <w:szCs w:val="28"/>
        </w:rPr>
      </w:pPr>
      <w:r w:rsidRPr="001F7D2C">
        <w:rPr>
          <w:sz w:val="28"/>
          <w:szCs w:val="28"/>
        </w:rPr>
        <w:t>Анна Егоровна очень изменилась. Она долго не могла найти себе места, и Коле, очень любящему мать, тяжело было смотреть на её страдания</w:t>
      </w:r>
      <w:r w:rsidR="004B701C">
        <w:rPr>
          <w:sz w:val="28"/>
          <w:szCs w:val="28"/>
        </w:rPr>
        <w:t>. Теперь он стал главой семьи -</w:t>
      </w:r>
      <w:r w:rsidRPr="001F7D2C">
        <w:rPr>
          <w:sz w:val="28"/>
          <w:szCs w:val="28"/>
        </w:rPr>
        <w:t xml:space="preserve"> на его плечи легли все заботы об её благополучии. Александра Лукинична пишет: «Он делал всё, что мог, и уже больше не знал в работе отдыха».</w:t>
      </w:r>
      <w:r w:rsidR="00AD7D90" w:rsidRPr="001F7D2C">
        <w:rPr>
          <w:rStyle w:val="a7"/>
          <w:sz w:val="28"/>
          <w:szCs w:val="28"/>
        </w:rPr>
        <w:footnoteReference w:id="60"/>
      </w:r>
    </w:p>
    <w:p w:rsidR="007551A2" w:rsidRPr="001F7D2C" w:rsidRDefault="007551A2" w:rsidP="00F1270A">
      <w:pPr>
        <w:pStyle w:val="ad"/>
        <w:spacing w:before="0" w:beforeAutospacing="0" w:after="0" w:afterAutospacing="0"/>
        <w:ind w:left="-993" w:firstLine="426"/>
        <w:jc w:val="both"/>
        <w:rPr>
          <w:sz w:val="28"/>
          <w:szCs w:val="28"/>
        </w:rPr>
      </w:pPr>
      <w:r w:rsidRPr="001F7D2C">
        <w:rPr>
          <w:sz w:val="28"/>
          <w:szCs w:val="28"/>
        </w:rPr>
        <w:t>Именно в это время, когда Коле исполнилось всего восемнадцать лет, мать стала уважительно называть его «кормильцем» и «заботником» семьи.</w:t>
      </w:r>
    </w:p>
    <w:p w:rsidR="006906AA" w:rsidRPr="001F7D2C" w:rsidRDefault="00AD7D90"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Теперь Николай занимался с учениками не только в течение учебного года, но и летом нанимался репетитором и уезжал к своим подопечным мальчикам в усадьбу, где жили их богатые родители. Осенью, когда начались занятия в реальном училище, он, семиклассник, </w:t>
      </w:r>
      <w:r w:rsidR="006906AA" w:rsidRPr="001F7D2C">
        <w:rPr>
          <w:rFonts w:ascii="Times New Roman" w:hAnsi="Times New Roman" w:cs="Times New Roman"/>
          <w:sz w:val="28"/>
          <w:szCs w:val="28"/>
        </w:rPr>
        <w:t xml:space="preserve">стал жить </w:t>
      </w:r>
      <w:r w:rsidRPr="001F7D2C">
        <w:rPr>
          <w:rFonts w:ascii="Times New Roman" w:hAnsi="Times New Roman" w:cs="Times New Roman"/>
          <w:sz w:val="28"/>
          <w:szCs w:val="28"/>
        </w:rPr>
        <w:t xml:space="preserve">вместе с этими </w:t>
      </w:r>
      <w:r w:rsidR="006906AA" w:rsidRPr="001F7D2C">
        <w:rPr>
          <w:rFonts w:ascii="Times New Roman" w:hAnsi="Times New Roman" w:cs="Times New Roman"/>
          <w:sz w:val="28"/>
          <w:szCs w:val="28"/>
        </w:rPr>
        <w:t>мальчиками</w:t>
      </w:r>
      <w:r w:rsidR="00F12328" w:rsidRPr="00F12328">
        <w:rPr>
          <w:rFonts w:ascii="Times New Roman" w:hAnsi="Times New Roman" w:cs="Times New Roman"/>
          <w:sz w:val="28"/>
          <w:szCs w:val="28"/>
        </w:rPr>
        <w:t xml:space="preserve"> </w:t>
      </w:r>
      <w:r w:rsidR="00F12328" w:rsidRPr="001F7D2C">
        <w:rPr>
          <w:rFonts w:ascii="Times New Roman" w:hAnsi="Times New Roman" w:cs="Times New Roman"/>
          <w:sz w:val="28"/>
          <w:szCs w:val="28"/>
        </w:rPr>
        <w:t xml:space="preserve">на </w:t>
      </w:r>
      <w:r w:rsidR="00F12328" w:rsidRPr="001F7D2C">
        <w:rPr>
          <w:rFonts w:ascii="Times New Roman" w:hAnsi="Times New Roman" w:cs="Times New Roman"/>
          <w:sz w:val="28"/>
          <w:szCs w:val="28"/>
        </w:rPr>
        <w:lastRenderedPageBreak/>
        <w:t>квартире</w:t>
      </w:r>
      <w:r w:rsidR="00F12328">
        <w:rPr>
          <w:rFonts w:ascii="Times New Roman" w:hAnsi="Times New Roman" w:cs="Times New Roman"/>
          <w:sz w:val="28"/>
          <w:szCs w:val="28"/>
        </w:rPr>
        <w:t>, снятой для них родителями,</w:t>
      </w:r>
      <w:r w:rsidR="006906AA" w:rsidRPr="001F7D2C">
        <w:rPr>
          <w:rFonts w:ascii="Times New Roman" w:hAnsi="Times New Roman" w:cs="Times New Roman"/>
          <w:sz w:val="28"/>
          <w:szCs w:val="28"/>
        </w:rPr>
        <w:t xml:space="preserve"> </w:t>
      </w:r>
      <w:r w:rsidR="00F12328">
        <w:rPr>
          <w:rFonts w:ascii="Times New Roman" w:hAnsi="Times New Roman" w:cs="Times New Roman"/>
          <w:sz w:val="28"/>
          <w:szCs w:val="28"/>
        </w:rPr>
        <w:t>чтобы приглядывать за подростка</w:t>
      </w:r>
      <w:r w:rsidR="00F12328" w:rsidRPr="001F7D2C">
        <w:rPr>
          <w:rFonts w:ascii="Times New Roman" w:hAnsi="Times New Roman" w:cs="Times New Roman"/>
          <w:sz w:val="28"/>
          <w:szCs w:val="28"/>
        </w:rPr>
        <w:t>ми</w:t>
      </w:r>
      <w:r w:rsidR="00F12328">
        <w:rPr>
          <w:rFonts w:ascii="Times New Roman" w:hAnsi="Times New Roman" w:cs="Times New Roman"/>
          <w:sz w:val="28"/>
          <w:szCs w:val="28"/>
        </w:rPr>
        <w:t xml:space="preserve">. </w:t>
      </w:r>
      <w:r w:rsidR="006906AA" w:rsidRPr="001F7D2C">
        <w:rPr>
          <w:rFonts w:ascii="Times New Roman" w:hAnsi="Times New Roman" w:cs="Times New Roman"/>
          <w:sz w:val="28"/>
          <w:szCs w:val="28"/>
        </w:rPr>
        <w:t>Там же поселилась сестра Луки Ник</w:t>
      </w:r>
      <w:r w:rsidR="00F12328">
        <w:rPr>
          <w:rFonts w:ascii="Times New Roman" w:hAnsi="Times New Roman" w:cs="Times New Roman"/>
          <w:sz w:val="28"/>
          <w:szCs w:val="28"/>
        </w:rPr>
        <w:t>олаевича, тётушка Мария, её</w:t>
      </w:r>
      <w:r w:rsidR="006906AA" w:rsidRPr="001F7D2C">
        <w:rPr>
          <w:rFonts w:ascii="Times New Roman" w:hAnsi="Times New Roman" w:cs="Times New Roman"/>
          <w:sz w:val="28"/>
          <w:szCs w:val="28"/>
        </w:rPr>
        <w:t xml:space="preserve"> наняли для домашних услуг. «Ученики были необузданные шалуны, избалованные дети богатых родителей, большого труда стоило Коле с ними жить и заниматься, а ещё тяжелее смотреть на то, как его ученики плохо относились к тётушке… Кроме этого урока, он имел и ещё уроки и так занимался всё время, не зная отдыха, а деньги все отдавал матери».</w:t>
      </w:r>
      <w:r w:rsidR="007551A2" w:rsidRPr="001F7D2C">
        <w:rPr>
          <w:rStyle w:val="a7"/>
          <w:rFonts w:ascii="Times New Roman" w:hAnsi="Times New Roman" w:cs="Times New Roman"/>
          <w:sz w:val="28"/>
          <w:szCs w:val="28"/>
        </w:rPr>
        <w:footnoteReference w:id="61"/>
      </w:r>
    </w:p>
    <w:p w:rsidR="0001236D" w:rsidRPr="001F7D2C" w:rsidRDefault="0001236D"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Без Коли стало пусто в доме. «Печально мы тогда жили», - вспоминает Александра Лукинична.</w:t>
      </w:r>
      <w:r w:rsidR="009B41B5" w:rsidRPr="001F7D2C">
        <w:rPr>
          <w:rStyle w:val="a7"/>
          <w:rFonts w:ascii="Times New Roman" w:hAnsi="Times New Roman" w:cs="Times New Roman"/>
          <w:sz w:val="28"/>
          <w:szCs w:val="28"/>
        </w:rPr>
        <w:footnoteReference w:id="62"/>
      </w:r>
      <w:r w:rsidR="006856D9" w:rsidRPr="001F7D2C">
        <w:rPr>
          <w:rFonts w:ascii="Times New Roman" w:hAnsi="Times New Roman" w:cs="Times New Roman"/>
          <w:sz w:val="28"/>
          <w:szCs w:val="28"/>
        </w:rPr>
        <w:t xml:space="preserve"> Но делать</w:t>
      </w:r>
      <w:r w:rsidR="00C74BE0" w:rsidRPr="001F7D2C">
        <w:rPr>
          <w:rFonts w:ascii="Times New Roman" w:hAnsi="Times New Roman" w:cs="Times New Roman"/>
          <w:sz w:val="28"/>
          <w:szCs w:val="28"/>
        </w:rPr>
        <w:t xml:space="preserve"> нечего: кроме него, никто не мог существенно помочь семье. Иван, перешедший к тому времени в 5-й класс гимназии, тоже стал бегать по урокам, но он не был таким терпеливым с учениками, как старший брат, и репетиторство его шло туго.</w:t>
      </w:r>
    </w:p>
    <w:p w:rsidR="00C74BE0" w:rsidRPr="001F7D2C" w:rsidRDefault="00C74BE0"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Коле его работа не мешала хорошо учиться. К шестому классу за ним закрепилось место первого ученика, и он окончил училище одним из лу</w:t>
      </w:r>
      <w:r w:rsidR="00770A0F" w:rsidRPr="001F7D2C">
        <w:rPr>
          <w:rFonts w:ascii="Times New Roman" w:hAnsi="Times New Roman" w:cs="Times New Roman"/>
          <w:sz w:val="28"/>
          <w:szCs w:val="28"/>
        </w:rPr>
        <w:t>чших. При выпуске</w:t>
      </w:r>
      <w:r w:rsidRPr="001F7D2C">
        <w:rPr>
          <w:rFonts w:ascii="Times New Roman" w:hAnsi="Times New Roman" w:cs="Times New Roman"/>
          <w:sz w:val="28"/>
          <w:szCs w:val="28"/>
        </w:rPr>
        <w:t xml:space="preserve"> получил в награду за свою учёбу прекрасную готовальню. «Он хорошо рисовал и ещё лучше чертил, так что его рисунки были оставлены училищем как оригиналы для следующих классов», - вспоминала Александра Лукинична.</w:t>
      </w:r>
      <w:r w:rsidR="007F7269" w:rsidRPr="001F7D2C">
        <w:rPr>
          <w:rStyle w:val="a7"/>
          <w:rFonts w:ascii="Times New Roman" w:hAnsi="Times New Roman" w:cs="Times New Roman"/>
          <w:sz w:val="28"/>
          <w:szCs w:val="28"/>
        </w:rPr>
        <w:footnoteReference w:id="63"/>
      </w:r>
      <w:r w:rsidR="001B36E0" w:rsidRPr="001F7D2C">
        <w:rPr>
          <w:rFonts w:ascii="Times New Roman" w:hAnsi="Times New Roman" w:cs="Times New Roman"/>
          <w:sz w:val="28"/>
          <w:szCs w:val="28"/>
        </w:rPr>
        <w:t xml:space="preserve"> Это оценка успехов выпускника реального училища Николая Скалозубова, данная его сестрой, несколько расходится с утверждением биографа Скалозубова В. С. Суринова: «В сохранившем</w:t>
      </w:r>
      <w:r w:rsidR="00334686" w:rsidRPr="001F7D2C">
        <w:rPr>
          <w:rFonts w:ascii="Times New Roman" w:hAnsi="Times New Roman" w:cs="Times New Roman"/>
          <w:sz w:val="28"/>
          <w:szCs w:val="28"/>
        </w:rPr>
        <w:t>с</w:t>
      </w:r>
      <w:r w:rsidR="001B36E0" w:rsidRPr="001F7D2C">
        <w:rPr>
          <w:rFonts w:ascii="Times New Roman" w:hAnsi="Times New Roman" w:cs="Times New Roman"/>
          <w:sz w:val="28"/>
          <w:szCs w:val="28"/>
        </w:rPr>
        <w:t xml:space="preserve">я личном деле студента Скалозубова </w:t>
      </w:r>
      <w:r w:rsidR="00334686" w:rsidRPr="001F7D2C">
        <w:rPr>
          <w:rFonts w:ascii="Times New Roman" w:hAnsi="Times New Roman" w:cs="Times New Roman"/>
          <w:sz w:val="28"/>
          <w:szCs w:val="28"/>
        </w:rPr>
        <w:t>аттестат свидетельствует, что успехи в прохождении курса реального училища были отнюдь не впечатляющи. Отличные оценки присутствуют только в 4-х предметах: Закон Божий, математика, геометрия и составление чертежей (Частный архив Ариадны Николаевны Скалозубовой-Голяновской)».</w:t>
      </w:r>
      <w:r w:rsidR="00C61913" w:rsidRPr="001F7D2C">
        <w:rPr>
          <w:rStyle w:val="a7"/>
          <w:rFonts w:ascii="Times New Roman" w:hAnsi="Times New Roman" w:cs="Times New Roman"/>
          <w:sz w:val="28"/>
          <w:szCs w:val="28"/>
        </w:rPr>
        <w:footnoteReference w:id="64"/>
      </w:r>
      <w:r w:rsidR="005978B5" w:rsidRPr="001F7D2C">
        <w:rPr>
          <w:rFonts w:ascii="Times New Roman" w:hAnsi="Times New Roman" w:cs="Times New Roman"/>
          <w:sz w:val="28"/>
          <w:szCs w:val="28"/>
        </w:rPr>
        <w:t xml:space="preserve"> Хотя иметь четыре отличных оценки в аттестате при тех обстоятельствах жизни, в которых оказался Николай, разве это не успех и не подтверждение его трудолюбия и прекрасных способностей?</w:t>
      </w:r>
    </w:p>
    <w:p w:rsidR="005978B5" w:rsidRPr="001F7D2C" w:rsidRDefault="005978B5" w:rsidP="00F1270A">
      <w:pPr>
        <w:pStyle w:val="a5"/>
        <w:ind w:left="-993" w:firstLine="426"/>
        <w:jc w:val="both"/>
        <w:rPr>
          <w:rFonts w:ascii="Times New Roman" w:hAnsi="Times New Roman" w:cs="Times New Roman"/>
          <w:sz w:val="28"/>
          <w:szCs w:val="28"/>
        </w:rPr>
      </w:pPr>
    </w:p>
    <w:p w:rsidR="005978B5" w:rsidRDefault="005978B5" w:rsidP="00F1270A">
      <w:pPr>
        <w:pStyle w:val="a5"/>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АЛЬМА МАТЕР</w:t>
      </w:r>
    </w:p>
    <w:p w:rsidR="00DA395E" w:rsidRPr="001F7D2C" w:rsidRDefault="00DA395E" w:rsidP="00F1270A">
      <w:pPr>
        <w:pStyle w:val="a5"/>
        <w:ind w:left="-993" w:firstLine="426"/>
        <w:jc w:val="center"/>
        <w:rPr>
          <w:rFonts w:ascii="Times New Roman" w:hAnsi="Times New Roman" w:cs="Times New Roman"/>
          <w:b/>
          <w:sz w:val="28"/>
          <w:szCs w:val="28"/>
        </w:rPr>
      </w:pPr>
    </w:p>
    <w:p w:rsidR="00C21F58" w:rsidRPr="001F7D2C" w:rsidRDefault="00C21F58"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Осенью 1881-го года Николай Скалозубов поступил в Петровско-Разумовскую земледельческую и лесную академию.</w:t>
      </w:r>
    </w:p>
    <w:p w:rsidR="00C21F58" w:rsidRPr="001F7D2C" w:rsidRDefault="00C21F58"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Мо</w:t>
      </w:r>
      <w:r w:rsidR="00BB3022" w:rsidRPr="001F7D2C">
        <w:rPr>
          <w:rFonts w:ascii="Times New Roman" w:hAnsi="Times New Roman" w:cs="Times New Roman"/>
          <w:sz w:val="28"/>
          <w:szCs w:val="28"/>
        </w:rPr>
        <w:t>скве он остановился у своего двоюродного брата Д</w:t>
      </w:r>
      <w:r w:rsidRPr="001F7D2C">
        <w:rPr>
          <w:rFonts w:ascii="Times New Roman" w:hAnsi="Times New Roman" w:cs="Times New Roman"/>
          <w:sz w:val="28"/>
          <w:szCs w:val="28"/>
        </w:rPr>
        <w:t>митрия</w:t>
      </w:r>
      <w:r w:rsidR="00BB3022" w:rsidRPr="001F7D2C">
        <w:rPr>
          <w:rFonts w:ascii="Times New Roman" w:hAnsi="Times New Roman" w:cs="Times New Roman"/>
          <w:sz w:val="28"/>
          <w:szCs w:val="28"/>
        </w:rPr>
        <w:t>, который занимал должность ординатора одной из столичных больниц.</w:t>
      </w:r>
      <w:r w:rsidR="00E2014C" w:rsidRPr="001F7D2C">
        <w:rPr>
          <w:rFonts w:ascii="Times New Roman" w:hAnsi="Times New Roman" w:cs="Times New Roman"/>
          <w:sz w:val="28"/>
          <w:szCs w:val="28"/>
        </w:rPr>
        <w:t xml:space="preserve"> Младший брат Дмитрия, Александр, которого он после смерти их отца, Петра </w:t>
      </w:r>
      <w:r w:rsidR="000433BD" w:rsidRPr="001F7D2C">
        <w:rPr>
          <w:rFonts w:ascii="Times New Roman" w:hAnsi="Times New Roman" w:cs="Times New Roman"/>
          <w:sz w:val="28"/>
          <w:szCs w:val="28"/>
        </w:rPr>
        <w:t>Николаевича, «выписал» из Костромы</w:t>
      </w:r>
      <w:r w:rsidR="00A64B46" w:rsidRPr="001F7D2C">
        <w:rPr>
          <w:rFonts w:ascii="Times New Roman" w:hAnsi="Times New Roman" w:cs="Times New Roman"/>
          <w:sz w:val="28"/>
          <w:szCs w:val="28"/>
        </w:rPr>
        <w:t xml:space="preserve"> и помог</w:t>
      </w:r>
      <w:r w:rsidR="00243ED3">
        <w:rPr>
          <w:rFonts w:ascii="Times New Roman" w:hAnsi="Times New Roman" w:cs="Times New Roman"/>
          <w:sz w:val="28"/>
          <w:szCs w:val="28"/>
        </w:rPr>
        <w:t xml:space="preserve"> ему</w:t>
      </w:r>
      <w:r w:rsidR="00A64B46" w:rsidRPr="001F7D2C">
        <w:rPr>
          <w:rFonts w:ascii="Times New Roman" w:hAnsi="Times New Roman" w:cs="Times New Roman"/>
          <w:sz w:val="28"/>
          <w:szCs w:val="28"/>
        </w:rPr>
        <w:t xml:space="preserve"> получить высшее образование, тоже стал врачом. В семье Дмитрия в это время жила его мать, любимая Колина </w:t>
      </w:r>
      <w:r w:rsidR="00803893" w:rsidRPr="001F7D2C">
        <w:rPr>
          <w:rFonts w:ascii="Times New Roman" w:hAnsi="Times New Roman" w:cs="Times New Roman"/>
          <w:sz w:val="28"/>
          <w:szCs w:val="28"/>
        </w:rPr>
        <w:t>т</w:t>
      </w:r>
      <w:r w:rsidR="00A64B46" w:rsidRPr="001F7D2C">
        <w:rPr>
          <w:rFonts w:ascii="Times New Roman" w:hAnsi="Times New Roman" w:cs="Times New Roman"/>
          <w:sz w:val="28"/>
          <w:szCs w:val="28"/>
        </w:rPr>
        <w:t xml:space="preserve">ётенька </w:t>
      </w:r>
      <w:r w:rsidR="00803893" w:rsidRPr="001F7D2C">
        <w:rPr>
          <w:rFonts w:ascii="Times New Roman" w:hAnsi="Times New Roman" w:cs="Times New Roman"/>
          <w:sz w:val="28"/>
          <w:szCs w:val="28"/>
        </w:rPr>
        <w:t>А</w:t>
      </w:r>
      <w:r w:rsidR="00A64B46" w:rsidRPr="001F7D2C">
        <w:rPr>
          <w:rFonts w:ascii="Times New Roman" w:hAnsi="Times New Roman" w:cs="Times New Roman"/>
          <w:sz w:val="28"/>
          <w:szCs w:val="28"/>
        </w:rPr>
        <w:t xml:space="preserve">лександра. </w:t>
      </w:r>
      <w:r w:rsidR="00803893" w:rsidRPr="001F7D2C">
        <w:rPr>
          <w:rFonts w:ascii="Times New Roman" w:hAnsi="Times New Roman" w:cs="Times New Roman"/>
          <w:sz w:val="28"/>
          <w:szCs w:val="28"/>
        </w:rPr>
        <w:t xml:space="preserve"> Встретившись с племянником, которого она не видела несколько лет, Александра Михайловна всплеснула руками: «Николашенька, да ты ли это?! Племяшка ты мой дорогой!  Дай я на тебя полюбуюсь хорошенько! </w:t>
      </w:r>
      <w:r w:rsidR="00803893" w:rsidRPr="001F7D2C">
        <w:rPr>
          <w:rFonts w:ascii="Times New Roman" w:hAnsi="Times New Roman" w:cs="Times New Roman"/>
          <w:sz w:val="28"/>
          <w:szCs w:val="28"/>
        </w:rPr>
        <w:lastRenderedPageBreak/>
        <w:t xml:space="preserve">Совсем взрослый стал! Красавец! – тётеньку Александру переполняло чувство </w:t>
      </w:r>
      <w:r w:rsidR="005B48C5" w:rsidRPr="001F7D2C">
        <w:rPr>
          <w:rFonts w:ascii="Times New Roman" w:hAnsi="Times New Roman" w:cs="Times New Roman"/>
          <w:sz w:val="28"/>
          <w:szCs w:val="28"/>
        </w:rPr>
        <w:t>любви к племяннику, которого</w:t>
      </w:r>
      <w:r w:rsidR="00803893" w:rsidRPr="001F7D2C">
        <w:rPr>
          <w:rFonts w:ascii="Times New Roman" w:hAnsi="Times New Roman" w:cs="Times New Roman"/>
          <w:sz w:val="28"/>
          <w:szCs w:val="28"/>
        </w:rPr>
        <w:t xml:space="preserve"> когда-то терпеливо выхаживала от болезней</w:t>
      </w:r>
      <w:r w:rsidR="001B64C3" w:rsidRPr="001F7D2C">
        <w:rPr>
          <w:rFonts w:ascii="Times New Roman" w:hAnsi="Times New Roman" w:cs="Times New Roman"/>
          <w:sz w:val="28"/>
          <w:szCs w:val="28"/>
        </w:rPr>
        <w:t>, и она ещё долго восторженно ахала.</w:t>
      </w:r>
    </w:p>
    <w:p w:rsidR="00FD0DFD" w:rsidRPr="001F7D2C" w:rsidRDefault="00FD0DFD"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Красавцем Колю назвать было нельзя: </w:t>
      </w:r>
      <w:r w:rsidR="00C9796F" w:rsidRPr="001F7D2C">
        <w:rPr>
          <w:rFonts w:ascii="Times New Roman" w:hAnsi="Times New Roman" w:cs="Times New Roman"/>
          <w:sz w:val="28"/>
          <w:szCs w:val="28"/>
        </w:rPr>
        <w:t>обыкновенной внешности молодой человек. Прямой небольшой нос, тонкие губы</w:t>
      </w:r>
      <w:r w:rsidR="00AC558C" w:rsidRPr="001F7D2C">
        <w:rPr>
          <w:rFonts w:ascii="Times New Roman" w:hAnsi="Times New Roman" w:cs="Times New Roman"/>
          <w:sz w:val="28"/>
          <w:szCs w:val="28"/>
        </w:rPr>
        <w:t>, т</w:t>
      </w:r>
      <w:r w:rsidR="00C9796F" w:rsidRPr="001F7D2C">
        <w:rPr>
          <w:rFonts w:ascii="Times New Roman" w:hAnsi="Times New Roman" w:cs="Times New Roman"/>
          <w:sz w:val="28"/>
          <w:szCs w:val="28"/>
        </w:rPr>
        <w:t>ёмно-русые волосы, зачёсанные назад, открывали хорошей формы лоб. Лиц</w:t>
      </w:r>
      <w:r w:rsidR="00CC688B" w:rsidRPr="001F7D2C">
        <w:rPr>
          <w:rFonts w:ascii="Times New Roman" w:hAnsi="Times New Roman" w:cs="Times New Roman"/>
          <w:sz w:val="28"/>
          <w:szCs w:val="28"/>
        </w:rPr>
        <w:t>о его очистилось, но на нём ещё виднелись</w:t>
      </w:r>
      <w:r w:rsidR="00C9796F" w:rsidRPr="001F7D2C">
        <w:rPr>
          <w:rFonts w:ascii="Times New Roman" w:hAnsi="Times New Roman" w:cs="Times New Roman"/>
          <w:sz w:val="28"/>
          <w:szCs w:val="28"/>
        </w:rPr>
        <w:t xml:space="preserve"> следы прежней болезни в виде редких крапин, которые остались на всю жизнь.</w:t>
      </w:r>
      <w:r w:rsidR="00AC558C" w:rsidRPr="001F7D2C">
        <w:rPr>
          <w:rFonts w:ascii="Times New Roman" w:hAnsi="Times New Roman" w:cs="Times New Roman"/>
          <w:sz w:val="28"/>
          <w:szCs w:val="28"/>
        </w:rPr>
        <w:t xml:space="preserve"> Но этот</w:t>
      </w:r>
      <w:r w:rsidR="00DB5E4E" w:rsidRPr="001F7D2C">
        <w:rPr>
          <w:rFonts w:ascii="Times New Roman" w:hAnsi="Times New Roman" w:cs="Times New Roman"/>
          <w:sz w:val="28"/>
          <w:szCs w:val="28"/>
        </w:rPr>
        <w:t xml:space="preserve"> недостаток совсем не портил общее впечатление, потому что, как бы в компенсацию ему, глаза Коли привлекали внимание своим сосредоточенным, внимательным и дружелюбным взглядом. Именно это было главным в его лице. Очки, которые юноша носил уже несколько лет, делали его лицо ещё более интеллигентным и умным. Это-то и разглядела в скромной внешности своего любимца тётенька Александра.</w:t>
      </w:r>
    </w:p>
    <w:p w:rsidR="00DB5E4E" w:rsidRPr="001F7D2C" w:rsidRDefault="00DB5E4E"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Своего двоюродного брата Дмитрия Коля увидел в первый раз, но очень быстро между ними установились дружеские отношения. «В этой семье он встретил большой привет и привязался к ней», - вспоминала Александра Лукинична.</w:t>
      </w:r>
      <w:r w:rsidR="00292A25" w:rsidRPr="001F7D2C">
        <w:rPr>
          <w:rStyle w:val="a7"/>
          <w:rFonts w:ascii="Times New Roman" w:hAnsi="Times New Roman" w:cs="Times New Roman"/>
          <w:sz w:val="28"/>
          <w:szCs w:val="28"/>
        </w:rPr>
        <w:footnoteReference w:id="65"/>
      </w:r>
    </w:p>
    <w:p w:rsidR="00A91D7B" w:rsidRPr="001F7D2C" w:rsidRDefault="00A91D7B"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поступления в Петровскую академию началась самостоятельная жизнь Николая Скалозубова.</w:t>
      </w:r>
    </w:p>
    <w:p w:rsidR="00A91D7B" w:rsidRPr="001F7D2C" w:rsidRDefault="00A91D7B" w:rsidP="00F1270A">
      <w:pPr>
        <w:pStyle w:val="a5"/>
        <w:ind w:left="-993" w:firstLine="426"/>
        <w:jc w:val="both"/>
        <w:rPr>
          <w:rFonts w:ascii="Times New Roman" w:hAnsi="Times New Roman" w:cs="Times New Roman"/>
          <w:sz w:val="28"/>
          <w:szCs w:val="28"/>
        </w:rPr>
      </w:pPr>
    </w:p>
    <w:p w:rsidR="00A91D7B" w:rsidRPr="001F7D2C" w:rsidRDefault="00A91D7B" w:rsidP="00F1270A">
      <w:pPr>
        <w:pStyle w:val="a5"/>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«…где так много выросло умов…»</w:t>
      </w:r>
    </w:p>
    <w:p w:rsidR="00911429" w:rsidRPr="001F7D2C" w:rsidRDefault="00911429"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Петровско-Разумовская земледельческая и лесная академия,</w:t>
      </w:r>
      <w:r w:rsidR="00A8604B" w:rsidRPr="001F7D2C">
        <w:rPr>
          <w:rFonts w:ascii="Times New Roman" w:hAnsi="Times New Roman" w:cs="Times New Roman"/>
          <w:sz w:val="28"/>
          <w:szCs w:val="28"/>
        </w:rPr>
        <w:t xml:space="preserve"> как она тогда называлась, находилась в нескольких верстах от Москвы, в местности, имеющей свою интересную историю, неразрывно с</w:t>
      </w:r>
      <w:r w:rsidR="008F447A" w:rsidRPr="001F7D2C">
        <w:rPr>
          <w:rFonts w:ascii="Times New Roman" w:hAnsi="Times New Roman" w:cs="Times New Roman"/>
          <w:sz w:val="28"/>
          <w:szCs w:val="28"/>
        </w:rPr>
        <w:t>оединённу</w:t>
      </w:r>
      <w:r w:rsidR="00A8604B" w:rsidRPr="001F7D2C">
        <w:rPr>
          <w:rFonts w:ascii="Times New Roman" w:hAnsi="Times New Roman" w:cs="Times New Roman"/>
          <w:sz w:val="28"/>
          <w:szCs w:val="28"/>
        </w:rPr>
        <w:t>ю с историей Российского государства и известн</w:t>
      </w:r>
      <w:r w:rsidR="008F447A" w:rsidRPr="001F7D2C">
        <w:rPr>
          <w:rFonts w:ascii="Times New Roman" w:hAnsi="Times New Roman" w:cs="Times New Roman"/>
          <w:sz w:val="28"/>
          <w:szCs w:val="28"/>
        </w:rPr>
        <w:t>ую</w:t>
      </w:r>
      <w:r w:rsidR="00A8604B" w:rsidRPr="001F7D2C">
        <w:rPr>
          <w:rFonts w:ascii="Times New Roman" w:hAnsi="Times New Roman" w:cs="Times New Roman"/>
          <w:sz w:val="28"/>
          <w:szCs w:val="28"/>
        </w:rPr>
        <w:t xml:space="preserve"> с 16-го века. </w:t>
      </w:r>
      <w:r w:rsidR="0002505C" w:rsidRPr="001F7D2C">
        <w:rPr>
          <w:rFonts w:ascii="Times New Roman" w:hAnsi="Times New Roman" w:cs="Times New Roman"/>
          <w:sz w:val="28"/>
          <w:szCs w:val="28"/>
        </w:rPr>
        <w:t>Её прошлое</w:t>
      </w:r>
      <w:r w:rsidR="008F447A" w:rsidRPr="001F7D2C">
        <w:rPr>
          <w:rFonts w:ascii="Times New Roman" w:hAnsi="Times New Roman" w:cs="Times New Roman"/>
          <w:sz w:val="28"/>
          <w:szCs w:val="28"/>
        </w:rPr>
        <w:t xml:space="preserve"> связано с несколькими знатными боярскими родами: Шуйскими, Нарышкиными, Разумовскими.</w:t>
      </w:r>
    </w:p>
    <w:p w:rsidR="00763E88" w:rsidRPr="001F7D2C" w:rsidRDefault="00763E88"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16-м веке это было небольшое село Семчино. Откуда же возникло название «Петровско-Разумовское»? Существует несколько версий его происхождения. В 1692-м году в селе Семчино построили церковь во имя святых апостолов Петра и Павла, от этой церкви пошло новое назва</w:t>
      </w:r>
      <w:r w:rsidR="0002505C" w:rsidRPr="001F7D2C">
        <w:rPr>
          <w:rFonts w:ascii="Times New Roman" w:hAnsi="Times New Roman" w:cs="Times New Roman"/>
          <w:sz w:val="28"/>
          <w:szCs w:val="28"/>
        </w:rPr>
        <w:t>ние села – Петровское. По другому предположению</w:t>
      </w:r>
      <w:r w:rsidRPr="001F7D2C">
        <w:rPr>
          <w:rFonts w:ascii="Times New Roman" w:hAnsi="Times New Roman" w:cs="Times New Roman"/>
          <w:sz w:val="28"/>
          <w:szCs w:val="28"/>
        </w:rPr>
        <w:t>, оно получило такое название, потому что</w:t>
      </w:r>
      <w:r w:rsidR="00E30EB9" w:rsidRPr="001F7D2C">
        <w:rPr>
          <w:rFonts w:ascii="Times New Roman" w:hAnsi="Times New Roman" w:cs="Times New Roman"/>
          <w:sz w:val="28"/>
          <w:szCs w:val="28"/>
        </w:rPr>
        <w:t xml:space="preserve"> его часто посещал Пётр Первый, племянник Льва Кирилловича Нарышкина</w:t>
      </w:r>
      <w:r w:rsidR="00CB3726" w:rsidRPr="001F7D2C">
        <w:rPr>
          <w:rFonts w:ascii="Times New Roman" w:hAnsi="Times New Roman" w:cs="Times New Roman"/>
          <w:sz w:val="28"/>
          <w:szCs w:val="28"/>
        </w:rPr>
        <w:t xml:space="preserve"> (1664-1705)</w:t>
      </w:r>
      <w:r w:rsidR="00E30EB9" w:rsidRPr="001F7D2C">
        <w:rPr>
          <w:rFonts w:ascii="Times New Roman" w:hAnsi="Times New Roman" w:cs="Times New Roman"/>
          <w:sz w:val="28"/>
          <w:szCs w:val="28"/>
        </w:rPr>
        <w:t>, которому это село тогда принадлежало</w:t>
      </w:r>
      <w:r w:rsidR="00295585" w:rsidRPr="001F7D2C">
        <w:rPr>
          <w:rFonts w:ascii="Times New Roman" w:hAnsi="Times New Roman" w:cs="Times New Roman"/>
          <w:sz w:val="28"/>
          <w:szCs w:val="28"/>
        </w:rPr>
        <w:t>. Ещё одна версия указывает, что своё название село получило о</w:t>
      </w:r>
      <w:r w:rsidR="00393703" w:rsidRPr="001F7D2C">
        <w:rPr>
          <w:rFonts w:ascii="Times New Roman" w:hAnsi="Times New Roman" w:cs="Times New Roman"/>
          <w:sz w:val="28"/>
          <w:szCs w:val="28"/>
        </w:rPr>
        <w:t>т П</w:t>
      </w:r>
      <w:r w:rsidR="006D189E">
        <w:rPr>
          <w:rFonts w:ascii="Times New Roman" w:hAnsi="Times New Roman" w:cs="Times New Roman"/>
          <w:sz w:val="28"/>
          <w:szCs w:val="28"/>
        </w:rPr>
        <w:t>етровского монастыря, находящего</w:t>
      </w:r>
      <w:r w:rsidR="00393703" w:rsidRPr="001F7D2C">
        <w:rPr>
          <w:rFonts w:ascii="Times New Roman" w:hAnsi="Times New Roman" w:cs="Times New Roman"/>
          <w:sz w:val="28"/>
          <w:szCs w:val="28"/>
        </w:rPr>
        <w:t>ся когда-то</w:t>
      </w:r>
      <w:r w:rsidR="00295585" w:rsidRPr="001F7D2C">
        <w:rPr>
          <w:rFonts w:ascii="Times New Roman" w:hAnsi="Times New Roman" w:cs="Times New Roman"/>
          <w:sz w:val="28"/>
          <w:szCs w:val="28"/>
        </w:rPr>
        <w:t xml:space="preserve"> близ </w:t>
      </w:r>
      <w:r w:rsidR="00CB3726" w:rsidRPr="001F7D2C">
        <w:rPr>
          <w:rFonts w:ascii="Times New Roman" w:hAnsi="Times New Roman" w:cs="Times New Roman"/>
          <w:sz w:val="28"/>
          <w:szCs w:val="28"/>
        </w:rPr>
        <w:t>н</w:t>
      </w:r>
      <w:r w:rsidR="00295585" w:rsidRPr="001F7D2C">
        <w:rPr>
          <w:rFonts w:ascii="Times New Roman" w:hAnsi="Times New Roman" w:cs="Times New Roman"/>
          <w:sz w:val="28"/>
          <w:szCs w:val="28"/>
        </w:rPr>
        <w:t>его.</w:t>
      </w:r>
    </w:p>
    <w:p w:rsidR="00CB3726" w:rsidRPr="001F7D2C" w:rsidRDefault="00CB3726"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18-м веке село перешло во владения Кирилла Григорьевича Разумовского (1728-1803), фаворита и тайного мужа императрицы Елизаветы. Так появляется вторая часть названия – Разумовское. К. Г. Разумовский создал прекрасную усадьбу,</w:t>
      </w:r>
      <w:r w:rsidR="00DD6754" w:rsidRPr="001F7D2C">
        <w:rPr>
          <w:rFonts w:ascii="Times New Roman" w:hAnsi="Times New Roman" w:cs="Times New Roman"/>
          <w:sz w:val="28"/>
          <w:szCs w:val="28"/>
        </w:rPr>
        <w:t xml:space="preserve"> центром которой являлся дом-дворец</w:t>
      </w:r>
      <w:r w:rsidRPr="001F7D2C">
        <w:rPr>
          <w:rFonts w:ascii="Times New Roman" w:hAnsi="Times New Roman" w:cs="Times New Roman"/>
          <w:sz w:val="28"/>
          <w:szCs w:val="28"/>
        </w:rPr>
        <w:t xml:space="preserve"> в виде замкнутого каре с большим внутренним двором, построенный по проекту знаменитого петербургского архитектора А. Ф. Кокоринова, тоболяка по рождению.</w:t>
      </w:r>
      <w:r w:rsidR="00E87D11" w:rsidRPr="001F7D2C">
        <w:rPr>
          <w:rFonts w:ascii="Times New Roman" w:hAnsi="Times New Roman" w:cs="Times New Roman"/>
          <w:sz w:val="28"/>
          <w:szCs w:val="28"/>
        </w:rPr>
        <w:t xml:space="preserve"> На реке Жабне (она называлась в то время Жабенка) возвели плотину, в результате чего </w:t>
      </w:r>
      <w:r w:rsidR="00E87D11" w:rsidRPr="001F7D2C">
        <w:rPr>
          <w:rFonts w:ascii="Times New Roman" w:hAnsi="Times New Roman" w:cs="Times New Roman"/>
          <w:sz w:val="28"/>
          <w:szCs w:val="28"/>
        </w:rPr>
        <w:lastRenderedPageBreak/>
        <w:t>появились пруды. Был разбит регулярный парк в стиле французского классицизма, с террасами, гротами, аллеями, павильонами и даже триумфальными воротами. Усадебный комплекс состоял из более</w:t>
      </w:r>
      <w:r w:rsidR="0087335D">
        <w:rPr>
          <w:rFonts w:ascii="Times New Roman" w:hAnsi="Times New Roman" w:cs="Times New Roman"/>
          <w:sz w:val="28"/>
          <w:szCs w:val="28"/>
        </w:rPr>
        <w:t>,</w:t>
      </w:r>
      <w:r w:rsidR="00E87D11" w:rsidRPr="001F7D2C">
        <w:rPr>
          <w:rFonts w:ascii="Times New Roman" w:hAnsi="Times New Roman" w:cs="Times New Roman"/>
          <w:sz w:val="28"/>
          <w:szCs w:val="28"/>
        </w:rPr>
        <w:t xml:space="preserve"> чем 50 построек</w:t>
      </w:r>
      <w:r w:rsidR="005D587D" w:rsidRPr="001F7D2C">
        <w:rPr>
          <w:rFonts w:ascii="Times New Roman" w:hAnsi="Times New Roman" w:cs="Times New Roman"/>
          <w:sz w:val="28"/>
          <w:szCs w:val="28"/>
        </w:rPr>
        <w:t xml:space="preserve">, кирпичных и деревянных. Рассказывали, что Разумовский для работы в саду в летнее время отправлял сюда из Украины сотни своих крепостных крестьян. </w:t>
      </w:r>
    </w:p>
    <w:p w:rsidR="005D587D" w:rsidRPr="001F7D2C" w:rsidRDefault="005D587D"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Неоднокр</w:t>
      </w:r>
      <w:r w:rsidR="00B91192" w:rsidRPr="001F7D2C">
        <w:rPr>
          <w:rFonts w:ascii="Times New Roman" w:hAnsi="Times New Roman" w:cs="Times New Roman"/>
          <w:sz w:val="28"/>
          <w:szCs w:val="28"/>
        </w:rPr>
        <w:t>атно в Петровско-Разумовское приезж</w:t>
      </w:r>
      <w:r w:rsidRPr="001F7D2C">
        <w:rPr>
          <w:rFonts w:ascii="Times New Roman" w:hAnsi="Times New Roman" w:cs="Times New Roman"/>
          <w:sz w:val="28"/>
          <w:szCs w:val="28"/>
        </w:rPr>
        <w:t xml:space="preserve">ала Екатерина </w:t>
      </w:r>
      <w:r w:rsidRPr="001F7D2C">
        <w:rPr>
          <w:rFonts w:ascii="Times New Roman" w:hAnsi="Times New Roman" w:cs="Times New Roman"/>
          <w:sz w:val="28"/>
          <w:szCs w:val="28"/>
          <w:lang w:val="en-US"/>
        </w:rPr>
        <w:t>II</w:t>
      </w:r>
      <w:r w:rsidRPr="001F7D2C">
        <w:rPr>
          <w:rFonts w:ascii="Times New Roman" w:hAnsi="Times New Roman" w:cs="Times New Roman"/>
          <w:sz w:val="28"/>
          <w:szCs w:val="28"/>
        </w:rPr>
        <w:t>.</w:t>
      </w:r>
    </w:p>
    <w:p w:rsidR="005D587D" w:rsidRPr="001F7D2C" w:rsidRDefault="005D587D"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Очень пострадало Петровско-Разумовское во вр</w:t>
      </w:r>
      <w:r w:rsidR="00322AA7" w:rsidRPr="001F7D2C">
        <w:rPr>
          <w:rFonts w:ascii="Times New Roman" w:hAnsi="Times New Roman" w:cs="Times New Roman"/>
          <w:sz w:val="28"/>
          <w:szCs w:val="28"/>
        </w:rPr>
        <w:t>емя войны 1812-го года. Его заняли французы</w:t>
      </w:r>
      <w:r w:rsidRPr="001F7D2C">
        <w:rPr>
          <w:rFonts w:ascii="Times New Roman" w:hAnsi="Times New Roman" w:cs="Times New Roman"/>
          <w:sz w:val="28"/>
          <w:szCs w:val="28"/>
        </w:rPr>
        <w:t>, которые разграбили усадьбу, церковь, вырубил</w:t>
      </w:r>
      <w:r w:rsidR="00D13D45" w:rsidRPr="001F7D2C">
        <w:rPr>
          <w:rFonts w:ascii="Times New Roman" w:hAnsi="Times New Roman" w:cs="Times New Roman"/>
          <w:sz w:val="28"/>
          <w:szCs w:val="28"/>
        </w:rPr>
        <w:t>и парк. После войны всё это быстро восстановили</w:t>
      </w:r>
      <w:r w:rsidRPr="001F7D2C">
        <w:rPr>
          <w:rFonts w:ascii="Times New Roman" w:hAnsi="Times New Roman" w:cs="Times New Roman"/>
          <w:sz w:val="28"/>
          <w:szCs w:val="28"/>
        </w:rPr>
        <w:t>, и имение сменило нескольк</w:t>
      </w:r>
      <w:r w:rsidR="00D13D45" w:rsidRPr="001F7D2C">
        <w:rPr>
          <w:rFonts w:ascii="Times New Roman" w:hAnsi="Times New Roman" w:cs="Times New Roman"/>
          <w:sz w:val="28"/>
          <w:szCs w:val="28"/>
        </w:rPr>
        <w:t>о хозяев, пока в 1861-м году</w:t>
      </w:r>
      <w:r w:rsidRPr="001F7D2C">
        <w:rPr>
          <w:rFonts w:ascii="Times New Roman" w:hAnsi="Times New Roman" w:cs="Times New Roman"/>
          <w:sz w:val="28"/>
          <w:szCs w:val="28"/>
        </w:rPr>
        <w:t xml:space="preserve"> не было выкуплено в казну по «высочайшему повелению» за 250 тысяч рублей</w:t>
      </w:r>
      <w:r w:rsidR="00E27148" w:rsidRPr="001F7D2C">
        <w:rPr>
          <w:rFonts w:ascii="Times New Roman" w:hAnsi="Times New Roman" w:cs="Times New Roman"/>
          <w:sz w:val="28"/>
          <w:szCs w:val="28"/>
        </w:rPr>
        <w:t>, с целью учреждения агрономического института, фермы и других сельскохозяйственных заведений».</w:t>
      </w:r>
      <w:r w:rsidR="00A71A08" w:rsidRPr="001F7D2C">
        <w:rPr>
          <w:rStyle w:val="a7"/>
          <w:rFonts w:ascii="Times New Roman" w:hAnsi="Times New Roman" w:cs="Times New Roman"/>
          <w:sz w:val="28"/>
          <w:szCs w:val="28"/>
        </w:rPr>
        <w:footnoteReference w:id="66"/>
      </w:r>
    </w:p>
    <w:p w:rsidR="009116A8" w:rsidRPr="001F7D2C" w:rsidRDefault="00D13D45"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До Петровской академии</w:t>
      </w:r>
      <w:r w:rsidR="009116A8" w:rsidRPr="001F7D2C">
        <w:rPr>
          <w:rFonts w:ascii="Times New Roman" w:hAnsi="Times New Roman" w:cs="Times New Roman"/>
          <w:sz w:val="28"/>
          <w:szCs w:val="28"/>
        </w:rPr>
        <w:t xml:space="preserve"> учебного заведения, которое давало бы высшую сельскохозяйственную подготовку, в России не существовало. Агрономическое образование в стране началось только при Павле </w:t>
      </w:r>
      <w:r w:rsidR="009116A8" w:rsidRPr="001F7D2C">
        <w:rPr>
          <w:rFonts w:ascii="Times New Roman" w:hAnsi="Times New Roman" w:cs="Times New Roman"/>
          <w:sz w:val="28"/>
          <w:szCs w:val="28"/>
          <w:lang w:val="en-US"/>
        </w:rPr>
        <w:t>I</w:t>
      </w:r>
      <w:r w:rsidR="00E55F15" w:rsidRPr="001F7D2C">
        <w:rPr>
          <w:rFonts w:ascii="Times New Roman" w:hAnsi="Times New Roman" w:cs="Times New Roman"/>
          <w:sz w:val="28"/>
          <w:szCs w:val="28"/>
        </w:rPr>
        <w:t>. Тогда открылась</w:t>
      </w:r>
      <w:r w:rsidR="009116A8" w:rsidRPr="001F7D2C">
        <w:rPr>
          <w:rFonts w:ascii="Times New Roman" w:hAnsi="Times New Roman" w:cs="Times New Roman"/>
          <w:sz w:val="28"/>
          <w:szCs w:val="28"/>
        </w:rPr>
        <w:t xml:space="preserve"> в Павловске практическая школа земледелия. В 1823-м году Московское общество сельско</w:t>
      </w:r>
      <w:r w:rsidR="00E55F15" w:rsidRPr="001F7D2C">
        <w:rPr>
          <w:rFonts w:ascii="Times New Roman" w:hAnsi="Times New Roman" w:cs="Times New Roman"/>
          <w:sz w:val="28"/>
          <w:szCs w:val="28"/>
        </w:rPr>
        <w:t>го хозяйства созда</w:t>
      </w:r>
      <w:r w:rsidR="009116A8" w:rsidRPr="001F7D2C">
        <w:rPr>
          <w:rFonts w:ascii="Times New Roman" w:hAnsi="Times New Roman" w:cs="Times New Roman"/>
          <w:sz w:val="28"/>
          <w:szCs w:val="28"/>
        </w:rPr>
        <w:t>ло в столице земледельческую школу, которая готовила управляющих помещичьими хозяйствами. Вот и все учебные заведения данного профиля до Петровской академии.</w:t>
      </w:r>
      <w:r w:rsidR="007321C1" w:rsidRPr="001F7D2C">
        <w:rPr>
          <w:rFonts w:ascii="Times New Roman" w:hAnsi="Times New Roman" w:cs="Times New Roman"/>
          <w:sz w:val="28"/>
          <w:szCs w:val="28"/>
        </w:rPr>
        <w:t xml:space="preserve"> Идея создания высшего аграрного учебного заведения связана с реформой отмены крепостного права.</w:t>
      </w:r>
      <w:r w:rsidR="00043DB9" w:rsidRPr="001F7D2C">
        <w:rPr>
          <w:rFonts w:ascii="Times New Roman" w:hAnsi="Times New Roman" w:cs="Times New Roman"/>
          <w:sz w:val="28"/>
          <w:szCs w:val="28"/>
        </w:rPr>
        <w:t xml:space="preserve"> Было понятно, что пореформенное сельское хозяйство должно развиваться новыми, более прогрессивными методами. Рабский труд, подёнщина, примитивные орудия обработки земли воспринимались как отсталое прошлое. Прогрессивная часть русского общес</w:t>
      </w:r>
      <w:r w:rsidR="00C37982" w:rsidRPr="001F7D2C">
        <w:rPr>
          <w:rFonts w:ascii="Times New Roman" w:hAnsi="Times New Roman" w:cs="Times New Roman"/>
          <w:sz w:val="28"/>
          <w:szCs w:val="28"/>
        </w:rPr>
        <w:t>тва осозна</w:t>
      </w:r>
      <w:r w:rsidR="00043DB9" w:rsidRPr="001F7D2C">
        <w:rPr>
          <w:rFonts w:ascii="Times New Roman" w:hAnsi="Times New Roman" w:cs="Times New Roman"/>
          <w:sz w:val="28"/>
          <w:szCs w:val="28"/>
        </w:rPr>
        <w:t>ла, как важно для России, страны аграрной по преимуществу, иметь не только передовую техническую базу, но и специалистов с высшим образованием для орг</w:t>
      </w:r>
      <w:r w:rsidR="00C37982" w:rsidRPr="001F7D2C">
        <w:rPr>
          <w:rFonts w:ascii="Times New Roman" w:hAnsi="Times New Roman" w:cs="Times New Roman"/>
          <w:sz w:val="28"/>
          <w:szCs w:val="28"/>
        </w:rPr>
        <w:t>анизации и внедрения новых метод</w:t>
      </w:r>
      <w:r w:rsidR="00043DB9" w:rsidRPr="001F7D2C">
        <w:rPr>
          <w:rFonts w:ascii="Times New Roman" w:hAnsi="Times New Roman" w:cs="Times New Roman"/>
          <w:sz w:val="28"/>
          <w:szCs w:val="28"/>
        </w:rPr>
        <w:t>ов ведения сельского хозяйства, руководителей всех его отраслей, служащих ведомств, имеющих отношение к нему.</w:t>
      </w:r>
    </w:p>
    <w:p w:rsidR="004D4451" w:rsidRDefault="004D4451"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Для высшего учебного заведения аграрного характера было выбрано село Петровско-Разумовское. Оно подходило по всем условиям: находилось недалеко от Москвы</w:t>
      </w:r>
      <w:r w:rsidR="00C46C01" w:rsidRPr="001F7D2C">
        <w:rPr>
          <w:rFonts w:ascii="Times New Roman" w:hAnsi="Times New Roman" w:cs="Times New Roman"/>
          <w:sz w:val="28"/>
          <w:szCs w:val="28"/>
        </w:rPr>
        <w:t xml:space="preserve"> и имело</w:t>
      </w:r>
      <w:r w:rsidR="00DB6FAE" w:rsidRPr="001F7D2C">
        <w:rPr>
          <w:rFonts w:ascii="Times New Roman" w:hAnsi="Times New Roman" w:cs="Times New Roman"/>
          <w:sz w:val="28"/>
          <w:szCs w:val="28"/>
        </w:rPr>
        <w:t xml:space="preserve"> большую площадь, где можно</w:t>
      </w:r>
      <w:r w:rsidR="00C46C01" w:rsidRPr="001F7D2C">
        <w:rPr>
          <w:rFonts w:ascii="Times New Roman" w:hAnsi="Times New Roman" w:cs="Times New Roman"/>
          <w:sz w:val="28"/>
          <w:szCs w:val="28"/>
        </w:rPr>
        <w:t xml:space="preserve"> разместить не только многочисленные службы, но и учебные поля, сады и огороды. </w:t>
      </w:r>
    </w:p>
    <w:p w:rsidR="00A81700" w:rsidRPr="001F7D2C" w:rsidRDefault="00A8170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Петровско-Разумовское связано со многими известными людьми. В его парке любили гулять А. Островский, М. Ермолова, М. Пришвин, Л. Толстой. А. Чехов ловил в нём бабочек. </w:t>
      </w:r>
    </w:p>
    <w:p w:rsidR="00C46C01" w:rsidRPr="001F7D2C" w:rsidRDefault="00C46C01"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Об</w:t>
      </w:r>
      <w:r w:rsidR="00DB6FAE" w:rsidRPr="001F7D2C">
        <w:rPr>
          <w:rFonts w:ascii="Times New Roman" w:hAnsi="Times New Roman" w:cs="Times New Roman"/>
          <w:sz w:val="28"/>
          <w:szCs w:val="28"/>
        </w:rPr>
        <w:t>ветшавший дворец Разумовских разобрали</w:t>
      </w:r>
      <w:r w:rsidRPr="001F7D2C">
        <w:rPr>
          <w:rFonts w:ascii="Times New Roman" w:hAnsi="Times New Roman" w:cs="Times New Roman"/>
          <w:sz w:val="28"/>
          <w:szCs w:val="28"/>
        </w:rPr>
        <w:t>, и на его месте по проекту архитект</w:t>
      </w:r>
      <w:r w:rsidR="00DB6FAE" w:rsidRPr="001F7D2C">
        <w:rPr>
          <w:rFonts w:ascii="Times New Roman" w:hAnsi="Times New Roman" w:cs="Times New Roman"/>
          <w:sz w:val="28"/>
          <w:szCs w:val="28"/>
        </w:rPr>
        <w:t>ора Н. Л. Бенуа построили основно</w:t>
      </w:r>
      <w:r w:rsidRPr="001F7D2C">
        <w:rPr>
          <w:rFonts w:ascii="Times New Roman" w:hAnsi="Times New Roman" w:cs="Times New Roman"/>
          <w:sz w:val="28"/>
          <w:szCs w:val="28"/>
        </w:rPr>
        <w:t>й учебный корпус.</w:t>
      </w:r>
      <w:r w:rsidR="00245879" w:rsidRPr="001F7D2C">
        <w:rPr>
          <w:rFonts w:ascii="Times New Roman" w:hAnsi="Times New Roman" w:cs="Times New Roman"/>
          <w:sz w:val="28"/>
          <w:szCs w:val="28"/>
        </w:rPr>
        <w:t xml:space="preserve"> Главными украшениями его стали часовая башня, колокол которой отбивал каждый час, и уникальные выпуклые стёкла на фасаде, выписанные из Финляндии. Были перестроены и другие помещения: флигели, оранжерея, манеж. </w:t>
      </w:r>
      <w:r w:rsidR="00AE3701" w:rsidRPr="001F7D2C">
        <w:rPr>
          <w:rFonts w:ascii="Times New Roman" w:hAnsi="Times New Roman" w:cs="Times New Roman"/>
          <w:sz w:val="28"/>
          <w:szCs w:val="28"/>
        </w:rPr>
        <w:t>Их приспособили для учебно-практических целей: под фермы, лаборатории, подсобные помещения.</w:t>
      </w:r>
    </w:p>
    <w:p w:rsidR="00AE3701" w:rsidRPr="001F7D2C" w:rsidRDefault="00AE3701"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Петровская земледельческая и лесная академия открылась 3 декабря 1865-го года. Главный корпус с часовой башней стал называться «зданием аудиторий». В верхнем этаже находились актовый зал, две аудитории и кабинеты</w:t>
      </w:r>
      <w:r w:rsidR="006317F3" w:rsidRPr="001F7D2C">
        <w:rPr>
          <w:rFonts w:ascii="Times New Roman" w:hAnsi="Times New Roman" w:cs="Times New Roman"/>
          <w:sz w:val="28"/>
          <w:szCs w:val="28"/>
        </w:rPr>
        <w:t>: физический, геодезический, строительного искусства и минералогический; в нижнем этаже, кроме аудитори</w:t>
      </w:r>
      <w:r w:rsidR="0094017C">
        <w:rPr>
          <w:rFonts w:ascii="Times New Roman" w:hAnsi="Times New Roman" w:cs="Times New Roman"/>
          <w:sz w:val="28"/>
          <w:szCs w:val="28"/>
        </w:rPr>
        <w:t>й</w:t>
      </w:r>
      <w:r w:rsidR="006317F3" w:rsidRPr="001F7D2C">
        <w:rPr>
          <w:rFonts w:ascii="Times New Roman" w:hAnsi="Times New Roman" w:cs="Times New Roman"/>
          <w:sz w:val="28"/>
          <w:szCs w:val="28"/>
        </w:rPr>
        <w:t>, были библиотека, профессорская комната, зал Совета академии, зоологический</w:t>
      </w:r>
      <w:r w:rsidR="000C672D" w:rsidRPr="001F7D2C">
        <w:rPr>
          <w:rFonts w:ascii="Times New Roman" w:hAnsi="Times New Roman" w:cs="Times New Roman"/>
          <w:sz w:val="28"/>
          <w:szCs w:val="28"/>
        </w:rPr>
        <w:t>, технологический и лесной кабинеты. Рядом с учебным корпусом стояли здания циркумференций – общежитий. Они так назывались (от слова «циркуль»</w:t>
      </w:r>
      <w:r w:rsidR="0087335D">
        <w:rPr>
          <w:rFonts w:ascii="Times New Roman" w:hAnsi="Times New Roman" w:cs="Times New Roman"/>
          <w:sz w:val="28"/>
          <w:szCs w:val="28"/>
        </w:rPr>
        <w:t>)</w:t>
      </w:r>
      <w:r w:rsidR="000C672D" w:rsidRPr="001F7D2C">
        <w:rPr>
          <w:rFonts w:ascii="Times New Roman" w:hAnsi="Times New Roman" w:cs="Times New Roman"/>
          <w:sz w:val="28"/>
          <w:szCs w:val="28"/>
        </w:rPr>
        <w:t>, потому что имели закруглённую, ломаную форму.</w:t>
      </w:r>
    </w:p>
    <w:p w:rsidR="006B2E0D" w:rsidRPr="001F7D2C" w:rsidRDefault="00495D9F"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первые годы Академия имела</w:t>
      </w:r>
      <w:r w:rsidR="006B2E0D" w:rsidRPr="001F7D2C">
        <w:rPr>
          <w:rFonts w:ascii="Times New Roman" w:hAnsi="Times New Roman" w:cs="Times New Roman"/>
          <w:sz w:val="28"/>
          <w:szCs w:val="28"/>
        </w:rPr>
        <w:t xml:space="preserve"> два отделения: сельскохозяйственное и лесное, на которых обучалось около 400 слушателей. В 1870-м году был открыт дендрологический сад</w:t>
      </w:r>
      <w:r w:rsidR="00625C2E" w:rsidRPr="001F7D2C">
        <w:rPr>
          <w:rStyle w:val="a7"/>
          <w:rFonts w:ascii="Times New Roman" w:hAnsi="Times New Roman" w:cs="Times New Roman"/>
          <w:sz w:val="28"/>
          <w:szCs w:val="28"/>
        </w:rPr>
        <w:footnoteReference w:id="67"/>
      </w:r>
      <w:r w:rsidR="00005371" w:rsidRPr="001F7D2C">
        <w:rPr>
          <w:rFonts w:ascii="Times New Roman" w:hAnsi="Times New Roman" w:cs="Times New Roman"/>
          <w:sz w:val="28"/>
          <w:szCs w:val="28"/>
        </w:rPr>
        <w:t xml:space="preserve">, с 1871-го года началось обучение садоводству и огородничеству. В 1872-м году появилась первая в России «опытная станция физиологического типа» - образцовая теплица. В </w:t>
      </w:r>
      <w:r w:rsidR="00E21317">
        <w:rPr>
          <w:rFonts w:ascii="Times New Roman" w:hAnsi="Times New Roman" w:cs="Times New Roman"/>
          <w:sz w:val="28"/>
          <w:szCs w:val="28"/>
        </w:rPr>
        <w:t>1878-1879-м годах в А</w:t>
      </w:r>
      <w:r w:rsidRPr="001F7D2C">
        <w:rPr>
          <w:rFonts w:ascii="Times New Roman" w:hAnsi="Times New Roman" w:cs="Times New Roman"/>
          <w:sz w:val="28"/>
          <w:szCs w:val="28"/>
        </w:rPr>
        <w:t>кадемии организовали</w:t>
      </w:r>
      <w:r w:rsidR="00005371" w:rsidRPr="001F7D2C">
        <w:rPr>
          <w:rFonts w:ascii="Times New Roman" w:hAnsi="Times New Roman" w:cs="Times New Roman"/>
          <w:sz w:val="28"/>
          <w:szCs w:val="28"/>
        </w:rPr>
        <w:t xml:space="preserve"> </w:t>
      </w:r>
      <w:r w:rsidRPr="001F7D2C">
        <w:rPr>
          <w:rFonts w:ascii="Times New Roman" w:hAnsi="Times New Roman" w:cs="Times New Roman"/>
          <w:sz w:val="28"/>
          <w:szCs w:val="28"/>
        </w:rPr>
        <w:t>лесохозяйственный музей, заложили</w:t>
      </w:r>
      <w:r w:rsidR="00005371" w:rsidRPr="001F7D2C">
        <w:rPr>
          <w:rFonts w:ascii="Times New Roman" w:hAnsi="Times New Roman" w:cs="Times New Roman"/>
          <w:sz w:val="28"/>
          <w:szCs w:val="28"/>
        </w:rPr>
        <w:t xml:space="preserve"> лесной питомник, на опытном поле стала действовать метеорологическая станция.</w:t>
      </w:r>
    </w:p>
    <w:p w:rsidR="000C672D" w:rsidRPr="001F7D2C" w:rsidRDefault="004C5EC6"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Первоначально А</w:t>
      </w:r>
      <w:r w:rsidR="000C672D" w:rsidRPr="001F7D2C">
        <w:rPr>
          <w:rFonts w:ascii="Times New Roman" w:hAnsi="Times New Roman" w:cs="Times New Roman"/>
          <w:sz w:val="28"/>
          <w:szCs w:val="28"/>
        </w:rPr>
        <w:t>кадемия не являлась высшим учебным заведением в полном смысле этого слова. Её первый Устав, учреждённый в 1865-м году, отличался демократичностью и вольностью,</w:t>
      </w:r>
      <w:r w:rsidR="00302176" w:rsidRPr="001F7D2C">
        <w:rPr>
          <w:rFonts w:ascii="Times New Roman" w:hAnsi="Times New Roman" w:cs="Times New Roman"/>
          <w:sz w:val="28"/>
          <w:szCs w:val="28"/>
        </w:rPr>
        <w:t xml:space="preserve"> видимо, навеянной вр</w:t>
      </w:r>
      <w:r w:rsidR="007970E7">
        <w:rPr>
          <w:rFonts w:ascii="Times New Roman" w:hAnsi="Times New Roman" w:cs="Times New Roman"/>
          <w:sz w:val="28"/>
          <w:szCs w:val="28"/>
        </w:rPr>
        <w:t>еменем крестьянской реформы. В А</w:t>
      </w:r>
      <w:r w:rsidR="00302176" w:rsidRPr="001F7D2C">
        <w:rPr>
          <w:rFonts w:ascii="Times New Roman" w:hAnsi="Times New Roman" w:cs="Times New Roman"/>
          <w:sz w:val="28"/>
          <w:szCs w:val="28"/>
        </w:rPr>
        <w:t>кадемию зачислялись слушатели всех сословий, без вступительных экзаменов и среднего образования. Обучение велось на протяжении трёх лет. За это время не проводилось никаких экзаменов: ни переходных, ни выпускных.</w:t>
      </w:r>
      <w:r w:rsidR="0020649B" w:rsidRPr="001F7D2C">
        <w:rPr>
          <w:rFonts w:ascii="Times New Roman" w:hAnsi="Times New Roman" w:cs="Times New Roman"/>
          <w:sz w:val="28"/>
          <w:szCs w:val="28"/>
        </w:rPr>
        <w:t xml:space="preserve"> Слушатели могли изучать как полный курс наук, так и отдельные курсы по желанию. Помимо академических занятий, у них проводилась сельскохозяйственная практика. Дипломы на степень кандидата и магистра сельского хозяйства и лесоводства выдавал</w:t>
      </w:r>
      <w:r w:rsidR="007970E7">
        <w:rPr>
          <w:rFonts w:ascii="Times New Roman" w:hAnsi="Times New Roman" w:cs="Times New Roman"/>
          <w:sz w:val="28"/>
          <w:szCs w:val="28"/>
        </w:rPr>
        <w:t>ись только тем, кто поступил в А</w:t>
      </w:r>
      <w:r w:rsidR="0020649B" w:rsidRPr="001F7D2C">
        <w:rPr>
          <w:rFonts w:ascii="Times New Roman" w:hAnsi="Times New Roman" w:cs="Times New Roman"/>
          <w:sz w:val="28"/>
          <w:szCs w:val="28"/>
        </w:rPr>
        <w:t>кадемию, имея среднее образование, и сдал соответствующие выпускные экзамены. Обучение было платным, хотя и очень умеренным – 13,5 рубля за семестр.</w:t>
      </w:r>
    </w:p>
    <w:p w:rsidR="00525D08" w:rsidRPr="001F7D2C" w:rsidRDefault="00C00CA7"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Писатель В. Г. Короленко, который обучался в академии в 1873-1875 годах, писал</w:t>
      </w:r>
      <w:r w:rsidR="00525D08" w:rsidRPr="001F7D2C">
        <w:rPr>
          <w:rFonts w:ascii="Times New Roman" w:hAnsi="Times New Roman" w:cs="Times New Roman"/>
          <w:sz w:val="28"/>
          <w:szCs w:val="28"/>
        </w:rPr>
        <w:t xml:space="preserve">, что </w:t>
      </w:r>
      <w:r w:rsidRPr="001F7D2C">
        <w:rPr>
          <w:rFonts w:ascii="Times New Roman" w:hAnsi="Times New Roman" w:cs="Times New Roman"/>
          <w:sz w:val="28"/>
          <w:szCs w:val="28"/>
        </w:rPr>
        <w:t xml:space="preserve"> </w:t>
      </w:r>
      <w:r w:rsidR="00525D08" w:rsidRPr="001F7D2C">
        <w:rPr>
          <w:rFonts w:ascii="Times New Roman" w:hAnsi="Times New Roman" w:cs="Times New Roman"/>
          <w:sz w:val="28"/>
          <w:szCs w:val="28"/>
        </w:rPr>
        <w:t>на слушателей смотрели как на граждан</w:t>
      </w:r>
      <w:r w:rsidR="00814F03" w:rsidRPr="001F7D2C">
        <w:rPr>
          <w:rFonts w:ascii="Times New Roman" w:hAnsi="Times New Roman" w:cs="Times New Roman"/>
          <w:sz w:val="28"/>
          <w:szCs w:val="28"/>
        </w:rPr>
        <w:t>, сознательно избирающих круг деятельности и не нуждающихся в ежедневном надзоре.</w:t>
      </w:r>
    </w:p>
    <w:p w:rsidR="00CB3726" w:rsidRPr="001F7D2C" w:rsidRDefault="00525D08"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w:t>
      </w:r>
      <w:r w:rsidR="00C00CA7" w:rsidRPr="001F7D2C">
        <w:rPr>
          <w:rFonts w:ascii="Times New Roman" w:hAnsi="Times New Roman" w:cs="Times New Roman"/>
          <w:sz w:val="28"/>
          <w:szCs w:val="28"/>
        </w:rPr>
        <w:t>«Все надежды, оживлявшие интеллигенцию того времени, отразились</w:t>
      </w:r>
      <w:r w:rsidRPr="001F7D2C">
        <w:rPr>
          <w:rFonts w:ascii="Times New Roman" w:hAnsi="Times New Roman" w:cs="Times New Roman"/>
          <w:sz w:val="28"/>
          <w:szCs w:val="28"/>
        </w:rPr>
        <w:t xml:space="preserve"> на уста</w:t>
      </w:r>
      <w:r w:rsidR="00791893">
        <w:rPr>
          <w:rFonts w:ascii="Times New Roman" w:hAnsi="Times New Roman" w:cs="Times New Roman"/>
          <w:sz w:val="28"/>
          <w:szCs w:val="28"/>
        </w:rPr>
        <w:t>ве А</w:t>
      </w:r>
      <w:r w:rsidR="00814F03" w:rsidRPr="001F7D2C">
        <w:rPr>
          <w:rFonts w:ascii="Times New Roman" w:hAnsi="Times New Roman" w:cs="Times New Roman"/>
          <w:sz w:val="28"/>
          <w:szCs w:val="28"/>
        </w:rPr>
        <w:t>кадемии, нашли в нём своё вы</w:t>
      </w:r>
      <w:r w:rsidRPr="001F7D2C">
        <w:rPr>
          <w:rFonts w:ascii="Times New Roman" w:hAnsi="Times New Roman" w:cs="Times New Roman"/>
          <w:sz w:val="28"/>
          <w:szCs w:val="28"/>
        </w:rPr>
        <w:t>ражение</w:t>
      </w:r>
      <w:r w:rsidR="00814F03" w:rsidRPr="001F7D2C">
        <w:rPr>
          <w:rFonts w:ascii="Times New Roman" w:hAnsi="Times New Roman" w:cs="Times New Roman"/>
          <w:sz w:val="28"/>
          <w:szCs w:val="28"/>
        </w:rPr>
        <w:t>. Свобода изучения и вера в молодые годы обновляющейся страны – таковы были основания устава. Наука не искала усердия по принуждению. Развёртывая перед жаждущими все свои средства, она с достоинством ждала всего от любви к знанию и верила в эту любовь, не гоняясь за нею с конт</w:t>
      </w:r>
      <w:r w:rsidR="00DD4AC4" w:rsidRPr="001F7D2C">
        <w:rPr>
          <w:rFonts w:ascii="Times New Roman" w:hAnsi="Times New Roman" w:cs="Times New Roman"/>
          <w:sz w:val="28"/>
          <w:szCs w:val="28"/>
        </w:rPr>
        <w:t>ро</w:t>
      </w:r>
      <w:r w:rsidR="00814F03" w:rsidRPr="001F7D2C">
        <w:rPr>
          <w:rFonts w:ascii="Times New Roman" w:hAnsi="Times New Roman" w:cs="Times New Roman"/>
          <w:sz w:val="28"/>
          <w:szCs w:val="28"/>
        </w:rPr>
        <w:t>лем и регламентацией…</w:t>
      </w:r>
      <w:r w:rsidRPr="001F7D2C">
        <w:rPr>
          <w:rFonts w:ascii="Times New Roman" w:hAnsi="Times New Roman" w:cs="Times New Roman"/>
          <w:sz w:val="28"/>
          <w:szCs w:val="28"/>
        </w:rPr>
        <w:t>».</w:t>
      </w:r>
      <w:r w:rsidRPr="001F7D2C">
        <w:rPr>
          <w:rStyle w:val="a7"/>
          <w:rFonts w:ascii="Times New Roman" w:hAnsi="Times New Roman" w:cs="Times New Roman"/>
          <w:sz w:val="28"/>
          <w:szCs w:val="28"/>
        </w:rPr>
        <w:footnoteReference w:id="68"/>
      </w:r>
      <w:r w:rsidRPr="001F7D2C">
        <w:rPr>
          <w:rFonts w:ascii="Times New Roman" w:hAnsi="Times New Roman" w:cs="Times New Roman"/>
          <w:sz w:val="28"/>
          <w:szCs w:val="28"/>
        </w:rPr>
        <w:t xml:space="preserve"> </w:t>
      </w:r>
    </w:p>
    <w:p w:rsidR="006841D7" w:rsidRPr="001F7D2C" w:rsidRDefault="00FC26E9"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Однако сознание слушателей Петровско-Разумовской академии ещё не доросло до такого либерального устава, который был рассчитан на «идеального студента». Обратимся снова к воспоминаниям В. Г. Короленко</w:t>
      </w:r>
      <w:r w:rsidR="00B25D58" w:rsidRPr="001F7D2C">
        <w:rPr>
          <w:rFonts w:ascii="Times New Roman" w:hAnsi="Times New Roman" w:cs="Times New Roman"/>
          <w:sz w:val="28"/>
          <w:szCs w:val="28"/>
        </w:rPr>
        <w:t xml:space="preserve">: </w:t>
      </w:r>
    </w:p>
    <w:p w:rsidR="00FC26E9" w:rsidRPr="001F7D2C" w:rsidRDefault="006841D7"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w:t>
      </w:r>
      <w:r w:rsidR="00B25D58" w:rsidRPr="001F7D2C">
        <w:rPr>
          <w:rFonts w:ascii="Times New Roman" w:hAnsi="Times New Roman" w:cs="Times New Roman"/>
          <w:sz w:val="28"/>
          <w:szCs w:val="28"/>
        </w:rPr>
        <w:t>В академию налетели отовсюду лентяи, не одолевшие в гимназии бездны премудрости, помещичьи сынки, выгнанные из низших классов, которым родители пожелали наиболее лёгким способом дать звание студента…</w:t>
      </w:r>
      <w:r w:rsidR="002707C6" w:rsidRPr="001F7D2C">
        <w:rPr>
          <w:rFonts w:ascii="Times New Roman" w:hAnsi="Times New Roman" w:cs="Times New Roman"/>
          <w:sz w:val="28"/>
          <w:szCs w:val="28"/>
        </w:rPr>
        <w:t xml:space="preserve"> А</w:t>
      </w:r>
      <w:r w:rsidR="00C63FF2" w:rsidRPr="001F7D2C">
        <w:rPr>
          <w:rFonts w:ascii="Times New Roman" w:hAnsi="Times New Roman" w:cs="Times New Roman"/>
          <w:sz w:val="28"/>
          <w:szCs w:val="28"/>
        </w:rPr>
        <w:t>кадемия представляла из себя что-то вроде с</w:t>
      </w:r>
      <w:r w:rsidR="002707C6" w:rsidRPr="001F7D2C">
        <w:rPr>
          <w:rFonts w:ascii="Times New Roman" w:hAnsi="Times New Roman" w:cs="Times New Roman"/>
          <w:sz w:val="28"/>
          <w:szCs w:val="28"/>
        </w:rPr>
        <w:t>туденческой казачьей вольницы… В</w:t>
      </w:r>
      <w:r w:rsidR="00C63FF2" w:rsidRPr="001F7D2C">
        <w:rPr>
          <w:rFonts w:ascii="Times New Roman" w:hAnsi="Times New Roman" w:cs="Times New Roman"/>
          <w:sz w:val="28"/>
          <w:szCs w:val="28"/>
        </w:rPr>
        <w:t xml:space="preserve"> роще, в парке, по уединённым дачам в лесу, над прудами в весенние и летние ночи от зари до зари гремели песни, шли попойки, и Москва </w:t>
      </w:r>
      <w:r w:rsidRPr="001F7D2C">
        <w:rPr>
          <w:rFonts w:ascii="Times New Roman" w:hAnsi="Times New Roman" w:cs="Times New Roman"/>
          <w:sz w:val="28"/>
          <w:szCs w:val="28"/>
        </w:rPr>
        <w:t>была полна рассказами о необыкновенных выходках петровских студентов, вроде, например, внезапного появления перед публикой, гуляющей по главной аллее парка, какого-нибудь гуляки, выходящего из пруда в костюме Аполлона Бельведерского. Отсутствие контроля и принуждения по</w:t>
      </w:r>
      <w:r w:rsidR="0081271D" w:rsidRPr="001F7D2C">
        <w:rPr>
          <w:rFonts w:ascii="Times New Roman" w:hAnsi="Times New Roman" w:cs="Times New Roman"/>
          <w:sz w:val="28"/>
          <w:szCs w:val="28"/>
        </w:rPr>
        <w:t>в</w:t>
      </w:r>
      <w:r w:rsidRPr="001F7D2C">
        <w:rPr>
          <w:rFonts w:ascii="Times New Roman" w:hAnsi="Times New Roman" w:cs="Times New Roman"/>
          <w:sz w:val="28"/>
          <w:szCs w:val="28"/>
        </w:rPr>
        <w:t>ело к тому, что некоторые студенты экзаменовались много раз, зная лишь часть курса, в надежде на то, что, наконец, попадётся счастливый билет</w:t>
      </w:r>
      <w:r w:rsidR="0081271D" w:rsidRPr="001F7D2C">
        <w:rPr>
          <w:rFonts w:ascii="Times New Roman" w:hAnsi="Times New Roman" w:cs="Times New Roman"/>
          <w:sz w:val="28"/>
          <w:szCs w:val="28"/>
        </w:rPr>
        <w:t>».</w:t>
      </w:r>
      <w:r w:rsidR="0081271D" w:rsidRPr="001F7D2C">
        <w:rPr>
          <w:rStyle w:val="a7"/>
          <w:rFonts w:ascii="Times New Roman" w:hAnsi="Times New Roman" w:cs="Times New Roman"/>
          <w:sz w:val="28"/>
          <w:szCs w:val="28"/>
        </w:rPr>
        <w:footnoteReference w:id="69"/>
      </w:r>
      <w:r w:rsidR="0081271D" w:rsidRPr="001F7D2C">
        <w:rPr>
          <w:rFonts w:ascii="Times New Roman" w:hAnsi="Times New Roman" w:cs="Times New Roman"/>
          <w:sz w:val="28"/>
          <w:szCs w:val="28"/>
        </w:rPr>
        <w:t xml:space="preserve"> </w:t>
      </w:r>
    </w:p>
    <w:p w:rsidR="0081271D" w:rsidRPr="001F7D2C" w:rsidRDefault="00C41347"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А</w:t>
      </w:r>
      <w:r w:rsidR="0081271D" w:rsidRPr="001F7D2C">
        <w:rPr>
          <w:rFonts w:ascii="Times New Roman" w:hAnsi="Times New Roman" w:cs="Times New Roman"/>
          <w:sz w:val="28"/>
          <w:szCs w:val="28"/>
        </w:rPr>
        <w:t>кадемию поступали какие-то сомнительные личности. Временами случались кражи, причём, воры не гнушались даже термометрами для измерения почвы или горшками с пальмами. Сюда часто приезжал знаменитый реп</w:t>
      </w:r>
      <w:r w:rsidR="00DF5490" w:rsidRPr="001F7D2C">
        <w:rPr>
          <w:rFonts w:ascii="Times New Roman" w:hAnsi="Times New Roman" w:cs="Times New Roman"/>
          <w:sz w:val="28"/>
          <w:szCs w:val="28"/>
        </w:rPr>
        <w:t>ортёр и писатель В. Гиляровский:</w:t>
      </w:r>
      <w:r w:rsidR="0081271D" w:rsidRPr="001F7D2C">
        <w:rPr>
          <w:rFonts w:ascii="Times New Roman" w:hAnsi="Times New Roman" w:cs="Times New Roman"/>
          <w:sz w:val="28"/>
          <w:szCs w:val="28"/>
        </w:rPr>
        <w:t xml:space="preserve"> здесь он легко находил материал для своих «горячих» заметок. Рассказывали об анекдотическом мошенничестве: приставу Петровско-Разумовской части позвонили</w:t>
      </w:r>
      <w:r w:rsidR="002A27F9" w:rsidRPr="001F7D2C">
        <w:rPr>
          <w:rFonts w:ascii="Times New Roman" w:hAnsi="Times New Roman" w:cs="Times New Roman"/>
          <w:sz w:val="28"/>
          <w:szCs w:val="28"/>
        </w:rPr>
        <w:t xml:space="preserve"> по телефону и сообщили, что в А</w:t>
      </w:r>
      <w:r w:rsidR="0081271D" w:rsidRPr="001F7D2C">
        <w:rPr>
          <w:rFonts w:ascii="Times New Roman" w:hAnsi="Times New Roman" w:cs="Times New Roman"/>
          <w:sz w:val="28"/>
          <w:szCs w:val="28"/>
        </w:rPr>
        <w:t>кадемию едет инкогнито великий князь Иван Константинович, описали его наружность и приказали встретить подобающе. Высокий гость приехал, всё осмотрел, отобедал у пристава и отбыл. Вскоре оказалось, что это был мошенник. Когда через какое-то время приставу снова позвонили с сообщением, чт</w:t>
      </w:r>
      <w:r w:rsidR="007970E7">
        <w:rPr>
          <w:rFonts w:ascii="Times New Roman" w:hAnsi="Times New Roman" w:cs="Times New Roman"/>
          <w:sz w:val="28"/>
          <w:szCs w:val="28"/>
        </w:rPr>
        <w:t>о в А</w:t>
      </w:r>
      <w:r w:rsidR="0081271D" w:rsidRPr="001F7D2C">
        <w:rPr>
          <w:rFonts w:ascii="Times New Roman" w:hAnsi="Times New Roman" w:cs="Times New Roman"/>
          <w:sz w:val="28"/>
          <w:szCs w:val="28"/>
        </w:rPr>
        <w:t>кадемию едет чиновник из министерства, он, считая это очередным розыгрышем, г</w:t>
      </w:r>
      <w:r w:rsidR="00996D4D" w:rsidRPr="001F7D2C">
        <w:rPr>
          <w:rFonts w:ascii="Times New Roman" w:hAnsi="Times New Roman" w:cs="Times New Roman"/>
          <w:sz w:val="28"/>
          <w:szCs w:val="28"/>
        </w:rPr>
        <w:t>ро</w:t>
      </w:r>
      <w:r w:rsidR="0081271D" w:rsidRPr="001F7D2C">
        <w:rPr>
          <w:rFonts w:ascii="Times New Roman" w:hAnsi="Times New Roman" w:cs="Times New Roman"/>
          <w:sz w:val="28"/>
          <w:szCs w:val="28"/>
        </w:rPr>
        <w:t>мко выругался в трубку. Однако известие оказалось правдой, и пристава понизили в должности.</w:t>
      </w:r>
    </w:p>
    <w:p w:rsidR="00996D4D" w:rsidRPr="001F7D2C" w:rsidRDefault="00996D4D"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1872-м году был разработан и принят</w:t>
      </w:r>
      <w:r w:rsidR="002A27F9" w:rsidRPr="001F7D2C">
        <w:rPr>
          <w:rFonts w:ascii="Times New Roman" w:hAnsi="Times New Roman" w:cs="Times New Roman"/>
          <w:sz w:val="28"/>
          <w:szCs w:val="28"/>
        </w:rPr>
        <w:t xml:space="preserve"> новый устав, который и сделал А</w:t>
      </w:r>
      <w:r w:rsidRPr="001F7D2C">
        <w:rPr>
          <w:rFonts w:ascii="Times New Roman" w:hAnsi="Times New Roman" w:cs="Times New Roman"/>
          <w:sz w:val="28"/>
          <w:szCs w:val="28"/>
        </w:rPr>
        <w:t>кадемию высш</w:t>
      </w:r>
      <w:r w:rsidR="00472DF9" w:rsidRPr="001F7D2C">
        <w:rPr>
          <w:rFonts w:ascii="Times New Roman" w:hAnsi="Times New Roman" w:cs="Times New Roman"/>
          <w:sz w:val="28"/>
          <w:szCs w:val="28"/>
        </w:rPr>
        <w:t>им</w:t>
      </w:r>
      <w:r w:rsidRPr="001F7D2C">
        <w:rPr>
          <w:rFonts w:ascii="Times New Roman" w:hAnsi="Times New Roman" w:cs="Times New Roman"/>
          <w:sz w:val="28"/>
          <w:szCs w:val="28"/>
        </w:rPr>
        <w:t xml:space="preserve"> учебн</w:t>
      </w:r>
      <w:r w:rsidR="00472DF9" w:rsidRPr="001F7D2C">
        <w:rPr>
          <w:rFonts w:ascii="Times New Roman" w:hAnsi="Times New Roman" w:cs="Times New Roman"/>
          <w:sz w:val="28"/>
          <w:szCs w:val="28"/>
        </w:rPr>
        <w:t>ым</w:t>
      </w:r>
      <w:r w:rsidRPr="001F7D2C">
        <w:rPr>
          <w:rFonts w:ascii="Times New Roman" w:hAnsi="Times New Roman" w:cs="Times New Roman"/>
          <w:sz w:val="28"/>
          <w:szCs w:val="28"/>
        </w:rPr>
        <w:t xml:space="preserve"> заведение</w:t>
      </w:r>
      <w:r w:rsidR="00472DF9" w:rsidRPr="001F7D2C">
        <w:rPr>
          <w:rFonts w:ascii="Times New Roman" w:hAnsi="Times New Roman" w:cs="Times New Roman"/>
          <w:sz w:val="28"/>
          <w:szCs w:val="28"/>
        </w:rPr>
        <w:t>м</w:t>
      </w:r>
      <w:r w:rsidRPr="001F7D2C">
        <w:rPr>
          <w:rFonts w:ascii="Times New Roman" w:hAnsi="Times New Roman" w:cs="Times New Roman"/>
          <w:sz w:val="28"/>
          <w:szCs w:val="28"/>
        </w:rPr>
        <w:t>.</w:t>
      </w:r>
      <w:r w:rsidR="00472DF9" w:rsidRPr="001F7D2C">
        <w:rPr>
          <w:rFonts w:ascii="Times New Roman" w:hAnsi="Times New Roman" w:cs="Times New Roman"/>
          <w:sz w:val="28"/>
          <w:szCs w:val="28"/>
        </w:rPr>
        <w:t xml:space="preserve"> В неё стали принимать только тех, кто имел среднее образование и успешно сдал вступительные экза</w:t>
      </w:r>
      <w:r w:rsidR="002A27F9" w:rsidRPr="001F7D2C">
        <w:rPr>
          <w:rFonts w:ascii="Times New Roman" w:hAnsi="Times New Roman" w:cs="Times New Roman"/>
          <w:sz w:val="28"/>
          <w:szCs w:val="28"/>
        </w:rPr>
        <w:t>мены. Трёхлетний срок пребывания</w:t>
      </w:r>
      <w:r w:rsidR="00A641C5" w:rsidRPr="001F7D2C">
        <w:rPr>
          <w:rFonts w:ascii="Times New Roman" w:hAnsi="Times New Roman" w:cs="Times New Roman"/>
          <w:sz w:val="28"/>
          <w:szCs w:val="28"/>
        </w:rPr>
        <w:t xml:space="preserve"> в академии продлили</w:t>
      </w:r>
      <w:r w:rsidR="00472DF9" w:rsidRPr="001F7D2C">
        <w:rPr>
          <w:rFonts w:ascii="Times New Roman" w:hAnsi="Times New Roman" w:cs="Times New Roman"/>
          <w:sz w:val="28"/>
          <w:szCs w:val="28"/>
        </w:rPr>
        <w:t xml:space="preserve"> на один год. Повышена плата за обучение</w:t>
      </w:r>
      <w:r w:rsidRPr="001F7D2C">
        <w:rPr>
          <w:rFonts w:ascii="Times New Roman" w:hAnsi="Times New Roman" w:cs="Times New Roman"/>
          <w:sz w:val="28"/>
          <w:szCs w:val="28"/>
        </w:rPr>
        <w:t xml:space="preserve"> </w:t>
      </w:r>
      <w:r w:rsidR="00472DF9" w:rsidRPr="001F7D2C">
        <w:rPr>
          <w:rFonts w:ascii="Times New Roman" w:hAnsi="Times New Roman" w:cs="Times New Roman"/>
          <w:sz w:val="28"/>
          <w:szCs w:val="28"/>
        </w:rPr>
        <w:t xml:space="preserve"> до 20 рублей за полугодие. </w:t>
      </w:r>
    </w:p>
    <w:p w:rsidR="005F6E6E" w:rsidRPr="001F7D2C" w:rsidRDefault="005F6E6E"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Когда, в 1873-м году, через год п</w:t>
      </w:r>
      <w:r w:rsidR="00A700D8">
        <w:rPr>
          <w:rFonts w:ascii="Times New Roman" w:hAnsi="Times New Roman" w:cs="Times New Roman"/>
          <w:sz w:val="28"/>
          <w:szCs w:val="28"/>
        </w:rPr>
        <w:t>осле введения нового устава, в А</w:t>
      </w:r>
      <w:r w:rsidRPr="001F7D2C">
        <w:rPr>
          <w:rFonts w:ascii="Times New Roman" w:hAnsi="Times New Roman" w:cs="Times New Roman"/>
          <w:sz w:val="28"/>
          <w:szCs w:val="28"/>
        </w:rPr>
        <w:t>кадемии стал учиться</w:t>
      </w:r>
      <w:r w:rsidR="002A4A2E" w:rsidRPr="001F7D2C">
        <w:rPr>
          <w:rFonts w:ascii="Times New Roman" w:hAnsi="Times New Roman" w:cs="Times New Roman"/>
          <w:sz w:val="28"/>
          <w:szCs w:val="28"/>
        </w:rPr>
        <w:t xml:space="preserve"> д</w:t>
      </w:r>
      <w:r w:rsidRPr="001F7D2C">
        <w:rPr>
          <w:rFonts w:ascii="Times New Roman" w:hAnsi="Times New Roman" w:cs="Times New Roman"/>
          <w:sz w:val="28"/>
          <w:szCs w:val="28"/>
        </w:rPr>
        <w:t>вадцатилетний Владимир Короленко, демократическое направление этого учебного заведения ещё было очень сильно. «Петровка» продолжала привлекать молодёж</w:t>
      </w:r>
      <w:r w:rsidR="002A4A2E" w:rsidRPr="001F7D2C">
        <w:rPr>
          <w:rFonts w:ascii="Times New Roman" w:hAnsi="Times New Roman" w:cs="Times New Roman"/>
          <w:sz w:val="28"/>
          <w:szCs w:val="28"/>
        </w:rPr>
        <w:t>ь своей относительной свободой и</w:t>
      </w:r>
      <w:r w:rsidRPr="001F7D2C">
        <w:rPr>
          <w:rFonts w:ascii="Times New Roman" w:hAnsi="Times New Roman" w:cs="Times New Roman"/>
          <w:sz w:val="28"/>
          <w:szCs w:val="28"/>
        </w:rPr>
        <w:t xml:space="preserve"> духом товарищества. «Точно струя свежего воздуха</w:t>
      </w:r>
      <w:r w:rsidR="00417AAA" w:rsidRPr="001F7D2C">
        <w:rPr>
          <w:rFonts w:ascii="Times New Roman" w:hAnsi="Times New Roman" w:cs="Times New Roman"/>
          <w:sz w:val="28"/>
          <w:szCs w:val="28"/>
        </w:rPr>
        <w:t xml:space="preserve"> повеяла от всей обстановки в этом учебном заведении»</w:t>
      </w:r>
      <w:r w:rsidR="00CE765E" w:rsidRPr="001F7D2C">
        <w:rPr>
          <w:rFonts w:ascii="Times New Roman" w:hAnsi="Times New Roman" w:cs="Times New Roman"/>
          <w:sz w:val="28"/>
          <w:szCs w:val="28"/>
        </w:rPr>
        <w:t>,</w:t>
      </w:r>
      <w:r w:rsidR="00417AAA" w:rsidRPr="001F7D2C">
        <w:rPr>
          <w:rFonts w:ascii="Times New Roman" w:hAnsi="Times New Roman" w:cs="Times New Roman"/>
          <w:sz w:val="28"/>
          <w:szCs w:val="28"/>
        </w:rPr>
        <w:t xml:space="preserve"> – писал он.</w:t>
      </w:r>
      <w:r w:rsidR="0082083A" w:rsidRPr="001F7D2C">
        <w:rPr>
          <w:rStyle w:val="a7"/>
          <w:rFonts w:ascii="Times New Roman" w:hAnsi="Times New Roman" w:cs="Times New Roman"/>
          <w:sz w:val="28"/>
          <w:szCs w:val="28"/>
        </w:rPr>
        <w:footnoteReference w:id="70"/>
      </w:r>
      <w:r w:rsidR="003638A4" w:rsidRPr="001F7D2C">
        <w:rPr>
          <w:rFonts w:ascii="Times New Roman" w:hAnsi="Times New Roman" w:cs="Times New Roman"/>
          <w:sz w:val="28"/>
          <w:szCs w:val="28"/>
        </w:rPr>
        <w:t xml:space="preserve"> Будущий писатель чувствовал себя здесь «необыкновенно счастливо».</w:t>
      </w:r>
      <w:r w:rsidR="00CC75E4" w:rsidRPr="001F7D2C">
        <w:rPr>
          <w:rFonts w:ascii="Times New Roman" w:hAnsi="Times New Roman" w:cs="Times New Roman"/>
          <w:sz w:val="28"/>
          <w:szCs w:val="28"/>
        </w:rPr>
        <w:t xml:space="preserve"> Он увлекается интересной научной работой, но более всего вопросами общественного и политического характера.</w:t>
      </w:r>
      <w:r w:rsidR="00506EB1" w:rsidRPr="001F7D2C">
        <w:rPr>
          <w:rFonts w:ascii="Times New Roman" w:hAnsi="Times New Roman" w:cs="Times New Roman"/>
          <w:sz w:val="28"/>
          <w:szCs w:val="28"/>
        </w:rPr>
        <w:t xml:space="preserve"> Сходки, подпольные кружки, нелегальная библиот</w:t>
      </w:r>
      <w:r w:rsidR="00C81941">
        <w:rPr>
          <w:rFonts w:ascii="Times New Roman" w:hAnsi="Times New Roman" w:cs="Times New Roman"/>
          <w:sz w:val="28"/>
          <w:szCs w:val="28"/>
        </w:rPr>
        <w:t>ека запрещённой литературы. «…</w:t>
      </w:r>
      <w:r w:rsidR="00A71AA5" w:rsidRPr="001F7D2C">
        <w:rPr>
          <w:rFonts w:ascii="Times New Roman" w:hAnsi="Times New Roman" w:cs="Times New Roman"/>
          <w:sz w:val="28"/>
          <w:szCs w:val="28"/>
        </w:rPr>
        <w:t>В</w:t>
      </w:r>
      <w:r w:rsidR="00506EB1" w:rsidRPr="001F7D2C">
        <w:rPr>
          <w:rFonts w:ascii="Times New Roman" w:hAnsi="Times New Roman" w:cs="Times New Roman"/>
          <w:sz w:val="28"/>
          <w:szCs w:val="28"/>
        </w:rPr>
        <w:t xml:space="preserve"> наших тайных собраниях мы дружески и просто говорили о том, как надо жить честно и что надо делать»</w:t>
      </w:r>
      <w:r w:rsidR="00A71AA5" w:rsidRPr="001F7D2C">
        <w:rPr>
          <w:rFonts w:ascii="Times New Roman" w:hAnsi="Times New Roman" w:cs="Times New Roman"/>
          <w:sz w:val="28"/>
          <w:szCs w:val="28"/>
        </w:rPr>
        <w:t>,</w:t>
      </w:r>
      <w:r w:rsidR="00506EB1" w:rsidRPr="001F7D2C">
        <w:rPr>
          <w:rFonts w:ascii="Times New Roman" w:hAnsi="Times New Roman" w:cs="Times New Roman"/>
          <w:sz w:val="28"/>
          <w:szCs w:val="28"/>
        </w:rPr>
        <w:t xml:space="preserve"> - вспоминал Короленко.</w:t>
      </w:r>
      <w:r w:rsidR="00237FEC" w:rsidRPr="001F7D2C">
        <w:rPr>
          <w:rStyle w:val="a7"/>
          <w:rFonts w:ascii="Times New Roman" w:hAnsi="Times New Roman" w:cs="Times New Roman"/>
          <w:sz w:val="28"/>
          <w:szCs w:val="28"/>
        </w:rPr>
        <w:footnoteReference w:id="71"/>
      </w:r>
    </w:p>
    <w:p w:rsidR="00237FEC" w:rsidRPr="001F7D2C" w:rsidRDefault="00CE0022"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Однако вскоре в</w:t>
      </w:r>
      <w:r w:rsidR="00A71AA5" w:rsidRPr="001F7D2C">
        <w:rPr>
          <w:rFonts w:ascii="Times New Roman" w:hAnsi="Times New Roman" w:cs="Times New Roman"/>
          <w:sz w:val="28"/>
          <w:szCs w:val="28"/>
        </w:rPr>
        <w:t xml:space="preserve"> А</w:t>
      </w:r>
      <w:r w:rsidR="00237FEC" w:rsidRPr="001F7D2C">
        <w:rPr>
          <w:rFonts w:ascii="Times New Roman" w:hAnsi="Times New Roman" w:cs="Times New Roman"/>
          <w:sz w:val="28"/>
          <w:szCs w:val="28"/>
        </w:rPr>
        <w:t>кадемии начались аресты, а администрация учебного заведения ужесточила дисциплину, ус</w:t>
      </w:r>
      <w:r w:rsidR="00FD045F" w:rsidRPr="001F7D2C">
        <w:rPr>
          <w:rFonts w:ascii="Times New Roman" w:hAnsi="Times New Roman" w:cs="Times New Roman"/>
          <w:sz w:val="28"/>
          <w:szCs w:val="28"/>
        </w:rPr>
        <w:t>ил</w:t>
      </w:r>
      <w:r w:rsidR="00237FEC" w:rsidRPr="001F7D2C">
        <w:rPr>
          <w:rFonts w:ascii="Times New Roman" w:hAnsi="Times New Roman" w:cs="Times New Roman"/>
          <w:sz w:val="28"/>
          <w:szCs w:val="28"/>
        </w:rPr>
        <w:t xml:space="preserve">ились мелочные придирки, лишающие студентов относительной свободы. Короленко и его товарищи написали заявление, в котором выражался протест против проявлений полицейского режима. Они сравнивали представителей </w:t>
      </w:r>
      <w:r w:rsidR="00FD045F" w:rsidRPr="001F7D2C">
        <w:rPr>
          <w:rFonts w:ascii="Times New Roman" w:hAnsi="Times New Roman" w:cs="Times New Roman"/>
          <w:sz w:val="28"/>
          <w:szCs w:val="28"/>
        </w:rPr>
        <w:t>администрации</w:t>
      </w:r>
      <w:r w:rsidR="00237FEC" w:rsidRPr="001F7D2C">
        <w:rPr>
          <w:rFonts w:ascii="Times New Roman" w:hAnsi="Times New Roman" w:cs="Times New Roman"/>
          <w:sz w:val="28"/>
          <w:szCs w:val="28"/>
        </w:rPr>
        <w:t xml:space="preserve"> с «послушными агентами» отделения Московского </w:t>
      </w:r>
      <w:r w:rsidR="00FD045F" w:rsidRPr="001F7D2C">
        <w:rPr>
          <w:rFonts w:ascii="Times New Roman" w:hAnsi="Times New Roman" w:cs="Times New Roman"/>
          <w:sz w:val="28"/>
          <w:szCs w:val="28"/>
        </w:rPr>
        <w:t>жандармского управления.</w:t>
      </w:r>
    </w:p>
    <w:p w:rsidR="00FD045F" w:rsidRPr="001F7D2C" w:rsidRDefault="00FD045F"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w:t>
      </w:r>
      <w:r w:rsidR="00A81700">
        <w:rPr>
          <w:rFonts w:ascii="Times New Roman" w:hAnsi="Times New Roman" w:cs="Times New Roman"/>
          <w:sz w:val="28"/>
          <w:szCs w:val="28"/>
        </w:rPr>
        <w:t>явление было вручено директору А</w:t>
      </w:r>
      <w:r w:rsidRPr="001F7D2C">
        <w:rPr>
          <w:rFonts w:ascii="Times New Roman" w:hAnsi="Times New Roman" w:cs="Times New Roman"/>
          <w:sz w:val="28"/>
          <w:szCs w:val="28"/>
        </w:rPr>
        <w:t>кадемии. В результате В. Г. Короленко и двух его товарищей – наиболее активных протестантов – арестовали и отправили в ссылку.</w:t>
      </w:r>
    </w:p>
    <w:p w:rsidR="00FD045F" w:rsidRPr="001F7D2C" w:rsidRDefault="00FD045F"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1890-м году утверждён 3-й устав академии, по которому вводились новые правила обучения и увеличивалась плата за него.</w:t>
      </w:r>
    </w:p>
    <w:p w:rsidR="00FD045F" w:rsidRPr="001F7D2C" w:rsidRDefault="00FD045F"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 в 1894-м году Академию закрыли «за неблагонадёжностью»</w:t>
      </w:r>
      <w:r w:rsidR="002926BF" w:rsidRPr="001F7D2C">
        <w:rPr>
          <w:rFonts w:ascii="Times New Roman" w:hAnsi="Times New Roman" w:cs="Times New Roman"/>
          <w:sz w:val="28"/>
          <w:szCs w:val="28"/>
        </w:rPr>
        <w:t xml:space="preserve"> из-за революционных настроений в студенческой среде</w:t>
      </w:r>
      <w:r w:rsidRPr="001F7D2C">
        <w:rPr>
          <w:rFonts w:ascii="Times New Roman" w:hAnsi="Times New Roman" w:cs="Times New Roman"/>
          <w:sz w:val="28"/>
          <w:szCs w:val="28"/>
        </w:rPr>
        <w:t>. В этом же году под давлением общественности вместо неё был организован Московский сельскохозяйственный институт с более жёстким уставом и приёмом только детей землевладельцев.</w:t>
      </w:r>
    </w:p>
    <w:p w:rsidR="002925AA" w:rsidRPr="001F7D2C" w:rsidRDefault="002925A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В 1923-м году бывшая Петровская академия была переименована в сельскохозяйственную академию им. К. А. Тимирязева, больше известную как Тимирязевка. В советское время профессура Тимирязевки не раз подвергалась гонениям и репрессиям. Д</w:t>
      </w:r>
      <w:r w:rsidR="00A71AA5" w:rsidRPr="001F7D2C">
        <w:rPr>
          <w:rFonts w:ascii="Times New Roman" w:hAnsi="Times New Roman" w:cs="Times New Roman"/>
          <w:sz w:val="28"/>
          <w:szCs w:val="28"/>
        </w:rPr>
        <w:t>очь преподавателя А</w:t>
      </w:r>
      <w:r w:rsidRPr="001F7D2C">
        <w:rPr>
          <w:rFonts w:ascii="Times New Roman" w:hAnsi="Times New Roman" w:cs="Times New Roman"/>
          <w:sz w:val="28"/>
          <w:szCs w:val="28"/>
        </w:rPr>
        <w:t>кадемии, её бывшего ст</w:t>
      </w:r>
      <w:r w:rsidR="00FA561C">
        <w:rPr>
          <w:rFonts w:ascii="Times New Roman" w:hAnsi="Times New Roman" w:cs="Times New Roman"/>
          <w:sz w:val="28"/>
          <w:szCs w:val="28"/>
        </w:rPr>
        <w:t>удента, Т. Земскова, вспоминала: в</w:t>
      </w:r>
      <w:r w:rsidRPr="001F7D2C">
        <w:rPr>
          <w:rFonts w:ascii="Times New Roman" w:hAnsi="Times New Roman" w:cs="Times New Roman"/>
          <w:sz w:val="28"/>
          <w:szCs w:val="28"/>
        </w:rPr>
        <w:t xml:space="preserve"> 50-е годы 20-го века «…</w:t>
      </w:r>
      <w:r w:rsidRPr="001F7D2C">
        <w:rPr>
          <w:rFonts w:ascii="Times New Roman" w:eastAsia="Times New Roman" w:hAnsi="Times New Roman" w:cs="Times New Roman"/>
          <w:sz w:val="28"/>
          <w:szCs w:val="28"/>
        </w:rPr>
        <w:t>в Тимирязевской академии, где преподавал мой отец, многие исчезали, и имена их предавали поруганию и забвению.</w:t>
      </w:r>
    </w:p>
    <w:p w:rsidR="002925AA" w:rsidRPr="001F7D2C" w:rsidRDefault="002925A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Из воспоминаний отца, написанных перед смертью, я узнала, что в 48-м сняли с должности и</w:t>
      </w:r>
      <w:r w:rsidR="00FA561C">
        <w:rPr>
          <w:rFonts w:ascii="Times New Roman" w:eastAsia="Times New Roman" w:hAnsi="Times New Roman" w:cs="Times New Roman"/>
          <w:sz w:val="28"/>
          <w:szCs w:val="28"/>
        </w:rPr>
        <w:t xml:space="preserve"> исключили из партии директора А</w:t>
      </w:r>
      <w:r w:rsidRPr="001F7D2C">
        <w:rPr>
          <w:rFonts w:ascii="Times New Roman" w:eastAsia="Times New Roman" w:hAnsi="Times New Roman" w:cs="Times New Roman"/>
          <w:sz w:val="28"/>
          <w:szCs w:val="28"/>
        </w:rPr>
        <w:t>кадемии и учителя отца профессора Немчинова, довольно резко выступившего против академика Лысенко. Самого отца еще на втором курсе исключили из партии за чудовищный по тем временам проступок. В анкете он сознательно упустил факт, что его отец – ярославский крестьянин – ездил в город на заработки, где служил стражником. Репрессии усилились после убийства Кирова: несколько студентов было арестовано, а декан его факультета, умная красивая женщина, отчего-то повесилась. Были случаи и вовсе диковинные. Некий студент, по фамилии Махин, которому отец помогал в немецком, однажды после вечеринки с нехитрой выпивкой признался, что на самом деле он никакой не Махин, а бывший казачий есаул, похитивший у убитого красноармейца все документы и партийный билет. С собой Махин все время носил бритву, чтобы успеть перерезать горло, когда придут забирать. И действительно, судьба шла за ним по следу, «как сумасшедший с бритвою в руке». Кто-то из студентов донес, Махина долго искали. Якобы он прятался в Тимирязевском парке, где было много потаенных мест. Расстреляли как врага народа…</w:t>
      </w:r>
    </w:p>
    <w:p w:rsidR="002925AA" w:rsidRPr="001F7D2C" w:rsidRDefault="002925A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наши шестидес</w:t>
      </w:r>
      <w:r w:rsidR="00A71AA5" w:rsidRPr="001F7D2C">
        <w:rPr>
          <w:rFonts w:ascii="Times New Roman" w:eastAsia="Times New Roman" w:hAnsi="Times New Roman" w:cs="Times New Roman"/>
          <w:sz w:val="28"/>
          <w:szCs w:val="28"/>
        </w:rPr>
        <w:t>ятые тучи опять сгустились над А</w:t>
      </w:r>
      <w:r w:rsidRPr="001F7D2C">
        <w:rPr>
          <w:rFonts w:ascii="Times New Roman" w:eastAsia="Times New Roman" w:hAnsi="Times New Roman" w:cs="Times New Roman"/>
          <w:sz w:val="28"/>
          <w:szCs w:val="28"/>
        </w:rPr>
        <w:t>кадемией. Очередной революцио</w:t>
      </w:r>
      <w:r w:rsidR="009C20BB" w:rsidRPr="001F7D2C">
        <w:rPr>
          <w:rFonts w:ascii="Times New Roman" w:eastAsia="Times New Roman" w:hAnsi="Times New Roman" w:cs="Times New Roman"/>
          <w:sz w:val="28"/>
          <w:szCs w:val="28"/>
        </w:rPr>
        <w:t>нер-преобразователь Никита Хруще</w:t>
      </w:r>
      <w:r w:rsidRPr="001F7D2C">
        <w:rPr>
          <w:rFonts w:ascii="Times New Roman" w:eastAsia="Times New Roman" w:hAnsi="Times New Roman" w:cs="Times New Roman"/>
          <w:sz w:val="28"/>
          <w:szCs w:val="28"/>
        </w:rPr>
        <w:t xml:space="preserve">в решил показать ей «кузькину мать». Мой отец в то время был проректором Тимирязевки. В 1961 году вместе с двумя профессорами он написал статью «О системе земледелия». Статья </w:t>
      </w:r>
      <w:r w:rsidRPr="001F7D2C">
        <w:rPr>
          <w:rFonts w:ascii="Times New Roman" w:eastAsia="Times New Roman" w:hAnsi="Times New Roman" w:cs="Times New Roman"/>
          <w:sz w:val="28"/>
          <w:szCs w:val="28"/>
        </w:rPr>
        <w:lastRenderedPageBreak/>
        <w:t>вызвала гнев Хрущева, который, как известно, резко выступал против травопольной системы, решив осчастливить страну исключительно кукурузой. Авторов статьи он заклеймил как «горе-ученых». А дальше пошло-поехало. Отца прорабатывали на разных партийных собраниях, вплоть до бюро ЦК, и, разумеется, мгновенно сместили с должности. Учитель его, профессор Чижевский, осмелившийся публично возразить Хрущеву, умер от сердечного приступа после очередной разборки. Как с грустью вспоминает отец, на похоронах было совсем мало людей. Духи страха витали над тимирязевск</w:t>
      </w:r>
      <w:r w:rsidR="00FA561C">
        <w:rPr>
          <w:rFonts w:ascii="Times New Roman" w:eastAsia="Times New Roman" w:hAnsi="Times New Roman" w:cs="Times New Roman"/>
          <w:sz w:val="28"/>
          <w:szCs w:val="28"/>
        </w:rPr>
        <w:t>им миром. К тому же А</w:t>
      </w:r>
      <w:r w:rsidRPr="001F7D2C">
        <w:rPr>
          <w:rFonts w:ascii="Times New Roman" w:eastAsia="Times New Roman" w:hAnsi="Times New Roman" w:cs="Times New Roman"/>
          <w:sz w:val="28"/>
          <w:szCs w:val="28"/>
        </w:rPr>
        <w:t>кадемию опять собрались закрыть и перевести подальше от Москвы».</w:t>
      </w:r>
      <w:r w:rsidR="00A26C5E" w:rsidRPr="001F7D2C">
        <w:rPr>
          <w:rStyle w:val="a7"/>
          <w:rFonts w:ascii="Times New Roman" w:eastAsia="Times New Roman" w:hAnsi="Times New Roman" w:cs="Times New Roman"/>
          <w:sz w:val="28"/>
          <w:szCs w:val="28"/>
        </w:rPr>
        <w:footnoteReference w:id="72"/>
      </w:r>
    </w:p>
    <w:p w:rsidR="00FA561C" w:rsidRDefault="00CE46C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2005-м году учебное заведение получило новое название – «Российский государственный аграрный институт». </w:t>
      </w:r>
    </w:p>
    <w:p w:rsidR="00CE46CC" w:rsidRPr="001F7D2C" w:rsidRDefault="00CE46C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Из стен академии вышли такие выдающиеся учёные</w:t>
      </w:r>
      <w:r w:rsidR="00D85F0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как Н. </w:t>
      </w:r>
      <w:r w:rsidR="003E0640" w:rsidRPr="001F7D2C">
        <w:rPr>
          <w:rFonts w:ascii="Times New Roman" w:eastAsia="Times New Roman" w:hAnsi="Times New Roman" w:cs="Times New Roman"/>
          <w:sz w:val="28"/>
          <w:szCs w:val="28"/>
        </w:rPr>
        <w:t xml:space="preserve">И. </w:t>
      </w:r>
      <w:r w:rsidRPr="001F7D2C">
        <w:rPr>
          <w:rFonts w:ascii="Times New Roman" w:eastAsia="Times New Roman" w:hAnsi="Times New Roman" w:cs="Times New Roman"/>
          <w:sz w:val="28"/>
          <w:szCs w:val="28"/>
        </w:rPr>
        <w:t>Вавилов и А. В. Чаянов.</w:t>
      </w:r>
    </w:p>
    <w:p w:rsidR="00EF1D2C" w:rsidRPr="001F7D2C" w:rsidRDefault="00EF1D2C" w:rsidP="00F1270A">
      <w:pPr>
        <w:spacing w:after="0" w:line="240" w:lineRule="auto"/>
        <w:ind w:left="-993" w:firstLine="426"/>
        <w:jc w:val="both"/>
        <w:rPr>
          <w:rFonts w:ascii="Times New Roman" w:hAnsi="Times New Roman" w:cs="Times New Roman"/>
          <w:sz w:val="28"/>
          <w:szCs w:val="28"/>
        </w:rPr>
      </w:pPr>
      <w:r w:rsidRPr="001F7D2C">
        <w:rPr>
          <w:rFonts w:ascii="Times New Roman" w:eastAsia="Times New Roman" w:hAnsi="Times New Roman" w:cs="Times New Roman"/>
          <w:sz w:val="28"/>
          <w:szCs w:val="28"/>
        </w:rPr>
        <w:t xml:space="preserve">Ещё один её известный выпускник, </w:t>
      </w:r>
      <w:r w:rsidRPr="001F7D2C">
        <w:rPr>
          <w:rFonts w:ascii="Times New Roman" w:hAnsi="Times New Roman" w:cs="Times New Roman"/>
          <w:sz w:val="28"/>
          <w:szCs w:val="28"/>
        </w:rPr>
        <w:t xml:space="preserve">профессор </w:t>
      </w:r>
      <w:r w:rsidR="00C908AA">
        <w:rPr>
          <w:rFonts w:ascii="Times New Roman" w:hAnsi="Times New Roman" w:cs="Times New Roman"/>
          <w:sz w:val="28"/>
          <w:szCs w:val="28"/>
        </w:rPr>
        <w:t>сельхозстатистики</w:t>
      </w:r>
      <w:r w:rsidRPr="001F7D2C">
        <w:rPr>
          <w:rFonts w:ascii="Times New Roman" w:hAnsi="Times New Roman" w:cs="Times New Roman"/>
          <w:sz w:val="28"/>
          <w:szCs w:val="28"/>
        </w:rPr>
        <w:t xml:space="preserve"> А. Ф</w:t>
      </w:r>
      <w:r w:rsidR="00890A97">
        <w:rPr>
          <w:rFonts w:ascii="Times New Roman" w:hAnsi="Times New Roman" w:cs="Times New Roman"/>
          <w:sz w:val="28"/>
          <w:szCs w:val="28"/>
        </w:rPr>
        <w:t>.</w:t>
      </w:r>
      <w:r w:rsidRPr="001F7D2C">
        <w:rPr>
          <w:rFonts w:ascii="Times New Roman" w:hAnsi="Times New Roman" w:cs="Times New Roman"/>
          <w:sz w:val="28"/>
          <w:szCs w:val="28"/>
        </w:rPr>
        <w:t xml:space="preserve"> Фортунатов писал: </w:t>
      </w:r>
    </w:p>
    <w:p w:rsidR="00EF1D2C" w:rsidRPr="001F7D2C" w:rsidRDefault="00EF1D2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Вы знаете ли край, где Жабенка течёт</w:t>
      </w:r>
    </w:p>
    <w:p w:rsidR="00EF1D2C" w:rsidRPr="001F7D2C" w:rsidRDefault="00EF1D2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в Лихоборку сонную впадает,</w:t>
      </w:r>
    </w:p>
    <w:p w:rsidR="00EF1D2C" w:rsidRPr="001F7D2C" w:rsidRDefault="00EF1D2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Где не цветёт лимон и митра не растёт,</w:t>
      </w:r>
    </w:p>
    <w:p w:rsidR="00EF1D2C" w:rsidRPr="001F7D2C" w:rsidRDefault="00EF1D2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И </w:t>
      </w:r>
      <w:r w:rsidR="00C21C42" w:rsidRPr="001F7D2C">
        <w:rPr>
          <w:rFonts w:ascii="Times New Roman" w:hAnsi="Times New Roman" w:cs="Times New Roman"/>
          <w:sz w:val="28"/>
          <w:szCs w:val="28"/>
        </w:rPr>
        <w:t>горделивый лавр ветвей не поднимает,</w:t>
      </w:r>
    </w:p>
    <w:p w:rsidR="00C21C42" w:rsidRPr="001F7D2C" w:rsidRDefault="00C21C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Но где так много выросло умов,</w:t>
      </w:r>
    </w:p>
    <w:p w:rsidR="00C21C42" w:rsidRPr="001F7D2C" w:rsidRDefault="00C21C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Где расцвели столь многие мечтанья,</w:t>
      </w:r>
    </w:p>
    <w:p w:rsidR="00C21C42" w:rsidRPr="001F7D2C" w:rsidRDefault="00C21C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Откуда разнеслись по тысячам домов</w:t>
      </w:r>
    </w:p>
    <w:p w:rsidR="00C21C42" w:rsidRPr="001F7D2C" w:rsidRDefault="00C21C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Живые семена осмысленных основ</w:t>
      </w:r>
    </w:p>
    <w:p w:rsidR="00C21C42" w:rsidRPr="001F7D2C" w:rsidRDefault="00C21C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Агрономического знанья?</w:t>
      </w:r>
    </w:p>
    <w:p w:rsidR="009B3C99" w:rsidRPr="001F7D2C" w:rsidRDefault="009B3C99" w:rsidP="00F1270A">
      <w:pPr>
        <w:spacing w:after="0" w:line="240" w:lineRule="auto"/>
        <w:ind w:left="-993" w:firstLine="426"/>
        <w:jc w:val="both"/>
        <w:rPr>
          <w:rFonts w:ascii="Times New Roman" w:hAnsi="Times New Roman" w:cs="Times New Roman"/>
          <w:sz w:val="28"/>
          <w:szCs w:val="28"/>
        </w:rPr>
      </w:pPr>
    </w:p>
    <w:p w:rsidR="009B3C99" w:rsidRPr="001F7D2C" w:rsidRDefault="009B3C99"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Сеятели «основ агрономического знанья»</w:t>
      </w:r>
    </w:p>
    <w:p w:rsidR="00A26C5E" w:rsidRPr="001F7D2C" w:rsidRDefault="00A26C5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 А. Тимирязев писал: «творчество поэта, диалектика философа, искусство исследователя – вот материалы, из которых слагается великий учёный»</w:t>
      </w:r>
      <w:r w:rsidR="00FF372D" w:rsidRPr="00FF372D">
        <w:rPr>
          <w:rStyle w:val="a7"/>
          <w:rFonts w:ascii="Times New Roman" w:hAnsi="Times New Roman" w:cs="Times New Roman"/>
          <w:sz w:val="28"/>
          <w:szCs w:val="28"/>
        </w:rPr>
        <w:t xml:space="preserve"> </w:t>
      </w:r>
      <w:r w:rsidR="00FF372D" w:rsidRPr="001F7D2C">
        <w:rPr>
          <w:rStyle w:val="a7"/>
          <w:rFonts w:ascii="Times New Roman" w:hAnsi="Times New Roman" w:cs="Times New Roman"/>
          <w:sz w:val="28"/>
          <w:szCs w:val="28"/>
        </w:rPr>
        <w:footnoteReference w:id="73"/>
      </w:r>
      <w:r w:rsidRPr="001F7D2C">
        <w:rPr>
          <w:rFonts w:ascii="Times New Roman" w:hAnsi="Times New Roman" w:cs="Times New Roman"/>
          <w:sz w:val="28"/>
          <w:szCs w:val="28"/>
        </w:rPr>
        <w:t>.</w:t>
      </w:r>
    </w:p>
    <w:p w:rsidR="005A714B" w:rsidRPr="001F7D2C" w:rsidRDefault="005A714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Эти три качества были присущи многим профессорам, преподавателям Петровки. Ими двигали</w:t>
      </w:r>
      <w:r w:rsidR="00F21355" w:rsidRPr="001F7D2C">
        <w:rPr>
          <w:rFonts w:ascii="Times New Roman" w:hAnsi="Times New Roman" w:cs="Times New Roman"/>
          <w:sz w:val="28"/>
          <w:szCs w:val="28"/>
        </w:rPr>
        <w:t xml:space="preserve"> огромная любовь к своему делу, энтузиазм и трудолюбие. Все они являлись сторонниками просвещения широких крестьянских масс как необходимого условия не только дальнейшего успешного развития сельского хозяйства страны, но и движения России по пути общественно-экономического прогресса.</w:t>
      </w:r>
    </w:p>
    <w:p w:rsidR="0061647A" w:rsidRPr="001F7D2C" w:rsidRDefault="003F4CF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 времен</w:t>
      </w:r>
      <w:r w:rsidR="009C20BB" w:rsidRPr="001F7D2C">
        <w:rPr>
          <w:rFonts w:ascii="Times New Roman" w:hAnsi="Times New Roman" w:cs="Times New Roman"/>
          <w:sz w:val="28"/>
          <w:szCs w:val="28"/>
        </w:rPr>
        <w:t>а обучения Н. Л. Скалозубова в А</w:t>
      </w:r>
      <w:r w:rsidRPr="001F7D2C">
        <w:rPr>
          <w:rFonts w:ascii="Times New Roman" w:hAnsi="Times New Roman" w:cs="Times New Roman"/>
          <w:sz w:val="28"/>
          <w:szCs w:val="28"/>
        </w:rPr>
        <w:t>кадемии она была своеобразным научным центром России в области сельского хозяйства, местом притяжения нау</w:t>
      </w:r>
      <w:r w:rsidR="00D120F6" w:rsidRPr="001F7D2C">
        <w:rPr>
          <w:rFonts w:ascii="Times New Roman" w:hAnsi="Times New Roman" w:cs="Times New Roman"/>
          <w:sz w:val="28"/>
          <w:szCs w:val="28"/>
        </w:rPr>
        <w:t>чной интеллигенции. Профессура А</w:t>
      </w:r>
      <w:r w:rsidRPr="001F7D2C">
        <w:rPr>
          <w:rFonts w:ascii="Times New Roman" w:hAnsi="Times New Roman" w:cs="Times New Roman"/>
          <w:sz w:val="28"/>
          <w:szCs w:val="28"/>
        </w:rPr>
        <w:t>кадемии предпочитала селиться на территории Петровско-Разумовского, рядом с дорогим им учебным заведением. Например, недалеко от главного учебного здания жил любимый студентами К. А. Тимирязе</w:t>
      </w:r>
      <w:r w:rsidR="0061647A" w:rsidRPr="001F7D2C">
        <w:rPr>
          <w:rFonts w:ascii="Times New Roman" w:hAnsi="Times New Roman" w:cs="Times New Roman"/>
          <w:sz w:val="28"/>
          <w:szCs w:val="28"/>
        </w:rPr>
        <w:t>в</w:t>
      </w:r>
      <w:r w:rsidRPr="001F7D2C">
        <w:rPr>
          <w:rFonts w:ascii="Times New Roman" w:hAnsi="Times New Roman" w:cs="Times New Roman"/>
          <w:sz w:val="28"/>
          <w:szCs w:val="28"/>
        </w:rPr>
        <w:t>, имя которого в нашей стране знают даже далёкие о</w:t>
      </w:r>
      <w:r w:rsidR="0061647A" w:rsidRPr="001F7D2C">
        <w:rPr>
          <w:rFonts w:ascii="Times New Roman" w:hAnsi="Times New Roman" w:cs="Times New Roman"/>
          <w:sz w:val="28"/>
          <w:szCs w:val="28"/>
        </w:rPr>
        <w:t>т сельскохозяйственных и естественных наук люди.</w:t>
      </w:r>
    </w:p>
    <w:p w:rsidR="003F4CF5" w:rsidRPr="001F7D2C" w:rsidRDefault="0061647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Климентий Аркадьевич Тимирязев был любимым преподавателем Николая Скалозубова. Именно благодаря этому учёному интерес юноши к природе приобрёл серьёзный характер, и агрономия стала главным делом его жизни. И. С. Шелухин, автор книги «Николай Лукич Скалозубов»</w:t>
      </w:r>
      <w:r w:rsidR="00FA561C">
        <w:rPr>
          <w:rFonts w:ascii="Times New Roman" w:hAnsi="Times New Roman" w:cs="Times New Roman"/>
          <w:sz w:val="28"/>
          <w:szCs w:val="28"/>
        </w:rPr>
        <w:t>,</w:t>
      </w:r>
      <w:r w:rsidRPr="001F7D2C">
        <w:rPr>
          <w:rFonts w:ascii="Times New Roman" w:hAnsi="Times New Roman" w:cs="Times New Roman"/>
          <w:sz w:val="28"/>
          <w:szCs w:val="28"/>
        </w:rPr>
        <w:t xml:space="preserve"> пишет: </w:t>
      </w:r>
      <w:r w:rsidR="00FA561C">
        <w:rPr>
          <w:rFonts w:ascii="Times New Roman" w:hAnsi="Times New Roman" w:cs="Times New Roman"/>
          <w:sz w:val="28"/>
          <w:szCs w:val="28"/>
        </w:rPr>
        <w:t>«</w:t>
      </w:r>
      <w:r w:rsidRPr="001F7D2C">
        <w:rPr>
          <w:rFonts w:ascii="Times New Roman" w:hAnsi="Times New Roman" w:cs="Times New Roman"/>
          <w:sz w:val="28"/>
          <w:szCs w:val="28"/>
        </w:rPr>
        <w:t xml:space="preserve">Лекции Климентия Аркадьевича настолько увлекали Николая Лукича, что на всю жизнь определили его страсть к изучению растений, сдружили учителя и ученика. Впоследствии, когда бы Николай Лукич ни приезжал в Москву, он непременно бывал у К. А. Тимирязева и всякий раз возвращался от него с запасом </w:t>
      </w:r>
      <w:r w:rsidR="00C17861" w:rsidRPr="001F7D2C">
        <w:rPr>
          <w:rFonts w:ascii="Times New Roman" w:hAnsi="Times New Roman" w:cs="Times New Roman"/>
          <w:sz w:val="28"/>
          <w:szCs w:val="28"/>
        </w:rPr>
        <w:t>новых сил для своей работы. Портрет Климентия Аркадьевича с надписью «Глубокоуважаемому Николаю Лукичу Скалозубову от старого учителя» неизменно висел над его письменным столом».</w:t>
      </w:r>
      <w:r w:rsidR="00250C05">
        <w:rPr>
          <w:rStyle w:val="a7"/>
          <w:rFonts w:ascii="Times New Roman" w:hAnsi="Times New Roman" w:cs="Times New Roman"/>
          <w:sz w:val="28"/>
          <w:szCs w:val="28"/>
        </w:rPr>
        <w:footnoteReference w:id="74"/>
      </w:r>
    </w:p>
    <w:p w:rsidR="00140964" w:rsidRPr="001F7D2C" w:rsidRDefault="0014096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Отмечает это и друг Николая Лукича А. Гордягин в брошюре «Памяти Н. Л. Скало</w:t>
      </w:r>
      <w:r w:rsidR="00F1270A">
        <w:rPr>
          <w:rFonts w:ascii="Times New Roman" w:hAnsi="Times New Roman" w:cs="Times New Roman"/>
          <w:sz w:val="28"/>
          <w:szCs w:val="28"/>
        </w:rPr>
        <w:t>зубова»: «… в студенческие годы</w:t>
      </w:r>
      <w:r w:rsidRPr="001F7D2C">
        <w:rPr>
          <w:rFonts w:ascii="Times New Roman" w:hAnsi="Times New Roman" w:cs="Times New Roman"/>
          <w:sz w:val="28"/>
          <w:szCs w:val="28"/>
        </w:rPr>
        <w:t xml:space="preserve"> под влиянием, по-видимому, К. А. Тимирязева, которого Николай Лукич высоко ценил и с которым до последнего времени поддерживал личные отношения, зародилась в Николае Лукиче стремление к изучению русской природы».</w:t>
      </w:r>
      <w:r w:rsidR="006E4F49" w:rsidRPr="001F7D2C">
        <w:rPr>
          <w:rStyle w:val="a7"/>
          <w:rFonts w:ascii="Times New Roman" w:hAnsi="Times New Roman" w:cs="Times New Roman"/>
          <w:sz w:val="28"/>
          <w:szCs w:val="28"/>
        </w:rPr>
        <w:footnoteReference w:id="75"/>
      </w:r>
    </w:p>
    <w:p w:rsidR="00493AEA" w:rsidRPr="001F7D2C" w:rsidRDefault="00493AE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свою очередь</w:t>
      </w:r>
      <w:r w:rsidR="00FA561C">
        <w:rPr>
          <w:rFonts w:ascii="Times New Roman" w:hAnsi="Times New Roman" w:cs="Times New Roman"/>
          <w:sz w:val="28"/>
          <w:szCs w:val="28"/>
        </w:rPr>
        <w:t>,</w:t>
      </w:r>
      <w:r w:rsidRPr="001F7D2C">
        <w:rPr>
          <w:rFonts w:ascii="Times New Roman" w:hAnsi="Times New Roman" w:cs="Times New Roman"/>
          <w:sz w:val="28"/>
          <w:szCs w:val="28"/>
        </w:rPr>
        <w:t xml:space="preserve"> Тимирязев не только выделял Скалозубова из среды своих студентов, но и считал, что он, благодаря своему трудолюбию, упорству, целеустремлённости и способности к исследованию, многого может достигнуть.</w:t>
      </w:r>
    </w:p>
    <w:p w:rsidR="00493AEA" w:rsidRPr="001F7D2C" w:rsidRDefault="00493AE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Именно под влиянием Тимирязева Николай Лукич стал собирать свой гербарий. Не такой любительский, как в детские годы, а уже вполне профессиональный, который он будет пополнять всю свою жизнь. Статьи Тимирязева побудили Скалозубо</w:t>
      </w:r>
      <w:r w:rsidR="00E75B05" w:rsidRPr="001F7D2C">
        <w:rPr>
          <w:rFonts w:ascii="Times New Roman" w:hAnsi="Times New Roman" w:cs="Times New Roman"/>
          <w:sz w:val="28"/>
          <w:szCs w:val="28"/>
        </w:rPr>
        <w:t>в</w:t>
      </w:r>
      <w:r w:rsidRPr="001F7D2C">
        <w:rPr>
          <w:rFonts w:ascii="Times New Roman" w:hAnsi="Times New Roman" w:cs="Times New Roman"/>
          <w:sz w:val="28"/>
          <w:szCs w:val="28"/>
        </w:rPr>
        <w:t>а к литературным трудам. «…</w:t>
      </w:r>
      <w:r w:rsidR="00DC58FB" w:rsidRPr="001F7D2C">
        <w:rPr>
          <w:rFonts w:ascii="Times New Roman" w:hAnsi="Times New Roman" w:cs="Times New Roman"/>
          <w:sz w:val="28"/>
          <w:szCs w:val="28"/>
        </w:rPr>
        <w:t>умение излагать свои мыс</w:t>
      </w:r>
      <w:r w:rsidRPr="001F7D2C">
        <w:rPr>
          <w:rFonts w:ascii="Times New Roman" w:hAnsi="Times New Roman" w:cs="Times New Roman"/>
          <w:sz w:val="28"/>
          <w:szCs w:val="28"/>
        </w:rPr>
        <w:t>ли образно</w:t>
      </w:r>
      <w:r w:rsidR="008F35F7">
        <w:rPr>
          <w:rFonts w:ascii="Times New Roman" w:hAnsi="Times New Roman" w:cs="Times New Roman"/>
          <w:sz w:val="28"/>
          <w:szCs w:val="28"/>
        </w:rPr>
        <w:t xml:space="preserve"> и доступно… он раз</w:t>
      </w:r>
      <w:r w:rsidR="00DC58FB" w:rsidRPr="001F7D2C">
        <w:rPr>
          <w:rFonts w:ascii="Times New Roman" w:hAnsi="Times New Roman" w:cs="Times New Roman"/>
          <w:sz w:val="28"/>
          <w:szCs w:val="28"/>
        </w:rPr>
        <w:t>работал на образцах литературного языка своего любимого учител</w:t>
      </w:r>
      <w:r w:rsidR="00D120F6" w:rsidRPr="001F7D2C">
        <w:rPr>
          <w:rFonts w:ascii="Times New Roman" w:hAnsi="Times New Roman" w:cs="Times New Roman"/>
          <w:sz w:val="28"/>
          <w:szCs w:val="28"/>
        </w:rPr>
        <w:t>я</w:t>
      </w:r>
      <w:r w:rsidR="00DC58FB" w:rsidRPr="001F7D2C">
        <w:rPr>
          <w:rFonts w:ascii="Times New Roman" w:hAnsi="Times New Roman" w:cs="Times New Roman"/>
          <w:sz w:val="28"/>
          <w:szCs w:val="28"/>
        </w:rPr>
        <w:t xml:space="preserve">, гениального учёного К. А. Тимирязева», - писала </w:t>
      </w:r>
      <w:r w:rsidR="00D120F6" w:rsidRPr="001F7D2C">
        <w:rPr>
          <w:rFonts w:ascii="Times New Roman" w:hAnsi="Times New Roman" w:cs="Times New Roman"/>
          <w:sz w:val="28"/>
          <w:szCs w:val="28"/>
        </w:rPr>
        <w:t xml:space="preserve">жена Николая Лукича </w:t>
      </w:r>
      <w:r w:rsidR="00DC58FB" w:rsidRPr="001F7D2C">
        <w:rPr>
          <w:rFonts w:ascii="Times New Roman" w:hAnsi="Times New Roman" w:cs="Times New Roman"/>
          <w:sz w:val="28"/>
          <w:szCs w:val="28"/>
        </w:rPr>
        <w:t>Ариадна Васильевна.</w:t>
      </w:r>
      <w:r w:rsidR="00DC58FB" w:rsidRPr="001F7D2C">
        <w:rPr>
          <w:rStyle w:val="a7"/>
          <w:rFonts w:ascii="Times New Roman" w:hAnsi="Times New Roman" w:cs="Times New Roman"/>
          <w:sz w:val="28"/>
          <w:szCs w:val="28"/>
        </w:rPr>
        <w:footnoteReference w:id="76"/>
      </w:r>
    </w:p>
    <w:p w:rsidR="00B86E35" w:rsidRPr="001F7D2C" w:rsidRDefault="00B86E3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Огромное уважение к Тимирязеву, которого Скалозубов называл «мечтой своей юности»</w:t>
      </w:r>
      <w:r w:rsidR="00193FAB" w:rsidRPr="001F7D2C">
        <w:rPr>
          <w:rStyle w:val="a7"/>
          <w:rFonts w:ascii="Times New Roman" w:hAnsi="Times New Roman" w:cs="Times New Roman"/>
          <w:sz w:val="28"/>
          <w:szCs w:val="28"/>
        </w:rPr>
        <w:footnoteReference w:id="77"/>
      </w:r>
      <w:r w:rsidR="00F8228B" w:rsidRPr="001F7D2C">
        <w:rPr>
          <w:rFonts w:ascii="Times New Roman" w:hAnsi="Times New Roman" w:cs="Times New Roman"/>
          <w:sz w:val="28"/>
          <w:szCs w:val="28"/>
        </w:rPr>
        <w:t xml:space="preserve">, не мешало Николаю Лукичу проявлять принципиальность, отстаивать свою позицию, расходящуюся с взглядами учителя. </w:t>
      </w:r>
      <w:r w:rsidR="003F3118" w:rsidRPr="001F7D2C">
        <w:rPr>
          <w:rFonts w:ascii="Times New Roman" w:hAnsi="Times New Roman" w:cs="Times New Roman"/>
          <w:sz w:val="28"/>
          <w:szCs w:val="28"/>
        </w:rPr>
        <w:t>«</w:t>
      </w:r>
      <w:r w:rsidR="00F8228B" w:rsidRPr="001F7D2C">
        <w:rPr>
          <w:rFonts w:ascii="Times New Roman" w:hAnsi="Times New Roman" w:cs="Times New Roman"/>
          <w:sz w:val="28"/>
          <w:szCs w:val="28"/>
        </w:rPr>
        <w:t>Так, например, будучи другом и учеником Тимирязева, он</w:t>
      </w:r>
      <w:r w:rsidR="003F3118" w:rsidRPr="001F7D2C">
        <w:rPr>
          <w:rFonts w:ascii="Times New Roman" w:hAnsi="Times New Roman" w:cs="Times New Roman"/>
          <w:sz w:val="28"/>
          <w:szCs w:val="28"/>
        </w:rPr>
        <w:t xml:space="preserve"> всё же нашёл в себе силы решительно разойтись с ним в оценке докучаевской школы почвоведов, научные заслуги которой одно время Тимирязевым не признавались», - пишет </w:t>
      </w:r>
      <w:r w:rsidR="007E27AE" w:rsidRPr="001F7D2C">
        <w:rPr>
          <w:rFonts w:ascii="Times New Roman" w:hAnsi="Times New Roman" w:cs="Times New Roman"/>
          <w:sz w:val="28"/>
          <w:szCs w:val="28"/>
        </w:rPr>
        <w:t>В. М. Суринов.</w:t>
      </w:r>
      <w:r w:rsidR="007E27AE" w:rsidRPr="001F7D2C">
        <w:rPr>
          <w:rStyle w:val="a7"/>
          <w:rFonts w:ascii="Times New Roman" w:hAnsi="Times New Roman" w:cs="Times New Roman"/>
          <w:sz w:val="28"/>
          <w:szCs w:val="28"/>
        </w:rPr>
        <w:footnoteReference w:id="78"/>
      </w:r>
    </w:p>
    <w:p w:rsidR="00206C0B" w:rsidRPr="001F7D2C" w:rsidRDefault="00206C0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качестве эпиграфа к рассказу о К. А. Тимирязеве можно с полным правом взять с</w:t>
      </w:r>
      <w:r w:rsidR="006D5F73" w:rsidRPr="001F7D2C">
        <w:rPr>
          <w:rFonts w:ascii="Times New Roman" w:hAnsi="Times New Roman" w:cs="Times New Roman"/>
          <w:sz w:val="28"/>
          <w:szCs w:val="28"/>
        </w:rPr>
        <w:t>лова, сказанные о нём академиком</w:t>
      </w:r>
      <w:r w:rsidRPr="001F7D2C">
        <w:rPr>
          <w:rFonts w:ascii="Times New Roman" w:hAnsi="Times New Roman" w:cs="Times New Roman"/>
          <w:sz w:val="28"/>
          <w:szCs w:val="28"/>
        </w:rPr>
        <w:t xml:space="preserve"> В. Л. Комаровым: </w:t>
      </w:r>
      <w:r w:rsidR="000A063F" w:rsidRPr="001F7D2C">
        <w:rPr>
          <w:rFonts w:ascii="Times New Roman" w:hAnsi="Times New Roman" w:cs="Times New Roman"/>
          <w:sz w:val="28"/>
          <w:szCs w:val="28"/>
        </w:rPr>
        <w:t>«</w:t>
      </w:r>
      <w:r w:rsidRPr="001F7D2C">
        <w:rPr>
          <w:rFonts w:ascii="Times New Roman" w:hAnsi="Times New Roman" w:cs="Times New Roman"/>
          <w:sz w:val="28"/>
          <w:szCs w:val="28"/>
        </w:rPr>
        <w:t>Тимирязев – это не только разум, но и великая душа».</w:t>
      </w:r>
      <w:r w:rsidRPr="001F7D2C">
        <w:rPr>
          <w:rStyle w:val="a7"/>
          <w:rFonts w:ascii="Times New Roman" w:hAnsi="Times New Roman" w:cs="Times New Roman"/>
          <w:sz w:val="28"/>
          <w:szCs w:val="28"/>
        </w:rPr>
        <w:footnoteReference w:id="79"/>
      </w:r>
    </w:p>
    <w:p w:rsidR="00206C0B" w:rsidRPr="001F7D2C" w:rsidRDefault="00206C0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b/>
          <w:sz w:val="28"/>
          <w:szCs w:val="28"/>
        </w:rPr>
        <w:lastRenderedPageBreak/>
        <w:t>Климентий Аркадьевич Тимирязев</w:t>
      </w:r>
      <w:r w:rsidRPr="001F7D2C">
        <w:rPr>
          <w:rFonts w:ascii="Times New Roman" w:hAnsi="Times New Roman" w:cs="Times New Roman"/>
          <w:sz w:val="28"/>
          <w:szCs w:val="28"/>
        </w:rPr>
        <w:t xml:space="preserve"> (1843-1920) – известнейший русский естествоиспытатель, физиолог, основоположник русской и британской научных школ физиологов растений, историк науки, учёный с мировым именем.</w:t>
      </w:r>
    </w:p>
    <w:p w:rsidR="00D7238A" w:rsidRPr="001F7D2C" w:rsidRDefault="00206C0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Он родился в семье потомственного русского дворянина</w:t>
      </w:r>
      <w:r w:rsidR="00F927AF" w:rsidRPr="001F7D2C">
        <w:rPr>
          <w:rFonts w:ascii="Times New Roman" w:hAnsi="Times New Roman" w:cs="Times New Roman"/>
          <w:sz w:val="28"/>
          <w:szCs w:val="28"/>
        </w:rPr>
        <w:t xml:space="preserve"> Аркадия Семёновича Тимирязева, участника походов 1812-1814-го годов</w:t>
      </w:r>
      <w:r w:rsidRPr="001F7D2C">
        <w:rPr>
          <w:rFonts w:ascii="Times New Roman" w:hAnsi="Times New Roman" w:cs="Times New Roman"/>
          <w:sz w:val="28"/>
          <w:szCs w:val="28"/>
        </w:rPr>
        <w:t xml:space="preserve">, занимающего высокие чиновничьи должности. Предок  </w:t>
      </w:r>
      <w:r w:rsidR="005859FB" w:rsidRPr="001F7D2C">
        <w:rPr>
          <w:rFonts w:ascii="Times New Roman" w:hAnsi="Times New Roman" w:cs="Times New Roman"/>
          <w:sz w:val="28"/>
          <w:szCs w:val="28"/>
        </w:rPr>
        <w:t>Тимирязевых</w:t>
      </w:r>
      <w:r w:rsidRPr="001F7D2C">
        <w:rPr>
          <w:rFonts w:ascii="Times New Roman" w:hAnsi="Times New Roman" w:cs="Times New Roman"/>
          <w:sz w:val="28"/>
          <w:szCs w:val="28"/>
        </w:rPr>
        <w:t xml:space="preserve">, Тимир-газа, был выходцем из </w:t>
      </w:r>
      <w:r w:rsidR="009C2763" w:rsidRPr="001F7D2C">
        <w:rPr>
          <w:rFonts w:ascii="Times New Roman" w:hAnsi="Times New Roman" w:cs="Times New Roman"/>
          <w:sz w:val="28"/>
          <w:szCs w:val="28"/>
        </w:rPr>
        <w:t>О</w:t>
      </w:r>
      <w:r w:rsidRPr="001F7D2C">
        <w:rPr>
          <w:rFonts w:ascii="Times New Roman" w:hAnsi="Times New Roman" w:cs="Times New Roman"/>
          <w:sz w:val="28"/>
          <w:szCs w:val="28"/>
        </w:rPr>
        <w:t>рды, перешедшим на русскую службу во времена Ивана Грозного.</w:t>
      </w:r>
      <w:r w:rsidR="00F927AF" w:rsidRPr="001F7D2C">
        <w:rPr>
          <w:rFonts w:ascii="Times New Roman" w:hAnsi="Times New Roman" w:cs="Times New Roman"/>
          <w:sz w:val="28"/>
          <w:szCs w:val="28"/>
        </w:rPr>
        <w:t xml:space="preserve"> </w:t>
      </w:r>
    </w:p>
    <w:p w:rsidR="00206C0B" w:rsidRPr="001F7D2C" w:rsidRDefault="005859F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Аркадий Семёнович, известный своим вольнодумством и честностью, несмотря на чины и блестящую службу, был беден.</w:t>
      </w:r>
    </w:p>
    <w:p w:rsidR="005859FB" w:rsidRPr="001F7D2C" w:rsidRDefault="005859F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Мать Климентия Аркадьевича, англичанка, родившаяся в России в семье</w:t>
      </w:r>
      <w:r w:rsidR="00FA561C">
        <w:rPr>
          <w:rFonts w:ascii="Times New Roman" w:hAnsi="Times New Roman" w:cs="Times New Roman"/>
          <w:sz w:val="28"/>
          <w:szCs w:val="28"/>
        </w:rPr>
        <w:t>,</w:t>
      </w:r>
      <w:r w:rsidRPr="001F7D2C">
        <w:rPr>
          <w:rFonts w:ascii="Times New Roman" w:hAnsi="Times New Roman" w:cs="Times New Roman"/>
          <w:sz w:val="28"/>
          <w:szCs w:val="28"/>
        </w:rPr>
        <w:t xml:space="preserve"> когда-то сбежавшей от революции. В семье Тимирязевых росло семь детей: 6 сыновей и 1 дочь. Климентий Аркадьевич был младшим.</w:t>
      </w:r>
      <w:r w:rsidR="00420E1B" w:rsidRPr="001F7D2C">
        <w:rPr>
          <w:rFonts w:ascii="Times New Roman" w:hAnsi="Times New Roman" w:cs="Times New Roman"/>
          <w:sz w:val="28"/>
          <w:szCs w:val="28"/>
        </w:rPr>
        <w:t xml:space="preserve"> Родители заложили в них высокие нравственные основы и сумели воспитать стремление к образованию</w:t>
      </w:r>
      <w:r w:rsidR="002974FB">
        <w:rPr>
          <w:rFonts w:ascii="Times New Roman" w:hAnsi="Times New Roman" w:cs="Times New Roman"/>
          <w:sz w:val="28"/>
          <w:szCs w:val="28"/>
        </w:rPr>
        <w:t>. Мать, Аделаида Клементьевна, о</w:t>
      </w:r>
      <w:r w:rsidR="00420E1B" w:rsidRPr="001F7D2C">
        <w:rPr>
          <w:rFonts w:ascii="Times New Roman" w:hAnsi="Times New Roman" w:cs="Times New Roman"/>
          <w:sz w:val="28"/>
          <w:szCs w:val="28"/>
        </w:rPr>
        <w:t>бучала детей иностранным языкам: немец</w:t>
      </w:r>
      <w:r w:rsidR="002974FB">
        <w:rPr>
          <w:rFonts w:ascii="Times New Roman" w:hAnsi="Times New Roman" w:cs="Times New Roman"/>
          <w:sz w:val="28"/>
          <w:szCs w:val="28"/>
        </w:rPr>
        <w:t>кому, французскому, английскому -</w:t>
      </w:r>
      <w:r w:rsidR="00420E1B" w:rsidRPr="001F7D2C">
        <w:rPr>
          <w:rFonts w:ascii="Times New Roman" w:hAnsi="Times New Roman" w:cs="Times New Roman"/>
          <w:sz w:val="28"/>
          <w:szCs w:val="28"/>
        </w:rPr>
        <w:t xml:space="preserve"> умело будила интерес к мировому культурному наследию прошлого, давала первоначальное музыкально-эстетическое образование.</w:t>
      </w:r>
    </w:p>
    <w:p w:rsidR="00420E1B" w:rsidRPr="001F7D2C" w:rsidRDefault="00420E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книге «Наука и демократия»</w:t>
      </w:r>
      <w:r w:rsidR="002974FB" w:rsidRPr="001F7D2C">
        <w:rPr>
          <w:rFonts w:ascii="Times New Roman" w:hAnsi="Times New Roman" w:cs="Times New Roman"/>
          <w:sz w:val="28"/>
          <w:szCs w:val="28"/>
        </w:rPr>
        <w:t>, посвящённой родителям</w:t>
      </w:r>
      <w:r w:rsidRPr="001F7D2C">
        <w:rPr>
          <w:rFonts w:ascii="Times New Roman" w:hAnsi="Times New Roman" w:cs="Times New Roman"/>
          <w:sz w:val="28"/>
          <w:szCs w:val="28"/>
        </w:rPr>
        <w:t>, Тимир</w:t>
      </w:r>
      <w:r w:rsidR="002974FB">
        <w:rPr>
          <w:rFonts w:ascii="Times New Roman" w:hAnsi="Times New Roman" w:cs="Times New Roman"/>
          <w:sz w:val="28"/>
          <w:szCs w:val="28"/>
        </w:rPr>
        <w:t>язев писал, обращаясь к ни</w:t>
      </w:r>
      <w:r w:rsidRPr="001F7D2C">
        <w:rPr>
          <w:rFonts w:ascii="Times New Roman" w:hAnsi="Times New Roman" w:cs="Times New Roman"/>
          <w:sz w:val="28"/>
          <w:szCs w:val="28"/>
        </w:rPr>
        <w:t xml:space="preserve">м: </w:t>
      </w:r>
      <w:r w:rsidR="002974FB">
        <w:rPr>
          <w:rFonts w:ascii="Times New Roman" w:hAnsi="Times New Roman" w:cs="Times New Roman"/>
          <w:sz w:val="28"/>
          <w:szCs w:val="28"/>
        </w:rPr>
        <w:t>«</w:t>
      </w:r>
      <w:r w:rsidRPr="001F7D2C">
        <w:rPr>
          <w:rFonts w:ascii="Times New Roman" w:hAnsi="Times New Roman" w:cs="Times New Roman"/>
          <w:sz w:val="28"/>
          <w:szCs w:val="28"/>
        </w:rPr>
        <w:t xml:space="preserve">С первых проблесков моего сознания </w:t>
      </w:r>
      <w:r w:rsidR="006003B3" w:rsidRPr="001F7D2C">
        <w:rPr>
          <w:rFonts w:ascii="Times New Roman" w:hAnsi="Times New Roman" w:cs="Times New Roman"/>
          <w:sz w:val="28"/>
          <w:szCs w:val="28"/>
        </w:rPr>
        <w:t>… вы внушали мне словом и примером безграничную любовь к истине и кипучую ненависть ко всякой, особенно общественной, неправде».</w:t>
      </w:r>
      <w:r w:rsidR="006003B3" w:rsidRPr="001F7D2C">
        <w:rPr>
          <w:rStyle w:val="a7"/>
          <w:rFonts w:ascii="Times New Roman" w:hAnsi="Times New Roman" w:cs="Times New Roman"/>
          <w:sz w:val="28"/>
          <w:szCs w:val="28"/>
        </w:rPr>
        <w:footnoteReference w:id="80"/>
      </w:r>
    </w:p>
    <w:p w:rsidR="00167BC3" w:rsidRPr="001F7D2C" w:rsidRDefault="00167BC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Старшие братья Климентия Аркадьевича, оказавшие на него большое влияние, были известными в конце 19-го века людьми, каждый в своей сфере деятельности - в науке, литературе, в военном деле.</w:t>
      </w:r>
    </w:p>
    <w:p w:rsidR="0036767E" w:rsidRPr="001F7D2C" w:rsidRDefault="0036767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Когда Климентию исполнилось 15 лет, его отца из-за «неблагонадёжности» отправили в отставку. Семья вынуждена б</w:t>
      </w:r>
      <w:r w:rsidR="009D279E" w:rsidRPr="001F7D2C">
        <w:rPr>
          <w:rFonts w:ascii="Times New Roman" w:hAnsi="Times New Roman" w:cs="Times New Roman"/>
          <w:sz w:val="28"/>
          <w:szCs w:val="28"/>
        </w:rPr>
        <w:t>ыла жить на небольшую пенсию. Впоследствии</w:t>
      </w:r>
      <w:r w:rsidRPr="001F7D2C">
        <w:rPr>
          <w:rFonts w:ascii="Times New Roman" w:hAnsi="Times New Roman" w:cs="Times New Roman"/>
          <w:sz w:val="28"/>
          <w:szCs w:val="28"/>
        </w:rPr>
        <w:t xml:space="preserve"> учёный вспоминал: «С пятнадцатилетнего возраста моя левая рука не израсходовала ни одного гроша, которого не заработала бы правая. Зарабатывание средств существования, как </w:t>
      </w:r>
      <w:r w:rsidR="00295CE4" w:rsidRPr="001F7D2C">
        <w:rPr>
          <w:rFonts w:ascii="Times New Roman" w:hAnsi="Times New Roman" w:cs="Times New Roman"/>
          <w:sz w:val="28"/>
          <w:szCs w:val="28"/>
        </w:rPr>
        <w:t>все</w:t>
      </w:r>
      <w:r w:rsidR="00310C5C" w:rsidRPr="001F7D2C">
        <w:rPr>
          <w:rFonts w:ascii="Times New Roman" w:hAnsi="Times New Roman" w:cs="Times New Roman"/>
          <w:sz w:val="28"/>
          <w:szCs w:val="28"/>
        </w:rPr>
        <w:t>гда бывает при таких условиях, с</w:t>
      </w:r>
      <w:r w:rsidR="00295CE4" w:rsidRPr="001F7D2C">
        <w:rPr>
          <w:rFonts w:ascii="Times New Roman" w:hAnsi="Times New Roman" w:cs="Times New Roman"/>
          <w:sz w:val="28"/>
          <w:szCs w:val="28"/>
        </w:rPr>
        <w:t>тояло на первом плане, а занятие наукой было делом страсти, в часы досуга, свободные от занятий, вызванных нуждой. Зато я мог утешать себя мыслею, что делаю это на собственный страх, а не сижу на горбу тёмных тружеников, как дети министров и купеческие сынки».</w:t>
      </w:r>
      <w:r w:rsidR="001A74C2" w:rsidRPr="001F7D2C">
        <w:rPr>
          <w:rStyle w:val="a7"/>
          <w:rFonts w:ascii="Times New Roman" w:hAnsi="Times New Roman" w:cs="Times New Roman"/>
          <w:sz w:val="28"/>
          <w:szCs w:val="28"/>
        </w:rPr>
        <w:footnoteReference w:id="81"/>
      </w:r>
    </w:p>
    <w:p w:rsidR="00E02C6A" w:rsidRDefault="001A74C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детства прекрасно знающий языки, Климентий зарабатывал переводами художественной литературы и обзоров английских газет. Позже он писал, что через его руки прошла «не одна погонная сажень томов».</w:t>
      </w:r>
      <w:r w:rsidR="00BC2E17" w:rsidRPr="001F7D2C">
        <w:rPr>
          <w:rFonts w:ascii="Times New Roman" w:hAnsi="Times New Roman" w:cs="Times New Roman"/>
          <w:sz w:val="28"/>
          <w:szCs w:val="28"/>
        </w:rPr>
        <w:t xml:space="preserve"> </w:t>
      </w:r>
    </w:p>
    <w:p w:rsidR="001A74C2" w:rsidRPr="001F7D2C" w:rsidRDefault="00BC2E1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Мировоззрение Тимирязева сформировалось в 50-е годы 19-го века, когда, под влиянием подготовки и пр</w:t>
      </w:r>
      <w:r w:rsidR="00310C5C" w:rsidRPr="001F7D2C">
        <w:rPr>
          <w:rFonts w:ascii="Times New Roman" w:hAnsi="Times New Roman" w:cs="Times New Roman"/>
          <w:sz w:val="28"/>
          <w:szCs w:val="28"/>
        </w:rPr>
        <w:t>оведения крестьянской реформы, в</w:t>
      </w:r>
      <w:r w:rsidRPr="001F7D2C">
        <w:rPr>
          <w:rFonts w:ascii="Times New Roman" w:hAnsi="Times New Roman" w:cs="Times New Roman"/>
          <w:sz w:val="28"/>
          <w:szCs w:val="28"/>
        </w:rPr>
        <w:t xml:space="preserve"> стране был велик подъём общественного движения. Он писал: «Поколение, для которого начало его сознательного существования совпало с тем, что принято называть</w:t>
      </w:r>
      <w:r w:rsidR="00310C5C" w:rsidRPr="001F7D2C">
        <w:rPr>
          <w:rFonts w:ascii="Times New Roman" w:hAnsi="Times New Roman" w:cs="Times New Roman"/>
          <w:sz w:val="28"/>
          <w:szCs w:val="28"/>
        </w:rPr>
        <w:t xml:space="preserve"> </w:t>
      </w:r>
      <w:r w:rsidRPr="001F7D2C">
        <w:rPr>
          <w:rFonts w:ascii="Times New Roman" w:hAnsi="Times New Roman" w:cs="Times New Roman"/>
          <w:sz w:val="28"/>
          <w:szCs w:val="28"/>
        </w:rPr>
        <w:t xml:space="preserve">60-ми годами, было, без сомнения, счастливейшим из когда-либо </w:t>
      </w:r>
      <w:r w:rsidRPr="001F7D2C">
        <w:rPr>
          <w:rFonts w:ascii="Times New Roman" w:hAnsi="Times New Roman" w:cs="Times New Roman"/>
          <w:sz w:val="28"/>
          <w:szCs w:val="28"/>
        </w:rPr>
        <w:lastRenderedPageBreak/>
        <w:t>нарождающихся на Руси. Весна его личной жизни совпала с тем дуновением общей весны, которая прон</w:t>
      </w:r>
      <w:r w:rsidR="00310C5C" w:rsidRPr="001F7D2C">
        <w:rPr>
          <w:rFonts w:ascii="Times New Roman" w:hAnsi="Times New Roman" w:cs="Times New Roman"/>
          <w:sz w:val="28"/>
          <w:szCs w:val="28"/>
        </w:rPr>
        <w:t>еслась из края в край  страны, п</w:t>
      </w:r>
      <w:r w:rsidRPr="001F7D2C">
        <w:rPr>
          <w:rFonts w:ascii="Times New Roman" w:hAnsi="Times New Roman" w:cs="Times New Roman"/>
          <w:sz w:val="28"/>
          <w:szCs w:val="28"/>
        </w:rPr>
        <w:t xml:space="preserve">робуждая от умственного окоченения и спячки, </w:t>
      </w:r>
      <w:r w:rsidR="00160B59" w:rsidRPr="001F7D2C">
        <w:rPr>
          <w:rFonts w:ascii="Times New Roman" w:hAnsi="Times New Roman" w:cs="Times New Roman"/>
          <w:sz w:val="28"/>
          <w:szCs w:val="28"/>
        </w:rPr>
        <w:t>сковывавших</w:t>
      </w:r>
      <w:r w:rsidRPr="001F7D2C">
        <w:rPr>
          <w:rFonts w:ascii="Times New Roman" w:hAnsi="Times New Roman" w:cs="Times New Roman"/>
          <w:sz w:val="28"/>
          <w:szCs w:val="28"/>
        </w:rPr>
        <w:t xml:space="preserve"> её более четверти столетия. И вот почему те, кто сознают себя созданием этой </w:t>
      </w:r>
      <w:r w:rsidR="002148A5">
        <w:rPr>
          <w:rFonts w:ascii="Times New Roman" w:hAnsi="Times New Roman" w:cs="Times New Roman"/>
          <w:sz w:val="28"/>
          <w:szCs w:val="28"/>
        </w:rPr>
        <w:t>эпохи, неизменно хранят благодар</w:t>
      </w:r>
      <w:r w:rsidRPr="001F7D2C">
        <w:rPr>
          <w:rFonts w:ascii="Times New Roman" w:hAnsi="Times New Roman" w:cs="Times New Roman"/>
          <w:sz w:val="28"/>
          <w:szCs w:val="28"/>
        </w:rPr>
        <w:t>ную память о тех, кто был её творцами…»</w:t>
      </w:r>
      <w:r w:rsidR="007B3786">
        <w:rPr>
          <w:rFonts w:ascii="Times New Roman" w:hAnsi="Times New Roman" w:cs="Times New Roman"/>
          <w:sz w:val="28"/>
          <w:szCs w:val="28"/>
        </w:rPr>
        <w:t>.</w:t>
      </w:r>
      <w:r w:rsidR="005D1B92" w:rsidRPr="001F7D2C">
        <w:rPr>
          <w:rStyle w:val="a7"/>
          <w:rFonts w:ascii="Times New Roman" w:hAnsi="Times New Roman" w:cs="Times New Roman"/>
          <w:sz w:val="28"/>
          <w:szCs w:val="28"/>
        </w:rPr>
        <w:footnoteReference w:id="82"/>
      </w:r>
    </w:p>
    <w:p w:rsidR="005D1B92" w:rsidRPr="001F7D2C" w:rsidRDefault="005D1B9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 А. Тимирязев окончил Петербургский университет с золотой медалью, однако учёба его прерывалась исключением за то, что он не подписал отказ от участия в общественных беспорядках. Ему разрешили продолжать </w:t>
      </w:r>
      <w:r w:rsidR="00AE36E8" w:rsidRPr="001F7D2C">
        <w:rPr>
          <w:rFonts w:ascii="Times New Roman" w:hAnsi="Times New Roman" w:cs="Times New Roman"/>
          <w:sz w:val="28"/>
          <w:szCs w:val="28"/>
        </w:rPr>
        <w:t>обучение только через год вольнослушателем. Много лет спустя, вспом</w:t>
      </w:r>
      <w:r w:rsidR="00E82BE2">
        <w:rPr>
          <w:rFonts w:ascii="Times New Roman" w:hAnsi="Times New Roman" w:cs="Times New Roman"/>
          <w:sz w:val="28"/>
          <w:szCs w:val="28"/>
        </w:rPr>
        <w:t>иная о</w:t>
      </w:r>
      <w:r w:rsidR="00AE36E8" w:rsidRPr="001F7D2C">
        <w:rPr>
          <w:rFonts w:ascii="Times New Roman" w:hAnsi="Times New Roman" w:cs="Times New Roman"/>
          <w:sz w:val="28"/>
          <w:szCs w:val="28"/>
        </w:rPr>
        <w:t xml:space="preserve"> том, как его склоняли дать подписку об отказе участвовать в политических волнениях, Тимирязев замечал: «И</w:t>
      </w:r>
      <w:r w:rsidR="00855847" w:rsidRPr="001F7D2C">
        <w:rPr>
          <w:rFonts w:ascii="Times New Roman" w:hAnsi="Times New Roman" w:cs="Times New Roman"/>
          <w:sz w:val="28"/>
          <w:szCs w:val="28"/>
        </w:rPr>
        <w:t xml:space="preserve"> вот теперь, на седьмом де</w:t>
      </w:r>
      <w:r w:rsidR="00E82BE2">
        <w:rPr>
          <w:rFonts w:ascii="Times New Roman" w:hAnsi="Times New Roman" w:cs="Times New Roman"/>
          <w:sz w:val="28"/>
          <w:szCs w:val="28"/>
        </w:rPr>
        <w:t>сятке, когда можешь относиться к</w:t>
      </w:r>
      <w:r w:rsidR="00855847" w:rsidRPr="001F7D2C">
        <w:rPr>
          <w:rFonts w:ascii="Times New Roman" w:hAnsi="Times New Roman" w:cs="Times New Roman"/>
          <w:sz w:val="28"/>
          <w:szCs w:val="28"/>
        </w:rPr>
        <w:t xml:space="preserve"> своему далёкому прошлому как беспристрастный зритель, я благодарю судьбу или, вернее, окружавшую меня среду, что поступил так, как поступил. Наука не ушла от меня – она никогда не уходит от тех, кто её бескорыстно и непритворно любит; а что сталось бы с</w:t>
      </w:r>
      <w:r w:rsidR="008E5BAF" w:rsidRPr="001F7D2C">
        <w:rPr>
          <w:rFonts w:ascii="Times New Roman" w:hAnsi="Times New Roman" w:cs="Times New Roman"/>
          <w:sz w:val="28"/>
          <w:szCs w:val="28"/>
        </w:rPr>
        <w:t xml:space="preserve"> моим нравственным характером, е</w:t>
      </w:r>
      <w:r w:rsidR="00855847" w:rsidRPr="001F7D2C">
        <w:rPr>
          <w:rFonts w:ascii="Times New Roman" w:hAnsi="Times New Roman" w:cs="Times New Roman"/>
          <w:sz w:val="28"/>
          <w:szCs w:val="28"/>
        </w:rPr>
        <w:t>сли бы я не устоял перед первым испытанием, если бы первая</w:t>
      </w:r>
      <w:r w:rsidR="005742ED" w:rsidRPr="001F7D2C">
        <w:rPr>
          <w:rFonts w:ascii="Times New Roman" w:hAnsi="Times New Roman" w:cs="Times New Roman"/>
          <w:sz w:val="28"/>
          <w:szCs w:val="28"/>
        </w:rPr>
        <w:t xml:space="preserve"> нравственная борьба окончилась компромиссом».</w:t>
      </w:r>
      <w:r w:rsidR="000F3B13" w:rsidRPr="001F7D2C">
        <w:rPr>
          <w:rStyle w:val="a7"/>
          <w:rFonts w:ascii="Times New Roman" w:hAnsi="Times New Roman" w:cs="Times New Roman"/>
          <w:sz w:val="28"/>
          <w:szCs w:val="28"/>
        </w:rPr>
        <w:footnoteReference w:id="83"/>
      </w:r>
    </w:p>
    <w:p w:rsidR="000F3B13" w:rsidRPr="001F7D2C" w:rsidRDefault="000F3B1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После окончания университета в 1867-м году Климентий Аркадьевич заведовал по поручению Д. И. Менделеева опытной агрохимической станцией в Симбирской губернии. Здесь производились первые в России исследования воздействия минеральных удобрений и глубокой вспашки на урожай культурных растений. Именно на Менделеевской станции Тимирязев состоялся как агроном. Особенно его заинтересовала совершенно не изученная в то время область агрономии – воздушное питание растений, которая впоследствии </w:t>
      </w:r>
      <w:r w:rsidR="009D279E" w:rsidRPr="001F7D2C">
        <w:rPr>
          <w:rFonts w:ascii="Times New Roman" w:hAnsi="Times New Roman" w:cs="Times New Roman"/>
          <w:sz w:val="28"/>
          <w:szCs w:val="28"/>
        </w:rPr>
        <w:t>стала основным предметом научных трудов Климентия Аркадьевича.</w:t>
      </w:r>
    </w:p>
    <w:p w:rsidR="001A30F6" w:rsidRPr="001F7D2C" w:rsidRDefault="001A30F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«При выборе своей научной специальности я, в известной степени, руководствовался и её отношением к земледелию, определяя это отношение весьма просто: «Наука призвана сделать труд земледельца более производительным», - писал Тимирязев, вспоминая юношеские годы.</w:t>
      </w:r>
      <w:r w:rsidRPr="001F7D2C">
        <w:rPr>
          <w:rStyle w:val="a7"/>
          <w:rFonts w:ascii="Times New Roman" w:hAnsi="Times New Roman" w:cs="Times New Roman"/>
          <w:sz w:val="28"/>
          <w:szCs w:val="28"/>
        </w:rPr>
        <w:footnoteReference w:id="84"/>
      </w:r>
      <w:r w:rsidR="00B0696F" w:rsidRPr="001F7D2C">
        <w:rPr>
          <w:rFonts w:ascii="Times New Roman" w:hAnsi="Times New Roman" w:cs="Times New Roman"/>
          <w:sz w:val="28"/>
          <w:szCs w:val="28"/>
        </w:rPr>
        <w:t xml:space="preserve"> Узнать потребности каждого растения в почве, свете, климате, влаге, удобрениях и прочем и удовлетворить эти потребности – вот главная задача агрономии как науки и сельскохозяйствен</w:t>
      </w:r>
      <w:r w:rsidR="00C946A2">
        <w:rPr>
          <w:rFonts w:ascii="Times New Roman" w:hAnsi="Times New Roman" w:cs="Times New Roman"/>
          <w:sz w:val="28"/>
          <w:szCs w:val="28"/>
        </w:rPr>
        <w:t>ной практики, - считал он</w:t>
      </w:r>
      <w:r w:rsidR="00B0696F" w:rsidRPr="001F7D2C">
        <w:rPr>
          <w:rFonts w:ascii="Times New Roman" w:hAnsi="Times New Roman" w:cs="Times New Roman"/>
          <w:sz w:val="28"/>
          <w:szCs w:val="28"/>
        </w:rPr>
        <w:t>.</w:t>
      </w:r>
    </w:p>
    <w:p w:rsidR="0006647D" w:rsidRPr="001F7D2C" w:rsidRDefault="003A0C91" w:rsidP="00F1270A">
      <w:pPr>
        <w:pStyle w:val="ad"/>
        <w:spacing w:before="0" w:beforeAutospacing="0" w:after="0" w:afterAutospacing="0"/>
        <w:ind w:left="-993" w:firstLine="426"/>
        <w:jc w:val="both"/>
        <w:rPr>
          <w:sz w:val="28"/>
          <w:szCs w:val="28"/>
        </w:rPr>
      </w:pPr>
      <w:r w:rsidRPr="001F7D2C">
        <w:rPr>
          <w:sz w:val="28"/>
          <w:szCs w:val="28"/>
        </w:rPr>
        <w:t>Через год</w:t>
      </w:r>
      <w:r w:rsidR="00596C54" w:rsidRPr="001F7D2C">
        <w:rPr>
          <w:sz w:val="28"/>
          <w:szCs w:val="28"/>
        </w:rPr>
        <w:t>, в 1868-м году</w:t>
      </w:r>
      <w:r w:rsidR="00C946A2">
        <w:rPr>
          <w:sz w:val="28"/>
          <w:szCs w:val="28"/>
        </w:rPr>
        <w:t>, появился в печати</w:t>
      </w:r>
      <w:r w:rsidR="00596C54" w:rsidRPr="001F7D2C">
        <w:rPr>
          <w:sz w:val="28"/>
          <w:szCs w:val="28"/>
        </w:rPr>
        <w:t xml:space="preserve"> первый научный труд</w:t>
      </w:r>
      <w:r w:rsidR="00C946A2">
        <w:rPr>
          <w:sz w:val="28"/>
          <w:szCs w:val="28"/>
        </w:rPr>
        <w:t xml:space="preserve"> Климентия Аркадьевича</w:t>
      </w:r>
      <w:r w:rsidR="00596C54" w:rsidRPr="001F7D2C">
        <w:rPr>
          <w:sz w:val="28"/>
          <w:szCs w:val="28"/>
        </w:rPr>
        <w:t>, и он был отправлен за границу для подготовки к профессуре.</w:t>
      </w:r>
      <w:r w:rsidR="00902BA5" w:rsidRPr="001F7D2C">
        <w:rPr>
          <w:sz w:val="28"/>
          <w:szCs w:val="28"/>
        </w:rPr>
        <w:t xml:space="preserve"> Вернувшись в 1871-м году в Россию, Климентий Аркадьевич защитил магистерскую диссертацию и был назначен профессором Петровской академии. Вскоре он получил степень доктора ботаники. Изучая фотосинтез, Тимирязев первый соединил две науки: биологию и физику. Он считал, что биология стоит на рубеже неорганического мира и мира человеческого, её развитие служит «для более полного философского соединения всего</w:t>
      </w:r>
      <w:r w:rsidR="0006647D" w:rsidRPr="001F7D2C">
        <w:rPr>
          <w:sz w:val="28"/>
          <w:szCs w:val="28"/>
        </w:rPr>
        <w:t xml:space="preserve"> </w:t>
      </w:r>
      <w:r w:rsidR="0006647D" w:rsidRPr="001F7D2C">
        <w:rPr>
          <w:sz w:val="28"/>
          <w:szCs w:val="28"/>
        </w:rPr>
        <w:lastRenderedPageBreak/>
        <w:t xml:space="preserve">обширного реального содержания человеческих знаний, доказав универсальность того научного приёма раскрытия истины, который, отправляясь от наблюдения и опыта и проверяя себя наблюдением и опытом, оказался способным к разрешению самых сложных проблем, перед которыми беспомощно остановились поэтическая интуиция </w:t>
      </w:r>
      <w:hyperlink r:id="rId10" w:tooltip="Богословие" w:history="1">
        <w:r w:rsidR="0006647D" w:rsidRPr="001F7D2C">
          <w:rPr>
            <w:rStyle w:val="ac"/>
            <w:color w:val="auto"/>
            <w:sz w:val="28"/>
            <w:szCs w:val="28"/>
            <w:u w:val="none"/>
          </w:rPr>
          <w:t>теолога</w:t>
        </w:r>
      </w:hyperlink>
      <w:r w:rsidR="0006647D" w:rsidRPr="001F7D2C">
        <w:rPr>
          <w:sz w:val="28"/>
          <w:szCs w:val="28"/>
        </w:rPr>
        <w:t xml:space="preserve"> и самая тонкая </w:t>
      </w:r>
      <w:hyperlink r:id="rId11" w:tooltip="Диалектика" w:history="1">
        <w:r w:rsidR="0006647D" w:rsidRPr="001F7D2C">
          <w:rPr>
            <w:rStyle w:val="ac"/>
            <w:color w:val="auto"/>
            <w:sz w:val="28"/>
            <w:szCs w:val="28"/>
            <w:u w:val="none"/>
          </w:rPr>
          <w:t>диалектика</w:t>
        </w:r>
      </w:hyperlink>
      <w:r w:rsidR="0006647D" w:rsidRPr="001F7D2C">
        <w:rPr>
          <w:sz w:val="28"/>
          <w:szCs w:val="28"/>
        </w:rPr>
        <w:t xml:space="preserve"> </w:t>
      </w:r>
      <w:hyperlink r:id="rId12" w:tooltip="Метафизика" w:history="1">
        <w:r w:rsidR="0006647D" w:rsidRPr="001F7D2C">
          <w:rPr>
            <w:rStyle w:val="ac"/>
            <w:color w:val="auto"/>
            <w:sz w:val="28"/>
            <w:szCs w:val="28"/>
            <w:u w:val="none"/>
          </w:rPr>
          <w:t>метафизика</w:t>
        </w:r>
      </w:hyperlink>
      <w:r w:rsidR="0006647D" w:rsidRPr="001F7D2C">
        <w:rPr>
          <w:sz w:val="28"/>
          <w:szCs w:val="28"/>
        </w:rPr>
        <w:t>».</w:t>
      </w:r>
      <w:r w:rsidR="00AC0EA8" w:rsidRPr="001F7D2C">
        <w:rPr>
          <w:rStyle w:val="a7"/>
          <w:sz w:val="28"/>
          <w:szCs w:val="28"/>
        </w:rPr>
        <w:footnoteReference w:id="85"/>
      </w:r>
    </w:p>
    <w:p w:rsidR="003A0C91" w:rsidRPr="001F7D2C" w:rsidRDefault="003A0C91" w:rsidP="00F1270A">
      <w:pPr>
        <w:pStyle w:val="ad"/>
        <w:spacing w:before="0" w:beforeAutospacing="0" w:after="0" w:afterAutospacing="0"/>
        <w:ind w:left="-993" w:firstLine="426"/>
        <w:jc w:val="both"/>
        <w:rPr>
          <w:sz w:val="28"/>
          <w:szCs w:val="28"/>
        </w:rPr>
      </w:pPr>
      <w:r w:rsidRPr="001F7D2C">
        <w:rPr>
          <w:sz w:val="28"/>
          <w:szCs w:val="28"/>
        </w:rPr>
        <w:t>Академик В. Л. Комаров назвал работу Тимирязева по соединению историко-биологического метода Дарвина с экспериментальными и теоретическими открытиями физики 19-го века и особенно с законом сохранения энергии, научным подвигом. Работы Тимирязева являются теоретической основой развития земледелия</w:t>
      </w:r>
      <w:r w:rsidR="002F1077" w:rsidRPr="001F7D2C">
        <w:rPr>
          <w:sz w:val="28"/>
          <w:szCs w:val="28"/>
        </w:rPr>
        <w:t xml:space="preserve">. Он первый ввёл в России опыты с культурой растений в искусственных почвах – в теплицах с искусственным освещением. </w:t>
      </w:r>
    </w:p>
    <w:p w:rsidR="00553147" w:rsidRPr="001F7D2C" w:rsidRDefault="00553147" w:rsidP="00F1270A">
      <w:pPr>
        <w:pStyle w:val="ad"/>
        <w:spacing w:before="0" w:beforeAutospacing="0" w:after="0" w:afterAutospacing="0"/>
        <w:ind w:left="-993" w:firstLine="426"/>
        <w:jc w:val="both"/>
        <w:rPr>
          <w:sz w:val="28"/>
          <w:szCs w:val="28"/>
        </w:rPr>
      </w:pPr>
      <w:r w:rsidRPr="001F7D2C">
        <w:rPr>
          <w:sz w:val="28"/>
          <w:szCs w:val="28"/>
        </w:rPr>
        <w:t>Великий физиолог И. П. Павлов сравнивал Тимирязева и его работы  с солнечным светом – объектом основных исследований Климентия Аркадьевича: «Климент Аркадьевич сам, как и горячо любимые им растения, всю жизнь стремился к свету, запасая в себе сокровища ума и высшей правды, и сам был источником света для многих поколений, стремившихся к свету и знанию и искавших тепла и правды в суровых условиях жизни».</w:t>
      </w:r>
      <w:r w:rsidRPr="001F7D2C">
        <w:rPr>
          <w:rStyle w:val="a7"/>
          <w:sz w:val="28"/>
          <w:szCs w:val="28"/>
        </w:rPr>
        <w:footnoteReference w:id="86"/>
      </w:r>
    </w:p>
    <w:p w:rsidR="00FF278F" w:rsidRPr="001F7D2C" w:rsidRDefault="007E27AE" w:rsidP="00F1270A">
      <w:pPr>
        <w:pStyle w:val="ad"/>
        <w:spacing w:before="0" w:beforeAutospacing="0" w:after="0" w:afterAutospacing="0"/>
        <w:ind w:left="-993" w:firstLine="426"/>
        <w:jc w:val="both"/>
        <w:rPr>
          <w:sz w:val="28"/>
          <w:szCs w:val="28"/>
        </w:rPr>
      </w:pPr>
      <w:r w:rsidRPr="001F7D2C">
        <w:rPr>
          <w:sz w:val="28"/>
          <w:szCs w:val="28"/>
        </w:rPr>
        <w:t>Климентием Аркадьевичем студенты  восхищались. «Высокий худощавый блондин с прекрасными большими глазами, ещё молодой, подвижный и нервный, он был как-то по-своему изящен во всём. Свои опыты над хлорофиллом, доставившие ему европейскую известность, он даже с внешней стороны обставлял с художественным вкусом. Говорил он сначала неважно, порой тянул и заи</w:t>
      </w:r>
      <w:r w:rsidR="008E5BAF" w:rsidRPr="001F7D2C">
        <w:rPr>
          <w:sz w:val="28"/>
          <w:szCs w:val="28"/>
        </w:rPr>
        <w:t>кался. Но когда воодушевлялся, ч</w:t>
      </w:r>
      <w:r w:rsidRPr="001F7D2C">
        <w:rPr>
          <w:sz w:val="28"/>
          <w:szCs w:val="28"/>
        </w:rPr>
        <w:t>то случалась особенно на лекциях</w:t>
      </w:r>
      <w:r w:rsidR="003D642B" w:rsidRPr="001F7D2C">
        <w:rPr>
          <w:sz w:val="28"/>
          <w:szCs w:val="28"/>
        </w:rPr>
        <w:t xml:space="preserve"> по физиологии растений, то все недостатки речи исчезали, и он совершенно овладевал аудиторией</w:t>
      </w:r>
      <w:r w:rsidR="00FF278F" w:rsidRPr="001F7D2C">
        <w:rPr>
          <w:sz w:val="28"/>
          <w:szCs w:val="28"/>
        </w:rPr>
        <w:t>…</w:t>
      </w:r>
    </w:p>
    <w:p w:rsidR="003A0C91" w:rsidRPr="001F7D2C" w:rsidRDefault="00FF278F" w:rsidP="00F1270A">
      <w:pPr>
        <w:pStyle w:val="ad"/>
        <w:spacing w:before="0" w:beforeAutospacing="0" w:after="0" w:afterAutospacing="0"/>
        <w:ind w:left="-993" w:firstLine="426"/>
        <w:jc w:val="both"/>
        <w:rPr>
          <w:sz w:val="28"/>
          <w:szCs w:val="28"/>
        </w:rPr>
      </w:pPr>
      <w:r w:rsidRPr="001F7D2C">
        <w:rPr>
          <w:sz w:val="28"/>
          <w:szCs w:val="28"/>
        </w:rPr>
        <w:t xml:space="preserve">У Тимирязева были особенные симпатические нити, соединявшие его со студентами, хотя очень часто разговоры его вне лекций переходили в споры по предметам «вне специальности». </w:t>
      </w:r>
      <w:r w:rsidR="005C429C">
        <w:rPr>
          <w:sz w:val="28"/>
          <w:szCs w:val="28"/>
        </w:rPr>
        <w:t>«</w:t>
      </w:r>
      <w:r w:rsidRPr="001F7D2C">
        <w:rPr>
          <w:sz w:val="28"/>
          <w:szCs w:val="28"/>
        </w:rPr>
        <w:t xml:space="preserve">Мы чувствовали, что вопросы, занимавшие нас, интересуют и его. Кроме того, в его нервной речи слышалась искренняя, горячая вера. Она относилась к </w:t>
      </w:r>
      <w:r w:rsidR="0039069B" w:rsidRPr="001F7D2C">
        <w:rPr>
          <w:sz w:val="28"/>
          <w:szCs w:val="28"/>
        </w:rPr>
        <w:t>науке и культуре, которые он отстаивал от охватывающей нас волны «опростительства», и в этой вере было много возвышенной искренности. Молодёжь это ценила…</w:t>
      </w:r>
      <w:r w:rsidR="003D642B" w:rsidRPr="001F7D2C">
        <w:rPr>
          <w:sz w:val="28"/>
          <w:szCs w:val="28"/>
        </w:rPr>
        <w:t>», - вспоминал В. Г. Короленко.</w:t>
      </w:r>
      <w:r w:rsidR="003D642B" w:rsidRPr="001F7D2C">
        <w:rPr>
          <w:rStyle w:val="a7"/>
          <w:sz w:val="28"/>
          <w:szCs w:val="28"/>
        </w:rPr>
        <w:footnoteReference w:id="87"/>
      </w:r>
    </w:p>
    <w:p w:rsidR="00E449A1" w:rsidRPr="001F7D2C" w:rsidRDefault="00E449A1" w:rsidP="00F1270A">
      <w:pPr>
        <w:pStyle w:val="ad"/>
        <w:spacing w:before="0" w:beforeAutospacing="0" w:after="0" w:afterAutospacing="0"/>
        <w:ind w:left="-993" w:firstLine="426"/>
        <w:jc w:val="both"/>
        <w:rPr>
          <w:sz w:val="28"/>
          <w:szCs w:val="28"/>
        </w:rPr>
      </w:pPr>
      <w:r w:rsidRPr="001F7D2C">
        <w:rPr>
          <w:sz w:val="28"/>
          <w:szCs w:val="28"/>
        </w:rPr>
        <w:t>Таким был К. А. Тимирязев во времена обучения в Петровке Короле</w:t>
      </w:r>
      <w:r w:rsidR="00EC4074" w:rsidRPr="001F7D2C">
        <w:rPr>
          <w:sz w:val="28"/>
          <w:szCs w:val="28"/>
        </w:rPr>
        <w:t>нко, таким он остался и спустя 6</w:t>
      </w:r>
      <w:r w:rsidRPr="001F7D2C">
        <w:rPr>
          <w:sz w:val="28"/>
          <w:szCs w:val="28"/>
        </w:rPr>
        <w:t xml:space="preserve"> лет, когда туда поступил Николай Скалозубов.</w:t>
      </w:r>
    </w:p>
    <w:p w:rsidR="00FF278F" w:rsidRPr="001F7D2C" w:rsidRDefault="00FF278F" w:rsidP="00F1270A">
      <w:pPr>
        <w:pStyle w:val="ad"/>
        <w:spacing w:before="0" w:beforeAutospacing="0" w:after="0" w:afterAutospacing="0"/>
        <w:ind w:left="-993" w:firstLine="426"/>
        <w:jc w:val="both"/>
        <w:rPr>
          <w:sz w:val="28"/>
          <w:szCs w:val="28"/>
        </w:rPr>
      </w:pPr>
      <w:r w:rsidRPr="001F7D2C">
        <w:rPr>
          <w:sz w:val="28"/>
          <w:szCs w:val="28"/>
        </w:rPr>
        <w:t>Тимирязев стремился защитить студенческие права, протестовал против арестов</w:t>
      </w:r>
      <w:r w:rsidR="007862FA" w:rsidRPr="001F7D2C">
        <w:rPr>
          <w:sz w:val="28"/>
          <w:szCs w:val="28"/>
        </w:rPr>
        <w:t xml:space="preserve"> и исключения из А</w:t>
      </w:r>
      <w:r w:rsidR="0037168E" w:rsidRPr="001F7D2C">
        <w:rPr>
          <w:sz w:val="28"/>
          <w:szCs w:val="28"/>
        </w:rPr>
        <w:t>кадемии «зачин</w:t>
      </w:r>
      <w:r w:rsidRPr="001F7D2C">
        <w:rPr>
          <w:sz w:val="28"/>
          <w:szCs w:val="28"/>
        </w:rPr>
        <w:t>щиков».</w:t>
      </w:r>
    </w:p>
    <w:p w:rsidR="00B20BFB" w:rsidRDefault="007862FA" w:rsidP="00F1270A">
      <w:pPr>
        <w:pStyle w:val="ad"/>
        <w:spacing w:before="0" w:beforeAutospacing="0" w:after="0" w:afterAutospacing="0"/>
        <w:ind w:left="-993" w:firstLine="426"/>
        <w:jc w:val="both"/>
        <w:rPr>
          <w:sz w:val="28"/>
          <w:szCs w:val="28"/>
        </w:rPr>
      </w:pPr>
      <w:r w:rsidRPr="001F7D2C">
        <w:rPr>
          <w:sz w:val="28"/>
          <w:szCs w:val="28"/>
        </w:rPr>
        <w:lastRenderedPageBreak/>
        <w:t>На своих лекциях учёный</w:t>
      </w:r>
      <w:r w:rsidR="00942114" w:rsidRPr="001F7D2C">
        <w:rPr>
          <w:sz w:val="28"/>
          <w:szCs w:val="28"/>
        </w:rPr>
        <w:t xml:space="preserve"> любил повторять: «Культура поля идёт рука об руку с культурой человека».</w:t>
      </w:r>
      <w:r w:rsidR="00942114" w:rsidRPr="001F7D2C">
        <w:rPr>
          <w:rStyle w:val="a7"/>
          <w:sz w:val="28"/>
          <w:szCs w:val="28"/>
        </w:rPr>
        <w:footnoteReference w:id="88"/>
      </w:r>
      <w:r w:rsidR="00FF278F" w:rsidRPr="001F7D2C">
        <w:rPr>
          <w:sz w:val="28"/>
          <w:szCs w:val="28"/>
        </w:rPr>
        <w:t xml:space="preserve"> Эти слова Николай С</w:t>
      </w:r>
      <w:r w:rsidR="0025654E" w:rsidRPr="001F7D2C">
        <w:rPr>
          <w:sz w:val="28"/>
          <w:szCs w:val="28"/>
        </w:rPr>
        <w:t xml:space="preserve">калозубов запомнил на всю жизнь, и они стали его девизом. </w:t>
      </w:r>
    </w:p>
    <w:p w:rsidR="00942114" w:rsidRPr="001F7D2C" w:rsidRDefault="0025654E" w:rsidP="00F1270A">
      <w:pPr>
        <w:pStyle w:val="ad"/>
        <w:spacing w:before="0" w:beforeAutospacing="0" w:after="0" w:afterAutospacing="0"/>
        <w:ind w:left="-993" w:firstLine="426"/>
        <w:jc w:val="both"/>
        <w:rPr>
          <w:sz w:val="28"/>
          <w:szCs w:val="28"/>
        </w:rPr>
      </w:pPr>
      <w:r w:rsidRPr="001F7D2C">
        <w:rPr>
          <w:sz w:val="28"/>
          <w:szCs w:val="28"/>
        </w:rPr>
        <w:t>Сам Климентий Аркадьевич был высококультурным человеком, щедро одарённым природой раз</w:t>
      </w:r>
      <w:r w:rsidR="00B20BFB">
        <w:rPr>
          <w:sz w:val="28"/>
          <w:szCs w:val="28"/>
        </w:rPr>
        <w:t>нообразными талантами: художник, музыкант, артист, писатель и педагог</w:t>
      </w:r>
      <w:r w:rsidRPr="001F7D2C">
        <w:rPr>
          <w:sz w:val="28"/>
          <w:szCs w:val="28"/>
        </w:rPr>
        <w:t xml:space="preserve">, прекрасно разбирался в </w:t>
      </w:r>
      <w:r w:rsidR="00D678B0" w:rsidRPr="001F7D2C">
        <w:rPr>
          <w:sz w:val="28"/>
          <w:szCs w:val="28"/>
        </w:rPr>
        <w:t>фотографии. К</w:t>
      </w:r>
      <w:r w:rsidR="007B46F6" w:rsidRPr="001F7D2C">
        <w:rPr>
          <w:sz w:val="28"/>
          <w:szCs w:val="28"/>
        </w:rPr>
        <w:t xml:space="preserve"> этому присоединяла</w:t>
      </w:r>
      <w:r w:rsidRPr="001F7D2C">
        <w:rPr>
          <w:sz w:val="28"/>
          <w:szCs w:val="28"/>
        </w:rPr>
        <w:t>сь его неиссякаемая работоспособность.</w:t>
      </w:r>
      <w:r w:rsidR="00A27233" w:rsidRPr="001F7D2C">
        <w:rPr>
          <w:sz w:val="28"/>
          <w:szCs w:val="28"/>
        </w:rPr>
        <w:t xml:space="preserve"> Д. Н. Прянишников, основатель агрохимической школы,</w:t>
      </w:r>
      <w:r w:rsidR="007B46F6" w:rsidRPr="001F7D2C">
        <w:rPr>
          <w:sz w:val="28"/>
          <w:szCs w:val="28"/>
        </w:rPr>
        <w:t xml:space="preserve"> выпускник Петровки,</w:t>
      </w:r>
      <w:r w:rsidR="00A27233" w:rsidRPr="001F7D2C">
        <w:rPr>
          <w:sz w:val="28"/>
          <w:szCs w:val="28"/>
        </w:rPr>
        <w:t xml:space="preserve"> писал: «Когда… высокая одарённость сопровождается огромной трудоспособностью, тогда  вырастают Тимирязевы, Менделеевы, Павловы…».</w:t>
      </w:r>
      <w:r w:rsidR="00A27233" w:rsidRPr="001F7D2C">
        <w:rPr>
          <w:rStyle w:val="a7"/>
          <w:sz w:val="28"/>
          <w:szCs w:val="28"/>
        </w:rPr>
        <w:footnoteReference w:id="89"/>
      </w:r>
      <w:r w:rsidR="00A27233" w:rsidRPr="001F7D2C">
        <w:rPr>
          <w:sz w:val="28"/>
          <w:szCs w:val="28"/>
        </w:rPr>
        <w:t xml:space="preserve"> А известный советский писатель В. И. Сафонов, автор очерка «Климент Аркадьевич Тимирязев», вышедшего в сборнике «ЖЗЛ» «Великие русские люди»</w:t>
      </w:r>
      <w:r w:rsidR="00A27233" w:rsidRPr="001F7D2C">
        <w:rPr>
          <w:rStyle w:val="a7"/>
          <w:sz w:val="28"/>
          <w:szCs w:val="28"/>
        </w:rPr>
        <w:footnoteReference w:id="90"/>
      </w:r>
      <w:r w:rsidR="00A27233" w:rsidRPr="001F7D2C">
        <w:rPr>
          <w:sz w:val="28"/>
          <w:szCs w:val="28"/>
        </w:rPr>
        <w:t xml:space="preserve"> добавлял: «Секрет Тимирязева заключается в том, что во всей необычайной разносторонности он был человеком единого дела, единой цели. Жизнь и деятельность его были отлиты из одного куска. Он носил в себе словно некую магнитную стрелку компаса, которая, что бы он ни делал, всегда указывала на самое главное и подчиняла всякую деятельность его этому самому главному в его жизни».</w:t>
      </w:r>
      <w:r w:rsidR="005143FD" w:rsidRPr="001F7D2C">
        <w:rPr>
          <w:rStyle w:val="a7"/>
          <w:sz w:val="28"/>
          <w:szCs w:val="28"/>
        </w:rPr>
        <w:footnoteReference w:id="91"/>
      </w:r>
    </w:p>
    <w:p w:rsidR="00F6401D" w:rsidRPr="001F7D2C" w:rsidRDefault="00F6401D" w:rsidP="00F1270A">
      <w:pPr>
        <w:pStyle w:val="ad"/>
        <w:spacing w:before="0" w:beforeAutospacing="0" w:after="0" w:afterAutospacing="0"/>
        <w:ind w:left="-993" w:firstLine="426"/>
        <w:jc w:val="both"/>
        <w:rPr>
          <w:sz w:val="28"/>
          <w:szCs w:val="28"/>
        </w:rPr>
      </w:pPr>
      <w:r w:rsidRPr="001F7D2C">
        <w:rPr>
          <w:sz w:val="28"/>
          <w:szCs w:val="28"/>
        </w:rPr>
        <w:t>Важной мыслью Тимирязева, которую он внушал студентам, является идея соединения науки и жизни, науки и искусства.</w:t>
      </w:r>
      <w:r w:rsidR="00810504" w:rsidRPr="001F7D2C">
        <w:rPr>
          <w:sz w:val="28"/>
          <w:szCs w:val="28"/>
        </w:rPr>
        <w:t xml:space="preserve"> Тогда, при условии осуществления социальной справедливости, наступит эпоха идеального общественного устройства. Эти же взгляды он выражал в своих многочисленных статьях</w:t>
      </w:r>
      <w:r w:rsidR="001A30F6" w:rsidRPr="001F7D2C">
        <w:rPr>
          <w:sz w:val="28"/>
          <w:szCs w:val="28"/>
        </w:rPr>
        <w:t>,</w:t>
      </w:r>
      <w:r w:rsidR="00810504" w:rsidRPr="001F7D2C">
        <w:rPr>
          <w:sz w:val="28"/>
          <w:szCs w:val="28"/>
        </w:rPr>
        <w:t xml:space="preserve"> посвящённых вопросам соотношения науки и социума: «Мы должны стремиться к установлению общения между представителями труда умственного и физического, к гармоническому слиянию НАУКИ и ЖИЗНИ, к служению НАУЧНОЙ ИСТИНЕ И ЭТИЧЕСКОЙ ПРАВДЕ</w:t>
      </w:r>
      <w:r w:rsidR="00810504" w:rsidRPr="001F7D2C">
        <w:rPr>
          <w:rStyle w:val="a7"/>
          <w:sz w:val="28"/>
          <w:szCs w:val="28"/>
        </w:rPr>
        <w:footnoteReference w:id="92"/>
      </w:r>
      <w:r w:rsidR="00810504" w:rsidRPr="001F7D2C">
        <w:rPr>
          <w:sz w:val="28"/>
          <w:szCs w:val="28"/>
        </w:rPr>
        <w:t>», - писал он в статье «Общественные задачи учёных обществ» (1884 г.).</w:t>
      </w:r>
    </w:p>
    <w:p w:rsidR="001A30F6" w:rsidRPr="001F7D2C" w:rsidRDefault="001A30F6" w:rsidP="00F1270A">
      <w:pPr>
        <w:pStyle w:val="ad"/>
        <w:spacing w:before="0" w:beforeAutospacing="0" w:after="0" w:afterAutospacing="0"/>
        <w:ind w:left="-993" w:firstLine="426"/>
        <w:jc w:val="both"/>
        <w:rPr>
          <w:sz w:val="28"/>
          <w:szCs w:val="28"/>
        </w:rPr>
      </w:pPr>
      <w:r w:rsidRPr="001F7D2C">
        <w:rPr>
          <w:sz w:val="28"/>
          <w:szCs w:val="28"/>
        </w:rPr>
        <w:t>«Научная мысль, проникающая во все сферы знания, ОСУЩЕСТВЛЕНИЕ СОЦИАЛЬНОЙ ПРАВДЫ В ЖИЗНИ, культ природы, как высшего источника эстетического наслаждения, - не те ли это реальные формы, в которые вольётся вечная триада – ИСТИНЫ, ДОБРА и КРАСОТЫ» («Насущные задачи современного естествознания», 1904 г.)</w:t>
      </w:r>
    </w:p>
    <w:p w:rsidR="00FA5FBD" w:rsidRPr="001F7D2C" w:rsidRDefault="00FA5FBD" w:rsidP="00F1270A">
      <w:pPr>
        <w:pStyle w:val="ad"/>
        <w:spacing w:before="0" w:beforeAutospacing="0" w:after="0" w:afterAutospacing="0"/>
        <w:ind w:left="-993" w:firstLine="426"/>
        <w:jc w:val="both"/>
        <w:rPr>
          <w:sz w:val="28"/>
          <w:szCs w:val="28"/>
        </w:rPr>
      </w:pPr>
      <w:r w:rsidRPr="001F7D2C">
        <w:rPr>
          <w:sz w:val="28"/>
          <w:szCs w:val="28"/>
        </w:rPr>
        <w:t xml:space="preserve">Тимирязев обладал ярко выраженной литературной одарённостью. Академик В. Л. Комаров писал: «Литературное наследство Тимирязева, будь то публицистика, популярные статьи, исторические экскурсы или специальные исследования, отличается глубоко индивидуальным и эмоциональным </w:t>
      </w:r>
      <w:r w:rsidRPr="001F7D2C">
        <w:rPr>
          <w:sz w:val="28"/>
          <w:szCs w:val="28"/>
        </w:rPr>
        <w:lastRenderedPageBreak/>
        <w:t xml:space="preserve">характером. Тимирязев как бы беседует с читателями, беседует с присущим </w:t>
      </w:r>
      <w:r w:rsidR="009900A4" w:rsidRPr="001F7D2C">
        <w:rPr>
          <w:sz w:val="28"/>
          <w:szCs w:val="28"/>
        </w:rPr>
        <w:t>е</w:t>
      </w:r>
      <w:r w:rsidRPr="001F7D2C">
        <w:rPr>
          <w:sz w:val="28"/>
          <w:szCs w:val="28"/>
        </w:rPr>
        <w:t>му блеском, всесторонней эрудицией и задушевностью».</w:t>
      </w:r>
      <w:r w:rsidR="00E824BC" w:rsidRPr="001F7D2C">
        <w:rPr>
          <w:rStyle w:val="a7"/>
          <w:sz w:val="28"/>
          <w:szCs w:val="28"/>
        </w:rPr>
        <w:footnoteReference w:id="93"/>
      </w:r>
    </w:p>
    <w:p w:rsidR="00D55E1A" w:rsidRPr="001F7D2C" w:rsidRDefault="00D55E1A" w:rsidP="00F1270A">
      <w:pPr>
        <w:pStyle w:val="ad"/>
        <w:spacing w:before="0" w:beforeAutospacing="0" w:after="0" w:afterAutospacing="0"/>
        <w:ind w:left="-993" w:firstLine="426"/>
        <w:jc w:val="both"/>
        <w:rPr>
          <w:sz w:val="28"/>
          <w:szCs w:val="28"/>
        </w:rPr>
      </w:pPr>
      <w:r w:rsidRPr="001F7D2C">
        <w:rPr>
          <w:sz w:val="28"/>
          <w:szCs w:val="28"/>
        </w:rPr>
        <w:t>В 1890-е годы в России усиливает</w:t>
      </w:r>
      <w:r w:rsidR="00C946A2">
        <w:rPr>
          <w:sz w:val="28"/>
          <w:szCs w:val="28"/>
        </w:rPr>
        <w:t>ся реакция. Под её удары попадаю</w:t>
      </w:r>
      <w:r w:rsidRPr="001F7D2C">
        <w:rPr>
          <w:sz w:val="28"/>
          <w:szCs w:val="28"/>
        </w:rPr>
        <w:t>т революционно настроенные студенчество и либеральная профессура. Одним из первых пострадавших от неё учёных был Тимирязев. В 1892-м году его уволили из педсостава   Петровской академии</w:t>
      </w:r>
      <w:r w:rsidR="00BD31F4" w:rsidRPr="001F7D2C">
        <w:rPr>
          <w:sz w:val="28"/>
          <w:szCs w:val="28"/>
        </w:rPr>
        <w:t xml:space="preserve"> за «пропаганду дарвинизма»</w:t>
      </w:r>
      <w:r w:rsidRPr="001F7D2C">
        <w:rPr>
          <w:sz w:val="28"/>
          <w:szCs w:val="28"/>
        </w:rPr>
        <w:t>.</w:t>
      </w:r>
      <w:r w:rsidR="00BD31F4" w:rsidRPr="001F7D2C">
        <w:rPr>
          <w:sz w:val="28"/>
          <w:szCs w:val="28"/>
        </w:rPr>
        <w:t xml:space="preserve"> Сам он рассказывал об этом так: «Типичный представитель царской России, кн. Мещерский в своём «Гражданине» писал по поводу моих книг и статей о дар</w:t>
      </w:r>
      <w:r w:rsidR="002F7332" w:rsidRPr="001F7D2C">
        <w:rPr>
          <w:sz w:val="28"/>
          <w:szCs w:val="28"/>
        </w:rPr>
        <w:t>винизме следующее:  «Профессор П</w:t>
      </w:r>
      <w:r w:rsidR="00BD31F4" w:rsidRPr="001F7D2C">
        <w:rPr>
          <w:sz w:val="28"/>
          <w:szCs w:val="28"/>
        </w:rPr>
        <w:t xml:space="preserve">етровской академии Тимирязев </w:t>
      </w:r>
      <w:r w:rsidR="00BD31F4" w:rsidRPr="001F7D2C">
        <w:rPr>
          <w:i/>
          <w:sz w:val="28"/>
          <w:szCs w:val="28"/>
        </w:rPr>
        <w:t>на казённый счёт</w:t>
      </w:r>
      <w:r w:rsidR="00BD31F4" w:rsidRPr="001F7D2C">
        <w:rPr>
          <w:sz w:val="28"/>
          <w:szCs w:val="28"/>
        </w:rPr>
        <w:t xml:space="preserve"> изгоняет Бога из при</w:t>
      </w:r>
      <w:r w:rsidR="004E7D6C" w:rsidRPr="001F7D2C">
        <w:rPr>
          <w:sz w:val="28"/>
          <w:szCs w:val="28"/>
        </w:rPr>
        <w:t>роды». Такой отзыв влиятельного «</w:t>
      </w:r>
      <w:r w:rsidR="00BD31F4" w:rsidRPr="001F7D2C">
        <w:rPr>
          <w:sz w:val="28"/>
          <w:szCs w:val="28"/>
        </w:rPr>
        <w:t>в сферах» журналиста, подкрепляемый открыто враждебным ко мне отношением Академии наук… и литературы… развязал руки… министру и побудил его принять меры, чтобы я долее не заражал Петровскую академию своим зловредным присутствием».</w:t>
      </w:r>
      <w:r w:rsidR="001277E3" w:rsidRPr="001F7D2C">
        <w:rPr>
          <w:rStyle w:val="a7"/>
          <w:sz w:val="28"/>
          <w:szCs w:val="28"/>
        </w:rPr>
        <w:footnoteReference w:id="94"/>
      </w:r>
    </w:p>
    <w:p w:rsidR="00DE6615" w:rsidRPr="001F7D2C" w:rsidRDefault="00DE6615" w:rsidP="00F1270A">
      <w:pPr>
        <w:pStyle w:val="ad"/>
        <w:spacing w:before="0" w:beforeAutospacing="0" w:after="0" w:afterAutospacing="0"/>
        <w:ind w:left="-993" w:firstLine="426"/>
        <w:jc w:val="both"/>
        <w:rPr>
          <w:sz w:val="28"/>
          <w:szCs w:val="28"/>
        </w:rPr>
      </w:pPr>
      <w:r w:rsidRPr="001F7D2C">
        <w:rPr>
          <w:sz w:val="28"/>
          <w:szCs w:val="28"/>
        </w:rPr>
        <w:t>В 1903-м году Тими</w:t>
      </w:r>
      <w:r w:rsidR="0033142A" w:rsidRPr="001F7D2C">
        <w:rPr>
          <w:sz w:val="28"/>
          <w:szCs w:val="28"/>
        </w:rPr>
        <w:t>рязев первый из русских учёных выступил в Лондонском королевском научном обществе с традиционной ежегодной лекцией, которая должна была посвящаться самому выдающемуся открытию года в естествознании. В этом году мировая научная общественность признала таковым работы</w:t>
      </w:r>
      <w:r w:rsidR="007D2447" w:rsidRPr="001F7D2C">
        <w:rPr>
          <w:sz w:val="28"/>
          <w:szCs w:val="28"/>
        </w:rPr>
        <w:t xml:space="preserve"> Тимирязева в области фотосинтеза растений. Его лекция называлась «Космическая роль растений».</w:t>
      </w:r>
    </w:p>
    <w:p w:rsidR="00910BDA" w:rsidRDefault="00910BDA" w:rsidP="00F1270A">
      <w:pPr>
        <w:pStyle w:val="ad"/>
        <w:spacing w:before="0" w:beforeAutospacing="0" w:after="0" w:afterAutospacing="0"/>
        <w:ind w:left="-993" w:firstLine="426"/>
        <w:jc w:val="both"/>
        <w:rPr>
          <w:sz w:val="28"/>
          <w:szCs w:val="28"/>
        </w:rPr>
      </w:pPr>
      <w:r w:rsidRPr="001F7D2C">
        <w:rPr>
          <w:sz w:val="28"/>
          <w:szCs w:val="28"/>
        </w:rPr>
        <w:t>В 1909-м году с Тимирязевым случилось несчастье – инсульт, после которого несколько лет у него были парализованы левая рука и нога. Жена учёного, Александра Алексеевна, с которой они пр</w:t>
      </w:r>
      <w:r w:rsidR="004E7D6C" w:rsidRPr="001F7D2C">
        <w:rPr>
          <w:sz w:val="28"/>
          <w:szCs w:val="28"/>
        </w:rPr>
        <w:t>ожили более 40 лет и всегда являлись</w:t>
      </w:r>
      <w:r w:rsidRPr="001F7D2C">
        <w:rPr>
          <w:sz w:val="28"/>
          <w:szCs w:val="28"/>
        </w:rPr>
        <w:t xml:space="preserve"> опорой друг другу, переписывала его работы и приводила в порядок записи его лекций. Полупарализованный, он продолжал служить в МГУ.</w:t>
      </w:r>
    </w:p>
    <w:p w:rsidR="00196D69" w:rsidRPr="001F7D2C" w:rsidRDefault="00196D69" w:rsidP="00196D69">
      <w:pPr>
        <w:pStyle w:val="ad"/>
        <w:spacing w:before="0" w:beforeAutospacing="0" w:after="0" w:afterAutospacing="0"/>
        <w:ind w:left="-993" w:firstLine="426"/>
        <w:jc w:val="both"/>
        <w:rPr>
          <w:sz w:val="28"/>
          <w:szCs w:val="28"/>
        </w:rPr>
      </w:pPr>
      <w:r w:rsidRPr="001F7D2C">
        <w:rPr>
          <w:sz w:val="28"/>
          <w:szCs w:val="28"/>
        </w:rPr>
        <w:t>В 1911-м году, в связи со студенческими волнениями</w:t>
      </w:r>
      <w:r>
        <w:rPr>
          <w:sz w:val="28"/>
          <w:szCs w:val="28"/>
        </w:rPr>
        <w:t>, среди студентов МГУ</w:t>
      </w:r>
      <w:r w:rsidRPr="001F7D2C">
        <w:rPr>
          <w:sz w:val="28"/>
          <w:szCs w:val="28"/>
        </w:rPr>
        <w:t xml:space="preserve"> начались аресты. Педагогический коллектив университета выразил протест против этих репрессивных мер. Тогда ректор и его помощники были уволены. 124 профессора и доцента в знак протеста отказались служить в университете. Среди них был и Тимирязев. Он писал: «Московский университет сделал усилие, чтобы устоять от напора мутной воды повального раболепия, от которой – ещё немного – и может захлебнуться совесть».</w:t>
      </w:r>
      <w:r w:rsidRPr="001F7D2C">
        <w:rPr>
          <w:rStyle w:val="a7"/>
          <w:sz w:val="28"/>
          <w:szCs w:val="28"/>
        </w:rPr>
        <w:footnoteReference w:id="95"/>
      </w:r>
    </w:p>
    <w:p w:rsidR="00B649AE" w:rsidRPr="001F7D2C" w:rsidRDefault="00C86E8E" w:rsidP="00F1270A">
      <w:pPr>
        <w:pStyle w:val="ad"/>
        <w:spacing w:before="0" w:beforeAutospacing="0" w:after="0" w:afterAutospacing="0"/>
        <w:ind w:left="-993" w:firstLine="426"/>
        <w:jc w:val="both"/>
        <w:rPr>
          <w:sz w:val="28"/>
          <w:szCs w:val="28"/>
        </w:rPr>
      </w:pPr>
      <w:r w:rsidRPr="001F7D2C">
        <w:rPr>
          <w:sz w:val="28"/>
          <w:szCs w:val="28"/>
        </w:rPr>
        <w:t xml:space="preserve">Тимирязев приветствовал Февральскую и </w:t>
      </w:r>
      <w:r w:rsidR="00855510" w:rsidRPr="001F7D2C">
        <w:rPr>
          <w:sz w:val="28"/>
          <w:szCs w:val="28"/>
        </w:rPr>
        <w:t>Октябрьскую революции и сразу же после установления советской власти выразил свою готовность сотрудничать с ней.</w:t>
      </w:r>
      <w:r w:rsidR="003777B1" w:rsidRPr="001F7D2C">
        <w:rPr>
          <w:sz w:val="28"/>
          <w:szCs w:val="28"/>
        </w:rPr>
        <w:t xml:space="preserve"> Его назначили членом Государственного учёного Совета народного комиссариата просвещения РСФСР. </w:t>
      </w:r>
      <w:r w:rsidR="00C83159" w:rsidRPr="001F7D2C">
        <w:rPr>
          <w:sz w:val="28"/>
          <w:szCs w:val="28"/>
        </w:rPr>
        <w:t>А. В. Луначарский с торжеством писал о «полном переходе одного из величайших представителей русского учёного мира К. А. Тимирязева на сторону рабочего класса, под его знамя»</w:t>
      </w:r>
      <w:r w:rsidR="00C83159" w:rsidRPr="001F7D2C">
        <w:rPr>
          <w:rStyle w:val="a7"/>
          <w:sz w:val="28"/>
          <w:szCs w:val="28"/>
        </w:rPr>
        <w:footnoteReference w:id="96"/>
      </w:r>
      <w:r w:rsidR="009D46EA" w:rsidRPr="001F7D2C">
        <w:rPr>
          <w:sz w:val="28"/>
          <w:szCs w:val="28"/>
        </w:rPr>
        <w:t xml:space="preserve">. </w:t>
      </w:r>
    </w:p>
    <w:p w:rsidR="00B649AE" w:rsidRPr="001F7D2C" w:rsidRDefault="009D46EA" w:rsidP="00F1270A">
      <w:pPr>
        <w:pStyle w:val="ad"/>
        <w:spacing w:before="0" w:beforeAutospacing="0" w:after="0" w:afterAutospacing="0"/>
        <w:ind w:left="-993" w:firstLine="426"/>
        <w:jc w:val="both"/>
        <w:rPr>
          <w:sz w:val="28"/>
          <w:szCs w:val="28"/>
        </w:rPr>
      </w:pPr>
      <w:r w:rsidRPr="001F7D2C">
        <w:rPr>
          <w:sz w:val="28"/>
          <w:szCs w:val="28"/>
        </w:rPr>
        <w:lastRenderedPageBreak/>
        <w:t>Климентий Аркадьевич верил, что социалистическая революция</w:t>
      </w:r>
      <w:r w:rsidR="00B649AE" w:rsidRPr="001F7D2C">
        <w:rPr>
          <w:sz w:val="28"/>
          <w:szCs w:val="28"/>
        </w:rPr>
        <w:t xml:space="preserve"> осуществит построение идеального о</w:t>
      </w:r>
      <w:r w:rsidR="004814EC" w:rsidRPr="001F7D2C">
        <w:rPr>
          <w:sz w:val="28"/>
          <w:szCs w:val="28"/>
        </w:rPr>
        <w:t>бщества, а социалисты создадут</w:t>
      </w:r>
      <w:r w:rsidR="00B649AE" w:rsidRPr="001F7D2C">
        <w:rPr>
          <w:sz w:val="28"/>
          <w:szCs w:val="28"/>
        </w:rPr>
        <w:t xml:space="preserve"> подлинную демократию, которая представлялась ему как свободный и творческий труд, совершаемый «высокосознательными и высоконравств</w:t>
      </w:r>
      <w:r w:rsidR="004814EC" w:rsidRPr="001F7D2C">
        <w:rPr>
          <w:sz w:val="28"/>
          <w:szCs w:val="28"/>
        </w:rPr>
        <w:t>енными личностями в спокойной, м</w:t>
      </w:r>
      <w:r w:rsidR="00B649AE" w:rsidRPr="001F7D2C">
        <w:rPr>
          <w:sz w:val="28"/>
          <w:szCs w:val="28"/>
        </w:rPr>
        <w:t>ирной – извне и внутри государства – обстановке, без эксплуатации, без унижения кого-либо из членов общества».</w:t>
      </w:r>
      <w:r w:rsidR="00B649AE" w:rsidRPr="001F7D2C">
        <w:rPr>
          <w:rStyle w:val="a7"/>
          <w:sz w:val="28"/>
          <w:szCs w:val="28"/>
        </w:rPr>
        <w:footnoteReference w:id="97"/>
      </w:r>
    </w:p>
    <w:p w:rsidR="00B649AE" w:rsidRPr="001F7D2C" w:rsidRDefault="00B649AE" w:rsidP="00F1270A">
      <w:pPr>
        <w:pStyle w:val="ad"/>
        <w:spacing w:before="0" w:beforeAutospacing="0" w:after="0" w:afterAutospacing="0"/>
        <w:ind w:left="-993" w:firstLine="426"/>
        <w:jc w:val="both"/>
        <w:rPr>
          <w:sz w:val="28"/>
          <w:szCs w:val="28"/>
        </w:rPr>
      </w:pPr>
      <w:r w:rsidRPr="001F7D2C">
        <w:rPr>
          <w:sz w:val="28"/>
          <w:szCs w:val="28"/>
        </w:rPr>
        <w:t xml:space="preserve"> В статье «Наука и свобода» (1919 г.) Тимирязев утверждал: «Искусство и наука лягут в основу нового союза между людьми».</w:t>
      </w:r>
      <w:r w:rsidRPr="001F7D2C">
        <w:rPr>
          <w:rStyle w:val="a7"/>
          <w:sz w:val="28"/>
          <w:szCs w:val="28"/>
        </w:rPr>
        <w:t xml:space="preserve"> </w:t>
      </w:r>
      <w:r w:rsidRPr="001F7D2C">
        <w:rPr>
          <w:rStyle w:val="a7"/>
          <w:sz w:val="28"/>
          <w:szCs w:val="28"/>
        </w:rPr>
        <w:footnoteReference w:id="98"/>
      </w:r>
      <w:r w:rsidRPr="001F7D2C">
        <w:rPr>
          <w:rStyle w:val="a7"/>
          <w:sz w:val="28"/>
          <w:szCs w:val="28"/>
        </w:rPr>
        <w:t xml:space="preserve"> </w:t>
      </w:r>
    </w:p>
    <w:p w:rsidR="00B649AE" w:rsidRPr="001F7D2C" w:rsidRDefault="00B649AE" w:rsidP="00F1270A">
      <w:pPr>
        <w:pStyle w:val="ad"/>
        <w:spacing w:before="0" w:beforeAutospacing="0" w:after="0" w:afterAutospacing="0"/>
        <w:ind w:left="-993" w:firstLine="426"/>
        <w:jc w:val="both"/>
        <w:rPr>
          <w:sz w:val="28"/>
          <w:szCs w:val="28"/>
        </w:rPr>
      </w:pPr>
      <w:r w:rsidRPr="001F7D2C">
        <w:rPr>
          <w:sz w:val="28"/>
          <w:szCs w:val="28"/>
        </w:rPr>
        <w:t>В начал</w:t>
      </w:r>
      <w:r w:rsidR="000A64DE" w:rsidRPr="001F7D2C">
        <w:rPr>
          <w:sz w:val="28"/>
          <w:szCs w:val="28"/>
        </w:rPr>
        <w:t>е 1920-го года рабочие Москвы из</w:t>
      </w:r>
      <w:r w:rsidRPr="001F7D2C">
        <w:rPr>
          <w:sz w:val="28"/>
          <w:szCs w:val="28"/>
        </w:rPr>
        <w:t>бирают его</w:t>
      </w:r>
      <w:r w:rsidR="000A64DE" w:rsidRPr="001F7D2C">
        <w:rPr>
          <w:sz w:val="28"/>
          <w:szCs w:val="28"/>
        </w:rPr>
        <w:t xml:space="preserve"> в члены</w:t>
      </w:r>
      <w:r w:rsidRPr="001F7D2C">
        <w:rPr>
          <w:sz w:val="28"/>
          <w:szCs w:val="28"/>
        </w:rPr>
        <w:t xml:space="preserve"> городского Совета. А весной этого года он заболевает крупозным воспалением лёгких: в то время разрухи в столице, как и во всей стране, царили голод и холод. 28 апреля 1920-го года К. А. Тимирязева не стало.</w:t>
      </w:r>
    </w:p>
    <w:p w:rsidR="00B649AE" w:rsidRPr="001F7D2C" w:rsidRDefault="00B649AE" w:rsidP="00F1270A">
      <w:pPr>
        <w:pStyle w:val="ad"/>
        <w:spacing w:before="0" w:beforeAutospacing="0" w:after="0" w:afterAutospacing="0"/>
        <w:ind w:left="-993" w:firstLine="426"/>
        <w:jc w:val="both"/>
        <w:rPr>
          <w:sz w:val="28"/>
          <w:szCs w:val="28"/>
        </w:rPr>
      </w:pPr>
      <w:r w:rsidRPr="001F7D2C">
        <w:rPr>
          <w:sz w:val="28"/>
          <w:szCs w:val="28"/>
        </w:rPr>
        <w:t>Климентия Аркадьевича называли «патриархом русской агрономии»</w:t>
      </w:r>
      <w:r w:rsidR="005271B9" w:rsidRPr="001F7D2C">
        <w:rPr>
          <w:sz w:val="28"/>
          <w:szCs w:val="28"/>
        </w:rPr>
        <w:t>. Его самая</w:t>
      </w:r>
      <w:r w:rsidR="002460E1" w:rsidRPr="001F7D2C">
        <w:rPr>
          <w:sz w:val="28"/>
          <w:szCs w:val="28"/>
        </w:rPr>
        <w:t xml:space="preserve"> известная неспециалистам книга «</w:t>
      </w:r>
      <w:r w:rsidR="005271B9" w:rsidRPr="001F7D2C">
        <w:rPr>
          <w:sz w:val="28"/>
          <w:szCs w:val="28"/>
        </w:rPr>
        <w:t>Жизнь растений»</w:t>
      </w:r>
      <w:r w:rsidR="002460E1" w:rsidRPr="001F7D2C">
        <w:rPr>
          <w:sz w:val="28"/>
          <w:szCs w:val="28"/>
        </w:rPr>
        <w:t xml:space="preserve"> </w:t>
      </w:r>
      <w:r w:rsidR="005271B9" w:rsidRPr="001F7D2C">
        <w:rPr>
          <w:sz w:val="28"/>
          <w:szCs w:val="28"/>
        </w:rPr>
        <w:t>переведена на десятки языков мира.</w:t>
      </w:r>
    </w:p>
    <w:p w:rsidR="00D7342C" w:rsidRPr="001F7D2C" w:rsidRDefault="005271B9" w:rsidP="00F1270A">
      <w:pPr>
        <w:pStyle w:val="ad"/>
        <w:spacing w:before="0" w:beforeAutospacing="0" w:after="0" w:afterAutospacing="0"/>
        <w:ind w:left="-993" w:firstLine="426"/>
        <w:jc w:val="both"/>
        <w:rPr>
          <w:sz w:val="28"/>
          <w:szCs w:val="28"/>
        </w:rPr>
      </w:pPr>
      <w:r w:rsidRPr="001F7D2C">
        <w:rPr>
          <w:sz w:val="28"/>
          <w:szCs w:val="28"/>
        </w:rPr>
        <w:t>В 1923</w:t>
      </w:r>
      <w:r w:rsidR="002460E1" w:rsidRPr="001F7D2C">
        <w:rPr>
          <w:sz w:val="28"/>
          <w:szCs w:val="28"/>
        </w:rPr>
        <w:t>-м году именем К. А. Тимирязева</w:t>
      </w:r>
      <w:r w:rsidRPr="001F7D2C">
        <w:rPr>
          <w:sz w:val="28"/>
          <w:szCs w:val="28"/>
        </w:rPr>
        <w:t xml:space="preserve"> назв</w:t>
      </w:r>
      <w:r w:rsidR="002460E1" w:rsidRPr="001F7D2C">
        <w:rPr>
          <w:sz w:val="28"/>
          <w:szCs w:val="28"/>
        </w:rPr>
        <w:t>али бывшую Петровскую академию</w:t>
      </w:r>
      <w:r w:rsidR="00D7342C" w:rsidRPr="001F7D2C">
        <w:rPr>
          <w:sz w:val="28"/>
          <w:szCs w:val="28"/>
        </w:rPr>
        <w:t>.</w:t>
      </w:r>
    </w:p>
    <w:p w:rsidR="00D7342C" w:rsidRPr="001F7D2C" w:rsidRDefault="00D7342C" w:rsidP="00F1270A">
      <w:pPr>
        <w:pStyle w:val="ad"/>
        <w:spacing w:before="0" w:beforeAutospacing="0" w:after="0" w:afterAutospacing="0"/>
        <w:ind w:left="-993" w:firstLine="426"/>
        <w:jc w:val="both"/>
        <w:rPr>
          <w:sz w:val="28"/>
          <w:szCs w:val="28"/>
        </w:rPr>
      </w:pPr>
      <w:r w:rsidRPr="001F7D2C">
        <w:rPr>
          <w:sz w:val="28"/>
          <w:szCs w:val="28"/>
        </w:rPr>
        <w:t xml:space="preserve">Блестящим профессором Петровско-Разумовской академии был </w:t>
      </w:r>
      <w:r w:rsidRPr="001F7D2C">
        <w:rPr>
          <w:b/>
          <w:sz w:val="28"/>
          <w:szCs w:val="28"/>
        </w:rPr>
        <w:t xml:space="preserve">Алексей Фёдорович Фортунатов </w:t>
      </w:r>
      <w:r w:rsidRPr="001F7D2C">
        <w:rPr>
          <w:sz w:val="28"/>
          <w:szCs w:val="28"/>
        </w:rPr>
        <w:t>(1856-1925), который увлёк Николая Скалозубова статистикой настолько, что она стала одним из важнейших занятий его жизни.</w:t>
      </w:r>
    </w:p>
    <w:p w:rsidR="00B50FF3" w:rsidRPr="001F7D2C" w:rsidRDefault="00B50FF3" w:rsidP="00F1270A">
      <w:pPr>
        <w:pStyle w:val="ad"/>
        <w:spacing w:before="0" w:beforeAutospacing="0" w:after="0" w:afterAutospacing="0"/>
        <w:ind w:left="-993" w:firstLine="426"/>
        <w:jc w:val="both"/>
        <w:rPr>
          <w:sz w:val="28"/>
          <w:szCs w:val="28"/>
        </w:rPr>
      </w:pPr>
      <w:r w:rsidRPr="001F7D2C">
        <w:rPr>
          <w:sz w:val="28"/>
          <w:szCs w:val="28"/>
        </w:rPr>
        <w:t>Алексей Фёдорович сочетал в себе, казалось бы, не</w:t>
      </w:r>
      <w:r w:rsidR="00BC65CC" w:rsidRPr="001F7D2C">
        <w:rPr>
          <w:sz w:val="28"/>
          <w:szCs w:val="28"/>
        </w:rPr>
        <w:t xml:space="preserve"> </w:t>
      </w:r>
      <w:r w:rsidRPr="001F7D2C">
        <w:rPr>
          <w:sz w:val="28"/>
          <w:szCs w:val="28"/>
        </w:rPr>
        <w:t>сочетаемое: способность к строгому логическому анализу, необходимую для статистики, и вдохновлённость души, выражающуюся в его стихотворстве. Фортунатов имел несколько высших</w:t>
      </w:r>
      <w:r w:rsidR="00F810B8" w:rsidRPr="001F7D2C">
        <w:rPr>
          <w:sz w:val="28"/>
          <w:szCs w:val="28"/>
        </w:rPr>
        <w:t xml:space="preserve"> образований: медицинское (МГУ)</w:t>
      </w:r>
      <w:r w:rsidRPr="001F7D2C">
        <w:rPr>
          <w:sz w:val="28"/>
          <w:szCs w:val="28"/>
        </w:rPr>
        <w:t xml:space="preserve"> и сельскохозяйственное, которое он получил в Петровской академии, где и был оставлен для преподавания. Кроме того, он обучался на историко-филологическом факультете в МГУ. В Петровке Фортунатов</w:t>
      </w:r>
      <w:r w:rsidR="00F82CE4" w:rsidRPr="001F7D2C">
        <w:rPr>
          <w:sz w:val="28"/>
          <w:szCs w:val="28"/>
        </w:rPr>
        <w:t xml:space="preserve"> преподавал до её закрытия в 189</w:t>
      </w:r>
      <w:r w:rsidR="00282BBC">
        <w:rPr>
          <w:sz w:val="28"/>
          <w:szCs w:val="28"/>
        </w:rPr>
        <w:t>4-м году в качестве профессора,</w:t>
      </w:r>
      <w:r w:rsidR="00F82CE4" w:rsidRPr="001F7D2C">
        <w:rPr>
          <w:sz w:val="28"/>
          <w:szCs w:val="28"/>
        </w:rPr>
        <w:t xml:space="preserve"> читал лекции по статистике. Занимался он и практическими статистическими исследованиями – в Московской, Самаровской и Тамбовской губерниях. Публиковал результаты своей работы в статистических сборниках. После закрытия Петровки он служил в разных высших учебных заведениях, в том числе и в Московском сельскохозяйственном институте, организованном вместо Петровско-Разумовской академии.</w:t>
      </w:r>
    </w:p>
    <w:p w:rsidR="00A7009D" w:rsidRPr="001F7D2C" w:rsidRDefault="00A7009D" w:rsidP="00F1270A">
      <w:pPr>
        <w:pStyle w:val="ad"/>
        <w:spacing w:before="0" w:beforeAutospacing="0" w:after="0" w:afterAutospacing="0"/>
        <w:ind w:left="-993" w:firstLine="426"/>
        <w:jc w:val="both"/>
        <w:rPr>
          <w:sz w:val="28"/>
          <w:szCs w:val="28"/>
        </w:rPr>
      </w:pPr>
      <w:r w:rsidRPr="001F7D2C">
        <w:rPr>
          <w:sz w:val="28"/>
          <w:szCs w:val="28"/>
        </w:rPr>
        <w:t>Его лекции и печатные работы отличаются чёткостью и ясностью изложения, объективностью и лаконичностью, разнообразием фактического м</w:t>
      </w:r>
      <w:r w:rsidR="002D13DE" w:rsidRPr="001F7D2C">
        <w:rPr>
          <w:sz w:val="28"/>
          <w:szCs w:val="28"/>
        </w:rPr>
        <w:t>атериала. Очень значительным</w:t>
      </w:r>
      <w:r w:rsidRPr="001F7D2C">
        <w:rPr>
          <w:sz w:val="28"/>
          <w:szCs w:val="28"/>
        </w:rPr>
        <w:t xml:space="preserve"> трудом </w:t>
      </w:r>
      <w:r w:rsidR="002D13DE" w:rsidRPr="001F7D2C">
        <w:rPr>
          <w:sz w:val="28"/>
          <w:szCs w:val="28"/>
        </w:rPr>
        <w:t xml:space="preserve">Фортунатова </w:t>
      </w:r>
      <w:r w:rsidRPr="001F7D2C">
        <w:rPr>
          <w:sz w:val="28"/>
          <w:szCs w:val="28"/>
        </w:rPr>
        <w:t>является «Сельскохозяйственная статистика в России», в котором дана историческая характеристика источников и исследований по изучению сельского хозяйства России за длительный период времени.</w:t>
      </w:r>
    </w:p>
    <w:p w:rsidR="003D5F81" w:rsidRPr="001F7D2C" w:rsidRDefault="003D5F81" w:rsidP="00F1270A">
      <w:pPr>
        <w:pStyle w:val="ad"/>
        <w:spacing w:before="0" w:beforeAutospacing="0" w:after="0" w:afterAutospacing="0"/>
        <w:ind w:left="-993" w:firstLine="426"/>
        <w:jc w:val="both"/>
        <w:rPr>
          <w:sz w:val="28"/>
          <w:szCs w:val="28"/>
        </w:rPr>
      </w:pPr>
      <w:r w:rsidRPr="001F7D2C">
        <w:rPr>
          <w:sz w:val="28"/>
          <w:szCs w:val="28"/>
        </w:rPr>
        <w:t>Учёный Д. Н. Прянишников</w:t>
      </w:r>
      <w:r w:rsidR="0025264C" w:rsidRPr="001F7D2C">
        <w:rPr>
          <w:sz w:val="28"/>
          <w:szCs w:val="28"/>
        </w:rPr>
        <w:t xml:space="preserve"> вспоминал, что Фортунатов был так же, как и Тим</w:t>
      </w:r>
      <w:r w:rsidR="00E060A0">
        <w:rPr>
          <w:sz w:val="28"/>
          <w:szCs w:val="28"/>
        </w:rPr>
        <w:t>ирязев, любимцем студентов,</w:t>
      </w:r>
      <w:r w:rsidR="0025264C" w:rsidRPr="001F7D2C">
        <w:rPr>
          <w:sz w:val="28"/>
          <w:szCs w:val="28"/>
        </w:rPr>
        <w:t xml:space="preserve"> защищал их интересы. Дружескую связь с </w:t>
      </w:r>
      <w:r w:rsidR="0025264C" w:rsidRPr="001F7D2C">
        <w:rPr>
          <w:sz w:val="28"/>
          <w:szCs w:val="28"/>
        </w:rPr>
        <w:lastRenderedPageBreak/>
        <w:t xml:space="preserve">Фортунатовым Скалозубов </w:t>
      </w:r>
      <w:r w:rsidR="00062F86" w:rsidRPr="001F7D2C">
        <w:rPr>
          <w:sz w:val="28"/>
          <w:szCs w:val="28"/>
        </w:rPr>
        <w:t xml:space="preserve">тоже </w:t>
      </w:r>
      <w:r w:rsidR="0025264C" w:rsidRPr="001F7D2C">
        <w:rPr>
          <w:sz w:val="28"/>
          <w:szCs w:val="28"/>
        </w:rPr>
        <w:t>сохранил на всю жизнь. И. С. Шелухин писал: «Другой учитель, с кем у Скалозубова на всю жизнь сохранились дружеские отношения и с кем он делился своими сокровенными мыслями, был Алексей Фёдорович Фортунатов, в ту пору ещё доцент».</w:t>
      </w:r>
      <w:r w:rsidR="00CF5E91" w:rsidRPr="001F7D2C">
        <w:rPr>
          <w:rStyle w:val="a7"/>
          <w:sz w:val="28"/>
          <w:szCs w:val="28"/>
        </w:rPr>
        <w:footnoteReference w:id="99"/>
      </w:r>
    </w:p>
    <w:p w:rsidR="00CF5E91" w:rsidRPr="001F7D2C" w:rsidRDefault="00CF5E91" w:rsidP="00F1270A">
      <w:pPr>
        <w:pStyle w:val="ad"/>
        <w:spacing w:before="0" w:beforeAutospacing="0" w:after="0" w:afterAutospacing="0"/>
        <w:ind w:left="-993" w:firstLine="426"/>
        <w:jc w:val="both"/>
        <w:rPr>
          <w:sz w:val="28"/>
          <w:szCs w:val="28"/>
        </w:rPr>
      </w:pPr>
      <w:r w:rsidRPr="001F7D2C">
        <w:rPr>
          <w:sz w:val="28"/>
          <w:szCs w:val="28"/>
        </w:rPr>
        <w:t xml:space="preserve">Николая привлекало к Фортунатову то, что он был не только </w:t>
      </w:r>
      <w:r w:rsidR="00C91CD2" w:rsidRPr="001F7D2C">
        <w:rPr>
          <w:sz w:val="28"/>
          <w:szCs w:val="28"/>
        </w:rPr>
        <w:t>натуралистом, но и специалистом по статистике</w:t>
      </w:r>
      <w:r w:rsidRPr="001F7D2C">
        <w:rPr>
          <w:sz w:val="28"/>
          <w:szCs w:val="28"/>
        </w:rPr>
        <w:t>,</w:t>
      </w:r>
      <w:r w:rsidR="001D54C2">
        <w:rPr>
          <w:sz w:val="28"/>
          <w:szCs w:val="28"/>
        </w:rPr>
        <w:t xml:space="preserve"> ведь студента Скалозубова,</w:t>
      </w:r>
      <w:r w:rsidRPr="001F7D2C">
        <w:rPr>
          <w:sz w:val="28"/>
          <w:szCs w:val="28"/>
        </w:rPr>
        <w:t xml:space="preserve"> по восп</w:t>
      </w:r>
      <w:r w:rsidR="00C91CD2" w:rsidRPr="001F7D2C">
        <w:rPr>
          <w:sz w:val="28"/>
          <w:szCs w:val="28"/>
        </w:rPr>
        <w:t>оминаниям В. Нагорского, уже в А</w:t>
      </w:r>
      <w:r w:rsidRPr="001F7D2C">
        <w:rPr>
          <w:sz w:val="28"/>
          <w:szCs w:val="28"/>
        </w:rPr>
        <w:t xml:space="preserve">кадемии интересовали </w:t>
      </w:r>
      <w:r w:rsidR="0082702A" w:rsidRPr="001F7D2C">
        <w:rPr>
          <w:sz w:val="28"/>
          <w:szCs w:val="28"/>
        </w:rPr>
        <w:t>«</w:t>
      </w:r>
      <w:r w:rsidRPr="001F7D2C">
        <w:rPr>
          <w:sz w:val="28"/>
          <w:szCs w:val="28"/>
        </w:rPr>
        <w:t>экономические вопросы, связанные с народным сельским хозяйством»</w:t>
      </w:r>
      <w:r w:rsidR="007B0457" w:rsidRPr="001F7D2C">
        <w:rPr>
          <w:sz w:val="28"/>
          <w:szCs w:val="28"/>
        </w:rPr>
        <w:t>.</w:t>
      </w:r>
      <w:r w:rsidR="007B0457" w:rsidRPr="001F7D2C">
        <w:rPr>
          <w:rStyle w:val="a7"/>
          <w:sz w:val="28"/>
          <w:szCs w:val="28"/>
        </w:rPr>
        <w:footnoteReference w:id="100"/>
      </w:r>
    </w:p>
    <w:p w:rsidR="00AC49B6" w:rsidRPr="001F7D2C" w:rsidRDefault="00AC49B6" w:rsidP="00F1270A">
      <w:pPr>
        <w:pStyle w:val="ad"/>
        <w:spacing w:before="0" w:beforeAutospacing="0" w:after="0" w:afterAutospacing="0"/>
        <w:ind w:left="-993" w:firstLine="426"/>
        <w:jc w:val="both"/>
        <w:rPr>
          <w:sz w:val="28"/>
          <w:szCs w:val="28"/>
        </w:rPr>
      </w:pPr>
      <w:r w:rsidRPr="001F7D2C">
        <w:rPr>
          <w:sz w:val="28"/>
          <w:szCs w:val="28"/>
        </w:rPr>
        <w:t xml:space="preserve">К тому времени, когда Скалозубов учился в Петровской академии, Тимирязев уже являлся известным учёным, доктором ботаники; между ними разница в возрасте составляла почти 20 лет. А Фортунатов ещё только начинал свой путь в науке и был старше Скалозубова всего на пять лет. </w:t>
      </w:r>
    </w:p>
    <w:p w:rsidR="00FC476F" w:rsidRPr="001F7D2C" w:rsidRDefault="00FC476F" w:rsidP="00F1270A">
      <w:pPr>
        <w:pStyle w:val="ad"/>
        <w:spacing w:before="0" w:beforeAutospacing="0" w:after="0" w:afterAutospacing="0"/>
        <w:ind w:left="-993" w:firstLine="426"/>
        <w:jc w:val="both"/>
        <w:rPr>
          <w:sz w:val="28"/>
          <w:szCs w:val="28"/>
        </w:rPr>
      </w:pPr>
      <w:r w:rsidRPr="001F7D2C">
        <w:rPr>
          <w:sz w:val="28"/>
          <w:szCs w:val="28"/>
        </w:rPr>
        <w:t>Если</w:t>
      </w:r>
      <w:r w:rsidR="001F082C">
        <w:rPr>
          <w:sz w:val="28"/>
          <w:szCs w:val="28"/>
        </w:rPr>
        <w:t xml:space="preserve"> к Тимирязеву молодой человек</w:t>
      </w:r>
      <w:r w:rsidRPr="001F7D2C">
        <w:rPr>
          <w:sz w:val="28"/>
          <w:szCs w:val="28"/>
        </w:rPr>
        <w:t xml:space="preserve"> относился с огромным пиететом, </w:t>
      </w:r>
      <w:r w:rsidR="008C3D52" w:rsidRPr="001F7D2C">
        <w:rPr>
          <w:sz w:val="28"/>
          <w:szCs w:val="28"/>
        </w:rPr>
        <w:t xml:space="preserve">смущаясь и робея перед ним, то с Фортунатовым он чувствовал себя более свободно, почти по-приятельски. </w:t>
      </w:r>
      <w:r w:rsidR="00B05F8B" w:rsidRPr="001F7D2C">
        <w:rPr>
          <w:sz w:val="28"/>
          <w:szCs w:val="28"/>
        </w:rPr>
        <w:t>К концу обучения Николая в А</w:t>
      </w:r>
      <w:r w:rsidR="005C1C23" w:rsidRPr="001F7D2C">
        <w:rPr>
          <w:sz w:val="28"/>
          <w:szCs w:val="28"/>
        </w:rPr>
        <w:t xml:space="preserve">кадемии их стало связывать с Алексеем Фёдоровичем очень многое. </w:t>
      </w:r>
      <w:r w:rsidR="008C3D52" w:rsidRPr="001F7D2C">
        <w:rPr>
          <w:sz w:val="28"/>
          <w:szCs w:val="28"/>
        </w:rPr>
        <w:t xml:space="preserve">Фортунатов вспоминал: «Весной 1885-го года мы вместе </w:t>
      </w:r>
      <w:r w:rsidR="003C7E55" w:rsidRPr="001F7D2C">
        <w:rPr>
          <w:sz w:val="28"/>
          <w:szCs w:val="28"/>
        </w:rPr>
        <w:t>штудировали частное земледелие к экзамену у Стебута (Скалозубов к кандидатскому, я к магистерскому)».</w:t>
      </w:r>
      <w:r w:rsidR="003C7E55" w:rsidRPr="001F7D2C">
        <w:rPr>
          <w:rStyle w:val="a7"/>
          <w:sz w:val="28"/>
          <w:szCs w:val="28"/>
        </w:rPr>
        <w:footnoteReference w:id="101"/>
      </w:r>
      <w:r w:rsidR="00AC49B6" w:rsidRPr="001F7D2C">
        <w:rPr>
          <w:sz w:val="28"/>
          <w:szCs w:val="28"/>
        </w:rPr>
        <w:t xml:space="preserve"> </w:t>
      </w:r>
    </w:p>
    <w:p w:rsidR="004A4D21" w:rsidRPr="001F7D2C" w:rsidRDefault="004A4D21" w:rsidP="00F1270A">
      <w:pPr>
        <w:pStyle w:val="ad"/>
        <w:spacing w:before="0" w:beforeAutospacing="0" w:after="0" w:afterAutospacing="0"/>
        <w:ind w:left="-993" w:firstLine="426"/>
        <w:jc w:val="both"/>
        <w:rPr>
          <w:sz w:val="28"/>
          <w:szCs w:val="28"/>
        </w:rPr>
      </w:pPr>
      <w:r w:rsidRPr="001F7D2C">
        <w:rPr>
          <w:sz w:val="28"/>
          <w:szCs w:val="28"/>
        </w:rPr>
        <w:t xml:space="preserve">Агроном М. Л. Штандель, который учился в Петровке уже в то время, когда Николай Лукич жил в Сибири, вспоминал о встрече Фортунатова со Скалозубовым, когда тот приехал по делам в Москву: </w:t>
      </w:r>
      <w:r w:rsidR="0021608F" w:rsidRPr="001F7D2C">
        <w:rPr>
          <w:sz w:val="28"/>
          <w:szCs w:val="28"/>
        </w:rPr>
        <w:t>«Пришёл я как-то к Алексею Фёдоровичу в его «открытую пятницу», хотел получить «зачётку». Меня встретили домашние и предупредительно передали: «Алексей Фёдорович сегодня занят, у него сейчас Николай Лукич Скалозубов, приехал из Сибири. Он ни с кем не сможет сегодня заниматься. Зайдите, пожалуйста, в другой раз». Мы были наслышаны в ту пору о выдающемся агрономе Скалозубове, и нам ничего более не хотелось, как только взглянуть бы на него самого. В наших глазах он был «великим народным подвижником».</w:t>
      </w:r>
      <w:r w:rsidR="00121550" w:rsidRPr="001F7D2C">
        <w:rPr>
          <w:rStyle w:val="a7"/>
          <w:sz w:val="28"/>
          <w:szCs w:val="28"/>
        </w:rPr>
        <w:footnoteReference w:id="102"/>
      </w:r>
    </w:p>
    <w:p w:rsidR="00D15003" w:rsidRPr="001F7D2C" w:rsidRDefault="002B5A59" w:rsidP="00F1270A">
      <w:pPr>
        <w:pStyle w:val="ad"/>
        <w:spacing w:before="0" w:beforeAutospacing="0" w:after="0" w:afterAutospacing="0"/>
        <w:ind w:left="-993" w:firstLine="426"/>
        <w:jc w:val="both"/>
        <w:rPr>
          <w:sz w:val="28"/>
          <w:szCs w:val="28"/>
        </w:rPr>
      </w:pPr>
      <w:r w:rsidRPr="001F7D2C">
        <w:rPr>
          <w:sz w:val="28"/>
          <w:szCs w:val="28"/>
        </w:rPr>
        <w:t xml:space="preserve">В </w:t>
      </w:r>
      <w:r w:rsidR="00D15003" w:rsidRPr="001F7D2C">
        <w:rPr>
          <w:sz w:val="28"/>
          <w:szCs w:val="28"/>
        </w:rPr>
        <w:t>своей статье о Н. Л. Скалозубове Фортунатов очень туманно упоминает «доброе участие, которое по собственному почину член 3-й Думы Скалозубов своими хлопотами принял в судьбе моего сына в 1907-м году…».</w:t>
      </w:r>
      <w:r w:rsidR="00D15003" w:rsidRPr="001F7D2C">
        <w:rPr>
          <w:rStyle w:val="a7"/>
          <w:sz w:val="28"/>
          <w:szCs w:val="28"/>
        </w:rPr>
        <w:footnoteReference w:id="103"/>
      </w:r>
      <w:r w:rsidRPr="001F7D2C">
        <w:rPr>
          <w:sz w:val="28"/>
          <w:szCs w:val="28"/>
        </w:rPr>
        <w:t xml:space="preserve"> Скорее всего, дело было связано с участием сына Фортунатова в революционных событиях того времени.</w:t>
      </w:r>
    </w:p>
    <w:p w:rsidR="002B5A59" w:rsidRPr="001F7D2C" w:rsidRDefault="002B5A59" w:rsidP="00F1270A">
      <w:pPr>
        <w:pStyle w:val="ad"/>
        <w:spacing w:before="0" w:beforeAutospacing="0" w:after="0" w:afterAutospacing="0"/>
        <w:ind w:left="-993" w:firstLine="426"/>
        <w:jc w:val="both"/>
        <w:rPr>
          <w:sz w:val="28"/>
          <w:szCs w:val="28"/>
        </w:rPr>
      </w:pPr>
      <w:r w:rsidRPr="001F7D2C">
        <w:rPr>
          <w:sz w:val="28"/>
          <w:szCs w:val="28"/>
        </w:rPr>
        <w:t xml:space="preserve">В 1890-е и 1900-е годы Скалозубов и Фортунатов дарили друг другу свои статьи и книги. В научной библиотеке Тобольского музея имеется труд Фортунатова «Население и хозяйство Австралии» (М., 1898 г.) с дарственной подписью в адрес Скалозубова. Скалозубов, в свою очередь, подарил Фортунатову свою книгу «О свиноводстве в Тобольской губернии» (Тобольск, </w:t>
      </w:r>
      <w:r w:rsidRPr="001F7D2C">
        <w:rPr>
          <w:sz w:val="28"/>
          <w:szCs w:val="28"/>
        </w:rPr>
        <w:lastRenderedPageBreak/>
        <w:t>1906 г.)</w:t>
      </w:r>
      <w:r w:rsidR="00F914C4" w:rsidRPr="001F7D2C">
        <w:rPr>
          <w:sz w:val="28"/>
          <w:szCs w:val="28"/>
        </w:rPr>
        <w:t xml:space="preserve"> с подписью: «Глубокоуважаемому Алексею Фёдоровичу Фортунатову от составителя. 23/</w:t>
      </w:r>
      <w:r w:rsidR="00F914C4" w:rsidRPr="001F7D2C">
        <w:rPr>
          <w:sz w:val="28"/>
          <w:szCs w:val="28"/>
          <w:lang w:val="en-US"/>
        </w:rPr>
        <w:t>XI</w:t>
      </w:r>
      <w:r w:rsidR="00F914C4" w:rsidRPr="001F7D2C">
        <w:rPr>
          <w:sz w:val="28"/>
          <w:szCs w:val="28"/>
        </w:rPr>
        <w:t xml:space="preserve"> – 1906. Тобольск». И это не единственная книга Николая Лукича, которую он преподнёс Фортунатову в знак дружбы и единства взглядов.</w:t>
      </w:r>
    </w:p>
    <w:p w:rsidR="00F914C4" w:rsidRPr="001F7D2C" w:rsidRDefault="00F914C4" w:rsidP="00F1270A">
      <w:pPr>
        <w:pStyle w:val="ad"/>
        <w:spacing w:before="0" w:beforeAutospacing="0" w:after="0" w:afterAutospacing="0"/>
        <w:ind w:left="-993" w:firstLine="426"/>
        <w:jc w:val="both"/>
        <w:rPr>
          <w:sz w:val="28"/>
          <w:szCs w:val="28"/>
        </w:rPr>
      </w:pPr>
      <w:r w:rsidRPr="001F7D2C">
        <w:rPr>
          <w:sz w:val="28"/>
          <w:szCs w:val="28"/>
        </w:rPr>
        <w:t xml:space="preserve">О тесном научном содружестве Скалозубова и Фортунатова красноречиво свидетельствует и тот факт, что Николай Лукич не только не раз посвящал свои труды Фортунатову, но и в качестве эпиграфа неоднократно использовал высказывания </w:t>
      </w:r>
      <w:r w:rsidR="00550377" w:rsidRPr="001F7D2C">
        <w:rPr>
          <w:sz w:val="28"/>
          <w:szCs w:val="28"/>
        </w:rPr>
        <w:t>своего учителя. Так, например, к</w:t>
      </w:r>
      <w:r w:rsidRPr="001F7D2C">
        <w:rPr>
          <w:sz w:val="28"/>
          <w:szCs w:val="28"/>
        </w:rPr>
        <w:t xml:space="preserve"> статье «Статистика урожаев в Пермской губернии» (1893) эпиграфом являются слова Фортунатова</w:t>
      </w:r>
      <w:r w:rsidR="00472412" w:rsidRPr="001F7D2C">
        <w:rPr>
          <w:sz w:val="28"/>
          <w:szCs w:val="28"/>
        </w:rPr>
        <w:t xml:space="preserve"> из его работы «Источники массовых сведений о русском сельском хозяйстве»</w:t>
      </w:r>
      <w:r w:rsidRPr="001F7D2C">
        <w:rPr>
          <w:sz w:val="28"/>
          <w:szCs w:val="28"/>
        </w:rPr>
        <w:t xml:space="preserve">: «Статистика урожаев принадлежит к числу </w:t>
      </w:r>
      <w:r w:rsidR="00472412" w:rsidRPr="001F7D2C">
        <w:rPr>
          <w:sz w:val="28"/>
          <w:szCs w:val="28"/>
        </w:rPr>
        <w:t>интереснейших, но в то же время и труднейших отделов массового изучения сельскохозяйственной действительности».</w:t>
      </w:r>
      <w:r w:rsidR="00472412" w:rsidRPr="001F7D2C">
        <w:rPr>
          <w:rStyle w:val="a7"/>
          <w:sz w:val="28"/>
          <w:szCs w:val="28"/>
        </w:rPr>
        <w:footnoteReference w:id="104"/>
      </w:r>
    </w:p>
    <w:p w:rsidR="0002332E" w:rsidRPr="001F7D2C" w:rsidRDefault="0002332E" w:rsidP="00F1270A">
      <w:pPr>
        <w:pStyle w:val="ad"/>
        <w:spacing w:before="0" w:beforeAutospacing="0" w:after="0" w:afterAutospacing="0"/>
        <w:ind w:left="-993" w:firstLine="426"/>
        <w:jc w:val="both"/>
        <w:rPr>
          <w:sz w:val="28"/>
          <w:szCs w:val="28"/>
        </w:rPr>
      </w:pPr>
      <w:r w:rsidRPr="001F7D2C">
        <w:rPr>
          <w:sz w:val="28"/>
          <w:szCs w:val="28"/>
        </w:rPr>
        <w:t>Большое влияние оказали на Скалозубова и другие учёные, преподававшие в Петровско-Разумовской академии, которые имели передовые убеждения. Это И. А. Стебут и Г. Г. Густавсон.</w:t>
      </w:r>
    </w:p>
    <w:p w:rsidR="004C704F" w:rsidRPr="001F7D2C" w:rsidRDefault="004C704F" w:rsidP="00F1270A">
      <w:pPr>
        <w:pStyle w:val="ad"/>
        <w:spacing w:before="0" w:beforeAutospacing="0" w:after="0" w:afterAutospacing="0"/>
        <w:ind w:left="-993" w:firstLine="426"/>
        <w:jc w:val="both"/>
        <w:rPr>
          <w:sz w:val="28"/>
          <w:szCs w:val="28"/>
        </w:rPr>
      </w:pPr>
      <w:r w:rsidRPr="001F7D2C">
        <w:rPr>
          <w:b/>
          <w:sz w:val="28"/>
          <w:szCs w:val="28"/>
        </w:rPr>
        <w:t>Иван Александрович Стебут</w:t>
      </w:r>
      <w:r w:rsidRPr="001F7D2C">
        <w:rPr>
          <w:sz w:val="28"/>
          <w:szCs w:val="28"/>
        </w:rPr>
        <w:t xml:space="preserve"> (1833-1923) был не только учёным, но и практиком агрономического дела. Он провёл несколько лет за границей, изучая агрономию в учебных заведениях Германии, Франции, Бельгии</w:t>
      </w:r>
      <w:r w:rsidR="00401D79" w:rsidRPr="001F7D2C">
        <w:rPr>
          <w:sz w:val="28"/>
          <w:szCs w:val="28"/>
        </w:rPr>
        <w:t>, Англии, знакомясь с сельских хозяйством этих стран.</w:t>
      </w:r>
      <w:r w:rsidR="005C7A4E" w:rsidRPr="001F7D2C">
        <w:rPr>
          <w:sz w:val="28"/>
          <w:szCs w:val="28"/>
        </w:rPr>
        <w:t xml:space="preserve"> В 1868-м году Стебут был назначен в Петровскую академию как профессор земледелия. Иван Александрович очень активно занимался</w:t>
      </w:r>
      <w:r w:rsidR="003F2BD2">
        <w:rPr>
          <w:sz w:val="28"/>
          <w:szCs w:val="28"/>
        </w:rPr>
        <w:t xml:space="preserve"> организацией при А</w:t>
      </w:r>
      <w:r w:rsidR="00B42C8A" w:rsidRPr="001F7D2C">
        <w:rPr>
          <w:sz w:val="28"/>
          <w:szCs w:val="28"/>
        </w:rPr>
        <w:t>кадемии сельскохозяйственного музея, опытного поля и агрономической лаборатории, в которой студенты проводили самостоятельные исследования. Он основал местный сельскохозяйственный печатный орган «Русск</w:t>
      </w:r>
      <w:r w:rsidR="005832EA" w:rsidRPr="001F7D2C">
        <w:rPr>
          <w:sz w:val="28"/>
          <w:szCs w:val="28"/>
        </w:rPr>
        <w:t>ое сельское хозяйство» и редактировал его</w:t>
      </w:r>
      <w:r w:rsidR="00B42C8A" w:rsidRPr="001F7D2C">
        <w:rPr>
          <w:sz w:val="28"/>
          <w:szCs w:val="28"/>
        </w:rPr>
        <w:t xml:space="preserve"> в течение двух лет, являлся главным организатором Московской политехнической выставки 1882-го года.</w:t>
      </w:r>
    </w:p>
    <w:p w:rsidR="00B42C8A" w:rsidRPr="001F7D2C" w:rsidRDefault="00B42C8A" w:rsidP="00F1270A">
      <w:pPr>
        <w:pStyle w:val="ad"/>
        <w:spacing w:before="0" w:beforeAutospacing="0" w:after="0" w:afterAutospacing="0"/>
        <w:ind w:left="-993" w:firstLine="426"/>
        <w:jc w:val="both"/>
        <w:rPr>
          <w:sz w:val="28"/>
          <w:szCs w:val="28"/>
        </w:rPr>
      </w:pPr>
      <w:r w:rsidRPr="001F7D2C">
        <w:rPr>
          <w:sz w:val="28"/>
          <w:szCs w:val="28"/>
        </w:rPr>
        <w:t>И. А. С</w:t>
      </w:r>
      <w:r w:rsidR="008911ED" w:rsidRPr="001F7D2C">
        <w:rPr>
          <w:sz w:val="28"/>
          <w:szCs w:val="28"/>
        </w:rPr>
        <w:t>тебут так же, как Тимирязев, являлся</w:t>
      </w:r>
      <w:r w:rsidRPr="001F7D2C">
        <w:rPr>
          <w:sz w:val="28"/>
          <w:szCs w:val="28"/>
        </w:rPr>
        <w:t xml:space="preserve"> талантливым популяризатором сельскохозяйственной науки.</w:t>
      </w:r>
      <w:r w:rsidR="009D0A64" w:rsidRPr="001F7D2C">
        <w:rPr>
          <w:sz w:val="28"/>
          <w:szCs w:val="28"/>
        </w:rPr>
        <w:t xml:space="preserve"> Он не только участвовал в качестве лектора в целом ряде публичных чтений в Москве и Петербурге, но и написал несколько книг, популяризирующих сельскохозяйственные знания, среди </w:t>
      </w:r>
      <w:r w:rsidR="00DE4E27" w:rsidRPr="001F7D2C">
        <w:rPr>
          <w:sz w:val="28"/>
          <w:szCs w:val="28"/>
        </w:rPr>
        <w:t>которых «Основы полевой науки»;</w:t>
      </w:r>
      <w:r w:rsidR="00C9663B" w:rsidRPr="001F7D2C">
        <w:rPr>
          <w:sz w:val="28"/>
          <w:szCs w:val="28"/>
        </w:rPr>
        <w:t xml:space="preserve"> участвовал в составлении общедоступных изданий «В помощь хозяевам-практикам».</w:t>
      </w:r>
    </w:p>
    <w:p w:rsidR="00C9663B" w:rsidRPr="001F7D2C" w:rsidRDefault="00C9663B" w:rsidP="00F1270A">
      <w:pPr>
        <w:pStyle w:val="ad"/>
        <w:spacing w:before="0" w:beforeAutospacing="0" w:after="0" w:afterAutospacing="0"/>
        <w:ind w:left="-993" w:firstLine="426"/>
        <w:jc w:val="both"/>
        <w:rPr>
          <w:sz w:val="28"/>
          <w:szCs w:val="28"/>
        </w:rPr>
      </w:pPr>
      <w:r w:rsidRPr="001F7D2C">
        <w:rPr>
          <w:sz w:val="28"/>
          <w:szCs w:val="28"/>
        </w:rPr>
        <w:t>Летом Иван Александрович</w:t>
      </w:r>
      <w:r w:rsidR="00FA31D3" w:rsidRPr="001F7D2C">
        <w:rPr>
          <w:sz w:val="28"/>
          <w:szCs w:val="28"/>
        </w:rPr>
        <w:t xml:space="preserve"> один или со своими учениками ездил по России, изучая состояние сельского хозяйства в разных её местностях. В нескольких таких экспедициях принимал участие </w:t>
      </w:r>
      <w:r w:rsidR="00775F53" w:rsidRPr="001F7D2C">
        <w:rPr>
          <w:sz w:val="28"/>
          <w:szCs w:val="28"/>
        </w:rPr>
        <w:t>и студент Николай Скалозубов. Его сестра, Александра Лукинична, вспоминала, что Ник</w:t>
      </w:r>
      <w:r w:rsidR="007D4379">
        <w:rPr>
          <w:sz w:val="28"/>
          <w:szCs w:val="28"/>
        </w:rPr>
        <w:t>олай «летом работал на практике</w:t>
      </w:r>
      <w:r w:rsidR="00775F53" w:rsidRPr="001F7D2C">
        <w:rPr>
          <w:sz w:val="28"/>
          <w:szCs w:val="28"/>
        </w:rPr>
        <w:t xml:space="preserve"> и поэтому приезжал домой не дольше, чем на три недели».</w:t>
      </w:r>
      <w:r w:rsidR="00E5527E" w:rsidRPr="001F7D2C">
        <w:rPr>
          <w:rStyle w:val="a7"/>
          <w:sz w:val="28"/>
          <w:szCs w:val="28"/>
        </w:rPr>
        <w:footnoteReference w:id="105"/>
      </w:r>
      <w:r w:rsidR="00E5527E" w:rsidRPr="001F7D2C">
        <w:rPr>
          <w:sz w:val="28"/>
          <w:szCs w:val="28"/>
        </w:rPr>
        <w:t xml:space="preserve"> А в 1882-м году «ежедневно бывал» на выставке, которую И. А. Стебут не только организовывал, но и был «работником» на ней.</w:t>
      </w:r>
    </w:p>
    <w:p w:rsidR="00E5527E" w:rsidRPr="001F7D2C" w:rsidRDefault="00FD312A" w:rsidP="00F1270A">
      <w:pPr>
        <w:pStyle w:val="ad"/>
        <w:spacing w:before="0" w:beforeAutospacing="0" w:after="0" w:afterAutospacing="0"/>
        <w:ind w:left="-993" w:firstLine="426"/>
        <w:jc w:val="both"/>
        <w:rPr>
          <w:sz w:val="28"/>
          <w:szCs w:val="28"/>
        </w:rPr>
      </w:pPr>
      <w:r>
        <w:rPr>
          <w:sz w:val="28"/>
          <w:szCs w:val="28"/>
        </w:rPr>
        <w:lastRenderedPageBreak/>
        <w:t>После закрытия А</w:t>
      </w:r>
      <w:r w:rsidR="00E5527E" w:rsidRPr="001F7D2C">
        <w:rPr>
          <w:sz w:val="28"/>
          <w:szCs w:val="28"/>
        </w:rPr>
        <w:t>кадемии Стебут вышел в отставку, но не прекратил практической сельскохозяйственной деятельности и литературных занятий. Он, горячий пропагандист специального сельскохозяйственного женского образования, летом 1900-го года стал основателем специальных женских сельскохозяйственных курсов, которыми было положено начало высшему женскому образованию в области сельского хозяйства в России.</w:t>
      </w:r>
      <w:r w:rsidR="003E3894" w:rsidRPr="001F7D2C">
        <w:rPr>
          <w:sz w:val="28"/>
          <w:szCs w:val="28"/>
        </w:rPr>
        <w:t xml:space="preserve"> Позже в честь его эти курсы стали называться Стебутовскими.</w:t>
      </w:r>
      <w:r w:rsidR="00D6233B" w:rsidRPr="001F7D2C">
        <w:rPr>
          <w:sz w:val="28"/>
          <w:szCs w:val="28"/>
        </w:rPr>
        <w:t xml:space="preserve"> </w:t>
      </w:r>
    </w:p>
    <w:p w:rsidR="00D6233B" w:rsidRPr="001F7D2C" w:rsidRDefault="00D6233B" w:rsidP="00F1270A">
      <w:pPr>
        <w:pStyle w:val="ad"/>
        <w:spacing w:before="0" w:beforeAutospacing="0" w:after="0" w:afterAutospacing="0"/>
        <w:ind w:left="-993" w:firstLine="426"/>
        <w:jc w:val="both"/>
        <w:rPr>
          <w:sz w:val="28"/>
          <w:szCs w:val="28"/>
        </w:rPr>
      </w:pPr>
      <w:r w:rsidRPr="001F7D2C">
        <w:rPr>
          <w:sz w:val="28"/>
          <w:szCs w:val="28"/>
        </w:rPr>
        <w:t>Когда Скалозубов стал губернским агрономом, его настольной книгой являлся труд И. А. Стебута «Основы полевой культуры и меры по её улучшению в России».</w:t>
      </w:r>
    </w:p>
    <w:p w:rsidR="00DF566C" w:rsidRPr="001F7D2C" w:rsidRDefault="00DF566C" w:rsidP="00F1270A">
      <w:pPr>
        <w:pStyle w:val="ad"/>
        <w:spacing w:before="0" w:beforeAutospacing="0" w:after="0" w:afterAutospacing="0"/>
        <w:ind w:left="-993" w:firstLine="426"/>
        <w:jc w:val="both"/>
        <w:rPr>
          <w:sz w:val="28"/>
          <w:szCs w:val="28"/>
        </w:rPr>
      </w:pPr>
      <w:r w:rsidRPr="001F7D2C">
        <w:rPr>
          <w:b/>
          <w:sz w:val="28"/>
          <w:szCs w:val="28"/>
        </w:rPr>
        <w:t>Гавриил Гаврилович Густавсон</w:t>
      </w:r>
      <w:r w:rsidRPr="001F7D2C">
        <w:rPr>
          <w:sz w:val="28"/>
          <w:szCs w:val="28"/>
        </w:rPr>
        <w:t xml:space="preserve"> (1842-1908) – российский химик-органик. Своё образование он получил в Санкт</w:t>
      </w:r>
      <w:r w:rsidR="00A57DBA">
        <w:rPr>
          <w:sz w:val="28"/>
          <w:szCs w:val="28"/>
        </w:rPr>
        <w:t>-Петербургском университете, ученик</w:t>
      </w:r>
      <w:r w:rsidRPr="001F7D2C">
        <w:rPr>
          <w:sz w:val="28"/>
          <w:szCs w:val="28"/>
        </w:rPr>
        <w:t xml:space="preserve"> Д. И. Менделеева и А. М. Бутлерова</w:t>
      </w:r>
      <w:r w:rsidR="00781934" w:rsidRPr="001F7D2C">
        <w:rPr>
          <w:rStyle w:val="a7"/>
          <w:sz w:val="28"/>
          <w:szCs w:val="28"/>
        </w:rPr>
        <w:footnoteReference w:id="106"/>
      </w:r>
      <w:r w:rsidRPr="001F7D2C">
        <w:rPr>
          <w:sz w:val="28"/>
          <w:szCs w:val="28"/>
        </w:rPr>
        <w:t>.</w:t>
      </w:r>
      <w:r w:rsidR="00CE106F" w:rsidRPr="001F7D2C">
        <w:rPr>
          <w:sz w:val="28"/>
          <w:szCs w:val="28"/>
        </w:rPr>
        <w:t xml:space="preserve"> </w:t>
      </w:r>
      <w:r w:rsidR="00251686" w:rsidRPr="001F7D2C">
        <w:rPr>
          <w:sz w:val="28"/>
          <w:szCs w:val="28"/>
        </w:rPr>
        <w:t>С 1875-го по 1890-й годы он был профессором в Петровской академии. Его лекции убедили Н. Скалозубова в том, что для успешной агрономической деятельности необходимо хорошо знать все тонкости химических процессов, происходящих в растениях в течение их жизни. А для этого</w:t>
      </w:r>
      <w:r w:rsidR="007D02D5">
        <w:rPr>
          <w:sz w:val="28"/>
          <w:szCs w:val="28"/>
        </w:rPr>
        <w:t xml:space="preserve"> надо</w:t>
      </w:r>
      <w:r w:rsidR="00251686" w:rsidRPr="001F7D2C">
        <w:rPr>
          <w:sz w:val="28"/>
          <w:szCs w:val="28"/>
        </w:rPr>
        <w:t xml:space="preserve"> не только изучать основы теоретической химии, но и уметь проводить различные лабораторные опыты и эксперименты.</w:t>
      </w:r>
    </w:p>
    <w:p w:rsidR="000D4DF0" w:rsidRPr="001F7D2C" w:rsidRDefault="000D4DF0" w:rsidP="00F1270A">
      <w:pPr>
        <w:pStyle w:val="ad"/>
        <w:spacing w:before="0" w:beforeAutospacing="0" w:after="0" w:afterAutospacing="0"/>
        <w:ind w:left="-993" w:firstLine="426"/>
        <w:jc w:val="both"/>
        <w:rPr>
          <w:sz w:val="28"/>
          <w:szCs w:val="28"/>
        </w:rPr>
      </w:pPr>
      <w:r w:rsidRPr="001F7D2C">
        <w:rPr>
          <w:sz w:val="28"/>
          <w:szCs w:val="28"/>
        </w:rPr>
        <w:t xml:space="preserve">Очень нравились Николаю лекции, которые читал по политэкономии </w:t>
      </w:r>
      <w:r w:rsidRPr="001F7D2C">
        <w:rPr>
          <w:b/>
          <w:sz w:val="28"/>
          <w:szCs w:val="28"/>
        </w:rPr>
        <w:t>Иван Иванович Иванюков</w:t>
      </w:r>
      <w:r w:rsidR="00217DE3" w:rsidRPr="001F7D2C">
        <w:rPr>
          <w:b/>
          <w:sz w:val="28"/>
          <w:szCs w:val="28"/>
        </w:rPr>
        <w:t xml:space="preserve"> </w:t>
      </w:r>
      <w:r w:rsidR="00217DE3" w:rsidRPr="001F7D2C">
        <w:rPr>
          <w:sz w:val="28"/>
          <w:szCs w:val="28"/>
        </w:rPr>
        <w:t>(1844-1912)</w:t>
      </w:r>
      <w:r w:rsidR="00CE106F" w:rsidRPr="001F7D2C">
        <w:rPr>
          <w:sz w:val="28"/>
          <w:szCs w:val="28"/>
        </w:rPr>
        <w:t>. Большинство студентов А</w:t>
      </w:r>
      <w:r w:rsidRPr="001F7D2C">
        <w:rPr>
          <w:sz w:val="28"/>
          <w:szCs w:val="28"/>
        </w:rPr>
        <w:t>кадемии интересовались общественно-экономическими вопросами, и поэтому в аудитории, где проходили лекции Иванюкова, собиралось столько народа, что многие вынуждены были слушать его стоя.</w:t>
      </w:r>
      <w:r w:rsidR="00217DE3" w:rsidRPr="001F7D2C">
        <w:rPr>
          <w:sz w:val="28"/>
          <w:szCs w:val="28"/>
        </w:rPr>
        <w:t xml:space="preserve"> Провожали его всегда аплодисментами.</w:t>
      </w:r>
    </w:p>
    <w:p w:rsidR="00217DE3" w:rsidRPr="001F7D2C" w:rsidRDefault="00C74136" w:rsidP="00F1270A">
      <w:pPr>
        <w:pStyle w:val="ad"/>
        <w:spacing w:before="0" w:beforeAutospacing="0" w:after="0" w:afterAutospacing="0"/>
        <w:ind w:left="-993" w:firstLine="426"/>
        <w:jc w:val="both"/>
        <w:rPr>
          <w:sz w:val="28"/>
          <w:szCs w:val="28"/>
        </w:rPr>
      </w:pPr>
      <w:r w:rsidRPr="001F7D2C">
        <w:rPr>
          <w:sz w:val="28"/>
          <w:szCs w:val="28"/>
        </w:rPr>
        <w:t>И. И. Иванюков в прошлом военный:</w:t>
      </w:r>
      <w:r w:rsidR="00217DE3" w:rsidRPr="001F7D2C">
        <w:rPr>
          <w:sz w:val="28"/>
          <w:szCs w:val="28"/>
        </w:rPr>
        <w:t xml:space="preserve"> служил офицером в гвардии. Выйдя в отставку, окончил естественный факультет Петербургского университета, посещал также лекции юридического и филологического факультетов. После окончания курса он ездил в Америку</w:t>
      </w:r>
      <w:r w:rsidR="008705E9" w:rsidRPr="001F7D2C">
        <w:rPr>
          <w:sz w:val="28"/>
          <w:szCs w:val="28"/>
        </w:rPr>
        <w:t xml:space="preserve"> для ознакомления с жизнью социалистических общин. После защиты магистерской диссертации был назначен в Варшаву профессором финансового права.</w:t>
      </w:r>
      <w:r w:rsidR="00F96E23" w:rsidRPr="001F7D2C">
        <w:rPr>
          <w:sz w:val="28"/>
          <w:szCs w:val="28"/>
        </w:rPr>
        <w:t xml:space="preserve"> С 1873-го года служил в Петровской академии. Он один из первых ввёл в свои курсы материалы по экономической истории.</w:t>
      </w:r>
    </w:p>
    <w:p w:rsidR="00264F24" w:rsidRPr="001F7D2C" w:rsidRDefault="00264F24" w:rsidP="00F1270A">
      <w:pPr>
        <w:pStyle w:val="ad"/>
        <w:spacing w:before="0" w:beforeAutospacing="0" w:after="0" w:afterAutospacing="0"/>
        <w:ind w:left="-993" w:firstLine="426"/>
        <w:jc w:val="both"/>
        <w:rPr>
          <w:sz w:val="28"/>
          <w:szCs w:val="28"/>
        </w:rPr>
      </w:pPr>
      <w:r w:rsidRPr="001F7D2C">
        <w:rPr>
          <w:sz w:val="28"/>
          <w:szCs w:val="28"/>
        </w:rPr>
        <w:t>Во время русско-турецкой войны 1877-1878-го годов командировался в действующую армию для заведования финансами Болгарии.</w:t>
      </w:r>
    </w:p>
    <w:p w:rsidR="004214F1" w:rsidRPr="001F7D2C" w:rsidRDefault="004214F1" w:rsidP="00F1270A">
      <w:pPr>
        <w:pStyle w:val="ad"/>
        <w:spacing w:before="0" w:beforeAutospacing="0" w:after="0" w:afterAutospacing="0"/>
        <w:ind w:left="-993" w:firstLine="426"/>
        <w:jc w:val="both"/>
        <w:rPr>
          <w:sz w:val="28"/>
          <w:szCs w:val="28"/>
        </w:rPr>
      </w:pPr>
      <w:r w:rsidRPr="001F7D2C">
        <w:rPr>
          <w:sz w:val="28"/>
          <w:szCs w:val="28"/>
        </w:rPr>
        <w:t xml:space="preserve">Доктор экономических наук, </w:t>
      </w:r>
      <w:r w:rsidR="009C71DC" w:rsidRPr="001F7D2C">
        <w:rPr>
          <w:sz w:val="28"/>
          <w:szCs w:val="28"/>
        </w:rPr>
        <w:t>Иванюков</w:t>
      </w:r>
      <w:r w:rsidRPr="001F7D2C">
        <w:rPr>
          <w:sz w:val="28"/>
          <w:szCs w:val="28"/>
        </w:rPr>
        <w:t xml:space="preserve"> в своих лекциях утверждал зависимость экономических явлений от времени и места. Его взгляды в области </w:t>
      </w:r>
      <w:r w:rsidR="00C74136" w:rsidRPr="001F7D2C">
        <w:rPr>
          <w:sz w:val="28"/>
          <w:szCs w:val="28"/>
        </w:rPr>
        <w:t>политэкономии</w:t>
      </w:r>
      <w:r w:rsidRPr="001F7D2C">
        <w:rPr>
          <w:sz w:val="28"/>
          <w:szCs w:val="28"/>
        </w:rPr>
        <w:t xml:space="preserve"> близки к идеям К. Маркса. И это привело к тому, </w:t>
      </w:r>
      <w:r w:rsidR="007D02D5">
        <w:rPr>
          <w:sz w:val="28"/>
          <w:szCs w:val="28"/>
        </w:rPr>
        <w:t>что его лекции</w:t>
      </w:r>
      <w:r w:rsidRPr="001F7D2C">
        <w:rPr>
          <w:sz w:val="28"/>
          <w:szCs w:val="28"/>
        </w:rPr>
        <w:t xml:space="preserve"> были запрещены.</w:t>
      </w:r>
    </w:p>
    <w:p w:rsidR="009C71DC" w:rsidRPr="001F7D2C" w:rsidRDefault="00C74136" w:rsidP="00F1270A">
      <w:pPr>
        <w:pStyle w:val="ad"/>
        <w:spacing w:before="0" w:beforeAutospacing="0" w:after="0" w:afterAutospacing="0"/>
        <w:ind w:left="-993" w:firstLine="426"/>
        <w:jc w:val="both"/>
        <w:rPr>
          <w:sz w:val="28"/>
          <w:szCs w:val="28"/>
        </w:rPr>
      </w:pPr>
      <w:r w:rsidRPr="001F7D2C">
        <w:rPr>
          <w:sz w:val="28"/>
          <w:szCs w:val="28"/>
        </w:rPr>
        <w:t>Иван Иванович проявил себя как способный публицист</w:t>
      </w:r>
      <w:r w:rsidR="009C71DC" w:rsidRPr="001F7D2C">
        <w:rPr>
          <w:sz w:val="28"/>
          <w:szCs w:val="28"/>
        </w:rPr>
        <w:t>. Он сотрудничал в журналах «Отечественные запи</w:t>
      </w:r>
      <w:r w:rsidR="00B6710E">
        <w:rPr>
          <w:sz w:val="28"/>
          <w:szCs w:val="28"/>
        </w:rPr>
        <w:t>ски», «Русская мысль», «Вестник</w:t>
      </w:r>
      <w:r w:rsidR="009C71DC" w:rsidRPr="001F7D2C">
        <w:rPr>
          <w:sz w:val="28"/>
          <w:szCs w:val="28"/>
        </w:rPr>
        <w:t xml:space="preserve"> Европы» и в газете «Русские ведомости»</w:t>
      </w:r>
      <w:r w:rsidR="00055C0E" w:rsidRPr="001F7D2C">
        <w:rPr>
          <w:sz w:val="28"/>
          <w:szCs w:val="28"/>
        </w:rPr>
        <w:t xml:space="preserve">, публикуя свои статьи, в которых поднимал </w:t>
      </w:r>
      <w:r w:rsidR="00055C0E" w:rsidRPr="001F7D2C">
        <w:rPr>
          <w:sz w:val="28"/>
          <w:szCs w:val="28"/>
        </w:rPr>
        <w:lastRenderedPageBreak/>
        <w:t>проблемы современного положения крестьян. Он – автор книги «Падение крепостного права в России».</w:t>
      </w:r>
    </w:p>
    <w:p w:rsidR="003A7C4E" w:rsidRPr="001F7D2C" w:rsidRDefault="003A7C4E" w:rsidP="00F1270A">
      <w:pPr>
        <w:pStyle w:val="ad"/>
        <w:spacing w:before="0" w:beforeAutospacing="0" w:after="0" w:afterAutospacing="0"/>
        <w:ind w:left="-993" w:firstLine="426"/>
        <w:jc w:val="both"/>
        <w:rPr>
          <w:sz w:val="28"/>
          <w:szCs w:val="28"/>
        </w:rPr>
      </w:pPr>
    </w:p>
    <w:p w:rsidR="00391FCE" w:rsidRPr="001F7D2C" w:rsidRDefault="00391FCE" w:rsidP="00F1270A">
      <w:pPr>
        <w:pStyle w:val="ad"/>
        <w:spacing w:before="0" w:beforeAutospacing="0" w:after="0" w:afterAutospacing="0"/>
        <w:ind w:left="-993" w:firstLine="426"/>
        <w:jc w:val="both"/>
        <w:rPr>
          <w:b/>
          <w:sz w:val="28"/>
          <w:szCs w:val="28"/>
          <w:u w:val="single"/>
        </w:rPr>
      </w:pPr>
      <w:r w:rsidRPr="001F7D2C">
        <w:rPr>
          <w:b/>
          <w:sz w:val="28"/>
          <w:szCs w:val="28"/>
          <w:u w:val="single"/>
        </w:rPr>
        <w:t>«Серьёзный и усердный ученик»</w:t>
      </w:r>
    </w:p>
    <w:p w:rsidR="00213D45" w:rsidRPr="001F7D2C" w:rsidRDefault="00213D45" w:rsidP="00F1270A">
      <w:pPr>
        <w:pStyle w:val="ad"/>
        <w:spacing w:before="0" w:beforeAutospacing="0" w:after="0" w:afterAutospacing="0"/>
        <w:ind w:left="-993" w:firstLine="426"/>
        <w:jc w:val="both"/>
        <w:rPr>
          <w:sz w:val="28"/>
          <w:szCs w:val="28"/>
        </w:rPr>
      </w:pPr>
      <w:r w:rsidRPr="001F7D2C">
        <w:rPr>
          <w:sz w:val="28"/>
          <w:szCs w:val="28"/>
        </w:rPr>
        <w:t xml:space="preserve">В студенты Петровско-Разумовской академии  в 1881-м году, как написано в журнале заседаний </w:t>
      </w:r>
      <w:r w:rsidR="00F330D7" w:rsidRPr="001F7D2C">
        <w:rPr>
          <w:sz w:val="28"/>
          <w:szCs w:val="28"/>
        </w:rPr>
        <w:t>С</w:t>
      </w:r>
      <w:r w:rsidRPr="001F7D2C">
        <w:rPr>
          <w:sz w:val="28"/>
          <w:szCs w:val="28"/>
        </w:rPr>
        <w:t>овета академии от 15 июня 1881-го года, принимались «ли</w:t>
      </w:r>
      <w:r w:rsidR="007E6CE3" w:rsidRPr="001F7D2C">
        <w:rPr>
          <w:sz w:val="28"/>
          <w:szCs w:val="28"/>
        </w:rPr>
        <w:t>ц</w:t>
      </w:r>
      <w:r w:rsidRPr="001F7D2C">
        <w:rPr>
          <w:sz w:val="28"/>
          <w:szCs w:val="28"/>
        </w:rPr>
        <w:t>а всех сословий, достигшие 17-летнего возраста и притом окончившие полный курс в гражданских гимназиях, в военных гимназиях, в реальных училищах</w:t>
      </w:r>
      <w:r w:rsidR="007E6CE3" w:rsidRPr="001F7D2C">
        <w:rPr>
          <w:sz w:val="28"/>
          <w:szCs w:val="28"/>
        </w:rPr>
        <w:t>…»</w:t>
      </w:r>
      <w:r w:rsidR="00CE1188" w:rsidRPr="001F7D2C">
        <w:rPr>
          <w:rStyle w:val="a7"/>
          <w:sz w:val="28"/>
          <w:szCs w:val="28"/>
        </w:rPr>
        <w:footnoteReference w:id="107"/>
      </w:r>
      <w:r w:rsidR="00F330D7" w:rsidRPr="001F7D2C">
        <w:rPr>
          <w:sz w:val="28"/>
          <w:szCs w:val="28"/>
        </w:rPr>
        <w:t xml:space="preserve"> В это время в А</w:t>
      </w:r>
      <w:r w:rsidR="00997311" w:rsidRPr="001F7D2C">
        <w:rPr>
          <w:sz w:val="28"/>
          <w:szCs w:val="28"/>
        </w:rPr>
        <w:t xml:space="preserve">кадемии имелось два факультета: сельскохозяйственный и лесоводческий. </w:t>
      </w:r>
    </w:p>
    <w:p w:rsidR="005A272F" w:rsidRPr="001F7D2C" w:rsidRDefault="000A7838" w:rsidP="00F1270A">
      <w:pPr>
        <w:pStyle w:val="ad"/>
        <w:spacing w:before="0" w:beforeAutospacing="0" w:after="0" w:afterAutospacing="0"/>
        <w:ind w:left="-993" w:firstLine="426"/>
        <w:jc w:val="both"/>
        <w:rPr>
          <w:sz w:val="28"/>
          <w:szCs w:val="28"/>
        </w:rPr>
      </w:pPr>
      <w:r w:rsidRPr="001F7D2C">
        <w:rPr>
          <w:sz w:val="28"/>
          <w:szCs w:val="28"/>
        </w:rPr>
        <w:t>Хотя план набора определялся в 110 человек</w:t>
      </w:r>
      <w:r w:rsidR="007604C2" w:rsidRPr="001F7D2C">
        <w:rPr>
          <w:sz w:val="28"/>
          <w:szCs w:val="28"/>
        </w:rPr>
        <w:t>, прошений</w:t>
      </w:r>
      <w:r w:rsidR="00D670D8" w:rsidRPr="001F7D2C">
        <w:rPr>
          <w:sz w:val="28"/>
          <w:szCs w:val="28"/>
        </w:rPr>
        <w:t xml:space="preserve"> о допущен</w:t>
      </w:r>
      <w:r w:rsidR="003E30CA" w:rsidRPr="001F7D2C">
        <w:rPr>
          <w:sz w:val="28"/>
          <w:szCs w:val="28"/>
        </w:rPr>
        <w:t>ии к испытаниям поступило 196, т</w:t>
      </w:r>
      <w:r w:rsidR="00D670D8" w:rsidRPr="001F7D2C">
        <w:rPr>
          <w:sz w:val="28"/>
          <w:szCs w:val="28"/>
        </w:rPr>
        <w:t>. е. имелся хоть небольшой, но конкурс, и, как у</w:t>
      </w:r>
      <w:r w:rsidR="003E30CA" w:rsidRPr="001F7D2C">
        <w:rPr>
          <w:sz w:val="28"/>
          <w:szCs w:val="28"/>
        </w:rPr>
        <w:t>казывалось в журнале заседаний С</w:t>
      </w:r>
      <w:r w:rsidR="00D670D8" w:rsidRPr="001F7D2C">
        <w:rPr>
          <w:sz w:val="28"/>
          <w:szCs w:val="28"/>
        </w:rPr>
        <w:t>овета академии</w:t>
      </w:r>
      <w:r w:rsidR="000A5F19">
        <w:rPr>
          <w:sz w:val="28"/>
          <w:szCs w:val="28"/>
        </w:rPr>
        <w:t>,</w:t>
      </w:r>
      <w:r w:rsidR="00D670D8" w:rsidRPr="001F7D2C">
        <w:rPr>
          <w:sz w:val="28"/>
          <w:szCs w:val="28"/>
        </w:rPr>
        <w:t xml:space="preserve"> «приняты будут лучшие».</w:t>
      </w:r>
      <w:r w:rsidR="00D670D8" w:rsidRPr="001F7D2C">
        <w:rPr>
          <w:rStyle w:val="a7"/>
          <w:sz w:val="28"/>
          <w:szCs w:val="28"/>
        </w:rPr>
        <w:footnoteReference w:id="108"/>
      </w:r>
      <w:r w:rsidR="001F125F" w:rsidRPr="001F7D2C">
        <w:rPr>
          <w:sz w:val="28"/>
          <w:szCs w:val="28"/>
        </w:rPr>
        <w:t xml:space="preserve"> Среди 196 абитуриентов больше всего было потомственных дворян – 53 человека, потом по численности шли штаб- и обер-</w:t>
      </w:r>
      <w:r w:rsidR="00B6710E">
        <w:rPr>
          <w:sz w:val="28"/>
          <w:szCs w:val="28"/>
        </w:rPr>
        <w:t xml:space="preserve"> </w:t>
      </w:r>
      <w:r w:rsidR="001F125F" w:rsidRPr="001F7D2C">
        <w:rPr>
          <w:sz w:val="28"/>
          <w:szCs w:val="28"/>
        </w:rPr>
        <w:t>офицерские дети – 48 человек и мещане – 36 человек. Меньше всего поступало лиц купеческого (5 человек) и духовного звания (5 человек). Детей крестьян и солдат – 11 человек.</w:t>
      </w:r>
      <w:r w:rsidR="005A272F" w:rsidRPr="001F7D2C">
        <w:rPr>
          <w:sz w:val="28"/>
          <w:szCs w:val="28"/>
        </w:rPr>
        <w:t xml:space="preserve"> Николай Скалозубов был приписан к мещанскому званию. </w:t>
      </w:r>
    </w:p>
    <w:p w:rsidR="000A7838" w:rsidRPr="001F7D2C" w:rsidRDefault="005A272F" w:rsidP="00F1270A">
      <w:pPr>
        <w:pStyle w:val="ad"/>
        <w:spacing w:before="0" w:beforeAutospacing="0" w:after="0" w:afterAutospacing="0"/>
        <w:ind w:left="-993" w:firstLine="426"/>
        <w:jc w:val="both"/>
        <w:rPr>
          <w:sz w:val="28"/>
          <w:szCs w:val="28"/>
        </w:rPr>
      </w:pPr>
      <w:r w:rsidRPr="001F7D2C">
        <w:rPr>
          <w:sz w:val="28"/>
          <w:szCs w:val="28"/>
        </w:rPr>
        <w:t>По своему вероисповеданию б</w:t>
      </w:r>
      <w:r w:rsidR="00B6710E">
        <w:rPr>
          <w:sz w:val="28"/>
          <w:szCs w:val="28"/>
        </w:rPr>
        <w:t>ольшинство абитуриентов относили</w:t>
      </w:r>
      <w:r w:rsidRPr="001F7D2C">
        <w:rPr>
          <w:sz w:val="28"/>
          <w:szCs w:val="28"/>
        </w:rPr>
        <w:t>сь к православию. Римских католиков поступало 39 человек, иудеев – 11, магометан – 2; были староверы – 1 человек, лютеране – 8, армяне-гр</w:t>
      </w:r>
      <w:r w:rsidR="002D7601" w:rsidRPr="001F7D2C">
        <w:rPr>
          <w:sz w:val="28"/>
          <w:szCs w:val="28"/>
        </w:rPr>
        <w:t>е</w:t>
      </w:r>
      <w:r w:rsidRPr="001F7D2C">
        <w:rPr>
          <w:sz w:val="28"/>
          <w:szCs w:val="28"/>
        </w:rPr>
        <w:t>гориане – 3 и даже один молоканин.</w:t>
      </w:r>
    </w:p>
    <w:p w:rsidR="00997311" w:rsidRPr="001F7D2C" w:rsidRDefault="00997311" w:rsidP="00F1270A">
      <w:pPr>
        <w:pStyle w:val="ad"/>
        <w:spacing w:before="0" w:beforeAutospacing="0" w:after="0" w:afterAutospacing="0"/>
        <w:ind w:left="-993" w:firstLine="426"/>
        <w:jc w:val="both"/>
        <w:rPr>
          <w:sz w:val="28"/>
          <w:szCs w:val="28"/>
        </w:rPr>
      </w:pPr>
      <w:r w:rsidRPr="001F7D2C">
        <w:rPr>
          <w:sz w:val="28"/>
          <w:szCs w:val="28"/>
        </w:rPr>
        <w:t xml:space="preserve">«Состязательные испытания» проходили по русскому языку и математике по программе классических гимназий. </w:t>
      </w:r>
      <w:r w:rsidR="00A33258" w:rsidRPr="001F7D2C">
        <w:rPr>
          <w:sz w:val="28"/>
          <w:szCs w:val="28"/>
        </w:rPr>
        <w:t xml:space="preserve">На письменный экзамен по русскому языку 2 сентября 1881-го года явилось 143 абитуриента. </w:t>
      </w:r>
      <w:r w:rsidR="003E30CA" w:rsidRPr="001F7D2C">
        <w:rPr>
          <w:sz w:val="28"/>
          <w:szCs w:val="28"/>
        </w:rPr>
        <w:t>Поступающим дали</w:t>
      </w:r>
      <w:r w:rsidRPr="001F7D2C">
        <w:rPr>
          <w:sz w:val="28"/>
          <w:szCs w:val="28"/>
        </w:rPr>
        <w:t xml:space="preserve"> задание написать рассуждение на тему «Изложение главных событий из русской истории </w:t>
      </w:r>
      <w:r w:rsidRPr="001F7D2C">
        <w:rPr>
          <w:sz w:val="28"/>
          <w:szCs w:val="28"/>
          <w:lang w:val="en-US"/>
        </w:rPr>
        <w:t>XVIII</w:t>
      </w:r>
      <w:r w:rsidRPr="001F7D2C">
        <w:rPr>
          <w:sz w:val="28"/>
          <w:szCs w:val="28"/>
        </w:rPr>
        <w:t xml:space="preserve"> века». Экзаменационная комиссия оценила работу Николая в четыре балла.</w:t>
      </w:r>
      <w:r w:rsidR="00A33258" w:rsidRPr="001F7D2C">
        <w:rPr>
          <w:sz w:val="28"/>
          <w:szCs w:val="28"/>
        </w:rPr>
        <w:t xml:space="preserve"> Неуд</w:t>
      </w:r>
      <w:r w:rsidR="003E30CA" w:rsidRPr="001F7D2C">
        <w:rPr>
          <w:sz w:val="28"/>
          <w:szCs w:val="28"/>
        </w:rPr>
        <w:t>овлетворительную оценку получили</w:t>
      </w:r>
      <w:r w:rsidR="00A33258" w:rsidRPr="001F7D2C">
        <w:rPr>
          <w:sz w:val="28"/>
          <w:szCs w:val="28"/>
        </w:rPr>
        <w:t xml:space="preserve"> </w:t>
      </w:r>
      <w:r w:rsidR="00FB6233" w:rsidRPr="001F7D2C">
        <w:rPr>
          <w:sz w:val="28"/>
          <w:szCs w:val="28"/>
        </w:rPr>
        <w:t>28</w:t>
      </w:r>
      <w:r w:rsidR="00A33258" w:rsidRPr="001F7D2C">
        <w:rPr>
          <w:sz w:val="28"/>
          <w:szCs w:val="28"/>
        </w:rPr>
        <w:t xml:space="preserve"> человек</w:t>
      </w:r>
      <w:r w:rsidR="001564DF" w:rsidRPr="001F7D2C">
        <w:rPr>
          <w:sz w:val="28"/>
          <w:szCs w:val="28"/>
        </w:rPr>
        <w:t>. Затем был экзамен по математике, который провалило 32 человека. Николай успешно преодолел и этот барьер, тоже получив «четыре».</w:t>
      </w:r>
    </w:p>
    <w:p w:rsidR="001564DF" w:rsidRPr="001F7D2C" w:rsidRDefault="00431FE4" w:rsidP="00F1270A">
      <w:pPr>
        <w:pStyle w:val="ad"/>
        <w:spacing w:before="0" w:beforeAutospacing="0" w:after="0" w:afterAutospacing="0"/>
        <w:ind w:left="-993" w:firstLine="426"/>
        <w:jc w:val="both"/>
        <w:rPr>
          <w:sz w:val="28"/>
          <w:szCs w:val="28"/>
        </w:rPr>
      </w:pPr>
      <w:r w:rsidRPr="001F7D2C">
        <w:rPr>
          <w:sz w:val="28"/>
          <w:szCs w:val="28"/>
        </w:rPr>
        <w:t>В журнале заседаний С</w:t>
      </w:r>
      <w:r w:rsidR="001564DF" w:rsidRPr="001F7D2C">
        <w:rPr>
          <w:sz w:val="28"/>
          <w:szCs w:val="28"/>
        </w:rPr>
        <w:t>овета академ</w:t>
      </w:r>
      <w:r w:rsidRPr="001F7D2C">
        <w:rPr>
          <w:sz w:val="28"/>
          <w:szCs w:val="28"/>
        </w:rPr>
        <w:t>ии 12 сентября 1881-го года</w:t>
      </w:r>
      <w:r w:rsidR="001564DF" w:rsidRPr="001F7D2C">
        <w:rPr>
          <w:sz w:val="28"/>
          <w:szCs w:val="28"/>
        </w:rPr>
        <w:t xml:space="preserve"> записано: среди прочих, «зачислить в студенты </w:t>
      </w:r>
      <w:r w:rsidR="001564DF" w:rsidRPr="001F7D2C">
        <w:rPr>
          <w:sz w:val="28"/>
          <w:szCs w:val="28"/>
          <w:lang w:val="en-US"/>
        </w:rPr>
        <w:t>I</w:t>
      </w:r>
      <w:r w:rsidR="001564DF" w:rsidRPr="001F7D2C">
        <w:rPr>
          <w:sz w:val="28"/>
          <w:szCs w:val="28"/>
        </w:rPr>
        <w:t xml:space="preserve"> курса… Сколозубова».</w:t>
      </w:r>
      <w:r w:rsidR="00C949CC" w:rsidRPr="001F7D2C">
        <w:rPr>
          <w:rStyle w:val="a7"/>
          <w:sz w:val="28"/>
          <w:szCs w:val="28"/>
        </w:rPr>
        <w:footnoteReference w:id="109"/>
      </w:r>
    </w:p>
    <w:p w:rsidR="009C71DC" w:rsidRPr="001F7D2C" w:rsidRDefault="000A5F19" w:rsidP="00F1270A">
      <w:pPr>
        <w:pStyle w:val="ad"/>
        <w:spacing w:before="0" w:beforeAutospacing="0" w:after="0" w:afterAutospacing="0"/>
        <w:ind w:left="-993" w:firstLine="426"/>
        <w:jc w:val="both"/>
        <w:rPr>
          <w:sz w:val="28"/>
          <w:szCs w:val="28"/>
        </w:rPr>
      </w:pPr>
      <w:r>
        <w:rPr>
          <w:sz w:val="28"/>
          <w:szCs w:val="28"/>
        </w:rPr>
        <w:t>В год поступления Николая в А</w:t>
      </w:r>
      <w:r w:rsidR="00C949CC" w:rsidRPr="001F7D2C">
        <w:rPr>
          <w:sz w:val="28"/>
          <w:szCs w:val="28"/>
        </w:rPr>
        <w:t>кадемию для слушателей, по «повелению» Министра Государственных Имуществ, вводилась форменная одежда. Она состояла из обязательной повседневной формы: фуражка с зелёной выпушкой, сюртук, тёмные синевато-серые брюки с зелёной выпушкой, пальто «обыкновенного военного покроя, двубортное о шести пуговицах с зелёными петлицами и такой же выпушкой».</w:t>
      </w:r>
      <w:r w:rsidR="00C949CC" w:rsidRPr="001F7D2C">
        <w:rPr>
          <w:rStyle w:val="a7"/>
          <w:sz w:val="28"/>
          <w:szCs w:val="28"/>
        </w:rPr>
        <w:footnoteReference w:id="110"/>
      </w:r>
      <w:r w:rsidR="00C949CC" w:rsidRPr="001F7D2C">
        <w:rPr>
          <w:sz w:val="28"/>
          <w:szCs w:val="28"/>
        </w:rPr>
        <w:t xml:space="preserve"> Кроме того, чёрный шёлковый с бантом галстук, невысокие сапоги и башлык из верблюжьего сукна. «…имея в виду, </w:t>
      </w:r>
      <w:r w:rsidR="00C949CC" w:rsidRPr="001F7D2C">
        <w:rPr>
          <w:sz w:val="28"/>
          <w:szCs w:val="28"/>
        </w:rPr>
        <w:lastRenderedPageBreak/>
        <w:t>что местные условия, в которых находится Петровская академия</w:t>
      </w:r>
      <w:r w:rsidR="00431FE4" w:rsidRPr="001F7D2C">
        <w:rPr>
          <w:sz w:val="28"/>
          <w:szCs w:val="28"/>
        </w:rPr>
        <w:t>, отсутствие</w:t>
      </w:r>
      <w:r w:rsidR="000D230A" w:rsidRPr="001F7D2C">
        <w:rPr>
          <w:sz w:val="28"/>
          <w:szCs w:val="28"/>
        </w:rPr>
        <w:t xml:space="preserve"> мощёных улиц в окрестностях её, где живёт большинство студентов и где весной и осенью бывает до того грязно и даже топко, что галоши совершенно не достигают цели, а также, что свойство обязательных для студентов</w:t>
      </w:r>
      <w:r w:rsidR="00CE1608" w:rsidRPr="001F7D2C">
        <w:rPr>
          <w:sz w:val="28"/>
          <w:szCs w:val="28"/>
        </w:rPr>
        <w:t xml:space="preserve"> практических занятий в лесу и на полях придают вопросу о форме обуви существенное значение»</w:t>
      </w:r>
      <w:r w:rsidR="00CE1608" w:rsidRPr="001F7D2C">
        <w:rPr>
          <w:rStyle w:val="a7"/>
          <w:sz w:val="28"/>
          <w:szCs w:val="28"/>
        </w:rPr>
        <w:footnoteReference w:id="111"/>
      </w:r>
      <w:r w:rsidR="00431FE4" w:rsidRPr="001F7D2C">
        <w:rPr>
          <w:sz w:val="28"/>
          <w:szCs w:val="28"/>
        </w:rPr>
        <w:t>, С</w:t>
      </w:r>
      <w:r w:rsidR="00CE1608" w:rsidRPr="001F7D2C">
        <w:rPr>
          <w:sz w:val="28"/>
          <w:szCs w:val="28"/>
        </w:rPr>
        <w:t>овет академии ходатайствовал перед Министром Государственных имуществ, чтобы петровцам разре</w:t>
      </w:r>
      <w:r w:rsidR="00A3464A">
        <w:rPr>
          <w:sz w:val="28"/>
          <w:szCs w:val="28"/>
        </w:rPr>
        <w:t>шили «носить при их занятиях в А</w:t>
      </w:r>
      <w:r w:rsidR="00CE1608" w:rsidRPr="001F7D2C">
        <w:rPr>
          <w:sz w:val="28"/>
          <w:szCs w:val="28"/>
        </w:rPr>
        <w:t>кадемии болотные сапоги»</w:t>
      </w:r>
      <w:r w:rsidR="00CE1608" w:rsidRPr="001F7D2C">
        <w:rPr>
          <w:rStyle w:val="a7"/>
          <w:sz w:val="28"/>
          <w:szCs w:val="28"/>
        </w:rPr>
        <w:footnoteReference w:id="112"/>
      </w:r>
      <w:r w:rsidR="00CE1608" w:rsidRPr="001F7D2C">
        <w:rPr>
          <w:sz w:val="28"/>
          <w:szCs w:val="28"/>
        </w:rPr>
        <w:t xml:space="preserve">. </w:t>
      </w:r>
    </w:p>
    <w:p w:rsidR="0042034F" w:rsidRPr="001F7D2C" w:rsidRDefault="0042034F" w:rsidP="00F1270A">
      <w:pPr>
        <w:pStyle w:val="ad"/>
        <w:spacing w:before="0" w:beforeAutospacing="0" w:after="0" w:afterAutospacing="0"/>
        <w:ind w:left="-993" w:firstLine="426"/>
        <w:jc w:val="both"/>
        <w:rPr>
          <w:sz w:val="28"/>
          <w:szCs w:val="28"/>
        </w:rPr>
      </w:pPr>
      <w:r w:rsidRPr="001F7D2C">
        <w:rPr>
          <w:sz w:val="28"/>
          <w:szCs w:val="28"/>
        </w:rPr>
        <w:t xml:space="preserve">Парадная форма, для которой </w:t>
      </w:r>
      <w:r w:rsidR="009A3113" w:rsidRPr="001F7D2C">
        <w:rPr>
          <w:sz w:val="28"/>
          <w:szCs w:val="28"/>
        </w:rPr>
        <w:t>добавлялись</w:t>
      </w:r>
      <w:r w:rsidRPr="001F7D2C">
        <w:rPr>
          <w:sz w:val="28"/>
          <w:szCs w:val="28"/>
        </w:rPr>
        <w:t xml:space="preserve"> белый жилет и белые или светло-серые перчатки</w:t>
      </w:r>
      <w:r w:rsidR="006969B4" w:rsidRPr="001F7D2C">
        <w:rPr>
          <w:sz w:val="28"/>
          <w:szCs w:val="28"/>
        </w:rPr>
        <w:t>,</w:t>
      </w:r>
      <w:r w:rsidRPr="001F7D2C">
        <w:rPr>
          <w:sz w:val="28"/>
          <w:szCs w:val="28"/>
        </w:rPr>
        <w:t xml:space="preserve"> считалась необязательной.</w:t>
      </w:r>
    </w:p>
    <w:p w:rsidR="000E5FE0" w:rsidRPr="001F7D2C" w:rsidRDefault="000E5FE0" w:rsidP="00F1270A">
      <w:pPr>
        <w:pStyle w:val="ad"/>
        <w:spacing w:before="0" w:beforeAutospacing="0" w:after="0" w:afterAutospacing="0"/>
        <w:ind w:left="-993" w:firstLine="426"/>
        <w:jc w:val="both"/>
        <w:rPr>
          <w:sz w:val="28"/>
          <w:szCs w:val="28"/>
        </w:rPr>
      </w:pPr>
      <w:r w:rsidRPr="001F7D2C">
        <w:rPr>
          <w:sz w:val="28"/>
          <w:szCs w:val="28"/>
        </w:rPr>
        <w:t xml:space="preserve">Студенты нехотя носили форму, а многие даже пренебрегали ею. Одни из-за того, что у них не было средств для её приобретения, другие – из-за чувства протеста против стандартизации. </w:t>
      </w:r>
      <w:r w:rsidR="000D35EE" w:rsidRPr="001F7D2C">
        <w:rPr>
          <w:sz w:val="28"/>
          <w:szCs w:val="28"/>
        </w:rPr>
        <w:t xml:space="preserve">Зимой 1884-го года, </w:t>
      </w:r>
      <w:r w:rsidR="00D0310A" w:rsidRPr="001F7D2C">
        <w:rPr>
          <w:sz w:val="28"/>
          <w:szCs w:val="28"/>
        </w:rPr>
        <w:t>когда административный режим в А</w:t>
      </w:r>
      <w:r w:rsidR="000D35EE" w:rsidRPr="001F7D2C">
        <w:rPr>
          <w:sz w:val="28"/>
          <w:szCs w:val="28"/>
        </w:rPr>
        <w:t>кадемии ужесточился, одного из таких студенто</w:t>
      </w:r>
      <w:r w:rsidR="00D0310A" w:rsidRPr="001F7D2C">
        <w:rPr>
          <w:sz w:val="28"/>
          <w:szCs w:val="28"/>
        </w:rPr>
        <w:t>в, Гусева, исключили из учебного заведения</w:t>
      </w:r>
      <w:r w:rsidR="000D35EE" w:rsidRPr="001F7D2C">
        <w:rPr>
          <w:sz w:val="28"/>
          <w:szCs w:val="28"/>
        </w:rPr>
        <w:t>. Против этого запротестовали сами педагоги. Например, профессор Линдерман «представил протест по делу исключения студента Гусева за неношение формы, ссылаясь на то, что виновны в таком нарушении закона не один, а почти все студенты».</w:t>
      </w:r>
      <w:r w:rsidR="009C318B" w:rsidRPr="001F7D2C">
        <w:rPr>
          <w:rStyle w:val="a7"/>
          <w:sz w:val="28"/>
          <w:szCs w:val="28"/>
        </w:rPr>
        <w:footnoteReference w:id="113"/>
      </w:r>
    </w:p>
    <w:p w:rsidR="009C318B" w:rsidRPr="001F7D2C" w:rsidRDefault="009C318B" w:rsidP="00F1270A">
      <w:pPr>
        <w:pStyle w:val="ad"/>
        <w:spacing w:before="0" w:beforeAutospacing="0" w:after="0" w:afterAutospacing="0"/>
        <w:ind w:left="-993" w:firstLine="426"/>
        <w:jc w:val="both"/>
        <w:rPr>
          <w:sz w:val="28"/>
          <w:szCs w:val="28"/>
        </w:rPr>
      </w:pPr>
      <w:r w:rsidRPr="001F7D2C">
        <w:rPr>
          <w:sz w:val="28"/>
          <w:szCs w:val="28"/>
        </w:rPr>
        <w:t xml:space="preserve">На 1-м курсе читались не только общеобразовательные, но </w:t>
      </w:r>
      <w:r w:rsidR="0066691D" w:rsidRPr="001F7D2C">
        <w:rPr>
          <w:sz w:val="28"/>
          <w:szCs w:val="28"/>
        </w:rPr>
        <w:t xml:space="preserve">и специальные предметы. Православное Богословие вёл профессор </w:t>
      </w:r>
      <w:r w:rsidR="0066691D" w:rsidRPr="001F7D2C">
        <w:rPr>
          <w:b/>
          <w:sz w:val="28"/>
          <w:szCs w:val="28"/>
        </w:rPr>
        <w:t>Н. В. Елеонский</w:t>
      </w:r>
      <w:r w:rsidR="0066691D" w:rsidRPr="001F7D2C">
        <w:rPr>
          <w:sz w:val="28"/>
          <w:szCs w:val="28"/>
        </w:rPr>
        <w:t>, который являлся одновременно и священником Петропавловской церкви. При изложении предмета Елеонским «были обстоятельно раскрыты учение о самостоятельности и бессмертии человеческой души и учение о Лице Господа Иисуса Христа».</w:t>
      </w:r>
      <w:r w:rsidR="0066691D" w:rsidRPr="001F7D2C">
        <w:rPr>
          <w:rStyle w:val="a7"/>
          <w:sz w:val="28"/>
          <w:szCs w:val="28"/>
        </w:rPr>
        <w:footnoteReference w:id="114"/>
      </w:r>
    </w:p>
    <w:p w:rsidR="00885A2A" w:rsidRPr="001F7D2C" w:rsidRDefault="00885A2A" w:rsidP="00F1270A">
      <w:pPr>
        <w:pStyle w:val="ad"/>
        <w:spacing w:before="0" w:beforeAutospacing="0" w:after="0" w:afterAutospacing="0"/>
        <w:ind w:left="-993" w:firstLine="426"/>
        <w:jc w:val="both"/>
        <w:rPr>
          <w:sz w:val="28"/>
          <w:szCs w:val="28"/>
        </w:rPr>
      </w:pPr>
      <w:r w:rsidRPr="001F7D2C">
        <w:rPr>
          <w:sz w:val="28"/>
          <w:szCs w:val="28"/>
        </w:rPr>
        <w:t xml:space="preserve">Профессор </w:t>
      </w:r>
      <w:r w:rsidRPr="001F7D2C">
        <w:rPr>
          <w:b/>
          <w:sz w:val="28"/>
          <w:szCs w:val="28"/>
        </w:rPr>
        <w:t>Э. Б. Шене</w:t>
      </w:r>
      <w:r w:rsidRPr="001F7D2C">
        <w:rPr>
          <w:sz w:val="28"/>
          <w:szCs w:val="28"/>
        </w:rPr>
        <w:t xml:space="preserve"> излагал основы неорганической химии. Эмиль Богданович Шене (1838-1896), кроме того, занимался историей Петровско-Разумовской академии. Он опубликовал в «Известиях Петровской </w:t>
      </w:r>
      <w:r w:rsidR="006F1180" w:rsidRPr="001F7D2C">
        <w:rPr>
          <w:sz w:val="28"/>
          <w:szCs w:val="28"/>
        </w:rPr>
        <w:t>а</w:t>
      </w:r>
      <w:r w:rsidRPr="001F7D2C">
        <w:rPr>
          <w:sz w:val="28"/>
          <w:szCs w:val="28"/>
        </w:rPr>
        <w:t xml:space="preserve">кадемии» </w:t>
      </w:r>
      <w:r w:rsidR="006F1180" w:rsidRPr="001F7D2C">
        <w:rPr>
          <w:sz w:val="28"/>
          <w:szCs w:val="28"/>
        </w:rPr>
        <w:t>труд «Материалы для истории Петровской академии», написанный совместно с В. Т. Собиче</w:t>
      </w:r>
      <w:r w:rsidR="00FC7229" w:rsidRPr="001F7D2C">
        <w:rPr>
          <w:sz w:val="28"/>
          <w:szCs w:val="28"/>
        </w:rPr>
        <w:t>в</w:t>
      </w:r>
      <w:r w:rsidR="006F1180" w:rsidRPr="001F7D2C">
        <w:rPr>
          <w:sz w:val="28"/>
          <w:szCs w:val="28"/>
        </w:rPr>
        <w:t>ским</w:t>
      </w:r>
      <w:r w:rsidR="00FC7229" w:rsidRPr="001F7D2C">
        <w:rPr>
          <w:rStyle w:val="a7"/>
          <w:sz w:val="28"/>
          <w:szCs w:val="28"/>
        </w:rPr>
        <w:footnoteReference w:id="115"/>
      </w:r>
      <w:r w:rsidR="006F1180" w:rsidRPr="001F7D2C">
        <w:rPr>
          <w:sz w:val="28"/>
          <w:szCs w:val="28"/>
        </w:rPr>
        <w:t>.</w:t>
      </w:r>
    </w:p>
    <w:p w:rsidR="003F45B2" w:rsidRPr="001F7D2C" w:rsidRDefault="003F45B2" w:rsidP="00F1270A">
      <w:pPr>
        <w:pStyle w:val="ad"/>
        <w:spacing w:before="0" w:beforeAutospacing="0" w:after="0" w:afterAutospacing="0"/>
        <w:ind w:left="-993" w:firstLine="426"/>
        <w:jc w:val="both"/>
        <w:rPr>
          <w:sz w:val="28"/>
          <w:szCs w:val="28"/>
        </w:rPr>
      </w:pPr>
      <w:r w:rsidRPr="001F7D2C">
        <w:rPr>
          <w:sz w:val="28"/>
          <w:szCs w:val="28"/>
        </w:rPr>
        <w:t xml:space="preserve">Профессор </w:t>
      </w:r>
      <w:r w:rsidRPr="001F7D2C">
        <w:rPr>
          <w:b/>
          <w:sz w:val="28"/>
          <w:szCs w:val="28"/>
        </w:rPr>
        <w:t>К. Э. Линдерман</w:t>
      </w:r>
      <w:r w:rsidRPr="001F7D2C">
        <w:rPr>
          <w:sz w:val="28"/>
          <w:szCs w:val="28"/>
        </w:rPr>
        <w:t xml:space="preserve"> вёл общую зоологию, срав</w:t>
      </w:r>
      <w:r w:rsidR="00360B82" w:rsidRPr="001F7D2C">
        <w:rPr>
          <w:sz w:val="28"/>
          <w:szCs w:val="28"/>
        </w:rPr>
        <w:t>нительн</w:t>
      </w:r>
      <w:r w:rsidR="00BB147A" w:rsidRPr="001F7D2C">
        <w:rPr>
          <w:sz w:val="28"/>
          <w:szCs w:val="28"/>
        </w:rPr>
        <w:t>ую анатомию, а</w:t>
      </w:r>
      <w:r w:rsidR="00360B82" w:rsidRPr="001F7D2C">
        <w:rPr>
          <w:sz w:val="28"/>
          <w:szCs w:val="28"/>
        </w:rPr>
        <w:t xml:space="preserve"> также сельскохозяйственную и лесную </w:t>
      </w:r>
      <w:r w:rsidR="00BB147A" w:rsidRPr="001F7D2C">
        <w:rPr>
          <w:sz w:val="28"/>
          <w:szCs w:val="28"/>
        </w:rPr>
        <w:t>зоологию. По этим предметам проводились</w:t>
      </w:r>
      <w:r w:rsidR="00360B82" w:rsidRPr="001F7D2C">
        <w:rPr>
          <w:sz w:val="28"/>
          <w:szCs w:val="28"/>
        </w:rPr>
        <w:t xml:space="preserve"> и практические занятия, которые «состояли в участии студентов при вскрытии трупов различных животных и рассматривании препаратов зоологического музея».</w:t>
      </w:r>
      <w:r w:rsidR="00360B82" w:rsidRPr="001F7D2C">
        <w:rPr>
          <w:rStyle w:val="a7"/>
          <w:sz w:val="28"/>
          <w:szCs w:val="28"/>
        </w:rPr>
        <w:footnoteReference w:id="116"/>
      </w:r>
    </w:p>
    <w:p w:rsidR="00D24CDD" w:rsidRPr="001F7D2C" w:rsidRDefault="00D24CDD" w:rsidP="00F1270A">
      <w:pPr>
        <w:pStyle w:val="ad"/>
        <w:spacing w:before="0" w:beforeAutospacing="0" w:after="0" w:afterAutospacing="0"/>
        <w:ind w:left="-993" w:firstLine="426"/>
        <w:jc w:val="both"/>
        <w:rPr>
          <w:sz w:val="28"/>
          <w:szCs w:val="28"/>
        </w:rPr>
      </w:pPr>
      <w:r w:rsidRPr="001F7D2C">
        <w:rPr>
          <w:sz w:val="28"/>
          <w:szCs w:val="28"/>
        </w:rPr>
        <w:t xml:space="preserve">Карл Эдуардович Линдерман не только обучал студентов, но и занимался практическими исследованиями. С целью изучения сельскохозяйственных </w:t>
      </w:r>
      <w:r w:rsidRPr="001F7D2C">
        <w:rPr>
          <w:sz w:val="28"/>
          <w:szCs w:val="28"/>
        </w:rPr>
        <w:lastRenderedPageBreak/>
        <w:t>насекомых-вредителей он совершал, по поручению властей, поездки в разные регионы страны: на юг России, в Западную Сибирь и на Северный Кавказ.</w:t>
      </w:r>
    </w:p>
    <w:p w:rsidR="00307BA9" w:rsidRPr="001F7D2C" w:rsidRDefault="00307BA9" w:rsidP="00F1270A">
      <w:pPr>
        <w:pStyle w:val="ad"/>
        <w:spacing w:before="0" w:beforeAutospacing="0" w:after="0" w:afterAutospacing="0"/>
        <w:ind w:left="-993" w:firstLine="426"/>
        <w:jc w:val="both"/>
        <w:rPr>
          <w:sz w:val="28"/>
          <w:szCs w:val="28"/>
        </w:rPr>
      </w:pPr>
      <w:r w:rsidRPr="001F7D2C">
        <w:rPr>
          <w:sz w:val="28"/>
          <w:szCs w:val="28"/>
        </w:rPr>
        <w:t>Профессором К. А. Тимирязевым читалась ботаника: морфология, физиология и систематика растений.</w:t>
      </w:r>
    </w:p>
    <w:p w:rsidR="00307BA9" w:rsidRPr="001F7D2C" w:rsidRDefault="00307BA9" w:rsidP="00F1270A">
      <w:pPr>
        <w:pStyle w:val="ad"/>
        <w:spacing w:before="0" w:beforeAutospacing="0" w:after="0" w:afterAutospacing="0"/>
        <w:ind w:left="-993" w:firstLine="426"/>
        <w:jc w:val="both"/>
        <w:rPr>
          <w:sz w:val="28"/>
          <w:szCs w:val="28"/>
        </w:rPr>
      </w:pPr>
      <w:r w:rsidRPr="001F7D2C">
        <w:rPr>
          <w:sz w:val="28"/>
          <w:szCs w:val="28"/>
        </w:rPr>
        <w:t>Немецкий язык был необязательным для изучения.</w:t>
      </w:r>
    </w:p>
    <w:p w:rsidR="00921F63" w:rsidRPr="001F7D2C" w:rsidRDefault="000701B2" w:rsidP="00F1270A">
      <w:pPr>
        <w:pStyle w:val="ad"/>
        <w:spacing w:before="0" w:beforeAutospacing="0" w:after="0" w:afterAutospacing="0"/>
        <w:ind w:left="-993" w:firstLine="426"/>
        <w:jc w:val="both"/>
        <w:rPr>
          <w:sz w:val="28"/>
          <w:szCs w:val="28"/>
        </w:rPr>
      </w:pPr>
      <w:r w:rsidRPr="001F7D2C">
        <w:rPr>
          <w:sz w:val="28"/>
          <w:szCs w:val="28"/>
        </w:rPr>
        <w:t>При А</w:t>
      </w:r>
      <w:r w:rsidR="00921F63" w:rsidRPr="001F7D2C">
        <w:rPr>
          <w:sz w:val="28"/>
          <w:szCs w:val="28"/>
        </w:rPr>
        <w:t xml:space="preserve">кадемии имелись цветники </w:t>
      </w:r>
      <w:r w:rsidR="000C76B2" w:rsidRPr="001F7D2C">
        <w:rPr>
          <w:sz w:val="28"/>
          <w:szCs w:val="28"/>
        </w:rPr>
        <w:t>и</w:t>
      </w:r>
      <w:r w:rsidR="00921F63" w:rsidRPr="001F7D2C">
        <w:rPr>
          <w:sz w:val="28"/>
          <w:szCs w:val="28"/>
        </w:rPr>
        <w:t xml:space="preserve"> оранжереи. </w:t>
      </w:r>
      <w:r w:rsidR="000C76B2" w:rsidRPr="001F7D2C">
        <w:rPr>
          <w:sz w:val="28"/>
          <w:szCs w:val="28"/>
        </w:rPr>
        <w:t xml:space="preserve">В цветниках росло 26 тысяч штук декоративных цветущих и лиственных растений. В </w:t>
      </w:r>
      <w:r w:rsidRPr="001F7D2C">
        <w:rPr>
          <w:sz w:val="28"/>
          <w:szCs w:val="28"/>
        </w:rPr>
        <w:t>дендрологическом саду число видо</w:t>
      </w:r>
      <w:r w:rsidR="000C76B2" w:rsidRPr="001F7D2C">
        <w:rPr>
          <w:sz w:val="28"/>
          <w:szCs w:val="28"/>
        </w:rPr>
        <w:t xml:space="preserve">в деревьев достигало солидной цифры 600 штук. </w:t>
      </w:r>
    </w:p>
    <w:p w:rsidR="00430185" w:rsidRPr="001F7D2C" w:rsidRDefault="00430185" w:rsidP="00F1270A">
      <w:pPr>
        <w:pStyle w:val="ad"/>
        <w:spacing w:before="0" w:beforeAutospacing="0" w:after="0" w:afterAutospacing="0"/>
        <w:ind w:left="-993" w:firstLine="426"/>
        <w:jc w:val="both"/>
        <w:rPr>
          <w:sz w:val="28"/>
          <w:szCs w:val="28"/>
        </w:rPr>
      </w:pPr>
      <w:r w:rsidRPr="001F7D2C">
        <w:rPr>
          <w:sz w:val="28"/>
          <w:szCs w:val="28"/>
        </w:rPr>
        <w:t>В огородах разводилось до 500 сортов различных овощных, корнеплодных, пряных и ягодных растений. На ферме содержались коровы, лошади и свиньи.</w:t>
      </w:r>
    </w:p>
    <w:p w:rsidR="00430185" w:rsidRPr="001F7D2C" w:rsidRDefault="00340FA5" w:rsidP="00F1270A">
      <w:pPr>
        <w:pStyle w:val="ad"/>
        <w:spacing w:before="0" w:beforeAutospacing="0" w:after="0" w:afterAutospacing="0"/>
        <w:ind w:left="-993" w:firstLine="426"/>
        <w:jc w:val="both"/>
        <w:rPr>
          <w:sz w:val="28"/>
          <w:szCs w:val="28"/>
        </w:rPr>
      </w:pPr>
      <w:r w:rsidRPr="001F7D2C">
        <w:rPr>
          <w:sz w:val="28"/>
          <w:szCs w:val="28"/>
        </w:rPr>
        <w:t>При Академии имели</w:t>
      </w:r>
      <w:r w:rsidR="00430185" w:rsidRPr="001F7D2C">
        <w:rPr>
          <w:sz w:val="28"/>
          <w:szCs w:val="28"/>
        </w:rPr>
        <w:t>сь 2 библиотеки: главная и учебных пособий, а также больница.</w:t>
      </w:r>
    </w:p>
    <w:p w:rsidR="00430185" w:rsidRPr="001F7D2C" w:rsidRDefault="00430185" w:rsidP="00F1270A">
      <w:pPr>
        <w:pStyle w:val="ad"/>
        <w:spacing w:before="0" w:beforeAutospacing="0" w:after="0" w:afterAutospacing="0"/>
        <w:ind w:left="-993" w:firstLine="426"/>
        <w:jc w:val="both"/>
        <w:rPr>
          <w:sz w:val="28"/>
          <w:szCs w:val="28"/>
        </w:rPr>
      </w:pPr>
      <w:r w:rsidRPr="001F7D2C">
        <w:rPr>
          <w:sz w:val="28"/>
          <w:szCs w:val="28"/>
        </w:rPr>
        <w:t xml:space="preserve">Со 2-го семестра 1-го курса Николай Скалозубов по прошению, вместе с другими двадцатью тремя студентами, был освобождён от взноса платы за право слушания лекций. </w:t>
      </w:r>
    </w:p>
    <w:p w:rsidR="00430185" w:rsidRPr="001F7D2C" w:rsidRDefault="00430185" w:rsidP="00F1270A">
      <w:pPr>
        <w:pStyle w:val="ad"/>
        <w:spacing w:before="0" w:beforeAutospacing="0" w:after="0" w:afterAutospacing="0"/>
        <w:ind w:left="-993" w:firstLine="426"/>
        <w:jc w:val="both"/>
        <w:rPr>
          <w:sz w:val="28"/>
          <w:szCs w:val="28"/>
        </w:rPr>
      </w:pPr>
      <w:r w:rsidRPr="001F7D2C">
        <w:rPr>
          <w:sz w:val="28"/>
          <w:szCs w:val="28"/>
        </w:rPr>
        <w:t xml:space="preserve">Коля окончил 1-й курс со средним </w:t>
      </w:r>
      <w:r w:rsidR="00E13D73" w:rsidRPr="001F7D2C">
        <w:rPr>
          <w:sz w:val="28"/>
          <w:szCs w:val="28"/>
        </w:rPr>
        <w:t>баллом 4,</w:t>
      </w:r>
      <w:r w:rsidRPr="001F7D2C">
        <w:rPr>
          <w:sz w:val="28"/>
          <w:szCs w:val="28"/>
        </w:rPr>
        <w:t xml:space="preserve">5. Это давало ему право ходатайствовать о назначении стипендии или пособия. Они давались только тем студентам, </w:t>
      </w:r>
      <w:r w:rsidR="00DE7555" w:rsidRPr="001F7D2C">
        <w:rPr>
          <w:sz w:val="28"/>
          <w:szCs w:val="28"/>
        </w:rPr>
        <w:t xml:space="preserve">кто имел среднюю оценку не ниже 4-х </w:t>
      </w:r>
      <w:r w:rsidR="005C7780" w:rsidRPr="001F7D2C">
        <w:rPr>
          <w:sz w:val="28"/>
          <w:szCs w:val="28"/>
        </w:rPr>
        <w:t>баллов. По протоколу заседания С</w:t>
      </w:r>
      <w:r w:rsidR="00DE7555" w:rsidRPr="001F7D2C">
        <w:rPr>
          <w:sz w:val="28"/>
          <w:szCs w:val="28"/>
        </w:rPr>
        <w:t>овета академии от 25 сентября 1882-го года «определили… удостоить пособия в размере 15 рублей в месяц с освобождением от платы за право слушания лекций по отделу сельского хозяйства</w:t>
      </w:r>
      <w:r w:rsidR="007D49BC" w:rsidRPr="001F7D2C">
        <w:rPr>
          <w:sz w:val="28"/>
          <w:szCs w:val="28"/>
        </w:rPr>
        <w:t>» одиннадцати студентов, в том числе и Скалозубова.</w:t>
      </w:r>
      <w:r w:rsidR="007D49BC" w:rsidRPr="001F7D2C">
        <w:rPr>
          <w:rStyle w:val="a7"/>
          <w:sz w:val="28"/>
          <w:szCs w:val="28"/>
        </w:rPr>
        <w:footnoteReference w:id="117"/>
      </w:r>
      <w:r w:rsidR="00DE7555" w:rsidRPr="001F7D2C">
        <w:rPr>
          <w:sz w:val="28"/>
          <w:szCs w:val="28"/>
        </w:rPr>
        <w:t xml:space="preserve"> </w:t>
      </w:r>
    </w:p>
    <w:p w:rsidR="00983A62" w:rsidRPr="001F7D2C" w:rsidRDefault="00983A62" w:rsidP="00F1270A">
      <w:pPr>
        <w:pStyle w:val="ad"/>
        <w:spacing w:before="0" w:beforeAutospacing="0" w:after="0" w:afterAutospacing="0"/>
        <w:ind w:left="-993" w:firstLine="426"/>
        <w:jc w:val="both"/>
        <w:rPr>
          <w:sz w:val="28"/>
          <w:szCs w:val="28"/>
        </w:rPr>
      </w:pPr>
      <w:r w:rsidRPr="001F7D2C">
        <w:rPr>
          <w:sz w:val="28"/>
          <w:szCs w:val="28"/>
        </w:rPr>
        <w:t xml:space="preserve">На 2-м курсе читались новые предметы: минералогия и геодезия – профессором </w:t>
      </w:r>
      <w:r w:rsidRPr="001F7D2C">
        <w:rPr>
          <w:b/>
          <w:sz w:val="28"/>
          <w:szCs w:val="28"/>
        </w:rPr>
        <w:t>Г. А. Траутшольдом</w:t>
      </w:r>
      <w:r w:rsidRPr="001F7D2C">
        <w:rPr>
          <w:sz w:val="28"/>
          <w:szCs w:val="28"/>
        </w:rPr>
        <w:t>. На практических занятиях по этим предметам студенты изучали модели кристаллов и коллекции минералов, горн</w:t>
      </w:r>
      <w:r w:rsidR="00FC77E3">
        <w:rPr>
          <w:sz w:val="28"/>
          <w:szCs w:val="28"/>
        </w:rPr>
        <w:t>ых пород и ископаемых, находящие</w:t>
      </w:r>
      <w:r w:rsidR="005C7780" w:rsidRPr="001F7D2C">
        <w:rPr>
          <w:sz w:val="28"/>
          <w:szCs w:val="28"/>
        </w:rPr>
        <w:t>ся в Минералогическом кабинете А</w:t>
      </w:r>
      <w:r w:rsidRPr="001F7D2C">
        <w:rPr>
          <w:sz w:val="28"/>
          <w:szCs w:val="28"/>
        </w:rPr>
        <w:t>кадемии. Летом проф. Траутшольд возил студентов на экскурсии для знакомства с различными горными породами в их натуральном виде.</w:t>
      </w:r>
    </w:p>
    <w:p w:rsidR="00983A62" w:rsidRPr="001F7D2C" w:rsidRDefault="00983A62" w:rsidP="00F1270A">
      <w:pPr>
        <w:pStyle w:val="ad"/>
        <w:spacing w:before="0" w:beforeAutospacing="0" w:after="0" w:afterAutospacing="0"/>
        <w:ind w:left="-993" w:firstLine="426"/>
        <w:jc w:val="both"/>
        <w:rPr>
          <w:sz w:val="28"/>
          <w:szCs w:val="28"/>
        </w:rPr>
      </w:pPr>
      <w:r w:rsidRPr="001F7D2C">
        <w:rPr>
          <w:sz w:val="28"/>
          <w:szCs w:val="28"/>
        </w:rPr>
        <w:t>Герман Адольфович Траутшольд (1817-1902), палеонтолог и геолог, получил образование на родине, в Германии. В 1846-м году он стал доктором философии Гессенского университета. Интересно то, что, имея такую солидную научную степень, он, приехав в Россию в этом же (1846-м) году</w:t>
      </w:r>
      <w:r w:rsidR="000D78C0" w:rsidRPr="001F7D2C">
        <w:rPr>
          <w:sz w:val="28"/>
          <w:szCs w:val="28"/>
        </w:rPr>
        <w:t>, стал служить домашним воспитателем в богатой семье. Через два года Траутшольд возвращается в Германию, а в 1857-м году уже надолго поселяется в России, начав свою службу в качестве домашнего учителя.</w:t>
      </w:r>
      <w:r w:rsidR="006A73E1" w:rsidRPr="001F7D2C">
        <w:rPr>
          <w:sz w:val="28"/>
          <w:szCs w:val="28"/>
        </w:rPr>
        <w:t xml:space="preserve"> В свободное время Герман Адольфович занимался геолого-палеонтологическими исследованиями около Москвы. В результате он публикует в 1858-1861-м годах серию статей под общим названием «Геологические исследования в окрестностях Москвы». Предпринимает он и поездки</w:t>
      </w:r>
      <w:r w:rsidR="00AF3EDC" w:rsidRPr="001F7D2C">
        <w:rPr>
          <w:sz w:val="28"/>
          <w:szCs w:val="28"/>
        </w:rPr>
        <w:t xml:space="preserve"> с этой целью по Средней Азии. Г. А. Траутшольд – автор 1-й палеогеографической карты, изданной в России.</w:t>
      </w:r>
    </w:p>
    <w:p w:rsidR="00C86E8E" w:rsidRPr="001F7D2C" w:rsidRDefault="00AF3EDC" w:rsidP="00F1270A">
      <w:pPr>
        <w:pStyle w:val="ad"/>
        <w:spacing w:before="0" w:beforeAutospacing="0" w:after="0" w:afterAutospacing="0"/>
        <w:ind w:left="-993" w:firstLine="426"/>
        <w:jc w:val="both"/>
        <w:rPr>
          <w:sz w:val="28"/>
          <w:szCs w:val="28"/>
        </w:rPr>
      </w:pPr>
      <w:r w:rsidRPr="001F7D2C">
        <w:rPr>
          <w:sz w:val="28"/>
          <w:szCs w:val="28"/>
        </w:rPr>
        <w:t>В 1868-м году Германа Адольфовича приглашают в Петровскую академию на кафедру минералогии и геогнозии и для заведывания Минералогическим кабинетом</w:t>
      </w:r>
      <w:r w:rsidR="004F255F" w:rsidRPr="001F7D2C">
        <w:rPr>
          <w:sz w:val="28"/>
          <w:szCs w:val="28"/>
        </w:rPr>
        <w:t xml:space="preserve">. Он написал первые учебники для студентов по геологии, является </w:t>
      </w:r>
      <w:r w:rsidR="004F255F" w:rsidRPr="001F7D2C">
        <w:rPr>
          <w:sz w:val="28"/>
          <w:szCs w:val="28"/>
        </w:rPr>
        <w:lastRenderedPageBreak/>
        <w:t>автором монографий, научно-популярных статей и историко-биографических очерков. В 1888</w:t>
      </w:r>
      <w:r w:rsidR="00183BF0" w:rsidRPr="001F7D2C">
        <w:rPr>
          <w:sz w:val="28"/>
          <w:szCs w:val="28"/>
        </w:rPr>
        <w:t>-м</w:t>
      </w:r>
      <w:r w:rsidR="004F255F" w:rsidRPr="001F7D2C">
        <w:rPr>
          <w:sz w:val="28"/>
          <w:szCs w:val="28"/>
        </w:rPr>
        <w:t xml:space="preserve"> году Траутшольд уехал на родину.</w:t>
      </w:r>
    </w:p>
    <w:p w:rsidR="00293193" w:rsidRPr="001F7D2C" w:rsidRDefault="00293193" w:rsidP="00F1270A">
      <w:pPr>
        <w:pStyle w:val="ad"/>
        <w:spacing w:before="0" w:beforeAutospacing="0" w:after="0" w:afterAutospacing="0"/>
        <w:ind w:left="-993" w:firstLine="426"/>
        <w:jc w:val="both"/>
        <w:rPr>
          <w:sz w:val="28"/>
          <w:szCs w:val="28"/>
        </w:rPr>
      </w:pPr>
      <w:r w:rsidRPr="001F7D2C">
        <w:rPr>
          <w:sz w:val="28"/>
          <w:szCs w:val="28"/>
        </w:rPr>
        <w:t>Николай Скалозубов перешёл на 3-й курс со средним баллом 4</w:t>
      </w:r>
      <w:r w:rsidR="00A91BED" w:rsidRPr="001F7D2C">
        <w:rPr>
          <w:sz w:val="28"/>
          <w:szCs w:val="28"/>
        </w:rPr>
        <w:t>,</w:t>
      </w:r>
      <w:r w:rsidRPr="001F7D2C">
        <w:rPr>
          <w:sz w:val="28"/>
          <w:szCs w:val="28"/>
        </w:rPr>
        <w:t>88 и был четвёртым по успеваемости студентом на курсе, состоящем из 79 человек.</w:t>
      </w:r>
      <w:r w:rsidR="00E54CE7" w:rsidRPr="001F7D2C">
        <w:rPr>
          <w:sz w:val="28"/>
          <w:szCs w:val="28"/>
        </w:rPr>
        <w:t xml:space="preserve"> Его назначили на академическую стипендию – 250 рублей в год.</w:t>
      </w:r>
    </w:p>
    <w:p w:rsidR="00E54CE7" w:rsidRPr="001F7D2C" w:rsidRDefault="00E54CE7" w:rsidP="00F1270A">
      <w:pPr>
        <w:pStyle w:val="ad"/>
        <w:spacing w:before="0" w:beforeAutospacing="0" w:after="0" w:afterAutospacing="0"/>
        <w:ind w:left="-993" w:firstLine="426"/>
        <w:jc w:val="both"/>
        <w:rPr>
          <w:sz w:val="28"/>
          <w:szCs w:val="28"/>
        </w:rPr>
      </w:pPr>
      <w:r w:rsidRPr="001F7D2C">
        <w:rPr>
          <w:sz w:val="28"/>
          <w:szCs w:val="28"/>
        </w:rPr>
        <w:t>На 3-м курсе начались серьёзные практические занятия по земледелию и огородничеству, которые проходили «с первых чисел мая по окончани</w:t>
      </w:r>
      <w:r w:rsidR="000A5F19" w:rsidRPr="001F7D2C">
        <w:rPr>
          <w:sz w:val="28"/>
          <w:szCs w:val="28"/>
        </w:rPr>
        <w:t>и</w:t>
      </w:r>
      <w:r w:rsidRPr="001F7D2C">
        <w:rPr>
          <w:sz w:val="28"/>
          <w:szCs w:val="28"/>
        </w:rPr>
        <w:t xml:space="preserve"> яровых посевов»</w:t>
      </w:r>
      <w:r w:rsidR="006757D7" w:rsidRPr="001F7D2C">
        <w:rPr>
          <w:sz w:val="28"/>
          <w:szCs w:val="28"/>
        </w:rPr>
        <w:t>.</w:t>
      </w:r>
      <w:r w:rsidR="006757D7" w:rsidRPr="001F7D2C">
        <w:rPr>
          <w:rStyle w:val="a7"/>
          <w:sz w:val="28"/>
          <w:szCs w:val="28"/>
        </w:rPr>
        <w:footnoteReference w:id="118"/>
      </w:r>
      <w:r w:rsidR="006757D7" w:rsidRPr="001F7D2C">
        <w:rPr>
          <w:sz w:val="28"/>
          <w:szCs w:val="28"/>
        </w:rPr>
        <w:t xml:space="preserve"> В программе практических занятий указывалось, что «… на время производства посевов назначаются дежурные по 4 человека на опытное поле и по 4 человека на ферму. Дежурства продолжаются 2 дня, причём по два меняются через день.</w:t>
      </w:r>
    </w:p>
    <w:p w:rsidR="006757D7" w:rsidRPr="001F7D2C" w:rsidRDefault="006757D7" w:rsidP="00F1270A">
      <w:pPr>
        <w:pStyle w:val="ad"/>
        <w:spacing w:before="0" w:beforeAutospacing="0" w:after="0" w:afterAutospacing="0"/>
        <w:ind w:left="-993" w:firstLine="426"/>
        <w:jc w:val="both"/>
        <w:rPr>
          <w:sz w:val="28"/>
          <w:szCs w:val="28"/>
        </w:rPr>
      </w:pPr>
      <w:r w:rsidRPr="001F7D2C">
        <w:rPr>
          <w:sz w:val="28"/>
          <w:szCs w:val="28"/>
        </w:rPr>
        <w:t>Студенты накануне дежурства являются к 8 часам вечера на наряд и, ознакомившись с работами, которые будут производиться на следующий день под их наблюдением или при их участии, стараются исполнить их как можно успешнее, для чего необходимо явиться на работу, смотря по свойству последней, в 4 часа и не позже, как в 6 часов утра…</w:t>
      </w:r>
    </w:p>
    <w:p w:rsidR="006757D7" w:rsidRPr="001F7D2C" w:rsidRDefault="006757D7" w:rsidP="00F1270A">
      <w:pPr>
        <w:pStyle w:val="ad"/>
        <w:spacing w:before="0" w:beforeAutospacing="0" w:after="0" w:afterAutospacing="0"/>
        <w:ind w:left="-993" w:firstLine="426"/>
        <w:jc w:val="both"/>
        <w:rPr>
          <w:sz w:val="28"/>
          <w:szCs w:val="28"/>
        </w:rPr>
      </w:pPr>
      <w:r w:rsidRPr="001F7D2C">
        <w:rPr>
          <w:sz w:val="28"/>
          <w:szCs w:val="28"/>
        </w:rPr>
        <w:t>Каждый из студентов для более близкого знакомства с ходом развития культурных растений получает для непосредственного и непрерывного наблюдения 5 растений. По одному из главных групп культурных растений. Наблюдения за ходом развития этих растений производятся по установленной программе»…</w:t>
      </w:r>
    </w:p>
    <w:p w:rsidR="006757D7" w:rsidRPr="001F7D2C" w:rsidRDefault="006757D7" w:rsidP="00F1270A">
      <w:pPr>
        <w:pStyle w:val="ad"/>
        <w:spacing w:before="0" w:beforeAutospacing="0" w:after="0" w:afterAutospacing="0"/>
        <w:ind w:left="-993" w:firstLine="426"/>
        <w:jc w:val="both"/>
        <w:rPr>
          <w:sz w:val="28"/>
          <w:szCs w:val="28"/>
        </w:rPr>
      </w:pPr>
      <w:r w:rsidRPr="001F7D2C">
        <w:rPr>
          <w:sz w:val="28"/>
          <w:szCs w:val="28"/>
        </w:rPr>
        <w:t xml:space="preserve">Студенты «приступают к сборке и разборке машин и орудий, причём каждый студент должен подробно описать не менее как 2 разнообразных </w:t>
      </w:r>
      <w:r w:rsidR="009A2B9E" w:rsidRPr="001F7D2C">
        <w:rPr>
          <w:sz w:val="28"/>
          <w:szCs w:val="28"/>
        </w:rPr>
        <w:t>типа плуга, одну сеялку и одну молотилку или сеялку, или сортировку.</w:t>
      </w:r>
    </w:p>
    <w:p w:rsidR="009A2B9E" w:rsidRPr="001F7D2C" w:rsidRDefault="009A2B9E" w:rsidP="00F1270A">
      <w:pPr>
        <w:pStyle w:val="ad"/>
        <w:spacing w:before="0" w:beforeAutospacing="0" w:after="0" w:afterAutospacing="0"/>
        <w:ind w:left="-993" w:firstLine="426"/>
        <w:jc w:val="both"/>
        <w:rPr>
          <w:sz w:val="28"/>
          <w:szCs w:val="28"/>
        </w:rPr>
      </w:pPr>
      <w:r w:rsidRPr="001F7D2C">
        <w:rPr>
          <w:sz w:val="28"/>
          <w:szCs w:val="28"/>
        </w:rPr>
        <w:t>С 15 июня по 15 июля студенты под руководством ассистента знакомятся с наружным видом и хозяйственными особенностями культурных и сорных растений, для чего производятся экскурсии в питомниках опытного поля и по прилегающим полям и лугам».</w:t>
      </w:r>
    </w:p>
    <w:p w:rsidR="009A2B9E" w:rsidRPr="001F7D2C" w:rsidRDefault="009A2B9E" w:rsidP="00F1270A">
      <w:pPr>
        <w:pStyle w:val="ad"/>
        <w:spacing w:before="0" w:beforeAutospacing="0" w:after="0" w:afterAutospacing="0"/>
        <w:ind w:left="-993" w:firstLine="426"/>
        <w:jc w:val="both"/>
        <w:rPr>
          <w:sz w:val="28"/>
          <w:szCs w:val="28"/>
        </w:rPr>
      </w:pPr>
      <w:r w:rsidRPr="001F7D2C">
        <w:rPr>
          <w:sz w:val="28"/>
          <w:szCs w:val="28"/>
        </w:rPr>
        <w:t>Студенты «приобретают навык в обращении с орудиями и машинами…</w:t>
      </w:r>
    </w:p>
    <w:p w:rsidR="009A2B9E" w:rsidRPr="001F7D2C" w:rsidRDefault="009A2B9E" w:rsidP="00F1270A">
      <w:pPr>
        <w:pStyle w:val="ad"/>
        <w:spacing w:before="0" w:beforeAutospacing="0" w:after="0" w:afterAutospacing="0"/>
        <w:ind w:left="-993" w:firstLine="426"/>
        <w:jc w:val="both"/>
        <w:rPr>
          <w:sz w:val="28"/>
          <w:szCs w:val="28"/>
        </w:rPr>
      </w:pPr>
      <w:r w:rsidRPr="001F7D2C">
        <w:rPr>
          <w:sz w:val="28"/>
          <w:szCs w:val="28"/>
        </w:rPr>
        <w:t>С 15 июля по 10 сентября – те же занятия… в начале сентября делается проверка знаний студентов в умении обращаться с плугами и вообще с разными орудиями и машинами…</w:t>
      </w:r>
    </w:p>
    <w:p w:rsidR="009A2B9E" w:rsidRPr="001F7D2C" w:rsidRDefault="009A2B9E" w:rsidP="00F1270A">
      <w:pPr>
        <w:pStyle w:val="ad"/>
        <w:spacing w:before="0" w:beforeAutospacing="0" w:after="0" w:afterAutospacing="0"/>
        <w:ind w:left="-993" w:firstLine="426"/>
        <w:jc w:val="both"/>
        <w:rPr>
          <w:sz w:val="28"/>
          <w:szCs w:val="28"/>
        </w:rPr>
      </w:pPr>
      <w:r w:rsidRPr="001F7D2C">
        <w:rPr>
          <w:sz w:val="28"/>
          <w:szCs w:val="28"/>
        </w:rPr>
        <w:t>По окончании практики и не позже 15 октября студенты обязаны представить преподавателю Земледелия отчёт по практическим занятиям».</w:t>
      </w:r>
      <w:r w:rsidR="00E37AC0" w:rsidRPr="001F7D2C">
        <w:rPr>
          <w:rStyle w:val="a7"/>
          <w:sz w:val="28"/>
          <w:szCs w:val="28"/>
        </w:rPr>
        <w:footnoteReference w:id="119"/>
      </w:r>
    </w:p>
    <w:p w:rsidR="00813C3E" w:rsidRPr="001F7D2C" w:rsidRDefault="00813C3E" w:rsidP="00F1270A">
      <w:pPr>
        <w:pStyle w:val="ad"/>
        <w:spacing w:before="0" w:beforeAutospacing="0" w:after="0" w:afterAutospacing="0"/>
        <w:ind w:left="-993" w:firstLine="426"/>
        <w:jc w:val="both"/>
        <w:rPr>
          <w:sz w:val="28"/>
          <w:szCs w:val="28"/>
        </w:rPr>
      </w:pPr>
      <w:r w:rsidRPr="001F7D2C">
        <w:rPr>
          <w:sz w:val="28"/>
          <w:szCs w:val="28"/>
        </w:rPr>
        <w:t>Перед практикой студенты должны были сдать 5 экзаменов за 3-й курс: общее земледелие, технологию, общую зоотехию, политэкономию и лесоводство.</w:t>
      </w:r>
    </w:p>
    <w:p w:rsidR="00813C3E" w:rsidRPr="001F7D2C" w:rsidRDefault="00813C3E" w:rsidP="00F1270A">
      <w:pPr>
        <w:pStyle w:val="ad"/>
        <w:spacing w:before="0" w:beforeAutospacing="0" w:after="0" w:afterAutospacing="0"/>
        <w:ind w:left="-993" w:firstLine="426"/>
        <w:jc w:val="both"/>
        <w:rPr>
          <w:sz w:val="28"/>
          <w:szCs w:val="28"/>
        </w:rPr>
      </w:pPr>
      <w:r w:rsidRPr="001F7D2C">
        <w:rPr>
          <w:sz w:val="28"/>
          <w:szCs w:val="28"/>
        </w:rPr>
        <w:t>К нач</w:t>
      </w:r>
      <w:r w:rsidR="0077792D" w:rsidRPr="001F7D2C">
        <w:rPr>
          <w:sz w:val="28"/>
          <w:szCs w:val="28"/>
        </w:rPr>
        <w:t>алу четвёртого года обучения в А</w:t>
      </w:r>
      <w:r w:rsidRPr="001F7D2C">
        <w:rPr>
          <w:sz w:val="28"/>
          <w:szCs w:val="28"/>
        </w:rPr>
        <w:t xml:space="preserve">кадемии Николая Скалозубова на его курсе осталось всего 45 человек, а на первом курсе было 96, т. е. отсев </w:t>
      </w:r>
      <w:r w:rsidR="00D53E9F">
        <w:rPr>
          <w:sz w:val="28"/>
          <w:szCs w:val="28"/>
        </w:rPr>
        <w:t>с</w:t>
      </w:r>
      <w:r w:rsidRPr="001F7D2C">
        <w:rPr>
          <w:sz w:val="28"/>
          <w:szCs w:val="28"/>
        </w:rPr>
        <w:t xml:space="preserve">оставил </w:t>
      </w:r>
      <w:r w:rsidR="0077792D" w:rsidRPr="001F7D2C">
        <w:rPr>
          <w:sz w:val="28"/>
          <w:szCs w:val="28"/>
        </w:rPr>
        <w:t>более 50%. Всего в это время в А</w:t>
      </w:r>
      <w:r w:rsidRPr="001F7D2C">
        <w:rPr>
          <w:sz w:val="28"/>
          <w:szCs w:val="28"/>
        </w:rPr>
        <w:t>кадемии обучалось 374 студента, из них ежемесячные денежные пособия в размере 15 руб</w:t>
      </w:r>
      <w:r w:rsidR="0077792D" w:rsidRPr="001F7D2C">
        <w:rPr>
          <w:sz w:val="28"/>
          <w:szCs w:val="28"/>
        </w:rPr>
        <w:t>лей получали 11 человек, 72 были освобождены</w:t>
      </w:r>
      <w:r w:rsidRPr="001F7D2C">
        <w:rPr>
          <w:sz w:val="28"/>
          <w:szCs w:val="28"/>
        </w:rPr>
        <w:t xml:space="preserve"> от взноса платы за право слушания лекций и 37, среди них и </w:t>
      </w:r>
      <w:r w:rsidRPr="001F7D2C">
        <w:rPr>
          <w:sz w:val="28"/>
          <w:szCs w:val="28"/>
        </w:rPr>
        <w:lastRenderedPageBreak/>
        <w:t>Н. Скалозубов, получали академическую стипендию. Кроме студентов</w:t>
      </w:r>
      <w:r w:rsidR="0077792D" w:rsidRPr="001F7D2C">
        <w:rPr>
          <w:sz w:val="28"/>
          <w:szCs w:val="28"/>
        </w:rPr>
        <w:t>,</w:t>
      </w:r>
      <w:r w:rsidRPr="001F7D2C">
        <w:rPr>
          <w:sz w:val="28"/>
          <w:szCs w:val="28"/>
        </w:rPr>
        <w:t xml:space="preserve"> имелась и категория «посторонних слушат</w:t>
      </w:r>
      <w:r w:rsidR="0077792D" w:rsidRPr="001F7D2C">
        <w:rPr>
          <w:sz w:val="28"/>
          <w:szCs w:val="28"/>
        </w:rPr>
        <w:t>елей», т. е. по-</w:t>
      </w:r>
      <w:r w:rsidRPr="001F7D2C">
        <w:rPr>
          <w:sz w:val="28"/>
          <w:szCs w:val="28"/>
        </w:rPr>
        <w:t>современному, вольнослушателей, - 27 человек.</w:t>
      </w:r>
    </w:p>
    <w:p w:rsidR="008356F8" w:rsidRPr="001F7D2C" w:rsidRDefault="003922A2" w:rsidP="00F1270A">
      <w:pPr>
        <w:pStyle w:val="ad"/>
        <w:spacing w:before="0" w:beforeAutospacing="0" w:after="0" w:afterAutospacing="0"/>
        <w:ind w:left="-993" w:firstLine="426"/>
        <w:jc w:val="both"/>
        <w:rPr>
          <w:sz w:val="28"/>
          <w:szCs w:val="28"/>
        </w:rPr>
      </w:pPr>
      <w:r w:rsidRPr="001F7D2C">
        <w:rPr>
          <w:sz w:val="28"/>
          <w:szCs w:val="28"/>
        </w:rPr>
        <w:t>«Переход к свободной жизни, - вспоминал В. Нагорский, - не изменил характер Никол</w:t>
      </w:r>
      <w:r w:rsidR="00CB053B" w:rsidRPr="001F7D2C">
        <w:rPr>
          <w:sz w:val="28"/>
          <w:szCs w:val="28"/>
        </w:rPr>
        <w:t>а</w:t>
      </w:r>
      <w:r w:rsidRPr="001F7D2C">
        <w:rPr>
          <w:sz w:val="28"/>
          <w:szCs w:val="28"/>
        </w:rPr>
        <w:t>я Лукича</w:t>
      </w:r>
      <w:r w:rsidR="00BA177B" w:rsidRPr="001F7D2C">
        <w:rPr>
          <w:sz w:val="28"/>
          <w:szCs w:val="28"/>
        </w:rPr>
        <w:t>, и, будучи студентом, он до самого окончания курса оставался всё тем же серьёзным и усердным учеником, каким был в реальном училище. Нуждаясь в средствах, он должен был, учась, ещё и зарабатывать себе кое-что, чтобы сводить концы с концами».</w:t>
      </w:r>
      <w:r w:rsidR="00DF5C9C" w:rsidRPr="001F7D2C">
        <w:rPr>
          <w:rStyle w:val="a7"/>
          <w:sz w:val="28"/>
          <w:szCs w:val="28"/>
        </w:rPr>
        <w:footnoteReference w:id="120"/>
      </w:r>
      <w:r w:rsidR="00A93083" w:rsidRPr="001F7D2C">
        <w:rPr>
          <w:sz w:val="28"/>
          <w:szCs w:val="28"/>
        </w:rPr>
        <w:t xml:space="preserve"> Лишь в самых крайних случаях, обучаясь на первом курсе, Николай принимал помощь матери. На втором курсе, освоившись, он старался зарабатывать сам. Поскольку Петровская академия находилась за городом, а расписание занятий не позволяло отлучаться в Москву по будням, «недостаточные» студенты имели очень мало возможностей заработка. </w:t>
      </w:r>
    </w:p>
    <w:p w:rsidR="003922A2" w:rsidRPr="001F7D2C" w:rsidRDefault="00A93083" w:rsidP="00F1270A">
      <w:pPr>
        <w:pStyle w:val="ad"/>
        <w:spacing w:before="0" w:beforeAutospacing="0" w:after="0" w:afterAutospacing="0"/>
        <w:ind w:left="-993" w:firstLine="426"/>
        <w:jc w:val="both"/>
        <w:rPr>
          <w:sz w:val="28"/>
          <w:szCs w:val="28"/>
        </w:rPr>
      </w:pPr>
      <w:r w:rsidRPr="001F7D2C">
        <w:rPr>
          <w:sz w:val="28"/>
          <w:szCs w:val="28"/>
        </w:rPr>
        <w:t xml:space="preserve">Почти единственным способом являлось распространение записей лекций. Учебников в то время почти не было, не все студенты успевали записывать за преподавателями, а некоторые по тем или иным причинам не </w:t>
      </w:r>
      <w:r w:rsidR="008356F8" w:rsidRPr="001F7D2C">
        <w:rPr>
          <w:sz w:val="28"/>
          <w:szCs w:val="28"/>
        </w:rPr>
        <w:t xml:space="preserve">присутствовали на занятиях. Николай обладал способностью почти стенографической записи. Начиная со второго курса, он на первых порах вместе с В. Нагорским, а потом самостоятельно размножал литографическим способом аккуратно и добросовестно записанные лекции, чтобы продать их желающим. </w:t>
      </w:r>
      <w:r w:rsidR="006F11CF" w:rsidRPr="001F7D2C">
        <w:rPr>
          <w:sz w:val="28"/>
          <w:szCs w:val="28"/>
        </w:rPr>
        <w:t xml:space="preserve">Так им были изданы лекции по физиологии животных проф. Бабухина и курс особенно любимых им лекций по физиологии растений проф. Тимирязева. </w:t>
      </w:r>
      <w:r w:rsidR="008356F8" w:rsidRPr="001F7D2C">
        <w:rPr>
          <w:sz w:val="28"/>
          <w:szCs w:val="28"/>
        </w:rPr>
        <w:t xml:space="preserve">Это приносило не только материальную пользу: таким образом крепче запоминался и лучше усваивался учебный материал. Пригодилось ему и знание немецкого языка. </w:t>
      </w:r>
      <w:r w:rsidR="006F11CF" w:rsidRPr="001F7D2C">
        <w:rPr>
          <w:sz w:val="28"/>
          <w:szCs w:val="28"/>
        </w:rPr>
        <w:t>Обучаясь на четвёртом курсе, Николай принимал участие в переводе с немецкого статей сельскохозяйственной тематики.</w:t>
      </w:r>
    </w:p>
    <w:p w:rsidR="004968DF" w:rsidRPr="001F7D2C" w:rsidRDefault="001842D5" w:rsidP="00F1270A">
      <w:pPr>
        <w:pStyle w:val="ad"/>
        <w:spacing w:before="0" w:beforeAutospacing="0" w:after="0" w:afterAutospacing="0"/>
        <w:ind w:left="-993" w:firstLine="426"/>
        <w:jc w:val="both"/>
        <w:rPr>
          <w:sz w:val="28"/>
          <w:szCs w:val="28"/>
        </w:rPr>
      </w:pPr>
      <w:r w:rsidRPr="001F7D2C">
        <w:rPr>
          <w:sz w:val="28"/>
          <w:szCs w:val="28"/>
        </w:rPr>
        <w:t>Некот</w:t>
      </w:r>
      <w:r w:rsidR="004968DF" w:rsidRPr="001F7D2C">
        <w:rPr>
          <w:sz w:val="28"/>
          <w:szCs w:val="28"/>
        </w:rPr>
        <w:t>орую помощь Николай получал от А</w:t>
      </w:r>
      <w:r w:rsidRPr="001F7D2C">
        <w:rPr>
          <w:sz w:val="28"/>
          <w:szCs w:val="28"/>
        </w:rPr>
        <w:t>кадемии, и не только денежную: он имел право на дешёвые или бесплатные обеды в академической столовой. Надо сказать, что в то время хлеб и суп в этой столовой были для студентов бесплатными.</w:t>
      </w:r>
      <w:r w:rsidR="005E2B0A" w:rsidRPr="001F7D2C">
        <w:rPr>
          <w:sz w:val="28"/>
          <w:szCs w:val="28"/>
        </w:rPr>
        <w:t xml:space="preserve"> </w:t>
      </w:r>
    </w:p>
    <w:p w:rsidR="001842D5" w:rsidRPr="001F7D2C" w:rsidRDefault="005E2B0A" w:rsidP="00F1270A">
      <w:pPr>
        <w:pStyle w:val="ad"/>
        <w:spacing w:before="0" w:beforeAutospacing="0" w:after="0" w:afterAutospacing="0"/>
        <w:ind w:left="-993" w:firstLine="426"/>
        <w:jc w:val="both"/>
        <w:rPr>
          <w:sz w:val="28"/>
          <w:szCs w:val="28"/>
        </w:rPr>
      </w:pPr>
      <w:r w:rsidRPr="001F7D2C">
        <w:rPr>
          <w:sz w:val="28"/>
          <w:szCs w:val="28"/>
        </w:rPr>
        <w:t>На последних курсах, когда юношу назначили на академическую стипендию, ему стало гораздо легче жить. Александра Лукинична в воспоминаниях пишет: «… на 3-м курсе он получил стипендию в размере 250 рублей в год и писал, что теперь можно покойно заниматься науками».</w:t>
      </w:r>
      <w:r w:rsidR="00FE0451" w:rsidRPr="001F7D2C">
        <w:rPr>
          <w:rStyle w:val="a7"/>
          <w:sz w:val="28"/>
          <w:szCs w:val="28"/>
        </w:rPr>
        <w:footnoteReference w:id="121"/>
      </w:r>
      <w:r w:rsidR="00FE0451" w:rsidRPr="001F7D2C">
        <w:rPr>
          <w:sz w:val="28"/>
          <w:szCs w:val="28"/>
        </w:rPr>
        <w:t xml:space="preserve"> Но всё равно на протяжении всех лет обучения ему приходилось очень экономить на всём.</w:t>
      </w:r>
    </w:p>
    <w:p w:rsidR="00513FBF" w:rsidRPr="001F7D2C" w:rsidRDefault="00513FBF" w:rsidP="00F1270A">
      <w:pPr>
        <w:pStyle w:val="ad"/>
        <w:spacing w:before="0" w:beforeAutospacing="0" w:after="0" w:afterAutospacing="0"/>
        <w:ind w:left="-993" w:firstLine="426"/>
        <w:jc w:val="both"/>
        <w:rPr>
          <w:sz w:val="28"/>
          <w:szCs w:val="28"/>
        </w:rPr>
      </w:pPr>
    </w:p>
    <w:p w:rsidR="00513FBF" w:rsidRPr="001F7D2C" w:rsidRDefault="00513FBF" w:rsidP="00F1270A">
      <w:pPr>
        <w:pStyle w:val="ad"/>
        <w:spacing w:before="0" w:beforeAutospacing="0" w:after="0" w:afterAutospacing="0"/>
        <w:ind w:left="-993" w:firstLine="426"/>
        <w:jc w:val="both"/>
        <w:rPr>
          <w:b/>
          <w:sz w:val="28"/>
          <w:szCs w:val="28"/>
          <w:u w:val="single"/>
        </w:rPr>
      </w:pPr>
      <w:r w:rsidRPr="001F7D2C">
        <w:rPr>
          <w:b/>
          <w:sz w:val="28"/>
          <w:szCs w:val="28"/>
          <w:u w:val="single"/>
        </w:rPr>
        <w:t>«…оставался</w:t>
      </w:r>
      <w:r w:rsidR="004968DF" w:rsidRPr="001F7D2C">
        <w:rPr>
          <w:b/>
          <w:sz w:val="28"/>
          <w:szCs w:val="28"/>
          <w:u w:val="single"/>
        </w:rPr>
        <w:t xml:space="preserve"> всё время тем, кем был раньше»</w:t>
      </w:r>
    </w:p>
    <w:p w:rsidR="00FE0451" w:rsidRPr="001F7D2C" w:rsidRDefault="00FE0451" w:rsidP="00F1270A">
      <w:pPr>
        <w:pStyle w:val="ad"/>
        <w:spacing w:before="0" w:beforeAutospacing="0" w:after="0" w:afterAutospacing="0"/>
        <w:ind w:left="-993" w:firstLine="426"/>
        <w:jc w:val="both"/>
        <w:rPr>
          <w:sz w:val="28"/>
          <w:szCs w:val="28"/>
        </w:rPr>
      </w:pPr>
      <w:r w:rsidRPr="001F7D2C">
        <w:rPr>
          <w:sz w:val="28"/>
          <w:szCs w:val="28"/>
        </w:rPr>
        <w:t>Когда Скалозубов и Нагорный п</w:t>
      </w:r>
      <w:r w:rsidR="002A1048" w:rsidRPr="001F7D2C">
        <w:rPr>
          <w:sz w:val="28"/>
          <w:szCs w:val="28"/>
        </w:rPr>
        <w:t>оступали в 1881-м году в А</w:t>
      </w:r>
      <w:r w:rsidRPr="001F7D2C">
        <w:rPr>
          <w:sz w:val="28"/>
          <w:szCs w:val="28"/>
        </w:rPr>
        <w:t>кадемию, среди студентов был только один костромич. Потом их стало больше, и они старались поддерживать друг друга. «Были между нами и отчаянные гуляки, - вспоми</w:t>
      </w:r>
      <w:r w:rsidR="00AE6A8B" w:rsidRPr="001F7D2C">
        <w:rPr>
          <w:sz w:val="28"/>
          <w:szCs w:val="28"/>
        </w:rPr>
        <w:t>нал В. Нагорский, - но Николай Л</w:t>
      </w:r>
      <w:r w:rsidRPr="001F7D2C">
        <w:rPr>
          <w:sz w:val="28"/>
          <w:szCs w:val="28"/>
        </w:rPr>
        <w:t xml:space="preserve">укич соблазнам не поддавался и оставался всё </w:t>
      </w:r>
      <w:r w:rsidRPr="001F7D2C">
        <w:rPr>
          <w:sz w:val="28"/>
          <w:szCs w:val="28"/>
        </w:rPr>
        <w:lastRenderedPageBreak/>
        <w:t>время тем, кем был раньше. Впрочем, к чести студентов Петровской академии того времени следует заметить, что никаких насилий над товарищами, ни нравственных, ни физических, они себе не позволяли. Каждый жил, как хотел, сочувствующие друг другу</w:t>
      </w:r>
      <w:r w:rsidR="001948F7" w:rsidRPr="001F7D2C">
        <w:rPr>
          <w:sz w:val="28"/>
          <w:szCs w:val="28"/>
        </w:rPr>
        <w:t xml:space="preserve"> образовывали компании, распоряжаясь собой, как им нравилось, не задевая других. Так жили и мы, костромичи».</w:t>
      </w:r>
      <w:r w:rsidR="001948F7" w:rsidRPr="001F7D2C">
        <w:rPr>
          <w:rStyle w:val="a7"/>
          <w:sz w:val="28"/>
          <w:szCs w:val="28"/>
        </w:rPr>
        <w:footnoteReference w:id="122"/>
      </w:r>
    </w:p>
    <w:p w:rsidR="00AE6A8B" w:rsidRPr="001F7D2C" w:rsidRDefault="00AE6A8B" w:rsidP="00F1270A">
      <w:pPr>
        <w:pStyle w:val="ad"/>
        <w:spacing w:before="0" w:beforeAutospacing="0" w:after="0" w:afterAutospacing="0"/>
        <w:ind w:left="-993" w:firstLine="426"/>
        <w:jc w:val="both"/>
        <w:rPr>
          <w:sz w:val="28"/>
          <w:szCs w:val="28"/>
        </w:rPr>
      </w:pPr>
      <w:r w:rsidRPr="001F7D2C">
        <w:rPr>
          <w:sz w:val="28"/>
          <w:szCs w:val="28"/>
        </w:rPr>
        <w:t>Некоторое вр</w:t>
      </w:r>
      <w:r w:rsidR="00513FBF" w:rsidRPr="001F7D2C">
        <w:rPr>
          <w:sz w:val="28"/>
          <w:szCs w:val="28"/>
        </w:rPr>
        <w:t>емя они, семь человек, даже снимали одну квартиру. Но вместе</w:t>
      </w:r>
      <w:r w:rsidRPr="001F7D2C">
        <w:rPr>
          <w:sz w:val="28"/>
          <w:szCs w:val="28"/>
        </w:rPr>
        <w:t xml:space="preserve"> было слишком шумно и мешало занятиям, поэтому Николай и Владимир, в основном, поселялись вдвоём.</w:t>
      </w:r>
    </w:p>
    <w:p w:rsidR="00AE6A8B" w:rsidRPr="001F7D2C" w:rsidRDefault="00AE6A8B" w:rsidP="00F1270A">
      <w:pPr>
        <w:pStyle w:val="ad"/>
        <w:spacing w:before="0" w:beforeAutospacing="0" w:after="0" w:afterAutospacing="0"/>
        <w:ind w:left="-993" w:firstLine="426"/>
        <w:jc w:val="both"/>
        <w:rPr>
          <w:sz w:val="28"/>
          <w:szCs w:val="28"/>
        </w:rPr>
      </w:pPr>
      <w:r w:rsidRPr="001F7D2C">
        <w:rPr>
          <w:sz w:val="28"/>
          <w:szCs w:val="28"/>
        </w:rPr>
        <w:t>Праздники Николай проводил в Москве у своих двоюродных братьев-врачей, чаще всего в семье Дмитрия Петровича, где его всегда радушно встречали. Дмитрий Петрович в это время служил доцентом МГУ «по врачебному факультету». Молодой человек отправлялся к ним накануне праздничного дня пешком, если позволяла погода. Зимой он приносил в качестве подарка еловые ветки, пахнущие лесом и снегом, а весной, летом и осенью – букеты полевых и лесных цветов, в которых сидели светлячки, наловленные им по дороге. Как это было красиво: задуть лампы и смотреть на живые искорки, передвигающиеся по цветкам! Некоторым светлячкам надоедало сидеть в букете, и они взлетали вверх:</w:t>
      </w:r>
      <w:r w:rsidR="0066200F" w:rsidRPr="001F7D2C">
        <w:rPr>
          <w:sz w:val="28"/>
          <w:szCs w:val="28"/>
        </w:rPr>
        <w:t xml:space="preserve"> словно маленькие золотые капельки кружили по комнате, опускаясь и снова поднимаясь к потолку, а потом вылетали в открытое окно на волю и исчезали вдалеке.</w:t>
      </w:r>
    </w:p>
    <w:p w:rsidR="0066200F" w:rsidRPr="001F7D2C" w:rsidRDefault="0066200F" w:rsidP="00F1270A">
      <w:pPr>
        <w:pStyle w:val="ad"/>
        <w:spacing w:before="0" w:beforeAutospacing="0" w:after="0" w:afterAutospacing="0"/>
        <w:ind w:left="-993" w:firstLine="426"/>
        <w:jc w:val="both"/>
        <w:rPr>
          <w:sz w:val="28"/>
          <w:szCs w:val="28"/>
        </w:rPr>
      </w:pPr>
      <w:r w:rsidRPr="001F7D2C">
        <w:rPr>
          <w:sz w:val="28"/>
          <w:szCs w:val="28"/>
        </w:rPr>
        <w:t>Изредка Коля позволял себе единственное развлечение – посещение театра, который он, как и большинство костромичей, очень любил. Конечно, билеты он брал на самые дешёвые места, но это не уменьшало удовольствие, полученное</w:t>
      </w:r>
      <w:r w:rsidR="00237DA7" w:rsidRPr="001F7D2C">
        <w:rPr>
          <w:sz w:val="28"/>
          <w:szCs w:val="28"/>
        </w:rPr>
        <w:t xml:space="preserve"> от игры актёров, красивого зала, многоярусной люстры, м</w:t>
      </w:r>
      <w:r w:rsidR="00237DA7" w:rsidRPr="001F7D2C">
        <w:rPr>
          <w:b/>
          <w:i/>
          <w:sz w:val="28"/>
          <w:szCs w:val="28"/>
        </w:rPr>
        <w:t>а</w:t>
      </w:r>
      <w:r w:rsidR="00237DA7" w:rsidRPr="001F7D2C">
        <w:rPr>
          <w:sz w:val="28"/>
          <w:szCs w:val="28"/>
        </w:rPr>
        <w:t>стерских декораций.</w:t>
      </w:r>
      <w:r w:rsidRPr="001F7D2C">
        <w:rPr>
          <w:sz w:val="28"/>
          <w:szCs w:val="28"/>
        </w:rPr>
        <w:t xml:space="preserve"> </w:t>
      </w:r>
    </w:p>
    <w:p w:rsidR="00230096" w:rsidRDefault="00237DA7" w:rsidP="00F1270A">
      <w:pPr>
        <w:pStyle w:val="ad"/>
        <w:spacing w:before="0" w:beforeAutospacing="0" w:after="0" w:afterAutospacing="0"/>
        <w:ind w:left="-993" w:firstLine="426"/>
        <w:jc w:val="both"/>
        <w:rPr>
          <w:sz w:val="28"/>
          <w:szCs w:val="28"/>
        </w:rPr>
      </w:pPr>
      <w:r w:rsidRPr="001F7D2C">
        <w:rPr>
          <w:sz w:val="28"/>
          <w:szCs w:val="28"/>
        </w:rPr>
        <w:t>Каждый год 21</w:t>
      </w:r>
      <w:r w:rsidR="00796796" w:rsidRPr="001F7D2C">
        <w:rPr>
          <w:sz w:val="28"/>
          <w:szCs w:val="28"/>
        </w:rPr>
        <w:t>-го</w:t>
      </w:r>
      <w:r w:rsidR="00F77BE6" w:rsidRPr="001F7D2C">
        <w:rPr>
          <w:sz w:val="28"/>
          <w:szCs w:val="28"/>
        </w:rPr>
        <w:t xml:space="preserve"> ноября, в день основания А</w:t>
      </w:r>
      <w:r w:rsidRPr="001F7D2C">
        <w:rPr>
          <w:sz w:val="28"/>
          <w:szCs w:val="28"/>
        </w:rPr>
        <w:t>кадемии, проводился годичный акт, на котором глава учебного заведения и академический священник произносили торжественные речи. Ректор делал обзор истории сельскохозяйственных образователь</w:t>
      </w:r>
      <w:r w:rsidR="00622289" w:rsidRPr="001F7D2C">
        <w:rPr>
          <w:sz w:val="28"/>
          <w:szCs w:val="28"/>
        </w:rPr>
        <w:t>ных учреждений в России и подчёркива</w:t>
      </w:r>
      <w:r w:rsidRPr="001F7D2C">
        <w:rPr>
          <w:sz w:val="28"/>
          <w:szCs w:val="28"/>
        </w:rPr>
        <w:t xml:space="preserve">л </w:t>
      </w:r>
      <w:r w:rsidR="00622289" w:rsidRPr="001F7D2C">
        <w:rPr>
          <w:sz w:val="28"/>
          <w:szCs w:val="28"/>
        </w:rPr>
        <w:t>огромное значение</w:t>
      </w:r>
      <w:r w:rsidRPr="001F7D2C">
        <w:rPr>
          <w:sz w:val="28"/>
          <w:szCs w:val="28"/>
        </w:rPr>
        <w:t xml:space="preserve"> для государства воспитания и образования деятелей</w:t>
      </w:r>
      <w:r w:rsidR="00796796" w:rsidRPr="001F7D2C">
        <w:rPr>
          <w:sz w:val="28"/>
          <w:szCs w:val="28"/>
        </w:rPr>
        <w:t xml:space="preserve"> разных отраслей сельского хозяйства. Священник говорил о необходимости быть благодарным Создателю за возможность трудиться на земле и получать от этого труда большой нравственный заряд.</w:t>
      </w:r>
      <w:r w:rsidR="00AA0553" w:rsidRPr="001F7D2C">
        <w:rPr>
          <w:sz w:val="28"/>
          <w:szCs w:val="28"/>
        </w:rPr>
        <w:t xml:space="preserve"> </w:t>
      </w:r>
    </w:p>
    <w:p w:rsidR="00237DA7" w:rsidRPr="001F7D2C" w:rsidRDefault="00AA0553" w:rsidP="00F1270A">
      <w:pPr>
        <w:pStyle w:val="ad"/>
        <w:spacing w:before="0" w:beforeAutospacing="0" w:after="0" w:afterAutospacing="0"/>
        <w:ind w:left="-993" w:firstLine="426"/>
        <w:jc w:val="both"/>
        <w:rPr>
          <w:sz w:val="28"/>
          <w:szCs w:val="28"/>
        </w:rPr>
      </w:pPr>
      <w:r w:rsidRPr="001F7D2C">
        <w:rPr>
          <w:sz w:val="28"/>
          <w:szCs w:val="28"/>
        </w:rPr>
        <w:t xml:space="preserve">Из речей, внимательно выслушанных Николаем на четырёх торжественных актах, ему особенно понравилось и запомнилось «Слово», сказанное 21 ноября 1882-го года священником Н. А. Елеонским. Называя студентов «достолюбезными молодыми людьми», он, обращаясь к ним, говорил: «…И для вас самих, для вашего </w:t>
      </w:r>
      <w:r w:rsidR="00C564B6" w:rsidRPr="001F7D2C">
        <w:rPr>
          <w:sz w:val="28"/>
          <w:szCs w:val="28"/>
        </w:rPr>
        <w:t xml:space="preserve">духа высокие блага может доставить земля с её произведениями, если вы с любовью к ней вложите в неё свой труд. Произведения земли пред тем, кто внимательно и сердечно относится к ним, являются в бесконечном разнообразии явлений, открывают много тайн своей жизни, развёртывают свою нерукотворную красоту. И потому, находясь в постоянном и дружественном общении с ними, вы получите от них множество светлых, освежающих впечатлений, фактических данных для научных выводов, </w:t>
      </w:r>
      <w:r w:rsidR="00C564B6" w:rsidRPr="001F7D2C">
        <w:rPr>
          <w:sz w:val="28"/>
          <w:szCs w:val="28"/>
        </w:rPr>
        <w:lastRenderedPageBreak/>
        <w:t>к которым вы, конечно, приобретёте здесь и навык, и вкус. Но что особенно дорого: при внимательном рассмотрении и изучении произведений земли вы в чудном их устройстве нередко будете подмечать следы творческой премудрой и благой мысли.</w:t>
      </w:r>
      <w:r w:rsidR="002D5F42" w:rsidRPr="001F7D2C">
        <w:rPr>
          <w:sz w:val="28"/>
          <w:szCs w:val="28"/>
        </w:rPr>
        <w:t xml:space="preserve"> И в такие минуты вы невольно,</w:t>
      </w:r>
      <w:r w:rsidR="004C466C">
        <w:rPr>
          <w:sz w:val="28"/>
          <w:szCs w:val="28"/>
        </w:rPr>
        <w:t xml:space="preserve"> с</w:t>
      </w:r>
      <w:r w:rsidR="00C564B6" w:rsidRPr="001F7D2C">
        <w:rPr>
          <w:sz w:val="28"/>
          <w:szCs w:val="28"/>
        </w:rPr>
        <w:t xml:space="preserve"> любовью и благоговением, в молитвенном духе преклонитесь пред Отцом Вашем, Сущим на небесах. И в этом благоговейном преклонении, в этом духовном общении с Творцом неба и земли для вас откроется неиссякаемый источник нравственных сил, высокой духовной радости…».</w:t>
      </w:r>
      <w:r w:rsidR="002329A8" w:rsidRPr="001F7D2C">
        <w:rPr>
          <w:rStyle w:val="a7"/>
          <w:sz w:val="28"/>
          <w:szCs w:val="28"/>
        </w:rPr>
        <w:footnoteReference w:id="123"/>
      </w:r>
    </w:p>
    <w:p w:rsidR="00414229" w:rsidRPr="001F7D2C" w:rsidRDefault="00A36749" w:rsidP="00F1270A">
      <w:pPr>
        <w:pStyle w:val="ad"/>
        <w:spacing w:before="0" w:beforeAutospacing="0" w:after="0" w:afterAutospacing="0"/>
        <w:ind w:left="-993" w:firstLine="426"/>
        <w:jc w:val="both"/>
        <w:rPr>
          <w:sz w:val="28"/>
          <w:szCs w:val="28"/>
        </w:rPr>
      </w:pPr>
      <w:r w:rsidRPr="001F7D2C">
        <w:rPr>
          <w:sz w:val="28"/>
          <w:szCs w:val="28"/>
        </w:rPr>
        <w:t>Обучаясь в А</w:t>
      </w:r>
      <w:r w:rsidR="00414229" w:rsidRPr="001F7D2C">
        <w:rPr>
          <w:sz w:val="28"/>
          <w:szCs w:val="28"/>
        </w:rPr>
        <w:t>кадемии</w:t>
      </w:r>
      <w:r w:rsidR="00D55989">
        <w:rPr>
          <w:sz w:val="28"/>
          <w:szCs w:val="28"/>
        </w:rPr>
        <w:t>, Николай имел возможность приезж</w:t>
      </w:r>
      <w:r w:rsidR="00414229" w:rsidRPr="001F7D2C">
        <w:rPr>
          <w:sz w:val="28"/>
          <w:szCs w:val="28"/>
        </w:rPr>
        <w:t>ать домой, в Кострому, только летом на несколько недель. Однако в письмах, которые он аккуратно писал домашним, всегда интересовался их делами, здоровьем Анны Егоровны. Заботило его и дальнейшее образование сестры Саши. Он советует ей «</w:t>
      </w:r>
      <w:r w:rsidRPr="001F7D2C">
        <w:rPr>
          <w:sz w:val="28"/>
          <w:szCs w:val="28"/>
        </w:rPr>
        <w:t>учиться,</w:t>
      </w:r>
      <w:r w:rsidR="00414229" w:rsidRPr="001F7D2C">
        <w:rPr>
          <w:sz w:val="28"/>
          <w:szCs w:val="28"/>
        </w:rPr>
        <w:t xml:space="preserve"> во что бы то ни стало». А матери пишет: «Саша должна готовить из себя не барыню, а труженицу, работницу… теперь настало такое время, когда женщина стремится выйти из рабства».</w:t>
      </w:r>
      <w:r w:rsidR="00265CBE" w:rsidRPr="001F7D2C">
        <w:rPr>
          <w:rStyle w:val="a7"/>
          <w:sz w:val="28"/>
          <w:szCs w:val="28"/>
        </w:rPr>
        <w:footnoteReference w:id="124"/>
      </w:r>
    </w:p>
    <w:p w:rsidR="00AE6A8B" w:rsidRPr="001F7D2C" w:rsidRDefault="002369C8" w:rsidP="00F1270A">
      <w:pPr>
        <w:pStyle w:val="ad"/>
        <w:spacing w:before="0" w:beforeAutospacing="0" w:after="0" w:afterAutospacing="0"/>
        <w:ind w:left="-993" w:firstLine="426"/>
        <w:jc w:val="both"/>
        <w:rPr>
          <w:sz w:val="28"/>
          <w:szCs w:val="28"/>
        </w:rPr>
      </w:pPr>
      <w:r w:rsidRPr="001F7D2C">
        <w:rPr>
          <w:sz w:val="28"/>
          <w:szCs w:val="28"/>
        </w:rPr>
        <w:t>Александра Лукинична вспоминала: «Тогда мне было уже двенадцать лет (в 1882-м году – Т. С.), и вот весной он настойчиво сначала просит</w:t>
      </w:r>
      <w:r w:rsidR="00DD0885" w:rsidRPr="001F7D2C">
        <w:rPr>
          <w:sz w:val="28"/>
          <w:szCs w:val="28"/>
        </w:rPr>
        <w:t>, а потом уже требует, чтобы мать отдала меня в гимназию, о чём и в голову никому из семейных не приходило, т.к., если для мальчиков образование считалось роскошью, то для девочки и совсем лишним.</w:t>
      </w:r>
      <w:r w:rsidR="008C166B" w:rsidRPr="001F7D2C">
        <w:rPr>
          <w:sz w:val="28"/>
          <w:szCs w:val="28"/>
        </w:rPr>
        <w:t xml:space="preserve"> Он</w:t>
      </w:r>
      <w:r w:rsidR="00A36749" w:rsidRPr="001F7D2C">
        <w:rPr>
          <w:sz w:val="28"/>
          <w:szCs w:val="28"/>
        </w:rPr>
        <w:t xml:space="preserve"> (Николай Лукич – Т. С.)</w:t>
      </w:r>
      <w:r w:rsidR="008C166B" w:rsidRPr="001F7D2C">
        <w:rPr>
          <w:sz w:val="28"/>
          <w:szCs w:val="28"/>
        </w:rPr>
        <w:t xml:space="preserve"> обращается за содействием к брату</w:t>
      </w:r>
      <w:r w:rsidR="000552A2" w:rsidRPr="001F7D2C">
        <w:rPr>
          <w:sz w:val="28"/>
          <w:szCs w:val="28"/>
        </w:rPr>
        <w:t xml:space="preserve"> (Ивану – Т. С.)</w:t>
      </w:r>
      <w:r w:rsidR="008C166B" w:rsidRPr="001F7D2C">
        <w:rPr>
          <w:sz w:val="28"/>
          <w:szCs w:val="28"/>
        </w:rPr>
        <w:t>, чтобы он употребил усилия в убеждении матери дать мне образование. Я училась в городском училище, а он советовал готовиться во второй класс гимназии.</w:t>
      </w:r>
    </w:p>
    <w:p w:rsidR="008C166B" w:rsidRPr="001F7D2C" w:rsidRDefault="008C166B" w:rsidP="00F1270A">
      <w:pPr>
        <w:pStyle w:val="ad"/>
        <w:spacing w:before="0" w:beforeAutospacing="0" w:after="0" w:afterAutospacing="0"/>
        <w:ind w:left="-993" w:firstLine="426"/>
        <w:jc w:val="both"/>
        <w:rPr>
          <w:sz w:val="28"/>
          <w:szCs w:val="28"/>
        </w:rPr>
      </w:pPr>
      <w:r w:rsidRPr="001F7D2C">
        <w:rPr>
          <w:sz w:val="28"/>
          <w:szCs w:val="28"/>
        </w:rPr>
        <w:t xml:space="preserve">И </w:t>
      </w:r>
      <w:r w:rsidR="008D2F77" w:rsidRPr="001F7D2C">
        <w:rPr>
          <w:sz w:val="28"/>
          <w:szCs w:val="28"/>
        </w:rPr>
        <w:t>мать поддалась советам Коли. Когда Коля приехал в Кострому, меня отдали подготовиться, а в августе он сам повёл меня на экзамен. Его забота этим не кончилась, он всегда интересовался, как я учусь, что я читаю, и, несмотря на явно скудные средства, находил возможность присылать мне книжки (а матери давал советы, как меня воспитывать и кого из меня готовить)».</w:t>
      </w:r>
      <w:r w:rsidR="00572B57" w:rsidRPr="001F7D2C">
        <w:rPr>
          <w:rStyle w:val="a7"/>
          <w:sz w:val="28"/>
          <w:szCs w:val="28"/>
        </w:rPr>
        <w:footnoteReference w:id="125"/>
      </w:r>
    </w:p>
    <w:p w:rsidR="007B47ED" w:rsidRPr="001F7D2C" w:rsidRDefault="007B47ED" w:rsidP="00F1270A">
      <w:pPr>
        <w:pStyle w:val="ad"/>
        <w:spacing w:before="0" w:beforeAutospacing="0" w:after="0" w:afterAutospacing="0"/>
        <w:ind w:left="-993" w:firstLine="426"/>
        <w:jc w:val="both"/>
        <w:rPr>
          <w:sz w:val="28"/>
          <w:szCs w:val="28"/>
        </w:rPr>
      </w:pPr>
      <w:r w:rsidRPr="001F7D2C">
        <w:rPr>
          <w:sz w:val="28"/>
          <w:szCs w:val="28"/>
        </w:rPr>
        <w:t>Николаю очень нравилось Петровско-Разумовское. Он любил ходить в Петропавловскую церковь, которая считалась академической, то есть домовым храмом Петровской академии. Воспитанный в строгих правилах православных обычаев, Николай продолжал соблюдать их и будучи студентом: он охотно посещал церковные службы, говел, исповедовался и причащался.</w:t>
      </w:r>
    </w:p>
    <w:p w:rsidR="005A191B" w:rsidRPr="001F7D2C" w:rsidRDefault="005A191B" w:rsidP="00F1270A">
      <w:pPr>
        <w:pStyle w:val="ad"/>
        <w:spacing w:before="0" w:beforeAutospacing="0" w:after="0" w:afterAutospacing="0"/>
        <w:ind w:left="-993" w:firstLine="426"/>
        <w:jc w:val="both"/>
        <w:rPr>
          <w:sz w:val="28"/>
          <w:szCs w:val="28"/>
        </w:rPr>
      </w:pPr>
      <w:r w:rsidRPr="001F7D2C">
        <w:rPr>
          <w:sz w:val="28"/>
          <w:szCs w:val="28"/>
        </w:rPr>
        <w:t>Каменный Петропавловский храм обладал «замечательным благолепием», как отзывались о нём москвичи: златоглавый, с белокаменными резными наличниками и витыми колоннами, он был самым красивым зданием Петровского.</w:t>
      </w:r>
    </w:p>
    <w:p w:rsidR="00531393" w:rsidRPr="001F7D2C" w:rsidRDefault="00531393" w:rsidP="00F1270A">
      <w:pPr>
        <w:pStyle w:val="ad"/>
        <w:spacing w:before="0" w:beforeAutospacing="0" w:after="0" w:afterAutospacing="0"/>
        <w:ind w:left="-993" w:firstLine="426"/>
        <w:jc w:val="both"/>
        <w:rPr>
          <w:sz w:val="28"/>
          <w:szCs w:val="28"/>
        </w:rPr>
      </w:pPr>
      <w:r w:rsidRPr="001F7D2C">
        <w:rPr>
          <w:sz w:val="28"/>
          <w:szCs w:val="28"/>
        </w:rPr>
        <w:t xml:space="preserve">Очень привлекала Николая академическая метеообсерватория, которая была создана в 1879-м году для наблюдения за погодой в Москве. Причём </w:t>
      </w:r>
      <w:r w:rsidRPr="001F7D2C">
        <w:rPr>
          <w:sz w:val="28"/>
          <w:szCs w:val="28"/>
        </w:rPr>
        <w:lastRenderedPageBreak/>
        <w:t xml:space="preserve">фиксировались не только стандартные данные: температура, влажность, осадки, ветер, облачность, </w:t>
      </w:r>
      <w:r w:rsidR="004714BF" w:rsidRPr="001F7D2C">
        <w:rPr>
          <w:sz w:val="28"/>
          <w:szCs w:val="28"/>
        </w:rPr>
        <w:t xml:space="preserve">- </w:t>
      </w:r>
      <w:r w:rsidRPr="001F7D2C">
        <w:rPr>
          <w:sz w:val="28"/>
          <w:szCs w:val="28"/>
        </w:rPr>
        <w:t>но и солнечная радиация, испарения, продолжительность солнечного сияния, температура почвы.</w:t>
      </w:r>
    </w:p>
    <w:p w:rsidR="005A191B" w:rsidRPr="001F7D2C" w:rsidRDefault="005A191B" w:rsidP="00F1270A">
      <w:pPr>
        <w:pStyle w:val="ad"/>
        <w:spacing w:before="0" w:beforeAutospacing="0" w:after="0" w:afterAutospacing="0"/>
        <w:ind w:left="-993" w:firstLine="426"/>
        <w:jc w:val="both"/>
        <w:rPr>
          <w:sz w:val="28"/>
          <w:szCs w:val="28"/>
        </w:rPr>
      </w:pPr>
      <w:r w:rsidRPr="001F7D2C">
        <w:rPr>
          <w:sz w:val="28"/>
          <w:szCs w:val="28"/>
        </w:rPr>
        <w:t>В прекрасном парке росли сосны, липы, вековые дубы, вязы и даже редкие для Москвы кедры. Вдоль узкого залива одного из искусственных водоёмов – Большого пруда – тянулись холмистые гряды, а к берегам другого – часто выходили олени.</w:t>
      </w:r>
      <w:r w:rsidR="005D7AD5" w:rsidRPr="001F7D2C">
        <w:rPr>
          <w:sz w:val="28"/>
          <w:szCs w:val="28"/>
        </w:rPr>
        <w:t xml:space="preserve"> В солнечные дни парк был светел и радостен. Его многочисленные аллеи, дорожки, холмики и низинки манили к себе и располагали к романтическому, мечтательному настроению.</w:t>
      </w:r>
      <w:r w:rsidR="00A85A53" w:rsidRPr="001F7D2C">
        <w:rPr>
          <w:sz w:val="28"/>
          <w:szCs w:val="28"/>
        </w:rPr>
        <w:t xml:space="preserve"> Москвичи любили приезжать сюда по праздникам семьями: гулять по аллеям, кататься на лодках, отдыхать на траве, устраивать пикники</w:t>
      </w:r>
    </w:p>
    <w:p w:rsidR="00A85A53" w:rsidRPr="001F7D2C" w:rsidRDefault="00A85A53" w:rsidP="00F1270A">
      <w:pPr>
        <w:pStyle w:val="ad"/>
        <w:spacing w:before="0" w:beforeAutospacing="0" w:after="0" w:afterAutospacing="0"/>
        <w:ind w:left="-993" w:firstLine="426"/>
        <w:jc w:val="both"/>
        <w:rPr>
          <w:sz w:val="28"/>
          <w:szCs w:val="28"/>
        </w:rPr>
      </w:pPr>
      <w:r w:rsidRPr="001F7D2C">
        <w:rPr>
          <w:sz w:val="28"/>
          <w:szCs w:val="28"/>
        </w:rPr>
        <w:t>Однако не такое уж это было благостное место. Старшекурсники рассказывали новичкам, что в 1869-м году в гроте парка произошло страшное преступление, которое потрясло всю страну</w:t>
      </w:r>
      <w:r w:rsidR="003064C3" w:rsidRPr="001F7D2C">
        <w:rPr>
          <w:sz w:val="28"/>
          <w:szCs w:val="28"/>
        </w:rPr>
        <w:t>,</w:t>
      </w:r>
      <w:r w:rsidRPr="001F7D2C">
        <w:rPr>
          <w:sz w:val="28"/>
          <w:szCs w:val="28"/>
        </w:rPr>
        <w:t xml:space="preserve"> – убийство слушателя а</w:t>
      </w:r>
      <w:r w:rsidR="004714BF" w:rsidRPr="001F7D2C">
        <w:rPr>
          <w:sz w:val="28"/>
          <w:szCs w:val="28"/>
        </w:rPr>
        <w:t>кадемии Ивана Ивановича Иванова членами нечаевской группы.</w:t>
      </w:r>
    </w:p>
    <w:p w:rsidR="00545669" w:rsidRPr="001F7D2C" w:rsidRDefault="00545669" w:rsidP="00F1270A">
      <w:pPr>
        <w:pStyle w:val="ad"/>
        <w:spacing w:before="0" w:beforeAutospacing="0" w:after="0" w:afterAutospacing="0"/>
        <w:ind w:left="-993" w:firstLine="426"/>
        <w:jc w:val="both"/>
        <w:rPr>
          <w:sz w:val="28"/>
          <w:szCs w:val="28"/>
        </w:rPr>
      </w:pPr>
      <w:r w:rsidRPr="001F7D2C">
        <w:rPr>
          <w:sz w:val="28"/>
          <w:szCs w:val="28"/>
        </w:rPr>
        <w:t>Ультра</w:t>
      </w:r>
      <w:r w:rsidR="00C0516F" w:rsidRPr="001F7D2C">
        <w:rPr>
          <w:sz w:val="28"/>
          <w:szCs w:val="28"/>
        </w:rPr>
        <w:t>-</w:t>
      </w:r>
      <w:r w:rsidRPr="001F7D2C">
        <w:rPr>
          <w:sz w:val="28"/>
          <w:szCs w:val="28"/>
        </w:rPr>
        <w:t xml:space="preserve">анархист и сподвижник </w:t>
      </w:r>
      <w:r w:rsidR="00E60679" w:rsidRPr="001F7D2C">
        <w:rPr>
          <w:sz w:val="28"/>
          <w:szCs w:val="28"/>
        </w:rPr>
        <w:t xml:space="preserve">М. А. </w:t>
      </w:r>
      <w:r w:rsidRPr="001F7D2C">
        <w:rPr>
          <w:sz w:val="28"/>
          <w:szCs w:val="28"/>
        </w:rPr>
        <w:t>Бакунина</w:t>
      </w:r>
      <w:r w:rsidR="00F1226F" w:rsidRPr="001F7D2C">
        <w:rPr>
          <w:rStyle w:val="a7"/>
          <w:sz w:val="28"/>
          <w:szCs w:val="28"/>
        </w:rPr>
        <w:footnoteReference w:id="126"/>
      </w:r>
      <w:r w:rsidR="00F1226F" w:rsidRPr="001F7D2C">
        <w:rPr>
          <w:sz w:val="28"/>
          <w:szCs w:val="28"/>
        </w:rPr>
        <w:t>, студент Сергей Нечаев в 60-е годы 19-го века</w:t>
      </w:r>
      <w:r w:rsidR="006E78AC" w:rsidRPr="001F7D2C">
        <w:rPr>
          <w:sz w:val="28"/>
          <w:szCs w:val="28"/>
        </w:rPr>
        <w:t xml:space="preserve"> создал тайную революционную группу со страшным названием «Народная расправа», которую он выдавал за многочисленную разветвлённую подпольную организацию.</w:t>
      </w:r>
      <w:r w:rsidR="009A27EE" w:rsidRPr="001F7D2C">
        <w:rPr>
          <w:sz w:val="28"/>
          <w:szCs w:val="28"/>
        </w:rPr>
        <w:t xml:space="preserve"> В целях вербовки в неё он не раз приезжал в Петровско-Разумовскую академию.</w:t>
      </w:r>
      <w:r w:rsidR="00C87683" w:rsidRPr="001F7D2C">
        <w:rPr>
          <w:sz w:val="28"/>
          <w:szCs w:val="28"/>
        </w:rPr>
        <w:t xml:space="preserve"> Задача группировки была выражена в написанном Нечаевым «Катехизисе революционера», который утверждал, что «революционер – не революционер, если ему чего-нибудь жаль в этом мире», и провозглашал «страшное, полное, повсеместное и беспощадное разрушение».</w:t>
      </w:r>
      <w:r w:rsidR="006A4D05" w:rsidRPr="001F7D2C">
        <w:rPr>
          <w:rStyle w:val="a7"/>
          <w:sz w:val="28"/>
          <w:szCs w:val="28"/>
        </w:rPr>
        <w:footnoteReference w:id="127"/>
      </w:r>
    </w:p>
    <w:p w:rsidR="000B7A7D" w:rsidRPr="001F7D2C" w:rsidRDefault="00533781" w:rsidP="00F1270A">
      <w:pPr>
        <w:pStyle w:val="ad"/>
        <w:spacing w:before="0" w:beforeAutospacing="0" w:after="0" w:afterAutospacing="0"/>
        <w:ind w:left="-993" w:firstLine="426"/>
        <w:jc w:val="both"/>
        <w:rPr>
          <w:sz w:val="28"/>
          <w:szCs w:val="28"/>
        </w:rPr>
      </w:pPr>
      <w:r w:rsidRPr="001F7D2C">
        <w:rPr>
          <w:sz w:val="28"/>
          <w:szCs w:val="28"/>
        </w:rPr>
        <w:t>С. Нечаев - фигура одиозная</w:t>
      </w:r>
      <w:r w:rsidR="006B0D32" w:rsidRPr="001F7D2C">
        <w:rPr>
          <w:sz w:val="28"/>
          <w:szCs w:val="28"/>
        </w:rPr>
        <w:t xml:space="preserve">. Бакунин, последователем которого он себя называл, пишет о нём как о бесчестном человеке, способном шпионить, лгать, подличать. Нечаев считал себя «генералом от революции» и ни во что не ценил человеческую жизнь. Он разработал хитрую тактику </w:t>
      </w:r>
      <w:r w:rsidR="004C3CDB" w:rsidRPr="001F7D2C">
        <w:rPr>
          <w:sz w:val="28"/>
          <w:szCs w:val="28"/>
        </w:rPr>
        <w:t>вербовки студентов «в революцию»: их должны были исключать из учебных заведений  с «волчьим билетом» за политическую деятельность, и им ничего бы ни оставалось, как стать профессиональными революционерами. Пет</w:t>
      </w:r>
      <w:r w:rsidR="008503DD" w:rsidRPr="001F7D2C">
        <w:rPr>
          <w:sz w:val="28"/>
          <w:szCs w:val="28"/>
        </w:rPr>
        <w:t>ровско-Разумовская академия являлась</w:t>
      </w:r>
      <w:r w:rsidR="004C3CDB" w:rsidRPr="001F7D2C">
        <w:rPr>
          <w:sz w:val="28"/>
          <w:szCs w:val="28"/>
        </w:rPr>
        <w:t xml:space="preserve"> излюбленным Нечаевым</w:t>
      </w:r>
      <w:r w:rsidR="00DF36D7" w:rsidRPr="001F7D2C">
        <w:rPr>
          <w:sz w:val="28"/>
          <w:szCs w:val="28"/>
        </w:rPr>
        <w:t xml:space="preserve"> местом пропаганды и агитации, потому что там в то время учились в основном крестьянские дети, малообразованные, плохо разбирающиеся в политике</w:t>
      </w:r>
      <w:r w:rsidR="000B7A7D" w:rsidRPr="001F7D2C">
        <w:rPr>
          <w:sz w:val="28"/>
          <w:szCs w:val="28"/>
        </w:rPr>
        <w:t xml:space="preserve">, легко поддающиеся влиянию. Нечаев их запугивал тем, что если они не вступят в его организацию, то будут убиты в революцию. </w:t>
      </w:r>
    </w:p>
    <w:p w:rsidR="006B0D32" w:rsidRPr="001F7D2C" w:rsidRDefault="000B7A7D" w:rsidP="00F1270A">
      <w:pPr>
        <w:pStyle w:val="ad"/>
        <w:spacing w:before="0" w:beforeAutospacing="0" w:after="0" w:afterAutospacing="0"/>
        <w:ind w:left="-993" w:firstLine="426"/>
        <w:jc w:val="both"/>
        <w:rPr>
          <w:sz w:val="28"/>
          <w:szCs w:val="28"/>
        </w:rPr>
      </w:pPr>
      <w:r w:rsidRPr="001F7D2C">
        <w:rPr>
          <w:sz w:val="28"/>
          <w:szCs w:val="28"/>
        </w:rPr>
        <w:t xml:space="preserve">Студент И. И. Иванов засомневался в пропаганде Нечаева, отказался ему повиноваться и заявил, что хочет выйти из группировки. </w:t>
      </w:r>
      <w:r w:rsidR="009E7887" w:rsidRPr="001F7D2C">
        <w:rPr>
          <w:sz w:val="28"/>
          <w:szCs w:val="28"/>
        </w:rPr>
        <w:t xml:space="preserve">21 ноября 1869-го года Нечаев и ещё несколько членов «Народной расправы», руководимые им, заманили Иванова в парковый грот, душили, потом выстрелили в голову и тело </w:t>
      </w:r>
      <w:r w:rsidR="009E7887" w:rsidRPr="001F7D2C">
        <w:rPr>
          <w:sz w:val="28"/>
          <w:szCs w:val="28"/>
        </w:rPr>
        <w:lastRenderedPageBreak/>
        <w:t>сбросили в пруд. Это было демонстративное убийство для запугивания остальных членов группы.</w:t>
      </w:r>
    </w:p>
    <w:p w:rsidR="00500322" w:rsidRPr="001F7D2C" w:rsidRDefault="00500322" w:rsidP="00F1270A">
      <w:pPr>
        <w:pStyle w:val="ad"/>
        <w:spacing w:before="0" w:beforeAutospacing="0" w:after="0" w:afterAutospacing="0"/>
        <w:ind w:left="-993" w:firstLine="426"/>
        <w:jc w:val="both"/>
        <w:rPr>
          <w:sz w:val="28"/>
          <w:szCs w:val="28"/>
        </w:rPr>
      </w:pPr>
      <w:r w:rsidRPr="001F7D2C">
        <w:rPr>
          <w:sz w:val="28"/>
          <w:szCs w:val="28"/>
        </w:rPr>
        <w:t>Преступников обнаружили быстро по роковой случайности: Нечаев в темноте вместо своей шапки надел шапку убитого. Однако он успел убежать за границу,</w:t>
      </w:r>
      <w:r w:rsidR="00CC75D0" w:rsidRPr="001F7D2C">
        <w:rPr>
          <w:sz w:val="28"/>
          <w:szCs w:val="28"/>
        </w:rPr>
        <w:t xml:space="preserve"> а над остальными членами группировки состоялся громкий суд в 1871-м году.</w:t>
      </w:r>
      <w:r w:rsidR="00E231F2" w:rsidRPr="001F7D2C">
        <w:rPr>
          <w:sz w:val="28"/>
          <w:szCs w:val="28"/>
        </w:rPr>
        <w:t xml:space="preserve"> К делу </w:t>
      </w:r>
      <w:r w:rsidR="00F30C8C" w:rsidRPr="001F7D2C">
        <w:rPr>
          <w:sz w:val="28"/>
          <w:szCs w:val="28"/>
        </w:rPr>
        <w:t>привлекалось</w:t>
      </w:r>
      <w:r w:rsidR="00E231F2" w:rsidRPr="001F7D2C">
        <w:rPr>
          <w:sz w:val="28"/>
          <w:szCs w:val="28"/>
        </w:rPr>
        <w:t xml:space="preserve"> 87 человек, членов революционной тайной организации. Среди ни</w:t>
      </w:r>
      <w:r w:rsidR="009F3A0F" w:rsidRPr="001F7D2C">
        <w:rPr>
          <w:sz w:val="28"/>
          <w:szCs w:val="28"/>
        </w:rPr>
        <w:t>х</w:t>
      </w:r>
      <w:r w:rsidR="00E231F2" w:rsidRPr="001F7D2C">
        <w:rPr>
          <w:sz w:val="28"/>
          <w:szCs w:val="28"/>
        </w:rPr>
        <w:t xml:space="preserve"> </w:t>
      </w:r>
      <w:r w:rsidR="009F3A0F" w:rsidRPr="001F7D2C">
        <w:rPr>
          <w:sz w:val="28"/>
          <w:szCs w:val="28"/>
        </w:rPr>
        <w:t xml:space="preserve">- </w:t>
      </w:r>
      <w:r w:rsidR="00E231F2" w:rsidRPr="001F7D2C">
        <w:rPr>
          <w:sz w:val="28"/>
          <w:szCs w:val="28"/>
        </w:rPr>
        <w:t>несколько слушателей Петровской академии.</w:t>
      </w:r>
    </w:p>
    <w:p w:rsidR="009F3A0F" w:rsidRPr="001F7D2C" w:rsidRDefault="009F3A0F" w:rsidP="00F1270A">
      <w:pPr>
        <w:pStyle w:val="ad"/>
        <w:spacing w:before="0" w:beforeAutospacing="0" w:after="0" w:afterAutospacing="0"/>
        <w:ind w:left="-993" w:firstLine="426"/>
        <w:jc w:val="both"/>
        <w:rPr>
          <w:sz w:val="28"/>
          <w:szCs w:val="28"/>
        </w:rPr>
      </w:pPr>
      <w:r w:rsidRPr="001F7D2C">
        <w:rPr>
          <w:sz w:val="28"/>
          <w:szCs w:val="28"/>
        </w:rPr>
        <w:t>В 1872-м году Нечаев, убежавший в Швейцарию, был выдан России. Его приговорили к каторжным работам в рудниках на 20 лет. Однако в рудники не отправили, а посадили в Петропавловскую крепость «навсегда», как собственноручно написал царь на приговоре. Преступник просидел в одиночке 10 лет и 21 ноября 1882-го года – день в день с убийством Иванова – умер от цинги и водянки.</w:t>
      </w:r>
    </w:p>
    <w:p w:rsidR="00D74697" w:rsidRPr="001F7D2C" w:rsidRDefault="00B724F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Грот</w:t>
      </w:r>
      <w:r w:rsidR="009C5C31" w:rsidRPr="001F7D2C">
        <w:rPr>
          <w:rFonts w:ascii="Times New Roman" w:hAnsi="Times New Roman" w:cs="Times New Roman"/>
          <w:sz w:val="28"/>
          <w:szCs w:val="28"/>
        </w:rPr>
        <w:t xml:space="preserve">, в котором произошло преступление, развалился или, как </w:t>
      </w:r>
      <w:r w:rsidR="00D74697" w:rsidRPr="001F7D2C">
        <w:rPr>
          <w:rFonts w:ascii="Times New Roman" w:hAnsi="Times New Roman" w:cs="Times New Roman"/>
          <w:sz w:val="28"/>
          <w:szCs w:val="28"/>
        </w:rPr>
        <w:t>считаю</w:t>
      </w:r>
      <w:r w:rsidR="009C5C31" w:rsidRPr="001F7D2C">
        <w:rPr>
          <w:rFonts w:ascii="Times New Roman" w:hAnsi="Times New Roman" w:cs="Times New Roman"/>
          <w:sz w:val="28"/>
          <w:szCs w:val="28"/>
        </w:rPr>
        <w:t>т некоторые историки, был специально уничтожен. В. Г.</w:t>
      </w:r>
      <w:r w:rsidR="00D87CA7" w:rsidRPr="001F7D2C">
        <w:rPr>
          <w:rFonts w:ascii="Times New Roman" w:hAnsi="Times New Roman" w:cs="Times New Roman"/>
          <w:sz w:val="28"/>
          <w:szCs w:val="28"/>
        </w:rPr>
        <w:t xml:space="preserve"> Короленко, вспоминая годы учень</w:t>
      </w:r>
      <w:r w:rsidR="009C5C31" w:rsidRPr="001F7D2C">
        <w:rPr>
          <w:rFonts w:ascii="Times New Roman" w:hAnsi="Times New Roman" w:cs="Times New Roman"/>
          <w:sz w:val="28"/>
          <w:szCs w:val="28"/>
        </w:rPr>
        <w:t>я в Петровско-Разумовской академии, пишет:</w:t>
      </w:r>
      <w:r w:rsidR="009C5C31" w:rsidRPr="001F7D2C">
        <w:rPr>
          <w:sz w:val="28"/>
          <w:szCs w:val="28"/>
        </w:rPr>
        <w:t xml:space="preserve"> </w:t>
      </w:r>
      <w:r w:rsidR="007D4838">
        <w:rPr>
          <w:rFonts w:ascii="Times New Roman" w:eastAsia="Times New Roman" w:hAnsi="Times New Roman" w:cs="Times New Roman"/>
          <w:iCs/>
          <w:sz w:val="28"/>
          <w:szCs w:val="28"/>
        </w:rPr>
        <w:t>«Мы подошли в это время к И</w:t>
      </w:r>
      <w:r w:rsidR="00D74697" w:rsidRPr="001F7D2C">
        <w:rPr>
          <w:rFonts w:ascii="Times New Roman" w:eastAsia="Times New Roman" w:hAnsi="Times New Roman" w:cs="Times New Roman"/>
          <w:iCs/>
          <w:sz w:val="28"/>
          <w:szCs w:val="28"/>
        </w:rPr>
        <w:t>вановскому гроту... Теперь это была только развалина. Вершина холма обрушила потолок, и часть грота засыпало. Место было глухое, в стороне от больших аллей. Поблизости сочился ручеек и шумели деревья. Каждый раз, когда я заходил сюда, меня охватывало чувство какой-то особенной тоски. Под шорох деревьев и тихое журчанье ручья я старался угадать значение мрачной драмы. При этом личность погибшего Иванова будила во мне странную симпатию...»</w:t>
      </w:r>
      <w:r w:rsidR="00F32BC2" w:rsidRPr="001F7D2C">
        <w:rPr>
          <w:rFonts w:ascii="Times New Roman" w:eastAsia="Times New Roman" w:hAnsi="Times New Roman" w:cs="Times New Roman"/>
          <w:sz w:val="28"/>
          <w:szCs w:val="28"/>
        </w:rPr>
        <w:t>.</w:t>
      </w:r>
      <w:r w:rsidR="00F32BC2" w:rsidRPr="001F7D2C">
        <w:rPr>
          <w:rStyle w:val="a7"/>
          <w:rFonts w:ascii="Times New Roman" w:eastAsia="Times New Roman" w:hAnsi="Times New Roman" w:cs="Times New Roman"/>
          <w:sz w:val="28"/>
          <w:szCs w:val="28"/>
        </w:rPr>
        <w:footnoteReference w:id="128"/>
      </w:r>
    </w:p>
    <w:p w:rsidR="007252DC" w:rsidRPr="001F7D2C" w:rsidRDefault="00F32BC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Эта трагическая история послужила основой для романа Ф. М. Достоевского «Бесы».</w:t>
      </w:r>
      <w:r w:rsidR="00BC0446" w:rsidRPr="001F7D2C">
        <w:rPr>
          <w:rFonts w:ascii="Times New Roman" w:eastAsia="Times New Roman" w:hAnsi="Times New Roman" w:cs="Times New Roman"/>
          <w:sz w:val="28"/>
          <w:szCs w:val="28"/>
        </w:rPr>
        <w:t xml:space="preserve"> </w:t>
      </w:r>
    </w:p>
    <w:p w:rsidR="00F32BC2" w:rsidRPr="001F7D2C" w:rsidRDefault="00A7144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Рассказ о преступлении нечаевцев произвёл</w:t>
      </w:r>
      <w:r w:rsidR="00BC0446" w:rsidRPr="001F7D2C">
        <w:rPr>
          <w:rFonts w:ascii="Times New Roman" w:eastAsia="Times New Roman" w:hAnsi="Times New Roman" w:cs="Times New Roman"/>
          <w:sz w:val="28"/>
          <w:szCs w:val="28"/>
        </w:rPr>
        <w:t xml:space="preserve"> на Никола</w:t>
      </w:r>
      <w:r w:rsidRPr="001F7D2C">
        <w:rPr>
          <w:rFonts w:ascii="Times New Roman" w:eastAsia="Times New Roman" w:hAnsi="Times New Roman" w:cs="Times New Roman"/>
          <w:sz w:val="28"/>
          <w:szCs w:val="28"/>
        </w:rPr>
        <w:t>я жуткое впечатление  и породил</w:t>
      </w:r>
      <w:r w:rsidR="00BC0446" w:rsidRPr="001F7D2C">
        <w:rPr>
          <w:rFonts w:ascii="Times New Roman" w:eastAsia="Times New Roman" w:hAnsi="Times New Roman" w:cs="Times New Roman"/>
          <w:sz w:val="28"/>
          <w:szCs w:val="28"/>
        </w:rPr>
        <w:t xml:space="preserve"> в душе резкое отрицание анархизма и  методов террора. </w:t>
      </w:r>
    </w:p>
    <w:p w:rsidR="00DD0885" w:rsidRPr="001F7D2C" w:rsidRDefault="0053139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Рассказывали Николаю и о том, ч</w:t>
      </w:r>
      <w:r w:rsidR="00A71444" w:rsidRPr="001F7D2C">
        <w:rPr>
          <w:rFonts w:ascii="Times New Roman" w:eastAsia="Times New Roman" w:hAnsi="Times New Roman" w:cs="Times New Roman"/>
          <w:sz w:val="28"/>
          <w:szCs w:val="28"/>
        </w:rPr>
        <w:t>то за год до его поступления в А</w:t>
      </w:r>
      <w:r w:rsidRPr="001F7D2C">
        <w:rPr>
          <w:rFonts w:ascii="Times New Roman" w:eastAsia="Times New Roman" w:hAnsi="Times New Roman" w:cs="Times New Roman"/>
          <w:sz w:val="28"/>
          <w:szCs w:val="28"/>
        </w:rPr>
        <w:t>кадемию, в ней случился большой пожар. Полностью выгорело здание сельскохозяйственного музея, в библиотеке погибло много ценных книг. В поджоге подозревали революционно настроенных студентов.</w:t>
      </w:r>
    </w:p>
    <w:p w:rsidR="006F11CF" w:rsidRPr="001F7D2C" w:rsidRDefault="006F11CF" w:rsidP="00F1270A">
      <w:pPr>
        <w:pStyle w:val="ad"/>
        <w:spacing w:before="0" w:beforeAutospacing="0" w:after="0" w:afterAutospacing="0"/>
        <w:ind w:left="-993" w:firstLine="426"/>
        <w:jc w:val="both"/>
        <w:rPr>
          <w:sz w:val="28"/>
          <w:szCs w:val="28"/>
        </w:rPr>
      </w:pPr>
      <w:r w:rsidRPr="001F7D2C">
        <w:rPr>
          <w:sz w:val="28"/>
          <w:szCs w:val="28"/>
        </w:rPr>
        <w:t>В то время, когда Н. Л. Скалозубов учился в Петровской академии (1881-1885), она ещё в определённой степени сохраняла свой демократический характер, в смысле доступности</w:t>
      </w:r>
      <w:r w:rsidR="00B25064" w:rsidRPr="001F7D2C">
        <w:rPr>
          <w:sz w:val="28"/>
          <w:szCs w:val="28"/>
        </w:rPr>
        <w:t xml:space="preserve"> получения высшего образования и прогрессивности преподавания. Товарищ Скалозубова Владимир Нагорский писал: «Петровская академия в то время не привлекала карьеристов, т. к. окончившим в ней курс трудно было потом хорошо устроиться; поэтому в неё поступали или люди, бескорыстно искавшие соответствующих знаний, или неудачники, не выдержавшие конкурсных испытаний для поступления в другие учебные заведения».</w:t>
      </w:r>
      <w:r w:rsidR="00B25064" w:rsidRPr="001F7D2C">
        <w:rPr>
          <w:rStyle w:val="a7"/>
          <w:sz w:val="28"/>
          <w:szCs w:val="28"/>
        </w:rPr>
        <w:footnoteReference w:id="129"/>
      </w:r>
    </w:p>
    <w:p w:rsidR="00B25064" w:rsidRPr="001F7D2C" w:rsidRDefault="007100EA" w:rsidP="00F1270A">
      <w:pPr>
        <w:pStyle w:val="ad"/>
        <w:spacing w:before="0" w:beforeAutospacing="0" w:after="0" w:afterAutospacing="0"/>
        <w:ind w:left="-993" w:firstLine="426"/>
        <w:jc w:val="both"/>
        <w:rPr>
          <w:sz w:val="28"/>
          <w:szCs w:val="28"/>
        </w:rPr>
      </w:pPr>
      <w:r w:rsidRPr="001F7D2C">
        <w:rPr>
          <w:sz w:val="28"/>
          <w:szCs w:val="28"/>
        </w:rPr>
        <w:t>Понятно, что Николай принадлежал к числу</w:t>
      </w:r>
      <w:r w:rsidR="00B25064" w:rsidRPr="001F7D2C">
        <w:rPr>
          <w:sz w:val="28"/>
          <w:szCs w:val="28"/>
        </w:rPr>
        <w:t xml:space="preserve"> «людей, бескорыстно искавших знаний». Административный режим во вр</w:t>
      </w:r>
      <w:r w:rsidR="00A71444" w:rsidRPr="001F7D2C">
        <w:rPr>
          <w:sz w:val="28"/>
          <w:szCs w:val="28"/>
        </w:rPr>
        <w:t>емя обучения его в Академии являлся</w:t>
      </w:r>
      <w:r w:rsidR="00B25064" w:rsidRPr="001F7D2C">
        <w:rPr>
          <w:sz w:val="28"/>
          <w:szCs w:val="28"/>
        </w:rPr>
        <w:t xml:space="preserve"> </w:t>
      </w:r>
      <w:r w:rsidR="00B25064" w:rsidRPr="001F7D2C">
        <w:rPr>
          <w:sz w:val="28"/>
          <w:szCs w:val="28"/>
        </w:rPr>
        <w:lastRenderedPageBreak/>
        <w:t>строгим. «Малейшей неосторожности, - пишет И. С. Шелухин, - было достаточно, чтобы угодить под репрессии».</w:t>
      </w:r>
      <w:r w:rsidR="00B25064" w:rsidRPr="001F7D2C">
        <w:rPr>
          <w:rStyle w:val="a7"/>
          <w:sz w:val="28"/>
          <w:szCs w:val="28"/>
        </w:rPr>
        <w:footnoteReference w:id="130"/>
      </w:r>
      <w:r w:rsidR="00B25064" w:rsidRPr="001F7D2C">
        <w:rPr>
          <w:sz w:val="28"/>
          <w:szCs w:val="28"/>
        </w:rPr>
        <w:t xml:space="preserve"> Из программы обучения изгонялись дисциплины, связанные с политикой. Тем не менее,</w:t>
      </w:r>
      <w:r w:rsidR="001842D5" w:rsidRPr="001F7D2C">
        <w:rPr>
          <w:sz w:val="28"/>
          <w:szCs w:val="28"/>
        </w:rPr>
        <w:t xml:space="preserve"> революционные идеи бурлили среди определённой части петровцев. Николай, воспитанный в патриархальных традициях, в чём-то разделял студенческие настроения и с большим уважением относился к В. Г. Короленко, которого, как е</w:t>
      </w:r>
      <w:r w:rsidR="008D7475" w:rsidRPr="001F7D2C">
        <w:rPr>
          <w:sz w:val="28"/>
          <w:szCs w:val="28"/>
        </w:rPr>
        <w:t>му было известно, исключили из А</w:t>
      </w:r>
      <w:r w:rsidR="001842D5" w:rsidRPr="001F7D2C">
        <w:rPr>
          <w:sz w:val="28"/>
          <w:szCs w:val="28"/>
        </w:rPr>
        <w:t>кадемии именно за них. Но сам находился в стороне от бурной общественной борьбы.</w:t>
      </w:r>
    </w:p>
    <w:p w:rsidR="00BA36A5" w:rsidRPr="001F7D2C" w:rsidRDefault="00154BD4" w:rsidP="00F1270A">
      <w:pPr>
        <w:pStyle w:val="ad"/>
        <w:spacing w:before="0" w:beforeAutospacing="0" w:after="0" w:afterAutospacing="0"/>
        <w:ind w:left="-993" w:firstLine="426"/>
        <w:jc w:val="both"/>
        <w:rPr>
          <w:sz w:val="28"/>
          <w:szCs w:val="28"/>
        </w:rPr>
      </w:pPr>
      <w:r>
        <w:rPr>
          <w:sz w:val="28"/>
          <w:szCs w:val="28"/>
        </w:rPr>
        <w:t>И. С. Шелухин сообща</w:t>
      </w:r>
      <w:r w:rsidR="0045026B" w:rsidRPr="001F7D2C">
        <w:rPr>
          <w:sz w:val="28"/>
          <w:szCs w:val="28"/>
        </w:rPr>
        <w:t>ет в своей книге о Скалозубове, что «в Академии Николай Лукич ходил в «неблагонадёжных», смотрящих в сторону революционно настроенных учителей и товарищей…».</w:t>
      </w:r>
      <w:r w:rsidR="0045026B" w:rsidRPr="001F7D2C">
        <w:rPr>
          <w:rStyle w:val="a7"/>
          <w:sz w:val="28"/>
          <w:szCs w:val="28"/>
        </w:rPr>
        <w:footnoteReference w:id="131"/>
      </w:r>
      <w:r w:rsidR="0045026B" w:rsidRPr="001F7D2C">
        <w:rPr>
          <w:sz w:val="28"/>
          <w:szCs w:val="28"/>
        </w:rPr>
        <w:t xml:space="preserve"> Но это не подтверждается никакими документами или другими свидетельствами. Скорее всего, высказывание И. С. Шелухина – дань советской политике, которая готова была сделать всех выдающихся людей дореволюционной России «революционно настроенными». Наоборот, </w:t>
      </w:r>
      <w:r w:rsidR="00BA36A5" w:rsidRPr="001F7D2C">
        <w:rPr>
          <w:sz w:val="28"/>
          <w:szCs w:val="28"/>
        </w:rPr>
        <w:t>В. Нагорский вспоминал: «В студенческих увлечениях Николай Лукич принимал участие лишь постольку, поскольку он</w:t>
      </w:r>
      <w:r w:rsidR="00D97F6E" w:rsidRPr="001F7D2C">
        <w:rPr>
          <w:sz w:val="28"/>
          <w:szCs w:val="28"/>
        </w:rPr>
        <w:t>и</w:t>
      </w:r>
      <w:r w:rsidR="00BA36A5" w:rsidRPr="001F7D2C">
        <w:rPr>
          <w:sz w:val="28"/>
          <w:szCs w:val="28"/>
        </w:rPr>
        <w:t xml:space="preserve"> являлись благоразумными, и поэтому благополучно избежал обысков и арестов, довольно частых в то время у студентов Петровской академии».</w:t>
      </w:r>
      <w:r w:rsidR="00BA36A5" w:rsidRPr="001F7D2C">
        <w:rPr>
          <w:rStyle w:val="a7"/>
          <w:sz w:val="28"/>
          <w:szCs w:val="28"/>
        </w:rPr>
        <w:footnoteReference w:id="132"/>
      </w:r>
    </w:p>
    <w:p w:rsidR="0045026B" w:rsidRPr="001F7D2C" w:rsidRDefault="0045026B" w:rsidP="00F1270A">
      <w:pPr>
        <w:pStyle w:val="ad"/>
        <w:spacing w:before="0" w:beforeAutospacing="0" w:after="0" w:afterAutospacing="0"/>
        <w:ind w:left="-993" w:firstLine="426"/>
        <w:jc w:val="both"/>
        <w:rPr>
          <w:sz w:val="28"/>
          <w:szCs w:val="28"/>
        </w:rPr>
      </w:pPr>
      <w:r w:rsidRPr="001F7D2C">
        <w:rPr>
          <w:sz w:val="28"/>
          <w:szCs w:val="28"/>
        </w:rPr>
        <w:t>Александра Лукинична пишет, что Николай Луки</w:t>
      </w:r>
      <w:r w:rsidR="008D7475" w:rsidRPr="001F7D2C">
        <w:rPr>
          <w:sz w:val="28"/>
          <w:szCs w:val="28"/>
        </w:rPr>
        <w:t>ч в А</w:t>
      </w:r>
      <w:r w:rsidRPr="001F7D2C">
        <w:rPr>
          <w:sz w:val="28"/>
          <w:szCs w:val="28"/>
        </w:rPr>
        <w:t>кадемии «учился в переходное время – происходила радикальная ломка прежнего академического устава. Начались стеснения… Это беспокойное время приводило в большое беспокойство мать, она всегда боялась за Колю, но в течение студенческой жизни для него всё прошло благополучно».</w:t>
      </w:r>
      <w:r w:rsidR="000D40FB" w:rsidRPr="001F7D2C">
        <w:rPr>
          <w:rStyle w:val="a7"/>
          <w:sz w:val="28"/>
          <w:szCs w:val="28"/>
        </w:rPr>
        <w:footnoteReference w:id="133"/>
      </w:r>
    </w:p>
    <w:p w:rsidR="00DE5CA7" w:rsidRPr="001F7D2C" w:rsidRDefault="00DE5CA7" w:rsidP="00F1270A">
      <w:pPr>
        <w:pStyle w:val="ad"/>
        <w:spacing w:before="0" w:beforeAutospacing="0" w:after="0" w:afterAutospacing="0"/>
        <w:ind w:left="-993" w:firstLine="426"/>
        <w:jc w:val="both"/>
        <w:rPr>
          <w:sz w:val="28"/>
          <w:szCs w:val="28"/>
        </w:rPr>
      </w:pPr>
      <w:r w:rsidRPr="001F7D2C">
        <w:rPr>
          <w:sz w:val="28"/>
          <w:szCs w:val="28"/>
        </w:rPr>
        <w:t>А причины волноваться у Анны Е</w:t>
      </w:r>
      <w:r w:rsidR="00241BF5" w:rsidRPr="001F7D2C">
        <w:rPr>
          <w:sz w:val="28"/>
          <w:szCs w:val="28"/>
        </w:rPr>
        <w:t>горовны были. Время от времени А</w:t>
      </w:r>
      <w:r w:rsidRPr="001F7D2C">
        <w:rPr>
          <w:sz w:val="28"/>
          <w:szCs w:val="28"/>
        </w:rPr>
        <w:t>кадемию лихорадило.</w:t>
      </w:r>
    </w:p>
    <w:p w:rsidR="000073A7" w:rsidRPr="001F7D2C" w:rsidRDefault="004A4C14" w:rsidP="00F1270A">
      <w:pPr>
        <w:pStyle w:val="ad"/>
        <w:spacing w:before="0" w:beforeAutospacing="0" w:after="0" w:afterAutospacing="0"/>
        <w:ind w:left="-993" w:firstLine="426"/>
        <w:jc w:val="both"/>
        <w:rPr>
          <w:sz w:val="28"/>
          <w:szCs w:val="28"/>
        </w:rPr>
      </w:pPr>
      <w:r w:rsidRPr="001F7D2C">
        <w:rPr>
          <w:sz w:val="28"/>
          <w:szCs w:val="28"/>
        </w:rPr>
        <w:t xml:space="preserve">В ноябре 1882-го года петровцы в очередной раз «зашумели». В ночь с 15-го на 16-е ноября </w:t>
      </w:r>
      <w:r w:rsidR="002D4CD6" w:rsidRPr="001F7D2C">
        <w:rPr>
          <w:sz w:val="28"/>
          <w:szCs w:val="28"/>
        </w:rPr>
        <w:t>на одной из студенческих квартир собралось более 80 человек. Таким образом они хотели выразить сочувствие ст</w:t>
      </w:r>
      <w:r w:rsidR="002F5093" w:rsidRPr="001F7D2C">
        <w:rPr>
          <w:sz w:val="28"/>
          <w:szCs w:val="28"/>
        </w:rPr>
        <w:t>удентам Санкт-Петербургского и Казанского университетов</w:t>
      </w:r>
      <w:r w:rsidR="002D4CD6" w:rsidRPr="001F7D2C">
        <w:rPr>
          <w:sz w:val="28"/>
          <w:szCs w:val="28"/>
        </w:rPr>
        <w:t>, которых исключили и административно сослали за участие в политических выступлениях.</w:t>
      </w:r>
      <w:r w:rsidR="00BC0446" w:rsidRPr="001F7D2C">
        <w:rPr>
          <w:sz w:val="28"/>
          <w:szCs w:val="28"/>
        </w:rPr>
        <w:t xml:space="preserve"> К собравшимся отправился сам директор </w:t>
      </w:r>
      <w:r w:rsidR="00505E12">
        <w:rPr>
          <w:sz w:val="28"/>
          <w:szCs w:val="28"/>
        </w:rPr>
        <w:t>А</w:t>
      </w:r>
      <w:r w:rsidR="00BC0446" w:rsidRPr="001F7D2C">
        <w:rPr>
          <w:sz w:val="28"/>
          <w:szCs w:val="28"/>
        </w:rPr>
        <w:t xml:space="preserve">кадемии Ф. К. Арнольд с предложением разойтись, </w:t>
      </w:r>
      <w:r w:rsidR="00F605F8" w:rsidRPr="001F7D2C">
        <w:rPr>
          <w:sz w:val="28"/>
          <w:szCs w:val="28"/>
        </w:rPr>
        <w:t>поскольку</w:t>
      </w:r>
      <w:r w:rsidR="00BC0446" w:rsidRPr="001F7D2C">
        <w:rPr>
          <w:sz w:val="28"/>
          <w:szCs w:val="28"/>
        </w:rPr>
        <w:t xml:space="preserve"> «не дело учащихся обсуждать подобные вопросы</w:t>
      </w:r>
      <w:r w:rsidR="006518A8">
        <w:rPr>
          <w:sz w:val="28"/>
          <w:szCs w:val="28"/>
        </w:rPr>
        <w:t>».</w:t>
      </w:r>
      <w:r w:rsidR="00BC0446" w:rsidRPr="001F7D2C">
        <w:rPr>
          <w:rStyle w:val="a7"/>
          <w:sz w:val="28"/>
          <w:szCs w:val="28"/>
        </w:rPr>
        <w:footnoteReference w:id="134"/>
      </w:r>
      <w:r w:rsidR="00F605F8" w:rsidRPr="001F7D2C">
        <w:rPr>
          <w:sz w:val="28"/>
          <w:szCs w:val="28"/>
        </w:rPr>
        <w:t xml:space="preserve"> Он предупредил, что за непослушание они могут «подвергнуться… более или менее </w:t>
      </w:r>
      <w:r w:rsidR="00451113" w:rsidRPr="001F7D2C">
        <w:rPr>
          <w:sz w:val="28"/>
          <w:szCs w:val="28"/>
        </w:rPr>
        <w:t>тяжким взысканиям».</w:t>
      </w:r>
      <w:r w:rsidR="00451113" w:rsidRPr="001F7D2C">
        <w:rPr>
          <w:rStyle w:val="a7"/>
          <w:sz w:val="28"/>
          <w:szCs w:val="28"/>
        </w:rPr>
        <w:footnoteReference w:id="135"/>
      </w:r>
      <w:r w:rsidR="00357979" w:rsidRPr="001F7D2C">
        <w:rPr>
          <w:sz w:val="28"/>
          <w:szCs w:val="28"/>
        </w:rPr>
        <w:t xml:space="preserve"> </w:t>
      </w:r>
    </w:p>
    <w:p w:rsidR="005A0DE9" w:rsidRPr="001F7D2C" w:rsidRDefault="005A0DE9" w:rsidP="00F1270A">
      <w:pPr>
        <w:pStyle w:val="ad"/>
        <w:spacing w:before="0" w:beforeAutospacing="0" w:after="0" w:afterAutospacing="0"/>
        <w:ind w:left="-993" w:firstLine="426"/>
        <w:jc w:val="both"/>
        <w:rPr>
          <w:sz w:val="28"/>
          <w:szCs w:val="28"/>
        </w:rPr>
      </w:pPr>
      <w:r w:rsidRPr="001F7D2C">
        <w:rPr>
          <w:b/>
          <w:sz w:val="28"/>
          <w:szCs w:val="28"/>
        </w:rPr>
        <w:t>Фёдор Карлович Арнольд</w:t>
      </w:r>
      <w:r w:rsidRPr="001F7D2C">
        <w:rPr>
          <w:sz w:val="28"/>
          <w:szCs w:val="28"/>
        </w:rPr>
        <w:t xml:space="preserve"> (1819-1902) был директором Петровской академии с 1876-го года. Это известный русский учёный лесовод. Его называли «дедушкой русског</w:t>
      </w:r>
      <w:r w:rsidR="00CA7B91" w:rsidRPr="001F7D2C">
        <w:rPr>
          <w:sz w:val="28"/>
          <w:szCs w:val="28"/>
        </w:rPr>
        <w:t>о лесоводства», поскольку он являлся</w:t>
      </w:r>
      <w:r w:rsidRPr="001F7D2C">
        <w:rPr>
          <w:sz w:val="28"/>
          <w:szCs w:val="28"/>
        </w:rPr>
        <w:t xml:space="preserve"> основателем русской </w:t>
      </w:r>
      <w:r w:rsidRPr="001F7D2C">
        <w:rPr>
          <w:sz w:val="28"/>
          <w:szCs w:val="28"/>
        </w:rPr>
        <w:lastRenderedPageBreak/>
        <w:t>школы лесоустройства. После обучения в Санкт-Петербургском лесном и межевом институте Ф. К. Арнольд углублял свои знания за границей. В молодости являлся практиком лесного дела. В 1848-м году составил карту государственных лесов Европейской части России. Арнольд внёс большой вклад в практику и теорию лесоводства и сделал много для развития лесного образования. Ему принадлежат научные труды, итог которых - трёхтомник «Русский лес»</w:t>
      </w:r>
      <w:r w:rsidR="006518A8">
        <w:rPr>
          <w:sz w:val="28"/>
          <w:szCs w:val="28"/>
        </w:rPr>
        <w:t>…</w:t>
      </w:r>
    </w:p>
    <w:p w:rsidR="00B63070" w:rsidRPr="001F7D2C" w:rsidRDefault="00357979" w:rsidP="00F1270A">
      <w:pPr>
        <w:pStyle w:val="ad"/>
        <w:spacing w:before="0" w:beforeAutospacing="0" w:after="0" w:afterAutospacing="0"/>
        <w:ind w:left="-993" w:firstLine="426"/>
        <w:jc w:val="both"/>
        <w:rPr>
          <w:sz w:val="28"/>
          <w:szCs w:val="28"/>
        </w:rPr>
      </w:pPr>
      <w:r w:rsidRPr="001F7D2C">
        <w:rPr>
          <w:sz w:val="28"/>
          <w:szCs w:val="28"/>
        </w:rPr>
        <w:t>Студенты разошлись, но на следующий день собрались ещё в большем количестве (194 челове</w:t>
      </w:r>
      <w:r w:rsidR="00B63070" w:rsidRPr="001F7D2C">
        <w:rPr>
          <w:sz w:val="28"/>
          <w:szCs w:val="28"/>
        </w:rPr>
        <w:t>ка) на сходку в главное здание А</w:t>
      </w:r>
      <w:r w:rsidRPr="001F7D2C">
        <w:rPr>
          <w:sz w:val="28"/>
          <w:szCs w:val="28"/>
        </w:rPr>
        <w:t>кадемии. Они хотели, чтобы Ф. К. Арнольд принял у них прошение, и когда тот отказался, устно заявили: «Мы, студенты Петровской Академии, покорнейше просим Вас передать Министру Имуществ, в ведении которого Академия находится, что после зрелого обсуждения мы не желаем слушать лекции до тех пор, пока нужды русского студенчества не будут выслушаны и удовлетворены».</w:t>
      </w:r>
      <w:r w:rsidRPr="001F7D2C">
        <w:rPr>
          <w:rStyle w:val="a7"/>
          <w:sz w:val="28"/>
          <w:szCs w:val="28"/>
        </w:rPr>
        <w:footnoteReference w:id="136"/>
      </w:r>
      <w:r w:rsidR="000073A7" w:rsidRPr="001F7D2C">
        <w:rPr>
          <w:sz w:val="28"/>
          <w:szCs w:val="28"/>
        </w:rPr>
        <w:t xml:space="preserve"> </w:t>
      </w:r>
    </w:p>
    <w:p w:rsidR="00DE5CA7" w:rsidRPr="001F7D2C" w:rsidRDefault="000073A7" w:rsidP="00F1270A">
      <w:pPr>
        <w:pStyle w:val="ad"/>
        <w:spacing w:before="0" w:beforeAutospacing="0" w:after="0" w:afterAutospacing="0"/>
        <w:ind w:left="-993" w:firstLine="426"/>
        <w:jc w:val="both"/>
        <w:rPr>
          <w:sz w:val="28"/>
          <w:szCs w:val="28"/>
        </w:rPr>
      </w:pPr>
      <w:r w:rsidRPr="001F7D2C">
        <w:rPr>
          <w:sz w:val="28"/>
          <w:szCs w:val="28"/>
        </w:rPr>
        <w:t>Инспектор</w:t>
      </w:r>
      <w:r w:rsidRPr="00CB35A5">
        <w:rPr>
          <w:b/>
          <w:i/>
          <w:sz w:val="28"/>
          <w:szCs w:val="28"/>
        </w:rPr>
        <w:t>а</w:t>
      </w:r>
      <w:r w:rsidRPr="001F7D2C">
        <w:rPr>
          <w:sz w:val="28"/>
          <w:szCs w:val="28"/>
        </w:rPr>
        <w:t xml:space="preserve"> переписали по фамилиям большинство бывших на</w:t>
      </w:r>
      <w:r w:rsidR="00B63070" w:rsidRPr="001F7D2C">
        <w:rPr>
          <w:sz w:val="28"/>
          <w:szCs w:val="28"/>
        </w:rPr>
        <w:t xml:space="preserve"> сходке студентов. Собравшийся Совет академии выразил</w:t>
      </w:r>
      <w:r w:rsidRPr="001F7D2C">
        <w:rPr>
          <w:sz w:val="28"/>
          <w:szCs w:val="28"/>
        </w:rPr>
        <w:t xml:space="preserve"> </w:t>
      </w:r>
      <w:r w:rsidR="00B63070" w:rsidRPr="001F7D2C">
        <w:rPr>
          <w:sz w:val="28"/>
          <w:szCs w:val="28"/>
        </w:rPr>
        <w:t>«</w:t>
      </w:r>
      <w:r w:rsidRPr="001F7D2C">
        <w:rPr>
          <w:sz w:val="28"/>
          <w:szCs w:val="28"/>
        </w:rPr>
        <w:t xml:space="preserve">своё порицание студентам за сходки, состоявшиеся 15 и 16 ноября, и предупреждает, </w:t>
      </w:r>
      <w:r w:rsidR="006811B5" w:rsidRPr="001F7D2C">
        <w:rPr>
          <w:sz w:val="28"/>
          <w:szCs w:val="28"/>
        </w:rPr>
        <w:t>что в случае повторения сходок С</w:t>
      </w:r>
      <w:r w:rsidRPr="001F7D2C">
        <w:rPr>
          <w:sz w:val="28"/>
          <w:szCs w:val="28"/>
        </w:rPr>
        <w:t xml:space="preserve">овет будет вынужден прибегнуть к </w:t>
      </w:r>
      <w:r w:rsidR="006811B5" w:rsidRPr="001F7D2C">
        <w:rPr>
          <w:sz w:val="28"/>
          <w:szCs w:val="28"/>
        </w:rPr>
        <w:t>мерам строгости; в то же время С</w:t>
      </w:r>
      <w:r w:rsidRPr="001F7D2C">
        <w:rPr>
          <w:sz w:val="28"/>
          <w:szCs w:val="28"/>
        </w:rPr>
        <w:t>овет объявляет, что никакие коллективные заявления студентов, состоявшиеся на сходках</w:t>
      </w:r>
      <w:r w:rsidR="007221BF" w:rsidRPr="001F7D2C">
        <w:rPr>
          <w:sz w:val="28"/>
          <w:szCs w:val="28"/>
        </w:rPr>
        <w:t>, как заявления, выраженные в незаконной форме, ни рассмат</w:t>
      </w:r>
      <w:r w:rsidR="006811B5" w:rsidRPr="001F7D2C">
        <w:rPr>
          <w:sz w:val="28"/>
          <w:szCs w:val="28"/>
        </w:rPr>
        <w:t>риваемы Директором или Советом а</w:t>
      </w:r>
      <w:r w:rsidR="007221BF" w:rsidRPr="001F7D2C">
        <w:rPr>
          <w:sz w:val="28"/>
          <w:szCs w:val="28"/>
        </w:rPr>
        <w:t>кадемии, ни передаваемы высшему начальству быть не могут. Единственная форма, в которой студенты могут доводить до сведения начальства свои нужды, есть форма подачи прошения каждым студентом в отдельности. Те же из сту</w:t>
      </w:r>
      <w:r w:rsidR="006811B5" w:rsidRPr="001F7D2C">
        <w:rPr>
          <w:sz w:val="28"/>
          <w:szCs w:val="28"/>
        </w:rPr>
        <w:t>дентов, которые существующих в А</w:t>
      </w:r>
      <w:r w:rsidR="007221BF" w:rsidRPr="001F7D2C">
        <w:rPr>
          <w:sz w:val="28"/>
          <w:szCs w:val="28"/>
        </w:rPr>
        <w:t>кадемии правил исполнять не желают, приглашаются взять свои документы».</w:t>
      </w:r>
      <w:r w:rsidR="007221BF" w:rsidRPr="001F7D2C">
        <w:rPr>
          <w:rStyle w:val="a7"/>
          <w:sz w:val="28"/>
          <w:szCs w:val="28"/>
        </w:rPr>
        <w:footnoteReference w:id="137"/>
      </w:r>
      <w:r w:rsidR="007221BF" w:rsidRPr="001F7D2C">
        <w:rPr>
          <w:sz w:val="28"/>
          <w:szCs w:val="28"/>
        </w:rPr>
        <w:t xml:space="preserve"> </w:t>
      </w:r>
    </w:p>
    <w:p w:rsidR="007221BF" w:rsidRPr="001F7D2C" w:rsidRDefault="007221BF" w:rsidP="00F1270A">
      <w:pPr>
        <w:pStyle w:val="ad"/>
        <w:spacing w:before="0" w:beforeAutospacing="0" w:after="0" w:afterAutospacing="0"/>
        <w:ind w:left="-993" w:firstLine="426"/>
        <w:jc w:val="both"/>
        <w:rPr>
          <w:sz w:val="28"/>
          <w:szCs w:val="28"/>
        </w:rPr>
      </w:pPr>
      <w:r w:rsidRPr="001F7D2C">
        <w:rPr>
          <w:sz w:val="28"/>
          <w:szCs w:val="28"/>
        </w:rPr>
        <w:t>2 декабря в студенческой среде снова начались волнения.</w:t>
      </w:r>
      <w:r w:rsidR="003A2FAD" w:rsidRPr="001F7D2C">
        <w:rPr>
          <w:sz w:val="28"/>
          <w:szCs w:val="28"/>
        </w:rPr>
        <w:t xml:space="preserve"> Но Совет академии опять ограничился только предупреждением. Директор Ф. К. Арнольд был </w:t>
      </w:r>
      <w:r w:rsidR="006C1775" w:rsidRPr="001F7D2C">
        <w:rPr>
          <w:sz w:val="28"/>
          <w:szCs w:val="28"/>
        </w:rPr>
        <w:t>противником крайних суровых мер</w:t>
      </w:r>
      <w:r w:rsidR="003A2FAD" w:rsidRPr="001F7D2C">
        <w:rPr>
          <w:sz w:val="28"/>
          <w:szCs w:val="28"/>
        </w:rPr>
        <w:t xml:space="preserve"> и, насколько ему позволяло его служебное положение, старался мирно, без внешнего вмешательства уладить конфликт.</w:t>
      </w:r>
      <w:r w:rsidR="00E7564D" w:rsidRPr="001F7D2C">
        <w:rPr>
          <w:sz w:val="28"/>
          <w:szCs w:val="28"/>
        </w:rPr>
        <w:t xml:space="preserve"> Однако тут же последовало предписание из Министерства государственных имуще</w:t>
      </w:r>
      <w:r w:rsidR="006C1775" w:rsidRPr="001F7D2C">
        <w:rPr>
          <w:sz w:val="28"/>
          <w:szCs w:val="28"/>
        </w:rPr>
        <w:t>ств, по которому администрация А</w:t>
      </w:r>
      <w:r w:rsidR="00E7564D" w:rsidRPr="001F7D2C">
        <w:rPr>
          <w:sz w:val="28"/>
          <w:szCs w:val="28"/>
        </w:rPr>
        <w:t>кадемии должна потребовать от студентов «твёрдого и неуклонного исполнения установленных для них правил… внушить студентам убеждение в необходимости соблюдения с их стороны строгого порядка, и тем устраните принятие со стороны Министерства по отношению к Академии каких-либо крайних мер, которые всегда отзываются неблагоприятно на ходе учебного дела в каждом заведении».</w:t>
      </w:r>
      <w:r w:rsidR="00E7564D" w:rsidRPr="001F7D2C">
        <w:rPr>
          <w:rStyle w:val="a7"/>
          <w:sz w:val="28"/>
          <w:szCs w:val="28"/>
        </w:rPr>
        <w:footnoteReference w:id="138"/>
      </w:r>
    </w:p>
    <w:p w:rsidR="0001161F" w:rsidRPr="001F7D2C" w:rsidRDefault="00875972" w:rsidP="00F1270A">
      <w:pPr>
        <w:pStyle w:val="ad"/>
        <w:spacing w:before="0" w:beforeAutospacing="0" w:after="0" w:afterAutospacing="0"/>
        <w:ind w:left="-993" w:firstLine="426"/>
        <w:jc w:val="both"/>
        <w:rPr>
          <w:sz w:val="28"/>
          <w:szCs w:val="28"/>
        </w:rPr>
      </w:pPr>
      <w:r w:rsidRPr="001F7D2C">
        <w:rPr>
          <w:sz w:val="28"/>
          <w:szCs w:val="28"/>
        </w:rPr>
        <w:t xml:space="preserve">В результате Министр Земледелия и сельской промышленности счёл необходимым усилить надзор за студентами. 19 января 1883-го года им была утверждена новая инструкция для инспекции студентов Петровской </w:t>
      </w:r>
      <w:r w:rsidRPr="001F7D2C">
        <w:rPr>
          <w:sz w:val="28"/>
          <w:szCs w:val="28"/>
        </w:rPr>
        <w:lastRenderedPageBreak/>
        <w:t xml:space="preserve">землеустроительной и лесной академии, которая </w:t>
      </w:r>
      <w:r w:rsidR="0001161F" w:rsidRPr="001F7D2C">
        <w:rPr>
          <w:sz w:val="28"/>
          <w:szCs w:val="28"/>
        </w:rPr>
        <w:t xml:space="preserve">состояла их 20 пунктов. Среди них следующие: </w:t>
      </w:r>
    </w:p>
    <w:p w:rsidR="00875972" w:rsidRPr="001F7D2C" w:rsidRDefault="003D1AE1" w:rsidP="00F1270A">
      <w:pPr>
        <w:pStyle w:val="ad"/>
        <w:spacing w:before="0" w:beforeAutospacing="0" w:after="0" w:afterAutospacing="0"/>
        <w:ind w:left="-993" w:firstLine="426"/>
        <w:jc w:val="both"/>
        <w:rPr>
          <w:sz w:val="28"/>
          <w:szCs w:val="28"/>
        </w:rPr>
      </w:pPr>
      <w:r w:rsidRPr="001F7D2C">
        <w:rPr>
          <w:sz w:val="28"/>
          <w:szCs w:val="28"/>
        </w:rPr>
        <w:t xml:space="preserve"> </w:t>
      </w:r>
      <w:r w:rsidR="0001161F" w:rsidRPr="001F7D2C">
        <w:rPr>
          <w:sz w:val="28"/>
          <w:szCs w:val="28"/>
        </w:rPr>
        <w:t>«</w:t>
      </w:r>
      <w:r w:rsidRPr="001F7D2C">
        <w:rPr>
          <w:sz w:val="28"/>
          <w:szCs w:val="28"/>
        </w:rPr>
        <w:t>§5. Наблюдению академической инспекции подлежит поведение студентов не только во всех помещениях и на землях Академии, но и вне этого учреждения…</w:t>
      </w:r>
    </w:p>
    <w:p w:rsidR="003D1AE1" w:rsidRPr="001F7D2C" w:rsidRDefault="003D1AE1" w:rsidP="00F1270A">
      <w:pPr>
        <w:pStyle w:val="ad"/>
        <w:spacing w:before="0" w:beforeAutospacing="0" w:after="0" w:afterAutospacing="0"/>
        <w:ind w:left="-993" w:firstLine="426"/>
        <w:jc w:val="both"/>
        <w:rPr>
          <w:sz w:val="28"/>
          <w:szCs w:val="28"/>
        </w:rPr>
      </w:pPr>
      <w:r w:rsidRPr="001F7D2C">
        <w:rPr>
          <w:sz w:val="28"/>
          <w:szCs w:val="28"/>
        </w:rPr>
        <w:t>§6. Академическая инспекция обязана иметь постоянно самые точные сведения о</w:t>
      </w:r>
      <w:r w:rsidR="006C1775" w:rsidRPr="001F7D2C">
        <w:rPr>
          <w:sz w:val="28"/>
          <w:szCs w:val="28"/>
        </w:rPr>
        <w:t>бо</w:t>
      </w:r>
      <w:r w:rsidRPr="001F7D2C">
        <w:rPr>
          <w:sz w:val="28"/>
          <w:szCs w:val="28"/>
        </w:rPr>
        <w:t xml:space="preserve"> всех учащихся в Академии…</w:t>
      </w:r>
    </w:p>
    <w:p w:rsidR="003D1AE1" w:rsidRPr="001F7D2C" w:rsidRDefault="003D1AE1" w:rsidP="00F1270A">
      <w:pPr>
        <w:pStyle w:val="ad"/>
        <w:spacing w:before="0" w:beforeAutospacing="0" w:after="0" w:afterAutospacing="0"/>
        <w:ind w:left="-993" w:firstLine="426"/>
        <w:jc w:val="both"/>
        <w:rPr>
          <w:sz w:val="28"/>
          <w:szCs w:val="28"/>
        </w:rPr>
      </w:pPr>
      <w:r w:rsidRPr="001F7D2C">
        <w:rPr>
          <w:sz w:val="28"/>
          <w:szCs w:val="28"/>
        </w:rPr>
        <w:t>§7. Для более успешного наблюдения за поведением учащихся Инспектор и его помощники должны не только знать каждого из студентов и слушателей Академии в лицо и по фамилии, но, по возможности, должны стараться узнать характер и наклонности каждого из них, а также, какие кто имеет средства к существованию, как проводит время, в каком обществе вращается…».</w:t>
      </w:r>
      <w:r w:rsidRPr="001F7D2C">
        <w:rPr>
          <w:rStyle w:val="a7"/>
          <w:sz w:val="28"/>
          <w:szCs w:val="28"/>
        </w:rPr>
        <w:footnoteReference w:id="139"/>
      </w:r>
    </w:p>
    <w:p w:rsidR="003D1AE1" w:rsidRPr="001F7D2C" w:rsidRDefault="006552F1" w:rsidP="00F1270A">
      <w:pPr>
        <w:pStyle w:val="ad"/>
        <w:spacing w:before="0" w:beforeAutospacing="0" w:after="0" w:afterAutospacing="0"/>
        <w:ind w:left="-993" w:firstLine="426"/>
        <w:jc w:val="both"/>
        <w:rPr>
          <w:sz w:val="28"/>
          <w:szCs w:val="28"/>
        </w:rPr>
      </w:pPr>
      <w:r>
        <w:rPr>
          <w:sz w:val="28"/>
          <w:szCs w:val="28"/>
        </w:rPr>
        <w:t>Министерство сочло д</w:t>
      </w:r>
      <w:r w:rsidR="003D1AE1" w:rsidRPr="001F7D2C">
        <w:rPr>
          <w:sz w:val="28"/>
          <w:szCs w:val="28"/>
        </w:rPr>
        <w:t>иректора Академии Ф. К. Арнольда слишком либеральны</w:t>
      </w:r>
      <w:r w:rsidR="00AE22F4">
        <w:rPr>
          <w:sz w:val="28"/>
          <w:szCs w:val="28"/>
        </w:rPr>
        <w:t>м и весной 1883-го года заменило</w:t>
      </w:r>
      <w:r w:rsidR="003D1AE1" w:rsidRPr="001F7D2C">
        <w:rPr>
          <w:sz w:val="28"/>
          <w:szCs w:val="28"/>
        </w:rPr>
        <w:t xml:space="preserve"> его Э. А. Юнге. Одновременно оно приняло решение о пересмотре Устава Академии и о разработке «нового будущего учебного строя Академии»</w:t>
      </w:r>
      <w:r w:rsidR="00F74C77" w:rsidRPr="001F7D2C">
        <w:rPr>
          <w:rStyle w:val="a7"/>
          <w:sz w:val="28"/>
          <w:szCs w:val="28"/>
        </w:rPr>
        <w:footnoteReference w:id="140"/>
      </w:r>
      <w:r w:rsidR="00F74C77" w:rsidRPr="001F7D2C">
        <w:rPr>
          <w:sz w:val="28"/>
          <w:szCs w:val="28"/>
        </w:rPr>
        <w:t>, который ужесточал бы правила поведения студентов. Чтобы они не «заразились вольностью», изучая естественные науки, Министр Государственных имуществ приказал: «…центр тяжести всего преподавания в Академии должен быть перенесён из области естественных наук в область специальных сельскохозяйственных наук… с этой целью практические занятия студентов по сельскому хозяйству должны быть усилены</w:t>
      </w:r>
      <w:r w:rsidR="00FA209C" w:rsidRPr="001F7D2C">
        <w:rPr>
          <w:sz w:val="28"/>
          <w:szCs w:val="28"/>
        </w:rPr>
        <w:t>… Для более успешного хода учебных занятий студентов и лучшего контроля за оными, а равно и в видах более прочного обеспечения их материального положения, все учащиеся должны быть сосредоточены на академической земле, в устроенном для них общежитии</w:t>
      </w:r>
      <w:r w:rsidR="00F74C77" w:rsidRPr="001F7D2C">
        <w:rPr>
          <w:sz w:val="28"/>
          <w:szCs w:val="28"/>
        </w:rPr>
        <w:t>».</w:t>
      </w:r>
      <w:r w:rsidR="00F74C77" w:rsidRPr="001F7D2C">
        <w:rPr>
          <w:rStyle w:val="a7"/>
          <w:sz w:val="28"/>
          <w:szCs w:val="28"/>
        </w:rPr>
        <w:footnoteReference w:id="141"/>
      </w:r>
    </w:p>
    <w:p w:rsidR="007E4CC2" w:rsidRPr="001F7D2C" w:rsidRDefault="007E4CC2" w:rsidP="00F1270A">
      <w:pPr>
        <w:pStyle w:val="ad"/>
        <w:spacing w:before="0" w:beforeAutospacing="0" w:after="0" w:afterAutospacing="0"/>
        <w:ind w:left="-993" w:firstLine="426"/>
        <w:jc w:val="both"/>
        <w:rPr>
          <w:sz w:val="28"/>
          <w:szCs w:val="28"/>
        </w:rPr>
      </w:pPr>
      <w:r w:rsidRPr="001F7D2C">
        <w:rPr>
          <w:sz w:val="28"/>
          <w:szCs w:val="28"/>
        </w:rPr>
        <w:t>Не понятно, чем руководств</w:t>
      </w:r>
      <w:r w:rsidR="00140F68">
        <w:rPr>
          <w:sz w:val="28"/>
          <w:szCs w:val="28"/>
        </w:rPr>
        <w:t>овалось Министерство, назначая д</w:t>
      </w:r>
      <w:r w:rsidRPr="001F7D2C">
        <w:rPr>
          <w:sz w:val="28"/>
          <w:szCs w:val="28"/>
        </w:rPr>
        <w:t>иректором высшего сельскохозяйственного учебного заведения профессора-офтальмолога, доктора медицинских наук Э. А. Юнге.</w:t>
      </w:r>
    </w:p>
    <w:p w:rsidR="007E4CC2" w:rsidRPr="001F7D2C" w:rsidRDefault="007E4CC2" w:rsidP="00F1270A">
      <w:pPr>
        <w:pStyle w:val="ad"/>
        <w:spacing w:before="0" w:beforeAutospacing="0" w:after="0" w:afterAutospacing="0"/>
        <w:ind w:left="-993" w:firstLine="426"/>
        <w:jc w:val="both"/>
        <w:rPr>
          <w:sz w:val="28"/>
          <w:szCs w:val="28"/>
        </w:rPr>
      </w:pPr>
      <w:r w:rsidRPr="001F7D2C">
        <w:rPr>
          <w:b/>
          <w:sz w:val="28"/>
          <w:szCs w:val="28"/>
        </w:rPr>
        <w:t>Эдуард Андреевич Юнге</w:t>
      </w:r>
      <w:r w:rsidR="00FD1C7B" w:rsidRPr="001F7D2C">
        <w:rPr>
          <w:sz w:val="28"/>
          <w:szCs w:val="28"/>
        </w:rPr>
        <w:t xml:space="preserve"> (1831-1898) внёс очень большой вклад в отечественную офтальмологию. Он создал школу русских офтальмологов и далеко продвинул вперёд практику лечения глазных болезней. Очень энергичный и разносторонний по интересам человек, он в 60-е годы 19-го века несколько лет провёл в Африке </w:t>
      </w:r>
      <w:r w:rsidR="00F51E14" w:rsidRPr="001F7D2C">
        <w:rPr>
          <w:sz w:val="28"/>
          <w:szCs w:val="28"/>
        </w:rPr>
        <w:t>(Египет, Тунис, Марокко</w:t>
      </w:r>
      <w:r w:rsidR="00D324E6" w:rsidRPr="001F7D2C">
        <w:rPr>
          <w:sz w:val="28"/>
          <w:szCs w:val="28"/>
        </w:rPr>
        <w:t>)</w:t>
      </w:r>
      <w:r w:rsidR="00F51E14" w:rsidRPr="001F7D2C">
        <w:rPr>
          <w:sz w:val="28"/>
          <w:szCs w:val="28"/>
        </w:rPr>
        <w:t>, где практиковал как врач, успешно излечивая хирургическим путём катаракту у местных жителей</w:t>
      </w:r>
      <w:r w:rsidR="00664215" w:rsidRPr="001F7D2C">
        <w:rPr>
          <w:sz w:val="28"/>
          <w:szCs w:val="28"/>
        </w:rPr>
        <w:t>. Ко времени назначения Эдуарда Андреевича директором Петровско-Разумовской академии он находился в отставке, но был полон энергии и сил.</w:t>
      </w:r>
    </w:p>
    <w:p w:rsidR="000F5306" w:rsidRPr="001F7D2C" w:rsidRDefault="000F5306" w:rsidP="00F1270A">
      <w:pPr>
        <w:pStyle w:val="ad"/>
        <w:spacing w:before="0" w:beforeAutospacing="0" w:after="0" w:afterAutospacing="0"/>
        <w:ind w:left="-993" w:firstLine="426"/>
        <w:jc w:val="both"/>
        <w:rPr>
          <w:sz w:val="28"/>
          <w:szCs w:val="28"/>
        </w:rPr>
      </w:pPr>
      <w:r w:rsidRPr="001F7D2C">
        <w:rPr>
          <w:sz w:val="28"/>
          <w:szCs w:val="28"/>
        </w:rPr>
        <w:t xml:space="preserve">Студенты Петровки с восторгом передавали друг </w:t>
      </w:r>
      <w:r w:rsidR="00CA6B0E">
        <w:rPr>
          <w:sz w:val="28"/>
          <w:szCs w:val="28"/>
        </w:rPr>
        <w:t>другу рассказы о пребывании их д</w:t>
      </w:r>
      <w:r w:rsidRPr="001F7D2C">
        <w:rPr>
          <w:sz w:val="28"/>
          <w:szCs w:val="28"/>
        </w:rPr>
        <w:t xml:space="preserve">иректора в Северной Африке, о чём вскоре после появления Э. А. Юнге в Академии стали ходить легенды. Вот как вспоминает об этом путешествии один из современников Эдуарда Андреевича: </w:t>
      </w:r>
    </w:p>
    <w:p w:rsidR="000F5306" w:rsidRPr="001F7D2C" w:rsidRDefault="000F5306" w:rsidP="00F1270A">
      <w:pPr>
        <w:pStyle w:val="ad"/>
        <w:spacing w:before="0" w:beforeAutospacing="0" w:after="0" w:afterAutospacing="0"/>
        <w:ind w:left="-993" w:firstLine="426"/>
        <w:jc w:val="both"/>
        <w:rPr>
          <w:sz w:val="28"/>
          <w:szCs w:val="28"/>
        </w:rPr>
      </w:pPr>
      <w:r w:rsidRPr="001F7D2C">
        <w:rPr>
          <w:sz w:val="28"/>
          <w:szCs w:val="28"/>
        </w:rPr>
        <w:lastRenderedPageBreak/>
        <w:t>«Все трудности и опасности путешествия были, пока они не попали в первое селение. Подъехав за несколько миль до этого селения к вечеру, они остановились и, спрятавшись, провели ночь. На рассвете, прежде чем бедуины успели подняться, они вскочили на коней и вскачь помчались в стоящую посредине селения палатку, в которую</w:t>
      </w:r>
      <w:r w:rsidR="001C005C" w:rsidRPr="001F7D2C">
        <w:rPr>
          <w:sz w:val="28"/>
          <w:szCs w:val="28"/>
        </w:rPr>
        <w:t>,</w:t>
      </w:r>
      <w:r w:rsidRPr="001F7D2C">
        <w:rPr>
          <w:sz w:val="28"/>
          <w:szCs w:val="28"/>
        </w:rPr>
        <w:t xml:space="preserve"> если попал какой чужеземец, то он уже считается гостем и лицом неприкосновенным. Войдя в палатку, Юнге сказал своему проводнику, чтобы тот собрал всё селение и объявил им, что Бог сжалился над ними и прислал им своего пророка, который будет творить чудеса.</w:t>
      </w:r>
    </w:p>
    <w:p w:rsidR="000F5306" w:rsidRPr="001F7D2C" w:rsidRDefault="000F5306" w:rsidP="00F1270A">
      <w:pPr>
        <w:pStyle w:val="ad"/>
        <w:spacing w:before="0" w:beforeAutospacing="0" w:after="0" w:afterAutospacing="0"/>
        <w:ind w:left="-993" w:firstLine="426"/>
        <w:jc w:val="both"/>
        <w:rPr>
          <w:sz w:val="28"/>
          <w:szCs w:val="28"/>
        </w:rPr>
      </w:pPr>
      <w:r w:rsidRPr="001F7D2C">
        <w:rPr>
          <w:sz w:val="28"/>
          <w:szCs w:val="28"/>
        </w:rPr>
        <w:t>Собралось всё селение и стало один за другим дефилировать перед входом в палатку, где стоял Юнге. Когда проходил больной катарактой, Юнге давал знак проводнику и тот отводил больного в сторону. Когда все прошли таким образом, проводник стал вводить выделенных одного за другим в палатку Юнге. Тот ожидал их уже с инструментами в руках и начал делать операцию и выпускать из палатки.</w:t>
      </w:r>
    </w:p>
    <w:p w:rsidR="000F5306" w:rsidRPr="001F7D2C" w:rsidRDefault="000F5306" w:rsidP="00F1270A">
      <w:pPr>
        <w:pStyle w:val="ad"/>
        <w:spacing w:before="0" w:beforeAutospacing="0" w:after="0" w:afterAutospacing="0"/>
        <w:ind w:left="-993" w:firstLine="426"/>
        <w:jc w:val="both"/>
        <w:rPr>
          <w:sz w:val="28"/>
          <w:szCs w:val="28"/>
        </w:rPr>
      </w:pPr>
      <w:r w:rsidRPr="001F7D2C">
        <w:rPr>
          <w:sz w:val="28"/>
          <w:szCs w:val="28"/>
        </w:rPr>
        <w:t>Как только появился первый прозревший слепой, вся толпа кинулась к нему с вопросами, как пророк исцелил его? И замечательно: пылкая восточная фантазия заставила их, с первого и до последнего, в один голос утверждать, что пророк исцелил их лишь прикосновением руки.</w:t>
      </w:r>
    </w:p>
    <w:p w:rsidR="000F5306" w:rsidRPr="001F7D2C" w:rsidRDefault="000F5306" w:rsidP="00F1270A">
      <w:pPr>
        <w:pStyle w:val="ad"/>
        <w:spacing w:before="0" w:beforeAutospacing="0" w:after="0" w:afterAutospacing="0"/>
        <w:ind w:left="-993" w:firstLine="426"/>
        <w:jc w:val="both"/>
        <w:rPr>
          <w:sz w:val="28"/>
          <w:szCs w:val="28"/>
        </w:rPr>
      </w:pPr>
      <w:r w:rsidRPr="001F7D2C">
        <w:rPr>
          <w:sz w:val="28"/>
          <w:szCs w:val="28"/>
        </w:rPr>
        <w:t>Дальнейшее путешествие Юнге было уже сплошным триумфом: слава о его чудесах далеко опередила его, и из всех следующих селений народ стремился навстречу ему, оказывая ему божеские почести и неся богатые дары. Конечно, сам Юнге не принимал их, но спутник «пророка» вряд ли был слишком бескорыстен… Так что для того, чтобы окончить своё путешествие, Юнге пришлось воспользоваться своей физической силой, чтобы отделаться от проводника, никак не хотевшего его выпускать»…</w:t>
      </w:r>
    </w:p>
    <w:p w:rsidR="000F5306" w:rsidRPr="001F7D2C" w:rsidRDefault="000F5306" w:rsidP="00F1270A">
      <w:pPr>
        <w:pStyle w:val="ad"/>
        <w:spacing w:before="0" w:beforeAutospacing="0" w:after="0" w:afterAutospacing="0"/>
        <w:ind w:left="-993" w:firstLine="426"/>
        <w:jc w:val="both"/>
        <w:rPr>
          <w:sz w:val="28"/>
          <w:szCs w:val="28"/>
        </w:rPr>
      </w:pPr>
      <w:r w:rsidRPr="001F7D2C">
        <w:rPr>
          <w:sz w:val="28"/>
          <w:szCs w:val="28"/>
        </w:rPr>
        <w:t>Э. А. Юнге возглавлял Академию семь лет. Он был известен и как основатель Коктеб</w:t>
      </w:r>
      <w:r w:rsidR="00EB3BC0">
        <w:rPr>
          <w:sz w:val="28"/>
          <w:szCs w:val="28"/>
        </w:rPr>
        <w:t>е</w:t>
      </w:r>
      <w:r w:rsidRPr="001F7D2C">
        <w:rPr>
          <w:sz w:val="28"/>
          <w:szCs w:val="28"/>
        </w:rPr>
        <w:t>ля. В 1883-м году Эдуард Андреевич купил земли в Крыму, вблизи болгарской деревни Кок-Тебель и создал там обширную усадьбу с плодовым садом, виноградником, хозяйственным и скотным дворами. Он вёл работы по ирригации земель коктебельской долины. В то время она напоминала пустыню: не имелось пресной воды, коммуникаций, дорог,</w:t>
      </w:r>
      <w:r w:rsidR="001C005C" w:rsidRPr="001F7D2C">
        <w:rPr>
          <w:sz w:val="28"/>
          <w:szCs w:val="28"/>
        </w:rPr>
        <w:t xml:space="preserve"> -</w:t>
      </w:r>
      <w:r w:rsidRPr="001F7D2C">
        <w:rPr>
          <w:sz w:val="28"/>
          <w:szCs w:val="28"/>
        </w:rPr>
        <w:t xml:space="preserve"> засушливые солончаковые почвы. Мечтой Юнге было превратить Коктеб</w:t>
      </w:r>
      <w:r w:rsidR="00EB3BC0">
        <w:rPr>
          <w:sz w:val="28"/>
          <w:szCs w:val="28"/>
        </w:rPr>
        <w:t>е</w:t>
      </w:r>
      <w:r w:rsidRPr="001F7D2C">
        <w:rPr>
          <w:sz w:val="28"/>
          <w:szCs w:val="28"/>
        </w:rPr>
        <w:t>ль в цветущий край. Но средств дл</w:t>
      </w:r>
      <w:r w:rsidR="00FA4F5A">
        <w:rPr>
          <w:sz w:val="28"/>
          <w:szCs w:val="28"/>
        </w:rPr>
        <w:t>я этого требовалось очень много</w:t>
      </w:r>
      <w:r w:rsidRPr="001F7D2C">
        <w:rPr>
          <w:sz w:val="28"/>
          <w:szCs w:val="28"/>
        </w:rPr>
        <w:t xml:space="preserve"> и при скромной профессорской пенсии не могло осуществиться. Тогда он стал продавать по участкам принадлежащую ему землю под дачи. Один из них, у самого моря, купила мать будущего поэта Максимилиана Волошина, Елена Оттобальдовна Кириенко-Волошина. Постепенно долина стала заселяться, в основном, представителями научной и художественной интеллигенции. Так</w:t>
      </w:r>
      <w:r w:rsidR="006718B0">
        <w:rPr>
          <w:sz w:val="28"/>
          <w:szCs w:val="28"/>
        </w:rPr>
        <w:t xml:space="preserve"> появился дачный посёлок Коктеб</w:t>
      </w:r>
      <w:r w:rsidR="00EB3BC0">
        <w:rPr>
          <w:sz w:val="28"/>
          <w:szCs w:val="28"/>
        </w:rPr>
        <w:t>е</w:t>
      </w:r>
      <w:r w:rsidRPr="001F7D2C">
        <w:rPr>
          <w:sz w:val="28"/>
          <w:szCs w:val="28"/>
        </w:rPr>
        <w:t>ль…</w:t>
      </w:r>
    </w:p>
    <w:p w:rsidR="00450E2A" w:rsidRPr="001F7D2C" w:rsidRDefault="00664215" w:rsidP="00F1270A">
      <w:pPr>
        <w:pStyle w:val="ad"/>
        <w:spacing w:before="0" w:beforeAutospacing="0" w:after="0" w:afterAutospacing="0"/>
        <w:ind w:left="-993" w:firstLine="426"/>
        <w:jc w:val="both"/>
        <w:rPr>
          <w:sz w:val="28"/>
          <w:szCs w:val="28"/>
        </w:rPr>
      </w:pPr>
      <w:r w:rsidRPr="001F7D2C">
        <w:rPr>
          <w:sz w:val="28"/>
          <w:szCs w:val="28"/>
        </w:rPr>
        <w:t xml:space="preserve">Но какое отношение имел уважаемый всеми Юнге к сельскохозяйственной науке и образованию? Очевидно, власти решили, что, чем дальше будет стоять глава Петровской академии от специальности, получаемой студентами подведомственного ему вуза, тем лучше. Может быть, Министерство </w:t>
      </w:r>
      <w:r w:rsidRPr="001F7D2C">
        <w:rPr>
          <w:sz w:val="28"/>
          <w:szCs w:val="28"/>
        </w:rPr>
        <w:lastRenderedPageBreak/>
        <w:t xml:space="preserve">привлекало то, что Юнге, будучи человеком, интересующимся и задумывающимся о многом, был сторонником прогрессивного развития России не </w:t>
      </w:r>
      <w:r w:rsidR="00450E2A" w:rsidRPr="001F7D2C">
        <w:rPr>
          <w:sz w:val="28"/>
          <w:szCs w:val="28"/>
        </w:rPr>
        <w:t>в результате</w:t>
      </w:r>
      <w:r w:rsidRPr="001F7D2C">
        <w:rPr>
          <w:sz w:val="28"/>
          <w:szCs w:val="28"/>
        </w:rPr>
        <w:t xml:space="preserve"> социальных катаклизмов, а путём подъёма </w:t>
      </w:r>
      <w:r w:rsidR="00450E2A" w:rsidRPr="001F7D2C">
        <w:rPr>
          <w:sz w:val="28"/>
          <w:szCs w:val="28"/>
        </w:rPr>
        <w:t xml:space="preserve">сельского хозяйства. </w:t>
      </w:r>
    </w:p>
    <w:p w:rsidR="00664215" w:rsidRPr="001F7D2C" w:rsidRDefault="00450E2A" w:rsidP="00F1270A">
      <w:pPr>
        <w:pStyle w:val="ad"/>
        <w:spacing w:before="0" w:beforeAutospacing="0" w:after="0" w:afterAutospacing="0"/>
        <w:ind w:left="-993" w:firstLine="426"/>
        <w:jc w:val="both"/>
        <w:rPr>
          <w:sz w:val="28"/>
          <w:szCs w:val="28"/>
        </w:rPr>
      </w:pPr>
      <w:r w:rsidRPr="001F7D2C">
        <w:rPr>
          <w:sz w:val="28"/>
          <w:szCs w:val="28"/>
        </w:rPr>
        <w:t>О том, что взгляды Юнге были таковы</w:t>
      </w:r>
      <w:r w:rsidR="001C005C" w:rsidRPr="001F7D2C">
        <w:rPr>
          <w:sz w:val="28"/>
          <w:szCs w:val="28"/>
        </w:rPr>
        <w:t>ми</w:t>
      </w:r>
      <w:r w:rsidRPr="001F7D2C">
        <w:rPr>
          <w:sz w:val="28"/>
          <w:szCs w:val="28"/>
        </w:rPr>
        <w:t>, можно судить по его речи, произнесённой в Петровской академии перед студентами на торжественном акте 21 ноября 1884-го года в честь основания этого учебного заведения. Эдуард Андреевич с сожалением констатировал в ней факт отставания сельского хозяйства России от европейского на несколько десятков лет: «…невольно вырывается из груди болезненный стон: куда ты идёшь, прославленный край ржи и пшеницы? Проснись из летаргического сна своей хозяйственной косности! Вооружайся знанием и умением, чтобы отвратить от себя неизбежные последствия векового хищения – голод и холод!»</w:t>
      </w:r>
      <w:r w:rsidRPr="001F7D2C">
        <w:rPr>
          <w:rStyle w:val="a7"/>
          <w:sz w:val="28"/>
          <w:szCs w:val="28"/>
        </w:rPr>
        <w:footnoteReference w:id="142"/>
      </w:r>
      <w:r w:rsidRPr="001F7D2C">
        <w:rPr>
          <w:sz w:val="28"/>
          <w:szCs w:val="28"/>
        </w:rPr>
        <w:t>, - так эмоционально, с жаром, с искренней болью за Россию говорил перед студентами директор.</w:t>
      </w:r>
    </w:p>
    <w:p w:rsidR="00450E2A" w:rsidRPr="001F7D2C" w:rsidRDefault="00450E2A" w:rsidP="00F1270A">
      <w:pPr>
        <w:pStyle w:val="ad"/>
        <w:spacing w:before="0" w:beforeAutospacing="0" w:after="0" w:afterAutospacing="0"/>
        <w:ind w:left="-993" w:firstLine="426"/>
        <w:jc w:val="both"/>
        <w:rPr>
          <w:sz w:val="28"/>
          <w:szCs w:val="28"/>
        </w:rPr>
      </w:pPr>
      <w:r w:rsidRPr="001F7D2C">
        <w:rPr>
          <w:sz w:val="28"/>
          <w:szCs w:val="28"/>
        </w:rPr>
        <w:t xml:space="preserve">Он считал </w:t>
      </w:r>
      <w:r w:rsidR="00B00C23">
        <w:rPr>
          <w:sz w:val="28"/>
          <w:szCs w:val="28"/>
        </w:rPr>
        <w:t>сам и стремился внушить студентам</w:t>
      </w:r>
      <w:r w:rsidRPr="001F7D2C">
        <w:rPr>
          <w:sz w:val="28"/>
          <w:szCs w:val="28"/>
        </w:rPr>
        <w:t xml:space="preserve">, что для блага страны необходимо, прежде всего, озаботиться </w:t>
      </w:r>
      <w:r w:rsidR="00FC0720" w:rsidRPr="001F7D2C">
        <w:rPr>
          <w:sz w:val="28"/>
          <w:szCs w:val="28"/>
        </w:rPr>
        <w:t>преумножением результатов сельского труда: «…ни государственный строй, ни народная жизнь не могут быть признаны прочно установившимися, пока сельскохозяйственная производительность не прогрессирует соответственно возрастающим нуждам государства и народа…».</w:t>
      </w:r>
      <w:r w:rsidR="00FC0720" w:rsidRPr="001F7D2C">
        <w:rPr>
          <w:rStyle w:val="a7"/>
          <w:sz w:val="28"/>
          <w:szCs w:val="28"/>
        </w:rPr>
        <w:footnoteReference w:id="143"/>
      </w:r>
      <w:r w:rsidR="00FC0720" w:rsidRPr="001F7D2C">
        <w:rPr>
          <w:sz w:val="28"/>
          <w:szCs w:val="28"/>
        </w:rPr>
        <w:t xml:space="preserve">  </w:t>
      </w:r>
      <w:r w:rsidR="0028389A" w:rsidRPr="001F7D2C">
        <w:rPr>
          <w:sz w:val="28"/>
          <w:szCs w:val="28"/>
        </w:rPr>
        <w:t>«…</w:t>
      </w:r>
      <w:r w:rsidR="00FC0720" w:rsidRPr="001F7D2C">
        <w:rPr>
          <w:sz w:val="28"/>
          <w:szCs w:val="28"/>
        </w:rPr>
        <w:t>прочность</w:t>
      </w:r>
      <w:r w:rsidR="0028389A" w:rsidRPr="001F7D2C">
        <w:rPr>
          <w:sz w:val="28"/>
          <w:szCs w:val="28"/>
        </w:rPr>
        <w:t xml:space="preserve"> общественного и государственного порядка несравненно вернее обеспечивается успехами сельского </w:t>
      </w:r>
      <w:r w:rsidR="00FC0720" w:rsidRPr="001F7D2C">
        <w:rPr>
          <w:sz w:val="28"/>
          <w:szCs w:val="28"/>
        </w:rPr>
        <w:t xml:space="preserve"> </w:t>
      </w:r>
      <w:r w:rsidR="0028389A" w:rsidRPr="001F7D2C">
        <w:rPr>
          <w:sz w:val="28"/>
          <w:szCs w:val="28"/>
        </w:rPr>
        <w:t>хозяйства, чем боевою армиею…</w:t>
      </w:r>
      <w:r w:rsidR="00FC0720" w:rsidRPr="001F7D2C">
        <w:rPr>
          <w:sz w:val="28"/>
          <w:szCs w:val="28"/>
        </w:rPr>
        <w:t>».</w:t>
      </w:r>
      <w:r w:rsidR="0028389A" w:rsidRPr="001F7D2C">
        <w:rPr>
          <w:rStyle w:val="a7"/>
          <w:sz w:val="28"/>
          <w:szCs w:val="28"/>
        </w:rPr>
        <w:footnoteReference w:id="144"/>
      </w:r>
    </w:p>
    <w:p w:rsidR="00007F91" w:rsidRPr="001F7D2C" w:rsidRDefault="00007F91" w:rsidP="00F1270A">
      <w:pPr>
        <w:pStyle w:val="ad"/>
        <w:spacing w:before="0" w:beforeAutospacing="0" w:after="0" w:afterAutospacing="0"/>
        <w:ind w:left="-993" w:firstLine="426"/>
        <w:jc w:val="both"/>
        <w:rPr>
          <w:sz w:val="28"/>
          <w:szCs w:val="28"/>
        </w:rPr>
      </w:pPr>
      <w:r w:rsidRPr="001F7D2C">
        <w:rPr>
          <w:sz w:val="28"/>
          <w:szCs w:val="28"/>
        </w:rPr>
        <w:t>Одним из тех, кто слушал выступление директора, был четверокурсник Николай Скалозубов. То, что говорил Юнге, во многом было созвучно и его мыслям. И, если говорить о формировании общественно-политических убеждений С</w:t>
      </w:r>
      <w:r w:rsidR="001C005C" w:rsidRPr="001F7D2C">
        <w:rPr>
          <w:sz w:val="28"/>
          <w:szCs w:val="28"/>
        </w:rPr>
        <w:t>калозубова во время обучения в А</w:t>
      </w:r>
      <w:r w:rsidRPr="001F7D2C">
        <w:rPr>
          <w:sz w:val="28"/>
          <w:szCs w:val="28"/>
        </w:rPr>
        <w:t xml:space="preserve">кадемии, то именно Э. А. Юнге оказал большое влияние на его взгляды. Будущий агроном </w:t>
      </w:r>
      <w:r w:rsidR="001C005C" w:rsidRPr="001F7D2C">
        <w:rPr>
          <w:sz w:val="28"/>
          <w:szCs w:val="28"/>
        </w:rPr>
        <w:t>искренне верил</w:t>
      </w:r>
      <w:r w:rsidR="00C42F15" w:rsidRPr="001F7D2C">
        <w:rPr>
          <w:sz w:val="28"/>
          <w:szCs w:val="28"/>
        </w:rPr>
        <w:t xml:space="preserve"> в то, что действительность может быть преобразована силой сельскохозяйственного прогресса.</w:t>
      </w:r>
    </w:p>
    <w:p w:rsidR="00BC0446" w:rsidRPr="001F7D2C" w:rsidRDefault="00FA4F5A" w:rsidP="00F1270A">
      <w:pPr>
        <w:pStyle w:val="ad"/>
        <w:spacing w:before="0" w:beforeAutospacing="0" w:after="0" w:afterAutospacing="0"/>
        <w:ind w:left="-993" w:firstLine="426"/>
        <w:jc w:val="both"/>
        <w:rPr>
          <w:sz w:val="28"/>
          <w:szCs w:val="28"/>
        </w:rPr>
      </w:pPr>
      <w:r>
        <w:rPr>
          <w:sz w:val="28"/>
          <w:szCs w:val="28"/>
        </w:rPr>
        <w:t>«Поскорее бы окончить А</w:t>
      </w:r>
      <w:r w:rsidR="00C42F15" w:rsidRPr="001F7D2C">
        <w:rPr>
          <w:sz w:val="28"/>
          <w:szCs w:val="28"/>
        </w:rPr>
        <w:t>кадемию и уже начать реально приносить пользу наро</w:t>
      </w:r>
      <w:r w:rsidR="001C005C" w:rsidRPr="001F7D2C">
        <w:rPr>
          <w:sz w:val="28"/>
          <w:szCs w:val="28"/>
        </w:rPr>
        <w:t>ду там, где я смогу это сделать</w:t>
      </w:r>
      <w:r w:rsidR="00C42F15" w:rsidRPr="001F7D2C">
        <w:rPr>
          <w:sz w:val="28"/>
          <w:szCs w:val="28"/>
        </w:rPr>
        <w:t>, – думал юноша, всей душой отзываясь на слова Юнге. – А много ли я смогу? – и он ещё раз, как делал уже многократно, внутренне вглядывался в себя, примерял свои силы. – Да! Я уже многое знаю и буду передавать эти знания крестьян</w:t>
      </w:r>
      <w:r>
        <w:rPr>
          <w:sz w:val="28"/>
          <w:szCs w:val="28"/>
        </w:rPr>
        <w:t>ам. Буду во всём помогать им, а,</w:t>
      </w:r>
      <w:r w:rsidR="00C42F15" w:rsidRPr="001F7D2C">
        <w:rPr>
          <w:sz w:val="28"/>
          <w:szCs w:val="28"/>
        </w:rPr>
        <w:t xml:space="preserve"> может, научусь чему-нибудь  и от них</w:t>
      </w:r>
      <w:r w:rsidR="006A32F6" w:rsidRPr="001F7D2C">
        <w:rPr>
          <w:sz w:val="28"/>
          <w:szCs w:val="28"/>
        </w:rPr>
        <w:t xml:space="preserve">». На вид щуплый и неказистый, с красными от переутомления глазами, Николай Скалозубов таил в себе </w:t>
      </w:r>
      <w:r w:rsidR="001C005C" w:rsidRPr="001F7D2C">
        <w:rPr>
          <w:sz w:val="28"/>
          <w:szCs w:val="28"/>
        </w:rPr>
        <w:t>огромный запас энергии и желания</w:t>
      </w:r>
      <w:r w:rsidR="006A32F6" w:rsidRPr="001F7D2C">
        <w:rPr>
          <w:sz w:val="28"/>
          <w:szCs w:val="28"/>
        </w:rPr>
        <w:t xml:space="preserve"> сделать свою жизнь полезной и деятельной. Эти силы ещё копились в нём, почти никак себя внешне не выражая, но он уже чувствовал их…</w:t>
      </w:r>
    </w:p>
    <w:p w:rsidR="00E8084F" w:rsidRPr="001F7D2C" w:rsidRDefault="00E8084F" w:rsidP="00F1270A">
      <w:pPr>
        <w:pStyle w:val="ad"/>
        <w:spacing w:before="0" w:beforeAutospacing="0" w:after="0" w:afterAutospacing="0"/>
        <w:ind w:left="-993" w:firstLine="426"/>
        <w:jc w:val="both"/>
        <w:rPr>
          <w:sz w:val="28"/>
          <w:szCs w:val="28"/>
        </w:rPr>
      </w:pPr>
      <w:r w:rsidRPr="001F7D2C">
        <w:rPr>
          <w:sz w:val="28"/>
          <w:szCs w:val="28"/>
        </w:rPr>
        <w:t xml:space="preserve">Биограф Н. Л. Скалозубова, московский историк В. М. Суринов в статье «Николай Лукич Скалозубов. Опыт идейно-биографического исследования», </w:t>
      </w:r>
      <w:r w:rsidRPr="001F7D2C">
        <w:rPr>
          <w:sz w:val="28"/>
          <w:szCs w:val="28"/>
        </w:rPr>
        <w:lastRenderedPageBreak/>
        <w:t>обращаясь к рассмотрению общественно-политических взглядов Скалозубова, противоречит сам себе. Он предполагает, что ещё в Костроме, обучаясь в реальном училище</w:t>
      </w:r>
      <w:r w:rsidR="000C1C4D" w:rsidRPr="001F7D2C">
        <w:rPr>
          <w:sz w:val="28"/>
          <w:szCs w:val="28"/>
        </w:rPr>
        <w:t>,</w:t>
      </w:r>
      <w:r w:rsidRPr="001F7D2C">
        <w:rPr>
          <w:sz w:val="28"/>
          <w:szCs w:val="28"/>
        </w:rPr>
        <w:t xml:space="preserve"> Николай мог быть знаком</w:t>
      </w:r>
      <w:r w:rsidR="00FA4F5A">
        <w:rPr>
          <w:sz w:val="28"/>
          <w:szCs w:val="28"/>
        </w:rPr>
        <w:t xml:space="preserve"> с живущими там революционерами</w:t>
      </w:r>
      <w:r w:rsidRPr="001F7D2C">
        <w:rPr>
          <w:sz w:val="28"/>
          <w:szCs w:val="28"/>
        </w:rPr>
        <w:t xml:space="preserve"> лишь на </w:t>
      </w:r>
      <w:r w:rsidR="008E7E90" w:rsidRPr="001F7D2C">
        <w:rPr>
          <w:sz w:val="28"/>
          <w:szCs w:val="28"/>
        </w:rPr>
        <w:t>следующем</w:t>
      </w:r>
      <w:r w:rsidRPr="001F7D2C">
        <w:rPr>
          <w:sz w:val="28"/>
          <w:szCs w:val="28"/>
        </w:rPr>
        <w:t xml:space="preserve"> основании</w:t>
      </w:r>
      <w:r w:rsidR="008E7E90" w:rsidRPr="001F7D2C">
        <w:rPr>
          <w:sz w:val="28"/>
          <w:szCs w:val="28"/>
        </w:rPr>
        <w:t xml:space="preserve">: один из них, так же, как и юный </w:t>
      </w:r>
      <w:r w:rsidR="000C1C4D" w:rsidRPr="001F7D2C">
        <w:rPr>
          <w:sz w:val="28"/>
          <w:szCs w:val="28"/>
        </w:rPr>
        <w:t>Скалозубов, увлекался природой,</w:t>
      </w:r>
      <w:r w:rsidR="008E7E90" w:rsidRPr="001F7D2C">
        <w:rPr>
          <w:sz w:val="28"/>
          <w:szCs w:val="28"/>
        </w:rPr>
        <w:t xml:space="preserve"> часто собирал растения</w:t>
      </w:r>
      <w:r w:rsidR="000C1C4D" w:rsidRPr="001F7D2C">
        <w:rPr>
          <w:sz w:val="28"/>
          <w:szCs w:val="28"/>
        </w:rPr>
        <w:t xml:space="preserve"> и ловил насекомых за городом.  «П</w:t>
      </w:r>
      <w:r w:rsidR="008E7E90" w:rsidRPr="001F7D2C">
        <w:rPr>
          <w:sz w:val="28"/>
          <w:szCs w:val="28"/>
        </w:rPr>
        <w:t>о костромскому немноголюдству возможность их встречи не исключалась».</w:t>
      </w:r>
      <w:r w:rsidR="008E7E90" w:rsidRPr="001F7D2C">
        <w:rPr>
          <w:rStyle w:val="a7"/>
          <w:sz w:val="28"/>
          <w:szCs w:val="28"/>
        </w:rPr>
        <w:footnoteReference w:id="145"/>
      </w:r>
      <w:r w:rsidR="008E7E90" w:rsidRPr="001F7D2C">
        <w:rPr>
          <w:sz w:val="28"/>
          <w:szCs w:val="28"/>
        </w:rPr>
        <w:t xml:space="preserve"> Как-то нелепо предположить, чтобы какой-нибудь серьёзный революционер стал вести пропагандистские беседы со случайно встретившимся ему на прогулке за городом молодым человеком с сачком в руке.</w:t>
      </w:r>
    </w:p>
    <w:p w:rsidR="008E7E90" w:rsidRPr="001F7D2C" w:rsidRDefault="008E7E90" w:rsidP="00F1270A">
      <w:pPr>
        <w:pStyle w:val="ad"/>
        <w:spacing w:before="0" w:beforeAutospacing="0" w:after="0" w:afterAutospacing="0"/>
        <w:ind w:left="-993" w:firstLine="426"/>
        <w:jc w:val="both"/>
        <w:rPr>
          <w:sz w:val="28"/>
          <w:szCs w:val="28"/>
        </w:rPr>
      </w:pPr>
      <w:r w:rsidRPr="001F7D2C">
        <w:rPr>
          <w:sz w:val="28"/>
          <w:szCs w:val="28"/>
        </w:rPr>
        <w:t>Далее В. М. Суринов пишет: «Есть указания на прямые связи Н. Л. Скалозубова с революционной оппозицией. Перед поступлением в Петровскую академию он давал уроки детям сестры известного народника Н. К. Михайловского».</w:t>
      </w:r>
      <w:r w:rsidRPr="001F7D2C">
        <w:rPr>
          <w:rStyle w:val="a7"/>
          <w:sz w:val="28"/>
          <w:szCs w:val="28"/>
        </w:rPr>
        <w:footnoteReference w:id="146"/>
      </w:r>
      <w:r w:rsidR="001B4BB0" w:rsidRPr="001F7D2C">
        <w:rPr>
          <w:sz w:val="28"/>
          <w:szCs w:val="28"/>
        </w:rPr>
        <w:t>Да, об этом упоминает в своих воспоминаниях сестра Николая Лукича: «Летом он снова давал уроки детям сестры Н. К. Михайловского».</w:t>
      </w:r>
      <w:r w:rsidR="001B4BB0" w:rsidRPr="001F7D2C">
        <w:rPr>
          <w:rStyle w:val="a7"/>
          <w:sz w:val="28"/>
          <w:szCs w:val="28"/>
        </w:rPr>
        <w:footnoteReference w:id="147"/>
      </w:r>
      <w:r w:rsidR="0017540E" w:rsidRPr="001F7D2C">
        <w:rPr>
          <w:sz w:val="28"/>
          <w:szCs w:val="28"/>
        </w:rPr>
        <w:t xml:space="preserve"> Но это ни </w:t>
      </w:r>
      <w:r w:rsidR="0039430E" w:rsidRPr="001F7D2C">
        <w:rPr>
          <w:sz w:val="28"/>
          <w:szCs w:val="28"/>
        </w:rPr>
        <w:t>о чём не говорит. Во-первых,</w:t>
      </w:r>
      <w:r w:rsidR="0017540E" w:rsidRPr="001F7D2C">
        <w:rPr>
          <w:sz w:val="28"/>
          <w:szCs w:val="28"/>
        </w:rPr>
        <w:t xml:space="preserve"> дети </w:t>
      </w:r>
      <w:r w:rsidR="0039430E" w:rsidRPr="001F7D2C">
        <w:rPr>
          <w:sz w:val="28"/>
          <w:szCs w:val="28"/>
        </w:rPr>
        <w:t xml:space="preserve">были </w:t>
      </w:r>
      <w:r w:rsidR="0017540E" w:rsidRPr="001F7D2C">
        <w:rPr>
          <w:sz w:val="28"/>
          <w:szCs w:val="28"/>
        </w:rPr>
        <w:t>не самого Михайловского, а его сестры, живущей со своей семьёй сов</w:t>
      </w:r>
      <w:r w:rsidR="004B666B" w:rsidRPr="001F7D2C">
        <w:rPr>
          <w:sz w:val="28"/>
          <w:szCs w:val="28"/>
        </w:rPr>
        <w:t>ер</w:t>
      </w:r>
      <w:r w:rsidR="0017540E" w:rsidRPr="001F7D2C">
        <w:rPr>
          <w:sz w:val="28"/>
          <w:szCs w:val="28"/>
        </w:rPr>
        <w:t>шенно самостоятельно от брата и в другом городе.</w:t>
      </w:r>
      <w:r w:rsidR="004B666B" w:rsidRPr="001F7D2C">
        <w:rPr>
          <w:sz w:val="28"/>
          <w:szCs w:val="28"/>
        </w:rPr>
        <w:t xml:space="preserve"> Насколько известно, сам Н. К. Михайловский жил в Петербурге. А во-вторых, сам факт репетиторства, даже и детям народника, не может характеризовать политические взгляды репетитора.</w:t>
      </w:r>
    </w:p>
    <w:p w:rsidR="004B666B" w:rsidRPr="001F7D2C" w:rsidRDefault="004B666B" w:rsidP="00F1270A">
      <w:pPr>
        <w:pStyle w:val="ad"/>
        <w:spacing w:before="0" w:beforeAutospacing="0" w:after="0" w:afterAutospacing="0"/>
        <w:ind w:left="-993" w:firstLine="426"/>
        <w:jc w:val="both"/>
        <w:rPr>
          <w:sz w:val="28"/>
          <w:szCs w:val="28"/>
        </w:rPr>
      </w:pPr>
      <w:r w:rsidRPr="001F7D2C">
        <w:rPr>
          <w:sz w:val="28"/>
          <w:szCs w:val="28"/>
        </w:rPr>
        <w:t>В. М. Суринов утверждает: «Социально-культурная среда</w:t>
      </w:r>
      <w:r w:rsidR="007D3532" w:rsidRPr="001F7D2C">
        <w:rPr>
          <w:sz w:val="28"/>
          <w:szCs w:val="28"/>
        </w:rPr>
        <w:t>, окружавшая Скалозубова в предстуденческие годы в Костроме, должна была подвергнуть серьёзному испытанию его религиозные верования».</w:t>
      </w:r>
      <w:r w:rsidR="007D3532" w:rsidRPr="001F7D2C">
        <w:rPr>
          <w:rStyle w:val="a7"/>
          <w:sz w:val="28"/>
          <w:szCs w:val="28"/>
        </w:rPr>
        <w:footnoteReference w:id="148"/>
      </w:r>
      <w:r w:rsidR="00186A34" w:rsidRPr="001F7D2C">
        <w:rPr>
          <w:sz w:val="28"/>
          <w:szCs w:val="28"/>
        </w:rPr>
        <w:t xml:space="preserve"> Но делает вывод, что Скалозубов избежал революционных влияний именно благодаря глубокой религиозности.</w:t>
      </w:r>
    </w:p>
    <w:p w:rsidR="00186A34" w:rsidRPr="001F7D2C" w:rsidRDefault="007D29DA" w:rsidP="00F1270A">
      <w:pPr>
        <w:pStyle w:val="ad"/>
        <w:spacing w:before="0" w:beforeAutospacing="0" w:after="0" w:afterAutospacing="0"/>
        <w:ind w:left="-993" w:firstLine="426"/>
        <w:jc w:val="both"/>
        <w:rPr>
          <w:sz w:val="28"/>
          <w:szCs w:val="28"/>
        </w:rPr>
      </w:pPr>
      <w:r>
        <w:rPr>
          <w:sz w:val="28"/>
          <w:szCs w:val="28"/>
        </w:rPr>
        <w:t>Суринов</w:t>
      </w:r>
      <w:r w:rsidR="00186A34" w:rsidRPr="001F7D2C">
        <w:rPr>
          <w:sz w:val="28"/>
          <w:szCs w:val="28"/>
        </w:rPr>
        <w:t xml:space="preserve"> рассказывает о пребывании Николая Лукича в Петровской академии. И снова у него Скалозубов колеблется в своих религиозных устоях: сила воздействия «противорелигиозных идейных течений в Петровке была достаточно велика, чтобы поколебать религиозное мировоззрение и проистекающее из него отношение Н. Л. Скалозубова к государственному устройству общества».</w:t>
      </w:r>
      <w:r w:rsidR="00D929A9" w:rsidRPr="001F7D2C">
        <w:rPr>
          <w:rStyle w:val="a7"/>
          <w:sz w:val="28"/>
          <w:szCs w:val="28"/>
        </w:rPr>
        <w:footnoteReference w:id="149"/>
      </w:r>
    </w:p>
    <w:p w:rsidR="00D929A9" w:rsidRPr="001F7D2C" w:rsidRDefault="00D929A9" w:rsidP="00F1270A">
      <w:pPr>
        <w:pStyle w:val="ad"/>
        <w:spacing w:before="0" w:beforeAutospacing="0" w:after="0" w:afterAutospacing="0"/>
        <w:ind w:left="-993" w:firstLine="426"/>
        <w:jc w:val="both"/>
        <w:rPr>
          <w:sz w:val="28"/>
          <w:szCs w:val="28"/>
        </w:rPr>
      </w:pPr>
      <w:r w:rsidRPr="001F7D2C">
        <w:rPr>
          <w:sz w:val="28"/>
          <w:szCs w:val="28"/>
        </w:rPr>
        <w:t xml:space="preserve">И опять: «…тем не менее, можно полагать, что религиозно-нравственные </w:t>
      </w:r>
      <w:r w:rsidR="006D3013" w:rsidRPr="001F7D2C">
        <w:rPr>
          <w:sz w:val="28"/>
          <w:szCs w:val="28"/>
        </w:rPr>
        <w:t>основания, заложенные в костромской период, в целом не были поколеб</w:t>
      </w:r>
      <w:r w:rsidR="009076F8" w:rsidRPr="001F7D2C">
        <w:rPr>
          <w:sz w:val="28"/>
          <w:szCs w:val="28"/>
        </w:rPr>
        <w:t>лен</w:t>
      </w:r>
      <w:r w:rsidR="006D3013" w:rsidRPr="001F7D2C">
        <w:rPr>
          <w:sz w:val="28"/>
          <w:szCs w:val="28"/>
        </w:rPr>
        <w:t>ы во время обучения в Петровско-Разумовском…».</w:t>
      </w:r>
      <w:r w:rsidR="009076F8" w:rsidRPr="001F7D2C">
        <w:rPr>
          <w:rStyle w:val="a7"/>
          <w:sz w:val="28"/>
          <w:szCs w:val="28"/>
        </w:rPr>
        <w:footnoteReference w:id="150"/>
      </w:r>
    </w:p>
    <w:p w:rsidR="004C3C71" w:rsidRPr="001F7D2C" w:rsidRDefault="004C3C71" w:rsidP="00F1270A">
      <w:pPr>
        <w:pStyle w:val="ad"/>
        <w:spacing w:before="0" w:beforeAutospacing="0" w:after="0" w:afterAutospacing="0"/>
        <w:ind w:left="-993" w:firstLine="426"/>
        <w:jc w:val="both"/>
        <w:rPr>
          <w:sz w:val="28"/>
          <w:szCs w:val="28"/>
        </w:rPr>
      </w:pPr>
      <w:r w:rsidRPr="001F7D2C">
        <w:rPr>
          <w:sz w:val="28"/>
          <w:szCs w:val="28"/>
        </w:rPr>
        <w:t xml:space="preserve">В конце описания взглядов Скалозубова в период обучения в Петровке Суринов делает, на наш взгляд, совершенно необоснованный и неожиданный вывод: «Под влиянием студенческих выступлений в 80-е годы в Академии в его </w:t>
      </w:r>
      <w:r w:rsidRPr="001F7D2C">
        <w:rPr>
          <w:sz w:val="28"/>
          <w:szCs w:val="28"/>
        </w:rPr>
        <w:lastRenderedPageBreak/>
        <w:t>психологии произошло то, что называется раздвоением личности»</w:t>
      </w:r>
      <w:r w:rsidRPr="001F7D2C">
        <w:rPr>
          <w:rStyle w:val="a7"/>
          <w:sz w:val="28"/>
          <w:szCs w:val="28"/>
        </w:rPr>
        <w:footnoteReference w:id="151"/>
      </w:r>
      <w:r w:rsidRPr="001F7D2C">
        <w:rPr>
          <w:sz w:val="28"/>
          <w:szCs w:val="28"/>
        </w:rPr>
        <w:t>!?! Утверждение голословное и никак не обоснованное ни письмами Скалозубова этого периода, ни воспоминаниями о нём. Наоборот, всё, что мы знаем о Николае Скалозубове-студенте, утверждает, что он был совершенно уравновешенным и цельным человеком.</w:t>
      </w:r>
    </w:p>
    <w:p w:rsidR="00373BF3" w:rsidRPr="001F7D2C" w:rsidRDefault="00373BF3" w:rsidP="00F1270A">
      <w:pPr>
        <w:pStyle w:val="ad"/>
        <w:spacing w:before="0" w:beforeAutospacing="0" w:after="0" w:afterAutospacing="0"/>
        <w:ind w:left="-993" w:firstLine="426"/>
        <w:jc w:val="both"/>
        <w:rPr>
          <w:sz w:val="28"/>
          <w:szCs w:val="28"/>
        </w:rPr>
      </w:pPr>
      <w:r w:rsidRPr="001F7D2C">
        <w:rPr>
          <w:sz w:val="28"/>
          <w:szCs w:val="28"/>
        </w:rPr>
        <w:t>30 апреля 1885-го года Скалозубов успешно окончил теоретический курс Петровской академии. В этот день он получил уведомление на посылку из дома. Ещё не получив её, он пишет матери: «Хорошо, если бы в этой посылке было бельё, а то оно у меня совсем поразвалилось».</w:t>
      </w:r>
      <w:r w:rsidRPr="001F7D2C">
        <w:rPr>
          <w:rStyle w:val="a7"/>
          <w:sz w:val="28"/>
          <w:szCs w:val="28"/>
        </w:rPr>
        <w:footnoteReference w:id="152"/>
      </w:r>
      <w:r w:rsidR="00FB721D" w:rsidRPr="001F7D2C">
        <w:rPr>
          <w:sz w:val="28"/>
          <w:szCs w:val="28"/>
        </w:rPr>
        <w:t xml:space="preserve"> Это приписка. А вот само письмо: «Дорогая мамаша! Поздравьте меня – я кончил экзамены и кончил курсы. Я очень рад. Теперь у меня большой праздник. Сегодня гулял в компании своих товарищей до изнеможения с утра до ночи. Милая Саша! 30 апреля 85-года памятный будет для меня день. Желаю, чтобы ты когда-нибудь испытала такое же чувство, какое я испытываю теперь. Вся книжная премудрость пройдена, все экзамены сданы. Чувствую себя совсем на воле, совсем на свободе…».</w:t>
      </w:r>
      <w:r w:rsidR="00566496" w:rsidRPr="001F7D2C">
        <w:rPr>
          <w:rStyle w:val="a7"/>
          <w:sz w:val="28"/>
          <w:szCs w:val="28"/>
        </w:rPr>
        <w:footnoteReference w:id="153"/>
      </w:r>
    </w:p>
    <w:p w:rsidR="00B86C2C" w:rsidRPr="001F7D2C" w:rsidRDefault="00B86C2C" w:rsidP="00F1270A">
      <w:pPr>
        <w:pStyle w:val="ad"/>
        <w:spacing w:before="0" w:beforeAutospacing="0" w:after="0" w:afterAutospacing="0"/>
        <w:ind w:left="-993" w:firstLine="426"/>
        <w:jc w:val="both"/>
        <w:rPr>
          <w:sz w:val="28"/>
          <w:szCs w:val="28"/>
        </w:rPr>
      </w:pPr>
      <w:r w:rsidRPr="001F7D2C">
        <w:rPr>
          <w:sz w:val="28"/>
          <w:szCs w:val="28"/>
        </w:rPr>
        <w:t>Через несколько дней Ник</w:t>
      </w:r>
      <w:r w:rsidR="0039430E" w:rsidRPr="001F7D2C">
        <w:rPr>
          <w:sz w:val="28"/>
          <w:szCs w:val="28"/>
        </w:rPr>
        <w:t>олай Лукич уехал для прохождения</w:t>
      </w:r>
      <w:r w:rsidRPr="001F7D2C">
        <w:rPr>
          <w:sz w:val="28"/>
          <w:szCs w:val="28"/>
        </w:rPr>
        <w:t xml:space="preserve"> практики в имение графов Потоцких, в Шепетовку Волынской губернии.</w:t>
      </w:r>
    </w:p>
    <w:p w:rsidR="00C07249" w:rsidRPr="001F7D2C" w:rsidRDefault="0039430E" w:rsidP="00F1270A">
      <w:pPr>
        <w:pStyle w:val="ad"/>
        <w:spacing w:before="0" w:beforeAutospacing="0" w:after="0" w:afterAutospacing="0"/>
        <w:ind w:left="-993" w:firstLine="426"/>
        <w:jc w:val="both"/>
        <w:rPr>
          <w:sz w:val="28"/>
          <w:szCs w:val="28"/>
        </w:rPr>
      </w:pPr>
      <w:r w:rsidRPr="001F7D2C">
        <w:rPr>
          <w:sz w:val="28"/>
          <w:szCs w:val="28"/>
        </w:rPr>
        <w:t>Предварительно на заседании С</w:t>
      </w:r>
      <w:r w:rsidR="00C07249" w:rsidRPr="001F7D2C">
        <w:rPr>
          <w:sz w:val="28"/>
          <w:szCs w:val="28"/>
        </w:rPr>
        <w:t>овета академии принимались программа занятий практикантов и правила</w:t>
      </w:r>
      <w:r w:rsidR="004A6C42" w:rsidRPr="001F7D2C">
        <w:rPr>
          <w:sz w:val="28"/>
          <w:szCs w:val="28"/>
        </w:rPr>
        <w:t xml:space="preserve"> для них. В правилах определялась</w:t>
      </w:r>
      <w:r w:rsidR="00C07249" w:rsidRPr="001F7D2C">
        <w:rPr>
          <w:sz w:val="28"/>
          <w:szCs w:val="28"/>
        </w:rPr>
        <w:t xml:space="preserve"> цель практики и указывались способы её достижения: </w:t>
      </w:r>
    </w:p>
    <w:p w:rsidR="00190496" w:rsidRPr="001F7D2C" w:rsidRDefault="00190496" w:rsidP="00F1270A">
      <w:pPr>
        <w:pStyle w:val="ad"/>
        <w:spacing w:before="0" w:beforeAutospacing="0" w:after="0" w:afterAutospacing="0"/>
        <w:ind w:left="-993" w:firstLine="426"/>
        <w:jc w:val="both"/>
        <w:rPr>
          <w:sz w:val="28"/>
          <w:szCs w:val="28"/>
        </w:rPr>
      </w:pPr>
      <w:r w:rsidRPr="001F7D2C">
        <w:rPr>
          <w:sz w:val="28"/>
          <w:szCs w:val="28"/>
        </w:rPr>
        <w:t>Цель сельскохозяйственной практики – «ознакомить  практиканта с жизнью хозяйства во всех её подробностях и воспитать в нём привычки, существенно необходимые для успешного ведения хозяйства. Для этого необходимо: 1). Чтобы практикант принимал самое живое и непосредственное участие во всех работах, в хозяйстве производящихся</w:t>
      </w:r>
      <w:r w:rsidR="0039430E" w:rsidRPr="001F7D2C">
        <w:rPr>
          <w:sz w:val="28"/>
          <w:szCs w:val="28"/>
        </w:rPr>
        <w:t>, как бы мелочны и просты они ни</w:t>
      </w:r>
      <w:r w:rsidRPr="001F7D2C">
        <w:rPr>
          <w:sz w:val="28"/>
          <w:szCs w:val="28"/>
        </w:rPr>
        <w:t xml:space="preserve"> казались на первый взгляд. 2). Чтобы практикант сразу усвоил себе образ жизни, который требуется сельскохозяйственной деятельностью. Следя за какой-либо порученной ему работой, хотя бы самой простой, практикант, не ограничиваясь простым только наблюдением, должен стараться выяснить себе и разрешить все вопросы, на какие может навести производящаяся работа. Почему она производится именно так и в данное время? В каком отношении она стоит к другим работам, производящимся или имеющими быть произведёнными? Хорошо ли она производится? В чём её недостатки? Отчего эти недостатки не стараются отключить</w:t>
      </w:r>
      <w:r w:rsidR="00007F0D">
        <w:rPr>
          <w:sz w:val="28"/>
          <w:szCs w:val="28"/>
        </w:rPr>
        <w:t>?</w:t>
      </w:r>
      <w:r w:rsidR="000A5667" w:rsidRPr="000A5667">
        <w:rPr>
          <w:sz w:val="28"/>
          <w:szCs w:val="28"/>
        </w:rPr>
        <w:t xml:space="preserve"> </w:t>
      </w:r>
      <w:r w:rsidRPr="001F7D2C">
        <w:rPr>
          <w:sz w:val="28"/>
          <w:szCs w:val="28"/>
        </w:rPr>
        <w:t>и т. д.</w:t>
      </w:r>
      <w:r w:rsidR="00BA10A8" w:rsidRPr="001F7D2C">
        <w:rPr>
          <w:sz w:val="28"/>
          <w:szCs w:val="28"/>
        </w:rPr>
        <w:t>, и т. д. Заставляя постоянно работать свой мозг в указанном направлении, практикант</w:t>
      </w:r>
      <w:r w:rsidR="00877969" w:rsidRPr="001F7D2C">
        <w:rPr>
          <w:sz w:val="28"/>
          <w:szCs w:val="28"/>
        </w:rPr>
        <w:t>,</w:t>
      </w:r>
      <w:r w:rsidR="00BA10A8" w:rsidRPr="001F7D2C">
        <w:rPr>
          <w:sz w:val="28"/>
          <w:szCs w:val="28"/>
        </w:rPr>
        <w:t xml:space="preserve"> в некоторых случаях при помощи расспросов или разъяснений, данных хозяином, разовьёт в себе чрезвычайно ценную для практиканта способность </w:t>
      </w:r>
      <w:r w:rsidR="00AB3C9D" w:rsidRPr="001F7D2C">
        <w:rPr>
          <w:sz w:val="28"/>
          <w:szCs w:val="28"/>
        </w:rPr>
        <w:t>быстро схватывать необходимые данные для решения того или другого вопроса, быстро ориентироваться в хозяйстве – и получать верный глаз в оценке произведённых работ.</w:t>
      </w:r>
      <w:r w:rsidR="00E65884" w:rsidRPr="001F7D2C">
        <w:rPr>
          <w:sz w:val="28"/>
          <w:szCs w:val="28"/>
        </w:rPr>
        <w:t xml:space="preserve"> </w:t>
      </w:r>
      <w:r w:rsidR="00AB3C9D" w:rsidRPr="001F7D2C">
        <w:rPr>
          <w:sz w:val="28"/>
          <w:szCs w:val="28"/>
        </w:rPr>
        <w:t xml:space="preserve">Далее, путём продолжительного и до педантизма точного исполнения </w:t>
      </w:r>
      <w:r w:rsidR="00AB3C9D" w:rsidRPr="001F7D2C">
        <w:rPr>
          <w:sz w:val="28"/>
          <w:szCs w:val="28"/>
        </w:rPr>
        <w:lastRenderedPageBreak/>
        <w:t>разнообразных поручений, которые будут даваться хозяевами практикантам, последние успеют приобрести известный навык в обращении с ра</w:t>
      </w:r>
      <w:r w:rsidR="00721674" w:rsidRPr="001F7D2C">
        <w:rPr>
          <w:sz w:val="28"/>
          <w:szCs w:val="28"/>
        </w:rPr>
        <w:t>бочими и лиц</w:t>
      </w:r>
      <w:r w:rsidR="00AB3C9D" w:rsidRPr="001F7D2C">
        <w:rPr>
          <w:sz w:val="28"/>
          <w:szCs w:val="28"/>
        </w:rPr>
        <w:t>ами, составляющими администрацию хозяйства, -</w:t>
      </w:r>
      <w:r w:rsidR="00E65884" w:rsidRPr="001F7D2C">
        <w:rPr>
          <w:sz w:val="28"/>
          <w:szCs w:val="28"/>
        </w:rPr>
        <w:t xml:space="preserve"> навык, который особенно на первых порах практической деятельности сельского хозяина представляет неоценимое качество и обеспечивает успех предпринимаемого дела…</w:t>
      </w:r>
      <w:r w:rsidRPr="001F7D2C">
        <w:rPr>
          <w:sz w:val="28"/>
          <w:szCs w:val="28"/>
        </w:rPr>
        <w:t>».</w:t>
      </w:r>
      <w:r w:rsidR="00A43FB4" w:rsidRPr="001F7D2C">
        <w:rPr>
          <w:rStyle w:val="a7"/>
          <w:sz w:val="28"/>
          <w:szCs w:val="28"/>
        </w:rPr>
        <w:footnoteReference w:id="154"/>
      </w:r>
    </w:p>
    <w:p w:rsidR="00C03BCD" w:rsidRPr="001F7D2C" w:rsidRDefault="00C03BCD" w:rsidP="00F1270A">
      <w:pPr>
        <w:pStyle w:val="ad"/>
        <w:spacing w:before="0" w:beforeAutospacing="0" w:after="0" w:afterAutospacing="0"/>
        <w:ind w:left="-993" w:firstLine="426"/>
        <w:jc w:val="both"/>
        <w:rPr>
          <w:sz w:val="28"/>
          <w:szCs w:val="28"/>
        </w:rPr>
      </w:pPr>
      <w:r w:rsidRPr="001F7D2C">
        <w:rPr>
          <w:sz w:val="28"/>
          <w:szCs w:val="28"/>
        </w:rPr>
        <w:t>Заведующим хозяйством</w:t>
      </w:r>
      <w:r w:rsidR="007A534A">
        <w:rPr>
          <w:sz w:val="28"/>
          <w:szCs w:val="28"/>
        </w:rPr>
        <w:t>и, в которых</w:t>
      </w:r>
      <w:r w:rsidRPr="001F7D2C">
        <w:rPr>
          <w:sz w:val="28"/>
          <w:szCs w:val="28"/>
        </w:rPr>
        <w:t xml:space="preserve"> планировалось прохождение практи</w:t>
      </w:r>
      <w:r w:rsidR="007A534A">
        <w:rPr>
          <w:sz w:val="28"/>
          <w:szCs w:val="28"/>
        </w:rPr>
        <w:t>ки, заранее отправлялись письма. В ни</w:t>
      </w:r>
      <w:r w:rsidRPr="001F7D2C">
        <w:rPr>
          <w:sz w:val="28"/>
          <w:szCs w:val="28"/>
        </w:rPr>
        <w:t>х говорилось: «…верного глаза и знаний ещё недостаточно для того, чтобы достигнуть хорошего результата. Не меньшее значение имеет навык в обращении с рабочими и административными лицами хозяйства, а также с окружающими хозяйство лицами. Все эти практические знания не могут быть приобретены ни в каком учебном заведении; чтобы приобрести их, необходимо самоличное участие в жизни хозяйственного организма, необходимо, чтобы молодой человек путём достаточно продолжительного наблюдения самых мелочных, простых сельскохозяйственных работ убедился в том, что успех сельскохозяйственного предприятия заключается именно в точном исполнении этих мелочей, и что одними занятиями без известного воспитания, соответствующего обстановке сельскохозяйственного дела, сделать многого нельзя. В этом заключается, по мнению Академии, главная задача практики в хозяйствах…</w:t>
      </w:r>
    </w:p>
    <w:p w:rsidR="00C03BCD" w:rsidRPr="001F7D2C" w:rsidRDefault="00C03BCD" w:rsidP="00F1270A">
      <w:pPr>
        <w:pStyle w:val="ad"/>
        <w:spacing w:before="0" w:beforeAutospacing="0" w:after="0" w:afterAutospacing="0"/>
        <w:ind w:left="-993" w:firstLine="426"/>
        <w:jc w:val="both"/>
        <w:rPr>
          <w:sz w:val="28"/>
          <w:szCs w:val="28"/>
        </w:rPr>
      </w:pPr>
      <w:r w:rsidRPr="001F7D2C">
        <w:rPr>
          <w:sz w:val="28"/>
          <w:szCs w:val="28"/>
        </w:rPr>
        <w:t>В надежде, что Вы не откажете со своей стороны в содействии чрезвычайно важному для России делу образования практически подготовленн</w:t>
      </w:r>
      <w:r w:rsidR="007C609E" w:rsidRPr="001F7D2C">
        <w:rPr>
          <w:sz w:val="28"/>
          <w:szCs w:val="28"/>
        </w:rPr>
        <w:t>ых деятелей по сельскому хозяйс</w:t>
      </w:r>
      <w:r w:rsidRPr="001F7D2C">
        <w:rPr>
          <w:sz w:val="28"/>
          <w:szCs w:val="28"/>
        </w:rPr>
        <w:t>тву, Академия покорнейше просит Вас сообщить ей</w:t>
      </w:r>
      <w:r w:rsidR="007C609E" w:rsidRPr="001F7D2C">
        <w:rPr>
          <w:sz w:val="28"/>
          <w:szCs w:val="28"/>
        </w:rPr>
        <w:t>, …не найдёте ли Вы возможным принять в руководимое Вами хозяйство практикантов? Сколько именно и на каких условиях?».</w:t>
      </w:r>
      <w:r w:rsidR="00F5210E" w:rsidRPr="001F7D2C">
        <w:rPr>
          <w:rStyle w:val="a7"/>
          <w:sz w:val="28"/>
          <w:szCs w:val="28"/>
        </w:rPr>
        <w:footnoteReference w:id="155"/>
      </w:r>
    </w:p>
    <w:p w:rsidR="00F5210E" w:rsidRPr="001F7D2C" w:rsidRDefault="00F5210E" w:rsidP="00F1270A">
      <w:pPr>
        <w:pStyle w:val="ad"/>
        <w:spacing w:before="0" w:beforeAutospacing="0" w:after="0" w:afterAutospacing="0"/>
        <w:ind w:left="-993" w:firstLine="426"/>
        <w:jc w:val="both"/>
        <w:rPr>
          <w:sz w:val="28"/>
          <w:szCs w:val="28"/>
        </w:rPr>
      </w:pPr>
      <w:r w:rsidRPr="001F7D2C">
        <w:rPr>
          <w:sz w:val="28"/>
          <w:szCs w:val="28"/>
        </w:rPr>
        <w:t>Во время практики студенты обязаны были вести дневники проделанно</w:t>
      </w:r>
      <w:r w:rsidR="00702713" w:rsidRPr="001F7D2C">
        <w:rPr>
          <w:sz w:val="28"/>
          <w:szCs w:val="28"/>
        </w:rPr>
        <w:t>й работы и по окончании её пред</w:t>
      </w:r>
      <w:r w:rsidRPr="001F7D2C">
        <w:rPr>
          <w:sz w:val="28"/>
          <w:szCs w:val="28"/>
        </w:rPr>
        <w:t>ставить полный отчёт. В руководстве практикантам указывалось, что они должны быть тактичны и воздерживаться от критических замечаний в адрес принятого в хозяйстве порядка. «Обращение с рабочими должно быть скромное, ласковое и настойчивое, требуя от них аккуратного и прилежного исполнения порученных им работ, но не отказывая им в отдыхе. Никогда не следует практиканту жаловаться на работника так, чтобы работник об этом не знал, но практикант обязан доводить до сведения хозяина о всяком упущении работника…».</w:t>
      </w:r>
      <w:r w:rsidR="006559E1" w:rsidRPr="001F7D2C">
        <w:rPr>
          <w:rStyle w:val="a7"/>
          <w:sz w:val="28"/>
          <w:szCs w:val="28"/>
        </w:rPr>
        <w:footnoteReference w:id="156"/>
      </w:r>
    </w:p>
    <w:p w:rsidR="00484BD4" w:rsidRPr="001F7D2C" w:rsidRDefault="00484BD4" w:rsidP="00F1270A">
      <w:pPr>
        <w:pStyle w:val="ad"/>
        <w:spacing w:before="0" w:beforeAutospacing="0" w:after="0" w:afterAutospacing="0"/>
        <w:ind w:left="-993" w:firstLine="426"/>
        <w:jc w:val="both"/>
        <w:rPr>
          <w:sz w:val="28"/>
          <w:szCs w:val="28"/>
        </w:rPr>
      </w:pPr>
      <w:r w:rsidRPr="001F7D2C">
        <w:rPr>
          <w:sz w:val="28"/>
          <w:szCs w:val="28"/>
        </w:rPr>
        <w:t>Профессор сельскохозяйственной экономики, А. Н. Шишкин, курирующий в 1885-м году летнюю практику в частных хозяйствах студентов 4-го курс</w:t>
      </w:r>
      <w:r w:rsidR="006B46BE" w:rsidRPr="001F7D2C">
        <w:rPr>
          <w:sz w:val="28"/>
          <w:szCs w:val="28"/>
        </w:rPr>
        <w:t>а, объехав имения, где они набирались опыта</w:t>
      </w:r>
      <w:r w:rsidRPr="001F7D2C">
        <w:rPr>
          <w:sz w:val="28"/>
          <w:szCs w:val="28"/>
        </w:rPr>
        <w:t>, сообщил в своём отчёте: «1). Студенты наши занимаются в имениях очень усердно. Землевладельцы и управляющие ими довольны. Своим пребыванием в имении и участием в хозяйстве студенты наши часто приносят пользу. Исключения из сказанного есть, но они очень редки.</w:t>
      </w:r>
    </w:p>
    <w:p w:rsidR="00484BD4" w:rsidRPr="001F7D2C" w:rsidRDefault="00484BD4" w:rsidP="00F1270A">
      <w:pPr>
        <w:pStyle w:val="ad"/>
        <w:spacing w:before="0" w:beforeAutospacing="0" w:after="0" w:afterAutospacing="0"/>
        <w:ind w:left="-993" w:firstLine="426"/>
        <w:jc w:val="both"/>
        <w:rPr>
          <w:sz w:val="28"/>
          <w:szCs w:val="28"/>
        </w:rPr>
      </w:pPr>
      <w:r w:rsidRPr="001F7D2C">
        <w:rPr>
          <w:sz w:val="28"/>
          <w:szCs w:val="28"/>
        </w:rPr>
        <w:lastRenderedPageBreak/>
        <w:t xml:space="preserve">2). Практика в имении с мая по октябрь, не будучи достаточной для образования из студента, только что окончившего курс практического сельского хозяина, совершенно достаточна для того, чтобы показать студенту </w:t>
      </w:r>
      <w:r w:rsidRPr="001F7D2C">
        <w:rPr>
          <w:sz w:val="28"/>
          <w:szCs w:val="28"/>
          <w:u w:val="single"/>
        </w:rPr>
        <w:t>реальным образом</w:t>
      </w:r>
      <w:r w:rsidRPr="001F7D2C">
        <w:rPr>
          <w:sz w:val="28"/>
          <w:szCs w:val="28"/>
        </w:rPr>
        <w:t>, какими силами и средствами он располагает, чего ему не достаёт и какими способами он может недостающее пополнить.</w:t>
      </w:r>
    </w:p>
    <w:p w:rsidR="00484BD4" w:rsidRPr="001F7D2C" w:rsidRDefault="00484BD4" w:rsidP="00F1270A">
      <w:pPr>
        <w:pStyle w:val="ad"/>
        <w:spacing w:before="0" w:beforeAutospacing="0" w:after="0" w:afterAutospacing="0"/>
        <w:ind w:left="-993" w:firstLine="426"/>
        <w:jc w:val="both"/>
        <w:rPr>
          <w:sz w:val="28"/>
          <w:szCs w:val="28"/>
        </w:rPr>
      </w:pPr>
      <w:r w:rsidRPr="001F7D2C">
        <w:rPr>
          <w:sz w:val="28"/>
          <w:szCs w:val="28"/>
        </w:rPr>
        <w:t>3). Посылка студента на практику с мая по октябрь облегчает ему переход из школы в практическую деятельность. Посланные в имение студенты часто остаются в этих имениях на службе.</w:t>
      </w:r>
    </w:p>
    <w:p w:rsidR="00484BD4" w:rsidRPr="001F7D2C" w:rsidRDefault="00484BD4" w:rsidP="00F1270A">
      <w:pPr>
        <w:pStyle w:val="ad"/>
        <w:spacing w:before="0" w:beforeAutospacing="0" w:after="0" w:afterAutospacing="0"/>
        <w:ind w:left="-993" w:firstLine="426"/>
        <w:jc w:val="both"/>
        <w:rPr>
          <w:sz w:val="28"/>
          <w:szCs w:val="28"/>
        </w:rPr>
      </w:pPr>
      <w:r w:rsidRPr="001F7D2C">
        <w:rPr>
          <w:sz w:val="28"/>
          <w:szCs w:val="28"/>
        </w:rPr>
        <w:t>4). Посылка студентов</w:t>
      </w:r>
      <w:r w:rsidR="00730F9A" w:rsidRPr="001F7D2C">
        <w:rPr>
          <w:sz w:val="28"/>
          <w:szCs w:val="28"/>
        </w:rPr>
        <w:t xml:space="preserve"> в имения способствует установлению более тесной связи между Петровской Академией и землевладельцами…».</w:t>
      </w:r>
      <w:r w:rsidR="0044684C" w:rsidRPr="001F7D2C">
        <w:rPr>
          <w:rStyle w:val="a7"/>
          <w:sz w:val="28"/>
          <w:szCs w:val="28"/>
        </w:rPr>
        <w:footnoteReference w:id="157"/>
      </w:r>
    </w:p>
    <w:p w:rsidR="00D20DB5" w:rsidRPr="001F7D2C" w:rsidRDefault="00D20DB5" w:rsidP="00F1270A">
      <w:pPr>
        <w:pStyle w:val="ad"/>
        <w:spacing w:before="0" w:beforeAutospacing="0" w:after="0" w:afterAutospacing="0"/>
        <w:ind w:left="-993" w:firstLine="426"/>
        <w:jc w:val="both"/>
        <w:rPr>
          <w:sz w:val="28"/>
          <w:szCs w:val="28"/>
        </w:rPr>
      </w:pPr>
      <w:r w:rsidRPr="001F7D2C">
        <w:rPr>
          <w:sz w:val="28"/>
          <w:szCs w:val="28"/>
        </w:rPr>
        <w:t>Из сказанного проф. Шишкин делает вывод о том, что практика студентов в частных имениях является «мерой во всех отношениях полезною…».</w:t>
      </w:r>
      <w:r w:rsidRPr="001F7D2C">
        <w:rPr>
          <w:rStyle w:val="a7"/>
          <w:sz w:val="28"/>
          <w:szCs w:val="28"/>
        </w:rPr>
        <w:footnoteReference w:id="158"/>
      </w:r>
    </w:p>
    <w:p w:rsidR="00D20DB5" w:rsidRPr="001F7D2C" w:rsidRDefault="00D20DB5" w:rsidP="00F1270A">
      <w:pPr>
        <w:pStyle w:val="ad"/>
        <w:spacing w:before="0" w:beforeAutospacing="0" w:after="0" w:afterAutospacing="0"/>
        <w:ind w:left="-993" w:firstLine="426"/>
        <w:jc w:val="both"/>
        <w:rPr>
          <w:sz w:val="28"/>
          <w:szCs w:val="28"/>
        </w:rPr>
      </w:pPr>
      <w:r w:rsidRPr="001F7D2C">
        <w:rPr>
          <w:sz w:val="28"/>
          <w:szCs w:val="28"/>
        </w:rPr>
        <w:t>Осенью 1885-го года Н. Л. Скалозубов возвратился в Кострому с дипломом кандидата сельского хозяина. Дома он прожил четыре месяц</w:t>
      </w:r>
      <w:r w:rsidR="00637B7D" w:rsidRPr="001F7D2C">
        <w:rPr>
          <w:sz w:val="28"/>
          <w:szCs w:val="28"/>
        </w:rPr>
        <w:t>а, ожидая вызова на службу в уездный город Красноуфимск Пермской губернии.</w:t>
      </w:r>
    </w:p>
    <w:p w:rsidR="00A158C9" w:rsidRPr="001F7D2C" w:rsidRDefault="00A158C9" w:rsidP="00F1270A">
      <w:pPr>
        <w:pStyle w:val="ad"/>
        <w:spacing w:before="0" w:beforeAutospacing="0" w:after="0" w:afterAutospacing="0"/>
        <w:ind w:left="-993" w:firstLine="426"/>
        <w:jc w:val="both"/>
        <w:rPr>
          <w:sz w:val="28"/>
          <w:szCs w:val="28"/>
        </w:rPr>
      </w:pPr>
    </w:p>
    <w:p w:rsidR="00B74D49" w:rsidRPr="001F7D2C" w:rsidRDefault="00B74D49" w:rsidP="00F1270A">
      <w:pPr>
        <w:pStyle w:val="ad"/>
        <w:spacing w:before="0" w:beforeAutospacing="0" w:after="0" w:afterAutospacing="0"/>
        <w:ind w:left="-993" w:firstLine="426"/>
        <w:jc w:val="center"/>
        <w:rPr>
          <w:b/>
          <w:sz w:val="28"/>
          <w:szCs w:val="28"/>
        </w:rPr>
      </w:pPr>
    </w:p>
    <w:p w:rsidR="00A158C9" w:rsidRPr="001F7D2C" w:rsidRDefault="00A158C9" w:rsidP="00F1270A">
      <w:pPr>
        <w:pStyle w:val="ad"/>
        <w:spacing w:before="0" w:beforeAutospacing="0" w:after="0" w:afterAutospacing="0"/>
        <w:ind w:left="-993" w:firstLine="426"/>
        <w:jc w:val="center"/>
        <w:rPr>
          <w:b/>
          <w:sz w:val="28"/>
          <w:szCs w:val="28"/>
        </w:rPr>
      </w:pPr>
      <w:r w:rsidRPr="001F7D2C">
        <w:rPr>
          <w:b/>
          <w:sz w:val="28"/>
          <w:szCs w:val="28"/>
        </w:rPr>
        <w:t>СТАТИСТИК ПЕРМСКОЙ ГУБЕРНИИ</w:t>
      </w:r>
    </w:p>
    <w:p w:rsidR="00637B7D" w:rsidRPr="001F7D2C" w:rsidRDefault="00637B7D" w:rsidP="00F1270A">
      <w:pPr>
        <w:pStyle w:val="ad"/>
        <w:spacing w:before="0" w:beforeAutospacing="0" w:after="0" w:afterAutospacing="0"/>
        <w:ind w:left="-993" w:firstLine="426"/>
        <w:jc w:val="both"/>
        <w:rPr>
          <w:sz w:val="28"/>
          <w:szCs w:val="28"/>
        </w:rPr>
      </w:pPr>
      <w:r w:rsidRPr="001F7D2C">
        <w:rPr>
          <w:sz w:val="28"/>
          <w:szCs w:val="28"/>
        </w:rPr>
        <w:t>В Красноуфимске Николай Лукич стал служить в местном земстве. По воспоминаниям В. Нагорского, в Красно</w:t>
      </w:r>
      <w:r w:rsidR="00EF03C5" w:rsidRPr="001F7D2C">
        <w:rPr>
          <w:sz w:val="28"/>
          <w:szCs w:val="28"/>
        </w:rPr>
        <w:t>уфимск Скалозубов был приглашён</w:t>
      </w:r>
      <w:r w:rsidRPr="001F7D2C">
        <w:rPr>
          <w:sz w:val="28"/>
          <w:szCs w:val="28"/>
        </w:rPr>
        <w:t xml:space="preserve"> по рекомендац</w:t>
      </w:r>
      <w:r w:rsidR="00EF03C5" w:rsidRPr="001F7D2C">
        <w:rPr>
          <w:sz w:val="28"/>
          <w:szCs w:val="28"/>
        </w:rPr>
        <w:t>ии петровца В. А. Владимирского</w:t>
      </w:r>
      <w:r w:rsidRPr="001F7D2C">
        <w:rPr>
          <w:sz w:val="28"/>
          <w:szCs w:val="28"/>
        </w:rPr>
        <w:t xml:space="preserve"> для того, чтобы основать в городе статистический земский отдел. В. А. Владимирский окончил </w:t>
      </w:r>
      <w:r w:rsidR="002B3B8B">
        <w:rPr>
          <w:sz w:val="28"/>
          <w:szCs w:val="28"/>
        </w:rPr>
        <w:t xml:space="preserve">Петровскую </w:t>
      </w:r>
      <w:r w:rsidRPr="001F7D2C">
        <w:rPr>
          <w:sz w:val="28"/>
          <w:szCs w:val="28"/>
        </w:rPr>
        <w:t xml:space="preserve">академию раньше Николая Лукича и служил </w:t>
      </w:r>
      <w:r w:rsidR="00A61950" w:rsidRPr="001F7D2C">
        <w:rPr>
          <w:sz w:val="28"/>
          <w:szCs w:val="28"/>
        </w:rPr>
        <w:t>в Пермской губернии. Очевидно, о</w:t>
      </w:r>
      <w:r w:rsidRPr="001F7D2C">
        <w:rPr>
          <w:sz w:val="28"/>
          <w:szCs w:val="28"/>
        </w:rPr>
        <w:t>н знал о серьёзном занятии Скалозубова статистикой и о том, что он был одним из лучших учеников проф. Фортунатова.</w:t>
      </w:r>
    </w:p>
    <w:p w:rsidR="00637B7D" w:rsidRPr="001F7D2C" w:rsidRDefault="00637B7D" w:rsidP="00F1270A">
      <w:pPr>
        <w:pStyle w:val="ad"/>
        <w:spacing w:before="0" w:beforeAutospacing="0" w:after="0" w:afterAutospacing="0"/>
        <w:ind w:left="-993" w:firstLine="426"/>
        <w:jc w:val="both"/>
        <w:rPr>
          <w:sz w:val="28"/>
          <w:szCs w:val="28"/>
        </w:rPr>
      </w:pPr>
      <w:r w:rsidRPr="001F7D2C">
        <w:rPr>
          <w:sz w:val="28"/>
          <w:szCs w:val="28"/>
        </w:rPr>
        <w:t>В</w:t>
      </w:r>
      <w:r w:rsidR="00ED791E">
        <w:rPr>
          <w:sz w:val="28"/>
          <w:szCs w:val="28"/>
        </w:rPr>
        <w:t>начале</w:t>
      </w:r>
      <w:r w:rsidRPr="001F7D2C">
        <w:rPr>
          <w:sz w:val="28"/>
          <w:szCs w:val="28"/>
        </w:rPr>
        <w:t xml:space="preserve"> жизни в Кр</w:t>
      </w:r>
      <w:r w:rsidR="0052246A" w:rsidRPr="001F7D2C">
        <w:rPr>
          <w:sz w:val="28"/>
          <w:szCs w:val="28"/>
        </w:rPr>
        <w:t>асноуфимске недавний выпускник П</w:t>
      </w:r>
      <w:r w:rsidRPr="001F7D2C">
        <w:rPr>
          <w:sz w:val="28"/>
          <w:szCs w:val="28"/>
        </w:rPr>
        <w:t>етровки занимал разнообразные должности: страхового агента, секретаря местной земской управы, земского статистика, агрономического смотрителя. Очень вскоре он был назначен заведующим статистическим отделом Красноуфимской уездной Управы. Именно здесь Скалозубов приобрёл такие профессиональные качества, которые сделали его статистиком высок</w:t>
      </w:r>
      <w:r w:rsidR="004B0B6A" w:rsidRPr="001F7D2C">
        <w:rPr>
          <w:sz w:val="28"/>
          <w:szCs w:val="28"/>
        </w:rPr>
        <w:t>ого уровня.</w:t>
      </w:r>
    </w:p>
    <w:p w:rsidR="004B0B6A" w:rsidRPr="001F7D2C" w:rsidRDefault="004B0B6A" w:rsidP="00F1270A">
      <w:pPr>
        <w:pStyle w:val="ad"/>
        <w:spacing w:before="0" w:beforeAutospacing="0" w:after="0" w:afterAutospacing="0"/>
        <w:ind w:left="-993" w:firstLine="426"/>
        <w:jc w:val="both"/>
        <w:rPr>
          <w:sz w:val="28"/>
          <w:szCs w:val="28"/>
        </w:rPr>
      </w:pPr>
    </w:p>
    <w:p w:rsidR="004B0B6A" w:rsidRPr="001F7D2C" w:rsidRDefault="004B0B6A" w:rsidP="00F1270A">
      <w:pPr>
        <w:pStyle w:val="ad"/>
        <w:spacing w:before="0" w:beforeAutospacing="0" w:after="0" w:afterAutospacing="0"/>
        <w:ind w:left="-993" w:firstLine="426"/>
        <w:jc w:val="both"/>
        <w:rPr>
          <w:b/>
          <w:sz w:val="28"/>
          <w:szCs w:val="28"/>
          <w:u w:val="single"/>
        </w:rPr>
      </w:pPr>
      <w:r w:rsidRPr="001F7D2C">
        <w:rPr>
          <w:b/>
          <w:sz w:val="28"/>
          <w:szCs w:val="28"/>
          <w:u w:val="single"/>
        </w:rPr>
        <w:t>Красивый город на реке Уфе</w:t>
      </w:r>
    </w:p>
    <w:p w:rsidR="00CA2BCA" w:rsidRPr="001F7D2C" w:rsidRDefault="00CA2BCA" w:rsidP="00F1270A">
      <w:pPr>
        <w:pStyle w:val="ad"/>
        <w:spacing w:before="0" w:beforeAutospacing="0" w:after="0" w:afterAutospacing="0"/>
        <w:ind w:left="-993" w:firstLine="426"/>
        <w:jc w:val="both"/>
        <w:rPr>
          <w:sz w:val="28"/>
          <w:szCs w:val="28"/>
        </w:rPr>
      </w:pPr>
      <w:r w:rsidRPr="001F7D2C">
        <w:rPr>
          <w:sz w:val="28"/>
          <w:szCs w:val="28"/>
        </w:rPr>
        <w:t>Красноуфимск расположен на берегу реки Уфы, в 200 с лишним километрах к юго-востоку от Перми.</w:t>
      </w:r>
      <w:r w:rsidR="00C2470B" w:rsidRPr="001F7D2C">
        <w:rPr>
          <w:sz w:val="28"/>
          <w:szCs w:val="28"/>
        </w:rPr>
        <w:t xml:space="preserve"> До революции это был уездный город Пермской губернии, а в наше время он относится к Свердловской области. </w:t>
      </w:r>
    </w:p>
    <w:p w:rsidR="00C2470B" w:rsidRPr="001F7D2C" w:rsidRDefault="00C2470B" w:rsidP="00F1270A">
      <w:pPr>
        <w:pStyle w:val="ad"/>
        <w:spacing w:before="0" w:beforeAutospacing="0" w:after="0" w:afterAutospacing="0"/>
        <w:ind w:left="-993" w:firstLine="426"/>
        <w:jc w:val="both"/>
        <w:rPr>
          <w:sz w:val="28"/>
          <w:szCs w:val="28"/>
        </w:rPr>
      </w:pPr>
      <w:r w:rsidRPr="001F7D2C">
        <w:rPr>
          <w:sz w:val="28"/>
          <w:szCs w:val="28"/>
        </w:rPr>
        <w:t>Красноуфимск, как и многие другие уральские города, начинался с крепости. В 16-17-м веках земли Урала и прилегающих к нему территорий принадлежали башкирам как вотчины</w:t>
      </w:r>
      <w:r w:rsidR="00901B22" w:rsidRPr="001F7D2C">
        <w:rPr>
          <w:sz w:val="28"/>
          <w:szCs w:val="28"/>
        </w:rPr>
        <w:t xml:space="preserve"> и отчасти татарам.</w:t>
      </w:r>
      <w:r w:rsidRPr="001F7D2C">
        <w:rPr>
          <w:sz w:val="28"/>
          <w:szCs w:val="28"/>
        </w:rPr>
        <w:t xml:space="preserve"> В конце 17 – начале 18-го веков здесь стали селиться русские люди, пришедшие из средней части России.</w:t>
      </w:r>
      <w:r w:rsidR="00C850CA" w:rsidRPr="001F7D2C">
        <w:rPr>
          <w:sz w:val="28"/>
          <w:szCs w:val="28"/>
        </w:rPr>
        <w:t xml:space="preserve"> Земля оказалась богатой природными ресурсами, в том числе и подземными. Она стала притягивать к себе русских промышленников. Они в </w:t>
      </w:r>
      <w:r w:rsidR="00C850CA" w:rsidRPr="001F7D2C">
        <w:rPr>
          <w:sz w:val="28"/>
          <w:szCs w:val="28"/>
        </w:rPr>
        <w:lastRenderedPageBreak/>
        <w:t>лучшем случа</w:t>
      </w:r>
      <w:r w:rsidR="00956F54">
        <w:rPr>
          <w:sz w:val="28"/>
          <w:szCs w:val="28"/>
        </w:rPr>
        <w:t>е брали её в аренду, а в худшем</w:t>
      </w:r>
      <w:r w:rsidR="00C850CA" w:rsidRPr="001F7D2C">
        <w:rPr>
          <w:sz w:val="28"/>
          <w:szCs w:val="28"/>
        </w:rPr>
        <w:t xml:space="preserve"> - просто отбирали у башкир. </w:t>
      </w:r>
      <w:r w:rsidR="00901B22" w:rsidRPr="001F7D2C">
        <w:rPr>
          <w:sz w:val="28"/>
          <w:szCs w:val="28"/>
        </w:rPr>
        <w:t>Лишившись основного источника существования, местное население беднело и вынуждено было идти в рабскую кабалу на заводы. Время от времени башкиры восставали, к ним присоединялись татары, которые также страдали от безземелья. Чтобы защитить русс</w:t>
      </w:r>
      <w:r w:rsidR="00956F54">
        <w:rPr>
          <w:sz w:val="28"/>
          <w:szCs w:val="28"/>
        </w:rPr>
        <w:t>кие населённые пункты и заводы,</w:t>
      </w:r>
      <w:r w:rsidR="00901B22" w:rsidRPr="001F7D2C">
        <w:rPr>
          <w:sz w:val="28"/>
          <w:szCs w:val="28"/>
        </w:rPr>
        <w:t xml:space="preserve"> предотвратить беспорядки, государство предпринимало строительство крепостей.</w:t>
      </w:r>
    </w:p>
    <w:p w:rsidR="00951D63" w:rsidRPr="001F7D2C" w:rsidRDefault="00901B22"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hAnsi="Times New Roman" w:cs="Times New Roman"/>
          <w:sz w:val="28"/>
          <w:szCs w:val="28"/>
        </w:rPr>
        <w:t>Так, в апреле 1734-го года в урочище Красный Яр (красивый обрывистый берег) полковник Тевкелев, посланный с командой солдат для смирения «смутных башкирцев», решил заложить</w:t>
      </w:r>
      <w:r w:rsidR="00CD7A1E" w:rsidRPr="001F7D2C">
        <w:rPr>
          <w:rFonts w:ascii="Times New Roman" w:hAnsi="Times New Roman" w:cs="Times New Roman"/>
          <w:sz w:val="28"/>
          <w:szCs w:val="28"/>
        </w:rPr>
        <w:t xml:space="preserve"> крепость. Опытный в военных походах человек, он сразу понял, что это место очень выгодно для постройки укрытия. Полковник сообщал в Екатеринбург управляющему Сибирскими и Уральскими горными заводами В. А. Татищеву:</w:t>
      </w:r>
      <w:r w:rsidR="00951D63" w:rsidRPr="001F7D2C">
        <w:rPr>
          <w:rFonts w:ascii="Times New Roman" w:hAnsi="Times New Roman" w:cs="Times New Roman"/>
          <w:sz w:val="28"/>
          <w:szCs w:val="28"/>
        </w:rPr>
        <w:t xml:space="preserve"> «</w:t>
      </w:r>
      <w:r w:rsidR="00951D63" w:rsidRPr="001F7D2C">
        <w:rPr>
          <w:rFonts w:ascii="Times New Roman" w:eastAsia="Times New Roman" w:hAnsi="Times New Roman" w:cs="Times New Roman"/>
          <w:color w:val="000000"/>
          <w:sz w:val="28"/>
          <w:szCs w:val="28"/>
        </w:rPr>
        <w:t>Описать трудно, сколько сие место удобно для постройки крепости и поселения людей. Земли</w:t>
      </w:r>
      <w:r w:rsidR="00510FA6">
        <w:rPr>
          <w:rFonts w:ascii="Times New Roman" w:eastAsia="Times New Roman" w:hAnsi="Times New Roman" w:cs="Times New Roman"/>
          <w:color w:val="000000"/>
          <w:sz w:val="28"/>
          <w:szCs w:val="28"/>
        </w:rPr>
        <w:t xml:space="preserve"> пахотной под хлеб и лугов для к</w:t>
      </w:r>
      <w:r w:rsidR="00951D63" w:rsidRPr="001F7D2C">
        <w:rPr>
          <w:rFonts w:ascii="Times New Roman" w:eastAsia="Times New Roman" w:hAnsi="Times New Roman" w:cs="Times New Roman"/>
          <w:color w:val="000000"/>
          <w:sz w:val="28"/>
          <w:szCs w:val="28"/>
        </w:rPr>
        <w:t>ошения сена предовольно, лесов ко всякому строению угодных, рыбных ловель великое множество».</w:t>
      </w:r>
      <w:r w:rsidR="006C4569" w:rsidRPr="001F7D2C">
        <w:rPr>
          <w:rStyle w:val="a7"/>
          <w:rFonts w:ascii="Times New Roman" w:eastAsia="Times New Roman" w:hAnsi="Times New Roman" w:cs="Times New Roman"/>
          <w:color w:val="000000"/>
          <w:sz w:val="28"/>
          <w:szCs w:val="28"/>
        </w:rPr>
        <w:footnoteReference w:id="159"/>
      </w:r>
      <w:r w:rsidR="00951D63" w:rsidRPr="001F7D2C">
        <w:rPr>
          <w:rFonts w:ascii="Times New Roman" w:eastAsia="Times New Roman" w:hAnsi="Times New Roman" w:cs="Times New Roman"/>
          <w:color w:val="000000"/>
          <w:sz w:val="28"/>
          <w:szCs w:val="28"/>
        </w:rPr>
        <w:t xml:space="preserve"> </w:t>
      </w:r>
    </w:p>
    <w:p w:rsidR="00C81747" w:rsidRPr="001F7D2C" w:rsidRDefault="00C81747"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Через два года на этом месте, у высокого гребня Уральских гор, была построена крепость, которая стала называться Красноярской, или Уфимской, а позже – Красноуфимской.</w:t>
      </w:r>
      <w:r w:rsidR="006C4569" w:rsidRPr="001F7D2C">
        <w:rPr>
          <w:rFonts w:ascii="Times New Roman" w:eastAsia="Times New Roman" w:hAnsi="Times New Roman" w:cs="Times New Roman"/>
          <w:color w:val="000000"/>
          <w:sz w:val="28"/>
          <w:szCs w:val="28"/>
        </w:rPr>
        <w:t xml:space="preserve"> В 1770-м году в ней насчитывалось 516 человек жителей, в основном, казаков, и стоял 171 дом. Гарнизон крепости не раз выдерживал набеги бунтующих башкир.</w:t>
      </w:r>
    </w:p>
    <w:p w:rsidR="006C4569" w:rsidRPr="001F7D2C" w:rsidRDefault="006C456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Во время Крестьянской войны под предводительством Е. Пугачёва (1773-1774 гг.) Красноуфимская крепость оказалась в центре военных событий. Известный сподвижник Пугачёва Салават Юлаев во главе четырёхтысячного отряда повстанцев: русских и башкир – подошёл к её стенам.</w:t>
      </w:r>
      <w:r w:rsidR="008E7B70" w:rsidRPr="001F7D2C">
        <w:rPr>
          <w:rFonts w:ascii="Times New Roman" w:eastAsia="Times New Roman" w:hAnsi="Times New Roman" w:cs="Times New Roman"/>
          <w:sz w:val="28"/>
          <w:szCs w:val="28"/>
        </w:rPr>
        <w:t xml:space="preserve"> Воевода крепости сдался без боя. Потом крепость была отбита правительственными войсками и снова взята Пугачёвым</w:t>
      </w:r>
      <w:r w:rsidR="002432DB" w:rsidRPr="001F7D2C">
        <w:rPr>
          <w:rFonts w:ascii="Times New Roman" w:eastAsia="Times New Roman" w:hAnsi="Times New Roman" w:cs="Times New Roman"/>
          <w:sz w:val="28"/>
          <w:szCs w:val="28"/>
        </w:rPr>
        <w:t>.</w:t>
      </w:r>
      <w:r w:rsidR="008E7B70" w:rsidRPr="001F7D2C">
        <w:rPr>
          <w:rFonts w:ascii="Times New Roman" w:eastAsia="Times New Roman" w:hAnsi="Times New Roman" w:cs="Times New Roman"/>
          <w:sz w:val="28"/>
          <w:szCs w:val="28"/>
        </w:rPr>
        <w:t xml:space="preserve"> </w:t>
      </w:r>
      <w:r w:rsidR="002432DB" w:rsidRPr="001F7D2C">
        <w:rPr>
          <w:rFonts w:ascii="Times New Roman" w:eastAsia="Times New Roman" w:hAnsi="Times New Roman" w:cs="Times New Roman"/>
          <w:sz w:val="28"/>
          <w:szCs w:val="28"/>
        </w:rPr>
        <w:t>Затем войско Пугачёва от</w:t>
      </w:r>
      <w:r w:rsidR="00A55E21">
        <w:rPr>
          <w:rFonts w:ascii="Times New Roman" w:eastAsia="Times New Roman" w:hAnsi="Times New Roman" w:cs="Times New Roman"/>
          <w:sz w:val="28"/>
          <w:szCs w:val="28"/>
        </w:rPr>
        <w:t>п</w:t>
      </w:r>
      <w:r w:rsidR="002432DB" w:rsidRPr="001F7D2C">
        <w:rPr>
          <w:rFonts w:ascii="Times New Roman" w:eastAsia="Times New Roman" w:hAnsi="Times New Roman" w:cs="Times New Roman"/>
          <w:sz w:val="28"/>
          <w:szCs w:val="28"/>
        </w:rPr>
        <w:t>равилось из Красноуфимска в Поволжье и недалеко от крепости вступило в сражение с хорошо вооружёнными царскими отрядами. Битва закончилась вничью. Пуг</w:t>
      </w:r>
      <w:r w:rsidR="002462C4">
        <w:rPr>
          <w:rFonts w:ascii="Times New Roman" w:eastAsia="Times New Roman" w:hAnsi="Times New Roman" w:cs="Times New Roman"/>
          <w:sz w:val="28"/>
          <w:szCs w:val="28"/>
        </w:rPr>
        <w:t>ачёв устрем</w:t>
      </w:r>
      <w:r w:rsidR="002432DB" w:rsidRPr="001F7D2C">
        <w:rPr>
          <w:rFonts w:ascii="Times New Roman" w:eastAsia="Times New Roman" w:hAnsi="Times New Roman" w:cs="Times New Roman"/>
          <w:sz w:val="28"/>
          <w:szCs w:val="28"/>
        </w:rPr>
        <w:t>ился к Казани.</w:t>
      </w:r>
    </w:p>
    <w:p w:rsidR="0052246A" w:rsidRPr="001F7D2C" w:rsidRDefault="002432D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После поражения крестьянского восстания, в 1781-м году Красноуфимская крепость была преобразована в уездный город Пермской губернии. В «Хозяйственном описании Пермской губернии», изданном в 1804-м году, описывается герб Красноуфимска. Он «изображает</w:t>
      </w:r>
      <w:r w:rsidR="001A366C" w:rsidRPr="001F7D2C">
        <w:rPr>
          <w:rFonts w:ascii="Times New Roman" w:eastAsia="Times New Roman" w:hAnsi="Times New Roman" w:cs="Times New Roman"/>
          <w:sz w:val="28"/>
          <w:szCs w:val="28"/>
        </w:rPr>
        <w:t xml:space="preserve"> птичью охоту</w:t>
      </w:r>
      <w:r w:rsidR="00CA0DFE">
        <w:rPr>
          <w:rFonts w:ascii="Times New Roman" w:eastAsia="Times New Roman" w:hAnsi="Times New Roman" w:cs="Times New Roman"/>
          <w:sz w:val="28"/>
          <w:szCs w:val="28"/>
        </w:rPr>
        <w:t>,</w:t>
      </w:r>
      <w:r w:rsidR="001A366C" w:rsidRPr="001F7D2C">
        <w:rPr>
          <w:rFonts w:ascii="Times New Roman" w:eastAsia="Times New Roman" w:hAnsi="Times New Roman" w:cs="Times New Roman"/>
          <w:sz w:val="28"/>
          <w:szCs w:val="28"/>
        </w:rPr>
        <w:t xml:space="preserve">  изобилие всякого рода птицы; он представляет в зелёном поле сидящего на золотом суку серебряного сокола, изображённого в нижней половине щита; то есть под губернским гербом».</w:t>
      </w:r>
      <w:r w:rsidR="001A366C" w:rsidRPr="001F7D2C">
        <w:rPr>
          <w:rStyle w:val="a7"/>
          <w:rFonts w:ascii="Times New Roman" w:eastAsia="Times New Roman" w:hAnsi="Times New Roman" w:cs="Times New Roman"/>
          <w:sz w:val="28"/>
          <w:szCs w:val="28"/>
        </w:rPr>
        <w:footnoteReference w:id="160"/>
      </w:r>
      <w:r w:rsidR="005B7BCD" w:rsidRPr="001F7D2C">
        <w:rPr>
          <w:rFonts w:ascii="Times New Roman" w:eastAsia="Times New Roman" w:hAnsi="Times New Roman" w:cs="Times New Roman"/>
          <w:sz w:val="28"/>
          <w:szCs w:val="28"/>
        </w:rPr>
        <w:t xml:space="preserve"> Там также отмечается, что большинство жителей Красноуфимска «упражняются большей частью в хлебопашестве и скотоводстве, по причине плодородных окрестных мест».</w:t>
      </w:r>
      <w:r w:rsidR="005B7BCD" w:rsidRPr="001F7D2C">
        <w:rPr>
          <w:rStyle w:val="a7"/>
          <w:rFonts w:ascii="Times New Roman" w:eastAsia="Times New Roman" w:hAnsi="Times New Roman" w:cs="Times New Roman"/>
          <w:sz w:val="28"/>
          <w:szCs w:val="28"/>
        </w:rPr>
        <w:footnoteReference w:id="161"/>
      </w:r>
      <w:r w:rsidR="005B7BCD" w:rsidRPr="001F7D2C">
        <w:rPr>
          <w:rFonts w:ascii="Times New Roman" w:eastAsia="Times New Roman" w:hAnsi="Times New Roman" w:cs="Times New Roman"/>
          <w:sz w:val="28"/>
          <w:szCs w:val="28"/>
        </w:rPr>
        <w:t xml:space="preserve"> В городе имеется один портной, четыре пимоката, два мясника, три кожевенника и один мыловар на 1 670 душ мужского населения. </w:t>
      </w:r>
    </w:p>
    <w:p w:rsidR="00CD322D" w:rsidRPr="001F7D2C" w:rsidRDefault="005B7BCD"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sz w:val="28"/>
          <w:szCs w:val="28"/>
        </w:rPr>
        <w:lastRenderedPageBreak/>
        <w:t>Местные купцы небогаты</w:t>
      </w:r>
      <w:r w:rsidR="0087235E"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w:t>
      </w:r>
      <w:r w:rsidR="0087235E" w:rsidRPr="001F7D2C">
        <w:rPr>
          <w:rFonts w:ascii="Times New Roman" w:eastAsia="Times New Roman" w:hAnsi="Times New Roman" w:cs="Times New Roman"/>
          <w:color w:val="000000"/>
          <w:sz w:val="28"/>
          <w:szCs w:val="28"/>
        </w:rPr>
        <w:t>Почти все бороды не бреют и русское носят платье, в обхождении придерживаются старинных обычаев, прилежно занимаются торгами и промыслами св</w:t>
      </w:r>
      <w:r w:rsidR="00A90438" w:rsidRPr="001F7D2C">
        <w:rPr>
          <w:rFonts w:ascii="Times New Roman" w:eastAsia="Times New Roman" w:hAnsi="Times New Roman" w:cs="Times New Roman"/>
          <w:color w:val="000000"/>
          <w:sz w:val="28"/>
          <w:szCs w:val="28"/>
        </w:rPr>
        <w:t>оими сообразно своему капиталу…</w:t>
      </w:r>
      <w:r w:rsidR="0087235E" w:rsidRPr="001F7D2C">
        <w:rPr>
          <w:rFonts w:ascii="Times New Roman" w:eastAsia="Times New Roman" w:hAnsi="Times New Roman" w:cs="Times New Roman"/>
          <w:color w:val="000000"/>
          <w:sz w:val="28"/>
          <w:szCs w:val="28"/>
        </w:rPr>
        <w:t xml:space="preserve"> Беднейшие купцы и мещане снискивают пропитание разными работами и рукоделиями у других, но больше питаются от земледелия и скотоводства, как и казаки. Широко развита здесь охота по причине всяческого изобилия лесного зверья и дичи. Уфа обильна рыбою, потому многие летом и зимой упражняются и в рыбной ловле, но - только для себя, мало на продажу, может быть, потому, что и продавать некому».</w:t>
      </w:r>
      <w:r w:rsidR="0087235E" w:rsidRPr="001F7D2C">
        <w:rPr>
          <w:rStyle w:val="a7"/>
          <w:rFonts w:ascii="Times New Roman" w:eastAsia="Times New Roman" w:hAnsi="Times New Roman" w:cs="Times New Roman"/>
          <w:color w:val="000000"/>
          <w:sz w:val="28"/>
          <w:szCs w:val="28"/>
        </w:rPr>
        <w:footnoteReference w:id="162"/>
      </w:r>
      <w:r w:rsidR="004D647B" w:rsidRPr="001F7D2C">
        <w:rPr>
          <w:rFonts w:ascii="Times New Roman" w:eastAsia="Times New Roman" w:hAnsi="Times New Roman" w:cs="Times New Roman"/>
          <w:color w:val="000000"/>
          <w:sz w:val="28"/>
          <w:szCs w:val="28"/>
        </w:rPr>
        <w:t xml:space="preserve"> </w:t>
      </w:r>
    </w:p>
    <w:p w:rsidR="00CD322D" w:rsidRPr="001F7D2C" w:rsidRDefault="00CD322D"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Купцы ездили на Ирбитскую ярмарку, там закупали китайские, немецкие, российские шёлковые и</w:t>
      </w:r>
      <w:r w:rsidR="003E77E8" w:rsidRPr="001F7D2C">
        <w:rPr>
          <w:rFonts w:ascii="Times New Roman" w:eastAsia="Times New Roman" w:hAnsi="Times New Roman" w:cs="Times New Roman"/>
          <w:color w:val="000000"/>
          <w:sz w:val="28"/>
          <w:szCs w:val="28"/>
        </w:rPr>
        <w:t xml:space="preserve"> </w:t>
      </w:r>
      <w:r w:rsidRPr="001F7D2C">
        <w:rPr>
          <w:rFonts w:ascii="Times New Roman" w:eastAsia="Times New Roman" w:hAnsi="Times New Roman" w:cs="Times New Roman"/>
          <w:color w:val="000000"/>
          <w:sz w:val="28"/>
          <w:szCs w:val="28"/>
        </w:rPr>
        <w:t xml:space="preserve">бумажные ткани и торговали ими в Красноуфимске на ярмарках, </w:t>
      </w:r>
      <w:r w:rsidR="003E77E8" w:rsidRPr="001F7D2C">
        <w:rPr>
          <w:rFonts w:ascii="Times New Roman" w:eastAsia="Times New Roman" w:hAnsi="Times New Roman" w:cs="Times New Roman"/>
          <w:color w:val="000000"/>
          <w:sz w:val="28"/>
          <w:szCs w:val="28"/>
        </w:rPr>
        <w:t xml:space="preserve">так называемых Никольских, </w:t>
      </w:r>
      <w:r w:rsidRPr="001F7D2C">
        <w:rPr>
          <w:rFonts w:ascii="Times New Roman" w:eastAsia="Times New Roman" w:hAnsi="Times New Roman" w:cs="Times New Roman"/>
          <w:color w:val="000000"/>
          <w:sz w:val="28"/>
          <w:szCs w:val="28"/>
        </w:rPr>
        <w:t xml:space="preserve">которые проходили </w:t>
      </w:r>
      <w:r w:rsidR="003E77E8" w:rsidRPr="001F7D2C">
        <w:rPr>
          <w:rFonts w:ascii="Times New Roman" w:eastAsia="Times New Roman" w:hAnsi="Times New Roman" w:cs="Times New Roman"/>
          <w:color w:val="000000"/>
          <w:sz w:val="28"/>
          <w:szCs w:val="28"/>
        </w:rPr>
        <w:t>два раза в год: 9 мая и 6 декабря.</w:t>
      </w:r>
    </w:p>
    <w:p w:rsidR="00901B22" w:rsidRPr="001F7D2C" w:rsidRDefault="004D647B"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В это время в городе было всего пять улиц.</w:t>
      </w:r>
    </w:p>
    <w:p w:rsidR="00C94E64" w:rsidRPr="001F7D2C" w:rsidRDefault="00C94E64"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В середине 19-го века вокруг Красноуфимска один за другим появляются горнопромышленные заводы, но сам город остаётся сугубо земледельческим: хлебами засеивалось более 200 тысяч десятин земли.</w:t>
      </w:r>
      <w:r w:rsidR="00344E77" w:rsidRPr="001F7D2C">
        <w:rPr>
          <w:rFonts w:ascii="Times New Roman" w:eastAsia="Times New Roman" w:hAnsi="Times New Roman" w:cs="Times New Roman"/>
          <w:color w:val="000000"/>
          <w:sz w:val="28"/>
          <w:szCs w:val="28"/>
        </w:rPr>
        <w:t xml:space="preserve"> Характеристика Красноуфимска этого времени хорошо дана в газете «Пермские губернские ведомости»: «Хотя Красноуфимск город и не какой-нибудь заштатный, а уездный, но как по роду занятий и по домашнему быту большинства жителей, так и по внешнему и внутреннему устройству</w:t>
      </w:r>
      <w:r w:rsidR="00F92751" w:rsidRPr="001F7D2C">
        <w:rPr>
          <w:rFonts w:ascii="Times New Roman" w:eastAsia="Times New Roman" w:hAnsi="Times New Roman" w:cs="Times New Roman"/>
          <w:color w:val="000000"/>
          <w:sz w:val="28"/>
          <w:szCs w:val="28"/>
        </w:rPr>
        <w:t>,</w:t>
      </w:r>
      <w:r w:rsidR="00344E77" w:rsidRPr="001F7D2C">
        <w:rPr>
          <w:rFonts w:ascii="Times New Roman" w:eastAsia="Times New Roman" w:hAnsi="Times New Roman" w:cs="Times New Roman"/>
          <w:color w:val="000000"/>
          <w:sz w:val="28"/>
          <w:szCs w:val="28"/>
        </w:rPr>
        <w:t xml:space="preserve"> он мало похож на город... Въезжая в него с какой угодно стороны, видите его окруженным полями и деревнями, ближе на оконечностях его показываются гумна с кладями хлеба и копнами соломы, затем тянутся в беспорядке разбросанные огороды, домики и лачужки, огороженные ж</w:t>
      </w:r>
      <w:r w:rsidR="002B3B8B">
        <w:rPr>
          <w:rFonts w:ascii="Times New Roman" w:eastAsia="Times New Roman" w:hAnsi="Times New Roman" w:cs="Times New Roman"/>
          <w:color w:val="000000"/>
          <w:sz w:val="28"/>
          <w:szCs w:val="28"/>
        </w:rPr>
        <w:t>ердями... и чё</w:t>
      </w:r>
      <w:r w:rsidR="00D37973" w:rsidRPr="001F7D2C">
        <w:rPr>
          <w:rFonts w:ascii="Times New Roman" w:eastAsia="Times New Roman" w:hAnsi="Times New Roman" w:cs="Times New Roman"/>
          <w:color w:val="000000"/>
          <w:sz w:val="28"/>
          <w:szCs w:val="28"/>
        </w:rPr>
        <w:t>рные бани, кругом</w:t>
      </w:r>
      <w:r w:rsidR="00344E77" w:rsidRPr="001F7D2C">
        <w:rPr>
          <w:rFonts w:ascii="Times New Roman" w:eastAsia="Times New Roman" w:hAnsi="Times New Roman" w:cs="Times New Roman"/>
          <w:color w:val="000000"/>
          <w:sz w:val="28"/>
          <w:szCs w:val="28"/>
        </w:rPr>
        <w:t xml:space="preserve"> заваленные отрепьями. В самих улицах встречается множество овец, часто лежащих на дороге, так что едущему необходимо принимать предосторожность, чтобы не замять некоторых».</w:t>
      </w:r>
      <w:r w:rsidR="00344E77" w:rsidRPr="001F7D2C">
        <w:rPr>
          <w:rStyle w:val="a7"/>
          <w:rFonts w:ascii="Times New Roman" w:eastAsia="Times New Roman" w:hAnsi="Times New Roman" w:cs="Times New Roman"/>
          <w:color w:val="000000"/>
          <w:sz w:val="28"/>
          <w:szCs w:val="28"/>
        </w:rPr>
        <w:footnoteReference w:id="163"/>
      </w:r>
      <w:r w:rsidR="00495BBA" w:rsidRPr="001F7D2C">
        <w:rPr>
          <w:rFonts w:ascii="Times New Roman" w:eastAsia="Times New Roman" w:hAnsi="Times New Roman" w:cs="Times New Roman"/>
          <w:color w:val="000000"/>
          <w:sz w:val="28"/>
          <w:szCs w:val="28"/>
        </w:rPr>
        <w:t xml:space="preserve"> </w:t>
      </w:r>
    </w:p>
    <w:p w:rsidR="00495BBA" w:rsidRPr="001F7D2C" w:rsidRDefault="00A37ED1"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Как бы</w:t>
      </w:r>
      <w:r w:rsidR="00495BBA" w:rsidRPr="001F7D2C">
        <w:rPr>
          <w:rFonts w:ascii="Times New Roman" w:eastAsia="Times New Roman" w:hAnsi="Times New Roman" w:cs="Times New Roman"/>
          <w:color w:val="000000"/>
          <w:sz w:val="28"/>
          <w:szCs w:val="28"/>
        </w:rPr>
        <w:t xml:space="preserve"> ни был патриархален Красноуфимск, но и он </w:t>
      </w:r>
      <w:r w:rsidRPr="001F7D2C">
        <w:rPr>
          <w:rFonts w:ascii="Times New Roman" w:eastAsia="Times New Roman" w:hAnsi="Times New Roman" w:cs="Times New Roman"/>
          <w:color w:val="000000"/>
          <w:sz w:val="28"/>
          <w:szCs w:val="28"/>
        </w:rPr>
        <w:t>к концу 19-го века стал развиваться в промышленном и культурном отношении. Развитие города ускорилось в результате введения в 1870-м году земства и, таким образом, изменения городского управления. Появились городская Дума и городская Управа.</w:t>
      </w:r>
    </w:p>
    <w:p w:rsidR="00040EF8" w:rsidRDefault="00A37ED1"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xml:space="preserve">Ко времени приезда в </w:t>
      </w:r>
      <w:r w:rsidR="00D37973" w:rsidRPr="001F7D2C">
        <w:rPr>
          <w:rFonts w:ascii="Times New Roman" w:eastAsia="Times New Roman" w:hAnsi="Times New Roman" w:cs="Times New Roman"/>
          <w:color w:val="000000"/>
          <w:sz w:val="28"/>
          <w:szCs w:val="28"/>
        </w:rPr>
        <w:t>город Н. Л. Скалозубова там находилось</w:t>
      </w:r>
      <w:r w:rsidRPr="001F7D2C">
        <w:rPr>
          <w:rFonts w:ascii="Times New Roman" w:eastAsia="Times New Roman" w:hAnsi="Times New Roman" w:cs="Times New Roman"/>
          <w:color w:val="000000"/>
          <w:sz w:val="28"/>
          <w:szCs w:val="28"/>
        </w:rPr>
        <w:t xml:space="preserve"> несколько заводов: фосфорный, мыловаренный, восковой, водочный, пивоваренный, восемь кожевенных, четыре лесопильни, пекарни, сапожные, портняжные, столярные, токарные мастерские и др. Правда, всё это были очень небольшие предприятия: на самом крупном заводе работало всего 15 человек. Появились фотография и две типографии. В городе открылись двухклассные мужское и женское училища, реальное училище, женская прогимназия и мужская гимназия. Создано Общество попечения о народном образовании.  </w:t>
      </w:r>
    </w:p>
    <w:p w:rsidR="00DD54EB" w:rsidRPr="001F7D2C" w:rsidRDefault="00A37ED1"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lastRenderedPageBreak/>
        <w:t>Характер сообщения с другими городами не менялся с 18-го века. Это грунтовые дороги и водный путь.</w:t>
      </w:r>
      <w:r w:rsidR="00DD54EB" w:rsidRPr="001F7D2C">
        <w:rPr>
          <w:rFonts w:ascii="Times New Roman" w:eastAsia="Times New Roman" w:hAnsi="Times New Roman" w:cs="Times New Roman"/>
          <w:color w:val="000000"/>
          <w:sz w:val="28"/>
          <w:szCs w:val="28"/>
        </w:rPr>
        <w:t xml:space="preserve"> </w:t>
      </w:r>
      <w:r w:rsidR="00CD322D" w:rsidRPr="001F7D2C">
        <w:rPr>
          <w:rFonts w:ascii="Times New Roman" w:eastAsia="Times New Roman" w:hAnsi="Times New Roman" w:cs="Times New Roman"/>
          <w:color w:val="000000"/>
          <w:sz w:val="28"/>
          <w:szCs w:val="28"/>
        </w:rPr>
        <w:t>К концу 19-го века в городе проживало о</w:t>
      </w:r>
      <w:r w:rsidR="006B0832" w:rsidRPr="001F7D2C">
        <w:rPr>
          <w:rFonts w:ascii="Times New Roman" w:eastAsia="Times New Roman" w:hAnsi="Times New Roman" w:cs="Times New Roman"/>
          <w:color w:val="000000"/>
          <w:sz w:val="28"/>
          <w:szCs w:val="28"/>
        </w:rPr>
        <w:t>коло шести тысяч человек. Его застраивали,</w:t>
      </w:r>
      <w:r w:rsidR="00CD322D" w:rsidRPr="001F7D2C">
        <w:rPr>
          <w:rFonts w:ascii="Times New Roman" w:eastAsia="Times New Roman" w:hAnsi="Times New Roman" w:cs="Times New Roman"/>
          <w:color w:val="000000"/>
          <w:sz w:val="28"/>
          <w:szCs w:val="28"/>
        </w:rPr>
        <w:t xml:space="preserve"> в основном</w:t>
      </w:r>
      <w:r w:rsidR="006B0832" w:rsidRPr="001F7D2C">
        <w:rPr>
          <w:rFonts w:ascii="Times New Roman" w:eastAsia="Times New Roman" w:hAnsi="Times New Roman" w:cs="Times New Roman"/>
          <w:color w:val="000000"/>
          <w:sz w:val="28"/>
          <w:szCs w:val="28"/>
        </w:rPr>
        <w:t>,</w:t>
      </w:r>
      <w:r w:rsidR="00CD322D" w:rsidRPr="001F7D2C">
        <w:rPr>
          <w:rFonts w:ascii="Times New Roman" w:eastAsia="Times New Roman" w:hAnsi="Times New Roman" w:cs="Times New Roman"/>
          <w:color w:val="000000"/>
          <w:sz w:val="28"/>
          <w:szCs w:val="28"/>
        </w:rPr>
        <w:t xml:space="preserve"> деревянными домами. </w:t>
      </w:r>
    </w:p>
    <w:p w:rsidR="008D1196" w:rsidRPr="001F7D2C" w:rsidRDefault="00CD322D"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Своё знакомство с Красноуфимском Николай Лукич начал со Свято-Троицкого собора, первого построенного в городе каменного здания. Оно было сооружено в 1804-м году на месте небольшой деревянной церкви. Архитектура собора сочетает элементы барокко и классицизма. Храм имеет один купол. Его колокольня достигает 25-ти метров и кажется выше благодаря шпилю. Десять колоколов разной величины: от 500 килограммовых до 5-ти</w:t>
      </w:r>
      <w:r w:rsidR="006A5CBD" w:rsidRPr="001F7D2C">
        <w:rPr>
          <w:rFonts w:ascii="Times New Roman" w:eastAsia="Times New Roman" w:hAnsi="Times New Roman" w:cs="Times New Roman"/>
          <w:color w:val="000000"/>
          <w:sz w:val="28"/>
          <w:szCs w:val="28"/>
        </w:rPr>
        <w:t xml:space="preserve"> </w:t>
      </w:r>
      <w:r w:rsidRPr="001F7D2C">
        <w:rPr>
          <w:rFonts w:ascii="Times New Roman" w:eastAsia="Times New Roman" w:hAnsi="Times New Roman" w:cs="Times New Roman"/>
          <w:color w:val="000000"/>
          <w:sz w:val="28"/>
          <w:szCs w:val="28"/>
        </w:rPr>
        <w:t>тонных</w:t>
      </w:r>
      <w:r w:rsidR="006A5CBD" w:rsidRPr="001F7D2C">
        <w:rPr>
          <w:rFonts w:ascii="Times New Roman" w:eastAsia="Times New Roman" w:hAnsi="Times New Roman" w:cs="Times New Roman"/>
          <w:color w:val="000000"/>
          <w:sz w:val="28"/>
          <w:szCs w:val="28"/>
        </w:rPr>
        <w:t xml:space="preserve"> – в праздничные дни звонили так, что их было слышно за двенадцать верст в округе.</w:t>
      </w:r>
      <w:r w:rsidRPr="001F7D2C">
        <w:rPr>
          <w:rFonts w:ascii="Times New Roman" w:eastAsia="Times New Roman" w:hAnsi="Times New Roman" w:cs="Times New Roman"/>
          <w:color w:val="000000"/>
          <w:sz w:val="28"/>
          <w:szCs w:val="28"/>
        </w:rPr>
        <w:t xml:space="preserve"> </w:t>
      </w:r>
      <w:r w:rsidR="00DD54EB" w:rsidRPr="001F7D2C">
        <w:rPr>
          <w:rFonts w:ascii="Times New Roman" w:eastAsia="Times New Roman" w:hAnsi="Times New Roman" w:cs="Times New Roman"/>
          <w:color w:val="000000"/>
          <w:sz w:val="28"/>
          <w:szCs w:val="28"/>
        </w:rPr>
        <w:t>Алтарь храма, освящённый в честь Святой Троицы, дал название всему собору. Стену, отделявшую алтарь, занимал красивый пятиярусный иконостас с большими иконами в позолоченных ризах. В центре свода купола висело большое посеребренное паникадило</w:t>
      </w:r>
      <w:r w:rsidR="00576A31">
        <w:rPr>
          <w:rFonts w:ascii="Times New Roman" w:eastAsia="Times New Roman" w:hAnsi="Times New Roman" w:cs="Times New Roman"/>
          <w:color w:val="000000"/>
          <w:sz w:val="28"/>
          <w:szCs w:val="28"/>
        </w:rPr>
        <w:t>, состоящее из 48 свеч</w:t>
      </w:r>
      <w:r w:rsidR="00DD54EB" w:rsidRPr="001F7D2C">
        <w:rPr>
          <w:rFonts w:ascii="Times New Roman" w:eastAsia="Times New Roman" w:hAnsi="Times New Roman" w:cs="Times New Roman"/>
          <w:color w:val="000000"/>
          <w:sz w:val="28"/>
          <w:szCs w:val="28"/>
        </w:rPr>
        <w:t>.</w:t>
      </w:r>
      <w:r w:rsidR="008D1196" w:rsidRPr="001F7D2C">
        <w:rPr>
          <w:rFonts w:ascii="Times New Roman" w:eastAsia="Times New Roman" w:hAnsi="Times New Roman" w:cs="Times New Roman"/>
          <w:color w:val="000000"/>
          <w:sz w:val="28"/>
          <w:szCs w:val="28"/>
        </w:rPr>
        <w:t xml:space="preserve"> В соборе была замечательная акустика, и Николай Лукич любил приходить сюда по большим праздникам, чтобы послушать прекрасное пение церковного хора.</w:t>
      </w:r>
    </w:p>
    <w:p w:rsidR="008D1196" w:rsidRPr="001F7D2C" w:rsidRDefault="008D1196"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В специальных иконостасах хранились три чтимые иконы, около них всегда стояли молящиеся: «Всех скорбящих радости» Божией Матери, Казанской Божией Матери и святителя Николая Чудотворца, перед которым</w:t>
      </w:r>
      <w:r w:rsidR="00DD54EB" w:rsidRPr="001F7D2C">
        <w:rPr>
          <w:rFonts w:ascii="Times New Roman" w:eastAsia="Times New Roman" w:hAnsi="Times New Roman" w:cs="Times New Roman"/>
          <w:color w:val="000000"/>
          <w:sz w:val="28"/>
          <w:szCs w:val="28"/>
        </w:rPr>
        <w:t xml:space="preserve"> </w:t>
      </w:r>
      <w:r w:rsidRPr="001F7D2C">
        <w:rPr>
          <w:rFonts w:ascii="Times New Roman" w:eastAsia="Times New Roman" w:hAnsi="Times New Roman" w:cs="Times New Roman"/>
          <w:color w:val="000000"/>
          <w:sz w:val="28"/>
          <w:szCs w:val="28"/>
        </w:rPr>
        <w:t xml:space="preserve"> Николай Лукич молился каждый год, в день своих именин, за своё здравие и упокой своего деда Николая Лукича. Эту икону особенно чтили татары и марийцы, приезжавшие в Красноуфимск два раза в год на Никольскую ярмарку. Ни старые иконы, ни стены внутри храма ни разу не обновлялись со времени его строительства, поэтому в нём было мрачно и полутемно, и это придавало некоторую суровость и храму, и богослужениям, совершаемым в нём.</w:t>
      </w:r>
    </w:p>
    <w:p w:rsidR="00995764" w:rsidRPr="001F7D2C" w:rsidRDefault="00995764"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xml:space="preserve">Конечно, Николаю Лукичу в первые же дни его пребывания в Красноуфимске показали одну из главных достопримечательностей города – Казачью избу, уникальную деревянную постройку середины 18-го века. </w:t>
      </w:r>
      <w:r w:rsidR="00F505CF" w:rsidRPr="001F7D2C">
        <w:rPr>
          <w:rFonts w:ascii="Times New Roman" w:eastAsia="Times New Roman" w:hAnsi="Times New Roman" w:cs="Times New Roman"/>
          <w:color w:val="000000"/>
          <w:sz w:val="28"/>
          <w:szCs w:val="28"/>
        </w:rPr>
        <w:t xml:space="preserve">На удивление, она сохранилась так, что была жилым помещением. Крепко сложенный из шести венцов лиственницы сруб имел вверху отверстия для стрельбы. Доски пола и потолка ни разу не заменялись. </w:t>
      </w:r>
      <w:r w:rsidR="00315EC5" w:rsidRPr="001F7D2C">
        <w:rPr>
          <w:rFonts w:ascii="Times New Roman" w:eastAsia="Times New Roman" w:hAnsi="Times New Roman" w:cs="Times New Roman"/>
          <w:color w:val="000000"/>
          <w:sz w:val="28"/>
          <w:szCs w:val="28"/>
        </w:rPr>
        <w:t xml:space="preserve">Ширина половиц достигала 70 сантиметров. </w:t>
      </w:r>
      <w:r w:rsidR="00F505CF" w:rsidRPr="001F7D2C">
        <w:rPr>
          <w:rFonts w:ascii="Times New Roman" w:eastAsia="Times New Roman" w:hAnsi="Times New Roman" w:cs="Times New Roman"/>
          <w:color w:val="000000"/>
          <w:sz w:val="28"/>
          <w:szCs w:val="28"/>
        </w:rPr>
        <w:t>Когда-то б</w:t>
      </w:r>
      <w:r w:rsidR="00F505CF" w:rsidRPr="001F7D2C">
        <w:rPr>
          <w:rFonts w:ascii="Times New Roman" w:eastAsia="Times New Roman" w:hAnsi="Times New Roman" w:cs="Times New Roman"/>
          <w:b/>
          <w:i/>
          <w:color w:val="000000"/>
          <w:sz w:val="28"/>
          <w:szCs w:val="28"/>
        </w:rPr>
        <w:t>о</w:t>
      </w:r>
      <w:r w:rsidR="00F505CF" w:rsidRPr="001F7D2C">
        <w:rPr>
          <w:rFonts w:ascii="Times New Roman" w:eastAsia="Times New Roman" w:hAnsi="Times New Roman" w:cs="Times New Roman"/>
          <w:color w:val="000000"/>
          <w:sz w:val="28"/>
          <w:szCs w:val="28"/>
        </w:rPr>
        <w:t>льшую часть</w:t>
      </w:r>
      <w:r w:rsidR="00855814" w:rsidRPr="001F7D2C">
        <w:rPr>
          <w:rFonts w:ascii="Times New Roman" w:eastAsia="Times New Roman" w:hAnsi="Times New Roman" w:cs="Times New Roman"/>
          <w:color w:val="000000"/>
          <w:sz w:val="28"/>
          <w:szCs w:val="28"/>
        </w:rPr>
        <w:t xml:space="preserve"> внутреннего жилого помещения занимала огромная русская печь, которая служила постелью для всех членов семьи. Но потом внутри дом перестроили: печь уменьшили, а помещение поделили перегородкой на две комнаты.</w:t>
      </w:r>
    </w:p>
    <w:p w:rsidR="0022342E" w:rsidRPr="001F7D2C" w:rsidRDefault="0022342E"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Старожилы Красноуфимска рассказали Николаю Лукичу легенду, которая вот уже более пятидесяти лет будоражила воображение горожан. В 1836-м году в их уезде появился на дорогом коне благородного вида человек, одетый в крестьянское платье. Когда его задержали для выяснения личности и привезли в город для допроса, он рассказал, что зовут его Фёдор К</w:t>
      </w:r>
      <w:r w:rsidR="000E698A" w:rsidRPr="001F7D2C">
        <w:rPr>
          <w:rFonts w:ascii="Times New Roman" w:eastAsia="Times New Roman" w:hAnsi="Times New Roman" w:cs="Times New Roman"/>
          <w:color w:val="000000"/>
          <w:sz w:val="28"/>
          <w:szCs w:val="28"/>
        </w:rPr>
        <w:t>о</w:t>
      </w:r>
      <w:r w:rsidRPr="001F7D2C">
        <w:rPr>
          <w:rFonts w:ascii="Times New Roman" w:eastAsia="Times New Roman" w:hAnsi="Times New Roman" w:cs="Times New Roman"/>
          <w:color w:val="000000"/>
          <w:sz w:val="28"/>
          <w:szCs w:val="28"/>
        </w:rPr>
        <w:t>зьмич</w:t>
      </w:r>
      <w:r w:rsidR="000E698A" w:rsidRPr="001F7D2C">
        <w:rPr>
          <w:rFonts w:ascii="Times New Roman" w:eastAsia="Times New Roman" w:hAnsi="Times New Roman" w:cs="Times New Roman"/>
          <w:color w:val="000000"/>
          <w:sz w:val="28"/>
          <w:szCs w:val="28"/>
        </w:rPr>
        <w:t xml:space="preserve"> Козьмин, ему семьдесят лет, он неграмотен, православный, а ни происхождения, ни родителей своих он с младенчества своего не знает. При обыске на его спине обнаружились шрамы от наказания кнутом или плетью. За бродяжничество Фёдора Козь</w:t>
      </w:r>
      <w:r w:rsidR="00CD3FFD" w:rsidRPr="001F7D2C">
        <w:rPr>
          <w:rFonts w:ascii="Times New Roman" w:eastAsia="Times New Roman" w:hAnsi="Times New Roman" w:cs="Times New Roman"/>
          <w:color w:val="000000"/>
          <w:sz w:val="28"/>
          <w:szCs w:val="28"/>
        </w:rPr>
        <w:t>мича подвергли суду, который</w:t>
      </w:r>
      <w:r w:rsidR="000E698A" w:rsidRPr="001F7D2C">
        <w:rPr>
          <w:rFonts w:ascii="Times New Roman" w:eastAsia="Times New Roman" w:hAnsi="Times New Roman" w:cs="Times New Roman"/>
          <w:color w:val="000000"/>
          <w:sz w:val="28"/>
          <w:szCs w:val="28"/>
        </w:rPr>
        <w:t xml:space="preserve"> приговорил его к наказанию </w:t>
      </w:r>
      <w:r w:rsidR="000E698A" w:rsidRPr="001F7D2C">
        <w:rPr>
          <w:rFonts w:ascii="Times New Roman" w:eastAsia="Times New Roman" w:hAnsi="Times New Roman" w:cs="Times New Roman"/>
          <w:color w:val="000000"/>
          <w:sz w:val="28"/>
          <w:szCs w:val="28"/>
        </w:rPr>
        <w:lastRenderedPageBreak/>
        <w:t>двадцатью ударами плетью и ссылке в Сибирь на поселение, чему тот был очень доволен.</w:t>
      </w:r>
    </w:p>
    <w:p w:rsidR="00CD7E7D" w:rsidRPr="001F7D2C" w:rsidRDefault="00CD7E7D"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В Томске, куда Козьмина сослали, он расположил к себе местного купца, который пригласил его жить в свой дом, окружил вниманием и заботой, обеспечил материально. Заинтересовалось Фёдором Козьмичом и Томское общество. Тут оказалось, что он совсем не безграмотный тёмный мужик, а прекрасно знает несколько иностранных языков, светские манеры и разговор, общителен и очень образован, особенно удивлял знаниями в области сельского хозяйства и истории.</w:t>
      </w:r>
    </w:p>
    <w:p w:rsidR="003E69C5" w:rsidRPr="001F7D2C" w:rsidRDefault="00CD7E7D"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xml:space="preserve">На все вопросы о своём прошлом и происхождении он отвечал очень туманно и двусмысленно, причём неясными намёками давал понять, что «может быть им (его слушателям) и самого царя придётся увидеть и даже беседовать с ним». Себя он представлял как старца и подвижника благочестивого поведения. </w:t>
      </w:r>
    </w:p>
    <w:p w:rsidR="00C07933" w:rsidRPr="001F7D2C" w:rsidRDefault="00CD7E7D"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Уже при его жизни, а ещё больше после смерти</w:t>
      </w:r>
      <w:r w:rsidR="00C07933" w:rsidRPr="001F7D2C">
        <w:rPr>
          <w:rFonts w:ascii="Times New Roman" w:eastAsia="Times New Roman" w:hAnsi="Times New Roman" w:cs="Times New Roman"/>
          <w:color w:val="000000"/>
          <w:sz w:val="28"/>
          <w:szCs w:val="28"/>
        </w:rPr>
        <w:t xml:space="preserve"> стали ходит слухи, что старец Фёдор Козьмин не кто иной</w:t>
      </w:r>
      <w:r w:rsidR="00AE36CB">
        <w:rPr>
          <w:rFonts w:ascii="Times New Roman" w:eastAsia="Times New Roman" w:hAnsi="Times New Roman" w:cs="Times New Roman"/>
          <w:color w:val="000000"/>
          <w:sz w:val="28"/>
          <w:szCs w:val="28"/>
        </w:rPr>
        <w:t>,</w:t>
      </w:r>
      <w:r w:rsidR="00C07933" w:rsidRPr="001F7D2C">
        <w:rPr>
          <w:rFonts w:ascii="Times New Roman" w:eastAsia="Times New Roman" w:hAnsi="Times New Roman" w:cs="Times New Roman"/>
          <w:color w:val="000000"/>
          <w:sz w:val="28"/>
          <w:szCs w:val="28"/>
        </w:rPr>
        <w:t xml:space="preserve"> как царь Александр </w:t>
      </w:r>
      <w:r w:rsidR="00C07933" w:rsidRPr="001F7D2C">
        <w:rPr>
          <w:rFonts w:ascii="Times New Roman" w:eastAsia="Times New Roman" w:hAnsi="Times New Roman" w:cs="Times New Roman"/>
          <w:color w:val="000000"/>
          <w:sz w:val="28"/>
          <w:szCs w:val="28"/>
          <w:lang w:val="en-US"/>
        </w:rPr>
        <w:t>I</w:t>
      </w:r>
      <w:r w:rsidR="00C07933" w:rsidRPr="001F7D2C">
        <w:rPr>
          <w:rFonts w:ascii="Times New Roman" w:eastAsia="Times New Roman" w:hAnsi="Times New Roman" w:cs="Times New Roman"/>
          <w:color w:val="000000"/>
          <w:sz w:val="28"/>
          <w:szCs w:val="28"/>
        </w:rPr>
        <w:t>, не умерший в Таганроге, что являлось неоспоримым фактом, а якобы, вследствие его мистического настроения, неизвестно куда скрывшийся. Слухи это дошли и до Красноуфимска. И не только! О Фёдоре Козьмине говорила вся Россия. Им заинтересовался Л. Н. Толстой. Д. Мережковский писал о</w:t>
      </w:r>
      <w:r w:rsidR="008A4114" w:rsidRPr="001F7D2C">
        <w:rPr>
          <w:rFonts w:ascii="Times New Roman" w:eastAsia="Times New Roman" w:hAnsi="Times New Roman" w:cs="Times New Roman"/>
          <w:color w:val="000000"/>
          <w:sz w:val="28"/>
          <w:szCs w:val="28"/>
        </w:rPr>
        <w:t xml:space="preserve"> нём</w:t>
      </w:r>
      <w:r w:rsidR="00C07933" w:rsidRPr="001F7D2C">
        <w:rPr>
          <w:rFonts w:ascii="Times New Roman" w:eastAsia="Times New Roman" w:hAnsi="Times New Roman" w:cs="Times New Roman"/>
          <w:color w:val="000000"/>
          <w:sz w:val="28"/>
          <w:szCs w:val="28"/>
        </w:rPr>
        <w:t xml:space="preserve"> в книге «Александр Первый».</w:t>
      </w:r>
    </w:p>
    <w:p w:rsidR="00A45091" w:rsidRPr="001F7D2C" w:rsidRDefault="00C07933"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xml:space="preserve">Известно, что император Александр </w:t>
      </w:r>
      <w:r w:rsidRPr="001F7D2C">
        <w:rPr>
          <w:rFonts w:ascii="Times New Roman" w:eastAsia="Times New Roman" w:hAnsi="Times New Roman" w:cs="Times New Roman"/>
          <w:color w:val="000000"/>
          <w:sz w:val="28"/>
          <w:szCs w:val="28"/>
          <w:lang w:val="en-US"/>
        </w:rPr>
        <w:t>I</w:t>
      </w:r>
      <w:r w:rsidRPr="001F7D2C">
        <w:rPr>
          <w:rFonts w:ascii="Times New Roman" w:eastAsia="Times New Roman" w:hAnsi="Times New Roman" w:cs="Times New Roman"/>
          <w:color w:val="000000"/>
          <w:sz w:val="28"/>
          <w:szCs w:val="28"/>
        </w:rPr>
        <w:t xml:space="preserve"> (1777-1825) умер </w:t>
      </w:r>
      <w:r w:rsidR="009B66CF" w:rsidRPr="001F7D2C">
        <w:rPr>
          <w:rFonts w:ascii="Times New Roman" w:eastAsia="Times New Roman" w:hAnsi="Times New Roman" w:cs="Times New Roman"/>
          <w:color w:val="000000"/>
          <w:sz w:val="28"/>
          <w:szCs w:val="28"/>
        </w:rPr>
        <w:t>в декабре</w:t>
      </w:r>
      <w:r w:rsidR="00570506" w:rsidRPr="001F7D2C">
        <w:rPr>
          <w:rFonts w:ascii="Times New Roman" w:eastAsia="Times New Roman" w:hAnsi="Times New Roman" w:cs="Times New Roman"/>
          <w:color w:val="000000"/>
          <w:sz w:val="28"/>
          <w:szCs w:val="28"/>
        </w:rPr>
        <w:t xml:space="preserve"> 1825-го года в Тагонроге</w:t>
      </w:r>
      <w:r w:rsidR="00CD7E7D" w:rsidRPr="001F7D2C">
        <w:rPr>
          <w:rFonts w:ascii="Times New Roman" w:eastAsia="Times New Roman" w:hAnsi="Times New Roman" w:cs="Times New Roman"/>
          <w:color w:val="000000"/>
          <w:sz w:val="28"/>
          <w:szCs w:val="28"/>
        </w:rPr>
        <w:t xml:space="preserve"> </w:t>
      </w:r>
      <w:r w:rsidR="00570506" w:rsidRPr="001F7D2C">
        <w:rPr>
          <w:rFonts w:ascii="Times New Roman" w:eastAsia="Times New Roman" w:hAnsi="Times New Roman" w:cs="Times New Roman"/>
          <w:color w:val="000000"/>
          <w:sz w:val="28"/>
          <w:szCs w:val="28"/>
        </w:rPr>
        <w:t xml:space="preserve">во время инспекционной поездки по Крыму. Исторические источники не однозначны в определении причины его смерти: брюшной тиф, холера, но, скорее всего, сильная простуда, так как накануне смерти он ехал верхом почти четыре часа в одном мундире в холодную ветреную погоду. Царь не терпел лекарств и никогда не принимал их. В последние минуты жизни возле больного находились лечащий врач, жена Елизавета Алексеевна и несколько приближённых особ. Факт смерти Александра </w:t>
      </w:r>
      <w:r w:rsidR="00570506" w:rsidRPr="001F7D2C">
        <w:rPr>
          <w:rFonts w:ascii="Times New Roman" w:eastAsia="Times New Roman" w:hAnsi="Times New Roman" w:cs="Times New Roman"/>
          <w:color w:val="000000"/>
          <w:sz w:val="28"/>
          <w:szCs w:val="28"/>
          <w:lang w:val="en-US"/>
        </w:rPr>
        <w:t>I</w:t>
      </w:r>
      <w:r w:rsidR="00570506" w:rsidRPr="001F7D2C">
        <w:rPr>
          <w:rFonts w:ascii="Times New Roman" w:eastAsia="Times New Roman" w:hAnsi="Times New Roman" w:cs="Times New Roman"/>
          <w:color w:val="000000"/>
          <w:sz w:val="28"/>
          <w:szCs w:val="28"/>
        </w:rPr>
        <w:t xml:space="preserve"> подтверждён документально. Однако вскоре после его похорон пошли слухи: то</w:t>
      </w:r>
      <w:r w:rsidR="00AE36CB">
        <w:rPr>
          <w:rFonts w:ascii="Times New Roman" w:eastAsia="Times New Roman" w:hAnsi="Times New Roman" w:cs="Times New Roman"/>
          <w:color w:val="000000"/>
          <w:sz w:val="28"/>
          <w:szCs w:val="28"/>
        </w:rPr>
        <w:t>, что</w:t>
      </w:r>
      <w:r w:rsidR="00570506" w:rsidRPr="001F7D2C">
        <w:rPr>
          <w:rFonts w:ascii="Times New Roman" w:eastAsia="Times New Roman" w:hAnsi="Times New Roman" w:cs="Times New Roman"/>
          <w:color w:val="000000"/>
          <w:sz w:val="28"/>
          <w:szCs w:val="28"/>
        </w:rPr>
        <w:t xml:space="preserve"> его видели в одеянии монаха, то, что один из солдат гвардии является копией умершего царя. И, наконец, история с Фёдором Козьминым. Рассказы о Козьмине в деталях варьировались, но суть оставалась одна: этот старец есть император Александр </w:t>
      </w:r>
      <w:r w:rsidR="003A4630" w:rsidRPr="001F7D2C">
        <w:rPr>
          <w:rFonts w:ascii="Times New Roman" w:eastAsia="Times New Roman" w:hAnsi="Times New Roman" w:cs="Times New Roman"/>
          <w:color w:val="000000"/>
          <w:sz w:val="28"/>
          <w:szCs w:val="28"/>
        </w:rPr>
        <w:t>Первый.</w:t>
      </w:r>
    </w:p>
    <w:p w:rsidR="00CD7E7D" w:rsidRPr="001F7D2C" w:rsidRDefault="00A45091"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И в нашем, 21-м веке</w:t>
      </w:r>
      <w:r w:rsidR="003A4630" w:rsidRPr="001F7D2C">
        <w:rPr>
          <w:rFonts w:ascii="Times New Roman" w:eastAsia="Times New Roman" w:hAnsi="Times New Roman" w:cs="Times New Roman"/>
          <w:color w:val="000000"/>
          <w:sz w:val="28"/>
          <w:szCs w:val="28"/>
        </w:rPr>
        <w:t>,</w:t>
      </w:r>
      <w:r w:rsidRPr="001F7D2C">
        <w:rPr>
          <w:rFonts w:ascii="Times New Roman" w:eastAsia="Times New Roman" w:hAnsi="Times New Roman" w:cs="Times New Roman"/>
          <w:color w:val="000000"/>
          <w:sz w:val="28"/>
          <w:szCs w:val="28"/>
        </w:rPr>
        <w:t xml:space="preserve"> </w:t>
      </w:r>
      <w:r w:rsidR="00CB29CB" w:rsidRPr="001F7D2C">
        <w:rPr>
          <w:rFonts w:ascii="Times New Roman" w:eastAsia="Times New Roman" w:hAnsi="Times New Roman" w:cs="Times New Roman"/>
          <w:color w:val="000000"/>
          <w:sz w:val="28"/>
          <w:szCs w:val="28"/>
        </w:rPr>
        <w:t>эта легенда интересует многих. Некоторые считают, что исто</w:t>
      </w:r>
      <w:r w:rsidR="00C64085" w:rsidRPr="001F7D2C">
        <w:rPr>
          <w:rFonts w:ascii="Times New Roman" w:eastAsia="Times New Roman" w:hAnsi="Times New Roman" w:cs="Times New Roman"/>
          <w:color w:val="000000"/>
          <w:sz w:val="28"/>
          <w:szCs w:val="28"/>
        </w:rPr>
        <w:t>рия со старцем Фёдором Козьминым</w:t>
      </w:r>
      <w:r w:rsidR="00CB29CB" w:rsidRPr="001F7D2C">
        <w:rPr>
          <w:rFonts w:ascii="Times New Roman" w:eastAsia="Times New Roman" w:hAnsi="Times New Roman" w:cs="Times New Roman"/>
          <w:color w:val="000000"/>
          <w:sz w:val="28"/>
          <w:szCs w:val="28"/>
        </w:rPr>
        <w:t xml:space="preserve"> – одна из наиболее поразительных мистифик</w:t>
      </w:r>
      <w:r w:rsidR="007A6D6D" w:rsidRPr="001F7D2C">
        <w:rPr>
          <w:rFonts w:ascii="Times New Roman" w:eastAsia="Times New Roman" w:hAnsi="Times New Roman" w:cs="Times New Roman"/>
          <w:color w:val="000000"/>
          <w:sz w:val="28"/>
          <w:szCs w:val="28"/>
        </w:rPr>
        <w:t>аций  в прошлом России. А на самом деле старец</w:t>
      </w:r>
      <w:r w:rsidR="00CB29CB" w:rsidRPr="001F7D2C">
        <w:rPr>
          <w:rFonts w:ascii="Times New Roman" w:eastAsia="Times New Roman" w:hAnsi="Times New Roman" w:cs="Times New Roman"/>
          <w:color w:val="000000"/>
          <w:sz w:val="28"/>
          <w:szCs w:val="28"/>
        </w:rPr>
        <w:t xml:space="preserve"> Фёдор был преступником, беглым каторжником из знатных дворян, и цель его мистификации – скрыть своё позорное прошлое, обеспечить безбедное существование. Другие сомневаются и пытаются идентифицировать личность Козьмина с личностью Александра </w:t>
      </w:r>
      <w:r w:rsidR="00CB29CB" w:rsidRPr="001F7D2C">
        <w:rPr>
          <w:rFonts w:ascii="Times New Roman" w:eastAsia="Times New Roman" w:hAnsi="Times New Roman" w:cs="Times New Roman"/>
          <w:color w:val="000000"/>
          <w:sz w:val="28"/>
          <w:szCs w:val="28"/>
          <w:lang w:val="en-US"/>
        </w:rPr>
        <w:t>I</w:t>
      </w:r>
      <w:r w:rsidR="00CB29CB" w:rsidRPr="001F7D2C">
        <w:rPr>
          <w:rFonts w:ascii="Times New Roman" w:eastAsia="Times New Roman" w:hAnsi="Times New Roman" w:cs="Times New Roman"/>
          <w:color w:val="000000"/>
          <w:sz w:val="28"/>
          <w:szCs w:val="28"/>
        </w:rPr>
        <w:t>.</w:t>
      </w:r>
    </w:p>
    <w:p w:rsidR="00E54D84" w:rsidRPr="001F7D2C" w:rsidRDefault="00E54D84" w:rsidP="00F1270A">
      <w:pPr>
        <w:spacing w:after="0" w:line="240" w:lineRule="auto"/>
        <w:ind w:left="-993" w:firstLine="426"/>
        <w:jc w:val="both"/>
        <w:rPr>
          <w:rFonts w:ascii="Times New Roman" w:eastAsia="Times New Roman" w:hAnsi="Times New Roman" w:cs="Times New Roman"/>
          <w:color w:val="000000"/>
          <w:sz w:val="28"/>
          <w:szCs w:val="28"/>
        </w:rPr>
      </w:pPr>
    </w:p>
    <w:p w:rsidR="00E54D84" w:rsidRPr="001F7D2C" w:rsidRDefault="00E54D84" w:rsidP="00F1270A">
      <w:pPr>
        <w:spacing w:after="0" w:line="240" w:lineRule="auto"/>
        <w:ind w:left="-993" w:firstLine="426"/>
        <w:jc w:val="both"/>
        <w:rPr>
          <w:rFonts w:ascii="Times New Roman" w:eastAsia="Times New Roman" w:hAnsi="Times New Roman" w:cs="Times New Roman"/>
          <w:b/>
          <w:color w:val="000000"/>
          <w:sz w:val="28"/>
          <w:szCs w:val="28"/>
          <w:u w:val="single"/>
        </w:rPr>
      </w:pPr>
      <w:r w:rsidRPr="001F7D2C">
        <w:rPr>
          <w:rFonts w:ascii="Times New Roman" w:eastAsia="Times New Roman" w:hAnsi="Times New Roman" w:cs="Times New Roman"/>
          <w:b/>
          <w:color w:val="000000"/>
          <w:sz w:val="28"/>
          <w:szCs w:val="28"/>
          <w:u w:val="single"/>
        </w:rPr>
        <w:t>«…дело прочно и основательно налажено»</w:t>
      </w:r>
    </w:p>
    <w:p w:rsidR="00F158F2" w:rsidRPr="001F7D2C" w:rsidRDefault="00F158F2"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lastRenderedPageBreak/>
        <w:t>Для статистики, которая в конце 19-го века в России далеко не всеми признавалась как серьёзная и полезная наука, очень важно собирать факты и уметь анализировать их. Это стало главным делом для начинающего специалиста Николая Лукича Скалозубова. Он очень много ездил по Кра</w:t>
      </w:r>
      <w:r w:rsidR="00837305" w:rsidRPr="001F7D2C">
        <w:rPr>
          <w:rFonts w:ascii="Times New Roman" w:eastAsia="Times New Roman" w:hAnsi="Times New Roman" w:cs="Times New Roman"/>
          <w:color w:val="000000"/>
          <w:sz w:val="28"/>
          <w:szCs w:val="28"/>
        </w:rPr>
        <w:t>сн</w:t>
      </w:r>
      <w:r w:rsidRPr="001F7D2C">
        <w:rPr>
          <w:rFonts w:ascii="Times New Roman" w:eastAsia="Times New Roman" w:hAnsi="Times New Roman" w:cs="Times New Roman"/>
          <w:color w:val="000000"/>
          <w:sz w:val="28"/>
          <w:szCs w:val="28"/>
        </w:rPr>
        <w:t>оуфимскому уезду, изучая условия жизни местного населения. Его интересовало всё: хозяйственная деятельность крестьян</w:t>
      </w:r>
      <w:r w:rsidR="00837305" w:rsidRPr="001F7D2C">
        <w:rPr>
          <w:rFonts w:ascii="Times New Roman" w:eastAsia="Times New Roman" w:hAnsi="Times New Roman" w:cs="Times New Roman"/>
          <w:color w:val="000000"/>
          <w:sz w:val="28"/>
          <w:szCs w:val="28"/>
        </w:rPr>
        <w:t>, состояние сельских школ, медицинское обслуживание, ремёсла</w:t>
      </w:r>
      <w:r w:rsidR="006379F0" w:rsidRPr="001F7D2C">
        <w:rPr>
          <w:rFonts w:ascii="Times New Roman" w:eastAsia="Times New Roman" w:hAnsi="Times New Roman" w:cs="Times New Roman"/>
          <w:color w:val="000000"/>
          <w:sz w:val="28"/>
          <w:szCs w:val="28"/>
        </w:rPr>
        <w:t xml:space="preserve">, грамотность, условия быта, ярмарки и торжки. В своих воспоминаниях о Николае Лукиче </w:t>
      </w:r>
      <w:r w:rsidR="00EF3F5D" w:rsidRPr="001F7D2C">
        <w:rPr>
          <w:rFonts w:ascii="Times New Roman" w:eastAsia="Times New Roman" w:hAnsi="Times New Roman" w:cs="Times New Roman"/>
          <w:color w:val="000000"/>
          <w:sz w:val="28"/>
          <w:szCs w:val="28"/>
        </w:rPr>
        <w:t xml:space="preserve">его жена </w:t>
      </w:r>
      <w:r w:rsidR="006379F0" w:rsidRPr="001F7D2C">
        <w:rPr>
          <w:rFonts w:ascii="Times New Roman" w:eastAsia="Times New Roman" w:hAnsi="Times New Roman" w:cs="Times New Roman"/>
          <w:color w:val="000000"/>
          <w:sz w:val="28"/>
          <w:szCs w:val="28"/>
        </w:rPr>
        <w:t>Ариадна Васильевна пишет: «Статистика была дл</w:t>
      </w:r>
      <w:r w:rsidR="00EF3F5D" w:rsidRPr="001F7D2C">
        <w:rPr>
          <w:rFonts w:ascii="Times New Roman" w:eastAsia="Times New Roman" w:hAnsi="Times New Roman" w:cs="Times New Roman"/>
          <w:color w:val="000000"/>
          <w:sz w:val="28"/>
          <w:szCs w:val="28"/>
        </w:rPr>
        <w:t>я него не собрание сухих цифр, а</w:t>
      </w:r>
      <w:r w:rsidR="006379F0" w:rsidRPr="001F7D2C">
        <w:rPr>
          <w:rFonts w:ascii="Times New Roman" w:eastAsia="Times New Roman" w:hAnsi="Times New Roman" w:cs="Times New Roman"/>
          <w:color w:val="000000"/>
          <w:sz w:val="28"/>
          <w:szCs w:val="28"/>
        </w:rPr>
        <w:t xml:space="preserve"> сама жизнь во всём её разнообразии. Его интересовали не только состояние сельского хозяйства и хозяйственные нужды населения, но и состояние культуры. Он обращал внимание, какие книги читают крестьяне, какими картинами украшают своё жилище. Предметом его внимания были наличники на окнах, старинные здания и утварь. Ничто не ускользало от его пытливого глаза, всё заносилось в путевой дневник».</w:t>
      </w:r>
      <w:r w:rsidR="006379F0" w:rsidRPr="001F7D2C">
        <w:rPr>
          <w:rStyle w:val="a7"/>
          <w:rFonts w:ascii="Times New Roman" w:eastAsia="Times New Roman" w:hAnsi="Times New Roman" w:cs="Times New Roman"/>
          <w:color w:val="000000"/>
          <w:sz w:val="28"/>
          <w:szCs w:val="28"/>
        </w:rPr>
        <w:footnoteReference w:id="164"/>
      </w:r>
    </w:p>
    <w:p w:rsidR="006379F0" w:rsidRPr="001F7D2C" w:rsidRDefault="006379F0"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xml:space="preserve">Не менее увлекательной для </w:t>
      </w:r>
      <w:r w:rsidR="00753B0C" w:rsidRPr="001F7D2C">
        <w:rPr>
          <w:rFonts w:ascii="Times New Roman" w:eastAsia="Times New Roman" w:hAnsi="Times New Roman" w:cs="Times New Roman"/>
          <w:color w:val="000000"/>
          <w:sz w:val="28"/>
          <w:szCs w:val="28"/>
        </w:rPr>
        <w:t>Николая Лукича</w:t>
      </w:r>
      <w:r w:rsidRPr="001F7D2C">
        <w:rPr>
          <w:rFonts w:ascii="Times New Roman" w:eastAsia="Times New Roman" w:hAnsi="Times New Roman" w:cs="Times New Roman"/>
          <w:color w:val="000000"/>
          <w:sz w:val="28"/>
          <w:szCs w:val="28"/>
        </w:rPr>
        <w:t xml:space="preserve"> была обработка данных. К этому делу он относился очень тщательно и даже скрупулёзно. Развитое логическое мышление, способность к систематизации, умение обращаться с цифрами, ясность, чёткость и лаконичность письменной речи делали его отчёты образцами научной работы. В основе </w:t>
      </w:r>
      <w:r w:rsidR="00753B0C" w:rsidRPr="001F7D2C">
        <w:rPr>
          <w:rFonts w:ascii="Times New Roman" w:eastAsia="Times New Roman" w:hAnsi="Times New Roman" w:cs="Times New Roman"/>
          <w:color w:val="000000"/>
          <w:sz w:val="28"/>
          <w:szCs w:val="28"/>
        </w:rPr>
        <w:t>каждого из них лежало крепкое, рассмотренное всесторонне практическое основание. Скалозубов любил и хорошо понимал язык цифр, таблиц, диаграмм и картограмм. Он знал, что чем тщательнее обработает статистические данные, тем точнее и вернее они будут отражать реальную действительность.</w:t>
      </w:r>
    </w:p>
    <w:p w:rsidR="00DF02F9" w:rsidRPr="001F7D2C" w:rsidRDefault="00F06E9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color w:val="000000"/>
          <w:sz w:val="28"/>
          <w:szCs w:val="28"/>
        </w:rPr>
        <w:t>Красноуфимский уезд занимал большую территорию общей площадью почти 26 тысяч квадратных километров</w:t>
      </w:r>
      <w:r w:rsidR="00206A60" w:rsidRPr="001F7D2C">
        <w:rPr>
          <w:rFonts w:ascii="Times New Roman" w:eastAsia="Times New Roman" w:hAnsi="Times New Roman" w:cs="Times New Roman"/>
          <w:color w:val="000000"/>
          <w:sz w:val="28"/>
          <w:szCs w:val="28"/>
        </w:rPr>
        <w:t xml:space="preserve"> с множеством населённых пунктов, включая горнозаводские и сельские поселения. Некоторые были очень большими. Например, в Нижне-Сергинском чугуноплавильном заводе в конце 19-го века числилось 14 тысяч жителей – это самый кр</w:t>
      </w:r>
      <w:r w:rsidR="00DF02F9" w:rsidRPr="001F7D2C">
        <w:rPr>
          <w:rFonts w:ascii="Times New Roman" w:eastAsia="Times New Roman" w:hAnsi="Times New Roman" w:cs="Times New Roman"/>
          <w:color w:val="000000"/>
          <w:sz w:val="28"/>
          <w:szCs w:val="28"/>
        </w:rPr>
        <w:t>упный населённый пункт во всём К</w:t>
      </w:r>
      <w:r w:rsidR="00206A60" w:rsidRPr="001F7D2C">
        <w:rPr>
          <w:rFonts w:ascii="Times New Roman" w:eastAsia="Times New Roman" w:hAnsi="Times New Roman" w:cs="Times New Roman"/>
          <w:color w:val="000000"/>
          <w:sz w:val="28"/>
          <w:szCs w:val="28"/>
        </w:rPr>
        <w:t>расноуфимском уезде</w:t>
      </w:r>
      <w:r w:rsidR="00DF02F9" w:rsidRPr="001F7D2C">
        <w:rPr>
          <w:rFonts w:ascii="Times New Roman" w:eastAsia="Times New Roman" w:hAnsi="Times New Roman" w:cs="Times New Roman"/>
          <w:color w:val="000000"/>
          <w:sz w:val="28"/>
          <w:szCs w:val="28"/>
        </w:rPr>
        <w:t>. По подворной переписи 1881-1891-</w:t>
      </w:r>
      <w:r w:rsidR="00C85C6E" w:rsidRPr="001F7D2C">
        <w:rPr>
          <w:rFonts w:ascii="Times New Roman" w:eastAsia="Times New Roman" w:hAnsi="Times New Roman" w:cs="Times New Roman"/>
          <w:color w:val="000000"/>
          <w:sz w:val="28"/>
          <w:szCs w:val="28"/>
        </w:rPr>
        <w:t xml:space="preserve">го </w:t>
      </w:r>
      <w:r w:rsidR="00DF02F9" w:rsidRPr="001F7D2C">
        <w:rPr>
          <w:rFonts w:ascii="Times New Roman" w:eastAsia="Times New Roman" w:hAnsi="Times New Roman" w:cs="Times New Roman"/>
          <w:color w:val="000000"/>
          <w:sz w:val="28"/>
          <w:szCs w:val="28"/>
        </w:rPr>
        <w:t>годов, в которой Скалозубов принимал активнейшее участие, «общее население уезда составляло 245 673 человека,</w:t>
      </w:r>
      <w:r w:rsidR="00DF02F9" w:rsidRPr="001F7D2C">
        <w:rPr>
          <w:rFonts w:ascii="Times New Roman" w:eastAsia="Times New Roman" w:hAnsi="Times New Roman" w:cs="Times New Roman"/>
          <w:sz w:val="28"/>
          <w:szCs w:val="28"/>
        </w:rPr>
        <w:t xml:space="preserve"> в том чис</w:t>
      </w:r>
      <w:r w:rsidR="00DF02F9" w:rsidRPr="001F7D2C">
        <w:rPr>
          <w:rFonts w:ascii="Times New Roman" w:eastAsia="Times New Roman" w:hAnsi="Times New Roman" w:cs="Times New Roman"/>
          <w:sz w:val="28"/>
          <w:szCs w:val="28"/>
        </w:rPr>
        <w:softHyphen/>
        <w:t xml:space="preserve">ле, мужчин - 120183, женщин </w:t>
      </w:r>
      <w:r w:rsidR="00F42DD8" w:rsidRPr="001F7D2C">
        <w:rPr>
          <w:rFonts w:ascii="Times New Roman" w:eastAsia="Times New Roman" w:hAnsi="Times New Roman" w:cs="Times New Roman"/>
          <w:sz w:val="28"/>
          <w:szCs w:val="28"/>
        </w:rPr>
        <w:t>–</w:t>
      </w:r>
      <w:r w:rsidR="00DF02F9" w:rsidRPr="001F7D2C">
        <w:rPr>
          <w:rFonts w:ascii="Times New Roman" w:eastAsia="Times New Roman" w:hAnsi="Times New Roman" w:cs="Times New Roman"/>
          <w:sz w:val="28"/>
          <w:szCs w:val="28"/>
        </w:rPr>
        <w:t xml:space="preserve"> 125</w:t>
      </w:r>
      <w:r w:rsidR="00F42DD8" w:rsidRPr="001F7D2C">
        <w:rPr>
          <w:rFonts w:ascii="Times New Roman" w:eastAsia="Times New Roman" w:hAnsi="Times New Roman" w:cs="Times New Roman"/>
          <w:sz w:val="28"/>
          <w:szCs w:val="28"/>
        </w:rPr>
        <w:t xml:space="preserve"> </w:t>
      </w:r>
      <w:r w:rsidR="00DF02F9" w:rsidRPr="001F7D2C">
        <w:rPr>
          <w:rFonts w:ascii="Times New Roman" w:eastAsia="Times New Roman" w:hAnsi="Times New Roman" w:cs="Times New Roman"/>
          <w:sz w:val="28"/>
          <w:szCs w:val="28"/>
        </w:rPr>
        <w:t xml:space="preserve">490, а также русских </w:t>
      </w:r>
      <w:r w:rsidR="00F42DD8" w:rsidRPr="001F7D2C">
        <w:rPr>
          <w:rFonts w:ascii="Times New Roman" w:eastAsia="Times New Roman" w:hAnsi="Times New Roman" w:cs="Times New Roman"/>
          <w:sz w:val="28"/>
          <w:szCs w:val="28"/>
        </w:rPr>
        <w:t>–</w:t>
      </w:r>
      <w:r w:rsidR="00DF02F9" w:rsidRPr="001F7D2C">
        <w:rPr>
          <w:rFonts w:ascii="Times New Roman" w:eastAsia="Times New Roman" w:hAnsi="Times New Roman" w:cs="Times New Roman"/>
          <w:sz w:val="28"/>
          <w:szCs w:val="28"/>
        </w:rPr>
        <w:t xml:space="preserve"> 200</w:t>
      </w:r>
      <w:r w:rsidR="00F42DD8" w:rsidRPr="001F7D2C">
        <w:rPr>
          <w:rFonts w:ascii="Times New Roman" w:eastAsia="Times New Roman" w:hAnsi="Times New Roman" w:cs="Times New Roman"/>
          <w:sz w:val="28"/>
          <w:szCs w:val="28"/>
        </w:rPr>
        <w:t xml:space="preserve"> </w:t>
      </w:r>
      <w:r w:rsidR="00DF02F9" w:rsidRPr="001F7D2C">
        <w:rPr>
          <w:rFonts w:ascii="Times New Roman" w:eastAsia="Times New Roman" w:hAnsi="Times New Roman" w:cs="Times New Roman"/>
          <w:sz w:val="28"/>
          <w:szCs w:val="28"/>
        </w:rPr>
        <w:t xml:space="preserve">199, из них 97 144 мужчин, женщин </w:t>
      </w:r>
      <w:r w:rsidR="00F42DD8" w:rsidRPr="001F7D2C">
        <w:rPr>
          <w:rFonts w:ascii="Times New Roman" w:eastAsia="Times New Roman" w:hAnsi="Times New Roman" w:cs="Times New Roman"/>
          <w:sz w:val="28"/>
          <w:szCs w:val="28"/>
        </w:rPr>
        <w:t>–</w:t>
      </w:r>
      <w:r w:rsidR="00DF02F9" w:rsidRPr="001F7D2C">
        <w:rPr>
          <w:rFonts w:ascii="Times New Roman" w:eastAsia="Times New Roman" w:hAnsi="Times New Roman" w:cs="Times New Roman"/>
          <w:sz w:val="28"/>
          <w:szCs w:val="28"/>
        </w:rPr>
        <w:t xml:space="preserve"> 103</w:t>
      </w:r>
      <w:r w:rsidR="00F42DD8" w:rsidRPr="001F7D2C">
        <w:rPr>
          <w:rFonts w:ascii="Times New Roman" w:eastAsia="Times New Roman" w:hAnsi="Times New Roman" w:cs="Times New Roman"/>
          <w:sz w:val="28"/>
          <w:szCs w:val="28"/>
        </w:rPr>
        <w:t xml:space="preserve"> </w:t>
      </w:r>
      <w:r w:rsidR="00DF02F9" w:rsidRPr="001F7D2C">
        <w:rPr>
          <w:rFonts w:ascii="Times New Roman" w:eastAsia="Times New Roman" w:hAnsi="Times New Roman" w:cs="Times New Roman"/>
          <w:sz w:val="28"/>
          <w:szCs w:val="28"/>
        </w:rPr>
        <w:t>055, марийцев 15</w:t>
      </w:r>
      <w:r w:rsidR="00F42DD8" w:rsidRPr="001F7D2C">
        <w:rPr>
          <w:rFonts w:ascii="Times New Roman" w:eastAsia="Times New Roman" w:hAnsi="Times New Roman" w:cs="Times New Roman"/>
          <w:sz w:val="28"/>
          <w:szCs w:val="28"/>
        </w:rPr>
        <w:t xml:space="preserve"> </w:t>
      </w:r>
      <w:r w:rsidR="00DF02F9" w:rsidRPr="001F7D2C">
        <w:rPr>
          <w:rFonts w:ascii="Times New Roman" w:eastAsia="Times New Roman" w:hAnsi="Times New Roman" w:cs="Times New Roman"/>
          <w:sz w:val="28"/>
          <w:szCs w:val="28"/>
        </w:rPr>
        <w:t xml:space="preserve">173 человека, в том числе, мужчин </w:t>
      </w:r>
      <w:r w:rsidR="00F42DD8" w:rsidRPr="001F7D2C">
        <w:rPr>
          <w:rFonts w:ascii="Times New Roman" w:eastAsia="Times New Roman" w:hAnsi="Times New Roman" w:cs="Times New Roman"/>
          <w:sz w:val="28"/>
          <w:szCs w:val="28"/>
        </w:rPr>
        <w:t>–</w:t>
      </w:r>
      <w:r w:rsidR="00DF02F9" w:rsidRPr="001F7D2C">
        <w:rPr>
          <w:rFonts w:ascii="Times New Roman" w:eastAsia="Times New Roman" w:hAnsi="Times New Roman" w:cs="Times New Roman"/>
          <w:sz w:val="28"/>
          <w:szCs w:val="28"/>
        </w:rPr>
        <w:t xml:space="preserve"> 7</w:t>
      </w:r>
      <w:r w:rsidR="00F42DD8" w:rsidRPr="001F7D2C">
        <w:rPr>
          <w:rFonts w:ascii="Times New Roman" w:eastAsia="Times New Roman" w:hAnsi="Times New Roman" w:cs="Times New Roman"/>
          <w:sz w:val="28"/>
          <w:szCs w:val="28"/>
        </w:rPr>
        <w:t xml:space="preserve"> </w:t>
      </w:r>
      <w:r w:rsidR="00DF02F9" w:rsidRPr="001F7D2C">
        <w:rPr>
          <w:rFonts w:ascii="Times New Roman" w:eastAsia="Times New Roman" w:hAnsi="Times New Roman" w:cs="Times New Roman"/>
          <w:sz w:val="28"/>
          <w:szCs w:val="28"/>
        </w:rPr>
        <w:t>492, женщин -  7</w:t>
      </w:r>
      <w:r w:rsidR="00F42DD8" w:rsidRPr="001F7D2C">
        <w:rPr>
          <w:rFonts w:ascii="Times New Roman" w:eastAsia="Times New Roman" w:hAnsi="Times New Roman" w:cs="Times New Roman"/>
          <w:sz w:val="28"/>
          <w:szCs w:val="28"/>
        </w:rPr>
        <w:t xml:space="preserve"> </w:t>
      </w:r>
      <w:r w:rsidR="00DF02F9" w:rsidRPr="001F7D2C">
        <w:rPr>
          <w:rFonts w:ascii="Times New Roman" w:eastAsia="Times New Roman" w:hAnsi="Times New Roman" w:cs="Times New Roman"/>
          <w:sz w:val="28"/>
          <w:szCs w:val="28"/>
        </w:rPr>
        <w:t xml:space="preserve">681, татар </w:t>
      </w:r>
      <w:r w:rsidR="00F42DD8" w:rsidRPr="001F7D2C">
        <w:rPr>
          <w:rFonts w:ascii="Times New Roman" w:eastAsia="Times New Roman" w:hAnsi="Times New Roman" w:cs="Times New Roman"/>
          <w:sz w:val="28"/>
          <w:szCs w:val="28"/>
        </w:rPr>
        <w:t>–</w:t>
      </w:r>
      <w:r w:rsidR="00DF02F9" w:rsidRPr="001F7D2C">
        <w:rPr>
          <w:rFonts w:ascii="Times New Roman" w:eastAsia="Times New Roman" w:hAnsi="Times New Roman" w:cs="Times New Roman"/>
          <w:sz w:val="28"/>
          <w:szCs w:val="28"/>
        </w:rPr>
        <w:t xml:space="preserve"> 30</w:t>
      </w:r>
      <w:r w:rsidR="00F42DD8" w:rsidRPr="001F7D2C">
        <w:rPr>
          <w:rFonts w:ascii="Times New Roman" w:eastAsia="Times New Roman" w:hAnsi="Times New Roman" w:cs="Times New Roman"/>
          <w:sz w:val="28"/>
          <w:szCs w:val="28"/>
        </w:rPr>
        <w:t xml:space="preserve"> </w:t>
      </w:r>
      <w:r w:rsidR="00DF02F9" w:rsidRPr="001F7D2C">
        <w:rPr>
          <w:rFonts w:ascii="Times New Roman" w:eastAsia="Times New Roman" w:hAnsi="Times New Roman" w:cs="Times New Roman"/>
          <w:sz w:val="28"/>
          <w:szCs w:val="28"/>
        </w:rPr>
        <w:t>222 при 15</w:t>
      </w:r>
      <w:r w:rsidR="00F42DD8" w:rsidRPr="001F7D2C">
        <w:rPr>
          <w:rFonts w:ascii="Times New Roman" w:eastAsia="Times New Roman" w:hAnsi="Times New Roman" w:cs="Times New Roman"/>
          <w:sz w:val="28"/>
          <w:szCs w:val="28"/>
        </w:rPr>
        <w:t xml:space="preserve"> </w:t>
      </w:r>
      <w:r w:rsidR="00DF02F9" w:rsidRPr="001F7D2C">
        <w:rPr>
          <w:rFonts w:ascii="Times New Roman" w:eastAsia="Times New Roman" w:hAnsi="Times New Roman" w:cs="Times New Roman"/>
          <w:sz w:val="28"/>
          <w:szCs w:val="28"/>
        </w:rPr>
        <w:t>495 мужчинах и 1</w:t>
      </w:r>
      <w:r w:rsidR="00F42DD8" w:rsidRPr="001F7D2C">
        <w:rPr>
          <w:rFonts w:ascii="Times New Roman" w:eastAsia="Times New Roman" w:hAnsi="Times New Roman" w:cs="Times New Roman"/>
          <w:sz w:val="28"/>
          <w:szCs w:val="28"/>
        </w:rPr>
        <w:t xml:space="preserve">4 </w:t>
      </w:r>
      <w:r w:rsidR="00DF02F9" w:rsidRPr="001F7D2C">
        <w:rPr>
          <w:rFonts w:ascii="Times New Roman" w:eastAsia="Times New Roman" w:hAnsi="Times New Roman" w:cs="Times New Roman"/>
          <w:sz w:val="28"/>
          <w:szCs w:val="28"/>
        </w:rPr>
        <w:t>472 женщинах. В экономическом отношении Красно</w:t>
      </w:r>
      <w:r w:rsidR="00DF02F9" w:rsidRPr="001F7D2C">
        <w:rPr>
          <w:rFonts w:ascii="Times New Roman" w:eastAsia="Times New Roman" w:hAnsi="Times New Roman" w:cs="Times New Roman"/>
          <w:sz w:val="28"/>
          <w:szCs w:val="28"/>
        </w:rPr>
        <w:softHyphen/>
        <w:t>уфимский уезд был одним из разви</w:t>
      </w:r>
      <w:r w:rsidR="00DF02F9" w:rsidRPr="001F7D2C">
        <w:rPr>
          <w:rFonts w:ascii="Times New Roman" w:eastAsia="Times New Roman" w:hAnsi="Times New Roman" w:cs="Times New Roman"/>
          <w:sz w:val="28"/>
          <w:szCs w:val="28"/>
        </w:rPr>
        <w:softHyphen/>
        <w:t>тых регионов с наличием как горноза</w:t>
      </w:r>
      <w:r w:rsidR="00DF02F9" w:rsidRPr="001F7D2C">
        <w:rPr>
          <w:rFonts w:ascii="Times New Roman" w:eastAsia="Times New Roman" w:hAnsi="Times New Roman" w:cs="Times New Roman"/>
          <w:sz w:val="28"/>
          <w:szCs w:val="28"/>
        </w:rPr>
        <w:softHyphen/>
        <w:t xml:space="preserve">водской промышленности, </w:t>
      </w:r>
      <w:r w:rsidR="00D451DA" w:rsidRPr="001F7D2C">
        <w:rPr>
          <w:rFonts w:ascii="Times New Roman" w:eastAsia="Times New Roman" w:hAnsi="Times New Roman" w:cs="Times New Roman"/>
          <w:sz w:val="28"/>
          <w:szCs w:val="28"/>
        </w:rPr>
        <w:t xml:space="preserve">так и </w:t>
      </w:r>
      <w:r w:rsidR="00DF02F9" w:rsidRPr="001F7D2C">
        <w:rPr>
          <w:rFonts w:ascii="Times New Roman" w:eastAsia="Times New Roman" w:hAnsi="Times New Roman" w:cs="Times New Roman"/>
          <w:sz w:val="28"/>
          <w:szCs w:val="28"/>
        </w:rPr>
        <w:t>развитого земледелия, обширной кустарной про</w:t>
      </w:r>
      <w:r w:rsidR="00DF02F9" w:rsidRPr="001F7D2C">
        <w:rPr>
          <w:rFonts w:ascii="Times New Roman" w:eastAsia="Times New Roman" w:hAnsi="Times New Roman" w:cs="Times New Roman"/>
          <w:sz w:val="28"/>
          <w:szCs w:val="28"/>
        </w:rPr>
        <w:softHyphen/>
        <w:t>мышленности, налаженными путями сообщения (кроме железнодорожно</w:t>
      </w:r>
      <w:r w:rsidR="00DF02F9" w:rsidRPr="001F7D2C">
        <w:rPr>
          <w:rFonts w:ascii="Times New Roman" w:eastAsia="Times New Roman" w:hAnsi="Times New Roman" w:cs="Times New Roman"/>
          <w:sz w:val="28"/>
          <w:szCs w:val="28"/>
        </w:rPr>
        <w:softHyphen/>
        <w:t>го), включая водные - Сылва, Уфа, Чусовая».</w:t>
      </w:r>
      <w:r w:rsidR="00DF02F9" w:rsidRPr="001F7D2C">
        <w:rPr>
          <w:rStyle w:val="a7"/>
          <w:rFonts w:ascii="Times New Roman" w:eastAsia="Times New Roman" w:hAnsi="Times New Roman" w:cs="Times New Roman"/>
          <w:sz w:val="28"/>
          <w:szCs w:val="28"/>
        </w:rPr>
        <w:footnoteReference w:id="165"/>
      </w:r>
    </w:p>
    <w:p w:rsidR="00DF02F9" w:rsidRPr="001F7D2C" w:rsidRDefault="00DF02F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пяти сёлах уезда проходили два раза в год ярмарки, а в двадцати сёлах и заводах – базары и торжки; в одних местах два раза в год, в других – один раз.</w:t>
      </w:r>
      <w:r w:rsidR="003A27A1" w:rsidRPr="001F7D2C">
        <w:rPr>
          <w:rFonts w:ascii="Times New Roman" w:eastAsia="Times New Roman" w:hAnsi="Times New Roman" w:cs="Times New Roman"/>
          <w:sz w:val="28"/>
          <w:szCs w:val="28"/>
        </w:rPr>
        <w:t xml:space="preserve"> </w:t>
      </w:r>
      <w:r w:rsidR="003A27A1" w:rsidRPr="001F7D2C">
        <w:rPr>
          <w:rFonts w:ascii="Times New Roman" w:eastAsia="Times New Roman" w:hAnsi="Times New Roman" w:cs="Times New Roman"/>
          <w:sz w:val="28"/>
          <w:szCs w:val="28"/>
        </w:rPr>
        <w:lastRenderedPageBreak/>
        <w:t>Ярмарки, торжки и базары отличались между собой несколькими качествами. Базар обычно был однодневным, охватывал население лишь ближайших населённых пунктов, и цены на нём устанавливались выше ярмарочных.</w:t>
      </w:r>
      <w:r w:rsidR="00300638" w:rsidRPr="001F7D2C">
        <w:rPr>
          <w:rFonts w:ascii="Times New Roman" w:eastAsia="Times New Roman" w:hAnsi="Times New Roman" w:cs="Times New Roman"/>
          <w:sz w:val="28"/>
          <w:szCs w:val="28"/>
        </w:rPr>
        <w:t xml:space="preserve"> Ярмарки – самый масштабный вид общественной торговли. О</w:t>
      </w:r>
      <w:r w:rsidR="00AB6AE5" w:rsidRPr="001F7D2C">
        <w:rPr>
          <w:rFonts w:ascii="Times New Roman" w:eastAsia="Times New Roman" w:hAnsi="Times New Roman" w:cs="Times New Roman"/>
          <w:sz w:val="28"/>
          <w:szCs w:val="28"/>
        </w:rPr>
        <w:t>ни длились от нескольких дней до</w:t>
      </w:r>
      <w:r w:rsidR="00300638" w:rsidRPr="001F7D2C">
        <w:rPr>
          <w:rFonts w:ascii="Times New Roman" w:eastAsia="Times New Roman" w:hAnsi="Times New Roman" w:cs="Times New Roman"/>
          <w:sz w:val="28"/>
          <w:szCs w:val="28"/>
        </w:rPr>
        <w:t xml:space="preserve"> двух недель; на них съезжались торговцы не только со всего уезда, но и из других губерний. Цены на них были невысокими. А торжки представляли собой нечто среднее между ярмаркой и базаром.</w:t>
      </w:r>
    </w:p>
    <w:p w:rsidR="00F71423" w:rsidRPr="001F7D2C" w:rsidRDefault="00F7142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Если в 18-м веке</w:t>
      </w:r>
      <w:r w:rsidR="00F75FB8" w:rsidRPr="001F7D2C">
        <w:rPr>
          <w:rFonts w:ascii="Times New Roman" w:eastAsia="Times New Roman" w:hAnsi="Times New Roman" w:cs="Times New Roman"/>
          <w:sz w:val="28"/>
          <w:szCs w:val="28"/>
        </w:rPr>
        <w:t xml:space="preserve"> на территории Краснуфимского уезда находилось 6 </w:t>
      </w:r>
      <w:r w:rsidR="00105D5D" w:rsidRPr="001F7D2C">
        <w:rPr>
          <w:rFonts w:ascii="Times New Roman" w:eastAsia="Times New Roman" w:hAnsi="Times New Roman" w:cs="Times New Roman"/>
          <w:sz w:val="28"/>
          <w:szCs w:val="28"/>
        </w:rPr>
        <w:t>заводов, то постепенно из горно</w:t>
      </w:r>
      <w:r w:rsidR="00F75FB8" w:rsidRPr="001F7D2C">
        <w:rPr>
          <w:rFonts w:ascii="Times New Roman" w:eastAsia="Times New Roman" w:hAnsi="Times New Roman" w:cs="Times New Roman"/>
          <w:sz w:val="28"/>
          <w:szCs w:val="28"/>
        </w:rPr>
        <w:t>заводского он превращался в сельскохозяйственный. К концу 19-го века действующими осталось четыре завода, а сельское хозяйство становилось всё более приоритетным.</w:t>
      </w:r>
    </w:p>
    <w:p w:rsidR="00E31FF0" w:rsidRPr="001F7D2C" w:rsidRDefault="00E31FF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Уже в то время одной из любимых идей Скалозубова было привлечение народа к полезной общественной работе. Он умел расположить к себе человека любого уровня развития и вида занятий. Для сбора статистических сведений в своих поездках по уезду Николай </w:t>
      </w:r>
      <w:r w:rsidR="0011307D" w:rsidRPr="001F7D2C">
        <w:rPr>
          <w:rFonts w:ascii="Times New Roman" w:eastAsia="Times New Roman" w:hAnsi="Times New Roman" w:cs="Times New Roman"/>
          <w:sz w:val="28"/>
          <w:szCs w:val="28"/>
        </w:rPr>
        <w:t>Л</w:t>
      </w:r>
      <w:r w:rsidRPr="001F7D2C">
        <w:rPr>
          <w:rFonts w:ascii="Times New Roman" w:eastAsia="Times New Roman" w:hAnsi="Times New Roman" w:cs="Times New Roman"/>
          <w:sz w:val="28"/>
          <w:szCs w:val="28"/>
        </w:rPr>
        <w:t>уки</w:t>
      </w:r>
      <w:r w:rsidR="0011307D" w:rsidRPr="001F7D2C">
        <w:rPr>
          <w:rFonts w:ascii="Times New Roman" w:eastAsia="Times New Roman" w:hAnsi="Times New Roman" w:cs="Times New Roman"/>
          <w:sz w:val="28"/>
          <w:szCs w:val="28"/>
        </w:rPr>
        <w:t>ч</w:t>
      </w:r>
      <w:r w:rsidR="00A237F6" w:rsidRPr="001F7D2C">
        <w:rPr>
          <w:rFonts w:ascii="Times New Roman" w:eastAsia="Times New Roman" w:hAnsi="Times New Roman" w:cs="Times New Roman"/>
          <w:sz w:val="28"/>
          <w:szCs w:val="28"/>
        </w:rPr>
        <w:t xml:space="preserve"> сформировал большой отряд добровольных корреспондентов, которые помогали ему с искренним желанием и большим усердием.</w:t>
      </w:r>
    </w:p>
    <w:p w:rsidR="00AA3104" w:rsidRPr="001F7D2C" w:rsidRDefault="00C860DF"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зимы-лета</w:t>
      </w:r>
      <w:r w:rsidR="00AA3104" w:rsidRPr="001F7D2C">
        <w:rPr>
          <w:rFonts w:ascii="Times New Roman" w:eastAsia="Times New Roman" w:hAnsi="Times New Roman" w:cs="Times New Roman"/>
          <w:sz w:val="28"/>
          <w:szCs w:val="28"/>
        </w:rPr>
        <w:t xml:space="preserve"> 1886/87-го годов были собраны общие сведения о положении населения и состояния сельского хозяйства в семи волостях уезда.</w:t>
      </w:r>
    </w:p>
    <w:p w:rsidR="00A237F6" w:rsidRPr="001F7D2C" w:rsidRDefault="00AA310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Скалозубов</w:t>
      </w:r>
      <w:r w:rsidR="00A237F6" w:rsidRPr="001F7D2C">
        <w:rPr>
          <w:rFonts w:ascii="Times New Roman" w:eastAsia="Times New Roman" w:hAnsi="Times New Roman" w:cs="Times New Roman"/>
          <w:sz w:val="28"/>
          <w:szCs w:val="28"/>
        </w:rPr>
        <w:t xml:space="preserve"> пишет полностью основанную на данных, собранных добровольцами, статью </w:t>
      </w:r>
      <w:r w:rsidR="00A237F6" w:rsidRPr="001F7D2C">
        <w:rPr>
          <w:rFonts w:ascii="Times New Roman" w:eastAsia="Times New Roman" w:hAnsi="Times New Roman" w:cs="Times New Roman"/>
          <w:b/>
          <w:sz w:val="28"/>
          <w:szCs w:val="28"/>
        </w:rPr>
        <w:t>«Урожай главных хлебов в Красноуфимском уезде в 1888-м году, по сведениям добровольных корреспондентов и волостных правлений»</w:t>
      </w:r>
      <w:r w:rsidR="00A237F6" w:rsidRPr="001F7D2C">
        <w:rPr>
          <w:rFonts w:ascii="Times New Roman" w:eastAsia="Times New Roman" w:hAnsi="Times New Roman" w:cs="Times New Roman"/>
          <w:sz w:val="28"/>
          <w:szCs w:val="28"/>
        </w:rPr>
        <w:t>. В ней он обрабатывает известия, полученные от 134 корреспондентов, из которых 67% являлись представителями сельской интеллигенции: волостные писари, народные учителя, священники, фельдшера, заводские конторщики.</w:t>
      </w:r>
    </w:p>
    <w:p w:rsidR="006561E4" w:rsidRPr="001F7D2C" w:rsidRDefault="00AA310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Первый статистический труд </w:t>
      </w:r>
      <w:r w:rsidR="00F03492" w:rsidRPr="001F7D2C">
        <w:rPr>
          <w:rFonts w:ascii="Times New Roman" w:eastAsia="Times New Roman" w:hAnsi="Times New Roman" w:cs="Times New Roman"/>
          <w:sz w:val="28"/>
          <w:szCs w:val="28"/>
        </w:rPr>
        <w:t>Никол</w:t>
      </w:r>
      <w:r w:rsidR="008B3E52" w:rsidRPr="001F7D2C">
        <w:rPr>
          <w:rFonts w:ascii="Times New Roman" w:eastAsia="Times New Roman" w:hAnsi="Times New Roman" w:cs="Times New Roman"/>
          <w:sz w:val="28"/>
          <w:szCs w:val="28"/>
        </w:rPr>
        <w:t>а</w:t>
      </w:r>
      <w:r w:rsidR="00F03492" w:rsidRPr="001F7D2C">
        <w:rPr>
          <w:rFonts w:ascii="Times New Roman" w:eastAsia="Times New Roman" w:hAnsi="Times New Roman" w:cs="Times New Roman"/>
          <w:sz w:val="28"/>
          <w:szCs w:val="28"/>
        </w:rPr>
        <w:t>я Лукича</w:t>
      </w:r>
      <w:r w:rsidRPr="001F7D2C">
        <w:rPr>
          <w:rFonts w:ascii="Times New Roman" w:eastAsia="Times New Roman" w:hAnsi="Times New Roman" w:cs="Times New Roman"/>
          <w:sz w:val="28"/>
          <w:szCs w:val="28"/>
        </w:rPr>
        <w:t xml:space="preserve"> был напечатан в «Сборнике Пермского земства», № 5 за 1889-й год – </w:t>
      </w:r>
      <w:r w:rsidRPr="001F7D2C">
        <w:rPr>
          <w:rFonts w:ascii="Times New Roman" w:eastAsia="Times New Roman" w:hAnsi="Times New Roman" w:cs="Times New Roman"/>
          <w:b/>
          <w:sz w:val="28"/>
          <w:szCs w:val="28"/>
        </w:rPr>
        <w:t>«Очерк экономического положения заводского населения в Красноуфимском уезде по сведениям 1888 года»</w:t>
      </w:r>
      <w:r w:rsidRPr="001F7D2C">
        <w:rPr>
          <w:rFonts w:ascii="Times New Roman" w:eastAsia="Times New Roman" w:hAnsi="Times New Roman" w:cs="Times New Roman"/>
          <w:sz w:val="28"/>
          <w:szCs w:val="28"/>
        </w:rPr>
        <w:t>.</w:t>
      </w:r>
      <w:r w:rsidR="00F03492" w:rsidRPr="001F7D2C">
        <w:rPr>
          <w:rFonts w:ascii="Times New Roman" w:eastAsia="Times New Roman" w:hAnsi="Times New Roman" w:cs="Times New Roman"/>
          <w:sz w:val="28"/>
          <w:szCs w:val="28"/>
        </w:rPr>
        <w:t xml:space="preserve"> Эта работа была положительно оценена специалистами. Незамеченными не остались и его статьи </w:t>
      </w:r>
      <w:r w:rsidR="00F03492" w:rsidRPr="001F7D2C">
        <w:rPr>
          <w:rFonts w:ascii="Times New Roman" w:eastAsia="Times New Roman" w:hAnsi="Times New Roman" w:cs="Times New Roman"/>
          <w:b/>
          <w:sz w:val="28"/>
          <w:szCs w:val="28"/>
        </w:rPr>
        <w:t>«Сведения о площади Красноуфимского уезда и о распределении земли между главными категориями землевладельцев»</w:t>
      </w:r>
      <w:r w:rsidR="00647E26" w:rsidRPr="001F7D2C">
        <w:rPr>
          <w:rFonts w:ascii="Times New Roman" w:eastAsia="Times New Roman" w:hAnsi="Times New Roman" w:cs="Times New Roman"/>
          <w:sz w:val="28"/>
          <w:szCs w:val="28"/>
        </w:rPr>
        <w:t xml:space="preserve"> (1890) и </w:t>
      </w:r>
      <w:r w:rsidR="00647E26" w:rsidRPr="001F7D2C">
        <w:rPr>
          <w:rFonts w:ascii="Times New Roman" w:eastAsia="Times New Roman" w:hAnsi="Times New Roman" w:cs="Times New Roman"/>
          <w:b/>
          <w:sz w:val="28"/>
          <w:szCs w:val="28"/>
        </w:rPr>
        <w:t>«Н</w:t>
      </w:r>
      <w:r w:rsidR="00F03492" w:rsidRPr="001F7D2C">
        <w:rPr>
          <w:rFonts w:ascii="Times New Roman" w:eastAsia="Times New Roman" w:hAnsi="Times New Roman" w:cs="Times New Roman"/>
          <w:b/>
          <w:sz w:val="28"/>
          <w:szCs w:val="28"/>
        </w:rPr>
        <w:t>екоторые сведения об отхожих промыслах крестьян Красноуфимского уезда»</w:t>
      </w:r>
      <w:r w:rsidR="00F03492" w:rsidRPr="001F7D2C">
        <w:rPr>
          <w:rFonts w:ascii="Times New Roman" w:eastAsia="Times New Roman" w:hAnsi="Times New Roman" w:cs="Times New Roman"/>
          <w:sz w:val="28"/>
          <w:szCs w:val="28"/>
        </w:rPr>
        <w:t xml:space="preserve"> (1891).</w:t>
      </w:r>
      <w:r w:rsidR="006561E4" w:rsidRPr="001F7D2C">
        <w:rPr>
          <w:rFonts w:ascii="Times New Roman" w:eastAsia="Times New Roman" w:hAnsi="Times New Roman" w:cs="Times New Roman"/>
          <w:sz w:val="28"/>
          <w:szCs w:val="28"/>
        </w:rPr>
        <w:t xml:space="preserve"> </w:t>
      </w:r>
    </w:p>
    <w:p w:rsidR="00AA3104" w:rsidRPr="001F7D2C" w:rsidRDefault="008B3E5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Результатами </w:t>
      </w:r>
      <w:r w:rsidR="006561E4" w:rsidRPr="001F7D2C">
        <w:rPr>
          <w:rFonts w:ascii="Times New Roman" w:eastAsia="Times New Roman" w:hAnsi="Times New Roman" w:cs="Times New Roman"/>
          <w:sz w:val="28"/>
          <w:szCs w:val="28"/>
        </w:rPr>
        <w:t>с</w:t>
      </w:r>
      <w:r w:rsidRPr="001F7D2C">
        <w:rPr>
          <w:rFonts w:ascii="Times New Roman" w:eastAsia="Times New Roman" w:hAnsi="Times New Roman" w:cs="Times New Roman"/>
          <w:sz w:val="28"/>
          <w:szCs w:val="28"/>
        </w:rPr>
        <w:t>татистического труда Н. Л. Скалозубова</w:t>
      </w:r>
      <w:r w:rsidR="00AE36CB" w:rsidRPr="00AE36CB">
        <w:rPr>
          <w:rFonts w:ascii="Times New Roman" w:eastAsia="Times New Roman" w:hAnsi="Times New Roman" w:cs="Times New Roman"/>
          <w:sz w:val="28"/>
          <w:szCs w:val="28"/>
        </w:rPr>
        <w:t xml:space="preserve"> </w:t>
      </w:r>
      <w:r w:rsidR="00AE36CB" w:rsidRPr="001F7D2C">
        <w:rPr>
          <w:rFonts w:ascii="Times New Roman" w:eastAsia="Times New Roman" w:hAnsi="Times New Roman" w:cs="Times New Roman"/>
          <w:sz w:val="28"/>
          <w:szCs w:val="28"/>
        </w:rPr>
        <w:t>за годы работы в Красноуфимске</w:t>
      </w:r>
      <w:r w:rsidRPr="001F7D2C">
        <w:rPr>
          <w:rFonts w:ascii="Times New Roman" w:eastAsia="Times New Roman" w:hAnsi="Times New Roman" w:cs="Times New Roman"/>
          <w:sz w:val="28"/>
          <w:szCs w:val="28"/>
        </w:rPr>
        <w:t>, труда огромного и кропотливого</w:t>
      </w:r>
      <w:r w:rsidR="006561E4"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стали изданные в Казани в 1890-1894-м годах </w:t>
      </w:r>
      <w:r w:rsidRPr="001F7D2C">
        <w:rPr>
          <w:rFonts w:ascii="Times New Roman" w:eastAsia="Times New Roman" w:hAnsi="Times New Roman" w:cs="Times New Roman"/>
          <w:b/>
          <w:sz w:val="28"/>
          <w:szCs w:val="28"/>
        </w:rPr>
        <w:t>«Материалы для статистики Красноуфимско</w:t>
      </w:r>
      <w:r w:rsidR="00672FA7" w:rsidRPr="001F7D2C">
        <w:rPr>
          <w:rFonts w:ascii="Times New Roman" w:eastAsia="Times New Roman" w:hAnsi="Times New Roman" w:cs="Times New Roman"/>
          <w:b/>
          <w:sz w:val="28"/>
          <w:szCs w:val="28"/>
        </w:rPr>
        <w:t>го</w:t>
      </w:r>
      <w:r w:rsidRPr="001F7D2C">
        <w:rPr>
          <w:rFonts w:ascii="Times New Roman" w:eastAsia="Times New Roman" w:hAnsi="Times New Roman" w:cs="Times New Roman"/>
          <w:b/>
          <w:sz w:val="28"/>
          <w:szCs w:val="28"/>
        </w:rPr>
        <w:t xml:space="preserve"> уезд</w:t>
      </w:r>
      <w:r w:rsidR="00672FA7" w:rsidRPr="001F7D2C">
        <w:rPr>
          <w:rFonts w:ascii="Times New Roman" w:eastAsia="Times New Roman" w:hAnsi="Times New Roman" w:cs="Times New Roman"/>
          <w:b/>
          <w:sz w:val="28"/>
          <w:szCs w:val="28"/>
        </w:rPr>
        <w:t>а</w:t>
      </w:r>
      <w:r w:rsidRPr="001F7D2C">
        <w:rPr>
          <w:rFonts w:ascii="Times New Roman" w:eastAsia="Times New Roman" w:hAnsi="Times New Roman" w:cs="Times New Roman"/>
          <w:b/>
          <w:sz w:val="28"/>
          <w:szCs w:val="28"/>
        </w:rPr>
        <w:t>»</w:t>
      </w:r>
      <w:r w:rsidRPr="001F7D2C">
        <w:rPr>
          <w:rFonts w:ascii="Times New Roman" w:eastAsia="Times New Roman" w:hAnsi="Times New Roman" w:cs="Times New Roman"/>
          <w:sz w:val="28"/>
          <w:szCs w:val="28"/>
        </w:rPr>
        <w:t xml:space="preserve"> и </w:t>
      </w:r>
      <w:r w:rsidRPr="001F7D2C">
        <w:rPr>
          <w:rFonts w:ascii="Times New Roman" w:eastAsia="Times New Roman" w:hAnsi="Times New Roman" w:cs="Times New Roman"/>
          <w:b/>
          <w:sz w:val="28"/>
          <w:szCs w:val="28"/>
        </w:rPr>
        <w:t>«Обзор Красноуфимского уезда в сельскохозяйственном отношении за 1889 г.»</w:t>
      </w:r>
      <w:r w:rsidRPr="001F7D2C">
        <w:rPr>
          <w:rFonts w:ascii="Times New Roman" w:eastAsia="Times New Roman" w:hAnsi="Times New Roman" w:cs="Times New Roman"/>
          <w:sz w:val="28"/>
          <w:szCs w:val="28"/>
        </w:rPr>
        <w:t xml:space="preserve">, напечатанный в Перми в 1889 и 1890-м годах. </w:t>
      </w:r>
      <w:r w:rsidR="00CD7EA2" w:rsidRPr="001F7D2C">
        <w:rPr>
          <w:rFonts w:ascii="Times New Roman" w:eastAsia="Times New Roman" w:hAnsi="Times New Roman" w:cs="Times New Roman"/>
          <w:sz w:val="28"/>
          <w:szCs w:val="28"/>
        </w:rPr>
        <w:t>Эти работы получили высокую оценку видных учёных-статистиков России и, прежде всего, А. Ф. Фортунатова, который писал: «Из всех литературных работ Н. Л. Скалозубова мы ставим особенно высоко его «Материалы для статистики Красноуфимского уезда», вышедшие в шести выпусках</w:t>
      </w:r>
      <w:r w:rsidR="004C4A29" w:rsidRPr="001F7D2C">
        <w:rPr>
          <w:rFonts w:ascii="Times New Roman" w:eastAsia="Times New Roman" w:hAnsi="Times New Roman" w:cs="Times New Roman"/>
          <w:sz w:val="28"/>
          <w:szCs w:val="28"/>
        </w:rPr>
        <w:t xml:space="preserve"> с 1890 по 1894 годы; отзыв о </w:t>
      </w:r>
      <w:r w:rsidR="00CD7EA2" w:rsidRPr="001F7D2C">
        <w:rPr>
          <w:rFonts w:ascii="Times New Roman" w:eastAsia="Times New Roman" w:hAnsi="Times New Roman" w:cs="Times New Roman"/>
          <w:sz w:val="28"/>
          <w:szCs w:val="28"/>
        </w:rPr>
        <w:t>перв</w:t>
      </w:r>
      <w:r w:rsidR="004C4A29" w:rsidRPr="001F7D2C">
        <w:rPr>
          <w:rFonts w:ascii="Times New Roman" w:eastAsia="Times New Roman" w:hAnsi="Times New Roman" w:cs="Times New Roman"/>
          <w:sz w:val="28"/>
          <w:szCs w:val="28"/>
        </w:rPr>
        <w:t>ом</w:t>
      </w:r>
      <w:r w:rsidR="00CD7EA2" w:rsidRPr="001F7D2C">
        <w:rPr>
          <w:rFonts w:ascii="Times New Roman" w:eastAsia="Times New Roman" w:hAnsi="Times New Roman" w:cs="Times New Roman"/>
          <w:sz w:val="28"/>
          <w:szCs w:val="28"/>
        </w:rPr>
        <w:t xml:space="preserve"> выпуск</w:t>
      </w:r>
      <w:r w:rsidR="004C4A29" w:rsidRPr="001F7D2C">
        <w:rPr>
          <w:rFonts w:ascii="Times New Roman" w:eastAsia="Times New Roman" w:hAnsi="Times New Roman" w:cs="Times New Roman"/>
          <w:sz w:val="28"/>
          <w:szCs w:val="28"/>
        </w:rPr>
        <w:t xml:space="preserve">е был нами помещён своевременно в «Русской мысли» 1891 г. (№ 1); по </w:t>
      </w:r>
      <w:r w:rsidR="004C4A29" w:rsidRPr="001F7D2C">
        <w:rPr>
          <w:rFonts w:ascii="Times New Roman" w:eastAsia="Times New Roman" w:hAnsi="Times New Roman" w:cs="Times New Roman"/>
          <w:sz w:val="28"/>
          <w:szCs w:val="28"/>
        </w:rPr>
        <w:lastRenderedPageBreak/>
        <w:t>недавнему</w:t>
      </w:r>
      <w:r w:rsidR="00CD7EA2" w:rsidRPr="001F7D2C">
        <w:rPr>
          <w:rFonts w:ascii="Times New Roman" w:eastAsia="Times New Roman" w:hAnsi="Times New Roman" w:cs="Times New Roman"/>
          <w:sz w:val="28"/>
          <w:szCs w:val="28"/>
        </w:rPr>
        <w:t xml:space="preserve"> справедливому замечанию А.</w:t>
      </w:r>
      <w:r w:rsidR="004C4A29" w:rsidRPr="001F7D2C">
        <w:rPr>
          <w:rFonts w:ascii="Times New Roman" w:eastAsia="Times New Roman" w:hAnsi="Times New Roman" w:cs="Times New Roman"/>
          <w:sz w:val="28"/>
          <w:szCs w:val="28"/>
        </w:rPr>
        <w:t xml:space="preserve"> А.</w:t>
      </w:r>
      <w:r w:rsidR="00CD7EA2" w:rsidRPr="001F7D2C">
        <w:rPr>
          <w:rFonts w:ascii="Times New Roman" w:eastAsia="Times New Roman" w:hAnsi="Times New Roman" w:cs="Times New Roman"/>
          <w:sz w:val="28"/>
          <w:szCs w:val="28"/>
        </w:rPr>
        <w:t xml:space="preserve"> Кауфмана</w:t>
      </w:r>
      <w:r w:rsidR="00704860" w:rsidRPr="001F7D2C">
        <w:rPr>
          <w:rStyle w:val="a7"/>
          <w:rFonts w:ascii="Times New Roman" w:eastAsia="Times New Roman" w:hAnsi="Times New Roman" w:cs="Times New Roman"/>
          <w:sz w:val="28"/>
          <w:szCs w:val="28"/>
        </w:rPr>
        <w:footnoteReference w:id="166"/>
      </w:r>
      <w:r w:rsidR="00CD7EA2" w:rsidRPr="001F7D2C">
        <w:rPr>
          <w:rFonts w:ascii="Times New Roman" w:eastAsia="Times New Roman" w:hAnsi="Times New Roman" w:cs="Times New Roman"/>
          <w:sz w:val="28"/>
          <w:szCs w:val="28"/>
        </w:rPr>
        <w:t xml:space="preserve">, </w:t>
      </w:r>
      <w:r w:rsidR="004C4A29" w:rsidRPr="001F7D2C">
        <w:rPr>
          <w:rFonts w:ascii="Times New Roman" w:eastAsia="Times New Roman" w:hAnsi="Times New Roman" w:cs="Times New Roman"/>
          <w:sz w:val="28"/>
          <w:szCs w:val="28"/>
        </w:rPr>
        <w:t>этот выпуск «</w:t>
      </w:r>
      <w:r w:rsidR="00CD7EA2" w:rsidRPr="001F7D2C">
        <w:rPr>
          <w:rFonts w:ascii="Times New Roman" w:eastAsia="Times New Roman" w:hAnsi="Times New Roman" w:cs="Times New Roman"/>
          <w:sz w:val="28"/>
          <w:szCs w:val="28"/>
        </w:rPr>
        <w:t xml:space="preserve">один из лучших в нашей </w:t>
      </w:r>
      <w:r w:rsidR="004C4A29" w:rsidRPr="001F7D2C">
        <w:rPr>
          <w:rFonts w:ascii="Times New Roman" w:eastAsia="Times New Roman" w:hAnsi="Times New Roman" w:cs="Times New Roman"/>
          <w:sz w:val="28"/>
          <w:szCs w:val="28"/>
        </w:rPr>
        <w:t xml:space="preserve">земской </w:t>
      </w:r>
      <w:r w:rsidR="00CD7EA2" w:rsidRPr="001F7D2C">
        <w:rPr>
          <w:rFonts w:ascii="Times New Roman" w:eastAsia="Times New Roman" w:hAnsi="Times New Roman" w:cs="Times New Roman"/>
          <w:sz w:val="28"/>
          <w:szCs w:val="28"/>
        </w:rPr>
        <w:t>статистике до сих пор не превзойдённых образцов статистической критики и самокритики</w:t>
      </w:r>
      <w:r w:rsidR="004C4A29" w:rsidRPr="001F7D2C">
        <w:rPr>
          <w:rFonts w:ascii="Times New Roman" w:eastAsia="Times New Roman" w:hAnsi="Times New Roman" w:cs="Times New Roman"/>
          <w:sz w:val="28"/>
          <w:szCs w:val="28"/>
        </w:rPr>
        <w:t>»</w:t>
      </w:r>
      <w:r w:rsidR="00AE36CB">
        <w:rPr>
          <w:rFonts w:ascii="Times New Roman" w:eastAsia="Times New Roman" w:hAnsi="Times New Roman" w:cs="Times New Roman"/>
          <w:sz w:val="28"/>
          <w:szCs w:val="28"/>
        </w:rPr>
        <w:t>.</w:t>
      </w:r>
      <w:r w:rsidR="004C4A29" w:rsidRPr="001F7D2C">
        <w:rPr>
          <w:rFonts w:ascii="Times New Roman" w:eastAsia="Times New Roman" w:hAnsi="Times New Roman" w:cs="Times New Roman"/>
          <w:sz w:val="28"/>
          <w:szCs w:val="28"/>
        </w:rPr>
        <w:t xml:space="preserve"> …Труд Н. Л. Скалозубова, к сожалению, мало распространённый, надолго останется полезнейшим руководством для всех интересующихся постановкой статистических наблюдений…</w:t>
      </w:r>
      <w:r w:rsidR="00CD7EA2" w:rsidRPr="001F7D2C">
        <w:rPr>
          <w:rFonts w:ascii="Times New Roman" w:eastAsia="Times New Roman" w:hAnsi="Times New Roman" w:cs="Times New Roman"/>
          <w:sz w:val="28"/>
          <w:szCs w:val="28"/>
        </w:rPr>
        <w:t>».</w:t>
      </w:r>
      <w:r w:rsidR="001D3A84" w:rsidRPr="001F7D2C">
        <w:rPr>
          <w:rStyle w:val="a7"/>
          <w:rFonts w:ascii="Times New Roman" w:eastAsia="Times New Roman" w:hAnsi="Times New Roman" w:cs="Times New Roman"/>
          <w:sz w:val="28"/>
          <w:szCs w:val="28"/>
        </w:rPr>
        <w:footnoteReference w:id="167"/>
      </w:r>
      <w:r w:rsidR="00CD7EA2" w:rsidRPr="001F7D2C">
        <w:rPr>
          <w:rFonts w:ascii="Times New Roman" w:eastAsia="Times New Roman" w:hAnsi="Times New Roman" w:cs="Times New Roman"/>
          <w:sz w:val="28"/>
          <w:szCs w:val="28"/>
        </w:rPr>
        <w:t xml:space="preserve"> </w:t>
      </w:r>
    </w:p>
    <w:p w:rsidR="00950F9E" w:rsidRPr="001F7D2C" w:rsidRDefault="00950F9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Работа Скалозубова «Материалы для статистики Красноуфимского уезда», изданная в Казани, как пишет В. М. Суринов, «неоднократ</w:t>
      </w:r>
      <w:r w:rsidR="00AD1FF4">
        <w:rPr>
          <w:rFonts w:ascii="Times New Roman" w:eastAsia="Times New Roman" w:hAnsi="Times New Roman" w:cs="Times New Roman"/>
          <w:sz w:val="28"/>
          <w:szCs w:val="28"/>
        </w:rPr>
        <w:t>но использовалась В. И. Лениным</w:t>
      </w:r>
      <w:r w:rsidRPr="001F7D2C">
        <w:rPr>
          <w:rFonts w:ascii="Times New Roman" w:eastAsia="Times New Roman" w:hAnsi="Times New Roman" w:cs="Times New Roman"/>
          <w:sz w:val="28"/>
          <w:szCs w:val="28"/>
        </w:rPr>
        <w:t xml:space="preserve"> для анализа пореформенной экономики России».</w:t>
      </w:r>
      <w:r w:rsidRPr="001F7D2C">
        <w:rPr>
          <w:rStyle w:val="a7"/>
          <w:rFonts w:ascii="Times New Roman" w:eastAsia="Times New Roman" w:hAnsi="Times New Roman" w:cs="Times New Roman"/>
          <w:sz w:val="28"/>
          <w:szCs w:val="28"/>
        </w:rPr>
        <w:footnoteReference w:id="168"/>
      </w:r>
    </w:p>
    <w:p w:rsidR="00672FA7" w:rsidRPr="001F7D2C" w:rsidRDefault="00672FA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И в настоящее время о</w:t>
      </w:r>
      <w:r w:rsidR="00647E26" w:rsidRPr="001F7D2C">
        <w:rPr>
          <w:rFonts w:ascii="Times New Roman" w:eastAsia="Times New Roman" w:hAnsi="Times New Roman" w:cs="Times New Roman"/>
          <w:sz w:val="28"/>
          <w:szCs w:val="28"/>
        </w:rPr>
        <w:t>б этом труде</w:t>
      </w:r>
      <w:r w:rsidRPr="001F7D2C">
        <w:rPr>
          <w:rFonts w:ascii="Times New Roman" w:eastAsia="Times New Roman" w:hAnsi="Times New Roman" w:cs="Times New Roman"/>
          <w:sz w:val="28"/>
          <w:szCs w:val="28"/>
        </w:rPr>
        <w:t xml:space="preserve"> пишут как о «непревзойдённом образце статистики».</w:t>
      </w:r>
      <w:r w:rsidR="00E84E56" w:rsidRPr="001F7D2C">
        <w:rPr>
          <w:rStyle w:val="a7"/>
          <w:rFonts w:ascii="Times New Roman" w:eastAsia="Times New Roman" w:hAnsi="Times New Roman" w:cs="Times New Roman"/>
          <w:sz w:val="28"/>
          <w:szCs w:val="28"/>
        </w:rPr>
        <w:footnoteReference w:id="169"/>
      </w:r>
    </w:p>
    <w:p w:rsidR="005F7FA2" w:rsidRPr="001F7D2C" w:rsidRDefault="005F7FA2" w:rsidP="00F1270A">
      <w:pPr>
        <w:spacing w:after="0" w:line="240" w:lineRule="auto"/>
        <w:ind w:left="-993" w:firstLine="426"/>
        <w:jc w:val="both"/>
        <w:rPr>
          <w:rFonts w:ascii="Times New Roman" w:eastAsia="Times New Roman" w:hAnsi="Times New Roman" w:cs="Times New Roman"/>
          <w:b/>
          <w:sz w:val="28"/>
          <w:szCs w:val="28"/>
        </w:rPr>
      </w:pPr>
      <w:r w:rsidRPr="001F7D2C">
        <w:rPr>
          <w:rFonts w:ascii="Times New Roman" w:eastAsia="Times New Roman" w:hAnsi="Times New Roman" w:cs="Times New Roman"/>
          <w:sz w:val="28"/>
          <w:szCs w:val="28"/>
        </w:rPr>
        <w:t xml:space="preserve">Другими </w:t>
      </w:r>
      <w:r w:rsidR="00DD5AAB" w:rsidRPr="001F7D2C">
        <w:rPr>
          <w:rFonts w:ascii="Times New Roman" w:eastAsia="Times New Roman" w:hAnsi="Times New Roman" w:cs="Times New Roman"/>
          <w:sz w:val="28"/>
          <w:szCs w:val="28"/>
        </w:rPr>
        <w:t>результатами</w:t>
      </w:r>
      <w:r w:rsidRPr="001F7D2C">
        <w:rPr>
          <w:rFonts w:ascii="Times New Roman" w:eastAsia="Times New Roman" w:hAnsi="Times New Roman" w:cs="Times New Roman"/>
          <w:sz w:val="28"/>
          <w:szCs w:val="28"/>
        </w:rPr>
        <w:t xml:space="preserve"> </w:t>
      </w:r>
      <w:r w:rsidR="00DD5AAB" w:rsidRPr="001F7D2C">
        <w:rPr>
          <w:rFonts w:ascii="Times New Roman" w:eastAsia="Times New Roman" w:hAnsi="Times New Roman" w:cs="Times New Roman"/>
          <w:sz w:val="28"/>
          <w:szCs w:val="28"/>
        </w:rPr>
        <w:t xml:space="preserve">статистической </w:t>
      </w:r>
      <w:r w:rsidRPr="001F7D2C">
        <w:rPr>
          <w:rFonts w:ascii="Times New Roman" w:eastAsia="Times New Roman" w:hAnsi="Times New Roman" w:cs="Times New Roman"/>
          <w:sz w:val="28"/>
          <w:szCs w:val="28"/>
        </w:rPr>
        <w:t xml:space="preserve">деятельности Скалозубова в Пермской губернии являются </w:t>
      </w:r>
      <w:r w:rsidR="00DD5AAB" w:rsidRPr="001F7D2C">
        <w:rPr>
          <w:rFonts w:ascii="Times New Roman" w:eastAsia="Times New Roman" w:hAnsi="Times New Roman" w:cs="Times New Roman"/>
          <w:sz w:val="28"/>
          <w:szCs w:val="28"/>
        </w:rPr>
        <w:t xml:space="preserve"> работы</w:t>
      </w:r>
      <w:r w:rsidR="00080A30" w:rsidRPr="001F7D2C">
        <w:rPr>
          <w:rFonts w:ascii="Times New Roman" w:eastAsia="Times New Roman" w:hAnsi="Times New Roman" w:cs="Times New Roman"/>
          <w:sz w:val="28"/>
          <w:szCs w:val="28"/>
        </w:rPr>
        <w:t>:</w:t>
      </w:r>
      <w:r w:rsidR="00080A30" w:rsidRPr="001F7D2C">
        <w:rPr>
          <w:sz w:val="28"/>
          <w:szCs w:val="28"/>
        </w:rPr>
        <w:t xml:space="preserve"> </w:t>
      </w:r>
      <w:r w:rsidR="00080A30" w:rsidRPr="001F7D2C">
        <w:rPr>
          <w:rFonts w:ascii="Times New Roman" w:hAnsi="Times New Roman" w:cs="Times New Roman"/>
          <w:b/>
          <w:sz w:val="28"/>
          <w:szCs w:val="28"/>
        </w:rPr>
        <w:t>«О коллективном изучении вопроса «Что читает население Пермской губернии» (1887),</w:t>
      </w:r>
      <w:r w:rsidR="00DD5AAB" w:rsidRPr="001F7D2C">
        <w:rPr>
          <w:rFonts w:ascii="Times New Roman" w:eastAsia="Times New Roman" w:hAnsi="Times New Roman" w:cs="Times New Roman"/>
          <w:b/>
          <w:sz w:val="28"/>
          <w:szCs w:val="28"/>
        </w:rPr>
        <w:t xml:space="preserve"> </w:t>
      </w:r>
      <w:r w:rsidRPr="001F7D2C">
        <w:rPr>
          <w:rFonts w:ascii="Times New Roman" w:eastAsia="Times New Roman" w:hAnsi="Times New Roman" w:cs="Times New Roman"/>
          <w:b/>
          <w:sz w:val="28"/>
          <w:szCs w:val="28"/>
        </w:rPr>
        <w:t xml:space="preserve">«О кустарных промыслах Красноуфимского уезда» (1889), очерк «Экономическое положение башкирского населения Красноуфимского уезда» (1893). «Обзор доходов и расходов земства по смете 1893 г.», «Пермская губерния в сельскохозяйственном отношении» (1893), «Статистика урожаев в Пермской губернии» (1893), </w:t>
      </w:r>
      <w:r w:rsidR="00DF4B00" w:rsidRPr="001F7D2C">
        <w:rPr>
          <w:rFonts w:ascii="Times New Roman" w:eastAsia="Times New Roman" w:hAnsi="Times New Roman" w:cs="Times New Roman"/>
          <w:b/>
          <w:sz w:val="28"/>
          <w:szCs w:val="28"/>
        </w:rPr>
        <w:t>«</w:t>
      </w:r>
      <w:r w:rsidR="00DF4B00" w:rsidRPr="001F7D2C">
        <w:rPr>
          <w:rFonts w:ascii="Times New Roman" w:hAnsi="Times New Roman" w:cs="Times New Roman"/>
          <w:b/>
          <w:sz w:val="28"/>
          <w:szCs w:val="28"/>
        </w:rPr>
        <w:t>Внешкольные образовательные средства народа. Книги и картины» (1893),</w:t>
      </w:r>
      <w:r w:rsidR="00DF4B00" w:rsidRPr="001F7D2C">
        <w:rPr>
          <w:rFonts w:ascii="Times New Roman" w:eastAsia="Times New Roman" w:hAnsi="Times New Roman" w:cs="Times New Roman"/>
          <w:b/>
          <w:sz w:val="28"/>
          <w:szCs w:val="28"/>
        </w:rPr>
        <w:t xml:space="preserve"> </w:t>
      </w:r>
      <w:r w:rsidRPr="001F7D2C">
        <w:rPr>
          <w:rFonts w:ascii="Times New Roman" w:eastAsia="Times New Roman" w:hAnsi="Times New Roman" w:cs="Times New Roman"/>
          <w:b/>
          <w:sz w:val="28"/>
          <w:szCs w:val="28"/>
        </w:rPr>
        <w:t>«Свод сведений об организации текущей статистики в 34 губерниях» (1895).</w:t>
      </w:r>
    </w:p>
    <w:p w:rsidR="00ED031E" w:rsidRPr="001F7D2C" w:rsidRDefault="00ED031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статье </w:t>
      </w:r>
      <w:r w:rsidRPr="001F7D2C">
        <w:rPr>
          <w:rFonts w:ascii="Times New Roman" w:eastAsia="Times New Roman" w:hAnsi="Times New Roman" w:cs="Times New Roman"/>
          <w:b/>
          <w:sz w:val="28"/>
          <w:szCs w:val="28"/>
        </w:rPr>
        <w:t>«Статистика урожаев в Пермской губернии»</w:t>
      </w:r>
      <w:r w:rsidRPr="001F7D2C">
        <w:rPr>
          <w:rFonts w:ascii="Times New Roman" w:eastAsia="Times New Roman" w:hAnsi="Times New Roman" w:cs="Times New Roman"/>
          <w:sz w:val="28"/>
          <w:szCs w:val="28"/>
        </w:rPr>
        <w:t xml:space="preserve"> автор пишет о том, как важно для решения вопроса народного продовольствия собирать сведения об урожаях.</w:t>
      </w:r>
      <w:r w:rsidR="009B22A0" w:rsidRPr="001F7D2C">
        <w:rPr>
          <w:rFonts w:ascii="Times New Roman" w:eastAsia="Times New Roman" w:hAnsi="Times New Roman" w:cs="Times New Roman"/>
          <w:sz w:val="28"/>
          <w:szCs w:val="28"/>
        </w:rPr>
        <w:t xml:space="preserve"> Способы сбора таких сведений далеко ещё не разработаны земской практикой. И поэтому он делится опытом этого дела, проведённым в 1890-м году </w:t>
      </w:r>
      <w:r w:rsidR="00956C51" w:rsidRPr="001F7D2C">
        <w:rPr>
          <w:rFonts w:ascii="Times New Roman" w:eastAsia="Times New Roman" w:hAnsi="Times New Roman" w:cs="Times New Roman"/>
          <w:sz w:val="28"/>
          <w:szCs w:val="28"/>
        </w:rPr>
        <w:t>П</w:t>
      </w:r>
      <w:r w:rsidR="009B22A0" w:rsidRPr="001F7D2C">
        <w:rPr>
          <w:rFonts w:ascii="Times New Roman" w:eastAsia="Times New Roman" w:hAnsi="Times New Roman" w:cs="Times New Roman"/>
          <w:sz w:val="28"/>
          <w:szCs w:val="28"/>
        </w:rPr>
        <w:t>ермским земством. Большое значение, считает Скалозубов, имеет деятельность добровольных корреспондентов и правильно разработанные вопросные бланки.</w:t>
      </w:r>
    </w:p>
    <w:p w:rsidR="0057774B" w:rsidRPr="001F7D2C" w:rsidRDefault="0057774B" w:rsidP="00F1270A">
      <w:pPr>
        <w:spacing w:after="0" w:line="240" w:lineRule="auto"/>
        <w:ind w:left="-993" w:firstLine="426"/>
        <w:jc w:val="both"/>
        <w:rPr>
          <w:rFonts w:ascii="Times New Roman" w:eastAsia="Times New Roman" w:hAnsi="Times New Roman" w:cs="Times New Roman"/>
          <w:b/>
          <w:sz w:val="28"/>
          <w:szCs w:val="28"/>
        </w:rPr>
      </w:pPr>
      <w:r w:rsidRPr="001F7D2C">
        <w:rPr>
          <w:rFonts w:ascii="Times New Roman" w:eastAsia="Times New Roman" w:hAnsi="Times New Roman" w:cs="Times New Roman"/>
          <w:sz w:val="28"/>
          <w:szCs w:val="28"/>
        </w:rPr>
        <w:t xml:space="preserve">Одной из самых значительных и объёмных работ, написанных Скалозубовым в Красноуфимске, является </w:t>
      </w:r>
      <w:r w:rsidRPr="001F7D2C">
        <w:rPr>
          <w:rFonts w:ascii="Times New Roman" w:eastAsia="Times New Roman" w:hAnsi="Times New Roman" w:cs="Times New Roman"/>
          <w:b/>
          <w:sz w:val="28"/>
          <w:szCs w:val="28"/>
        </w:rPr>
        <w:t>«Очерк экономического положения башкирского населения Красноуфимского уезда Пермской губернии».</w:t>
      </w:r>
    </w:p>
    <w:p w:rsidR="0057774B" w:rsidRPr="001F7D2C" w:rsidRDefault="0057774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предисловии автор указывает на цель своей работы – рассмотреть пути повышения экономического положения башкир, населяющих Красноуфимский уезд. </w:t>
      </w:r>
      <w:r w:rsidR="00F526E7" w:rsidRPr="001F7D2C">
        <w:rPr>
          <w:rFonts w:ascii="Times New Roman" w:eastAsia="Times New Roman" w:hAnsi="Times New Roman" w:cs="Times New Roman"/>
          <w:sz w:val="28"/>
          <w:szCs w:val="28"/>
        </w:rPr>
        <w:t>Его рассуждения и выводы базируются на цифровых данных, собранных во время подворной переписи 1890-го года.</w:t>
      </w:r>
    </w:p>
    <w:p w:rsidR="007A3480" w:rsidRPr="001F7D2C" w:rsidRDefault="007A348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 сожалением Скалозубов констатирует, что объём статьи не позволяет рассмотреть все стороны</w:t>
      </w:r>
      <w:r w:rsidR="00970E04">
        <w:rPr>
          <w:rFonts w:ascii="Times New Roman" w:eastAsia="Times New Roman" w:hAnsi="Times New Roman" w:cs="Times New Roman"/>
          <w:sz w:val="28"/>
          <w:szCs w:val="28"/>
        </w:rPr>
        <w:t xml:space="preserve"> жизни башкир; она сосредото</w:t>
      </w:r>
      <w:r w:rsidR="0094415D" w:rsidRPr="001F7D2C">
        <w:rPr>
          <w:rFonts w:ascii="Times New Roman" w:eastAsia="Times New Roman" w:hAnsi="Times New Roman" w:cs="Times New Roman"/>
          <w:sz w:val="28"/>
          <w:szCs w:val="28"/>
        </w:rPr>
        <w:t xml:space="preserve">чивается лишь на </w:t>
      </w:r>
      <w:r w:rsidR="0094415D" w:rsidRPr="001F7D2C">
        <w:rPr>
          <w:rFonts w:ascii="Times New Roman" w:eastAsia="Times New Roman" w:hAnsi="Times New Roman" w:cs="Times New Roman"/>
          <w:sz w:val="28"/>
          <w:szCs w:val="28"/>
        </w:rPr>
        <w:lastRenderedPageBreak/>
        <w:t xml:space="preserve">главном в башкирском хозяйстве – условии землевладения и землепользования. Автор пишет: «Не смеем думать, чтобы эта статья указала путь к решению «башкирского вопроса» - она имеет в виду положение башкир слишком небольшого района, - но надеемся, что эта работа укажет пробелы в сведениях об этом народе и, может быть, вызовет </w:t>
      </w:r>
      <w:r w:rsidR="00247D79" w:rsidRPr="001F7D2C">
        <w:rPr>
          <w:rFonts w:ascii="Times New Roman" w:eastAsia="Times New Roman" w:hAnsi="Times New Roman" w:cs="Times New Roman"/>
          <w:sz w:val="28"/>
          <w:szCs w:val="28"/>
        </w:rPr>
        <w:t>желание продолжить и расширить наблюдения, как географические, так и исторические, так как исследования эти в области</w:t>
      </w:r>
      <w:r w:rsidR="00AE36CB">
        <w:rPr>
          <w:rFonts w:ascii="Times New Roman" w:eastAsia="Times New Roman" w:hAnsi="Times New Roman" w:cs="Times New Roman"/>
          <w:sz w:val="28"/>
          <w:szCs w:val="28"/>
        </w:rPr>
        <w:t>,</w:t>
      </w:r>
      <w:r w:rsidR="00247D79" w:rsidRPr="001F7D2C">
        <w:rPr>
          <w:rFonts w:ascii="Times New Roman" w:eastAsia="Times New Roman" w:hAnsi="Times New Roman" w:cs="Times New Roman"/>
          <w:sz w:val="28"/>
          <w:szCs w:val="28"/>
        </w:rPr>
        <w:t xml:space="preserve"> столь ещё не тронутой, несомненно, дадут массу практических указаний…»</w:t>
      </w:r>
      <w:r w:rsidR="00D20CFE" w:rsidRPr="001F7D2C">
        <w:rPr>
          <w:rStyle w:val="a7"/>
          <w:rFonts w:ascii="Times New Roman" w:eastAsia="Times New Roman" w:hAnsi="Times New Roman" w:cs="Times New Roman"/>
          <w:sz w:val="28"/>
          <w:szCs w:val="28"/>
        </w:rPr>
        <w:footnoteReference w:id="170"/>
      </w:r>
    </w:p>
    <w:p w:rsidR="00E92FA3" w:rsidRPr="001F7D2C" w:rsidRDefault="00E92FA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Опираясь на научные источники, Скалозубов начинает работу с краткого экскурса в историю башкирского народа</w:t>
      </w:r>
      <w:r w:rsidR="00956C51"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в целом</w:t>
      </w:r>
      <w:r w:rsidR="00956C51"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и историю заселения им определённых мест Пермской губернии, в частности. Обращаясь к современному положению башкир в Красноуфимском уезде, автор анализирует состав населения по разным категориям, делая выводы о том, что наблюдается перевес мужчин над женщинами, слабая рождаемость и слабая смертность, по сравнению с такими же данными по всей губернии. Он не соглашается с</w:t>
      </w:r>
      <w:r w:rsidR="00956C51" w:rsidRPr="001F7D2C">
        <w:rPr>
          <w:rFonts w:ascii="Times New Roman" w:eastAsia="Times New Roman" w:hAnsi="Times New Roman" w:cs="Times New Roman"/>
          <w:sz w:val="28"/>
          <w:szCs w:val="28"/>
        </w:rPr>
        <w:t xml:space="preserve"> утверждением, не раз высказанны</w:t>
      </w:r>
      <w:r w:rsidRPr="001F7D2C">
        <w:rPr>
          <w:rFonts w:ascii="Times New Roman" w:eastAsia="Times New Roman" w:hAnsi="Times New Roman" w:cs="Times New Roman"/>
          <w:sz w:val="28"/>
          <w:szCs w:val="28"/>
        </w:rPr>
        <w:t xml:space="preserve">м учёными, что башкиры – народ вымирающий: «действительный прирост </w:t>
      </w:r>
      <w:r w:rsidR="00D73A1E" w:rsidRPr="001F7D2C">
        <w:rPr>
          <w:rFonts w:ascii="Times New Roman" w:eastAsia="Times New Roman" w:hAnsi="Times New Roman" w:cs="Times New Roman"/>
          <w:sz w:val="28"/>
          <w:szCs w:val="28"/>
        </w:rPr>
        <w:t>населения… не подтверждает это мнение».</w:t>
      </w:r>
      <w:r w:rsidR="00D73A1E" w:rsidRPr="001F7D2C">
        <w:rPr>
          <w:rStyle w:val="a7"/>
          <w:rFonts w:ascii="Times New Roman" w:eastAsia="Times New Roman" w:hAnsi="Times New Roman" w:cs="Times New Roman"/>
          <w:sz w:val="28"/>
          <w:szCs w:val="28"/>
        </w:rPr>
        <w:footnoteReference w:id="171"/>
      </w:r>
    </w:p>
    <w:p w:rsidR="00D73A1E" w:rsidRPr="001F7D2C" w:rsidRDefault="00D73A1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Рассматривая вопрос о размерах землевладения башкир, Скалозубов приходит, казалось бы, </w:t>
      </w:r>
      <w:r w:rsidR="004B7B65" w:rsidRPr="001F7D2C">
        <w:rPr>
          <w:rFonts w:ascii="Times New Roman" w:eastAsia="Times New Roman" w:hAnsi="Times New Roman" w:cs="Times New Roman"/>
          <w:sz w:val="28"/>
          <w:szCs w:val="28"/>
        </w:rPr>
        <w:t xml:space="preserve">к </w:t>
      </w:r>
      <w:r w:rsidRPr="001F7D2C">
        <w:rPr>
          <w:rFonts w:ascii="Times New Roman" w:eastAsia="Times New Roman" w:hAnsi="Times New Roman" w:cs="Times New Roman"/>
          <w:sz w:val="28"/>
          <w:szCs w:val="28"/>
        </w:rPr>
        <w:t xml:space="preserve">парадоксальному заключению, которое он не раз повторяет в статье: </w:t>
      </w:r>
    </w:p>
    <w:p w:rsidR="00D73A1E" w:rsidRPr="001F7D2C" w:rsidRDefault="00460F0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w:t>
      </w:r>
      <w:r w:rsidR="00D73A1E" w:rsidRPr="001F7D2C">
        <w:rPr>
          <w:rFonts w:ascii="Times New Roman" w:eastAsia="Times New Roman" w:hAnsi="Times New Roman" w:cs="Times New Roman"/>
          <w:sz w:val="28"/>
          <w:szCs w:val="28"/>
        </w:rPr>
        <w:t>…многоземелье башкир, выше некоторого предела, не является фактором, улучшающим их экономический быт, но, наоборот, это самое многоземелье создаёт какие-то условия, которые угнетают экономическую деятельность населения, ставят башкир-вотчинников в положение худшее того, в каком находятся их единоплеменники с более ограниченными наделами...».</w:t>
      </w:r>
      <w:r w:rsidR="00D73A1E" w:rsidRPr="001F7D2C">
        <w:rPr>
          <w:rStyle w:val="a7"/>
          <w:rFonts w:ascii="Times New Roman" w:eastAsia="Times New Roman" w:hAnsi="Times New Roman" w:cs="Times New Roman"/>
          <w:sz w:val="28"/>
          <w:szCs w:val="28"/>
        </w:rPr>
        <w:footnoteReference w:id="172"/>
      </w:r>
    </w:p>
    <w:p w:rsidR="00693C84" w:rsidRPr="001F7D2C" w:rsidRDefault="00693C8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 увеличением количества земли развитие земледелия и скотоводства идёт только до известного предела, далее которого увеличение земли не сопровождается расширением размера хозяйства».</w:t>
      </w:r>
      <w:r w:rsidRPr="001F7D2C">
        <w:rPr>
          <w:rStyle w:val="a7"/>
          <w:rFonts w:ascii="Times New Roman" w:eastAsia="Times New Roman" w:hAnsi="Times New Roman" w:cs="Times New Roman"/>
          <w:sz w:val="28"/>
          <w:szCs w:val="28"/>
        </w:rPr>
        <w:footnoteReference w:id="173"/>
      </w:r>
    </w:p>
    <w:p w:rsidR="00D73A1E" w:rsidRPr="001F7D2C" w:rsidRDefault="00460F0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«…большеземелье выше определённого предела создаёт условия, угнетающие развитие земледельческого хозяйства башкир».</w:t>
      </w:r>
      <w:r w:rsidRPr="001F7D2C">
        <w:rPr>
          <w:rStyle w:val="a7"/>
          <w:rFonts w:ascii="Times New Roman" w:eastAsia="Times New Roman" w:hAnsi="Times New Roman" w:cs="Times New Roman"/>
          <w:sz w:val="28"/>
          <w:szCs w:val="28"/>
        </w:rPr>
        <w:footnoteReference w:id="174"/>
      </w:r>
    </w:p>
    <w:p w:rsidR="001C544D" w:rsidRPr="001F7D2C" w:rsidRDefault="001C544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Обилие земель и низкая степень экономического развития их хозяев приводят к тому, что земли сдаютс</w:t>
      </w:r>
      <w:r w:rsidR="005B3FBF">
        <w:rPr>
          <w:rFonts w:ascii="Times New Roman" w:eastAsia="Times New Roman" w:hAnsi="Times New Roman" w:cs="Times New Roman"/>
          <w:sz w:val="28"/>
          <w:szCs w:val="28"/>
        </w:rPr>
        <w:t>я в аренду русским земледельцам</w:t>
      </w:r>
      <w:r w:rsidRPr="001F7D2C">
        <w:rPr>
          <w:rFonts w:ascii="Times New Roman" w:eastAsia="Times New Roman" w:hAnsi="Times New Roman" w:cs="Times New Roman"/>
          <w:sz w:val="28"/>
          <w:szCs w:val="28"/>
        </w:rPr>
        <w:t xml:space="preserve"> или промышленникам, которые нещадно её эксплуатируют</w:t>
      </w:r>
      <w:r w:rsidR="00C8603F" w:rsidRPr="001F7D2C">
        <w:rPr>
          <w:rFonts w:ascii="Times New Roman" w:eastAsia="Times New Roman" w:hAnsi="Times New Roman" w:cs="Times New Roman"/>
          <w:sz w:val="28"/>
          <w:szCs w:val="28"/>
        </w:rPr>
        <w:t>. Более того, часто башкирские леса беззаконно заселяются русскими, которые бесконтрольно рубят деревья, строят заводы: смоло</w:t>
      </w:r>
      <w:r w:rsidR="003B6CD5" w:rsidRPr="001F7D2C">
        <w:rPr>
          <w:rFonts w:ascii="Times New Roman" w:eastAsia="Times New Roman" w:hAnsi="Times New Roman" w:cs="Times New Roman"/>
          <w:sz w:val="28"/>
          <w:szCs w:val="28"/>
        </w:rPr>
        <w:t>куренные, винокуренные – уничтожающие</w:t>
      </w:r>
      <w:r w:rsidR="00C8603F" w:rsidRPr="001F7D2C">
        <w:rPr>
          <w:rFonts w:ascii="Times New Roman" w:eastAsia="Times New Roman" w:hAnsi="Times New Roman" w:cs="Times New Roman"/>
          <w:sz w:val="28"/>
          <w:szCs w:val="28"/>
        </w:rPr>
        <w:t xml:space="preserve"> лес на огромных площадях.</w:t>
      </w:r>
    </w:p>
    <w:p w:rsidR="00150862" w:rsidRPr="001F7D2C" w:rsidRDefault="0015086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 xml:space="preserve">Часто малоимущие башкиры предпочитают </w:t>
      </w:r>
      <w:r w:rsidR="006E0E75" w:rsidRPr="001F7D2C">
        <w:rPr>
          <w:rFonts w:ascii="Times New Roman" w:eastAsia="Times New Roman" w:hAnsi="Times New Roman" w:cs="Times New Roman"/>
          <w:sz w:val="28"/>
          <w:szCs w:val="28"/>
        </w:rPr>
        <w:t xml:space="preserve">не обрабатывать свою землю, а брать в аренду чужую, уже готовую для посева пашню, потому что у них нет </w:t>
      </w:r>
      <w:r w:rsidR="00391710">
        <w:rPr>
          <w:rFonts w:ascii="Times New Roman" w:eastAsia="Times New Roman" w:hAnsi="Times New Roman" w:cs="Times New Roman"/>
          <w:sz w:val="28"/>
          <w:szCs w:val="28"/>
        </w:rPr>
        <w:t>инвентаря, а подчас и семян. «…</w:t>
      </w:r>
      <w:r w:rsidR="006E0E75" w:rsidRPr="001F7D2C">
        <w:rPr>
          <w:rFonts w:ascii="Times New Roman" w:eastAsia="Times New Roman" w:hAnsi="Times New Roman" w:cs="Times New Roman"/>
          <w:sz w:val="28"/>
          <w:szCs w:val="28"/>
        </w:rPr>
        <w:t>главная масса башкирского населения почти не трогает земли, выгодами большеземелья, простором полей и лугов пользуется незначительная часть; сельское хозяйство находится в руках нескольких сотен зажиточных хозяев, которым принадлежит</w:t>
      </w:r>
      <w:r w:rsidR="0065629F" w:rsidRPr="001F7D2C">
        <w:rPr>
          <w:rFonts w:ascii="Times New Roman" w:eastAsia="Times New Roman" w:hAnsi="Times New Roman" w:cs="Times New Roman"/>
          <w:sz w:val="28"/>
          <w:szCs w:val="28"/>
        </w:rPr>
        <w:t xml:space="preserve"> б</w:t>
      </w:r>
      <w:r w:rsidR="0065629F" w:rsidRPr="001F7D2C">
        <w:rPr>
          <w:rFonts w:ascii="Times New Roman" w:eastAsia="Times New Roman" w:hAnsi="Times New Roman" w:cs="Times New Roman"/>
          <w:b/>
          <w:i/>
          <w:sz w:val="28"/>
          <w:szCs w:val="28"/>
        </w:rPr>
        <w:t>о</w:t>
      </w:r>
      <w:r w:rsidR="0065629F" w:rsidRPr="001F7D2C">
        <w:rPr>
          <w:rFonts w:ascii="Times New Roman" w:eastAsia="Times New Roman" w:hAnsi="Times New Roman" w:cs="Times New Roman"/>
          <w:sz w:val="28"/>
          <w:szCs w:val="28"/>
        </w:rPr>
        <w:t>льшая половина наличного башкирского сельскохозяйственного инвентаря, живого и мёртвого».</w:t>
      </w:r>
      <w:r w:rsidR="003266D3" w:rsidRPr="001F7D2C">
        <w:rPr>
          <w:rStyle w:val="a7"/>
          <w:rFonts w:ascii="Times New Roman" w:eastAsia="Times New Roman" w:hAnsi="Times New Roman" w:cs="Times New Roman"/>
          <w:sz w:val="28"/>
          <w:szCs w:val="28"/>
        </w:rPr>
        <w:footnoteReference w:id="175"/>
      </w:r>
    </w:p>
    <w:p w:rsidR="00D90290" w:rsidRPr="001F7D2C" w:rsidRDefault="00D9029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Фактом является и то, что величин</w:t>
      </w:r>
      <w:r w:rsidR="00CD4F8C">
        <w:rPr>
          <w:rFonts w:ascii="Times New Roman" w:eastAsia="Times New Roman" w:hAnsi="Times New Roman" w:cs="Times New Roman"/>
          <w:sz w:val="28"/>
          <w:szCs w:val="28"/>
        </w:rPr>
        <w:t>а</w:t>
      </w:r>
      <w:r w:rsidRPr="001F7D2C">
        <w:rPr>
          <w:rFonts w:ascii="Times New Roman" w:eastAsia="Times New Roman" w:hAnsi="Times New Roman" w:cs="Times New Roman"/>
          <w:sz w:val="28"/>
          <w:szCs w:val="28"/>
        </w:rPr>
        <w:t xml:space="preserve"> налогов на землю в башкирском районе находится обратно пропорционально к площади земельных владений: те, у кого больше земли – богатые, платят меньше, а те, у кого её мало – бедные, платят больше.</w:t>
      </w:r>
    </w:p>
    <w:p w:rsidR="00D90290" w:rsidRPr="001F7D2C" w:rsidRDefault="00D9029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целом башкирское хозяйство имеет много недоимок, то есть долгов перед государством за невы</w:t>
      </w:r>
      <w:r w:rsidR="003E287A" w:rsidRPr="001F7D2C">
        <w:rPr>
          <w:rFonts w:ascii="Times New Roman" w:eastAsia="Times New Roman" w:hAnsi="Times New Roman" w:cs="Times New Roman"/>
          <w:sz w:val="28"/>
          <w:szCs w:val="28"/>
        </w:rPr>
        <w:t>плач</w:t>
      </w:r>
      <w:r w:rsidRPr="001F7D2C">
        <w:rPr>
          <w:rFonts w:ascii="Times New Roman" w:eastAsia="Times New Roman" w:hAnsi="Times New Roman" w:cs="Times New Roman"/>
          <w:sz w:val="28"/>
          <w:szCs w:val="28"/>
        </w:rPr>
        <w:t>енные подати, но «взыскать их с тех хозяев, за которыми они значатся, в огромном большинстве случаев положительно невозможно»</w:t>
      </w:r>
      <w:r w:rsidR="003E287A" w:rsidRPr="001F7D2C">
        <w:rPr>
          <w:rStyle w:val="a7"/>
          <w:rFonts w:ascii="Times New Roman" w:eastAsia="Times New Roman" w:hAnsi="Times New Roman" w:cs="Times New Roman"/>
          <w:sz w:val="28"/>
          <w:szCs w:val="28"/>
        </w:rPr>
        <w:footnoteReference w:id="176"/>
      </w:r>
      <w:r w:rsidR="003E287A" w:rsidRPr="001F7D2C">
        <w:rPr>
          <w:rFonts w:ascii="Times New Roman" w:eastAsia="Times New Roman" w:hAnsi="Times New Roman" w:cs="Times New Roman"/>
          <w:sz w:val="28"/>
          <w:szCs w:val="28"/>
        </w:rPr>
        <w:t>, поскольку им нечем расплачиваться.</w:t>
      </w:r>
    </w:p>
    <w:p w:rsidR="000B2934" w:rsidRPr="001F7D2C" w:rsidRDefault="000B293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Во мн</w:t>
      </w:r>
      <w:r w:rsidR="003A57B3" w:rsidRPr="001F7D2C">
        <w:rPr>
          <w:rFonts w:ascii="Times New Roman" w:eastAsia="Times New Roman" w:hAnsi="Times New Roman" w:cs="Times New Roman"/>
          <w:sz w:val="28"/>
          <w:szCs w:val="28"/>
        </w:rPr>
        <w:t>огом беды башкир идут от того, с</w:t>
      </w:r>
      <w:r w:rsidRPr="001F7D2C">
        <w:rPr>
          <w:rFonts w:ascii="Times New Roman" w:eastAsia="Times New Roman" w:hAnsi="Times New Roman" w:cs="Times New Roman"/>
          <w:sz w:val="28"/>
          <w:szCs w:val="28"/>
        </w:rPr>
        <w:t>читает Скалозубов, что они не имеют защитников: «Отсутствие добросовестного и сведущего защитника башкирских интересов всегда сильно чувствуется при рассмотрении земельных тяжб, обыкновенно не в пользу башкир кончаемых».</w:t>
      </w:r>
      <w:r w:rsidR="00F80590" w:rsidRPr="001F7D2C">
        <w:rPr>
          <w:rStyle w:val="a7"/>
          <w:rFonts w:ascii="Times New Roman" w:eastAsia="Times New Roman" w:hAnsi="Times New Roman" w:cs="Times New Roman"/>
          <w:sz w:val="28"/>
          <w:szCs w:val="28"/>
        </w:rPr>
        <w:footnoteReference w:id="177"/>
      </w:r>
    </w:p>
    <w:p w:rsidR="005F03A1" w:rsidRPr="001F7D2C" w:rsidRDefault="005F03A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Автор делает вывод о «безотрадном положении башкирского населения», по сравнению с русским крестьянством. Перепись 1890-го года утверждает «страшный упадок башкирского хоз</w:t>
      </w:r>
      <w:r w:rsidR="003A57B3" w:rsidRPr="001F7D2C">
        <w:rPr>
          <w:rFonts w:ascii="Times New Roman" w:eastAsia="Times New Roman" w:hAnsi="Times New Roman" w:cs="Times New Roman"/>
          <w:sz w:val="28"/>
          <w:szCs w:val="28"/>
        </w:rPr>
        <w:t>яйства за последние сорок лет. М</w:t>
      </w:r>
      <w:r w:rsidRPr="001F7D2C">
        <w:rPr>
          <w:rFonts w:ascii="Times New Roman" w:eastAsia="Times New Roman" w:hAnsi="Times New Roman" w:cs="Times New Roman"/>
          <w:sz w:val="28"/>
          <w:szCs w:val="28"/>
        </w:rPr>
        <w:t>ы не вправе распространить вывод, нами полученный, на весь описываемый район, так как сравнительные сведения о положении башкирского хозяйства касаются только 1/10 части населения этого района, но, имея в виду изменившиеся к худшему условия жизни башкир… можно думать, что и остальным 9/10 населения ныне живётся хуже, чем прежде».</w:t>
      </w:r>
      <w:r w:rsidR="000D3F5C" w:rsidRPr="001F7D2C">
        <w:rPr>
          <w:rStyle w:val="a7"/>
          <w:rFonts w:ascii="Times New Roman" w:eastAsia="Times New Roman" w:hAnsi="Times New Roman" w:cs="Times New Roman"/>
          <w:sz w:val="28"/>
          <w:szCs w:val="28"/>
        </w:rPr>
        <w:footnoteReference w:id="178"/>
      </w:r>
    </w:p>
    <w:p w:rsidR="00BB6482" w:rsidRPr="001F7D2C" w:rsidRDefault="00BB648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Причины этого: 1). «</w:t>
      </w:r>
      <w:r w:rsidR="0045589D"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русская колонизация со всеми невыгодными для башкир</w:t>
      </w:r>
      <w:r w:rsidR="005A5C89" w:rsidRPr="001F7D2C">
        <w:rPr>
          <w:rFonts w:ascii="Times New Roman" w:eastAsia="Times New Roman" w:hAnsi="Times New Roman" w:cs="Times New Roman"/>
          <w:sz w:val="28"/>
          <w:szCs w:val="28"/>
        </w:rPr>
        <w:t xml:space="preserve"> следствиями её и обременение башкир непосильными для них сборами, которые особенно возросли со времени введения земских учреждений».</w:t>
      </w:r>
      <w:r w:rsidR="005A5C89" w:rsidRPr="001F7D2C">
        <w:rPr>
          <w:rStyle w:val="a7"/>
          <w:rFonts w:ascii="Times New Roman" w:eastAsia="Times New Roman" w:hAnsi="Times New Roman" w:cs="Times New Roman"/>
          <w:sz w:val="28"/>
          <w:szCs w:val="28"/>
        </w:rPr>
        <w:footnoteReference w:id="179"/>
      </w:r>
      <w:r w:rsidR="0045589D" w:rsidRPr="001F7D2C">
        <w:rPr>
          <w:rFonts w:ascii="Times New Roman" w:eastAsia="Times New Roman" w:hAnsi="Times New Roman" w:cs="Times New Roman"/>
          <w:sz w:val="28"/>
          <w:szCs w:val="28"/>
        </w:rPr>
        <w:t xml:space="preserve"> 2). «…полная неприспособленность башкир к ведению общественного хозяйства. Враг, теснивший башкир в виде надвигавшейся колонизации, шёл на них не с огнём и мечом, он не вызывал необходимости в народе сплотиться, чтобы дать отпор наступающим общим силам; нет, он действовал подкупом, угощением, подарками, вносившими смуту и раздоры в общество».</w:t>
      </w:r>
      <w:r w:rsidR="0045589D" w:rsidRPr="001F7D2C">
        <w:rPr>
          <w:rStyle w:val="a7"/>
          <w:rFonts w:ascii="Times New Roman" w:eastAsia="Times New Roman" w:hAnsi="Times New Roman" w:cs="Times New Roman"/>
          <w:sz w:val="28"/>
          <w:szCs w:val="28"/>
        </w:rPr>
        <w:footnoteReference w:id="180"/>
      </w:r>
      <w:r w:rsidR="009F5640" w:rsidRPr="001F7D2C">
        <w:rPr>
          <w:rFonts w:ascii="Times New Roman" w:eastAsia="Times New Roman" w:hAnsi="Times New Roman" w:cs="Times New Roman"/>
          <w:sz w:val="28"/>
          <w:szCs w:val="28"/>
        </w:rPr>
        <w:t xml:space="preserve"> 3). «…отсутствие со стороны правительства и земских учреждений почти всякой заботы о подъёме экономической деятельности населения. Этот дикий народ в прохождении своей жизни встречает, с одной стороны, хищнический натиск со стороны любителей наживы, с другой, - полное равнодушие к своим судьбам. Если </w:t>
      </w:r>
      <w:r w:rsidR="009F5640" w:rsidRPr="001F7D2C">
        <w:rPr>
          <w:rFonts w:ascii="Times New Roman" w:eastAsia="Times New Roman" w:hAnsi="Times New Roman" w:cs="Times New Roman"/>
          <w:sz w:val="28"/>
          <w:szCs w:val="28"/>
        </w:rPr>
        <w:lastRenderedPageBreak/>
        <w:t>народ и носит в себе культурные задатки, то развитие их встречает на каждом шагу в окружающих условиях массу препятствий, не устранимых собственными силами…».</w:t>
      </w:r>
      <w:r w:rsidR="009F5640" w:rsidRPr="001F7D2C">
        <w:rPr>
          <w:rStyle w:val="a7"/>
          <w:rFonts w:ascii="Times New Roman" w:eastAsia="Times New Roman" w:hAnsi="Times New Roman" w:cs="Times New Roman"/>
          <w:sz w:val="28"/>
          <w:szCs w:val="28"/>
        </w:rPr>
        <w:footnoteReference w:id="181"/>
      </w:r>
    </w:p>
    <w:p w:rsidR="00870C2C" w:rsidRPr="001F7D2C" w:rsidRDefault="00870C2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своей работе Скалозубов не только констатирует факты удручающего положения башкир Красноуфимского уезда, но и предлагает мероприятия для его повышения. Это уменьшение и справедливое распределение между хозяевами государственных платежей. А главное – «организация правильного хозяйства на свободных землях и устройство общественного хозяйства башкир</w:t>
      </w:r>
      <w:r w:rsidR="003D5D25" w:rsidRPr="001F7D2C">
        <w:rPr>
          <w:rFonts w:ascii="Times New Roman" w:eastAsia="Times New Roman" w:hAnsi="Times New Roman" w:cs="Times New Roman"/>
          <w:sz w:val="28"/>
          <w:szCs w:val="28"/>
        </w:rPr>
        <w:t>-вотчинников».</w:t>
      </w:r>
      <w:r w:rsidR="003D5D25" w:rsidRPr="001F7D2C">
        <w:rPr>
          <w:rStyle w:val="a7"/>
          <w:rFonts w:ascii="Times New Roman" w:eastAsia="Times New Roman" w:hAnsi="Times New Roman" w:cs="Times New Roman"/>
          <w:sz w:val="28"/>
          <w:szCs w:val="28"/>
        </w:rPr>
        <w:footnoteReference w:id="182"/>
      </w:r>
    </w:p>
    <w:p w:rsidR="00E43B78" w:rsidRPr="001F7D2C" w:rsidRDefault="00E43B7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Автор полагает необходимым создать «учреждение», ведающее башкирскими делами и выражающее интересы башкирского населения, например, «попечительный о башкирах Совет», который будет состоять из «лиц, заведомо знакомых с башкирами, добросовестных, деятельных, желающих добра народу… на котором лежит отчётность перед правительством о ходе дел».</w:t>
      </w:r>
      <w:r w:rsidRPr="001F7D2C">
        <w:rPr>
          <w:rStyle w:val="a7"/>
          <w:rFonts w:ascii="Times New Roman" w:eastAsia="Times New Roman" w:hAnsi="Times New Roman" w:cs="Times New Roman"/>
          <w:sz w:val="28"/>
          <w:szCs w:val="28"/>
        </w:rPr>
        <w:footnoteReference w:id="183"/>
      </w:r>
    </w:p>
    <w:p w:rsidR="00CD322D" w:rsidRPr="001F7D2C" w:rsidRDefault="002B574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Для категории самых бедных</w:t>
      </w:r>
      <w:r w:rsidR="003A57B3" w:rsidRPr="001F7D2C">
        <w:rPr>
          <w:rFonts w:ascii="Times New Roman" w:eastAsia="Times New Roman" w:hAnsi="Times New Roman" w:cs="Times New Roman"/>
          <w:sz w:val="28"/>
          <w:szCs w:val="28"/>
        </w:rPr>
        <w:t xml:space="preserve"> слоёв башкирского населения, которые не имеют</w:t>
      </w:r>
      <w:r w:rsidRPr="001F7D2C">
        <w:rPr>
          <w:rFonts w:ascii="Times New Roman" w:eastAsia="Times New Roman" w:hAnsi="Times New Roman" w:cs="Times New Roman"/>
          <w:sz w:val="28"/>
          <w:szCs w:val="28"/>
        </w:rPr>
        <w:t xml:space="preserve"> земли или не в силах её обрабатывать, Скалозубов предлагает</w:t>
      </w:r>
      <w:r w:rsidR="006617F6" w:rsidRPr="001F7D2C">
        <w:rPr>
          <w:rFonts w:ascii="Times New Roman" w:eastAsia="Times New Roman" w:hAnsi="Times New Roman" w:cs="Times New Roman"/>
          <w:sz w:val="28"/>
          <w:szCs w:val="28"/>
        </w:rPr>
        <w:t xml:space="preserve"> организоват</w:t>
      </w:r>
      <w:r w:rsidR="00EF0271" w:rsidRPr="001F7D2C">
        <w:rPr>
          <w:rFonts w:ascii="Times New Roman" w:eastAsia="Times New Roman" w:hAnsi="Times New Roman" w:cs="Times New Roman"/>
          <w:sz w:val="28"/>
          <w:szCs w:val="28"/>
        </w:rPr>
        <w:t>ь «общественные работы»,</w:t>
      </w:r>
      <w:r w:rsidR="006617F6" w:rsidRPr="001F7D2C">
        <w:rPr>
          <w:rFonts w:ascii="Times New Roman" w:eastAsia="Times New Roman" w:hAnsi="Times New Roman" w:cs="Times New Roman"/>
          <w:sz w:val="28"/>
          <w:szCs w:val="28"/>
        </w:rPr>
        <w:t xml:space="preserve"> очень близки</w:t>
      </w:r>
      <w:r w:rsidR="00497142">
        <w:rPr>
          <w:rFonts w:ascii="Times New Roman" w:eastAsia="Times New Roman" w:hAnsi="Times New Roman" w:cs="Times New Roman"/>
          <w:sz w:val="28"/>
          <w:szCs w:val="28"/>
        </w:rPr>
        <w:t>е</w:t>
      </w:r>
      <w:r w:rsidR="006617F6" w:rsidRPr="001F7D2C">
        <w:rPr>
          <w:rFonts w:ascii="Times New Roman" w:eastAsia="Times New Roman" w:hAnsi="Times New Roman" w:cs="Times New Roman"/>
          <w:sz w:val="28"/>
          <w:szCs w:val="28"/>
        </w:rPr>
        <w:t xml:space="preserve"> к социалистической модели труда: «В каждой деревне или в нескольких соседних вместе на особо отведённом обществом (или на первый раз арендованном) участке производится, под наблюдением особых лиц, запашка. Инвентарь, мёртвый и живой, приобретается за счёт башкирского капитала; в качестве работников по местным ценам приглашаются башкиры, не имеющие своей пашни, урожай, за покрытием</w:t>
      </w:r>
      <w:r w:rsidR="004A6600" w:rsidRPr="001F7D2C">
        <w:rPr>
          <w:rFonts w:ascii="Times New Roman" w:eastAsia="Times New Roman" w:hAnsi="Times New Roman" w:cs="Times New Roman"/>
          <w:sz w:val="28"/>
          <w:szCs w:val="28"/>
        </w:rPr>
        <w:t xml:space="preserve"> расходов по обработке и отчислениям на погашение стоимости инвентаря и после некоторого отчисления в общественный магазин, распределяется между лицами, принимавшими участие в работах, пропорционально</w:t>
      </w:r>
      <w:r w:rsidR="006617F6" w:rsidRPr="001F7D2C">
        <w:rPr>
          <w:rFonts w:ascii="Times New Roman" w:eastAsia="Times New Roman" w:hAnsi="Times New Roman" w:cs="Times New Roman"/>
          <w:sz w:val="28"/>
          <w:szCs w:val="28"/>
        </w:rPr>
        <w:t xml:space="preserve"> </w:t>
      </w:r>
      <w:r w:rsidR="006A65D5" w:rsidRPr="001F7D2C">
        <w:rPr>
          <w:rFonts w:ascii="Times New Roman" w:eastAsia="Times New Roman" w:hAnsi="Times New Roman" w:cs="Times New Roman"/>
          <w:sz w:val="28"/>
          <w:szCs w:val="28"/>
        </w:rPr>
        <w:t>вложенному ими в это дело труду».</w:t>
      </w:r>
      <w:r w:rsidR="006A65D5" w:rsidRPr="001F7D2C">
        <w:rPr>
          <w:rStyle w:val="a7"/>
          <w:rFonts w:ascii="Times New Roman" w:eastAsia="Times New Roman" w:hAnsi="Times New Roman" w:cs="Times New Roman"/>
          <w:sz w:val="28"/>
          <w:szCs w:val="28"/>
        </w:rPr>
        <w:footnoteReference w:id="184"/>
      </w:r>
      <w:r w:rsidR="006A65D5" w:rsidRPr="001F7D2C">
        <w:rPr>
          <w:rFonts w:ascii="Times New Roman" w:eastAsia="Times New Roman" w:hAnsi="Times New Roman" w:cs="Times New Roman"/>
          <w:sz w:val="28"/>
          <w:szCs w:val="28"/>
        </w:rPr>
        <w:t xml:space="preserve"> </w:t>
      </w:r>
    </w:p>
    <w:p w:rsidR="00376232" w:rsidRPr="001F7D2C" w:rsidRDefault="00CE05A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Труд Скалозубова </w:t>
      </w:r>
      <w:r w:rsidRPr="001F7D2C">
        <w:rPr>
          <w:rFonts w:ascii="Times New Roman" w:eastAsia="Times New Roman" w:hAnsi="Times New Roman" w:cs="Times New Roman"/>
          <w:b/>
          <w:sz w:val="28"/>
          <w:szCs w:val="28"/>
        </w:rPr>
        <w:t>«</w:t>
      </w:r>
      <w:r w:rsidRPr="001F7D2C">
        <w:rPr>
          <w:rFonts w:ascii="Times New Roman" w:eastAsia="Times New Roman" w:hAnsi="Times New Roman" w:cs="Times New Roman"/>
          <w:sz w:val="28"/>
          <w:szCs w:val="28"/>
        </w:rPr>
        <w:t>Очерк экономического положения башкирского населения Красноуфимского уезда Пермской губернии» оснащён более 70 таблицами. Они убедительно доказывают, что автор приобрёл большой и очень ценный опыт обработки цифрового материала.</w:t>
      </w:r>
      <w:r w:rsidR="007E16D5" w:rsidRPr="001F7D2C">
        <w:rPr>
          <w:rFonts w:ascii="Times New Roman" w:eastAsia="Times New Roman" w:hAnsi="Times New Roman" w:cs="Times New Roman"/>
          <w:sz w:val="28"/>
          <w:szCs w:val="28"/>
        </w:rPr>
        <w:t xml:space="preserve"> В этом очерке Николая Лукича</w:t>
      </w:r>
      <w:r w:rsidR="00D03AA5" w:rsidRPr="001F7D2C">
        <w:rPr>
          <w:rFonts w:ascii="Times New Roman" w:eastAsia="Times New Roman" w:hAnsi="Times New Roman" w:cs="Times New Roman"/>
          <w:sz w:val="28"/>
          <w:szCs w:val="28"/>
        </w:rPr>
        <w:t xml:space="preserve"> так же, как и во всех его литературных работах, чувствуется искренний интерес</w:t>
      </w:r>
      <w:r w:rsidR="00E843DD" w:rsidRPr="001F7D2C">
        <w:rPr>
          <w:rFonts w:ascii="Times New Roman" w:eastAsia="Times New Roman" w:hAnsi="Times New Roman" w:cs="Times New Roman"/>
          <w:sz w:val="28"/>
          <w:szCs w:val="28"/>
        </w:rPr>
        <w:t xml:space="preserve"> к материалу исследования и горячее стремление помочь всем, кто в этом нуждается.</w:t>
      </w:r>
      <w:r w:rsidR="00376232" w:rsidRPr="001F7D2C">
        <w:rPr>
          <w:rFonts w:ascii="Times New Roman" w:eastAsia="Times New Roman" w:hAnsi="Times New Roman" w:cs="Times New Roman"/>
          <w:sz w:val="28"/>
          <w:szCs w:val="28"/>
        </w:rPr>
        <w:t xml:space="preserve"> </w:t>
      </w:r>
    </w:p>
    <w:p w:rsidR="00C80A85" w:rsidRPr="001F7D2C" w:rsidRDefault="00C80A8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Николай Лукич занимался не только экономической, но и культурной статистикой. Особенно его интересовали проблемы народного чтения. Он считал, что начальная сельская школа даёт крестьянским детям лишь начатки образования. Она выпускает «учеников, вооружённых только средствами для дальнейшего развития, которое должно совершаться вне её при помощи книг и </w:t>
      </w:r>
      <w:r w:rsidRPr="001F7D2C">
        <w:rPr>
          <w:rFonts w:ascii="Times New Roman" w:eastAsia="Times New Roman" w:hAnsi="Times New Roman" w:cs="Times New Roman"/>
          <w:sz w:val="28"/>
          <w:szCs w:val="28"/>
        </w:rPr>
        <w:lastRenderedPageBreak/>
        <w:t>картин».</w:t>
      </w:r>
      <w:r w:rsidRPr="001F7D2C">
        <w:rPr>
          <w:rStyle w:val="a7"/>
          <w:rFonts w:ascii="Times New Roman" w:eastAsia="Times New Roman" w:hAnsi="Times New Roman" w:cs="Times New Roman"/>
          <w:sz w:val="28"/>
          <w:szCs w:val="28"/>
        </w:rPr>
        <w:footnoteReference w:id="185"/>
      </w:r>
      <w:r w:rsidRPr="001F7D2C">
        <w:rPr>
          <w:rFonts w:ascii="Times New Roman" w:eastAsia="Times New Roman" w:hAnsi="Times New Roman" w:cs="Times New Roman"/>
          <w:sz w:val="28"/>
          <w:szCs w:val="28"/>
        </w:rPr>
        <w:t xml:space="preserve"> </w:t>
      </w:r>
      <w:r w:rsidR="00DF4B00" w:rsidRPr="001F7D2C">
        <w:rPr>
          <w:rFonts w:ascii="Times New Roman" w:eastAsia="Times New Roman" w:hAnsi="Times New Roman" w:cs="Times New Roman"/>
          <w:sz w:val="28"/>
          <w:szCs w:val="28"/>
        </w:rPr>
        <w:t>Скалозубов проводит интересное статистическое исследование на тему «Что читает народ».</w:t>
      </w:r>
      <w:r w:rsidR="005F35ED" w:rsidRPr="001F7D2C">
        <w:rPr>
          <w:rFonts w:ascii="Times New Roman" w:eastAsia="Times New Roman" w:hAnsi="Times New Roman" w:cs="Times New Roman"/>
          <w:sz w:val="28"/>
          <w:szCs w:val="28"/>
        </w:rPr>
        <w:t xml:space="preserve"> Он очень тщатель</w:t>
      </w:r>
      <w:r w:rsidR="007E16D5" w:rsidRPr="001F7D2C">
        <w:rPr>
          <w:rFonts w:ascii="Times New Roman" w:eastAsia="Times New Roman" w:hAnsi="Times New Roman" w:cs="Times New Roman"/>
          <w:sz w:val="28"/>
          <w:szCs w:val="28"/>
        </w:rPr>
        <w:t>но разрабатывает вопросы анкеты; они</w:t>
      </w:r>
      <w:r w:rsidR="005F35ED" w:rsidRPr="001F7D2C">
        <w:rPr>
          <w:rFonts w:ascii="Times New Roman" w:eastAsia="Times New Roman" w:hAnsi="Times New Roman" w:cs="Times New Roman"/>
          <w:sz w:val="28"/>
          <w:szCs w:val="28"/>
        </w:rPr>
        <w:t xml:space="preserve"> включают в себя содержание прочитанной респондентом книги, наличие иллюстраций, её стоимость, место приобретения и др. Анкеты распространялись учителями и учащимися сельских школ среди родителей. Николай Лукич считал, что таким образом можно «войти в умственную жизнь народа</w:t>
      </w:r>
      <w:r w:rsidR="00CE1659" w:rsidRPr="001F7D2C">
        <w:rPr>
          <w:rFonts w:ascii="Times New Roman" w:eastAsia="Times New Roman" w:hAnsi="Times New Roman" w:cs="Times New Roman"/>
          <w:sz w:val="28"/>
          <w:szCs w:val="28"/>
        </w:rPr>
        <w:t>, изучить её и улучшить её обстановку, если она окажется неблагоприятной».</w:t>
      </w:r>
      <w:r w:rsidR="00CE1659" w:rsidRPr="001F7D2C">
        <w:rPr>
          <w:rStyle w:val="a7"/>
          <w:rFonts w:ascii="Times New Roman" w:eastAsia="Times New Roman" w:hAnsi="Times New Roman" w:cs="Times New Roman"/>
          <w:sz w:val="28"/>
          <w:szCs w:val="28"/>
        </w:rPr>
        <w:footnoteReference w:id="186"/>
      </w:r>
    </w:p>
    <w:p w:rsidR="00DE7794" w:rsidRPr="001F7D2C" w:rsidRDefault="00DE779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Статистические данные, собранные Скалозубовым, привели его к следующим выводам: из всех книг, которые читает народ, «полезные по содержанию» составляют всего 10%. </w:t>
      </w:r>
      <w:r w:rsidR="000D6303" w:rsidRPr="001F7D2C">
        <w:rPr>
          <w:rFonts w:ascii="Times New Roman" w:eastAsia="Times New Roman" w:hAnsi="Times New Roman" w:cs="Times New Roman"/>
          <w:sz w:val="28"/>
          <w:szCs w:val="28"/>
        </w:rPr>
        <w:t xml:space="preserve">(Правда, в заводских районах процент полезной литературы в отдельные периоды доходит до 80%, - отмечает он). </w:t>
      </w:r>
      <w:r w:rsidRPr="001F7D2C">
        <w:rPr>
          <w:rFonts w:ascii="Times New Roman" w:eastAsia="Times New Roman" w:hAnsi="Times New Roman" w:cs="Times New Roman"/>
          <w:sz w:val="28"/>
          <w:szCs w:val="28"/>
        </w:rPr>
        <w:t>Причина этого, считает исследователь, в том, что продажа книг находится «в руках … малограмотных торгашей-разносчиков».</w:t>
      </w:r>
    </w:p>
    <w:p w:rsidR="00DE7794" w:rsidRPr="001F7D2C" w:rsidRDefault="00DE779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«Такое исследование,</w:t>
      </w:r>
      <w:r w:rsidR="000D6303" w:rsidRPr="001F7D2C">
        <w:rPr>
          <w:rFonts w:ascii="Times New Roman" w:eastAsia="Times New Roman" w:hAnsi="Times New Roman" w:cs="Times New Roman"/>
          <w:sz w:val="28"/>
          <w:szCs w:val="28"/>
        </w:rPr>
        <w:t xml:space="preserve"> -</w:t>
      </w:r>
      <w:r w:rsidRPr="001F7D2C">
        <w:rPr>
          <w:rFonts w:ascii="Times New Roman" w:eastAsia="Times New Roman" w:hAnsi="Times New Roman" w:cs="Times New Roman"/>
          <w:sz w:val="28"/>
          <w:szCs w:val="28"/>
        </w:rPr>
        <w:t xml:space="preserve"> пиш</w:t>
      </w:r>
      <w:r w:rsidR="000D6303" w:rsidRPr="001F7D2C">
        <w:rPr>
          <w:rFonts w:ascii="Times New Roman" w:eastAsia="Times New Roman" w:hAnsi="Times New Roman" w:cs="Times New Roman"/>
          <w:sz w:val="28"/>
          <w:szCs w:val="28"/>
        </w:rPr>
        <w:t>у</w:t>
      </w:r>
      <w:r w:rsidRPr="001F7D2C">
        <w:rPr>
          <w:rFonts w:ascii="Times New Roman" w:eastAsia="Times New Roman" w:hAnsi="Times New Roman" w:cs="Times New Roman"/>
          <w:sz w:val="28"/>
          <w:szCs w:val="28"/>
        </w:rPr>
        <w:t xml:space="preserve">т </w:t>
      </w:r>
      <w:r w:rsidR="000D6303" w:rsidRPr="001F7D2C">
        <w:rPr>
          <w:rFonts w:ascii="Times New Roman" w:eastAsia="Times New Roman" w:hAnsi="Times New Roman" w:cs="Times New Roman"/>
          <w:sz w:val="28"/>
          <w:szCs w:val="28"/>
        </w:rPr>
        <w:t>Бычин Б. П. и Суринов В. М. в статье «Н. Л. Скалозубов и книга», - было проведено впервые, если не считать попытки вятского земства собрать по Малмышскому уезду сведения о книгах, имеющихся у крестьян».</w:t>
      </w:r>
      <w:r w:rsidR="000D6303" w:rsidRPr="001F7D2C">
        <w:rPr>
          <w:rStyle w:val="a7"/>
          <w:rFonts w:ascii="Times New Roman" w:eastAsia="Times New Roman" w:hAnsi="Times New Roman" w:cs="Times New Roman"/>
          <w:sz w:val="28"/>
          <w:szCs w:val="28"/>
        </w:rPr>
        <w:footnoteReference w:id="187"/>
      </w:r>
    </w:p>
    <w:p w:rsidR="0096294A" w:rsidRPr="001F7D2C" w:rsidRDefault="00DA487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Работа Н. Л. Скалозубова </w:t>
      </w:r>
      <w:r w:rsidRPr="001F7D2C">
        <w:rPr>
          <w:rFonts w:ascii="Times New Roman" w:eastAsia="Times New Roman" w:hAnsi="Times New Roman" w:cs="Times New Roman"/>
          <w:b/>
          <w:sz w:val="28"/>
          <w:szCs w:val="28"/>
        </w:rPr>
        <w:t>«Внешкольные образовательные средства народа. Книги и картины»</w:t>
      </w:r>
      <w:r w:rsidR="00AF1ABC" w:rsidRPr="001F7D2C">
        <w:rPr>
          <w:rFonts w:ascii="Times New Roman" w:eastAsia="Times New Roman" w:hAnsi="Times New Roman" w:cs="Times New Roman"/>
          <w:sz w:val="28"/>
          <w:szCs w:val="28"/>
        </w:rPr>
        <w:t xml:space="preserve"> до сих пор представляет большой интерес.</w:t>
      </w:r>
      <w:r w:rsidR="0096294A" w:rsidRPr="001F7D2C">
        <w:rPr>
          <w:rFonts w:ascii="Times New Roman" w:eastAsia="Times New Roman" w:hAnsi="Times New Roman" w:cs="Times New Roman"/>
          <w:sz w:val="28"/>
          <w:szCs w:val="28"/>
        </w:rPr>
        <w:t xml:space="preserve"> В ней он предлагает провести анализ не только содержания книг, которые читают крестьяне, но качества и сюжетов картин, которые украшают крестьянские дома, чтобы сделать выводы об интеллектуальном и эстетическом уровне развития населения и определить меры по его повышению.</w:t>
      </w:r>
    </w:p>
    <w:p w:rsidR="00DA4878" w:rsidRPr="001F7D2C" w:rsidRDefault="0096294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Интерес к культуре крестьян выражался у Николая Лукича и в том, что, разъезжая по Красноуфимскому уезду, он записывал народные пословицы и поговорки, приметы и повер</w:t>
      </w:r>
      <w:r w:rsidR="00DB666E" w:rsidRPr="001F7D2C">
        <w:rPr>
          <w:rFonts w:ascii="Times New Roman" w:eastAsia="Times New Roman" w:hAnsi="Times New Roman" w:cs="Times New Roman"/>
          <w:sz w:val="28"/>
          <w:szCs w:val="28"/>
        </w:rPr>
        <w:t>ь</w:t>
      </w:r>
      <w:r w:rsidRPr="001F7D2C">
        <w:rPr>
          <w:rFonts w:ascii="Times New Roman" w:eastAsia="Times New Roman" w:hAnsi="Times New Roman" w:cs="Times New Roman"/>
          <w:sz w:val="28"/>
          <w:szCs w:val="28"/>
        </w:rPr>
        <w:t>я, связанные</w:t>
      </w:r>
      <w:r w:rsidR="00DB666E" w:rsidRPr="001F7D2C">
        <w:rPr>
          <w:rFonts w:ascii="Times New Roman" w:eastAsia="Times New Roman" w:hAnsi="Times New Roman" w:cs="Times New Roman"/>
          <w:sz w:val="28"/>
          <w:szCs w:val="28"/>
        </w:rPr>
        <w:t>, в</w:t>
      </w:r>
      <w:r w:rsidRPr="001F7D2C">
        <w:rPr>
          <w:rFonts w:ascii="Times New Roman" w:eastAsia="Times New Roman" w:hAnsi="Times New Roman" w:cs="Times New Roman"/>
          <w:sz w:val="28"/>
          <w:szCs w:val="28"/>
        </w:rPr>
        <w:t xml:space="preserve"> основном</w:t>
      </w:r>
      <w:r w:rsidR="00DB666E" w:rsidRPr="001F7D2C">
        <w:rPr>
          <w:rFonts w:ascii="Times New Roman" w:eastAsia="Times New Roman" w:hAnsi="Times New Roman" w:cs="Times New Roman"/>
          <w:sz w:val="28"/>
          <w:szCs w:val="28"/>
        </w:rPr>
        <w:t>, с</w:t>
      </w:r>
      <w:r w:rsidRPr="001F7D2C">
        <w:rPr>
          <w:rFonts w:ascii="Times New Roman" w:eastAsia="Times New Roman" w:hAnsi="Times New Roman" w:cs="Times New Roman"/>
          <w:sz w:val="28"/>
          <w:szCs w:val="28"/>
        </w:rPr>
        <w:t xml:space="preserve"> сельскохозяйс</w:t>
      </w:r>
      <w:r w:rsidR="00DB666E" w:rsidRPr="001F7D2C">
        <w:rPr>
          <w:rFonts w:ascii="Times New Roman" w:eastAsia="Times New Roman" w:hAnsi="Times New Roman" w:cs="Times New Roman"/>
          <w:sz w:val="28"/>
          <w:szCs w:val="28"/>
        </w:rPr>
        <w:t>твенными работами.</w:t>
      </w:r>
      <w:r w:rsidRPr="001F7D2C">
        <w:rPr>
          <w:rFonts w:ascii="Times New Roman" w:eastAsia="Times New Roman" w:hAnsi="Times New Roman" w:cs="Times New Roman"/>
          <w:sz w:val="28"/>
          <w:szCs w:val="28"/>
        </w:rPr>
        <w:t xml:space="preserve"> </w:t>
      </w:r>
    </w:p>
    <w:p w:rsidR="00B12CF4" w:rsidRPr="001F7D2C" w:rsidRDefault="00B12CF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Кроме того, в течение 1890-го года он ежемесячно посылал своим корреспондентам в сёла и деревни лист-опросник с указанием дат по числу дней месяца. Добровольные помощники должны были вписывать в каждую дату соответствующие ей народные приметы, поверья, названия сельскохозяйственных работ</w:t>
      </w:r>
      <w:r w:rsidR="00312C4A" w:rsidRPr="001F7D2C">
        <w:rPr>
          <w:rFonts w:ascii="Times New Roman" w:eastAsia="Times New Roman" w:hAnsi="Times New Roman" w:cs="Times New Roman"/>
          <w:sz w:val="28"/>
          <w:szCs w:val="28"/>
        </w:rPr>
        <w:t>, выполняемых в этот день. Всего он получил обратно</w:t>
      </w:r>
      <w:r w:rsidR="000A155F" w:rsidRPr="001F7D2C">
        <w:rPr>
          <w:rFonts w:ascii="Times New Roman" w:eastAsia="Times New Roman" w:hAnsi="Times New Roman" w:cs="Times New Roman"/>
          <w:sz w:val="28"/>
          <w:szCs w:val="28"/>
        </w:rPr>
        <w:t xml:space="preserve"> </w:t>
      </w:r>
      <w:r w:rsidR="00312C4A" w:rsidRPr="001F7D2C">
        <w:rPr>
          <w:rFonts w:ascii="Times New Roman" w:eastAsia="Times New Roman" w:hAnsi="Times New Roman" w:cs="Times New Roman"/>
          <w:sz w:val="28"/>
          <w:szCs w:val="28"/>
        </w:rPr>
        <w:t xml:space="preserve">57 анкет из 36 населённых пунктов. На основании их анализа Николай Лукич написал статью </w:t>
      </w:r>
      <w:r w:rsidR="00312C4A" w:rsidRPr="001F7D2C">
        <w:rPr>
          <w:rFonts w:ascii="Times New Roman" w:eastAsia="Times New Roman" w:hAnsi="Times New Roman" w:cs="Times New Roman"/>
          <w:b/>
          <w:sz w:val="28"/>
          <w:szCs w:val="28"/>
        </w:rPr>
        <w:t>«Народный календарь. Праздники, дни святых, особо чтимые народом, поверья, приметы о погоде, обычаи и сроки сельскохозяйственных работ»</w:t>
      </w:r>
      <w:r w:rsidR="00312C4A" w:rsidRPr="001F7D2C">
        <w:rPr>
          <w:rFonts w:ascii="Times New Roman" w:eastAsia="Times New Roman" w:hAnsi="Times New Roman" w:cs="Times New Roman"/>
          <w:sz w:val="28"/>
          <w:szCs w:val="28"/>
        </w:rPr>
        <w:t xml:space="preserve"> (1894).</w:t>
      </w:r>
    </w:p>
    <w:p w:rsidR="00C44B7E" w:rsidRPr="001F7D2C" w:rsidRDefault="00C44B7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Цель этой работы автор определил так: изучение «векового опыта крестьянина-хлебопашца… для характеристики естественных условий сельского хозяйства данной местности».</w:t>
      </w:r>
      <w:r w:rsidR="00B86ED2" w:rsidRPr="001F7D2C">
        <w:rPr>
          <w:rStyle w:val="a7"/>
          <w:rFonts w:ascii="Times New Roman" w:eastAsia="Times New Roman" w:hAnsi="Times New Roman" w:cs="Times New Roman"/>
          <w:sz w:val="28"/>
          <w:szCs w:val="28"/>
        </w:rPr>
        <w:footnoteReference w:id="188"/>
      </w:r>
      <w:r w:rsidRPr="001F7D2C">
        <w:rPr>
          <w:rFonts w:ascii="Times New Roman" w:eastAsia="Times New Roman" w:hAnsi="Times New Roman" w:cs="Times New Roman"/>
          <w:sz w:val="28"/>
          <w:szCs w:val="28"/>
        </w:rPr>
        <w:t xml:space="preserve"> </w:t>
      </w:r>
      <w:r w:rsidR="00391710">
        <w:rPr>
          <w:rFonts w:ascii="Times New Roman" w:eastAsia="Times New Roman" w:hAnsi="Times New Roman" w:cs="Times New Roman"/>
          <w:sz w:val="28"/>
          <w:szCs w:val="28"/>
        </w:rPr>
        <w:t>Эта</w:t>
      </w:r>
      <w:r w:rsidR="00B86ED2" w:rsidRPr="001F7D2C">
        <w:rPr>
          <w:rFonts w:ascii="Times New Roman" w:eastAsia="Times New Roman" w:hAnsi="Times New Roman" w:cs="Times New Roman"/>
          <w:sz w:val="28"/>
          <w:szCs w:val="28"/>
        </w:rPr>
        <w:t xml:space="preserve"> статья Скалозубова до сих пор является одной из самых значимых работ по народным календарным традициям Среднего Урала и представляет большую ценность для этнографов.</w:t>
      </w:r>
    </w:p>
    <w:p w:rsidR="00B86ED2" w:rsidRPr="001F7D2C" w:rsidRDefault="00B86ED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Николай Лукич не только писал статьи по статистике, но и выступал с докладами. Так, например, на </w:t>
      </w:r>
      <w:r w:rsidRPr="001F7D2C">
        <w:rPr>
          <w:rFonts w:ascii="Times New Roman" w:eastAsia="Times New Roman" w:hAnsi="Times New Roman" w:cs="Times New Roman"/>
          <w:sz w:val="28"/>
          <w:szCs w:val="28"/>
          <w:lang w:val="en-US"/>
        </w:rPr>
        <w:t>VII</w:t>
      </w:r>
      <w:r w:rsidRPr="001F7D2C">
        <w:rPr>
          <w:rFonts w:ascii="Times New Roman" w:eastAsia="Times New Roman" w:hAnsi="Times New Roman" w:cs="Times New Roman"/>
          <w:sz w:val="28"/>
          <w:szCs w:val="28"/>
        </w:rPr>
        <w:t xml:space="preserve"> съезде агрономических смотрителей он сделал сообщение </w:t>
      </w:r>
      <w:r w:rsidRPr="001F7D2C">
        <w:rPr>
          <w:rFonts w:ascii="Times New Roman" w:eastAsia="Times New Roman" w:hAnsi="Times New Roman" w:cs="Times New Roman"/>
          <w:b/>
          <w:sz w:val="28"/>
          <w:szCs w:val="28"/>
        </w:rPr>
        <w:t>«Об организации продовольственной статистики»</w:t>
      </w:r>
      <w:r w:rsidRPr="001F7D2C">
        <w:rPr>
          <w:rFonts w:ascii="Times New Roman" w:eastAsia="Times New Roman" w:hAnsi="Times New Roman" w:cs="Times New Roman"/>
          <w:sz w:val="28"/>
          <w:szCs w:val="28"/>
        </w:rPr>
        <w:t>. Оно было напечатано в сборнике «Юридический вестник» (№ 9, 1892 г.).</w:t>
      </w:r>
    </w:p>
    <w:p w:rsidR="00D7714E" w:rsidRPr="001F7D2C" w:rsidRDefault="00D7714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Н. Пигнатти в своём очерке «Николай Лукич Скалозубов и его деятельность в Тобольской губернии», называл Скалозубова периода Красноуфимской деятельности «лучшим местным земским статистиком». Он пишет: «Об этом можно судить по сообщению его преемника по службе в Перми, который счёл нужным отметить в своём отзыве (1894-1895) о состоянии земской статистики в губернии «сравнительно громадное для уезда количество корреспондентов» в Красноуфимском уезде, т. е. там, где это дело было прочно и основательно налажено Н. Л.».</w:t>
      </w:r>
      <w:r w:rsidRPr="001F7D2C">
        <w:rPr>
          <w:rStyle w:val="a7"/>
          <w:rFonts w:ascii="Times New Roman" w:eastAsia="Times New Roman" w:hAnsi="Times New Roman" w:cs="Times New Roman"/>
          <w:sz w:val="28"/>
          <w:szCs w:val="28"/>
        </w:rPr>
        <w:footnoteReference w:id="189"/>
      </w:r>
    </w:p>
    <w:p w:rsidR="0007039F" w:rsidRPr="001F7D2C" w:rsidRDefault="00B86ED2" w:rsidP="00F1270A">
      <w:pPr>
        <w:spacing w:after="0" w:line="240" w:lineRule="auto"/>
        <w:ind w:left="-993" w:firstLine="426"/>
        <w:jc w:val="both"/>
        <w:rPr>
          <w:rFonts w:ascii="Times New Roman" w:hAnsi="Times New Roman" w:cs="Times New Roman"/>
          <w:sz w:val="28"/>
          <w:szCs w:val="28"/>
        </w:rPr>
      </w:pPr>
      <w:r w:rsidRPr="001F7D2C">
        <w:rPr>
          <w:rFonts w:ascii="Times New Roman" w:eastAsia="Times New Roman" w:hAnsi="Times New Roman" w:cs="Times New Roman"/>
          <w:sz w:val="28"/>
          <w:szCs w:val="28"/>
        </w:rPr>
        <w:t xml:space="preserve">Важна для этнографов, историков и краеведов  работа Н. Л. Скалозубова </w:t>
      </w:r>
      <w:r w:rsidRPr="001F7D2C">
        <w:rPr>
          <w:rFonts w:ascii="Times New Roman" w:eastAsia="Times New Roman" w:hAnsi="Times New Roman" w:cs="Times New Roman"/>
          <w:b/>
          <w:sz w:val="28"/>
          <w:szCs w:val="28"/>
        </w:rPr>
        <w:t>«Из заметок во время разъездов по Красноуфимскому уезду»</w:t>
      </w:r>
      <w:r w:rsidRPr="001F7D2C">
        <w:rPr>
          <w:rFonts w:ascii="Times New Roman" w:eastAsia="Times New Roman" w:hAnsi="Times New Roman" w:cs="Times New Roman"/>
          <w:sz w:val="28"/>
          <w:szCs w:val="28"/>
        </w:rPr>
        <w:t xml:space="preserve"> (1887)</w:t>
      </w:r>
      <w:r w:rsidR="00CC1E24" w:rsidRPr="001F7D2C">
        <w:rPr>
          <w:rFonts w:ascii="Times New Roman" w:eastAsia="Times New Roman" w:hAnsi="Times New Roman" w:cs="Times New Roman"/>
          <w:sz w:val="28"/>
          <w:szCs w:val="28"/>
        </w:rPr>
        <w:t>, напечатанная в сборнике «Памятная книжка и адрес-календар</w:t>
      </w:r>
      <w:r w:rsidR="00150B66" w:rsidRPr="001F7D2C">
        <w:rPr>
          <w:rFonts w:ascii="Times New Roman" w:eastAsia="Times New Roman" w:hAnsi="Times New Roman" w:cs="Times New Roman"/>
          <w:sz w:val="28"/>
          <w:szCs w:val="28"/>
        </w:rPr>
        <w:t>ь Пермской губернии на 1893 г.»</w:t>
      </w:r>
      <w:r w:rsidR="00CC1E24" w:rsidRPr="001F7D2C">
        <w:rPr>
          <w:rFonts w:ascii="Times New Roman" w:eastAsia="Times New Roman" w:hAnsi="Times New Roman" w:cs="Times New Roman"/>
          <w:sz w:val="28"/>
          <w:szCs w:val="28"/>
        </w:rPr>
        <w:t xml:space="preserve"> </w:t>
      </w:r>
      <w:r w:rsidR="00150B66" w:rsidRPr="001F7D2C">
        <w:rPr>
          <w:rFonts w:ascii="Times New Roman" w:eastAsia="Times New Roman" w:hAnsi="Times New Roman" w:cs="Times New Roman"/>
          <w:sz w:val="28"/>
          <w:szCs w:val="28"/>
        </w:rPr>
        <w:t>(</w:t>
      </w:r>
      <w:r w:rsidR="00CC1E24" w:rsidRPr="001F7D2C">
        <w:rPr>
          <w:rFonts w:ascii="Times New Roman" w:eastAsia="Times New Roman" w:hAnsi="Times New Roman" w:cs="Times New Roman"/>
          <w:sz w:val="28"/>
          <w:szCs w:val="28"/>
        </w:rPr>
        <w:t>Пермь, 1892).</w:t>
      </w:r>
      <w:r w:rsidR="00840A1B" w:rsidRPr="001F7D2C">
        <w:rPr>
          <w:rFonts w:ascii="Times New Roman" w:eastAsia="Times New Roman" w:hAnsi="Times New Roman" w:cs="Times New Roman"/>
          <w:sz w:val="28"/>
          <w:szCs w:val="28"/>
        </w:rPr>
        <w:t xml:space="preserve"> </w:t>
      </w:r>
      <w:r w:rsidR="00B76C44" w:rsidRPr="001F7D2C">
        <w:rPr>
          <w:rFonts w:ascii="Times New Roman" w:hAnsi="Times New Roman" w:cs="Times New Roman"/>
          <w:sz w:val="28"/>
          <w:szCs w:val="28"/>
        </w:rPr>
        <w:t xml:space="preserve">Автор рассказывает о посещении им, в основном, башкирских поселений, и поэтому </w:t>
      </w:r>
      <w:r w:rsidR="00B76C44" w:rsidRPr="001F7D2C">
        <w:rPr>
          <w:rFonts w:ascii="Times New Roman" w:eastAsia="Times New Roman" w:hAnsi="Times New Roman" w:cs="Times New Roman"/>
          <w:sz w:val="28"/>
          <w:szCs w:val="28"/>
        </w:rPr>
        <w:t>в</w:t>
      </w:r>
      <w:r w:rsidR="00840A1B" w:rsidRPr="001F7D2C">
        <w:rPr>
          <w:rFonts w:ascii="Times New Roman" w:eastAsia="Times New Roman" w:hAnsi="Times New Roman" w:cs="Times New Roman"/>
          <w:sz w:val="28"/>
          <w:szCs w:val="28"/>
        </w:rPr>
        <w:t xml:space="preserve">о многом эта статья, если читать её после знакомства с работой «Очерк экономического положения </w:t>
      </w:r>
      <w:r w:rsidR="00840A1B" w:rsidRPr="001F7D2C">
        <w:rPr>
          <w:rFonts w:ascii="Times New Roman" w:hAnsi="Times New Roman" w:cs="Times New Roman"/>
          <w:sz w:val="28"/>
          <w:szCs w:val="28"/>
        </w:rPr>
        <w:t>башкирского населения Красноуфимского уезда Пермской губернии», воспринимается как литературная  иллюстрация к ней. Или, наоборот, если сначала знакомиться со статьёй «</w:t>
      </w:r>
      <w:r w:rsidR="00840A1B" w:rsidRPr="001F7D2C">
        <w:rPr>
          <w:rFonts w:ascii="Times New Roman" w:eastAsia="Times New Roman" w:hAnsi="Times New Roman" w:cs="Times New Roman"/>
          <w:sz w:val="28"/>
          <w:szCs w:val="28"/>
        </w:rPr>
        <w:t xml:space="preserve">Из заметок во время разъездов по Красноуфимскому уезду», то </w:t>
      </w:r>
      <w:r w:rsidR="000812C7">
        <w:rPr>
          <w:rFonts w:ascii="Times New Roman" w:hAnsi="Times New Roman" w:cs="Times New Roman"/>
          <w:sz w:val="28"/>
          <w:szCs w:val="28"/>
        </w:rPr>
        <w:t>очерк</w:t>
      </w:r>
      <w:r w:rsidR="0007039F" w:rsidRPr="001F7D2C">
        <w:rPr>
          <w:rFonts w:ascii="Times New Roman" w:hAnsi="Times New Roman" w:cs="Times New Roman"/>
          <w:sz w:val="28"/>
          <w:szCs w:val="28"/>
        </w:rPr>
        <w:t xml:space="preserve"> о башкирах явится читателю как научно-статистические выводы наблюдений автора, описанных им в «Заметках».</w:t>
      </w:r>
      <w:r w:rsidR="00B76C44" w:rsidRPr="001F7D2C">
        <w:rPr>
          <w:rFonts w:ascii="Times New Roman" w:hAnsi="Times New Roman" w:cs="Times New Roman"/>
          <w:sz w:val="28"/>
          <w:szCs w:val="28"/>
        </w:rPr>
        <w:t xml:space="preserve"> </w:t>
      </w:r>
      <w:r w:rsidR="0007039F" w:rsidRPr="001F7D2C">
        <w:rPr>
          <w:rFonts w:ascii="Times New Roman" w:hAnsi="Times New Roman" w:cs="Times New Roman"/>
          <w:sz w:val="28"/>
          <w:szCs w:val="28"/>
        </w:rPr>
        <w:t>Повествование в обширной работе «</w:t>
      </w:r>
      <w:r w:rsidR="0007039F" w:rsidRPr="001F7D2C">
        <w:rPr>
          <w:rFonts w:ascii="Times New Roman" w:eastAsia="Times New Roman" w:hAnsi="Times New Roman" w:cs="Times New Roman"/>
          <w:sz w:val="28"/>
          <w:szCs w:val="28"/>
        </w:rPr>
        <w:t>Из заметок во время разъездов по Красноуфимскому уезду» ведётся в виде дневниковых записей:</w:t>
      </w:r>
    </w:p>
    <w:p w:rsidR="0007039F" w:rsidRPr="001F7D2C" w:rsidRDefault="0007039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«1</w:t>
      </w:r>
      <w:r w:rsidR="00D42859" w:rsidRPr="001F7D2C">
        <w:rPr>
          <w:rFonts w:ascii="Times New Roman" w:eastAsia="Times New Roman" w:hAnsi="Times New Roman" w:cs="Times New Roman"/>
          <w:sz w:val="28"/>
          <w:szCs w:val="28"/>
        </w:rPr>
        <w:t>0 Ф</w:t>
      </w:r>
      <w:r w:rsidRPr="001F7D2C">
        <w:rPr>
          <w:rFonts w:ascii="Times New Roman" w:eastAsia="Times New Roman" w:hAnsi="Times New Roman" w:cs="Times New Roman"/>
          <w:sz w:val="28"/>
          <w:szCs w:val="28"/>
        </w:rPr>
        <w:t xml:space="preserve">евраля… </w:t>
      </w:r>
      <w:r w:rsidRPr="001F7D2C">
        <w:rPr>
          <w:rFonts w:ascii="Times New Roman" w:eastAsia="Times New Roman" w:hAnsi="Times New Roman" w:cs="Times New Roman"/>
          <w:i/>
          <w:sz w:val="28"/>
          <w:szCs w:val="28"/>
        </w:rPr>
        <w:t>Д. Старая Мошкара</w:t>
      </w:r>
      <w:r w:rsidRPr="001F7D2C">
        <w:rPr>
          <w:rFonts w:ascii="Times New Roman" w:eastAsia="Times New Roman" w:hAnsi="Times New Roman" w:cs="Times New Roman"/>
          <w:sz w:val="28"/>
          <w:szCs w:val="28"/>
        </w:rPr>
        <w:t>. Башкиры этой деревни не запомнят, когда они здесь поселились – давно, очень давно – и жили без особых приключений до сравнительно недавнего времени. Вдруг стал</w:t>
      </w:r>
      <w:r w:rsidR="001947C5" w:rsidRPr="001F7D2C">
        <w:rPr>
          <w:rFonts w:ascii="Times New Roman" w:eastAsia="Times New Roman" w:hAnsi="Times New Roman" w:cs="Times New Roman"/>
          <w:sz w:val="28"/>
          <w:szCs w:val="28"/>
        </w:rPr>
        <w:t>и носиться слухи, что соседнее Н</w:t>
      </w:r>
      <w:r w:rsidRPr="001F7D2C">
        <w:rPr>
          <w:rFonts w:ascii="Times New Roman" w:eastAsia="Times New Roman" w:hAnsi="Times New Roman" w:cs="Times New Roman"/>
          <w:sz w:val="28"/>
          <w:szCs w:val="28"/>
        </w:rPr>
        <w:t>язепетровское заводоуправление принимает меры к тому, чтобы согнать их с насиженного места: говорят, будто старики ещё в 1754 году продали свои усадебные места в количестве 16</w:t>
      </w:r>
      <w:r w:rsidR="001947C5" w:rsidRPr="001F7D2C">
        <w:rPr>
          <w:rFonts w:ascii="Times New Roman" w:eastAsia="Times New Roman" w:hAnsi="Times New Roman" w:cs="Times New Roman"/>
          <w:sz w:val="28"/>
          <w:szCs w:val="28"/>
        </w:rPr>
        <w:t xml:space="preserve"> </w:t>
      </w:r>
      <w:r w:rsidRPr="001F7D2C">
        <w:rPr>
          <w:rFonts w:ascii="Times New Roman" w:eastAsia="Times New Roman" w:hAnsi="Times New Roman" w:cs="Times New Roman"/>
          <w:sz w:val="28"/>
          <w:szCs w:val="28"/>
        </w:rPr>
        <w:t xml:space="preserve">875 </w:t>
      </w:r>
      <w:r w:rsidR="001947C5" w:rsidRPr="001F7D2C">
        <w:rPr>
          <w:rFonts w:ascii="Times New Roman" w:eastAsia="Times New Roman" w:hAnsi="Times New Roman" w:cs="Times New Roman"/>
          <w:sz w:val="28"/>
          <w:szCs w:val="28"/>
        </w:rPr>
        <w:t>кв. саж. з</w:t>
      </w:r>
      <w:r w:rsidR="00BE0621" w:rsidRPr="001F7D2C">
        <w:rPr>
          <w:rFonts w:ascii="Times New Roman" w:eastAsia="Times New Roman" w:hAnsi="Times New Roman" w:cs="Times New Roman"/>
          <w:sz w:val="28"/>
          <w:szCs w:val="28"/>
        </w:rPr>
        <w:t>аводу. Слухам веры не давали, а заводоуправление писало кому надо. В 1861 году Сенат решил дело в пользу завода. Башкиры мол</w:t>
      </w:r>
      <w:r w:rsidR="00C5371C" w:rsidRPr="001F7D2C">
        <w:rPr>
          <w:rFonts w:ascii="Times New Roman" w:eastAsia="Times New Roman" w:hAnsi="Times New Roman" w:cs="Times New Roman"/>
          <w:sz w:val="28"/>
          <w:szCs w:val="28"/>
        </w:rPr>
        <w:t xml:space="preserve">чали, сроки прошли, хлопотать уже было поздно. В 1876 году в Покров в деревню явились становой пристав, полицейские, заводские полесовщики. Становой пристав предъявил башкирцам требование завода, чтобы они убирались с чужой земли: полесовщики начали </w:t>
      </w:r>
      <w:r w:rsidR="00C5371C" w:rsidRPr="001F7D2C">
        <w:rPr>
          <w:rFonts w:ascii="Times New Roman" w:eastAsia="Times New Roman" w:hAnsi="Times New Roman" w:cs="Times New Roman"/>
          <w:sz w:val="28"/>
          <w:szCs w:val="28"/>
        </w:rPr>
        <w:lastRenderedPageBreak/>
        <w:t>ломать крыши. Башкиры, и стар, и млад, побежали, забрав пожитки, и сели на новые места. Много имущества растеряли, мелкая скотина почти вся погибла. Кое-как понастроили хат, по одной на несколько семей, понарыли землянок. Снег выпал. И теперь мошкаринцы недоумевают, как это всё вышло. Старые усадьбы и сейчас заводом ничем не заняты».</w:t>
      </w:r>
      <w:r w:rsidR="00B76C44" w:rsidRPr="001F7D2C">
        <w:rPr>
          <w:rStyle w:val="a7"/>
          <w:rFonts w:ascii="Times New Roman" w:eastAsia="Times New Roman" w:hAnsi="Times New Roman" w:cs="Times New Roman"/>
          <w:sz w:val="28"/>
          <w:szCs w:val="28"/>
        </w:rPr>
        <w:footnoteReference w:id="190"/>
      </w:r>
    </w:p>
    <w:p w:rsidR="00B76C44" w:rsidRPr="001F7D2C" w:rsidRDefault="00B76C4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Автор рассказывает о землеустройстве башкир, продуктах их питания, занятиях бортевым пчеловодством, </w:t>
      </w:r>
      <w:r w:rsidR="00B8654D" w:rsidRPr="001F7D2C">
        <w:rPr>
          <w:rFonts w:ascii="Times New Roman" w:eastAsia="Times New Roman" w:hAnsi="Times New Roman" w:cs="Times New Roman"/>
          <w:sz w:val="28"/>
          <w:szCs w:val="28"/>
        </w:rPr>
        <w:t>обучении детей</w:t>
      </w:r>
      <w:r w:rsidRPr="001F7D2C">
        <w:rPr>
          <w:rFonts w:ascii="Times New Roman" w:eastAsia="Times New Roman" w:hAnsi="Times New Roman" w:cs="Times New Roman"/>
          <w:sz w:val="28"/>
          <w:szCs w:val="28"/>
        </w:rPr>
        <w:t xml:space="preserve">, праздниках, притеснениях со стороны русских </w:t>
      </w:r>
      <w:r w:rsidR="00B8654D" w:rsidRPr="001F7D2C">
        <w:rPr>
          <w:rFonts w:ascii="Times New Roman" w:eastAsia="Times New Roman" w:hAnsi="Times New Roman" w:cs="Times New Roman"/>
          <w:sz w:val="28"/>
          <w:szCs w:val="28"/>
        </w:rPr>
        <w:t>промышленников:</w:t>
      </w:r>
    </w:p>
    <w:p w:rsidR="00B8654D" w:rsidRPr="001F7D2C" w:rsidRDefault="00D4285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«12 Ф</w:t>
      </w:r>
      <w:r w:rsidR="00B8654D" w:rsidRPr="001F7D2C">
        <w:rPr>
          <w:rFonts w:ascii="Times New Roman" w:eastAsia="Times New Roman" w:hAnsi="Times New Roman" w:cs="Times New Roman"/>
          <w:sz w:val="28"/>
          <w:szCs w:val="28"/>
        </w:rPr>
        <w:t xml:space="preserve">евраля. </w:t>
      </w:r>
      <w:r w:rsidR="00B8654D" w:rsidRPr="001F7D2C">
        <w:rPr>
          <w:rFonts w:ascii="Times New Roman" w:eastAsia="Times New Roman" w:hAnsi="Times New Roman" w:cs="Times New Roman"/>
          <w:i/>
          <w:sz w:val="28"/>
          <w:szCs w:val="28"/>
        </w:rPr>
        <w:t>Д. Новая Мошкара</w:t>
      </w:r>
      <w:r w:rsidR="00B8654D" w:rsidRPr="001F7D2C">
        <w:rPr>
          <w:rFonts w:ascii="Times New Roman" w:eastAsia="Times New Roman" w:hAnsi="Times New Roman" w:cs="Times New Roman"/>
          <w:sz w:val="28"/>
          <w:szCs w:val="28"/>
        </w:rPr>
        <w:t>. В деревне довольно много учащихся. Школы нет. Учатся ребята или у своих родителей, если они грамотны, или у старика – грамотея. К нему бегают мальчики и девочки. Учатся только татарской грамоте и только читать: писать и сам учитель не умеет. Учиться бегают два раза в день – утром и вечером. Занимаются каждый раз по 1½ – два часа.</w:t>
      </w:r>
      <w:r w:rsidR="00E835AC" w:rsidRPr="001F7D2C">
        <w:rPr>
          <w:rFonts w:ascii="Times New Roman" w:eastAsia="Times New Roman" w:hAnsi="Times New Roman" w:cs="Times New Roman"/>
          <w:sz w:val="28"/>
          <w:szCs w:val="28"/>
        </w:rPr>
        <w:t xml:space="preserve"> Такое распределение времени находят более удобным: ребята лучше, охотнее учатся – прибегут домой, поедят, побегают и опять в школу. Целый день сидеть в школе тошно, ребята балуются. Ученье обходится дёшево. Учителю платят</w:t>
      </w:r>
      <w:r w:rsidR="00296012" w:rsidRPr="001F7D2C">
        <w:rPr>
          <w:rFonts w:ascii="Times New Roman" w:eastAsia="Times New Roman" w:hAnsi="Times New Roman" w:cs="Times New Roman"/>
          <w:sz w:val="28"/>
          <w:szCs w:val="28"/>
        </w:rPr>
        <w:t>,</w:t>
      </w:r>
      <w:r w:rsidR="00E835AC" w:rsidRPr="001F7D2C">
        <w:rPr>
          <w:rFonts w:ascii="Times New Roman" w:eastAsia="Times New Roman" w:hAnsi="Times New Roman" w:cs="Times New Roman"/>
          <w:sz w:val="28"/>
          <w:szCs w:val="28"/>
        </w:rPr>
        <w:t xml:space="preserve"> кто что может: каждую пятницу дают по 1-2-5 копеек за ребёнка, зовут в гости, угощают чаем, маханом</w:t>
      </w:r>
      <w:r w:rsidR="00703B66" w:rsidRPr="001F7D2C">
        <w:rPr>
          <w:rStyle w:val="a7"/>
          <w:rFonts w:ascii="Times New Roman" w:eastAsia="Times New Roman" w:hAnsi="Times New Roman" w:cs="Times New Roman"/>
          <w:sz w:val="28"/>
          <w:szCs w:val="28"/>
        </w:rPr>
        <w:footnoteReference w:id="191"/>
      </w:r>
      <w:r w:rsidR="00E835AC" w:rsidRPr="001F7D2C">
        <w:rPr>
          <w:rFonts w:ascii="Times New Roman" w:eastAsia="Times New Roman" w:hAnsi="Times New Roman" w:cs="Times New Roman"/>
          <w:sz w:val="28"/>
          <w:szCs w:val="28"/>
        </w:rPr>
        <w:t>.</w:t>
      </w:r>
    </w:p>
    <w:p w:rsidR="00703B66" w:rsidRPr="001F7D2C" w:rsidRDefault="00703B6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Всего больше и всего охотнее в Мошкаринском обществе говорят о мулле. Это самая интересная тема. Мулла закабалил общество. Жалуются на него и как на муллу,</w:t>
      </w:r>
      <w:r w:rsidR="00711FBC" w:rsidRPr="001F7D2C">
        <w:rPr>
          <w:rFonts w:ascii="Times New Roman" w:eastAsia="Times New Roman" w:hAnsi="Times New Roman" w:cs="Times New Roman"/>
          <w:sz w:val="28"/>
          <w:szCs w:val="28"/>
        </w:rPr>
        <w:t xml:space="preserve"> </w:t>
      </w:r>
      <w:r w:rsidRPr="001F7D2C">
        <w:rPr>
          <w:rFonts w:ascii="Times New Roman" w:eastAsia="Times New Roman" w:hAnsi="Times New Roman" w:cs="Times New Roman"/>
          <w:sz w:val="28"/>
          <w:szCs w:val="28"/>
        </w:rPr>
        <w:t>и как на человека, и как на арендатора общественной земли</w:t>
      </w:r>
      <w:r w:rsidR="00AF6E48" w:rsidRPr="001F7D2C">
        <w:rPr>
          <w:rFonts w:ascii="Times New Roman" w:eastAsia="Times New Roman" w:hAnsi="Times New Roman" w:cs="Times New Roman"/>
          <w:sz w:val="28"/>
          <w:szCs w:val="28"/>
        </w:rPr>
        <w:t>..</w:t>
      </w:r>
      <w:r w:rsidR="00711FBC" w:rsidRPr="001F7D2C">
        <w:rPr>
          <w:rFonts w:ascii="Times New Roman" w:eastAsia="Times New Roman" w:hAnsi="Times New Roman" w:cs="Times New Roman"/>
          <w:sz w:val="28"/>
          <w:szCs w:val="28"/>
        </w:rPr>
        <w:t>.</w:t>
      </w:r>
    </w:p>
    <w:p w:rsidR="00D42859" w:rsidRPr="001F7D2C" w:rsidRDefault="00D4285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28 Февраля. Башкиры очень любят чай: пьют очень крепкий, такой крепкий, что у непривычного после одной чашки начинают трястись руки и ноги. За раз насыпают в чайник по 1/6 фунта. Чашки наливают прямо из чайника, водой мало разбавляют. Почти у каждого башкирца есть вески</w:t>
      </w:r>
      <w:r w:rsidR="00A975ED">
        <w:rPr>
          <w:rFonts w:ascii="Times New Roman" w:eastAsia="Times New Roman" w:hAnsi="Times New Roman" w:cs="Times New Roman"/>
          <w:sz w:val="28"/>
          <w:szCs w:val="28"/>
        </w:rPr>
        <w:t xml:space="preserve"> (весы – Т. С.)</w:t>
      </w:r>
      <w:r w:rsidRPr="001F7D2C">
        <w:rPr>
          <w:rFonts w:ascii="Times New Roman" w:eastAsia="Times New Roman" w:hAnsi="Times New Roman" w:cs="Times New Roman"/>
          <w:sz w:val="28"/>
          <w:szCs w:val="28"/>
        </w:rPr>
        <w:t xml:space="preserve"> для чаю. Купит один чаю, узнает сосед, бежит с вескам</w:t>
      </w:r>
      <w:r w:rsidR="00E76508" w:rsidRPr="001F7D2C">
        <w:rPr>
          <w:rFonts w:ascii="Times New Roman" w:eastAsia="Times New Roman" w:hAnsi="Times New Roman" w:cs="Times New Roman"/>
          <w:sz w:val="28"/>
          <w:szCs w:val="28"/>
        </w:rPr>
        <w:t xml:space="preserve"> занять для себя.</w:t>
      </w:r>
    </w:p>
    <w:p w:rsidR="00E76508" w:rsidRPr="001F7D2C" w:rsidRDefault="00E7650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i/>
          <w:sz w:val="28"/>
          <w:szCs w:val="28"/>
        </w:rPr>
        <w:t>Дер Арасланкова</w:t>
      </w:r>
      <w:r w:rsidRPr="001F7D2C">
        <w:rPr>
          <w:rFonts w:ascii="Times New Roman" w:eastAsia="Times New Roman" w:hAnsi="Times New Roman" w:cs="Times New Roman"/>
          <w:sz w:val="28"/>
          <w:szCs w:val="28"/>
        </w:rPr>
        <w:t xml:space="preserve">. Сотский приглашает поехать на свадьбу, где пирует вся деревня. Отказываюсь, но за мною приезжают на лошади родственники жениха. В маленькой избе масса народу. Все пьяны, бутылки с водкой одна за другой появляются на </w:t>
      </w:r>
      <w:r w:rsidR="00FF174E" w:rsidRPr="001F7D2C">
        <w:rPr>
          <w:rFonts w:ascii="Times New Roman" w:eastAsia="Times New Roman" w:hAnsi="Times New Roman" w:cs="Times New Roman"/>
          <w:sz w:val="28"/>
          <w:szCs w:val="28"/>
        </w:rPr>
        <w:t>с</w:t>
      </w:r>
      <w:r w:rsidRPr="001F7D2C">
        <w:rPr>
          <w:rFonts w:ascii="Times New Roman" w:eastAsia="Times New Roman" w:hAnsi="Times New Roman" w:cs="Times New Roman"/>
          <w:sz w:val="28"/>
          <w:szCs w:val="28"/>
        </w:rPr>
        <w:t xml:space="preserve">тол. Поют песни. Жениха нет. Празднуют </w:t>
      </w:r>
      <w:r w:rsidRPr="001F7D2C">
        <w:rPr>
          <w:rFonts w:ascii="Times New Roman" w:eastAsia="Times New Roman" w:hAnsi="Times New Roman" w:cs="Times New Roman"/>
          <w:i/>
          <w:sz w:val="28"/>
          <w:szCs w:val="28"/>
        </w:rPr>
        <w:t>никах</w:t>
      </w:r>
      <w:r w:rsidRPr="001F7D2C">
        <w:rPr>
          <w:rFonts w:ascii="Times New Roman" w:eastAsia="Times New Roman" w:hAnsi="Times New Roman" w:cs="Times New Roman"/>
          <w:sz w:val="28"/>
          <w:szCs w:val="28"/>
        </w:rPr>
        <w:t>. Жених должен быть так далеко, чтобы и собаками его не найти. Женщин нет. Девицу, выданную замуж, обыкновенно</w:t>
      </w:r>
      <w:r w:rsidR="00214FB6" w:rsidRPr="001F7D2C">
        <w:rPr>
          <w:rFonts w:ascii="Times New Roman" w:eastAsia="Times New Roman" w:hAnsi="Times New Roman" w:cs="Times New Roman"/>
          <w:sz w:val="28"/>
          <w:szCs w:val="28"/>
        </w:rPr>
        <w:t xml:space="preserve"> один год родители держат у себя и уже по истечению года отпускают к мужу. Обряд, соответствующий венчанию, называется</w:t>
      </w:r>
      <w:r w:rsidR="00214FB6" w:rsidRPr="001F7D2C">
        <w:rPr>
          <w:rFonts w:ascii="Times New Roman" w:eastAsia="Times New Roman" w:hAnsi="Times New Roman" w:cs="Times New Roman"/>
          <w:i/>
          <w:sz w:val="28"/>
          <w:szCs w:val="28"/>
        </w:rPr>
        <w:t xml:space="preserve"> гакыт</w:t>
      </w:r>
      <w:r w:rsidR="00214FB6" w:rsidRPr="001F7D2C">
        <w:rPr>
          <w:rFonts w:ascii="Times New Roman" w:eastAsia="Times New Roman" w:hAnsi="Times New Roman" w:cs="Times New Roman"/>
          <w:sz w:val="28"/>
          <w:szCs w:val="28"/>
        </w:rPr>
        <w:t>, - празднование передачи жены мужу</w:t>
      </w:r>
      <w:r w:rsidR="00AF6E48" w:rsidRPr="001F7D2C">
        <w:rPr>
          <w:rFonts w:ascii="Times New Roman" w:eastAsia="Times New Roman" w:hAnsi="Times New Roman" w:cs="Times New Roman"/>
          <w:sz w:val="28"/>
          <w:szCs w:val="28"/>
        </w:rPr>
        <w:t>»</w:t>
      </w:r>
      <w:r w:rsidR="00214FB6" w:rsidRPr="001F7D2C">
        <w:rPr>
          <w:rFonts w:ascii="Times New Roman" w:eastAsia="Times New Roman" w:hAnsi="Times New Roman" w:cs="Times New Roman"/>
          <w:sz w:val="28"/>
          <w:szCs w:val="28"/>
        </w:rPr>
        <w:t>.</w:t>
      </w:r>
      <w:r w:rsidR="00AF6E48" w:rsidRPr="001F7D2C">
        <w:rPr>
          <w:rStyle w:val="a7"/>
          <w:rFonts w:ascii="Times New Roman" w:eastAsia="Times New Roman" w:hAnsi="Times New Roman" w:cs="Times New Roman"/>
          <w:sz w:val="28"/>
          <w:szCs w:val="28"/>
        </w:rPr>
        <w:t xml:space="preserve"> </w:t>
      </w:r>
      <w:r w:rsidR="00AF6E48" w:rsidRPr="001F7D2C">
        <w:rPr>
          <w:rStyle w:val="a7"/>
          <w:rFonts w:ascii="Times New Roman" w:eastAsia="Times New Roman" w:hAnsi="Times New Roman" w:cs="Times New Roman"/>
          <w:sz w:val="28"/>
          <w:szCs w:val="28"/>
        </w:rPr>
        <w:footnoteReference w:id="192"/>
      </w:r>
    </w:p>
    <w:p w:rsidR="00820CB7" w:rsidRPr="001F7D2C" w:rsidRDefault="00820CB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Побывал Скалозубов в эту поездку и в поселении русских, в Нязепетровском заводе: </w:t>
      </w:r>
    </w:p>
    <w:p w:rsidR="00820CB7" w:rsidRPr="001F7D2C" w:rsidRDefault="00820CB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«15 Февраля. </w:t>
      </w:r>
      <w:r w:rsidRPr="001F7D2C">
        <w:rPr>
          <w:rFonts w:ascii="Times New Roman" w:eastAsia="Times New Roman" w:hAnsi="Times New Roman" w:cs="Times New Roman"/>
          <w:i/>
          <w:sz w:val="28"/>
          <w:szCs w:val="28"/>
        </w:rPr>
        <w:t>Д. Белянка</w:t>
      </w:r>
      <w:r w:rsidRPr="001F7D2C">
        <w:rPr>
          <w:rFonts w:ascii="Times New Roman" w:eastAsia="Times New Roman" w:hAnsi="Times New Roman" w:cs="Times New Roman"/>
          <w:sz w:val="28"/>
          <w:szCs w:val="28"/>
        </w:rPr>
        <w:t xml:space="preserve">. Последние дни масленицы провёл в Нязепетровском заводе. По улицам разгуливают ряженые: медведи, козы, мужики, наряженные бабами, верхом на лошадях, нагайками пугают лошадей, проезжающих по заводу. Меня вёз башкирец, лошади были запряжены гусем: на площади, против церкви, нас остановила толпа пьяных, лошади </w:t>
      </w:r>
      <w:r w:rsidRPr="001F7D2C">
        <w:rPr>
          <w:rFonts w:ascii="Times New Roman" w:eastAsia="Times New Roman" w:hAnsi="Times New Roman" w:cs="Times New Roman"/>
          <w:sz w:val="28"/>
          <w:szCs w:val="28"/>
        </w:rPr>
        <w:lastRenderedPageBreak/>
        <w:t>перепугались нагаек, бросились в сторону, и я едва добрался до земской квартиры.</w:t>
      </w:r>
    </w:p>
    <w:p w:rsidR="00820CB7" w:rsidRPr="001F7D2C" w:rsidRDefault="00820CB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Белянке земская квартира у муллы З. Башкирский мулла не принадлежит, подобно нашему священнику, к привилегированному сословию. Он приписан к крестьянскому обществу, платит подати наравне с другими, если только само общество не пожелает облегчить его подать. От своих прихожан не получает постоянного определённого содержания…».</w:t>
      </w:r>
      <w:r w:rsidRPr="001F7D2C">
        <w:rPr>
          <w:rStyle w:val="a7"/>
          <w:rFonts w:ascii="Times New Roman" w:eastAsia="Times New Roman" w:hAnsi="Times New Roman" w:cs="Times New Roman"/>
          <w:sz w:val="28"/>
          <w:szCs w:val="28"/>
        </w:rPr>
        <w:footnoteReference w:id="193"/>
      </w:r>
    </w:p>
    <w:p w:rsidR="007160CE" w:rsidRPr="001F7D2C" w:rsidRDefault="007160C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Возвращаясь из своих многочисленных и многодневных поездок по уезду, Николай Лукич с большим интересом занимался обработкой полученных данных, причём, как пишет В. П. Нагорский, «не довольствуясь свежими ещё познаниями по сельскохозяйственной статистике, вынесенными из Академии, много читал, сносился с известными в то время русскими статистиками и вообще стремился поставить своё дело образцово».</w:t>
      </w:r>
      <w:r w:rsidR="00986D52" w:rsidRPr="001F7D2C">
        <w:rPr>
          <w:rStyle w:val="a7"/>
          <w:rFonts w:ascii="Times New Roman" w:eastAsia="Times New Roman" w:hAnsi="Times New Roman" w:cs="Times New Roman"/>
          <w:sz w:val="28"/>
          <w:szCs w:val="28"/>
        </w:rPr>
        <w:footnoteReference w:id="194"/>
      </w:r>
      <w:r w:rsidR="005128F4" w:rsidRPr="001F7D2C">
        <w:rPr>
          <w:rFonts w:ascii="Times New Roman" w:eastAsia="Times New Roman" w:hAnsi="Times New Roman" w:cs="Times New Roman"/>
          <w:sz w:val="28"/>
          <w:szCs w:val="28"/>
        </w:rPr>
        <w:t xml:space="preserve"> </w:t>
      </w:r>
    </w:p>
    <w:p w:rsidR="001345CD" w:rsidRPr="001F7D2C" w:rsidRDefault="001345C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Природа Красноуфимского уезда была оч</w:t>
      </w:r>
      <w:r w:rsidR="000F77F7">
        <w:rPr>
          <w:rFonts w:ascii="Times New Roman" w:eastAsia="Times New Roman" w:hAnsi="Times New Roman" w:cs="Times New Roman"/>
          <w:sz w:val="28"/>
          <w:szCs w:val="28"/>
        </w:rPr>
        <w:t>ень красивой, имелись там и</w:t>
      </w:r>
      <w:r w:rsidRPr="001F7D2C">
        <w:rPr>
          <w:rFonts w:ascii="Times New Roman" w:eastAsia="Times New Roman" w:hAnsi="Times New Roman" w:cs="Times New Roman"/>
          <w:sz w:val="28"/>
          <w:szCs w:val="28"/>
        </w:rPr>
        <w:t xml:space="preserve"> до</w:t>
      </w:r>
      <w:r w:rsidR="00F366C1" w:rsidRPr="001F7D2C">
        <w:rPr>
          <w:rFonts w:ascii="Times New Roman" w:eastAsia="Times New Roman" w:hAnsi="Times New Roman" w:cs="Times New Roman"/>
          <w:sz w:val="28"/>
          <w:szCs w:val="28"/>
        </w:rPr>
        <w:t>стопримечательности.</w:t>
      </w:r>
      <w:r w:rsidRPr="001F7D2C">
        <w:rPr>
          <w:rFonts w:ascii="Times New Roman" w:eastAsia="Times New Roman" w:hAnsi="Times New Roman" w:cs="Times New Roman"/>
          <w:sz w:val="28"/>
          <w:szCs w:val="28"/>
        </w:rPr>
        <w:t xml:space="preserve"> Николай Лукич в своих поездках обязательно обращал на них внимание. Около Красноуфимска было много пещер. Самая известная из них – Аликаева – в горах, близ Верхне-Саранинского завода. Легенда рассказывала, что в ней жил когда-то, в древние времена, богатырь Аликай. В пещере он прятал сокровища, награбленные им за его жизнь</w:t>
      </w:r>
      <w:r w:rsidR="004E243E"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Сам он однажды бросился со скалы и разбился насмерть</w:t>
      </w:r>
      <w:r w:rsidR="004E243E" w:rsidRPr="001F7D2C">
        <w:rPr>
          <w:rFonts w:ascii="Times New Roman" w:eastAsia="Times New Roman" w:hAnsi="Times New Roman" w:cs="Times New Roman"/>
          <w:sz w:val="28"/>
          <w:szCs w:val="28"/>
        </w:rPr>
        <w:t>. С тех пор никто не решается войти в Аликаеву пещеру, потому что там обитает его дух, который стережёт сокровища. Из пещеры временами слышатся скорбно-заунывные звуки, издаваемые духом богатыря.</w:t>
      </w:r>
    </w:p>
    <w:p w:rsidR="00B86ED2" w:rsidRPr="001F7D2C" w:rsidRDefault="006A456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w:t>
      </w:r>
      <w:r w:rsidR="004E243E" w:rsidRPr="001F7D2C">
        <w:rPr>
          <w:rFonts w:ascii="Times New Roman" w:eastAsia="Times New Roman" w:hAnsi="Times New Roman" w:cs="Times New Roman"/>
          <w:sz w:val="28"/>
          <w:szCs w:val="28"/>
        </w:rPr>
        <w:t>а берегу реки Уфы, около Ключиковской деревни, где живёт народ черемисы</w:t>
      </w:r>
      <w:r w:rsidR="00F5518C" w:rsidRPr="001F7D2C">
        <w:rPr>
          <w:rStyle w:val="a7"/>
          <w:rFonts w:ascii="Times New Roman" w:eastAsia="Times New Roman" w:hAnsi="Times New Roman" w:cs="Times New Roman"/>
          <w:sz w:val="28"/>
          <w:szCs w:val="28"/>
        </w:rPr>
        <w:footnoteReference w:id="195"/>
      </w:r>
      <w:r w:rsidR="004E243E" w:rsidRPr="001F7D2C">
        <w:rPr>
          <w:rFonts w:ascii="Times New Roman" w:eastAsia="Times New Roman" w:hAnsi="Times New Roman" w:cs="Times New Roman"/>
          <w:sz w:val="28"/>
          <w:szCs w:val="28"/>
        </w:rPr>
        <w:t>, есть могила ещё одного легендарного богатыря.</w:t>
      </w:r>
      <w:r w:rsidR="00F5518C" w:rsidRPr="001F7D2C">
        <w:rPr>
          <w:rFonts w:ascii="Times New Roman" w:eastAsia="Times New Roman" w:hAnsi="Times New Roman" w:cs="Times New Roman"/>
          <w:sz w:val="28"/>
          <w:szCs w:val="28"/>
        </w:rPr>
        <w:t xml:space="preserve"> Она находится на гребне горы и неприступна со всех четырёх сторон. Старожилы рассказывали: богатырь был настолько велик, что стрелами его лука служили брёвна</w:t>
      </w:r>
      <w:r w:rsidR="000F77F7">
        <w:rPr>
          <w:rFonts w:ascii="Times New Roman" w:eastAsia="Times New Roman" w:hAnsi="Times New Roman" w:cs="Times New Roman"/>
          <w:sz w:val="28"/>
          <w:szCs w:val="28"/>
        </w:rPr>
        <w:t>,</w:t>
      </w:r>
      <w:r w:rsidR="00F5518C" w:rsidRPr="001F7D2C">
        <w:rPr>
          <w:rFonts w:ascii="Times New Roman" w:eastAsia="Times New Roman" w:hAnsi="Times New Roman" w:cs="Times New Roman"/>
          <w:sz w:val="28"/>
          <w:szCs w:val="28"/>
        </w:rPr>
        <w:t xml:space="preserve"> и метал он их на 25 вёрст.</w:t>
      </w:r>
    </w:p>
    <w:p w:rsidR="00612275" w:rsidRPr="001F7D2C" w:rsidRDefault="0061227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Недалеко </w:t>
      </w:r>
      <w:r w:rsidR="00C754F7" w:rsidRPr="001F7D2C">
        <w:rPr>
          <w:rFonts w:ascii="Times New Roman" w:eastAsia="Times New Roman" w:hAnsi="Times New Roman" w:cs="Times New Roman"/>
          <w:sz w:val="28"/>
          <w:szCs w:val="28"/>
        </w:rPr>
        <w:t>от посёлка Верх-Нейвинский выс</w:t>
      </w:r>
      <w:r w:rsidRPr="001F7D2C">
        <w:rPr>
          <w:rFonts w:ascii="Times New Roman" w:eastAsia="Times New Roman" w:hAnsi="Times New Roman" w:cs="Times New Roman"/>
          <w:sz w:val="28"/>
          <w:szCs w:val="28"/>
        </w:rPr>
        <w:t xml:space="preserve">ятся красивые скалы; они называются «семь братьев», и Атаманова гора, которая, по одной из легенд, являлась когда-то убежищем для Салавата Юлаева, сподвижника Е. Пугачёва, а по другой, - на ней собирались </w:t>
      </w:r>
      <w:r w:rsidR="009D78C8" w:rsidRPr="001F7D2C">
        <w:rPr>
          <w:rFonts w:ascii="Times New Roman" w:eastAsia="Times New Roman" w:hAnsi="Times New Roman" w:cs="Times New Roman"/>
          <w:sz w:val="28"/>
          <w:szCs w:val="28"/>
        </w:rPr>
        <w:t>на совет казаки, живущие рядам в</w:t>
      </w:r>
      <w:r w:rsidRPr="001F7D2C">
        <w:rPr>
          <w:rFonts w:ascii="Times New Roman" w:eastAsia="Times New Roman" w:hAnsi="Times New Roman" w:cs="Times New Roman"/>
          <w:sz w:val="28"/>
          <w:szCs w:val="28"/>
        </w:rPr>
        <w:t xml:space="preserve"> станице.</w:t>
      </w:r>
    </w:p>
    <w:p w:rsidR="00612275" w:rsidRPr="001F7D2C" w:rsidRDefault="0061227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Примерно в 20 верстах </w:t>
      </w:r>
      <w:r w:rsidR="009D78C8" w:rsidRPr="001F7D2C">
        <w:rPr>
          <w:rFonts w:ascii="Times New Roman" w:eastAsia="Times New Roman" w:hAnsi="Times New Roman" w:cs="Times New Roman"/>
          <w:sz w:val="28"/>
          <w:szCs w:val="28"/>
        </w:rPr>
        <w:t>от К</w:t>
      </w:r>
      <w:r w:rsidRPr="001F7D2C">
        <w:rPr>
          <w:rFonts w:ascii="Times New Roman" w:eastAsia="Times New Roman" w:hAnsi="Times New Roman" w:cs="Times New Roman"/>
          <w:sz w:val="28"/>
          <w:szCs w:val="28"/>
        </w:rPr>
        <w:t xml:space="preserve">расноуфимска </w:t>
      </w:r>
      <w:r w:rsidR="009D78C8" w:rsidRPr="001F7D2C">
        <w:rPr>
          <w:rFonts w:ascii="Times New Roman" w:eastAsia="Times New Roman" w:hAnsi="Times New Roman" w:cs="Times New Roman"/>
          <w:sz w:val="28"/>
          <w:szCs w:val="28"/>
        </w:rPr>
        <w:t>находится древний посёлок Сызги. Он</w:t>
      </w:r>
      <w:r w:rsidRPr="001F7D2C">
        <w:rPr>
          <w:rFonts w:ascii="Times New Roman" w:eastAsia="Times New Roman" w:hAnsi="Times New Roman" w:cs="Times New Roman"/>
          <w:sz w:val="28"/>
          <w:szCs w:val="28"/>
        </w:rPr>
        <w:t xml:space="preserve"> основан ещё в середине 16-го века. Там живут потомки башкир,</w:t>
      </w:r>
      <w:r w:rsidR="00507B6D" w:rsidRPr="001F7D2C">
        <w:rPr>
          <w:rFonts w:ascii="Times New Roman" w:eastAsia="Times New Roman" w:hAnsi="Times New Roman" w:cs="Times New Roman"/>
          <w:sz w:val="28"/>
          <w:szCs w:val="28"/>
        </w:rPr>
        <w:t xml:space="preserve"> которым</w:t>
      </w:r>
      <w:r w:rsidR="006A4569" w:rsidRPr="001F7D2C">
        <w:rPr>
          <w:rFonts w:ascii="Times New Roman" w:eastAsia="Times New Roman" w:hAnsi="Times New Roman" w:cs="Times New Roman"/>
          <w:sz w:val="28"/>
          <w:szCs w:val="28"/>
        </w:rPr>
        <w:t xml:space="preserve"> в 1652-м году даровал грамоту Алексей Михайлович Тишайший. По ней они стали иметь право владеть окрестными землями. </w:t>
      </w:r>
    </w:p>
    <w:p w:rsidR="006A4569" w:rsidRPr="001F7D2C" w:rsidRDefault="006A456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Совсем недалеко от города, в самой высокой точке села Нижнесергинского установлен памятник в честь отмены крепостного права, очень редкий в России.</w:t>
      </w:r>
      <w:r w:rsidR="00C0479B" w:rsidRPr="001F7D2C">
        <w:rPr>
          <w:rFonts w:ascii="Times New Roman" w:eastAsia="Times New Roman" w:hAnsi="Times New Roman" w:cs="Times New Roman"/>
          <w:sz w:val="28"/>
          <w:szCs w:val="28"/>
        </w:rPr>
        <w:t xml:space="preserve"> Когда Николай Лукич, оправляясь в поездку по уезду, доезжал до Нижнесергинского, он обязательно останавливался у этого памятника, подходил к нему и, сняв фуражку, наклонял голову.</w:t>
      </w:r>
      <w:r w:rsidR="00507B6D" w:rsidRPr="001F7D2C">
        <w:rPr>
          <w:rFonts w:ascii="Times New Roman" w:eastAsia="Times New Roman" w:hAnsi="Times New Roman" w:cs="Times New Roman"/>
          <w:sz w:val="28"/>
          <w:szCs w:val="28"/>
        </w:rPr>
        <w:t xml:space="preserve"> М</w:t>
      </w:r>
      <w:r w:rsidR="005703B5" w:rsidRPr="001F7D2C">
        <w:rPr>
          <w:rFonts w:ascii="Times New Roman" w:eastAsia="Times New Roman" w:hAnsi="Times New Roman" w:cs="Times New Roman"/>
          <w:sz w:val="28"/>
          <w:szCs w:val="28"/>
        </w:rPr>
        <w:t xml:space="preserve">онумент довольно прост: </w:t>
      </w:r>
      <w:r w:rsidR="005703B5" w:rsidRPr="001F7D2C">
        <w:rPr>
          <w:rFonts w:ascii="Times New Roman" w:eastAsia="Times New Roman" w:hAnsi="Times New Roman" w:cs="Times New Roman"/>
          <w:sz w:val="28"/>
          <w:szCs w:val="28"/>
        </w:rPr>
        <w:lastRenderedPageBreak/>
        <w:t>каменный белый квадрат с куполом в форме трапеции, увенчанный крестом. На стене памятника закреплены сделанные из металла цифры, указывающие на год отмены крепостного права – 1861.</w:t>
      </w:r>
    </w:p>
    <w:p w:rsidR="00954D29" w:rsidRPr="001F7D2C" w:rsidRDefault="00954D2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Само село Нижнесергинское знаменито тем, что в нём зародилась особая старообрядческая манера иконописи и что оно является родиной</w:t>
      </w:r>
      <w:r w:rsidR="00F35505" w:rsidRPr="001F7D2C">
        <w:rPr>
          <w:rFonts w:ascii="Times New Roman" w:eastAsia="Times New Roman" w:hAnsi="Times New Roman" w:cs="Times New Roman"/>
          <w:sz w:val="28"/>
          <w:szCs w:val="28"/>
        </w:rPr>
        <w:t xml:space="preserve"> самовара.</w:t>
      </w:r>
    </w:p>
    <w:p w:rsidR="00F35505" w:rsidRPr="001F7D2C" w:rsidRDefault="00F3550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Постепенно, знакомясь с людьми, населяющими уезд, их жизнью, любуясь природой и узнавая историю края, Николай Лукич чувствовал, что Красноуфимская земля становится ему всё ближе.</w:t>
      </w:r>
    </w:p>
    <w:p w:rsidR="006A4569" w:rsidRPr="001F7D2C" w:rsidRDefault="006A4569" w:rsidP="00F1270A">
      <w:pPr>
        <w:spacing w:after="0" w:line="240" w:lineRule="auto"/>
        <w:ind w:left="-993" w:firstLine="426"/>
        <w:jc w:val="both"/>
        <w:rPr>
          <w:rFonts w:ascii="Times New Roman" w:eastAsia="Times New Roman" w:hAnsi="Times New Roman" w:cs="Times New Roman"/>
          <w:sz w:val="28"/>
          <w:szCs w:val="28"/>
        </w:rPr>
      </w:pPr>
    </w:p>
    <w:p w:rsidR="005C5F6E" w:rsidRPr="00A95CD5" w:rsidRDefault="00DB31F5" w:rsidP="00F1270A">
      <w:pPr>
        <w:spacing w:after="0" w:line="240" w:lineRule="auto"/>
        <w:ind w:left="-993" w:firstLine="426"/>
        <w:jc w:val="both"/>
        <w:rPr>
          <w:rFonts w:ascii="Times New Roman" w:eastAsia="Times New Roman" w:hAnsi="Times New Roman" w:cs="Times New Roman"/>
          <w:b/>
          <w:sz w:val="28"/>
          <w:szCs w:val="28"/>
          <w:u w:val="single"/>
        </w:rPr>
      </w:pPr>
      <w:r w:rsidRPr="00A95CD5">
        <w:rPr>
          <w:rFonts w:ascii="Times New Roman" w:eastAsia="Times New Roman" w:hAnsi="Times New Roman" w:cs="Times New Roman"/>
          <w:b/>
          <w:sz w:val="28"/>
          <w:szCs w:val="28"/>
          <w:u w:val="single"/>
        </w:rPr>
        <w:t>«</w:t>
      </w:r>
      <w:r w:rsidR="00E9508D" w:rsidRPr="00A95CD5">
        <w:rPr>
          <w:rFonts w:ascii="Times New Roman" w:eastAsia="Times New Roman" w:hAnsi="Times New Roman" w:cs="Times New Roman"/>
          <w:b/>
          <w:sz w:val="28"/>
          <w:szCs w:val="28"/>
          <w:u w:val="single"/>
        </w:rPr>
        <w:t>Очень заметный общественный деятель»</w:t>
      </w:r>
    </w:p>
    <w:p w:rsidR="009540EA" w:rsidRPr="001F7D2C" w:rsidRDefault="00C60596"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Время</w:t>
      </w:r>
      <w:r w:rsidR="00A95CD5">
        <w:rPr>
          <w:rFonts w:ascii="Times New Roman" w:eastAsia="Times New Roman" w:hAnsi="Times New Roman" w:cs="Times New Roman"/>
          <w:sz w:val="28"/>
          <w:szCs w:val="28"/>
        </w:rPr>
        <w:t xml:space="preserve"> накопления за годы учёбы</w:t>
      </w:r>
      <w:r w:rsidR="00DB31F5" w:rsidRPr="001F7D2C">
        <w:rPr>
          <w:rFonts w:ascii="Times New Roman" w:eastAsia="Times New Roman" w:hAnsi="Times New Roman" w:cs="Times New Roman"/>
          <w:sz w:val="28"/>
          <w:szCs w:val="28"/>
        </w:rPr>
        <w:t xml:space="preserve"> в Петровской академии научной силы, творческой энергии и о</w:t>
      </w:r>
      <w:r>
        <w:rPr>
          <w:rFonts w:ascii="Times New Roman" w:eastAsia="Times New Roman" w:hAnsi="Times New Roman" w:cs="Times New Roman"/>
          <w:sz w:val="28"/>
          <w:szCs w:val="28"/>
        </w:rPr>
        <w:t>бщественной инициативы не прошло</w:t>
      </w:r>
      <w:r w:rsidR="00DB31F5" w:rsidRPr="001F7D2C">
        <w:rPr>
          <w:rFonts w:ascii="Times New Roman" w:eastAsia="Times New Roman" w:hAnsi="Times New Roman" w:cs="Times New Roman"/>
          <w:sz w:val="28"/>
          <w:szCs w:val="28"/>
        </w:rPr>
        <w:t xml:space="preserve"> даром.</w:t>
      </w:r>
      <w:r w:rsidR="009540EA" w:rsidRPr="001F7D2C">
        <w:rPr>
          <w:rFonts w:ascii="Times New Roman" w:eastAsia="Times New Roman" w:hAnsi="Times New Roman" w:cs="Times New Roman"/>
          <w:sz w:val="28"/>
          <w:szCs w:val="28"/>
        </w:rPr>
        <w:t xml:space="preserve"> Уже в начале своей творческой деятельности в Красноуфимске Николай Лукич не ограничивается занятиями статистикой, хотя они</w:t>
      </w:r>
      <w:r>
        <w:rPr>
          <w:rFonts w:ascii="Times New Roman" w:eastAsia="Times New Roman" w:hAnsi="Times New Roman" w:cs="Times New Roman"/>
          <w:sz w:val="28"/>
          <w:szCs w:val="28"/>
        </w:rPr>
        <w:t xml:space="preserve"> и являются главными для него,</w:t>
      </w:r>
      <w:r w:rsidR="009540EA" w:rsidRPr="001F7D2C">
        <w:rPr>
          <w:rFonts w:ascii="Times New Roman" w:eastAsia="Times New Roman" w:hAnsi="Times New Roman" w:cs="Times New Roman"/>
          <w:sz w:val="28"/>
          <w:szCs w:val="28"/>
        </w:rPr>
        <w:t xml:space="preserve"> забирают много времени, требуют систематического напряжённого труда. </w:t>
      </w:r>
    </w:p>
    <w:p w:rsidR="00DB31F5" w:rsidRPr="001F7D2C" w:rsidRDefault="009540E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первый же год службы в Красноуфимске Скалозубов стал преподавать в местном реальном училище сельскохозяйственную энтомологию. Летом он вместе с учениками выезжал в Падеринский уезд Пермской губернии на борьбу с кобылкой.</w:t>
      </w:r>
      <w:r w:rsidR="00AE3168" w:rsidRPr="001F7D2C">
        <w:rPr>
          <w:rFonts w:ascii="Times New Roman" w:eastAsia="Times New Roman" w:hAnsi="Times New Roman" w:cs="Times New Roman"/>
          <w:sz w:val="28"/>
          <w:szCs w:val="28"/>
        </w:rPr>
        <w:t xml:space="preserve"> Привлёк его к преподаванию директор реального училища Н. А. Соковни</w:t>
      </w:r>
      <w:r w:rsidR="00463D90" w:rsidRPr="001F7D2C">
        <w:rPr>
          <w:rFonts w:ascii="Times New Roman" w:eastAsia="Times New Roman" w:hAnsi="Times New Roman" w:cs="Times New Roman"/>
          <w:sz w:val="28"/>
          <w:szCs w:val="28"/>
        </w:rPr>
        <w:t>н</w:t>
      </w:r>
      <w:r w:rsidR="00AE3168" w:rsidRPr="001F7D2C">
        <w:rPr>
          <w:rFonts w:ascii="Times New Roman" w:eastAsia="Times New Roman" w:hAnsi="Times New Roman" w:cs="Times New Roman"/>
          <w:sz w:val="28"/>
          <w:szCs w:val="28"/>
        </w:rPr>
        <w:t>.</w:t>
      </w:r>
    </w:p>
    <w:p w:rsidR="004B0D8D" w:rsidRPr="001F7D2C" w:rsidRDefault="004B0D8D" w:rsidP="00F1270A">
      <w:pPr>
        <w:spacing w:after="0" w:line="240" w:lineRule="auto"/>
        <w:ind w:left="-993" w:firstLine="426"/>
        <w:jc w:val="both"/>
        <w:rPr>
          <w:rFonts w:ascii="Times New Roman" w:eastAsia="Times New Roman" w:hAnsi="Times New Roman" w:cs="Times New Roman"/>
          <w:sz w:val="28"/>
          <w:szCs w:val="28"/>
        </w:rPr>
      </w:pPr>
      <w:r w:rsidRPr="00A95CD5">
        <w:rPr>
          <w:rFonts w:ascii="Times New Roman" w:eastAsia="Times New Roman" w:hAnsi="Times New Roman" w:cs="Times New Roman"/>
          <w:b/>
          <w:sz w:val="28"/>
          <w:szCs w:val="28"/>
        </w:rPr>
        <w:t>Н. А. Соковнин</w:t>
      </w:r>
      <w:r w:rsidRPr="001F7D2C">
        <w:rPr>
          <w:rFonts w:ascii="Times New Roman" w:eastAsia="Times New Roman" w:hAnsi="Times New Roman" w:cs="Times New Roman"/>
          <w:sz w:val="28"/>
          <w:szCs w:val="28"/>
        </w:rPr>
        <w:t xml:space="preserve"> (1841-1893) был специалистом по земледельческой химии и сельскому хозяйству. Он получил образование в Киевском университете. Очень много сил и энергии Николай Александрович отдал становлению и развитию реального училища.</w:t>
      </w:r>
    </w:p>
    <w:p w:rsidR="00493068" w:rsidRPr="001F7D2C" w:rsidRDefault="0049306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Реальное училище в Красноуфимске было открыто в 1875-м году. В нём имелось два отделения: горнозаводское и сельскохозяйственное. Отделение по горному делу готовило маркшейдеров</w:t>
      </w:r>
      <w:r w:rsidR="006E6BA5" w:rsidRPr="001F7D2C">
        <w:rPr>
          <w:rStyle w:val="a7"/>
          <w:rFonts w:ascii="Times New Roman" w:eastAsia="Times New Roman" w:hAnsi="Times New Roman" w:cs="Times New Roman"/>
          <w:sz w:val="28"/>
          <w:szCs w:val="28"/>
        </w:rPr>
        <w:footnoteReference w:id="196"/>
      </w:r>
      <w:r w:rsidRPr="001F7D2C">
        <w:rPr>
          <w:rFonts w:ascii="Times New Roman" w:eastAsia="Times New Roman" w:hAnsi="Times New Roman" w:cs="Times New Roman"/>
          <w:sz w:val="28"/>
          <w:szCs w:val="28"/>
        </w:rPr>
        <w:t xml:space="preserve"> и специалистов смежных </w:t>
      </w:r>
      <w:r w:rsidR="00463D90" w:rsidRPr="001F7D2C">
        <w:rPr>
          <w:rFonts w:ascii="Times New Roman" w:eastAsia="Times New Roman" w:hAnsi="Times New Roman" w:cs="Times New Roman"/>
          <w:sz w:val="28"/>
          <w:szCs w:val="28"/>
        </w:rPr>
        <w:t>професси</w:t>
      </w:r>
      <w:r w:rsidRPr="001F7D2C">
        <w:rPr>
          <w:rFonts w:ascii="Times New Roman" w:eastAsia="Times New Roman" w:hAnsi="Times New Roman" w:cs="Times New Roman"/>
          <w:sz w:val="28"/>
          <w:szCs w:val="28"/>
        </w:rPr>
        <w:t xml:space="preserve">й, </w:t>
      </w:r>
      <w:r w:rsidR="00463D90" w:rsidRPr="001F7D2C">
        <w:rPr>
          <w:rFonts w:ascii="Times New Roman" w:eastAsia="Times New Roman" w:hAnsi="Times New Roman" w:cs="Times New Roman"/>
          <w:sz w:val="28"/>
          <w:szCs w:val="28"/>
        </w:rPr>
        <w:t>а сельскохозяйственное отделение – агрономов. Наибольший расцвет учебной и научно-исследовательской деятельности училища наблюдался, когда им руководил Николай Александрович Соковнин, в 1880-1889-е годы.</w:t>
      </w:r>
      <w:r w:rsidR="0097576B" w:rsidRPr="001F7D2C">
        <w:rPr>
          <w:rFonts w:ascii="Times New Roman" w:eastAsia="Times New Roman" w:hAnsi="Times New Roman" w:cs="Times New Roman"/>
          <w:sz w:val="28"/>
          <w:szCs w:val="28"/>
        </w:rPr>
        <w:t xml:space="preserve"> В это время училище играло очень важную роль в распространении сельскохозяйственных знаний в уезде и даже в губернии, в качественном подъёме сельскохозяйственной практики и исследований.</w:t>
      </w:r>
      <w:r w:rsidR="00463D90" w:rsidRPr="001F7D2C">
        <w:rPr>
          <w:rFonts w:ascii="Times New Roman" w:eastAsia="Times New Roman" w:hAnsi="Times New Roman" w:cs="Times New Roman"/>
          <w:sz w:val="28"/>
          <w:szCs w:val="28"/>
        </w:rPr>
        <w:t xml:space="preserve"> </w:t>
      </w:r>
    </w:p>
    <w:p w:rsidR="004B0D8D" w:rsidRPr="001F7D2C" w:rsidRDefault="004B0D8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Сельскохозяйственная ферма, созданная при училище в 1881-м году, пропагандировала и распространяла передовые опыты обработки земли, улучшения сортов семян. Сотрудники фермы и учащиеся вели переписку с отдельными крестьянами Красноуфимского уезда и старались удовлетворить их запросы. Услугами фермы пользовались и другие земства. Например, Екатеринбургское земство в 1883-м году предпочло выписать семена не из Петербурга, а из Красноуфимска.</w:t>
      </w:r>
    </w:p>
    <w:p w:rsidR="004B0D8D" w:rsidRPr="001F7D2C" w:rsidRDefault="004B0D8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 xml:space="preserve">Большое внимание уделялось и организации борьбы с вредными </w:t>
      </w:r>
      <w:r w:rsidR="00913C74" w:rsidRPr="001F7D2C">
        <w:rPr>
          <w:rFonts w:ascii="Times New Roman" w:eastAsia="Times New Roman" w:hAnsi="Times New Roman" w:cs="Times New Roman"/>
          <w:sz w:val="28"/>
          <w:szCs w:val="28"/>
        </w:rPr>
        <w:t>для полей насекомыми. Поэтому</w:t>
      </w:r>
      <w:r w:rsidRPr="001F7D2C">
        <w:rPr>
          <w:rFonts w:ascii="Times New Roman" w:eastAsia="Times New Roman" w:hAnsi="Times New Roman" w:cs="Times New Roman"/>
          <w:sz w:val="28"/>
          <w:szCs w:val="28"/>
        </w:rPr>
        <w:t xml:space="preserve"> такой предмет, как сельскохозяйственная энтомология</w:t>
      </w:r>
      <w:r w:rsidR="00913C74" w:rsidRPr="001F7D2C">
        <w:rPr>
          <w:rFonts w:ascii="Times New Roman" w:eastAsia="Times New Roman" w:hAnsi="Times New Roman" w:cs="Times New Roman"/>
          <w:sz w:val="28"/>
          <w:szCs w:val="28"/>
        </w:rPr>
        <w:t>, был очень важен в обучении будущих агрономов.</w:t>
      </w:r>
    </w:p>
    <w:p w:rsidR="00A14199" w:rsidRPr="001F7D2C" w:rsidRDefault="00A1419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Матер</w:t>
      </w:r>
      <w:r w:rsidR="00507B6D" w:rsidRPr="001F7D2C">
        <w:rPr>
          <w:rFonts w:ascii="Times New Roman" w:eastAsia="Times New Roman" w:hAnsi="Times New Roman" w:cs="Times New Roman"/>
          <w:sz w:val="28"/>
          <w:szCs w:val="28"/>
        </w:rPr>
        <w:t>иальное обеспечение училища являлось</w:t>
      </w:r>
      <w:r w:rsidRPr="001F7D2C">
        <w:rPr>
          <w:rFonts w:ascii="Times New Roman" w:eastAsia="Times New Roman" w:hAnsi="Times New Roman" w:cs="Times New Roman"/>
          <w:sz w:val="28"/>
          <w:szCs w:val="28"/>
        </w:rPr>
        <w:t xml:space="preserve"> недостаточным, и Соковнин подчас вносил в его бюджет личные средства.</w:t>
      </w:r>
    </w:p>
    <w:p w:rsidR="00913C74" w:rsidRPr="001F7D2C" w:rsidRDefault="00913C7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 инициативе Соковнина в 1883-м году был введён институт (в значении «учреждение») агрономических смотрителей губернских земств, не существовавший до этого нигде в России.</w:t>
      </w:r>
      <w:r w:rsidR="005173B7" w:rsidRPr="001F7D2C">
        <w:rPr>
          <w:rStyle w:val="a7"/>
          <w:rFonts w:ascii="Times New Roman" w:eastAsia="Times New Roman" w:hAnsi="Times New Roman" w:cs="Times New Roman"/>
          <w:sz w:val="28"/>
          <w:szCs w:val="28"/>
        </w:rPr>
        <w:footnoteReference w:id="197"/>
      </w:r>
    </w:p>
    <w:p w:rsidR="00A14199" w:rsidRPr="001F7D2C" w:rsidRDefault="00A1419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1884-м году на уездном земском собрании Н. А. Соковнин в своём выступлении говорил: «Значение Красноуфимского реального училища </w:t>
      </w:r>
      <w:r w:rsidR="00C14A09" w:rsidRPr="001F7D2C">
        <w:rPr>
          <w:rFonts w:ascii="Times New Roman" w:eastAsia="Times New Roman" w:hAnsi="Times New Roman" w:cs="Times New Roman"/>
          <w:sz w:val="28"/>
          <w:szCs w:val="28"/>
        </w:rPr>
        <w:t>весьма обширно; теперь обращено на него внимание правительства и губернского земства. По образцу Красноуфимского училища устраиваются училища в других местностях России».</w:t>
      </w:r>
      <w:r w:rsidR="00C14A09" w:rsidRPr="001F7D2C">
        <w:rPr>
          <w:rStyle w:val="a7"/>
          <w:rFonts w:ascii="Times New Roman" w:eastAsia="Times New Roman" w:hAnsi="Times New Roman" w:cs="Times New Roman"/>
          <w:sz w:val="28"/>
          <w:szCs w:val="28"/>
        </w:rPr>
        <w:footnoteReference w:id="198"/>
      </w:r>
    </w:p>
    <w:p w:rsidR="00593C52" w:rsidRPr="001F7D2C" w:rsidRDefault="00593C5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Почётный попечитель училища К. А. Шевелин в отчёте уездному земскому собранию сказал: Питомцы Соковнина скоро стали известны всей России</w:t>
      </w:r>
      <w:r w:rsidR="00887F75" w:rsidRPr="001F7D2C">
        <w:rPr>
          <w:rFonts w:ascii="Times New Roman" w:eastAsia="Times New Roman" w:hAnsi="Times New Roman" w:cs="Times New Roman"/>
          <w:sz w:val="28"/>
          <w:szCs w:val="28"/>
        </w:rPr>
        <w:t xml:space="preserve"> в качестве пионеров земского агрономического дела и практиков-хозяев».</w:t>
      </w:r>
      <w:r w:rsidR="00E1045F" w:rsidRPr="001F7D2C">
        <w:rPr>
          <w:rStyle w:val="a7"/>
          <w:rFonts w:ascii="Times New Roman" w:eastAsia="Times New Roman" w:hAnsi="Times New Roman" w:cs="Times New Roman"/>
          <w:sz w:val="28"/>
          <w:szCs w:val="28"/>
        </w:rPr>
        <w:footnoteReference w:id="199"/>
      </w:r>
    </w:p>
    <w:p w:rsidR="00E1045F" w:rsidRPr="001F7D2C" w:rsidRDefault="00E1045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Красноуфимское реальное училище было так авторитетно, что выпускники его сельскохозяйственного отделения принимались без экзаменов в Петровско-Разумовскую академию.</w:t>
      </w:r>
      <w:r w:rsidR="006E7740" w:rsidRPr="001F7D2C">
        <w:rPr>
          <w:rFonts w:ascii="Times New Roman" w:eastAsia="Times New Roman" w:hAnsi="Times New Roman" w:cs="Times New Roman"/>
          <w:sz w:val="28"/>
          <w:szCs w:val="28"/>
        </w:rPr>
        <w:t xml:space="preserve"> Оно неоднократно награждалось золотыми и серебряными медалями за отличную учебную работу и распространение сельскохозяйственных знаний.</w:t>
      </w:r>
    </w:p>
    <w:p w:rsidR="00A14199" w:rsidRPr="001F7D2C" w:rsidRDefault="00A1419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Большую работу</w:t>
      </w:r>
      <w:r w:rsidR="00507B6D" w:rsidRPr="001F7D2C">
        <w:rPr>
          <w:rFonts w:ascii="Times New Roman" w:eastAsia="Times New Roman" w:hAnsi="Times New Roman" w:cs="Times New Roman"/>
          <w:sz w:val="28"/>
          <w:szCs w:val="28"/>
        </w:rPr>
        <w:t xml:space="preserve"> проводил сельскохозяйственный С</w:t>
      </w:r>
      <w:r w:rsidRPr="001F7D2C">
        <w:rPr>
          <w:rFonts w:ascii="Times New Roman" w:eastAsia="Times New Roman" w:hAnsi="Times New Roman" w:cs="Times New Roman"/>
          <w:sz w:val="28"/>
          <w:szCs w:val="28"/>
        </w:rPr>
        <w:t>овет при Красноуфимском реальном училище, председателем которого был директор, а одним из самых активных членов Н. Л. Скалозубов.</w:t>
      </w:r>
    </w:p>
    <w:p w:rsidR="006E7740" w:rsidRPr="001F7D2C" w:rsidRDefault="006E774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1889-м году Красноуфимское реальное училище первым в России было преобразовано в промышленное.</w:t>
      </w:r>
      <w:r w:rsidR="0064692B" w:rsidRPr="001F7D2C">
        <w:rPr>
          <w:rFonts w:ascii="Times New Roman" w:eastAsia="Times New Roman" w:hAnsi="Times New Roman" w:cs="Times New Roman"/>
          <w:sz w:val="28"/>
          <w:szCs w:val="28"/>
        </w:rPr>
        <w:t xml:space="preserve"> Учиться в него приезжали из многих губерний России.</w:t>
      </w:r>
    </w:p>
    <w:p w:rsidR="00B84A6C" w:rsidRDefault="002335B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Ученики очень любили своего директора. Один из них вспоминал: «Директором нашего училища был Соковнин, просвещённый, гуманный педаг</w:t>
      </w:r>
      <w:r w:rsidR="00507B6D" w:rsidRPr="001F7D2C">
        <w:rPr>
          <w:rFonts w:ascii="Times New Roman" w:eastAsia="Times New Roman" w:hAnsi="Times New Roman" w:cs="Times New Roman"/>
          <w:sz w:val="28"/>
          <w:szCs w:val="28"/>
        </w:rPr>
        <w:t>ог и детский писатель. Его книга</w:t>
      </w:r>
      <w:r w:rsidRPr="001F7D2C">
        <w:rPr>
          <w:rFonts w:ascii="Times New Roman" w:eastAsia="Times New Roman" w:hAnsi="Times New Roman" w:cs="Times New Roman"/>
          <w:sz w:val="28"/>
          <w:szCs w:val="28"/>
        </w:rPr>
        <w:t xml:space="preserve"> «Быть и казаться», написанная для юношества, захватывала своими рассказами и изяществом языка».</w:t>
      </w:r>
      <w:r w:rsidRPr="001F7D2C">
        <w:rPr>
          <w:rStyle w:val="a7"/>
          <w:rFonts w:ascii="Times New Roman" w:eastAsia="Times New Roman" w:hAnsi="Times New Roman" w:cs="Times New Roman"/>
          <w:sz w:val="28"/>
          <w:szCs w:val="28"/>
        </w:rPr>
        <w:footnoteReference w:id="200"/>
      </w:r>
      <w:r w:rsidR="001D223A" w:rsidRPr="001F7D2C">
        <w:rPr>
          <w:rFonts w:ascii="Times New Roman" w:eastAsia="Times New Roman" w:hAnsi="Times New Roman" w:cs="Times New Roman"/>
          <w:sz w:val="28"/>
          <w:szCs w:val="28"/>
        </w:rPr>
        <w:t xml:space="preserve"> </w:t>
      </w:r>
    </w:p>
    <w:p w:rsidR="002335B6" w:rsidRPr="001F7D2C" w:rsidRDefault="001D223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 сожалению, книгу «Быть и казаться. Три повести из детской жизни» найти не удалось, а хотелось бы с ней познакомиться. Известно только, что одна из повестей называется «Хочу быть мужественным». Книга в дореволюционное время издалась неоднократно.</w:t>
      </w:r>
    </w:p>
    <w:p w:rsidR="007A4803" w:rsidRPr="001F7D2C" w:rsidRDefault="007A480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Ариадна Васильевна называла директора реального, позже промышленного училища «человеком большой энергии и организаторского таланта».</w:t>
      </w:r>
      <w:r w:rsidRPr="001F7D2C">
        <w:rPr>
          <w:rStyle w:val="a7"/>
          <w:rFonts w:ascii="Times New Roman" w:eastAsia="Times New Roman" w:hAnsi="Times New Roman" w:cs="Times New Roman"/>
          <w:sz w:val="28"/>
          <w:szCs w:val="28"/>
        </w:rPr>
        <w:footnoteReference w:id="201"/>
      </w:r>
    </w:p>
    <w:p w:rsidR="00177E75" w:rsidRPr="001F7D2C" w:rsidRDefault="00177E7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 Ф. Фортунатов отзывался о Н. А. Соковнине как об «обаятельном и</w:t>
      </w:r>
      <w:r w:rsidR="00450DD7" w:rsidRPr="001F7D2C">
        <w:rPr>
          <w:rFonts w:ascii="Times New Roman" w:eastAsia="Times New Roman" w:hAnsi="Times New Roman" w:cs="Times New Roman"/>
          <w:sz w:val="28"/>
          <w:szCs w:val="28"/>
        </w:rPr>
        <w:t>нициаторе земской агрономической помощи».</w:t>
      </w:r>
      <w:r w:rsidR="00450DD7" w:rsidRPr="001F7D2C">
        <w:rPr>
          <w:rStyle w:val="a7"/>
          <w:rFonts w:ascii="Times New Roman" w:eastAsia="Times New Roman" w:hAnsi="Times New Roman" w:cs="Times New Roman"/>
          <w:sz w:val="28"/>
          <w:szCs w:val="28"/>
        </w:rPr>
        <w:footnoteReference w:id="202"/>
      </w:r>
    </w:p>
    <w:p w:rsidR="00C07E28" w:rsidRPr="001F7D2C" w:rsidRDefault="00C07E2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Сестра Николая Лукича, Александра Лукинична в своих воспоминаниях пишет, что в Красноуфимске её брат, «особенно сошёлся с семьёй директора Соковнина Н. А. Сам Николай Александрович был обаятелен, любил Колю ужасно, он был у них своим, родным человеком».</w:t>
      </w:r>
      <w:r w:rsidRPr="001F7D2C">
        <w:rPr>
          <w:rStyle w:val="a7"/>
          <w:rFonts w:ascii="Times New Roman" w:eastAsia="Times New Roman" w:hAnsi="Times New Roman" w:cs="Times New Roman"/>
          <w:sz w:val="28"/>
          <w:szCs w:val="28"/>
        </w:rPr>
        <w:footnoteReference w:id="203"/>
      </w:r>
    </w:p>
    <w:p w:rsidR="002335B6" w:rsidRPr="001F7D2C" w:rsidRDefault="002335B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Несомненно, Н. А. Соковнин оказал большое влияние на молодого специалиста.</w:t>
      </w:r>
    </w:p>
    <w:p w:rsidR="008F7856" w:rsidRPr="001F7D2C" w:rsidRDefault="008F785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1890-м году Соковнин был переведён в город Кострому директором вновь организованного там технического училища. А через три года в возрасте 52-х лет он скончался.</w:t>
      </w:r>
    </w:p>
    <w:p w:rsidR="007B66FB" w:rsidRPr="001F7D2C" w:rsidRDefault="002B3A9C" w:rsidP="007B66FB">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 Л. Скалозубов проработал в реальном училище всего один год: ему было трудно совмещать основную службу</w:t>
      </w:r>
      <w:r w:rsidR="00B84A6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с</w:t>
      </w:r>
      <w:r w:rsidR="00B84A6C">
        <w:rPr>
          <w:rFonts w:ascii="Times New Roman" w:eastAsia="Times New Roman" w:hAnsi="Times New Roman" w:cs="Times New Roman"/>
          <w:sz w:val="28"/>
          <w:szCs w:val="28"/>
        </w:rPr>
        <w:t>вязанную с</w:t>
      </w:r>
      <w:r w:rsidRPr="001F7D2C">
        <w:rPr>
          <w:rFonts w:ascii="Times New Roman" w:eastAsia="Times New Roman" w:hAnsi="Times New Roman" w:cs="Times New Roman"/>
          <w:sz w:val="28"/>
          <w:szCs w:val="28"/>
        </w:rPr>
        <w:t xml:space="preserve"> систематическими </w:t>
      </w:r>
      <w:r w:rsidR="00B84A6C">
        <w:rPr>
          <w:rFonts w:ascii="Times New Roman" w:eastAsia="Times New Roman" w:hAnsi="Times New Roman" w:cs="Times New Roman"/>
          <w:sz w:val="28"/>
          <w:szCs w:val="28"/>
        </w:rPr>
        <w:t>длительными поездками по уезду, и преподавание</w:t>
      </w:r>
      <w:r w:rsidRPr="001F7D2C">
        <w:rPr>
          <w:rFonts w:ascii="Times New Roman" w:eastAsia="Times New Roman" w:hAnsi="Times New Roman" w:cs="Times New Roman"/>
          <w:sz w:val="28"/>
          <w:szCs w:val="28"/>
        </w:rPr>
        <w:t xml:space="preserve">. Он пригласил </w:t>
      </w:r>
      <w:r w:rsidR="003A404C" w:rsidRPr="001F7D2C">
        <w:rPr>
          <w:rFonts w:ascii="Times New Roman" w:eastAsia="Times New Roman" w:hAnsi="Times New Roman" w:cs="Times New Roman"/>
          <w:sz w:val="28"/>
          <w:szCs w:val="28"/>
        </w:rPr>
        <w:t xml:space="preserve">в Красноуфимск </w:t>
      </w:r>
      <w:r w:rsidRPr="001F7D2C">
        <w:rPr>
          <w:rFonts w:ascii="Times New Roman" w:eastAsia="Times New Roman" w:hAnsi="Times New Roman" w:cs="Times New Roman"/>
          <w:sz w:val="28"/>
          <w:szCs w:val="28"/>
        </w:rPr>
        <w:t>своего товарища</w:t>
      </w:r>
      <w:r w:rsidR="003A404C" w:rsidRPr="001F7D2C">
        <w:rPr>
          <w:rFonts w:ascii="Times New Roman" w:eastAsia="Times New Roman" w:hAnsi="Times New Roman" w:cs="Times New Roman"/>
          <w:sz w:val="28"/>
          <w:szCs w:val="28"/>
        </w:rPr>
        <w:t xml:space="preserve"> </w:t>
      </w:r>
      <w:r w:rsidRPr="001F7D2C">
        <w:rPr>
          <w:rFonts w:ascii="Times New Roman" w:eastAsia="Times New Roman" w:hAnsi="Times New Roman" w:cs="Times New Roman"/>
          <w:sz w:val="28"/>
          <w:szCs w:val="28"/>
        </w:rPr>
        <w:t xml:space="preserve">В. Нагорского преподавать энтомологию </w:t>
      </w:r>
      <w:r w:rsidR="003A404C" w:rsidRPr="001F7D2C">
        <w:rPr>
          <w:rFonts w:ascii="Times New Roman" w:eastAsia="Times New Roman" w:hAnsi="Times New Roman" w:cs="Times New Roman"/>
          <w:sz w:val="28"/>
          <w:szCs w:val="28"/>
        </w:rPr>
        <w:t xml:space="preserve">в реальном училище </w:t>
      </w:r>
      <w:r w:rsidRPr="001F7D2C">
        <w:rPr>
          <w:rFonts w:ascii="Times New Roman" w:eastAsia="Times New Roman" w:hAnsi="Times New Roman" w:cs="Times New Roman"/>
          <w:sz w:val="28"/>
          <w:szCs w:val="28"/>
        </w:rPr>
        <w:t>вместо себя.</w:t>
      </w:r>
      <w:r w:rsidR="00B84A6C">
        <w:rPr>
          <w:rFonts w:ascii="Times New Roman" w:eastAsia="Times New Roman" w:hAnsi="Times New Roman" w:cs="Times New Roman"/>
          <w:sz w:val="28"/>
          <w:szCs w:val="28"/>
        </w:rPr>
        <w:t xml:space="preserve"> </w:t>
      </w:r>
      <w:r w:rsidR="00276FBB" w:rsidRPr="001F7D2C">
        <w:rPr>
          <w:rFonts w:ascii="Times New Roman" w:eastAsia="Times New Roman" w:hAnsi="Times New Roman" w:cs="Times New Roman"/>
          <w:sz w:val="28"/>
          <w:szCs w:val="28"/>
        </w:rPr>
        <w:t xml:space="preserve">Но на протяжении всего пребывания в Красноуфимске Николай Лукич сохранял научные и профессиональные связи с училищем, участвовал в общественных начинаниях его преподавателей. Так, например, </w:t>
      </w:r>
      <w:r w:rsidR="007B66FB">
        <w:rPr>
          <w:rFonts w:ascii="Times New Roman" w:eastAsia="Times New Roman" w:hAnsi="Times New Roman" w:cs="Times New Roman"/>
          <w:sz w:val="28"/>
          <w:szCs w:val="28"/>
        </w:rPr>
        <w:t>в</w:t>
      </w:r>
      <w:r w:rsidR="007B66FB" w:rsidRPr="001F7D2C">
        <w:rPr>
          <w:rFonts w:ascii="Times New Roman" w:eastAsia="Times New Roman" w:hAnsi="Times New Roman" w:cs="Times New Roman"/>
          <w:sz w:val="28"/>
          <w:szCs w:val="28"/>
        </w:rPr>
        <w:t xml:space="preserve"> декабре 1887-го года в Красноуфимске был создано Общество (Комитет) по улучшению экономического состояния населения Красноуфимского уезда. Председателем его избрали Соковнина, а Скалозубова - секретарём, по свидетельству В. П. Нагорского. </w:t>
      </w:r>
    </w:p>
    <w:p w:rsidR="007B66FB" w:rsidRDefault="007B66FB" w:rsidP="007B66FB">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Комитет входил в сельскохозяйственный Совет при реальном училище. Главной задачей его деятельности являлось развитие кустарной промышленности. В. П. Нагорский в воспоминаниях писал: «Целью этого общества было всячески поддерживать и распространять при помощи земских средств и добровольного труда его членов кустарную промышленность в Красноуфимском уезде».</w:t>
      </w:r>
      <w:r w:rsidRPr="001F7D2C">
        <w:rPr>
          <w:rStyle w:val="a7"/>
          <w:rFonts w:ascii="Times New Roman" w:eastAsia="Times New Roman" w:hAnsi="Times New Roman" w:cs="Times New Roman"/>
          <w:sz w:val="28"/>
          <w:szCs w:val="28"/>
        </w:rPr>
        <w:footnoteReference w:id="204"/>
      </w:r>
      <w:r w:rsidRPr="001F7D2C">
        <w:rPr>
          <w:rFonts w:ascii="Times New Roman" w:eastAsia="Times New Roman" w:hAnsi="Times New Roman" w:cs="Times New Roman"/>
          <w:sz w:val="28"/>
          <w:szCs w:val="28"/>
        </w:rPr>
        <w:t xml:space="preserve"> В городе организовали склад кустарных изделий местных мастеров: земледельческих орудий и машин. Для распространения рынков сбыта Комитет принимал участие в устройстве выставочных складов кустарных изделий на Ирбитской ярмарке 1888-го года и </w:t>
      </w:r>
      <w:r>
        <w:rPr>
          <w:rFonts w:ascii="Times New Roman" w:eastAsia="Times New Roman" w:hAnsi="Times New Roman" w:cs="Times New Roman"/>
          <w:sz w:val="28"/>
          <w:szCs w:val="28"/>
        </w:rPr>
        <w:t xml:space="preserve">на </w:t>
      </w:r>
      <w:r w:rsidRPr="001F7D2C">
        <w:rPr>
          <w:rFonts w:ascii="Times New Roman" w:eastAsia="Times New Roman" w:hAnsi="Times New Roman" w:cs="Times New Roman"/>
          <w:sz w:val="28"/>
          <w:szCs w:val="28"/>
        </w:rPr>
        <w:t>Нижегородской в 1889-м году. Там выставлялись сеялки, молотилки, сохи, серпы и даже самовары. Красноуфимский уезд стал первым в Пермской губернии уездом, где были учреждены Комитеты по сельскому хозяйству и экономическим вопросам.</w:t>
      </w:r>
    </w:p>
    <w:p w:rsidR="000B18A4" w:rsidRPr="001F7D2C" w:rsidRDefault="007B66FB"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76FBB" w:rsidRPr="001F7D2C">
        <w:rPr>
          <w:rFonts w:ascii="Times New Roman" w:eastAsia="Times New Roman" w:hAnsi="Times New Roman" w:cs="Times New Roman"/>
          <w:sz w:val="28"/>
          <w:szCs w:val="28"/>
        </w:rPr>
        <w:t xml:space="preserve"> 1889-м году в Красноуфимске было создано Общество попечения о народном образовании, основателем которого явился В. В. Корватовский, преподаватель математики и сельского хозяйства в училище. Скалозубов входил в состав правления этого Общества.</w:t>
      </w:r>
      <w:r w:rsidR="00CB36C8" w:rsidRPr="001F7D2C">
        <w:rPr>
          <w:rFonts w:ascii="Times New Roman" w:eastAsia="Times New Roman" w:hAnsi="Times New Roman" w:cs="Times New Roman"/>
          <w:sz w:val="28"/>
          <w:szCs w:val="28"/>
        </w:rPr>
        <w:t xml:space="preserve"> Первое же заседание</w:t>
      </w:r>
      <w:r w:rsidR="00B84A6C">
        <w:rPr>
          <w:rFonts w:ascii="Times New Roman" w:eastAsia="Times New Roman" w:hAnsi="Times New Roman" w:cs="Times New Roman"/>
          <w:sz w:val="28"/>
          <w:szCs w:val="28"/>
        </w:rPr>
        <w:t xml:space="preserve"> правления приняло решение созда</w:t>
      </w:r>
      <w:r w:rsidR="00CB36C8" w:rsidRPr="001F7D2C">
        <w:rPr>
          <w:rFonts w:ascii="Times New Roman" w:eastAsia="Times New Roman" w:hAnsi="Times New Roman" w:cs="Times New Roman"/>
          <w:sz w:val="28"/>
          <w:szCs w:val="28"/>
        </w:rPr>
        <w:t xml:space="preserve">ть в городе педагогическую библиотеку, которой могли бы бесплатно пользоваться уездные учителя. Она открылась в октябре 1891-го года с педагогическим и детским отделами. Уже в этом году в детском отделе </w:t>
      </w:r>
      <w:r w:rsidR="00CB36C8" w:rsidRPr="001F7D2C">
        <w:rPr>
          <w:rFonts w:ascii="Times New Roman" w:eastAsia="Times New Roman" w:hAnsi="Times New Roman" w:cs="Times New Roman"/>
          <w:sz w:val="28"/>
          <w:szCs w:val="28"/>
        </w:rPr>
        <w:lastRenderedPageBreak/>
        <w:t>имелось 780 книг, в педагогическом – 714. В конце года библиотека насчитывала 88 читателей.</w:t>
      </w:r>
      <w:r w:rsidR="001910A4" w:rsidRPr="001F7D2C">
        <w:rPr>
          <w:rFonts w:ascii="Times New Roman" w:eastAsia="Times New Roman" w:hAnsi="Times New Roman" w:cs="Times New Roman"/>
          <w:sz w:val="28"/>
          <w:szCs w:val="28"/>
        </w:rPr>
        <w:t xml:space="preserve"> </w:t>
      </w:r>
    </w:p>
    <w:p w:rsidR="0098683E" w:rsidRPr="001F7D2C" w:rsidRDefault="00507B6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Во многом открытие библиотеки ста</w:t>
      </w:r>
      <w:r w:rsidR="0098683E" w:rsidRPr="001F7D2C">
        <w:rPr>
          <w:rFonts w:ascii="Times New Roman" w:eastAsia="Times New Roman" w:hAnsi="Times New Roman" w:cs="Times New Roman"/>
          <w:sz w:val="28"/>
          <w:szCs w:val="28"/>
        </w:rPr>
        <w:t xml:space="preserve">ло заслугой Скалозубова. Проведя своё статистическое исследование по качеству народного чтения, он пришёл к выводу, что необходимо создать сеть народных библиотек с очень хорошим подбором книг, полезных и для взрослых, и для детей. В статье </w:t>
      </w:r>
      <w:r w:rsidR="0098683E" w:rsidRPr="001F7D2C">
        <w:rPr>
          <w:rFonts w:ascii="Times New Roman" w:eastAsia="Times New Roman" w:hAnsi="Times New Roman" w:cs="Times New Roman"/>
          <w:b/>
          <w:sz w:val="28"/>
          <w:szCs w:val="28"/>
        </w:rPr>
        <w:t>«Обзор доходов и расходов земств Пермской губернии за 1893 год»</w:t>
      </w:r>
      <w:r w:rsidR="0098683E" w:rsidRPr="001F7D2C">
        <w:rPr>
          <w:rFonts w:ascii="Times New Roman" w:eastAsia="Times New Roman" w:hAnsi="Times New Roman" w:cs="Times New Roman"/>
          <w:sz w:val="28"/>
          <w:szCs w:val="28"/>
        </w:rPr>
        <w:t xml:space="preserve"> он указывает, что на организацию библиотек</w:t>
      </w:r>
      <w:r w:rsidR="0084411F" w:rsidRPr="001F7D2C">
        <w:rPr>
          <w:rFonts w:ascii="Times New Roman" w:eastAsia="Times New Roman" w:hAnsi="Times New Roman" w:cs="Times New Roman"/>
          <w:sz w:val="28"/>
          <w:szCs w:val="28"/>
        </w:rPr>
        <w:t xml:space="preserve"> земство тратит меньше 1% от общих сумм, выделенных на первоначальное образование. Следовательно, «для закрепления и развития знаний, полученных учениками в школе, практически ничего не делалось».</w:t>
      </w:r>
      <w:r w:rsidR="0084411F" w:rsidRPr="001F7D2C">
        <w:rPr>
          <w:rStyle w:val="a7"/>
          <w:rFonts w:ascii="Times New Roman" w:eastAsia="Times New Roman" w:hAnsi="Times New Roman" w:cs="Times New Roman"/>
          <w:sz w:val="28"/>
          <w:szCs w:val="28"/>
        </w:rPr>
        <w:footnoteReference w:id="205"/>
      </w:r>
    </w:p>
    <w:p w:rsidR="00B36767" w:rsidRPr="001F7D2C" w:rsidRDefault="00B772A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Б</w:t>
      </w:r>
      <w:r w:rsidR="00B36767" w:rsidRPr="001F7D2C">
        <w:rPr>
          <w:rFonts w:ascii="Times New Roman" w:eastAsia="Times New Roman" w:hAnsi="Times New Roman" w:cs="Times New Roman"/>
          <w:sz w:val="28"/>
          <w:szCs w:val="28"/>
        </w:rPr>
        <w:t>иблиотека</w:t>
      </w:r>
      <w:r w:rsidRPr="001F7D2C">
        <w:rPr>
          <w:rFonts w:ascii="Times New Roman" w:eastAsia="Times New Roman" w:hAnsi="Times New Roman" w:cs="Times New Roman"/>
          <w:sz w:val="28"/>
          <w:szCs w:val="28"/>
        </w:rPr>
        <w:t>,</w:t>
      </w:r>
      <w:r w:rsidR="00B36767" w:rsidRPr="001F7D2C">
        <w:rPr>
          <w:rFonts w:ascii="Times New Roman" w:eastAsia="Times New Roman" w:hAnsi="Times New Roman" w:cs="Times New Roman"/>
          <w:sz w:val="28"/>
          <w:szCs w:val="28"/>
        </w:rPr>
        <w:t xml:space="preserve"> </w:t>
      </w:r>
      <w:r w:rsidRPr="001F7D2C">
        <w:rPr>
          <w:rFonts w:ascii="Times New Roman" w:eastAsia="Times New Roman" w:hAnsi="Times New Roman" w:cs="Times New Roman"/>
          <w:sz w:val="28"/>
          <w:szCs w:val="28"/>
        </w:rPr>
        <w:t xml:space="preserve">первоначально задуманная как специально педагогическая, </w:t>
      </w:r>
      <w:r w:rsidR="00B36767" w:rsidRPr="001F7D2C">
        <w:rPr>
          <w:rFonts w:ascii="Times New Roman" w:eastAsia="Times New Roman" w:hAnsi="Times New Roman" w:cs="Times New Roman"/>
          <w:sz w:val="28"/>
          <w:szCs w:val="28"/>
        </w:rPr>
        <w:t xml:space="preserve">стала более широкой по охвату категорий населения: к педагогическому присоединился детский отдел. «В нашей библиотеке книги, исключительно одобренные педагогической литературой для детского чтения. Составлен каталог, развешаны объявления… На библиотеку эту я возлагаю большие надежды. Цель её – дать </w:t>
      </w:r>
      <w:r w:rsidR="00B36767" w:rsidRPr="001F7D2C">
        <w:rPr>
          <w:rFonts w:ascii="Times New Roman" w:eastAsia="Times New Roman" w:hAnsi="Times New Roman" w:cs="Times New Roman"/>
          <w:sz w:val="28"/>
          <w:szCs w:val="28"/>
          <w:u w:val="single"/>
        </w:rPr>
        <w:t>хорошее</w:t>
      </w:r>
      <w:r w:rsidR="00B36767" w:rsidRPr="001F7D2C">
        <w:rPr>
          <w:rFonts w:ascii="Times New Roman" w:eastAsia="Times New Roman" w:hAnsi="Times New Roman" w:cs="Times New Roman"/>
          <w:sz w:val="28"/>
          <w:szCs w:val="28"/>
        </w:rPr>
        <w:t xml:space="preserve"> чтение</w:t>
      </w:r>
      <w:r w:rsidR="002A22EA" w:rsidRPr="001F7D2C">
        <w:rPr>
          <w:rFonts w:ascii="Times New Roman" w:eastAsia="Times New Roman" w:hAnsi="Times New Roman" w:cs="Times New Roman"/>
          <w:sz w:val="28"/>
          <w:szCs w:val="28"/>
        </w:rPr>
        <w:t xml:space="preserve"> для учащейся молодёжи, отвлечь её от общей библиотеки, где на полках стоит всякая дрянь… занятия библиотекой служат для меня хорошим отдыхом от моей довольно трудной и не всегда приятной работы»</w:t>
      </w:r>
      <w:r w:rsidR="00E10568" w:rsidRPr="001F7D2C">
        <w:rPr>
          <w:rStyle w:val="a7"/>
          <w:rFonts w:ascii="Times New Roman" w:eastAsia="Times New Roman" w:hAnsi="Times New Roman" w:cs="Times New Roman"/>
          <w:sz w:val="28"/>
          <w:szCs w:val="28"/>
        </w:rPr>
        <w:footnoteReference w:id="206"/>
      </w:r>
      <w:r w:rsidR="000B18A4" w:rsidRPr="001F7D2C">
        <w:rPr>
          <w:rFonts w:ascii="Times New Roman" w:eastAsia="Times New Roman" w:hAnsi="Times New Roman" w:cs="Times New Roman"/>
          <w:sz w:val="28"/>
          <w:szCs w:val="28"/>
        </w:rPr>
        <w:t>, - писал Н. Л. Скалозубов.</w:t>
      </w:r>
    </w:p>
    <w:p w:rsidR="000B18A4" w:rsidRPr="001F7D2C" w:rsidRDefault="000B18A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Члены правления ра</w:t>
      </w:r>
      <w:r w:rsidR="00B772A6" w:rsidRPr="001F7D2C">
        <w:rPr>
          <w:rFonts w:ascii="Times New Roman" w:eastAsia="Times New Roman" w:hAnsi="Times New Roman" w:cs="Times New Roman"/>
          <w:sz w:val="28"/>
          <w:szCs w:val="28"/>
        </w:rPr>
        <w:t>ссматривали возможность организации</w:t>
      </w:r>
      <w:r w:rsidRPr="001F7D2C">
        <w:rPr>
          <w:rFonts w:ascii="Times New Roman" w:eastAsia="Times New Roman" w:hAnsi="Times New Roman" w:cs="Times New Roman"/>
          <w:sz w:val="28"/>
          <w:szCs w:val="28"/>
        </w:rPr>
        <w:t xml:space="preserve"> передвижных библиотек в уезде. Пытаясь создать сеть народных библиотек в Красноуфимском уезде, Николай Лукич сам покупает и рассылает книги в деревни, ходатайствует об открытии библиотек, но «ходатайства его об открытии народных библиотек… не получили удовлетворения».</w:t>
      </w:r>
      <w:r w:rsidRPr="001F7D2C">
        <w:rPr>
          <w:rStyle w:val="a7"/>
          <w:rFonts w:ascii="Times New Roman" w:eastAsia="Times New Roman" w:hAnsi="Times New Roman" w:cs="Times New Roman"/>
          <w:sz w:val="28"/>
          <w:szCs w:val="28"/>
        </w:rPr>
        <w:footnoteReference w:id="207"/>
      </w:r>
    </w:p>
    <w:p w:rsidR="00276FBB" w:rsidRPr="001F7D2C" w:rsidRDefault="001910A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Благо</w:t>
      </w:r>
      <w:r w:rsidR="0084714B" w:rsidRPr="001F7D2C">
        <w:rPr>
          <w:rFonts w:ascii="Times New Roman" w:eastAsia="Times New Roman" w:hAnsi="Times New Roman" w:cs="Times New Roman"/>
          <w:sz w:val="28"/>
          <w:szCs w:val="28"/>
        </w:rPr>
        <w:t>даря энергии членов Общества</w:t>
      </w:r>
      <w:r w:rsidRPr="001F7D2C">
        <w:rPr>
          <w:rFonts w:ascii="Times New Roman" w:eastAsia="Times New Roman" w:hAnsi="Times New Roman" w:cs="Times New Roman"/>
          <w:sz w:val="28"/>
          <w:szCs w:val="28"/>
        </w:rPr>
        <w:t xml:space="preserve"> попечения о народном образовании в конце 1892-го года в Красноуфимске впервые открылась воскресная школа для первоначального обучения неграмотного взрослого населения. В первом учебном году в школе обучалось 58 мужчин и 23 женщины: кузнецы, портные, рабочие кожевенных заводов, прачки и портнихи. Из соседних деревень приходили в школу крестьяне. Преподавались Закон Бо</w:t>
      </w:r>
      <w:r w:rsidR="00A27D7E" w:rsidRPr="001F7D2C">
        <w:rPr>
          <w:rFonts w:ascii="Times New Roman" w:eastAsia="Times New Roman" w:hAnsi="Times New Roman" w:cs="Times New Roman"/>
          <w:sz w:val="28"/>
          <w:szCs w:val="28"/>
        </w:rPr>
        <w:t>ж</w:t>
      </w:r>
      <w:r w:rsidRPr="001F7D2C">
        <w:rPr>
          <w:rFonts w:ascii="Times New Roman" w:eastAsia="Times New Roman" w:hAnsi="Times New Roman" w:cs="Times New Roman"/>
          <w:sz w:val="28"/>
          <w:szCs w:val="28"/>
        </w:rPr>
        <w:t>ий, чтение и письмо, арифметика, для желающих учениц – кройка.</w:t>
      </w:r>
    </w:p>
    <w:p w:rsidR="00F60955" w:rsidRPr="001F7D2C" w:rsidRDefault="00F6095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Н. Пигнатти писал: «…частию по личному стремлению к участию в общественном труде, частию привлекаемый к этому интеллигентными людьми, ценившими его способности, Николай </w:t>
      </w:r>
      <w:r w:rsidR="00143DE6" w:rsidRPr="001F7D2C">
        <w:rPr>
          <w:rFonts w:ascii="Times New Roman" w:eastAsia="Times New Roman" w:hAnsi="Times New Roman" w:cs="Times New Roman"/>
          <w:sz w:val="28"/>
          <w:szCs w:val="28"/>
        </w:rPr>
        <w:t>Лукич явился в Красноуфимске очень заметным общественным деятелем».</w:t>
      </w:r>
      <w:r w:rsidR="007F2EB6" w:rsidRPr="001F7D2C">
        <w:rPr>
          <w:rStyle w:val="a7"/>
          <w:rFonts w:ascii="Times New Roman" w:eastAsia="Times New Roman" w:hAnsi="Times New Roman" w:cs="Times New Roman"/>
          <w:sz w:val="28"/>
          <w:szCs w:val="28"/>
        </w:rPr>
        <w:footnoteReference w:id="208"/>
      </w:r>
    </w:p>
    <w:p w:rsidR="0098683E" w:rsidRPr="001F7D2C" w:rsidRDefault="00DA333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Одним из таких интеллигентных людей был очень любимый красноуфимцами врач М. И. Мизеров. Совместно с ним Скалозубов</w:t>
      </w:r>
      <w:r w:rsidR="0098683E" w:rsidRPr="001F7D2C">
        <w:rPr>
          <w:rFonts w:ascii="Times New Roman" w:eastAsia="Times New Roman" w:hAnsi="Times New Roman" w:cs="Times New Roman"/>
          <w:sz w:val="28"/>
          <w:szCs w:val="28"/>
        </w:rPr>
        <w:t xml:space="preserve"> написал брошюру </w:t>
      </w:r>
      <w:r w:rsidR="0098683E" w:rsidRPr="001F7D2C">
        <w:rPr>
          <w:rFonts w:ascii="Times New Roman" w:eastAsia="Times New Roman" w:hAnsi="Times New Roman" w:cs="Times New Roman"/>
          <w:b/>
          <w:sz w:val="28"/>
          <w:szCs w:val="28"/>
        </w:rPr>
        <w:t>«К вопросу о народной медицине в Красноуфимском уезде».</w:t>
      </w:r>
      <w:r w:rsidR="00545408" w:rsidRPr="001F7D2C">
        <w:rPr>
          <w:rFonts w:ascii="Times New Roman" w:eastAsia="Times New Roman" w:hAnsi="Times New Roman" w:cs="Times New Roman"/>
          <w:sz w:val="28"/>
          <w:szCs w:val="28"/>
        </w:rPr>
        <w:t xml:space="preserve"> В ней </w:t>
      </w:r>
      <w:r w:rsidR="00545408" w:rsidRPr="001F7D2C">
        <w:rPr>
          <w:rFonts w:ascii="Times New Roman" w:eastAsia="Times New Roman" w:hAnsi="Times New Roman" w:cs="Times New Roman"/>
          <w:sz w:val="28"/>
          <w:szCs w:val="28"/>
        </w:rPr>
        <w:lastRenderedPageBreak/>
        <w:t>приведены народные способы траволечения болезней и список лекарственных растений, используемых крестьянами.</w:t>
      </w:r>
      <w:r w:rsidR="008960DE" w:rsidRPr="001F7D2C">
        <w:rPr>
          <w:rFonts w:ascii="Times New Roman" w:eastAsia="Times New Roman" w:hAnsi="Times New Roman" w:cs="Times New Roman"/>
          <w:sz w:val="28"/>
          <w:szCs w:val="28"/>
        </w:rPr>
        <w:t xml:space="preserve"> Статья начинается определением её цели – «отметить народные медицинские средства</w:t>
      </w:r>
      <w:r w:rsidR="00431178" w:rsidRPr="001F7D2C">
        <w:rPr>
          <w:rFonts w:ascii="Times New Roman" w:eastAsia="Times New Roman" w:hAnsi="Times New Roman" w:cs="Times New Roman"/>
          <w:sz w:val="28"/>
          <w:szCs w:val="28"/>
        </w:rPr>
        <w:t>, употребляемые в Красноуфимском уезде, и тем доставить материал к широкому вопросу о народной медицине».</w:t>
      </w:r>
      <w:r w:rsidR="0061006D" w:rsidRPr="001F7D2C">
        <w:rPr>
          <w:rStyle w:val="a7"/>
          <w:rFonts w:ascii="Times New Roman" w:eastAsia="Times New Roman" w:hAnsi="Times New Roman" w:cs="Times New Roman"/>
          <w:sz w:val="28"/>
          <w:szCs w:val="28"/>
        </w:rPr>
        <w:footnoteReference w:id="209"/>
      </w:r>
    </w:p>
    <w:p w:rsidR="008960DE" w:rsidRPr="001F7D2C" w:rsidRDefault="008960D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Имя доктора </w:t>
      </w:r>
      <w:r w:rsidRPr="001F7D2C">
        <w:rPr>
          <w:rFonts w:ascii="Times New Roman" w:eastAsia="Times New Roman" w:hAnsi="Times New Roman" w:cs="Times New Roman"/>
          <w:b/>
          <w:sz w:val="28"/>
          <w:szCs w:val="28"/>
        </w:rPr>
        <w:t>Матвея Ивановича Мизерова</w:t>
      </w:r>
      <w:r w:rsidRPr="001F7D2C">
        <w:rPr>
          <w:rFonts w:ascii="Times New Roman" w:eastAsia="Times New Roman" w:hAnsi="Times New Roman" w:cs="Times New Roman"/>
          <w:sz w:val="28"/>
          <w:szCs w:val="28"/>
        </w:rPr>
        <w:t xml:space="preserve"> (1854-1913)</w:t>
      </w:r>
      <w:r w:rsidR="00AF7C86" w:rsidRPr="001F7D2C">
        <w:rPr>
          <w:rFonts w:ascii="Times New Roman" w:eastAsia="Times New Roman" w:hAnsi="Times New Roman" w:cs="Times New Roman"/>
          <w:sz w:val="28"/>
          <w:szCs w:val="28"/>
        </w:rPr>
        <w:t xml:space="preserve"> особо почитаемо красноуфимцами. Его с полным правом можно назвать верным служителем народа. Уроженец Красноуфимского уезда, он ок</w:t>
      </w:r>
      <w:r w:rsidR="003C24FE" w:rsidRPr="001F7D2C">
        <w:rPr>
          <w:rFonts w:ascii="Times New Roman" w:eastAsia="Times New Roman" w:hAnsi="Times New Roman" w:cs="Times New Roman"/>
          <w:sz w:val="28"/>
          <w:szCs w:val="28"/>
        </w:rPr>
        <w:t>ончил Казанский университет и тридцать</w:t>
      </w:r>
      <w:r w:rsidR="00AF7C86" w:rsidRPr="001F7D2C">
        <w:rPr>
          <w:rFonts w:ascii="Times New Roman" w:eastAsia="Times New Roman" w:hAnsi="Times New Roman" w:cs="Times New Roman"/>
          <w:sz w:val="28"/>
          <w:szCs w:val="28"/>
        </w:rPr>
        <w:t xml:space="preserve"> лет отдал самоотверженной работе по оказанию медицинской помощи жителям Красноуфимска и уезда. В то время обычными являлись вспышки эпидемии чумы, оспы, сыпного тифа, скарлатины.</w:t>
      </w:r>
      <w:r w:rsidR="009E5737" w:rsidRPr="001F7D2C">
        <w:rPr>
          <w:rFonts w:ascii="Times New Roman" w:eastAsia="Times New Roman" w:hAnsi="Times New Roman" w:cs="Times New Roman"/>
          <w:sz w:val="28"/>
          <w:szCs w:val="28"/>
        </w:rPr>
        <w:t xml:space="preserve"> Антисанитария в городе </w:t>
      </w:r>
      <w:r w:rsidR="00B84A6C">
        <w:rPr>
          <w:rFonts w:ascii="Times New Roman" w:eastAsia="Times New Roman" w:hAnsi="Times New Roman" w:cs="Times New Roman"/>
          <w:sz w:val="28"/>
          <w:szCs w:val="28"/>
        </w:rPr>
        <w:t>и</w:t>
      </w:r>
      <w:r w:rsidR="009E5737" w:rsidRPr="001F7D2C">
        <w:rPr>
          <w:rFonts w:ascii="Times New Roman" w:eastAsia="Times New Roman" w:hAnsi="Times New Roman" w:cs="Times New Roman"/>
          <w:sz w:val="28"/>
          <w:szCs w:val="28"/>
        </w:rPr>
        <w:t xml:space="preserve"> особенно в уезде была ужасающей. А никакого доверия к медицине жители не имели. К врачебной помощи обращались только в </w:t>
      </w:r>
      <w:r w:rsidR="00AF5AF1" w:rsidRPr="001F7D2C">
        <w:rPr>
          <w:rFonts w:ascii="Times New Roman" w:eastAsia="Times New Roman" w:hAnsi="Times New Roman" w:cs="Times New Roman"/>
          <w:sz w:val="28"/>
          <w:szCs w:val="28"/>
        </w:rPr>
        <w:t xml:space="preserve"> самых тяжёлых случаях</w:t>
      </w:r>
      <w:r w:rsidR="00B84A6C">
        <w:rPr>
          <w:rFonts w:ascii="Times New Roman" w:eastAsia="Times New Roman" w:hAnsi="Times New Roman" w:cs="Times New Roman"/>
          <w:sz w:val="28"/>
          <w:szCs w:val="28"/>
        </w:rPr>
        <w:t>, тем более</w:t>
      </w:r>
      <w:r w:rsidR="00A57E0D" w:rsidRPr="001F7D2C">
        <w:rPr>
          <w:rFonts w:ascii="Times New Roman" w:eastAsia="Times New Roman" w:hAnsi="Times New Roman" w:cs="Times New Roman"/>
          <w:sz w:val="28"/>
          <w:szCs w:val="28"/>
        </w:rPr>
        <w:t xml:space="preserve"> что она стоила немалых денег, которых у крестьян и заводских рабочих не было.</w:t>
      </w:r>
      <w:r w:rsidR="00B86457" w:rsidRPr="001F7D2C">
        <w:rPr>
          <w:rFonts w:ascii="Times New Roman" w:eastAsia="Times New Roman" w:hAnsi="Times New Roman" w:cs="Times New Roman"/>
          <w:sz w:val="28"/>
          <w:szCs w:val="28"/>
        </w:rPr>
        <w:t xml:space="preserve"> Больница в Красноуфимске – всего на 20 коек - располагалась в неприспособленном помещении</w:t>
      </w:r>
      <w:r w:rsidR="00097079" w:rsidRPr="001F7D2C">
        <w:rPr>
          <w:rFonts w:ascii="Times New Roman" w:eastAsia="Times New Roman" w:hAnsi="Times New Roman" w:cs="Times New Roman"/>
          <w:sz w:val="28"/>
          <w:szCs w:val="28"/>
        </w:rPr>
        <w:t>, б</w:t>
      </w:r>
      <w:r w:rsidR="00B86457" w:rsidRPr="001F7D2C">
        <w:rPr>
          <w:rFonts w:ascii="Times New Roman" w:eastAsia="Times New Roman" w:hAnsi="Times New Roman" w:cs="Times New Roman"/>
          <w:sz w:val="28"/>
          <w:szCs w:val="28"/>
        </w:rPr>
        <w:t>ез оборудования и инструментов.</w:t>
      </w:r>
    </w:p>
    <w:p w:rsidR="00B86457" w:rsidRPr="001F7D2C" w:rsidRDefault="00B8645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М. И. Мизеров, энтузиаст и самоотверженный</w:t>
      </w:r>
      <w:r w:rsidR="00097079" w:rsidRPr="001F7D2C">
        <w:rPr>
          <w:rFonts w:ascii="Times New Roman" w:eastAsia="Times New Roman" w:hAnsi="Times New Roman" w:cs="Times New Roman"/>
          <w:sz w:val="28"/>
          <w:szCs w:val="28"/>
        </w:rPr>
        <w:t>, н</w:t>
      </w:r>
      <w:r w:rsidRPr="001F7D2C">
        <w:rPr>
          <w:rFonts w:ascii="Times New Roman" w:eastAsia="Times New Roman" w:hAnsi="Times New Roman" w:cs="Times New Roman"/>
          <w:sz w:val="28"/>
          <w:szCs w:val="28"/>
        </w:rPr>
        <w:t>еутомимый работник, сумел создать очень деятельный коллектив персонала больницы, поднять авторитет медицины в глазах народа и лично сделать очень много</w:t>
      </w:r>
      <w:r w:rsidR="00AF5AF1" w:rsidRPr="001F7D2C">
        <w:rPr>
          <w:rFonts w:ascii="Times New Roman" w:eastAsia="Times New Roman" w:hAnsi="Times New Roman" w:cs="Times New Roman"/>
          <w:sz w:val="28"/>
          <w:szCs w:val="28"/>
        </w:rPr>
        <w:t>е</w:t>
      </w:r>
      <w:r w:rsidRPr="001F7D2C">
        <w:rPr>
          <w:rFonts w:ascii="Times New Roman" w:eastAsia="Times New Roman" w:hAnsi="Times New Roman" w:cs="Times New Roman"/>
          <w:sz w:val="28"/>
          <w:szCs w:val="28"/>
        </w:rPr>
        <w:t xml:space="preserve"> для здоровья населения. </w:t>
      </w:r>
    </w:p>
    <w:p w:rsidR="007D4DAC" w:rsidRPr="001F7D2C" w:rsidRDefault="00F75452"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 организовал</w:t>
      </w:r>
      <w:r w:rsidR="007D4DAC" w:rsidRPr="001F7D2C">
        <w:rPr>
          <w:rFonts w:ascii="Times New Roman" w:eastAsia="Times New Roman" w:hAnsi="Times New Roman" w:cs="Times New Roman"/>
          <w:sz w:val="28"/>
          <w:szCs w:val="28"/>
        </w:rPr>
        <w:t xml:space="preserve"> строительство земской больницы, которое началось в 1884-м году, сам разработал </w:t>
      </w:r>
      <w:r w:rsidR="00A41F21" w:rsidRPr="001F7D2C">
        <w:rPr>
          <w:rFonts w:ascii="Times New Roman" w:eastAsia="Times New Roman" w:hAnsi="Times New Roman" w:cs="Times New Roman"/>
          <w:sz w:val="28"/>
          <w:szCs w:val="28"/>
        </w:rPr>
        <w:t xml:space="preserve">проект комплекса зданий. Благодаря </w:t>
      </w:r>
      <w:r w:rsidR="00026B5C" w:rsidRPr="001F7D2C">
        <w:rPr>
          <w:rFonts w:ascii="Times New Roman" w:eastAsia="Times New Roman" w:hAnsi="Times New Roman" w:cs="Times New Roman"/>
          <w:sz w:val="28"/>
          <w:szCs w:val="28"/>
        </w:rPr>
        <w:t>ему</w:t>
      </w:r>
      <w:r w:rsidR="00A41F21" w:rsidRPr="001F7D2C">
        <w:rPr>
          <w:rFonts w:ascii="Times New Roman" w:eastAsia="Times New Roman" w:hAnsi="Times New Roman" w:cs="Times New Roman"/>
          <w:sz w:val="28"/>
          <w:szCs w:val="28"/>
        </w:rPr>
        <w:t xml:space="preserve"> посажен прекрасный больничный сад. В 1880-м году он создал в Красноуфимске медицинский Со</w:t>
      </w:r>
      <w:r w:rsidR="00026B5C" w:rsidRPr="001F7D2C">
        <w:rPr>
          <w:rFonts w:ascii="Times New Roman" w:eastAsia="Times New Roman" w:hAnsi="Times New Roman" w:cs="Times New Roman"/>
          <w:sz w:val="28"/>
          <w:szCs w:val="28"/>
        </w:rPr>
        <w:t>вет, один из первых в России, который</w:t>
      </w:r>
      <w:r w:rsidR="00A41F21" w:rsidRPr="001F7D2C">
        <w:rPr>
          <w:rFonts w:ascii="Times New Roman" w:eastAsia="Times New Roman" w:hAnsi="Times New Roman" w:cs="Times New Roman"/>
          <w:sz w:val="28"/>
          <w:szCs w:val="28"/>
        </w:rPr>
        <w:t xml:space="preserve"> играл очень большую роль в развитии здравоохранения в городе. </w:t>
      </w:r>
    </w:p>
    <w:p w:rsidR="00A41F21" w:rsidRPr="001F7D2C" w:rsidRDefault="00A41F2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Рабочий день Матвея Ивановича начинался ранним утром. Сам себе он составил такой график: «До 10-11 часов утра врач занимается в больнице, с 11 до 2-3 часов пополудни делает приём приходящих больных  при больнице, с 4 часов пополудни до 7 часов вечера посещает больных в городе, в 7 часов делает вечернюю визитацию в больнице».</w:t>
      </w:r>
      <w:r w:rsidR="001B7F0C" w:rsidRPr="001F7D2C">
        <w:rPr>
          <w:rStyle w:val="a7"/>
          <w:rFonts w:ascii="Times New Roman" w:eastAsia="Times New Roman" w:hAnsi="Times New Roman" w:cs="Times New Roman"/>
          <w:sz w:val="28"/>
          <w:szCs w:val="28"/>
        </w:rPr>
        <w:footnoteReference w:id="210"/>
      </w:r>
      <w:r w:rsidRPr="001F7D2C">
        <w:rPr>
          <w:rFonts w:ascii="Times New Roman" w:eastAsia="Times New Roman" w:hAnsi="Times New Roman" w:cs="Times New Roman"/>
          <w:sz w:val="28"/>
          <w:szCs w:val="28"/>
        </w:rPr>
        <w:t xml:space="preserve"> Но даже и к такому плотному графику обычно прибавлялись ночные визиты к больным. Кроме того, он бесплатно лечил учащихся реального училища. </w:t>
      </w:r>
    </w:p>
    <w:p w:rsidR="004B545E" w:rsidRPr="001F7D2C" w:rsidRDefault="004B545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Младшая дочь Матвея Ивановича</w:t>
      </w:r>
      <w:r w:rsidR="00AE4F7A" w:rsidRPr="001F7D2C">
        <w:rPr>
          <w:rFonts w:ascii="Times New Roman" w:eastAsia="Times New Roman" w:hAnsi="Times New Roman" w:cs="Times New Roman"/>
          <w:sz w:val="28"/>
          <w:szCs w:val="28"/>
        </w:rPr>
        <w:t>, Александра Матвеевна,</w:t>
      </w:r>
      <w:r w:rsidRPr="001F7D2C">
        <w:rPr>
          <w:rFonts w:ascii="Times New Roman" w:eastAsia="Times New Roman" w:hAnsi="Times New Roman" w:cs="Times New Roman"/>
          <w:sz w:val="28"/>
          <w:szCs w:val="28"/>
        </w:rPr>
        <w:t xml:space="preserve"> вспоминала:</w:t>
      </w:r>
      <w:r w:rsidR="00AE4F7A" w:rsidRPr="001F7D2C">
        <w:rPr>
          <w:rFonts w:ascii="Times New Roman" w:eastAsia="Times New Roman" w:hAnsi="Times New Roman" w:cs="Times New Roman"/>
          <w:sz w:val="28"/>
          <w:szCs w:val="28"/>
        </w:rPr>
        <w:t xml:space="preserve"> «За ласковое, внимательное отношение и большое знание своего дела больные очень его любили….Мы, дети, очень мало видели отца. Только утром, когда мы собирались в школу, он завтракал вместе со всеми. И, пожалуй, эти немногие минуты были единственным временем в течение дня, когда он неизменно бывал дома. Уехав утром в амбулаторию и закончив там приём (бывали случаи, что он принимал до 100 человек), он ехал по «больным» и возвращался домой поздно, почему и обедал почти всегда один. Вечером часто бывали новые </w:t>
      </w:r>
      <w:r w:rsidR="00AE4F7A" w:rsidRPr="001F7D2C">
        <w:rPr>
          <w:rFonts w:ascii="Times New Roman" w:eastAsia="Times New Roman" w:hAnsi="Times New Roman" w:cs="Times New Roman"/>
          <w:sz w:val="28"/>
          <w:szCs w:val="28"/>
        </w:rPr>
        <w:lastRenderedPageBreak/>
        <w:t>вызовы к больному. Вечерами, когда почти весь дом спал, он долго занимался в своём кабинете. Помню, что у него на письменном столе в это время горела свеча – он очень много курил и прикуривал новую папиросу от свечки, чтоб не зажи</w:t>
      </w:r>
      <w:r w:rsidR="00026B5C" w:rsidRPr="001F7D2C">
        <w:rPr>
          <w:rFonts w:ascii="Times New Roman" w:eastAsia="Times New Roman" w:hAnsi="Times New Roman" w:cs="Times New Roman"/>
          <w:sz w:val="28"/>
          <w:szCs w:val="28"/>
        </w:rPr>
        <w:t>гать каждый раз спички. Помню, ч</w:t>
      </w:r>
      <w:r w:rsidR="00AE4F7A" w:rsidRPr="001F7D2C">
        <w:rPr>
          <w:rFonts w:ascii="Times New Roman" w:eastAsia="Times New Roman" w:hAnsi="Times New Roman" w:cs="Times New Roman"/>
          <w:sz w:val="28"/>
          <w:szCs w:val="28"/>
        </w:rPr>
        <w:t xml:space="preserve">то в нашей квартире, в сенях, было отгорожено нечто вроде чулана, где висела его «заразная одежда». </w:t>
      </w:r>
      <w:r w:rsidR="00582ABF" w:rsidRPr="001F7D2C">
        <w:rPr>
          <w:rFonts w:ascii="Times New Roman" w:eastAsia="Times New Roman" w:hAnsi="Times New Roman" w:cs="Times New Roman"/>
          <w:sz w:val="28"/>
          <w:szCs w:val="28"/>
        </w:rPr>
        <w:t xml:space="preserve">Заботясь о своих маленьких пациентах, он всегда переодевался после посещения заразных больных и только тогда ехал к остальным больным. Чтобы лучше поладить с маленькими пациентами на приёме в амбулатории, у него всегда были там для них конфеты. Помню, как мама постоянно покупала для этой цели каких-нибудь мягких конфет, большей частью мармелад, который можно дать и самым маленьким». </w:t>
      </w:r>
      <w:r w:rsidR="00C36B1D" w:rsidRPr="001F7D2C">
        <w:rPr>
          <w:rStyle w:val="a7"/>
          <w:rFonts w:ascii="Times New Roman" w:eastAsia="Times New Roman" w:hAnsi="Times New Roman" w:cs="Times New Roman"/>
          <w:sz w:val="28"/>
          <w:szCs w:val="28"/>
        </w:rPr>
        <w:footnoteReference w:id="211"/>
      </w:r>
    </w:p>
    <w:p w:rsidR="003A666F" w:rsidRPr="001F7D2C" w:rsidRDefault="003A666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Мизеров не только не брал с пациентов денег, но и, наоборот, давал их на лекарства и продукты. Он добился, чтобы земство взяло на себя расходы по лечению особо нуждающихся больных.</w:t>
      </w:r>
      <w:r w:rsidR="001808AB" w:rsidRPr="001F7D2C">
        <w:rPr>
          <w:rFonts w:ascii="Times New Roman" w:eastAsia="Times New Roman" w:hAnsi="Times New Roman" w:cs="Times New Roman"/>
          <w:sz w:val="28"/>
          <w:szCs w:val="28"/>
        </w:rPr>
        <w:t xml:space="preserve"> «За 30 лет упорного, часто непосильного труда энергия его не ослабевала. Через несколько лет в Красноуфимске не осталось дома, угла, лачуги, в которых больной оставался бы без медицинской помощи. Мизеров сумел совместить в себе идеал народного врача: быть одновременно терапевтом, хирургом, акушером, гинекологом и окулистом. Он себя</w:t>
      </w:r>
      <w:r w:rsidR="00F24A5B" w:rsidRPr="001F7D2C">
        <w:rPr>
          <w:rFonts w:ascii="Times New Roman" w:eastAsia="Times New Roman" w:hAnsi="Times New Roman" w:cs="Times New Roman"/>
          <w:sz w:val="28"/>
          <w:szCs w:val="28"/>
        </w:rPr>
        <w:t xml:space="preserve"> не жалел и посл</w:t>
      </w:r>
      <w:r w:rsidR="00175FB4" w:rsidRPr="001F7D2C">
        <w:rPr>
          <w:rFonts w:ascii="Times New Roman" w:eastAsia="Times New Roman" w:hAnsi="Times New Roman" w:cs="Times New Roman"/>
          <w:sz w:val="28"/>
          <w:szCs w:val="28"/>
        </w:rPr>
        <w:t xml:space="preserve">е трудового дня, проведённого в больнице и в разъездах к тяжёлым больным по домам, ночами сидел за книгами, следя за быстро прогрессирующей медициной. Население уверовало в значение медицины, и к нему стали стекаться тысячи больных не только со своего уезда, но и из других уездов и даже губерний», - пишет директор Красноуфимского краеведческого музея Алексейчик Л. </w:t>
      </w:r>
      <w:r w:rsidR="00B7561E" w:rsidRPr="001F7D2C">
        <w:rPr>
          <w:rFonts w:ascii="Times New Roman" w:eastAsia="Times New Roman" w:hAnsi="Times New Roman" w:cs="Times New Roman"/>
          <w:sz w:val="28"/>
          <w:szCs w:val="28"/>
        </w:rPr>
        <w:t xml:space="preserve">Е. </w:t>
      </w:r>
      <w:r w:rsidR="00175FB4" w:rsidRPr="001F7D2C">
        <w:rPr>
          <w:rFonts w:ascii="Times New Roman" w:eastAsia="Times New Roman" w:hAnsi="Times New Roman" w:cs="Times New Roman"/>
          <w:sz w:val="28"/>
          <w:szCs w:val="28"/>
        </w:rPr>
        <w:t>в статье «Побеждая недуги».</w:t>
      </w:r>
      <w:r w:rsidR="00B7561E" w:rsidRPr="001F7D2C">
        <w:rPr>
          <w:rStyle w:val="a7"/>
          <w:rFonts w:ascii="Times New Roman" w:eastAsia="Times New Roman" w:hAnsi="Times New Roman" w:cs="Times New Roman"/>
          <w:sz w:val="28"/>
          <w:szCs w:val="28"/>
        </w:rPr>
        <w:footnoteReference w:id="212"/>
      </w:r>
    </w:p>
    <w:p w:rsidR="00260B8D" w:rsidRDefault="00D04AF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За время работы в Красноуфимске Мизерову практически удалось ликвидировать оспу. </w:t>
      </w:r>
    </w:p>
    <w:p w:rsidR="00D04AF2" w:rsidRPr="001F7D2C" w:rsidRDefault="00D04AF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Матвей Иванович отличался большими организаторскими способностями, склонностью к научным трудам, стремлением к активной общественной деятельности.</w:t>
      </w:r>
      <w:r w:rsidR="00A87260" w:rsidRPr="001F7D2C">
        <w:rPr>
          <w:rFonts w:ascii="Times New Roman" w:eastAsia="Times New Roman" w:hAnsi="Times New Roman" w:cs="Times New Roman"/>
          <w:sz w:val="28"/>
          <w:szCs w:val="28"/>
        </w:rPr>
        <w:t xml:space="preserve"> Трудно представить себе, как при своей огромной занятости он изучал новейшие достижения медицины, писал научные труды, принимал активное участие в ходатайстве проведения железной дороги из Петербурга в Сибирь через Красноуфимск</w:t>
      </w:r>
      <w:r w:rsidR="008921F8" w:rsidRPr="001F7D2C">
        <w:rPr>
          <w:rFonts w:ascii="Times New Roman" w:eastAsia="Times New Roman" w:hAnsi="Times New Roman" w:cs="Times New Roman"/>
          <w:sz w:val="28"/>
          <w:szCs w:val="28"/>
        </w:rPr>
        <w:t>, изучал историю города и мечтал заняться статьями по краеведению.</w:t>
      </w:r>
    </w:p>
    <w:p w:rsidR="0057131A" w:rsidRPr="001F7D2C" w:rsidRDefault="008921F8" w:rsidP="00F1270A">
      <w:pPr>
        <w:pStyle w:val="ad"/>
        <w:spacing w:before="0" w:beforeAutospacing="0" w:after="0" w:afterAutospacing="0"/>
        <w:ind w:left="-993" w:firstLine="426"/>
        <w:jc w:val="both"/>
        <w:rPr>
          <w:sz w:val="28"/>
          <w:szCs w:val="28"/>
        </w:rPr>
      </w:pPr>
      <w:r w:rsidRPr="001F7D2C">
        <w:rPr>
          <w:sz w:val="28"/>
          <w:szCs w:val="28"/>
        </w:rPr>
        <w:t xml:space="preserve">В документе канцелярии пермского губернатора имеется следующая характеристика М. И. Мизерова (от 15 мая 1898 г.): </w:t>
      </w:r>
      <w:r w:rsidR="000E1737" w:rsidRPr="001F7D2C">
        <w:rPr>
          <w:sz w:val="28"/>
          <w:szCs w:val="28"/>
        </w:rPr>
        <w:t>«</w:t>
      </w:r>
      <w:r w:rsidRPr="001F7D2C">
        <w:rPr>
          <w:sz w:val="28"/>
          <w:szCs w:val="28"/>
        </w:rPr>
        <w:t>Врач Мизеров в течение 18 лет</w:t>
      </w:r>
      <w:r w:rsidR="0057131A" w:rsidRPr="001F7D2C">
        <w:rPr>
          <w:sz w:val="28"/>
          <w:szCs w:val="28"/>
        </w:rPr>
        <w:t xml:space="preserve"> заведует Красноуфимской земской больницей. Обширные медицинские познания, отзывчивость и внимательное отношение его к больным поселили в простонародии полн</w:t>
      </w:r>
      <w:r w:rsidR="00F24A5B" w:rsidRPr="001F7D2C">
        <w:rPr>
          <w:sz w:val="28"/>
          <w:szCs w:val="28"/>
        </w:rPr>
        <w:t>ое доверие к медицине, причем гр</w:t>
      </w:r>
      <w:r w:rsidR="0057131A" w:rsidRPr="001F7D2C">
        <w:rPr>
          <w:sz w:val="28"/>
          <w:szCs w:val="28"/>
        </w:rPr>
        <w:t xml:space="preserve">. Мизеров приобрел </w:t>
      </w:r>
      <w:r w:rsidR="0057131A" w:rsidRPr="001F7D2C">
        <w:rPr>
          <w:sz w:val="28"/>
          <w:szCs w:val="28"/>
        </w:rPr>
        <w:lastRenderedPageBreak/>
        <w:t>среди населения большую популярность как опытного и  бескорыстного врача. Особенно важное значение для местного края имеет деятельность врача Мизерова как хирурга. Мизеровым делаются все те операции, какие имеют место в клиниках, К числу выдающихся и вполне удавшихся операций, проведенных Мизеровым в прошлом году, следует отнести цесарское сечение при раке матки. Больная и плод остались  живы.</w:t>
      </w:r>
    </w:p>
    <w:p w:rsidR="0057131A" w:rsidRPr="001F7D2C" w:rsidRDefault="0057131A" w:rsidP="00F1270A">
      <w:pPr>
        <w:pStyle w:val="ad"/>
        <w:spacing w:before="0" w:beforeAutospacing="0" w:after="0" w:afterAutospacing="0"/>
        <w:ind w:left="-993" w:firstLine="426"/>
        <w:jc w:val="both"/>
        <w:rPr>
          <w:sz w:val="28"/>
          <w:szCs w:val="28"/>
        </w:rPr>
      </w:pPr>
      <w:r w:rsidRPr="001F7D2C">
        <w:rPr>
          <w:sz w:val="28"/>
          <w:szCs w:val="28"/>
        </w:rPr>
        <w:t>Благодаря обширной популярности гр. Мизерова, Красноуфимская больница привлекла массу больных. Так, в течение 1897 года в больнице лечилось 1069 человек, в среднем ежедневно было занято – 60-78 кроватей, хотя больница рассчитана только на 50 кроватей. Амбулаторных больных в среднем ежедневно принималось 67 человек.</w:t>
      </w:r>
    </w:p>
    <w:p w:rsidR="0057131A" w:rsidRPr="001F7D2C" w:rsidRDefault="0057131A" w:rsidP="00F1270A">
      <w:pPr>
        <w:pStyle w:val="ad"/>
        <w:spacing w:before="0" w:beforeAutospacing="0" w:after="0" w:afterAutospacing="0"/>
        <w:ind w:left="-993" w:firstLine="426"/>
        <w:jc w:val="both"/>
        <w:rPr>
          <w:sz w:val="28"/>
          <w:szCs w:val="28"/>
        </w:rPr>
      </w:pPr>
      <w:r w:rsidRPr="001F7D2C">
        <w:rPr>
          <w:sz w:val="28"/>
          <w:szCs w:val="28"/>
        </w:rPr>
        <w:t>С октября 1896 года до мая 1898 года оставалась незанятою должность городового врача, с начала 1897 года и до настоящего времени нет уездного врача. Обе обязанности исполнялись Мизеровым.</w:t>
      </w:r>
    </w:p>
    <w:p w:rsidR="0057131A" w:rsidRPr="001F7D2C" w:rsidRDefault="0057131A" w:rsidP="00F1270A">
      <w:pPr>
        <w:pStyle w:val="ad"/>
        <w:spacing w:before="0" w:beforeAutospacing="0" w:after="0" w:afterAutospacing="0"/>
        <w:ind w:left="-993" w:firstLine="426"/>
        <w:jc w:val="both"/>
        <w:rPr>
          <w:sz w:val="28"/>
          <w:szCs w:val="28"/>
        </w:rPr>
      </w:pPr>
      <w:r w:rsidRPr="001F7D2C">
        <w:rPr>
          <w:sz w:val="28"/>
          <w:szCs w:val="28"/>
        </w:rPr>
        <w:t xml:space="preserve">С осени 1896 года в городе свирепствовала эпидемия скарлатины, во время которой Мизерову приходилось работать до 15 часов в сутки. Осенью во время призыва новобранцев работа врача Мизерова становится почти беспрерывной в течение суток. В больницу со всего уезда направляются </w:t>
      </w:r>
      <w:r w:rsidR="00FF4A6E" w:rsidRPr="001F7D2C">
        <w:rPr>
          <w:sz w:val="28"/>
          <w:szCs w:val="28"/>
        </w:rPr>
        <w:t>новобранцы от 50 до 90 человек…</w:t>
      </w:r>
    </w:p>
    <w:p w:rsidR="0057131A" w:rsidRPr="001F7D2C" w:rsidRDefault="0057131A" w:rsidP="00F1270A">
      <w:pPr>
        <w:pStyle w:val="ad"/>
        <w:spacing w:before="0" w:beforeAutospacing="0" w:after="0" w:afterAutospacing="0"/>
        <w:ind w:left="-993" w:firstLine="426"/>
        <w:jc w:val="both"/>
        <w:rPr>
          <w:sz w:val="28"/>
          <w:szCs w:val="28"/>
        </w:rPr>
      </w:pPr>
      <w:r w:rsidRPr="001F7D2C">
        <w:rPr>
          <w:sz w:val="28"/>
          <w:szCs w:val="28"/>
        </w:rPr>
        <w:t>Благодаря исключительной энергии и беззаветной преданности делу врач Мизеров преодолевает выпадающий на его долю колоссальный труд. Но деятельность Мизерова не ограничивается одними только медицинскими обязанностями. Он неустанно заботится также и о благоустройстве вверенной ему больницы, которая по справедливости может назваться лучшею из многих уездных  больниц.</w:t>
      </w:r>
    </w:p>
    <w:p w:rsidR="0057131A" w:rsidRPr="001F7D2C" w:rsidRDefault="0057131A" w:rsidP="00F1270A">
      <w:pPr>
        <w:pStyle w:val="ad"/>
        <w:spacing w:before="0" w:beforeAutospacing="0" w:after="0" w:afterAutospacing="0"/>
        <w:ind w:left="-993" w:firstLine="426"/>
        <w:jc w:val="both"/>
        <w:rPr>
          <w:sz w:val="28"/>
          <w:szCs w:val="28"/>
        </w:rPr>
      </w:pPr>
      <w:r w:rsidRPr="001F7D2C">
        <w:rPr>
          <w:sz w:val="28"/>
          <w:szCs w:val="28"/>
        </w:rPr>
        <w:t>Уездная управа берет на себя смелость ходатайствовать о пре</w:t>
      </w:r>
      <w:r w:rsidR="00C032F7">
        <w:rPr>
          <w:sz w:val="28"/>
          <w:szCs w:val="28"/>
        </w:rPr>
        <w:t>дставлении Мизерова к следующей</w:t>
      </w:r>
      <w:r w:rsidRPr="001F7D2C">
        <w:rPr>
          <w:sz w:val="28"/>
          <w:szCs w:val="28"/>
        </w:rPr>
        <w:t xml:space="preserve"> награде не в срок, как за особое отличие по службе</w:t>
      </w:r>
      <w:r w:rsidR="000E1737" w:rsidRPr="001F7D2C">
        <w:rPr>
          <w:sz w:val="28"/>
          <w:szCs w:val="28"/>
        </w:rPr>
        <w:t>»</w:t>
      </w:r>
      <w:r w:rsidRPr="001F7D2C">
        <w:rPr>
          <w:sz w:val="28"/>
          <w:szCs w:val="28"/>
        </w:rPr>
        <w:t>.</w:t>
      </w:r>
      <w:r w:rsidR="000E1737" w:rsidRPr="001F7D2C">
        <w:rPr>
          <w:rStyle w:val="a7"/>
          <w:sz w:val="28"/>
          <w:szCs w:val="28"/>
        </w:rPr>
        <w:footnoteReference w:id="213"/>
      </w:r>
    </w:p>
    <w:p w:rsidR="005749F2" w:rsidRPr="001F7D2C" w:rsidRDefault="005749F2" w:rsidP="00F1270A">
      <w:pPr>
        <w:pStyle w:val="ad"/>
        <w:spacing w:before="0" w:beforeAutospacing="0" w:after="0" w:afterAutospacing="0"/>
        <w:ind w:left="-993" w:firstLine="426"/>
        <w:jc w:val="both"/>
        <w:rPr>
          <w:sz w:val="28"/>
          <w:szCs w:val="28"/>
        </w:rPr>
      </w:pPr>
      <w:r w:rsidRPr="001F7D2C">
        <w:rPr>
          <w:sz w:val="28"/>
          <w:szCs w:val="28"/>
        </w:rPr>
        <w:t>В 1900-м году Мизеров был удостоен звания Почётный гражданин Красноуфимска. «Красноуфимс</w:t>
      </w:r>
      <w:r w:rsidR="00E323A4">
        <w:rPr>
          <w:sz w:val="28"/>
          <w:szCs w:val="28"/>
        </w:rPr>
        <w:t>кая город</w:t>
      </w:r>
      <w:r w:rsidR="00E323A4">
        <w:rPr>
          <w:sz w:val="28"/>
          <w:szCs w:val="28"/>
        </w:rPr>
        <w:softHyphen/>
        <w:t>ская дума 4 марта 1900</w:t>
      </w:r>
      <w:r w:rsidRPr="001F7D2C">
        <w:rPr>
          <w:sz w:val="28"/>
          <w:szCs w:val="28"/>
        </w:rPr>
        <w:t xml:space="preserve"> года характеризует Мизерова как «человека, не знающего устали, челове</w:t>
      </w:r>
      <w:r w:rsidRPr="001F7D2C">
        <w:rPr>
          <w:sz w:val="28"/>
          <w:szCs w:val="28"/>
        </w:rPr>
        <w:softHyphen/>
        <w:t>колюбивого и бескорыст</w:t>
      </w:r>
      <w:r w:rsidRPr="001F7D2C">
        <w:rPr>
          <w:sz w:val="28"/>
          <w:szCs w:val="28"/>
        </w:rPr>
        <w:softHyphen/>
        <w:t>ного труженика, энергия которого не ослабла и за 20 лет упорного, часто непосильного труда...». Дума постановила: «Матвею Ивановичу за деятель</w:t>
      </w:r>
      <w:r w:rsidRPr="001F7D2C">
        <w:rPr>
          <w:sz w:val="28"/>
          <w:szCs w:val="28"/>
        </w:rPr>
        <w:softHyphen/>
        <w:t>ность на пользу городско</w:t>
      </w:r>
      <w:r w:rsidRPr="001F7D2C">
        <w:rPr>
          <w:sz w:val="28"/>
          <w:szCs w:val="28"/>
        </w:rPr>
        <w:softHyphen/>
        <w:t>го населения... принести искреннейшую благодар</w:t>
      </w:r>
      <w:r w:rsidRPr="001F7D2C">
        <w:rPr>
          <w:sz w:val="28"/>
          <w:szCs w:val="28"/>
        </w:rPr>
        <w:softHyphen/>
        <w:t>ность и поручить город</w:t>
      </w:r>
      <w:r w:rsidRPr="001F7D2C">
        <w:rPr>
          <w:sz w:val="28"/>
          <w:szCs w:val="28"/>
        </w:rPr>
        <w:softHyphen/>
        <w:t>скому голове ходатайство</w:t>
      </w:r>
      <w:r w:rsidRPr="001F7D2C">
        <w:rPr>
          <w:sz w:val="28"/>
          <w:szCs w:val="28"/>
        </w:rPr>
        <w:softHyphen/>
        <w:t>вать перед правительст</w:t>
      </w:r>
      <w:r w:rsidRPr="001F7D2C">
        <w:rPr>
          <w:sz w:val="28"/>
          <w:szCs w:val="28"/>
        </w:rPr>
        <w:softHyphen/>
        <w:t>вом о возведении его в по</w:t>
      </w:r>
      <w:r w:rsidRPr="001F7D2C">
        <w:rPr>
          <w:sz w:val="28"/>
          <w:szCs w:val="28"/>
        </w:rPr>
        <w:softHyphen/>
        <w:t>четные граждане г. Красноуфимска», - пишет Н. Родюшкина, научный сотрудник Красноуфимско</w:t>
      </w:r>
      <w:r w:rsidR="009F014C" w:rsidRPr="001F7D2C">
        <w:rPr>
          <w:sz w:val="28"/>
          <w:szCs w:val="28"/>
        </w:rPr>
        <w:t>г</w:t>
      </w:r>
      <w:r w:rsidRPr="001F7D2C">
        <w:rPr>
          <w:sz w:val="28"/>
          <w:szCs w:val="28"/>
        </w:rPr>
        <w:t>о музея, в своей статье «Первый почётный гражданин».</w:t>
      </w:r>
      <w:r w:rsidR="009F014C" w:rsidRPr="001F7D2C">
        <w:rPr>
          <w:rStyle w:val="a7"/>
          <w:sz w:val="28"/>
          <w:szCs w:val="28"/>
        </w:rPr>
        <w:footnoteReference w:id="214"/>
      </w:r>
    </w:p>
    <w:p w:rsidR="003160E3" w:rsidRPr="001F7D2C" w:rsidRDefault="003160E3" w:rsidP="00F1270A">
      <w:pPr>
        <w:pStyle w:val="ad"/>
        <w:spacing w:before="0" w:beforeAutospacing="0" w:after="0" w:afterAutospacing="0"/>
        <w:ind w:left="-993" w:firstLine="426"/>
        <w:jc w:val="both"/>
        <w:rPr>
          <w:sz w:val="28"/>
          <w:szCs w:val="28"/>
        </w:rPr>
      </w:pPr>
      <w:r w:rsidRPr="001F7D2C">
        <w:rPr>
          <w:sz w:val="28"/>
          <w:szCs w:val="28"/>
        </w:rPr>
        <w:t>В 1907-м году учёный Совет Казанского университета присвоил М. И. Мизерову без защиты диссертации (очень редкий случай!) учёное звание доктора медицины.</w:t>
      </w:r>
    </w:p>
    <w:p w:rsidR="003160E3" w:rsidRPr="001F7D2C" w:rsidRDefault="00BB4634" w:rsidP="00F1270A">
      <w:pPr>
        <w:pStyle w:val="ad"/>
        <w:spacing w:before="0" w:beforeAutospacing="0" w:after="0" w:afterAutospacing="0"/>
        <w:ind w:left="-993" w:firstLine="426"/>
        <w:jc w:val="both"/>
        <w:rPr>
          <w:sz w:val="28"/>
          <w:szCs w:val="28"/>
        </w:rPr>
      </w:pPr>
      <w:r w:rsidRPr="001F7D2C">
        <w:rPr>
          <w:sz w:val="28"/>
          <w:szCs w:val="28"/>
        </w:rPr>
        <w:lastRenderedPageBreak/>
        <w:t>Эти</w:t>
      </w:r>
      <w:r w:rsidR="003160E3" w:rsidRPr="001F7D2C">
        <w:rPr>
          <w:sz w:val="28"/>
          <w:szCs w:val="28"/>
        </w:rPr>
        <w:t xml:space="preserve"> награды не спасли Матвея Ивановича от насилия властей. Он по своим взглядам сочувствовал борцам с политическим строем, ходатайствовал о восстановлении исключённых за политическую забастовку учащихся промышленного училища, оказывал бескорыстную медицинскую помощь пострадавшим и изувеченным полицией участникам политических демонстраций, открыто осуждал террор властей в 1905-1907-м годах.</w:t>
      </w:r>
    </w:p>
    <w:p w:rsidR="003160E3" w:rsidRPr="001F7D2C" w:rsidRDefault="003160E3" w:rsidP="00F1270A">
      <w:pPr>
        <w:pStyle w:val="ad"/>
        <w:spacing w:before="0" w:beforeAutospacing="0" w:after="0" w:afterAutospacing="0"/>
        <w:ind w:left="-993" w:firstLine="426"/>
        <w:jc w:val="both"/>
        <w:rPr>
          <w:sz w:val="28"/>
          <w:szCs w:val="28"/>
        </w:rPr>
      </w:pPr>
      <w:r w:rsidRPr="001F7D2C">
        <w:rPr>
          <w:sz w:val="28"/>
          <w:szCs w:val="28"/>
        </w:rPr>
        <w:t>В 1908-м году в его доме был произведён обыск. Дочь Мизерова, Александра Матвеевна, писала: «Хорошо запомнился обыск в 1908 году. Было перевернуто всё вверх дном не только в доме, но и в надворных постройках, даже в конюшне. Обыскивали всех детей (мне было тогда 6 лет), троих старших в то время не было, они учились в Петербурге. Помню, как меня и младших братьев все это возмущало, и мы были страшно довольны, когда синие мундиры жандармских офицеров, вылезавших из голбца (подпола) были перепачканы в пыли и паутине.</w:t>
      </w:r>
    </w:p>
    <w:p w:rsidR="003160E3" w:rsidRPr="001F7D2C" w:rsidRDefault="003160E3" w:rsidP="00F1270A">
      <w:pPr>
        <w:pStyle w:val="ad"/>
        <w:spacing w:before="0" w:beforeAutospacing="0" w:after="0" w:afterAutospacing="0"/>
        <w:ind w:left="-993" w:firstLine="426"/>
        <w:jc w:val="both"/>
        <w:rPr>
          <w:sz w:val="28"/>
          <w:szCs w:val="28"/>
        </w:rPr>
      </w:pPr>
      <w:r w:rsidRPr="001F7D2C">
        <w:rPr>
          <w:sz w:val="28"/>
          <w:szCs w:val="28"/>
        </w:rPr>
        <w:t>Все книги из шкафов были выброшены на пол, и немало времени пришлось затратить отцу, чтобы привести в порядок свою медицинскую библиотеку, а матери общую.</w:t>
      </w:r>
    </w:p>
    <w:p w:rsidR="003160E3" w:rsidRPr="001F7D2C" w:rsidRDefault="003160E3" w:rsidP="00F1270A">
      <w:pPr>
        <w:pStyle w:val="ad"/>
        <w:spacing w:before="0" w:beforeAutospacing="0" w:after="0" w:afterAutospacing="0"/>
        <w:ind w:left="-993" w:firstLine="426"/>
        <w:jc w:val="both"/>
        <w:rPr>
          <w:sz w:val="28"/>
          <w:szCs w:val="28"/>
        </w:rPr>
      </w:pPr>
      <w:r w:rsidRPr="001F7D2C">
        <w:rPr>
          <w:sz w:val="28"/>
          <w:szCs w:val="28"/>
        </w:rPr>
        <w:t>Несмотря на всю тщательность обыска, ничего предосудительного найти не могли. Но это не помешало всё же в следующем году выслать отца из пределов Пермской губернии».</w:t>
      </w:r>
      <w:r w:rsidRPr="001F7D2C">
        <w:rPr>
          <w:rStyle w:val="a7"/>
          <w:sz w:val="28"/>
          <w:szCs w:val="28"/>
        </w:rPr>
        <w:footnoteReference w:id="215"/>
      </w:r>
    </w:p>
    <w:p w:rsidR="00184AE1" w:rsidRPr="001F7D2C" w:rsidRDefault="00DF5AA7" w:rsidP="00F1270A">
      <w:pPr>
        <w:pStyle w:val="ad"/>
        <w:spacing w:before="0" w:beforeAutospacing="0" w:after="0" w:afterAutospacing="0"/>
        <w:ind w:left="-993" w:firstLine="426"/>
        <w:jc w:val="both"/>
        <w:rPr>
          <w:sz w:val="28"/>
          <w:szCs w:val="28"/>
        </w:rPr>
      </w:pPr>
      <w:r w:rsidRPr="001F7D2C">
        <w:rPr>
          <w:sz w:val="28"/>
          <w:szCs w:val="28"/>
        </w:rPr>
        <w:t xml:space="preserve">В протоколе обыска было указано, что у Мизерова найдены «Капитал» Маркса и революционная литература. </w:t>
      </w:r>
    </w:p>
    <w:p w:rsidR="00184AE1" w:rsidRPr="001F7D2C" w:rsidRDefault="00DF5AA7" w:rsidP="00F1270A">
      <w:pPr>
        <w:pStyle w:val="ad"/>
        <w:spacing w:before="0" w:beforeAutospacing="0" w:after="0" w:afterAutospacing="0"/>
        <w:ind w:left="-993" w:firstLine="426"/>
        <w:jc w:val="both"/>
        <w:rPr>
          <w:sz w:val="28"/>
          <w:szCs w:val="28"/>
        </w:rPr>
      </w:pPr>
      <w:r w:rsidRPr="001F7D2C">
        <w:rPr>
          <w:sz w:val="28"/>
          <w:szCs w:val="28"/>
        </w:rPr>
        <w:t>«</w:t>
      </w:r>
      <w:r w:rsidR="00184AE1" w:rsidRPr="001F7D2C">
        <w:rPr>
          <w:sz w:val="28"/>
          <w:szCs w:val="28"/>
        </w:rPr>
        <w:t>При отъезде Мизерова из Красноуфимска много было провожающих. Из Саранинского завода (в 20 верстах от Красноуфимска) было принесено от кустарей прощальное приветствие следующего содержания: «Добрый путь спасителю и исцелителю Матвею Ивановичу. Мы, кустари и прочие жители Саранинского завода, приносим Вам глубокую благодарность за Ваши тридцатилетние неутомимые труды к народу. Мы, кустари, почти каждый день бывали у Вас на излечении</w:t>
      </w:r>
      <w:r w:rsidR="008D35AF">
        <w:rPr>
          <w:sz w:val="28"/>
          <w:szCs w:val="28"/>
        </w:rPr>
        <w:t>,</w:t>
      </w:r>
      <w:r w:rsidR="00184AE1" w:rsidRPr="001F7D2C">
        <w:rPr>
          <w:sz w:val="28"/>
          <w:szCs w:val="28"/>
        </w:rPr>
        <w:t xml:space="preserve"> кто с пальцем, кто с рукой, самое большое и важное </w:t>
      </w:r>
      <w:r w:rsidR="008D35AF">
        <w:rPr>
          <w:sz w:val="28"/>
          <w:szCs w:val="28"/>
        </w:rPr>
        <w:t xml:space="preserve">- </w:t>
      </w:r>
      <w:r w:rsidR="00184AE1" w:rsidRPr="001F7D2C">
        <w:rPr>
          <w:sz w:val="28"/>
          <w:szCs w:val="28"/>
        </w:rPr>
        <w:t>с глазами, и все получали исцеление, и видели Ваше старание</w:t>
      </w:r>
      <w:r w:rsidR="008D35AF">
        <w:rPr>
          <w:sz w:val="28"/>
          <w:szCs w:val="28"/>
        </w:rPr>
        <w:t>,</w:t>
      </w:r>
      <w:r w:rsidR="00184AE1" w:rsidRPr="001F7D2C">
        <w:rPr>
          <w:sz w:val="28"/>
          <w:szCs w:val="28"/>
        </w:rPr>
        <w:t xml:space="preserve"> и знали, как Вы устраивали и приводили в порядок красноуфимскую больницу. Все мы сожалеем, что такого знаменитого лишаемся (слово неразборчиво) и старательного врача, который спас много народа. С почтением к Вам», (следуют подписи)», - пишет Л. Алексейчик в статье «Побеждая недуги».</w:t>
      </w:r>
      <w:r w:rsidR="00184AE1" w:rsidRPr="001F7D2C">
        <w:rPr>
          <w:rStyle w:val="a7"/>
          <w:sz w:val="28"/>
          <w:szCs w:val="28"/>
        </w:rPr>
        <w:footnoteReference w:id="216"/>
      </w:r>
    </w:p>
    <w:p w:rsidR="00E40718" w:rsidRPr="001F7D2C" w:rsidRDefault="005575A0" w:rsidP="00F1270A">
      <w:pPr>
        <w:pStyle w:val="ad"/>
        <w:spacing w:before="0" w:beforeAutospacing="0" w:after="0" w:afterAutospacing="0"/>
        <w:ind w:left="-993" w:firstLine="426"/>
        <w:jc w:val="both"/>
        <w:rPr>
          <w:sz w:val="28"/>
          <w:szCs w:val="28"/>
        </w:rPr>
      </w:pPr>
      <w:r w:rsidRPr="001F7D2C">
        <w:rPr>
          <w:sz w:val="28"/>
          <w:szCs w:val="28"/>
        </w:rPr>
        <w:t>Семья Мизеровых уехала в Уфу. Там какое-то время Матвей Иванович не мог уст</w:t>
      </w:r>
      <w:r w:rsidR="00B0630D">
        <w:rPr>
          <w:sz w:val="28"/>
          <w:szCs w:val="28"/>
        </w:rPr>
        <w:t>роиться на службу, но потом</w:t>
      </w:r>
      <w:r w:rsidRPr="001F7D2C">
        <w:rPr>
          <w:sz w:val="28"/>
          <w:szCs w:val="28"/>
        </w:rPr>
        <w:t xml:space="preserve"> стал </w:t>
      </w:r>
      <w:r w:rsidR="00B0630D">
        <w:rPr>
          <w:sz w:val="28"/>
          <w:szCs w:val="28"/>
        </w:rPr>
        <w:t>служить врач</w:t>
      </w:r>
      <w:r w:rsidRPr="001F7D2C">
        <w:rPr>
          <w:sz w:val="28"/>
          <w:szCs w:val="28"/>
        </w:rPr>
        <w:t xml:space="preserve">ом в одном из беднейших районов города. Зная, что Мизеров испытывает материальные трудности, Красноуфимское земство, состоящее в основном из крестьян, </w:t>
      </w:r>
      <w:r w:rsidRPr="001F7D2C">
        <w:rPr>
          <w:sz w:val="28"/>
          <w:szCs w:val="28"/>
        </w:rPr>
        <w:lastRenderedPageBreak/>
        <w:t xml:space="preserve">постановило назначить ему пособие. Но воспользоваться им Матвей Иванович  уже не смог. 30 сентября 1913-го года он скончался. </w:t>
      </w:r>
    </w:p>
    <w:p w:rsidR="005575A0" w:rsidRPr="001F7D2C" w:rsidRDefault="005575A0" w:rsidP="00F1270A">
      <w:pPr>
        <w:pStyle w:val="ad"/>
        <w:spacing w:before="0" w:beforeAutospacing="0" w:after="0" w:afterAutospacing="0"/>
        <w:ind w:left="-993" w:firstLine="426"/>
        <w:jc w:val="both"/>
        <w:rPr>
          <w:sz w:val="28"/>
          <w:szCs w:val="28"/>
        </w:rPr>
      </w:pPr>
      <w:r w:rsidRPr="001F7D2C">
        <w:rPr>
          <w:sz w:val="28"/>
          <w:szCs w:val="28"/>
        </w:rPr>
        <w:t>Обстоятельства его смерти говорят о том, что он умер почти на врачебном посту</w:t>
      </w:r>
      <w:r w:rsidR="001E561C" w:rsidRPr="001F7D2C">
        <w:rPr>
          <w:sz w:val="28"/>
          <w:szCs w:val="28"/>
        </w:rPr>
        <w:t>.</w:t>
      </w:r>
      <w:r w:rsidRPr="001F7D2C">
        <w:rPr>
          <w:sz w:val="28"/>
          <w:szCs w:val="28"/>
        </w:rPr>
        <w:t xml:space="preserve"> </w:t>
      </w:r>
      <w:r w:rsidR="001E561C" w:rsidRPr="001F7D2C">
        <w:rPr>
          <w:sz w:val="28"/>
          <w:szCs w:val="28"/>
        </w:rPr>
        <w:t>В</w:t>
      </w:r>
      <w:r w:rsidRPr="001F7D2C">
        <w:rPr>
          <w:sz w:val="28"/>
          <w:szCs w:val="28"/>
        </w:rPr>
        <w:t xml:space="preserve">ернувшись с работы </w:t>
      </w:r>
      <w:r w:rsidR="001E561C" w:rsidRPr="001F7D2C">
        <w:rPr>
          <w:sz w:val="28"/>
          <w:szCs w:val="28"/>
        </w:rPr>
        <w:t>около девяти часов</w:t>
      </w:r>
      <w:r w:rsidRPr="001F7D2C">
        <w:rPr>
          <w:sz w:val="28"/>
          <w:szCs w:val="28"/>
        </w:rPr>
        <w:t xml:space="preserve"> </w:t>
      </w:r>
      <w:r w:rsidR="001E561C" w:rsidRPr="001F7D2C">
        <w:rPr>
          <w:sz w:val="28"/>
          <w:szCs w:val="28"/>
        </w:rPr>
        <w:t>вечера, Мизеров, по своему обыкновению, после ужина писал</w:t>
      </w:r>
      <w:r w:rsidRPr="001F7D2C">
        <w:rPr>
          <w:sz w:val="28"/>
          <w:szCs w:val="28"/>
        </w:rPr>
        <w:t xml:space="preserve"> </w:t>
      </w:r>
      <w:r w:rsidR="001E561C" w:rsidRPr="001F7D2C">
        <w:rPr>
          <w:sz w:val="28"/>
          <w:szCs w:val="28"/>
        </w:rPr>
        <w:t>в кабинете, но вскоре, почув</w:t>
      </w:r>
      <w:r w:rsidR="001E561C" w:rsidRPr="001F7D2C">
        <w:rPr>
          <w:sz w:val="28"/>
          <w:szCs w:val="28"/>
        </w:rPr>
        <w:softHyphen/>
        <w:t>ствовав себя уставшим и больным, со</w:t>
      </w:r>
      <w:r w:rsidR="001E561C" w:rsidRPr="001F7D2C">
        <w:rPr>
          <w:sz w:val="28"/>
          <w:szCs w:val="28"/>
        </w:rPr>
        <w:softHyphen/>
        <w:t>брался лечь спать. Однако его вызвали к больному. Вернулся Матвей Иванович глубокой ночью, у него начался</w:t>
      </w:r>
      <w:r w:rsidRPr="001F7D2C">
        <w:rPr>
          <w:sz w:val="28"/>
          <w:szCs w:val="28"/>
        </w:rPr>
        <w:t xml:space="preserve"> </w:t>
      </w:r>
      <w:r w:rsidR="001E561C" w:rsidRPr="001F7D2C">
        <w:rPr>
          <w:sz w:val="28"/>
          <w:szCs w:val="28"/>
        </w:rPr>
        <w:t>сердечный приступ, который оказался роковым.</w:t>
      </w:r>
    </w:p>
    <w:p w:rsidR="001E561C" w:rsidRPr="001F7D2C" w:rsidRDefault="001E561C" w:rsidP="00F1270A">
      <w:pPr>
        <w:pStyle w:val="ad"/>
        <w:spacing w:before="0" w:beforeAutospacing="0" w:after="0" w:afterAutospacing="0"/>
        <w:ind w:left="-993" w:firstLine="426"/>
        <w:jc w:val="both"/>
        <w:rPr>
          <w:sz w:val="28"/>
          <w:szCs w:val="28"/>
        </w:rPr>
      </w:pPr>
      <w:r w:rsidRPr="001F7D2C">
        <w:rPr>
          <w:sz w:val="28"/>
          <w:szCs w:val="28"/>
        </w:rPr>
        <w:t>По просьбе жителей Красноуфимска Матвей Иванович был похоронен в этом городе, служению жителям которого он посвятил свою жизнь. «Пока гроб стоял в доме, народ потоком шел проститься с покойным. Даже после смерти, во время похорон, полиция продолжала вмешиваться: из многих венков, возло</w:t>
      </w:r>
      <w:r w:rsidRPr="001F7D2C">
        <w:rPr>
          <w:sz w:val="28"/>
          <w:szCs w:val="28"/>
        </w:rPr>
        <w:softHyphen/>
        <w:t>женных на гроб, она потребовала убрать венок с надписью «Светя другим, сго</w:t>
      </w:r>
      <w:r w:rsidRPr="001F7D2C">
        <w:rPr>
          <w:sz w:val="28"/>
          <w:szCs w:val="28"/>
        </w:rPr>
        <w:softHyphen/>
        <w:t>рел ты сам», - пишет Н. Скоромец в статье «В памяти народной».</w:t>
      </w:r>
      <w:r w:rsidR="00D67D1F" w:rsidRPr="001F7D2C">
        <w:rPr>
          <w:rStyle w:val="a7"/>
          <w:sz w:val="28"/>
          <w:szCs w:val="28"/>
        </w:rPr>
        <w:footnoteReference w:id="217"/>
      </w:r>
    </w:p>
    <w:p w:rsidR="00162EE8" w:rsidRPr="001F7D2C" w:rsidRDefault="00162EE8" w:rsidP="00F1270A">
      <w:pPr>
        <w:pStyle w:val="ad"/>
        <w:spacing w:before="0" w:beforeAutospacing="0" w:after="0" w:afterAutospacing="0"/>
        <w:ind w:left="-993" w:firstLine="426"/>
        <w:jc w:val="both"/>
        <w:rPr>
          <w:sz w:val="28"/>
          <w:szCs w:val="28"/>
        </w:rPr>
      </w:pPr>
      <w:r w:rsidRPr="001F7D2C">
        <w:rPr>
          <w:sz w:val="28"/>
          <w:szCs w:val="28"/>
        </w:rPr>
        <w:t xml:space="preserve">В некрологе, помещённом в газете «Уральский </w:t>
      </w:r>
      <w:r w:rsidR="006C7B5A">
        <w:rPr>
          <w:sz w:val="28"/>
          <w:szCs w:val="28"/>
        </w:rPr>
        <w:t>край», доктор А. М.</w:t>
      </w:r>
      <w:r w:rsidR="00300995" w:rsidRPr="001F7D2C">
        <w:rPr>
          <w:sz w:val="28"/>
          <w:szCs w:val="28"/>
        </w:rPr>
        <w:t xml:space="preserve"> Спасский пишет: </w:t>
      </w:r>
      <w:r w:rsidR="00F27C0F" w:rsidRPr="001F7D2C">
        <w:rPr>
          <w:sz w:val="28"/>
          <w:szCs w:val="28"/>
        </w:rPr>
        <w:t>«Ласко</w:t>
      </w:r>
      <w:r w:rsidR="00F27C0F" w:rsidRPr="001F7D2C">
        <w:rPr>
          <w:sz w:val="28"/>
          <w:szCs w:val="28"/>
        </w:rPr>
        <w:softHyphen/>
        <w:t>вый, понимающий своего пациента из деревни, не щадивший себя д-р Мизеров, вероятно, останется надолго идеалом врача для населения г. Красноуфимска и его уезда».</w:t>
      </w:r>
      <w:r w:rsidR="00F27C0F" w:rsidRPr="001F7D2C">
        <w:rPr>
          <w:rStyle w:val="a7"/>
          <w:sz w:val="28"/>
          <w:szCs w:val="28"/>
        </w:rPr>
        <w:footnoteReference w:id="218"/>
      </w:r>
      <w:r w:rsidR="00F27C0F" w:rsidRPr="001F7D2C">
        <w:rPr>
          <w:sz w:val="28"/>
          <w:szCs w:val="28"/>
        </w:rPr>
        <w:t xml:space="preserve"> </w:t>
      </w:r>
    </w:p>
    <w:p w:rsidR="00B41182" w:rsidRPr="001F7D2C" w:rsidRDefault="00B41182" w:rsidP="00F1270A">
      <w:pPr>
        <w:pStyle w:val="ad"/>
        <w:spacing w:before="0" w:beforeAutospacing="0" w:after="0" w:afterAutospacing="0"/>
        <w:ind w:left="-993" w:firstLine="426"/>
        <w:jc w:val="both"/>
        <w:rPr>
          <w:sz w:val="28"/>
          <w:szCs w:val="28"/>
        </w:rPr>
      </w:pPr>
      <w:r w:rsidRPr="001F7D2C">
        <w:rPr>
          <w:sz w:val="28"/>
          <w:szCs w:val="28"/>
        </w:rPr>
        <w:t>В современном Красноуфимске именем Мизерова названы улица, здание бывшей земской больницы и парк вокруг него.</w:t>
      </w:r>
    </w:p>
    <w:p w:rsidR="00A62659" w:rsidRPr="001F7D2C" w:rsidRDefault="00A62659" w:rsidP="00F1270A">
      <w:pPr>
        <w:pStyle w:val="ad"/>
        <w:spacing w:before="0" w:beforeAutospacing="0" w:after="0" w:afterAutospacing="0"/>
        <w:ind w:left="-993" w:firstLine="426"/>
        <w:jc w:val="both"/>
        <w:rPr>
          <w:sz w:val="28"/>
          <w:szCs w:val="28"/>
        </w:rPr>
      </w:pPr>
      <w:r w:rsidRPr="001F7D2C">
        <w:rPr>
          <w:sz w:val="28"/>
          <w:szCs w:val="28"/>
        </w:rPr>
        <w:t>Учитель Н. А. Соковнин, врач М. И. Мизеров, энтузиасты, неутомимые труженики, гуманисты, народолюбцы – вот с какими прекрасными, достойными, уникальными личностями сводила жизнь молодого специалиста Н. Л. Скалозубова в маленьком уездном городе Красноуфимске. Ему было с кого брать пример отношения к жизни, людям, к труду.</w:t>
      </w:r>
    </w:p>
    <w:p w:rsidR="00DF2933" w:rsidRPr="001F7D2C" w:rsidRDefault="00DF2933" w:rsidP="00F1270A">
      <w:pPr>
        <w:pStyle w:val="ad"/>
        <w:spacing w:before="0" w:beforeAutospacing="0" w:after="0" w:afterAutospacing="0"/>
        <w:ind w:left="-993" w:firstLine="426"/>
        <w:jc w:val="both"/>
        <w:rPr>
          <w:sz w:val="28"/>
          <w:szCs w:val="28"/>
        </w:rPr>
      </w:pPr>
    </w:p>
    <w:p w:rsidR="0098683E" w:rsidRPr="001F7D2C" w:rsidRDefault="00504CF6" w:rsidP="00F1270A">
      <w:pPr>
        <w:pStyle w:val="ad"/>
        <w:spacing w:before="0" w:beforeAutospacing="0" w:after="0" w:afterAutospacing="0"/>
        <w:ind w:left="-993" w:firstLine="426"/>
        <w:jc w:val="both"/>
        <w:rPr>
          <w:b/>
          <w:sz w:val="28"/>
          <w:szCs w:val="28"/>
          <w:u w:val="single"/>
        </w:rPr>
      </w:pPr>
      <w:r w:rsidRPr="001F7D2C">
        <w:rPr>
          <w:b/>
          <w:sz w:val="28"/>
          <w:szCs w:val="28"/>
          <w:u w:val="single"/>
        </w:rPr>
        <w:t>«Искренний любитель ботаники»</w:t>
      </w:r>
    </w:p>
    <w:p w:rsidR="00F14735" w:rsidRPr="001F7D2C" w:rsidRDefault="00956B2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свободное время Н. Л. Скалозубов с увлечением занимался</w:t>
      </w:r>
      <w:r w:rsidR="00F14735" w:rsidRPr="001F7D2C">
        <w:rPr>
          <w:rFonts w:ascii="Times New Roman" w:eastAsia="Times New Roman" w:hAnsi="Times New Roman" w:cs="Times New Roman"/>
          <w:sz w:val="28"/>
          <w:szCs w:val="28"/>
        </w:rPr>
        <w:t xml:space="preserve"> </w:t>
      </w:r>
      <w:r w:rsidRPr="001F7D2C">
        <w:rPr>
          <w:rFonts w:ascii="Times New Roman" w:eastAsia="Times New Roman" w:hAnsi="Times New Roman" w:cs="Times New Roman"/>
          <w:sz w:val="28"/>
          <w:szCs w:val="28"/>
        </w:rPr>
        <w:t>изучением образцов</w:t>
      </w:r>
      <w:r w:rsidR="00F14735" w:rsidRPr="001F7D2C">
        <w:rPr>
          <w:rFonts w:ascii="Times New Roman" w:eastAsia="Times New Roman" w:hAnsi="Times New Roman" w:cs="Times New Roman"/>
          <w:sz w:val="28"/>
          <w:szCs w:val="28"/>
        </w:rPr>
        <w:t xml:space="preserve"> почв. Интересна его статья, посвящённая и</w:t>
      </w:r>
      <w:r w:rsidRPr="001F7D2C">
        <w:rPr>
          <w:rFonts w:ascii="Times New Roman" w:eastAsia="Times New Roman" w:hAnsi="Times New Roman" w:cs="Times New Roman"/>
          <w:sz w:val="28"/>
          <w:szCs w:val="28"/>
        </w:rPr>
        <w:t>сследова</w:t>
      </w:r>
      <w:r w:rsidR="00F14735" w:rsidRPr="001F7D2C">
        <w:rPr>
          <w:rFonts w:ascii="Times New Roman" w:eastAsia="Times New Roman" w:hAnsi="Times New Roman" w:cs="Times New Roman"/>
          <w:sz w:val="28"/>
          <w:szCs w:val="28"/>
        </w:rPr>
        <w:t xml:space="preserve">нию шутьмов, т. е. залежей, которые возникли из-за «залужения» старопахотных участков, - </w:t>
      </w:r>
      <w:r w:rsidR="00F14735" w:rsidRPr="001F7D2C">
        <w:rPr>
          <w:rFonts w:ascii="Times New Roman" w:eastAsia="Times New Roman" w:hAnsi="Times New Roman" w:cs="Times New Roman"/>
          <w:b/>
          <w:sz w:val="28"/>
          <w:szCs w:val="28"/>
        </w:rPr>
        <w:t>«О флоре шутьмов»</w:t>
      </w:r>
      <w:r w:rsidR="00F14735" w:rsidRPr="001F7D2C">
        <w:rPr>
          <w:rFonts w:ascii="Times New Roman" w:eastAsia="Times New Roman" w:hAnsi="Times New Roman" w:cs="Times New Roman"/>
          <w:sz w:val="28"/>
          <w:szCs w:val="28"/>
        </w:rPr>
        <w:t>.</w:t>
      </w:r>
      <w:r w:rsidR="00663663" w:rsidRPr="001F7D2C">
        <w:rPr>
          <w:rFonts w:ascii="Times New Roman" w:eastAsia="Times New Roman" w:hAnsi="Times New Roman" w:cs="Times New Roman"/>
          <w:sz w:val="28"/>
          <w:szCs w:val="28"/>
        </w:rPr>
        <w:t xml:space="preserve"> В ней автор определяет минимальные сроки, необходимые для воспроизведения плодородия почвы на старопахотных участках в разных местах Пермской губернии.</w:t>
      </w:r>
    </w:p>
    <w:p w:rsidR="004C58EE" w:rsidRPr="001F7D2C" w:rsidRDefault="004C58E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Николай Лукич</w:t>
      </w:r>
      <w:r w:rsidR="00663663" w:rsidRPr="001F7D2C">
        <w:rPr>
          <w:rFonts w:ascii="Times New Roman" w:eastAsia="Times New Roman" w:hAnsi="Times New Roman" w:cs="Times New Roman"/>
          <w:sz w:val="28"/>
          <w:szCs w:val="28"/>
        </w:rPr>
        <w:t xml:space="preserve"> собирал коллекции насекомых, но особенно любил заниматься сбором растений, изучением и выявлением их свойств, составлением гербария.</w:t>
      </w:r>
      <w:r w:rsidR="00305695" w:rsidRPr="001F7D2C">
        <w:rPr>
          <w:rFonts w:ascii="Times New Roman" w:eastAsia="Times New Roman" w:hAnsi="Times New Roman" w:cs="Times New Roman"/>
          <w:sz w:val="28"/>
          <w:szCs w:val="28"/>
        </w:rPr>
        <w:t xml:space="preserve"> </w:t>
      </w:r>
      <w:r w:rsidR="00E40718" w:rsidRPr="001F7D2C">
        <w:rPr>
          <w:rFonts w:ascii="Times New Roman" w:eastAsia="Times New Roman" w:hAnsi="Times New Roman" w:cs="Times New Roman"/>
          <w:sz w:val="28"/>
          <w:szCs w:val="28"/>
        </w:rPr>
        <w:t>В своей книге «Николай Лукич С</w:t>
      </w:r>
      <w:r w:rsidR="00870861" w:rsidRPr="001F7D2C">
        <w:rPr>
          <w:rFonts w:ascii="Times New Roman" w:eastAsia="Times New Roman" w:hAnsi="Times New Roman" w:cs="Times New Roman"/>
          <w:sz w:val="28"/>
          <w:szCs w:val="28"/>
        </w:rPr>
        <w:t>калозубов» И. С. Шелухин писал: «Хотя он с увлечением собирал образцы почв, коллекции насекомых… всё же наибольшую любовь Николай Лукич питал к растениям, к ботанике».</w:t>
      </w:r>
      <w:r w:rsidR="00EA3FEC" w:rsidRPr="001F7D2C">
        <w:rPr>
          <w:rStyle w:val="a7"/>
          <w:rFonts w:ascii="Times New Roman" w:eastAsia="Times New Roman" w:hAnsi="Times New Roman" w:cs="Times New Roman"/>
          <w:sz w:val="28"/>
          <w:szCs w:val="28"/>
        </w:rPr>
        <w:footnoteReference w:id="219"/>
      </w:r>
    </w:p>
    <w:p w:rsidR="00EA3FEC" w:rsidRPr="001F7D2C" w:rsidRDefault="006C7B5A"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Казани, куда Скалозубов</w:t>
      </w:r>
      <w:r w:rsidR="00EA3FEC" w:rsidRPr="001F7D2C">
        <w:rPr>
          <w:rFonts w:ascii="Times New Roman" w:eastAsia="Times New Roman" w:hAnsi="Times New Roman" w:cs="Times New Roman"/>
          <w:sz w:val="28"/>
          <w:szCs w:val="28"/>
        </w:rPr>
        <w:t xml:space="preserve"> ездил навестить своего двоюродного брата, переехавшего из Москвы и служившего в то время профессором в </w:t>
      </w:r>
      <w:r w:rsidR="00EA3FEC" w:rsidRPr="001F7D2C">
        <w:rPr>
          <w:rFonts w:ascii="Times New Roman" w:eastAsia="Times New Roman" w:hAnsi="Times New Roman" w:cs="Times New Roman"/>
          <w:sz w:val="28"/>
          <w:szCs w:val="28"/>
        </w:rPr>
        <w:lastRenderedPageBreak/>
        <w:t>унив</w:t>
      </w:r>
      <w:r>
        <w:rPr>
          <w:rFonts w:ascii="Times New Roman" w:eastAsia="Times New Roman" w:hAnsi="Times New Roman" w:cs="Times New Roman"/>
          <w:sz w:val="28"/>
          <w:szCs w:val="28"/>
        </w:rPr>
        <w:t>ерситете, он</w:t>
      </w:r>
      <w:r w:rsidR="0022564C" w:rsidRPr="001F7D2C">
        <w:rPr>
          <w:rFonts w:ascii="Times New Roman" w:eastAsia="Times New Roman" w:hAnsi="Times New Roman" w:cs="Times New Roman"/>
          <w:sz w:val="28"/>
          <w:szCs w:val="28"/>
        </w:rPr>
        <w:t xml:space="preserve"> познакомился с Коржинским и</w:t>
      </w:r>
      <w:r w:rsidR="00EA3FEC" w:rsidRPr="001F7D2C">
        <w:rPr>
          <w:rFonts w:ascii="Times New Roman" w:eastAsia="Times New Roman" w:hAnsi="Times New Roman" w:cs="Times New Roman"/>
          <w:sz w:val="28"/>
          <w:szCs w:val="28"/>
        </w:rPr>
        <w:t xml:space="preserve"> Гордягиным, преподавателями ботаники в университете.</w:t>
      </w:r>
      <w:r w:rsidR="00431CEC" w:rsidRPr="001F7D2C">
        <w:rPr>
          <w:rFonts w:ascii="Times New Roman" w:eastAsia="Times New Roman" w:hAnsi="Times New Roman" w:cs="Times New Roman"/>
          <w:sz w:val="28"/>
          <w:szCs w:val="28"/>
        </w:rPr>
        <w:t xml:space="preserve"> В. П. Нагорский</w:t>
      </w:r>
      <w:r w:rsidR="003C729F" w:rsidRPr="001F7D2C">
        <w:rPr>
          <w:rFonts w:ascii="Times New Roman" w:eastAsia="Times New Roman" w:hAnsi="Times New Roman" w:cs="Times New Roman"/>
          <w:sz w:val="28"/>
          <w:szCs w:val="28"/>
        </w:rPr>
        <w:t xml:space="preserve"> писал, что эти молодые учёные «оценив в нём (Н. Л. Скалозубове – Т. С.), по-видимому, серьёзного работника</w:t>
      </w:r>
      <w:r w:rsidR="00096008" w:rsidRPr="001F7D2C">
        <w:rPr>
          <w:rFonts w:ascii="Times New Roman" w:eastAsia="Times New Roman" w:hAnsi="Times New Roman" w:cs="Times New Roman"/>
          <w:sz w:val="28"/>
          <w:szCs w:val="28"/>
        </w:rPr>
        <w:t xml:space="preserve"> и искреннего любителя ботаники, поддерживали с ним сношения всё время, оказывая ему в его занятиях ботаникой всякое содействие, какое давала им возможность оказывать близость их к университету (оба были в то время доцентами Казанского университета). В Николае Лукиче эти профессиональные ботаники, влагавшие свои труды в дело изучения русской флоры, нашли усердног</w:t>
      </w:r>
      <w:r w:rsidR="00982FC1">
        <w:rPr>
          <w:rFonts w:ascii="Times New Roman" w:eastAsia="Times New Roman" w:hAnsi="Times New Roman" w:cs="Times New Roman"/>
          <w:sz w:val="28"/>
          <w:szCs w:val="28"/>
        </w:rPr>
        <w:t>о и вполне  надёжного помощника</w:t>
      </w:r>
      <w:r w:rsidR="00096008" w:rsidRPr="001F7D2C">
        <w:rPr>
          <w:rFonts w:ascii="Times New Roman" w:eastAsia="Times New Roman" w:hAnsi="Times New Roman" w:cs="Times New Roman"/>
          <w:sz w:val="28"/>
          <w:szCs w:val="28"/>
        </w:rPr>
        <w:t xml:space="preserve"> неисследованного того порядочного клочка поверхности Российской империи, которую представляет собой Красноуфимский уезд».</w:t>
      </w:r>
      <w:r w:rsidR="00E37288" w:rsidRPr="001F7D2C">
        <w:rPr>
          <w:rStyle w:val="a7"/>
          <w:rFonts w:ascii="Times New Roman" w:eastAsia="Times New Roman" w:hAnsi="Times New Roman" w:cs="Times New Roman"/>
          <w:sz w:val="28"/>
          <w:szCs w:val="28"/>
        </w:rPr>
        <w:footnoteReference w:id="220"/>
      </w:r>
    </w:p>
    <w:p w:rsidR="00BF223C" w:rsidRPr="001F7D2C" w:rsidRDefault="00BF223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 И. Коржинский ездил в Красноуфимский уезд в 1886-м и в 1887-м годах изучать местную флору. Николай Лукич часто сопровождал его в этих поездках и многому учился. Например, технике полевых исследований, в том числе и почвенных, которые в то время были для агрономии новым делом. Именно</w:t>
      </w:r>
      <w:r w:rsidR="00995D73" w:rsidRPr="001F7D2C">
        <w:rPr>
          <w:rFonts w:ascii="Times New Roman" w:eastAsia="Times New Roman" w:hAnsi="Times New Roman" w:cs="Times New Roman"/>
          <w:sz w:val="28"/>
          <w:szCs w:val="28"/>
        </w:rPr>
        <w:t xml:space="preserve"> под влиянием С. И. Коржинского Николай Лукич </w:t>
      </w:r>
      <w:r w:rsidR="006D5A79" w:rsidRPr="001F7D2C">
        <w:rPr>
          <w:rFonts w:ascii="Times New Roman" w:eastAsia="Times New Roman" w:hAnsi="Times New Roman" w:cs="Times New Roman"/>
          <w:sz w:val="28"/>
          <w:szCs w:val="28"/>
        </w:rPr>
        <w:t xml:space="preserve">стал серьёзно заниматься естественноисторическими исследованиями, которые «наполняли его жизнь и облегчали перенесение многоразличных тягот, выпадавших на его личную долю», - </w:t>
      </w:r>
      <w:r w:rsidR="00C93106" w:rsidRPr="001F7D2C">
        <w:rPr>
          <w:rFonts w:ascii="Times New Roman" w:eastAsia="Times New Roman" w:hAnsi="Times New Roman" w:cs="Times New Roman"/>
          <w:sz w:val="28"/>
          <w:szCs w:val="28"/>
        </w:rPr>
        <w:t>так выразился А. Гордягин в статье «Памяти Н. Л. Скалозубова».</w:t>
      </w:r>
      <w:r w:rsidR="00C93106" w:rsidRPr="001F7D2C">
        <w:rPr>
          <w:rStyle w:val="a7"/>
          <w:rFonts w:ascii="Times New Roman" w:eastAsia="Times New Roman" w:hAnsi="Times New Roman" w:cs="Times New Roman"/>
          <w:sz w:val="28"/>
          <w:szCs w:val="28"/>
        </w:rPr>
        <w:footnoteReference w:id="221"/>
      </w:r>
      <w:r w:rsidR="00C93106" w:rsidRPr="001F7D2C">
        <w:rPr>
          <w:rFonts w:ascii="Times New Roman" w:eastAsia="Times New Roman" w:hAnsi="Times New Roman" w:cs="Times New Roman"/>
          <w:sz w:val="28"/>
          <w:szCs w:val="28"/>
        </w:rPr>
        <w:t xml:space="preserve"> </w:t>
      </w:r>
      <w:r w:rsidR="00836F1E" w:rsidRPr="001F7D2C">
        <w:rPr>
          <w:rFonts w:ascii="Times New Roman" w:eastAsia="Times New Roman" w:hAnsi="Times New Roman" w:cs="Times New Roman"/>
          <w:sz w:val="28"/>
          <w:szCs w:val="28"/>
        </w:rPr>
        <w:t xml:space="preserve"> </w:t>
      </w:r>
    </w:p>
    <w:p w:rsidR="00836F1E" w:rsidRDefault="00836F1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За годы жизни в Пермской губернии Скалозубов написал несколько работ по ботанике, например, </w:t>
      </w:r>
      <w:r w:rsidRPr="001F7D2C">
        <w:rPr>
          <w:rFonts w:ascii="Times New Roman" w:eastAsia="Times New Roman" w:hAnsi="Times New Roman" w:cs="Times New Roman"/>
          <w:b/>
          <w:sz w:val="28"/>
          <w:szCs w:val="28"/>
        </w:rPr>
        <w:t xml:space="preserve">«Материалы к изучению сорной растительности на полях Пермской губернии» </w:t>
      </w:r>
      <w:r w:rsidRPr="001F7D2C">
        <w:rPr>
          <w:rFonts w:ascii="Times New Roman" w:eastAsia="Times New Roman" w:hAnsi="Times New Roman" w:cs="Times New Roman"/>
          <w:sz w:val="28"/>
          <w:szCs w:val="28"/>
        </w:rPr>
        <w:t>(1890)</w:t>
      </w:r>
      <w:r w:rsidR="006C7B5A">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и сделал много ботанических и энтомологических находок, которые являются значимыми для науки. Часть их отмечена в трудах Коржинского и других учёных. А часть осталась нео</w:t>
      </w:r>
      <w:r w:rsidR="00BE2313" w:rsidRPr="001F7D2C">
        <w:rPr>
          <w:rFonts w:ascii="Times New Roman" w:eastAsia="Times New Roman" w:hAnsi="Times New Roman" w:cs="Times New Roman"/>
          <w:sz w:val="28"/>
          <w:szCs w:val="28"/>
        </w:rPr>
        <w:t>бнародованной. Николай Лукич</w:t>
      </w:r>
      <w:r w:rsidRPr="001F7D2C">
        <w:rPr>
          <w:rFonts w:ascii="Times New Roman" w:eastAsia="Times New Roman" w:hAnsi="Times New Roman" w:cs="Times New Roman"/>
          <w:sz w:val="28"/>
          <w:szCs w:val="28"/>
        </w:rPr>
        <w:t xml:space="preserve"> только начинал свой путь исследователя-учёного и считал, что ещё «не дорос» до публикаций в научных сборниках.</w:t>
      </w:r>
      <w:r w:rsidR="00392F5F" w:rsidRPr="001F7D2C">
        <w:rPr>
          <w:rFonts w:ascii="Times New Roman" w:eastAsia="Times New Roman" w:hAnsi="Times New Roman" w:cs="Times New Roman"/>
          <w:sz w:val="28"/>
          <w:szCs w:val="28"/>
        </w:rPr>
        <w:t xml:space="preserve"> Л. Гордягин писал в статье «Памяти Н. Л. Скалозубова: «Присущая Николаю Лукичу скромность препятствовала ему </w:t>
      </w:r>
      <w:r w:rsidR="00766CC6" w:rsidRPr="001F7D2C">
        <w:rPr>
          <w:rFonts w:ascii="Times New Roman" w:eastAsia="Times New Roman" w:hAnsi="Times New Roman" w:cs="Times New Roman"/>
          <w:sz w:val="28"/>
          <w:szCs w:val="28"/>
        </w:rPr>
        <w:t>выступать в печати со своими наблюдениями над флорой некоторых местонахождений или впервые обследованных в Пермской губернии. Поэтому он напечатал только два «ботанических сообщения…».</w:t>
      </w:r>
      <w:r w:rsidR="00766CC6" w:rsidRPr="001F7D2C">
        <w:rPr>
          <w:rStyle w:val="a7"/>
          <w:rFonts w:ascii="Times New Roman" w:eastAsia="Times New Roman" w:hAnsi="Times New Roman" w:cs="Times New Roman"/>
          <w:sz w:val="28"/>
          <w:szCs w:val="28"/>
        </w:rPr>
        <w:footnoteReference w:id="222"/>
      </w:r>
      <w:r w:rsidR="00D507DD" w:rsidRPr="001F7D2C">
        <w:rPr>
          <w:rFonts w:ascii="Times New Roman" w:eastAsia="Times New Roman" w:hAnsi="Times New Roman" w:cs="Times New Roman"/>
          <w:sz w:val="28"/>
          <w:szCs w:val="28"/>
        </w:rPr>
        <w:t xml:space="preserve"> Большой гербарий, который собрал Скалозубов</w:t>
      </w:r>
      <w:r w:rsidR="00635EFA" w:rsidRPr="001F7D2C">
        <w:rPr>
          <w:rFonts w:ascii="Times New Roman" w:eastAsia="Times New Roman" w:hAnsi="Times New Roman" w:cs="Times New Roman"/>
          <w:sz w:val="28"/>
          <w:szCs w:val="28"/>
        </w:rPr>
        <w:t>,</w:t>
      </w:r>
      <w:r w:rsidR="00D507DD" w:rsidRPr="001F7D2C">
        <w:rPr>
          <w:rFonts w:ascii="Times New Roman" w:eastAsia="Times New Roman" w:hAnsi="Times New Roman" w:cs="Times New Roman"/>
          <w:sz w:val="28"/>
          <w:szCs w:val="28"/>
        </w:rPr>
        <w:t xml:space="preserve"> был использован, по его предложению, в ботанических работах Коржинского.</w:t>
      </w:r>
      <w:r w:rsidR="000B552B">
        <w:rPr>
          <w:rFonts w:ascii="Times New Roman" w:eastAsia="Times New Roman" w:hAnsi="Times New Roman" w:cs="Times New Roman"/>
          <w:sz w:val="28"/>
          <w:szCs w:val="28"/>
        </w:rPr>
        <w:t xml:space="preserve"> Жена Николая Лукича вскоре после его смерти писала В. Н. Пигнатти (письмо без даты): «Николай Лукич никогда не стоял за то, чтобы мысль, впервые появившаяся у него, принадлежала только ему, для него было важно, чтобы эта мысль нашла продолжение, таким образом он передал свой гербарий вместе с мыслями, появившимися при его собирании. Конечно, отчасти за недосугом, но мне было досадно, что он не мог сам разработать. Это его скромность…».</w:t>
      </w:r>
      <w:r w:rsidR="00C97F30">
        <w:rPr>
          <w:rStyle w:val="a7"/>
          <w:rFonts w:ascii="Times New Roman" w:eastAsia="Times New Roman" w:hAnsi="Times New Roman" w:cs="Times New Roman"/>
          <w:sz w:val="28"/>
          <w:szCs w:val="28"/>
        </w:rPr>
        <w:footnoteReference w:id="223"/>
      </w:r>
    </w:p>
    <w:p w:rsidR="000B552B" w:rsidRPr="001F7D2C" w:rsidRDefault="000B552B" w:rsidP="00F1270A">
      <w:pPr>
        <w:spacing w:after="0" w:line="240" w:lineRule="auto"/>
        <w:ind w:left="-993" w:firstLine="426"/>
        <w:jc w:val="both"/>
        <w:rPr>
          <w:rFonts w:ascii="Times New Roman" w:eastAsia="Times New Roman" w:hAnsi="Times New Roman" w:cs="Times New Roman"/>
          <w:sz w:val="28"/>
          <w:szCs w:val="28"/>
        </w:rPr>
      </w:pPr>
    </w:p>
    <w:p w:rsidR="00D507DD" w:rsidRPr="001F7D2C" w:rsidRDefault="00D507D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Знакомство с Коржинским вскоре переросло в дружбу. Алек</w:t>
      </w:r>
      <w:r w:rsidR="008B36B2">
        <w:rPr>
          <w:rFonts w:ascii="Times New Roman" w:eastAsia="Times New Roman" w:hAnsi="Times New Roman" w:cs="Times New Roman"/>
          <w:sz w:val="28"/>
          <w:szCs w:val="28"/>
        </w:rPr>
        <w:t>сандра Лукинична вспоминала: «…</w:t>
      </w:r>
      <w:r w:rsidRPr="001F7D2C">
        <w:rPr>
          <w:rFonts w:ascii="Times New Roman" w:eastAsia="Times New Roman" w:hAnsi="Times New Roman" w:cs="Times New Roman"/>
          <w:sz w:val="28"/>
          <w:szCs w:val="28"/>
        </w:rPr>
        <w:t>их соединяло и чувство привязанности друг к другу. Сергей Иванович в минуты тяжёлых душевных переживаний умел подбодрить брата».</w:t>
      </w:r>
      <w:r w:rsidRPr="001F7D2C">
        <w:rPr>
          <w:rStyle w:val="a7"/>
          <w:rFonts w:ascii="Times New Roman" w:eastAsia="Times New Roman" w:hAnsi="Times New Roman" w:cs="Times New Roman"/>
          <w:sz w:val="28"/>
          <w:szCs w:val="28"/>
        </w:rPr>
        <w:footnoteReference w:id="224"/>
      </w:r>
    </w:p>
    <w:p w:rsidR="00C95E9B" w:rsidRPr="001F7D2C" w:rsidRDefault="0004419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b/>
          <w:sz w:val="28"/>
          <w:szCs w:val="28"/>
        </w:rPr>
        <w:t>Сергей Иванович Коржинский</w:t>
      </w:r>
      <w:r w:rsidRPr="001F7D2C">
        <w:rPr>
          <w:rFonts w:ascii="Times New Roman" w:eastAsia="Times New Roman" w:hAnsi="Times New Roman" w:cs="Times New Roman"/>
          <w:sz w:val="28"/>
          <w:szCs w:val="28"/>
        </w:rPr>
        <w:t xml:space="preserve"> (1861-1900) – известный русский ботаник, флорист и географ, автор свыше 80 научных работ. В честь Коржинского названо 45 видов и один род растений. Он занимает одно из главных мест в академи</w:t>
      </w:r>
      <w:r w:rsidR="00411F03">
        <w:rPr>
          <w:rFonts w:ascii="Times New Roman" w:eastAsia="Times New Roman" w:hAnsi="Times New Roman" w:cs="Times New Roman"/>
          <w:sz w:val="28"/>
          <w:szCs w:val="28"/>
        </w:rPr>
        <w:t>ческой ботанике и, по выражению</w:t>
      </w:r>
      <w:r w:rsidRPr="001F7D2C">
        <w:rPr>
          <w:rFonts w:ascii="Times New Roman" w:eastAsia="Times New Roman" w:hAnsi="Times New Roman" w:cs="Times New Roman"/>
          <w:sz w:val="28"/>
          <w:szCs w:val="28"/>
        </w:rPr>
        <w:t xml:space="preserve"> известного учёного</w:t>
      </w:r>
      <w:r w:rsidR="00447454" w:rsidRPr="001F7D2C">
        <w:rPr>
          <w:rFonts w:ascii="Times New Roman" w:eastAsia="Times New Roman" w:hAnsi="Times New Roman" w:cs="Times New Roman"/>
          <w:sz w:val="28"/>
          <w:szCs w:val="28"/>
        </w:rPr>
        <w:t>-ботаника</w:t>
      </w:r>
      <w:r w:rsidRPr="001F7D2C">
        <w:rPr>
          <w:rFonts w:ascii="Times New Roman" w:eastAsia="Times New Roman" w:hAnsi="Times New Roman" w:cs="Times New Roman"/>
          <w:sz w:val="28"/>
          <w:szCs w:val="28"/>
        </w:rPr>
        <w:t xml:space="preserve"> П. Н. Крылова, сто</w:t>
      </w:r>
      <w:r w:rsidRPr="001F7D2C">
        <w:rPr>
          <w:rFonts w:ascii="Times New Roman" w:eastAsia="Times New Roman" w:hAnsi="Times New Roman" w:cs="Times New Roman"/>
          <w:b/>
          <w:i/>
          <w:sz w:val="28"/>
          <w:szCs w:val="28"/>
        </w:rPr>
        <w:t>и</w:t>
      </w:r>
      <w:r w:rsidRPr="001F7D2C">
        <w:rPr>
          <w:rFonts w:ascii="Times New Roman" w:eastAsia="Times New Roman" w:hAnsi="Times New Roman" w:cs="Times New Roman"/>
          <w:sz w:val="28"/>
          <w:szCs w:val="28"/>
        </w:rPr>
        <w:t>т «у кормила русской ботаники».</w:t>
      </w:r>
    </w:p>
    <w:p w:rsidR="00044195" w:rsidRPr="001F7D2C" w:rsidRDefault="0004419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 Сергей Иванович родился в </w:t>
      </w:r>
      <w:r w:rsidR="001777D5" w:rsidRPr="001F7D2C">
        <w:rPr>
          <w:rFonts w:ascii="Times New Roman" w:eastAsia="Times New Roman" w:hAnsi="Times New Roman" w:cs="Times New Roman"/>
          <w:sz w:val="28"/>
          <w:szCs w:val="28"/>
        </w:rPr>
        <w:t>А</w:t>
      </w:r>
      <w:r w:rsidRPr="001F7D2C">
        <w:rPr>
          <w:rFonts w:ascii="Times New Roman" w:eastAsia="Times New Roman" w:hAnsi="Times New Roman" w:cs="Times New Roman"/>
          <w:sz w:val="28"/>
          <w:szCs w:val="28"/>
        </w:rPr>
        <w:t>страхани</w:t>
      </w:r>
      <w:r w:rsidR="001777D5" w:rsidRPr="001F7D2C">
        <w:rPr>
          <w:rFonts w:ascii="Times New Roman" w:eastAsia="Times New Roman" w:hAnsi="Times New Roman" w:cs="Times New Roman"/>
          <w:sz w:val="28"/>
          <w:szCs w:val="28"/>
        </w:rPr>
        <w:t>, в 1885-м году окончил физико-математический факультет естественных наук Казанского университета</w:t>
      </w:r>
      <w:r w:rsidR="00311930" w:rsidRPr="001F7D2C">
        <w:rPr>
          <w:rFonts w:ascii="Times New Roman" w:eastAsia="Times New Roman" w:hAnsi="Times New Roman" w:cs="Times New Roman"/>
          <w:sz w:val="28"/>
          <w:szCs w:val="28"/>
        </w:rPr>
        <w:t>. Ещё будучи гимназистом, а затем студентом</w:t>
      </w:r>
      <w:r w:rsidR="007D0E78" w:rsidRPr="001F7D2C">
        <w:rPr>
          <w:rFonts w:ascii="Times New Roman" w:eastAsia="Times New Roman" w:hAnsi="Times New Roman" w:cs="Times New Roman"/>
          <w:sz w:val="28"/>
          <w:szCs w:val="28"/>
        </w:rPr>
        <w:t>,</w:t>
      </w:r>
      <w:r w:rsidR="00311930" w:rsidRPr="001F7D2C">
        <w:rPr>
          <w:rFonts w:ascii="Times New Roman" w:eastAsia="Times New Roman" w:hAnsi="Times New Roman" w:cs="Times New Roman"/>
          <w:sz w:val="28"/>
          <w:szCs w:val="28"/>
        </w:rPr>
        <w:t xml:space="preserve"> проявил большой интерес к ботанике и совершал ботанические</w:t>
      </w:r>
      <w:r w:rsidR="00447454" w:rsidRPr="001F7D2C">
        <w:rPr>
          <w:rFonts w:ascii="Times New Roman" w:eastAsia="Times New Roman" w:hAnsi="Times New Roman" w:cs="Times New Roman"/>
          <w:sz w:val="28"/>
          <w:szCs w:val="28"/>
        </w:rPr>
        <w:t xml:space="preserve"> экскурсии по окрестностям городов, в которых жил.</w:t>
      </w:r>
    </w:p>
    <w:p w:rsidR="00AD75A5" w:rsidRPr="001F7D2C" w:rsidRDefault="00447454" w:rsidP="00F1270A">
      <w:pPr>
        <w:shd w:val="clear" w:color="auto" w:fill="FFFFFF"/>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книге А. Н. Куприянова «Арабески ботаники. Книга вторая: Томские корни»</w:t>
      </w:r>
      <w:r w:rsidR="00F01A2E" w:rsidRPr="001F7D2C">
        <w:rPr>
          <w:rStyle w:val="a7"/>
          <w:rFonts w:ascii="Times New Roman" w:eastAsia="Times New Roman" w:hAnsi="Times New Roman" w:cs="Times New Roman"/>
          <w:sz w:val="28"/>
          <w:szCs w:val="28"/>
        </w:rPr>
        <w:footnoteReference w:id="225"/>
      </w:r>
      <w:r w:rsidR="00FC7F70" w:rsidRPr="001F7D2C">
        <w:rPr>
          <w:rFonts w:ascii="Times New Roman" w:eastAsia="Times New Roman" w:hAnsi="Times New Roman" w:cs="Times New Roman"/>
          <w:sz w:val="28"/>
          <w:szCs w:val="28"/>
        </w:rPr>
        <w:t xml:space="preserve">, посвящённой трём друзьям-ботаникам: С. И. Коржинскому, Н. М. Мартьянову и П. Н. Крылову, автор так описывает их разговор во время обучения в Казанском университете: </w:t>
      </w:r>
    </w:p>
    <w:p w:rsidR="00A91E9D" w:rsidRPr="001F7D2C" w:rsidRDefault="00FC7F70"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sz w:val="28"/>
          <w:szCs w:val="28"/>
        </w:rPr>
        <w:t>«</w:t>
      </w:r>
      <w:r w:rsidR="00A91E9D" w:rsidRPr="001F7D2C">
        <w:rPr>
          <w:rFonts w:ascii="Times New Roman" w:eastAsia="Times New Roman" w:hAnsi="Times New Roman" w:cs="Times New Roman"/>
          <w:color w:val="000000"/>
          <w:sz w:val="28"/>
          <w:szCs w:val="28"/>
        </w:rPr>
        <w:t>В 1882-м году трое молодых людей стояли на крутом берегу Волги, вглядываясь в синюю даль другого берега. Двое выглядели постарше, уже с бородами, третий — молодой, нетерпеливый, порывистый.</w:t>
      </w:r>
    </w:p>
    <w:p w:rsidR="00A91E9D" w:rsidRPr="001F7D2C" w:rsidRDefault="00AE17D8"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w:t>
      </w:r>
      <w:r w:rsidR="00A91E9D" w:rsidRPr="001F7D2C">
        <w:rPr>
          <w:rFonts w:ascii="Times New Roman" w:eastAsia="Times New Roman" w:hAnsi="Times New Roman" w:cs="Times New Roman"/>
          <w:color w:val="000000"/>
          <w:sz w:val="28"/>
          <w:szCs w:val="28"/>
        </w:rPr>
        <w:t xml:space="preserve"> У меня все люди разделяются на две пол</w:t>
      </w:r>
      <w:r w:rsidR="000C3DF9" w:rsidRPr="001F7D2C">
        <w:rPr>
          <w:rFonts w:ascii="Times New Roman" w:eastAsia="Times New Roman" w:hAnsi="Times New Roman" w:cs="Times New Roman"/>
          <w:color w:val="000000"/>
          <w:sz w:val="28"/>
          <w:szCs w:val="28"/>
        </w:rPr>
        <w:t>овины: на людей живых и людей мё</w:t>
      </w:r>
      <w:r w:rsidR="00A91E9D" w:rsidRPr="001F7D2C">
        <w:rPr>
          <w:rFonts w:ascii="Times New Roman" w:eastAsia="Times New Roman" w:hAnsi="Times New Roman" w:cs="Times New Roman"/>
          <w:color w:val="000000"/>
          <w:sz w:val="28"/>
          <w:szCs w:val="28"/>
        </w:rPr>
        <w:t>ртвых. Самое главное и отличительное свойство людей живых — это любовь к природе, способно</w:t>
      </w:r>
      <w:r w:rsidR="000C3DF9" w:rsidRPr="001F7D2C">
        <w:rPr>
          <w:rFonts w:ascii="Times New Roman" w:eastAsia="Times New Roman" w:hAnsi="Times New Roman" w:cs="Times New Roman"/>
          <w:color w:val="000000"/>
          <w:sz w:val="28"/>
          <w:szCs w:val="28"/>
        </w:rPr>
        <w:t>сть восхищаться ею, познавать её</w:t>
      </w:r>
      <w:r w:rsidR="00A91E9D" w:rsidRPr="001F7D2C">
        <w:rPr>
          <w:rFonts w:ascii="Times New Roman" w:eastAsia="Times New Roman" w:hAnsi="Times New Roman" w:cs="Times New Roman"/>
          <w:color w:val="000000"/>
          <w:sz w:val="28"/>
          <w:szCs w:val="28"/>
        </w:rPr>
        <w:t xml:space="preserve"> красоту. А с </w:t>
      </w:r>
      <w:r w:rsidR="000C3DF9" w:rsidRPr="001F7D2C">
        <w:rPr>
          <w:rFonts w:ascii="Times New Roman" w:eastAsia="Times New Roman" w:hAnsi="Times New Roman" w:cs="Times New Roman"/>
          <w:color w:val="000000"/>
          <w:sz w:val="28"/>
          <w:szCs w:val="28"/>
        </w:rPr>
        <w:t>другой стороны, не признавать её</w:t>
      </w:r>
      <w:r w:rsidR="00A91E9D" w:rsidRPr="001F7D2C">
        <w:rPr>
          <w:rFonts w:ascii="Times New Roman" w:eastAsia="Times New Roman" w:hAnsi="Times New Roman" w:cs="Times New Roman"/>
          <w:color w:val="000000"/>
          <w:sz w:val="28"/>
          <w:szCs w:val="28"/>
        </w:rPr>
        <w:t xml:space="preserve"> превосходства, думать и искать научные объяснения всему живому. К мёртвым я от</w:t>
      </w:r>
      <w:r w:rsidR="000C3DF9" w:rsidRPr="001F7D2C">
        <w:rPr>
          <w:rFonts w:ascii="Times New Roman" w:eastAsia="Times New Roman" w:hAnsi="Times New Roman" w:cs="Times New Roman"/>
          <w:color w:val="000000"/>
          <w:sz w:val="28"/>
          <w:szCs w:val="28"/>
        </w:rPr>
        <w:t>ношу разжиревших купцов, погружённых в свои расчёты, лавочников, в которых бьётся только одна мысль: как ещё больше разбогатеть. Есть ещё</w:t>
      </w:r>
      <w:r w:rsidR="00A91E9D" w:rsidRPr="001F7D2C">
        <w:rPr>
          <w:rFonts w:ascii="Times New Roman" w:eastAsia="Times New Roman" w:hAnsi="Times New Roman" w:cs="Times New Roman"/>
          <w:color w:val="000000"/>
          <w:sz w:val="28"/>
          <w:szCs w:val="28"/>
        </w:rPr>
        <w:t xml:space="preserve"> средние люди, которые не могут быть отнесены ни к живым, ни к мёртвым, со временем они становятся циниками и печориными…</w:t>
      </w:r>
    </w:p>
    <w:p w:rsidR="00A91E9D" w:rsidRPr="001F7D2C" w:rsidRDefault="000C3DF9"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Ну, а мы к кому относимся, Серё</w:t>
      </w:r>
      <w:r w:rsidR="00A91E9D" w:rsidRPr="001F7D2C">
        <w:rPr>
          <w:rFonts w:ascii="Times New Roman" w:eastAsia="Times New Roman" w:hAnsi="Times New Roman" w:cs="Times New Roman"/>
          <w:color w:val="000000"/>
          <w:sz w:val="28"/>
          <w:szCs w:val="28"/>
        </w:rPr>
        <w:t>жа? — спросил один из них.</w:t>
      </w:r>
    </w:p>
    <w:p w:rsidR="00A91E9D" w:rsidRPr="001F7D2C" w:rsidRDefault="000C3DF9"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Вы?</w:t>
      </w:r>
      <w:r w:rsidR="00A91E9D" w:rsidRPr="001F7D2C">
        <w:rPr>
          <w:rFonts w:ascii="Times New Roman" w:eastAsia="Times New Roman" w:hAnsi="Times New Roman" w:cs="Times New Roman"/>
          <w:color w:val="000000"/>
          <w:sz w:val="28"/>
          <w:szCs w:val="28"/>
        </w:rPr>
        <w:t xml:space="preserve"> Мы с вами живые люди, мы же верим в Разум, мы верим в торжество Знания.</w:t>
      </w:r>
    </w:p>
    <w:p w:rsidR="00A91E9D" w:rsidRPr="001F7D2C" w:rsidRDefault="000C3DF9"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xml:space="preserve">- </w:t>
      </w:r>
      <w:r w:rsidR="00591C8A" w:rsidRPr="001F7D2C">
        <w:rPr>
          <w:rFonts w:ascii="Times New Roman" w:eastAsia="Times New Roman" w:hAnsi="Times New Roman" w:cs="Times New Roman"/>
          <w:color w:val="000000"/>
          <w:sz w:val="28"/>
          <w:szCs w:val="28"/>
        </w:rPr>
        <w:t>Эх ты, студент!</w:t>
      </w:r>
      <w:r w:rsidR="00A91E9D" w:rsidRPr="001F7D2C">
        <w:rPr>
          <w:rFonts w:ascii="Times New Roman" w:eastAsia="Times New Roman" w:hAnsi="Times New Roman" w:cs="Times New Roman"/>
          <w:color w:val="000000"/>
          <w:sz w:val="28"/>
          <w:szCs w:val="28"/>
        </w:rPr>
        <w:t xml:space="preserve"> В мире господствует борьба за существование, показанная господином Дарвином, и это закон. Жизни ты не знаешь.</w:t>
      </w:r>
    </w:p>
    <w:p w:rsidR="00A91E9D" w:rsidRPr="001F7D2C" w:rsidRDefault="00591C8A"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w:t>
      </w:r>
      <w:r w:rsidR="00A91E9D" w:rsidRPr="001F7D2C">
        <w:rPr>
          <w:rFonts w:ascii="Times New Roman" w:eastAsia="Times New Roman" w:hAnsi="Times New Roman" w:cs="Times New Roman"/>
          <w:color w:val="000000"/>
          <w:sz w:val="28"/>
          <w:szCs w:val="28"/>
        </w:rPr>
        <w:t xml:space="preserve"> Нет, Порфирий, жизнь я знаю и Дарвина читал, но хочется чуда, а это только Господу нашему подвластно. А ты что скажешь, Николай?</w:t>
      </w:r>
    </w:p>
    <w:p w:rsidR="00A91E9D" w:rsidRPr="001F7D2C" w:rsidRDefault="00A91E9D"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Николай, самый старший из молодых людей, смотрел вдаль, где облака низко висели над противоположным берегом.</w:t>
      </w:r>
    </w:p>
    <w:p w:rsidR="00A91E9D" w:rsidRPr="001F7D2C" w:rsidRDefault="00591C8A"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w:t>
      </w:r>
      <w:r w:rsidR="00A91E9D" w:rsidRPr="001F7D2C">
        <w:rPr>
          <w:rFonts w:ascii="Times New Roman" w:eastAsia="Times New Roman" w:hAnsi="Times New Roman" w:cs="Times New Roman"/>
          <w:color w:val="000000"/>
          <w:sz w:val="28"/>
          <w:szCs w:val="28"/>
        </w:rPr>
        <w:t xml:space="preserve"> Надо жить так, чтобы польза была для людей. Немного соберу денег и уеду в Сибирь. Там простор. Вы слышали про открытия капитана Невельского? Буквально недавно он доказал, что Сахалин — это остров. Это сейчас</w:t>
      </w:r>
      <w:r w:rsidR="00A91E9D" w:rsidRPr="001F7D2C">
        <w:rPr>
          <w:rFonts w:ascii="Times New Roman" w:eastAsia="Times New Roman" w:hAnsi="Times New Roman" w:cs="Times New Roman"/>
          <w:color w:val="000000"/>
          <w:sz w:val="28"/>
          <w:szCs w:val="28"/>
        </w:rPr>
        <w:noBreakHyphen/>
        <w:t xml:space="preserve">то, в </w:t>
      </w:r>
      <w:r w:rsidR="00A91E9D" w:rsidRPr="001F7D2C">
        <w:rPr>
          <w:rFonts w:ascii="Times New Roman" w:eastAsia="Times New Roman" w:hAnsi="Times New Roman" w:cs="Times New Roman"/>
          <w:color w:val="000000"/>
          <w:sz w:val="28"/>
          <w:szCs w:val="28"/>
        </w:rPr>
        <w:lastRenderedPageBreak/>
        <w:t>середине XIX века. Нет, господа, если мы хотим быть людьми, мы должны отправиться в Сибирь, где есть простор для Просвещения и Разума.</w:t>
      </w:r>
    </w:p>
    <w:p w:rsidR="00A91E9D" w:rsidRPr="001F7D2C" w:rsidRDefault="00591C8A"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 xml:space="preserve">- </w:t>
      </w:r>
      <w:r w:rsidR="00A91E9D" w:rsidRPr="001F7D2C">
        <w:rPr>
          <w:rFonts w:ascii="Times New Roman" w:eastAsia="Times New Roman" w:hAnsi="Times New Roman" w:cs="Times New Roman"/>
          <w:color w:val="000000"/>
          <w:sz w:val="28"/>
          <w:szCs w:val="28"/>
        </w:rPr>
        <w:t>Заест тебя там сред</w:t>
      </w:r>
      <w:r w:rsidRPr="001F7D2C">
        <w:rPr>
          <w:rFonts w:ascii="Times New Roman" w:eastAsia="Times New Roman" w:hAnsi="Times New Roman" w:cs="Times New Roman"/>
          <w:color w:val="000000"/>
          <w:sz w:val="28"/>
          <w:szCs w:val="28"/>
        </w:rPr>
        <w:t>а, - возмутился самый молодой, -</w:t>
      </w:r>
      <w:r w:rsidR="00A91E9D" w:rsidRPr="001F7D2C">
        <w:rPr>
          <w:rFonts w:ascii="Times New Roman" w:eastAsia="Times New Roman" w:hAnsi="Times New Roman" w:cs="Times New Roman"/>
          <w:color w:val="000000"/>
          <w:sz w:val="28"/>
          <w:szCs w:val="28"/>
        </w:rPr>
        <w:t xml:space="preserve"> будешь разводить овец, пить горькую и вспоминать свои нереализованные мечты. Жить надо там, где мысль кипит, работать в университете, где есть все условия для научной работы. А теперь пора идти в университет на заседание.</w:t>
      </w:r>
    </w:p>
    <w:p w:rsidR="00A91E9D" w:rsidRPr="001F7D2C" w:rsidRDefault="00A91E9D"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И трое друзей отпра</w:t>
      </w:r>
      <w:r w:rsidR="00591C8A" w:rsidRPr="001F7D2C">
        <w:rPr>
          <w:rFonts w:ascii="Times New Roman" w:eastAsia="Times New Roman" w:hAnsi="Times New Roman" w:cs="Times New Roman"/>
          <w:color w:val="000000"/>
          <w:sz w:val="28"/>
          <w:szCs w:val="28"/>
        </w:rPr>
        <w:t>вились под величественные своды</w:t>
      </w:r>
      <w:r w:rsidRPr="001F7D2C">
        <w:rPr>
          <w:rFonts w:ascii="Times New Roman" w:eastAsia="Times New Roman" w:hAnsi="Times New Roman" w:cs="Times New Roman"/>
          <w:color w:val="000000"/>
          <w:sz w:val="28"/>
          <w:szCs w:val="28"/>
        </w:rPr>
        <w:t xml:space="preserve"> Казанского университета</w:t>
      </w:r>
      <w:r w:rsidR="00591C8A" w:rsidRPr="001F7D2C">
        <w:rPr>
          <w:rFonts w:ascii="Times New Roman" w:eastAsia="Times New Roman" w:hAnsi="Times New Roman" w:cs="Times New Roman"/>
          <w:color w:val="000000"/>
          <w:sz w:val="28"/>
          <w:szCs w:val="28"/>
        </w:rPr>
        <w:t>,</w:t>
      </w:r>
      <w:r w:rsidRPr="001F7D2C">
        <w:rPr>
          <w:rFonts w:ascii="Times New Roman" w:eastAsia="Times New Roman" w:hAnsi="Times New Roman" w:cs="Times New Roman"/>
          <w:color w:val="000000"/>
          <w:sz w:val="28"/>
          <w:szCs w:val="28"/>
        </w:rPr>
        <w:t xml:space="preserve"> прошли по гулким коридорам на очередное заседание общества естествоиспытателей при Казанском университете, на котором студент С. И. Коржинский делал первый в жизни научный доклад о флоре окрестностей Астрахани».</w:t>
      </w:r>
      <w:r w:rsidRPr="001F7D2C">
        <w:rPr>
          <w:rStyle w:val="a7"/>
          <w:rFonts w:ascii="Times New Roman" w:eastAsia="Times New Roman" w:hAnsi="Times New Roman" w:cs="Times New Roman"/>
          <w:color w:val="000000"/>
          <w:sz w:val="28"/>
          <w:szCs w:val="28"/>
        </w:rPr>
        <w:footnoteReference w:id="226"/>
      </w:r>
    </w:p>
    <w:p w:rsidR="0053792C" w:rsidRPr="001F7D2C" w:rsidRDefault="0053792C" w:rsidP="00F1270A">
      <w:pPr>
        <w:shd w:val="clear" w:color="auto" w:fill="FFFFFF"/>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После окончания университета Коржинского</w:t>
      </w:r>
      <w:r w:rsidR="00591C8A" w:rsidRPr="001F7D2C">
        <w:rPr>
          <w:rFonts w:ascii="Times New Roman" w:eastAsia="Times New Roman" w:hAnsi="Times New Roman" w:cs="Times New Roman"/>
          <w:color w:val="000000"/>
          <w:sz w:val="28"/>
          <w:szCs w:val="28"/>
        </w:rPr>
        <w:t>,</w:t>
      </w:r>
      <w:r w:rsidRPr="001F7D2C">
        <w:rPr>
          <w:rFonts w:ascii="Times New Roman" w:eastAsia="Times New Roman" w:hAnsi="Times New Roman" w:cs="Times New Roman"/>
          <w:color w:val="000000"/>
          <w:sz w:val="28"/>
          <w:szCs w:val="28"/>
        </w:rPr>
        <w:t xml:space="preserve"> как проявившего большие способности и уже сделавшего первые шаги в серьёзном изучении растительности, оставили на кафедре для подготовки к профессорскому званию.</w:t>
      </w:r>
    </w:p>
    <w:p w:rsidR="001B6408" w:rsidRPr="001F7D2C" w:rsidRDefault="0053792C"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 xml:space="preserve">До 1888-го года он являлся приват-доцентом Казанского университета, читал курс по ботанической географии. В </w:t>
      </w:r>
      <w:r w:rsidR="00591C8A" w:rsidRPr="001F7D2C">
        <w:rPr>
          <w:color w:val="000000"/>
          <w:sz w:val="28"/>
          <w:szCs w:val="28"/>
        </w:rPr>
        <w:t>1888-м году, в</w:t>
      </w:r>
      <w:r w:rsidRPr="001F7D2C">
        <w:rPr>
          <w:color w:val="000000"/>
          <w:sz w:val="28"/>
          <w:szCs w:val="28"/>
        </w:rPr>
        <w:t xml:space="preserve"> возрасте 27 лет, он получил степень доктора ботаники и был назначен профессором в открывшемся Томском университете. 10</w:t>
      </w:r>
      <w:r w:rsidR="00591C8A" w:rsidRPr="001F7D2C">
        <w:rPr>
          <w:color w:val="000000"/>
          <w:sz w:val="28"/>
          <w:szCs w:val="28"/>
        </w:rPr>
        <w:t>-</w:t>
      </w:r>
      <w:r w:rsidRPr="001F7D2C">
        <w:rPr>
          <w:color w:val="000000"/>
          <w:sz w:val="28"/>
          <w:szCs w:val="28"/>
        </w:rPr>
        <w:t xml:space="preserve">го сентября молодой учёный прочитал первую в истории этого университета </w:t>
      </w:r>
      <w:r w:rsidR="009856BA" w:rsidRPr="001F7D2C">
        <w:rPr>
          <w:color w:val="000000"/>
          <w:sz w:val="28"/>
          <w:szCs w:val="28"/>
        </w:rPr>
        <w:t xml:space="preserve"> лекцию на тему «Что такое жизнь». Он начал её так: «</w:t>
      </w:r>
      <w:r w:rsidR="001B6408" w:rsidRPr="001F7D2C">
        <w:rPr>
          <w:color w:val="000000"/>
          <w:sz w:val="28"/>
          <w:szCs w:val="28"/>
        </w:rPr>
        <w:t>Вопрос о жизни есть коренной вопрос биологических и медицинских наук. Это есть азбука и вместе с тем конечная цель, альфа и омега биологии</w:t>
      </w:r>
      <w:r w:rsidR="00591C8A" w:rsidRPr="001F7D2C">
        <w:rPr>
          <w:color w:val="000000"/>
          <w:sz w:val="28"/>
          <w:szCs w:val="28"/>
        </w:rPr>
        <w:t>. Вы пришли сюда изучать жизнь -</w:t>
      </w:r>
      <w:r w:rsidR="001B6408" w:rsidRPr="001F7D2C">
        <w:rPr>
          <w:color w:val="000000"/>
          <w:sz w:val="28"/>
          <w:szCs w:val="28"/>
        </w:rPr>
        <w:t xml:space="preserve"> пусть же первое слово, которое вы услышите в этих стенах, будет слово о жизни».</w:t>
      </w:r>
    </w:p>
    <w:p w:rsidR="00D56953" w:rsidRPr="001F7D2C" w:rsidRDefault="001B6408"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И продолжил: «…</w:t>
      </w:r>
      <w:r w:rsidR="00D56953" w:rsidRPr="001F7D2C">
        <w:rPr>
          <w:color w:val="000000"/>
          <w:sz w:val="28"/>
          <w:szCs w:val="28"/>
        </w:rPr>
        <w:t xml:space="preserve">два орудия </w:t>
      </w:r>
      <w:r w:rsidR="00D952CC" w:rsidRPr="001F7D2C">
        <w:rPr>
          <w:color w:val="000000"/>
          <w:sz w:val="28"/>
          <w:szCs w:val="28"/>
        </w:rPr>
        <w:t>мысли находятся у человечества -</w:t>
      </w:r>
      <w:r w:rsidR="00D56953" w:rsidRPr="001F7D2C">
        <w:rPr>
          <w:color w:val="000000"/>
          <w:sz w:val="28"/>
          <w:szCs w:val="28"/>
        </w:rPr>
        <w:t xml:space="preserve"> фа</w:t>
      </w:r>
      <w:r w:rsidR="00D952CC" w:rsidRPr="001F7D2C">
        <w:rPr>
          <w:color w:val="000000"/>
          <w:sz w:val="28"/>
          <w:szCs w:val="28"/>
        </w:rPr>
        <w:t>кт и гипотеза; два направления -</w:t>
      </w:r>
      <w:r w:rsidR="00D56953" w:rsidRPr="001F7D2C">
        <w:rPr>
          <w:color w:val="000000"/>
          <w:sz w:val="28"/>
          <w:szCs w:val="28"/>
        </w:rPr>
        <w:t xml:space="preserve"> эмпиризм и философия. Представьте себе, что на берегу реки ночью стоят два человека. Они хотят узнать, что за рекой, и вот один из них вперяет свой взор вдаль и из тёмных неясных очертаний отдаленных предметов стремится составить себе понятие о том, что происходит на другом берегу. В это время другой начинает собирать материал, чтобы построить мост и тогда расс</w:t>
      </w:r>
      <w:r w:rsidR="00BC770A">
        <w:rPr>
          <w:color w:val="000000"/>
          <w:sz w:val="28"/>
          <w:szCs w:val="28"/>
        </w:rPr>
        <w:t>мотреть всё вблизи. Так поступаю</w:t>
      </w:r>
      <w:r w:rsidR="00D56953" w:rsidRPr="001F7D2C">
        <w:rPr>
          <w:color w:val="000000"/>
          <w:sz w:val="28"/>
          <w:szCs w:val="28"/>
        </w:rPr>
        <w:t>т философ и эмпирик. Их направления совершенно различны. Философ часто смотрит свысока на эмпирика, не видя большой пользы от его работы; а эмпирик подчас считает философию праздным измышлением. Но оба направления ведут к одной цели, хотя и разными путями; они сойдутся, хотя, быть может, в отдаленном будущем».</w:t>
      </w:r>
    </w:p>
    <w:p w:rsidR="002B2516" w:rsidRPr="001F7D2C" w:rsidRDefault="002B2516"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 xml:space="preserve">В Томске Коржинский встречался с Николаем </w:t>
      </w:r>
      <w:r w:rsidRPr="001F7D2C">
        <w:rPr>
          <w:color w:val="000000"/>
          <w:sz w:val="28"/>
          <w:szCs w:val="28"/>
          <w:lang w:val="en-US"/>
        </w:rPr>
        <w:t>II</w:t>
      </w:r>
      <w:r w:rsidRPr="001F7D2C">
        <w:rPr>
          <w:color w:val="000000"/>
          <w:sz w:val="28"/>
          <w:szCs w:val="28"/>
        </w:rPr>
        <w:t xml:space="preserve">, в то время цесаревичем, который возвращался </w:t>
      </w:r>
      <w:r w:rsidR="00D95857" w:rsidRPr="001F7D2C">
        <w:rPr>
          <w:color w:val="000000"/>
          <w:sz w:val="28"/>
          <w:szCs w:val="28"/>
        </w:rPr>
        <w:t xml:space="preserve">в 1891-м году </w:t>
      </w:r>
      <w:r w:rsidRPr="001F7D2C">
        <w:rPr>
          <w:color w:val="000000"/>
          <w:sz w:val="28"/>
          <w:szCs w:val="28"/>
        </w:rPr>
        <w:t>через Сибирь в Петербург после неудачного посещения Японии, где был ранен.</w:t>
      </w:r>
      <w:r w:rsidR="00635777" w:rsidRPr="001F7D2C">
        <w:rPr>
          <w:color w:val="000000"/>
          <w:sz w:val="28"/>
          <w:szCs w:val="28"/>
        </w:rPr>
        <w:t xml:space="preserve"> Сергей Иванович показал цесаревичу гербарий растений Сибири и рассказал, что работает над изданием исследования флоры Сибири, но не хватает денег. Николай тут же выделил учёному из своих личных средств довольно значительную сумму, 25 тысяч рублей. А приехав в Петербург, попросил своего дядю, президента </w:t>
      </w:r>
      <w:r w:rsidR="00635777" w:rsidRPr="001F7D2C">
        <w:rPr>
          <w:color w:val="000000"/>
          <w:sz w:val="28"/>
          <w:szCs w:val="28"/>
        </w:rPr>
        <w:lastRenderedPageBreak/>
        <w:t xml:space="preserve">Императорской Академии наук, обратить внимание на сибирского учёного, так как труды Коржинского </w:t>
      </w:r>
      <w:r w:rsidR="00EF57C8" w:rsidRPr="001F7D2C">
        <w:rPr>
          <w:color w:val="000000"/>
          <w:sz w:val="28"/>
          <w:szCs w:val="28"/>
        </w:rPr>
        <w:t xml:space="preserve"> достойны, чтобы его избрали академиком.</w:t>
      </w:r>
    </w:p>
    <w:p w:rsidR="00D23C66" w:rsidRPr="001F7D2C" w:rsidRDefault="00D23C66"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В 1892-м году Коржинского приглашают в Санкт-</w:t>
      </w:r>
      <w:r w:rsidR="003A7A1B">
        <w:rPr>
          <w:color w:val="000000"/>
          <w:sz w:val="28"/>
          <w:szCs w:val="28"/>
        </w:rPr>
        <w:t>Петербург, где он сначала служит</w:t>
      </w:r>
      <w:r w:rsidRPr="001F7D2C">
        <w:rPr>
          <w:color w:val="000000"/>
          <w:sz w:val="28"/>
          <w:szCs w:val="28"/>
        </w:rPr>
        <w:t xml:space="preserve"> главным ботаником Императорского ботанического сада, а потом его директором.</w:t>
      </w:r>
    </w:p>
    <w:p w:rsidR="00D23C66" w:rsidRPr="001F7D2C" w:rsidRDefault="00D23C66"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Всю жизнь Сергей Иванович сочетал службу с многочисленными исследовательскими поездками по стране: Сибирь, Урал, Алтай, Восток России</w:t>
      </w:r>
      <w:r w:rsidR="0069791C" w:rsidRPr="001F7D2C">
        <w:rPr>
          <w:color w:val="000000"/>
          <w:sz w:val="28"/>
          <w:szCs w:val="28"/>
        </w:rPr>
        <w:t xml:space="preserve">, Крым, Амурский край, Туркестан, Памир, Поволжье и др. В 1899-м году он посещает Европу и Алжир для ознакомления с ботаническими садами. </w:t>
      </w:r>
    </w:p>
    <w:p w:rsidR="0069791C" w:rsidRPr="001F7D2C" w:rsidRDefault="0069791C"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Результатами его поездок явились труды, которые сыграли важную роль в развитии отечественной ботаники: «Флора России», «Ботанический атлас», «Гетерогенезис</w:t>
      </w:r>
      <w:r w:rsidRPr="001F7D2C">
        <w:rPr>
          <w:rStyle w:val="a7"/>
          <w:color w:val="000000"/>
          <w:sz w:val="28"/>
          <w:szCs w:val="28"/>
        </w:rPr>
        <w:footnoteReference w:id="227"/>
      </w:r>
      <w:r w:rsidRPr="001F7D2C">
        <w:rPr>
          <w:color w:val="000000"/>
          <w:sz w:val="28"/>
          <w:szCs w:val="28"/>
        </w:rPr>
        <w:t xml:space="preserve"> и эволюция. К теории происхождения видов», «Опыт флоры Восточной России», «Очерк растительности России» и др.</w:t>
      </w:r>
    </w:p>
    <w:p w:rsidR="00F863FD" w:rsidRPr="001F7D2C" w:rsidRDefault="00A40D5A"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Коржинский первый дал описание растительног</w:t>
      </w:r>
      <w:r w:rsidR="00C95E9B" w:rsidRPr="001F7D2C">
        <w:rPr>
          <w:color w:val="000000"/>
          <w:sz w:val="28"/>
          <w:szCs w:val="28"/>
        </w:rPr>
        <w:t>о мира Средней Азии.</w:t>
      </w:r>
    </w:p>
    <w:p w:rsidR="00F863FD" w:rsidRPr="001F7D2C" w:rsidRDefault="00F863FD"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В. Н. Пигнатти называл С. И. Коржинского «превосходным и неутомимым собирателем ботанических коллекций».</w:t>
      </w:r>
      <w:r w:rsidR="004A5C27" w:rsidRPr="001F7D2C">
        <w:rPr>
          <w:rStyle w:val="a7"/>
          <w:color w:val="000000"/>
          <w:sz w:val="28"/>
          <w:szCs w:val="28"/>
        </w:rPr>
        <w:footnoteReference w:id="228"/>
      </w:r>
    </w:p>
    <w:p w:rsidR="00A40D5A" w:rsidRPr="001F7D2C" w:rsidRDefault="00C95E9B"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Р</w:t>
      </w:r>
      <w:r w:rsidR="00A40D5A" w:rsidRPr="001F7D2C">
        <w:rPr>
          <w:color w:val="000000"/>
          <w:sz w:val="28"/>
          <w:szCs w:val="28"/>
        </w:rPr>
        <w:t xml:space="preserve">аботы Сергея Ивановича </w:t>
      </w:r>
      <w:r w:rsidRPr="001F7D2C">
        <w:rPr>
          <w:color w:val="000000"/>
          <w:sz w:val="28"/>
          <w:szCs w:val="28"/>
        </w:rPr>
        <w:t xml:space="preserve">подчас </w:t>
      </w:r>
      <w:r w:rsidR="00A40D5A" w:rsidRPr="001F7D2C">
        <w:rPr>
          <w:color w:val="000000"/>
          <w:sz w:val="28"/>
          <w:szCs w:val="28"/>
        </w:rPr>
        <w:t>вызывали большие споры среди учёных-ботаников. Так, например, его теория гетерогенезиса, противопоставленная дарвинизму, «многими современниками… была не просто не понята, но освистана (в частности, К. А. Тимирязевым)».</w:t>
      </w:r>
      <w:r w:rsidR="00A40D5A" w:rsidRPr="001F7D2C">
        <w:rPr>
          <w:rStyle w:val="a7"/>
          <w:color w:val="000000"/>
          <w:sz w:val="28"/>
          <w:szCs w:val="28"/>
        </w:rPr>
        <w:footnoteReference w:id="229"/>
      </w:r>
      <w:r w:rsidR="003D6A3A" w:rsidRPr="001F7D2C">
        <w:rPr>
          <w:color w:val="000000"/>
          <w:sz w:val="28"/>
          <w:szCs w:val="28"/>
        </w:rPr>
        <w:t xml:space="preserve"> Некоторые биологи считали взгляды Коржинского «совершенно не научными, несовместимыми с законами мышления, так что о них не стоит поэтому дальше и распространяться».</w:t>
      </w:r>
      <w:r w:rsidR="003D6A3A" w:rsidRPr="001F7D2C">
        <w:rPr>
          <w:rStyle w:val="a7"/>
          <w:color w:val="000000"/>
          <w:sz w:val="28"/>
          <w:szCs w:val="28"/>
        </w:rPr>
        <w:footnoteReference w:id="230"/>
      </w:r>
      <w:r w:rsidR="00817C24" w:rsidRPr="001F7D2C">
        <w:rPr>
          <w:color w:val="000000"/>
          <w:sz w:val="28"/>
          <w:szCs w:val="28"/>
        </w:rPr>
        <w:t xml:space="preserve"> Тимирязев даже упрекал Коржинского в том, что он получил деньги от цесаревича Николая за отречение от дарвинизма.</w:t>
      </w:r>
    </w:p>
    <w:p w:rsidR="00817C24" w:rsidRPr="001F7D2C" w:rsidRDefault="00817C24"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Николай Лукич Скалозубов, несмо</w:t>
      </w:r>
      <w:r w:rsidR="003A7A1B">
        <w:rPr>
          <w:color w:val="000000"/>
          <w:sz w:val="28"/>
          <w:szCs w:val="28"/>
        </w:rPr>
        <w:t>тря на любовь и почтение, которы</w:t>
      </w:r>
      <w:r w:rsidRPr="001F7D2C">
        <w:rPr>
          <w:color w:val="000000"/>
          <w:sz w:val="28"/>
          <w:szCs w:val="28"/>
        </w:rPr>
        <w:t xml:space="preserve">е он испытывал к Тимирязеву, разделял взгляды Сергея Ивановича на гетерогенезис и даже сделал в 1900-м году, когда жил в Тобольске, на общем собрании членов Тобольского губернского музея доклад </w:t>
      </w:r>
      <w:r w:rsidRPr="00DD0E45">
        <w:rPr>
          <w:b/>
          <w:color w:val="000000"/>
          <w:sz w:val="28"/>
          <w:szCs w:val="28"/>
        </w:rPr>
        <w:t>«Гетерогенезис и эволюция (К истории происхождения видов как реферат работ С. Коржинского)»</w:t>
      </w:r>
      <w:r w:rsidR="000C7D3B" w:rsidRPr="00DD0E45">
        <w:rPr>
          <w:b/>
          <w:color w:val="000000"/>
          <w:sz w:val="28"/>
          <w:szCs w:val="28"/>
        </w:rPr>
        <w:t>.</w:t>
      </w:r>
    </w:p>
    <w:p w:rsidR="000C7D3B" w:rsidRPr="001F7D2C" w:rsidRDefault="000C7D3B"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t>В 1891-м году Коржинский по заданию Императорского географического общества совершает экспедицию на Амур с целью выяснить</w:t>
      </w:r>
      <w:r w:rsidR="00BB7758" w:rsidRPr="001F7D2C">
        <w:rPr>
          <w:color w:val="000000"/>
          <w:sz w:val="28"/>
          <w:szCs w:val="28"/>
        </w:rPr>
        <w:t xml:space="preserve"> пригодность этого края для переселения крестьян и проведения геоботанических исследований. В этом путешествии он простудил почки. У него начался пиелонефрит, который в то время не излечивался. Однако, несмотря на болезнь, Сергей Иванович не мог отказаться от полевых исследований, без которых он не мыслил сво</w:t>
      </w:r>
      <w:r w:rsidR="005F58BF">
        <w:rPr>
          <w:color w:val="000000"/>
          <w:sz w:val="28"/>
          <w:szCs w:val="28"/>
        </w:rPr>
        <w:t>ей жизни. Он отправляется</w:t>
      </w:r>
      <w:r w:rsidR="00081E78" w:rsidRPr="001F7D2C">
        <w:rPr>
          <w:color w:val="000000"/>
          <w:sz w:val="28"/>
          <w:szCs w:val="28"/>
        </w:rPr>
        <w:t xml:space="preserve"> на Южный Урал и в Зауральские степи, в Туркестан, в Бухару и на Памир. В 1900-м году после купания в Волге у него происходит обострение болезни, и он едет на лечение в Крым. Лечение не даёт положительных результатов, 18 ноября 1900-го года учёный </w:t>
      </w:r>
      <w:r w:rsidR="00D952CC" w:rsidRPr="001F7D2C">
        <w:rPr>
          <w:color w:val="000000"/>
          <w:sz w:val="28"/>
          <w:szCs w:val="28"/>
        </w:rPr>
        <w:t>у</w:t>
      </w:r>
      <w:r w:rsidR="00081E78" w:rsidRPr="001F7D2C">
        <w:rPr>
          <w:color w:val="000000"/>
          <w:sz w:val="28"/>
          <w:szCs w:val="28"/>
        </w:rPr>
        <w:t>мер от общего заражения крови.</w:t>
      </w:r>
    </w:p>
    <w:p w:rsidR="00081E78" w:rsidRPr="001F7D2C" w:rsidRDefault="00693961" w:rsidP="00F1270A">
      <w:pPr>
        <w:pStyle w:val="ad"/>
        <w:shd w:val="clear" w:color="auto" w:fill="FFFFFF"/>
        <w:spacing w:before="0" w:beforeAutospacing="0" w:after="0" w:afterAutospacing="0"/>
        <w:ind w:left="-993" w:firstLine="426"/>
        <w:jc w:val="both"/>
        <w:rPr>
          <w:color w:val="000000"/>
          <w:sz w:val="28"/>
          <w:szCs w:val="28"/>
        </w:rPr>
      </w:pPr>
      <w:r w:rsidRPr="001F7D2C">
        <w:rPr>
          <w:color w:val="000000"/>
          <w:sz w:val="28"/>
          <w:szCs w:val="28"/>
        </w:rPr>
        <w:lastRenderedPageBreak/>
        <w:t xml:space="preserve">Друг С. И. Коржинского, учёный П. Н. Крылов, на заседании Общества естествоиспытателей и врачей при Томском университете произнёс речь, посвящённую памяти Сергея Ивановича: </w:t>
      </w:r>
    </w:p>
    <w:p w:rsidR="00EF1B5C" w:rsidRPr="001F7D2C" w:rsidRDefault="00EF1B5C" w:rsidP="00F1270A">
      <w:pPr>
        <w:pStyle w:val="ad"/>
        <w:shd w:val="clear" w:color="auto" w:fill="FFFFFF"/>
        <w:spacing w:before="0" w:beforeAutospacing="0" w:after="0" w:afterAutospacing="0"/>
        <w:ind w:left="-993" w:firstLine="426"/>
        <w:jc w:val="both"/>
        <w:rPr>
          <w:color w:val="000000"/>
          <w:sz w:val="28"/>
          <w:szCs w:val="28"/>
        </w:rPr>
      </w:pPr>
      <w:r w:rsidRPr="001F7D2C">
        <w:rPr>
          <w:iCs/>
          <w:color w:val="000000"/>
          <w:sz w:val="28"/>
          <w:szCs w:val="28"/>
          <w:shd w:val="clear" w:color="auto" w:fill="FFFFFF"/>
        </w:rPr>
        <w:t xml:space="preserve">«Недавно мы получили грустную весть о смерти члена-учредителя нашего Общества Сергея Ивановича Коржинского. У многих из нас, лично знающих покойного, это известие должно было вызвать искреннее сожаление об утрате такого даровитого и глубоко симпатичного человека. Я знал Сергея Ивановича еще с 1881 года, когда он только что поступил в число студентов Казанского университета. Он на моих глазах проходил университетский курс и одновременно с тем начал свою научную деятельность. Мне приходилось нередко делать с ним ботанические экскурсии, одно время мы жили с ним вместе, так что я имел возможность узнать его ближе многих других и полнее оценить его высокие душевные качества и прекраснейший нравственный облик. Это был благородный, искренний, глубоко чувствующий, отзывчивый и вместе с тем скромный человек. В общежитии он был очень уживчив, прост и нетребователен. Обладая разносторонним умом и большим остроумием, он вносил оживление в близком кружке; к большому же обществу он </w:t>
      </w:r>
      <w:r w:rsidR="00D37C84" w:rsidRPr="001F7D2C">
        <w:rPr>
          <w:iCs/>
          <w:color w:val="000000"/>
          <w:sz w:val="28"/>
          <w:szCs w:val="28"/>
          <w:shd w:val="clear" w:color="auto" w:fill="FFFFFF"/>
        </w:rPr>
        <w:t>не привык и чувствовал себя в нё</w:t>
      </w:r>
      <w:r w:rsidRPr="001F7D2C">
        <w:rPr>
          <w:iCs/>
          <w:color w:val="000000"/>
          <w:sz w:val="28"/>
          <w:szCs w:val="28"/>
          <w:shd w:val="clear" w:color="auto" w:fill="FFFFFF"/>
        </w:rPr>
        <w:t>м не совсем свободно. Мне редко приходилось сталкиваться с людьми так широко одаренными, как Сергей Иванович. Он был чуток к искусству; глубоко чувствовал красоту живописи и скульптуры; музыка производила на него чрезвычайно сильное впечатление. Я помню, как после некоторых классических опер, например «Фауста» (в Казани была в то время хорошая труппа под управлением Медведева), он ходил очарованным несколько дней. Не играя сам ни на каком инструменте и не обладая голосом, он легко запоминал массу трудных мотивов. Поэзию он тоже любил и даже сам имел, по</w:t>
      </w:r>
      <w:r w:rsidRPr="001F7D2C">
        <w:rPr>
          <w:iCs/>
          <w:color w:val="000000"/>
          <w:sz w:val="28"/>
          <w:szCs w:val="28"/>
          <w:shd w:val="clear" w:color="auto" w:fill="FFFFFF"/>
        </w:rPr>
        <w:noBreakHyphen/>
        <w:t>видимому, стремление к поэтическому творчеству. Раз, совершенно случайно, я нашел (положенным в книгу) одно такое его произведение; помню</w:t>
      </w:r>
      <w:r w:rsidR="003A7A1B">
        <w:rPr>
          <w:iCs/>
          <w:color w:val="000000"/>
          <w:sz w:val="28"/>
          <w:szCs w:val="28"/>
          <w:shd w:val="clear" w:color="auto" w:fill="FFFFFF"/>
        </w:rPr>
        <w:t>,</w:t>
      </w:r>
      <w:r w:rsidRPr="001F7D2C">
        <w:rPr>
          <w:iCs/>
          <w:color w:val="000000"/>
          <w:sz w:val="28"/>
          <w:szCs w:val="28"/>
          <w:shd w:val="clear" w:color="auto" w:fill="FFFFFF"/>
        </w:rPr>
        <w:t xml:space="preserve"> оно произвело на меня тогда большое впечатление. Может быть, он и печатал их, но держал это в глубокой тайне. Раскрывая это, я грешу перед ним, но думаю, что мне простят это: я хотел полнее охарактеризовать эту выдающуюся личность.</w:t>
      </w:r>
    </w:p>
    <w:p w:rsidR="00EF1B5C" w:rsidRPr="001F7D2C" w:rsidRDefault="00EF1B5C" w:rsidP="00F1270A">
      <w:pPr>
        <w:pStyle w:val="ad"/>
        <w:shd w:val="clear" w:color="auto" w:fill="FFFFFF"/>
        <w:spacing w:before="0" w:beforeAutospacing="0" w:after="0" w:afterAutospacing="0"/>
        <w:ind w:left="-993" w:firstLine="426"/>
        <w:jc w:val="both"/>
        <w:rPr>
          <w:color w:val="000000"/>
          <w:sz w:val="28"/>
          <w:szCs w:val="28"/>
        </w:rPr>
      </w:pPr>
      <w:r w:rsidRPr="001F7D2C">
        <w:rPr>
          <w:iCs/>
          <w:color w:val="000000"/>
          <w:sz w:val="28"/>
          <w:szCs w:val="28"/>
          <w:shd w:val="clear" w:color="auto" w:fill="FFFFFF"/>
        </w:rPr>
        <w:t>Но более всего Сергей Иванович тяготел к науке. В ней</w:t>
      </w:r>
      <w:r w:rsidR="00D952CC" w:rsidRPr="001F7D2C">
        <w:rPr>
          <w:iCs/>
          <w:color w:val="000000"/>
          <w:sz w:val="28"/>
          <w:szCs w:val="28"/>
          <w:shd w:val="clear" w:color="auto" w:fill="FFFFFF"/>
        </w:rPr>
        <w:t>,</w:t>
      </w:r>
      <w:r w:rsidRPr="001F7D2C">
        <w:rPr>
          <w:iCs/>
          <w:color w:val="000000"/>
          <w:sz w:val="28"/>
          <w:szCs w:val="28"/>
          <w:shd w:val="clear" w:color="auto" w:fill="FFFFFF"/>
        </w:rPr>
        <w:t xml:space="preserve"> главным образом</w:t>
      </w:r>
      <w:r w:rsidR="00D952CC" w:rsidRPr="001F7D2C">
        <w:rPr>
          <w:iCs/>
          <w:color w:val="000000"/>
          <w:sz w:val="28"/>
          <w:szCs w:val="28"/>
          <w:shd w:val="clear" w:color="auto" w:fill="FFFFFF"/>
        </w:rPr>
        <w:t>,</w:t>
      </w:r>
      <w:r w:rsidRPr="001F7D2C">
        <w:rPr>
          <w:iCs/>
          <w:color w:val="000000"/>
          <w:sz w:val="28"/>
          <w:szCs w:val="28"/>
          <w:shd w:val="clear" w:color="auto" w:fill="FFFFFF"/>
        </w:rPr>
        <w:t xml:space="preserve"> сосредоточились его интересы, в ней он находил удовлетворение, она скрашивала ему существование, заслонив от него все мелкие дрязги и злобы повседнев</w:t>
      </w:r>
      <w:r w:rsidR="00074694" w:rsidRPr="001F7D2C">
        <w:rPr>
          <w:iCs/>
          <w:color w:val="000000"/>
          <w:sz w:val="28"/>
          <w:szCs w:val="28"/>
          <w:shd w:val="clear" w:color="auto" w:fill="FFFFFF"/>
        </w:rPr>
        <w:t>ной жизни. И он не жалел для неё</w:t>
      </w:r>
      <w:r w:rsidR="00D952CC" w:rsidRPr="001F7D2C">
        <w:rPr>
          <w:iCs/>
          <w:color w:val="000000"/>
          <w:sz w:val="28"/>
          <w:szCs w:val="28"/>
          <w:shd w:val="clear" w:color="auto" w:fill="FFFFFF"/>
        </w:rPr>
        <w:t xml:space="preserve"> сил -</w:t>
      </w:r>
      <w:r w:rsidR="00707081">
        <w:rPr>
          <w:iCs/>
          <w:color w:val="000000"/>
          <w:sz w:val="28"/>
          <w:szCs w:val="28"/>
          <w:shd w:val="clear" w:color="auto" w:fill="FFFFFF"/>
        </w:rPr>
        <w:t xml:space="preserve"> постоянно работал</w:t>
      </w:r>
      <w:r w:rsidRPr="001F7D2C">
        <w:rPr>
          <w:iCs/>
          <w:color w:val="000000"/>
          <w:sz w:val="28"/>
          <w:szCs w:val="28"/>
          <w:shd w:val="clear" w:color="auto" w:fill="FFFFFF"/>
        </w:rPr>
        <w:t xml:space="preserve"> и притом работал много и упорно.</w:t>
      </w:r>
    </w:p>
    <w:p w:rsidR="00EF1B5C" w:rsidRPr="001F7D2C" w:rsidRDefault="00EF1B5C" w:rsidP="00F1270A">
      <w:pPr>
        <w:pStyle w:val="ad"/>
        <w:shd w:val="clear" w:color="auto" w:fill="FFFFFF"/>
        <w:spacing w:before="0" w:beforeAutospacing="0" w:after="0" w:afterAutospacing="0"/>
        <w:ind w:left="-993" w:firstLine="426"/>
        <w:jc w:val="both"/>
        <w:rPr>
          <w:iCs/>
          <w:color w:val="000000"/>
          <w:sz w:val="28"/>
          <w:szCs w:val="28"/>
          <w:shd w:val="clear" w:color="auto" w:fill="FFFFFF"/>
        </w:rPr>
      </w:pPr>
      <w:r w:rsidRPr="001F7D2C">
        <w:rPr>
          <w:iCs/>
          <w:color w:val="000000"/>
          <w:sz w:val="28"/>
          <w:szCs w:val="28"/>
          <w:shd w:val="clear" w:color="auto" w:fill="FFFFFF"/>
        </w:rPr>
        <w:t>Подготовляя себя к научной деятельности, будучи еще гимназистом, а затем студентом, он не терял времени, а старался всеми силами запастись знаниями. Что можно было заполучить в этом отношении от Казанского университета и его проф</w:t>
      </w:r>
      <w:r w:rsidR="004F1209" w:rsidRPr="001F7D2C">
        <w:rPr>
          <w:iCs/>
          <w:color w:val="000000"/>
          <w:sz w:val="28"/>
          <w:szCs w:val="28"/>
          <w:shd w:val="clear" w:color="auto" w:fill="FFFFFF"/>
        </w:rPr>
        <w:t>ессоров в четырехлетний период -</w:t>
      </w:r>
      <w:r w:rsidRPr="001F7D2C">
        <w:rPr>
          <w:iCs/>
          <w:color w:val="000000"/>
          <w:sz w:val="28"/>
          <w:szCs w:val="28"/>
          <w:shd w:val="clear" w:color="auto" w:fill="FFFFFF"/>
        </w:rPr>
        <w:t xml:space="preserve"> он взял все с лихвой, не ограничивался лишь обязательной для студентов программой, а шел дальше; так, например, предвидя, что ему придется столкнуться с вопросом о почвах, он много работал по агрономической химии. Но более всего он, конечно, занимался ботаникой, как своим излюбленным предметом»</w:t>
      </w:r>
      <w:r w:rsidR="0042521F">
        <w:rPr>
          <w:iCs/>
          <w:color w:val="000000"/>
          <w:sz w:val="28"/>
          <w:szCs w:val="28"/>
          <w:shd w:val="clear" w:color="auto" w:fill="FFFFFF"/>
        </w:rPr>
        <w:t>…</w:t>
      </w:r>
    </w:p>
    <w:p w:rsidR="00727903" w:rsidRPr="001F7D2C" w:rsidRDefault="00074694" w:rsidP="00F1270A">
      <w:pPr>
        <w:pStyle w:val="ad"/>
        <w:shd w:val="clear" w:color="auto" w:fill="FFFFFF"/>
        <w:spacing w:before="0" w:beforeAutospacing="0" w:after="0" w:afterAutospacing="0"/>
        <w:ind w:left="-993" w:firstLine="426"/>
        <w:jc w:val="both"/>
        <w:rPr>
          <w:iCs/>
          <w:color w:val="000000"/>
          <w:sz w:val="28"/>
          <w:szCs w:val="28"/>
          <w:shd w:val="clear" w:color="auto" w:fill="FFFFFF"/>
        </w:rPr>
      </w:pPr>
      <w:r w:rsidRPr="001F7D2C">
        <w:rPr>
          <w:iCs/>
          <w:color w:val="000000"/>
          <w:sz w:val="28"/>
          <w:szCs w:val="28"/>
          <w:shd w:val="clear" w:color="auto" w:fill="FFFFFF"/>
        </w:rPr>
        <w:lastRenderedPageBreak/>
        <w:t>Для Николая Лукича смерть Коржинского явилась серьёзной утратой. Она «повергла его в большое отчаяние, от которого он долго не мог освободиться», - писала Александра Лукинична.</w:t>
      </w:r>
      <w:r w:rsidRPr="001F7D2C">
        <w:rPr>
          <w:rStyle w:val="a7"/>
          <w:iCs/>
          <w:color w:val="000000"/>
          <w:sz w:val="28"/>
          <w:szCs w:val="28"/>
          <w:shd w:val="clear" w:color="auto" w:fill="FFFFFF"/>
        </w:rPr>
        <w:footnoteReference w:id="231"/>
      </w:r>
    </w:p>
    <w:p w:rsidR="00074694" w:rsidRPr="001F7D2C" w:rsidRDefault="00727903" w:rsidP="00F1270A">
      <w:pPr>
        <w:pStyle w:val="ad"/>
        <w:shd w:val="clear" w:color="auto" w:fill="FFFFFF"/>
        <w:spacing w:before="0" w:beforeAutospacing="0" w:after="0" w:afterAutospacing="0"/>
        <w:ind w:left="-993" w:firstLine="426"/>
        <w:jc w:val="both"/>
        <w:rPr>
          <w:iCs/>
          <w:color w:val="000000"/>
          <w:sz w:val="28"/>
          <w:szCs w:val="28"/>
          <w:shd w:val="clear" w:color="auto" w:fill="FFFFFF"/>
        </w:rPr>
      </w:pPr>
      <w:r w:rsidRPr="001F7D2C">
        <w:rPr>
          <w:iCs/>
          <w:color w:val="000000"/>
          <w:sz w:val="28"/>
          <w:szCs w:val="28"/>
          <w:shd w:val="clear" w:color="auto" w:fill="FFFFFF"/>
        </w:rPr>
        <w:t xml:space="preserve">Почти вся научная и педагогическая деятельность </w:t>
      </w:r>
      <w:r w:rsidRPr="001F7D2C">
        <w:rPr>
          <w:b/>
          <w:iCs/>
          <w:color w:val="000000"/>
          <w:sz w:val="28"/>
          <w:szCs w:val="28"/>
          <w:shd w:val="clear" w:color="auto" w:fill="FFFFFF"/>
        </w:rPr>
        <w:t>Андрея Яковлевича Гордягина</w:t>
      </w:r>
      <w:r w:rsidRPr="001F7D2C">
        <w:rPr>
          <w:iCs/>
          <w:color w:val="000000"/>
          <w:sz w:val="28"/>
          <w:szCs w:val="28"/>
          <w:shd w:val="clear" w:color="auto" w:fill="FFFFFF"/>
        </w:rPr>
        <w:t xml:space="preserve"> (1865-1932) была связана с Казанским университетом. Уроженец Пермской губернии, он в 1888-м году окончил университетский курс со степенью кандидата естественных наук.</w:t>
      </w:r>
      <w:r w:rsidR="00E90722" w:rsidRPr="001F7D2C">
        <w:rPr>
          <w:iCs/>
          <w:color w:val="000000"/>
          <w:sz w:val="28"/>
          <w:szCs w:val="28"/>
          <w:shd w:val="clear" w:color="auto" w:fill="FFFFFF"/>
        </w:rPr>
        <w:t xml:space="preserve"> Большое плодотворное влияние во время учёбы оказывал на него С. И. Коржинский. Хотя между ними была разница всего в четыре года, но Коржинский являлся преподавателем А. Гордягина и преподавателем любимым. У него студент учился методам исследовательской и полевой работы, тщательности в обработке данных, добытых в ботанических экспедициях.</w:t>
      </w:r>
      <w:r w:rsidR="0005591B" w:rsidRPr="001F7D2C">
        <w:rPr>
          <w:iCs/>
          <w:color w:val="000000"/>
          <w:sz w:val="28"/>
          <w:szCs w:val="28"/>
          <w:shd w:val="clear" w:color="auto" w:fill="FFFFFF"/>
        </w:rPr>
        <w:t xml:space="preserve"> Именно под влиянием Коржинского </w:t>
      </w:r>
      <w:r w:rsidR="007141E4" w:rsidRPr="001F7D2C">
        <w:rPr>
          <w:iCs/>
          <w:color w:val="000000"/>
          <w:sz w:val="28"/>
          <w:szCs w:val="28"/>
          <w:shd w:val="clear" w:color="auto" w:fill="FFFFFF"/>
        </w:rPr>
        <w:t>А. Гордягин написал свою дипломную работу, посвящённую описанию растительности Красноуфимского уезда Пермской губернии.</w:t>
      </w:r>
    </w:p>
    <w:p w:rsidR="00CD30D8" w:rsidRPr="001F7D2C" w:rsidRDefault="00C06AFB" w:rsidP="00F1270A">
      <w:pPr>
        <w:pStyle w:val="ad"/>
        <w:shd w:val="clear" w:color="auto" w:fill="FFFFFF"/>
        <w:spacing w:before="0" w:beforeAutospacing="0" w:after="0" w:afterAutospacing="0"/>
        <w:ind w:left="-993" w:firstLine="426"/>
        <w:jc w:val="both"/>
        <w:rPr>
          <w:iCs/>
          <w:color w:val="000000"/>
          <w:sz w:val="28"/>
          <w:szCs w:val="28"/>
          <w:shd w:val="clear" w:color="auto" w:fill="FFFFFF"/>
        </w:rPr>
      </w:pPr>
      <w:r>
        <w:rPr>
          <w:iCs/>
          <w:color w:val="000000"/>
          <w:sz w:val="28"/>
          <w:szCs w:val="28"/>
          <w:shd w:val="clear" w:color="auto" w:fill="FFFFFF"/>
        </w:rPr>
        <w:t>Один</w:t>
      </w:r>
      <w:r w:rsidR="00CD30D8" w:rsidRPr="001F7D2C">
        <w:rPr>
          <w:iCs/>
          <w:color w:val="000000"/>
          <w:sz w:val="28"/>
          <w:szCs w:val="28"/>
          <w:shd w:val="clear" w:color="auto" w:fill="FFFFFF"/>
        </w:rPr>
        <w:t xml:space="preserve"> из корреспондентов Н. Л. Скалозубова, по-видимому, екатеринбургский учёный-ботаник</w:t>
      </w:r>
      <w:r w:rsidR="003F77A9" w:rsidRPr="001F7D2C">
        <w:rPr>
          <w:rStyle w:val="a7"/>
          <w:iCs/>
          <w:color w:val="000000"/>
          <w:sz w:val="28"/>
          <w:szCs w:val="28"/>
          <w:shd w:val="clear" w:color="auto" w:fill="FFFFFF"/>
        </w:rPr>
        <w:footnoteReference w:id="232"/>
      </w:r>
      <w:r w:rsidR="00CD30D8" w:rsidRPr="001F7D2C">
        <w:rPr>
          <w:iCs/>
          <w:color w:val="000000"/>
          <w:sz w:val="28"/>
          <w:szCs w:val="28"/>
          <w:shd w:val="clear" w:color="auto" w:fill="FFFFFF"/>
        </w:rPr>
        <w:t>, в письме к нему (1894-й год)</w:t>
      </w:r>
      <w:r w:rsidR="003F77A9" w:rsidRPr="001F7D2C">
        <w:rPr>
          <w:iCs/>
          <w:color w:val="000000"/>
          <w:sz w:val="28"/>
          <w:szCs w:val="28"/>
          <w:shd w:val="clear" w:color="auto" w:fill="FFFFFF"/>
        </w:rPr>
        <w:t xml:space="preserve"> так характеризовал А. Я. Гордягина: «Приглашённый для ботанических почвенных и</w:t>
      </w:r>
      <w:r w:rsidR="00152FD7">
        <w:rPr>
          <w:iCs/>
          <w:color w:val="000000"/>
          <w:sz w:val="28"/>
          <w:szCs w:val="28"/>
          <w:shd w:val="clear" w:color="auto" w:fill="FFFFFF"/>
        </w:rPr>
        <w:t>сследований в Пермскую губернию</w:t>
      </w:r>
      <w:r w:rsidR="003F77A9" w:rsidRPr="001F7D2C">
        <w:rPr>
          <w:iCs/>
          <w:color w:val="000000"/>
          <w:sz w:val="28"/>
          <w:szCs w:val="28"/>
          <w:shd w:val="clear" w:color="auto" w:fill="FFFFFF"/>
        </w:rPr>
        <w:t xml:space="preserve"> г. Гордягин объехал до 3 000 вёрст и собрал огромный материал… он молод, отлично подготовлен прежними работами, обладает острым зрением и… побывал в таких отдалённых местностях, где не бывал ни один ботаник. Человек он весьма симпатичный, не «задавалистый…».</w:t>
      </w:r>
      <w:r w:rsidR="003F77A9" w:rsidRPr="001F7D2C">
        <w:rPr>
          <w:rStyle w:val="a7"/>
          <w:iCs/>
          <w:color w:val="000000"/>
          <w:sz w:val="28"/>
          <w:szCs w:val="28"/>
          <w:shd w:val="clear" w:color="auto" w:fill="FFFFFF"/>
        </w:rPr>
        <w:footnoteReference w:id="233"/>
      </w:r>
    </w:p>
    <w:p w:rsidR="004C278D" w:rsidRPr="001F7D2C" w:rsidRDefault="004C278D" w:rsidP="00F1270A">
      <w:pPr>
        <w:pStyle w:val="ad"/>
        <w:shd w:val="clear" w:color="auto" w:fill="FFFFFF"/>
        <w:spacing w:before="0" w:beforeAutospacing="0" w:after="0" w:afterAutospacing="0"/>
        <w:ind w:left="-993" w:firstLine="426"/>
        <w:jc w:val="both"/>
        <w:rPr>
          <w:iCs/>
          <w:color w:val="000000"/>
          <w:sz w:val="28"/>
          <w:szCs w:val="28"/>
          <w:shd w:val="clear" w:color="auto" w:fill="FFFFFF"/>
        </w:rPr>
      </w:pPr>
      <w:r w:rsidRPr="001F7D2C">
        <w:rPr>
          <w:iCs/>
          <w:color w:val="000000"/>
          <w:sz w:val="28"/>
          <w:szCs w:val="28"/>
          <w:shd w:val="clear" w:color="auto" w:fill="FFFFFF"/>
        </w:rPr>
        <w:t xml:space="preserve">На основе этой работы Андрей Яковлевич написал магистерскую диссертацию «Материалы для познания почв и растительности Западной Сибири». </w:t>
      </w:r>
      <w:r w:rsidR="00E905F9" w:rsidRPr="001F7D2C">
        <w:rPr>
          <w:iCs/>
          <w:color w:val="000000"/>
          <w:sz w:val="28"/>
          <w:szCs w:val="28"/>
          <w:shd w:val="clear" w:color="auto" w:fill="FFFFFF"/>
        </w:rPr>
        <w:t>Он защитил её в Казанском университете в 1901-м году. Члены комиссии признали труд Гордягина настолько научно ценным, что ему сразу была присуждена докторская степень, минуя магистерскую.</w:t>
      </w:r>
      <w:r w:rsidR="00A437D8" w:rsidRPr="001F7D2C">
        <w:rPr>
          <w:iCs/>
          <w:color w:val="000000"/>
          <w:sz w:val="28"/>
          <w:szCs w:val="28"/>
          <w:shd w:val="clear" w:color="auto" w:fill="FFFFFF"/>
        </w:rPr>
        <w:t xml:space="preserve"> С этого времени он становится профессором по кафедре физиологии растений.</w:t>
      </w:r>
    </w:p>
    <w:p w:rsidR="0024108F" w:rsidRPr="001F7D2C" w:rsidRDefault="0024108F" w:rsidP="00F1270A">
      <w:pPr>
        <w:pStyle w:val="ad"/>
        <w:shd w:val="clear" w:color="auto" w:fill="FFFFFF"/>
        <w:spacing w:before="0" w:beforeAutospacing="0" w:after="0" w:afterAutospacing="0"/>
        <w:ind w:left="-993" w:firstLine="426"/>
        <w:jc w:val="both"/>
        <w:rPr>
          <w:iCs/>
          <w:color w:val="000000"/>
          <w:sz w:val="28"/>
          <w:szCs w:val="28"/>
          <w:shd w:val="clear" w:color="auto" w:fill="FFFFFF"/>
        </w:rPr>
      </w:pPr>
      <w:r w:rsidRPr="001F7D2C">
        <w:rPr>
          <w:iCs/>
          <w:color w:val="000000"/>
          <w:sz w:val="28"/>
          <w:szCs w:val="28"/>
          <w:shd w:val="clear" w:color="auto" w:fill="FFFFFF"/>
        </w:rPr>
        <w:t>Скалозубов писал: «…работы А. Я. Гордягина по изучению почв являются первыми и пока единственными в Западной Сибири».</w:t>
      </w:r>
      <w:r w:rsidRPr="001F7D2C">
        <w:rPr>
          <w:rStyle w:val="a7"/>
          <w:iCs/>
          <w:color w:val="000000"/>
          <w:sz w:val="28"/>
          <w:szCs w:val="28"/>
          <w:shd w:val="clear" w:color="auto" w:fill="FFFFFF"/>
        </w:rPr>
        <w:footnoteReference w:id="234"/>
      </w:r>
    </w:p>
    <w:p w:rsidR="00A437D8" w:rsidRPr="001F7D2C" w:rsidRDefault="007A0A2E" w:rsidP="00F1270A">
      <w:pPr>
        <w:pStyle w:val="ad"/>
        <w:shd w:val="clear" w:color="auto" w:fill="FFFFFF"/>
        <w:spacing w:before="0" w:beforeAutospacing="0" w:after="0" w:afterAutospacing="0"/>
        <w:ind w:left="-993" w:firstLine="426"/>
        <w:jc w:val="both"/>
        <w:rPr>
          <w:iCs/>
          <w:color w:val="000000"/>
          <w:sz w:val="28"/>
          <w:szCs w:val="28"/>
          <w:shd w:val="clear" w:color="auto" w:fill="FFFFFF"/>
        </w:rPr>
      </w:pPr>
      <w:r w:rsidRPr="001F7D2C">
        <w:rPr>
          <w:iCs/>
          <w:color w:val="000000"/>
          <w:sz w:val="28"/>
          <w:szCs w:val="28"/>
          <w:shd w:val="clear" w:color="auto" w:fill="FFFFFF"/>
        </w:rPr>
        <w:t>В 1</w:t>
      </w:r>
      <w:r w:rsidR="003F77A9" w:rsidRPr="001F7D2C">
        <w:rPr>
          <w:iCs/>
          <w:color w:val="000000"/>
          <w:sz w:val="28"/>
          <w:szCs w:val="28"/>
          <w:shd w:val="clear" w:color="auto" w:fill="FFFFFF"/>
        </w:rPr>
        <w:t>909</w:t>
      </w:r>
      <w:r w:rsidR="00A437D8" w:rsidRPr="001F7D2C">
        <w:rPr>
          <w:iCs/>
          <w:color w:val="000000"/>
          <w:sz w:val="28"/>
          <w:szCs w:val="28"/>
          <w:shd w:val="clear" w:color="auto" w:fill="FFFFFF"/>
        </w:rPr>
        <w:t>-м году Андрей Яковлевич был переведён профессором на медицинский факультет кафедры ботаники только что открытого Саратовского Имперского университета, который находился ещё в стадии организации.</w:t>
      </w:r>
    </w:p>
    <w:p w:rsidR="00A437D8" w:rsidRPr="001F7D2C" w:rsidRDefault="00A437D8" w:rsidP="00F1270A">
      <w:pPr>
        <w:pStyle w:val="ad"/>
        <w:shd w:val="clear" w:color="auto" w:fill="FFFFFF"/>
        <w:spacing w:before="0" w:beforeAutospacing="0" w:after="0" w:afterAutospacing="0"/>
        <w:ind w:left="-993" w:firstLine="426"/>
        <w:jc w:val="both"/>
        <w:rPr>
          <w:iCs/>
          <w:color w:val="000000"/>
          <w:sz w:val="28"/>
          <w:szCs w:val="28"/>
          <w:shd w:val="clear" w:color="auto" w:fill="FFFFFF"/>
        </w:rPr>
      </w:pPr>
      <w:r w:rsidRPr="001F7D2C">
        <w:rPr>
          <w:iCs/>
          <w:color w:val="000000"/>
          <w:sz w:val="28"/>
          <w:szCs w:val="28"/>
          <w:shd w:val="clear" w:color="auto" w:fill="FFFFFF"/>
        </w:rPr>
        <w:t xml:space="preserve">Гордягин много сделал для налаживания учебной и научно-исследовательской работы в университете и как член </w:t>
      </w:r>
      <w:r w:rsidR="00466BF9" w:rsidRPr="001F7D2C">
        <w:rPr>
          <w:iCs/>
          <w:color w:val="000000"/>
          <w:sz w:val="28"/>
          <w:szCs w:val="28"/>
          <w:shd w:val="clear" w:color="auto" w:fill="FFFFFF"/>
        </w:rPr>
        <w:t xml:space="preserve"> комиссии по строительству корпусов этого учебного заведения. </w:t>
      </w:r>
    </w:p>
    <w:p w:rsidR="00515E8D" w:rsidRPr="001F7D2C" w:rsidRDefault="00466BF9" w:rsidP="00F1270A">
      <w:pPr>
        <w:pStyle w:val="ad"/>
        <w:spacing w:before="0" w:beforeAutospacing="0" w:after="0" w:afterAutospacing="0"/>
        <w:ind w:left="-993" w:firstLine="426"/>
        <w:jc w:val="both"/>
        <w:rPr>
          <w:sz w:val="28"/>
          <w:szCs w:val="28"/>
        </w:rPr>
      </w:pPr>
      <w:r w:rsidRPr="001F7D2C">
        <w:rPr>
          <w:iCs/>
          <w:color w:val="000000"/>
          <w:sz w:val="28"/>
          <w:szCs w:val="28"/>
          <w:shd w:val="clear" w:color="auto" w:fill="FFFFFF"/>
        </w:rPr>
        <w:t>Саратовские студенты, так же</w:t>
      </w:r>
      <w:r w:rsidR="00805590" w:rsidRPr="001F7D2C">
        <w:rPr>
          <w:iCs/>
          <w:color w:val="000000"/>
          <w:sz w:val="28"/>
          <w:szCs w:val="28"/>
          <w:shd w:val="clear" w:color="auto" w:fill="FFFFFF"/>
        </w:rPr>
        <w:t>, к</w:t>
      </w:r>
      <w:r w:rsidRPr="001F7D2C">
        <w:rPr>
          <w:iCs/>
          <w:color w:val="000000"/>
          <w:sz w:val="28"/>
          <w:szCs w:val="28"/>
          <w:shd w:val="clear" w:color="auto" w:fill="FFFFFF"/>
        </w:rPr>
        <w:t>ак и казанские</w:t>
      </w:r>
      <w:r w:rsidR="00805590" w:rsidRPr="001F7D2C">
        <w:rPr>
          <w:iCs/>
          <w:color w:val="000000"/>
          <w:sz w:val="28"/>
          <w:szCs w:val="28"/>
          <w:shd w:val="clear" w:color="auto" w:fill="FFFFFF"/>
        </w:rPr>
        <w:t>,</w:t>
      </w:r>
      <w:r w:rsidRPr="001F7D2C">
        <w:rPr>
          <w:iCs/>
          <w:color w:val="000000"/>
          <w:sz w:val="28"/>
          <w:szCs w:val="28"/>
          <w:shd w:val="clear" w:color="auto" w:fill="FFFFFF"/>
        </w:rPr>
        <w:t xml:space="preserve"> любили лекции профессора Гордягина, кот</w:t>
      </w:r>
      <w:r w:rsidR="0093512D" w:rsidRPr="001F7D2C">
        <w:rPr>
          <w:iCs/>
          <w:color w:val="000000"/>
          <w:sz w:val="28"/>
          <w:szCs w:val="28"/>
          <w:shd w:val="clear" w:color="auto" w:fill="FFFFFF"/>
        </w:rPr>
        <w:t>о</w:t>
      </w:r>
      <w:r w:rsidRPr="001F7D2C">
        <w:rPr>
          <w:iCs/>
          <w:color w:val="000000"/>
          <w:sz w:val="28"/>
          <w:szCs w:val="28"/>
          <w:shd w:val="clear" w:color="auto" w:fill="FFFFFF"/>
        </w:rPr>
        <w:t>рые были очень яркими и вместе с тем ёмкими</w:t>
      </w:r>
      <w:r w:rsidR="0093512D" w:rsidRPr="001F7D2C">
        <w:rPr>
          <w:iCs/>
          <w:color w:val="000000"/>
          <w:sz w:val="28"/>
          <w:szCs w:val="28"/>
          <w:shd w:val="clear" w:color="auto" w:fill="FFFFFF"/>
        </w:rPr>
        <w:t>; в них Андрей Яковлевич всегда чётко выражал собственную точку зрения по той или другой проблеме.</w:t>
      </w:r>
      <w:r w:rsidR="00805590" w:rsidRPr="001F7D2C">
        <w:rPr>
          <w:iCs/>
          <w:color w:val="000000"/>
          <w:sz w:val="28"/>
          <w:szCs w:val="28"/>
          <w:shd w:val="clear" w:color="auto" w:fill="FFFFFF"/>
        </w:rPr>
        <w:t xml:space="preserve"> Гордягин считал, что «профессор не должен быть граммофоном», в </w:t>
      </w:r>
      <w:r w:rsidR="00805590" w:rsidRPr="001F7D2C">
        <w:rPr>
          <w:iCs/>
          <w:color w:val="000000"/>
          <w:sz w:val="28"/>
          <w:szCs w:val="28"/>
          <w:shd w:val="clear" w:color="auto" w:fill="FFFFFF"/>
        </w:rPr>
        <w:lastRenderedPageBreak/>
        <w:t>одном из своих писем он вспоминал: «</w:t>
      </w:r>
      <w:r w:rsidR="00515E8D" w:rsidRPr="001F7D2C">
        <w:rPr>
          <w:sz w:val="28"/>
          <w:szCs w:val="28"/>
        </w:rPr>
        <w:t>Всегда… я разговаривал со своими слушателями и учениками не в пределах учебни</w:t>
      </w:r>
      <w:r w:rsidR="004F1209" w:rsidRPr="001F7D2C">
        <w:rPr>
          <w:sz w:val="28"/>
          <w:szCs w:val="28"/>
        </w:rPr>
        <w:t>ков, а и о том, как мне самому - часто вздорно -</w:t>
      </w:r>
      <w:r w:rsidR="00515E8D" w:rsidRPr="001F7D2C">
        <w:rPr>
          <w:sz w:val="28"/>
          <w:szCs w:val="28"/>
        </w:rPr>
        <w:t xml:space="preserve"> представляется тот или иной вопрос. Это обыкновенно оказывает влияние на слушателей».</w:t>
      </w:r>
      <w:r w:rsidR="00515E8D" w:rsidRPr="001F7D2C">
        <w:rPr>
          <w:rStyle w:val="a7"/>
          <w:sz w:val="28"/>
          <w:szCs w:val="28"/>
        </w:rPr>
        <w:footnoteReference w:id="235"/>
      </w:r>
    </w:p>
    <w:p w:rsidR="002774BA" w:rsidRPr="001F7D2C" w:rsidRDefault="002774BA" w:rsidP="00F1270A">
      <w:pPr>
        <w:pStyle w:val="ad"/>
        <w:spacing w:before="0" w:beforeAutospacing="0" w:after="0" w:afterAutospacing="0"/>
        <w:ind w:left="-993" w:firstLine="426"/>
        <w:jc w:val="both"/>
        <w:rPr>
          <w:sz w:val="28"/>
          <w:szCs w:val="28"/>
        </w:rPr>
      </w:pPr>
      <w:r w:rsidRPr="001F7D2C">
        <w:rPr>
          <w:sz w:val="28"/>
          <w:szCs w:val="28"/>
        </w:rPr>
        <w:t>Первый ректор Саратовского университета проф. В. И. Разумовский</w:t>
      </w:r>
      <w:r w:rsidR="00EA0AED" w:rsidRPr="001F7D2C">
        <w:rPr>
          <w:sz w:val="28"/>
          <w:szCs w:val="28"/>
        </w:rPr>
        <w:t xml:space="preserve"> характеризовал Гордягина как «видного учёного, опытного профессора, прекрасного преподавателя».</w:t>
      </w:r>
      <w:r w:rsidR="00EA0AED" w:rsidRPr="001F7D2C">
        <w:rPr>
          <w:rStyle w:val="a7"/>
          <w:sz w:val="28"/>
          <w:szCs w:val="28"/>
        </w:rPr>
        <w:footnoteReference w:id="236"/>
      </w:r>
      <w:r w:rsidR="00EA0AED" w:rsidRPr="001F7D2C">
        <w:rPr>
          <w:sz w:val="28"/>
          <w:szCs w:val="28"/>
        </w:rPr>
        <w:t xml:space="preserve"> Андрей Яковлевич активно участвовал в организации высших сельскохозяйственных курсов, а после их открытия в 1913-м году стал их первым директором. </w:t>
      </w:r>
    </w:p>
    <w:p w:rsidR="00EA0AED" w:rsidRPr="001F7D2C" w:rsidRDefault="00EA0AED" w:rsidP="00F1270A">
      <w:pPr>
        <w:pStyle w:val="ad"/>
        <w:spacing w:before="0" w:beforeAutospacing="0" w:after="0" w:afterAutospacing="0"/>
        <w:ind w:left="-993" w:firstLine="426"/>
        <w:jc w:val="both"/>
        <w:rPr>
          <w:sz w:val="28"/>
          <w:szCs w:val="28"/>
        </w:rPr>
      </w:pPr>
      <w:r w:rsidRPr="001F7D2C">
        <w:rPr>
          <w:sz w:val="28"/>
          <w:szCs w:val="28"/>
        </w:rPr>
        <w:t>Помимо преподавательской деятельности</w:t>
      </w:r>
      <w:r w:rsidR="00FB3819">
        <w:rPr>
          <w:sz w:val="28"/>
          <w:szCs w:val="28"/>
        </w:rPr>
        <w:t>,</w:t>
      </w:r>
      <w:r w:rsidRPr="001F7D2C">
        <w:rPr>
          <w:sz w:val="28"/>
          <w:szCs w:val="28"/>
        </w:rPr>
        <w:t xml:space="preserve"> Андрей Яковлевич занимался изучением местной флоры. Он первым в России стал применять методы математической статистики к геоботаническим исследованиям. В саратовский период Гордягин пишет несколько работ, в том числе «Из русской биометрической литературы»</w:t>
      </w:r>
      <w:r w:rsidR="00FB3819">
        <w:rPr>
          <w:sz w:val="28"/>
          <w:szCs w:val="28"/>
        </w:rPr>
        <w:t xml:space="preserve"> </w:t>
      </w:r>
      <w:r w:rsidRPr="001F7D2C">
        <w:rPr>
          <w:sz w:val="28"/>
          <w:szCs w:val="28"/>
        </w:rPr>
        <w:t>(1913). К. А. Фляксбергер</w:t>
      </w:r>
      <w:r w:rsidR="00A925A8" w:rsidRPr="001F7D2C">
        <w:rPr>
          <w:rStyle w:val="a7"/>
          <w:sz w:val="28"/>
          <w:szCs w:val="28"/>
        </w:rPr>
        <w:footnoteReference w:id="237"/>
      </w:r>
      <w:r w:rsidRPr="001F7D2C">
        <w:rPr>
          <w:sz w:val="28"/>
          <w:szCs w:val="28"/>
        </w:rPr>
        <w:t xml:space="preserve"> позже писал: «А. Я. Гордягин должен быть признан у нас первым, начавшим биометрические работы над растениями».</w:t>
      </w:r>
      <w:r w:rsidR="00A925A8" w:rsidRPr="001F7D2C">
        <w:rPr>
          <w:rStyle w:val="a7"/>
          <w:sz w:val="28"/>
          <w:szCs w:val="28"/>
        </w:rPr>
        <w:footnoteReference w:id="238"/>
      </w:r>
    </w:p>
    <w:p w:rsidR="00DE5169" w:rsidRPr="001F7D2C" w:rsidRDefault="005B5039" w:rsidP="00F1270A">
      <w:pPr>
        <w:pStyle w:val="ad"/>
        <w:spacing w:before="0" w:beforeAutospacing="0" w:after="0" w:afterAutospacing="0"/>
        <w:ind w:left="-993" w:firstLine="426"/>
        <w:jc w:val="both"/>
        <w:rPr>
          <w:sz w:val="28"/>
          <w:szCs w:val="28"/>
        </w:rPr>
      </w:pPr>
      <w:r w:rsidRPr="001F7D2C">
        <w:rPr>
          <w:sz w:val="28"/>
          <w:szCs w:val="28"/>
        </w:rPr>
        <w:t xml:space="preserve">В Саратове Андрей Яковлевич проработал пять лет, а потом его, снова не спрашивая желания, Министр народного просвещения возвратил в Казанский университет. Гордягин был поставлен в неудобное для дальнейшей исследовательской работы положение, так как в Казани у него не имелось для этого хороших условий. </w:t>
      </w:r>
      <w:r w:rsidR="00DE5169" w:rsidRPr="001F7D2C">
        <w:rPr>
          <w:sz w:val="28"/>
          <w:szCs w:val="28"/>
        </w:rPr>
        <w:t>Позже о</w:t>
      </w:r>
      <w:r w:rsidRPr="001F7D2C">
        <w:rPr>
          <w:sz w:val="28"/>
          <w:szCs w:val="28"/>
        </w:rPr>
        <w:t xml:space="preserve">н писал: </w:t>
      </w:r>
      <w:r w:rsidR="00DE5169" w:rsidRPr="001F7D2C">
        <w:rPr>
          <w:sz w:val="28"/>
          <w:szCs w:val="28"/>
        </w:rPr>
        <w:t xml:space="preserve">«К сожалению, внезапное перемещение меня летом </w:t>
      </w:r>
      <w:hyperlink r:id="rId13" w:tooltip="1914 год" w:history="1">
        <w:r w:rsidR="00DE5169" w:rsidRPr="001F7D2C">
          <w:rPr>
            <w:rStyle w:val="ac"/>
            <w:color w:val="auto"/>
            <w:sz w:val="28"/>
            <w:szCs w:val="28"/>
            <w:u w:val="none"/>
          </w:rPr>
          <w:t>1914 года</w:t>
        </w:r>
      </w:hyperlink>
      <w:r w:rsidR="00DE5169" w:rsidRPr="001F7D2C">
        <w:rPr>
          <w:sz w:val="28"/>
          <w:szCs w:val="28"/>
        </w:rPr>
        <w:t xml:space="preserve"> из Саратовского университета в Казань положило конец моей работе над Halobyscus Jaczewskii, ибо в Казани я оказался лишенным собственной лабораторной обстановки, а начавшаяся война и революция не позволяли создать новую».</w:t>
      </w:r>
      <w:r w:rsidR="00DE5169" w:rsidRPr="001F7D2C">
        <w:rPr>
          <w:rStyle w:val="a7"/>
          <w:sz w:val="28"/>
          <w:szCs w:val="28"/>
        </w:rPr>
        <w:footnoteReference w:id="239"/>
      </w:r>
    </w:p>
    <w:p w:rsidR="001D235D" w:rsidRPr="001F7D2C" w:rsidRDefault="00955487" w:rsidP="00F1270A">
      <w:pPr>
        <w:pStyle w:val="ad"/>
        <w:spacing w:before="0" w:beforeAutospacing="0" w:after="0" w:afterAutospacing="0"/>
        <w:ind w:left="-993" w:firstLine="426"/>
        <w:jc w:val="both"/>
        <w:rPr>
          <w:sz w:val="28"/>
          <w:szCs w:val="28"/>
        </w:rPr>
      </w:pPr>
      <w:r w:rsidRPr="001F7D2C">
        <w:rPr>
          <w:sz w:val="28"/>
          <w:szCs w:val="28"/>
        </w:rPr>
        <w:t>Саратовские коллеги и ученики тепло проводили Андрея Яковлевича и впоследствии вспоминали о нём с огромной симпатией. Он остался в их памяти «как один</w:t>
      </w:r>
      <w:r w:rsidR="00576FC4" w:rsidRPr="001F7D2C">
        <w:rPr>
          <w:sz w:val="28"/>
          <w:szCs w:val="28"/>
        </w:rPr>
        <w:t xml:space="preserve"> из самых симпатичных товарищей. Большая умница, широко образованный, настоящий большой естествоиспытатель и превосходный лектор».</w:t>
      </w:r>
      <w:r w:rsidR="00576FC4" w:rsidRPr="001F7D2C">
        <w:rPr>
          <w:rStyle w:val="a7"/>
          <w:sz w:val="28"/>
          <w:szCs w:val="28"/>
        </w:rPr>
        <w:footnoteReference w:id="240"/>
      </w:r>
    </w:p>
    <w:p w:rsidR="00955487" w:rsidRPr="001F7D2C" w:rsidRDefault="001D235D" w:rsidP="00F1270A">
      <w:pPr>
        <w:pStyle w:val="ad"/>
        <w:spacing w:before="0" w:beforeAutospacing="0" w:after="0" w:afterAutospacing="0"/>
        <w:ind w:left="-993" w:firstLine="426"/>
        <w:jc w:val="both"/>
        <w:rPr>
          <w:sz w:val="28"/>
          <w:szCs w:val="28"/>
        </w:rPr>
      </w:pPr>
      <w:r w:rsidRPr="001F7D2C">
        <w:rPr>
          <w:sz w:val="28"/>
          <w:szCs w:val="28"/>
        </w:rPr>
        <w:t xml:space="preserve">С тех пор Андрей Яковлевич до конца жизни служил в Казанском университете, возглавляя кафедру ботаники. Он был не только выдающимся учёным-ботаником, но и почвоведом. </w:t>
      </w:r>
    </w:p>
    <w:p w:rsidR="001D235D" w:rsidRPr="001F7D2C" w:rsidRDefault="001D235D" w:rsidP="00F1270A">
      <w:pPr>
        <w:pStyle w:val="ad"/>
        <w:spacing w:before="0" w:beforeAutospacing="0" w:after="0" w:afterAutospacing="0"/>
        <w:ind w:left="-993" w:firstLine="426"/>
        <w:jc w:val="both"/>
        <w:rPr>
          <w:sz w:val="28"/>
          <w:szCs w:val="28"/>
        </w:rPr>
      </w:pPr>
      <w:r w:rsidRPr="001F7D2C">
        <w:rPr>
          <w:sz w:val="28"/>
          <w:szCs w:val="28"/>
        </w:rPr>
        <w:t>Гордягин воспитал три поколения учеников, среди которых много крупных учёных. Один из них, академик Б. А. Келлер</w:t>
      </w:r>
      <w:r w:rsidR="00125E0F">
        <w:rPr>
          <w:sz w:val="28"/>
          <w:szCs w:val="28"/>
        </w:rPr>
        <w:t>,</w:t>
      </w:r>
      <w:r w:rsidRPr="001F7D2C">
        <w:rPr>
          <w:sz w:val="28"/>
          <w:szCs w:val="28"/>
        </w:rPr>
        <w:t xml:space="preserve"> так вспоминал об Андрее Яковлевиче: </w:t>
      </w:r>
      <w:r w:rsidR="003A69F8" w:rsidRPr="001F7D2C">
        <w:rPr>
          <w:sz w:val="28"/>
          <w:szCs w:val="28"/>
        </w:rPr>
        <w:t xml:space="preserve">«Ученый с замечательно широким кругозором, удивительный педагог; человек исключительно привлекательный, о котором его ученики </w:t>
      </w:r>
      <w:r w:rsidR="003A69F8" w:rsidRPr="001F7D2C">
        <w:rPr>
          <w:sz w:val="28"/>
          <w:szCs w:val="28"/>
        </w:rPr>
        <w:lastRenderedPageBreak/>
        <w:t>всегда вспоминают с горячей любовью и благодарностью.  И во всем этом – весь особенный, неповторимый».</w:t>
      </w:r>
      <w:r w:rsidR="003A69F8" w:rsidRPr="001F7D2C">
        <w:rPr>
          <w:rStyle w:val="a7"/>
          <w:sz w:val="28"/>
          <w:szCs w:val="28"/>
        </w:rPr>
        <w:footnoteReference w:id="241"/>
      </w:r>
    </w:p>
    <w:p w:rsidR="00E326A6" w:rsidRPr="001F7D2C" w:rsidRDefault="00E326A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Искренняя любовь к учителю чувствуется в следующих словах В. А. Келлера, обращённых к А. Я. Гордягину:</w:t>
      </w:r>
      <w:r w:rsidRPr="001F7D2C">
        <w:rPr>
          <w:sz w:val="28"/>
          <w:szCs w:val="28"/>
        </w:rPr>
        <w:t xml:space="preserve"> </w:t>
      </w:r>
      <w:r w:rsidRPr="001F7D2C">
        <w:rPr>
          <w:rFonts w:ascii="Times New Roman" w:eastAsia="Times New Roman" w:hAnsi="Times New Roman" w:cs="Times New Roman"/>
          <w:sz w:val="28"/>
          <w:szCs w:val="28"/>
        </w:rPr>
        <w:t>«Мой милый учитель, только я один могу сказать, сколько твоих мыслей, то в форме добродушной насмешки, отдельного крылатого слова, то в виде серьезной критики или проектов на будущее вобрались и переработались во мне.  Ты был тем светлым и чистым алмазом, который гранил и отделывал мою мысль».</w:t>
      </w:r>
    </w:p>
    <w:p w:rsidR="006F229B" w:rsidRPr="001F7D2C" w:rsidRDefault="006F229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советское время Гордягин принимал активное участие в организации новых вузов в Ка</w:t>
      </w:r>
      <w:r w:rsidR="00125E0F">
        <w:rPr>
          <w:rFonts w:ascii="Times New Roman" w:eastAsia="Times New Roman" w:hAnsi="Times New Roman" w:cs="Times New Roman"/>
          <w:sz w:val="28"/>
          <w:szCs w:val="28"/>
        </w:rPr>
        <w:t>зани. Он изучал растительность Т</w:t>
      </w:r>
      <w:r w:rsidRPr="001F7D2C">
        <w:rPr>
          <w:rFonts w:ascii="Times New Roman" w:eastAsia="Times New Roman" w:hAnsi="Times New Roman" w:cs="Times New Roman"/>
          <w:sz w:val="28"/>
          <w:szCs w:val="28"/>
        </w:rPr>
        <w:t xml:space="preserve">атарской республики. С 1924-го года Андрей </w:t>
      </w:r>
      <w:r w:rsidR="00B433E5">
        <w:rPr>
          <w:rFonts w:ascii="Times New Roman" w:eastAsia="Times New Roman" w:hAnsi="Times New Roman" w:cs="Times New Roman"/>
          <w:sz w:val="28"/>
          <w:szCs w:val="28"/>
        </w:rPr>
        <w:t>Яковлевич и его ученики проводили</w:t>
      </w:r>
      <w:r w:rsidRPr="001F7D2C">
        <w:rPr>
          <w:rFonts w:ascii="Times New Roman" w:eastAsia="Times New Roman" w:hAnsi="Times New Roman" w:cs="Times New Roman"/>
          <w:sz w:val="28"/>
          <w:szCs w:val="28"/>
        </w:rPr>
        <w:t xml:space="preserve"> масштабные территориальные </w:t>
      </w:r>
      <w:r w:rsidR="00A40C95" w:rsidRPr="001F7D2C">
        <w:rPr>
          <w:rFonts w:ascii="Times New Roman" w:eastAsia="Times New Roman" w:hAnsi="Times New Roman" w:cs="Times New Roman"/>
          <w:sz w:val="28"/>
          <w:szCs w:val="28"/>
        </w:rPr>
        <w:t>геоботанические исследования в Т</w:t>
      </w:r>
      <w:r w:rsidRPr="001F7D2C">
        <w:rPr>
          <w:rFonts w:ascii="Times New Roman" w:eastAsia="Times New Roman" w:hAnsi="Times New Roman" w:cs="Times New Roman"/>
          <w:sz w:val="28"/>
          <w:szCs w:val="28"/>
        </w:rPr>
        <w:t>атарской, Чувашской, Удмурдской и Марийской республиках и автономных областях.</w:t>
      </w:r>
      <w:r w:rsidR="009046B4" w:rsidRPr="001F7D2C">
        <w:rPr>
          <w:rFonts w:ascii="Times New Roman" w:eastAsia="Times New Roman" w:hAnsi="Times New Roman" w:cs="Times New Roman"/>
          <w:sz w:val="28"/>
          <w:szCs w:val="28"/>
        </w:rPr>
        <w:t xml:space="preserve"> В 1929-м году его избрали членом-корреспондентом АН СССР и присвоили звание Героя Труда.</w:t>
      </w:r>
    </w:p>
    <w:p w:rsidR="009046B4" w:rsidRPr="001F7D2C" w:rsidRDefault="009046B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Значительной является одна из последних работ Гордягина «Растительность, осадки, эрозия и наводнения» (1933), в которой он рассматривает циклические явления в природе и говорит о возможности прогнозирования природных явлений, а также исследует воздействие разных типов растительности на эрозию почв и влияние лесов на климат.</w:t>
      </w:r>
    </w:p>
    <w:p w:rsidR="009046B4" w:rsidRPr="001F7D2C" w:rsidRDefault="00A147C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книге «Андрей Яковлевич Гордягин. </w:t>
      </w:r>
      <w:r w:rsidR="0066618D">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1865-1932)» Е. Л. Любарский пишет: «В жизни Андрей Яковлевич был простым и скромным человеком, требовательным к себе, добрым и отзывчивым, избегал всякой парадности, старался уходить от всех своих юбилеев.  Он умел ценить в людях трудолюбие и индивидуальность, но не терпел всякой фальши и саморекламы, он был аккуратен во всем, в переписке, в сохранении рукописей, в содержании свое</w:t>
      </w:r>
      <w:r w:rsidR="0066618D">
        <w:rPr>
          <w:rFonts w:ascii="Times New Roman" w:eastAsia="Times New Roman" w:hAnsi="Times New Roman" w:cs="Times New Roman"/>
          <w:sz w:val="28"/>
          <w:szCs w:val="28"/>
        </w:rPr>
        <w:t>й библиотеки, очень аккуратно вё</w:t>
      </w:r>
      <w:r w:rsidRPr="001F7D2C">
        <w:rPr>
          <w:rFonts w:ascii="Times New Roman" w:eastAsia="Times New Roman" w:hAnsi="Times New Roman" w:cs="Times New Roman"/>
          <w:sz w:val="28"/>
          <w:szCs w:val="28"/>
        </w:rPr>
        <w:t>л записи при полевых работах, много и удачно фотографировал».</w:t>
      </w:r>
      <w:r w:rsidRPr="001F7D2C">
        <w:rPr>
          <w:rStyle w:val="a7"/>
          <w:rFonts w:ascii="Times New Roman" w:eastAsia="Times New Roman" w:hAnsi="Times New Roman" w:cs="Times New Roman"/>
          <w:sz w:val="28"/>
          <w:szCs w:val="28"/>
        </w:rPr>
        <w:footnoteReference w:id="242"/>
      </w:r>
    </w:p>
    <w:p w:rsidR="00037427" w:rsidRPr="001F7D2C" w:rsidRDefault="0003742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Андрей Яковлевич являлся, по утверждению сестры Скалозубова, его «самым близким другом, у которого брат любил отдыхать и телом, и духом. Простое знакомство постепенно переросло в чувство взаимной, самой искренней, нежной привязанности. В случаях тяжёлых жизненных испытаний у него он находил горячий отклик участия… Их также связывали и интерес к науке, и любовь к природе».</w:t>
      </w:r>
      <w:r w:rsidRPr="001F7D2C">
        <w:rPr>
          <w:rStyle w:val="a7"/>
          <w:rFonts w:ascii="Times New Roman" w:eastAsia="Times New Roman" w:hAnsi="Times New Roman" w:cs="Times New Roman"/>
          <w:sz w:val="28"/>
          <w:szCs w:val="28"/>
        </w:rPr>
        <w:footnoteReference w:id="243"/>
      </w:r>
    </w:p>
    <w:p w:rsidR="002141CB" w:rsidRPr="001F7D2C" w:rsidRDefault="002141C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последние годы жизни у Андрея Яковлевича развился тромбоз ног. В 1928-м году </w:t>
      </w:r>
      <w:r w:rsidR="002F022C" w:rsidRPr="001F7D2C">
        <w:rPr>
          <w:rFonts w:ascii="Times New Roman" w:eastAsia="Times New Roman" w:hAnsi="Times New Roman" w:cs="Times New Roman"/>
          <w:sz w:val="28"/>
          <w:szCs w:val="28"/>
        </w:rPr>
        <w:t>у него на ноге началась</w:t>
      </w:r>
      <w:r w:rsidRPr="001F7D2C">
        <w:rPr>
          <w:rFonts w:ascii="Times New Roman" w:eastAsia="Times New Roman" w:hAnsi="Times New Roman" w:cs="Times New Roman"/>
          <w:sz w:val="28"/>
          <w:szCs w:val="28"/>
        </w:rPr>
        <w:t xml:space="preserve"> гангрена, и врачи вынуждены были ампутировать ногу. Несмотря на такое тяжёлое заболевание, Гордягин не прекратил свою деятельность. Передвигаясь в кресле, он читал лекции, участвовал в заседаниях Совета университета, продолжал научную работу. В 1931-м году закупорка вен и гангрена начались на второй ноге. Врачи оказались бессильны, и 15 января 1932-го года учёного не стало. </w:t>
      </w:r>
    </w:p>
    <w:p w:rsidR="002141CB" w:rsidRPr="001F7D2C" w:rsidRDefault="002141C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В честь А. Я. Гордягина в Казанском университете проводятся Гордягинские чтения; у входа на кафедру ботаники установлена мраморная мемориальная доска.</w:t>
      </w:r>
    </w:p>
    <w:p w:rsidR="002141CB" w:rsidRPr="001F7D2C" w:rsidRDefault="002141C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Андрей Яковлевич всю жизнь был холостяком. Не вышла замуж и сестра Николая Лукича Александра Лукинична. Ариадна Васильевна Скалозубова в своих воспоминаниях рассказывает: «Во</w:t>
      </w:r>
      <w:r w:rsidR="004678F1" w:rsidRPr="001F7D2C">
        <w:rPr>
          <w:rFonts w:ascii="Times New Roman" w:eastAsia="Times New Roman" w:hAnsi="Times New Roman" w:cs="Times New Roman"/>
          <w:sz w:val="28"/>
          <w:szCs w:val="28"/>
        </w:rPr>
        <w:t>п</w:t>
      </w:r>
      <w:r w:rsidRPr="001F7D2C">
        <w:rPr>
          <w:rFonts w:ascii="Times New Roman" w:eastAsia="Times New Roman" w:hAnsi="Times New Roman" w:cs="Times New Roman"/>
          <w:sz w:val="28"/>
          <w:szCs w:val="28"/>
        </w:rPr>
        <w:t>реки желанию матери «пристроить Сашеньку» она наотрез отказалась от за</w:t>
      </w:r>
      <w:r w:rsidR="004678F1" w:rsidRPr="001F7D2C">
        <w:rPr>
          <w:rFonts w:ascii="Times New Roman" w:eastAsia="Times New Roman" w:hAnsi="Times New Roman" w:cs="Times New Roman"/>
          <w:sz w:val="28"/>
          <w:szCs w:val="28"/>
        </w:rPr>
        <w:t>мужества, скрывая любовь к близкому другу Николая Лукича Гордягину</w:t>
      </w:r>
      <w:r w:rsidRPr="001F7D2C">
        <w:rPr>
          <w:rFonts w:ascii="Times New Roman" w:eastAsia="Times New Roman" w:hAnsi="Times New Roman" w:cs="Times New Roman"/>
          <w:sz w:val="28"/>
          <w:szCs w:val="28"/>
        </w:rPr>
        <w:t>, и только, когда тот</w:t>
      </w:r>
      <w:r w:rsidR="004678F1"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уже будучи одиноким стариком</w:t>
      </w:r>
      <w:r w:rsidR="004678F1"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умирал на её руках, она открыла свою тайну. «Зачем же вы раньше не ск</w:t>
      </w:r>
      <w:r w:rsidR="004678F1" w:rsidRPr="001F7D2C">
        <w:rPr>
          <w:rFonts w:ascii="Times New Roman" w:eastAsia="Times New Roman" w:hAnsi="Times New Roman" w:cs="Times New Roman"/>
          <w:sz w:val="28"/>
          <w:szCs w:val="28"/>
        </w:rPr>
        <w:t>а</w:t>
      </w:r>
      <w:r w:rsidRPr="001F7D2C">
        <w:rPr>
          <w:rFonts w:ascii="Times New Roman" w:eastAsia="Times New Roman" w:hAnsi="Times New Roman" w:cs="Times New Roman"/>
          <w:sz w:val="28"/>
          <w:szCs w:val="28"/>
        </w:rPr>
        <w:t>зали</w:t>
      </w:r>
      <w:r w:rsidR="004678F1" w:rsidRPr="001F7D2C">
        <w:rPr>
          <w:rFonts w:ascii="Times New Roman" w:eastAsia="Times New Roman" w:hAnsi="Times New Roman" w:cs="Times New Roman"/>
          <w:sz w:val="28"/>
          <w:szCs w:val="28"/>
        </w:rPr>
        <w:t>?» - были его последние слова».</w:t>
      </w:r>
      <w:r w:rsidR="004678F1" w:rsidRPr="001F7D2C">
        <w:rPr>
          <w:rStyle w:val="a7"/>
          <w:rFonts w:ascii="Times New Roman" w:eastAsia="Times New Roman" w:hAnsi="Times New Roman" w:cs="Times New Roman"/>
          <w:sz w:val="28"/>
          <w:szCs w:val="28"/>
        </w:rPr>
        <w:footnoteReference w:id="244"/>
      </w:r>
    </w:p>
    <w:p w:rsidR="00BE1FE8" w:rsidRPr="001F7D2C" w:rsidRDefault="00BE1FE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Таков финал этой романтической истории. А каково её содержание, остаётся только воображать.</w:t>
      </w:r>
    </w:p>
    <w:p w:rsidR="00BE1FE8" w:rsidRPr="001F7D2C" w:rsidRDefault="00BE1FE8" w:rsidP="00F1270A">
      <w:pPr>
        <w:spacing w:after="0" w:line="240" w:lineRule="auto"/>
        <w:ind w:left="-993" w:firstLine="426"/>
        <w:jc w:val="both"/>
        <w:rPr>
          <w:rFonts w:ascii="Times New Roman" w:eastAsia="Times New Roman" w:hAnsi="Times New Roman" w:cs="Times New Roman"/>
          <w:sz w:val="28"/>
          <w:szCs w:val="28"/>
        </w:rPr>
      </w:pPr>
    </w:p>
    <w:p w:rsidR="00BE1FE8" w:rsidRPr="001F7D2C" w:rsidRDefault="00B74D49" w:rsidP="00F1270A">
      <w:pPr>
        <w:spacing w:after="0" w:line="240" w:lineRule="auto"/>
        <w:ind w:left="-993" w:firstLine="426"/>
        <w:jc w:val="both"/>
        <w:rPr>
          <w:rFonts w:ascii="Times New Roman" w:eastAsia="Times New Roman" w:hAnsi="Times New Roman" w:cs="Times New Roman"/>
          <w:b/>
          <w:sz w:val="28"/>
          <w:szCs w:val="28"/>
          <w:u w:val="single"/>
        </w:rPr>
      </w:pPr>
      <w:r w:rsidRPr="001F7D2C">
        <w:rPr>
          <w:rFonts w:ascii="Times New Roman" w:eastAsia="Times New Roman" w:hAnsi="Times New Roman" w:cs="Times New Roman"/>
          <w:b/>
          <w:sz w:val="28"/>
          <w:szCs w:val="28"/>
          <w:u w:val="single"/>
        </w:rPr>
        <w:t>Молодая семья</w:t>
      </w:r>
    </w:p>
    <w:p w:rsidR="00BE1FE8" w:rsidRPr="001F7D2C" w:rsidRDefault="00BE1FE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Несмотря на большую занятость служебными и научными делами, Николай Лукич продолжал заботиться о близких, оставшихся в Костроме.</w:t>
      </w:r>
      <w:r w:rsidR="00F36F7C" w:rsidRPr="001F7D2C">
        <w:rPr>
          <w:rFonts w:ascii="Times New Roman" w:eastAsia="Times New Roman" w:hAnsi="Times New Roman" w:cs="Times New Roman"/>
          <w:sz w:val="28"/>
          <w:szCs w:val="28"/>
        </w:rPr>
        <w:t xml:space="preserve"> Он не только помогал матери и сестре материально, но и беспокоился об их здоровье, самочувствии. Когда в 1890-м году сестра Александра окончила гимназию, он стал советовать ей учиться дальше и развивать сво</w:t>
      </w:r>
      <w:r w:rsidR="00524781" w:rsidRPr="001F7D2C">
        <w:rPr>
          <w:rFonts w:ascii="Times New Roman" w:eastAsia="Times New Roman" w:hAnsi="Times New Roman" w:cs="Times New Roman"/>
          <w:sz w:val="28"/>
          <w:szCs w:val="28"/>
        </w:rPr>
        <w:t>и способности. В письме к ней</w:t>
      </w:r>
      <w:r w:rsidR="00F36F7C" w:rsidRPr="001F7D2C">
        <w:rPr>
          <w:rFonts w:ascii="Times New Roman" w:eastAsia="Times New Roman" w:hAnsi="Times New Roman" w:cs="Times New Roman"/>
          <w:sz w:val="28"/>
          <w:szCs w:val="28"/>
        </w:rPr>
        <w:t xml:space="preserve"> из Красноуфимска 24 апреля 1892-го года Николай Лукич пишет: «…от всей души желаю, чтобы хорошие и благородные стремления</w:t>
      </w:r>
      <w:r w:rsidR="003B242D" w:rsidRPr="001F7D2C">
        <w:rPr>
          <w:rFonts w:ascii="Times New Roman" w:eastAsia="Times New Roman" w:hAnsi="Times New Roman" w:cs="Times New Roman"/>
          <w:sz w:val="28"/>
          <w:szCs w:val="28"/>
        </w:rPr>
        <w:t>, которые ты чувствуешь, крепли и развивались, и вылились бы в форму стойких убеждений и твёрдого желания жить не одной личною жизнью.</w:t>
      </w:r>
    </w:p>
    <w:p w:rsidR="003B242D" w:rsidRPr="001F7D2C" w:rsidRDefault="003B242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…Только, чур, не унывать. Не жалуйся на слабость своих сил…</w:t>
      </w:r>
    </w:p>
    <w:p w:rsidR="003B242D" w:rsidRPr="001F7D2C" w:rsidRDefault="003B242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…Каждый обладает только тем, что ему дано. Искать большего напрасно. …Я в той же мере, как и ты, недоволен собой, но, давно уже передумав всё, решил, что нужно считаться с тем, что есть…  …Прошу тебя убедительно видеть во мне рядового человека с более или менее развитой совестью, стремящегося употребить свои небольшие силы на пользу общую…».</w:t>
      </w:r>
      <w:r w:rsidR="00593F7E" w:rsidRPr="001F7D2C">
        <w:rPr>
          <w:rStyle w:val="a7"/>
          <w:rFonts w:ascii="Times New Roman" w:eastAsia="Times New Roman" w:hAnsi="Times New Roman" w:cs="Times New Roman"/>
          <w:sz w:val="28"/>
          <w:szCs w:val="28"/>
        </w:rPr>
        <w:footnoteReference w:id="245"/>
      </w:r>
    </w:p>
    <w:p w:rsidR="00164158" w:rsidRPr="001F7D2C" w:rsidRDefault="0016415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Красноуфимске Николай Лукич вёл жизнь простую, скромную, заполненную до отказа трудами. Александра Лукинична вспоминала: «Он был всегда экономен в личных расходах. Мало думал, как бы ему лучше устроиться, а всю заботу направлял на других. Он ни времени, ни денег не любил тратить «зря», привыкнув работать с юных лет, он не любил пользоваться помощью и говорил, что может расходовать только то, что сам заработал».</w:t>
      </w:r>
      <w:r w:rsidR="00A13F25" w:rsidRPr="001F7D2C">
        <w:rPr>
          <w:rStyle w:val="a7"/>
          <w:rFonts w:ascii="Times New Roman" w:eastAsia="Times New Roman" w:hAnsi="Times New Roman" w:cs="Times New Roman"/>
          <w:sz w:val="28"/>
          <w:szCs w:val="28"/>
        </w:rPr>
        <w:footnoteReference w:id="246"/>
      </w:r>
    </w:p>
    <w:p w:rsidR="00EF4D1E" w:rsidRPr="001F7D2C" w:rsidRDefault="00EF4D1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Николай Лукич быстро познакомился с немногочисленной интеллигенцией Красноуфимска и, по свидетельству В. П. Нагорского, был со всеми «в наилучших отношениях. Его все любили за отзывчивость и прямоту, и я не помню, чтобы в Красноуфимске у него были какие-нибудь враги».</w:t>
      </w:r>
      <w:r w:rsidR="003E3858" w:rsidRPr="001F7D2C">
        <w:rPr>
          <w:rStyle w:val="a7"/>
          <w:rFonts w:ascii="Times New Roman" w:eastAsia="Times New Roman" w:hAnsi="Times New Roman" w:cs="Times New Roman"/>
          <w:sz w:val="28"/>
          <w:szCs w:val="28"/>
        </w:rPr>
        <w:footnoteReference w:id="247"/>
      </w:r>
    </w:p>
    <w:p w:rsidR="00EF4D1E" w:rsidRPr="001F7D2C" w:rsidRDefault="00E87F38"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w:t>
      </w:r>
      <w:r w:rsidR="00EF4D1E" w:rsidRPr="001F7D2C">
        <w:rPr>
          <w:rFonts w:ascii="Times New Roman" w:eastAsia="Times New Roman" w:hAnsi="Times New Roman" w:cs="Times New Roman"/>
          <w:sz w:val="28"/>
          <w:szCs w:val="28"/>
        </w:rPr>
        <w:t xml:space="preserve"> характере Скалозубов</w:t>
      </w:r>
      <w:r>
        <w:rPr>
          <w:rFonts w:ascii="Times New Roman" w:eastAsia="Times New Roman" w:hAnsi="Times New Roman" w:cs="Times New Roman"/>
          <w:sz w:val="28"/>
          <w:szCs w:val="28"/>
        </w:rPr>
        <w:t>а</w:t>
      </w:r>
      <w:r w:rsidR="00EF4D1E" w:rsidRPr="001F7D2C">
        <w:rPr>
          <w:rFonts w:ascii="Times New Roman" w:eastAsia="Times New Roman" w:hAnsi="Times New Roman" w:cs="Times New Roman"/>
          <w:sz w:val="28"/>
          <w:szCs w:val="28"/>
        </w:rPr>
        <w:t xml:space="preserve"> удивительным образом сочетал</w:t>
      </w:r>
      <w:r>
        <w:rPr>
          <w:rFonts w:ascii="Times New Roman" w:eastAsia="Times New Roman" w:hAnsi="Times New Roman" w:cs="Times New Roman"/>
          <w:sz w:val="28"/>
          <w:szCs w:val="28"/>
        </w:rPr>
        <w:t>ись</w:t>
      </w:r>
      <w:r w:rsidR="00EF4D1E" w:rsidRPr="001F7D2C">
        <w:rPr>
          <w:rFonts w:ascii="Times New Roman" w:eastAsia="Times New Roman" w:hAnsi="Times New Roman" w:cs="Times New Roman"/>
          <w:sz w:val="28"/>
          <w:szCs w:val="28"/>
        </w:rPr>
        <w:t xml:space="preserve"> качества экстраверта и интроверта</w:t>
      </w:r>
      <w:r w:rsidR="00EF4D1E" w:rsidRPr="001F7D2C">
        <w:rPr>
          <w:rStyle w:val="a7"/>
          <w:rFonts w:ascii="Times New Roman" w:eastAsia="Times New Roman" w:hAnsi="Times New Roman" w:cs="Times New Roman"/>
          <w:sz w:val="28"/>
          <w:szCs w:val="28"/>
        </w:rPr>
        <w:footnoteReference w:id="248"/>
      </w:r>
      <w:r w:rsidR="00C30E3C" w:rsidRPr="001F7D2C">
        <w:rPr>
          <w:rFonts w:ascii="Times New Roman" w:eastAsia="Times New Roman" w:hAnsi="Times New Roman" w:cs="Times New Roman"/>
          <w:sz w:val="28"/>
          <w:szCs w:val="28"/>
        </w:rPr>
        <w:t>. Эту его особенность хорошо описала Александра Лук</w:t>
      </w:r>
      <w:r w:rsidR="003030CD" w:rsidRPr="001F7D2C">
        <w:rPr>
          <w:rFonts w:ascii="Times New Roman" w:eastAsia="Times New Roman" w:hAnsi="Times New Roman" w:cs="Times New Roman"/>
          <w:sz w:val="28"/>
          <w:szCs w:val="28"/>
        </w:rPr>
        <w:t>инична в своих воспоминаниях</w:t>
      </w:r>
      <w:r w:rsidR="00C30E3C" w:rsidRPr="001F7D2C">
        <w:rPr>
          <w:rFonts w:ascii="Times New Roman" w:eastAsia="Times New Roman" w:hAnsi="Times New Roman" w:cs="Times New Roman"/>
          <w:sz w:val="28"/>
          <w:szCs w:val="28"/>
        </w:rPr>
        <w:t>: «Вообще же, брат отличался большой замкнутостью, но в то же время общественностью. Он был искренен, приветлив, интересовался делами, знакомился с людьми, тоже интересующимися вопросами, его занимающими. Он умел сгруппировать около себя людей</w:t>
      </w:r>
      <w:r w:rsidR="00111059" w:rsidRPr="001F7D2C">
        <w:rPr>
          <w:rFonts w:ascii="Times New Roman" w:eastAsia="Times New Roman" w:hAnsi="Times New Roman" w:cs="Times New Roman"/>
          <w:sz w:val="28"/>
          <w:szCs w:val="28"/>
        </w:rPr>
        <w:t xml:space="preserve"> для общей работы, заинтересовать их</w:t>
      </w:r>
      <w:r w:rsidR="0064795E" w:rsidRPr="001F7D2C">
        <w:rPr>
          <w:rFonts w:ascii="Times New Roman" w:eastAsia="Times New Roman" w:hAnsi="Times New Roman" w:cs="Times New Roman"/>
          <w:sz w:val="28"/>
          <w:szCs w:val="28"/>
        </w:rPr>
        <w:t>… Терпеливо и молчаливо переносил невзгоды и на сочувствие ему отвечал словами Некрасова, цитировать которого любил: «Чтобы человек не баловался», замыкался в себя и спешил зарыться в работе</w:t>
      </w:r>
      <w:r w:rsidR="00111059" w:rsidRPr="001F7D2C">
        <w:rPr>
          <w:rFonts w:ascii="Times New Roman" w:eastAsia="Times New Roman" w:hAnsi="Times New Roman" w:cs="Times New Roman"/>
          <w:sz w:val="28"/>
          <w:szCs w:val="28"/>
        </w:rPr>
        <w:t>».</w:t>
      </w:r>
      <w:r w:rsidR="00111059" w:rsidRPr="001F7D2C">
        <w:rPr>
          <w:rStyle w:val="a7"/>
          <w:rFonts w:ascii="Times New Roman" w:eastAsia="Times New Roman" w:hAnsi="Times New Roman" w:cs="Times New Roman"/>
          <w:sz w:val="28"/>
          <w:szCs w:val="28"/>
        </w:rPr>
        <w:footnoteReference w:id="249"/>
      </w:r>
    </w:p>
    <w:p w:rsidR="00BC68CF" w:rsidRPr="001F7D2C" w:rsidRDefault="00BC68C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«Общества я не люблю», - писал Николай Лукич родным из Красноуфимска в 1893-м году.</w:t>
      </w:r>
      <w:r w:rsidR="00551556" w:rsidRPr="001F7D2C">
        <w:rPr>
          <w:rStyle w:val="a7"/>
          <w:rFonts w:ascii="Times New Roman" w:eastAsia="Times New Roman" w:hAnsi="Times New Roman" w:cs="Times New Roman"/>
          <w:sz w:val="28"/>
          <w:szCs w:val="28"/>
        </w:rPr>
        <w:footnoteReference w:id="250"/>
      </w:r>
    </w:p>
    <w:p w:rsidR="004C0921" w:rsidRPr="001F7D2C" w:rsidRDefault="004C092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 закрытом характере брата Александра Лукинична</w:t>
      </w:r>
      <w:r w:rsidR="00A057DA">
        <w:rPr>
          <w:rFonts w:ascii="Times New Roman" w:eastAsia="Times New Roman" w:hAnsi="Times New Roman" w:cs="Times New Roman"/>
          <w:sz w:val="28"/>
          <w:szCs w:val="28"/>
        </w:rPr>
        <w:t xml:space="preserve"> сообщает В. Н. Пигнатти, когда по его просьбе</w:t>
      </w:r>
      <w:r w:rsidRPr="001F7D2C">
        <w:rPr>
          <w:rFonts w:ascii="Times New Roman" w:eastAsia="Times New Roman" w:hAnsi="Times New Roman" w:cs="Times New Roman"/>
          <w:sz w:val="28"/>
          <w:szCs w:val="28"/>
        </w:rPr>
        <w:t xml:space="preserve"> посылает ему в Тобольск в 1916-м году воспоминания о Николае Лукиче: «…все письма брата послать не могу, даже и права не имею на это, так как мы были очень дружны, и он мне всегда открывал свою душу, свои невзгоды</w:t>
      </w:r>
      <w:r w:rsidR="00FA410B" w:rsidRPr="001F7D2C">
        <w:rPr>
          <w:rFonts w:ascii="Times New Roman" w:eastAsia="Times New Roman" w:hAnsi="Times New Roman" w:cs="Times New Roman"/>
          <w:sz w:val="28"/>
          <w:szCs w:val="28"/>
        </w:rPr>
        <w:t>. Брат не любил говорить о том, что кроется в глубине его души, а я и после его смерти не могу сделать это достоянием общества».</w:t>
      </w:r>
      <w:r w:rsidR="00FA410B" w:rsidRPr="001F7D2C">
        <w:rPr>
          <w:rStyle w:val="a7"/>
          <w:rFonts w:ascii="Times New Roman" w:eastAsia="Times New Roman" w:hAnsi="Times New Roman" w:cs="Times New Roman"/>
          <w:sz w:val="28"/>
          <w:szCs w:val="28"/>
        </w:rPr>
        <w:footnoteReference w:id="251"/>
      </w:r>
    </w:p>
    <w:p w:rsidR="005F77AF" w:rsidRPr="001F7D2C" w:rsidRDefault="005F77A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Осенью 1891-го года в Красноуфимске открылась женская прогимназия. Из Петербурга учительствовать</w:t>
      </w:r>
      <w:r w:rsidR="00E81E31" w:rsidRPr="001F7D2C">
        <w:rPr>
          <w:rFonts w:ascii="Times New Roman" w:eastAsia="Times New Roman" w:hAnsi="Times New Roman" w:cs="Times New Roman"/>
          <w:sz w:val="28"/>
          <w:szCs w:val="28"/>
        </w:rPr>
        <w:t xml:space="preserve"> в ней приехали две подруги: Вера Митрофановна Тихомирова и Ариадна Васильевна Максимова. Красноуфимск девушкам понравился. Ариадна Васильевна вспоминала: «Красноуфимск, несмотря на отсутствие в это время железной дороги, производил впечат</w:t>
      </w:r>
      <w:r w:rsidR="0066618D">
        <w:rPr>
          <w:rFonts w:ascii="Times New Roman" w:eastAsia="Times New Roman" w:hAnsi="Times New Roman" w:cs="Times New Roman"/>
          <w:sz w:val="28"/>
          <w:szCs w:val="28"/>
        </w:rPr>
        <w:t>ление живого культурного уголка</w:t>
      </w:r>
      <w:r w:rsidR="00E81E31" w:rsidRPr="001F7D2C">
        <w:rPr>
          <w:rFonts w:ascii="Times New Roman" w:eastAsia="Times New Roman" w:hAnsi="Times New Roman" w:cs="Times New Roman"/>
          <w:sz w:val="28"/>
          <w:szCs w:val="28"/>
        </w:rPr>
        <w:t xml:space="preserve"> благодаря присутствию промышленного училища, преподавательский персонал которого состоял из инженеров, агрономов. В числе их были люди</w:t>
      </w:r>
      <w:r w:rsidR="0066618D">
        <w:rPr>
          <w:rFonts w:ascii="Times New Roman" w:eastAsia="Times New Roman" w:hAnsi="Times New Roman" w:cs="Times New Roman"/>
          <w:sz w:val="28"/>
          <w:szCs w:val="28"/>
        </w:rPr>
        <w:t>,</w:t>
      </w:r>
      <w:r w:rsidR="00E81E31" w:rsidRPr="001F7D2C">
        <w:rPr>
          <w:rFonts w:ascii="Times New Roman" w:eastAsia="Times New Roman" w:hAnsi="Times New Roman" w:cs="Times New Roman"/>
          <w:sz w:val="28"/>
          <w:szCs w:val="28"/>
        </w:rPr>
        <w:t xml:space="preserve"> уже известные своей работой».</w:t>
      </w:r>
      <w:r w:rsidR="00E81E31" w:rsidRPr="001F7D2C">
        <w:rPr>
          <w:rStyle w:val="a7"/>
          <w:rFonts w:ascii="Times New Roman" w:eastAsia="Times New Roman" w:hAnsi="Times New Roman" w:cs="Times New Roman"/>
          <w:sz w:val="28"/>
          <w:szCs w:val="28"/>
        </w:rPr>
        <w:footnoteReference w:id="252"/>
      </w:r>
    </w:p>
    <w:p w:rsidR="005B1BF3" w:rsidRPr="001F7D2C" w:rsidRDefault="005B1BF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Ариадна Васильевна жила в семье врача М. И. Мизерова, с которым Николай Лукич б</w:t>
      </w:r>
      <w:r w:rsidR="00A8766D">
        <w:rPr>
          <w:rFonts w:ascii="Times New Roman" w:eastAsia="Times New Roman" w:hAnsi="Times New Roman" w:cs="Times New Roman"/>
          <w:sz w:val="28"/>
          <w:szCs w:val="28"/>
        </w:rPr>
        <w:t>ыл близко знаком; он не раз приходил к нему в дом</w:t>
      </w:r>
      <w:r w:rsidR="00883975" w:rsidRPr="001F7D2C">
        <w:rPr>
          <w:rFonts w:ascii="Times New Roman" w:eastAsia="Times New Roman" w:hAnsi="Times New Roman" w:cs="Times New Roman"/>
          <w:sz w:val="28"/>
          <w:szCs w:val="28"/>
        </w:rPr>
        <w:t xml:space="preserve">. Там молодые люди и познакомились. </w:t>
      </w:r>
    </w:p>
    <w:p w:rsidR="00883975" w:rsidRPr="001F7D2C" w:rsidRDefault="0088397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Подруги: Вера и Ариадна – очень живые, весёлые, энергичные, решили «расшевелить этого отшельника и книжника», как они называли между собой Николая.</w:t>
      </w:r>
      <w:r w:rsidR="00FF7B95" w:rsidRPr="001F7D2C">
        <w:rPr>
          <w:rFonts w:ascii="Times New Roman" w:eastAsia="Times New Roman" w:hAnsi="Times New Roman" w:cs="Times New Roman"/>
          <w:sz w:val="28"/>
          <w:szCs w:val="28"/>
        </w:rPr>
        <w:t xml:space="preserve"> Ариадна Васильевна пишет: «…возможно, что Николай Лукич остался бы холостяком, как его сестра и близкий друг А. Я. Гордягин, углублённый всецело в свою работу, но я заразила его своей радостью. Целой компанией молодых учительниц и учителей устроили серенаду под его окном. Он жил на берегу реки Уфы в подвальном этаже. Он не выдержал и вышел: «Так как, кроме меня</w:t>
      </w:r>
      <w:r w:rsidR="005C3EAB">
        <w:rPr>
          <w:rFonts w:ascii="Times New Roman" w:eastAsia="Times New Roman" w:hAnsi="Times New Roman" w:cs="Times New Roman"/>
          <w:sz w:val="28"/>
          <w:szCs w:val="28"/>
        </w:rPr>
        <w:t>,</w:t>
      </w:r>
      <w:r w:rsidR="00FF7B95" w:rsidRPr="001F7D2C">
        <w:rPr>
          <w:rFonts w:ascii="Times New Roman" w:eastAsia="Times New Roman" w:hAnsi="Times New Roman" w:cs="Times New Roman"/>
          <w:sz w:val="28"/>
          <w:szCs w:val="28"/>
        </w:rPr>
        <w:t xml:space="preserve"> здесь никто не живёт, отношу серенаду к своей персоне</w:t>
      </w:r>
      <w:r w:rsidR="009E484C" w:rsidRPr="001F7D2C">
        <w:rPr>
          <w:rFonts w:ascii="Times New Roman" w:eastAsia="Times New Roman" w:hAnsi="Times New Roman" w:cs="Times New Roman"/>
          <w:sz w:val="28"/>
          <w:szCs w:val="28"/>
        </w:rPr>
        <w:t xml:space="preserve"> и </w:t>
      </w:r>
      <w:r w:rsidR="009E484C" w:rsidRPr="001F7D2C">
        <w:rPr>
          <w:rFonts w:ascii="Times New Roman" w:eastAsia="Times New Roman" w:hAnsi="Times New Roman" w:cs="Times New Roman"/>
          <w:sz w:val="28"/>
          <w:szCs w:val="28"/>
        </w:rPr>
        <w:lastRenderedPageBreak/>
        <w:t>приглашаю к себе». И его монастырская келья наполнилась молодым весельем».</w:t>
      </w:r>
      <w:r w:rsidR="00CE74BE" w:rsidRPr="001F7D2C">
        <w:rPr>
          <w:rStyle w:val="a7"/>
          <w:rFonts w:ascii="Times New Roman" w:eastAsia="Times New Roman" w:hAnsi="Times New Roman" w:cs="Times New Roman"/>
          <w:sz w:val="28"/>
          <w:szCs w:val="28"/>
        </w:rPr>
        <w:footnoteReference w:id="253"/>
      </w:r>
    </w:p>
    <w:p w:rsidR="00BE3046" w:rsidRDefault="00CE74B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С этого времени молодой статистик влился в весёлую компанию молодёжи. Весной 1892-го года часто ходили гулять в окрестности Красноуфимска. </w:t>
      </w:r>
      <w:r w:rsidR="0060459B" w:rsidRPr="001F7D2C">
        <w:rPr>
          <w:rFonts w:ascii="Times New Roman" w:eastAsia="Times New Roman" w:hAnsi="Times New Roman" w:cs="Times New Roman"/>
          <w:sz w:val="28"/>
          <w:szCs w:val="28"/>
        </w:rPr>
        <w:t xml:space="preserve">Их привлекал знаменитый высокий утёс Соколов Камень, с площадки-уступа которого открывалась прекрасная панорама на многие вёрсты кругом. Эта площадка являлась излюбленным местом рискованных прыжков красноуфимской молодёжи вниз, с большой высоты. </w:t>
      </w:r>
    </w:p>
    <w:p w:rsidR="00CE74BE" w:rsidRPr="001F7D2C" w:rsidRDefault="0060459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Они любили подниматься на Дивью гору: с неё тоже были видны все окрестности города</w:t>
      </w:r>
      <w:r w:rsidR="006C0120" w:rsidRPr="001F7D2C">
        <w:rPr>
          <w:rFonts w:ascii="Times New Roman" w:eastAsia="Times New Roman" w:hAnsi="Times New Roman" w:cs="Times New Roman"/>
          <w:sz w:val="28"/>
          <w:szCs w:val="28"/>
        </w:rPr>
        <w:t>. Восхищались цепью холмов, покрытых лесом, которые</w:t>
      </w:r>
      <w:r w:rsidR="003030CD" w:rsidRPr="001F7D2C">
        <w:rPr>
          <w:rFonts w:ascii="Times New Roman" w:eastAsia="Times New Roman" w:hAnsi="Times New Roman" w:cs="Times New Roman"/>
          <w:sz w:val="28"/>
          <w:szCs w:val="28"/>
        </w:rPr>
        <w:t>,</w:t>
      </w:r>
      <w:r w:rsidR="006C0120" w:rsidRPr="001F7D2C">
        <w:rPr>
          <w:rFonts w:ascii="Times New Roman" w:eastAsia="Times New Roman" w:hAnsi="Times New Roman" w:cs="Times New Roman"/>
          <w:sz w:val="28"/>
          <w:szCs w:val="28"/>
        </w:rPr>
        <w:t xml:space="preserve"> благодаря своей форме</w:t>
      </w:r>
      <w:r w:rsidR="003030CD" w:rsidRPr="001F7D2C">
        <w:rPr>
          <w:rFonts w:ascii="Times New Roman" w:eastAsia="Times New Roman" w:hAnsi="Times New Roman" w:cs="Times New Roman"/>
          <w:sz w:val="28"/>
          <w:szCs w:val="28"/>
        </w:rPr>
        <w:t>,</w:t>
      </w:r>
      <w:r w:rsidR="006C0120" w:rsidRPr="001F7D2C">
        <w:rPr>
          <w:rFonts w:ascii="Times New Roman" w:eastAsia="Times New Roman" w:hAnsi="Times New Roman" w:cs="Times New Roman"/>
          <w:sz w:val="28"/>
          <w:szCs w:val="28"/>
        </w:rPr>
        <w:t xml:space="preserve"> получили в народе название «Титешные гор</w:t>
      </w:r>
      <w:r w:rsidR="003030CD" w:rsidRPr="001F7D2C">
        <w:rPr>
          <w:rFonts w:ascii="Times New Roman" w:eastAsia="Times New Roman" w:hAnsi="Times New Roman" w:cs="Times New Roman"/>
          <w:sz w:val="28"/>
          <w:szCs w:val="28"/>
        </w:rPr>
        <w:t>ы». Порой Николай Лукич рано ут</w:t>
      </w:r>
      <w:r w:rsidR="006C0120" w:rsidRPr="001F7D2C">
        <w:rPr>
          <w:rFonts w:ascii="Times New Roman" w:eastAsia="Times New Roman" w:hAnsi="Times New Roman" w:cs="Times New Roman"/>
          <w:sz w:val="28"/>
          <w:szCs w:val="28"/>
        </w:rPr>
        <w:t xml:space="preserve">ром в весенние дни совершал одинокие ботанические экскурсии и возвращался обратно с большим красивым букетом ярких цветов для Ариадны. </w:t>
      </w:r>
    </w:p>
    <w:p w:rsidR="00BC68CF" w:rsidRPr="001F7D2C" w:rsidRDefault="00BC68C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Летом 1892-го года учительницы разъехались по домам</w:t>
      </w:r>
      <w:r w:rsidR="003030CD" w:rsidRPr="001F7D2C">
        <w:rPr>
          <w:rFonts w:ascii="Times New Roman" w:eastAsia="Times New Roman" w:hAnsi="Times New Roman" w:cs="Times New Roman"/>
          <w:sz w:val="28"/>
          <w:szCs w:val="28"/>
        </w:rPr>
        <w:t xml:space="preserve"> на ваканты</w:t>
      </w:r>
      <w:r w:rsidRPr="001F7D2C">
        <w:rPr>
          <w:rFonts w:ascii="Times New Roman" w:eastAsia="Times New Roman" w:hAnsi="Times New Roman" w:cs="Times New Roman"/>
          <w:sz w:val="28"/>
          <w:szCs w:val="28"/>
        </w:rPr>
        <w:t xml:space="preserve">. Оставила </w:t>
      </w:r>
      <w:r w:rsidR="003942C5" w:rsidRPr="001F7D2C">
        <w:rPr>
          <w:rFonts w:ascii="Times New Roman" w:eastAsia="Times New Roman" w:hAnsi="Times New Roman" w:cs="Times New Roman"/>
          <w:sz w:val="28"/>
          <w:szCs w:val="28"/>
        </w:rPr>
        <w:t>на время Красноуфимск и учительница рисования женской прогимназии Ариадна Васильевна Максимова. Она уехала к родителям в Петербург.</w:t>
      </w:r>
    </w:p>
    <w:p w:rsidR="00E326A6" w:rsidRPr="001F7D2C" w:rsidRDefault="003942C5" w:rsidP="00F1270A">
      <w:pPr>
        <w:pStyle w:val="ad"/>
        <w:spacing w:before="0" w:beforeAutospacing="0" w:after="0" w:afterAutospacing="0"/>
        <w:ind w:left="-993" w:firstLine="426"/>
        <w:jc w:val="both"/>
        <w:rPr>
          <w:sz w:val="28"/>
          <w:szCs w:val="28"/>
        </w:rPr>
      </w:pPr>
      <w:r w:rsidRPr="001F7D2C">
        <w:rPr>
          <w:sz w:val="28"/>
          <w:szCs w:val="28"/>
        </w:rPr>
        <w:t xml:space="preserve">Отцом Ариадны был известный в России художник-передвижник </w:t>
      </w:r>
      <w:r w:rsidRPr="001F7D2C">
        <w:rPr>
          <w:b/>
          <w:sz w:val="28"/>
          <w:szCs w:val="28"/>
        </w:rPr>
        <w:t xml:space="preserve">Василий Максимович Максимов </w:t>
      </w:r>
      <w:r w:rsidRPr="001F7D2C">
        <w:rPr>
          <w:sz w:val="28"/>
          <w:szCs w:val="28"/>
        </w:rPr>
        <w:t>(1844-1911).</w:t>
      </w:r>
    </w:p>
    <w:p w:rsidR="003942C5" w:rsidRPr="001F7D2C" w:rsidRDefault="003942C5" w:rsidP="00F1270A">
      <w:pPr>
        <w:pStyle w:val="ad"/>
        <w:spacing w:before="0" w:beforeAutospacing="0" w:after="0" w:afterAutospacing="0"/>
        <w:ind w:left="-993" w:firstLine="426"/>
        <w:jc w:val="both"/>
        <w:rPr>
          <w:sz w:val="28"/>
          <w:szCs w:val="28"/>
        </w:rPr>
      </w:pPr>
      <w:r w:rsidRPr="001F7D2C">
        <w:rPr>
          <w:sz w:val="28"/>
          <w:szCs w:val="28"/>
        </w:rPr>
        <w:t>Знаменитый художник И. Е. Репин называл В. М. Максимова «кремнем передвижничества, самым несокрушимым камнем его основания». Максимов родился в бедной крестьянской семье, главным богатс</w:t>
      </w:r>
      <w:r w:rsidR="009968F0">
        <w:rPr>
          <w:sz w:val="28"/>
          <w:szCs w:val="28"/>
        </w:rPr>
        <w:t>твом которой была грамотность: м</w:t>
      </w:r>
      <w:r w:rsidRPr="001F7D2C">
        <w:rPr>
          <w:sz w:val="28"/>
          <w:szCs w:val="28"/>
        </w:rPr>
        <w:t>ать и отец Василия Максимовича являлись единственными грамотными людьми в деревне.</w:t>
      </w:r>
      <w:r w:rsidR="00F257CC" w:rsidRPr="001F7D2C">
        <w:rPr>
          <w:sz w:val="28"/>
          <w:szCs w:val="28"/>
        </w:rPr>
        <w:t xml:space="preserve"> Мальчик рано потерял родителей и воспитывался при монастыре, куда его отдали учиться в иконописную школу. В нём рано проявился талант художника.</w:t>
      </w:r>
    </w:p>
    <w:p w:rsidR="00F257CC" w:rsidRPr="001F7D2C" w:rsidRDefault="00F257CC" w:rsidP="00F1270A">
      <w:pPr>
        <w:pStyle w:val="ad"/>
        <w:spacing w:before="0" w:beforeAutospacing="0" w:after="0" w:afterAutospacing="0"/>
        <w:ind w:left="-993" w:firstLine="426"/>
        <w:jc w:val="both"/>
        <w:rPr>
          <w:sz w:val="28"/>
          <w:szCs w:val="28"/>
        </w:rPr>
      </w:pPr>
      <w:r w:rsidRPr="001F7D2C">
        <w:rPr>
          <w:sz w:val="28"/>
          <w:szCs w:val="28"/>
        </w:rPr>
        <w:t>Однажды в поле, близ монастыря, юноша повстречал «барышню», дочь местного помещика и влюбился б</w:t>
      </w:r>
      <w:r w:rsidR="003030CD" w:rsidRPr="001F7D2C">
        <w:rPr>
          <w:sz w:val="28"/>
          <w:szCs w:val="28"/>
        </w:rPr>
        <w:t>ез памяти. Плечистый и кудрявый</w:t>
      </w:r>
      <w:r w:rsidRPr="001F7D2C">
        <w:rPr>
          <w:sz w:val="28"/>
          <w:szCs w:val="28"/>
        </w:rPr>
        <w:t xml:space="preserve"> паренёк понравился девушке. Они не раз встречались в ближней роще, пока об этом не узнали родители барышни. Свидания были запрещены, а Василий поклялся себе, что сделается «всамделишным» художником и женится на любимой.</w:t>
      </w:r>
    </w:p>
    <w:p w:rsidR="00F257CC" w:rsidRPr="001F7D2C" w:rsidRDefault="00F257CC" w:rsidP="00F1270A">
      <w:pPr>
        <w:pStyle w:val="ad"/>
        <w:spacing w:before="0" w:beforeAutospacing="0" w:after="0" w:afterAutospacing="0"/>
        <w:ind w:left="-993" w:firstLine="426"/>
        <w:jc w:val="both"/>
        <w:rPr>
          <w:sz w:val="28"/>
          <w:szCs w:val="28"/>
        </w:rPr>
      </w:pPr>
      <w:r w:rsidRPr="001F7D2C">
        <w:rPr>
          <w:sz w:val="28"/>
          <w:szCs w:val="28"/>
        </w:rPr>
        <w:t>Так и получилось. Женой художника Максимова стала та самая девушка, Лидия Александровна Измайлова, красавиц</w:t>
      </w:r>
      <w:r w:rsidR="003030CD" w:rsidRPr="001F7D2C">
        <w:rPr>
          <w:sz w:val="28"/>
          <w:szCs w:val="28"/>
        </w:rPr>
        <w:t>а</w:t>
      </w:r>
      <w:r w:rsidRPr="001F7D2C">
        <w:rPr>
          <w:sz w:val="28"/>
          <w:szCs w:val="28"/>
        </w:rPr>
        <w:t>, генеральская дочь, которая отстояла свою любовь и получила родительское благословение на брак с крестьянским сыном. Одной из дочерей Максимовых и была избранница Николая Скалозубова Ариадна.</w:t>
      </w:r>
    </w:p>
    <w:p w:rsidR="003030CD" w:rsidRPr="001F7D2C" w:rsidRDefault="00B24D78" w:rsidP="00F1270A">
      <w:pPr>
        <w:pStyle w:val="ad"/>
        <w:spacing w:before="0" w:beforeAutospacing="0" w:after="0" w:afterAutospacing="0"/>
        <w:ind w:left="-993" w:firstLine="426"/>
        <w:jc w:val="both"/>
        <w:rPr>
          <w:sz w:val="28"/>
          <w:szCs w:val="28"/>
        </w:rPr>
      </w:pPr>
      <w:r w:rsidRPr="001F7D2C">
        <w:rPr>
          <w:sz w:val="28"/>
          <w:szCs w:val="28"/>
        </w:rPr>
        <w:t>Однако</w:t>
      </w:r>
      <w:r w:rsidR="00F257CC" w:rsidRPr="001F7D2C">
        <w:rPr>
          <w:sz w:val="28"/>
          <w:szCs w:val="28"/>
        </w:rPr>
        <w:t xml:space="preserve"> прежде</w:t>
      </w:r>
      <w:r w:rsidR="00EC641C">
        <w:rPr>
          <w:sz w:val="28"/>
          <w:szCs w:val="28"/>
        </w:rPr>
        <w:t>,</w:t>
      </w:r>
      <w:r w:rsidR="00F257CC" w:rsidRPr="001F7D2C">
        <w:rPr>
          <w:sz w:val="28"/>
          <w:szCs w:val="28"/>
        </w:rPr>
        <w:t xml:space="preserve"> чем жениться на любимой, Василий Максимович прошёл очень трудный жизненный путь. Ему удалось поступить в Петер</w:t>
      </w:r>
      <w:r w:rsidR="00EC641C">
        <w:rPr>
          <w:sz w:val="28"/>
          <w:szCs w:val="28"/>
        </w:rPr>
        <w:t>бургскую Академию искусств. В</w:t>
      </w:r>
      <w:r w:rsidR="00F257CC" w:rsidRPr="001F7D2C">
        <w:rPr>
          <w:sz w:val="28"/>
          <w:szCs w:val="28"/>
        </w:rPr>
        <w:t xml:space="preserve"> течение всех лет обучения он очень бедствовал, подрабатывая раскрашиванием пряников в кондитерской</w:t>
      </w:r>
      <w:r w:rsidRPr="001F7D2C">
        <w:rPr>
          <w:sz w:val="28"/>
          <w:szCs w:val="28"/>
        </w:rPr>
        <w:t xml:space="preserve">. Тайком от профессоров он писал «картинки из русского быта». </w:t>
      </w:r>
    </w:p>
    <w:p w:rsidR="00F257CC" w:rsidRPr="001F7D2C" w:rsidRDefault="00B24D78" w:rsidP="00F1270A">
      <w:pPr>
        <w:pStyle w:val="ad"/>
        <w:spacing w:before="0" w:beforeAutospacing="0" w:after="0" w:afterAutospacing="0"/>
        <w:ind w:left="-993" w:firstLine="426"/>
        <w:jc w:val="both"/>
        <w:rPr>
          <w:sz w:val="28"/>
          <w:szCs w:val="28"/>
        </w:rPr>
      </w:pPr>
      <w:r w:rsidRPr="001F7D2C">
        <w:rPr>
          <w:sz w:val="28"/>
          <w:szCs w:val="28"/>
        </w:rPr>
        <w:lastRenderedPageBreak/>
        <w:t>Нап</w:t>
      </w:r>
      <w:r w:rsidR="003030CD" w:rsidRPr="001F7D2C">
        <w:rPr>
          <w:sz w:val="28"/>
          <w:szCs w:val="28"/>
        </w:rPr>
        <w:t>исанная им во время обучения в А</w:t>
      </w:r>
      <w:r w:rsidRPr="001F7D2C">
        <w:rPr>
          <w:sz w:val="28"/>
          <w:szCs w:val="28"/>
        </w:rPr>
        <w:t xml:space="preserve">кадемии картина «Больное дитя» (1864) была </w:t>
      </w:r>
      <w:r w:rsidR="00C4288A" w:rsidRPr="001F7D2C">
        <w:rPr>
          <w:sz w:val="28"/>
          <w:szCs w:val="28"/>
        </w:rPr>
        <w:t>удостоена золотой медали «за экспрессию». Весь академический курс молодой человек прошёл за три года. Он отказался от участия в конкурсе за большую золотую медаль, потому что для этого надо</w:t>
      </w:r>
      <w:r w:rsidR="00476C5F" w:rsidRPr="001F7D2C">
        <w:rPr>
          <w:sz w:val="28"/>
          <w:szCs w:val="28"/>
        </w:rPr>
        <w:t xml:space="preserve"> </w:t>
      </w:r>
      <w:r w:rsidR="00C4288A" w:rsidRPr="001F7D2C">
        <w:rPr>
          <w:sz w:val="28"/>
          <w:szCs w:val="28"/>
        </w:rPr>
        <w:t xml:space="preserve">было </w:t>
      </w:r>
      <w:r w:rsidR="00C852A4" w:rsidRPr="001F7D2C">
        <w:rPr>
          <w:sz w:val="28"/>
          <w:szCs w:val="28"/>
        </w:rPr>
        <w:t xml:space="preserve">уехать за границу и </w:t>
      </w:r>
      <w:r w:rsidR="00C4288A" w:rsidRPr="001F7D2C">
        <w:rPr>
          <w:sz w:val="28"/>
          <w:szCs w:val="28"/>
        </w:rPr>
        <w:t>писать сюжет из античной истории</w:t>
      </w:r>
      <w:r w:rsidR="00476C5F" w:rsidRPr="001F7D2C">
        <w:rPr>
          <w:sz w:val="28"/>
          <w:szCs w:val="28"/>
        </w:rPr>
        <w:t xml:space="preserve">. </w:t>
      </w:r>
      <w:r w:rsidR="00C852A4" w:rsidRPr="001F7D2C">
        <w:rPr>
          <w:sz w:val="28"/>
          <w:szCs w:val="28"/>
        </w:rPr>
        <w:t>«Мои убеждения меня заставляют не идти на конкурс, - говорил он, - я против заграничной поездки, потому что хочу изучать сначала Россию и бедную русскую деревню, которую у нас никто не знает, не знает деревенской нужды и горя».</w:t>
      </w:r>
    </w:p>
    <w:p w:rsidR="00C852A4" w:rsidRPr="001F7D2C" w:rsidRDefault="003030CD" w:rsidP="00F1270A">
      <w:pPr>
        <w:pStyle w:val="ad"/>
        <w:spacing w:before="0" w:beforeAutospacing="0" w:after="0" w:afterAutospacing="0"/>
        <w:ind w:left="-993" w:firstLine="426"/>
        <w:jc w:val="both"/>
        <w:rPr>
          <w:sz w:val="28"/>
          <w:szCs w:val="28"/>
        </w:rPr>
      </w:pPr>
      <w:r w:rsidRPr="001F7D2C">
        <w:rPr>
          <w:sz w:val="28"/>
          <w:szCs w:val="28"/>
        </w:rPr>
        <w:t>Окончив А</w:t>
      </w:r>
      <w:r w:rsidR="00C852A4" w:rsidRPr="001F7D2C">
        <w:rPr>
          <w:sz w:val="28"/>
          <w:szCs w:val="28"/>
        </w:rPr>
        <w:t>кадемию, Максимов посвятил свой талант изображению крестьянской жизни. Он почти каждое лето проводил в деревне, общаясь с местными жителями, постигая их жизнь, накапливая впечатления, чтобы перенести их на полотно.</w:t>
      </w:r>
    </w:p>
    <w:p w:rsidR="0011216D" w:rsidRPr="001F7D2C" w:rsidRDefault="0011216D" w:rsidP="00F1270A">
      <w:pPr>
        <w:pStyle w:val="ad"/>
        <w:spacing w:before="0" w:beforeAutospacing="0" w:after="0" w:afterAutospacing="0"/>
        <w:ind w:left="-993" w:firstLine="426"/>
        <w:jc w:val="both"/>
        <w:rPr>
          <w:sz w:val="28"/>
          <w:szCs w:val="28"/>
        </w:rPr>
      </w:pPr>
      <w:r w:rsidRPr="001F7D2C">
        <w:rPr>
          <w:sz w:val="28"/>
          <w:szCs w:val="28"/>
        </w:rPr>
        <w:t xml:space="preserve">В. М. Максимов создал очень много произведений, в которых жизнь современного ему крестьянина показана правдиво, просто, талантливо: </w:t>
      </w:r>
      <w:r w:rsidR="003030CD" w:rsidRPr="001F7D2C">
        <w:rPr>
          <w:sz w:val="28"/>
          <w:szCs w:val="28"/>
        </w:rPr>
        <w:t>«Бабушкины сказки», «Больной муж», «Бедный ужин», «С</w:t>
      </w:r>
      <w:r w:rsidRPr="001F7D2C">
        <w:rPr>
          <w:sz w:val="28"/>
          <w:szCs w:val="28"/>
        </w:rPr>
        <w:t>емейный раздел» и др. Самая известная его картина «Приход колдуна на крестьянскую свадьбу» (1875).</w:t>
      </w:r>
    </w:p>
    <w:p w:rsidR="0046092F" w:rsidRPr="001F7D2C" w:rsidRDefault="0046092F" w:rsidP="00F1270A">
      <w:pPr>
        <w:pStyle w:val="ad"/>
        <w:spacing w:before="0" w:beforeAutospacing="0" w:after="0" w:afterAutospacing="0"/>
        <w:ind w:left="-993" w:firstLine="426"/>
        <w:jc w:val="both"/>
        <w:rPr>
          <w:sz w:val="28"/>
          <w:szCs w:val="28"/>
        </w:rPr>
      </w:pPr>
      <w:r w:rsidRPr="001F7D2C">
        <w:rPr>
          <w:sz w:val="28"/>
          <w:szCs w:val="28"/>
        </w:rPr>
        <w:t>Талант художника высоко ценили Васн</w:t>
      </w:r>
      <w:r w:rsidR="003030CD" w:rsidRPr="001F7D2C">
        <w:rPr>
          <w:sz w:val="28"/>
          <w:szCs w:val="28"/>
        </w:rPr>
        <w:t>ецов, Репин, Крамской. Он являлся одним из самых</w:t>
      </w:r>
      <w:r w:rsidRPr="001F7D2C">
        <w:rPr>
          <w:sz w:val="28"/>
          <w:szCs w:val="28"/>
        </w:rPr>
        <w:t xml:space="preserve"> активных членов общества передвижников.</w:t>
      </w:r>
    </w:p>
    <w:p w:rsidR="0046092F" w:rsidRPr="001F7D2C" w:rsidRDefault="0046092F" w:rsidP="00F1270A">
      <w:pPr>
        <w:pStyle w:val="ad"/>
        <w:spacing w:before="0" w:beforeAutospacing="0" w:after="0" w:afterAutospacing="0"/>
        <w:ind w:left="-993" w:firstLine="426"/>
        <w:jc w:val="both"/>
        <w:rPr>
          <w:sz w:val="28"/>
          <w:szCs w:val="28"/>
        </w:rPr>
      </w:pPr>
      <w:r w:rsidRPr="001F7D2C">
        <w:rPr>
          <w:sz w:val="28"/>
          <w:szCs w:val="28"/>
        </w:rPr>
        <w:t>Репин утверждал, что в изображении б</w:t>
      </w:r>
      <w:r w:rsidR="003030CD" w:rsidRPr="001F7D2C">
        <w:rPr>
          <w:sz w:val="28"/>
          <w:szCs w:val="28"/>
        </w:rPr>
        <w:t>ыта крестьянской деревни никого не</w:t>
      </w:r>
      <w:r w:rsidRPr="001F7D2C">
        <w:rPr>
          <w:sz w:val="28"/>
          <w:szCs w:val="28"/>
        </w:rPr>
        <w:t xml:space="preserve"> мог сравниться с Максимовым. В воспоминаниях Васнецова</w:t>
      </w:r>
      <w:r w:rsidR="00972D62" w:rsidRPr="001F7D2C">
        <w:rPr>
          <w:sz w:val="28"/>
          <w:szCs w:val="28"/>
        </w:rPr>
        <w:t xml:space="preserve"> Максимов предстаёт как чуткая, тонко восприн</w:t>
      </w:r>
      <w:r w:rsidR="003030CD" w:rsidRPr="001F7D2C">
        <w:rPr>
          <w:sz w:val="28"/>
          <w:szCs w:val="28"/>
        </w:rPr>
        <w:t>имающая мир</w:t>
      </w:r>
      <w:r w:rsidR="00972D62" w:rsidRPr="001F7D2C">
        <w:rPr>
          <w:sz w:val="28"/>
          <w:szCs w:val="28"/>
        </w:rPr>
        <w:t xml:space="preserve"> поэтическая натура и в то же время очень целенаправленная, твёрдая в своих убеждениях личность.</w:t>
      </w:r>
      <w:r w:rsidR="00032E31" w:rsidRPr="001F7D2C">
        <w:rPr>
          <w:sz w:val="28"/>
          <w:szCs w:val="28"/>
        </w:rPr>
        <w:t xml:space="preserve"> Он был наделён талантом рассказчика</w:t>
      </w:r>
      <w:r w:rsidR="00217E5C">
        <w:rPr>
          <w:sz w:val="28"/>
          <w:szCs w:val="28"/>
        </w:rPr>
        <w:t>,</w:t>
      </w:r>
      <w:r w:rsidR="00032E31" w:rsidRPr="001F7D2C">
        <w:rPr>
          <w:sz w:val="28"/>
          <w:szCs w:val="28"/>
        </w:rPr>
        <w:t xml:space="preserve"> и, когда вспоминал свою молодость, окружающие слушали его, затаив дыхание: точность памяти, яркость и образность слова, самоирония и тонкий юмор характеризовали его речь. </w:t>
      </w:r>
    </w:p>
    <w:p w:rsidR="008C0AF4" w:rsidRPr="001F7D2C" w:rsidRDefault="008C0AF4" w:rsidP="00F1270A">
      <w:pPr>
        <w:pStyle w:val="ad"/>
        <w:spacing w:before="0" w:beforeAutospacing="0" w:after="0" w:afterAutospacing="0"/>
        <w:ind w:left="-993" w:firstLine="426"/>
        <w:jc w:val="both"/>
        <w:rPr>
          <w:sz w:val="28"/>
          <w:szCs w:val="28"/>
        </w:rPr>
      </w:pPr>
      <w:r w:rsidRPr="001F7D2C">
        <w:rPr>
          <w:sz w:val="28"/>
          <w:szCs w:val="28"/>
        </w:rPr>
        <w:t xml:space="preserve">Илья Репин так писал о картинах Максимова: «Не зарастет народная тропа к этим простым, искренним, безыскусственным картинам народного быта. Не грандиозны они по размеру, не бьют на вычурный эффект техникой; скромно и задушевно изображает художник быт любимого своего брата — народа. </w:t>
      </w:r>
    </w:p>
    <w:p w:rsidR="008C0AF4" w:rsidRPr="001F7D2C" w:rsidRDefault="00585513" w:rsidP="00F1270A">
      <w:pPr>
        <w:pStyle w:val="ad"/>
        <w:spacing w:before="0" w:beforeAutospacing="0" w:after="0" w:afterAutospacing="0"/>
        <w:ind w:left="-993" w:firstLine="426"/>
        <w:jc w:val="both"/>
        <w:rPr>
          <w:sz w:val="28"/>
          <w:szCs w:val="28"/>
        </w:rPr>
      </w:pPr>
      <w:r>
        <w:rPr>
          <w:sz w:val="28"/>
          <w:szCs w:val="28"/>
        </w:rPr>
        <w:t>П</w:t>
      </w:r>
      <w:r w:rsidR="008C0AF4" w:rsidRPr="001F7D2C">
        <w:rPr>
          <w:sz w:val="28"/>
          <w:szCs w:val="28"/>
        </w:rPr>
        <w:t xml:space="preserve">исал свои картины Василий Максимович всегда в глуши, в деревне, окруженный этим самым народом, в крестьянской избе, построенной без всяких прикрас мужиком. </w:t>
      </w:r>
    </w:p>
    <w:p w:rsidR="008C0AF4" w:rsidRPr="001F7D2C" w:rsidRDefault="008C0AF4" w:rsidP="00F1270A">
      <w:pPr>
        <w:pStyle w:val="ad"/>
        <w:spacing w:before="0" w:beforeAutospacing="0" w:after="0" w:afterAutospacing="0"/>
        <w:ind w:left="-993" w:firstLine="426"/>
        <w:jc w:val="both"/>
        <w:rPr>
          <w:sz w:val="28"/>
          <w:szCs w:val="28"/>
        </w:rPr>
      </w:pPr>
      <w:r w:rsidRPr="001F7D2C">
        <w:rPr>
          <w:sz w:val="28"/>
          <w:szCs w:val="28"/>
        </w:rPr>
        <w:t>Топорна</w:t>
      </w:r>
      <w:r w:rsidR="00027D64" w:rsidRPr="001F7D2C">
        <w:rPr>
          <w:sz w:val="28"/>
          <w:szCs w:val="28"/>
        </w:rPr>
        <w:t>я светё</w:t>
      </w:r>
      <w:r w:rsidRPr="001F7D2C">
        <w:rPr>
          <w:sz w:val="28"/>
          <w:szCs w:val="28"/>
        </w:rPr>
        <w:t>лка была его мастерской. А вдохновители и критики — все тут же под боком. Полна изба приходила к Василию Максимовичу по его зову, народ здраво и умно разбирал каждый его труд»</w:t>
      </w:r>
      <w:r w:rsidR="008B1EFB" w:rsidRPr="001F7D2C">
        <w:rPr>
          <w:rStyle w:val="a7"/>
          <w:sz w:val="28"/>
          <w:szCs w:val="28"/>
        </w:rPr>
        <w:footnoteReference w:id="254"/>
      </w:r>
      <w:r w:rsidRPr="001F7D2C">
        <w:rPr>
          <w:sz w:val="28"/>
          <w:szCs w:val="28"/>
        </w:rPr>
        <w:t xml:space="preserve">. </w:t>
      </w:r>
    </w:p>
    <w:p w:rsidR="00721E08" w:rsidRPr="001F7D2C" w:rsidRDefault="00721E08" w:rsidP="00F1270A">
      <w:pPr>
        <w:pStyle w:val="ad"/>
        <w:spacing w:before="0" w:beforeAutospacing="0" w:after="0" w:afterAutospacing="0"/>
        <w:ind w:left="-993" w:firstLine="426"/>
        <w:jc w:val="both"/>
        <w:rPr>
          <w:sz w:val="28"/>
          <w:szCs w:val="28"/>
        </w:rPr>
      </w:pPr>
      <w:r w:rsidRPr="001F7D2C">
        <w:rPr>
          <w:sz w:val="28"/>
          <w:szCs w:val="28"/>
        </w:rPr>
        <w:t>И. Е. Репин посвятил Максимову две статьи: «Памяти Максимова» (1911) и «Правда народная» (1913). В последней он так охарактеризовал произведения художника:</w:t>
      </w:r>
    </w:p>
    <w:p w:rsidR="00721E08" w:rsidRPr="001F7D2C" w:rsidRDefault="00721E08" w:rsidP="00F1270A">
      <w:pPr>
        <w:pStyle w:val="ad"/>
        <w:spacing w:before="0" w:beforeAutospacing="0" w:after="0" w:afterAutospacing="0"/>
        <w:ind w:left="-993" w:firstLine="426"/>
        <w:jc w:val="both"/>
        <w:rPr>
          <w:sz w:val="28"/>
          <w:szCs w:val="28"/>
        </w:rPr>
      </w:pPr>
      <w:r w:rsidRPr="001F7D2C">
        <w:rPr>
          <w:sz w:val="28"/>
          <w:szCs w:val="28"/>
        </w:rPr>
        <w:t xml:space="preserve">«Картины его можно назвать перлами народного творчества по характерности и чисто русскому миросозерцанию. Они скромны, не эффектны, не кричат своими красками, не вопиют своими сюжетами; но пройдут века, а эти простые картины только чем-то сделаются свежее и ближе </w:t>
      </w:r>
      <w:r w:rsidR="00027D64" w:rsidRPr="001F7D2C">
        <w:rPr>
          <w:sz w:val="28"/>
          <w:szCs w:val="28"/>
        </w:rPr>
        <w:t xml:space="preserve">зрителю </w:t>
      </w:r>
      <w:r w:rsidR="00027D64" w:rsidRPr="001F7D2C">
        <w:rPr>
          <w:sz w:val="28"/>
          <w:szCs w:val="28"/>
        </w:rPr>
        <w:lastRenderedPageBreak/>
        <w:t>будущих времен. А чем?</w:t>
      </w:r>
      <w:r w:rsidRPr="001F7D2C">
        <w:rPr>
          <w:sz w:val="28"/>
          <w:szCs w:val="28"/>
        </w:rPr>
        <w:t xml:space="preserve"> Это вовсе не заг</w:t>
      </w:r>
      <w:r w:rsidR="00027D64" w:rsidRPr="001F7D2C">
        <w:rPr>
          <w:sz w:val="28"/>
          <w:szCs w:val="28"/>
        </w:rPr>
        <w:t>адка и не таинственный символ, -</w:t>
      </w:r>
      <w:r w:rsidRPr="001F7D2C">
        <w:rPr>
          <w:sz w:val="28"/>
          <w:szCs w:val="28"/>
        </w:rPr>
        <w:t xml:space="preserve"> это самая простая русская вечная правда. Она светит из невычурных картин Максимова: из каждого лица, типа, жеста, из каждого местечка его бедных обстановок, бедной жизни».</w:t>
      </w:r>
      <w:r w:rsidRPr="001F7D2C">
        <w:rPr>
          <w:rStyle w:val="a7"/>
          <w:sz w:val="28"/>
          <w:szCs w:val="28"/>
        </w:rPr>
        <w:footnoteReference w:id="255"/>
      </w:r>
      <w:r w:rsidRPr="001F7D2C">
        <w:rPr>
          <w:sz w:val="28"/>
          <w:szCs w:val="28"/>
        </w:rPr>
        <w:t xml:space="preserve"> </w:t>
      </w:r>
    </w:p>
    <w:p w:rsidR="006F4BB0" w:rsidRDefault="009F3E57" w:rsidP="00F1270A">
      <w:pPr>
        <w:pStyle w:val="ad"/>
        <w:spacing w:before="0" w:beforeAutospacing="0" w:after="0" w:afterAutospacing="0"/>
        <w:ind w:left="-993" w:firstLine="426"/>
        <w:jc w:val="both"/>
        <w:rPr>
          <w:sz w:val="28"/>
          <w:szCs w:val="28"/>
        </w:rPr>
      </w:pPr>
      <w:r w:rsidRPr="001F7D2C">
        <w:rPr>
          <w:sz w:val="28"/>
          <w:szCs w:val="28"/>
        </w:rPr>
        <w:t>Материально семь</w:t>
      </w:r>
      <w:r w:rsidR="00DE3CBC" w:rsidRPr="001F7D2C">
        <w:rPr>
          <w:sz w:val="28"/>
          <w:szCs w:val="28"/>
        </w:rPr>
        <w:t xml:space="preserve">я Максимова всегда жила скромно, а иногда, несмотря на большую популярность художника, «автора мужицких бед», как он себя называл, даже бедновато, и известный меценат П. М. Третьяков подчас помогал талантливому живописцу </w:t>
      </w:r>
      <w:r w:rsidR="006F4BB0" w:rsidRPr="001F7D2C">
        <w:rPr>
          <w:sz w:val="28"/>
          <w:szCs w:val="28"/>
        </w:rPr>
        <w:t>денежными средствами.</w:t>
      </w:r>
    </w:p>
    <w:p w:rsidR="00154E6A" w:rsidRPr="001F7D2C" w:rsidRDefault="00154E6A" w:rsidP="00154E6A">
      <w:pPr>
        <w:pStyle w:val="ad"/>
        <w:spacing w:before="0" w:beforeAutospacing="0" w:after="0" w:afterAutospacing="0"/>
        <w:ind w:left="-993" w:firstLine="426"/>
        <w:jc w:val="both"/>
        <w:rPr>
          <w:sz w:val="28"/>
          <w:szCs w:val="28"/>
        </w:rPr>
      </w:pPr>
      <w:r w:rsidRPr="001F7D2C">
        <w:rPr>
          <w:sz w:val="28"/>
          <w:szCs w:val="28"/>
        </w:rPr>
        <w:t>Ариадна Васильевна в воспоминаниях пишет о полуголодной жизни семьи отца в Петербурге и о том, как в Красноуфимске «после Петербургского полуголодного существования, очутившись в обстановке полного благополучия среди лучших людей города, каким был замечательный доктор и человек М. И. Мизеров, в семье которого я жила, я ожила, радость била через край».</w:t>
      </w:r>
      <w:r w:rsidRPr="001F7D2C">
        <w:rPr>
          <w:rStyle w:val="a7"/>
          <w:sz w:val="28"/>
          <w:szCs w:val="28"/>
        </w:rPr>
        <w:footnoteReference w:id="256"/>
      </w:r>
    </w:p>
    <w:p w:rsidR="006F4BB0" w:rsidRPr="001F7D2C" w:rsidRDefault="006F4BB0" w:rsidP="00F1270A">
      <w:pPr>
        <w:pStyle w:val="ad"/>
        <w:spacing w:before="0" w:beforeAutospacing="0" w:after="0" w:afterAutospacing="0"/>
        <w:ind w:left="-993" w:firstLine="426"/>
        <w:jc w:val="both"/>
        <w:rPr>
          <w:sz w:val="28"/>
          <w:szCs w:val="28"/>
        </w:rPr>
      </w:pPr>
      <w:r w:rsidRPr="001F7D2C">
        <w:rPr>
          <w:sz w:val="28"/>
          <w:szCs w:val="28"/>
        </w:rPr>
        <w:t xml:space="preserve"> П</w:t>
      </w:r>
      <w:r w:rsidR="009F3E57" w:rsidRPr="001F7D2C">
        <w:rPr>
          <w:sz w:val="28"/>
          <w:szCs w:val="28"/>
        </w:rPr>
        <w:t xml:space="preserve">оследние двадцать лет жизни художника были особенно тяжёлыми. В это время в живописи появились и набрали силу новые веяния, новые темы. Картины Василия Максимовича почти не находили покупателей и заказчиков. </w:t>
      </w:r>
      <w:r w:rsidRPr="001F7D2C">
        <w:rPr>
          <w:sz w:val="28"/>
          <w:szCs w:val="28"/>
        </w:rPr>
        <w:t>Испытывая недостаток средств, Максимов был вынужден делать авторские копии своих работ и продавать их. Так, например, он 42 раза повторил на продажу одну из</w:t>
      </w:r>
      <w:r w:rsidR="003906D5">
        <w:rPr>
          <w:sz w:val="28"/>
          <w:szCs w:val="28"/>
        </w:rPr>
        <w:t xml:space="preserve"> лучших своих картин «Всё в прош</w:t>
      </w:r>
      <w:r w:rsidRPr="001F7D2C">
        <w:rPr>
          <w:sz w:val="28"/>
          <w:szCs w:val="28"/>
        </w:rPr>
        <w:t>лом».</w:t>
      </w:r>
    </w:p>
    <w:p w:rsidR="00C24529" w:rsidRPr="001F7D2C" w:rsidRDefault="005931B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Как живописец</w:t>
      </w:r>
      <w:r w:rsidR="00C24529" w:rsidRPr="001F7D2C">
        <w:rPr>
          <w:rFonts w:ascii="Times New Roman" w:hAnsi="Times New Roman" w:cs="Times New Roman"/>
          <w:sz w:val="28"/>
          <w:szCs w:val="28"/>
        </w:rPr>
        <w:t xml:space="preserve"> Максимов потерял цель, он не видел будущего для своего творчества. Начались депрессия, упадническое настроение. Художник Васнецов в своих воспоминаниях пишет:</w:t>
      </w:r>
      <w:r w:rsidR="00C24529" w:rsidRPr="001F7D2C">
        <w:rPr>
          <w:sz w:val="28"/>
          <w:szCs w:val="28"/>
        </w:rPr>
        <w:t xml:space="preserve"> </w:t>
      </w:r>
      <w:r w:rsidR="00EC641C">
        <w:rPr>
          <w:sz w:val="28"/>
          <w:szCs w:val="28"/>
        </w:rPr>
        <w:t>«</w:t>
      </w:r>
      <w:r w:rsidR="00C24529" w:rsidRPr="001F7D2C">
        <w:rPr>
          <w:rFonts w:ascii="Times New Roman" w:eastAsia="Times New Roman" w:hAnsi="Times New Roman" w:cs="Times New Roman"/>
          <w:sz w:val="28"/>
          <w:szCs w:val="28"/>
        </w:rPr>
        <w:t>Максимов теряет связь с деревней, а в городе не находит содержания для своего творчества. В искусство проникают новые течения, требования ф</w:t>
      </w:r>
      <w:r w:rsidR="009250CD">
        <w:rPr>
          <w:rFonts w:ascii="Times New Roman" w:eastAsia="Times New Roman" w:hAnsi="Times New Roman" w:cs="Times New Roman"/>
          <w:sz w:val="28"/>
          <w:szCs w:val="28"/>
        </w:rPr>
        <w:t>ормальной его стороны, живописи</w:t>
      </w:r>
      <w:r w:rsidR="00C24529" w:rsidRPr="001F7D2C">
        <w:rPr>
          <w:rFonts w:ascii="Times New Roman" w:eastAsia="Times New Roman" w:hAnsi="Times New Roman" w:cs="Times New Roman"/>
          <w:sz w:val="28"/>
          <w:szCs w:val="28"/>
        </w:rPr>
        <w:t xml:space="preserve"> красок, но эта сторона не может удовлетворить Максимова. Ему важен рассказ, бытописание, а о чем рассказывать, он в это время не знает, не находит сюжета для картины и начинает хиреть. </w:t>
      </w:r>
    </w:p>
    <w:p w:rsidR="00C24529" w:rsidRPr="001F7D2C" w:rsidRDefault="00C2452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Для него самого все уже становится в прошлом. Новые явления в искусстве его лишь раздражают, о</w:t>
      </w:r>
      <w:r w:rsidR="00027D64" w:rsidRPr="001F7D2C">
        <w:rPr>
          <w:rFonts w:ascii="Times New Roman" w:eastAsia="Times New Roman" w:hAnsi="Times New Roman" w:cs="Times New Roman"/>
          <w:sz w:val="28"/>
          <w:szCs w:val="28"/>
        </w:rPr>
        <w:t>н в них не верит и их не признаё</w:t>
      </w:r>
      <w:r w:rsidRPr="001F7D2C">
        <w:rPr>
          <w:rFonts w:ascii="Times New Roman" w:eastAsia="Times New Roman" w:hAnsi="Times New Roman" w:cs="Times New Roman"/>
          <w:sz w:val="28"/>
          <w:szCs w:val="28"/>
        </w:rPr>
        <w:t>т. Часто видишь его хмурое лицо, хитровато прищуренные гл</w:t>
      </w:r>
      <w:r w:rsidR="00027D64" w:rsidRPr="001F7D2C">
        <w:rPr>
          <w:rFonts w:ascii="Times New Roman" w:eastAsia="Times New Roman" w:hAnsi="Times New Roman" w:cs="Times New Roman"/>
          <w:sz w:val="28"/>
          <w:szCs w:val="28"/>
        </w:rPr>
        <w:t>аза и слышишь ворчливый голос: «</w:t>
      </w:r>
      <w:r w:rsidRPr="001F7D2C">
        <w:rPr>
          <w:rFonts w:ascii="Times New Roman" w:eastAsia="Times New Roman" w:hAnsi="Times New Roman" w:cs="Times New Roman"/>
          <w:sz w:val="28"/>
          <w:szCs w:val="28"/>
        </w:rPr>
        <w:t>Теперь, вишь</w:t>
      </w:r>
      <w:r w:rsidR="00027D64"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баре в искусство пошли, щеголи во фраках, а нашему брату лапотнику делать не</w:t>
      </w:r>
      <w:r w:rsidR="00027D64" w:rsidRPr="001F7D2C">
        <w:rPr>
          <w:rFonts w:ascii="Times New Roman" w:eastAsia="Times New Roman" w:hAnsi="Times New Roman" w:cs="Times New Roman"/>
          <w:sz w:val="28"/>
          <w:szCs w:val="28"/>
        </w:rPr>
        <w:t>чего»</w:t>
      </w:r>
      <w:r w:rsidRPr="001F7D2C">
        <w:rPr>
          <w:rFonts w:ascii="Times New Roman" w:eastAsia="Times New Roman" w:hAnsi="Times New Roman" w:cs="Times New Roman"/>
          <w:sz w:val="28"/>
          <w:szCs w:val="28"/>
        </w:rPr>
        <w:t>. Недовольно вертит все ещ</w:t>
      </w:r>
      <w:r w:rsidR="00027D64" w:rsidRPr="001F7D2C">
        <w:rPr>
          <w:rFonts w:ascii="Times New Roman" w:eastAsia="Times New Roman" w:hAnsi="Times New Roman" w:cs="Times New Roman"/>
          <w:sz w:val="28"/>
          <w:szCs w:val="28"/>
        </w:rPr>
        <w:t>ё</w:t>
      </w:r>
      <w:r w:rsidRPr="001F7D2C">
        <w:rPr>
          <w:rFonts w:ascii="Times New Roman" w:eastAsia="Times New Roman" w:hAnsi="Times New Roman" w:cs="Times New Roman"/>
          <w:sz w:val="28"/>
          <w:szCs w:val="28"/>
        </w:rPr>
        <w:t xml:space="preserve"> кудрявой головой. </w:t>
      </w:r>
    </w:p>
    <w:p w:rsidR="00C24529" w:rsidRPr="001F7D2C" w:rsidRDefault="00C2452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   А молодые силы платят ему тем же: не признают его старых заветов, считают его отсталым. </w:t>
      </w:r>
      <w:r w:rsidR="00027D64" w:rsidRPr="001F7D2C">
        <w:rPr>
          <w:rFonts w:ascii="Times New Roman" w:eastAsia="Times New Roman" w:hAnsi="Times New Roman" w:cs="Times New Roman"/>
          <w:sz w:val="28"/>
          <w:szCs w:val="28"/>
        </w:rPr>
        <w:t>Максимов замыкается в себе и всё</w:t>
      </w:r>
      <w:r w:rsidRPr="001F7D2C">
        <w:rPr>
          <w:rFonts w:ascii="Times New Roman" w:eastAsia="Times New Roman" w:hAnsi="Times New Roman" w:cs="Times New Roman"/>
          <w:sz w:val="28"/>
          <w:szCs w:val="28"/>
        </w:rPr>
        <w:t xml:space="preserve"> дальше отходит от художественной жизни. Не посещает товарищеских собраний, пряче</w:t>
      </w:r>
      <w:r w:rsidR="00027D64" w:rsidRPr="001F7D2C">
        <w:rPr>
          <w:rFonts w:ascii="Times New Roman" w:eastAsia="Times New Roman" w:hAnsi="Times New Roman" w:cs="Times New Roman"/>
          <w:sz w:val="28"/>
          <w:szCs w:val="28"/>
        </w:rPr>
        <w:t>тся куда-то и -</w:t>
      </w:r>
      <w:r w:rsidRPr="001F7D2C">
        <w:rPr>
          <w:rFonts w:ascii="Times New Roman" w:eastAsia="Times New Roman" w:hAnsi="Times New Roman" w:cs="Times New Roman"/>
          <w:sz w:val="28"/>
          <w:szCs w:val="28"/>
        </w:rPr>
        <w:t xml:space="preserve"> не</w:t>
      </w:r>
      <w:r w:rsidR="00027D64" w:rsidRPr="001F7D2C">
        <w:rPr>
          <w:rFonts w:ascii="Times New Roman" w:eastAsia="Times New Roman" w:hAnsi="Times New Roman" w:cs="Times New Roman"/>
          <w:sz w:val="28"/>
          <w:szCs w:val="28"/>
        </w:rPr>
        <w:t xml:space="preserve"> могу слова выбросить из песни </w:t>
      </w:r>
      <w:r w:rsidRPr="001F7D2C">
        <w:rPr>
          <w:rFonts w:ascii="Times New Roman" w:eastAsia="Times New Roman" w:hAnsi="Times New Roman" w:cs="Times New Roman"/>
          <w:sz w:val="28"/>
          <w:szCs w:val="28"/>
        </w:rPr>
        <w:t xml:space="preserve">- начинает свою горькую участь топить в вине. </w:t>
      </w:r>
    </w:p>
    <w:p w:rsidR="00C24529" w:rsidRPr="001F7D2C" w:rsidRDefault="00027D6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В нё</w:t>
      </w:r>
      <w:r w:rsidR="00C24529" w:rsidRPr="001F7D2C">
        <w:rPr>
          <w:rFonts w:ascii="Times New Roman" w:eastAsia="Times New Roman" w:hAnsi="Times New Roman" w:cs="Times New Roman"/>
          <w:sz w:val="28"/>
          <w:szCs w:val="28"/>
        </w:rPr>
        <w:t xml:space="preserve">м ищет забвения тяжелой обиды, которую в конце нанесла ему жизнь. </w:t>
      </w:r>
    </w:p>
    <w:p w:rsidR="00C24529" w:rsidRPr="001F7D2C" w:rsidRDefault="00C2452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На выставках почти не появляются его вещи, а если случится какой-либо этюд, то его уже и не замечают».</w:t>
      </w:r>
      <w:r w:rsidRPr="001F7D2C">
        <w:rPr>
          <w:rStyle w:val="a7"/>
          <w:rFonts w:ascii="Times New Roman" w:eastAsia="Times New Roman" w:hAnsi="Times New Roman" w:cs="Times New Roman"/>
          <w:sz w:val="28"/>
          <w:szCs w:val="28"/>
        </w:rPr>
        <w:footnoteReference w:id="257"/>
      </w:r>
      <w:r w:rsidRPr="001F7D2C">
        <w:rPr>
          <w:rFonts w:ascii="Times New Roman" w:eastAsia="Times New Roman" w:hAnsi="Times New Roman" w:cs="Times New Roman"/>
          <w:sz w:val="28"/>
          <w:szCs w:val="28"/>
        </w:rPr>
        <w:t xml:space="preserve"> </w:t>
      </w:r>
    </w:p>
    <w:p w:rsidR="00AA4FCB" w:rsidRDefault="00AA4FC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С зятем, Николаем Лукичом Скалозубовым, Максимова связывали тёплые, д</w:t>
      </w:r>
      <w:r w:rsidR="00C91992" w:rsidRPr="001F7D2C">
        <w:rPr>
          <w:rFonts w:ascii="Times New Roman" w:eastAsia="Times New Roman" w:hAnsi="Times New Roman" w:cs="Times New Roman"/>
          <w:sz w:val="28"/>
          <w:szCs w:val="28"/>
        </w:rPr>
        <w:t>р</w:t>
      </w:r>
      <w:r w:rsidRPr="001F7D2C">
        <w:rPr>
          <w:rFonts w:ascii="Times New Roman" w:eastAsia="Times New Roman" w:hAnsi="Times New Roman" w:cs="Times New Roman"/>
          <w:sz w:val="28"/>
          <w:szCs w:val="28"/>
        </w:rPr>
        <w:t xml:space="preserve">ужеские отношения. Александра </w:t>
      </w:r>
      <w:r w:rsidR="00C91992" w:rsidRPr="001F7D2C">
        <w:rPr>
          <w:rFonts w:ascii="Times New Roman" w:eastAsia="Times New Roman" w:hAnsi="Times New Roman" w:cs="Times New Roman"/>
          <w:sz w:val="28"/>
          <w:szCs w:val="28"/>
        </w:rPr>
        <w:t>Л</w:t>
      </w:r>
      <w:r w:rsidRPr="001F7D2C">
        <w:rPr>
          <w:rFonts w:ascii="Times New Roman" w:eastAsia="Times New Roman" w:hAnsi="Times New Roman" w:cs="Times New Roman"/>
          <w:sz w:val="28"/>
          <w:szCs w:val="28"/>
        </w:rPr>
        <w:t xml:space="preserve">укинична вспоминала, что с художником «Коля </w:t>
      </w:r>
      <w:r w:rsidR="00C91992" w:rsidRPr="001F7D2C">
        <w:rPr>
          <w:rFonts w:ascii="Times New Roman" w:eastAsia="Times New Roman" w:hAnsi="Times New Roman" w:cs="Times New Roman"/>
          <w:sz w:val="28"/>
          <w:szCs w:val="28"/>
        </w:rPr>
        <w:t>дружил (несмотря на разные убеждения) как с интересным своим дарованием человеком».</w:t>
      </w:r>
      <w:r w:rsidR="00C91992" w:rsidRPr="001F7D2C">
        <w:rPr>
          <w:rStyle w:val="a7"/>
          <w:rFonts w:ascii="Times New Roman" w:eastAsia="Times New Roman" w:hAnsi="Times New Roman" w:cs="Times New Roman"/>
          <w:sz w:val="28"/>
          <w:szCs w:val="28"/>
        </w:rPr>
        <w:footnoteReference w:id="258"/>
      </w:r>
    </w:p>
    <w:p w:rsidR="00714FA3" w:rsidRDefault="00714FA3"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Когда Николай Лукич стал депутатом 2-й и 3-й Государственных Дум и жил в Петербурге, он часто навещал родителей Ариадны Васильевны</w:t>
      </w:r>
      <w:r w:rsidR="003213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письмах к ней рассказывал об их жизни.</w:t>
      </w:r>
    </w:p>
    <w:p w:rsidR="00714FA3" w:rsidRDefault="00714FA3"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Василий Максимович всё больше прихварывал, и Николая </w:t>
      </w:r>
      <w:r w:rsidR="0065600A">
        <w:rPr>
          <w:rFonts w:ascii="Times New Roman" w:eastAsia="Times New Roman" w:hAnsi="Times New Roman" w:cs="Times New Roman"/>
          <w:sz w:val="28"/>
          <w:szCs w:val="28"/>
        </w:rPr>
        <w:t>Л</w:t>
      </w:r>
      <w:r>
        <w:rPr>
          <w:rFonts w:ascii="Times New Roman" w:eastAsia="Times New Roman" w:hAnsi="Times New Roman" w:cs="Times New Roman"/>
          <w:sz w:val="28"/>
          <w:szCs w:val="28"/>
        </w:rPr>
        <w:t>укича радовало, когда он заставал его здоровым. 13 декабря 1910-го года он пишет жене: «Вчера был у Василия Максимовича. Он поправляется</w:t>
      </w:r>
      <w:r w:rsidR="00B9006B">
        <w:rPr>
          <w:rFonts w:ascii="Times New Roman" w:eastAsia="Times New Roman" w:hAnsi="Times New Roman" w:cs="Times New Roman"/>
          <w:sz w:val="28"/>
          <w:szCs w:val="28"/>
        </w:rPr>
        <w:t>. Начал выходить на улицу. Вместо работы кистью взялся за перо – пишет воспоминания, что я очень приветствовал».</w:t>
      </w:r>
      <w:r w:rsidR="00B9006B">
        <w:rPr>
          <w:rStyle w:val="a7"/>
          <w:rFonts w:ascii="Times New Roman" w:eastAsia="Times New Roman" w:hAnsi="Times New Roman" w:cs="Times New Roman"/>
          <w:sz w:val="28"/>
          <w:szCs w:val="28"/>
        </w:rPr>
        <w:footnoteReference w:id="259"/>
      </w:r>
    </w:p>
    <w:p w:rsidR="00B9006B" w:rsidRDefault="00B9006B"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сожалению, болезнь художника давала лишь временное улучшение. 14 ноября 1911-го года Николай Лукич сообщает жене: «Сегодня был у Василия Максимовича. Он очень плох</w:t>
      </w:r>
      <w:r w:rsidR="00AC6CED">
        <w:rPr>
          <w:rFonts w:ascii="Times New Roman" w:eastAsia="Times New Roman" w:hAnsi="Times New Roman" w:cs="Times New Roman"/>
          <w:sz w:val="28"/>
          <w:szCs w:val="28"/>
        </w:rPr>
        <w:t xml:space="preserve">. Сегодня был доктор Белоголовый. Настаивает, чтобы поместить Василия </w:t>
      </w:r>
      <w:r w:rsidR="00C53D59">
        <w:rPr>
          <w:rFonts w:ascii="Times New Roman" w:eastAsia="Times New Roman" w:hAnsi="Times New Roman" w:cs="Times New Roman"/>
          <w:sz w:val="28"/>
          <w:szCs w:val="28"/>
        </w:rPr>
        <w:t>М</w:t>
      </w:r>
      <w:r w:rsidR="00AC6CED">
        <w:rPr>
          <w:rFonts w:ascii="Times New Roman" w:eastAsia="Times New Roman" w:hAnsi="Times New Roman" w:cs="Times New Roman"/>
          <w:sz w:val="28"/>
          <w:szCs w:val="28"/>
        </w:rPr>
        <w:t>аксимовича в больницу, рекомендовал клиники высших женских курсов, т. к. требуется лечение сильными средствами и постоянный медицинский догляд.</w:t>
      </w:r>
      <w:r w:rsidR="00C53D59">
        <w:rPr>
          <w:rFonts w:ascii="Times New Roman" w:eastAsia="Times New Roman" w:hAnsi="Times New Roman" w:cs="Times New Roman"/>
          <w:sz w:val="28"/>
          <w:szCs w:val="28"/>
        </w:rPr>
        <w:t xml:space="preserve"> </w:t>
      </w:r>
      <w:r w:rsidR="00AC6CED">
        <w:rPr>
          <w:rFonts w:ascii="Times New Roman" w:eastAsia="Times New Roman" w:hAnsi="Times New Roman" w:cs="Times New Roman"/>
          <w:sz w:val="28"/>
          <w:szCs w:val="28"/>
        </w:rPr>
        <w:t>Василий Максимович согласился, и завтра, в пондель</w:t>
      </w:r>
      <w:r w:rsidR="00C53D59">
        <w:rPr>
          <w:rFonts w:ascii="Times New Roman" w:eastAsia="Times New Roman" w:hAnsi="Times New Roman" w:cs="Times New Roman"/>
          <w:sz w:val="28"/>
          <w:szCs w:val="28"/>
        </w:rPr>
        <w:t>н</w:t>
      </w:r>
      <w:r w:rsidR="00AC6CED">
        <w:rPr>
          <w:rFonts w:ascii="Times New Roman" w:eastAsia="Times New Roman" w:hAnsi="Times New Roman" w:cs="Times New Roman"/>
          <w:sz w:val="28"/>
          <w:szCs w:val="28"/>
        </w:rPr>
        <w:t>ик, Лидия Александровна будет вести переговоры с врачом больницы, а я с санитарной частью о перевозке больного.У Василия Максимовича сильно развивается водянка от плохой работы сердца. Может</w:t>
      </w:r>
      <w:r w:rsidR="00C53D59">
        <w:rPr>
          <w:rFonts w:ascii="Times New Roman" w:eastAsia="Times New Roman" w:hAnsi="Times New Roman" w:cs="Times New Roman"/>
          <w:sz w:val="28"/>
          <w:szCs w:val="28"/>
        </w:rPr>
        <w:t>,</w:t>
      </w:r>
      <w:r w:rsidR="00AC6CED">
        <w:rPr>
          <w:rFonts w:ascii="Times New Roman" w:eastAsia="Times New Roman" w:hAnsi="Times New Roman" w:cs="Times New Roman"/>
          <w:sz w:val="28"/>
          <w:szCs w:val="28"/>
        </w:rPr>
        <w:t xml:space="preserve"> было бы своевременно</w:t>
      </w:r>
      <w:r w:rsidR="004A1A93">
        <w:rPr>
          <w:rFonts w:ascii="Times New Roman" w:eastAsia="Times New Roman" w:hAnsi="Times New Roman" w:cs="Times New Roman"/>
          <w:sz w:val="28"/>
          <w:szCs w:val="28"/>
        </w:rPr>
        <w:t>, если это возможно, тебе приехать, это его порадует. Болезнь у него идёт попеременно, то усиливаясь, то ослабевая».</w:t>
      </w:r>
      <w:r w:rsidR="004A1A93">
        <w:rPr>
          <w:rStyle w:val="a7"/>
          <w:rFonts w:ascii="Times New Roman" w:eastAsia="Times New Roman" w:hAnsi="Times New Roman" w:cs="Times New Roman"/>
          <w:sz w:val="28"/>
          <w:szCs w:val="28"/>
        </w:rPr>
        <w:footnoteReference w:id="260"/>
      </w:r>
    </w:p>
    <w:p w:rsidR="00714FA3" w:rsidRPr="001F7D2C" w:rsidRDefault="00714FA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1911-м году В. М. Максимов умирает. </w:t>
      </w:r>
    </w:p>
    <w:p w:rsidR="005E70DE" w:rsidRPr="001F7D2C" w:rsidRDefault="00C97D1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Из четырё</w:t>
      </w:r>
      <w:r w:rsidR="00803147" w:rsidRPr="001F7D2C">
        <w:rPr>
          <w:rFonts w:ascii="Times New Roman" w:eastAsia="Times New Roman" w:hAnsi="Times New Roman" w:cs="Times New Roman"/>
          <w:sz w:val="28"/>
          <w:szCs w:val="28"/>
        </w:rPr>
        <w:t xml:space="preserve">х детей Максимова: Лидии, Ариадны, Вячеслава и Ювеналия – одна </w:t>
      </w:r>
      <w:r w:rsidR="004A6BA2" w:rsidRPr="001F7D2C">
        <w:rPr>
          <w:rFonts w:ascii="Times New Roman" w:eastAsia="Times New Roman" w:hAnsi="Times New Roman" w:cs="Times New Roman"/>
          <w:sz w:val="28"/>
          <w:szCs w:val="28"/>
        </w:rPr>
        <w:t>Ариадна</w:t>
      </w:r>
      <w:r w:rsidR="00AB278F">
        <w:rPr>
          <w:rFonts w:ascii="Times New Roman" w:eastAsia="Times New Roman" w:hAnsi="Times New Roman" w:cs="Times New Roman"/>
          <w:sz w:val="28"/>
          <w:szCs w:val="28"/>
        </w:rPr>
        <w:t xml:space="preserve"> (1870 г. р.)</w:t>
      </w:r>
      <w:r w:rsidR="004A6BA2" w:rsidRPr="001F7D2C">
        <w:rPr>
          <w:rFonts w:ascii="Times New Roman" w:eastAsia="Times New Roman" w:hAnsi="Times New Roman" w:cs="Times New Roman"/>
          <w:sz w:val="28"/>
          <w:szCs w:val="28"/>
        </w:rPr>
        <w:t xml:space="preserve"> унаследовала способность своего отца к живописи. </w:t>
      </w:r>
      <w:r w:rsidR="005E70DE" w:rsidRPr="001F7D2C">
        <w:rPr>
          <w:rFonts w:ascii="Times New Roman" w:eastAsia="Times New Roman" w:hAnsi="Times New Roman" w:cs="Times New Roman"/>
          <w:sz w:val="28"/>
          <w:szCs w:val="28"/>
        </w:rPr>
        <w:t>У него она первоначально и училась рисовать. И. С. Шелухин в книге о Н. Л. Скалозубове передаёт рассказ подруги детства Ариадны, в будущем известной писательницы М. В. Алтаевой: «Репин находил у Ариадны большие способности к живописи. В городской квартире Максимова на стене, среди его этюдов, висел этюд ржи работы Ариадны. Рассматривая полотна Василия Максимовича, Репин заметил маленькую картинку, прикреплённую к обоям кнопками, и его поразила яркость красок и свежесть солнечного пейзажа.</w:t>
      </w:r>
    </w:p>
    <w:p w:rsidR="005E70DE" w:rsidRPr="001F7D2C" w:rsidRDefault="005E70D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Слушай, брат Вася, а ты здорово шагнул, - показал ему на рожь. Максимов усмехнулся.</w:t>
      </w:r>
    </w:p>
    <w:p w:rsidR="005E70DE" w:rsidRPr="001F7D2C" w:rsidRDefault="005E70D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Да ведь это не я, а моя дочка Ариадна широко шагает.</w:t>
      </w:r>
    </w:p>
    <w:p w:rsidR="005E70DE" w:rsidRPr="001F7D2C" w:rsidRDefault="005E70D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Отлично. Превосходно. Она далеко пойдёт…».</w:t>
      </w:r>
      <w:r w:rsidRPr="001F7D2C">
        <w:rPr>
          <w:rStyle w:val="a7"/>
          <w:rFonts w:ascii="Times New Roman" w:eastAsia="Times New Roman" w:hAnsi="Times New Roman" w:cs="Times New Roman"/>
          <w:sz w:val="28"/>
          <w:szCs w:val="28"/>
        </w:rPr>
        <w:footnoteReference w:id="261"/>
      </w:r>
    </w:p>
    <w:p w:rsidR="00192AD9" w:rsidRPr="001F7D2C" w:rsidRDefault="00192AD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Василий Максимович написал детский портрет Ариадны «Де</w:t>
      </w:r>
      <w:r w:rsidR="00D619B4">
        <w:rPr>
          <w:rFonts w:ascii="Times New Roman" w:eastAsia="Times New Roman" w:hAnsi="Times New Roman" w:cs="Times New Roman"/>
          <w:sz w:val="28"/>
          <w:szCs w:val="28"/>
        </w:rPr>
        <w:t>вочка в платке» и потом, когда д</w:t>
      </w:r>
      <w:r w:rsidRPr="001F7D2C">
        <w:rPr>
          <w:rFonts w:ascii="Times New Roman" w:eastAsia="Times New Roman" w:hAnsi="Times New Roman" w:cs="Times New Roman"/>
          <w:sz w:val="28"/>
          <w:szCs w:val="28"/>
        </w:rPr>
        <w:t>очь вышла замуж, подарил его своему зятю, Н. Л. Скалозубов</w:t>
      </w:r>
      <w:r w:rsidR="00A34333">
        <w:rPr>
          <w:rFonts w:ascii="Times New Roman" w:eastAsia="Times New Roman" w:hAnsi="Times New Roman" w:cs="Times New Roman"/>
          <w:sz w:val="28"/>
          <w:szCs w:val="28"/>
        </w:rPr>
        <w:t>у. Сейчас этот портрет можно увидеть</w:t>
      </w:r>
      <w:r w:rsidRPr="001F7D2C">
        <w:rPr>
          <w:rFonts w:ascii="Times New Roman" w:eastAsia="Times New Roman" w:hAnsi="Times New Roman" w:cs="Times New Roman"/>
          <w:sz w:val="28"/>
          <w:szCs w:val="28"/>
        </w:rPr>
        <w:t xml:space="preserve"> в Третьяковской галерее. </w:t>
      </w:r>
      <w:r w:rsidRPr="001F7D2C">
        <w:rPr>
          <w:rFonts w:ascii="Times New Roman" w:eastAsia="Times New Roman" w:hAnsi="Times New Roman" w:cs="Times New Roman"/>
          <w:sz w:val="28"/>
          <w:szCs w:val="28"/>
        </w:rPr>
        <w:lastRenderedPageBreak/>
        <w:t>Кроме того, его кисти принадлежит картина «С дипломом», на которой изображены его жена и дочь Ариадна. В нас</w:t>
      </w:r>
      <w:r w:rsidR="00A34333">
        <w:rPr>
          <w:rFonts w:ascii="Times New Roman" w:eastAsia="Times New Roman" w:hAnsi="Times New Roman" w:cs="Times New Roman"/>
          <w:sz w:val="28"/>
          <w:szCs w:val="28"/>
        </w:rPr>
        <w:t>тоящее время картина находится в Полтавском областном</w:t>
      </w:r>
      <w:r w:rsidRPr="001F7D2C">
        <w:rPr>
          <w:rFonts w:ascii="Times New Roman" w:eastAsia="Times New Roman" w:hAnsi="Times New Roman" w:cs="Times New Roman"/>
          <w:sz w:val="28"/>
          <w:szCs w:val="28"/>
        </w:rPr>
        <w:t xml:space="preserve"> худ</w:t>
      </w:r>
      <w:r w:rsidR="00A34333">
        <w:rPr>
          <w:rFonts w:ascii="Times New Roman" w:eastAsia="Times New Roman" w:hAnsi="Times New Roman" w:cs="Times New Roman"/>
          <w:sz w:val="28"/>
          <w:szCs w:val="28"/>
        </w:rPr>
        <w:t>ожественном музее</w:t>
      </w:r>
      <w:r w:rsidRPr="001F7D2C">
        <w:rPr>
          <w:rFonts w:ascii="Times New Roman" w:eastAsia="Times New Roman" w:hAnsi="Times New Roman" w:cs="Times New Roman"/>
          <w:sz w:val="28"/>
          <w:szCs w:val="28"/>
        </w:rPr>
        <w:t>.</w:t>
      </w:r>
    </w:p>
    <w:p w:rsidR="008E63C1" w:rsidRDefault="008E63C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Уже в детстве Ариадна Васильевна знала И. Крамского, А. Корзухина, М. Клодта и его жену, дочь К. Брюллова. Все они жили в одном доме с Максимовыми. Друзья-передвижники Василия Максимовича  часто приходили к нему и вели беседы об искусстве.</w:t>
      </w:r>
    </w:p>
    <w:p w:rsidR="007B70A6" w:rsidRDefault="007B70A6"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Ариадна Васильевна вспоминала: «…Перед выставками заходили к отцу – и Репин, и Куинджи, и Шишкин. Постоянно бывали Киселёв А. А., Васнецов А. М., Клодт М П…</w:t>
      </w:r>
    </w:p>
    <w:p w:rsidR="007B70A6" w:rsidRDefault="007B70A6"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Помню, отец заканчивает картину «Приход колдуна». Основное написано им в деревне. Картину освещает стоящая на постаменте керосиновая лампа</w:t>
      </w:r>
      <w:r w:rsidR="00631C41">
        <w:rPr>
          <w:rFonts w:ascii="Times New Roman" w:eastAsia="Times New Roman" w:hAnsi="Times New Roman" w:cs="Times New Roman"/>
          <w:sz w:val="28"/>
          <w:szCs w:val="28"/>
        </w:rPr>
        <w:t xml:space="preserve"> с большим рефлектором, тут же висит зеркало. Отец часто оглядывается, сравнивая её с изображением в зеркале. Направо от него я примостилась на маленькой скамеечке, на коленях складной этюдник, подрисовываю голову, руки</w:t>
      </w:r>
      <w:r w:rsidR="00C4722C">
        <w:rPr>
          <w:rFonts w:ascii="Times New Roman" w:eastAsia="Times New Roman" w:hAnsi="Times New Roman" w:cs="Times New Roman"/>
          <w:sz w:val="28"/>
          <w:szCs w:val="28"/>
        </w:rPr>
        <w:t>, н</w:t>
      </w:r>
      <w:r w:rsidR="00631C41">
        <w:rPr>
          <w:rFonts w:ascii="Times New Roman" w:eastAsia="Times New Roman" w:hAnsi="Times New Roman" w:cs="Times New Roman"/>
          <w:sz w:val="28"/>
          <w:szCs w:val="28"/>
        </w:rPr>
        <w:t>оги, уголь сыплется. Отец оборачивается: «Ты, Арюша, не очень сори, задаст нам мать…»</w:t>
      </w:r>
      <w:r w:rsidR="009D188E">
        <w:rPr>
          <w:rFonts w:ascii="Times New Roman" w:eastAsia="Times New Roman" w:hAnsi="Times New Roman" w:cs="Times New Roman"/>
          <w:sz w:val="28"/>
          <w:szCs w:val="28"/>
        </w:rPr>
        <w:t>.</w:t>
      </w:r>
    </w:p>
    <w:p w:rsidR="009D188E" w:rsidRPr="001F7D2C" w:rsidRDefault="009D188E"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следующий день отец приехал</w:t>
      </w:r>
      <w:r w:rsidR="00BC6F34">
        <w:rPr>
          <w:rStyle w:val="a7"/>
          <w:rFonts w:ascii="Times New Roman" w:eastAsia="Times New Roman" w:hAnsi="Times New Roman" w:cs="Times New Roman"/>
          <w:sz w:val="28"/>
          <w:szCs w:val="28"/>
        </w:rPr>
        <w:footnoteReference w:id="262"/>
      </w:r>
      <w:r>
        <w:rPr>
          <w:rFonts w:ascii="Times New Roman" w:eastAsia="Times New Roman" w:hAnsi="Times New Roman" w:cs="Times New Roman"/>
          <w:sz w:val="28"/>
          <w:szCs w:val="28"/>
        </w:rPr>
        <w:t xml:space="preserve"> перед Рождеством. Внесли ящик с картиной. Он с помощью ямщика вынул картину и поставил на мольберт. Торжественная минута – мать первая должна сказать своё слово… На мольберте картина – «Семейный раздел». Слово сказано. Отец крепко обнял мать… После этих картин отец увлёкся офортами. У него были «золотые руки», всё пело в его руках – какие чудесные работы были с инкрустацией по дереву, с резьбой…».</w:t>
      </w:r>
    </w:p>
    <w:p w:rsidR="00A83854" w:rsidRPr="001F7D2C" w:rsidRDefault="004A6BA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Окончив гимназию в П</w:t>
      </w:r>
      <w:r w:rsidR="008E63C1" w:rsidRPr="001F7D2C">
        <w:rPr>
          <w:rFonts w:ascii="Times New Roman" w:eastAsia="Times New Roman" w:hAnsi="Times New Roman" w:cs="Times New Roman"/>
          <w:sz w:val="28"/>
          <w:szCs w:val="28"/>
        </w:rPr>
        <w:t>етербурге, Ариадна Васильев</w:t>
      </w:r>
      <w:r w:rsidRPr="001F7D2C">
        <w:rPr>
          <w:rFonts w:ascii="Times New Roman" w:eastAsia="Times New Roman" w:hAnsi="Times New Roman" w:cs="Times New Roman"/>
          <w:sz w:val="28"/>
          <w:szCs w:val="28"/>
        </w:rPr>
        <w:t xml:space="preserve">на хотела поступить в университет, но в то время женщин в него не принимали. </w:t>
      </w:r>
    </w:p>
    <w:p w:rsidR="00A83854" w:rsidRPr="001F7D2C" w:rsidRDefault="00A8385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 Зубов, доктор медицинских наук, с которым Ариадна Васильевна была знакома в 40-50-е годы 20-го века, в статье «Ариадна, дочь Ариадны», приводит отрывок из её письма, написанного в 1946-м году</w:t>
      </w:r>
      <w:r w:rsidR="00BF0959" w:rsidRPr="001F7D2C">
        <w:rPr>
          <w:rFonts w:ascii="Times New Roman" w:eastAsia="Times New Roman" w:hAnsi="Times New Roman" w:cs="Times New Roman"/>
          <w:sz w:val="28"/>
          <w:szCs w:val="28"/>
        </w:rPr>
        <w:t>:</w:t>
      </w:r>
    </w:p>
    <w:p w:rsidR="00BF0959" w:rsidRPr="001F7D2C" w:rsidRDefault="00BF095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 высшие женские курсы после окончания гимназии не удалось попасть из-за недостатка денег, и я пополняла знания в Учительской семинарии и на лекциях в Соляном городке, вдобавок давала уроки и получила цингу от переутомления и плохого питания. И всё же я с удовольствием вспоминаю годы учения, наши студенческие вечера, собрания».</w:t>
      </w:r>
      <w:r w:rsidRPr="001F7D2C">
        <w:rPr>
          <w:rStyle w:val="a7"/>
          <w:rFonts w:ascii="Times New Roman" w:eastAsia="Times New Roman" w:hAnsi="Times New Roman" w:cs="Times New Roman"/>
          <w:sz w:val="28"/>
          <w:szCs w:val="28"/>
        </w:rPr>
        <w:footnoteReference w:id="263"/>
      </w:r>
    </w:p>
    <w:p w:rsidR="00A83854" w:rsidRPr="001F7D2C" w:rsidRDefault="00E03C3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Одновременно Ариадна занималась в рисовальной школе Общества поощрения искусства. Там она подружилась на всю жизнь с Маргаритой Владимировной Рокотовой, будущей замечательной писательницей, известной под псевдонимом Ал. Алтаев.</w:t>
      </w:r>
    </w:p>
    <w:p w:rsidR="00DE3CBC" w:rsidRPr="001F7D2C" w:rsidRDefault="00DE3CB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Ариадна была знакома и с женой Д. </w:t>
      </w:r>
      <w:r w:rsidR="00D619B4">
        <w:rPr>
          <w:rFonts w:ascii="Times New Roman" w:eastAsia="Times New Roman" w:hAnsi="Times New Roman" w:cs="Times New Roman"/>
          <w:sz w:val="28"/>
          <w:szCs w:val="28"/>
        </w:rPr>
        <w:t>И. Менделеева, Анной Ивановной П</w:t>
      </w:r>
      <w:r w:rsidRPr="001F7D2C">
        <w:rPr>
          <w:rFonts w:ascii="Times New Roman" w:eastAsia="Times New Roman" w:hAnsi="Times New Roman" w:cs="Times New Roman"/>
          <w:sz w:val="28"/>
          <w:szCs w:val="28"/>
        </w:rPr>
        <w:t>оповой, которая брала у её отца уроки живописи.</w:t>
      </w:r>
    </w:p>
    <w:p w:rsidR="00D61353" w:rsidRPr="001F7D2C" w:rsidRDefault="0089470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lastRenderedPageBreak/>
        <w:t>Ариадна не захотела стать</w:t>
      </w:r>
      <w:r w:rsidR="00D61353" w:rsidRPr="001F7D2C">
        <w:rPr>
          <w:rFonts w:ascii="Times New Roman" w:hAnsi="Times New Roman" w:cs="Times New Roman"/>
          <w:sz w:val="28"/>
          <w:szCs w:val="28"/>
        </w:rPr>
        <w:t xml:space="preserve"> профессиональной художницей. Девушк</w:t>
      </w:r>
      <w:r w:rsidRPr="001F7D2C">
        <w:rPr>
          <w:rFonts w:ascii="Times New Roman" w:hAnsi="Times New Roman" w:cs="Times New Roman"/>
          <w:sz w:val="28"/>
          <w:szCs w:val="28"/>
        </w:rPr>
        <w:t>а обладала очень сильным, независимым х</w:t>
      </w:r>
      <w:r w:rsidR="0082426A">
        <w:rPr>
          <w:rFonts w:ascii="Times New Roman" w:hAnsi="Times New Roman" w:cs="Times New Roman"/>
          <w:sz w:val="28"/>
          <w:szCs w:val="28"/>
        </w:rPr>
        <w:t>арактером и неуёмной энергией,</w:t>
      </w:r>
      <w:r w:rsidRPr="001F7D2C">
        <w:rPr>
          <w:rFonts w:ascii="Times New Roman" w:hAnsi="Times New Roman" w:cs="Times New Roman"/>
          <w:sz w:val="28"/>
          <w:szCs w:val="28"/>
        </w:rPr>
        <w:t xml:space="preserve"> её тянуло в гущу общественного молодёжно-революционного движения. Она водила знакомства с революционерами-демократами.</w:t>
      </w:r>
      <w:r w:rsidR="000A7AD9" w:rsidRPr="001F7D2C">
        <w:rPr>
          <w:sz w:val="28"/>
          <w:szCs w:val="28"/>
        </w:rPr>
        <w:t xml:space="preserve"> </w:t>
      </w:r>
      <w:r w:rsidR="00D61353" w:rsidRPr="001F7D2C">
        <w:rPr>
          <w:rFonts w:ascii="Times New Roman" w:eastAsia="Times New Roman" w:hAnsi="Times New Roman" w:cs="Times New Roman"/>
          <w:sz w:val="28"/>
          <w:szCs w:val="28"/>
        </w:rPr>
        <w:t>Домашним учителем одного из братьев Ариадны был студент В. Д. Генералов, который входил вместе с А. Ульяно</w:t>
      </w:r>
      <w:r w:rsidR="0082426A">
        <w:rPr>
          <w:rFonts w:ascii="Times New Roman" w:eastAsia="Times New Roman" w:hAnsi="Times New Roman" w:cs="Times New Roman"/>
          <w:sz w:val="28"/>
          <w:szCs w:val="28"/>
        </w:rPr>
        <w:t xml:space="preserve">вым в террористическую группу. </w:t>
      </w:r>
      <w:r w:rsidR="0082426A">
        <w:rPr>
          <w:rFonts w:ascii="Times New Roman" w:hAnsi="Times New Roman" w:cs="Times New Roman"/>
          <w:sz w:val="28"/>
          <w:szCs w:val="28"/>
        </w:rPr>
        <w:t>На квартире у Максимовых</w:t>
      </w:r>
      <w:r w:rsidR="00D61353" w:rsidRPr="001F7D2C">
        <w:rPr>
          <w:rFonts w:ascii="Times New Roman" w:hAnsi="Times New Roman" w:cs="Times New Roman"/>
          <w:sz w:val="28"/>
          <w:szCs w:val="28"/>
        </w:rPr>
        <w:t xml:space="preserve"> </w:t>
      </w:r>
      <w:r w:rsidR="0082426A">
        <w:rPr>
          <w:rFonts w:ascii="Times New Roman" w:eastAsia="Times New Roman" w:hAnsi="Times New Roman" w:cs="Times New Roman"/>
          <w:sz w:val="28"/>
          <w:szCs w:val="28"/>
        </w:rPr>
        <w:t>п</w:t>
      </w:r>
      <w:r w:rsidR="0082426A" w:rsidRPr="001F7D2C">
        <w:rPr>
          <w:rFonts w:ascii="Times New Roman" w:eastAsia="Times New Roman" w:hAnsi="Times New Roman" w:cs="Times New Roman"/>
          <w:sz w:val="28"/>
          <w:szCs w:val="28"/>
        </w:rPr>
        <w:t xml:space="preserve">осле неудачной попытки А. Ульянова и П. Шевырёва </w:t>
      </w:r>
      <w:r w:rsidR="0082426A" w:rsidRPr="001F7D2C">
        <w:rPr>
          <w:rFonts w:ascii="Times New Roman" w:hAnsi="Times New Roman" w:cs="Times New Roman"/>
          <w:sz w:val="28"/>
          <w:szCs w:val="28"/>
        </w:rPr>
        <w:t>в 1887-м году</w:t>
      </w:r>
      <w:r w:rsidR="0082426A" w:rsidRPr="001F7D2C">
        <w:rPr>
          <w:rFonts w:ascii="Times New Roman" w:eastAsia="Times New Roman" w:hAnsi="Times New Roman" w:cs="Times New Roman"/>
          <w:sz w:val="28"/>
          <w:szCs w:val="28"/>
        </w:rPr>
        <w:t xml:space="preserve"> совершить покушение на Александра </w:t>
      </w:r>
      <w:r w:rsidR="0082426A" w:rsidRPr="001F7D2C">
        <w:rPr>
          <w:rFonts w:ascii="Times New Roman" w:hAnsi="Times New Roman" w:cs="Times New Roman"/>
          <w:sz w:val="28"/>
          <w:szCs w:val="28"/>
          <w:lang w:val="en-US"/>
        </w:rPr>
        <w:t>III</w:t>
      </w:r>
      <w:r w:rsidR="0082426A" w:rsidRPr="001F7D2C">
        <w:rPr>
          <w:rFonts w:ascii="Times New Roman" w:hAnsi="Times New Roman" w:cs="Times New Roman"/>
          <w:sz w:val="28"/>
          <w:szCs w:val="28"/>
        </w:rPr>
        <w:t xml:space="preserve"> был произведён обыск </w:t>
      </w:r>
      <w:r w:rsidR="00D61353" w:rsidRPr="001F7D2C">
        <w:rPr>
          <w:rFonts w:ascii="Times New Roman" w:hAnsi="Times New Roman" w:cs="Times New Roman"/>
          <w:sz w:val="28"/>
          <w:szCs w:val="28"/>
        </w:rPr>
        <w:t>в поисках свидетельс</w:t>
      </w:r>
      <w:r w:rsidR="0082426A">
        <w:rPr>
          <w:rFonts w:ascii="Times New Roman" w:hAnsi="Times New Roman" w:cs="Times New Roman"/>
          <w:sz w:val="28"/>
          <w:szCs w:val="28"/>
        </w:rPr>
        <w:t>тва пребывания в ней Генералова</w:t>
      </w:r>
      <w:r w:rsidR="00D61353" w:rsidRPr="001F7D2C">
        <w:rPr>
          <w:rFonts w:ascii="Times New Roman" w:hAnsi="Times New Roman" w:cs="Times New Roman"/>
          <w:sz w:val="28"/>
          <w:szCs w:val="28"/>
        </w:rPr>
        <w:t>. Ариадна и Маргарита побежали предупредить Генералова, но он уже был арестован.</w:t>
      </w:r>
    </w:p>
    <w:p w:rsidR="00432D93" w:rsidRPr="001F7D2C" w:rsidRDefault="000A7AD9" w:rsidP="00F1270A">
      <w:pPr>
        <w:pStyle w:val="ad"/>
        <w:spacing w:before="0" w:beforeAutospacing="0" w:after="0" w:afterAutospacing="0"/>
        <w:ind w:left="-993" w:firstLine="426"/>
        <w:jc w:val="both"/>
        <w:rPr>
          <w:sz w:val="28"/>
          <w:szCs w:val="28"/>
        </w:rPr>
      </w:pPr>
      <w:r w:rsidRPr="001F7D2C">
        <w:rPr>
          <w:sz w:val="28"/>
          <w:szCs w:val="28"/>
        </w:rPr>
        <w:t xml:space="preserve">Девушка мечтала послужить будущему России, «уйти в народ». Однажды она осуществила свой замысел: уехала из дома </w:t>
      </w:r>
      <w:r w:rsidR="00A20FD7" w:rsidRPr="001F7D2C">
        <w:rPr>
          <w:sz w:val="28"/>
          <w:szCs w:val="28"/>
        </w:rPr>
        <w:t xml:space="preserve">без ведома родителей, без денег и запасной одежды </w:t>
      </w:r>
      <w:r w:rsidRPr="001F7D2C">
        <w:rPr>
          <w:sz w:val="28"/>
          <w:szCs w:val="28"/>
        </w:rPr>
        <w:t>«в своё неизвестное» - к простому народу, к ссыльным, каторжанам, к людям, нуждающимся в помощи», - как пишет И. С. Шелухин.</w:t>
      </w:r>
      <w:r w:rsidRPr="001F7D2C">
        <w:rPr>
          <w:rStyle w:val="a7"/>
          <w:sz w:val="28"/>
          <w:szCs w:val="28"/>
        </w:rPr>
        <w:footnoteReference w:id="264"/>
      </w:r>
      <w:r w:rsidR="00A20FD7" w:rsidRPr="001F7D2C">
        <w:rPr>
          <w:sz w:val="28"/>
          <w:szCs w:val="28"/>
        </w:rPr>
        <w:t xml:space="preserve"> </w:t>
      </w:r>
    </w:p>
    <w:p w:rsidR="00432D93" w:rsidRPr="001F7D2C" w:rsidRDefault="00A20FD7" w:rsidP="00F1270A">
      <w:pPr>
        <w:pStyle w:val="ad"/>
        <w:spacing w:before="0" w:beforeAutospacing="0" w:after="0" w:afterAutospacing="0"/>
        <w:ind w:left="-993" w:firstLine="426"/>
        <w:jc w:val="both"/>
        <w:rPr>
          <w:sz w:val="28"/>
          <w:szCs w:val="28"/>
        </w:rPr>
      </w:pPr>
      <w:r w:rsidRPr="001F7D2C">
        <w:rPr>
          <w:sz w:val="28"/>
          <w:szCs w:val="28"/>
        </w:rPr>
        <w:t>Василий Максимович, узнав об этом поступке дочери, бросился на её поиски, нашёл на одной из почтовых</w:t>
      </w:r>
      <w:r w:rsidR="00432D93" w:rsidRPr="001F7D2C">
        <w:rPr>
          <w:sz w:val="28"/>
          <w:szCs w:val="28"/>
        </w:rPr>
        <w:t xml:space="preserve"> станций и убедил вернуться домой.</w:t>
      </w:r>
    </w:p>
    <w:p w:rsidR="005931BB" w:rsidRPr="001F7D2C" w:rsidRDefault="00432D93" w:rsidP="00F1270A">
      <w:pPr>
        <w:pStyle w:val="ad"/>
        <w:spacing w:before="0" w:beforeAutospacing="0" w:after="0" w:afterAutospacing="0"/>
        <w:ind w:left="-993" w:firstLine="426"/>
        <w:jc w:val="both"/>
        <w:rPr>
          <w:sz w:val="28"/>
          <w:szCs w:val="28"/>
        </w:rPr>
      </w:pPr>
      <w:r w:rsidRPr="001F7D2C">
        <w:rPr>
          <w:sz w:val="28"/>
          <w:szCs w:val="28"/>
        </w:rPr>
        <w:t>В Красноуфимск она уехала, окончив учительские курсы и сознательно осуществляя идею способствовать образованию народа, - уже с согласия родителей.</w:t>
      </w:r>
    </w:p>
    <w:p w:rsidR="00432D93" w:rsidRPr="001F7D2C" w:rsidRDefault="00432D93" w:rsidP="00F1270A">
      <w:pPr>
        <w:pStyle w:val="ad"/>
        <w:spacing w:before="0" w:beforeAutospacing="0" w:after="0" w:afterAutospacing="0"/>
        <w:ind w:left="-993" w:firstLine="426"/>
        <w:jc w:val="both"/>
        <w:rPr>
          <w:sz w:val="28"/>
          <w:szCs w:val="28"/>
        </w:rPr>
      </w:pPr>
      <w:r w:rsidRPr="001F7D2C">
        <w:rPr>
          <w:sz w:val="28"/>
          <w:szCs w:val="28"/>
        </w:rPr>
        <w:t>В августе, когда в Красноуфимской женской прогимназии начались занятия, Николай Лукич сделал Ариадне Васильевне предложение руки и сердца. Своей матери, которая не раз в письмах к нему сетовала на его одиночество, 19 сентября 1892-го года он пишет: «Я и Ариадна – просим вашего благословения на наш союз. Завтра, 20 сентября, мы венчаемся в с. Манчаже</w:t>
      </w:r>
      <w:r w:rsidR="008E5AF1" w:rsidRPr="001F7D2C">
        <w:rPr>
          <w:sz w:val="28"/>
          <w:szCs w:val="28"/>
        </w:rPr>
        <w:t>»</w:t>
      </w:r>
      <w:r w:rsidRPr="001F7D2C">
        <w:rPr>
          <w:sz w:val="28"/>
          <w:szCs w:val="28"/>
        </w:rPr>
        <w:t xml:space="preserve">. </w:t>
      </w:r>
      <w:r w:rsidR="008E5AF1" w:rsidRPr="001F7D2C">
        <w:rPr>
          <w:rStyle w:val="a7"/>
          <w:sz w:val="28"/>
          <w:szCs w:val="28"/>
        </w:rPr>
        <w:footnoteReference w:id="265"/>
      </w:r>
    </w:p>
    <w:p w:rsidR="00975DED" w:rsidRPr="001F7D2C" w:rsidRDefault="00975DED" w:rsidP="00F1270A">
      <w:pPr>
        <w:pStyle w:val="ad"/>
        <w:spacing w:before="0" w:beforeAutospacing="0" w:after="0" w:afterAutospacing="0"/>
        <w:ind w:left="-993" w:firstLine="426"/>
        <w:jc w:val="both"/>
        <w:rPr>
          <w:sz w:val="28"/>
          <w:szCs w:val="28"/>
        </w:rPr>
      </w:pPr>
      <w:r w:rsidRPr="001F7D2C">
        <w:rPr>
          <w:sz w:val="28"/>
          <w:szCs w:val="28"/>
        </w:rPr>
        <w:t>Родители Ариадны Васильевны очень любили друг друга и жили дружно. Л. Анисов в книге «Русские имена и судьбы: раскрытые тайны истории» в статье «Художник В. М. Максимов» пишет: «Максимов был так влюблён в свою жену, что, казалось, ни одной картины не появлялось без её изображения».</w:t>
      </w:r>
      <w:r w:rsidR="000058FB" w:rsidRPr="001F7D2C">
        <w:rPr>
          <w:rStyle w:val="a7"/>
          <w:sz w:val="28"/>
          <w:szCs w:val="28"/>
        </w:rPr>
        <w:footnoteReference w:id="266"/>
      </w:r>
    </w:p>
    <w:p w:rsidR="005F4D7B" w:rsidRPr="001F7D2C" w:rsidRDefault="005F4D7B" w:rsidP="00F1270A">
      <w:pPr>
        <w:pStyle w:val="ad"/>
        <w:spacing w:before="0" w:beforeAutospacing="0" w:after="0" w:afterAutospacing="0"/>
        <w:ind w:left="-993" w:firstLine="426"/>
        <w:jc w:val="both"/>
        <w:rPr>
          <w:sz w:val="28"/>
          <w:szCs w:val="28"/>
        </w:rPr>
      </w:pPr>
      <w:r w:rsidRPr="001F7D2C">
        <w:rPr>
          <w:sz w:val="28"/>
          <w:szCs w:val="28"/>
        </w:rPr>
        <w:t>Поэтому у Ариадны был прекрасный пример хороших супружеских отношений её родителей. Другой пример счастливых и добрых отношений она видела в семье врача М. И. Мизерова, в которой жила в Красноуфим</w:t>
      </w:r>
      <w:r w:rsidR="00027D64" w:rsidRPr="001F7D2C">
        <w:rPr>
          <w:sz w:val="28"/>
          <w:szCs w:val="28"/>
        </w:rPr>
        <w:t xml:space="preserve">ске до выхода замуж. </w:t>
      </w:r>
      <w:r w:rsidR="00955346" w:rsidRPr="001F7D2C">
        <w:rPr>
          <w:sz w:val="28"/>
          <w:szCs w:val="28"/>
        </w:rPr>
        <w:t xml:space="preserve">В семье </w:t>
      </w:r>
      <w:r w:rsidR="00027D64" w:rsidRPr="001F7D2C">
        <w:rPr>
          <w:sz w:val="28"/>
          <w:szCs w:val="28"/>
        </w:rPr>
        <w:t>Мизеровы</w:t>
      </w:r>
      <w:r w:rsidR="00955346" w:rsidRPr="001F7D2C">
        <w:rPr>
          <w:sz w:val="28"/>
          <w:szCs w:val="28"/>
        </w:rPr>
        <w:t>х</w:t>
      </w:r>
      <w:r w:rsidR="00027D64" w:rsidRPr="001F7D2C">
        <w:rPr>
          <w:sz w:val="28"/>
          <w:szCs w:val="28"/>
        </w:rPr>
        <w:t xml:space="preserve"> </w:t>
      </w:r>
      <w:r w:rsidR="00955346" w:rsidRPr="001F7D2C">
        <w:rPr>
          <w:sz w:val="28"/>
          <w:szCs w:val="28"/>
        </w:rPr>
        <w:t>росло</w:t>
      </w:r>
      <w:r w:rsidRPr="001F7D2C">
        <w:rPr>
          <w:sz w:val="28"/>
          <w:szCs w:val="28"/>
        </w:rPr>
        <w:t xml:space="preserve"> шесть детей. Несмотря на огромную занятость и усталость, Матвей Иванович никогда не повышал голос на домашних. «Никто из детей не знал ни порки, ни шлепков, хотя в семье было шестеро детей, в том числе 4 мальчика, которые, вероятно, и озорничали и не всегда слушались</w:t>
      </w:r>
      <w:r w:rsidR="00027D64" w:rsidRPr="001F7D2C">
        <w:rPr>
          <w:sz w:val="28"/>
          <w:szCs w:val="28"/>
        </w:rPr>
        <w:t xml:space="preserve">… </w:t>
      </w:r>
      <w:r w:rsidR="007F0641" w:rsidRPr="001F7D2C">
        <w:rPr>
          <w:sz w:val="28"/>
          <w:szCs w:val="28"/>
        </w:rPr>
        <w:t>Хочется отметить, что семья была очень дружной. Не помню каких-либо ссор или недоразумений в семье…</w:t>
      </w:r>
      <w:r w:rsidRPr="001F7D2C">
        <w:rPr>
          <w:sz w:val="28"/>
          <w:szCs w:val="28"/>
        </w:rPr>
        <w:t>»</w:t>
      </w:r>
      <w:r w:rsidRPr="001F7D2C">
        <w:rPr>
          <w:rStyle w:val="a7"/>
          <w:sz w:val="28"/>
          <w:szCs w:val="28"/>
        </w:rPr>
        <w:footnoteReference w:id="267"/>
      </w:r>
      <w:r w:rsidRPr="001F7D2C">
        <w:rPr>
          <w:sz w:val="28"/>
          <w:szCs w:val="28"/>
        </w:rPr>
        <w:t>, - вспоминала позже младшая дочь Мизерова Александра Матвеевна.</w:t>
      </w:r>
    </w:p>
    <w:p w:rsidR="00820FF9" w:rsidRPr="001F7D2C" w:rsidRDefault="000370CE" w:rsidP="00F1270A">
      <w:pPr>
        <w:pStyle w:val="ad"/>
        <w:spacing w:before="0" w:beforeAutospacing="0" w:after="0" w:afterAutospacing="0"/>
        <w:ind w:left="-993" w:firstLine="426"/>
        <w:jc w:val="both"/>
        <w:rPr>
          <w:sz w:val="28"/>
          <w:szCs w:val="28"/>
        </w:rPr>
      </w:pPr>
      <w:r w:rsidRPr="001F7D2C">
        <w:rPr>
          <w:sz w:val="28"/>
          <w:szCs w:val="28"/>
        </w:rPr>
        <w:lastRenderedPageBreak/>
        <w:t>Постоянно, кроме своих детей, в</w:t>
      </w:r>
      <w:r w:rsidR="00820FF9" w:rsidRPr="001F7D2C">
        <w:rPr>
          <w:sz w:val="28"/>
          <w:szCs w:val="28"/>
        </w:rPr>
        <w:t xml:space="preserve"> доме жил кто-нибудь из родственников, например, племянники, которые учились в Красноуфимске. Жена М. И. Мизерова, Александра Петровна, сама вела домашнее хозяйство, шила на всю семью. Имея образование домашней учительницы, она успешно готовила детей для поступления в учебное заведение. Любила искусство, литературу и прививала эту любовь детям.</w:t>
      </w:r>
    </w:p>
    <w:p w:rsidR="002555E0" w:rsidRPr="001F7D2C" w:rsidRDefault="00820FF9" w:rsidP="00F1270A">
      <w:pPr>
        <w:pStyle w:val="ad"/>
        <w:spacing w:before="0" w:beforeAutospacing="0" w:after="0" w:afterAutospacing="0"/>
        <w:ind w:left="-993" w:firstLine="426"/>
        <w:jc w:val="both"/>
        <w:rPr>
          <w:sz w:val="28"/>
          <w:szCs w:val="28"/>
        </w:rPr>
      </w:pPr>
      <w:r w:rsidRPr="001F7D2C">
        <w:rPr>
          <w:sz w:val="28"/>
          <w:szCs w:val="28"/>
        </w:rPr>
        <w:t>Вскоре после женитьбы Скалозубова пригласили служить в статистическое управление губернского города Перми. С одной стороны, это было лестное предложение, так как являлось признанием его успешной работы в</w:t>
      </w:r>
      <w:r w:rsidR="000370CE" w:rsidRPr="001F7D2C">
        <w:rPr>
          <w:sz w:val="28"/>
          <w:szCs w:val="28"/>
        </w:rPr>
        <w:t xml:space="preserve"> Красноуфимске. С другой</w:t>
      </w:r>
      <w:r w:rsidRPr="001F7D2C">
        <w:rPr>
          <w:sz w:val="28"/>
          <w:szCs w:val="28"/>
        </w:rPr>
        <w:t>, - необходимость принять решение переехать в Пермь вызывалось тем, что у Николая Лукича начались неприятности по службе. Красноуфимским властям не нравились выводы о неблагополучии дел в уезде, вытекающие из статистических сведений, полученных Скалозубовым.</w:t>
      </w:r>
    </w:p>
    <w:p w:rsidR="00820FF9" w:rsidRPr="001F7D2C" w:rsidRDefault="00820FF9" w:rsidP="00F1270A">
      <w:pPr>
        <w:pStyle w:val="ad"/>
        <w:spacing w:before="0" w:beforeAutospacing="0" w:after="0" w:afterAutospacing="0"/>
        <w:ind w:left="-993" w:firstLine="426"/>
        <w:jc w:val="both"/>
        <w:rPr>
          <w:sz w:val="28"/>
          <w:szCs w:val="28"/>
        </w:rPr>
      </w:pPr>
      <w:r w:rsidRPr="001F7D2C">
        <w:rPr>
          <w:sz w:val="28"/>
          <w:szCs w:val="28"/>
        </w:rPr>
        <w:t xml:space="preserve"> </w:t>
      </w:r>
    </w:p>
    <w:p w:rsidR="002555E0" w:rsidRPr="001F7D2C" w:rsidRDefault="002555E0" w:rsidP="00F1270A">
      <w:pPr>
        <w:pStyle w:val="ad"/>
        <w:spacing w:before="0" w:beforeAutospacing="0" w:after="0" w:afterAutospacing="0"/>
        <w:ind w:left="-993" w:firstLine="426"/>
        <w:jc w:val="both"/>
        <w:rPr>
          <w:b/>
          <w:sz w:val="28"/>
          <w:szCs w:val="28"/>
          <w:u w:val="single"/>
        </w:rPr>
      </w:pPr>
      <w:r w:rsidRPr="001F7D2C">
        <w:rPr>
          <w:b/>
          <w:sz w:val="28"/>
          <w:szCs w:val="28"/>
          <w:u w:val="single"/>
        </w:rPr>
        <w:t>В Перми</w:t>
      </w:r>
    </w:p>
    <w:p w:rsidR="002555E0" w:rsidRPr="001F7D2C" w:rsidRDefault="002555E0" w:rsidP="00F1270A">
      <w:pPr>
        <w:pStyle w:val="ad"/>
        <w:spacing w:before="0" w:beforeAutospacing="0" w:after="0" w:afterAutospacing="0"/>
        <w:ind w:left="-993" w:firstLine="426"/>
        <w:jc w:val="both"/>
        <w:rPr>
          <w:sz w:val="28"/>
          <w:szCs w:val="28"/>
        </w:rPr>
      </w:pPr>
      <w:r w:rsidRPr="001F7D2C">
        <w:rPr>
          <w:sz w:val="28"/>
          <w:szCs w:val="28"/>
        </w:rPr>
        <w:t>В Перми Николай Лукич прослужил немного более года.</w:t>
      </w:r>
      <w:r w:rsidR="00962C01" w:rsidRPr="001F7D2C">
        <w:rPr>
          <w:sz w:val="28"/>
          <w:szCs w:val="28"/>
        </w:rPr>
        <w:t xml:space="preserve"> Он продолжал заниматься статистикой в должности заведующего статистическим бюро при Пермской губернской управе и публиковать свои исследования. Ариадна Васильевна пишет в воспоминаниях: «…при его участии было проведено обследование Пермской губернии в экономическом и естественноисторическом отношениях, в результате чего был напечатан </w:t>
      </w:r>
      <w:r w:rsidR="00962C01" w:rsidRPr="00A95DC0">
        <w:rPr>
          <w:b/>
          <w:sz w:val="28"/>
          <w:szCs w:val="28"/>
        </w:rPr>
        <w:t xml:space="preserve">«Обзор доходов и расходов земства по смете 1893 г.» </w:t>
      </w:r>
      <w:r w:rsidR="00962C01" w:rsidRPr="001F7D2C">
        <w:rPr>
          <w:sz w:val="28"/>
          <w:szCs w:val="28"/>
        </w:rPr>
        <w:t xml:space="preserve">и… </w:t>
      </w:r>
      <w:r w:rsidR="00962C01" w:rsidRPr="00A95DC0">
        <w:rPr>
          <w:b/>
          <w:sz w:val="28"/>
          <w:szCs w:val="28"/>
        </w:rPr>
        <w:t>«Свод сведений об организации текущей статистики в 64 губерн</w:t>
      </w:r>
      <w:r w:rsidR="00CE4505" w:rsidRPr="00A95DC0">
        <w:rPr>
          <w:b/>
          <w:sz w:val="28"/>
          <w:szCs w:val="28"/>
        </w:rPr>
        <w:t>и</w:t>
      </w:r>
      <w:r w:rsidR="00962C01" w:rsidRPr="00A95DC0">
        <w:rPr>
          <w:b/>
          <w:sz w:val="28"/>
          <w:szCs w:val="28"/>
        </w:rPr>
        <w:t>ях»</w:t>
      </w:r>
      <w:r w:rsidR="00962C01" w:rsidRPr="001F7D2C">
        <w:rPr>
          <w:sz w:val="28"/>
          <w:szCs w:val="28"/>
        </w:rPr>
        <w:t>.</w:t>
      </w:r>
      <w:r w:rsidR="00CE4505" w:rsidRPr="001F7D2C">
        <w:rPr>
          <w:rStyle w:val="a7"/>
          <w:sz w:val="28"/>
          <w:szCs w:val="28"/>
        </w:rPr>
        <w:footnoteReference w:id="268"/>
      </w:r>
    </w:p>
    <w:p w:rsidR="005632DA" w:rsidRPr="001F7D2C" w:rsidRDefault="005632D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Перми Николай Лукич много работает по организации, систематизации и комплектовании книжного фонда библиотеки губернской земской управы, составляет каталог по экономическому и сельскохозяйственному отделам, публикует материалы фонда в земских сборниках.</w:t>
      </w:r>
    </w:p>
    <w:p w:rsidR="00CE4505" w:rsidRPr="001F7D2C" w:rsidRDefault="000370CE" w:rsidP="00F1270A">
      <w:pPr>
        <w:pStyle w:val="ad"/>
        <w:spacing w:before="0" w:beforeAutospacing="0" w:after="0" w:afterAutospacing="0"/>
        <w:ind w:left="-993" w:firstLine="426"/>
        <w:jc w:val="both"/>
        <w:rPr>
          <w:sz w:val="28"/>
          <w:szCs w:val="28"/>
        </w:rPr>
      </w:pPr>
      <w:r w:rsidRPr="001F7D2C">
        <w:rPr>
          <w:sz w:val="28"/>
          <w:szCs w:val="28"/>
        </w:rPr>
        <w:t xml:space="preserve">Скалозубов </w:t>
      </w:r>
      <w:r w:rsidR="00CE4505" w:rsidRPr="001F7D2C">
        <w:rPr>
          <w:sz w:val="28"/>
          <w:szCs w:val="28"/>
        </w:rPr>
        <w:t>интересовался историей края,</w:t>
      </w:r>
      <w:r w:rsidRPr="001F7D2C">
        <w:rPr>
          <w:sz w:val="28"/>
          <w:szCs w:val="28"/>
        </w:rPr>
        <w:t xml:space="preserve"> он</w:t>
      </w:r>
      <w:r w:rsidR="00CE4505" w:rsidRPr="001F7D2C">
        <w:rPr>
          <w:sz w:val="28"/>
          <w:szCs w:val="28"/>
        </w:rPr>
        <w:t xml:space="preserve"> познакомился с местными любителями, изучающими Урал. </w:t>
      </w:r>
      <w:r w:rsidR="00BD49EE" w:rsidRPr="001F7D2C">
        <w:rPr>
          <w:sz w:val="28"/>
          <w:szCs w:val="28"/>
        </w:rPr>
        <w:t>Ариадна Васильевна вспоминала, что «в Перми он был связан с кружком лиц, занятых изучением местного края».</w:t>
      </w:r>
      <w:r w:rsidR="002E0717" w:rsidRPr="001F7D2C">
        <w:rPr>
          <w:rStyle w:val="a7"/>
          <w:sz w:val="28"/>
          <w:szCs w:val="28"/>
        </w:rPr>
        <w:footnoteReference w:id="269"/>
      </w:r>
    </w:p>
    <w:p w:rsidR="00CE4505" w:rsidRPr="001F7D2C" w:rsidRDefault="00CE4505" w:rsidP="00F1270A">
      <w:pPr>
        <w:pStyle w:val="ad"/>
        <w:spacing w:before="0" w:beforeAutospacing="0" w:after="0" w:afterAutospacing="0"/>
        <w:ind w:left="-993" w:firstLine="426"/>
        <w:jc w:val="both"/>
        <w:rPr>
          <w:sz w:val="28"/>
          <w:szCs w:val="28"/>
        </w:rPr>
      </w:pPr>
      <w:r w:rsidRPr="001F7D2C">
        <w:rPr>
          <w:sz w:val="28"/>
          <w:szCs w:val="28"/>
        </w:rPr>
        <w:t>В свободные минуты, а они были у него во время обеда, Николай Лукич не выпускал из рук какую-нибудь книгу о прошлом Перми.</w:t>
      </w:r>
    </w:p>
    <w:p w:rsidR="00CE4505" w:rsidRPr="001F7D2C" w:rsidRDefault="00CE4505" w:rsidP="00F1270A">
      <w:pPr>
        <w:pStyle w:val="ad"/>
        <w:spacing w:before="0" w:beforeAutospacing="0" w:after="0" w:afterAutospacing="0"/>
        <w:ind w:left="-993" w:firstLine="426"/>
        <w:jc w:val="both"/>
        <w:rPr>
          <w:sz w:val="28"/>
          <w:szCs w:val="28"/>
        </w:rPr>
      </w:pPr>
      <w:r w:rsidRPr="001F7D2C">
        <w:rPr>
          <w:sz w:val="28"/>
          <w:szCs w:val="28"/>
        </w:rPr>
        <w:t>- Коля! Ну что это такое!? Ты – такой серьёзный человек, понимающий, как важно правильно питаться, ешь, глядя в книгу! Это вредно для здоровья!</w:t>
      </w:r>
    </w:p>
    <w:p w:rsidR="00CE4505" w:rsidRPr="001F7D2C" w:rsidRDefault="00CE4505" w:rsidP="00F1270A">
      <w:pPr>
        <w:pStyle w:val="ad"/>
        <w:spacing w:before="0" w:beforeAutospacing="0" w:after="0" w:afterAutospacing="0"/>
        <w:ind w:left="-993" w:firstLine="426"/>
        <w:jc w:val="both"/>
        <w:rPr>
          <w:sz w:val="28"/>
          <w:szCs w:val="28"/>
        </w:rPr>
      </w:pPr>
      <w:r w:rsidRPr="001F7D2C">
        <w:rPr>
          <w:sz w:val="28"/>
          <w:szCs w:val="28"/>
        </w:rPr>
        <w:t>- Арочка! Это для других вредно, а для меня очень даже полезно, - отшучивался молодой супруг.</w:t>
      </w:r>
    </w:p>
    <w:p w:rsidR="00CE4505" w:rsidRPr="001F7D2C" w:rsidRDefault="00CE4505" w:rsidP="00F1270A">
      <w:pPr>
        <w:pStyle w:val="ad"/>
        <w:spacing w:before="0" w:beforeAutospacing="0" w:after="0" w:afterAutospacing="0"/>
        <w:ind w:left="-993" w:firstLine="426"/>
        <w:jc w:val="both"/>
        <w:rPr>
          <w:sz w:val="28"/>
          <w:szCs w:val="28"/>
        </w:rPr>
      </w:pPr>
      <w:r w:rsidRPr="001F7D2C">
        <w:rPr>
          <w:sz w:val="28"/>
          <w:szCs w:val="28"/>
        </w:rPr>
        <w:t>Ещё с детства приобретя привычку читать за едой, он сохранил её на всю жизнь.</w:t>
      </w:r>
    </w:p>
    <w:p w:rsidR="00CE4505" w:rsidRPr="001F7D2C" w:rsidRDefault="00CE4505" w:rsidP="00F1270A">
      <w:pPr>
        <w:pStyle w:val="ad"/>
        <w:spacing w:before="0" w:beforeAutospacing="0" w:after="0" w:afterAutospacing="0"/>
        <w:ind w:left="-993" w:firstLine="426"/>
        <w:jc w:val="both"/>
        <w:rPr>
          <w:sz w:val="28"/>
          <w:szCs w:val="28"/>
        </w:rPr>
      </w:pPr>
      <w:r w:rsidRPr="001F7D2C">
        <w:rPr>
          <w:sz w:val="28"/>
          <w:szCs w:val="28"/>
        </w:rPr>
        <w:t>- Ты послушай только, Арочка, как интересно об основании Перми Сапожниковым в «Первой летописи города Перми»  написано: «</w:t>
      </w:r>
      <w:r w:rsidR="00B154BB" w:rsidRPr="001F7D2C">
        <w:rPr>
          <w:sz w:val="28"/>
          <w:szCs w:val="28"/>
        </w:rPr>
        <w:t xml:space="preserve">«Лето от сотворения мира 7231, от воплощения же Господа Бога и Спаса нашего Иисуса Христа 1723: по открытии в здешних местах медных руд начат строить </w:t>
      </w:r>
      <w:r w:rsidR="00B154BB" w:rsidRPr="001F7D2C">
        <w:rPr>
          <w:sz w:val="28"/>
          <w:szCs w:val="28"/>
        </w:rPr>
        <w:lastRenderedPageBreak/>
        <w:t>медеплавильный завод по именному повелению великого государя императора Петра Первого... Прежде же того на сем месте был лес, почти никем не обитаем, в котором тогда нередко укрывались разбойники, которые производили различные грабежи, как плывущим то вниз, то вверх по Каме, так и подле оной путешествующим»</w:t>
      </w:r>
      <w:r w:rsidR="00835A6A" w:rsidRPr="001F7D2C">
        <w:rPr>
          <w:sz w:val="28"/>
          <w:szCs w:val="28"/>
        </w:rPr>
        <w:t>…</w:t>
      </w:r>
      <w:r w:rsidR="00B154BB" w:rsidRPr="001F7D2C">
        <w:rPr>
          <w:rStyle w:val="a7"/>
          <w:sz w:val="28"/>
          <w:szCs w:val="28"/>
        </w:rPr>
        <w:footnoteReference w:id="270"/>
      </w:r>
    </w:p>
    <w:p w:rsidR="00721E08" w:rsidRPr="001F7D2C" w:rsidRDefault="00DB0C61" w:rsidP="00F1270A">
      <w:pPr>
        <w:pStyle w:val="ad"/>
        <w:spacing w:before="0" w:beforeAutospacing="0" w:after="0" w:afterAutospacing="0"/>
        <w:ind w:left="-993" w:firstLine="426"/>
        <w:jc w:val="both"/>
        <w:rPr>
          <w:sz w:val="28"/>
          <w:szCs w:val="28"/>
        </w:rPr>
      </w:pPr>
      <w:r w:rsidRPr="001F7D2C">
        <w:rPr>
          <w:sz w:val="28"/>
          <w:szCs w:val="28"/>
        </w:rPr>
        <w:t>Город Пермь, как и большинство уральских городов, возник в связи с устройством одного из заводов. В 1723-м году недалеко от будущего города было решено построить завод для выплавки меди. Место это, очень удобное для поселения и производства, выбрал известный историк и географ В. Н. Татищев, в то время управляющий казёнными заводами Урала. Так возник Егошинский (по названию реки</w:t>
      </w:r>
      <w:r w:rsidR="009C5C2A" w:rsidRPr="001F7D2C">
        <w:rPr>
          <w:sz w:val="28"/>
          <w:szCs w:val="28"/>
        </w:rPr>
        <w:t xml:space="preserve"> Егошихи) завод и посёлок при нём, который дал начало городу Перми.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1780-м году по приказу Екатерины II посёлок стал губернским городом: «Уважая выгодность положения Егошинского завода и способность места сего для учреждения в нём губернского  города… предписываем вам город губернский для Пермского наместничества назначить на сем месте, наименовав оный Пермь».</w:t>
      </w:r>
      <w:r w:rsidRPr="001F7D2C">
        <w:rPr>
          <w:rStyle w:val="a7"/>
          <w:rFonts w:ascii="Times New Roman" w:hAnsi="Times New Roman" w:cs="Times New Roman"/>
          <w:sz w:val="28"/>
          <w:szCs w:val="28"/>
        </w:rPr>
        <w:footnoteReference w:id="271"/>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Относительно происхождения слова «Пермь» имеется несколько трактовок. Одна из них, ч</w:t>
      </w:r>
      <w:r w:rsidR="00F11326" w:rsidRPr="001F7D2C">
        <w:rPr>
          <w:rFonts w:ascii="Times New Roman" w:hAnsi="Times New Roman" w:cs="Times New Roman"/>
          <w:sz w:val="28"/>
          <w:szCs w:val="28"/>
        </w:rPr>
        <w:t>то оно – видоизменённое слово «п</w:t>
      </w:r>
      <w:r w:rsidRPr="001F7D2C">
        <w:rPr>
          <w:rFonts w:ascii="Times New Roman" w:hAnsi="Times New Roman" w:cs="Times New Roman"/>
          <w:sz w:val="28"/>
          <w:szCs w:val="28"/>
        </w:rPr>
        <w:t xml:space="preserve">арма» - возвышенная местность, поросшая еловым лесом. По другой версии, слово «Пермь» происходит от финно-угорского выражения «пера маа» - «дальняя земля». Есть мнение, что это искажённое название древней земли Биармии. А некоторые старожилы края считают, что слово «Пермь» произошло от имени Перы-богатыря, героя многих легенд. </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Торжество в честь открытия губернского города Пермь состоялось 18 октября 1781-го года. Берег Камы, на котором он находится, и самый  древний городской храм – Петропавловский – были освещены</w:t>
      </w:r>
      <w:r w:rsidR="00F11326" w:rsidRPr="001F7D2C">
        <w:rPr>
          <w:rFonts w:ascii="Times New Roman" w:hAnsi="Times New Roman" w:cs="Times New Roman"/>
          <w:sz w:val="28"/>
          <w:szCs w:val="28"/>
        </w:rPr>
        <w:t xml:space="preserve"> </w:t>
      </w:r>
      <w:r w:rsidRPr="001F7D2C">
        <w:rPr>
          <w:rFonts w:ascii="Times New Roman" w:hAnsi="Times New Roman" w:cs="Times New Roman"/>
          <w:sz w:val="28"/>
          <w:szCs w:val="28"/>
        </w:rPr>
        <w:t>20 тысячами плошек с маслом, горело семь тысяч керосиновых фонарей. В начале церемонии солдаты местного гарнизона салютировали из ружей и пушек. Во время богослужения в Петропавловском соборе освятили зерцала – доски с текстом правил и законов, принятых Екатериной II. На берегу Камы установили иллюминированный портрет императрицы в натуральную величину, а в доме наместника – царский трон – символ высшей власти в стране.</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После богослужения и крестного хода в доме наместника начался бал. Во время его наместник Е. П. Кашкин и первый пермский губернатор И. В. Ламб стояли по обе стороны пустого трона, глядя, </w:t>
      </w:r>
      <w:r w:rsidR="00331FB9" w:rsidRPr="001F7D2C">
        <w:rPr>
          <w:rFonts w:ascii="Times New Roman" w:hAnsi="Times New Roman" w:cs="Times New Roman"/>
          <w:sz w:val="28"/>
          <w:szCs w:val="28"/>
        </w:rPr>
        <w:t xml:space="preserve">как </w:t>
      </w:r>
      <w:r w:rsidRPr="001F7D2C">
        <w:rPr>
          <w:rFonts w:ascii="Times New Roman" w:hAnsi="Times New Roman" w:cs="Times New Roman"/>
          <w:sz w:val="28"/>
          <w:szCs w:val="28"/>
        </w:rPr>
        <w:t>кавалеристы в парадных мундирах танцуют с дамами, одетыми в роскошные платья с длинными шлейфами.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связи с открытием губернских учреждений в Перм</w:t>
      </w:r>
      <w:r w:rsidR="00050846" w:rsidRPr="001F7D2C">
        <w:rPr>
          <w:rFonts w:ascii="Times New Roman" w:hAnsi="Times New Roman" w:cs="Times New Roman"/>
          <w:sz w:val="28"/>
          <w:szCs w:val="28"/>
        </w:rPr>
        <w:t>и появилось более тысячи</w:t>
      </w:r>
      <w:r w:rsidRPr="001F7D2C">
        <w:rPr>
          <w:rFonts w:ascii="Times New Roman" w:hAnsi="Times New Roman" w:cs="Times New Roman"/>
          <w:sz w:val="28"/>
          <w:szCs w:val="28"/>
        </w:rPr>
        <w:t xml:space="preserve"> чиновников, офицеров, строителей, </w:t>
      </w:r>
      <w:r w:rsidR="00050846" w:rsidRPr="001F7D2C">
        <w:rPr>
          <w:rFonts w:ascii="Times New Roman" w:hAnsi="Times New Roman" w:cs="Times New Roman"/>
          <w:sz w:val="28"/>
          <w:szCs w:val="28"/>
        </w:rPr>
        <w:t xml:space="preserve">членов </w:t>
      </w:r>
      <w:r w:rsidRPr="001F7D2C">
        <w:rPr>
          <w:rFonts w:ascii="Times New Roman" w:hAnsi="Times New Roman" w:cs="Times New Roman"/>
          <w:sz w:val="28"/>
          <w:szCs w:val="28"/>
        </w:rPr>
        <w:t xml:space="preserve">их семей и слуг. Но в новом городе, при трёх тысячах человек населения, почти не было ни купечества, ни мещанства. И тогда последовал приказ «выписать» шестнадцать купцов и </w:t>
      </w:r>
      <w:r w:rsidRPr="001F7D2C">
        <w:rPr>
          <w:rFonts w:ascii="Times New Roman" w:hAnsi="Times New Roman" w:cs="Times New Roman"/>
          <w:sz w:val="28"/>
          <w:szCs w:val="28"/>
        </w:rPr>
        <w:lastRenderedPageBreak/>
        <w:t xml:space="preserve">мещан из Кунгура, двенадцать – из Соликамска и из некоторых других уральских городов. </w:t>
      </w:r>
    </w:p>
    <w:p w:rsidR="004D691B" w:rsidRPr="001F7D2C" w:rsidRDefault="007A399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Писатель-революционер</w:t>
      </w:r>
      <w:r w:rsidR="004D691B" w:rsidRPr="001F7D2C">
        <w:rPr>
          <w:rFonts w:ascii="Times New Roman" w:hAnsi="Times New Roman" w:cs="Times New Roman"/>
          <w:sz w:val="28"/>
          <w:szCs w:val="28"/>
        </w:rPr>
        <w:t xml:space="preserve"> А. Радищев, проезжая через Пермь в ссылку</w:t>
      </w:r>
      <w:r w:rsidR="001D797B" w:rsidRPr="001F7D2C">
        <w:rPr>
          <w:rFonts w:ascii="Times New Roman" w:hAnsi="Times New Roman" w:cs="Times New Roman"/>
          <w:sz w:val="28"/>
          <w:szCs w:val="28"/>
        </w:rPr>
        <w:t xml:space="preserve"> в Восточную Сибирь, отмечал: «М</w:t>
      </w:r>
      <w:r w:rsidR="004D691B" w:rsidRPr="001F7D2C">
        <w:rPr>
          <w:rFonts w:ascii="Times New Roman" w:hAnsi="Times New Roman" w:cs="Times New Roman"/>
          <w:sz w:val="28"/>
          <w:szCs w:val="28"/>
        </w:rPr>
        <w:t>астеровых мало. Горшки в приказе делают, разваливаются. Кирпичи также. Плотничье искусство невелико, доставлять брёвна не умеют…».</w:t>
      </w:r>
      <w:r w:rsidR="004D691B" w:rsidRPr="001F7D2C">
        <w:rPr>
          <w:rStyle w:val="a7"/>
          <w:rFonts w:ascii="Times New Roman" w:hAnsi="Times New Roman" w:cs="Times New Roman"/>
          <w:sz w:val="28"/>
          <w:szCs w:val="28"/>
        </w:rPr>
        <w:footnoteReference w:id="272"/>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Вплоть до середины 19-го века в Перми наблюдался недостаток ремесленников. С середины 19-го века значение города как торгово-промышленного центра значительно увеличивается. Город становится важным речным портом, «с берега которого знатное количество судов с разными припасами отправлялось».</w:t>
      </w:r>
      <w:r w:rsidRPr="001F7D2C">
        <w:rPr>
          <w:rStyle w:val="a7"/>
          <w:rFonts w:ascii="Times New Roman" w:hAnsi="Times New Roman" w:cs="Times New Roman"/>
          <w:sz w:val="28"/>
          <w:szCs w:val="28"/>
        </w:rPr>
        <w:footnoteReference w:id="273"/>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1858-го года начинаются регулярные пассажирские рейсы. В навигацию 1871-го года по Каме уже ходило 43 пассажирских и буксирных парохода. На берегу реки появляются заводы: механический, литейный, судостроительный, деревообрабатывающий и др. В 1868-м году в городе проживало более 19 тысяч человек, а вместе с населением при крупнейшем Мотовилихинским заводом – около 28 тысяч. В 1871-м году открывается движение пассажирских поездов от Перми до Екатеринбурга.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Пермяки гордились своим железнодорожным вокзалом. Нарядное одноэтажное здание с островерхими башенками было построено в 1878-м году в стиле модерн. Оно имело крытую платформу и делилось на четыре части: ресторан, зал ожидания для пассажиров 1-го </w:t>
      </w:r>
      <w:r w:rsidR="001D797B" w:rsidRPr="001F7D2C">
        <w:rPr>
          <w:rFonts w:ascii="Times New Roman" w:hAnsi="Times New Roman" w:cs="Times New Roman"/>
          <w:sz w:val="28"/>
          <w:szCs w:val="28"/>
        </w:rPr>
        <w:t xml:space="preserve">и </w:t>
      </w:r>
      <w:r w:rsidRPr="001F7D2C">
        <w:rPr>
          <w:rFonts w:ascii="Times New Roman" w:hAnsi="Times New Roman" w:cs="Times New Roman"/>
          <w:sz w:val="28"/>
          <w:szCs w:val="28"/>
        </w:rPr>
        <w:t>2-го классов с мягкими диванами, зал для пассажиров 3-го класса с жёсткими сидениями и билетные кассы. В вестибюле находился большой иконостас, перед которым всегда толпились желающие помолиться за успешное путешествие и добрую дорогу. Железнодорожный вокзал был удобен и тем, что он располагался напротив речного. «Едва ли где-нибудь в другом месте России устроен вокзал так удобно, как в Перми: только перейти дорогу – и на пароходе»,</w:t>
      </w:r>
      <w:r w:rsidRPr="001F7D2C">
        <w:rPr>
          <w:rStyle w:val="a7"/>
          <w:rFonts w:ascii="Times New Roman" w:hAnsi="Times New Roman" w:cs="Times New Roman"/>
          <w:sz w:val="28"/>
          <w:szCs w:val="28"/>
        </w:rPr>
        <w:footnoteReference w:id="274"/>
      </w:r>
      <w:r w:rsidRPr="001F7D2C">
        <w:rPr>
          <w:rFonts w:ascii="Times New Roman" w:hAnsi="Times New Roman" w:cs="Times New Roman"/>
          <w:sz w:val="28"/>
          <w:szCs w:val="28"/>
        </w:rPr>
        <w:t xml:space="preserve"> - писал Мамин-Сибиряк, который в юности учился в Пермской духовной семинарии.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Перми, собственно, начинается семейная жизнь Скалозубовых, происходит узнавание характера и привычек друг друга, формируется распорядок быта, закладываются уклад и традиции.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Молодые люди поженились довольно быстро после знакомства, и это, как пишет Ариадна Васильевна, «вносило разногласия в нашу совместную жизнь».</w:t>
      </w:r>
      <w:r w:rsidRPr="001F7D2C">
        <w:rPr>
          <w:rStyle w:val="a7"/>
          <w:rFonts w:ascii="Times New Roman" w:hAnsi="Times New Roman" w:cs="Times New Roman"/>
          <w:sz w:val="28"/>
          <w:szCs w:val="28"/>
        </w:rPr>
        <w:footnoteReference w:id="275"/>
      </w:r>
      <w:r w:rsidRPr="001F7D2C">
        <w:rPr>
          <w:rFonts w:ascii="Times New Roman" w:hAnsi="Times New Roman" w:cs="Times New Roman"/>
          <w:sz w:val="28"/>
          <w:szCs w:val="28"/>
        </w:rPr>
        <w:t xml:space="preserve"> Характеры их были совершенно разными. Быстрая, весёлая, порой взбалмошная, не любящая размеренный уклад жизни Ариадна и несколько педантичный, усидчивый, стремящийся к тишине и спокойствию Николай Лукич. В эти первые месяцы их совместной жизни он любил повторять: «В одну телегу впрячь не можно коня и трепетную лань». Причём каждый из супругов под «трепетной ланью» понимал себя.</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Когда Николай Лукич бывал дома, всё подчинялось его вкусам и привычкам: аккуратно в одни и те же часы завтрак, обед и ужин – всё по строгому графику. Если еда во время не была готова, «то, не выражая неудовольствия, уходил до следующего перерыва, а для меня это было худшим наказанием», – вспоминала Ариадна Васильевна.</w:t>
      </w:r>
      <w:r w:rsidRPr="001F7D2C">
        <w:rPr>
          <w:rStyle w:val="a7"/>
          <w:rFonts w:ascii="Times New Roman" w:hAnsi="Times New Roman" w:cs="Times New Roman"/>
          <w:sz w:val="28"/>
          <w:szCs w:val="28"/>
        </w:rPr>
        <w:footnoteReference w:id="276"/>
      </w:r>
      <w:r w:rsidRPr="001F7D2C">
        <w:rPr>
          <w:rFonts w:ascii="Times New Roman" w:hAnsi="Times New Roman" w:cs="Times New Roman"/>
          <w:sz w:val="28"/>
          <w:szCs w:val="28"/>
        </w:rPr>
        <w:t xml:space="preserve"> Спать он ложился поздно, вставал рано, но днём обязательно спал. Николай Лукич придавал большое значение правильному режиму жизни, считая его основой работоспособности. Каждый день он делал гимнастику, а отдыхом считал смену занятий. Устав от письменной работы, занимался сушкой растений, набивкой чучел, разборкой насекомых. Он видел в праздности большой грех, и в столовой Скалозубовых висел лозунг «Трудящиеся достойны пропитания».</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Обстановка квартиры, которую молодожёны снимали в Перми, была, по выражению Ариадны Васильевны, «пуританской»: только самое необходимое. Николай Лукич не терпел домашнего халата и вс</w:t>
      </w:r>
      <w:r w:rsidR="00292DCD">
        <w:rPr>
          <w:rFonts w:ascii="Times New Roman" w:hAnsi="Times New Roman" w:cs="Times New Roman"/>
          <w:sz w:val="28"/>
          <w:szCs w:val="28"/>
        </w:rPr>
        <w:t>егда одевался дома в пиджак ил</w:t>
      </w:r>
      <w:r w:rsidRPr="001F7D2C">
        <w:rPr>
          <w:rFonts w:ascii="Times New Roman" w:hAnsi="Times New Roman" w:cs="Times New Roman"/>
          <w:sz w:val="28"/>
          <w:szCs w:val="28"/>
        </w:rPr>
        <w:t>и куртку, не снимал крахмальные манжеты и воротничок, что придавало ему подтянутый вид. Перед обедом обычно «выпивал крошечную рюмку».</w:t>
      </w:r>
      <w:r w:rsidRPr="001F7D2C">
        <w:rPr>
          <w:rStyle w:val="a7"/>
          <w:rFonts w:ascii="Times New Roman" w:hAnsi="Times New Roman" w:cs="Times New Roman"/>
          <w:sz w:val="28"/>
          <w:szCs w:val="28"/>
        </w:rPr>
        <w:footnoteReference w:id="277"/>
      </w:r>
      <w:r w:rsidRPr="001F7D2C">
        <w:rPr>
          <w:rFonts w:ascii="Times New Roman" w:hAnsi="Times New Roman" w:cs="Times New Roman"/>
          <w:sz w:val="28"/>
          <w:szCs w:val="28"/>
        </w:rPr>
        <w:t xml:space="preserve"> Пищу любил простую: щи, чёрный хлеб, гречневую кашу. Мяса не ел и считал его вредным для здоровья. В письме к сестре, написанном в Тобольске в 1902-м году, он</w:t>
      </w:r>
      <w:r w:rsidR="008C0B54" w:rsidRPr="001F7D2C">
        <w:rPr>
          <w:rFonts w:ascii="Times New Roman" w:hAnsi="Times New Roman" w:cs="Times New Roman"/>
          <w:sz w:val="28"/>
          <w:szCs w:val="28"/>
        </w:rPr>
        <w:t>,</w:t>
      </w:r>
      <w:r w:rsidRPr="001F7D2C">
        <w:rPr>
          <w:rFonts w:ascii="Times New Roman" w:hAnsi="Times New Roman" w:cs="Times New Roman"/>
          <w:sz w:val="28"/>
          <w:szCs w:val="28"/>
        </w:rPr>
        <w:t xml:space="preserve"> сокрушаясь о том, что она в то время болела, беспокоится о её питании: «Мне почему-то подозрительным кажется тебе рекомендованный пищевой режим: я считаю мясо ядом, а тебя заставляют им питаться. Не в этом ли дело? Не действует ли оно, как и электричество, лишь отрицательно на организм? Ведь от мяса в тканях накапливается масса всякой ядовитой дряни. Не обратить ли внимание доктора на это обстоятельство?»</w:t>
      </w:r>
      <w:r w:rsidRPr="001F7D2C">
        <w:rPr>
          <w:rStyle w:val="a7"/>
          <w:rFonts w:ascii="Times New Roman" w:hAnsi="Times New Roman" w:cs="Times New Roman"/>
          <w:sz w:val="28"/>
          <w:szCs w:val="28"/>
        </w:rPr>
        <w:footnoteReference w:id="278"/>
      </w:r>
      <w:r w:rsidRPr="001F7D2C">
        <w:rPr>
          <w:rFonts w:ascii="Times New Roman" w:hAnsi="Times New Roman" w:cs="Times New Roman"/>
          <w:sz w:val="28"/>
          <w:szCs w:val="28"/>
        </w:rPr>
        <w:t xml:space="preserve"> </w:t>
      </w:r>
    </w:p>
    <w:p w:rsidR="0036746B" w:rsidRPr="001F7D2C" w:rsidRDefault="008C0B54" w:rsidP="003011C8">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Однако позже Николай Лукич, видимо, отказался (полностью или частично) от своих вегетарианских взглядов. В 1912-</w:t>
      </w:r>
      <w:r w:rsidR="00CA0843" w:rsidRPr="001F7D2C">
        <w:rPr>
          <w:rFonts w:ascii="Times New Roman" w:hAnsi="Times New Roman" w:cs="Times New Roman"/>
          <w:sz w:val="28"/>
          <w:szCs w:val="28"/>
        </w:rPr>
        <w:t>м</w:t>
      </w:r>
      <w:r w:rsidRPr="001F7D2C">
        <w:rPr>
          <w:rFonts w:ascii="Times New Roman" w:hAnsi="Times New Roman" w:cs="Times New Roman"/>
          <w:sz w:val="28"/>
          <w:szCs w:val="28"/>
        </w:rPr>
        <w:t xml:space="preserve"> году он пишет дочери Наде: «Коля (младший сын Николая Лукича – Т. С.) и Арюша (</w:t>
      </w:r>
      <w:r w:rsidR="00B116E8" w:rsidRPr="001F7D2C">
        <w:rPr>
          <w:rFonts w:ascii="Times New Roman" w:hAnsi="Times New Roman" w:cs="Times New Roman"/>
          <w:sz w:val="28"/>
          <w:szCs w:val="28"/>
        </w:rPr>
        <w:t>Ариадна -</w:t>
      </w:r>
      <w:r w:rsidRPr="001F7D2C">
        <w:rPr>
          <w:rFonts w:ascii="Times New Roman" w:hAnsi="Times New Roman" w:cs="Times New Roman"/>
          <w:sz w:val="28"/>
          <w:szCs w:val="28"/>
        </w:rPr>
        <w:t>старшая дочь Николая Лукича – Т. С.) сделались вегетарианцами и совсем не едят мяса».</w:t>
      </w:r>
      <w:r w:rsidR="00334C65" w:rsidRPr="001F7D2C">
        <w:rPr>
          <w:rStyle w:val="a7"/>
          <w:rFonts w:ascii="Times New Roman" w:hAnsi="Times New Roman" w:cs="Times New Roman"/>
          <w:sz w:val="28"/>
          <w:szCs w:val="28"/>
        </w:rPr>
        <w:footnoteReference w:id="279"/>
      </w:r>
      <w:r w:rsidR="003011C8">
        <w:rPr>
          <w:rFonts w:ascii="Times New Roman" w:hAnsi="Times New Roman" w:cs="Times New Roman"/>
          <w:sz w:val="28"/>
          <w:szCs w:val="28"/>
        </w:rPr>
        <w:t xml:space="preserve"> </w:t>
      </w:r>
      <w:r w:rsidR="0036746B" w:rsidRPr="001F7D2C">
        <w:rPr>
          <w:rFonts w:ascii="Times New Roman" w:hAnsi="Times New Roman" w:cs="Times New Roman"/>
          <w:sz w:val="28"/>
          <w:szCs w:val="28"/>
        </w:rPr>
        <w:t xml:space="preserve">Через год Арюша (Ариадна) заболела. Николай Лукич считал, что в этом в какой-то степени виновато её вегетарианство, потому что </w:t>
      </w:r>
      <w:r w:rsidR="00CA0843" w:rsidRPr="001F7D2C">
        <w:rPr>
          <w:rFonts w:ascii="Times New Roman" w:hAnsi="Times New Roman" w:cs="Times New Roman"/>
          <w:sz w:val="28"/>
          <w:szCs w:val="28"/>
        </w:rPr>
        <w:t xml:space="preserve">в </w:t>
      </w:r>
      <w:r w:rsidR="0036746B" w:rsidRPr="001F7D2C">
        <w:rPr>
          <w:rFonts w:ascii="Times New Roman" w:hAnsi="Times New Roman" w:cs="Times New Roman"/>
          <w:sz w:val="28"/>
          <w:szCs w:val="28"/>
        </w:rPr>
        <w:t>письме к жене</w:t>
      </w:r>
      <w:r w:rsidR="00CA0843" w:rsidRPr="001F7D2C">
        <w:rPr>
          <w:rFonts w:ascii="Times New Roman" w:hAnsi="Times New Roman" w:cs="Times New Roman"/>
          <w:sz w:val="28"/>
          <w:szCs w:val="28"/>
        </w:rPr>
        <w:t xml:space="preserve"> (19 августа 1913 г.)</w:t>
      </w:r>
      <w:r w:rsidR="0036746B" w:rsidRPr="001F7D2C">
        <w:rPr>
          <w:rFonts w:ascii="Times New Roman" w:hAnsi="Times New Roman" w:cs="Times New Roman"/>
          <w:sz w:val="28"/>
          <w:szCs w:val="28"/>
        </w:rPr>
        <w:t xml:space="preserve"> из усадьбы Петровское Курганского уезда, где он в то время р</w:t>
      </w:r>
      <w:r w:rsidR="00BA571A" w:rsidRPr="001F7D2C">
        <w:rPr>
          <w:rFonts w:ascii="Times New Roman" w:hAnsi="Times New Roman" w:cs="Times New Roman"/>
          <w:sz w:val="28"/>
          <w:szCs w:val="28"/>
        </w:rPr>
        <w:t>уководил селекционной станцией,</w:t>
      </w:r>
      <w:r w:rsidR="0036746B" w:rsidRPr="001F7D2C">
        <w:rPr>
          <w:rFonts w:ascii="Times New Roman" w:hAnsi="Times New Roman" w:cs="Times New Roman"/>
          <w:sz w:val="28"/>
          <w:szCs w:val="28"/>
        </w:rPr>
        <w:t xml:space="preserve"> советует: «Заставь её каким-нибудь манером изменить пищевой режим. Пусть пьёт хотя бы бульон…».</w:t>
      </w:r>
      <w:r w:rsidR="00CA0843" w:rsidRPr="001F7D2C">
        <w:rPr>
          <w:rStyle w:val="a7"/>
          <w:rFonts w:ascii="Times New Roman" w:hAnsi="Times New Roman" w:cs="Times New Roman"/>
          <w:sz w:val="28"/>
          <w:szCs w:val="28"/>
        </w:rPr>
        <w:footnoteReference w:id="280"/>
      </w:r>
      <w:r w:rsidR="00CA0843" w:rsidRPr="001F7D2C">
        <w:rPr>
          <w:rFonts w:ascii="Times New Roman" w:hAnsi="Times New Roman" w:cs="Times New Roman"/>
          <w:sz w:val="28"/>
          <w:szCs w:val="28"/>
        </w:rPr>
        <w:t xml:space="preserve">. А в письме от 9 сентября этого года беспокоится: </w:t>
      </w:r>
      <w:r w:rsidR="00D257EA" w:rsidRPr="001F7D2C">
        <w:rPr>
          <w:rFonts w:ascii="Times New Roman" w:hAnsi="Times New Roman" w:cs="Times New Roman"/>
          <w:sz w:val="28"/>
          <w:szCs w:val="28"/>
        </w:rPr>
        <w:t>«Что Арюша со своим вегетарианством – жива ли?».</w:t>
      </w:r>
      <w:r w:rsidR="00D257EA" w:rsidRPr="001F7D2C">
        <w:rPr>
          <w:rStyle w:val="a7"/>
          <w:rFonts w:ascii="Times New Roman" w:hAnsi="Times New Roman" w:cs="Times New Roman"/>
          <w:sz w:val="28"/>
          <w:szCs w:val="28"/>
        </w:rPr>
        <w:footnoteReference w:id="281"/>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Очень отзывчивый и всегда стремящийся помочь, он не терпел в доме посторонних, и Ариадна Васильевна «подстраивалась» под его режим, но как только Николай Лукич уезжал в длительную поездку по губернии – всё менялось: «моя жизнь настраивалась по моим наклонностям. Заводила </w:t>
      </w:r>
      <w:r w:rsidRPr="001F7D2C">
        <w:rPr>
          <w:rFonts w:ascii="Times New Roman" w:hAnsi="Times New Roman" w:cs="Times New Roman"/>
          <w:sz w:val="28"/>
          <w:szCs w:val="28"/>
        </w:rPr>
        <w:lastRenderedPageBreak/>
        <w:t>знакомства среди ссыльных, устраивала чтения запрещённой литературы, и квартира превращалась в убежище для всяких калек, но стоило только показаться на порог Николаю Лукичу, как всё резко менялось… чтения отменялись или переносились в другие дома, и режим восстанавливался такой, какой нужен был для работы Николаю Лукичу. Всё это делалось само собой, без протеста с моей стороны».</w:t>
      </w:r>
      <w:r w:rsidRPr="001F7D2C">
        <w:rPr>
          <w:rStyle w:val="a7"/>
          <w:rFonts w:ascii="Times New Roman" w:hAnsi="Times New Roman" w:cs="Times New Roman"/>
          <w:sz w:val="28"/>
          <w:szCs w:val="28"/>
        </w:rPr>
        <w:footnoteReference w:id="282"/>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хорошо понимал, как тяжёло молодой жене, обладающей совсем другими темпераментом и привычками, под</w:t>
      </w:r>
      <w:r w:rsidR="00BA571A" w:rsidRPr="001F7D2C">
        <w:rPr>
          <w:rFonts w:ascii="Times New Roman" w:hAnsi="Times New Roman" w:cs="Times New Roman"/>
          <w:sz w:val="28"/>
          <w:szCs w:val="28"/>
        </w:rPr>
        <w:t>страиваться под него, тем более</w:t>
      </w:r>
      <w:r w:rsidR="00547F65">
        <w:rPr>
          <w:rFonts w:ascii="Times New Roman" w:hAnsi="Times New Roman" w:cs="Times New Roman"/>
          <w:sz w:val="28"/>
          <w:szCs w:val="28"/>
        </w:rPr>
        <w:t xml:space="preserve"> что она, хлопоча по хозяйству</w:t>
      </w:r>
      <w:r w:rsidRPr="001F7D2C">
        <w:rPr>
          <w:rFonts w:ascii="Times New Roman" w:hAnsi="Times New Roman" w:cs="Times New Roman"/>
          <w:sz w:val="28"/>
          <w:szCs w:val="28"/>
        </w:rPr>
        <w:t>, не имела времени серьёзно зан</w:t>
      </w:r>
      <w:r w:rsidR="00BF6056">
        <w:rPr>
          <w:rFonts w:ascii="Times New Roman" w:hAnsi="Times New Roman" w:cs="Times New Roman"/>
          <w:sz w:val="28"/>
          <w:szCs w:val="28"/>
        </w:rPr>
        <w:t>иматься своей любимой живописью:</w:t>
      </w:r>
      <w:r w:rsidRPr="001F7D2C">
        <w:rPr>
          <w:rFonts w:ascii="Times New Roman" w:hAnsi="Times New Roman" w:cs="Times New Roman"/>
          <w:sz w:val="28"/>
          <w:szCs w:val="28"/>
        </w:rPr>
        <w:t xml:space="preserve"> лишь урывками, между другими делами, спешила к крас</w:t>
      </w:r>
      <w:r w:rsidR="00235EEB" w:rsidRPr="001F7D2C">
        <w:rPr>
          <w:rFonts w:ascii="Times New Roman" w:hAnsi="Times New Roman" w:cs="Times New Roman"/>
          <w:sz w:val="28"/>
          <w:szCs w:val="28"/>
        </w:rPr>
        <w:t>к</w:t>
      </w:r>
      <w:r w:rsidRPr="001F7D2C">
        <w:rPr>
          <w:rFonts w:ascii="Times New Roman" w:hAnsi="Times New Roman" w:cs="Times New Roman"/>
          <w:sz w:val="28"/>
          <w:szCs w:val="28"/>
        </w:rPr>
        <w:t>ам и кисти. «Мою неудовлетворённость он сознавал и утешал: «Зато, Арочка, в той большой работе, которую я делаю, есть и твоё участие»</w:t>
      </w:r>
      <w:r w:rsidRPr="001F7D2C">
        <w:rPr>
          <w:rStyle w:val="a7"/>
          <w:rFonts w:ascii="Times New Roman" w:hAnsi="Times New Roman" w:cs="Times New Roman"/>
          <w:sz w:val="28"/>
          <w:szCs w:val="28"/>
        </w:rPr>
        <w:footnoteReference w:id="283"/>
      </w:r>
      <w:r w:rsidRPr="001F7D2C">
        <w:rPr>
          <w:rFonts w:ascii="Times New Roman" w:hAnsi="Times New Roman" w:cs="Times New Roman"/>
          <w:sz w:val="28"/>
          <w:szCs w:val="28"/>
        </w:rPr>
        <w:t xml:space="preserve">. </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Будучи женатым, Николай Лукич не переставал заботиться о матери и сестре. «Он так же отзывался на всякую невзгоду, помогал матери. А наша дружба, пожалуй, ещё больше укрепилась», - вспоминала Александра Лукинична.</w:t>
      </w:r>
      <w:r w:rsidRPr="001F7D2C">
        <w:rPr>
          <w:rStyle w:val="a7"/>
          <w:rFonts w:ascii="Times New Roman" w:hAnsi="Times New Roman" w:cs="Times New Roman"/>
          <w:sz w:val="28"/>
          <w:szCs w:val="28"/>
        </w:rPr>
        <w:footnoteReference w:id="284"/>
      </w:r>
    </w:p>
    <w:p w:rsidR="00235EE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Скалозубовы переехали в Пермь в самом конце зимы 1893-го года. А летом у них родился первенец – сын Юрий. </w:t>
      </w:r>
    </w:p>
    <w:p w:rsidR="004D691B" w:rsidRPr="001F7D2C" w:rsidRDefault="00BF605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Супруги очень любили театр</w:t>
      </w:r>
      <w:r w:rsidR="004D691B" w:rsidRPr="001F7D2C">
        <w:rPr>
          <w:rFonts w:ascii="Times New Roman" w:hAnsi="Times New Roman" w:cs="Times New Roman"/>
          <w:sz w:val="28"/>
          <w:szCs w:val="28"/>
        </w:rPr>
        <w:t xml:space="preserve"> и изредка, оставив Юру на попечение няни, позволяли себе это удовольствие. Пермь была театральным городом. Первое драматическое представление состоялось в Перми в 1821-м году, его дали актёры домашних театров промышленников Всеволжских и Строгановых. В 1878-м году благодаря пожертвованиям, в которых принимали участие все жители города: и купцы, и ремесленники, и дворяне, и просты</w:t>
      </w:r>
      <w:r w:rsidR="004F1319" w:rsidRPr="001F7D2C">
        <w:rPr>
          <w:rFonts w:ascii="Times New Roman" w:hAnsi="Times New Roman" w:cs="Times New Roman"/>
          <w:sz w:val="28"/>
          <w:szCs w:val="28"/>
        </w:rPr>
        <w:t>е</w:t>
      </w:r>
      <w:r w:rsidR="004D691B" w:rsidRPr="001F7D2C">
        <w:rPr>
          <w:rFonts w:ascii="Times New Roman" w:hAnsi="Times New Roman" w:cs="Times New Roman"/>
          <w:sz w:val="28"/>
          <w:szCs w:val="28"/>
        </w:rPr>
        <w:t xml:space="preserve"> рабочие – появилось здание оперного театра – первый на Урале музыкальный театр. </w:t>
      </w:r>
      <w:r w:rsidR="00432D14" w:rsidRPr="001F7D2C">
        <w:rPr>
          <w:rFonts w:ascii="Times New Roman" w:hAnsi="Times New Roman" w:cs="Times New Roman"/>
          <w:sz w:val="28"/>
          <w:szCs w:val="28"/>
        </w:rPr>
        <w:t xml:space="preserve">Первая опера – Глинка «Жизнь за царя» - поставлена в 1879-м году. </w:t>
      </w:r>
      <w:r w:rsidR="004D691B" w:rsidRPr="001F7D2C">
        <w:rPr>
          <w:rFonts w:ascii="Times New Roman" w:hAnsi="Times New Roman" w:cs="Times New Roman"/>
          <w:sz w:val="28"/>
          <w:szCs w:val="28"/>
        </w:rPr>
        <w:t>Когда Скалозубовы жили в Перми, в нём выступали только гастролирующие труппы, но в 1895-м году Городская дума приняла решение содержать собственную труппу на счёт городского бюджета. Это было первое в России начинание подобного рода.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Весной</w:t>
      </w:r>
      <w:r w:rsidR="00432D14">
        <w:rPr>
          <w:rFonts w:ascii="Times New Roman" w:hAnsi="Times New Roman" w:cs="Times New Roman"/>
          <w:sz w:val="28"/>
          <w:szCs w:val="28"/>
        </w:rPr>
        <w:t>,</w:t>
      </w:r>
      <w:r w:rsidRPr="001F7D2C">
        <w:rPr>
          <w:rFonts w:ascii="Times New Roman" w:hAnsi="Times New Roman" w:cs="Times New Roman"/>
          <w:sz w:val="28"/>
          <w:szCs w:val="28"/>
        </w:rPr>
        <w:t xml:space="preserve"> тёплыми безветренными вечерами</w:t>
      </w:r>
      <w:r w:rsidR="00432D14">
        <w:rPr>
          <w:rFonts w:ascii="Times New Roman" w:hAnsi="Times New Roman" w:cs="Times New Roman"/>
          <w:sz w:val="28"/>
          <w:szCs w:val="28"/>
        </w:rPr>
        <w:t>,</w:t>
      </w:r>
      <w:r w:rsidRPr="001F7D2C">
        <w:rPr>
          <w:rFonts w:ascii="Times New Roman" w:hAnsi="Times New Roman" w:cs="Times New Roman"/>
          <w:sz w:val="28"/>
          <w:szCs w:val="28"/>
        </w:rPr>
        <w:t xml:space="preserve"> Скалозубовы иногда прогуливались, вместе с другими пермяками, по набережной Камы. Кама – гордость и любовь жителей города. «Если судьба занесёт кого-нибудь из вас в Пермь, хотя на короткое время, то послушайтесь моего совета… прогуляйтесь по берегу Камы… и полюбуйтесь… этой огромной, плавной, величественной рекою и противоположным берегом её, покрытым лесами и лесами на необозримое пространство…», - писал Е. А. Вердеревский, выпускник </w:t>
      </w:r>
      <w:r w:rsidR="004F1319" w:rsidRPr="001F7D2C">
        <w:rPr>
          <w:rFonts w:ascii="Times New Roman" w:hAnsi="Times New Roman" w:cs="Times New Roman"/>
          <w:sz w:val="28"/>
          <w:szCs w:val="28"/>
        </w:rPr>
        <w:t>Царско-С</w:t>
      </w:r>
      <w:r w:rsidRPr="001F7D2C">
        <w:rPr>
          <w:rFonts w:ascii="Times New Roman" w:hAnsi="Times New Roman" w:cs="Times New Roman"/>
          <w:sz w:val="28"/>
          <w:szCs w:val="28"/>
        </w:rPr>
        <w:t>ельского лицея, журналист и поэт, чиновник, который жил в Перми в период с 1847-го по 1853-й годы.</w:t>
      </w:r>
      <w:r w:rsidRPr="001F7D2C">
        <w:rPr>
          <w:rStyle w:val="a7"/>
          <w:rFonts w:ascii="Times New Roman" w:hAnsi="Times New Roman" w:cs="Times New Roman"/>
          <w:sz w:val="28"/>
          <w:szCs w:val="28"/>
        </w:rPr>
        <w:footnoteReference w:id="285"/>
      </w:r>
      <w:r w:rsidRPr="001F7D2C">
        <w:rPr>
          <w:rFonts w:ascii="Times New Roman" w:hAnsi="Times New Roman" w:cs="Times New Roman"/>
          <w:sz w:val="28"/>
          <w:szCs w:val="28"/>
        </w:rPr>
        <w:t xml:space="preserve"> </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До конца 19-го века жизнь Перми была подчинена сезонной жизни реки. Зимой, когда она застывала, замира</w:t>
      </w:r>
      <w:r w:rsidR="00AD4BE8" w:rsidRPr="001F7D2C">
        <w:rPr>
          <w:rFonts w:ascii="Times New Roman" w:hAnsi="Times New Roman" w:cs="Times New Roman"/>
          <w:sz w:val="28"/>
          <w:szCs w:val="28"/>
        </w:rPr>
        <w:t>л и город, весной, с ледоходом</w:t>
      </w:r>
      <w:r w:rsidRPr="001F7D2C">
        <w:rPr>
          <w:rFonts w:ascii="Times New Roman" w:hAnsi="Times New Roman" w:cs="Times New Roman"/>
          <w:sz w:val="28"/>
          <w:szCs w:val="28"/>
        </w:rPr>
        <w:t xml:space="preserve"> Пермь оживала и бурлила силой: с верховьев Камы спускались баржи, </w:t>
      </w:r>
      <w:r w:rsidR="00AD4BE8" w:rsidRPr="001F7D2C">
        <w:rPr>
          <w:rFonts w:ascii="Times New Roman" w:hAnsi="Times New Roman" w:cs="Times New Roman"/>
          <w:sz w:val="28"/>
          <w:szCs w:val="28"/>
        </w:rPr>
        <w:t>груженные</w:t>
      </w:r>
      <w:r w:rsidRPr="001F7D2C">
        <w:rPr>
          <w:rFonts w:ascii="Times New Roman" w:hAnsi="Times New Roman" w:cs="Times New Roman"/>
          <w:sz w:val="28"/>
          <w:szCs w:val="28"/>
        </w:rPr>
        <w:t xml:space="preserve"> железом и солью, с низовья поднимались пассажирские пароходы, которые оглашали берега весёлыми гудками. Кама была главной магистралью, связывающей город с другими ураль</w:t>
      </w:r>
      <w:r w:rsidR="00432D14">
        <w:rPr>
          <w:rFonts w:ascii="Times New Roman" w:hAnsi="Times New Roman" w:cs="Times New Roman"/>
          <w:sz w:val="28"/>
          <w:szCs w:val="28"/>
        </w:rPr>
        <w:t>скими поселениями. Поэтому ледоход</w:t>
      </w:r>
      <w:r w:rsidRPr="001F7D2C">
        <w:rPr>
          <w:rFonts w:ascii="Times New Roman" w:hAnsi="Times New Roman" w:cs="Times New Roman"/>
          <w:sz w:val="28"/>
          <w:szCs w:val="28"/>
        </w:rPr>
        <w:t xml:space="preserve"> являлся для пермяков пр</w:t>
      </w:r>
      <w:r w:rsidR="00AD4BE8" w:rsidRPr="001F7D2C">
        <w:rPr>
          <w:rFonts w:ascii="Times New Roman" w:hAnsi="Times New Roman" w:cs="Times New Roman"/>
          <w:sz w:val="28"/>
          <w:szCs w:val="28"/>
        </w:rPr>
        <w:t>аздником, о</w:t>
      </w:r>
      <w:r w:rsidRPr="001F7D2C">
        <w:rPr>
          <w:rFonts w:ascii="Times New Roman" w:hAnsi="Times New Roman" w:cs="Times New Roman"/>
          <w:sz w:val="28"/>
          <w:szCs w:val="28"/>
        </w:rPr>
        <w:t>чень радостным и сулящим новые перспективы. «На берегу Камы день и ночь стоят репортёры, готовые при первом треске льда броситься сломя голову в редакцию с сенсационным сообщением: «Кама пошла!»</w:t>
      </w:r>
      <w:r w:rsidRPr="001F7D2C">
        <w:rPr>
          <w:rStyle w:val="a7"/>
          <w:rFonts w:ascii="Times New Roman" w:hAnsi="Times New Roman" w:cs="Times New Roman"/>
          <w:sz w:val="28"/>
          <w:szCs w:val="28"/>
        </w:rPr>
        <w:t xml:space="preserve"> </w:t>
      </w:r>
      <w:r w:rsidRPr="001F7D2C">
        <w:rPr>
          <w:rStyle w:val="a7"/>
          <w:rFonts w:ascii="Times New Roman" w:hAnsi="Times New Roman" w:cs="Times New Roman"/>
          <w:sz w:val="28"/>
          <w:szCs w:val="28"/>
        </w:rPr>
        <w:footnoteReference w:id="286"/>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Весть о</w:t>
      </w:r>
      <w:r w:rsidR="0062121C">
        <w:rPr>
          <w:rFonts w:ascii="Times New Roman" w:hAnsi="Times New Roman" w:cs="Times New Roman"/>
          <w:sz w:val="28"/>
          <w:szCs w:val="28"/>
        </w:rPr>
        <w:t xml:space="preserve"> том, что лёд пошёл, передавалась</w:t>
      </w:r>
      <w:r w:rsidRPr="001F7D2C">
        <w:rPr>
          <w:rFonts w:ascii="Times New Roman" w:hAnsi="Times New Roman" w:cs="Times New Roman"/>
          <w:sz w:val="28"/>
          <w:szCs w:val="28"/>
        </w:rPr>
        <w:t xml:space="preserve"> из уст в уста, и толпы горожан выходили на набережную, чтобы посмотреть на проплывающие льдины. </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Взглянуть на Каму всяк стремится:</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утра до вечера толпится</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«загоне» радостный народ</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смотрит, как проходит лёд,</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Как льдину догоняет льдина,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Шурша, дробится на куски,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тянет холодком с реки…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Беспечный, радостный, счастливый</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 пермским улицам народ</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утра до вечера снуёт.</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Уж жарок воздух, точно летом,</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Но лёгок он, и пыли нет;</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Весь город залит дивным светом,</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 всём блистает этот свет.</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Вон полулуны минарета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Сверкают в славу Магомета,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золотых крестов игра,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Кама вся из серебра….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Пора особая настала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Для развлеченья пермяка,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Но это только лишь начало.</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Когда ж очистится река,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мерно рассекая воды,</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Пойдут гиганты-пароходы,</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Совсем наш город оживёт,</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день, и ночь всю напролёт</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пристанях и шум, и грохот.</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Да! В это время, чёрт возьми,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Живётся весело в Перми!</w:t>
      </w:r>
      <w:r w:rsidRPr="001F7D2C">
        <w:rPr>
          <w:rStyle w:val="a7"/>
          <w:rFonts w:ascii="Times New Roman" w:hAnsi="Times New Roman" w:cs="Times New Roman"/>
          <w:sz w:val="28"/>
          <w:szCs w:val="28"/>
        </w:rPr>
        <w:footnoteReference w:id="287"/>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У пермяков была традиция: завтракать, обедать и ужинать в пароходных ресторанах. Туда ходили семьями, нарядно одетые, оживлённые и воодушевлённые. Местный летописе</w:t>
      </w:r>
      <w:r w:rsidR="006466EA" w:rsidRPr="001F7D2C">
        <w:rPr>
          <w:rFonts w:ascii="Times New Roman" w:hAnsi="Times New Roman" w:cs="Times New Roman"/>
          <w:sz w:val="28"/>
          <w:szCs w:val="28"/>
        </w:rPr>
        <w:t>ц В. С. Верхоланцев писал: «О</w:t>
      </w:r>
      <w:r w:rsidRPr="001F7D2C">
        <w:rPr>
          <w:rFonts w:ascii="Times New Roman" w:hAnsi="Times New Roman" w:cs="Times New Roman"/>
          <w:sz w:val="28"/>
          <w:szCs w:val="28"/>
        </w:rPr>
        <w:t>собенно хорош бывает вид Камы при закате солнца и в белые июньские ночи, когда темноты почти совсем не бывает. Красный огненный шар солнца погружается за горизонтом, на облаках красиво переливаются последние лучи заходящего солнца. На чистеньких беленьких пароходах, освещённых электричеством, толпы народа снуют взад и вперёд».</w:t>
      </w:r>
      <w:r w:rsidRPr="001F7D2C">
        <w:rPr>
          <w:rStyle w:val="a7"/>
          <w:rFonts w:ascii="Times New Roman" w:hAnsi="Times New Roman" w:cs="Times New Roman"/>
          <w:sz w:val="28"/>
          <w:szCs w:val="28"/>
        </w:rPr>
        <w:footnoteReference w:id="288"/>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Скалозубовы проходили мимо Спасо-Преображенского кафедрального собора, построенного на вершине горы Слудки над Камой. Его возводили в течение более чем трёх десятков лет: с 1798-го по 1832-й год. Сильное впечатление производила колокольня этого собора с уменьшающимися ярусами и высоким шпилем. С горы Слудки открывался прекрасный вид на реку и на город. Конечно, любоваться </w:t>
      </w:r>
      <w:r w:rsidR="006466EA" w:rsidRPr="001F7D2C">
        <w:rPr>
          <w:rFonts w:ascii="Times New Roman" w:hAnsi="Times New Roman" w:cs="Times New Roman"/>
          <w:sz w:val="28"/>
          <w:szCs w:val="28"/>
        </w:rPr>
        <w:t xml:space="preserve">Пермью </w:t>
      </w:r>
      <w:r w:rsidRPr="001F7D2C">
        <w:rPr>
          <w:rFonts w:ascii="Times New Roman" w:hAnsi="Times New Roman" w:cs="Times New Roman"/>
          <w:sz w:val="28"/>
          <w:szCs w:val="28"/>
        </w:rPr>
        <w:t xml:space="preserve">лучше всего с Камы. Город, стоящий на высоком правом берегу реки, чрезвычайно красив. Склоны Слудки, имеющей высоту над уровнем моря </w:t>
      </w:r>
      <w:smartTag w:uri="urn:schemas-microsoft-com:office:smarttags" w:element="metricconverter">
        <w:smartTagPr>
          <w:attr w:name="ProductID" w:val="130 метров"/>
        </w:smartTagPr>
        <w:r w:rsidRPr="001F7D2C">
          <w:rPr>
            <w:rFonts w:ascii="Times New Roman" w:hAnsi="Times New Roman" w:cs="Times New Roman"/>
            <w:sz w:val="28"/>
            <w:szCs w:val="28"/>
          </w:rPr>
          <w:t>130 метров</w:t>
        </w:r>
      </w:smartTag>
      <w:r w:rsidRPr="001F7D2C">
        <w:rPr>
          <w:rFonts w:ascii="Times New Roman" w:hAnsi="Times New Roman" w:cs="Times New Roman"/>
          <w:sz w:val="28"/>
          <w:szCs w:val="28"/>
        </w:rPr>
        <w:t>, застроенные одно- и двухэтажными домами, ступеньками поднимающимися к Спасо-Преображенскому собору, создавали впечатление города, стремящегося в небо. Собор являлся как бы символом этого устремления.</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Пермская публика любила гулять в сквере на высокой террасе Камы. Вечерами там играл духовой оркестр. Официальное название сквера – «сад Багратиона», однако пермяки называли его по-своему, гораздо более</w:t>
      </w:r>
      <w:r w:rsidR="006466EA" w:rsidRPr="001F7D2C">
        <w:rPr>
          <w:rFonts w:ascii="Times New Roman" w:hAnsi="Times New Roman" w:cs="Times New Roman"/>
          <w:sz w:val="28"/>
          <w:szCs w:val="28"/>
        </w:rPr>
        <w:t xml:space="preserve"> прозаично - «К</w:t>
      </w:r>
      <w:r w:rsidRPr="001F7D2C">
        <w:rPr>
          <w:rFonts w:ascii="Times New Roman" w:hAnsi="Times New Roman" w:cs="Times New Roman"/>
          <w:sz w:val="28"/>
          <w:szCs w:val="28"/>
        </w:rPr>
        <w:t>озий загон</w:t>
      </w:r>
      <w:r w:rsidR="00941894">
        <w:rPr>
          <w:rFonts w:ascii="Times New Roman" w:hAnsi="Times New Roman" w:cs="Times New Roman"/>
          <w:sz w:val="28"/>
          <w:szCs w:val="28"/>
        </w:rPr>
        <w:t>».</w:t>
      </w:r>
      <w:r w:rsidRPr="001F7D2C">
        <w:rPr>
          <w:rFonts w:ascii="Times New Roman" w:hAnsi="Times New Roman" w:cs="Times New Roman"/>
          <w:sz w:val="28"/>
          <w:szCs w:val="28"/>
        </w:rPr>
        <w:t xml:space="preserve"> Или просто «Загон».</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Коля, почему этот сад так называют? - интересовалась у мужа Ариадна Васильевна. – «Козий загон» - как-то не очень красиво звучит.</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Да, Арочка, я с тобой согласен: весьма не благозвучно. Местный летописец Верхоланцев это объясняет очень просто: в его время в саду часто можно было видеть коз, мирно пощипывающих травку. А тут как-то один знакомый мне купец, видимо, в шутку заявил, что «Козий загон» - «потому что мы наших супружниц сюда для прохлады вечером загоняем».</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Ну, уж это совсем грубо!</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Что поделаешь, Арочка, таков он – купеческий юмор.</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 время прогулок Николай Лукич любил рассказывать жене разные истории из прошлого Перми.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Знаешь, Арочка, - начинал он, - я тут всё время думал, почему существует такая поговорка: «Пермяк – солёные уши». Я ведь люблю всякими народными присловьями, поговорками да стихами заниматься. Оказывается, это ещё с восемнадцатого века идёт. Тогда главным пермяцким товаром была соль. Её добывали в Усолье и Соликамске. Грузчики на плечах затаскивали её в больших кулях на баржи. Соль оседала у них на ушах. Вот и получались солёные уши!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Когда они проходили мимо красивого здания в стиле модер</w:t>
      </w:r>
      <w:r w:rsidR="006466EA" w:rsidRPr="001F7D2C">
        <w:rPr>
          <w:rFonts w:ascii="Times New Roman" w:hAnsi="Times New Roman" w:cs="Times New Roman"/>
          <w:sz w:val="28"/>
          <w:szCs w:val="28"/>
        </w:rPr>
        <w:t>н – Мариинской женской гимназии -</w:t>
      </w:r>
      <w:r w:rsidRPr="001F7D2C">
        <w:rPr>
          <w:rFonts w:ascii="Times New Roman" w:hAnsi="Times New Roman" w:cs="Times New Roman"/>
          <w:sz w:val="28"/>
          <w:szCs w:val="28"/>
        </w:rPr>
        <w:t xml:space="preserve"> Николай Лукич рассказал жене местную легенду о том, что </w:t>
      </w:r>
      <w:r w:rsidRPr="001F7D2C">
        <w:rPr>
          <w:rFonts w:ascii="Times New Roman" w:hAnsi="Times New Roman" w:cs="Times New Roman"/>
          <w:sz w:val="28"/>
          <w:szCs w:val="28"/>
        </w:rPr>
        <w:lastRenderedPageBreak/>
        <w:t xml:space="preserve">ещё в самом начале 40-х годов 19-го века на этом месте строил себе дом дворянин Елисей Чадин, человек довольно скупой. </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Так вот, Арочка, скупость-то и сыграла с ним злую шутку. Решил он сэкономить и велел сложить печку в доме из старинных чугунных кладбищенских плит, заброшенных и поросших травой. Дом был построен, печь сложена. На свои именины Чадин позвал весь цвет города. На столе, среди разнообразных закусок и вин, стоял ещё горячий пирог, покрытый чистым полотенцем. Когда полотенце сняли, на корочке пирога, вместо розанов и листьев, сделанных из теста стряпухой, оказалось изображение черепа и костей. Гости в страхе разошлись, отказавшись от такого угощения, а с хозяином </w:t>
      </w:r>
      <w:r w:rsidR="00A77ED8" w:rsidRPr="001F7D2C">
        <w:rPr>
          <w:rFonts w:ascii="Times New Roman" w:hAnsi="Times New Roman" w:cs="Times New Roman"/>
          <w:sz w:val="28"/>
          <w:szCs w:val="28"/>
        </w:rPr>
        <w:t>от расстройства случился удар, и</w:t>
      </w:r>
      <w:r w:rsidRPr="001F7D2C">
        <w:rPr>
          <w:rFonts w:ascii="Times New Roman" w:hAnsi="Times New Roman" w:cs="Times New Roman"/>
          <w:sz w:val="28"/>
          <w:szCs w:val="28"/>
        </w:rPr>
        <w:t xml:space="preserve"> он умер.</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 тех пор стали говорить, что </w:t>
      </w:r>
      <w:r w:rsidR="00684674">
        <w:rPr>
          <w:rFonts w:ascii="Times New Roman" w:hAnsi="Times New Roman" w:cs="Times New Roman"/>
          <w:sz w:val="28"/>
          <w:szCs w:val="28"/>
        </w:rPr>
        <w:t>в доме поселилась кикимора. В 18</w:t>
      </w:r>
      <w:r w:rsidRPr="001F7D2C">
        <w:rPr>
          <w:rFonts w:ascii="Times New Roman" w:hAnsi="Times New Roman" w:cs="Times New Roman"/>
          <w:sz w:val="28"/>
          <w:szCs w:val="28"/>
        </w:rPr>
        <w:t>42-м году в Перми был большой пожар, сгорело 300 домов, в том числе и те</w:t>
      </w:r>
      <w:r w:rsidR="00A77ED8" w:rsidRPr="001F7D2C">
        <w:rPr>
          <w:rFonts w:ascii="Times New Roman" w:hAnsi="Times New Roman" w:cs="Times New Roman"/>
          <w:sz w:val="28"/>
          <w:szCs w:val="28"/>
        </w:rPr>
        <w:t>,</w:t>
      </w:r>
      <w:r w:rsidRPr="001F7D2C">
        <w:rPr>
          <w:rFonts w:ascii="Times New Roman" w:hAnsi="Times New Roman" w:cs="Times New Roman"/>
          <w:sz w:val="28"/>
          <w:szCs w:val="28"/>
        </w:rPr>
        <w:t xml:space="preserve"> которые стояли рядом с чадинским. А ему – хоть бы что! Тогда люди окончательно поверили: в доме живёт нечистая сила. Мол, кто-то даже видел во время пожара, как в одном из окон дома мелькала кикимора в белом платке и отгоняла пламя. Дом разрушили, и вот в 1887-м году здесь построили женскую гимназию. Ну, что, каково воображение народа?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И ты, Коля, в это веришь?</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Нет, конечно. Но помнишь, Арочка, в «Гамлете» Шекспира сказано: «Есть много такого, друг Гораций, что недоступно разуму людскому».</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Да! – поёжилась Ариадна Васильевна. – Наверное, девочкам не очень уютно в здании учиться. Хоть оно и другое, но на том же месте построено…</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Прогулки вдвоём были для Скалозубовых редкими, но счастливыми часами общения. Красо</w:t>
      </w:r>
      <w:r w:rsidR="005632DA" w:rsidRPr="001F7D2C">
        <w:rPr>
          <w:rFonts w:ascii="Times New Roman" w:hAnsi="Times New Roman" w:cs="Times New Roman"/>
          <w:sz w:val="28"/>
          <w:szCs w:val="28"/>
        </w:rPr>
        <w:t>та старинной архитектуры Перми и</w:t>
      </w:r>
      <w:r w:rsidRPr="001F7D2C">
        <w:rPr>
          <w:rFonts w:ascii="Times New Roman" w:hAnsi="Times New Roman" w:cs="Times New Roman"/>
          <w:sz w:val="28"/>
          <w:szCs w:val="28"/>
        </w:rPr>
        <w:t xml:space="preserve"> природа Камы глубоко воспринимались ими, возвышали над обыденным и способствовали душевному единению…</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Многое в работе Пермского губернского земства не устраивало Николая Лукича, да и он, со своей неуёмной энергией и стремлением вскрыть истинные причины упадка сельского хозяйства в крае, вызывал раздражение у местного начальства. Скалозубов начинает всё серьёзнее задумываться о том, чтобы уехать из Перми.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Говоря о причинах отъезда Скалозубова из Перми, А. Ф. Фортунатов указывает на одну из причин этого – «разногласие с земством по вопросу о постановке текущей статистики: собрание отпустило на этот предмет только 2 700 рублей, а Николай Лукич признавал нужным расход в 16 300 рублей, в том числе 9 600 рублей на уездных статистиков».</w:t>
      </w:r>
      <w:r w:rsidRPr="001F7D2C">
        <w:rPr>
          <w:rStyle w:val="a7"/>
          <w:rFonts w:ascii="Times New Roman" w:hAnsi="Times New Roman" w:cs="Times New Roman"/>
          <w:sz w:val="28"/>
          <w:szCs w:val="28"/>
        </w:rPr>
        <w:footnoteReference w:id="289"/>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М. Суринов пишет, что прерывание деятельности Скалозубова в Пермской губернии было «насильственным»… «чиновничество смотрит на Николая Лукича Скалозубова как на человека, «могущего принести большой вред своим отношением к бедному мужичку» (ГАПО, ф. 162, оп.1, д. </w:t>
      </w:r>
      <w:smartTag w:uri="urn:schemas-microsoft-com:office:smarttags" w:element="metricconverter">
        <w:smartTagPr>
          <w:attr w:name="ProductID" w:val="34. Л"/>
        </w:smartTagPr>
        <w:r w:rsidRPr="001F7D2C">
          <w:rPr>
            <w:rFonts w:ascii="Times New Roman" w:hAnsi="Times New Roman" w:cs="Times New Roman"/>
            <w:sz w:val="28"/>
            <w:szCs w:val="28"/>
          </w:rPr>
          <w:t>34. Л</w:t>
        </w:r>
      </w:smartTag>
      <w:r w:rsidRPr="001F7D2C">
        <w:rPr>
          <w:rFonts w:ascii="Times New Roman" w:hAnsi="Times New Roman" w:cs="Times New Roman"/>
          <w:sz w:val="28"/>
          <w:szCs w:val="28"/>
        </w:rPr>
        <w:t xml:space="preserve">. 82), в его деятельности видят «крамолу», подрывающую основы власти. Поэтому за </w:t>
      </w:r>
      <w:r w:rsidRPr="001F7D2C">
        <w:rPr>
          <w:rFonts w:ascii="Times New Roman" w:hAnsi="Times New Roman" w:cs="Times New Roman"/>
          <w:sz w:val="28"/>
          <w:szCs w:val="28"/>
        </w:rPr>
        <w:lastRenderedPageBreak/>
        <w:t>ним устанавливается негласный надзор. Предлагаемым Скалозубовым мероприятиям оказывается то тайное, то явное сопротивление. В конечном итоге, чиновничий аппарат совместно с реакционным большинством пермского губернского земства, как это неоднократно подчёркивалось в письмах Н. Л. Скалозубовым, «насильственно» прерывают его деятельность в губернии (см. Отдел письменных источников Гос. Ист. музея), ф. 98324/1237. письмо Н. Л. Скалозубова А. Ф. Фортунатову от 22 янв.1893 г.)».</w:t>
      </w:r>
      <w:r w:rsidRPr="001F7D2C">
        <w:rPr>
          <w:rStyle w:val="a7"/>
          <w:rFonts w:ascii="Times New Roman" w:hAnsi="Times New Roman" w:cs="Times New Roman"/>
          <w:sz w:val="28"/>
          <w:szCs w:val="28"/>
        </w:rPr>
        <w:footnoteReference w:id="290"/>
      </w:r>
      <w:r w:rsidRPr="001F7D2C">
        <w:rPr>
          <w:rFonts w:ascii="Times New Roman" w:hAnsi="Times New Roman" w:cs="Times New Roman"/>
          <w:sz w:val="28"/>
          <w:szCs w:val="28"/>
        </w:rPr>
        <w:t xml:space="preserve"> </w:t>
      </w:r>
    </w:p>
    <w:p w:rsidR="004D691B" w:rsidRPr="001F7D2C" w:rsidRDefault="005632D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w:t>
      </w:r>
      <w:r w:rsidR="004D691B" w:rsidRPr="001F7D2C">
        <w:rPr>
          <w:rFonts w:ascii="Times New Roman" w:hAnsi="Times New Roman" w:cs="Times New Roman"/>
          <w:sz w:val="28"/>
          <w:szCs w:val="28"/>
        </w:rPr>
        <w:t>Есть указания и в дневнике Скалозубова, что его деятельность в Красноуфимске была прервана «насильственно и отчасти в Перми тоже» (</w:t>
      </w:r>
      <w:r w:rsidR="004D691B" w:rsidRPr="00591A99">
        <w:rPr>
          <w:rFonts w:ascii="Times New Roman" w:hAnsi="Times New Roman" w:cs="Times New Roman"/>
          <w:b/>
          <w:sz w:val="28"/>
          <w:szCs w:val="28"/>
        </w:rPr>
        <w:t xml:space="preserve">Записка Н. Л. Скалозубова о тюрьме и ссылке//Библиотека общественных движений в России XIX – XX вв. – Кострома. – 1921. – Вып. </w:t>
      </w:r>
      <w:r w:rsidR="004D691B" w:rsidRPr="00591A99">
        <w:rPr>
          <w:rFonts w:ascii="Times New Roman" w:hAnsi="Times New Roman" w:cs="Times New Roman"/>
          <w:b/>
          <w:sz w:val="28"/>
          <w:szCs w:val="28"/>
          <w:lang w:val="en-US"/>
        </w:rPr>
        <w:t>IV</w:t>
      </w:r>
      <w:r w:rsidR="004D691B" w:rsidRPr="00591A99">
        <w:rPr>
          <w:rFonts w:ascii="Times New Roman" w:hAnsi="Times New Roman" w:cs="Times New Roman"/>
          <w:b/>
          <w:sz w:val="28"/>
          <w:szCs w:val="28"/>
        </w:rPr>
        <w:t>.</w:t>
      </w:r>
      <w:r w:rsidR="004D691B" w:rsidRPr="001F7D2C">
        <w:rPr>
          <w:rFonts w:ascii="Times New Roman" w:hAnsi="Times New Roman" w:cs="Times New Roman"/>
          <w:sz w:val="28"/>
          <w:szCs w:val="28"/>
        </w:rPr>
        <w:t xml:space="preserve"> – С. 32)».</w:t>
      </w:r>
      <w:r w:rsidR="004D691B" w:rsidRPr="001F7D2C">
        <w:rPr>
          <w:rStyle w:val="a7"/>
          <w:rFonts w:ascii="Times New Roman" w:hAnsi="Times New Roman" w:cs="Times New Roman"/>
          <w:sz w:val="28"/>
          <w:szCs w:val="28"/>
        </w:rPr>
        <w:footnoteReference w:id="291"/>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Ариадна Васильевна писала: «…я не помню хорошо причин, связанных с уходом из Перми, но это была, вероятно, борьба в земстве двух направлений: реакционного и демократического».</w:t>
      </w:r>
      <w:r w:rsidRPr="001F7D2C">
        <w:rPr>
          <w:rStyle w:val="a7"/>
          <w:rFonts w:ascii="Times New Roman" w:hAnsi="Times New Roman" w:cs="Times New Roman"/>
          <w:sz w:val="28"/>
          <w:szCs w:val="28"/>
        </w:rPr>
        <w:footnoteReference w:id="292"/>
      </w:r>
    </w:p>
    <w:p w:rsidR="005632DA"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Статистические работы Скалозубова объективно утверждали, что народное хозяйство губернии развивается плохо. На понижен</w:t>
      </w:r>
      <w:r w:rsidR="00F66980">
        <w:rPr>
          <w:rFonts w:ascii="Times New Roman" w:hAnsi="Times New Roman" w:cs="Times New Roman"/>
          <w:sz w:val="28"/>
          <w:szCs w:val="28"/>
        </w:rPr>
        <w:t>ие экономического уровня жизни населения</w:t>
      </w:r>
      <w:r w:rsidRPr="001F7D2C">
        <w:rPr>
          <w:rFonts w:ascii="Times New Roman" w:hAnsi="Times New Roman" w:cs="Times New Roman"/>
          <w:sz w:val="28"/>
          <w:szCs w:val="28"/>
        </w:rPr>
        <w:t xml:space="preserve"> большое влияние оказали неурожайные 1891- 1893-й годы. Резко снизилось поголовье лошадей, коров и овец. «За голодный год три Зауральских уезда потеряли одну треть лошадей и более трети рогатого скота, не говоря уже о громадной убыли мелкого скота… Единственными причинами потери лошадей были – или прогрессивно растущее обеднение крестьянского хозяйства, или, в частности, ряд неурожаев предшествовавших лет», - пишет Н. Л. Скалозубов в работе </w:t>
      </w:r>
      <w:r w:rsidRPr="001F7D2C">
        <w:rPr>
          <w:rFonts w:ascii="Times New Roman" w:hAnsi="Times New Roman" w:cs="Times New Roman"/>
          <w:b/>
          <w:sz w:val="28"/>
          <w:szCs w:val="28"/>
        </w:rPr>
        <w:t>«Пермская губерния в сельскохозяйственном отношении»</w:t>
      </w:r>
      <w:r w:rsidRPr="001F7D2C">
        <w:rPr>
          <w:rFonts w:ascii="Times New Roman" w:hAnsi="Times New Roman" w:cs="Times New Roman"/>
          <w:sz w:val="28"/>
          <w:szCs w:val="28"/>
        </w:rPr>
        <w:t xml:space="preserve"> (1893).</w:t>
      </w:r>
      <w:r w:rsidRPr="001F7D2C">
        <w:rPr>
          <w:rStyle w:val="a7"/>
          <w:rFonts w:ascii="Times New Roman" w:hAnsi="Times New Roman" w:cs="Times New Roman"/>
          <w:sz w:val="28"/>
          <w:szCs w:val="28"/>
        </w:rPr>
        <w:footnoteReference w:id="293"/>
      </w:r>
      <w:r w:rsidRPr="001F7D2C">
        <w:rPr>
          <w:rFonts w:ascii="Times New Roman" w:hAnsi="Times New Roman" w:cs="Times New Roman"/>
          <w:sz w:val="28"/>
          <w:szCs w:val="28"/>
        </w:rPr>
        <w:t xml:space="preserve"> Он призывал губернские власти принять серьёзные меры для преодоления последствий неурожайных лет. </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Получилось, что результаты статистических исследований обнажали многие неприглядные стороны действительности и объективно утверждали недостаточность мер, принимаемых государственным аппаратом</w:t>
      </w:r>
      <w:r w:rsidR="005632DA" w:rsidRPr="001F7D2C">
        <w:rPr>
          <w:rFonts w:ascii="Times New Roman" w:hAnsi="Times New Roman" w:cs="Times New Roman"/>
          <w:sz w:val="28"/>
          <w:szCs w:val="28"/>
        </w:rPr>
        <w:t>,</w:t>
      </w:r>
      <w:r w:rsidRPr="001F7D2C">
        <w:rPr>
          <w:rFonts w:ascii="Times New Roman" w:hAnsi="Times New Roman" w:cs="Times New Roman"/>
          <w:sz w:val="28"/>
          <w:szCs w:val="28"/>
        </w:rPr>
        <w:t xml:space="preserve"> или его бюрократизм. Не все чиновники готовы были в этом признаться. В земстве начались дискуссии о нужности и целесообразности статистических исследований.</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Вполне понятно, что всё это мешало работать Николаю Лукичу, возмущало его нежеланием смотреть правде в глаза и, главное, - принимать меры, которые он считал необходимыми для поднятия экономического состояния губернии. Он чувствовал, что смысл его деятельности как статистика теряется, затушёвывается, сглаживается. Между тем, своими статьями и деятельностью, о которой стало известно далеко за пределами Пермской губернии, он получил известность отличного экономиста-статистика и агронома, энергичного, преданного своему делу и знающего нужды сельского хозяйства. </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Когда из Тобольской губернии Скалозубову пришло приглашение на должность губернского агронома, он, не колеблясь, согласился.</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25 апреля 1894-го</w:t>
      </w:r>
      <w:r w:rsidRPr="001F7D2C">
        <w:rPr>
          <w:rFonts w:ascii="Times New Roman" w:hAnsi="Times New Roman" w:cs="Times New Roman"/>
          <w:color w:val="FF0000"/>
          <w:sz w:val="28"/>
          <w:szCs w:val="28"/>
        </w:rPr>
        <w:t xml:space="preserve"> </w:t>
      </w:r>
      <w:r w:rsidRPr="001F7D2C">
        <w:rPr>
          <w:rFonts w:ascii="Times New Roman" w:hAnsi="Times New Roman" w:cs="Times New Roman"/>
          <w:sz w:val="28"/>
          <w:szCs w:val="28"/>
        </w:rPr>
        <w:t>года Николай Лукич был официально назначен на должность тобольского правительственного губернского агронома.</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Арочка! Поздравь! – сказал он жене, распечатав и прочитав телеграмму с этим известием. – Что, Ксюша, поедешь с нами? – спросил он молодую девушку, няню Юрика. – Не забоишься?</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А чего мне, барин, бояться? Чай, везде люди живут. А зима, небось, тама не страшней нашинской. Поеду! Отчего не поехать?!</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Ксюша была крестьянкой из ближней к Перми деревни и состояла при сыне Скалозубовых со времени его рождения.</w:t>
      </w:r>
    </w:p>
    <w:p w:rsidR="004D691B" w:rsidRPr="001F7D2C" w:rsidRDefault="005632D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w:t>
      </w:r>
      <w:r w:rsidR="004D691B" w:rsidRPr="001F7D2C">
        <w:rPr>
          <w:rFonts w:ascii="Times New Roman" w:hAnsi="Times New Roman" w:cs="Times New Roman"/>
          <w:sz w:val="28"/>
          <w:szCs w:val="28"/>
        </w:rPr>
        <w:t xml:space="preserve">Вот и славно! Только не называй ты </w:t>
      </w:r>
      <w:r w:rsidRPr="001F7D2C">
        <w:rPr>
          <w:rFonts w:ascii="Times New Roman" w:hAnsi="Times New Roman" w:cs="Times New Roman"/>
          <w:sz w:val="28"/>
          <w:szCs w:val="28"/>
        </w:rPr>
        <w:t>меня, пожалуйста, барином! Ну, с</w:t>
      </w:r>
      <w:r w:rsidR="004D691B" w:rsidRPr="001F7D2C">
        <w:rPr>
          <w:rFonts w:ascii="Times New Roman" w:hAnsi="Times New Roman" w:cs="Times New Roman"/>
          <w:sz w:val="28"/>
          <w:szCs w:val="28"/>
        </w:rPr>
        <w:t>кажи на милость, какой же я барин? Баре встают поздно и целый день бездельничают да чаи гоняют! Разве я такой?</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Да ништо, Николай Лукич, ништо! Прощенья просим! Эт я так, по привычке деревенской! Уж не серчайте! </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То-то же! Я думаю, Арочка, что вперёд сам поеду. Обустроюсь на новом месте, а потом за вами вернусь.</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том и порешили.</w:t>
      </w:r>
    </w:p>
    <w:p w:rsidR="004D691B" w:rsidRPr="001F7D2C" w:rsidRDefault="004D69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первых числах мая 1894-го года Скалозубов прибыл в Тобольск пока налегке, без семьи. Сначала до Тюмени он ехал на поезде, потом в Тобольск рекой, на одном из первых после зимы пароходов.</w:t>
      </w:r>
    </w:p>
    <w:p w:rsidR="004D691B" w:rsidRPr="001F7D2C" w:rsidRDefault="004D691B" w:rsidP="00F1270A">
      <w:pPr>
        <w:spacing w:after="0" w:line="240" w:lineRule="auto"/>
        <w:ind w:left="-993" w:firstLine="426"/>
        <w:jc w:val="both"/>
        <w:rPr>
          <w:rFonts w:ascii="Times New Roman" w:hAnsi="Times New Roman" w:cs="Times New Roman"/>
          <w:sz w:val="28"/>
          <w:szCs w:val="28"/>
        </w:rPr>
      </w:pPr>
    </w:p>
    <w:p w:rsidR="004D691B" w:rsidRPr="001F7D2C" w:rsidRDefault="00A017E6"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ГЛАВНЫЙ АГРОНОМ ЗАПАДНОЙ СИБИРИ</w:t>
      </w:r>
    </w:p>
    <w:p w:rsidR="0062310D" w:rsidRPr="001F7D2C" w:rsidRDefault="003D176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8 мая 1894-го  года в тобольской газете «Сибирский листок</w:t>
      </w:r>
      <w:r w:rsidR="00055A2C" w:rsidRPr="001F7D2C">
        <w:rPr>
          <w:rFonts w:ascii="Times New Roman" w:hAnsi="Times New Roman" w:cs="Times New Roman"/>
          <w:sz w:val="28"/>
          <w:szCs w:val="28"/>
        </w:rPr>
        <w:t>»</w:t>
      </w:r>
      <w:r w:rsidRPr="001F7D2C">
        <w:rPr>
          <w:rFonts w:ascii="Times New Roman" w:hAnsi="Times New Roman" w:cs="Times New Roman"/>
          <w:sz w:val="28"/>
          <w:szCs w:val="28"/>
        </w:rPr>
        <w:t xml:space="preserve"> появилось краткое сообщение: «На днях прибыл в Тобольск губернский агроном Н. Л. Скалозубов».</w:t>
      </w:r>
      <w:r w:rsidRPr="001F7D2C">
        <w:rPr>
          <w:rStyle w:val="a7"/>
          <w:rFonts w:ascii="Times New Roman" w:hAnsi="Times New Roman" w:cs="Times New Roman"/>
          <w:sz w:val="28"/>
          <w:szCs w:val="28"/>
        </w:rPr>
        <w:footnoteReference w:id="294"/>
      </w:r>
      <w:r w:rsidR="00CB0A43" w:rsidRPr="001F7D2C">
        <w:rPr>
          <w:rFonts w:ascii="Times New Roman" w:hAnsi="Times New Roman" w:cs="Times New Roman"/>
          <w:sz w:val="28"/>
          <w:szCs w:val="28"/>
        </w:rPr>
        <w:t xml:space="preserve"> </w:t>
      </w:r>
    </w:p>
    <w:p w:rsidR="00443849" w:rsidRPr="001F7D2C" w:rsidRDefault="0062310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Должность губернских агрономов была введена Указом императора Александра </w:t>
      </w:r>
      <w:r w:rsidRPr="001F7D2C">
        <w:rPr>
          <w:rFonts w:ascii="Times New Roman" w:hAnsi="Times New Roman" w:cs="Times New Roman"/>
          <w:sz w:val="28"/>
          <w:szCs w:val="28"/>
          <w:lang w:val="en-US"/>
        </w:rPr>
        <w:t>I</w:t>
      </w:r>
      <w:r w:rsidRPr="001F7D2C">
        <w:rPr>
          <w:rFonts w:ascii="Times New Roman" w:hAnsi="Times New Roman" w:cs="Times New Roman"/>
          <w:sz w:val="28"/>
          <w:szCs w:val="28"/>
        </w:rPr>
        <w:t xml:space="preserve"> в 1888-м году, однако в Тобольской губернии в течение нескольких лет не находился специалист, которому можно было бы с уверенностью поручить это дело. Губернатор Н. М. Богданович не спешил с </w:t>
      </w:r>
      <w:r w:rsidR="00D97122" w:rsidRPr="001F7D2C">
        <w:rPr>
          <w:rFonts w:ascii="Times New Roman" w:hAnsi="Times New Roman" w:cs="Times New Roman"/>
          <w:sz w:val="28"/>
          <w:szCs w:val="28"/>
        </w:rPr>
        <w:t>назначением правительственного а</w:t>
      </w:r>
      <w:r w:rsidRPr="001F7D2C">
        <w:rPr>
          <w:rFonts w:ascii="Times New Roman" w:hAnsi="Times New Roman" w:cs="Times New Roman"/>
          <w:sz w:val="28"/>
          <w:szCs w:val="28"/>
        </w:rPr>
        <w:t>гронома, по</w:t>
      </w:r>
      <w:r w:rsidR="004E50BE" w:rsidRPr="001F7D2C">
        <w:rPr>
          <w:rFonts w:ascii="Times New Roman" w:hAnsi="Times New Roman" w:cs="Times New Roman"/>
          <w:sz w:val="28"/>
          <w:szCs w:val="28"/>
        </w:rPr>
        <w:t xml:space="preserve">ка ему не порекомендовали Н. С. </w:t>
      </w:r>
      <w:r w:rsidRPr="001F7D2C">
        <w:rPr>
          <w:rFonts w:ascii="Times New Roman" w:hAnsi="Times New Roman" w:cs="Times New Roman"/>
          <w:sz w:val="28"/>
          <w:szCs w:val="28"/>
        </w:rPr>
        <w:t>Скалозубова, который по всем характеристикам, данным ему специалистами, был достойным кандидатом на эту должность.</w:t>
      </w:r>
    </w:p>
    <w:p w:rsidR="00443849" w:rsidRPr="001F7D2C" w:rsidRDefault="0044384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Надо сказать, что в течение всего своего губернаторства (1892-1896) Н. М. Богданович поддерживал деятельность Николая Лукича и шёл навстречу многим его начинаниям.</w:t>
      </w:r>
    </w:p>
    <w:p w:rsidR="00C46D88" w:rsidRPr="001F7D2C" w:rsidRDefault="00443849" w:rsidP="00F1270A">
      <w:pPr>
        <w:pStyle w:val="ad"/>
        <w:shd w:val="clear" w:color="auto" w:fill="FFFFFF"/>
        <w:spacing w:before="0" w:beforeAutospacing="0" w:after="0" w:afterAutospacing="0"/>
        <w:ind w:left="-993" w:firstLine="426"/>
        <w:jc w:val="both"/>
        <w:rPr>
          <w:sz w:val="28"/>
          <w:szCs w:val="28"/>
        </w:rPr>
      </w:pPr>
      <w:r w:rsidRPr="001F7D2C">
        <w:rPr>
          <w:sz w:val="28"/>
          <w:szCs w:val="28"/>
        </w:rPr>
        <w:t xml:space="preserve">В свою очередь, Скалозубов очень уважал Богдановича за искреннее стремление к промышленному и сельскохозяйственному развитию губернии. </w:t>
      </w:r>
    </w:p>
    <w:p w:rsidR="00C46D88" w:rsidRPr="001F7D2C" w:rsidRDefault="00C46D88" w:rsidP="00F1270A">
      <w:pPr>
        <w:pStyle w:val="ad"/>
        <w:shd w:val="clear" w:color="auto" w:fill="FFFFFF"/>
        <w:spacing w:before="0" w:beforeAutospacing="0" w:after="0" w:afterAutospacing="0"/>
        <w:ind w:left="-993" w:firstLine="426"/>
        <w:jc w:val="both"/>
        <w:rPr>
          <w:sz w:val="28"/>
          <w:szCs w:val="28"/>
        </w:rPr>
      </w:pPr>
      <w:r w:rsidRPr="001F7D2C">
        <w:rPr>
          <w:sz w:val="28"/>
          <w:szCs w:val="28"/>
        </w:rPr>
        <w:t>Николай Модестович Богданович стал начальником губернии в 1892-м году.</w:t>
      </w:r>
      <w:r w:rsidRPr="001F7D2C">
        <w:rPr>
          <w:rStyle w:val="a7"/>
          <w:sz w:val="28"/>
          <w:szCs w:val="28"/>
        </w:rPr>
        <w:footnoteReference w:id="295"/>
      </w:r>
      <w:r w:rsidRPr="001F7D2C">
        <w:rPr>
          <w:sz w:val="28"/>
          <w:szCs w:val="28"/>
        </w:rPr>
        <w:t xml:space="preserve"> Сразу же он проявил большую энергию и талант руководителя. </w:t>
      </w:r>
      <w:r w:rsidR="00532FE1" w:rsidRPr="001F7D2C">
        <w:rPr>
          <w:sz w:val="28"/>
          <w:szCs w:val="28"/>
        </w:rPr>
        <w:lastRenderedPageBreak/>
        <w:t>Богданович, «</w:t>
      </w:r>
      <w:r w:rsidR="00532FE1" w:rsidRPr="001F7D2C">
        <w:rPr>
          <w:color w:val="252525"/>
          <w:sz w:val="28"/>
          <w:szCs w:val="28"/>
          <w:shd w:val="clear" w:color="auto" w:fill="FFFFFF"/>
        </w:rPr>
        <w:t>будучи тобольским губернатором, лично, практически ежегодно, ездил по уездам губернии для ревизии, выявляя местные проблемы населения, став</w:t>
      </w:r>
      <w:r w:rsidR="00382A45">
        <w:rPr>
          <w:color w:val="252525"/>
          <w:sz w:val="28"/>
          <w:szCs w:val="28"/>
          <w:shd w:val="clear" w:color="auto" w:fill="FFFFFF"/>
        </w:rPr>
        <w:t>,</w:t>
      </w:r>
      <w:r w:rsidR="00532FE1" w:rsidRPr="001F7D2C">
        <w:rPr>
          <w:color w:val="252525"/>
          <w:sz w:val="28"/>
          <w:szCs w:val="28"/>
          <w:shd w:val="clear" w:color="auto" w:fill="FFFFFF"/>
        </w:rPr>
        <w:t xml:space="preserve"> таким образом</w:t>
      </w:r>
      <w:r w:rsidR="00382A45">
        <w:rPr>
          <w:color w:val="252525"/>
          <w:sz w:val="28"/>
          <w:szCs w:val="28"/>
          <w:shd w:val="clear" w:color="auto" w:fill="FFFFFF"/>
        </w:rPr>
        <w:t>,</w:t>
      </w:r>
      <w:r w:rsidR="00532FE1" w:rsidRPr="001F7D2C">
        <w:rPr>
          <w:color w:val="252525"/>
          <w:sz w:val="28"/>
          <w:szCs w:val="28"/>
          <w:shd w:val="clear" w:color="auto" w:fill="FFFFFF"/>
        </w:rPr>
        <w:t xml:space="preserve"> одним из самых плодотворных деятелей губернии».</w:t>
      </w:r>
      <w:r w:rsidR="00532FE1" w:rsidRPr="001F7D2C">
        <w:rPr>
          <w:rStyle w:val="a7"/>
          <w:color w:val="252525"/>
          <w:sz w:val="28"/>
          <w:szCs w:val="28"/>
          <w:shd w:val="clear" w:color="auto" w:fill="FFFFFF"/>
        </w:rPr>
        <w:footnoteReference w:id="296"/>
      </w:r>
      <w:r w:rsidR="00532FE1" w:rsidRPr="001F7D2C">
        <w:rPr>
          <w:rStyle w:val="apple-converted-space"/>
          <w:color w:val="252525"/>
          <w:sz w:val="28"/>
          <w:szCs w:val="28"/>
          <w:shd w:val="clear" w:color="auto" w:fill="FFFFFF"/>
        </w:rPr>
        <w:t> </w:t>
      </w:r>
      <w:r w:rsidRPr="001F7D2C">
        <w:rPr>
          <w:sz w:val="28"/>
          <w:szCs w:val="28"/>
        </w:rPr>
        <w:t>В. Н. Пигнатти отмечает, что ему были свойственны «решительность действий, доходящая порой до стремительности, пренебрежение канцелярщиной, внимание к основательному чужому слову, вместе с тем с готовностью поддерживать дельный проект своим влиянием…».</w:t>
      </w:r>
      <w:r w:rsidR="00310C29" w:rsidRPr="001F7D2C">
        <w:rPr>
          <w:rStyle w:val="a7"/>
          <w:sz w:val="28"/>
          <w:szCs w:val="28"/>
        </w:rPr>
        <w:footnoteReference w:id="297"/>
      </w:r>
    </w:p>
    <w:p w:rsidR="00E13839" w:rsidRPr="001F7D2C" w:rsidRDefault="00C11BF8" w:rsidP="00E13839">
      <w:pPr>
        <w:spacing w:after="0" w:line="240" w:lineRule="auto"/>
        <w:ind w:left="-993" w:firstLine="426"/>
        <w:jc w:val="both"/>
        <w:rPr>
          <w:rFonts w:ascii="Times New Roman" w:hAnsi="Times New Roman" w:cs="Times New Roman"/>
          <w:sz w:val="28"/>
          <w:szCs w:val="28"/>
        </w:rPr>
      </w:pPr>
      <w:r w:rsidRPr="00E13839">
        <w:rPr>
          <w:rFonts w:ascii="Times New Roman" w:hAnsi="Times New Roman" w:cs="Times New Roman"/>
          <w:sz w:val="28"/>
          <w:szCs w:val="28"/>
        </w:rPr>
        <w:t>В то время юг губернии страдал от кобылки</w:t>
      </w:r>
      <w:r w:rsidR="00AF3B80" w:rsidRPr="00E13839">
        <w:rPr>
          <w:rStyle w:val="a7"/>
          <w:rFonts w:ascii="Times New Roman" w:hAnsi="Times New Roman" w:cs="Times New Roman"/>
          <w:sz w:val="28"/>
          <w:szCs w:val="28"/>
        </w:rPr>
        <w:footnoteReference w:id="298"/>
      </w:r>
      <w:r w:rsidRPr="00E13839">
        <w:rPr>
          <w:rFonts w:ascii="Times New Roman" w:hAnsi="Times New Roman" w:cs="Times New Roman"/>
          <w:sz w:val="28"/>
          <w:szCs w:val="28"/>
        </w:rPr>
        <w:t>, против которой необходимо было принять решительные меры, применить новейши</w:t>
      </w:r>
      <w:r w:rsidR="00E13839">
        <w:rPr>
          <w:rFonts w:ascii="Times New Roman" w:hAnsi="Times New Roman" w:cs="Times New Roman"/>
          <w:sz w:val="28"/>
          <w:szCs w:val="28"/>
        </w:rPr>
        <w:t>е методы борьбы с ней</w:t>
      </w:r>
      <w:r w:rsidRPr="00E13839">
        <w:rPr>
          <w:rFonts w:ascii="Times New Roman" w:hAnsi="Times New Roman" w:cs="Times New Roman"/>
          <w:sz w:val="28"/>
          <w:szCs w:val="28"/>
        </w:rPr>
        <w:t xml:space="preserve">. </w:t>
      </w:r>
      <w:r w:rsidR="00E13839" w:rsidRPr="00E13839">
        <w:rPr>
          <w:rFonts w:ascii="Times New Roman" w:hAnsi="Times New Roman" w:cs="Times New Roman"/>
          <w:sz w:val="28"/>
          <w:szCs w:val="28"/>
        </w:rPr>
        <w:t>Из-за этого бедствия крестьяне даже стали бросать обжитые</w:t>
      </w:r>
      <w:r w:rsidR="00E13839" w:rsidRPr="001F7D2C">
        <w:rPr>
          <w:rFonts w:ascii="Times New Roman" w:hAnsi="Times New Roman" w:cs="Times New Roman"/>
          <w:sz w:val="28"/>
          <w:szCs w:val="28"/>
        </w:rPr>
        <w:t xml:space="preserve"> чернозёмные районы и переселяться в лесную полосу. Правительству приходилось принимать дорогостоящие мероприятия для борьбы с голодом, болезнями, которые несла за собой кобылка. </w:t>
      </w:r>
    </w:p>
    <w:p w:rsidR="00C11BF8" w:rsidRPr="001F7D2C" w:rsidRDefault="00C11BF8" w:rsidP="00F1270A">
      <w:pPr>
        <w:pStyle w:val="ad"/>
        <w:shd w:val="clear" w:color="auto" w:fill="FFFFFF"/>
        <w:spacing w:before="0" w:beforeAutospacing="0" w:after="0" w:afterAutospacing="0"/>
        <w:ind w:left="-993" w:firstLine="426"/>
        <w:jc w:val="both"/>
        <w:rPr>
          <w:sz w:val="28"/>
          <w:szCs w:val="28"/>
        </w:rPr>
      </w:pPr>
      <w:r w:rsidRPr="001F7D2C">
        <w:rPr>
          <w:sz w:val="28"/>
          <w:szCs w:val="28"/>
        </w:rPr>
        <w:t>Богданович приглашает для борьбы с кобылкой отряд учащихся агрономического отделения Красноуфимск</w:t>
      </w:r>
      <w:r w:rsidR="0042000D">
        <w:rPr>
          <w:sz w:val="28"/>
          <w:szCs w:val="28"/>
        </w:rPr>
        <w:t>ого промышленного училища. Два л</w:t>
      </w:r>
      <w:r w:rsidRPr="001F7D2C">
        <w:rPr>
          <w:sz w:val="28"/>
          <w:szCs w:val="28"/>
        </w:rPr>
        <w:t>ета</w:t>
      </w:r>
      <w:r w:rsidR="002B70AD">
        <w:rPr>
          <w:sz w:val="28"/>
          <w:szCs w:val="28"/>
        </w:rPr>
        <w:t xml:space="preserve"> (1892-го и 1893-го годов)</w:t>
      </w:r>
      <w:r w:rsidRPr="001F7D2C">
        <w:rPr>
          <w:sz w:val="28"/>
          <w:szCs w:val="28"/>
        </w:rPr>
        <w:t xml:space="preserve"> отряд работает в Тобольской губернии и не только успешно борется с вредным</w:t>
      </w:r>
      <w:r w:rsidR="002B70AD">
        <w:rPr>
          <w:sz w:val="28"/>
          <w:szCs w:val="28"/>
        </w:rPr>
        <w:t>и</w:t>
      </w:r>
      <w:r w:rsidRPr="001F7D2C">
        <w:rPr>
          <w:sz w:val="28"/>
          <w:szCs w:val="28"/>
        </w:rPr>
        <w:t xml:space="preserve"> насекомым</w:t>
      </w:r>
      <w:r w:rsidR="002B70AD">
        <w:rPr>
          <w:sz w:val="28"/>
          <w:szCs w:val="28"/>
        </w:rPr>
        <w:t>и</w:t>
      </w:r>
      <w:r w:rsidR="00762FE3" w:rsidRPr="001F7D2C">
        <w:rPr>
          <w:sz w:val="28"/>
          <w:szCs w:val="28"/>
        </w:rPr>
        <w:t>, но и составляет проект мероприятий для прогрессивного преобразования местного крестьянского хозяйства.</w:t>
      </w:r>
    </w:p>
    <w:p w:rsidR="00C46D88" w:rsidRPr="001F7D2C" w:rsidRDefault="009E63A7" w:rsidP="00F1270A">
      <w:pPr>
        <w:pStyle w:val="ad"/>
        <w:shd w:val="clear" w:color="auto" w:fill="FFFFFF"/>
        <w:spacing w:before="0" w:beforeAutospacing="0" w:after="0" w:afterAutospacing="0"/>
        <w:ind w:left="-993" w:firstLine="426"/>
        <w:jc w:val="both"/>
        <w:rPr>
          <w:sz w:val="28"/>
          <w:szCs w:val="28"/>
        </w:rPr>
      </w:pPr>
      <w:r w:rsidRPr="001F7D2C">
        <w:rPr>
          <w:sz w:val="28"/>
          <w:szCs w:val="28"/>
        </w:rPr>
        <w:t>Именно тогда Богданович, основательно познакомившись с проектом и признав необходимость его осуществления, счёл необходимым пригласить в губернию «Особое лицо для агрономической помощи населению»</w:t>
      </w:r>
      <w:r w:rsidR="00AF3B80">
        <w:rPr>
          <w:sz w:val="28"/>
          <w:szCs w:val="28"/>
        </w:rPr>
        <w:t>.</w:t>
      </w:r>
      <w:r w:rsidRPr="001F7D2C">
        <w:rPr>
          <w:sz w:val="28"/>
          <w:szCs w:val="28"/>
        </w:rPr>
        <w:t xml:space="preserve"> Им и стал Н. Л. Скалозубов. По утверждению Пигнатти, Богданович «был очень доволен своим выбором».</w:t>
      </w:r>
      <w:r w:rsidRPr="001F7D2C">
        <w:rPr>
          <w:rStyle w:val="a7"/>
          <w:sz w:val="28"/>
          <w:szCs w:val="28"/>
        </w:rPr>
        <w:footnoteReference w:id="299"/>
      </w:r>
      <w:r w:rsidRPr="001F7D2C">
        <w:rPr>
          <w:sz w:val="28"/>
          <w:szCs w:val="28"/>
        </w:rPr>
        <w:t xml:space="preserve"> «Полный сил, способный работать без устали, горячо преданный своему делу, многосведущий и неистощимый в широких замыслах, он </w:t>
      </w:r>
      <w:r w:rsidR="00585BDB" w:rsidRPr="001F7D2C">
        <w:rPr>
          <w:sz w:val="28"/>
          <w:szCs w:val="28"/>
        </w:rPr>
        <w:t xml:space="preserve">(Скалозубов – Т. С.) </w:t>
      </w:r>
      <w:r w:rsidRPr="001F7D2C">
        <w:rPr>
          <w:sz w:val="28"/>
          <w:szCs w:val="28"/>
        </w:rPr>
        <w:t>нашёл сильного союзника своему делу в лице Н. М. Богдановича: посл</w:t>
      </w:r>
      <w:r w:rsidR="00AF3B80">
        <w:rPr>
          <w:sz w:val="28"/>
          <w:szCs w:val="28"/>
        </w:rPr>
        <w:t>едний сразу оценил в Н. Л. е</w:t>
      </w:r>
      <w:r w:rsidRPr="001F7D2C">
        <w:rPr>
          <w:sz w:val="28"/>
          <w:szCs w:val="28"/>
        </w:rPr>
        <w:t xml:space="preserve">го деловитость, энергию и </w:t>
      </w:r>
      <w:r w:rsidR="0071349E">
        <w:rPr>
          <w:sz w:val="28"/>
          <w:szCs w:val="28"/>
        </w:rPr>
        <w:t>изобретательность, а для Н. Л. в</w:t>
      </w:r>
      <w:r w:rsidRPr="001F7D2C">
        <w:rPr>
          <w:sz w:val="28"/>
          <w:szCs w:val="28"/>
        </w:rPr>
        <w:t>о всём важно было содействие губернатора, одобрявшего его мероприятия и проекты и изъявлявшего готовность всячески помочь их осуществлению».</w:t>
      </w:r>
      <w:r w:rsidR="00D061FF" w:rsidRPr="001F7D2C">
        <w:rPr>
          <w:rStyle w:val="a7"/>
          <w:sz w:val="28"/>
          <w:szCs w:val="28"/>
        </w:rPr>
        <w:footnoteReference w:id="300"/>
      </w:r>
    </w:p>
    <w:p w:rsidR="00443849" w:rsidRPr="001F7D2C" w:rsidRDefault="00345827" w:rsidP="00F1270A">
      <w:pPr>
        <w:pStyle w:val="ad"/>
        <w:shd w:val="clear" w:color="auto" w:fill="FFFFFF"/>
        <w:spacing w:before="0" w:beforeAutospacing="0" w:after="0" w:afterAutospacing="0"/>
        <w:ind w:left="-993" w:firstLine="426"/>
        <w:jc w:val="both"/>
        <w:rPr>
          <w:color w:val="252525"/>
          <w:sz w:val="28"/>
          <w:szCs w:val="28"/>
          <w:shd w:val="clear" w:color="auto" w:fill="FFFFFF"/>
        </w:rPr>
      </w:pPr>
      <w:r w:rsidRPr="001F7D2C">
        <w:rPr>
          <w:rStyle w:val="apple-converted-space"/>
          <w:color w:val="252525"/>
          <w:sz w:val="28"/>
          <w:szCs w:val="28"/>
          <w:shd w:val="clear" w:color="auto" w:fill="FFFFFF"/>
        </w:rPr>
        <w:t>В 1896-м году</w:t>
      </w:r>
      <w:r w:rsidR="00443849" w:rsidRPr="001F7D2C">
        <w:rPr>
          <w:rStyle w:val="apple-converted-space"/>
          <w:color w:val="252525"/>
          <w:sz w:val="28"/>
          <w:szCs w:val="28"/>
          <w:shd w:val="clear" w:color="auto" w:fill="FFFFFF"/>
        </w:rPr>
        <w:t xml:space="preserve"> Богданович получил назначение на должность уфимского губернатора, а в 1903-м году он был убит террористом «за его роль в расстреле демонстрантов в Златоусте».</w:t>
      </w:r>
      <w:r w:rsidR="00443849" w:rsidRPr="001F7D2C">
        <w:rPr>
          <w:rStyle w:val="a7"/>
          <w:color w:val="252525"/>
          <w:sz w:val="28"/>
          <w:szCs w:val="28"/>
          <w:shd w:val="clear" w:color="auto" w:fill="FFFFFF"/>
        </w:rPr>
        <w:footnoteReference w:id="301"/>
      </w:r>
      <w:r w:rsidR="00443849" w:rsidRPr="001F7D2C">
        <w:rPr>
          <w:rStyle w:val="apple-converted-space"/>
          <w:color w:val="252525"/>
          <w:sz w:val="28"/>
          <w:szCs w:val="28"/>
          <w:shd w:val="clear" w:color="auto" w:fill="FFFFFF"/>
        </w:rPr>
        <w:t xml:space="preserve"> Скалозубов осуждал терроризм. Конечно, он отрицательно относился и к политическим методам Богдановича, но, ценя его заслуг</w:t>
      </w:r>
      <w:r w:rsidR="0071349E">
        <w:rPr>
          <w:rStyle w:val="apple-converted-space"/>
          <w:color w:val="252525"/>
          <w:sz w:val="28"/>
          <w:szCs w:val="28"/>
          <w:shd w:val="clear" w:color="auto" w:fill="FFFFFF"/>
        </w:rPr>
        <w:t>и перед Тобольской губернией, пишет</w:t>
      </w:r>
      <w:r w:rsidR="00443849" w:rsidRPr="001F7D2C">
        <w:rPr>
          <w:rStyle w:val="apple-converted-space"/>
          <w:color w:val="252525"/>
          <w:sz w:val="28"/>
          <w:szCs w:val="28"/>
          <w:shd w:val="clear" w:color="auto" w:fill="FFFFFF"/>
        </w:rPr>
        <w:t xml:space="preserve"> статью-некролог, которую печатает очень либерально настроенная газета «Сибирский листок», видимо, тоже отдавая дань деятельности Богдановича в Сибири. «Деловитость, чуждая формальности, вытекающая из неё полная доступность для лиц, имевших в нём нужду, бодрая неослабная деятельность, чуткость ко всему, что клонится к </w:t>
      </w:r>
      <w:r w:rsidR="00443849" w:rsidRPr="001F7D2C">
        <w:rPr>
          <w:rStyle w:val="apple-converted-space"/>
          <w:color w:val="252525"/>
          <w:sz w:val="28"/>
          <w:szCs w:val="28"/>
          <w:shd w:val="clear" w:color="auto" w:fill="FFFFFF"/>
        </w:rPr>
        <w:lastRenderedPageBreak/>
        <w:t>интересам населения, прямота, быстрота распоряжений – вот некоторые из тех качеств, которые позволили Николаю Модестовичу за короткий срок своей работы в губернии сделать массу дела, положив почин массе начинаний», - так оценивает Скалозубов тобольское губернаторство Богдановича.</w:t>
      </w:r>
      <w:r w:rsidR="00443849" w:rsidRPr="001F7D2C">
        <w:rPr>
          <w:rStyle w:val="a7"/>
          <w:color w:val="252525"/>
          <w:sz w:val="28"/>
          <w:szCs w:val="28"/>
          <w:shd w:val="clear" w:color="auto" w:fill="FFFFFF"/>
        </w:rPr>
        <w:footnoteReference w:id="302"/>
      </w:r>
    </w:p>
    <w:p w:rsidR="002D60BC" w:rsidRPr="001F7D2C" w:rsidRDefault="002D60B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Ариадна Васильевна писала, что приглашение Николая Лукича на службу губернским агрономом «было связано с наступившими тяжёлыми годами засухи, нашествием кобылки, ожидающегося недорода хлеба и переустройством всего сельского хозяйства на новых началах. Требовалось </w:t>
      </w:r>
      <w:r w:rsidRPr="00220988">
        <w:rPr>
          <w:rFonts w:ascii="Times New Roman" w:hAnsi="Times New Roman" w:cs="Times New Roman"/>
          <w:sz w:val="28"/>
          <w:szCs w:val="28"/>
        </w:rPr>
        <w:t>опытное, энергичное руководство</w:t>
      </w:r>
      <w:r w:rsidRPr="001F7D2C">
        <w:rPr>
          <w:rFonts w:ascii="Times New Roman" w:hAnsi="Times New Roman" w:cs="Times New Roman"/>
          <w:sz w:val="28"/>
          <w:szCs w:val="28"/>
        </w:rPr>
        <w:t>, выбор пал на Николая Лукича, плодотворная деятельность которого в Пермской губернии стала известной и в соседних губерниях».</w:t>
      </w:r>
      <w:r w:rsidRPr="001F7D2C">
        <w:rPr>
          <w:rStyle w:val="a7"/>
          <w:rFonts w:ascii="Times New Roman" w:hAnsi="Times New Roman" w:cs="Times New Roman"/>
          <w:sz w:val="28"/>
          <w:szCs w:val="28"/>
        </w:rPr>
        <w:footnoteReference w:id="303"/>
      </w:r>
    </w:p>
    <w:p w:rsidR="00D944F3" w:rsidRPr="001F7D2C" w:rsidRDefault="00D944F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Действительно, Скалозубов был назначен правительственным агрономом Тобольской губернии, когда она находилась в тяжёлом экономическом положении. С одной стороны, юг губернии в предыдущие годы неоднократно страдал от засухи и нашествия кобылки</w:t>
      </w:r>
      <w:r w:rsidRPr="001F7D2C">
        <w:rPr>
          <w:rStyle w:val="a7"/>
          <w:rFonts w:ascii="Times New Roman" w:hAnsi="Times New Roman" w:cs="Times New Roman"/>
          <w:sz w:val="28"/>
          <w:szCs w:val="28"/>
        </w:rPr>
        <w:footnoteReference w:id="304"/>
      </w:r>
      <w:r w:rsidRPr="001F7D2C">
        <w:rPr>
          <w:rFonts w:ascii="Times New Roman" w:hAnsi="Times New Roman" w:cs="Times New Roman"/>
          <w:sz w:val="28"/>
          <w:szCs w:val="28"/>
        </w:rPr>
        <w:t xml:space="preserve">. С другой стороны, начались серьёзные экономические изменения, связанные со строительством транссибирского железнодорожного пути. Массовое переселение в Сибирь в период царствования Александра </w:t>
      </w:r>
      <w:r w:rsidRPr="001F7D2C">
        <w:rPr>
          <w:rFonts w:ascii="Times New Roman" w:hAnsi="Times New Roman" w:cs="Times New Roman"/>
          <w:sz w:val="28"/>
          <w:szCs w:val="28"/>
          <w:lang w:val="en-US"/>
        </w:rPr>
        <w:t>III</w:t>
      </w:r>
      <w:r w:rsidR="007D0D1A">
        <w:rPr>
          <w:rFonts w:ascii="Times New Roman" w:hAnsi="Times New Roman" w:cs="Times New Roman"/>
          <w:sz w:val="28"/>
          <w:szCs w:val="28"/>
        </w:rPr>
        <w:t xml:space="preserve"> создало</w:t>
      </w:r>
      <w:r w:rsidRPr="001F7D2C">
        <w:rPr>
          <w:rFonts w:ascii="Times New Roman" w:hAnsi="Times New Roman" w:cs="Times New Roman"/>
          <w:sz w:val="28"/>
          <w:szCs w:val="28"/>
        </w:rPr>
        <w:t xml:space="preserve"> проблему взаимоотношений старожилов и новосёлов в области земельного вопроса.</w:t>
      </w:r>
      <w:r w:rsidR="00443849" w:rsidRPr="001F7D2C">
        <w:rPr>
          <w:rFonts w:ascii="Times New Roman" w:hAnsi="Times New Roman" w:cs="Times New Roman"/>
          <w:sz w:val="28"/>
          <w:szCs w:val="28"/>
        </w:rPr>
        <w:t xml:space="preserve"> Давно назрела необходимость введения в Зауральский регион земства, что при Александре </w:t>
      </w:r>
      <w:r w:rsidR="00443849" w:rsidRPr="001F7D2C">
        <w:rPr>
          <w:rFonts w:ascii="Times New Roman" w:hAnsi="Times New Roman" w:cs="Times New Roman"/>
          <w:sz w:val="28"/>
          <w:szCs w:val="28"/>
          <w:lang w:val="en-US"/>
        </w:rPr>
        <w:t>III</w:t>
      </w:r>
      <w:r w:rsidR="00443849" w:rsidRPr="001F7D2C">
        <w:rPr>
          <w:rFonts w:ascii="Times New Roman" w:hAnsi="Times New Roman" w:cs="Times New Roman"/>
          <w:sz w:val="28"/>
          <w:szCs w:val="28"/>
        </w:rPr>
        <w:t xml:space="preserve"> было осуществлено в большинстве европейских губерниях России.</w:t>
      </w:r>
    </w:p>
    <w:p w:rsidR="00FC5F0B" w:rsidRPr="001F7D2C" w:rsidRDefault="00FC5F0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Официально должность Скалозубова называлась «старший специалист по сельскохозяйственной части». Поскольку «Инструкция правительственному агроному по Тобольской губернии» появилась только в 1898-м году, Николай Лукич должен был начать исполнять свои обязанности, руководствуясь не официальным документом, а по собственному почину. «…он сразу же поставил себе ясную и прямую задачу – основательно ознакомиться с тем обширным районом, который ждал его деятельности, и тем выяснить себе местные нужды и способы их удовлетворения», - писал Пигнатти.</w:t>
      </w:r>
      <w:r w:rsidRPr="001F7D2C">
        <w:rPr>
          <w:rStyle w:val="a7"/>
          <w:rFonts w:ascii="Times New Roman" w:hAnsi="Times New Roman" w:cs="Times New Roman"/>
          <w:sz w:val="28"/>
          <w:szCs w:val="28"/>
        </w:rPr>
        <w:footnoteReference w:id="305"/>
      </w:r>
    </w:p>
    <w:p w:rsidR="000206DB" w:rsidRPr="001F7D2C" w:rsidRDefault="000206DB" w:rsidP="00F1270A">
      <w:pPr>
        <w:pStyle w:val="ad"/>
        <w:shd w:val="clear" w:color="auto" w:fill="FFFFFF"/>
        <w:spacing w:before="0" w:beforeAutospacing="0" w:after="0" w:afterAutospacing="0"/>
        <w:ind w:left="-993" w:firstLine="426"/>
        <w:jc w:val="both"/>
        <w:rPr>
          <w:rStyle w:val="apple-converted-space"/>
          <w:color w:val="252525"/>
          <w:sz w:val="28"/>
          <w:szCs w:val="28"/>
          <w:shd w:val="clear" w:color="auto" w:fill="FFFFFF"/>
        </w:rPr>
      </w:pPr>
    </w:p>
    <w:p w:rsidR="000206DB" w:rsidRPr="001F7D2C" w:rsidRDefault="00AC11AD" w:rsidP="00F1270A">
      <w:pPr>
        <w:pStyle w:val="ad"/>
        <w:shd w:val="clear" w:color="auto" w:fill="FFFFFF"/>
        <w:spacing w:before="0" w:beforeAutospacing="0" w:after="0" w:afterAutospacing="0"/>
        <w:ind w:left="-993" w:firstLine="426"/>
        <w:jc w:val="both"/>
        <w:rPr>
          <w:rStyle w:val="apple-converted-space"/>
          <w:b/>
          <w:color w:val="252525"/>
          <w:sz w:val="28"/>
          <w:szCs w:val="28"/>
          <w:u w:val="single"/>
          <w:shd w:val="clear" w:color="auto" w:fill="FFFFFF"/>
        </w:rPr>
      </w:pPr>
      <w:r w:rsidRPr="001F7D2C">
        <w:rPr>
          <w:rStyle w:val="apple-converted-space"/>
          <w:b/>
          <w:color w:val="252525"/>
          <w:sz w:val="28"/>
          <w:szCs w:val="28"/>
          <w:u w:val="single"/>
          <w:shd w:val="clear" w:color="auto" w:fill="FFFFFF"/>
        </w:rPr>
        <w:t>В</w:t>
      </w:r>
      <w:r w:rsidR="000206DB" w:rsidRPr="001F7D2C">
        <w:rPr>
          <w:rStyle w:val="apple-converted-space"/>
          <w:b/>
          <w:color w:val="252525"/>
          <w:sz w:val="28"/>
          <w:szCs w:val="28"/>
          <w:u w:val="single"/>
          <w:shd w:val="clear" w:color="auto" w:fill="FFFFFF"/>
        </w:rPr>
        <w:t>печатления</w:t>
      </w:r>
      <w:r w:rsidRPr="001F7D2C">
        <w:rPr>
          <w:rStyle w:val="apple-converted-space"/>
          <w:b/>
          <w:color w:val="252525"/>
          <w:sz w:val="28"/>
          <w:szCs w:val="28"/>
          <w:u w:val="single"/>
          <w:shd w:val="clear" w:color="auto" w:fill="FFFFFF"/>
        </w:rPr>
        <w:t xml:space="preserve"> о Тобольской губернии</w:t>
      </w:r>
    </w:p>
    <w:p w:rsidR="00A017E6" w:rsidRPr="001F7D2C" w:rsidRDefault="00CB0A43" w:rsidP="00F1270A">
      <w:pPr>
        <w:pStyle w:val="ad"/>
        <w:shd w:val="clear" w:color="auto" w:fill="FFFFFF"/>
        <w:spacing w:before="0" w:beforeAutospacing="0" w:after="0" w:afterAutospacing="0"/>
        <w:ind w:left="-993" w:firstLine="426"/>
        <w:jc w:val="both"/>
        <w:rPr>
          <w:rFonts w:ascii="Arial" w:hAnsi="Arial" w:cs="Arial"/>
          <w:color w:val="252525"/>
          <w:sz w:val="28"/>
          <w:szCs w:val="28"/>
        </w:rPr>
      </w:pPr>
      <w:r w:rsidRPr="001F7D2C">
        <w:rPr>
          <w:sz w:val="28"/>
          <w:szCs w:val="28"/>
        </w:rPr>
        <w:t>Приехав к месту новой службы, Николай Лукич сразу же окунулся в очень серьёзную работу, отнимающую у него почти весь день.</w:t>
      </w:r>
      <w:r w:rsidR="0071349E">
        <w:rPr>
          <w:sz w:val="28"/>
          <w:szCs w:val="28"/>
        </w:rPr>
        <w:t xml:space="preserve"> Поскольку и</w:t>
      </w:r>
      <w:r w:rsidR="00CD34B8" w:rsidRPr="001F7D2C">
        <w:rPr>
          <w:sz w:val="28"/>
          <w:szCs w:val="28"/>
        </w:rPr>
        <w:t>нструкции для сибирского губернског</w:t>
      </w:r>
      <w:r w:rsidR="0071349E">
        <w:rPr>
          <w:sz w:val="28"/>
          <w:szCs w:val="28"/>
        </w:rPr>
        <w:t>о агронома ещё не были готовы,</w:t>
      </w:r>
      <w:r w:rsidR="00CD34B8" w:rsidRPr="001F7D2C">
        <w:rPr>
          <w:sz w:val="28"/>
          <w:szCs w:val="28"/>
        </w:rPr>
        <w:t xml:space="preserve"> он начал действовать самостоятельно, в соотв</w:t>
      </w:r>
      <w:r w:rsidR="0071349E">
        <w:rPr>
          <w:sz w:val="28"/>
          <w:szCs w:val="28"/>
        </w:rPr>
        <w:t>етствии с опытом, полученным в П</w:t>
      </w:r>
      <w:r w:rsidR="00CD34B8" w:rsidRPr="001F7D2C">
        <w:rPr>
          <w:sz w:val="28"/>
          <w:szCs w:val="28"/>
        </w:rPr>
        <w:t>ермской губернии, знаниями, всё время пополняемыми изучением новейших работ в области агрономии, и особенностями развития сельского хозяйства, порученного его попечению края.</w:t>
      </w:r>
    </w:p>
    <w:p w:rsidR="00CD34B8" w:rsidRPr="001F7D2C" w:rsidRDefault="0071349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Прежде всего</w:t>
      </w:r>
      <w:r w:rsidR="00CD34B8" w:rsidRPr="001F7D2C">
        <w:rPr>
          <w:rFonts w:ascii="Times New Roman" w:hAnsi="Times New Roman" w:cs="Times New Roman"/>
          <w:sz w:val="28"/>
          <w:szCs w:val="28"/>
        </w:rPr>
        <w:t xml:space="preserve"> необходимо было изучить эти особенности. Поэтому</w:t>
      </w:r>
      <w:r w:rsidR="00804B36" w:rsidRPr="001F7D2C">
        <w:rPr>
          <w:rFonts w:ascii="Times New Roman" w:hAnsi="Times New Roman" w:cs="Times New Roman"/>
          <w:sz w:val="28"/>
          <w:szCs w:val="28"/>
        </w:rPr>
        <w:t xml:space="preserve"> С</w:t>
      </w:r>
      <w:r w:rsidR="00CD34B8" w:rsidRPr="001F7D2C">
        <w:rPr>
          <w:rFonts w:ascii="Times New Roman" w:hAnsi="Times New Roman" w:cs="Times New Roman"/>
          <w:sz w:val="28"/>
          <w:szCs w:val="28"/>
        </w:rPr>
        <w:t>калозубов предпринимает ряд поездок по разным сторонам обширной Тобольской губернии.</w:t>
      </w:r>
    </w:p>
    <w:p w:rsidR="009A0FEB" w:rsidRPr="001F7D2C" w:rsidRDefault="009A0FE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 Дорогая Арочка! – пишет он жене. – Я очень сожалею, но никак не могу приехать за вами в Пермь. На меня сразу навалилось огромное количество дел. Многие из них связаны с длительными разъездами. Поэтому тебе придётся добираться </w:t>
      </w:r>
      <w:r w:rsidR="00750FD3" w:rsidRPr="001F7D2C">
        <w:rPr>
          <w:rFonts w:ascii="Times New Roman" w:hAnsi="Times New Roman" w:cs="Times New Roman"/>
          <w:sz w:val="28"/>
          <w:szCs w:val="28"/>
        </w:rPr>
        <w:t>до Тобольска самостоятельно. Ксюша поможет тебе с Юриком. Вещей с собой берите по минимуму, остальное оставьте у хозяев. Как только немного освобожусь, приеду в Пермь и организую их перевозку. Из Тюмени подай телеграмму, каким пароходом вас встречать. Верю, что переезд пройдёт благополучно. Ты, моя жена, человек самостоятельный и энергичный – всё сделаешь в лучшем виде».</w:t>
      </w:r>
    </w:p>
    <w:p w:rsidR="00973A0F" w:rsidRPr="001F7D2C" w:rsidRDefault="00DB489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Позже Ариадна Васильевна вспоминала: «</w:t>
      </w:r>
      <w:r w:rsidR="003B4888" w:rsidRPr="001F7D2C">
        <w:rPr>
          <w:rFonts w:ascii="Times New Roman" w:hAnsi="Times New Roman" w:cs="Times New Roman"/>
          <w:sz w:val="28"/>
          <w:szCs w:val="28"/>
        </w:rPr>
        <w:t>…м</w:t>
      </w:r>
      <w:r w:rsidRPr="001F7D2C">
        <w:rPr>
          <w:rFonts w:ascii="Times New Roman" w:hAnsi="Times New Roman" w:cs="Times New Roman"/>
          <w:sz w:val="28"/>
          <w:szCs w:val="28"/>
        </w:rPr>
        <w:t>ой переезд</w:t>
      </w:r>
      <w:r w:rsidR="003B4888" w:rsidRPr="001F7D2C">
        <w:rPr>
          <w:rFonts w:ascii="Times New Roman" w:hAnsi="Times New Roman" w:cs="Times New Roman"/>
          <w:sz w:val="28"/>
          <w:szCs w:val="28"/>
        </w:rPr>
        <w:t xml:space="preserve"> с ребёнком</w:t>
      </w:r>
      <w:r w:rsidRPr="001F7D2C">
        <w:rPr>
          <w:rFonts w:ascii="Times New Roman" w:hAnsi="Times New Roman" w:cs="Times New Roman"/>
          <w:sz w:val="28"/>
          <w:szCs w:val="28"/>
        </w:rPr>
        <w:t xml:space="preserve"> из Перми в Тобольск </w:t>
      </w:r>
      <w:r w:rsidR="003B4888" w:rsidRPr="001F7D2C">
        <w:rPr>
          <w:rFonts w:ascii="Times New Roman" w:hAnsi="Times New Roman" w:cs="Times New Roman"/>
          <w:sz w:val="28"/>
          <w:szCs w:val="28"/>
        </w:rPr>
        <w:t>был… совершён без его участия».</w:t>
      </w:r>
      <w:r w:rsidR="003B4888" w:rsidRPr="001F7D2C">
        <w:rPr>
          <w:rStyle w:val="a7"/>
          <w:rFonts w:ascii="Times New Roman" w:hAnsi="Times New Roman" w:cs="Times New Roman"/>
          <w:sz w:val="28"/>
          <w:szCs w:val="28"/>
        </w:rPr>
        <w:footnoteReference w:id="306"/>
      </w:r>
    </w:p>
    <w:p w:rsidR="009B26A4" w:rsidRPr="001F7D2C" w:rsidRDefault="009B26A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Тобольск произвёл на молодую женщину удручающее впечатление. После чистенькой, аккуратной Перми, расположенной на склонах Урала, болотистые улицы Тобольска поражали своей неухоженностью. «Самый город с вонючими канавами, деревянными мостовыми и тротуарами, под досками которых копился и гнил всякий мусор, был и источником всяких эпидемий, уносивших много жертв».</w:t>
      </w:r>
      <w:r w:rsidRPr="001F7D2C">
        <w:rPr>
          <w:rStyle w:val="a7"/>
          <w:rFonts w:ascii="Times New Roman" w:hAnsi="Times New Roman" w:cs="Times New Roman"/>
          <w:sz w:val="28"/>
          <w:szCs w:val="28"/>
        </w:rPr>
        <w:footnoteReference w:id="307"/>
      </w:r>
      <w:r w:rsidRPr="001F7D2C">
        <w:rPr>
          <w:rFonts w:ascii="Times New Roman" w:hAnsi="Times New Roman" w:cs="Times New Roman"/>
          <w:sz w:val="28"/>
          <w:szCs w:val="28"/>
        </w:rPr>
        <w:t xml:space="preserve"> Жить в этом гор</w:t>
      </w:r>
      <w:r w:rsidR="00202A6B">
        <w:rPr>
          <w:rFonts w:ascii="Times New Roman" w:hAnsi="Times New Roman" w:cs="Times New Roman"/>
          <w:sz w:val="28"/>
          <w:szCs w:val="28"/>
        </w:rPr>
        <w:t>оде, хоть и губернском, но мало</w:t>
      </w:r>
      <w:r w:rsidRPr="001F7D2C">
        <w:rPr>
          <w:rFonts w:ascii="Times New Roman" w:hAnsi="Times New Roman" w:cs="Times New Roman"/>
          <w:sz w:val="28"/>
          <w:szCs w:val="28"/>
        </w:rPr>
        <w:t xml:space="preserve">благоустроенном, было с непривычки очень тяжело в бытовом смысле. </w:t>
      </w:r>
      <w:r w:rsidR="006B7F55" w:rsidRPr="001F7D2C">
        <w:rPr>
          <w:rFonts w:ascii="Times New Roman" w:hAnsi="Times New Roman" w:cs="Times New Roman"/>
          <w:sz w:val="28"/>
          <w:szCs w:val="28"/>
        </w:rPr>
        <w:t>«В то время (90-е годы) в Тобольске хозяйки вели большей частью натуральное хозяйство, за неимением булочных, была, кажется, одна, довольно скверная, хлеб пекли дома. Шили дома, заготовки делали с осени, чтобы зимой не покупать мороженые овощи, даже мясо покупали целыми «стягами» (тушами). Если дети болели, даже заразной болезнью, избегали больницы как рассадника всевозможных болезней; особенно прочно гнездилась родильная горячка. Только с приездом главного врача Нелберта произошла перемена к лучшему. Лечили дома, что обходилось очень дорого…».</w:t>
      </w:r>
      <w:r w:rsidR="006B7F55" w:rsidRPr="001F7D2C">
        <w:rPr>
          <w:rStyle w:val="a7"/>
          <w:rFonts w:ascii="Times New Roman" w:hAnsi="Times New Roman" w:cs="Times New Roman"/>
          <w:sz w:val="28"/>
          <w:szCs w:val="28"/>
        </w:rPr>
        <w:footnoteReference w:id="308"/>
      </w:r>
    </w:p>
    <w:p w:rsidR="00862AEB" w:rsidRPr="001F7D2C" w:rsidRDefault="00862AE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Николаю Лукичу сначала Тобольск тоже не понравился. Он пишет матери</w:t>
      </w:r>
      <w:r w:rsidR="00DA3A93" w:rsidRPr="001F7D2C">
        <w:rPr>
          <w:rFonts w:ascii="Times New Roman" w:hAnsi="Times New Roman" w:cs="Times New Roman"/>
          <w:sz w:val="28"/>
          <w:szCs w:val="28"/>
        </w:rPr>
        <w:t xml:space="preserve"> 18 сентября 1894-го года</w:t>
      </w:r>
      <w:r w:rsidRPr="001F7D2C">
        <w:rPr>
          <w:rFonts w:ascii="Times New Roman" w:hAnsi="Times New Roman" w:cs="Times New Roman"/>
          <w:sz w:val="28"/>
          <w:szCs w:val="28"/>
        </w:rPr>
        <w:t>: «Тобольск, сравнительно с Пермью, город</w:t>
      </w:r>
      <w:r w:rsidR="0056198A" w:rsidRPr="001F7D2C">
        <w:rPr>
          <w:rFonts w:ascii="Times New Roman" w:hAnsi="Times New Roman" w:cs="Times New Roman"/>
          <w:sz w:val="28"/>
          <w:szCs w:val="28"/>
        </w:rPr>
        <w:t xml:space="preserve"> </w:t>
      </w:r>
      <w:r w:rsidR="00D82543" w:rsidRPr="001F7D2C">
        <w:rPr>
          <w:rFonts w:ascii="Times New Roman" w:hAnsi="Times New Roman" w:cs="Times New Roman"/>
          <w:sz w:val="28"/>
          <w:szCs w:val="28"/>
        </w:rPr>
        <w:t>очень плохой и скучный, но губерния довольна интересна, на севере её живут само</w:t>
      </w:r>
      <w:r w:rsidR="00587325">
        <w:rPr>
          <w:rFonts w:ascii="Times New Roman" w:hAnsi="Times New Roman" w:cs="Times New Roman"/>
          <w:sz w:val="28"/>
          <w:szCs w:val="28"/>
        </w:rPr>
        <w:t>еды и остяки с оленями, на юге в</w:t>
      </w:r>
      <w:r w:rsidR="00D82543" w:rsidRPr="001F7D2C">
        <w:rPr>
          <w:rFonts w:ascii="Times New Roman" w:hAnsi="Times New Roman" w:cs="Times New Roman"/>
          <w:sz w:val="28"/>
          <w:szCs w:val="28"/>
        </w:rPr>
        <w:t xml:space="preserve"> пределы губернии заходят киргизы на верблюдах. На севере не родится никакой хлеб, на юге вызревают арбузы и дико растёт вишня».</w:t>
      </w:r>
      <w:r w:rsidR="00D82543" w:rsidRPr="001F7D2C">
        <w:rPr>
          <w:rStyle w:val="a7"/>
          <w:rFonts w:ascii="Times New Roman" w:hAnsi="Times New Roman" w:cs="Times New Roman"/>
          <w:sz w:val="28"/>
          <w:szCs w:val="28"/>
        </w:rPr>
        <w:footnoteReference w:id="309"/>
      </w:r>
    </w:p>
    <w:p w:rsidR="00D82A93" w:rsidRPr="001F7D2C" w:rsidRDefault="00D82A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Молодая семья не сразу устроилась в новом для себя городе. Пришлось не раз менять квартиру. «…сначала мы жили у некоего Кучина, квартира была славная и недорогая (15 р.). Только начали мы обставляться, является хозяин, родственники, говорит, из Кургана едут, просят квартиру им отдать, съезжайте. Я сделал предположение, что дело всё в деньгах, предложил прибавку.</w:t>
      </w:r>
      <w:r w:rsidR="007F7C23" w:rsidRPr="001F7D2C">
        <w:rPr>
          <w:rFonts w:ascii="Times New Roman" w:hAnsi="Times New Roman" w:cs="Times New Roman"/>
          <w:sz w:val="28"/>
          <w:szCs w:val="28"/>
        </w:rPr>
        <w:t xml:space="preserve"> «Что Вы, что Вы – стал бы я…» и пр. Делать нечего, уехали, на </w:t>
      </w:r>
      <w:r w:rsidR="00587325">
        <w:rPr>
          <w:rFonts w:ascii="Times New Roman" w:hAnsi="Times New Roman" w:cs="Times New Roman"/>
          <w:sz w:val="28"/>
          <w:szCs w:val="28"/>
        </w:rPr>
        <w:t>другой же д</w:t>
      </w:r>
      <w:r w:rsidR="007F7C23" w:rsidRPr="001F7D2C">
        <w:rPr>
          <w:rFonts w:ascii="Times New Roman" w:hAnsi="Times New Roman" w:cs="Times New Roman"/>
          <w:sz w:val="28"/>
          <w:szCs w:val="28"/>
        </w:rPr>
        <w:t xml:space="preserve">ень, слышим, на нашу квартиру уже собираются переезжать, вместо 15 хозяин взял 20. Мы были свидетелями самого безобразного отношения этого Кучина к </w:t>
      </w:r>
      <w:r w:rsidR="007F7C23" w:rsidRPr="001F7D2C">
        <w:rPr>
          <w:rFonts w:ascii="Times New Roman" w:hAnsi="Times New Roman" w:cs="Times New Roman"/>
          <w:sz w:val="28"/>
          <w:szCs w:val="28"/>
        </w:rPr>
        <w:lastRenderedPageBreak/>
        <w:t xml:space="preserve">своей бедной дочери, которая существует с </w:t>
      </w:r>
      <w:r w:rsidR="00587325">
        <w:rPr>
          <w:rFonts w:ascii="Times New Roman" w:hAnsi="Times New Roman" w:cs="Times New Roman"/>
          <w:sz w:val="28"/>
          <w:szCs w:val="28"/>
        </w:rPr>
        <w:t>двумя детьми на какие-то 10 р. ж</w:t>
      </w:r>
      <w:r w:rsidR="007F7C23" w:rsidRPr="001F7D2C">
        <w:rPr>
          <w:rFonts w:ascii="Times New Roman" w:hAnsi="Times New Roman" w:cs="Times New Roman"/>
          <w:sz w:val="28"/>
          <w:szCs w:val="28"/>
        </w:rPr>
        <w:t>алованья, перебивается кой-как, когда у отца амбары ломятся от всякого добра».</w:t>
      </w:r>
      <w:r w:rsidR="0070590B" w:rsidRPr="001F7D2C">
        <w:rPr>
          <w:rStyle w:val="a7"/>
          <w:rFonts w:ascii="Times New Roman" w:hAnsi="Times New Roman" w:cs="Times New Roman"/>
          <w:sz w:val="28"/>
          <w:szCs w:val="28"/>
        </w:rPr>
        <w:footnoteReference w:id="310"/>
      </w:r>
      <w:r w:rsidR="00DA3A93" w:rsidRPr="001F7D2C">
        <w:rPr>
          <w:rFonts w:ascii="Times New Roman" w:hAnsi="Times New Roman" w:cs="Times New Roman"/>
          <w:sz w:val="28"/>
          <w:szCs w:val="28"/>
        </w:rPr>
        <w:t xml:space="preserve"> «Мы, наконец, устроились, нашли квартиру</w:t>
      </w:r>
      <w:r w:rsidR="00546B05" w:rsidRPr="001F7D2C">
        <w:rPr>
          <w:rFonts w:ascii="Times New Roman" w:hAnsi="Times New Roman" w:cs="Times New Roman"/>
          <w:sz w:val="28"/>
          <w:szCs w:val="28"/>
        </w:rPr>
        <w:t xml:space="preserve"> очень хорошую, чистенькую, небольшую; правда, платим очень дорого, 23 р. в месяц, цены на квартиры здесь страшно высоки, народу понаехало нового много, а квартир нет. Пока квартира наша пуста, мебелью ещё не обзавелись. Окончательно обставлены лишь комнаты Юрия да моя».</w:t>
      </w:r>
      <w:r w:rsidR="00E93EE2" w:rsidRPr="001F7D2C">
        <w:rPr>
          <w:rStyle w:val="a7"/>
          <w:rFonts w:ascii="Times New Roman" w:hAnsi="Times New Roman" w:cs="Times New Roman"/>
          <w:sz w:val="28"/>
          <w:szCs w:val="28"/>
        </w:rPr>
        <w:footnoteReference w:id="311"/>
      </w:r>
      <w:r w:rsidR="00E93EE2" w:rsidRPr="001F7D2C">
        <w:rPr>
          <w:rFonts w:ascii="Times New Roman" w:hAnsi="Times New Roman" w:cs="Times New Roman"/>
          <w:sz w:val="28"/>
          <w:szCs w:val="28"/>
        </w:rPr>
        <w:t>Не сразу Скалозубовы обзавелись и знакомыми: «Больших знакомств в Тобольске у нас нет, но несколько хороших людей в виду имеются».</w:t>
      </w:r>
      <w:r w:rsidR="00E93EE2" w:rsidRPr="001F7D2C">
        <w:rPr>
          <w:rStyle w:val="a7"/>
          <w:rFonts w:ascii="Times New Roman" w:hAnsi="Times New Roman" w:cs="Times New Roman"/>
          <w:sz w:val="28"/>
          <w:szCs w:val="28"/>
        </w:rPr>
        <w:footnoteReference w:id="312"/>
      </w:r>
    </w:p>
    <w:p w:rsidR="00526629" w:rsidRPr="001F7D2C" w:rsidRDefault="0052662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был очень рад тому, что теперь, получая солидное, по сравнению с пермским, жалование правительственного агронома, он может больше помогать матери и сестре. В 1894-м году в одном из писем к ним он сообщает</w:t>
      </w:r>
      <w:r w:rsidR="0083423D" w:rsidRPr="001F7D2C">
        <w:rPr>
          <w:rFonts w:ascii="Times New Roman" w:hAnsi="Times New Roman" w:cs="Times New Roman"/>
          <w:sz w:val="28"/>
          <w:szCs w:val="28"/>
        </w:rPr>
        <w:t xml:space="preserve">: «У меня для вас отложено 30 рублей. Когда я вспоминаю, что вы живёте вдвоём на 15 рублей, мне так стыдно </w:t>
      </w:r>
      <w:r w:rsidR="00272E8E" w:rsidRPr="001F7D2C">
        <w:rPr>
          <w:rFonts w:ascii="Times New Roman" w:hAnsi="Times New Roman" w:cs="Times New Roman"/>
          <w:sz w:val="28"/>
          <w:szCs w:val="28"/>
        </w:rPr>
        <w:t>д</w:t>
      </w:r>
      <w:r w:rsidR="0083423D" w:rsidRPr="001F7D2C">
        <w:rPr>
          <w:rFonts w:ascii="Times New Roman" w:hAnsi="Times New Roman" w:cs="Times New Roman"/>
          <w:sz w:val="28"/>
          <w:szCs w:val="28"/>
        </w:rPr>
        <w:t>елается».</w:t>
      </w:r>
      <w:r w:rsidR="0083423D" w:rsidRPr="001F7D2C">
        <w:rPr>
          <w:rStyle w:val="a7"/>
          <w:rFonts w:ascii="Times New Roman" w:hAnsi="Times New Roman" w:cs="Times New Roman"/>
          <w:sz w:val="28"/>
          <w:szCs w:val="28"/>
        </w:rPr>
        <w:footnoteReference w:id="313"/>
      </w:r>
    </w:p>
    <w:p w:rsidR="00733ECD" w:rsidRPr="001F7D2C" w:rsidRDefault="001811C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Своё исследование Тобольской губернии Скалозубов начал с поездки в се</w:t>
      </w:r>
      <w:r w:rsidR="005C746A">
        <w:rPr>
          <w:rFonts w:ascii="Times New Roman" w:hAnsi="Times New Roman" w:cs="Times New Roman"/>
          <w:sz w:val="28"/>
          <w:szCs w:val="28"/>
        </w:rPr>
        <w:t>верные районы края. Уже в мае 18</w:t>
      </w:r>
      <w:r w:rsidRPr="001F7D2C">
        <w:rPr>
          <w:rFonts w:ascii="Times New Roman" w:hAnsi="Times New Roman" w:cs="Times New Roman"/>
          <w:sz w:val="28"/>
          <w:szCs w:val="28"/>
        </w:rPr>
        <w:t>94-го года о</w:t>
      </w:r>
      <w:r w:rsidR="006507FE">
        <w:rPr>
          <w:rFonts w:ascii="Times New Roman" w:hAnsi="Times New Roman" w:cs="Times New Roman"/>
          <w:sz w:val="28"/>
          <w:szCs w:val="28"/>
        </w:rPr>
        <w:t>н едет в низовья Иртыша и Оби, з</w:t>
      </w:r>
      <w:r w:rsidRPr="001F7D2C">
        <w:rPr>
          <w:rFonts w:ascii="Times New Roman" w:hAnsi="Times New Roman" w:cs="Times New Roman"/>
          <w:sz w:val="28"/>
          <w:szCs w:val="28"/>
        </w:rPr>
        <w:t>накомится с местной природой, её богатствами, промыслами и занятиями местного населения (остяков, вогулов, зырян).</w:t>
      </w:r>
      <w:r w:rsidR="00733ECD" w:rsidRPr="001F7D2C">
        <w:rPr>
          <w:rFonts w:ascii="Times New Roman" w:hAnsi="Times New Roman" w:cs="Times New Roman"/>
          <w:sz w:val="28"/>
          <w:szCs w:val="28"/>
        </w:rPr>
        <w:t xml:space="preserve"> </w:t>
      </w:r>
    </w:p>
    <w:p w:rsidR="00804B36" w:rsidRPr="001F7D2C" w:rsidRDefault="00804B3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своих первых письмах к родным Николай Лукич рассказывает </w:t>
      </w:r>
      <w:r w:rsidR="00392E1C">
        <w:rPr>
          <w:rFonts w:ascii="Times New Roman" w:hAnsi="Times New Roman" w:cs="Times New Roman"/>
          <w:sz w:val="28"/>
          <w:szCs w:val="28"/>
        </w:rPr>
        <w:t>о поездке на север, обращается к</w:t>
      </w:r>
      <w:r w:rsidRPr="001F7D2C">
        <w:rPr>
          <w:rFonts w:ascii="Times New Roman" w:hAnsi="Times New Roman" w:cs="Times New Roman"/>
          <w:sz w:val="28"/>
          <w:szCs w:val="28"/>
        </w:rPr>
        <w:t xml:space="preserve"> сестре с советами: «Милая Саша, спасибо тебе, родная, за готовность позаботиться о мамаше. Мне очень хотелось бы, чтобы ты нашла всё-таки себе занятие и в Костроме. Я уже писал тебе об огороде, попробуй. Решись, начни с маленького</w:t>
      </w:r>
      <w:r w:rsidR="00F21A7A" w:rsidRPr="001F7D2C">
        <w:rPr>
          <w:rFonts w:ascii="Times New Roman" w:hAnsi="Times New Roman" w:cs="Times New Roman"/>
          <w:sz w:val="28"/>
          <w:szCs w:val="28"/>
        </w:rPr>
        <w:t>, н</w:t>
      </w:r>
      <w:r w:rsidRPr="001F7D2C">
        <w:rPr>
          <w:rFonts w:ascii="Times New Roman" w:hAnsi="Times New Roman" w:cs="Times New Roman"/>
          <w:sz w:val="28"/>
          <w:szCs w:val="28"/>
        </w:rPr>
        <w:t>е смущайся тем, что не знаешь, не умеешь, всё придёт в своё время, и умение, и знание, выпиши руководство, иди к губернскому агроному (в Костроме он есть</w:t>
      </w:r>
      <w:r w:rsidR="00C47D13" w:rsidRPr="001F7D2C">
        <w:rPr>
          <w:rFonts w:ascii="Times New Roman" w:hAnsi="Times New Roman" w:cs="Times New Roman"/>
          <w:sz w:val="28"/>
          <w:szCs w:val="28"/>
        </w:rPr>
        <w:t>)</w:t>
      </w:r>
      <w:r w:rsidR="00392E1C">
        <w:rPr>
          <w:rFonts w:ascii="Times New Roman" w:hAnsi="Times New Roman" w:cs="Times New Roman"/>
          <w:sz w:val="28"/>
          <w:szCs w:val="28"/>
        </w:rPr>
        <w:t>, попроси его указать литературу, передай поклон от меня. М</w:t>
      </w:r>
      <w:r w:rsidR="00C47D13" w:rsidRPr="001F7D2C">
        <w:rPr>
          <w:rFonts w:ascii="Times New Roman" w:hAnsi="Times New Roman" w:cs="Times New Roman"/>
          <w:sz w:val="28"/>
          <w:szCs w:val="28"/>
        </w:rPr>
        <w:t xml:space="preserve">не очень не хотелось бы, чтобы вы продали часть сада, чем и интересен наш дом – это садом, м. б., ты и втянешься в это дело, место нужно будет, да и есть ли такая безусловная необходимость продать место. Впрочем, это я говорю так, </w:t>
      </w:r>
      <w:r w:rsidR="00392E1C">
        <w:rPr>
          <w:rFonts w:ascii="Times New Roman" w:hAnsi="Times New Roman" w:cs="Times New Roman"/>
          <w:sz w:val="28"/>
          <w:szCs w:val="28"/>
        </w:rPr>
        <w:t>если по внимательному обсуждению</w:t>
      </w:r>
      <w:r w:rsidR="00C47D13" w:rsidRPr="001F7D2C">
        <w:rPr>
          <w:rFonts w:ascii="Times New Roman" w:hAnsi="Times New Roman" w:cs="Times New Roman"/>
          <w:sz w:val="28"/>
          <w:szCs w:val="28"/>
        </w:rPr>
        <w:t xml:space="preserve"> этого вопроса окажется необходимость продать место, я, конечно, противиться не стану. Тебе, Саша, я очень советую завести некоторые знакомства, чтобы не чувствовать беспомощность и скуку. Неужели в Костроме не</w:t>
      </w:r>
      <w:r w:rsidR="00392E1C">
        <w:rPr>
          <w:rFonts w:ascii="Times New Roman" w:hAnsi="Times New Roman" w:cs="Times New Roman"/>
          <w:sz w:val="28"/>
          <w:szCs w:val="28"/>
        </w:rPr>
        <w:t>т</w:t>
      </w:r>
      <w:r w:rsidR="00C47D13" w:rsidRPr="001F7D2C">
        <w:rPr>
          <w:rFonts w:ascii="Times New Roman" w:hAnsi="Times New Roman" w:cs="Times New Roman"/>
          <w:sz w:val="28"/>
          <w:szCs w:val="28"/>
        </w:rPr>
        <w:t xml:space="preserve"> приложения даровому интеллигентному труду? Кто у вас заведует народными чтениями, библиотекой, познакомься, предложи свои услуги. Я думаю, что агроном многое может указать и посоветовать. Настоятельно рекомендую познакомиться».</w:t>
      </w:r>
      <w:r w:rsidR="00F0393E" w:rsidRPr="001F7D2C">
        <w:rPr>
          <w:rStyle w:val="a7"/>
          <w:rFonts w:ascii="Times New Roman" w:hAnsi="Times New Roman" w:cs="Times New Roman"/>
          <w:sz w:val="28"/>
          <w:szCs w:val="28"/>
        </w:rPr>
        <w:footnoteReference w:id="314"/>
      </w:r>
    </w:p>
    <w:p w:rsidR="00733ECD" w:rsidRPr="001F7D2C" w:rsidRDefault="00733EC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Через месяц, в июне, он отправляется в Тобольский, Тарский, Ишимский, Курганский и Ялуторский уезды. Эта поездка длилась целых два месяца. </w:t>
      </w:r>
    </w:p>
    <w:p w:rsidR="009D7EF8" w:rsidRPr="001F7D2C" w:rsidRDefault="009D7EF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Объехав север и юг губернии, правительственный агроном понял, что хозяйства этих полярных частей обширного тобольского края очень отличаются друг от друга: земледельческий юг и промысловый север, население которого живёт рыболовством и лесными промыслами. Понимая свою задачу, прежде всего, как помощь</w:t>
      </w:r>
      <w:r w:rsidR="00153739" w:rsidRPr="001F7D2C">
        <w:rPr>
          <w:rFonts w:ascii="Times New Roman" w:hAnsi="Times New Roman" w:cs="Times New Roman"/>
          <w:sz w:val="28"/>
          <w:szCs w:val="28"/>
        </w:rPr>
        <w:t xml:space="preserve"> сельскому населению, Скалозубов сразу же расширяет программу деятельности губернского агронома: это не только помощь хлебопашеству и другим видам местного земледелия, но и другим отраслям сельского хозяйства, как связанным с земледелием, так и самостоятельным: рыболовству, местным лесным промыслам (сбор ягод, кедровых орехов и др.), вязание сетей и т. д. Стремился он помочь и местным инородцам севера в их специфических хозяйственных занятиях и промыслах.</w:t>
      </w:r>
    </w:p>
    <w:p w:rsidR="00160171" w:rsidRPr="001F7D2C" w:rsidRDefault="0016017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Результатом первоначального знакомства с губернией явился очень обстоятельный отчёт за первые четыре месяца работы. В нём Скалозубов излагает взгляды на состояние сельского хозяйства края и делает свои выводы.</w:t>
      </w:r>
    </w:p>
    <w:p w:rsidR="00160171" w:rsidRPr="001F7D2C" w:rsidRDefault="0016017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Особое внимание он обращает на тяжёлое положение северных народностей. Он считает, что районы, считающиеся ранее малодоступными для земледелия, вполне пригодны для него. Занятия земледельческим трудом повысят уровень жизни местного населения.</w:t>
      </w:r>
    </w:p>
    <w:p w:rsidR="001811CF" w:rsidRPr="001F7D2C" w:rsidRDefault="00733EC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Официальные служебные обязанности Николая Лукича как правительственного агронома ограничивались районами хлебопашества, однако Скалозубов смотрел на свою деятельность гораздо шире: он с первых же месяцев службы стал заботиться о поднятии народного хозяйства Тобольской губернии, как полево</w:t>
      </w:r>
      <w:r w:rsidR="00392E1C">
        <w:rPr>
          <w:rFonts w:ascii="Times New Roman" w:hAnsi="Times New Roman" w:cs="Times New Roman"/>
          <w:sz w:val="28"/>
          <w:szCs w:val="28"/>
        </w:rPr>
        <w:t>дческих уездов, так и северных е</w:t>
      </w:r>
      <w:r w:rsidRPr="001F7D2C">
        <w:rPr>
          <w:rFonts w:ascii="Times New Roman" w:hAnsi="Times New Roman" w:cs="Times New Roman"/>
          <w:sz w:val="28"/>
          <w:szCs w:val="28"/>
        </w:rPr>
        <w:t>ё местностей. В своём отчёте он утверждает возможность развития там скотоводства</w:t>
      </w:r>
      <w:r w:rsidR="004B3E98" w:rsidRPr="001F7D2C">
        <w:rPr>
          <w:rFonts w:ascii="Times New Roman" w:hAnsi="Times New Roman" w:cs="Times New Roman"/>
          <w:sz w:val="28"/>
          <w:szCs w:val="28"/>
        </w:rPr>
        <w:t>: «Громадная заливная долина Нижнего Иртыша</w:t>
      </w:r>
      <w:r w:rsidR="003469AE" w:rsidRPr="001F7D2C">
        <w:rPr>
          <w:rFonts w:ascii="Times New Roman" w:hAnsi="Times New Roman" w:cs="Times New Roman"/>
          <w:sz w:val="28"/>
          <w:szCs w:val="28"/>
        </w:rPr>
        <w:t xml:space="preserve"> производит богатейшие травы, но недостаток рабочих рук мешает сенозаготовкам, возникает вопрос о механизации поёмных лугов и развития скотоводства на севере</w:t>
      </w:r>
      <w:r w:rsidR="00392E1C">
        <w:rPr>
          <w:rFonts w:ascii="Times New Roman" w:hAnsi="Times New Roman" w:cs="Times New Roman"/>
          <w:sz w:val="28"/>
          <w:szCs w:val="28"/>
        </w:rPr>
        <w:t>, и связанного с ним маслоделия</w:t>
      </w:r>
      <w:r w:rsidR="003469AE" w:rsidRPr="001F7D2C">
        <w:rPr>
          <w:rFonts w:ascii="Times New Roman" w:hAnsi="Times New Roman" w:cs="Times New Roman"/>
          <w:sz w:val="28"/>
          <w:szCs w:val="28"/>
        </w:rPr>
        <w:t>. Были</w:t>
      </w:r>
      <w:r w:rsidR="005A4E50" w:rsidRPr="001F7D2C">
        <w:rPr>
          <w:rFonts w:ascii="Times New Roman" w:hAnsi="Times New Roman" w:cs="Times New Roman"/>
          <w:sz w:val="28"/>
          <w:szCs w:val="28"/>
        </w:rPr>
        <w:t xml:space="preserve"> произведены о</w:t>
      </w:r>
      <w:r w:rsidR="003469AE" w:rsidRPr="001F7D2C">
        <w:rPr>
          <w:rFonts w:ascii="Times New Roman" w:hAnsi="Times New Roman" w:cs="Times New Roman"/>
          <w:sz w:val="28"/>
          <w:szCs w:val="28"/>
        </w:rPr>
        <w:t>пыты с сенокосилкой в Берёзове, Белогорье…</w:t>
      </w:r>
      <w:r w:rsidR="00FC4CFA" w:rsidRPr="001F7D2C">
        <w:rPr>
          <w:rFonts w:ascii="Times New Roman" w:hAnsi="Times New Roman" w:cs="Times New Roman"/>
          <w:sz w:val="28"/>
          <w:szCs w:val="28"/>
        </w:rPr>
        <w:t xml:space="preserve"> Сухор</w:t>
      </w:r>
      <w:r w:rsidR="003469AE" w:rsidRPr="001F7D2C">
        <w:rPr>
          <w:rFonts w:ascii="Times New Roman" w:hAnsi="Times New Roman" w:cs="Times New Roman"/>
          <w:sz w:val="28"/>
          <w:szCs w:val="28"/>
        </w:rPr>
        <w:t>укове, опыты были очень удачными, крестьяне сначала отнеслись скепт</w:t>
      </w:r>
      <w:r w:rsidR="005A4E50" w:rsidRPr="001F7D2C">
        <w:rPr>
          <w:rFonts w:ascii="Times New Roman" w:hAnsi="Times New Roman" w:cs="Times New Roman"/>
          <w:sz w:val="28"/>
          <w:szCs w:val="28"/>
        </w:rPr>
        <w:t xml:space="preserve">ически, но после сами зазывали </w:t>
      </w:r>
      <w:r w:rsidR="003469AE" w:rsidRPr="001F7D2C">
        <w:rPr>
          <w:rFonts w:ascii="Times New Roman" w:hAnsi="Times New Roman" w:cs="Times New Roman"/>
          <w:sz w:val="28"/>
          <w:szCs w:val="28"/>
        </w:rPr>
        <w:t xml:space="preserve"> </w:t>
      </w:r>
      <w:r w:rsidR="005A4E50" w:rsidRPr="001F7D2C">
        <w:rPr>
          <w:rFonts w:ascii="Times New Roman" w:hAnsi="Times New Roman" w:cs="Times New Roman"/>
          <w:sz w:val="28"/>
          <w:szCs w:val="28"/>
        </w:rPr>
        <w:t xml:space="preserve"> техника с сенокосилкой».</w:t>
      </w:r>
      <w:r w:rsidR="004A6667" w:rsidRPr="001F7D2C">
        <w:rPr>
          <w:rStyle w:val="a7"/>
          <w:rFonts w:ascii="Times New Roman" w:hAnsi="Times New Roman" w:cs="Times New Roman"/>
          <w:sz w:val="28"/>
          <w:szCs w:val="28"/>
        </w:rPr>
        <w:footnoteReference w:id="315"/>
      </w:r>
    </w:p>
    <w:p w:rsidR="003933B9" w:rsidRPr="001F7D2C" w:rsidRDefault="003933B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пишет о прекрасных урожаях ячменя на использованных под пашни поёмных лугах, об удачных опытах с выращиванием овощей и зерновых культур в отдельных хозяйствах севернее Уватской области, которая официально считалась границей, за которой к северу уже не возможно ведение сельского хозяйства.</w:t>
      </w:r>
    </w:p>
    <w:p w:rsidR="001811CF" w:rsidRPr="001F7D2C" w:rsidRDefault="003933B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качестве недостатков, мешающих развитию сельского хозяйства на юге губернии</w:t>
      </w:r>
      <w:r w:rsidR="00444073" w:rsidRPr="001F7D2C">
        <w:rPr>
          <w:rFonts w:ascii="Times New Roman" w:hAnsi="Times New Roman" w:cs="Times New Roman"/>
          <w:sz w:val="28"/>
          <w:szCs w:val="28"/>
        </w:rPr>
        <w:t>,</w:t>
      </w:r>
      <w:r w:rsidRPr="001F7D2C">
        <w:rPr>
          <w:rFonts w:ascii="Times New Roman" w:hAnsi="Times New Roman" w:cs="Times New Roman"/>
          <w:sz w:val="28"/>
          <w:szCs w:val="28"/>
        </w:rPr>
        <w:t xml:space="preserve"> Скалозубов отмечал отсутствие постоянных смен полей, отдалён</w:t>
      </w:r>
      <w:r w:rsidR="007B39EF">
        <w:rPr>
          <w:rFonts w:ascii="Times New Roman" w:hAnsi="Times New Roman" w:cs="Times New Roman"/>
          <w:sz w:val="28"/>
          <w:szCs w:val="28"/>
        </w:rPr>
        <w:t>ность полей от селений, неумение</w:t>
      </w:r>
      <w:r w:rsidRPr="001F7D2C">
        <w:rPr>
          <w:rFonts w:ascii="Times New Roman" w:hAnsi="Times New Roman" w:cs="Times New Roman"/>
          <w:sz w:val="28"/>
          <w:szCs w:val="28"/>
        </w:rPr>
        <w:t xml:space="preserve"> правильно удобрять поля. Пишет Скалозубов и о социальной организации сельских общин: «Там, где природа не балует человека, где нет простора для развития капиталистического строя, т. к. капитал, вложенный в дело, не может давать больших прибылей, там богатства распределены между членами общества более или менее равномерно. Общество живёт дружно, солидарность отдельных членов проявляется в </w:t>
      </w:r>
      <w:r w:rsidRPr="001F7D2C">
        <w:rPr>
          <w:rFonts w:ascii="Times New Roman" w:hAnsi="Times New Roman" w:cs="Times New Roman"/>
          <w:sz w:val="28"/>
          <w:szCs w:val="28"/>
        </w:rPr>
        <w:lastRenderedPageBreak/>
        <w:t>общественных предприятиях, здесь, например, существует обычай справлять спешные сельскохозяйственные работы помочами: вывозка навоза, уборка хлеба, сена».</w:t>
      </w:r>
      <w:r w:rsidRPr="001F7D2C">
        <w:rPr>
          <w:rStyle w:val="a7"/>
          <w:rFonts w:ascii="Times New Roman" w:hAnsi="Times New Roman" w:cs="Times New Roman"/>
          <w:sz w:val="28"/>
          <w:szCs w:val="28"/>
        </w:rPr>
        <w:footnoteReference w:id="316"/>
      </w:r>
    </w:p>
    <w:p w:rsidR="00417406" w:rsidRPr="001F7D2C" w:rsidRDefault="0041740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Таким образом, уже в отчёте за первые четыре месяца службы Скалозубов определил меры для улучшения положения сельского хозяйства губернии и подчеркнул, что все действия по их осуществлению окажутся бесплодными, если не встретят содействия на местах. Отчёт оказался настолько содержательным и глубоким, что извлечения из него были напечатаны. </w:t>
      </w:r>
    </w:p>
    <w:p w:rsidR="00E3043F" w:rsidRPr="001F7D2C" w:rsidRDefault="00E3043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Н. Пигнатти писал о Николае Лукиче: «Он был близок к земле</w:t>
      </w:r>
      <w:r w:rsidR="00C0723B">
        <w:rPr>
          <w:rFonts w:ascii="Times New Roman" w:hAnsi="Times New Roman" w:cs="Times New Roman"/>
          <w:sz w:val="28"/>
          <w:szCs w:val="28"/>
        </w:rPr>
        <w:t>, к её насущным нуждам</w:t>
      </w:r>
      <w:r w:rsidRPr="001F7D2C">
        <w:rPr>
          <w:rFonts w:ascii="Times New Roman" w:hAnsi="Times New Roman" w:cs="Times New Roman"/>
          <w:sz w:val="28"/>
          <w:szCs w:val="28"/>
        </w:rPr>
        <w:t>, к её житейским радостям и печалям».</w:t>
      </w:r>
      <w:r w:rsidRPr="001F7D2C">
        <w:rPr>
          <w:rStyle w:val="a7"/>
          <w:rFonts w:ascii="Times New Roman" w:hAnsi="Times New Roman" w:cs="Times New Roman"/>
          <w:sz w:val="28"/>
          <w:szCs w:val="28"/>
        </w:rPr>
        <w:footnoteReference w:id="317"/>
      </w:r>
    </w:p>
    <w:p w:rsidR="0084749D"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 время поездок по губернии Скалозубов вёл ежедневный дневник, записывая в него личные впечатления, сведения, полученные во время бесед и наблюдений, результаты поручений, которые он давал добровольным помощникам. Его интересовало всё, связанное с жизнью местного населения, но не менее его интересовали и сами люди. Он любил знакомиться, вести разговоры, всегда был готов помочь, дать дельный совет. «Ни звание, ни состояние, ни пол, ни возраст, ни даже национальность не меняли приветливости Н. Л., только тон его речи становился тем задушевнее, чем ниже его и дальше от него был по своему общественному положению его собеседник», - вспоминал В. Н. Пигнатти.</w:t>
      </w:r>
      <w:r w:rsidRPr="001F7D2C">
        <w:rPr>
          <w:rStyle w:val="a7"/>
          <w:rFonts w:ascii="Times New Roman" w:hAnsi="Times New Roman" w:cs="Times New Roman"/>
          <w:sz w:val="28"/>
          <w:szCs w:val="28"/>
        </w:rPr>
        <w:footnoteReference w:id="318"/>
      </w:r>
    </w:p>
    <w:p w:rsidR="0084749D"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Вот отрывок из дневника Скалозубова, который он вёл во время своей первой поездки по губернии: «16 июня 1894-го года я выехал из Тобольска по Ишимскому тракту на Соляную. Соляная расположена на высоком правом берегу Иртыша. Дорога идёт березняками… за Соляной к Абалаку чаще попадается пихта и сосна.</w:t>
      </w:r>
    </w:p>
    <w:p w:rsidR="0084749D"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u w:val="single"/>
        </w:rPr>
        <w:t>С. Преображенское</w:t>
      </w:r>
      <w:r w:rsidRPr="001F7D2C">
        <w:rPr>
          <w:rFonts w:ascii="Times New Roman" w:hAnsi="Times New Roman" w:cs="Times New Roman"/>
          <w:sz w:val="28"/>
          <w:szCs w:val="28"/>
        </w:rPr>
        <w:t>… Навоз возят на пары помочами. Вывозят его из дворов на особых одноконных двухколёсных тачках, так называемых одрах. Сейчас вывозку уже кончают, разбросанным навозом пашни густо покрыты. Запахивают назём дня через три после вывозки. На назёму сеют озимую рожь, после неё ячмень или овёс, а затем делают снова пар.</w:t>
      </w:r>
    </w:p>
    <w:p w:rsidR="0084749D"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u w:val="single"/>
        </w:rPr>
        <w:t xml:space="preserve">Д. Бакшеева. </w:t>
      </w:r>
      <w:r w:rsidRPr="001F7D2C">
        <w:rPr>
          <w:rFonts w:ascii="Times New Roman" w:hAnsi="Times New Roman" w:cs="Times New Roman"/>
          <w:sz w:val="28"/>
          <w:szCs w:val="28"/>
        </w:rPr>
        <w:t>Земл</w:t>
      </w:r>
      <w:r w:rsidRPr="007334F4">
        <w:rPr>
          <w:rFonts w:ascii="Times New Roman" w:hAnsi="Times New Roman" w:cs="Times New Roman"/>
          <w:b/>
          <w:i/>
          <w:sz w:val="28"/>
          <w:szCs w:val="28"/>
        </w:rPr>
        <w:t>и</w:t>
      </w:r>
      <w:r w:rsidRPr="001F7D2C">
        <w:rPr>
          <w:rFonts w:ascii="Times New Roman" w:hAnsi="Times New Roman" w:cs="Times New Roman"/>
          <w:sz w:val="28"/>
          <w:szCs w:val="28"/>
        </w:rPr>
        <w:t xml:space="preserve">, по словам крестьян, удобной очень мало. Кроме того, пашни часто затопляются Иртышом, так же, как и само селение. Сохи-рогалюхи, которыми до последнего времени здесь пахали, быстро </w:t>
      </w:r>
      <w:r w:rsidR="00AE4072">
        <w:rPr>
          <w:rFonts w:ascii="Times New Roman" w:hAnsi="Times New Roman" w:cs="Times New Roman"/>
          <w:sz w:val="28"/>
          <w:szCs w:val="28"/>
        </w:rPr>
        <w:t>начинают вытесняться пермянками</w:t>
      </w:r>
      <w:r w:rsidRPr="001F7D2C">
        <w:rPr>
          <w:rFonts w:ascii="Times New Roman" w:hAnsi="Times New Roman" w:cs="Times New Roman"/>
          <w:sz w:val="28"/>
          <w:szCs w:val="28"/>
        </w:rPr>
        <w:t xml:space="preserve"> или колесянками. Вчера с помощью соседей вывезен навоз со двора хозяина квартиры, где я остановился. Зимовало у него 5 коров, 2 тёлки, 6 лошадей и 10 овец…</w:t>
      </w:r>
    </w:p>
    <w:p w:rsidR="0084749D"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Начинали работу в четвёртом часу утра; в 10 часов – обед у хозяина, пригласившего помочан; второй уповодок кончается часа в два, тогда выпрягают лошадей и пускают на подножный корм, и поят; третий уповодок – </w:t>
      </w:r>
      <w:r w:rsidRPr="001F7D2C">
        <w:rPr>
          <w:rFonts w:ascii="Times New Roman" w:hAnsi="Times New Roman" w:cs="Times New Roman"/>
          <w:sz w:val="28"/>
          <w:szCs w:val="28"/>
        </w:rPr>
        <w:lastRenderedPageBreak/>
        <w:t>до солнечного заката. Кормят помочан хлебом, рыбой, пшеничным киселём и кулагой (приготовляется из рощенного солода)…».</w:t>
      </w:r>
      <w:r w:rsidRPr="001F7D2C">
        <w:rPr>
          <w:rStyle w:val="a7"/>
          <w:rFonts w:ascii="Times New Roman" w:hAnsi="Times New Roman" w:cs="Times New Roman"/>
          <w:sz w:val="28"/>
          <w:szCs w:val="28"/>
        </w:rPr>
        <w:footnoteReference w:id="319"/>
      </w:r>
    </w:p>
    <w:p w:rsidR="0084749D"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научном архиве Тобольского музея сохранились некоторые дневниковые записи Скалозубова. Б</w:t>
      </w:r>
      <w:r w:rsidRPr="001F7D2C">
        <w:rPr>
          <w:rFonts w:ascii="Times New Roman" w:hAnsi="Times New Roman" w:cs="Times New Roman"/>
          <w:b/>
          <w:i/>
          <w:sz w:val="28"/>
          <w:szCs w:val="28"/>
        </w:rPr>
        <w:t>о</w:t>
      </w:r>
      <w:r w:rsidRPr="001F7D2C">
        <w:rPr>
          <w:rFonts w:ascii="Times New Roman" w:hAnsi="Times New Roman" w:cs="Times New Roman"/>
          <w:sz w:val="28"/>
          <w:szCs w:val="28"/>
        </w:rPr>
        <w:t xml:space="preserve">льшая их часть относится </w:t>
      </w:r>
      <w:r w:rsidR="00977518">
        <w:rPr>
          <w:rFonts w:ascii="Times New Roman" w:hAnsi="Times New Roman" w:cs="Times New Roman"/>
          <w:sz w:val="28"/>
          <w:szCs w:val="28"/>
        </w:rPr>
        <w:t>к сведениям о его первой поездке</w:t>
      </w:r>
      <w:r w:rsidRPr="001F7D2C">
        <w:rPr>
          <w:rFonts w:ascii="Times New Roman" w:hAnsi="Times New Roman" w:cs="Times New Roman"/>
          <w:sz w:val="28"/>
          <w:szCs w:val="28"/>
        </w:rPr>
        <w:t xml:space="preserve"> по Тобольской губернии: хронология, побочные промыслы жителей того или иного селения, имена и фамилии людей, с которыми он знакомился. Эти записи говорят о том, как умел Николай Лукич максимально использовать свои поездки для знакомства с краем, для того, чтобы получить максимум информации о тех направлениях сельскохозяйственной деятельности, которая его интересовала.</w:t>
      </w:r>
    </w:p>
    <w:p w:rsidR="00193FFF"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Из дневниковых записей можно узнать о передвижениях Скалозубова: </w:t>
      </w:r>
    </w:p>
    <w:p w:rsidR="00193FFF"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«Из Тобольска в Тару 16 июня – 22 июня.</w:t>
      </w:r>
    </w:p>
    <w:p w:rsidR="00193FFF"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Из Тары в Тюкалинск – 23 – 27 июня. </w:t>
      </w:r>
    </w:p>
    <w:p w:rsidR="00193FFF"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Из Тюкалинска в Омск – 28 июня – 10 июля. </w:t>
      </w:r>
    </w:p>
    <w:p w:rsidR="00193FFF" w:rsidRPr="001F7D2C" w:rsidRDefault="008474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Из Тюкалинска в Ишим – 11 июля – 17 июля.</w:t>
      </w:r>
      <w:r w:rsidR="00193FFF" w:rsidRPr="001F7D2C">
        <w:rPr>
          <w:rFonts w:ascii="Times New Roman" w:hAnsi="Times New Roman" w:cs="Times New Roman"/>
          <w:sz w:val="28"/>
          <w:szCs w:val="28"/>
        </w:rPr>
        <w:t xml:space="preserve"> </w:t>
      </w:r>
    </w:p>
    <w:p w:rsidR="0084749D" w:rsidRPr="001F7D2C" w:rsidRDefault="00193FF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Из Ишима в Курган – 18 июля – 28 июля.</w:t>
      </w:r>
    </w:p>
    <w:p w:rsidR="00193FFF" w:rsidRPr="001F7D2C" w:rsidRDefault="00193FF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Из Кургана в Ялуторовск – 29 июля – 5 августа.</w:t>
      </w:r>
    </w:p>
    <w:p w:rsidR="00193FFF" w:rsidRPr="001F7D2C" w:rsidRDefault="00193FF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Из Ялуторовска в Тюмень – 6 августа – 10 августа».</w:t>
      </w:r>
      <w:r w:rsidRPr="001F7D2C">
        <w:rPr>
          <w:rStyle w:val="a7"/>
          <w:rFonts w:ascii="Times New Roman" w:hAnsi="Times New Roman" w:cs="Times New Roman"/>
          <w:sz w:val="28"/>
          <w:szCs w:val="28"/>
        </w:rPr>
        <w:footnoteReference w:id="320"/>
      </w:r>
    </w:p>
    <w:p w:rsidR="00193FFF" w:rsidRPr="001F7D2C" w:rsidRDefault="00193FF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Больше всего записей о побочных промыслах крестьян. Например, «рогожный промысел в Челноковской во</w:t>
      </w:r>
      <w:r w:rsidR="00977518">
        <w:rPr>
          <w:rFonts w:ascii="Times New Roman" w:hAnsi="Times New Roman" w:cs="Times New Roman"/>
          <w:sz w:val="28"/>
          <w:szCs w:val="28"/>
        </w:rPr>
        <w:t>л</w:t>
      </w:r>
      <w:r w:rsidRPr="001F7D2C">
        <w:rPr>
          <w:rFonts w:ascii="Times New Roman" w:hAnsi="Times New Roman" w:cs="Times New Roman"/>
          <w:sz w:val="28"/>
          <w:szCs w:val="28"/>
        </w:rPr>
        <w:t>ости. Заячьи шкурки в Желяковской и полушубки. Шерстяное тканьё в Бердюжье…».</w:t>
      </w:r>
      <w:r w:rsidRPr="001F7D2C">
        <w:rPr>
          <w:rStyle w:val="a7"/>
          <w:rFonts w:ascii="Times New Roman" w:hAnsi="Times New Roman" w:cs="Times New Roman"/>
          <w:sz w:val="28"/>
          <w:szCs w:val="28"/>
        </w:rPr>
        <w:footnoteReference w:id="321"/>
      </w:r>
    </w:p>
    <w:p w:rsidR="00193FFF" w:rsidRPr="001F7D2C" w:rsidRDefault="00193FF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Очень много этнографических записей, касающихся татарского быта: подробное перечисление всех деталей мужской и женской одежды, рыболовного и охотничьего снаряжения, орудий и приборов для кедрования, видов промыслового зверя и птицы, описание убранства жилища. </w:t>
      </w:r>
    </w:p>
    <w:p w:rsidR="00CE6741" w:rsidRPr="001F7D2C" w:rsidRDefault="00CE6741" w:rsidP="00F1270A">
      <w:pPr>
        <w:spacing w:after="0" w:line="240" w:lineRule="auto"/>
        <w:ind w:left="-993" w:firstLine="426"/>
        <w:jc w:val="both"/>
        <w:rPr>
          <w:rFonts w:ascii="Times New Roman" w:hAnsi="Times New Roman" w:cs="Times New Roman"/>
          <w:sz w:val="28"/>
          <w:szCs w:val="28"/>
        </w:rPr>
      </w:pPr>
    </w:p>
    <w:p w:rsidR="00CE6741" w:rsidRDefault="00671997"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Человек дела</w:t>
      </w:r>
    </w:p>
    <w:p w:rsidR="00994F05" w:rsidRPr="00994F05" w:rsidRDefault="00994F05" w:rsidP="00F1270A">
      <w:pPr>
        <w:spacing w:after="0" w:line="240" w:lineRule="auto"/>
        <w:ind w:left="-993" w:firstLine="426"/>
        <w:jc w:val="both"/>
        <w:rPr>
          <w:rFonts w:ascii="Times New Roman" w:hAnsi="Times New Roman" w:cs="Times New Roman"/>
          <w:sz w:val="28"/>
          <w:szCs w:val="28"/>
        </w:rPr>
      </w:pPr>
      <w:r w:rsidRPr="00994F05">
        <w:rPr>
          <w:rFonts w:ascii="Times New Roman" w:hAnsi="Times New Roman" w:cs="Times New Roman"/>
          <w:sz w:val="28"/>
          <w:szCs w:val="28"/>
        </w:rPr>
        <w:t>В своей статье «Н. Л. Скалозубов – гражданин, учёный, общественный деятель» И. Ф. Храмцов и В. С. Бойко пишут: «С</w:t>
      </w:r>
      <w:r w:rsidR="00E30E86">
        <w:rPr>
          <w:rFonts w:ascii="Times New Roman" w:hAnsi="Times New Roman" w:cs="Times New Roman"/>
          <w:sz w:val="28"/>
          <w:szCs w:val="28"/>
        </w:rPr>
        <w:t>калозубов Николай Лукич – редкая личность среди аграриев Сибири, принадлежавший к могучей кучке талантов с прогрессивным мировоззрением на рубеже веков в сложных условиях предреволюционной России… Его девиз – «обновление земли».</w:t>
      </w:r>
      <w:r w:rsidR="007675D2">
        <w:rPr>
          <w:rStyle w:val="a7"/>
          <w:rFonts w:ascii="Times New Roman" w:hAnsi="Times New Roman" w:cs="Times New Roman"/>
          <w:sz w:val="28"/>
          <w:szCs w:val="28"/>
        </w:rPr>
        <w:footnoteReference w:id="322"/>
      </w:r>
    </w:p>
    <w:p w:rsidR="007005A7" w:rsidRPr="001F7D2C" w:rsidRDefault="007005A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очень быстро освоился в новых условиях жизни и деятельности и воспринимал все проблемы Тобольской губернии, как близкие, касающиеся его лично, «стал чувствовать себя в ней своим человеком».</w:t>
      </w:r>
      <w:r w:rsidRPr="001F7D2C">
        <w:rPr>
          <w:rStyle w:val="a7"/>
          <w:rFonts w:ascii="Times New Roman" w:hAnsi="Times New Roman" w:cs="Times New Roman"/>
          <w:sz w:val="28"/>
          <w:szCs w:val="28"/>
        </w:rPr>
        <w:footnoteReference w:id="323"/>
      </w:r>
      <w:r w:rsidRPr="001F7D2C">
        <w:rPr>
          <w:rFonts w:ascii="Times New Roman" w:hAnsi="Times New Roman" w:cs="Times New Roman"/>
          <w:sz w:val="28"/>
          <w:szCs w:val="28"/>
        </w:rPr>
        <w:t xml:space="preserve"> Тобольская губерния до конца жизни была для него родным, любимым краем</w:t>
      </w:r>
      <w:r w:rsidR="00977518">
        <w:rPr>
          <w:rFonts w:ascii="Times New Roman" w:hAnsi="Times New Roman" w:cs="Times New Roman"/>
          <w:sz w:val="28"/>
          <w:szCs w:val="28"/>
        </w:rPr>
        <w:t>,</w:t>
      </w:r>
      <w:r w:rsidRPr="001F7D2C">
        <w:rPr>
          <w:rFonts w:ascii="Times New Roman" w:hAnsi="Times New Roman" w:cs="Times New Roman"/>
          <w:sz w:val="28"/>
          <w:szCs w:val="28"/>
        </w:rPr>
        <w:t xml:space="preserve"> так же, как и </w:t>
      </w:r>
      <w:r w:rsidRPr="001F7D2C">
        <w:rPr>
          <w:rFonts w:ascii="Times New Roman" w:hAnsi="Times New Roman" w:cs="Times New Roman"/>
          <w:sz w:val="28"/>
          <w:szCs w:val="28"/>
        </w:rPr>
        <w:lastRenderedPageBreak/>
        <w:t>Кострома, где он родился. В губернии его тоже считали своим. Люди, не зависимо от своего социального положения: крестьяне, интеллигенты, ссыльные – тянулись к нему. Он был надёжным, вер</w:t>
      </w:r>
      <w:r w:rsidR="00DA6467">
        <w:rPr>
          <w:rFonts w:ascii="Times New Roman" w:hAnsi="Times New Roman" w:cs="Times New Roman"/>
          <w:sz w:val="28"/>
          <w:szCs w:val="28"/>
        </w:rPr>
        <w:t xml:space="preserve">ным своему слову, честным и </w:t>
      </w:r>
      <w:r w:rsidRPr="001F7D2C">
        <w:rPr>
          <w:rFonts w:ascii="Times New Roman" w:hAnsi="Times New Roman" w:cs="Times New Roman"/>
          <w:sz w:val="28"/>
          <w:szCs w:val="28"/>
        </w:rPr>
        <w:t>направленным на позитивные дела человеком.</w:t>
      </w:r>
    </w:p>
    <w:p w:rsidR="00973A0F" w:rsidRPr="001F7D2C" w:rsidRDefault="00973A0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Разъезжая по территории огромной Тобольской губернии, Николай Лукич</w:t>
      </w:r>
      <w:r w:rsidR="00F6682B" w:rsidRPr="001F7D2C">
        <w:rPr>
          <w:rFonts w:ascii="Times New Roman" w:hAnsi="Times New Roman" w:cs="Times New Roman"/>
          <w:sz w:val="28"/>
          <w:szCs w:val="28"/>
        </w:rPr>
        <w:t xml:space="preserve"> проводил многостороннюю исследовательскую работу, собирая сведения по качеству почвы, особенностям погоды, характеристике местных растений, о насекомых, особенно вредителях сельскохозяйственных посевов, о местных способах борьбы с ними.</w:t>
      </w:r>
      <w:r w:rsidR="008E1159" w:rsidRPr="001F7D2C">
        <w:rPr>
          <w:rFonts w:ascii="Times New Roman" w:hAnsi="Times New Roman" w:cs="Times New Roman"/>
          <w:sz w:val="28"/>
          <w:szCs w:val="28"/>
        </w:rPr>
        <w:t xml:space="preserve"> Интересовали его и вопросы, напрямую не связанные с его служебными обязанностями: животноводство и ветеринария, пчеловодство, маслоделие, кустарные промыслы  и многое другое, от чего зависело материальное благополучие крестьян.</w:t>
      </w:r>
    </w:p>
    <w:p w:rsidR="00345827" w:rsidRPr="001F7D2C" w:rsidRDefault="0034582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1896-м году Тобольским губернатором стал Л. М. Князев. Он руководил губернией пять лет. При нём Скаолзубов «трудился так же неутомимо, как и ранее, пребывая то в Тобольске, то в разъездах по различным местам губернии. И там, и здесь всё время его было занято… Сношения с Департаментом земледелия, с представителями и учреждениями губернской администрации, заседания, составление проектов, отчётов, получение и обработка статистических сведений и материалов, обширная корреспонденция…».</w:t>
      </w:r>
      <w:r w:rsidR="00B40ADF" w:rsidRPr="001F7D2C">
        <w:rPr>
          <w:rStyle w:val="a7"/>
          <w:rFonts w:ascii="Times New Roman" w:hAnsi="Times New Roman" w:cs="Times New Roman"/>
          <w:sz w:val="28"/>
          <w:szCs w:val="28"/>
        </w:rPr>
        <w:footnoteReference w:id="324"/>
      </w:r>
      <w:r w:rsidR="00261930" w:rsidRPr="001F7D2C">
        <w:rPr>
          <w:rFonts w:ascii="Times New Roman" w:hAnsi="Times New Roman" w:cs="Times New Roman"/>
          <w:sz w:val="28"/>
          <w:szCs w:val="28"/>
        </w:rPr>
        <w:t xml:space="preserve"> Высыпаться он мог, по его собственным словам, только в дороге, в повозке.</w:t>
      </w:r>
    </w:p>
    <w:p w:rsidR="005D1665" w:rsidRPr="001F7D2C" w:rsidRDefault="005D166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 первый год с небольшим своей службы на посту губернского агронома Скалозубов объехал все значительные населённые пункты Тобольской губернии, занимающей в то время полтора миллиона квадратных километров.</w:t>
      </w:r>
    </w:p>
    <w:p w:rsidR="008D40D0" w:rsidRPr="001F7D2C" w:rsidRDefault="008D40D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 время своих многочисленных поездок Скалозу</w:t>
      </w:r>
      <w:r w:rsidR="008800A3" w:rsidRPr="001F7D2C">
        <w:rPr>
          <w:rFonts w:ascii="Times New Roman" w:hAnsi="Times New Roman" w:cs="Times New Roman"/>
          <w:sz w:val="28"/>
          <w:szCs w:val="28"/>
        </w:rPr>
        <w:t>б</w:t>
      </w:r>
      <w:r w:rsidRPr="001F7D2C">
        <w:rPr>
          <w:rFonts w:ascii="Times New Roman" w:hAnsi="Times New Roman" w:cs="Times New Roman"/>
          <w:sz w:val="28"/>
          <w:szCs w:val="28"/>
        </w:rPr>
        <w:t>ов бывал и у переселенцев в Тарских урманах</w:t>
      </w:r>
      <w:r w:rsidR="0010194C" w:rsidRPr="001F7D2C">
        <w:rPr>
          <w:rStyle w:val="a7"/>
          <w:rFonts w:ascii="Times New Roman" w:hAnsi="Times New Roman" w:cs="Times New Roman"/>
          <w:sz w:val="28"/>
          <w:szCs w:val="28"/>
        </w:rPr>
        <w:footnoteReference w:id="325"/>
      </w:r>
      <w:r w:rsidR="008800A3" w:rsidRPr="001F7D2C">
        <w:rPr>
          <w:rFonts w:ascii="Times New Roman" w:hAnsi="Times New Roman" w:cs="Times New Roman"/>
          <w:sz w:val="28"/>
          <w:szCs w:val="28"/>
        </w:rPr>
        <w:t>, и у старожилов в Ялуторовском уезде, в районах земледелия и огромных посевных площадей – в уездах Ишимском, Тюкалинском, Курганском. Он хорошо знал</w:t>
      </w:r>
      <w:r w:rsidR="006E581B">
        <w:rPr>
          <w:rFonts w:ascii="Times New Roman" w:hAnsi="Times New Roman" w:cs="Times New Roman"/>
          <w:sz w:val="28"/>
          <w:szCs w:val="28"/>
        </w:rPr>
        <w:t xml:space="preserve"> лесной Тобольский уезд и густо</w:t>
      </w:r>
      <w:r w:rsidR="008800A3" w:rsidRPr="001F7D2C">
        <w:rPr>
          <w:rFonts w:ascii="Times New Roman" w:hAnsi="Times New Roman" w:cs="Times New Roman"/>
          <w:sz w:val="28"/>
          <w:szCs w:val="28"/>
        </w:rPr>
        <w:t xml:space="preserve">населённый Тюменский. Возвращаясь из своих поездок, Николай Лукич работал над особой картой губернии, занося на неё разнообразные сведения об условиях </w:t>
      </w:r>
      <w:r w:rsidR="005D4067" w:rsidRPr="001F7D2C">
        <w:rPr>
          <w:rFonts w:ascii="Times New Roman" w:hAnsi="Times New Roman" w:cs="Times New Roman"/>
          <w:sz w:val="28"/>
          <w:szCs w:val="28"/>
        </w:rPr>
        <w:t>хозяйственной жизни посещённых мест: распространение лесных пород, типов почв, полевых культур, о ремёслах и пр.</w:t>
      </w:r>
    </w:p>
    <w:p w:rsidR="007A5860" w:rsidRPr="001F7D2C" w:rsidRDefault="007A586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 инициативе Скалозубова в Тобольской губернии устраиваются дождемерные и метеорологические станции.</w:t>
      </w:r>
    </w:p>
    <w:p w:rsidR="00521D91" w:rsidRPr="001F7D2C" w:rsidRDefault="00521D9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первые годы службы губернскому агроному не хватало правительственной помощи. В «Докладной записке о желательной организации местных сельскохозяйственных органов Тобольской губернии»</w:t>
      </w:r>
      <w:r w:rsidR="000E7ECC" w:rsidRPr="001F7D2C">
        <w:rPr>
          <w:rStyle w:val="a7"/>
          <w:rFonts w:ascii="Times New Roman" w:hAnsi="Times New Roman" w:cs="Times New Roman"/>
          <w:sz w:val="28"/>
          <w:szCs w:val="28"/>
        </w:rPr>
        <w:footnoteReference w:id="326"/>
      </w:r>
      <w:r w:rsidR="000E7ECC" w:rsidRPr="001F7D2C">
        <w:rPr>
          <w:rFonts w:ascii="Times New Roman" w:hAnsi="Times New Roman" w:cs="Times New Roman"/>
          <w:sz w:val="28"/>
          <w:szCs w:val="28"/>
        </w:rPr>
        <w:t xml:space="preserve"> он пишет: «Вряд ли может быть плодотворною… деятельность губернского агронома, если ему суждено работать единолично, а не во главе законченной и стройной организации многих сил… Безусловно необходимым представляется приглашение в помощь губернскому агроному и для сотрудничества чиновникам по крестьянским делам специалистов по сельскому хозяйству -</w:t>
      </w:r>
      <w:r w:rsidR="000E7ECC" w:rsidRPr="001F7D2C">
        <w:rPr>
          <w:rFonts w:ascii="Times New Roman" w:hAnsi="Times New Roman" w:cs="Times New Roman"/>
          <w:sz w:val="28"/>
          <w:szCs w:val="28"/>
        </w:rPr>
        <w:lastRenderedPageBreak/>
        <w:t>техников по тем отраслям хозяйства, развитие которых признано желательным».</w:t>
      </w:r>
      <w:r w:rsidR="000E7ECC" w:rsidRPr="001F7D2C">
        <w:rPr>
          <w:rStyle w:val="a7"/>
          <w:rFonts w:ascii="Times New Roman" w:hAnsi="Times New Roman" w:cs="Times New Roman"/>
          <w:sz w:val="28"/>
          <w:szCs w:val="28"/>
        </w:rPr>
        <w:footnoteReference w:id="327"/>
      </w:r>
    </w:p>
    <w:p w:rsidR="00BD39F0" w:rsidRPr="001F7D2C" w:rsidRDefault="00BD39F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Через несколько лет положение значительно улучшилось. Появились различные техники, инструкторы, специалисты по полеводству, травосеянию, борьбе с вредными насекомыми, пчеловоды, лесоводы, маслоделы и др.</w:t>
      </w:r>
    </w:p>
    <w:p w:rsidR="009C4FF3" w:rsidRPr="001F7D2C" w:rsidRDefault="009C4FF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Инструкция должностных обязанностей правительственного агронома по Тобольской и Томской губерниям была утверждена лишь в 1898-м году. 16 февраля этого года её опубликовала газета «Сибирский листок»: К обязанностям правительственного агронома относится: «а) собирание сведений о положении и нуждах местного сельского хозяйства, в видах подробного изучения всех сторон сельскохозяйственной жизни губернии</w:t>
      </w:r>
      <w:r w:rsidR="00E45D00" w:rsidRPr="001F7D2C">
        <w:rPr>
          <w:rFonts w:ascii="Times New Roman" w:hAnsi="Times New Roman" w:cs="Times New Roman"/>
          <w:sz w:val="28"/>
          <w:szCs w:val="28"/>
        </w:rPr>
        <w:t>;</w:t>
      </w:r>
      <w:r w:rsidR="00681D77" w:rsidRPr="001F7D2C">
        <w:rPr>
          <w:rFonts w:ascii="Times New Roman" w:hAnsi="Times New Roman" w:cs="Times New Roman"/>
          <w:sz w:val="28"/>
          <w:szCs w:val="28"/>
        </w:rPr>
        <w:t xml:space="preserve"> б) содействие местным хозяевам и крестьянскому населению в развитии и улучшении их хозяйств путём сельскохозяйственной консультации в различных её формах; подачею указаний и советов, как словесных, так и письменных, беседами и чтениями по вопросам местного сельского хозяйства, помещением статей и заметок по тем же вопросам</w:t>
      </w:r>
      <w:r w:rsidR="00A06439" w:rsidRPr="001F7D2C">
        <w:rPr>
          <w:rFonts w:ascii="Times New Roman" w:hAnsi="Times New Roman" w:cs="Times New Roman"/>
          <w:sz w:val="28"/>
          <w:szCs w:val="28"/>
        </w:rPr>
        <w:t xml:space="preserve"> в периодических изданиях и ответов на помещённые в сих изданиях местными хозяевами</w:t>
      </w:r>
      <w:r w:rsidR="00E45D00" w:rsidRPr="001F7D2C">
        <w:rPr>
          <w:rFonts w:ascii="Times New Roman" w:hAnsi="Times New Roman" w:cs="Times New Roman"/>
          <w:sz w:val="28"/>
          <w:szCs w:val="28"/>
        </w:rPr>
        <w:t xml:space="preserve"> сельскохозяйственные вопросы и пр.; в) устройство, с надлежащего разрешения, сравнительных испытаний и конкурсов земледельческих машин и орудий; г) надзор за подведомственными министерству земледелия  и государственных имуществ в губернии низшими учебными, а также опытными и показательными сельскохозяйственными учреждениями в порядке и пределах, определяемых в правилах и распоряжениях до сих учреждений касающихся;</w:t>
      </w:r>
      <w:r w:rsidR="00B544AE" w:rsidRPr="001F7D2C">
        <w:rPr>
          <w:rFonts w:ascii="Times New Roman" w:hAnsi="Times New Roman" w:cs="Times New Roman"/>
          <w:sz w:val="28"/>
          <w:szCs w:val="28"/>
        </w:rPr>
        <w:t xml:space="preserve"> д) руководство деятельностью откомандированных в губернию инструкторов по отдельным отраслям сельского хозяйства; е) содействие сельскому населению в развитии и улучшении подсобных в сельском хозяйстве промыслов; ж) указание мер борьбы с вредными насекомыми и животными и в случае надобности руководство борьбой с ними; з) исполнение отдельных поручений департамента земледелия</w:t>
      </w:r>
      <w:r w:rsidR="00D448F5" w:rsidRPr="001F7D2C">
        <w:rPr>
          <w:rFonts w:ascii="Times New Roman" w:hAnsi="Times New Roman" w:cs="Times New Roman"/>
          <w:sz w:val="28"/>
          <w:szCs w:val="28"/>
        </w:rPr>
        <w:t xml:space="preserve"> по сельскохозяйственной части».</w:t>
      </w:r>
    </w:p>
    <w:p w:rsidR="00997E09" w:rsidRPr="001F7D2C" w:rsidRDefault="00997E0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Официальная инструкция ограничивала действие губернского агронома только сельским хозяйством губернии, однако Скалозубов продолжал выполнять свою обширную программу деятельности. Конечно, о</w:t>
      </w:r>
      <w:r w:rsidR="00A863CD">
        <w:rPr>
          <w:rFonts w:ascii="Times New Roman" w:hAnsi="Times New Roman" w:cs="Times New Roman"/>
          <w:sz w:val="28"/>
          <w:szCs w:val="28"/>
        </w:rPr>
        <w:t>н уделял южной, полеводческой обла</w:t>
      </w:r>
      <w:r w:rsidRPr="001F7D2C">
        <w:rPr>
          <w:rFonts w:ascii="Times New Roman" w:hAnsi="Times New Roman" w:cs="Times New Roman"/>
          <w:sz w:val="28"/>
          <w:szCs w:val="28"/>
        </w:rPr>
        <w:t>сти Тобльской губернии б</w:t>
      </w:r>
      <w:r w:rsidRPr="001F7D2C">
        <w:rPr>
          <w:rFonts w:ascii="Times New Roman" w:hAnsi="Times New Roman" w:cs="Times New Roman"/>
          <w:b/>
          <w:i/>
          <w:sz w:val="28"/>
          <w:szCs w:val="28"/>
        </w:rPr>
        <w:t>о</w:t>
      </w:r>
      <w:r w:rsidRPr="001F7D2C">
        <w:rPr>
          <w:rFonts w:ascii="Times New Roman" w:hAnsi="Times New Roman" w:cs="Times New Roman"/>
          <w:sz w:val="28"/>
          <w:szCs w:val="28"/>
        </w:rPr>
        <w:t>льшую часть своего рабочего времени и труда, но не ос</w:t>
      </w:r>
      <w:r w:rsidR="00A863CD">
        <w:rPr>
          <w:rFonts w:ascii="Times New Roman" w:hAnsi="Times New Roman" w:cs="Times New Roman"/>
          <w:sz w:val="28"/>
          <w:szCs w:val="28"/>
        </w:rPr>
        <w:t>тавлял без внимания и заботы весь край</w:t>
      </w:r>
      <w:r w:rsidRPr="001F7D2C">
        <w:rPr>
          <w:rFonts w:ascii="Times New Roman" w:hAnsi="Times New Roman" w:cs="Times New Roman"/>
          <w:sz w:val="28"/>
          <w:szCs w:val="28"/>
        </w:rPr>
        <w:t>.</w:t>
      </w:r>
    </w:p>
    <w:p w:rsidR="004E7E65" w:rsidRPr="001F7D2C" w:rsidRDefault="00C749E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личности Николая Лукича очень гармонично сочетались качества практика и учёного-теоретика. Однако приоритет практики являлся для него очевидным. Ариадна Васильевна писала: «Он был человек практического ума и не потому, что теория его не интересовала, у него были все данные, чтобы стать учёным ботаником, но его влекло к практически полезной деятельности… Он говорил: «Жизнь коротка, надо торопиться»</w:t>
      </w:r>
      <w:r w:rsidR="00757590">
        <w:rPr>
          <w:rFonts w:ascii="Times New Roman" w:hAnsi="Times New Roman" w:cs="Times New Roman"/>
          <w:sz w:val="28"/>
          <w:szCs w:val="28"/>
        </w:rPr>
        <w:t>.</w:t>
      </w:r>
      <w:r w:rsidR="004E7E65" w:rsidRPr="001F7D2C">
        <w:rPr>
          <w:rStyle w:val="a7"/>
          <w:rFonts w:ascii="Times New Roman" w:hAnsi="Times New Roman" w:cs="Times New Roman"/>
          <w:sz w:val="28"/>
          <w:szCs w:val="28"/>
        </w:rPr>
        <w:footnoteReference w:id="328"/>
      </w:r>
      <w:r w:rsidR="004E7E65" w:rsidRPr="001F7D2C">
        <w:rPr>
          <w:rFonts w:ascii="Times New Roman" w:hAnsi="Times New Roman" w:cs="Times New Roman"/>
          <w:sz w:val="28"/>
          <w:szCs w:val="28"/>
        </w:rPr>
        <w:t xml:space="preserve"> </w:t>
      </w:r>
      <w:r w:rsidR="00FE20DD" w:rsidRPr="001F7D2C">
        <w:rPr>
          <w:rFonts w:ascii="Times New Roman" w:hAnsi="Times New Roman" w:cs="Times New Roman"/>
          <w:sz w:val="28"/>
          <w:szCs w:val="28"/>
        </w:rPr>
        <w:t>В. Н. Пигнатти</w:t>
      </w:r>
      <w:r w:rsidR="007E1892" w:rsidRPr="001F7D2C">
        <w:rPr>
          <w:rFonts w:ascii="Times New Roman" w:hAnsi="Times New Roman" w:cs="Times New Roman"/>
          <w:sz w:val="28"/>
          <w:szCs w:val="28"/>
        </w:rPr>
        <w:t xml:space="preserve"> пишет об этом качестве Скалозубова так: «Николай Лукич любил науку </w:t>
      </w:r>
      <w:r w:rsidR="00FE20DD" w:rsidRPr="001F7D2C">
        <w:rPr>
          <w:rFonts w:ascii="Times New Roman" w:hAnsi="Times New Roman" w:cs="Times New Roman"/>
          <w:sz w:val="28"/>
          <w:szCs w:val="28"/>
        </w:rPr>
        <w:t xml:space="preserve">не только самой себе </w:t>
      </w:r>
      <w:r w:rsidR="00FE20DD" w:rsidRPr="001F7D2C">
        <w:rPr>
          <w:rFonts w:ascii="Times New Roman" w:hAnsi="Times New Roman" w:cs="Times New Roman"/>
          <w:sz w:val="28"/>
          <w:szCs w:val="28"/>
        </w:rPr>
        <w:lastRenderedPageBreak/>
        <w:t>довлеющую, а и те области знания, которые сейчас, немедленно могли принести помощь человеку. Утилитарность, полезность знаний была проповедью Н. Л. Только то, что полезно человеку заслуживает особого внимания; всё же остальное должно быть изучаемо, но в нём надлежит стараться подметить его полезные качества для жизни людей и тем пользоваться</w:t>
      </w:r>
      <w:r w:rsidR="007E1892" w:rsidRPr="001F7D2C">
        <w:rPr>
          <w:rFonts w:ascii="Times New Roman" w:hAnsi="Times New Roman" w:cs="Times New Roman"/>
          <w:sz w:val="28"/>
          <w:szCs w:val="28"/>
        </w:rPr>
        <w:t>».</w:t>
      </w:r>
      <w:r w:rsidR="007E1892" w:rsidRPr="001F7D2C">
        <w:rPr>
          <w:rStyle w:val="a7"/>
          <w:rFonts w:ascii="Times New Roman" w:hAnsi="Times New Roman" w:cs="Times New Roman"/>
          <w:sz w:val="28"/>
          <w:szCs w:val="28"/>
        </w:rPr>
        <w:footnoteReference w:id="329"/>
      </w:r>
    </w:p>
    <w:p w:rsidR="00C749E1" w:rsidRPr="001F7D2C" w:rsidRDefault="004E7E6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w:t>
      </w:r>
      <w:r w:rsidR="00C749E1" w:rsidRPr="001F7D2C">
        <w:rPr>
          <w:rFonts w:ascii="Times New Roman" w:hAnsi="Times New Roman" w:cs="Times New Roman"/>
          <w:sz w:val="28"/>
          <w:szCs w:val="28"/>
        </w:rPr>
        <w:t>калозубов всегда интересовался, прежде всего, теми предметами, явлениями, исследованиями, которые способны были принести реальную пользу для развития сельского хозяйства в целом и для улучшения и благоустройства жизни отдельного сельского хозяина в частности. Более того, именно с развитием общества в направлении совершенствования условий и, следовательно, результатов труда: сельскохозяйственного, производственного, интеллектуального – целью которого является повышение благосостояния народа, Скалозубов связывал прогрессивное движение вперёд, к воплощению высоких нравственных и социальных идеалов.</w:t>
      </w:r>
      <w:r w:rsidR="002A3DB7" w:rsidRPr="001F7D2C">
        <w:rPr>
          <w:rFonts w:ascii="Times New Roman" w:hAnsi="Times New Roman" w:cs="Times New Roman"/>
          <w:sz w:val="28"/>
          <w:szCs w:val="28"/>
        </w:rPr>
        <w:t xml:space="preserve"> Он был глубоко убеждён, что его главная задача как губернского агронома – «содействовать возможности на определённом пространстве земли жить большему количеству людей и жить лучше»</w:t>
      </w:r>
      <w:r w:rsidR="00AC5C2E" w:rsidRPr="001F7D2C">
        <w:rPr>
          <w:rFonts w:ascii="Times New Roman" w:hAnsi="Times New Roman" w:cs="Times New Roman"/>
          <w:sz w:val="28"/>
          <w:szCs w:val="28"/>
        </w:rPr>
        <w:t>, - писал В. Н. Пигнатти.</w:t>
      </w:r>
      <w:r w:rsidR="002A3DB7" w:rsidRPr="001F7D2C">
        <w:rPr>
          <w:rStyle w:val="a7"/>
          <w:rFonts w:ascii="Times New Roman" w:hAnsi="Times New Roman" w:cs="Times New Roman"/>
          <w:sz w:val="28"/>
          <w:szCs w:val="28"/>
        </w:rPr>
        <w:footnoteReference w:id="330"/>
      </w:r>
    </w:p>
    <w:p w:rsidR="00753329" w:rsidRPr="001F7D2C" w:rsidRDefault="004D5F6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За несколько лет Скалозубов досконально изучил Тобольскую губернию. </w:t>
      </w:r>
      <w:r w:rsidR="00892979" w:rsidRPr="001F7D2C">
        <w:rPr>
          <w:rFonts w:ascii="Times New Roman" w:hAnsi="Times New Roman" w:cs="Times New Roman"/>
          <w:sz w:val="28"/>
          <w:szCs w:val="28"/>
        </w:rPr>
        <w:t>А. И. Ксенофонтова</w:t>
      </w:r>
      <w:r w:rsidR="00757590">
        <w:rPr>
          <w:rFonts w:ascii="Times New Roman" w:hAnsi="Times New Roman" w:cs="Times New Roman"/>
          <w:sz w:val="28"/>
          <w:szCs w:val="28"/>
        </w:rPr>
        <w:t>, в то время молодая учительница,</w:t>
      </w:r>
      <w:r w:rsidR="00892979" w:rsidRPr="001F7D2C">
        <w:rPr>
          <w:rFonts w:ascii="Times New Roman" w:hAnsi="Times New Roman" w:cs="Times New Roman"/>
          <w:sz w:val="28"/>
          <w:szCs w:val="28"/>
        </w:rPr>
        <w:t xml:space="preserve"> вспоминала: «В летнее время можно было наблюдать, как он на крестьянской лошади в простой телеге, сидя рядом с возницей, едет, потряхиваясь. А в пути ведут с возницей речи: про хлеба, про покос, про «скотинушку».</w:t>
      </w:r>
      <w:r w:rsidR="003A170A" w:rsidRPr="001F7D2C">
        <w:rPr>
          <w:rStyle w:val="a7"/>
          <w:rFonts w:ascii="Times New Roman" w:hAnsi="Times New Roman" w:cs="Times New Roman"/>
          <w:sz w:val="28"/>
          <w:szCs w:val="28"/>
        </w:rPr>
        <w:footnoteReference w:id="331"/>
      </w:r>
      <w:r w:rsidR="00753329" w:rsidRPr="001F7D2C">
        <w:rPr>
          <w:rFonts w:ascii="Times New Roman" w:hAnsi="Times New Roman" w:cs="Times New Roman"/>
          <w:sz w:val="28"/>
          <w:szCs w:val="28"/>
        </w:rPr>
        <w:t xml:space="preserve"> </w:t>
      </w:r>
    </w:p>
    <w:p w:rsidR="004D5F63" w:rsidRPr="001F7D2C" w:rsidRDefault="00142CB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Прекрасное знание Тобольской губернии «…</w:t>
      </w:r>
      <w:r w:rsidR="004D5F63" w:rsidRPr="001F7D2C">
        <w:rPr>
          <w:rFonts w:ascii="Times New Roman" w:hAnsi="Times New Roman" w:cs="Times New Roman"/>
          <w:sz w:val="28"/>
          <w:szCs w:val="28"/>
        </w:rPr>
        <w:t>давало ему возможность действовать увереннее и настойчивее проводить те мероприятия, которые он считал необходимыми, чтобы исполнить свой гражданский долг перед родиной и долг интеллигентного человека по отношению к меньшей и тёмной своей братии», - писал Пигнатти.</w:t>
      </w:r>
      <w:r w:rsidR="004D5F63" w:rsidRPr="001F7D2C">
        <w:rPr>
          <w:rStyle w:val="a7"/>
          <w:rFonts w:ascii="Times New Roman" w:hAnsi="Times New Roman" w:cs="Times New Roman"/>
          <w:sz w:val="28"/>
          <w:szCs w:val="28"/>
        </w:rPr>
        <w:footnoteReference w:id="332"/>
      </w:r>
    </w:p>
    <w:p w:rsidR="00C749E1" w:rsidRPr="001F7D2C" w:rsidRDefault="00C749E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докладе, прочитанном на общем собрании членов Тобольского губернского музея 24 февраля 1901-го года, Скалозубов говорил: «Есть такие вопросы, выдвигаемые народной жизнью, такие задачи, которых важность и значение заслоняют всё остальное. Это вопросы о народном благосостоянии, вопросы о хлебе насущном».</w:t>
      </w:r>
      <w:r w:rsidRPr="001F7D2C">
        <w:rPr>
          <w:rStyle w:val="a7"/>
          <w:rFonts w:ascii="Times New Roman" w:hAnsi="Times New Roman" w:cs="Times New Roman"/>
          <w:sz w:val="28"/>
          <w:szCs w:val="28"/>
        </w:rPr>
        <w:footnoteReference w:id="333"/>
      </w:r>
      <w:r w:rsidRPr="001F7D2C">
        <w:rPr>
          <w:rFonts w:ascii="Times New Roman" w:hAnsi="Times New Roman" w:cs="Times New Roman"/>
          <w:sz w:val="28"/>
          <w:szCs w:val="28"/>
        </w:rPr>
        <w:t xml:space="preserve">Причём эти задачи он воспринимал не абстрактно, а чувствовал свою, личную ответственность за работу над их осуществлением. Это и вело его по жизни, этим и обуславливалась его энергичная, многосторонняя, бескорыстная деятельность. Отсюда его энтузиазм, его титаническое трудолюбие и работоспособность, преодолевающие многие препятствия, встречающиеся ему – препятствия в виде сложных условий работы, болезней, бытовых трудностей, отчаяния от сознания невозможности осуществить задуманное, бюрократизм. И. С. Шелухин писал: </w:t>
      </w:r>
      <w:r w:rsidRPr="001F7D2C">
        <w:rPr>
          <w:rFonts w:ascii="Times New Roman" w:hAnsi="Times New Roman" w:cs="Times New Roman"/>
          <w:sz w:val="28"/>
          <w:szCs w:val="28"/>
        </w:rPr>
        <w:lastRenderedPageBreak/>
        <w:t>«Случалось переживать ему немало разочарований, неудач, огорчений, и никто не замечал в нём упадка бодрости, энергии, предприимчивости, инициативы, настойчивости».</w:t>
      </w:r>
      <w:r w:rsidRPr="001F7D2C">
        <w:rPr>
          <w:rStyle w:val="a7"/>
          <w:rFonts w:ascii="Times New Roman" w:hAnsi="Times New Roman" w:cs="Times New Roman"/>
          <w:sz w:val="28"/>
          <w:szCs w:val="28"/>
        </w:rPr>
        <w:footnoteReference w:id="334"/>
      </w:r>
    </w:p>
    <w:p w:rsidR="005A2F79" w:rsidRPr="001F7D2C" w:rsidRDefault="005A2F7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мечтал внедрить в Сибирь самые передовые методы ведения сельского хозяйства.</w:t>
      </w:r>
    </w:p>
    <w:p w:rsidR="005A2F79" w:rsidRPr="001F7D2C" w:rsidRDefault="005A2F7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одной из крестьянских сходок в Ялуторовском уезде в 1901-м году Скалозубов выступил с яркой речью, направленной против пьянства, которое мешает «разумному хозяйничанью», ратовал за необходимость совершенствования сельскохозяйственного труда. Он говорил: «За десять последних лет (1891-1901) в Тобольской губернии в разных её местах почти ежегодно повторяются неурожаи. В эти десять лет на продовольствие и обсеменение выдано пять миллионов восемьсот тысяч рублей. Возвращено же из этой суммы менее трёхсот тысяч. Деньги на помощь нуждающимся в Сибири собираются, главным образом, с крестьян европейской России, более бедных и менее богатых землёй, чем сибирский крестьянин. Получается как будто, что бедный богатого кормит. А в годы урожайные, когда у сибиряков хлеба, скота много</w:t>
      </w:r>
      <w:r w:rsidR="00FE2FA4">
        <w:rPr>
          <w:rFonts w:ascii="Times New Roman" w:hAnsi="Times New Roman" w:cs="Times New Roman"/>
          <w:sz w:val="28"/>
          <w:szCs w:val="28"/>
        </w:rPr>
        <w:t>,</w:t>
      </w:r>
      <w:r w:rsidRPr="001F7D2C">
        <w:rPr>
          <w:rFonts w:ascii="Times New Roman" w:hAnsi="Times New Roman" w:cs="Times New Roman"/>
          <w:sz w:val="28"/>
          <w:szCs w:val="28"/>
        </w:rPr>
        <w:t xml:space="preserve"> масса денег идёт на водку, есть волости, пропивающие по 30-50 тысяч рублей в год. Из этого следует, что в устройстве хозяйства сибирского крестьянина есть какие-то прорухи… Дело не в тесноте и в недостатке земли, сибирский крестьянин может жить припеваючи, но нужны знания, которых у него нет. Назрело время для существенных реформ в хозяйстве».</w:t>
      </w:r>
      <w:r w:rsidRPr="001F7D2C">
        <w:rPr>
          <w:rStyle w:val="a7"/>
          <w:rFonts w:ascii="Times New Roman" w:hAnsi="Times New Roman" w:cs="Times New Roman"/>
          <w:sz w:val="28"/>
          <w:szCs w:val="28"/>
        </w:rPr>
        <w:footnoteReference w:id="335"/>
      </w:r>
    </w:p>
    <w:p w:rsidR="00C771F4" w:rsidRPr="001F7D2C" w:rsidRDefault="00C771F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 трудностям, с которыми столкнулся губернский агроном, Ариадна Васильевна в своих воспоминаниях относит, прежде всего, «неизученность края, различные системы полевого хозяйства (четырёхполка и двуполье), захватный способ пользования землёй, резкое деление крестьянских хозяйств на богатых и бедных, ссоры из-за обладания удобной землёй между новосёлами и старожилами, слабая техника сельского хозяйства».</w:t>
      </w:r>
      <w:r w:rsidR="0080749E" w:rsidRPr="001F7D2C">
        <w:rPr>
          <w:rStyle w:val="a7"/>
          <w:rFonts w:ascii="Times New Roman" w:hAnsi="Times New Roman" w:cs="Times New Roman"/>
          <w:sz w:val="28"/>
          <w:szCs w:val="28"/>
        </w:rPr>
        <w:footnoteReference w:id="336"/>
      </w:r>
      <w:r w:rsidR="006E7653" w:rsidRPr="001F7D2C">
        <w:rPr>
          <w:rFonts w:ascii="Times New Roman" w:hAnsi="Times New Roman" w:cs="Times New Roman"/>
          <w:sz w:val="28"/>
          <w:szCs w:val="28"/>
        </w:rPr>
        <w:t xml:space="preserve"> Кроме того, как отмечал Скалозубов, это пренебрежение к сенокосам и местным удобрениям, уходу за скотом, варварское истребление леса, дичи, рыбы, полное отсутствие внимания к овощеводству и пчеловодству. Николай Лукич считал, что необходимо кардинально изменить систему пользования землёй – ликвидировать чересполосицу, удовлетворить потребность в земле необеспеченных ею крестьян.</w:t>
      </w:r>
      <w:r w:rsidR="003F322B" w:rsidRPr="001F7D2C">
        <w:rPr>
          <w:rFonts w:ascii="Times New Roman" w:hAnsi="Times New Roman" w:cs="Times New Roman"/>
          <w:sz w:val="28"/>
          <w:szCs w:val="28"/>
        </w:rPr>
        <w:t xml:space="preserve"> Он всеми силами стремился оградить жизнь крестьянского населения от бедствий труда и жизни, приспособить сельское хозяйство к естественным условиям</w:t>
      </w:r>
      <w:r w:rsidR="001C0E7C" w:rsidRPr="001F7D2C">
        <w:rPr>
          <w:rFonts w:ascii="Times New Roman" w:hAnsi="Times New Roman" w:cs="Times New Roman"/>
          <w:sz w:val="28"/>
          <w:szCs w:val="28"/>
        </w:rPr>
        <w:t>, способствовать его развитию.</w:t>
      </w:r>
    </w:p>
    <w:p w:rsidR="006C4EEB" w:rsidRPr="001F7D2C" w:rsidRDefault="006C4EE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«Камнем преткновения» успешного развития крестьянского хозяйства Скалозубов считал систему крестьянских начальников, в руках которых была власть и сила. Он утверждал, что «необходимо изъятие из ведения </w:t>
      </w:r>
      <w:r w:rsidRPr="001F7D2C">
        <w:rPr>
          <w:rFonts w:ascii="Times New Roman" w:hAnsi="Times New Roman" w:cs="Times New Roman"/>
          <w:sz w:val="28"/>
          <w:szCs w:val="28"/>
        </w:rPr>
        <w:lastRenderedPageBreak/>
        <w:t>крестьянских начальников вопросов о хозяйственном устройстве общества»,</w:t>
      </w:r>
      <w:r w:rsidRPr="001F7D2C">
        <w:rPr>
          <w:rStyle w:val="a7"/>
          <w:rFonts w:ascii="Times New Roman" w:hAnsi="Times New Roman" w:cs="Times New Roman"/>
          <w:sz w:val="28"/>
          <w:szCs w:val="28"/>
        </w:rPr>
        <w:footnoteReference w:id="337"/>
      </w:r>
      <w:r w:rsidRPr="001F7D2C">
        <w:rPr>
          <w:rFonts w:ascii="Times New Roman" w:hAnsi="Times New Roman" w:cs="Times New Roman"/>
          <w:sz w:val="28"/>
          <w:szCs w:val="28"/>
        </w:rPr>
        <w:t xml:space="preserve"> потому что они действуют не в интересах крестьян, а вопреки им. </w:t>
      </w:r>
    </w:p>
    <w:p w:rsidR="006E7653" w:rsidRPr="001F7D2C" w:rsidRDefault="006E765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Его возмущала медлительность админ</w:t>
      </w:r>
      <w:r w:rsidR="006F2448">
        <w:rPr>
          <w:rFonts w:ascii="Times New Roman" w:hAnsi="Times New Roman" w:cs="Times New Roman"/>
          <w:sz w:val="28"/>
          <w:szCs w:val="28"/>
        </w:rPr>
        <w:t>истративного аппарата в сельском</w:t>
      </w:r>
      <w:r w:rsidRPr="001F7D2C">
        <w:rPr>
          <w:rFonts w:ascii="Times New Roman" w:hAnsi="Times New Roman" w:cs="Times New Roman"/>
          <w:sz w:val="28"/>
          <w:szCs w:val="28"/>
        </w:rPr>
        <w:t xml:space="preserve"> хозяйстве, несогласованность и формализм действий чиновников, их равнодушие к нуждам крестьян. Своими действиями и словами он старался ускорить положительные преобразования в Тобольской губернии, чётко и объективно </w:t>
      </w:r>
      <w:r w:rsidR="00EC10AF" w:rsidRPr="001F7D2C">
        <w:rPr>
          <w:rFonts w:ascii="Times New Roman" w:hAnsi="Times New Roman" w:cs="Times New Roman"/>
          <w:sz w:val="28"/>
          <w:szCs w:val="28"/>
        </w:rPr>
        <w:t>указывая на них: «В Сибири легче писать и составлять проекты</w:t>
      </w:r>
      <w:r w:rsidR="00055E47">
        <w:rPr>
          <w:rFonts w:ascii="Times New Roman" w:hAnsi="Times New Roman" w:cs="Times New Roman"/>
          <w:sz w:val="28"/>
          <w:szCs w:val="28"/>
        </w:rPr>
        <w:t>, чем проводить их в жизнь.</w:t>
      </w:r>
      <w:r w:rsidR="00F767A0" w:rsidRPr="001F7D2C">
        <w:rPr>
          <w:rFonts w:ascii="Times New Roman" w:hAnsi="Times New Roman" w:cs="Times New Roman"/>
          <w:sz w:val="28"/>
          <w:szCs w:val="28"/>
        </w:rPr>
        <w:t xml:space="preserve"> Заставить каждого делать и хорошо делать то, что ему или непонятно, или кажется неважным, или просто неинтересным – нельзя; между тем, на этом в Тобольской губернии и покоится вся организация проведения в жизнь различных хозяйственных мероприятий: всё должен выносить на своих плечах чиновник по крестьянским делам. Практика же показывает всю рискованность такого положения вещей. Теперь мы знаем и неудавшиеся склады машин и орудий, и фермы, поглотившие много денег и не давшие ожидаемых</w:t>
      </w:r>
      <w:r w:rsidR="00396332" w:rsidRPr="001F7D2C">
        <w:rPr>
          <w:rFonts w:ascii="Times New Roman" w:hAnsi="Times New Roman" w:cs="Times New Roman"/>
          <w:sz w:val="28"/>
          <w:szCs w:val="28"/>
        </w:rPr>
        <w:t xml:space="preserve"> результатов, и пот</w:t>
      </w:r>
      <w:r w:rsidR="0027409E" w:rsidRPr="001F7D2C">
        <w:rPr>
          <w:rFonts w:ascii="Times New Roman" w:hAnsi="Times New Roman" w:cs="Times New Roman"/>
          <w:sz w:val="28"/>
          <w:szCs w:val="28"/>
        </w:rPr>
        <w:t xml:space="preserve">ерпевшие фиаско опытные поля… Чиновники по крестьянским </w:t>
      </w:r>
      <w:r w:rsidR="00235F58" w:rsidRPr="001F7D2C">
        <w:rPr>
          <w:rFonts w:ascii="Times New Roman" w:hAnsi="Times New Roman" w:cs="Times New Roman"/>
          <w:sz w:val="28"/>
          <w:szCs w:val="28"/>
        </w:rPr>
        <w:t>делам могут оказывать делу громадные услуги, но не в качестве вершителей хозяйственных мероприятий, а своим содействием агрономам и техникам… Отсутствие специальных учреждений, ведающих местные пользы и нужды, всегда будет препятствовать удачному осуществлению мероприятий, имеющих районом своего применения громадную губернию…»</w:t>
      </w:r>
      <w:r w:rsidR="00947C46" w:rsidRPr="001F7D2C">
        <w:rPr>
          <w:rFonts w:ascii="Times New Roman" w:hAnsi="Times New Roman" w:cs="Times New Roman"/>
          <w:sz w:val="28"/>
          <w:szCs w:val="28"/>
        </w:rPr>
        <w:t>,</w:t>
      </w:r>
      <w:r w:rsidR="00F61598" w:rsidRPr="001F7D2C">
        <w:rPr>
          <w:rStyle w:val="a7"/>
          <w:rFonts w:ascii="Times New Roman" w:hAnsi="Times New Roman" w:cs="Times New Roman"/>
          <w:sz w:val="28"/>
          <w:szCs w:val="28"/>
        </w:rPr>
        <w:footnoteReference w:id="338"/>
      </w:r>
      <w:r w:rsidR="00947C46" w:rsidRPr="001F7D2C">
        <w:rPr>
          <w:rFonts w:ascii="Times New Roman" w:hAnsi="Times New Roman" w:cs="Times New Roman"/>
          <w:sz w:val="28"/>
          <w:szCs w:val="28"/>
        </w:rPr>
        <w:t>- цитирует В. Н. Пигнатти Скалозубова в своих воспоминаниях.</w:t>
      </w:r>
    </w:p>
    <w:p w:rsidR="00213497" w:rsidRDefault="0014356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Пишет об этом и И. С. Шелухин: </w:t>
      </w:r>
      <w:r w:rsidR="00444073" w:rsidRPr="001F7D2C">
        <w:rPr>
          <w:rFonts w:ascii="Times New Roman" w:hAnsi="Times New Roman" w:cs="Times New Roman"/>
          <w:sz w:val="28"/>
          <w:szCs w:val="28"/>
        </w:rPr>
        <w:t>«</w:t>
      </w:r>
      <w:r w:rsidRPr="001F7D2C">
        <w:rPr>
          <w:rFonts w:ascii="Times New Roman" w:hAnsi="Times New Roman" w:cs="Times New Roman"/>
          <w:sz w:val="28"/>
          <w:szCs w:val="28"/>
        </w:rPr>
        <w:t>Долг агронома требовал от него немедленной помощи, немедленного отклика на многочисленные запросы крестьянских хозяйств, а правительственные чиновники, от которых зависело решение вопросов, игнорировали его деятельность и поступали как раз против его просьб».</w:t>
      </w:r>
      <w:r w:rsidR="003B6194" w:rsidRPr="001F7D2C">
        <w:rPr>
          <w:rStyle w:val="a7"/>
          <w:rFonts w:ascii="Times New Roman" w:hAnsi="Times New Roman" w:cs="Times New Roman"/>
          <w:sz w:val="28"/>
          <w:szCs w:val="28"/>
        </w:rPr>
        <w:footnoteReference w:id="339"/>
      </w:r>
      <w:r w:rsidR="00444073" w:rsidRPr="001F7D2C">
        <w:rPr>
          <w:rFonts w:ascii="Times New Roman" w:hAnsi="Times New Roman" w:cs="Times New Roman"/>
          <w:sz w:val="28"/>
          <w:szCs w:val="28"/>
        </w:rPr>
        <w:t xml:space="preserve"> </w:t>
      </w:r>
    </w:p>
    <w:p w:rsidR="005A2F79" w:rsidRPr="001F7D2C" w:rsidRDefault="0044407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Конечно, Шелухин в этом утверждении чрезмерно категоричен. Не надо забывать, что его книга о Скалозубове писалась в начале 60-х годов, когда советская идеология утверждала, что при царской власти всё было плохо, антинародно, и все чиновники – рутинёры, ставящие заслон передовому и демократичному.</w:t>
      </w:r>
      <w:r w:rsidR="00A50CFC" w:rsidRPr="001F7D2C">
        <w:rPr>
          <w:rFonts w:ascii="Times New Roman" w:hAnsi="Times New Roman" w:cs="Times New Roman"/>
          <w:sz w:val="28"/>
          <w:szCs w:val="28"/>
        </w:rPr>
        <w:t xml:space="preserve"> </w:t>
      </w:r>
      <w:r w:rsidR="00213497">
        <w:rPr>
          <w:rFonts w:ascii="Times New Roman" w:hAnsi="Times New Roman" w:cs="Times New Roman"/>
          <w:sz w:val="28"/>
          <w:szCs w:val="28"/>
        </w:rPr>
        <w:t>Если бы это было так, то</w:t>
      </w:r>
      <w:r w:rsidR="009B26A4" w:rsidRPr="001F7D2C">
        <w:rPr>
          <w:rFonts w:ascii="Times New Roman" w:hAnsi="Times New Roman" w:cs="Times New Roman"/>
          <w:sz w:val="28"/>
          <w:szCs w:val="28"/>
        </w:rPr>
        <w:t xml:space="preserve"> в 90</w:t>
      </w:r>
      <w:r w:rsidR="00213497">
        <w:rPr>
          <w:rFonts w:ascii="Times New Roman" w:hAnsi="Times New Roman" w:cs="Times New Roman"/>
          <w:sz w:val="28"/>
          <w:szCs w:val="28"/>
        </w:rPr>
        <w:t xml:space="preserve"> </w:t>
      </w:r>
      <w:r w:rsidR="009B26A4" w:rsidRPr="001F7D2C">
        <w:rPr>
          <w:rFonts w:ascii="Times New Roman" w:hAnsi="Times New Roman" w:cs="Times New Roman"/>
          <w:sz w:val="28"/>
          <w:szCs w:val="28"/>
        </w:rPr>
        <w:t>-</w:t>
      </w:r>
      <w:r w:rsidR="00213497">
        <w:rPr>
          <w:rFonts w:ascii="Times New Roman" w:hAnsi="Times New Roman" w:cs="Times New Roman"/>
          <w:sz w:val="28"/>
          <w:szCs w:val="28"/>
        </w:rPr>
        <w:t xml:space="preserve"> </w:t>
      </w:r>
      <w:r w:rsidR="009B26A4" w:rsidRPr="001F7D2C">
        <w:rPr>
          <w:rFonts w:ascii="Times New Roman" w:hAnsi="Times New Roman" w:cs="Times New Roman"/>
          <w:sz w:val="28"/>
          <w:szCs w:val="28"/>
        </w:rPr>
        <w:t>нач.</w:t>
      </w:r>
      <w:r w:rsidR="006F2448">
        <w:rPr>
          <w:rFonts w:ascii="Times New Roman" w:hAnsi="Times New Roman" w:cs="Times New Roman"/>
          <w:sz w:val="28"/>
          <w:szCs w:val="28"/>
        </w:rPr>
        <w:t xml:space="preserve"> </w:t>
      </w:r>
      <w:r w:rsidR="005A2F79" w:rsidRPr="001F7D2C">
        <w:rPr>
          <w:rFonts w:ascii="Times New Roman" w:hAnsi="Times New Roman" w:cs="Times New Roman"/>
          <w:sz w:val="28"/>
          <w:szCs w:val="28"/>
        </w:rPr>
        <w:t xml:space="preserve">900-х годов в сельском хозяйстве Сибири </w:t>
      </w:r>
      <w:r w:rsidR="009B26A4" w:rsidRPr="001F7D2C">
        <w:rPr>
          <w:rFonts w:ascii="Times New Roman" w:hAnsi="Times New Roman" w:cs="Times New Roman"/>
          <w:sz w:val="28"/>
          <w:szCs w:val="28"/>
        </w:rPr>
        <w:t>не происходили бы</w:t>
      </w:r>
      <w:r w:rsidR="005A2F79" w:rsidRPr="001F7D2C">
        <w:rPr>
          <w:rFonts w:ascii="Times New Roman" w:hAnsi="Times New Roman" w:cs="Times New Roman"/>
          <w:sz w:val="28"/>
          <w:szCs w:val="28"/>
        </w:rPr>
        <w:t xml:space="preserve"> значительные изменения. И в этот отдалённый от центральной России край приходит земледельческий прогресс, который всё увеличивает свои темпы. Трижды сменяется тип главных орудий труда: тяжёлый сибирский сабан</w:t>
      </w:r>
      <w:r w:rsidR="005A2F79" w:rsidRPr="001F7D2C">
        <w:rPr>
          <w:rStyle w:val="a7"/>
          <w:rFonts w:ascii="Times New Roman" w:hAnsi="Times New Roman" w:cs="Times New Roman"/>
          <w:sz w:val="28"/>
          <w:szCs w:val="28"/>
        </w:rPr>
        <w:footnoteReference w:id="340"/>
      </w:r>
      <w:r w:rsidR="005A2F79" w:rsidRPr="001F7D2C">
        <w:rPr>
          <w:rFonts w:ascii="Times New Roman" w:hAnsi="Times New Roman" w:cs="Times New Roman"/>
          <w:sz w:val="28"/>
          <w:szCs w:val="28"/>
        </w:rPr>
        <w:t xml:space="preserve"> – лёгкой сохой, а она – железным плугом. </w:t>
      </w:r>
    </w:p>
    <w:p w:rsidR="005A2F79" w:rsidRPr="001F7D2C" w:rsidRDefault="005A2F7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Новые условия вызывают необходимость более глубокого изучения и природных условий, и направлений хозяйственной деятельности самим </w:t>
      </w:r>
      <w:r w:rsidRPr="001F7D2C">
        <w:rPr>
          <w:rFonts w:ascii="Times New Roman" w:hAnsi="Times New Roman" w:cs="Times New Roman"/>
          <w:sz w:val="28"/>
          <w:szCs w:val="28"/>
        </w:rPr>
        <w:lastRenderedPageBreak/>
        <w:t xml:space="preserve">населением. «Знание своей страны есть сила, без которой народный труд не может развиваться и прогрессировать», - </w:t>
      </w:r>
      <w:r w:rsidR="00701D48">
        <w:rPr>
          <w:rFonts w:ascii="Times New Roman" w:hAnsi="Times New Roman" w:cs="Times New Roman"/>
          <w:sz w:val="28"/>
          <w:szCs w:val="28"/>
        </w:rPr>
        <w:t xml:space="preserve">не раз говорил и </w:t>
      </w:r>
      <w:r w:rsidRPr="001F7D2C">
        <w:rPr>
          <w:rFonts w:ascii="Times New Roman" w:hAnsi="Times New Roman" w:cs="Times New Roman"/>
          <w:sz w:val="28"/>
          <w:szCs w:val="28"/>
        </w:rPr>
        <w:t>писал Скалозубов.</w:t>
      </w:r>
      <w:r w:rsidRPr="001F7D2C">
        <w:rPr>
          <w:rStyle w:val="a7"/>
          <w:rFonts w:ascii="Times New Roman" w:hAnsi="Times New Roman" w:cs="Times New Roman"/>
          <w:sz w:val="28"/>
          <w:szCs w:val="28"/>
        </w:rPr>
        <w:footnoteReference w:id="341"/>
      </w:r>
    </w:p>
    <w:p w:rsidR="00FE0064" w:rsidRPr="001F7D2C" w:rsidRDefault="00FE006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Человек по натуре «мягкий и уступчивый», как характеризует Скалозубова В. Н. Пигнатти</w:t>
      </w:r>
      <w:r w:rsidRPr="001F7D2C">
        <w:rPr>
          <w:rStyle w:val="a7"/>
          <w:rFonts w:ascii="Times New Roman" w:hAnsi="Times New Roman" w:cs="Times New Roman"/>
          <w:sz w:val="28"/>
          <w:szCs w:val="28"/>
        </w:rPr>
        <w:footnoteReference w:id="342"/>
      </w:r>
      <w:r w:rsidRPr="001F7D2C">
        <w:rPr>
          <w:rFonts w:ascii="Times New Roman" w:hAnsi="Times New Roman" w:cs="Times New Roman"/>
          <w:sz w:val="28"/>
          <w:szCs w:val="28"/>
        </w:rPr>
        <w:t xml:space="preserve">, Николай Лукич вынужден был подчас публично выражать свои оппозиционные взгляды по отношению к административной системе управления сельским хозяйством. «…долг службы </w:t>
      </w:r>
      <w:r w:rsidR="004320A0" w:rsidRPr="001F7D2C">
        <w:rPr>
          <w:rFonts w:ascii="Times New Roman" w:hAnsi="Times New Roman" w:cs="Times New Roman"/>
          <w:sz w:val="28"/>
          <w:szCs w:val="28"/>
        </w:rPr>
        <w:t>правительственного агронома требовал от него одного, а чиновники соприкосновенного с его службой ведомства игнорировали его деятельность и поступали по-другому. Таким образом, создавалась почва для взаимной оппозиции, и Н. Л. чувствовал себя поставленным в необходимость высказывать печатно»</w:t>
      </w:r>
      <w:r w:rsidR="004320A0" w:rsidRPr="001F7D2C">
        <w:rPr>
          <w:rStyle w:val="a7"/>
          <w:rFonts w:ascii="Times New Roman" w:hAnsi="Times New Roman" w:cs="Times New Roman"/>
          <w:sz w:val="28"/>
          <w:szCs w:val="28"/>
        </w:rPr>
        <w:footnoteReference w:id="343"/>
      </w:r>
      <w:r w:rsidR="004320A0" w:rsidRPr="001F7D2C">
        <w:rPr>
          <w:rFonts w:ascii="Times New Roman" w:hAnsi="Times New Roman" w:cs="Times New Roman"/>
          <w:sz w:val="28"/>
          <w:szCs w:val="28"/>
        </w:rPr>
        <w:t xml:space="preserve"> резкие критические замечания. </w:t>
      </w:r>
    </w:p>
    <w:p w:rsidR="00FC6F4B" w:rsidRPr="001F7D2C" w:rsidRDefault="00FC6F4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Ему приходилось вступать в столкновение с земскими начальниками, лесным ведомством, он выражал своё несогласие с организацией хлебозапасных магазинов и землеустроительных работ. Пигнатти пишет: «Ясно, что такие взгляды не согласовывались с установившейся рутиной казённого миросозерцания, они казались излишне смелыми, демократичными, проникнутыми стремлением к ненужному новаторству</w:t>
      </w:r>
      <w:r w:rsidR="00D80350" w:rsidRPr="001F7D2C">
        <w:rPr>
          <w:rFonts w:ascii="Times New Roman" w:hAnsi="Times New Roman" w:cs="Times New Roman"/>
          <w:sz w:val="28"/>
          <w:szCs w:val="28"/>
        </w:rPr>
        <w:t>, вторжением в чужую область, превышением полномочий и т. д. Н. Л. знал это, но, с одной стороны, был убеждён в правоте своего дела, а, с другой, находил необходимым считаться с чужим мнением и не проявлял резкой нетерпимости к взглядам</w:t>
      </w:r>
      <w:r w:rsidR="00213497">
        <w:rPr>
          <w:rFonts w:ascii="Times New Roman" w:hAnsi="Times New Roman" w:cs="Times New Roman"/>
          <w:sz w:val="28"/>
          <w:szCs w:val="28"/>
        </w:rPr>
        <w:t>,</w:t>
      </w:r>
      <w:r w:rsidR="00D80350" w:rsidRPr="001F7D2C">
        <w:rPr>
          <w:rFonts w:ascii="Times New Roman" w:hAnsi="Times New Roman" w:cs="Times New Roman"/>
          <w:sz w:val="28"/>
          <w:szCs w:val="28"/>
        </w:rPr>
        <w:t xml:space="preserve"> с ним несогласным. Он предпочитал интересы своего дела своим личным вкусам и всемерно старался – нередко путём уступок – создать для этого дела благоприятную обстановку. А что касается до своего положения в атмосфере, временами сгущавшейся, Н. Л. на это не обращал внимания, заботясь лишь о том, чтобы честно выполнить свой служебный долг и обязанности по отношению к родине. Не унывая при неудачах и помехах его делу, он работал в Тобольской губернии «не покладая рук».</w:t>
      </w:r>
      <w:r w:rsidR="00621B4F" w:rsidRPr="001F7D2C">
        <w:rPr>
          <w:rStyle w:val="a7"/>
          <w:rFonts w:ascii="Times New Roman" w:hAnsi="Times New Roman" w:cs="Times New Roman"/>
          <w:sz w:val="28"/>
          <w:szCs w:val="28"/>
        </w:rPr>
        <w:footnoteReference w:id="344"/>
      </w:r>
    </w:p>
    <w:p w:rsidR="009C0A3E" w:rsidRPr="001F7D2C" w:rsidRDefault="009C0A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Очень часто Николай Лукич публиковал свои заметки и статьи по разного рода агрономическим проблемам в газете «Сибирский листок»: </w:t>
      </w:r>
      <w:r w:rsidRPr="00553657">
        <w:rPr>
          <w:rFonts w:ascii="Times New Roman" w:hAnsi="Times New Roman" w:cs="Times New Roman"/>
          <w:b/>
          <w:sz w:val="28"/>
          <w:szCs w:val="28"/>
        </w:rPr>
        <w:t xml:space="preserve">«Программа полевых опытов для сельских хозяев южной полосы Тобольской губернии», «Полевые опыты», «Задачи агрономической деятельности в Ирбитском уезде», «Материалы для характеристики сортов пшеницы, разводимой в Тобольской губернии» </w:t>
      </w:r>
      <w:r w:rsidRPr="001F7D2C">
        <w:rPr>
          <w:rFonts w:ascii="Times New Roman" w:hAnsi="Times New Roman" w:cs="Times New Roman"/>
          <w:sz w:val="28"/>
          <w:szCs w:val="28"/>
        </w:rPr>
        <w:t xml:space="preserve">и др.  </w:t>
      </w:r>
    </w:p>
    <w:p w:rsidR="000F455F" w:rsidRPr="001F7D2C" w:rsidRDefault="000F455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«Беззаветная любовь Скалозубова к природе и готовность отдать на её изучение жизнь», по выражению В. Н. Пигнатти, диктовали ему не только его служебную деятельность, но и характер проведения досуга. Любимыми занятиями Николая Лукича были составление гербария и систематизация в нём растительного материала. Он «выводил в своём кабинете насекомых, чертил, зарисовывал, считал, взвешивал, мерил и т. д., а экскурсии с целью </w:t>
      </w:r>
      <w:r w:rsidRPr="001F7D2C">
        <w:rPr>
          <w:rFonts w:ascii="Times New Roman" w:eastAsia="Times New Roman" w:hAnsi="Times New Roman" w:cs="Times New Roman"/>
          <w:sz w:val="28"/>
          <w:szCs w:val="28"/>
        </w:rPr>
        <w:lastRenderedPageBreak/>
        <w:t>коллектирования и составления научных коллекций считал важнейшим образовательным средством, необходимым для всякого, кто жел</w:t>
      </w:r>
      <w:r w:rsidR="00F57E47">
        <w:rPr>
          <w:rFonts w:ascii="Times New Roman" w:eastAsia="Times New Roman" w:hAnsi="Times New Roman" w:cs="Times New Roman"/>
          <w:sz w:val="28"/>
          <w:szCs w:val="28"/>
        </w:rPr>
        <w:t>ает иметь дело с наукой. Н. Л. н</w:t>
      </w:r>
      <w:r w:rsidRPr="001F7D2C">
        <w:rPr>
          <w:rFonts w:ascii="Times New Roman" w:eastAsia="Times New Roman" w:hAnsi="Times New Roman" w:cs="Times New Roman"/>
          <w:sz w:val="28"/>
          <w:szCs w:val="28"/>
        </w:rPr>
        <w:t>ачинал экскурсии в самом начале весны, лишь только появлялись проталины, и умел находить материал для коллекций. Коллекции бы</w:t>
      </w:r>
      <w:r w:rsidR="00F57E47">
        <w:rPr>
          <w:rFonts w:ascii="Times New Roman" w:eastAsia="Times New Roman" w:hAnsi="Times New Roman" w:cs="Times New Roman"/>
          <w:sz w:val="28"/>
          <w:szCs w:val="28"/>
        </w:rPr>
        <w:t>ли в Н. Л. с</w:t>
      </w:r>
      <w:r w:rsidRPr="001F7D2C">
        <w:rPr>
          <w:rFonts w:ascii="Times New Roman" w:eastAsia="Times New Roman" w:hAnsi="Times New Roman" w:cs="Times New Roman"/>
          <w:sz w:val="28"/>
          <w:szCs w:val="28"/>
        </w:rPr>
        <w:t>воего рода слабостью: он питал к ним бе</w:t>
      </w:r>
      <w:r w:rsidR="00F57E47">
        <w:rPr>
          <w:rFonts w:ascii="Times New Roman" w:eastAsia="Times New Roman" w:hAnsi="Times New Roman" w:cs="Times New Roman"/>
          <w:sz w:val="28"/>
          <w:szCs w:val="28"/>
        </w:rPr>
        <w:t>змерное уважение, составление их</w:t>
      </w:r>
      <w:r w:rsidRPr="001F7D2C">
        <w:rPr>
          <w:rFonts w:ascii="Times New Roman" w:eastAsia="Times New Roman" w:hAnsi="Times New Roman" w:cs="Times New Roman"/>
          <w:sz w:val="28"/>
          <w:szCs w:val="28"/>
        </w:rPr>
        <w:t xml:space="preserve"> было для него потребностью, в его глазах была ценна всякая мелочь, не привлекающая обычно ничьего внимания, как, например, маленькие мухи на окнах».</w:t>
      </w:r>
      <w:r w:rsidRPr="001F7D2C">
        <w:rPr>
          <w:rStyle w:val="a7"/>
          <w:rFonts w:ascii="Times New Roman" w:eastAsia="Times New Roman" w:hAnsi="Times New Roman" w:cs="Times New Roman"/>
          <w:sz w:val="28"/>
          <w:szCs w:val="28"/>
        </w:rPr>
        <w:footnoteReference w:id="345"/>
      </w:r>
    </w:p>
    <w:p w:rsidR="000F455F" w:rsidRPr="001F7D2C" w:rsidRDefault="000F455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Он собирал материалы по археологии, палеонтологии, фольклору, интересовался живописью, скульптурой, архитектурой.</w:t>
      </w:r>
    </w:p>
    <w:p w:rsidR="007059F6" w:rsidRPr="001F7D2C" w:rsidRDefault="007059F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Николай Лукич был доступен простому народу и пользовался у него огромным авторитетом. </w:t>
      </w:r>
      <w:r w:rsidR="00C14EA6" w:rsidRPr="001F7D2C">
        <w:rPr>
          <w:rFonts w:ascii="Times New Roman" w:eastAsia="Times New Roman" w:hAnsi="Times New Roman" w:cs="Times New Roman"/>
          <w:sz w:val="28"/>
          <w:szCs w:val="28"/>
        </w:rPr>
        <w:t>Н. Накоряков, профессиональный революционер, находящийся в ссылке в Тобольске, вспоминал: «Из своей мансарды, находившейся рядом с домиком, который занимал Николай Лукич с семьёй, я часто видел, как ранними утрами и после рабочего времени у крыльца домика собирались небольшие группы «ходоков», преимущественно крестьян. Из естественного интереса я иногда спускался к ним: тут были люди, пришедшие за новым сортом «ржицы», кото</w:t>
      </w:r>
      <w:r w:rsidR="000F19C9" w:rsidRPr="001F7D2C">
        <w:rPr>
          <w:rFonts w:ascii="Times New Roman" w:eastAsia="Times New Roman" w:hAnsi="Times New Roman" w:cs="Times New Roman"/>
          <w:sz w:val="28"/>
          <w:szCs w:val="28"/>
        </w:rPr>
        <w:t>рая не боится морозов, за советом, как сеять на болотистых почвах, как устроить кредитное маслодельное товарищество, как обзавестись пасекой и т. д.».</w:t>
      </w:r>
      <w:r w:rsidR="00C65599" w:rsidRPr="001F7D2C">
        <w:rPr>
          <w:rStyle w:val="a7"/>
          <w:rFonts w:ascii="Times New Roman" w:eastAsia="Times New Roman" w:hAnsi="Times New Roman" w:cs="Times New Roman"/>
          <w:sz w:val="28"/>
          <w:szCs w:val="28"/>
        </w:rPr>
        <w:footnoteReference w:id="346"/>
      </w:r>
    </w:p>
    <w:p w:rsidR="00C4541F" w:rsidRPr="001F7D2C" w:rsidRDefault="00C4541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А. И. Ксенофонтова, первая заслуженная учительница Тобольска, которая начинала свой педагогический труд в конце 19-го века, писала: </w:t>
      </w:r>
      <w:r w:rsidR="00C05432" w:rsidRPr="001F7D2C">
        <w:rPr>
          <w:rFonts w:ascii="Times New Roman" w:eastAsia="Times New Roman" w:hAnsi="Times New Roman" w:cs="Times New Roman"/>
          <w:sz w:val="28"/>
          <w:szCs w:val="28"/>
        </w:rPr>
        <w:t>«Николай Лукич умел подходить к каждому, даже самому малограмотному или совсем неграмотному человеку.</w:t>
      </w:r>
    </w:p>
    <w:p w:rsidR="00C05432" w:rsidRPr="001F7D2C" w:rsidRDefault="00C0543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Простота в обращении, уважение к труженику-крестьянину, искреннее желание помочь ему лучше наладить работу – были характерные черты Николая Лукича… Николай Лукич был популярен в среде крест</w:t>
      </w:r>
      <w:r w:rsidR="004618FF" w:rsidRPr="001F7D2C">
        <w:rPr>
          <w:rFonts w:ascii="Times New Roman" w:eastAsia="Times New Roman" w:hAnsi="Times New Roman" w:cs="Times New Roman"/>
          <w:sz w:val="28"/>
          <w:szCs w:val="28"/>
        </w:rPr>
        <w:t>ь</w:t>
      </w:r>
      <w:r w:rsidRPr="001F7D2C">
        <w:rPr>
          <w:rFonts w:ascii="Times New Roman" w:eastAsia="Times New Roman" w:hAnsi="Times New Roman" w:cs="Times New Roman"/>
          <w:sz w:val="28"/>
          <w:szCs w:val="28"/>
        </w:rPr>
        <w:t xml:space="preserve">ян и пользовался </w:t>
      </w:r>
      <w:r w:rsidR="00553657">
        <w:rPr>
          <w:rFonts w:ascii="Times New Roman" w:eastAsia="Times New Roman" w:hAnsi="Times New Roman" w:cs="Times New Roman"/>
          <w:sz w:val="28"/>
          <w:szCs w:val="28"/>
        </w:rPr>
        <w:t>их</w:t>
      </w:r>
      <w:r w:rsidR="004618FF" w:rsidRPr="001F7D2C">
        <w:rPr>
          <w:rFonts w:ascii="Times New Roman" w:eastAsia="Times New Roman" w:hAnsi="Times New Roman" w:cs="Times New Roman"/>
          <w:sz w:val="28"/>
          <w:szCs w:val="28"/>
        </w:rPr>
        <w:t xml:space="preserve"> глубоким уважением».</w:t>
      </w:r>
      <w:r w:rsidR="004618FF" w:rsidRPr="001F7D2C">
        <w:rPr>
          <w:rStyle w:val="a7"/>
          <w:rFonts w:ascii="Times New Roman" w:eastAsia="Times New Roman" w:hAnsi="Times New Roman" w:cs="Times New Roman"/>
          <w:sz w:val="28"/>
          <w:szCs w:val="28"/>
        </w:rPr>
        <w:footnoteReference w:id="347"/>
      </w:r>
    </w:p>
    <w:p w:rsidR="00634EDF" w:rsidRPr="001F7D2C" w:rsidRDefault="00634ED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докладной записке в департамент Земледелия</w:t>
      </w:r>
      <w:r w:rsidRPr="001F7D2C">
        <w:rPr>
          <w:rStyle w:val="a7"/>
          <w:rFonts w:ascii="Times New Roman" w:hAnsi="Times New Roman" w:cs="Times New Roman"/>
          <w:sz w:val="28"/>
          <w:szCs w:val="28"/>
        </w:rPr>
        <w:footnoteReference w:id="348"/>
      </w:r>
      <w:r w:rsidRPr="001F7D2C">
        <w:rPr>
          <w:rFonts w:ascii="Times New Roman" w:hAnsi="Times New Roman" w:cs="Times New Roman"/>
          <w:sz w:val="28"/>
          <w:szCs w:val="28"/>
        </w:rPr>
        <w:t xml:space="preserve"> </w:t>
      </w:r>
      <w:r w:rsidRPr="00553657">
        <w:rPr>
          <w:rFonts w:ascii="Times New Roman" w:hAnsi="Times New Roman" w:cs="Times New Roman"/>
          <w:b/>
          <w:sz w:val="28"/>
          <w:szCs w:val="28"/>
        </w:rPr>
        <w:t>«О ближайших нуждах сельского хозяйства в Тобольской губернии»</w:t>
      </w:r>
      <w:r w:rsidRPr="001F7D2C">
        <w:rPr>
          <w:rFonts w:ascii="Times New Roman" w:hAnsi="Times New Roman" w:cs="Times New Roman"/>
          <w:sz w:val="28"/>
          <w:szCs w:val="28"/>
        </w:rPr>
        <w:t xml:space="preserve"> Скалозубов сообщает о</w:t>
      </w:r>
      <w:r w:rsidR="003B5D5A" w:rsidRPr="001F7D2C">
        <w:rPr>
          <w:rFonts w:ascii="Times New Roman" w:hAnsi="Times New Roman" w:cs="Times New Roman"/>
          <w:sz w:val="28"/>
          <w:szCs w:val="28"/>
        </w:rPr>
        <w:t>б</w:t>
      </w:r>
      <w:r w:rsidRPr="001F7D2C">
        <w:rPr>
          <w:rFonts w:ascii="Times New Roman" w:hAnsi="Times New Roman" w:cs="Times New Roman"/>
          <w:sz w:val="28"/>
          <w:szCs w:val="28"/>
        </w:rPr>
        <w:t xml:space="preserve"> ощутимых </w:t>
      </w:r>
      <w:r w:rsidR="003B5D5A" w:rsidRPr="001F7D2C">
        <w:rPr>
          <w:rFonts w:ascii="Times New Roman" w:hAnsi="Times New Roman" w:cs="Times New Roman"/>
          <w:sz w:val="28"/>
          <w:szCs w:val="28"/>
        </w:rPr>
        <w:t>положительных</w:t>
      </w:r>
      <w:r w:rsidRPr="001F7D2C">
        <w:rPr>
          <w:rFonts w:ascii="Times New Roman" w:hAnsi="Times New Roman" w:cs="Times New Roman"/>
          <w:sz w:val="28"/>
          <w:szCs w:val="28"/>
        </w:rPr>
        <w:t xml:space="preserve"> изменения</w:t>
      </w:r>
      <w:r w:rsidR="003B5D5A" w:rsidRPr="001F7D2C">
        <w:rPr>
          <w:rFonts w:ascii="Times New Roman" w:hAnsi="Times New Roman" w:cs="Times New Roman"/>
          <w:sz w:val="28"/>
          <w:szCs w:val="28"/>
        </w:rPr>
        <w:t>х в некоторы</w:t>
      </w:r>
      <w:r w:rsidRPr="001F7D2C">
        <w:rPr>
          <w:rFonts w:ascii="Times New Roman" w:hAnsi="Times New Roman" w:cs="Times New Roman"/>
          <w:sz w:val="28"/>
          <w:szCs w:val="28"/>
        </w:rPr>
        <w:t>х сферах сельского хозяйства. Он пишет: «Редкая из губерний России являет пример столь быстрого, на глазах наблюдателей совершающегося сельскохозяйственного прогресса</w:t>
      </w:r>
      <w:r w:rsidR="00AB0D6E">
        <w:rPr>
          <w:rFonts w:ascii="Times New Roman" w:hAnsi="Times New Roman" w:cs="Times New Roman"/>
          <w:sz w:val="28"/>
          <w:szCs w:val="28"/>
        </w:rPr>
        <w:t>,</w:t>
      </w:r>
      <w:r w:rsidRPr="001F7D2C">
        <w:rPr>
          <w:rFonts w:ascii="Times New Roman" w:hAnsi="Times New Roman" w:cs="Times New Roman"/>
          <w:sz w:val="28"/>
          <w:szCs w:val="28"/>
        </w:rPr>
        <w:t xml:space="preserve"> как западные губернии Сибири».</w:t>
      </w:r>
      <w:r w:rsidRPr="001F7D2C">
        <w:rPr>
          <w:rStyle w:val="a7"/>
          <w:rFonts w:ascii="Times New Roman" w:hAnsi="Times New Roman" w:cs="Times New Roman"/>
          <w:sz w:val="28"/>
          <w:szCs w:val="28"/>
        </w:rPr>
        <w:footnoteReference w:id="349"/>
      </w:r>
      <w:r w:rsidRPr="001F7D2C">
        <w:rPr>
          <w:rFonts w:ascii="Times New Roman" w:hAnsi="Times New Roman" w:cs="Times New Roman"/>
          <w:sz w:val="28"/>
          <w:szCs w:val="28"/>
        </w:rPr>
        <w:t xml:space="preserve"> Николай Лукич имеет в виду, прежде всего, хозяйство южной полосы Тобольской губернии, в ко</w:t>
      </w:r>
      <w:r w:rsidR="00AB0D6E">
        <w:rPr>
          <w:rFonts w:ascii="Times New Roman" w:hAnsi="Times New Roman" w:cs="Times New Roman"/>
          <w:sz w:val="28"/>
          <w:szCs w:val="28"/>
        </w:rPr>
        <w:t>торой быстрыми темпами развивали</w:t>
      </w:r>
      <w:r w:rsidRPr="001F7D2C">
        <w:rPr>
          <w:rFonts w:ascii="Times New Roman" w:hAnsi="Times New Roman" w:cs="Times New Roman"/>
          <w:sz w:val="28"/>
          <w:szCs w:val="28"/>
        </w:rPr>
        <w:t>сь маслоделие, скотоводство, свиноводство. «…возникает интерес к травосеянию …с поразительной быстротой начинают распространят</w:t>
      </w:r>
      <w:r w:rsidR="00F826C7">
        <w:rPr>
          <w:rFonts w:ascii="Times New Roman" w:hAnsi="Times New Roman" w:cs="Times New Roman"/>
          <w:sz w:val="28"/>
          <w:szCs w:val="28"/>
        </w:rPr>
        <w:t>ь</w:t>
      </w:r>
      <w:r w:rsidRPr="001F7D2C">
        <w:rPr>
          <w:rFonts w:ascii="Times New Roman" w:hAnsi="Times New Roman" w:cs="Times New Roman"/>
          <w:sz w:val="28"/>
          <w:szCs w:val="28"/>
        </w:rPr>
        <w:t xml:space="preserve">ся плуги, веялки… сенокосилки, конные грабли, жнейки, сноповязалки… Эти факты заставляют признать, что крестьянское хозяйство </w:t>
      </w:r>
      <w:r w:rsidRPr="001F7D2C">
        <w:rPr>
          <w:rFonts w:ascii="Times New Roman" w:hAnsi="Times New Roman" w:cs="Times New Roman"/>
          <w:sz w:val="28"/>
          <w:szCs w:val="28"/>
        </w:rPr>
        <w:lastRenderedPageBreak/>
        <w:t>при условии достаточности земельных наделов, таит способность к развитию и усовершенствованию и ждёт лишь внешних толчков для её проявления».</w:t>
      </w:r>
      <w:r w:rsidRPr="001F7D2C">
        <w:rPr>
          <w:rStyle w:val="a7"/>
          <w:rFonts w:ascii="Times New Roman" w:hAnsi="Times New Roman" w:cs="Times New Roman"/>
          <w:sz w:val="28"/>
          <w:szCs w:val="28"/>
        </w:rPr>
        <w:footnoteReference w:id="350"/>
      </w:r>
    </w:p>
    <w:p w:rsidR="00634EDF" w:rsidRPr="001F7D2C" w:rsidRDefault="00634ED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Далее автор подробно, по отделам рассматривает «ближайшие нужды» сельского хозяйства и указывает мероприятия, «частные и общие», к улучшению его по разделам: пахотные и сенокосные угодья, пастбища, леса, охота, огородничество, овощеводство, свиноводство, пчеловодство, табаководство, молочное хозяйство, птицеводство, казённые оброчные статьи, борьба с кобылкой, кустарные деревообрабатывающие промыслы и др.</w:t>
      </w:r>
    </w:p>
    <w:p w:rsidR="00634EDF" w:rsidRPr="001F7D2C" w:rsidRDefault="00634ED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Вывод Скалозубова: «Сделанное …краткое перечисление ближайших сельскохозяйственных нужд и мер к их удовлетворению, всё разнообразие их сводит собственно: 1) к организации доступного кредита и организации общественных предприятий; 2) к подаче населению технической помощи при посредстве специалистов-техников, опытных полей, ферм, курсов и пр.; 3) к изменению в смысле благоприятном для крестьянских промыслов и сельскохозяйственной политики лесного ведомства; 4) к устранению препятствий в проявлении самодеятельности хозяев в области сельского хозяйства и кредитных мероприятий. Так как в Тобольской губернии нет земства, т. е. органа, ведающего местные пользы и нужды, имеющего право самообложения и могущего взять на себя осуществление почти всех названных мероприятий, то следует обсудить, как, между какими существующими учреждениями могла бы распределиться эта работа».</w:t>
      </w:r>
      <w:r w:rsidRPr="001F7D2C">
        <w:rPr>
          <w:rStyle w:val="a7"/>
          <w:rFonts w:ascii="Times New Roman" w:hAnsi="Times New Roman" w:cs="Times New Roman"/>
          <w:sz w:val="28"/>
          <w:szCs w:val="28"/>
        </w:rPr>
        <w:footnoteReference w:id="351"/>
      </w:r>
    </w:p>
    <w:p w:rsidR="00634EDF" w:rsidRPr="001F7D2C" w:rsidRDefault="00634EDF" w:rsidP="00F1270A">
      <w:pPr>
        <w:spacing w:after="0" w:line="240" w:lineRule="auto"/>
        <w:ind w:left="-993" w:firstLine="426"/>
        <w:jc w:val="both"/>
        <w:rPr>
          <w:rFonts w:ascii="Times New Roman" w:eastAsia="Times New Roman" w:hAnsi="Times New Roman" w:cs="Times New Roman"/>
          <w:sz w:val="28"/>
          <w:szCs w:val="28"/>
        </w:rPr>
      </w:pPr>
    </w:p>
    <w:p w:rsidR="00C06603" w:rsidRPr="001F7D2C" w:rsidRDefault="0039139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Очень сложно разъять многообразную, разнообразную и гармонично перетекающую из одной области в другую деятельность губернского агронома Н. Л. Скалозубова. Тем более что она далеко выходит за рамки, предусматриваемые инструкцией, самой по себе очень обширной и требующей большой отдачи. В. Н. Пигнатти писал: «Его деятельность была обширна, разнообразна, интенсивна, продуктивна. Невозможно очертить её немногими, хотя бы и выразительными штрихами, - проще изобразить по частям её течение: факты сами скажут за себя…».</w:t>
      </w:r>
      <w:r w:rsidRPr="001F7D2C">
        <w:rPr>
          <w:rStyle w:val="a7"/>
          <w:rFonts w:ascii="Times New Roman" w:eastAsia="Times New Roman" w:hAnsi="Times New Roman" w:cs="Times New Roman"/>
          <w:sz w:val="28"/>
          <w:szCs w:val="28"/>
        </w:rPr>
        <w:footnoteReference w:id="352"/>
      </w:r>
    </w:p>
    <w:p w:rsidR="00391390" w:rsidRPr="001F7D2C" w:rsidRDefault="0039139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Пользуясь его советом, постараюсь более или менее чётко описать разные грани труда Н. Л. Скалозубова.</w:t>
      </w:r>
    </w:p>
    <w:p w:rsidR="000F455F" w:rsidRPr="001F7D2C" w:rsidRDefault="000F455F" w:rsidP="00F1270A">
      <w:pPr>
        <w:spacing w:after="0" w:line="240" w:lineRule="auto"/>
        <w:ind w:left="-993" w:firstLine="426"/>
        <w:jc w:val="both"/>
        <w:rPr>
          <w:rFonts w:ascii="Times New Roman" w:hAnsi="Times New Roman" w:cs="Times New Roman"/>
          <w:sz w:val="28"/>
          <w:szCs w:val="28"/>
        </w:rPr>
      </w:pPr>
    </w:p>
    <w:p w:rsidR="003062D2" w:rsidRPr="001F7D2C" w:rsidRDefault="003062D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Когда я начинала писать </w:t>
      </w:r>
      <w:r w:rsidR="00A77DAA" w:rsidRPr="001F7D2C">
        <w:rPr>
          <w:rFonts w:ascii="Times New Roman" w:hAnsi="Times New Roman" w:cs="Times New Roman"/>
          <w:sz w:val="28"/>
          <w:szCs w:val="28"/>
        </w:rPr>
        <w:t xml:space="preserve"> эту главу</w:t>
      </w:r>
      <w:r w:rsidRPr="001F7D2C">
        <w:rPr>
          <w:rFonts w:ascii="Times New Roman" w:hAnsi="Times New Roman" w:cs="Times New Roman"/>
          <w:sz w:val="28"/>
          <w:szCs w:val="28"/>
        </w:rPr>
        <w:t xml:space="preserve"> книги о Скалозубове как о правительственном агрономе, то очень сомневалась, надо ли подробно рассказывать о его сугубо профессиональной деятельности: о занятиях зерновыми культурами, травосеянием, удобрениями и пр. Может ли это всё быть интересным современному человеку, чаще всего очень далёкому от процессов крестьянского труда, характерных для 19</w:t>
      </w:r>
      <w:r w:rsidR="00220988">
        <w:rPr>
          <w:rFonts w:ascii="Times New Roman" w:hAnsi="Times New Roman" w:cs="Times New Roman"/>
          <w:sz w:val="28"/>
          <w:szCs w:val="28"/>
        </w:rPr>
        <w:t xml:space="preserve"> </w:t>
      </w:r>
      <w:r w:rsidRPr="001F7D2C">
        <w:rPr>
          <w:rFonts w:ascii="Times New Roman" w:hAnsi="Times New Roman" w:cs="Times New Roman"/>
          <w:sz w:val="28"/>
          <w:szCs w:val="28"/>
        </w:rPr>
        <w:t>-</w:t>
      </w:r>
      <w:r w:rsidR="00220988">
        <w:rPr>
          <w:rFonts w:ascii="Times New Roman" w:hAnsi="Times New Roman" w:cs="Times New Roman"/>
          <w:sz w:val="28"/>
          <w:szCs w:val="28"/>
        </w:rPr>
        <w:t xml:space="preserve"> </w:t>
      </w:r>
      <w:r w:rsidRPr="001F7D2C">
        <w:rPr>
          <w:rFonts w:ascii="Times New Roman" w:hAnsi="Times New Roman" w:cs="Times New Roman"/>
          <w:sz w:val="28"/>
          <w:szCs w:val="28"/>
        </w:rPr>
        <w:t xml:space="preserve">начала 20-го века, тем более что сельскохозяйственная работа как таковая в наше время очень обесценилась. Ведь моё повествование о жизни и деятельности Скалозубова </w:t>
      </w:r>
      <w:r w:rsidRPr="001F7D2C">
        <w:rPr>
          <w:rFonts w:ascii="Times New Roman" w:hAnsi="Times New Roman" w:cs="Times New Roman"/>
          <w:sz w:val="28"/>
          <w:szCs w:val="28"/>
        </w:rPr>
        <w:lastRenderedPageBreak/>
        <w:t>адресовано к так называемому широкому кругу читателей. Для специалистов в области агрономии, желающих глубоко вникнуть в его профессиональную деятельность, должны писать учёные в этой области.</w:t>
      </w:r>
    </w:p>
    <w:p w:rsidR="003062D2" w:rsidRPr="001F7D2C" w:rsidRDefault="003062D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Но, в конце концов, решила: это надо делать и, прежде всего, именно для того, чтобы читатели прониклись важностью и высоким достоинством труда на земле. Мы знаем пословицу «Хлеб – всему голова», а есть ещё и такая, пришедшая к нам из одного произведения советского времени, - «Хлеб – имя существительное». До сих пор, несмотря на обилие продовольственных продуктов, которыми мы пользуемся, хлеб на нашем столе неизменно присутствует как важная составляющая часть завтрака, обеда и ужина.</w:t>
      </w:r>
    </w:p>
    <w:p w:rsidR="003062D2" w:rsidRPr="001F7D2C" w:rsidRDefault="003062D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Россия 18</w:t>
      </w:r>
      <w:r w:rsidR="000A26C1" w:rsidRPr="001F7D2C">
        <w:rPr>
          <w:rFonts w:ascii="Times New Roman" w:hAnsi="Times New Roman" w:cs="Times New Roman"/>
          <w:sz w:val="28"/>
          <w:szCs w:val="28"/>
        </w:rPr>
        <w:t xml:space="preserve">-го – </w:t>
      </w:r>
      <w:r w:rsidRPr="001F7D2C">
        <w:rPr>
          <w:rFonts w:ascii="Times New Roman" w:hAnsi="Times New Roman" w:cs="Times New Roman"/>
          <w:sz w:val="28"/>
          <w:szCs w:val="28"/>
        </w:rPr>
        <w:t>19</w:t>
      </w:r>
      <w:r w:rsidR="000A26C1" w:rsidRPr="001F7D2C">
        <w:rPr>
          <w:rFonts w:ascii="Times New Roman" w:hAnsi="Times New Roman" w:cs="Times New Roman"/>
          <w:sz w:val="28"/>
          <w:szCs w:val="28"/>
        </w:rPr>
        <w:t>-го</w:t>
      </w:r>
      <w:r w:rsidRPr="001F7D2C">
        <w:rPr>
          <w:rFonts w:ascii="Times New Roman" w:hAnsi="Times New Roman" w:cs="Times New Roman"/>
          <w:sz w:val="28"/>
          <w:szCs w:val="28"/>
        </w:rPr>
        <w:t xml:space="preserve"> веков была крестьянской. Не секрет, что все мы вышли из деревни, даже интеллигенты в пятом или шестом поколении. Интерес к сельскому хозяйству и его истории в России должен быть у каждого, кто не хочет стать человеком, не благодарным своим предкам и их труду, «иваном, непомнящим», пользователем продуктами сельского хозяйства, которые и сейчас являются основными на нашем столе, и при этом пренебрежительно относящимся к труду на земле.</w:t>
      </w:r>
    </w:p>
    <w:p w:rsidR="003062D2" w:rsidRPr="001F7D2C" w:rsidRDefault="003062D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Уважение к людям, обеспечивающим нас хлебом, молоком, мясом, овощами, фруктами, то есть, по большому счёту</w:t>
      </w:r>
      <w:r w:rsidR="00220988">
        <w:rPr>
          <w:rFonts w:ascii="Times New Roman" w:hAnsi="Times New Roman" w:cs="Times New Roman"/>
          <w:sz w:val="28"/>
          <w:szCs w:val="28"/>
        </w:rPr>
        <w:t>,</w:t>
      </w:r>
      <w:r w:rsidRPr="001F7D2C">
        <w:rPr>
          <w:rFonts w:ascii="Times New Roman" w:hAnsi="Times New Roman" w:cs="Times New Roman"/>
          <w:sz w:val="28"/>
          <w:szCs w:val="28"/>
        </w:rPr>
        <w:t xml:space="preserve"> даю</w:t>
      </w:r>
      <w:r w:rsidR="0038077D">
        <w:rPr>
          <w:rFonts w:ascii="Times New Roman" w:hAnsi="Times New Roman" w:cs="Times New Roman"/>
          <w:sz w:val="28"/>
          <w:szCs w:val="28"/>
        </w:rPr>
        <w:t>щим нам возможность жить, должно</w:t>
      </w:r>
      <w:r w:rsidRPr="001F7D2C">
        <w:rPr>
          <w:rFonts w:ascii="Times New Roman" w:hAnsi="Times New Roman" w:cs="Times New Roman"/>
          <w:sz w:val="28"/>
          <w:szCs w:val="28"/>
        </w:rPr>
        <w:t xml:space="preserve"> воспитываться с детства, заключаться в желании узнать, какими способами, с какими трудностями шло развитие сельского хозяйства в родной тебе стране, в крае, где ты живёшь.</w:t>
      </w:r>
    </w:p>
    <w:p w:rsidR="0049162B" w:rsidRPr="001F7D2C" w:rsidRDefault="0049162B" w:rsidP="00F1270A">
      <w:pPr>
        <w:spacing w:after="0" w:line="240" w:lineRule="auto"/>
        <w:ind w:left="-993" w:firstLine="426"/>
        <w:jc w:val="both"/>
        <w:rPr>
          <w:rFonts w:ascii="Times New Roman" w:hAnsi="Times New Roman" w:cs="Times New Roman"/>
          <w:sz w:val="28"/>
          <w:szCs w:val="28"/>
        </w:rPr>
      </w:pPr>
    </w:p>
    <w:p w:rsidR="0049162B" w:rsidRPr="001F7D2C" w:rsidRDefault="0049162B" w:rsidP="00F1270A">
      <w:pPr>
        <w:spacing w:after="0" w:line="240" w:lineRule="auto"/>
        <w:ind w:left="-993" w:firstLine="426"/>
        <w:jc w:val="both"/>
        <w:rPr>
          <w:rFonts w:ascii="Times New Roman" w:hAnsi="Times New Roman" w:cs="Times New Roman"/>
          <w:b/>
          <w:sz w:val="28"/>
          <w:szCs w:val="28"/>
        </w:rPr>
      </w:pPr>
      <w:r w:rsidRPr="001F7D2C">
        <w:rPr>
          <w:rFonts w:ascii="Times New Roman" w:hAnsi="Times New Roman" w:cs="Times New Roman"/>
          <w:b/>
          <w:sz w:val="28"/>
          <w:szCs w:val="28"/>
        </w:rPr>
        <w:t>Забота об изобилии «пшеничного царства»</w:t>
      </w:r>
    </w:p>
    <w:p w:rsidR="00613DF0" w:rsidRPr="001F7D2C" w:rsidRDefault="00613DF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Пшеница являлась важнейшей сельскохозяйственной культурой Сибири. Вполне понятно, что губернский агроном начал свою деятельность с изучения вопроса об её урожайности и условиях произрастания, мукомольных и хлебопекарских качествах. Во вр</w:t>
      </w:r>
      <w:r w:rsidR="00BF29B5" w:rsidRPr="001F7D2C">
        <w:rPr>
          <w:rFonts w:ascii="Times New Roman" w:hAnsi="Times New Roman" w:cs="Times New Roman"/>
          <w:sz w:val="28"/>
          <w:szCs w:val="28"/>
        </w:rPr>
        <w:t>емя своей первой поездки по зерно</w:t>
      </w:r>
      <w:r w:rsidRPr="001F7D2C">
        <w:rPr>
          <w:rFonts w:ascii="Times New Roman" w:hAnsi="Times New Roman" w:cs="Times New Roman"/>
          <w:sz w:val="28"/>
          <w:szCs w:val="28"/>
        </w:rPr>
        <w:t xml:space="preserve">водческим уездам губернии он интересовался, </w:t>
      </w:r>
      <w:r w:rsidR="00BF29B5" w:rsidRPr="001F7D2C">
        <w:rPr>
          <w:rFonts w:ascii="Times New Roman" w:hAnsi="Times New Roman" w:cs="Times New Roman"/>
          <w:sz w:val="28"/>
          <w:szCs w:val="28"/>
        </w:rPr>
        <w:t>как обрабатывается поле под посев пшеницы, какие сорт</w:t>
      </w:r>
      <w:r w:rsidR="00220988">
        <w:rPr>
          <w:rFonts w:ascii="Times New Roman" w:hAnsi="Times New Roman" w:cs="Times New Roman"/>
          <w:sz w:val="28"/>
          <w:szCs w:val="28"/>
        </w:rPr>
        <w:t>а высеваю</w:t>
      </w:r>
      <w:r w:rsidRPr="001F7D2C">
        <w:rPr>
          <w:rFonts w:ascii="Times New Roman" w:hAnsi="Times New Roman" w:cs="Times New Roman"/>
          <w:sz w:val="28"/>
          <w:szCs w:val="28"/>
        </w:rPr>
        <w:t>тся в данной местности,</w:t>
      </w:r>
      <w:r w:rsidR="00BF29B5" w:rsidRPr="001F7D2C">
        <w:rPr>
          <w:rFonts w:ascii="Times New Roman" w:hAnsi="Times New Roman" w:cs="Times New Roman"/>
          <w:sz w:val="28"/>
          <w:szCs w:val="28"/>
        </w:rPr>
        <w:t xml:space="preserve"> собирал образцы пшеницы на мельницах, </w:t>
      </w:r>
      <w:r w:rsidRPr="001F7D2C">
        <w:rPr>
          <w:rFonts w:ascii="Times New Roman" w:hAnsi="Times New Roman" w:cs="Times New Roman"/>
          <w:sz w:val="28"/>
          <w:szCs w:val="28"/>
        </w:rPr>
        <w:t xml:space="preserve"> </w:t>
      </w:r>
      <w:r w:rsidR="00BF29B5" w:rsidRPr="001F7D2C">
        <w:rPr>
          <w:rFonts w:ascii="Times New Roman" w:hAnsi="Times New Roman" w:cs="Times New Roman"/>
          <w:sz w:val="28"/>
          <w:szCs w:val="28"/>
        </w:rPr>
        <w:t xml:space="preserve">наблюдал, как она обмолачивается, узнавал у хозяек, </w:t>
      </w:r>
      <w:r w:rsidRPr="001F7D2C">
        <w:rPr>
          <w:rFonts w:ascii="Times New Roman" w:hAnsi="Times New Roman" w:cs="Times New Roman"/>
          <w:sz w:val="28"/>
          <w:szCs w:val="28"/>
        </w:rPr>
        <w:t xml:space="preserve">из </w:t>
      </w:r>
      <w:r w:rsidR="00BF29B5" w:rsidRPr="001F7D2C">
        <w:rPr>
          <w:rFonts w:ascii="Times New Roman" w:hAnsi="Times New Roman" w:cs="Times New Roman"/>
          <w:sz w:val="28"/>
          <w:szCs w:val="28"/>
        </w:rPr>
        <w:t>какой пшеницы лучше получается хлеб</w:t>
      </w:r>
      <w:r w:rsidR="00CB79A8" w:rsidRPr="001F7D2C">
        <w:rPr>
          <w:rFonts w:ascii="Times New Roman" w:hAnsi="Times New Roman" w:cs="Times New Roman"/>
          <w:sz w:val="28"/>
          <w:szCs w:val="28"/>
        </w:rPr>
        <w:t>. «Ни одну женщину-крестьянку не пропускал он без того, чтобы не выпытать, каков хлеб у неё выпекается, хорошо ли подходит или нет, каков на вкус, на запах и т.</w:t>
      </w:r>
      <w:r w:rsidR="00BF29B5" w:rsidRPr="001F7D2C">
        <w:rPr>
          <w:rFonts w:ascii="Times New Roman" w:hAnsi="Times New Roman" w:cs="Times New Roman"/>
          <w:sz w:val="28"/>
          <w:szCs w:val="28"/>
        </w:rPr>
        <w:t xml:space="preserve"> </w:t>
      </w:r>
      <w:r w:rsidR="00CB79A8" w:rsidRPr="001F7D2C">
        <w:rPr>
          <w:rFonts w:ascii="Times New Roman" w:hAnsi="Times New Roman" w:cs="Times New Roman"/>
          <w:sz w:val="28"/>
          <w:szCs w:val="28"/>
        </w:rPr>
        <w:t>д.», - пишет И. С. Шелухин.</w:t>
      </w:r>
      <w:r w:rsidR="000527E5" w:rsidRPr="001F7D2C">
        <w:rPr>
          <w:rStyle w:val="a7"/>
          <w:rFonts w:ascii="Times New Roman" w:hAnsi="Times New Roman" w:cs="Times New Roman"/>
          <w:sz w:val="28"/>
          <w:szCs w:val="28"/>
        </w:rPr>
        <w:footnoteReference w:id="353"/>
      </w:r>
    </w:p>
    <w:p w:rsidR="0049162B" w:rsidRPr="001F7D2C" w:rsidRDefault="0049162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Уже в первый год своей службы губернским агрономом Скалозубов начал работу по исследованию качества сибирской зерновой культуры, а также прядильных растений. Он рассылает по губернии карточки по сбору сведений об их произрастании и распространении. Не только отправляет партии образцов сибирских пшениц в лабораторию Петербургского лесного института для анализа их химического состава, но и сам изучает биохимию зерна.</w:t>
      </w:r>
    </w:p>
    <w:p w:rsidR="00E96C1A" w:rsidRPr="001F7D2C" w:rsidRDefault="00E96C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Добровольные корреспонденты Скалозубова, которые были у него и на севере, и на юге губернии, среди прочей информации, сообщали ему сведения и </w:t>
      </w:r>
      <w:r w:rsidRPr="001F7D2C">
        <w:rPr>
          <w:rFonts w:ascii="Times New Roman" w:hAnsi="Times New Roman" w:cs="Times New Roman"/>
          <w:sz w:val="28"/>
          <w:szCs w:val="28"/>
        </w:rPr>
        <w:lastRenderedPageBreak/>
        <w:t xml:space="preserve">об урожаях зерновых. В связи с этим интересно письмо священника северного села </w:t>
      </w:r>
      <w:r w:rsidR="004E41B5" w:rsidRPr="001F7D2C">
        <w:rPr>
          <w:rFonts w:ascii="Times New Roman" w:hAnsi="Times New Roman" w:cs="Times New Roman"/>
          <w:sz w:val="28"/>
          <w:szCs w:val="28"/>
        </w:rPr>
        <w:t>Щекурт</w:t>
      </w:r>
      <w:r w:rsidRPr="001F7D2C">
        <w:rPr>
          <w:rFonts w:ascii="Times New Roman" w:hAnsi="Times New Roman" w:cs="Times New Roman"/>
          <w:sz w:val="28"/>
          <w:szCs w:val="28"/>
        </w:rPr>
        <w:t>инского</w:t>
      </w:r>
      <w:r w:rsidR="00F845D1">
        <w:rPr>
          <w:rFonts w:ascii="Times New Roman" w:hAnsi="Times New Roman" w:cs="Times New Roman"/>
          <w:sz w:val="28"/>
          <w:szCs w:val="28"/>
        </w:rPr>
        <w:t xml:space="preserve"> (Щекурьевского</w:t>
      </w:r>
      <w:r w:rsidR="0077403C">
        <w:rPr>
          <w:rFonts w:ascii="Times New Roman" w:hAnsi="Times New Roman" w:cs="Times New Roman"/>
          <w:sz w:val="28"/>
          <w:szCs w:val="28"/>
        </w:rPr>
        <w:t>, Щекурьинского</w:t>
      </w:r>
      <w:r w:rsidR="00F845D1">
        <w:rPr>
          <w:rFonts w:ascii="Times New Roman" w:hAnsi="Times New Roman" w:cs="Times New Roman"/>
          <w:sz w:val="28"/>
          <w:szCs w:val="28"/>
        </w:rPr>
        <w:t>)</w:t>
      </w:r>
      <w:r w:rsidRPr="001F7D2C">
        <w:rPr>
          <w:rFonts w:ascii="Times New Roman" w:hAnsi="Times New Roman" w:cs="Times New Roman"/>
          <w:sz w:val="28"/>
          <w:szCs w:val="28"/>
        </w:rPr>
        <w:t xml:space="preserve"> </w:t>
      </w:r>
      <w:r w:rsidR="00BE6D20" w:rsidRPr="001F7D2C">
        <w:rPr>
          <w:rFonts w:ascii="Times New Roman" w:hAnsi="Times New Roman" w:cs="Times New Roman"/>
          <w:sz w:val="28"/>
          <w:szCs w:val="28"/>
        </w:rPr>
        <w:t xml:space="preserve">Берёзовского округа </w:t>
      </w:r>
      <w:r w:rsidRPr="001F7D2C">
        <w:rPr>
          <w:rFonts w:ascii="Times New Roman" w:hAnsi="Times New Roman" w:cs="Times New Roman"/>
          <w:sz w:val="28"/>
          <w:szCs w:val="28"/>
        </w:rPr>
        <w:t>Василия Герасимова, написанное им 8 августа 1894-го года и подтверждающее спос</w:t>
      </w:r>
      <w:r w:rsidR="00F845D1">
        <w:rPr>
          <w:rFonts w:ascii="Times New Roman" w:hAnsi="Times New Roman" w:cs="Times New Roman"/>
          <w:sz w:val="28"/>
          <w:szCs w:val="28"/>
        </w:rPr>
        <w:t>обность злаковых культур расти</w:t>
      </w:r>
      <w:r w:rsidRPr="001F7D2C">
        <w:rPr>
          <w:rFonts w:ascii="Times New Roman" w:hAnsi="Times New Roman" w:cs="Times New Roman"/>
          <w:sz w:val="28"/>
          <w:szCs w:val="28"/>
        </w:rPr>
        <w:t xml:space="preserve"> на севере Тобольской губернии: </w:t>
      </w:r>
    </w:p>
    <w:p w:rsidR="00E96C1A" w:rsidRPr="001F7D2C" w:rsidRDefault="00E96C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«Милостивый Государь</w:t>
      </w:r>
    </w:p>
    <w:p w:rsidR="00E96C1A" w:rsidRPr="001F7D2C" w:rsidRDefault="00E96C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Многоуважаемый Николай Лукич!</w:t>
      </w:r>
    </w:p>
    <w:p w:rsidR="00E96C1A" w:rsidRPr="001F7D2C" w:rsidRDefault="00E96C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Присылаю Вам три колоса злаков – как плоды нашей Щекурьинской почвы. На днях явился ко мне проживающий в Саран-Пауле крестьянин, кузнец Пётр Иванов Бабиков и сообщил, что он желал бы представить куда-нибудь выращенные им злаки; я взялся исполнить его желание и вот теперь присылаю их Вам как лицу, ближе всех заинтересованному вопросом о произрастании хлебов на нашем дальнем Севере.</w:t>
      </w:r>
    </w:p>
    <w:p w:rsidR="00E96C1A" w:rsidRPr="001F7D2C" w:rsidRDefault="00E96C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Все три образца колосьев засеяны были Бабиковым 10 мая настоящего года в собственном огороде и для представления Вам сняты вчерашнего дня, 7 августа.</w:t>
      </w:r>
    </w:p>
    <w:p w:rsidR="00E96C1A" w:rsidRPr="001F7D2C" w:rsidRDefault="00E96C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Бабиков думает и впредь продолжать свои опыты. По моему мнению, недурно было бы поощрить его к тому Вашим участием и добрым словом…».</w:t>
      </w:r>
      <w:r w:rsidRPr="001F7D2C">
        <w:rPr>
          <w:rStyle w:val="a7"/>
          <w:rFonts w:ascii="Times New Roman" w:hAnsi="Times New Roman" w:cs="Times New Roman"/>
          <w:sz w:val="28"/>
          <w:szCs w:val="28"/>
        </w:rPr>
        <w:footnoteReference w:id="354"/>
      </w:r>
    </w:p>
    <w:p w:rsidR="00E96C1A" w:rsidRPr="001F7D2C" w:rsidRDefault="00E96C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Священник Василий Герасимов несколько лет являлся одним из самых активных и дельных корреспондентов Николая Лукича. К сожалению, в 1901-м году он скончался. Скалозубов написал некролог, опубликованный в газете «Сибирский листок». С большим уважением он пишет о человеке, стремящемся к культурной жизни, но сражённом одиночеством и невозможностью самореализоваться.</w:t>
      </w:r>
    </w:p>
    <w:p w:rsidR="00116132" w:rsidRPr="001F7D2C" w:rsidRDefault="0011613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Село Щекурт</w:t>
      </w:r>
      <w:r w:rsidR="00E96C1A" w:rsidRPr="001F7D2C">
        <w:rPr>
          <w:rFonts w:ascii="Times New Roman" w:hAnsi="Times New Roman" w:cs="Times New Roman"/>
          <w:sz w:val="28"/>
          <w:szCs w:val="28"/>
        </w:rPr>
        <w:t>инское, где жил Герасимов, маленькое и заброшенное, с населением в 67 «живых душ обоего пола» находится почти у подножья Уральского хребта на севере Тобольской губернии. Дед его «самоедин», как Герасимов называет его в письме, отец – священник и миссионер. О. Василий любил заниматься археологическими и краеведческими исследованиями, посылал свои статьи и сообщения в местные газеты. Он поддерживал постоянную связь с тобольским музеем, посылал туда коллекции, в том числе и для парижской выставки. У него была хорошая библиотека, посвящённая северу Сибири.</w:t>
      </w:r>
      <w:r w:rsidRPr="001F7D2C">
        <w:rPr>
          <w:rFonts w:ascii="Times New Roman" w:hAnsi="Times New Roman" w:cs="Times New Roman"/>
          <w:sz w:val="28"/>
          <w:szCs w:val="28"/>
        </w:rPr>
        <w:t xml:space="preserve"> В 1909-м году в Тюменской типографии</w:t>
      </w:r>
      <w:r w:rsidR="00E96C1A" w:rsidRPr="001F7D2C">
        <w:rPr>
          <w:rFonts w:ascii="Times New Roman" w:hAnsi="Times New Roman" w:cs="Times New Roman"/>
          <w:sz w:val="28"/>
          <w:szCs w:val="28"/>
        </w:rPr>
        <w:t xml:space="preserve"> </w:t>
      </w:r>
      <w:r w:rsidRPr="001F7D2C">
        <w:rPr>
          <w:rFonts w:ascii="Times New Roman" w:hAnsi="Times New Roman" w:cs="Times New Roman"/>
          <w:sz w:val="28"/>
          <w:szCs w:val="28"/>
        </w:rPr>
        <w:t>«Сибирской Торговой Газеты» вышла брошюра В. Н. Герасимова «Обдорск (исторический очерк)».</w:t>
      </w:r>
    </w:p>
    <w:p w:rsidR="00E96C1A" w:rsidRPr="001F7D2C" w:rsidRDefault="0011613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Василий Николаевич </w:t>
      </w:r>
      <w:r w:rsidR="0077403C">
        <w:rPr>
          <w:rFonts w:ascii="Times New Roman" w:hAnsi="Times New Roman" w:cs="Times New Roman"/>
          <w:sz w:val="28"/>
          <w:szCs w:val="28"/>
        </w:rPr>
        <w:t>«в</w:t>
      </w:r>
      <w:r w:rsidR="00E96C1A" w:rsidRPr="001F7D2C">
        <w:rPr>
          <w:rFonts w:ascii="Times New Roman" w:hAnsi="Times New Roman" w:cs="Times New Roman"/>
          <w:sz w:val="28"/>
          <w:szCs w:val="28"/>
        </w:rPr>
        <w:t xml:space="preserve"> последнее время страдал обычной русской болезнью, убивающей волю»</w:t>
      </w:r>
      <w:r w:rsidR="0077403C">
        <w:rPr>
          <w:rFonts w:ascii="Times New Roman" w:hAnsi="Times New Roman" w:cs="Times New Roman"/>
          <w:sz w:val="28"/>
          <w:szCs w:val="28"/>
        </w:rPr>
        <w:t>…</w:t>
      </w:r>
      <w:r w:rsidR="00E96C1A" w:rsidRPr="001F7D2C">
        <w:rPr>
          <w:rStyle w:val="a7"/>
          <w:rFonts w:ascii="Times New Roman" w:hAnsi="Times New Roman" w:cs="Times New Roman"/>
          <w:sz w:val="28"/>
          <w:szCs w:val="28"/>
        </w:rPr>
        <w:footnoteReference w:id="355"/>
      </w:r>
    </w:p>
    <w:p w:rsidR="00E96C1A" w:rsidRPr="001F7D2C" w:rsidRDefault="00E96C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Газета </w:t>
      </w:r>
      <w:r w:rsidR="00632AC8" w:rsidRPr="001F7D2C">
        <w:rPr>
          <w:rFonts w:ascii="Times New Roman" w:hAnsi="Times New Roman" w:cs="Times New Roman"/>
          <w:sz w:val="28"/>
          <w:szCs w:val="28"/>
        </w:rPr>
        <w:t>«Сибирский листок» 2 апреля 1894-го года публикует небольшую заметку «Урожай хлебов в Тобольской губернии в 1894 году»:</w:t>
      </w:r>
    </w:p>
    <w:p w:rsidR="00632AC8" w:rsidRPr="001F7D2C" w:rsidRDefault="00632AC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«До сих пор урожайная статистика в Сибири почти составлялась исключительно по донесениям </w:t>
      </w:r>
      <w:r w:rsidR="009C59F0" w:rsidRPr="001F7D2C">
        <w:rPr>
          <w:rFonts w:ascii="Times New Roman" w:hAnsi="Times New Roman" w:cs="Times New Roman"/>
          <w:sz w:val="28"/>
          <w:szCs w:val="28"/>
        </w:rPr>
        <w:t xml:space="preserve">волостных правлений. Поэтому мы не могли не приветствовать ныне сделанного Тобольским губернским комитетом опыта </w:t>
      </w:r>
      <w:r w:rsidR="009C59F0" w:rsidRPr="00254CCF">
        <w:rPr>
          <w:rFonts w:ascii="Times New Roman" w:hAnsi="Times New Roman" w:cs="Times New Roman"/>
          <w:sz w:val="28"/>
          <w:szCs w:val="28"/>
        </w:rPr>
        <w:t>обращения за сведениями о состоянии сельского хозяйства в губернии к</w:t>
      </w:r>
      <w:r w:rsidR="009C59F0" w:rsidRPr="001F7D2C">
        <w:rPr>
          <w:rFonts w:ascii="Times New Roman" w:hAnsi="Times New Roman" w:cs="Times New Roman"/>
          <w:sz w:val="28"/>
          <w:szCs w:val="28"/>
        </w:rPr>
        <w:t xml:space="preserve"> добровольным корреспондентам, проживающим в сёлах и деревнях. Лиц, </w:t>
      </w:r>
      <w:r w:rsidR="009C59F0" w:rsidRPr="001F7D2C">
        <w:rPr>
          <w:rFonts w:ascii="Times New Roman" w:hAnsi="Times New Roman" w:cs="Times New Roman"/>
          <w:sz w:val="28"/>
          <w:szCs w:val="28"/>
        </w:rPr>
        <w:lastRenderedPageBreak/>
        <w:t>взявших на себя труд доставлять Комитету нужные сведения, пока немного – всего лишь 70. Но для первого раза и этого довольно.</w:t>
      </w:r>
      <w:r w:rsidR="005F717F" w:rsidRPr="001F7D2C">
        <w:rPr>
          <w:rFonts w:ascii="Times New Roman" w:hAnsi="Times New Roman" w:cs="Times New Roman"/>
          <w:sz w:val="28"/>
          <w:szCs w:val="28"/>
        </w:rPr>
        <w:t xml:space="preserve"> Важно положить начало постоянной организации сельскохозяйственной статистики. На основании донесения этих 70 корреспондентов была составлена и недавно издана брошюра под заглавием </w:t>
      </w:r>
      <w:r w:rsidR="005F717F" w:rsidRPr="00585D1F">
        <w:rPr>
          <w:rFonts w:ascii="Times New Roman" w:hAnsi="Times New Roman" w:cs="Times New Roman"/>
          <w:b/>
          <w:sz w:val="28"/>
          <w:szCs w:val="28"/>
        </w:rPr>
        <w:t>«Урожай хлебов в Тобольской губернии в 1894 году»</w:t>
      </w:r>
      <w:r w:rsidR="005F717F" w:rsidRPr="001F7D2C">
        <w:rPr>
          <w:rFonts w:ascii="Times New Roman" w:hAnsi="Times New Roman" w:cs="Times New Roman"/>
          <w:sz w:val="28"/>
          <w:szCs w:val="28"/>
        </w:rPr>
        <w:t xml:space="preserve"> и краткие сведения о состоянии сельского хозяйства осенью того же года…»</w:t>
      </w:r>
    </w:p>
    <w:p w:rsidR="005F717F" w:rsidRPr="001F7D2C" w:rsidRDefault="005F717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Сноска к этой заметке: «Выборка материалов из донесений добровольных корреспондентов и подготовка их для обработки </w:t>
      </w:r>
      <w:r w:rsidR="009208BC" w:rsidRPr="001F7D2C">
        <w:rPr>
          <w:rFonts w:ascii="Times New Roman" w:hAnsi="Times New Roman" w:cs="Times New Roman"/>
          <w:sz w:val="28"/>
          <w:szCs w:val="28"/>
        </w:rPr>
        <w:t>произведены женой тобольского губернского агронома А. В. Скалозубовой. Текст брошюры написан частью Н. Л. Скалозубовым, частью женой последнего».</w:t>
      </w:r>
    </w:p>
    <w:p w:rsidR="00E8648A" w:rsidRPr="001F7D2C" w:rsidRDefault="002F7A4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Коренной проблемой в земледелии Сибири Скалозубов считал необходимость улучшения местных яровых хлебов. </w:t>
      </w:r>
      <w:r w:rsidR="007A632D" w:rsidRPr="001F7D2C">
        <w:rPr>
          <w:rFonts w:ascii="Times New Roman" w:hAnsi="Times New Roman" w:cs="Times New Roman"/>
          <w:sz w:val="28"/>
          <w:szCs w:val="28"/>
        </w:rPr>
        <w:t>Его очень волновало отсутствие сортов пшеницы, приспособленных к сибирским условиям. Это побудило Николая Лукича задуматься и предпринять первые шаги для селекционных работ. В 1896-м году он подал заявку о</w:t>
      </w:r>
      <w:r w:rsidR="00D218AF" w:rsidRPr="001F7D2C">
        <w:rPr>
          <w:rFonts w:ascii="Times New Roman" w:hAnsi="Times New Roman" w:cs="Times New Roman"/>
          <w:sz w:val="28"/>
          <w:szCs w:val="28"/>
        </w:rPr>
        <w:t>б</w:t>
      </w:r>
      <w:r w:rsidR="007A632D" w:rsidRPr="001F7D2C">
        <w:rPr>
          <w:rFonts w:ascii="Times New Roman" w:hAnsi="Times New Roman" w:cs="Times New Roman"/>
          <w:sz w:val="28"/>
          <w:szCs w:val="28"/>
        </w:rPr>
        <w:t xml:space="preserve"> открыт</w:t>
      </w:r>
      <w:r w:rsidR="00D218AF" w:rsidRPr="001F7D2C">
        <w:rPr>
          <w:rFonts w:ascii="Times New Roman" w:hAnsi="Times New Roman" w:cs="Times New Roman"/>
          <w:sz w:val="28"/>
          <w:szCs w:val="28"/>
        </w:rPr>
        <w:t>ии</w:t>
      </w:r>
      <w:r w:rsidR="007A632D" w:rsidRPr="001F7D2C">
        <w:rPr>
          <w:rFonts w:ascii="Times New Roman" w:hAnsi="Times New Roman" w:cs="Times New Roman"/>
          <w:sz w:val="28"/>
          <w:szCs w:val="28"/>
        </w:rPr>
        <w:t xml:space="preserve"> в Тобольской губернии опытной станции для создания сортов зерновых культур, адаптированных к местному климату. Неоднократно он доказывал </w:t>
      </w:r>
      <w:r w:rsidR="00D218AF" w:rsidRPr="001F7D2C">
        <w:rPr>
          <w:rFonts w:ascii="Times New Roman" w:hAnsi="Times New Roman" w:cs="Times New Roman"/>
          <w:sz w:val="28"/>
          <w:szCs w:val="28"/>
        </w:rPr>
        <w:t xml:space="preserve">и </w:t>
      </w:r>
      <w:r w:rsidR="007A632D" w:rsidRPr="001F7D2C">
        <w:rPr>
          <w:rFonts w:ascii="Times New Roman" w:hAnsi="Times New Roman" w:cs="Times New Roman"/>
          <w:sz w:val="28"/>
          <w:szCs w:val="28"/>
        </w:rPr>
        <w:t>в печати необходимость создания</w:t>
      </w:r>
      <w:r w:rsidR="00D218AF" w:rsidRPr="001F7D2C">
        <w:rPr>
          <w:rFonts w:ascii="Times New Roman" w:hAnsi="Times New Roman" w:cs="Times New Roman"/>
          <w:sz w:val="28"/>
          <w:szCs w:val="28"/>
        </w:rPr>
        <w:t xml:space="preserve"> сельскохозяйственных опытных станций, но в то время безуспешно.</w:t>
      </w:r>
    </w:p>
    <w:p w:rsidR="00D218AF" w:rsidRPr="001F7D2C" w:rsidRDefault="00D218A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тех губерниях, которые систематически страдают от засухи, он предложил сеять колосовые хлеба, с глубоко уходящими в почву корнями.</w:t>
      </w:r>
    </w:p>
    <w:p w:rsidR="002F7A4F" w:rsidRPr="001F7D2C" w:rsidRDefault="002F7A4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Только за один 1898-й год он во время поездок совместно с энтузиастами Курганского Императорского Московского общества сельского хозяйства собрал</w:t>
      </w:r>
      <w:r w:rsidR="00663BEF" w:rsidRPr="001F7D2C">
        <w:rPr>
          <w:rFonts w:ascii="Times New Roman" w:hAnsi="Times New Roman" w:cs="Times New Roman"/>
          <w:sz w:val="28"/>
          <w:szCs w:val="28"/>
        </w:rPr>
        <w:t xml:space="preserve"> </w:t>
      </w:r>
      <w:r w:rsidRPr="001F7D2C">
        <w:rPr>
          <w:rFonts w:ascii="Times New Roman" w:hAnsi="Times New Roman" w:cs="Times New Roman"/>
          <w:sz w:val="28"/>
          <w:szCs w:val="28"/>
        </w:rPr>
        <w:t>374 образца пшениц для изучения их мукомольных и хлебопекарских качеств и отбора материала для создания новых сибирских хлебов.</w:t>
      </w:r>
      <w:r w:rsidR="00663BEF" w:rsidRPr="001F7D2C">
        <w:rPr>
          <w:rFonts w:ascii="Times New Roman" w:hAnsi="Times New Roman" w:cs="Times New Roman"/>
          <w:sz w:val="28"/>
          <w:szCs w:val="28"/>
        </w:rPr>
        <w:t xml:space="preserve"> А в следующем году ещё 125 образцов. В своих работах Николай Лукич отмечал плохую изученность свойств сибирского зерна. «В </w:t>
      </w:r>
      <w:r w:rsidR="00BA3996" w:rsidRPr="001F7D2C">
        <w:rPr>
          <w:rFonts w:ascii="Times New Roman" w:hAnsi="Times New Roman" w:cs="Times New Roman"/>
          <w:sz w:val="28"/>
          <w:szCs w:val="28"/>
        </w:rPr>
        <w:t>Тобольской губернии пшеница сеется всюду, начиная с северных границ хлебопашества вообще, с Уватской волости Тобольского уезда. Район же преобладающих пшеничных посевов захватывает собой громадное пространство уездов Ялуторовского, Курганского, Ишимского, Тюкалинского и южной части Тарского. Граница северного распространения преобладающих пшеничных посевов проходит на широте Ялуторовска и Тары. Пространство к югу от этой линии может быть названо пшеничным царством. По сведениям Ц</w:t>
      </w:r>
      <w:r w:rsidR="009E6C66" w:rsidRPr="001F7D2C">
        <w:rPr>
          <w:rFonts w:ascii="Times New Roman" w:hAnsi="Times New Roman" w:cs="Times New Roman"/>
          <w:sz w:val="28"/>
          <w:szCs w:val="28"/>
        </w:rPr>
        <w:t>ентрального Статистического Комитета за 1899-й год, в Тобольской губернии находилось под  пшеничн</w:t>
      </w:r>
      <w:r w:rsidR="004A32C9">
        <w:rPr>
          <w:rFonts w:ascii="Times New Roman" w:hAnsi="Times New Roman" w:cs="Times New Roman"/>
          <w:sz w:val="28"/>
          <w:szCs w:val="28"/>
        </w:rPr>
        <w:t>ыми посевами 452.650 десятин, и по площади этой</w:t>
      </w:r>
      <w:r w:rsidR="009E6C66" w:rsidRPr="001F7D2C">
        <w:rPr>
          <w:rFonts w:ascii="Times New Roman" w:hAnsi="Times New Roman" w:cs="Times New Roman"/>
          <w:sz w:val="28"/>
          <w:szCs w:val="28"/>
        </w:rPr>
        <w:t xml:space="preserve"> в ряду 72 губерний и областей Российской Империи Тобольская губерния находится на 15-м месте, а в Азиатской России – на 2-м. Но хотя пшеница в хозяйстве крестьян имеет такое выдающееся значение, мы очень мало знакомы с качествами и типом этого</w:t>
      </w:r>
      <w:r w:rsidR="00D26EA7" w:rsidRPr="001F7D2C">
        <w:rPr>
          <w:rFonts w:ascii="Times New Roman" w:hAnsi="Times New Roman" w:cs="Times New Roman"/>
          <w:sz w:val="28"/>
          <w:szCs w:val="28"/>
        </w:rPr>
        <w:t xml:space="preserve"> хлебного зерна. Утешением для нас может служить лишь то, что столь же мало известны и вообще русские сорта пшениц, их свойства, их качества, их отношение к климату, приёмам обработки… Кто у нас интересуется нашими хлебами? Где работы, которые познакомили бы нас со свойствами и </w:t>
      </w:r>
      <w:r w:rsidR="00D26EA7" w:rsidRPr="001F7D2C">
        <w:rPr>
          <w:rFonts w:ascii="Times New Roman" w:hAnsi="Times New Roman" w:cs="Times New Roman"/>
          <w:sz w:val="28"/>
          <w:szCs w:val="28"/>
        </w:rPr>
        <w:lastRenderedPageBreak/>
        <w:t>признаками наших сортов ржи, пшеницы и других хлебов?», - писал Скалозубов в 1901-м году.</w:t>
      </w:r>
      <w:r w:rsidR="00D26EA7" w:rsidRPr="001F7D2C">
        <w:rPr>
          <w:rStyle w:val="a7"/>
          <w:rFonts w:ascii="Times New Roman" w:hAnsi="Times New Roman" w:cs="Times New Roman"/>
          <w:sz w:val="28"/>
          <w:szCs w:val="28"/>
        </w:rPr>
        <w:footnoteReference w:id="356"/>
      </w:r>
      <w:r w:rsidR="009621C4" w:rsidRPr="001F7D2C">
        <w:rPr>
          <w:rFonts w:ascii="Times New Roman" w:hAnsi="Times New Roman" w:cs="Times New Roman"/>
          <w:sz w:val="28"/>
          <w:szCs w:val="28"/>
        </w:rPr>
        <w:t xml:space="preserve"> Он прикладывал очень много усилий, чтобы восполнить этот пробел</w:t>
      </w:r>
      <w:r w:rsidR="00D3312F" w:rsidRPr="001F7D2C">
        <w:rPr>
          <w:rFonts w:ascii="Times New Roman" w:hAnsi="Times New Roman" w:cs="Times New Roman"/>
          <w:sz w:val="28"/>
          <w:szCs w:val="28"/>
        </w:rPr>
        <w:t>, причём самыми современными для того времени методами. Впервые в России Николай Лукич совместно с К. Фляксбергом</w:t>
      </w:r>
      <w:r w:rsidR="00AC1230" w:rsidRPr="001F7D2C">
        <w:rPr>
          <w:rStyle w:val="a7"/>
          <w:rFonts w:ascii="Times New Roman" w:hAnsi="Times New Roman" w:cs="Times New Roman"/>
          <w:sz w:val="28"/>
          <w:szCs w:val="28"/>
        </w:rPr>
        <w:footnoteReference w:id="357"/>
      </w:r>
      <w:r w:rsidR="00D3312F" w:rsidRPr="001F7D2C">
        <w:rPr>
          <w:rFonts w:ascii="Times New Roman" w:hAnsi="Times New Roman" w:cs="Times New Roman"/>
          <w:sz w:val="28"/>
          <w:szCs w:val="28"/>
        </w:rPr>
        <w:t xml:space="preserve"> применял биометрический метод</w:t>
      </w:r>
      <w:r w:rsidR="00A50266" w:rsidRPr="001F7D2C">
        <w:rPr>
          <w:rStyle w:val="a7"/>
          <w:rFonts w:ascii="Times New Roman" w:hAnsi="Times New Roman" w:cs="Times New Roman"/>
          <w:sz w:val="28"/>
          <w:szCs w:val="28"/>
        </w:rPr>
        <w:footnoteReference w:id="358"/>
      </w:r>
      <w:r w:rsidR="00D3312F" w:rsidRPr="001F7D2C">
        <w:rPr>
          <w:rFonts w:ascii="Times New Roman" w:hAnsi="Times New Roman" w:cs="Times New Roman"/>
          <w:sz w:val="28"/>
          <w:szCs w:val="28"/>
        </w:rPr>
        <w:t xml:space="preserve"> измерения пшеницы.</w:t>
      </w:r>
      <w:r w:rsidR="00E8648A" w:rsidRPr="001F7D2C">
        <w:rPr>
          <w:rFonts w:ascii="Times New Roman" w:hAnsi="Times New Roman" w:cs="Times New Roman"/>
          <w:sz w:val="28"/>
          <w:szCs w:val="28"/>
        </w:rPr>
        <w:t xml:space="preserve"> Спустя несколько лет, в 1909-м году, была опубликована их совместная статья </w:t>
      </w:r>
      <w:r w:rsidR="00E8648A" w:rsidRPr="004B1144">
        <w:rPr>
          <w:rFonts w:ascii="Times New Roman" w:hAnsi="Times New Roman" w:cs="Times New Roman"/>
          <w:b/>
          <w:sz w:val="28"/>
          <w:szCs w:val="28"/>
        </w:rPr>
        <w:t>«Биометрические данные для пшеницы «усатки» из Тобольской губернии»</w:t>
      </w:r>
      <w:r w:rsidR="00E8648A" w:rsidRPr="001F7D2C">
        <w:rPr>
          <w:rFonts w:ascii="Times New Roman" w:hAnsi="Times New Roman" w:cs="Times New Roman"/>
          <w:sz w:val="28"/>
          <w:szCs w:val="28"/>
        </w:rPr>
        <w:t>.</w:t>
      </w:r>
    </w:p>
    <w:p w:rsidR="006B2315" w:rsidRPr="001F7D2C" w:rsidRDefault="006B231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Уже в 1896-м году Скалозубов «запускает» </w:t>
      </w:r>
      <w:r w:rsidRPr="004B1144">
        <w:rPr>
          <w:rFonts w:ascii="Times New Roman" w:hAnsi="Times New Roman" w:cs="Times New Roman"/>
          <w:b/>
          <w:sz w:val="28"/>
          <w:szCs w:val="28"/>
        </w:rPr>
        <w:t xml:space="preserve">«Программу для собирания образцов местных пшениц» </w:t>
      </w:r>
      <w:r w:rsidRPr="001F7D2C">
        <w:rPr>
          <w:rFonts w:ascii="Times New Roman" w:hAnsi="Times New Roman" w:cs="Times New Roman"/>
          <w:sz w:val="28"/>
          <w:szCs w:val="28"/>
        </w:rPr>
        <w:t>- анонимную, но все биографы утверждают, что она составлена им.</w:t>
      </w:r>
    </w:p>
    <w:p w:rsidR="00A95727" w:rsidRPr="001F7D2C" w:rsidRDefault="006B2315" w:rsidP="00F1270A">
      <w:pPr>
        <w:spacing w:after="0" w:line="240" w:lineRule="auto"/>
        <w:ind w:left="-993" w:firstLine="426"/>
        <w:jc w:val="both"/>
        <w:rPr>
          <w:rFonts w:ascii="Times New Roman" w:hAnsi="Times New Roman" w:cs="Times New Roman"/>
          <w:color w:val="FF0000"/>
          <w:sz w:val="28"/>
          <w:szCs w:val="28"/>
        </w:rPr>
      </w:pPr>
      <w:r w:rsidRPr="001F7D2C">
        <w:rPr>
          <w:rFonts w:ascii="Times New Roman" w:hAnsi="Times New Roman" w:cs="Times New Roman"/>
          <w:sz w:val="28"/>
          <w:szCs w:val="28"/>
        </w:rPr>
        <w:t>Его очень волновало то, что Сибирь, имеющая прекрасные природные условия для произрастания пшеницы</w:t>
      </w:r>
      <w:r w:rsidR="00E550E8" w:rsidRPr="001F7D2C">
        <w:rPr>
          <w:rFonts w:ascii="Times New Roman" w:hAnsi="Times New Roman" w:cs="Times New Roman"/>
          <w:sz w:val="28"/>
          <w:szCs w:val="28"/>
        </w:rPr>
        <w:t>, тем не менее, получает очень небольшие урожаи. С горечью он писал, что маленькая Бельгия, площадью меньше, чем Московская губерния, с климатическими условиями и почвами не лучше, чем в земледельческих районах</w:t>
      </w:r>
      <w:r w:rsidR="00051881" w:rsidRPr="001F7D2C">
        <w:rPr>
          <w:rFonts w:ascii="Times New Roman" w:hAnsi="Times New Roman" w:cs="Times New Roman"/>
          <w:sz w:val="28"/>
          <w:szCs w:val="28"/>
        </w:rPr>
        <w:t xml:space="preserve"> Западной Сибири, получает самые высокие в мире урожаи за счёт «разумного хозяйствования» и очень высокоразвитой техники труда. </w:t>
      </w:r>
    </w:p>
    <w:p w:rsidR="00C749E1" w:rsidRPr="001F7D2C" w:rsidRDefault="00C749E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1898-1900</w:t>
      </w:r>
      <w:r w:rsidR="00871495" w:rsidRPr="001F7D2C">
        <w:rPr>
          <w:rFonts w:ascii="Times New Roman" w:hAnsi="Times New Roman" w:cs="Times New Roman"/>
          <w:sz w:val="28"/>
          <w:szCs w:val="28"/>
        </w:rPr>
        <w:t>-х</w:t>
      </w:r>
      <w:r w:rsidRPr="001F7D2C">
        <w:rPr>
          <w:rFonts w:ascii="Times New Roman" w:hAnsi="Times New Roman" w:cs="Times New Roman"/>
          <w:sz w:val="28"/>
          <w:szCs w:val="28"/>
        </w:rPr>
        <w:t xml:space="preserve"> годах</w:t>
      </w:r>
      <w:r w:rsidR="001A1654">
        <w:rPr>
          <w:rFonts w:ascii="Times New Roman" w:hAnsi="Times New Roman" w:cs="Times New Roman"/>
          <w:sz w:val="28"/>
          <w:szCs w:val="28"/>
        </w:rPr>
        <w:t>,</w:t>
      </w:r>
      <w:r w:rsidRPr="001F7D2C">
        <w:rPr>
          <w:rFonts w:ascii="Times New Roman" w:hAnsi="Times New Roman" w:cs="Times New Roman"/>
          <w:sz w:val="28"/>
          <w:szCs w:val="28"/>
        </w:rPr>
        <w:t xml:space="preserve"> на основании данных Центрального статистического комитета и сведений добровольных корреспондентов</w:t>
      </w:r>
      <w:r w:rsidR="001A1654">
        <w:rPr>
          <w:rFonts w:ascii="Times New Roman" w:hAnsi="Times New Roman" w:cs="Times New Roman"/>
          <w:sz w:val="28"/>
          <w:szCs w:val="28"/>
        </w:rPr>
        <w:t>,</w:t>
      </w:r>
      <w:r w:rsidRPr="001F7D2C">
        <w:rPr>
          <w:rFonts w:ascii="Times New Roman" w:hAnsi="Times New Roman" w:cs="Times New Roman"/>
          <w:sz w:val="28"/>
          <w:szCs w:val="28"/>
        </w:rPr>
        <w:t xml:space="preserve"> под руководством Скалозубова составлена картограмма распространения полевых культур в Тобольской губернии и определена северная черта распространения пшеницы и огородничества, южная – оленеводства.</w:t>
      </w:r>
    </w:p>
    <w:p w:rsidR="000A6563" w:rsidRPr="001F7D2C" w:rsidRDefault="000A656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Мечтая как можно дальше продвинуть на Тобольский север полеводство и, прежде всего, посевы хлебов, Скалозубов во время поездок и путём опроса корреспондентов убедился, что выписанные из европейской России скороспелые сорта хлебов созревают медленнее, чем местные, тобольские. Именно среди местных сортов он надеялся</w:t>
      </w:r>
      <w:r w:rsidR="009864B4" w:rsidRPr="001F7D2C">
        <w:rPr>
          <w:rFonts w:ascii="Times New Roman" w:hAnsi="Times New Roman" w:cs="Times New Roman"/>
          <w:sz w:val="28"/>
          <w:szCs w:val="28"/>
        </w:rPr>
        <w:t xml:space="preserve"> найти благоприятный материал для селекции, а для этого надо было их изучить, что Николай Лукич и делал, охваченный большим энтузиазмом. А. Я. Гордягин в статье «Памяти Н. Л. Скалозубова» писал: «Я помню, с каким увлечением рассказывал мне Николай Лукич, например, о так называемых «шадринках» из Туринского уезда, и каких практических последствий для края ожидал он от планомерного изучения тобольских сортов».</w:t>
      </w:r>
      <w:r w:rsidR="009864B4" w:rsidRPr="001F7D2C">
        <w:rPr>
          <w:rStyle w:val="a7"/>
          <w:rFonts w:ascii="Times New Roman" w:hAnsi="Times New Roman" w:cs="Times New Roman"/>
          <w:sz w:val="28"/>
          <w:szCs w:val="28"/>
        </w:rPr>
        <w:footnoteReference w:id="359"/>
      </w:r>
      <w:r w:rsidR="00395443" w:rsidRPr="001F7D2C">
        <w:rPr>
          <w:rFonts w:ascii="Times New Roman" w:hAnsi="Times New Roman" w:cs="Times New Roman"/>
          <w:sz w:val="28"/>
          <w:szCs w:val="28"/>
        </w:rPr>
        <w:t xml:space="preserve"> Однако, к сожалению, ему </w:t>
      </w:r>
      <w:r w:rsidR="00EF3903">
        <w:rPr>
          <w:rFonts w:ascii="Times New Roman" w:hAnsi="Times New Roman" w:cs="Times New Roman"/>
          <w:sz w:val="28"/>
          <w:szCs w:val="28"/>
        </w:rPr>
        <w:t xml:space="preserve">так и </w:t>
      </w:r>
      <w:r w:rsidR="00395443" w:rsidRPr="001F7D2C">
        <w:rPr>
          <w:rFonts w:ascii="Times New Roman" w:hAnsi="Times New Roman" w:cs="Times New Roman"/>
          <w:sz w:val="28"/>
          <w:szCs w:val="28"/>
        </w:rPr>
        <w:t>не удалось во время своей деятельности правительственным агрономом, несмотря на все усилия, наладить систематическую и серьёзную работу по селекции, которая могла бы осуществиться только с открытием в Тобольской губернии опытных станций.</w:t>
      </w:r>
    </w:p>
    <w:p w:rsidR="009C0A3E" w:rsidRPr="001F7D2C" w:rsidRDefault="009C0A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самом конце 19-го века Западная Сибирь снова, как и шесть лет назад, переживала тяжёлые времена засухи и неурожая, а, следовательно, и голода, правда, распространившегося на меньшую территорию, чем в 1891-1893-м </w:t>
      </w:r>
      <w:r w:rsidRPr="001F7D2C">
        <w:rPr>
          <w:rFonts w:ascii="Times New Roman" w:hAnsi="Times New Roman" w:cs="Times New Roman"/>
          <w:sz w:val="28"/>
          <w:szCs w:val="28"/>
        </w:rPr>
        <w:lastRenderedPageBreak/>
        <w:t xml:space="preserve">годах. Это положение очень волновало губернского агронома. В феврале 1901-го года на общем собрании членов Тобольского губернского </w:t>
      </w:r>
      <w:r w:rsidR="00D96381" w:rsidRPr="001F7D2C">
        <w:rPr>
          <w:rFonts w:ascii="Times New Roman" w:hAnsi="Times New Roman" w:cs="Times New Roman"/>
          <w:sz w:val="28"/>
          <w:szCs w:val="28"/>
        </w:rPr>
        <w:t>музея Скалозубов делает доклад «</w:t>
      </w:r>
      <w:r w:rsidR="00D96381" w:rsidRPr="005B527D">
        <w:rPr>
          <w:rFonts w:ascii="Times New Roman" w:hAnsi="Times New Roman" w:cs="Times New Roman"/>
          <w:b/>
          <w:sz w:val="28"/>
          <w:szCs w:val="28"/>
        </w:rPr>
        <w:t>К вопросу о мерах ул</w:t>
      </w:r>
      <w:r w:rsidR="00FC5B60" w:rsidRPr="005B527D">
        <w:rPr>
          <w:rFonts w:ascii="Times New Roman" w:hAnsi="Times New Roman" w:cs="Times New Roman"/>
          <w:b/>
          <w:sz w:val="28"/>
          <w:szCs w:val="28"/>
        </w:rPr>
        <w:t>учшения крестьянского хозяйств</w:t>
      </w:r>
      <w:r w:rsidR="00D96381" w:rsidRPr="005B527D">
        <w:rPr>
          <w:rFonts w:ascii="Times New Roman" w:hAnsi="Times New Roman" w:cs="Times New Roman"/>
          <w:b/>
          <w:sz w:val="28"/>
          <w:szCs w:val="28"/>
        </w:rPr>
        <w:t>а Тобольской губернии и о местных органах для приведения этих мер в жизнь».</w:t>
      </w:r>
      <w:r w:rsidR="00D96381" w:rsidRPr="001F7D2C">
        <w:rPr>
          <w:rFonts w:ascii="Times New Roman" w:hAnsi="Times New Roman" w:cs="Times New Roman"/>
          <w:sz w:val="28"/>
          <w:szCs w:val="28"/>
        </w:rPr>
        <w:t xml:space="preserve"> Перед собравшимися слушателями Николай Лукич образно рисует страшную картину засухи: «Обычно богато убранная цветами и высокими травами степь в июле имела печальный вид… Пастбища… во многих случаях… были буквально черны, и скотина с землёй вырывала тонкие кустики травы. Гуси не находили себе пищи, опускали крылья и издыхали</w:t>
      </w:r>
      <w:r w:rsidR="00CA3862" w:rsidRPr="001F7D2C">
        <w:rPr>
          <w:rFonts w:ascii="Times New Roman" w:hAnsi="Times New Roman" w:cs="Times New Roman"/>
          <w:sz w:val="28"/>
          <w:szCs w:val="28"/>
        </w:rPr>
        <w:t>… водоёмы пересыхали, многие колодцы в степи перестали давать воду в достаточном количестве, скот начал испытывать нужду и в воде…</w:t>
      </w:r>
    </w:p>
    <w:p w:rsidR="00CA3862" w:rsidRPr="001F7D2C" w:rsidRDefault="00CA386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Хлеба имели в июле печальный вид… сенокосы или были безнадёжны, или обещали очень малый сеностав…»</w:t>
      </w:r>
      <w:r w:rsidRPr="001F7D2C">
        <w:rPr>
          <w:rStyle w:val="a7"/>
          <w:rFonts w:ascii="Times New Roman" w:hAnsi="Times New Roman" w:cs="Times New Roman"/>
          <w:sz w:val="28"/>
          <w:szCs w:val="28"/>
        </w:rPr>
        <w:footnoteReference w:id="360"/>
      </w:r>
    </w:p>
    <w:p w:rsidR="007D3222" w:rsidRPr="001F7D2C" w:rsidRDefault="007D322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 спасли положение и начавшиеся в середине лета дожди, наоборот, идя непрерывно, они испортили сыростью и хлеба, и сено. «В результате – неурожай хлебов и малое сравнительно количество собранного корма…».</w:t>
      </w:r>
      <w:r w:rsidRPr="001F7D2C">
        <w:rPr>
          <w:rStyle w:val="a7"/>
          <w:rFonts w:ascii="Times New Roman" w:hAnsi="Times New Roman" w:cs="Times New Roman"/>
          <w:sz w:val="28"/>
          <w:szCs w:val="28"/>
        </w:rPr>
        <w:footnoteReference w:id="361"/>
      </w:r>
    </w:p>
    <w:p w:rsidR="00ED233D" w:rsidRPr="001F7D2C" w:rsidRDefault="00ED233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Докладчик утверждал, что никакая правительственная помощь не изменит положение вещей: «пройдут годы, вновь повторится неблагоприятное сочетание метеорологических условий, вновь потребуется экстренная помощь, раз от раза увеличивая непосильные долги населения по ссудам».</w:t>
      </w:r>
      <w:r w:rsidR="004B345F" w:rsidRPr="001F7D2C">
        <w:rPr>
          <w:rStyle w:val="a7"/>
          <w:rFonts w:ascii="Times New Roman" w:hAnsi="Times New Roman" w:cs="Times New Roman"/>
          <w:sz w:val="28"/>
          <w:szCs w:val="28"/>
        </w:rPr>
        <w:footnoteReference w:id="362"/>
      </w:r>
      <w:r w:rsidR="005B300D" w:rsidRPr="001F7D2C">
        <w:rPr>
          <w:rFonts w:ascii="Times New Roman" w:hAnsi="Times New Roman" w:cs="Times New Roman"/>
          <w:sz w:val="28"/>
          <w:szCs w:val="28"/>
        </w:rPr>
        <w:t xml:space="preserve"> Единственный реальный и оптимальный выход – это улучшить крестьянское хозяйство, «принятие серьёзных мер</w:t>
      </w:r>
      <w:r w:rsidR="001A1654">
        <w:rPr>
          <w:rFonts w:ascii="Times New Roman" w:hAnsi="Times New Roman" w:cs="Times New Roman"/>
          <w:sz w:val="28"/>
          <w:szCs w:val="28"/>
        </w:rPr>
        <w:t xml:space="preserve"> </w:t>
      </w:r>
      <w:r w:rsidR="005B300D" w:rsidRPr="001F7D2C">
        <w:rPr>
          <w:rFonts w:ascii="Times New Roman" w:hAnsi="Times New Roman" w:cs="Times New Roman"/>
          <w:sz w:val="28"/>
          <w:szCs w:val="28"/>
        </w:rPr>
        <w:t>к устранению этих причин в той степени, в какой они устранимы руками человеческими».</w:t>
      </w:r>
      <w:r w:rsidR="005B300D" w:rsidRPr="001F7D2C">
        <w:rPr>
          <w:rStyle w:val="a7"/>
          <w:rFonts w:ascii="Times New Roman" w:hAnsi="Times New Roman" w:cs="Times New Roman"/>
          <w:sz w:val="28"/>
          <w:szCs w:val="28"/>
        </w:rPr>
        <w:footnoteReference w:id="363"/>
      </w:r>
    </w:p>
    <w:p w:rsidR="00CB052D" w:rsidRPr="001F7D2C" w:rsidRDefault="00CB052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Главными из этих мер Скалозубов считает укрепление зерновой базы крестьянских хозяйств. А для этого необходимо «увеличение площади удобных угодий за счёт болот, песков, безводных пространств, солонцов… улучшение естественных покосов…более правильное распределение угодий в наделах… установление, хотя бы на части полевых угодий, обязательного севооборота… введение в культуру растений с глубоко идущими корнями и введение травосеяния… развитие скотоводства, внедрение в крестьянское хозяйство сельскохозяйственных машин…».</w:t>
      </w:r>
      <w:r w:rsidR="00D951FB" w:rsidRPr="001F7D2C">
        <w:rPr>
          <w:rStyle w:val="a7"/>
          <w:rFonts w:ascii="Times New Roman" w:hAnsi="Times New Roman" w:cs="Times New Roman"/>
          <w:sz w:val="28"/>
          <w:szCs w:val="28"/>
        </w:rPr>
        <w:footnoteReference w:id="364"/>
      </w:r>
    </w:p>
    <w:p w:rsidR="00C00888" w:rsidRPr="001F7D2C" w:rsidRDefault="00C0088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 сожалению, приходится констатировать факт, что подобные меры к улучшению развития крестьянского хозяйства, особенно зернового, Скалозубов предлагал и раньше, в первые годы своей службы губернским агрономом. Но, видимо, несмотря на положительное отношение</w:t>
      </w:r>
      <w:r w:rsidR="005F55EC">
        <w:rPr>
          <w:rFonts w:ascii="Times New Roman" w:hAnsi="Times New Roman" w:cs="Times New Roman"/>
          <w:sz w:val="28"/>
          <w:szCs w:val="28"/>
        </w:rPr>
        <w:t xml:space="preserve"> к его деятельности то</w:t>
      </w:r>
      <w:r w:rsidRPr="001F7D2C">
        <w:rPr>
          <w:rFonts w:ascii="Times New Roman" w:hAnsi="Times New Roman" w:cs="Times New Roman"/>
          <w:sz w:val="28"/>
          <w:szCs w:val="28"/>
        </w:rPr>
        <w:t>больских губернаторов, сначала Н. М. Богданови</w:t>
      </w:r>
      <w:r w:rsidR="00CE2DD0">
        <w:rPr>
          <w:rFonts w:ascii="Times New Roman" w:hAnsi="Times New Roman" w:cs="Times New Roman"/>
          <w:sz w:val="28"/>
          <w:szCs w:val="28"/>
        </w:rPr>
        <w:t>ча, потом Л. М. Князева, развитие</w:t>
      </w:r>
      <w:r w:rsidRPr="001F7D2C">
        <w:rPr>
          <w:rFonts w:ascii="Times New Roman" w:hAnsi="Times New Roman" w:cs="Times New Roman"/>
          <w:sz w:val="28"/>
          <w:szCs w:val="28"/>
        </w:rPr>
        <w:t xml:space="preserve"> </w:t>
      </w:r>
      <w:r w:rsidR="000F7D93" w:rsidRPr="001F7D2C">
        <w:rPr>
          <w:rFonts w:ascii="Times New Roman" w:hAnsi="Times New Roman" w:cs="Times New Roman"/>
          <w:sz w:val="28"/>
          <w:szCs w:val="28"/>
        </w:rPr>
        <w:t>зернового</w:t>
      </w:r>
      <w:r w:rsidRPr="001F7D2C">
        <w:rPr>
          <w:rFonts w:ascii="Times New Roman" w:hAnsi="Times New Roman" w:cs="Times New Roman"/>
          <w:sz w:val="28"/>
          <w:szCs w:val="28"/>
        </w:rPr>
        <w:t xml:space="preserve"> хозяйства Сибири в сторо</w:t>
      </w:r>
      <w:r w:rsidR="00D456E5" w:rsidRPr="001F7D2C">
        <w:rPr>
          <w:rFonts w:ascii="Times New Roman" w:hAnsi="Times New Roman" w:cs="Times New Roman"/>
          <w:sz w:val="28"/>
          <w:szCs w:val="28"/>
        </w:rPr>
        <w:t>н</w:t>
      </w:r>
      <w:r w:rsidR="003F3C55">
        <w:rPr>
          <w:rFonts w:ascii="Times New Roman" w:hAnsi="Times New Roman" w:cs="Times New Roman"/>
          <w:sz w:val="28"/>
          <w:szCs w:val="28"/>
        </w:rPr>
        <w:t>у прогресса шло</w:t>
      </w:r>
      <w:r w:rsidRPr="001F7D2C">
        <w:rPr>
          <w:rFonts w:ascii="Times New Roman" w:hAnsi="Times New Roman" w:cs="Times New Roman"/>
          <w:sz w:val="28"/>
          <w:szCs w:val="28"/>
        </w:rPr>
        <w:t xml:space="preserve"> медленно. Скалозубов считал, что во многом это происходит</w:t>
      </w:r>
      <w:r w:rsidR="000F7D93" w:rsidRPr="001F7D2C">
        <w:rPr>
          <w:rFonts w:ascii="Times New Roman" w:hAnsi="Times New Roman" w:cs="Times New Roman"/>
          <w:sz w:val="28"/>
          <w:szCs w:val="28"/>
        </w:rPr>
        <w:t xml:space="preserve"> по причине бюрократизма и отсутствия в Сибири земства. </w:t>
      </w:r>
    </w:p>
    <w:p w:rsidR="004464D0" w:rsidRPr="001F7D2C" w:rsidRDefault="0081055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Николай Лукич</w:t>
      </w:r>
      <w:r w:rsidR="004464D0" w:rsidRPr="001F7D2C">
        <w:rPr>
          <w:rFonts w:ascii="Times New Roman" w:hAnsi="Times New Roman" w:cs="Times New Roman"/>
          <w:sz w:val="28"/>
          <w:szCs w:val="28"/>
        </w:rPr>
        <w:t xml:space="preserve"> заботился о борьбе с полевыми сорняками. Он руководил опытами с применением удобрений на полях. Сибирские крестьяне</w:t>
      </w:r>
      <w:r w:rsidR="00FC2811" w:rsidRPr="001F7D2C">
        <w:rPr>
          <w:rFonts w:ascii="Times New Roman" w:hAnsi="Times New Roman" w:cs="Times New Roman"/>
          <w:sz w:val="28"/>
          <w:szCs w:val="28"/>
        </w:rPr>
        <w:t>,</w:t>
      </w:r>
      <w:r w:rsidR="004464D0" w:rsidRPr="001F7D2C">
        <w:rPr>
          <w:rFonts w:ascii="Times New Roman" w:hAnsi="Times New Roman" w:cs="Times New Roman"/>
          <w:sz w:val="28"/>
          <w:szCs w:val="28"/>
        </w:rPr>
        <w:t xml:space="preserve"> привык</w:t>
      </w:r>
      <w:r w:rsidR="00FC2811" w:rsidRPr="001F7D2C">
        <w:rPr>
          <w:rFonts w:ascii="Times New Roman" w:hAnsi="Times New Roman" w:cs="Times New Roman"/>
          <w:sz w:val="28"/>
          <w:szCs w:val="28"/>
        </w:rPr>
        <w:t>шие</w:t>
      </w:r>
      <w:r w:rsidR="004464D0" w:rsidRPr="001F7D2C">
        <w:rPr>
          <w:rFonts w:ascii="Times New Roman" w:hAnsi="Times New Roman" w:cs="Times New Roman"/>
          <w:sz w:val="28"/>
          <w:szCs w:val="28"/>
        </w:rPr>
        <w:t xml:space="preserve"> к тому, что «земля родит сама»</w:t>
      </w:r>
      <w:r w:rsidR="00FC2811" w:rsidRPr="001F7D2C">
        <w:rPr>
          <w:rFonts w:ascii="Times New Roman" w:hAnsi="Times New Roman" w:cs="Times New Roman"/>
          <w:sz w:val="28"/>
          <w:szCs w:val="28"/>
        </w:rPr>
        <w:t xml:space="preserve">, очень недоверчиво относились к идее удобрения полей, считая её пустой затеей. </w:t>
      </w:r>
    </w:p>
    <w:p w:rsidR="00FC2811" w:rsidRPr="001F7D2C" w:rsidRDefault="00FC281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статье </w:t>
      </w:r>
      <w:r w:rsidRPr="0066499F">
        <w:rPr>
          <w:rFonts w:ascii="Times New Roman" w:hAnsi="Times New Roman" w:cs="Times New Roman"/>
          <w:b/>
          <w:sz w:val="28"/>
          <w:szCs w:val="28"/>
        </w:rPr>
        <w:t>«Органические землеудобрительные туки»</w:t>
      </w:r>
      <w:r w:rsidRPr="001F7D2C">
        <w:rPr>
          <w:rFonts w:ascii="Times New Roman" w:hAnsi="Times New Roman" w:cs="Times New Roman"/>
          <w:sz w:val="28"/>
          <w:szCs w:val="28"/>
        </w:rPr>
        <w:t xml:space="preserve"> Николай Лукич пишет о большой пользе органических удобрений: «Они гораздо полезнее и дешевле минеральных искусственных удобрений».</w:t>
      </w:r>
      <w:r w:rsidRPr="001F7D2C">
        <w:rPr>
          <w:rStyle w:val="a7"/>
          <w:rFonts w:ascii="Times New Roman" w:hAnsi="Times New Roman" w:cs="Times New Roman"/>
          <w:sz w:val="28"/>
          <w:szCs w:val="28"/>
        </w:rPr>
        <w:footnoteReference w:id="365"/>
      </w:r>
    </w:p>
    <w:p w:rsidR="00A60522" w:rsidRPr="001F7D2C" w:rsidRDefault="00A6052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не только проводил большую р</w:t>
      </w:r>
      <w:r w:rsidR="0066499F">
        <w:rPr>
          <w:rFonts w:ascii="Times New Roman" w:hAnsi="Times New Roman" w:cs="Times New Roman"/>
          <w:sz w:val="28"/>
          <w:szCs w:val="28"/>
        </w:rPr>
        <w:t>аботу, направленную на повышение</w:t>
      </w:r>
      <w:r w:rsidRPr="001F7D2C">
        <w:rPr>
          <w:rFonts w:ascii="Times New Roman" w:hAnsi="Times New Roman" w:cs="Times New Roman"/>
          <w:sz w:val="28"/>
          <w:szCs w:val="28"/>
        </w:rPr>
        <w:t xml:space="preserve"> урожайности сибирской пшеницы, но и занимал</w:t>
      </w:r>
      <w:r w:rsidR="00C00888" w:rsidRPr="001F7D2C">
        <w:rPr>
          <w:rFonts w:ascii="Times New Roman" w:hAnsi="Times New Roman" w:cs="Times New Roman"/>
          <w:sz w:val="28"/>
          <w:szCs w:val="28"/>
        </w:rPr>
        <w:t>ся просвещением населения. Ч</w:t>
      </w:r>
      <w:r w:rsidRPr="001F7D2C">
        <w:rPr>
          <w:rFonts w:ascii="Times New Roman" w:hAnsi="Times New Roman" w:cs="Times New Roman"/>
          <w:sz w:val="28"/>
          <w:szCs w:val="28"/>
        </w:rPr>
        <w:t>еловек</w:t>
      </w:r>
      <w:r w:rsidR="00C00888" w:rsidRPr="001F7D2C">
        <w:rPr>
          <w:rFonts w:ascii="Times New Roman" w:hAnsi="Times New Roman" w:cs="Times New Roman"/>
          <w:sz w:val="28"/>
          <w:szCs w:val="28"/>
        </w:rPr>
        <w:t>,</w:t>
      </w:r>
      <w:r w:rsidRPr="001F7D2C">
        <w:rPr>
          <w:rFonts w:ascii="Times New Roman" w:hAnsi="Times New Roman" w:cs="Times New Roman"/>
          <w:sz w:val="28"/>
          <w:szCs w:val="28"/>
        </w:rPr>
        <w:t xml:space="preserve"> увлечённый и убеждённый</w:t>
      </w:r>
      <w:r w:rsidR="00C841CD" w:rsidRPr="001F7D2C">
        <w:rPr>
          <w:rFonts w:ascii="Times New Roman" w:hAnsi="Times New Roman" w:cs="Times New Roman"/>
          <w:sz w:val="28"/>
          <w:szCs w:val="28"/>
        </w:rPr>
        <w:t xml:space="preserve"> в необходимости своего труда, он считал, что каждый должен стремиться к новым </w:t>
      </w:r>
      <w:r w:rsidR="00CE2DD0">
        <w:rPr>
          <w:rFonts w:ascii="Times New Roman" w:hAnsi="Times New Roman" w:cs="Times New Roman"/>
          <w:sz w:val="28"/>
          <w:szCs w:val="28"/>
        </w:rPr>
        <w:t>знаниям или к углублению старых;</w:t>
      </w:r>
      <w:r w:rsidR="00C841CD" w:rsidRPr="001F7D2C">
        <w:rPr>
          <w:rFonts w:ascii="Times New Roman" w:hAnsi="Times New Roman" w:cs="Times New Roman"/>
          <w:sz w:val="28"/>
          <w:szCs w:val="28"/>
        </w:rPr>
        <w:t xml:space="preserve"> что хорошо получается только то, что делаешь сознательно, с пониманием целей и задач. Активный член Тобольского музейного общества, Николай Лукич 26 апреля 1898-го года провёл объяснительное чтение на тему </w:t>
      </w:r>
      <w:r w:rsidR="00C841CD" w:rsidRPr="00C7730E">
        <w:rPr>
          <w:rFonts w:ascii="Times New Roman" w:hAnsi="Times New Roman" w:cs="Times New Roman"/>
          <w:b/>
          <w:sz w:val="28"/>
          <w:szCs w:val="28"/>
        </w:rPr>
        <w:t>«Сибирские пшеницы»</w:t>
      </w:r>
      <w:r w:rsidR="00C841CD" w:rsidRPr="001F7D2C">
        <w:rPr>
          <w:rFonts w:ascii="Times New Roman" w:hAnsi="Times New Roman" w:cs="Times New Roman"/>
          <w:sz w:val="28"/>
          <w:szCs w:val="28"/>
        </w:rPr>
        <w:t>, сопровождаемое демонстрацией коллекции пшеницы, собранной им лично.</w:t>
      </w:r>
    </w:p>
    <w:p w:rsidR="00A60522" w:rsidRPr="001F7D2C" w:rsidRDefault="00AC2D7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Текст</w:t>
      </w:r>
      <w:r w:rsidR="00AF5E0A" w:rsidRPr="001F7D2C">
        <w:rPr>
          <w:rFonts w:ascii="Times New Roman" w:hAnsi="Times New Roman" w:cs="Times New Roman"/>
          <w:sz w:val="28"/>
          <w:szCs w:val="28"/>
        </w:rPr>
        <w:t xml:space="preserve"> его бесе</w:t>
      </w:r>
      <w:r w:rsidRPr="001F7D2C">
        <w:rPr>
          <w:rFonts w:ascii="Times New Roman" w:hAnsi="Times New Roman" w:cs="Times New Roman"/>
          <w:sz w:val="28"/>
          <w:szCs w:val="28"/>
        </w:rPr>
        <w:t>ды был напечатан в Тобольской типографии в 1899-м году. Он назы</w:t>
      </w:r>
      <w:r w:rsidR="00D06733" w:rsidRPr="001F7D2C">
        <w:rPr>
          <w:rFonts w:ascii="Times New Roman" w:hAnsi="Times New Roman" w:cs="Times New Roman"/>
          <w:sz w:val="28"/>
          <w:szCs w:val="28"/>
        </w:rPr>
        <w:t>в</w:t>
      </w:r>
      <w:r w:rsidR="00CE2DD0">
        <w:rPr>
          <w:rFonts w:ascii="Times New Roman" w:hAnsi="Times New Roman" w:cs="Times New Roman"/>
          <w:sz w:val="28"/>
          <w:szCs w:val="28"/>
        </w:rPr>
        <w:t>ает Западную Сибирь «п</w:t>
      </w:r>
      <w:r w:rsidRPr="001F7D2C">
        <w:rPr>
          <w:rFonts w:ascii="Times New Roman" w:hAnsi="Times New Roman" w:cs="Times New Roman"/>
          <w:sz w:val="28"/>
          <w:szCs w:val="28"/>
        </w:rPr>
        <w:t>шеничным царством». Очень просто, доступно и интересно Николай Лукич объя</w:t>
      </w:r>
      <w:r w:rsidR="00D06733" w:rsidRPr="001F7D2C">
        <w:rPr>
          <w:rFonts w:ascii="Times New Roman" w:hAnsi="Times New Roman" w:cs="Times New Roman"/>
          <w:sz w:val="28"/>
          <w:szCs w:val="28"/>
        </w:rPr>
        <w:t>с</w:t>
      </w:r>
      <w:r w:rsidRPr="001F7D2C">
        <w:rPr>
          <w:rFonts w:ascii="Times New Roman" w:hAnsi="Times New Roman" w:cs="Times New Roman"/>
          <w:sz w:val="28"/>
          <w:szCs w:val="28"/>
        </w:rPr>
        <w:t>няет, почему в одних районах Тобольской губернии лучше родится рожь</w:t>
      </w:r>
      <w:r w:rsidR="00AF5E0A" w:rsidRPr="001F7D2C">
        <w:rPr>
          <w:rFonts w:ascii="Times New Roman" w:hAnsi="Times New Roman" w:cs="Times New Roman"/>
          <w:sz w:val="28"/>
          <w:szCs w:val="28"/>
        </w:rPr>
        <w:t>, а в других</w:t>
      </w:r>
      <w:r w:rsidR="00D06733" w:rsidRPr="001F7D2C">
        <w:rPr>
          <w:rFonts w:ascii="Times New Roman" w:hAnsi="Times New Roman" w:cs="Times New Roman"/>
          <w:sz w:val="28"/>
          <w:szCs w:val="28"/>
        </w:rPr>
        <w:t xml:space="preserve"> – разные сорта пшеницы, с какими климатическими и почвенными условиями это связано.</w:t>
      </w:r>
    </w:p>
    <w:p w:rsidR="008625F3" w:rsidRPr="001F7D2C" w:rsidRDefault="008625F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крестьянском съезде в Ялуторовс</w:t>
      </w:r>
      <w:r w:rsidR="00805BA1" w:rsidRPr="001F7D2C">
        <w:rPr>
          <w:rFonts w:ascii="Times New Roman" w:hAnsi="Times New Roman" w:cs="Times New Roman"/>
          <w:sz w:val="28"/>
          <w:szCs w:val="28"/>
        </w:rPr>
        <w:t>ке (21-22 с</w:t>
      </w:r>
      <w:r w:rsidR="005D5CBE" w:rsidRPr="001F7D2C">
        <w:rPr>
          <w:rFonts w:ascii="Times New Roman" w:hAnsi="Times New Roman" w:cs="Times New Roman"/>
          <w:sz w:val="28"/>
          <w:szCs w:val="28"/>
        </w:rPr>
        <w:t>ентября 1901 г.) Скалозубов проводил беседы о способах и средствах увеличения доходности полевого хозяйства: как отобрать хорошие семена, как экономить их при посеве. Знакомил с работой бороны, рассказывал о преимуществах её употребления, учил бороться с сорняками пшеницы.</w:t>
      </w:r>
    </w:p>
    <w:p w:rsidR="00FC2811" w:rsidRPr="001F7D2C" w:rsidRDefault="00FC281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Конечно, главной заботой Скалозубова-агронома было полеводство, но он уделял внимание и другим культурным растениям, которые выращивали крестьяне: писал о табаководстве и огородничестве. В 1899-м году он публикует в газете «Отдел сельскохозяйственной и кустарной промышленности»</w:t>
      </w:r>
      <w:r w:rsidR="005D4A92" w:rsidRPr="001F7D2C">
        <w:rPr>
          <w:rFonts w:ascii="Times New Roman" w:hAnsi="Times New Roman" w:cs="Times New Roman"/>
          <w:color w:val="FF0000"/>
          <w:sz w:val="28"/>
          <w:szCs w:val="28"/>
        </w:rPr>
        <w:t xml:space="preserve"> </w:t>
      </w:r>
      <w:r w:rsidR="005D4A92" w:rsidRPr="001F7D2C">
        <w:rPr>
          <w:rFonts w:ascii="Times New Roman" w:hAnsi="Times New Roman" w:cs="Times New Roman"/>
          <w:sz w:val="28"/>
          <w:szCs w:val="28"/>
        </w:rPr>
        <w:t>(приложение к неофициальной части газеты «Тобольские губернские ведомости»</w:t>
      </w:r>
      <w:r w:rsidR="007B593D" w:rsidRPr="001F7D2C">
        <w:rPr>
          <w:rFonts w:ascii="Times New Roman" w:hAnsi="Times New Roman" w:cs="Times New Roman"/>
          <w:sz w:val="28"/>
          <w:szCs w:val="28"/>
        </w:rPr>
        <w:t>)</w:t>
      </w:r>
      <w:r w:rsidRPr="001F7D2C">
        <w:rPr>
          <w:rFonts w:ascii="Times New Roman" w:hAnsi="Times New Roman" w:cs="Times New Roman"/>
          <w:sz w:val="28"/>
          <w:szCs w:val="28"/>
        </w:rPr>
        <w:t xml:space="preserve"> статью </w:t>
      </w:r>
      <w:r w:rsidRPr="00C7730E">
        <w:rPr>
          <w:rFonts w:ascii="Times New Roman" w:hAnsi="Times New Roman" w:cs="Times New Roman"/>
          <w:b/>
          <w:sz w:val="28"/>
          <w:szCs w:val="28"/>
        </w:rPr>
        <w:t>«Табаководство в Тобольской губернии»</w:t>
      </w:r>
      <w:r w:rsidRPr="001F7D2C">
        <w:rPr>
          <w:rFonts w:ascii="Times New Roman" w:hAnsi="Times New Roman" w:cs="Times New Roman"/>
          <w:sz w:val="28"/>
          <w:szCs w:val="28"/>
        </w:rPr>
        <w:t>, написанную на основе сведений, полученных</w:t>
      </w:r>
      <w:r w:rsidR="00040FA6" w:rsidRPr="001F7D2C">
        <w:rPr>
          <w:rFonts w:ascii="Times New Roman" w:hAnsi="Times New Roman" w:cs="Times New Roman"/>
          <w:sz w:val="28"/>
          <w:szCs w:val="28"/>
        </w:rPr>
        <w:t xml:space="preserve"> в 1898-м году</w:t>
      </w:r>
      <w:r w:rsidRPr="001F7D2C">
        <w:rPr>
          <w:rFonts w:ascii="Times New Roman" w:hAnsi="Times New Roman" w:cs="Times New Roman"/>
          <w:sz w:val="28"/>
          <w:szCs w:val="28"/>
        </w:rPr>
        <w:t xml:space="preserve"> от добровольных корреспондентов Тобольского статистического комитета, которых он сам</w:t>
      </w:r>
      <w:r w:rsidR="00040FA6" w:rsidRPr="001F7D2C">
        <w:rPr>
          <w:rFonts w:ascii="Times New Roman" w:hAnsi="Times New Roman" w:cs="Times New Roman"/>
          <w:sz w:val="28"/>
          <w:szCs w:val="28"/>
        </w:rPr>
        <w:t xml:space="preserve"> привлёк к сбору сведений. В ней отразился опыт, накопленный крестьянами, разводящими табак на протяжении ряда лет: технология выращивания, болезни растения, рынки сбыта, местности Тобольской губернии, где разводят эту культуру.</w:t>
      </w:r>
    </w:p>
    <w:p w:rsidR="00040FA6" w:rsidRPr="001F7D2C" w:rsidRDefault="00040FA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Губернский агроном старался заинтересовать крестьян посадкой новых видов овощей и лекарственных трав.</w:t>
      </w:r>
    </w:p>
    <w:p w:rsidR="005406FE" w:rsidRPr="001F7D2C" w:rsidRDefault="005406FE" w:rsidP="00F1270A">
      <w:pPr>
        <w:spacing w:after="0" w:line="240" w:lineRule="auto"/>
        <w:ind w:left="-993" w:firstLine="426"/>
        <w:jc w:val="both"/>
        <w:rPr>
          <w:rFonts w:ascii="Times New Roman" w:hAnsi="Times New Roman" w:cs="Times New Roman"/>
          <w:sz w:val="28"/>
          <w:szCs w:val="28"/>
        </w:rPr>
      </w:pPr>
    </w:p>
    <w:p w:rsidR="005406FE" w:rsidRPr="001F7D2C" w:rsidRDefault="005406FE"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«Что такое почва?»</w:t>
      </w:r>
    </w:p>
    <w:p w:rsidR="00D5486A" w:rsidRPr="001F7D2C" w:rsidRDefault="00502B3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Большое внимание уделял Скалозубов изучению почв. </w:t>
      </w:r>
      <w:r w:rsidR="00D5486A" w:rsidRPr="001F7D2C">
        <w:rPr>
          <w:rFonts w:ascii="Times New Roman" w:hAnsi="Times New Roman" w:cs="Times New Roman"/>
          <w:sz w:val="28"/>
          <w:szCs w:val="28"/>
        </w:rPr>
        <w:t>Уже во время первой, ознакомительной поездки по губернии, Скалозубов собрал 135 образцов почвы. Возвратившись в Тобольск, он исследовал их и предложил действенные меры по улучшению её стр</w:t>
      </w:r>
      <w:r w:rsidR="00CE2DD0">
        <w:rPr>
          <w:rFonts w:ascii="Times New Roman" w:hAnsi="Times New Roman" w:cs="Times New Roman"/>
          <w:sz w:val="28"/>
          <w:szCs w:val="28"/>
        </w:rPr>
        <w:t>уктуры. Результатом изучения почв, предпринятого</w:t>
      </w:r>
      <w:r w:rsidR="00D5486A" w:rsidRPr="001F7D2C">
        <w:rPr>
          <w:rFonts w:ascii="Times New Roman" w:hAnsi="Times New Roman" w:cs="Times New Roman"/>
          <w:sz w:val="28"/>
          <w:szCs w:val="28"/>
        </w:rPr>
        <w:t xml:space="preserve"> Скалозубовым в первый год службы в Тобольске, стал</w:t>
      </w:r>
      <w:r w:rsidR="008C5028" w:rsidRPr="001F7D2C">
        <w:rPr>
          <w:rFonts w:ascii="Times New Roman" w:hAnsi="Times New Roman" w:cs="Times New Roman"/>
          <w:sz w:val="28"/>
          <w:szCs w:val="28"/>
        </w:rPr>
        <w:t xml:space="preserve">а его работа </w:t>
      </w:r>
      <w:r w:rsidR="008C5028" w:rsidRPr="00C7730E">
        <w:rPr>
          <w:rFonts w:ascii="Times New Roman" w:hAnsi="Times New Roman" w:cs="Times New Roman"/>
          <w:b/>
          <w:sz w:val="28"/>
          <w:szCs w:val="28"/>
        </w:rPr>
        <w:t>«Описание коллекции</w:t>
      </w:r>
      <w:r w:rsidR="00D5486A" w:rsidRPr="00C7730E">
        <w:rPr>
          <w:rFonts w:ascii="Times New Roman" w:hAnsi="Times New Roman" w:cs="Times New Roman"/>
          <w:b/>
          <w:sz w:val="28"/>
          <w:szCs w:val="28"/>
        </w:rPr>
        <w:t xml:space="preserve"> образцов почв То</w:t>
      </w:r>
      <w:r w:rsidR="008C5028" w:rsidRPr="00C7730E">
        <w:rPr>
          <w:rFonts w:ascii="Times New Roman" w:hAnsi="Times New Roman" w:cs="Times New Roman"/>
          <w:b/>
          <w:sz w:val="28"/>
          <w:szCs w:val="28"/>
        </w:rPr>
        <w:t>больской губернии, принадлежащей Тобольскому губернскому музею»</w:t>
      </w:r>
      <w:r w:rsidR="008C5028" w:rsidRPr="001F7D2C">
        <w:rPr>
          <w:rFonts w:ascii="Times New Roman" w:hAnsi="Times New Roman" w:cs="Times New Roman"/>
          <w:sz w:val="28"/>
          <w:szCs w:val="28"/>
        </w:rPr>
        <w:t>, которая была издана отдельной брошюрой.</w:t>
      </w:r>
      <w:r w:rsidR="00D5486A" w:rsidRPr="001F7D2C">
        <w:rPr>
          <w:rFonts w:ascii="Times New Roman" w:hAnsi="Times New Roman" w:cs="Times New Roman"/>
          <w:sz w:val="28"/>
          <w:szCs w:val="28"/>
        </w:rPr>
        <w:t xml:space="preserve"> В ней содержится описание 143 </w:t>
      </w:r>
      <w:r w:rsidR="00E70D85" w:rsidRPr="001F7D2C">
        <w:rPr>
          <w:rFonts w:ascii="Times New Roman" w:hAnsi="Times New Roman" w:cs="Times New Roman"/>
          <w:sz w:val="28"/>
          <w:szCs w:val="28"/>
        </w:rPr>
        <w:t>образцов. В предисловии автор пишет: «Что такое почва?.. В настоящее время русскими учёными, занимающимися изучением почв, под почвой принято разуметь весь тот верхний слой земли, в котором распространяются корни растений…».</w:t>
      </w:r>
      <w:r w:rsidR="008C5028" w:rsidRPr="001F7D2C">
        <w:rPr>
          <w:rStyle w:val="a7"/>
          <w:rFonts w:ascii="Times New Roman" w:hAnsi="Times New Roman" w:cs="Times New Roman"/>
          <w:sz w:val="28"/>
          <w:szCs w:val="28"/>
        </w:rPr>
        <w:footnoteReference w:id="366"/>
      </w:r>
    </w:p>
    <w:p w:rsidR="00391390" w:rsidRPr="001F7D2C" w:rsidRDefault="0039139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с научной точностью классифицирует образцы почв и объясняет принципы, которыми руководствуются почвоведы в своих исследованиях.</w:t>
      </w:r>
    </w:p>
    <w:p w:rsidR="00CC4D0D" w:rsidRPr="001F7D2C" w:rsidRDefault="00CC4D0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1894-м году он вместе с А. Я. Гордягиным, геоботаником и экологом, приват-доцентом Казанского университета, в будущем профессором,  исследовал почвы южных уездов губернии. Учёными-специалистами было отмечено, что собранный материал характеризуется «исключительным богатством, разнообразием и точностью», он на долгое время стал исходной базой изучения почв Сибири».</w:t>
      </w:r>
      <w:r w:rsidRPr="001F7D2C">
        <w:rPr>
          <w:rStyle w:val="a7"/>
          <w:rFonts w:ascii="Times New Roman" w:hAnsi="Times New Roman" w:cs="Times New Roman"/>
          <w:sz w:val="28"/>
          <w:szCs w:val="28"/>
        </w:rPr>
        <w:footnoteReference w:id="367"/>
      </w:r>
    </w:p>
    <w:p w:rsidR="00CC4D0D" w:rsidRPr="001F7D2C" w:rsidRDefault="00CC4D0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Для исследования почв и растительности </w:t>
      </w:r>
      <w:r w:rsidR="00C87EC2" w:rsidRPr="001F7D2C">
        <w:rPr>
          <w:rFonts w:ascii="Times New Roman" w:hAnsi="Times New Roman" w:cs="Times New Roman"/>
          <w:sz w:val="28"/>
          <w:szCs w:val="28"/>
        </w:rPr>
        <w:t xml:space="preserve">юго-востока </w:t>
      </w:r>
      <w:r w:rsidRPr="001F7D2C">
        <w:rPr>
          <w:rFonts w:ascii="Times New Roman" w:hAnsi="Times New Roman" w:cs="Times New Roman"/>
          <w:sz w:val="28"/>
          <w:szCs w:val="28"/>
        </w:rPr>
        <w:t xml:space="preserve">Тобольской губернии Гордягин был приглашён и </w:t>
      </w:r>
      <w:r w:rsidR="00C87EC2" w:rsidRPr="001F7D2C">
        <w:rPr>
          <w:rFonts w:ascii="Times New Roman" w:hAnsi="Times New Roman" w:cs="Times New Roman"/>
          <w:sz w:val="28"/>
          <w:szCs w:val="28"/>
        </w:rPr>
        <w:t>летом 1895-96-го годов.</w:t>
      </w:r>
      <w:r w:rsidRPr="001F7D2C">
        <w:rPr>
          <w:rFonts w:ascii="Times New Roman" w:hAnsi="Times New Roman" w:cs="Times New Roman"/>
          <w:sz w:val="28"/>
          <w:szCs w:val="28"/>
        </w:rPr>
        <w:t xml:space="preserve"> Полевые экспедиции проводились </w:t>
      </w:r>
      <w:r w:rsidR="00C87EC2" w:rsidRPr="001F7D2C">
        <w:rPr>
          <w:rFonts w:ascii="Times New Roman" w:hAnsi="Times New Roman" w:cs="Times New Roman"/>
          <w:sz w:val="28"/>
          <w:szCs w:val="28"/>
        </w:rPr>
        <w:t>и</w:t>
      </w:r>
      <w:r w:rsidRPr="001F7D2C">
        <w:rPr>
          <w:rFonts w:ascii="Times New Roman" w:hAnsi="Times New Roman" w:cs="Times New Roman"/>
          <w:sz w:val="28"/>
          <w:szCs w:val="28"/>
        </w:rPr>
        <w:t xml:space="preserve"> в северных районах – в 1899-м году. Позже А. Я. Гордягин в статье «Памяти Н. Л. Скалозубова» писал: «Успешности всех этих исследований в большой мере содействовал Николай Лукич не только в качестве члена губернской администрации, а именно в качестве натуралиста».</w:t>
      </w:r>
      <w:r w:rsidRPr="001F7D2C">
        <w:rPr>
          <w:rStyle w:val="a7"/>
          <w:rFonts w:ascii="Times New Roman" w:hAnsi="Times New Roman" w:cs="Times New Roman"/>
          <w:sz w:val="28"/>
          <w:szCs w:val="28"/>
        </w:rPr>
        <w:footnoteReference w:id="368"/>
      </w:r>
    </w:p>
    <w:p w:rsidR="00CC4D0D" w:rsidRPr="001F7D2C" w:rsidRDefault="00CC4D0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За исследование «Материалы для познания почв и растительности Западной Сибири» (Казань, 1900 г.) Гордягину была присвоена степень доктора ботаники. В предисловии к этому труду он выражает благодарность нескольким лицам и «особенно моему старшему товарищу Н. Л. Скалозубову за доставление мне ценных сведений о растительности и почвах исследованного района».</w:t>
      </w:r>
      <w:r w:rsidRPr="001F7D2C">
        <w:rPr>
          <w:rStyle w:val="a7"/>
          <w:rFonts w:ascii="Times New Roman" w:hAnsi="Times New Roman" w:cs="Times New Roman"/>
          <w:sz w:val="28"/>
          <w:szCs w:val="28"/>
        </w:rPr>
        <w:footnoteReference w:id="369"/>
      </w:r>
    </w:p>
    <w:p w:rsidR="003A3F9F" w:rsidRPr="001F7D2C" w:rsidRDefault="004100F4"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Таким образом, к</w:t>
      </w:r>
      <w:r w:rsidR="00E6086D" w:rsidRPr="001F7D2C">
        <w:rPr>
          <w:rFonts w:ascii="Times New Roman" w:hAnsi="Times New Roman" w:cs="Times New Roman"/>
          <w:sz w:val="28"/>
          <w:szCs w:val="28"/>
        </w:rPr>
        <w:t>роме</w:t>
      </w:r>
      <w:r w:rsidR="00502B38" w:rsidRPr="001F7D2C">
        <w:rPr>
          <w:rFonts w:ascii="Times New Roman" w:hAnsi="Times New Roman" w:cs="Times New Roman"/>
          <w:sz w:val="28"/>
          <w:szCs w:val="28"/>
        </w:rPr>
        <w:t xml:space="preserve"> лесостепных и степных почв, Скалозубова интересовали и почвы северного прииртышского района. Он не только собирал их сам в</w:t>
      </w:r>
      <w:r w:rsidR="00BB2F35">
        <w:rPr>
          <w:rFonts w:ascii="Times New Roman" w:hAnsi="Times New Roman" w:cs="Times New Roman"/>
          <w:sz w:val="28"/>
          <w:szCs w:val="28"/>
        </w:rPr>
        <w:t>о время</w:t>
      </w:r>
      <w:r w:rsidR="00502B38" w:rsidRPr="001F7D2C">
        <w:rPr>
          <w:rFonts w:ascii="Times New Roman" w:hAnsi="Times New Roman" w:cs="Times New Roman"/>
          <w:sz w:val="28"/>
          <w:szCs w:val="28"/>
        </w:rPr>
        <w:t xml:space="preserve"> служебных поездок, но и привлекал к этому делу чиновников землеустроительных партий, добровольных энтузиастов и </w:t>
      </w:r>
      <w:r w:rsidR="00502B38" w:rsidRPr="001F7D2C">
        <w:rPr>
          <w:rFonts w:ascii="Times New Roman" w:hAnsi="Times New Roman" w:cs="Times New Roman"/>
          <w:sz w:val="28"/>
          <w:szCs w:val="28"/>
        </w:rPr>
        <w:lastRenderedPageBreak/>
        <w:t xml:space="preserve">общественные организации. Все почвенные коллекции тщательным образом обрабатывались, описывались, анализировались. </w:t>
      </w:r>
    </w:p>
    <w:p w:rsidR="00502B38" w:rsidRPr="001F7D2C" w:rsidRDefault="00502B3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Большое зн</w:t>
      </w:r>
      <w:r w:rsidR="003A3F9F" w:rsidRPr="001F7D2C">
        <w:rPr>
          <w:rFonts w:ascii="Times New Roman" w:hAnsi="Times New Roman" w:cs="Times New Roman"/>
          <w:sz w:val="28"/>
          <w:szCs w:val="28"/>
        </w:rPr>
        <w:t>ачение в этом плане имела работа-каталог</w:t>
      </w:r>
      <w:r w:rsidRPr="001F7D2C">
        <w:rPr>
          <w:rFonts w:ascii="Times New Roman" w:hAnsi="Times New Roman" w:cs="Times New Roman"/>
          <w:sz w:val="28"/>
          <w:szCs w:val="28"/>
        </w:rPr>
        <w:t xml:space="preserve"> Скалозубова </w:t>
      </w:r>
      <w:r w:rsidRPr="00BB4E05">
        <w:rPr>
          <w:rFonts w:ascii="Times New Roman" w:hAnsi="Times New Roman" w:cs="Times New Roman"/>
          <w:b/>
          <w:sz w:val="28"/>
          <w:szCs w:val="28"/>
        </w:rPr>
        <w:t>«Материалы к изучению почв и раст</w:t>
      </w:r>
      <w:r w:rsidR="003A3F9F" w:rsidRPr="00BB4E05">
        <w:rPr>
          <w:rFonts w:ascii="Times New Roman" w:hAnsi="Times New Roman" w:cs="Times New Roman"/>
          <w:b/>
          <w:sz w:val="28"/>
          <w:szCs w:val="28"/>
        </w:rPr>
        <w:t>ительности Тобольской губернии»</w:t>
      </w:r>
      <w:r w:rsidR="003A3F9F" w:rsidRPr="001F7D2C">
        <w:rPr>
          <w:rFonts w:ascii="Times New Roman" w:hAnsi="Times New Roman" w:cs="Times New Roman"/>
          <w:sz w:val="28"/>
          <w:szCs w:val="28"/>
        </w:rPr>
        <w:t>, изданная в 1906-м году. В её основу он положил каталог коллекции почвенных образцов, собранных им в Тобольской губернии в 1895-1900-х годах. В предисловии автор пишет, что этот каталог «представляет собой выборки из путевого дневника, ведённого при поездках. Поездки эти не производились специально для исследования почв: образцы брались попутно при служебных по губернии разъездах».</w:t>
      </w:r>
      <w:r w:rsidR="003A3F9F" w:rsidRPr="001F7D2C">
        <w:rPr>
          <w:rStyle w:val="a7"/>
          <w:rFonts w:ascii="Times New Roman" w:hAnsi="Times New Roman" w:cs="Times New Roman"/>
          <w:sz w:val="28"/>
          <w:szCs w:val="28"/>
        </w:rPr>
        <w:footnoteReference w:id="370"/>
      </w:r>
    </w:p>
    <w:p w:rsidR="00E34A74" w:rsidRPr="001F7D2C" w:rsidRDefault="00E34A7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каталоге описано 78 образцов почв, названо 132 растения, произрастающих  на том или ином виде почв, указан характер местности, в которой изъят образец, упомянуто 187 географических названий: деревни, сёла, реки, озёра, татарские юрты.</w:t>
      </w:r>
    </w:p>
    <w:p w:rsidR="00AC4BE1" w:rsidRPr="001F7D2C" w:rsidRDefault="00AC4BE1" w:rsidP="00F1270A">
      <w:pPr>
        <w:spacing w:after="0" w:line="240" w:lineRule="auto"/>
        <w:ind w:left="-993" w:right="142" w:firstLine="426"/>
        <w:jc w:val="both"/>
        <w:rPr>
          <w:rFonts w:ascii="Times New Roman" w:hAnsi="Times New Roman" w:cs="Times New Roman"/>
          <w:sz w:val="28"/>
          <w:szCs w:val="28"/>
        </w:rPr>
      </w:pPr>
    </w:p>
    <w:p w:rsidR="00AC4BE1" w:rsidRPr="001F7D2C" w:rsidRDefault="00AC4BE1" w:rsidP="00F1270A">
      <w:pPr>
        <w:spacing w:after="0" w:line="240" w:lineRule="auto"/>
        <w:ind w:left="-993" w:right="142"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«Главный деятель в устройстве выставки»</w:t>
      </w:r>
    </w:p>
    <w:p w:rsidR="007E02FD" w:rsidRPr="001F7D2C" w:rsidRDefault="007E02F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Осенью 1894-го года губернатор Богданович поручил Скалозубову разработать проект устройства сельскохозяйственной и кустарно-промышленной выставки в Кургане.</w:t>
      </w:r>
    </w:p>
    <w:p w:rsidR="000B7798" w:rsidRPr="001F7D2C" w:rsidRDefault="005A202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И</w:t>
      </w:r>
      <w:r w:rsidR="000B7798" w:rsidRPr="001F7D2C">
        <w:rPr>
          <w:rFonts w:ascii="Times New Roman" w:eastAsia="Times New Roman" w:hAnsi="Times New Roman" w:cs="Times New Roman"/>
          <w:sz w:val="28"/>
          <w:szCs w:val="28"/>
        </w:rPr>
        <w:t>менно Курганская выставка явилась отправным пунктом дальнейшего экономического развития Западной Сибири.</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Чтобы общественное сознание и, прежде всего, крестьянское, поняло необходимость решительных перемен, необходимо было наглядно показать, что положительного накопила сельскохозяйственная культура в Западной Сибири, каковы её лучшие достижения, на которые надо равняться, и в чём её отставание.</w:t>
      </w:r>
    </w:p>
    <w:p w:rsidR="00892794"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Этим целям и должна была отвечать Курганская выставка. </w:t>
      </w:r>
      <w:r w:rsidR="00892794" w:rsidRPr="001F7D2C">
        <w:rPr>
          <w:rFonts w:ascii="Times New Roman" w:eastAsia="Times New Roman" w:hAnsi="Times New Roman" w:cs="Times New Roman"/>
          <w:sz w:val="28"/>
          <w:szCs w:val="28"/>
        </w:rPr>
        <w:t>Кроме того, губернский агроном придавал большое значение выставке как средству просвещения и обучения. Он писал: «Для публики правильно организованная выставка – учебный музей, где каждый может наглядно познакомиться с тем, чем богата губерния в различных её частях, чем и как занимается её население…».</w:t>
      </w:r>
      <w:r w:rsidR="008A0B2E" w:rsidRPr="001F7D2C">
        <w:rPr>
          <w:rStyle w:val="a7"/>
          <w:rFonts w:ascii="Times New Roman" w:eastAsia="Times New Roman" w:hAnsi="Times New Roman" w:cs="Times New Roman"/>
          <w:sz w:val="28"/>
          <w:szCs w:val="28"/>
        </w:rPr>
        <w:footnoteReference w:id="371"/>
      </w:r>
      <w:r w:rsidR="0081782D" w:rsidRPr="001F7D2C">
        <w:rPr>
          <w:rFonts w:ascii="Times New Roman" w:eastAsia="Times New Roman" w:hAnsi="Times New Roman" w:cs="Times New Roman"/>
          <w:sz w:val="28"/>
          <w:szCs w:val="28"/>
        </w:rPr>
        <w:t xml:space="preserve"> В работе </w:t>
      </w:r>
      <w:r w:rsidR="0081782D" w:rsidRPr="00BB4E05">
        <w:rPr>
          <w:rFonts w:ascii="Times New Roman" w:eastAsia="Times New Roman" w:hAnsi="Times New Roman" w:cs="Times New Roman"/>
          <w:b/>
          <w:sz w:val="28"/>
          <w:szCs w:val="28"/>
        </w:rPr>
        <w:t>«Цель сельскохозяйственной и кустарной выставки 1895 года в Кургане»</w:t>
      </w:r>
      <w:r w:rsidR="0081782D" w:rsidRPr="001F7D2C">
        <w:rPr>
          <w:rFonts w:ascii="Times New Roman" w:eastAsia="Times New Roman" w:hAnsi="Times New Roman" w:cs="Times New Roman"/>
          <w:sz w:val="28"/>
          <w:szCs w:val="28"/>
        </w:rPr>
        <w:t>, рукопись которой находится в НА ТГИАМЗ, Николай Лукич утверждал: «…желательно, чтобы Курганская выставка, единственная и редкая в таком далёком краю, имела бы для сельского населения значение в образовательном отношении…».</w:t>
      </w:r>
      <w:r w:rsidR="0081782D" w:rsidRPr="001F7D2C">
        <w:rPr>
          <w:rStyle w:val="a7"/>
          <w:rFonts w:ascii="Times New Roman" w:eastAsia="Times New Roman" w:hAnsi="Times New Roman" w:cs="Times New Roman"/>
          <w:sz w:val="28"/>
          <w:szCs w:val="28"/>
        </w:rPr>
        <w:footnoteReference w:id="372"/>
      </w:r>
    </w:p>
    <w:p w:rsidR="00CB6364" w:rsidRPr="001F7D2C" w:rsidRDefault="00BB4E05"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 Л.</w:t>
      </w:r>
      <w:r w:rsidR="000B7798" w:rsidRPr="00E87DD0">
        <w:rPr>
          <w:rFonts w:ascii="Times New Roman" w:eastAsia="Times New Roman" w:hAnsi="Times New Roman" w:cs="Times New Roman"/>
          <w:sz w:val="28"/>
          <w:szCs w:val="28"/>
        </w:rPr>
        <w:t xml:space="preserve"> Скалозу</w:t>
      </w:r>
      <w:r w:rsidR="005A2024" w:rsidRPr="00E87DD0">
        <w:rPr>
          <w:rFonts w:ascii="Times New Roman" w:hAnsi="Times New Roman" w:cs="Times New Roman"/>
          <w:sz w:val="28"/>
          <w:szCs w:val="28"/>
        </w:rPr>
        <w:t>бов</w:t>
      </w:r>
      <w:r w:rsidR="00E87DD0" w:rsidRPr="00E87DD0">
        <w:rPr>
          <w:rFonts w:ascii="Times New Roman" w:hAnsi="Times New Roman" w:cs="Times New Roman"/>
          <w:sz w:val="28"/>
          <w:szCs w:val="28"/>
        </w:rPr>
        <w:t xml:space="preserve"> </w:t>
      </w:r>
      <w:r w:rsidR="00E87DD0" w:rsidRPr="00E87DD0">
        <w:rPr>
          <w:rFonts w:ascii="Times New Roman" w:eastAsia="Times New Roman" w:hAnsi="Times New Roman" w:cs="Times New Roman"/>
          <w:sz w:val="28"/>
          <w:szCs w:val="28"/>
        </w:rPr>
        <w:t>стал её</w:t>
      </w:r>
      <w:r w:rsidR="00E87DD0">
        <w:rPr>
          <w:rFonts w:ascii="Times New Roman" w:eastAsia="Times New Roman" w:hAnsi="Times New Roman" w:cs="Times New Roman"/>
          <w:sz w:val="28"/>
          <w:szCs w:val="28"/>
        </w:rPr>
        <w:t xml:space="preserve"> г</w:t>
      </w:r>
      <w:r w:rsidR="00E87DD0" w:rsidRPr="00E87DD0">
        <w:rPr>
          <w:rFonts w:ascii="Times New Roman" w:eastAsia="Times New Roman" w:hAnsi="Times New Roman" w:cs="Times New Roman"/>
          <w:sz w:val="28"/>
          <w:szCs w:val="28"/>
        </w:rPr>
        <w:t>лавным инициатором и энтузиастом</w:t>
      </w:r>
      <w:r w:rsidR="005A2024" w:rsidRPr="00E87DD0">
        <w:rPr>
          <w:rFonts w:ascii="Times New Roman" w:hAnsi="Times New Roman" w:cs="Times New Roman"/>
          <w:sz w:val="28"/>
          <w:szCs w:val="28"/>
        </w:rPr>
        <w:t>.</w:t>
      </w:r>
      <w:r w:rsidR="000B7798" w:rsidRPr="001F7D2C">
        <w:rPr>
          <w:rFonts w:ascii="Times New Roman" w:eastAsia="Times New Roman" w:hAnsi="Times New Roman" w:cs="Times New Roman"/>
          <w:sz w:val="28"/>
          <w:szCs w:val="28"/>
        </w:rPr>
        <w:t xml:space="preserve"> </w:t>
      </w:r>
      <w:r w:rsidR="00CB6364" w:rsidRPr="001F7D2C">
        <w:rPr>
          <w:rFonts w:ascii="Times New Roman" w:eastAsia="Times New Roman" w:hAnsi="Times New Roman" w:cs="Times New Roman"/>
          <w:sz w:val="28"/>
          <w:szCs w:val="28"/>
        </w:rPr>
        <w:t xml:space="preserve">Задачей выставки он считал показать «естественные богатства губернии и современное </w:t>
      </w:r>
      <w:r w:rsidR="00CB6364" w:rsidRPr="001F7D2C">
        <w:rPr>
          <w:rFonts w:ascii="Times New Roman" w:eastAsia="Times New Roman" w:hAnsi="Times New Roman" w:cs="Times New Roman"/>
          <w:sz w:val="28"/>
          <w:szCs w:val="28"/>
        </w:rPr>
        <w:lastRenderedPageBreak/>
        <w:t>состояние сельского хозяйства</w:t>
      </w:r>
      <w:r w:rsidR="005A1E75">
        <w:rPr>
          <w:rFonts w:ascii="Times New Roman" w:eastAsia="Times New Roman" w:hAnsi="Times New Roman" w:cs="Times New Roman"/>
          <w:sz w:val="28"/>
          <w:szCs w:val="28"/>
        </w:rPr>
        <w:t>,</w:t>
      </w:r>
      <w:r w:rsidR="00CB6364" w:rsidRPr="001F7D2C">
        <w:rPr>
          <w:rFonts w:ascii="Times New Roman" w:eastAsia="Times New Roman" w:hAnsi="Times New Roman" w:cs="Times New Roman"/>
          <w:sz w:val="28"/>
          <w:szCs w:val="28"/>
        </w:rPr>
        <w:t xml:space="preserve"> и мелкой кустарной промышленности», выявить и «прилежно» подчеркнуть «главнейшие нужды губернии»</w:t>
      </w:r>
      <w:r w:rsidR="009E54E6" w:rsidRPr="001F7D2C">
        <w:rPr>
          <w:rFonts w:ascii="Times New Roman" w:eastAsia="Times New Roman" w:hAnsi="Times New Roman" w:cs="Times New Roman"/>
          <w:sz w:val="28"/>
          <w:szCs w:val="28"/>
        </w:rPr>
        <w:t>.</w:t>
      </w:r>
      <w:r w:rsidR="0081782D" w:rsidRPr="001F7D2C">
        <w:rPr>
          <w:rStyle w:val="a7"/>
          <w:rFonts w:ascii="Times New Roman" w:eastAsia="Times New Roman" w:hAnsi="Times New Roman" w:cs="Times New Roman"/>
          <w:sz w:val="28"/>
          <w:szCs w:val="28"/>
        </w:rPr>
        <w:footnoteReference w:id="373"/>
      </w:r>
      <w:r w:rsidR="00A54D02" w:rsidRPr="001F7D2C">
        <w:rPr>
          <w:rFonts w:ascii="Times New Roman" w:eastAsia="Times New Roman" w:hAnsi="Times New Roman" w:cs="Times New Roman"/>
          <w:sz w:val="28"/>
          <w:szCs w:val="28"/>
        </w:rPr>
        <w:t xml:space="preserve"> </w:t>
      </w:r>
    </w:p>
    <w:p w:rsidR="009E54E6" w:rsidRPr="001F7D2C" w:rsidRDefault="009E54E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связи с тем, что некоторые местные экспонаты, особенно земледельческие орудия, отстают от образцовых, он предлагал расширить рамки выставки и устроить на ней «Ввозный отдел» - «необходимо привлечь экспонаты из других мест».</w:t>
      </w:r>
      <w:r w:rsidRPr="001F7D2C">
        <w:rPr>
          <w:rStyle w:val="a7"/>
          <w:rFonts w:ascii="Times New Roman" w:eastAsia="Times New Roman" w:hAnsi="Times New Roman" w:cs="Times New Roman"/>
          <w:sz w:val="28"/>
          <w:szCs w:val="28"/>
        </w:rPr>
        <w:footnoteReference w:id="374"/>
      </w:r>
      <w:r w:rsidRPr="001F7D2C">
        <w:rPr>
          <w:rFonts w:ascii="Times New Roman" w:eastAsia="Times New Roman" w:hAnsi="Times New Roman" w:cs="Times New Roman"/>
          <w:sz w:val="28"/>
          <w:szCs w:val="28"/>
        </w:rPr>
        <w:t xml:space="preserve"> «Ввозный отдел», считал Николай Лукич</w:t>
      </w:r>
      <w:r w:rsidR="005A1E75">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выполнит не только образовательные задачи, но и будет способствовать развитию торгово-промышленных отношений Западной Сибири с другими губерниями, «сделает выставку более полной и разнообразной».</w:t>
      </w:r>
      <w:r w:rsidRPr="001F7D2C">
        <w:rPr>
          <w:rStyle w:val="a7"/>
          <w:rFonts w:ascii="Times New Roman" w:eastAsia="Times New Roman" w:hAnsi="Times New Roman" w:cs="Times New Roman"/>
          <w:sz w:val="28"/>
          <w:szCs w:val="28"/>
        </w:rPr>
        <w:footnoteReference w:id="375"/>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Конечно, одному Скалозубову, даже при всём его энтузиазме, огромной работоспособности и вооружении специальными познаниями, не под силу было бы одолеть эту махину – организацию и проведения смотра сельского хозяйства Западной Сибири. К делу подключились не только все культурные и административные силы Тобольской губернии во главе с губернатором Н. М. Богдановичем, но учёные-«сельскохозяйственники» из Перми, Казани, Москвы и Петербурга. Экспонаты на выставку посылали или везли со всей Сибири и ближнего Приуралья.</w:t>
      </w:r>
      <w:r w:rsidR="00502677" w:rsidRPr="001F7D2C">
        <w:rPr>
          <w:rFonts w:ascii="Times New Roman" w:eastAsia="Times New Roman" w:hAnsi="Times New Roman" w:cs="Times New Roman"/>
          <w:sz w:val="28"/>
          <w:szCs w:val="28"/>
        </w:rPr>
        <w:t xml:space="preserve"> Скалозубов рассматривал выставку как «смотр промышленности и искусства народа», он тщательно подготавливал экспонаты и думал над формами их демонстрации.</w:t>
      </w:r>
      <w:r w:rsidR="00AE0221" w:rsidRPr="001F7D2C">
        <w:rPr>
          <w:rFonts w:ascii="Times New Roman" w:eastAsia="Times New Roman" w:hAnsi="Times New Roman" w:cs="Times New Roman"/>
          <w:sz w:val="28"/>
          <w:szCs w:val="28"/>
        </w:rPr>
        <w:t xml:space="preserve"> Например, он сконструировал специальные щиты, на которых образцы почв Тобольской губернии «демонстрировались в сопровождении сопутствующей им растительной формации».</w:t>
      </w:r>
      <w:r w:rsidR="00AE0221" w:rsidRPr="001F7D2C">
        <w:rPr>
          <w:rStyle w:val="a7"/>
          <w:rFonts w:ascii="Times New Roman" w:eastAsia="Times New Roman" w:hAnsi="Times New Roman" w:cs="Times New Roman"/>
          <w:sz w:val="28"/>
          <w:szCs w:val="28"/>
        </w:rPr>
        <w:footnoteReference w:id="376"/>
      </w:r>
    </w:p>
    <w:p w:rsidR="007B2D30" w:rsidRPr="001F7D2C" w:rsidRDefault="007B2D3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Николай Лукич активизировал добровольных собирателей выставочных экспонатов</w:t>
      </w:r>
      <w:r w:rsidR="00645203">
        <w:rPr>
          <w:rFonts w:ascii="Times New Roman" w:eastAsia="Times New Roman" w:hAnsi="Times New Roman" w:cs="Times New Roman"/>
          <w:sz w:val="28"/>
          <w:szCs w:val="28"/>
        </w:rPr>
        <w:t xml:space="preserve">. Для инструкции им он написал </w:t>
      </w:r>
      <w:r w:rsidR="00645203" w:rsidRPr="00645203">
        <w:rPr>
          <w:rFonts w:ascii="Times New Roman" w:eastAsia="Times New Roman" w:hAnsi="Times New Roman" w:cs="Times New Roman"/>
          <w:b/>
          <w:sz w:val="28"/>
          <w:szCs w:val="28"/>
        </w:rPr>
        <w:t>«О</w:t>
      </w:r>
      <w:r w:rsidRPr="00645203">
        <w:rPr>
          <w:rFonts w:ascii="Times New Roman" w:eastAsia="Times New Roman" w:hAnsi="Times New Roman" w:cs="Times New Roman"/>
          <w:b/>
          <w:sz w:val="28"/>
          <w:szCs w:val="28"/>
        </w:rPr>
        <w:t>бзор крестьянских промыслов Тобольской губернии</w:t>
      </w:r>
      <w:r w:rsidR="00645203" w:rsidRPr="00645203">
        <w:rPr>
          <w:rFonts w:ascii="Times New Roman" w:eastAsia="Times New Roman" w:hAnsi="Times New Roman" w:cs="Times New Roman"/>
          <w:b/>
          <w:sz w:val="28"/>
          <w:szCs w:val="28"/>
        </w:rPr>
        <w:t>»</w:t>
      </w:r>
      <w:r w:rsidRPr="001F7D2C">
        <w:rPr>
          <w:rFonts w:ascii="Times New Roman" w:eastAsia="Times New Roman" w:hAnsi="Times New Roman" w:cs="Times New Roman"/>
          <w:sz w:val="28"/>
          <w:szCs w:val="28"/>
        </w:rPr>
        <w:t>.</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Серьёзная подготовительная работа, которую сибиряки считали делом своей чести, дала прекрасные результаты. Они поражали и восхищали всех посетителей выставки, начиная от пригородных курганских крестьян и заканчивая министром земледелия и государственных имуществ А. С. Ермоловым, который специально приехал в Курган, чтобы посетить это грандиозное предприятие.</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Для проведения выставки курганские власти отвели самый лучший сад в центре города. Там ещё весной высадили очень много цветов. Лето 1895-го года выдалось в Курганском уезде жарким и засушливым. Устрои</w:t>
      </w:r>
      <w:r w:rsidR="005A1E75">
        <w:rPr>
          <w:rFonts w:ascii="Times New Roman" w:eastAsia="Times New Roman" w:hAnsi="Times New Roman" w:cs="Times New Roman"/>
          <w:sz w:val="28"/>
          <w:szCs w:val="28"/>
        </w:rPr>
        <w:t>тели выставки боялись, что</w:t>
      </w:r>
      <w:r w:rsidRPr="001F7D2C">
        <w:rPr>
          <w:rFonts w:ascii="Times New Roman" w:eastAsia="Times New Roman" w:hAnsi="Times New Roman" w:cs="Times New Roman"/>
          <w:sz w:val="28"/>
          <w:szCs w:val="28"/>
        </w:rPr>
        <w:t xml:space="preserve"> цветы завянут, поэтому растения усиленно в течение всего лета поливались. Было сооружено несколько выставочных зданий – павильонов. </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Сведения о подготовке к выставке систематически публиковались в тобольской газете «Сибирский листок». Так, например, в конце мая она сообщала: «Выставочные здания обещают быть очень красивыми, прочность и </w:t>
      </w:r>
      <w:r w:rsidRPr="001F7D2C">
        <w:rPr>
          <w:rFonts w:ascii="Times New Roman" w:eastAsia="Times New Roman" w:hAnsi="Times New Roman" w:cs="Times New Roman"/>
          <w:sz w:val="28"/>
          <w:szCs w:val="28"/>
        </w:rPr>
        <w:lastRenderedPageBreak/>
        <w:t>тщательность постройки доведена до того, что все здания можно будет по окончании выставки разобрать, сложить, перевести в другой город и там очень быстро вновь собрать».</w:t>
      </w:r>
      <w:r w:rsidRPr="001F7D2C">
        <w:rPr>
          <w:rStyle w:val="a7"/>
          <w:rFonts w:ascii="Times New Roman" w:eastAsia="Times New Roman" w:hAnsi="Times New Roman" w:cs="Times New Roman"/>
          <w:sz w:val="28"/>
          <w:szCs w:val="28"/>
        </w:rPr>
        <w:footnoteReference w:id="377"/>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5 июля: «Пермский губернаторский комитет по содействию сельскохозяйственной, кустарной и других отраслей промышленности… признал, что экспонировани</w:t>
      </w:r>
      <w:r w:rsidR="003F0973">
        <w:rPr>
          <w:rFonts w:ascii="Times New Roman" w:eastAsia="Times New Roman" w:hAnsi="Times New Roman" w:cs="Times New Roman"/>
          <w:sz w:val="28"/>
          <w:szCs w:val="28"/>
        </w:rPr>
        <w:t>е изделий пермских кустарей на К</w:t>
      </w:r>
      <w:r w:rsidRPr="001F7D2C">
        <w:rPr>
          <w:rFonts w:ascii="Times New Roman" w:eastAsia="Times New Roman" w:hAnsi="Times New Roman" w:cs="Times New Roman"/>
          <w:sz w:val="28"/>
          <w:szCs w:val="28"/>
        </w:rPr>
        <w:t>урганской выставке будет иметь серьёзное экономическое значение, потому что Западная Сибирь является в силу разных причин главной потребительницей изделий».</w:t>
      </w:r>
      <w:r w:rsidRPr="001F7D2C">
        <w:rPr>
          <w:rStyle w:val="a7"/>
          <w:rFonts w:ascii="Times New Roman" w:eastAsia="Times New Roman" w:hAnsi="Times New Roman" w:cs="Times New Roman"/>
          <w:sz w:val="28"/>
          <w:szCs w:val="28"/>
        </w:rPr>
        <w:footnoteReference w:id="378"/>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«Сургутский лесничий Дунин-Горкавич собрал и доставил в Курган на выставку очень интересную коллекцию, представляющую быт иногородцев севера».</w:t>
      </w:r>
      <w:r w:rsidRPr="001F7D2C">
        <w:rPr>
          <w:rStyle w:val="a7"/>
          <w:rFonts w:ascii="Times New Roman" w:eastAsia="Times New Roman" w:hAnsi="Times New Roman" w:cs="Times New Roman"/>
          <w:sz w:val="28"/>
          <w:szCs w:val="28"/>
        </w:rPr>
        <w:footnoteReference w:id="379"/>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«Почвенные коллекции, собранные летом нынешнего года в Тобольской губернии гг. Гордягиным А. Я. и Богоявленским А. Д., приведены в порядок и готовы для установки в павильоне. Приступлено к устройству щитов с гербариями, характеризующими растительные формации.</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Получена и разобрана очень интересная, прекрасно устроенная и богатая коллекция моделей крестьянских заводов по сухой перегонке дерева, а также модели орудий и приспособления для разного рода лесных промыслов в Туринском округе от бывшего туринского лесничего г. Духовича.</w:t>
      </w:r>
    </w:p>
    <w:p w:rsidR="000B7798" w:rsidRPr="001F7D2C" w:rsidRDefault="000B7798" w:rsidP="00F1270A">
      <w:pPr>
        <w:spacing w:after="0" w:line="240" w:lineRule="auto"/>
        <w:ind w:left="-993" w:firstLine="426"/>
        <w:jc w:val="both"/>
        <w:rPr>
          <w:rFonts w:ascii="Times New Roman" w:hAnsi="Times New Roman" w:cs="Times New Roman"/>
          <w:sz w:val="28"/>
          <w:szCs w:val="28"/>
        </w:rPr>
      </w:pPr>
      <w:r w:rsidRPr="001F7D2C">
        <w:rPr>
          <w:rFonts w:ascii="Times New Roman" w:eastAsia="Times New Roman" w:hAnsi="Times New Roman" w:cs="Times New Roman"/>
          <w:sz w:val="28"/>
          <w:szCs w:val="28"/>
        </w:rPr>
        <w:t>Пришёл один вагон с экспонатами из Тарского округа…»</w:t>
      </w:r>
      <w:r w:rsidRPr="001F7D2C">
        <w:rPr>
          <w:rStyle w:val="a7"/>
          <w:rFonts w:ascii="Times New Roman" w:eastAsia="Times New Roman" w:hAnsi="Times New Roman" w:cs="Times New Roman"/>
          <w:sz w:val="28"/>
          <w:szCs w:val="28"/>
        </w:rPr>
        <w:footnoteReference w:id="380"/>
      </w:r>
      <w:r w:rsidR="005A2024" w:rsidRPr="001F7D2C">
        <w:rPr>
          <w:rFonts w:ascii="Times New Roman" w:hAnsi="Times New Roman" w:cs="Times New Roman"/>
          <w:sz w:val="28"/>
          <w:szCs w:val="28"/>
        </w:rPr>
        <w:t xml:space="preserve"> </w:t>
      </w:r>
    </w:p>
    <w:p w:rsidR="0023085A" w:rsidRPr="001F7D2C" w:rsidRDefault="0023085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изготовлении экспонатов для Курганской выставки приняли участие даже заключённые тобольской тюрьмы.</w:t>
      </w:r>
      <w:r w:rsidR="004976F3" w:rsidRPr="001F7D2C">
        <w:rPr>
          <w:rFonts w:ascii="Times New Roman" w:hAnsi="Times New Roman" w:cs="Times New Roman"/>
          <w:sz w:val="28"/>
          <w:szCs w:val="28"/>
        </w:rPr>
        <w:t xml:space="preserve"> Газета «Сибирский листок» 29 января 1895-го года сообщала: «В мастерских тобольских каторжных тюрем готовятся для Курганской выставки следующие экспонаты:1) простая крестьянская веялка по образцу Херсонской губернии; 2) веялка-сортировка; 3) крестьянская цилиндрическая сортировка; 4) железный двуконный беспередковый плуг…» и другие сельскохозяйственные орудия труда.</w:t>
      </w:r>
    </w:p>
    <w:p w:rsidR="005A2024" w:rsidRPr="001F7D2C" w:rsidRDefault="00775FF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 Мальцев в биографическом очерк</w:t>
      </w:r>
      <w:r w:rsidR="00440A7E" w:rsidRPr="001F7D2C">
        <w:rPr>
          <w:rFonts w:ascii="Times New Roman" w:eastAsia="Times New Roman" w:hAnsi="Times New Roman" w:cs="Times New Roman"/>
          <w:sz w:val="28"/>
          <w:szCs w:val="28"/>
        </w:rPr>
        <w:t>е о Скалозубове приводит слова одног</w:t>
      </w:r>
      <w:r w:rsidR="003F0973">
        <w:rPr>
          <w:rFonts w:ascii="Times New Roman" w:eastAsia="Times New Roman" w:hAnsi="Times New Roman" w:cs="Times New Roman"/>
          <w:sz w:val="28"/>
          <w:szCs w:val="28"/>
        </w:rPr>
        <w:t>о из современников, присутствовавш</w:t>
      </w:r>
      <w:r w:rsidR="00440A7E" w:rsidRPr="001F7D2C">
        <w:rPr>
          <w:rFonts w:ascii="Times New Roman" w:eastAsia="Times New Roman" w:hAnsi="Times New Roman" w:cs="Times New Roman"/>
          <w:sz w:val="28"/>
          <w:szCs w:val="28"/>
        </w:rPr>
        <w:t>его на выставке: «</w:t>
      </w:r>
      <w:r w:rsidRPr="001F7D2C">
        <w:rPr>
          <w:rFonts w:ascii="Times New Roman" w:eastAsia="Times New Roman" w:hAnsi="Times New Roman" w:cs="Times New Roman"/>
          <w:sz w:val="28"/>
          <w:szCs w:val="28"/>
        </w:rPr>
        <w:t>Крестьяне спешили на выставку из самых отдалённых уголков Курганского уезда со своими экспонатами</w:t>
      </w:r>
      <w:r w:rsidR="00540960" w:rsidRPr="001F7D2C">
        <w:rPr>
          <w:rFonts w:ascii="Times New Roman" w:eastAsia="Times New Roman" w:hAnsi="Times New Roman" w:cs="Times New Roman"/>
          <w:sz w:val="28"/>
          <w:szCs w:val="28"/>
        </w:rPr>
        <w:t>, сюда спешили и самоучки-художники, и народные фармацевты; какой-то молодой безграмотный парень вывез на выставку целый ряд картин масляными красками, здесь же можно было видеть дряхлую старуху с целым возом лекарственных трав; наряду с ними были экспонаты различных ведомств и организаций. Так привлекала всех личность Николая Лукича!»</w:t>
      </w:r>
      <w:r w:rsidR="00540960" w:rsidRPr="001F7D2C">
        <w:rPr>
          <w:rStyle w:val="a7"/>
          <w:rFonts w:ascii="Times New Roman" w:eastAsia="Times New Roman" w:hAnsi="Times New Roman" w:cs="Times New Roman"/>
          <w:sz w:val="28"/>
          <w:szCs w:val="28"/>
        </w:rPr>
        <w:footnoteReference w:id="381"/>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Выставка торжественно открылась 3 сентября 1895-го года. </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Утро обещало прекрасный день. Дул лёгкий тёплый ветерок. Солнце светило ярко, но не жарило, а ласкало лица собравшихся. Все павильоны были украшены флагами. В переулках выставки расположились небольшие </w:t>
      </w:r>
      <w:r w:rsidRPr="001F7D2C">
        <w:rPr>
          <w:rFonts w:ascii="Times New Roman" w:eastAsia="Times New Roman" w:hAnsi="Times New Roman" w:cs="Times New Roman"/>
          <w:sz w:val="28"/>
          <w:szCs w:val="28"/>
        </w:rPr>
        <w:lastRenderedPageBreak/>
        <w:t xml:space="preserve">сооружения, принадлежащие различным частным хозяйствам и купцам: Альфу Лавалю и Людвигу Нобелю </w:t>
      </w:r>
      <w:r w:rsidR="005A1E75">
        <w:rPr>
          <w:rFonts w:ascii="Times New Roman" w:eastAsia="Times New Roman" w:hAnsi="Times New Roman" w:cs="Times New Roman"/>
          <w:sz w:val="28"/>
          <w:szCs w:val="28"/>
        </w:rPr>
        <w:t>из Санкт-Петербурга; они</w:t>
      </w:r>
      <w:r w:rsidRPr="001F7D2C">
        <w:rPr>
          <w:rFonts w:ascii="Times New Roman" w:eastAsia="Times New Roman" w:hAnsi="Times New Roman" w:cs="Times New Roman"/>
          <w:sz w:val="28"/>
          <w:szCs w:val="28"/>
        </w:rPr>
        <w:t xml:space="preserve"> приехали, чтобы демонстрировать свои новинки: сепараторы и сливкоотделители; курганскому бондарному заводу Г. И. Пализена; торговому дому братьев В. и Н. Бландовых… Особенно выделялся своей деревянной резьбой и по-европейски большими окнами павильон курганского купца Д. И. Смолина. В центре располагалась беседка для отдыха.</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Горожане, крестьяне окрестных деревень, приезжие гости во главе с начальником губернии прослушали молебен, совершённый соборным духовенством, которое пришло на торжество со святыми иконами, крестами и хоругвями. Хор певчих под прекрасную музыку казачьего оркестра возвышенно исполнил «Коль славен Наш Господь в Сионе», и священники обошли все павильоны выставки, кропя их святой водой. </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Начальник губернии обратился к присутствующим с речью. Он сказал: «Одним из наиболее успешных способов распространения знаний являются, несомненно, сельскохозяйственные выставки… если они показывают истинное состояние сельского хозяйства в губернии, как его светлые, так и тёмные стороны, чтобы можно было первые развить, последним помочь…Объявляю Курганскую сельскохозяйственную и кустарную выставку открытою!»</w:t>
      </w:r>
      <w:r w:rsidRPr="001F7D2C">
        <w:rPr>
          <w:rStyle w:val="a7"/>
          <w:rFonts w:ascii="Times New Roman" w:eastAsia="Times New Roman" w:hAnsi="Times New Roman" w:cs="Times New Roman"/>
          <w:sz w:val="28"/>
          <w:szCs w:val="28"/>
        </w:rPr>
        <w:footnoteReference w:id="382"/>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Над главным павильоном поднялся флаг. Оркестр заиграл «Боже, царя храни». Из фонтана, красующегося в саду, поднялась большая струя воды. Двери павильонов открылись. Публика громко закричала «Ура!» и через красивые резные ворота главного входа отправилась к зданиям.</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 Внутри их было на что посмотреть. Экспонаты находились в специально отведённых для них помещениях по отделам: земледельческий, лесной, ветеринарный, пожарный и машинный, отдел кустарных промыслов, общий отдел, где показывались материалы, связанные с начальным народным образованием и сельской медициной, садоводческий и др.</w:t>
      </w:r>
    </w:p>
    <w:p w:rsidR="00045879" w:rsidRPr="001F7D2C" w:rsidRDefault="0004587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Организаторы, распорядители выставки давали объяснения посети</w:t>
      </w:r>
      <w:r w:rsidR="00303BE6" w:rsidRPr="001F7D2C">
        <w:rPr>
          <w:rFonts w:ascii="Times New Roman" w:eastAsia="Times New Roman" w:hAnsi="Times New Roman" w:cs="Times New Roman"/>
          <w:sz w:val="28"/>
          <w:szCs w:val="28"/>
        </w:rPr>
        <w:t>телям. Кроме того, был созд</w:t>
      </w:r>
      <w:r w:rsidRPr="001F7D2C">
        <w:rPr>
          <w:rFonts w:ascii="Times New Roman" w:eastAsia="Times New Roman" w:hAnsi="Times New Roman" w:cs="Times New Roman"/>
          <w:sz w:val="28"/>
          <w:szCs w:val="28"/>
        </w:rPr>
        <w:t>ан кружок добровольцев-«объяснителей». Среди них – и Ариадна Васильевна, жена губернского агронома. Она вспоминала: «…мне, например, было поручено вести объяснение почв Тоболь</w:t>
      </w:r>
      <w:r w:rsidR="00220F00">
        <w:rPr>
          <w:rFonts w:ascii="Times New Roman" w:eastAsia="Times New Roman" w:hAnsi="Times New Roman" w:cs="Times New Roman"/>
          <w:sz w:val="28"/>
          <w:szCs w:val="28"/>
        </w:rPr>
        <w:t>с</w:t>
      </w:r>
      <w:r w:rsidRPr="001F7D2C">
        <w:rPr>
          <w:rFonts w:ascii="Times New Roman" w:eastAsia="Times New Roman" w:hAnsi="Times New Roman" w:cs="Times New Roman"/>
          <w:sz w:val="28"/>
          <w:szCs w:val="28"/>
        </w:rPr>
        <w:t>кой губернии».</w:t>
      </w:r>
      <w:r w:rsidRPr="001F7D2C">
        <w:rPr>
          <w:rStyle w:val="a7"/>
          <w:rFonts w:ascii="Times New Roman" w:eastAsia="Times New Roman" w:hAnsi="Times New Roman" w:cs="Times New Roman"/>
          <w:sz w:val="28"/>
          <w:szCs w:val="28"/>
        </w:rPr>
        <w:footnoteReference w:id="383"/>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главном павильоне находились продукты, изготовленные местной кустарной промышленностью из местного же сырья: «конфекты» из курганской картофельной патоки, витрины с предметами из мамонтовой кости известной в Тобольске мастерской Овешковой.</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павильоне обработки животных продуктов: кожи, мыла, свечей, клея, шерсти и др. – можно было увидеть работу ткацкого станка ишимского общества попечения о бедных. За ним сидела мастерица и ткала ковёр. Тут же давала необходимые объяснения заведующая мастерской.</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Северным отделом заведовал самарский лесничий А. А. Дунин-Горкавич, в будущем губернский лесничий, известный учёный-краевед. Именно он собрал </w:t>
      </w:r>
      <w:r w:rsidRPr="001F7D2C">
        <w:rPr>
          <w:rFonts w:ascii="Times New Roman" w:eastAsia="Times New Roman" w:hAnsi="Times New Roman" w:cs="Times New Roman"/>
          <w:sz w:val="28"/>
          <w:szCs w:val="28"/>
        </w:rPr>
        <w:lastRenderedPageBreak/>
        <w:t>для выставки большинство экспонатов этого отдела и прекрасные фотоснимки, изображающие жизнь северных народов.</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Отдел полеводства, садоводства и огородничества отличался богатейшими коллекциями семян, особенно хлебов, выращиваемых в Западной Сибири. Мукомольное, маслодельное производства, представленные на выставке, убеждали посетителей в несправедливости бытовавшего в то время в Европейской России мнения, что Сибирь находится ещё на уровне примитивных представлений о культуре переработки продуктов сельскохозяйственного труда.</w:t>
      </w:r>
    </w:p>
    <w:p w:rsidR="00AF2ACD" w:rsidRPr="001F7D2C" w:rsidRDefault="00AF2AC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Интерес посетителей привлекли лекарственные травы, представленные фельдшером при Падунском винокуренном заводе наследников А. Ф. По</w:t>
      </w:r>
      <w:r w:rsidR="005766E5" w:rsidRPr="001F7D2C">
        <w:rPr>
          <w:rFonts w:ascii="Times New Roman" w:eastAsia="Times New Roman" w:hAnsi="Times New Roman" w:cs="Times New Roman"/>
          <w:sz w:val="28"/>
          <w:szCs w:val="28"/>
        </w:rPr>
        <w:t>клевского-Козеля Эд. Ф. Пивским.</w:t>
      </w:r>
      <w:r w:rsidRPr="001F7D2C">
        <w:rPr>
          <w:rFonts w:ascii="Times New Roman" w:eastAsia="Times New Roman" w:hAnsi="Times New Roman" w:cs="Times New Roman"/>
          <w:sz w:val="28"/>
          <w:szCs w:val="28"/>
        </w:rPr>
        <w:t xml:space="preserve"> </w:t>
      </w:r>
      <w:r w:rsidR="005766E5" w:rsidRPr="001F7D2C">
        <w:rPr>
          <w:rFonts w:ascii="Times New Roman" w:eastAsia="Times New Roman" w:hAnsi="Times New Roman" w:cs="Times New Roman"/>
          <w:sz w:val="28"/>
          <w:szCs w:val="28"/>
        </w:rPr>
        <w:t>Он их разводил</w:t>
      </w:r>
      <w:r w:rsidRPr="001F7D2C">
        <w:rPr>
          <w:rFonts w:ascii="Times New Roman" w:eastAsia="Times New Roman" w:hAnsi="Times New Roman" w:cs="Times New Roman"/>
          <w:sz w:val="28"/>
          <w:szCs w:val="28"/>
        </w:rPr>
        <w:t xml:space="preserve"> для своей аптеки – 8 названий, среди них: лютик, ромашка, мята, липовый цвет. Он же экспонировал образцы местных дикорастущих лекарственных трав из 12 названий: тысячелистник, зверобой, дя</w:t>
      </w:r>
      <w:r w:rsidR="00ED101B">
        <w:rPr>
          <w:rFonts w:ascii="Times New Roman" w:eastAsia="Times New Roman" w:hAnsi="Times New Roman" w:cs="Times New Roman"/>
          <w:sz w:val="28"/>
          <w:szCs w:val="28"/>
        </w:rPr>
        <w:t>гиль, мать-и-мачеха, калина</w:t>
      </w:r>
      <w:r w:rsidRPr="001F7D2C">
        <w:rPr>
          <w:rFonts w:ascii="Times New Roman" w:eastAsia="Times New Roman" w:hAnsi="Times New Roman" w:cs="Times New Roman"/>
          <w:sz w:val="28"/>
          <w:szCs w:val="28"/>
        </w:rPr>
        <w:t xml:space="preserve"> и др.</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самом богатом из павильонов – лесном – были собраны модели плотов, скипидарных и дегтярных заводов, разные изделия из дерева. </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Большое внимание выставка уделила проблемам переселенческого дела. Посетителей очень привлекли модели жилищ переселенцев. Устроенные на специальной платформе, они занимали ¼ часть большого павильона и последовательно представляли этапы обживания и улучшения  жилищного положения новых насельников Сибири: шалаш – землянки без печи и с русской печью – мазанка – изба – изба с подворьем. Возле модели шалаша стояла крытая ручная тачка, на которой бедные переселенцы везли в далёкий край маленьких детей  и своё нехитрое имущество. В этом же павильоне были представлены модели врачебно-питательных пунктов.</w:t>
      </w:r>
    </w:p>
    <w:p w:rsidR="00315E92"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На машинном дворе демонстрировалась сельскохозяйственная техника того времени: молотилки, бороны, сохи, сделанные кустарями Тобольской губернии. </w:t>
      </w:r>
    </w:p>
    <w:p w:rsidR="00315E92" w:rsidRPr="001F7D2C" w:rsidRDefault="00315E9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Командированный Министерством земледелия инспектор молочного хозяйства Сокульский демонстрировал привезённые с собой сепараторы, знакомил публику, преимущественно крестьян, с технологией маслоделия.</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Возле экспозиции Омского механического училища всегда толпился народ: там учащиеся демонстрировали измерительные и слесарные инструменты, сделанные своими руками.</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 скотном дворе мычали коровы, ржали лошади, визжали свиньи улучшенных пород.</w:t>
      </w:r>
      <w:r w:rsidR="00315E92" w:rsidRPr="001F7D2C">
        <w:rPr>
          <w:rFonts w:ascii="Times New Roman" w:eastAsia="Times New Roman" w:hAnsi="Times New Roman" w:cs="Times New Roman"/>
          <w:sz w:val="28"/>
          <w:szCs w:val="28"/>
        </w:rPr>
        <w:t xml:space="preserve"> Всего было доставлено для показа 64 головы молочного скота типичных местных пород из 46 стад девятнадцати ближних к Кургану деревень.</w:t>
      </w:r>
    </w:p>
    <w:p w:rsidR="00315E92" w:rsidRPr="001F7D2C" w:rsidRDefault="00315E9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Сибирская печать писала о «праздничном настроении, царившем на выставке» и о «большом вкусе в подборе экспонатов, их разнообразии» («Сельское хозяйство Сибири», Омск; «Сибирский листок», Тобольск).</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Вскоре после открытия выставки экстренным поездом из Челябинска прибыл в Курган министр земледелия и государственных имуществ А. С. Ермолов. Как положено, ему ещё на вокзале при торжественной встрече </w:t>
      </w:r>
      <w:r w:rsidRPr="001F7D2C">
        <w:rPr>
          <w:rFonts w:ascii="Times New Roman" w:eastAsia="Times New Roman" w:hAnsi="Times New Roman" w:cs="Times New Roman"/>
          <w:sz w:val="28"/>
          <w:szCs w:val="28"/>
        </w:rPr>
        <w:lastRenderedPageBreak/>
        <w:t>преподнесли хлеб-соль, и после завтрака он отправился обозревать выставку, где провёл несколько часов. Объяснения ему давали распорядители отделов и сами «экспоненты». Особенно заинтересовался министр лесным и кустарным отделами, «которыми он остался очень доволен»</w:t>
      </w:r>
      <w:r w:rsidRPr="001F7D2C">
        <w:rPr>
          <w:rStyle w:val="a7"/>
          <w:rFonts w:ascii="Times New Roman" w:eastAsia="Times New Roman" w:hAnsi="Times New Roman" w:cs="Times New Roman"/>
          <w:sz w:val="28"/>
          <w:szCs w:val="28"/>
        </w:rPr>
        <w:footnoteReference w:id="384"/>
      </w:r>
      <w:r w:rsidRPr="001F7D2C">
        <w:rPr>
          <w:rFonts w:ascii="Times New Roman" w:eastAsia="Times New Roman" w:hAnsi="Times New Roman" w:cs="Times New Roman"/>
          <w:sz w:val="28"/>
          <w:szCs w:val="28"/>
        </w:rPr>
        <w:t>.</w:t>
      </w:r>
      <w:r w:rsidR="005A1DB7" w:rsidRPr="001F7D2C">
        <w:rPr>
          <w:rFonts w:ascii="Times New Roman" w:eastAsia="Times New Roman" w:hAnsi="Times New Roman" w:cs="Times New Roman"/>
          <w:sz w:val="28"/>
          <w:szCs w:val="28"/>
        </w:rPr>
        <w:t xml:space="preserve"> </w:t>
      </w:r>
    </w:p>
    <w:p w:rsidR="005A1DB7" w:rsidRPr="001F7D2C" w:rsidRDefault="005A1DB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А. С. Ермолов сказал: «Я убедился, что здесь много людей инициативы и не только среди крупных сельских хозяев, а и среди крестьян… Интерес к улучшению сельского хозяйства в местном населении позволяет мне рассчитывать, что совместная работа центрального учреждения и командированных сюда его чинов с местными хозяевами быстро подвинет дело сельского хозяйства Сибири».</w:t>
      </w:r>
      <w:r w:rsidR="00383BAF" w:rsidRPr="001F7D2C">
        <w:rPr>
          <w:rStyle w:val="a7"/>
          <w:rFonts w:ascii="Times New Roman" w:eastAsia="Times New Roman" w:hAnsi="Times New Roman" w:cs="Times New Roman"/>
          <w:sz w:val="28"/>
          <w:szCs w:val="28"/>
        </w:rPr>
        <w:footnoteReference w:id="385"/>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Одним из главных событий выставки стал конкурс пахарей, который состоялся во второй день её работы недалеко от Кургана. В нём участвовало 50 человек. Каждый должен был вспахать свой участок как можно быстрее и качественнее. На со</w:t>
      </w:r>
      <w:r w:rsidR="006E5551">
        <w:rPr>
          <w:rFonts w:ascii="Times New Roman" w:eastAsia="Times New Roman" w:hAnsi="Times New Roman" w:cs="Times New Roman"/>
          <w:sz w:val="28"/>
          <w:szCs w:val="28"/>
        </w:rPr>
        <w:t>стязание приехал министр Ермоло</w:t>
      </w:r>
      <w:r w:rsidRPr="001F7D2C">
        <w:rPr>
          <w:rFonts w:ascii="Times New Roman" w:eastAsia="Times New Roman" w:hAnsi="Times New Roman" w:cs="Times New Roman"/>
          <w:sz w:val="28"/>
          <w:szCs w:val="28"/>
        </w:rPr>
        <w:t>в. Ровно в 12 часов дня поднятием флага подали сигнал к началу работы. Пахари старались изо всех сил. По обочинам дороги стояла огромная толпа крестьян, своими криками они старались подбодрить конкурсантов, которые очень волновались. Во время состязания сам министр обходил пашню, приглядывался к работе пахарей, рукой измерял глубину вспашки. Общая атмосфера заинтересованности и азарта охватила и его. На пустой полосе он взялся за соху и попробовал пахать. Крестьяне очень растрогались этим его порывом. Один из них, видя, что соха в руках министра идёт неровно, добродушно закричал, обращаясь к нему: «Ты не так, держи правей!».</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Конкурс продолжался около часа. Специальные наблюдатели отмечали начало и конец работы каждого участника. Постепенно пахари заканчивали работу. Комиссия, состоящая из 6 выборных крестьян соседних волостей, приступила к экспертизе. Народные избранники отнеслись к этому делу очень серьёзно и ответственно, оценивая результаты труда конкурсантов по пятибалльной системе. Кроме них, в комиссии принимали участие тобольский губернский агроном Скалозубов и пермский губернский агроном Владимирский. </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Если среди жюри возникало несогласие, спорная работа оценивалась снова. За комиссией ходили пахари, участвовавшие в состязании, и внимательно прислушивались к её приговору. Некоторые из них пытались оспорить свою оценку, но крестьянские депутаты были объективны и строги.</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Окончательное решение ожидалось крестьянами с большим нетерпением. Особенно волновались конкурсанты. «Один старик подошёл к распорядителю и спрашивает:</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 - Что это, знать, моя пахота не приглянулась?</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Да, старики говорят, мелко пашешь, получше пахать надо!</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Не говоря ни слова, старик сваливается с ног и лежит несколько минут в обмороке. Рассказывают, что другой пахарь заплакал, когда узнал, что его пашня забракована», - писал «Сибирский листок».</w:t>
      </w:r>
      <w:r w:rsidRPr="001F7D2C">
        <w:rPr>
          <w:rStyle w:val="a7"/>
          <w:rFonts w:ascii="Times New Roman" w:eastAsia="Times New Roman" w:hAnsi="Times New Roman" w:cs="Times New Roman"/>
          <w:sz w:val="28"/>
          <w:szCs w:val="28"/>
        </w:rPr>
        <w:footnoteReference w:id="386"/>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Наконец, все места распределены. К награде назначены 6 человек. Из 50 рублей, выделенных министром Ермоловым для наград, 25 рублей получил пахарь, занявший первое место, 15 рублей и 10 рублей соответственно за 2-е и 3-е места. Остальные победители были награждены плугами заводского производства.</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Этот конкурс так понравился крестьянам, что они попросили председателя его, Н. Л. Скалозубова, провести ещё один, такой же, что и было сделано 17 сентября.</w:t>
      </w:r>
    </w:p>
    <w:p w:rsidR="0079020B" w:rsidRPr="001F7D2C" w:rsidRDefault="0079020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 единогласному мнению крестьян, лучшей оказалась пашня, сделанная заводским плугом. Однако вместе с тем они дружно заявляли, что такой плуг им «не по карману» и что хорошо вспахать можно и «сошной сохой».</w:t>
      </w:r>
      <w:r w:rsidRPr="001F7D2C">
        <w:rPr>
          <w:rStyle w:val="a7"/>
          <w:rFonts w:ascii="Times New Roman" w:eastAsia="Times New Roman" w:hAnsi="Times New Roman" w:cs="Times New Roman"/>
          <w:sz w:val="28"/>
          <w:szCs w:val="28"/>
        </w:rPr>
        <w:footnoteReference w:id="387"/>
      </w:r>
      <w:r w:rsidRPr="001F7D2C">
        <w:rPr>
          <w:rFonts w:ascii="Times New Roman" w:eastAsia="Times New Roman" w:hAnsi="Times New Roman" w:cs="Times New Roman"/>
          <w:sz w:val="28"/>
          <w:szCs w:val="28"/>
        </w:rPr>
        <w:t xml:space="preserve">  «Да ведь это заводская соха, её куда хошь пусти – хорошо вспашет; нам люба своя соха: и дешева, а можно хорошо вспахать», - говорили они».</w:t>
      </w:r>
      <w:r w:rsidRPr="001F7D2C">
        <w:rPr>
          <w:rStyle w:val="a7"/>
          <w:rFonts w:ascii="Times New Roman" w:eastAsia="Times New Roman" w:hAnsi="Times New Roman" w:cs="Times New Roman"/>
          <w:sz w:val="28"/>
          <w:szCs w:val="28"/>
        </w:rPr>
        <w:footnoteReference w:id="388"/>
      </w:r>
      <w:r w:rsidRPr="001F7D2C">
        <w:rPr>
          <w:rFonts w:ascii="Times New Roman" w:eastAsia="Times New Roman" w:hAnsi="Times New Roman" w:cs="Times New Roman"/>
          <w:sz w:val="28"/>
          <w:szCs w:val="28"/>
        </w:rPr>
        <w:t xml:space="preserve"> </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Выставку, кроме министра земледелия и государственных имуществ, посетили другие значимые лица того времени: министр путей сообщения князь М. И. Хилков, известный общественный деятель Г. Н. Потанин, ботаник, исследователь сибирской флоры А. Я. Гордягин, основатель сибирского маслодели</w:t>
      </w:r>
      <w:r w:rsidR="00224B9B">
        <w:rPr>
          <w:rFonts w:ascii="Times New Roman" w:eastAsia="Times New Roman" w:hAnsi="Times New Roman" w:cs="Times New Roman"/>
          <w:sz w:val="28"/>
          <w:szCs w:val="28"/>
        </w:rPr>
        <w:t>я А. Ф. Памфилов</w:t>
      </w:r>
      <w:r w:rsidRPr="001F7D2C">
        <w:rPr>
          <w:rFonts w:ascii="Times New Roman" w:eastAsia="Times New Roman" w:hAnsi="Times New Roman" w:cs="Times New Roman"/>
          <w:sz w:val="28"/>
          <w:szCs w:val="28"/>
        </w:rPr>
        <w:t>.</w:t>
      </w:r>
    </w:p>
    <w:p w:rsidR="00B62CEA" w:rsidRPr="001F7D2C" w:rsidRDefault="00F97BD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Во время функционирования выставки в Кургане прошло очень важное сельскохозяйственное совещание, в котором принимали участие чиновники, агрономы, видные представители местных сельскохозяйственных и промышленных предприятий (Д. И. Смолин, А. Н. Балакшин, П. Д. Смолин и др.). На нём поднимались вопросы, связанные с хозяйственными потребностями губернии, мерами правительства по улучшению сельского хозяйства, обсуждались проблемы сельскохозяйственного образования в губернии, хлебо</w:t>
      </w:r>
      <w:r w:rsidR="00224B9B">
        <w:rPr>
          <w:rFonts w:ascii="Times New Roman" w:eastAsia="Times New Roman" w:hAnsi="Times New Roman" w:cs="Times New Roman"/>
          <w:sz w:val="28"/>
          <w:szCs w:val="28"/>
        </w:rPr>
        <w:t>пашества, скотоводства, развития</w:t>
      </w:r>
      <w:r w:rsidRPr="001F7D2C">
        <w:rPr>
          <w:rFonts w:ascii="Times New Roman" w:eastAsia="Times New Roman" w:hAnsi="Times New Roman" w:cs="Times New Roman"/>
          <w:sz w:val="28"/>
          <w:szCs w:val="28"/>
        </w:rPr>
        <w:t xml:space="preserve"> торговл</w:t>
      </w:r>
      <w:r w:rsidR="00224B9B">
        <w:rPr>
          <w:rFonts w:ascii="Times New Roman" w:eastAsia="Times New Roman" w:hAnsi="Times New Roman" w:cs="Times New Roman"/>
          <w:sz w:val="28"/>
          <w:szCs w:val="28"/>
        </w:rPr>
        <w:t>и, естественноисторического изучения</w:t>
      </w:r>
      <w:r w:rsidRPr="001F7D2C">
        <w:rPr>
          <w:rFonts w:ascii="Times New Roman" w:eastAsia="Times New Roman" w:hAnsi="Times New Roman" w:cs="Times New Roman"/>
          <w:sz w:val="28"/>
          <w:szCs w:val="28"/>
        </w:rPr>
        <w:t xml:space="preserve"> губернии. Николай Лукич выступил с программой агрономической деятельности в губернии. </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Выставка привлекла внимание местных и губернских фотографов. Именно благодаря им, мы можем сейчас, разглядывая снимки сто</w:t>
      </w:r>
      <w:r w:rsidR="0079020B" w:rsidRPr="001F7D2C">
        <w:rPr>
          <w:rFonts w:ascii="Times New Roman" w:eastAsia="Times New Roman" w:hAnsi="Times New Roman" w:cs="Times New Roman"/>
          <w:sz w:val="28"/>
          <w:szCs w:val="28"/>
        </w:rPr>
        <w:t xml:space="preserve"> </w:t>
      </w:r>
      <w:r w:rsidRPr="001F7D2C">
        <w:rPr>
          <w:rFonts w:ascii="Times New Roman" w:eastAsia="Times New Roman" w:hAnsi="Times New Roman" w:cs="Times New Roman"/>
          <w:sz w:val="28"/>
          <w:szCs w:val="28"/>
        </w:rPr>
        <w:t>двадцатилетней давности, воочию увидеть здания выставки, убранство павильонов, экспонаты, выставленные в них, поразиться той коло</w:t>
      </w:r>
      <w:r w:rsidR="001E224C">
        <w:rPr>
          <w:rFonts w:ascii="Times New Roman" w:eastAsia="Times New Roman" w:hAnsi="Times New Roman" w:cs="Times New Roman"/>
          <w:sz w:val="28"/>
          <w:szCs w:val="28"/>
        </w:rPr>
        <w:t>ссальной работе, которая ощуща</w:t>
      </w:r>
      <w:r w:rsidRPr="001F7D2C">
        <w:rPr>
          <w:rFonts w:ascii="Times New Roman" w:eastAsia="Times New Roman" w:hAnsi="Times New Roman" w:cs="Times New Roman"/>
          <w:sz w:val="28"/>
          <w:szCs w:val="28"/>
        </w:rPr>
        <w:t xml:space="preserve">ется за лёгкостью и красотой сооружений, за обилием и разнообразием предметов, стендов, витрин, моделей, почувствовать ту любовь, с которой всё это собиралось и оформлялось. </w:t>
      </w:r>
    </w:p>
    <w:p w:rsidR="006A585F" w:rsidRPr="001F7D2C" w:rsidRDefault="006A585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Спустя 20 лет после Курганской выставки тобольский публицист В. Ф. Костюрин вспоминал: «Участники и посетители Курганской выставки, вероятно, хорошо помнят то воодушевление, с каким шли подготовительные </w:t>
      </w:r>
      <w:r w:rsidRPr="001F7D2C">
        <w:rPr>
          <w:rFonts w:ascii="Times New Roman" w:eastAsia="Times New Roman" w:hAnsi="Times New Roman" w:cs="Times New Roman"/>
          <w:sz w:val="28"/>
          <w:szCs w:val="28"/>
        </w:rPr>
        <w:lastRenderedPageBreak/>
        <w:t>работы к ней, и то праздничное настроение, какое царило на этой в</w:t>
      </w:r>
      <w:r w:rsidR="004B3186">
        <w:rPr>
          <w:rFonts w:ascii="Times New Roman" w:eastAsia="Times New Roman" w:hAnsi="Times New Roman" w:cs="Times New Roman"/>
          <w:sz w:val="28"/>
          <w:szCs w:val="28"/>
        </w:rPr>
        <w:t>ы</w:t>
      </w:r>
      <w:r w:rsidRPr="001F7D2C">
        <w:rPr>
          <w:rFonts w:ascii="Times New Roman" w:eastAsia="Times New Roman" w:hAnsi="Times New Roman" w:cs="Times New Roman"/>
          <w:sz w:val="28"/>
          <w:szCs w:val="28"/>
        </w:rPr>
        <w:t>ставке, где каждый отдел с большой любовью, вкусом и возможной в глухой провинции научной обстановкой был обставлен. Представители ведомств лесного, учебного, ветеринарного, врачебного, крестьянские начальники, священники, частные крупные землевладельцы, рядовые крестьяне – все торопились внести свою лепту в общее дело, - всех сумел увлечь и сплотить Николай Лукич, и маленькая выставка поражала щегольством, изяществом, разнообразием и содержательностью».</w:t>
      </w:r>
      <w:r w:rsidRPr="001F7D2C">
        <w:rPr>
          <w:rStyle w:val="a7"/>
          <w:rFonts w:ascii="Times New Roman" w:eastAsia="Times New Roman" w:hAnsi="Times New Roman" w:cs="Times New Roman"/>
          <w:sz w:val="28"/>
          <w:szCs w:val="28"/>
        </w:rPr>
        <w:footnoteReference w:id="389"/>
      </w:r>
    </w:p>
    <w:p w:rsidR="003D6E80" w:rsidRPr="001F7D2C" w:rsidRDefault="006A585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Итак</w:t>
      </w:r>
      <w:r w:rsidR="003D6E80" w:rsidRPr="001F7D2C">
        <w:rPr>
          <w:rFonts w:ascii="Times New Roman" w:eastAsia="Times New Roman" w:hAnsi="Times New Roman" w:cs="Times New Roman"/>
          <w:sz w:val="28"/>
          <w:szCs w:val="28"/>
        </w:rPr>
        <w:t xml:space="preserve">, замысел Н. Л. Скалозубова – придать выставке общенародный характер – в значительной мере осуществился. </w:t>
      </w:r>
    </w:p>
    <w:p w:rsidR="00A54D02" w:rsidRPr="001F7D2C" w:rsidRDefault="00A54D0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большой степени выставка явилась «учебником» Сибири и для Николая Лукича: она дала ему огромный объём информации о сельскохозяйственных производствах и местной промышленности, дала возможность познакомиться с положением в губернии народного образования, медицины, ветеринарии, переселенческого дела и др. На выставке </w:t>
      </w:r>
      <w:r w:rsidR="002E2A53">
        <w:rPr>
          <w:rFonts w:ascii="Times New Roman" w:eastAsia="Times New Roman" w:hAnsi="Times New Roman" w:cs="Times New Roman"/>
          <w:sz w:val="28"/>
          <w:szCs w:val="28"/>
        </w:rPr>
        <w:t xml:space="preserve">он </w:t>
      </w:r>
      <w:r w:rsidRPr="001F7D2C">
        <w:rPr>
          <w:rFonts w:ascii="Times New Roman" w:eastAsia="Times New Roman" w:hAnsi="Times New Roman" w:cs="Times New Roman"/>
          <w:sz w:val="28"/>
          <w:szCs w:val="28"/>
        </w:rPr>
        <w:t>завязал знакомства со многими интересными и значимыми людьми.</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22-го сентября Курганская выставка закрылась. Большинство её экспонатов было признано достойным Московской сельскохозяйственной выставки и Всероссийской художественно-промышленной выставки в Нижнем Новгороде, куда они и были отправлены, после чего пополнили собой коллекци</w:t>
      </w:r>
      <w:r w:rsidR="00C6058A" w:rsidRPr="001F7D2C">
        <w:rPr>
          <w:rFonts w:ascii="Times New Roman" w:eastAsia="Times New Roman" w:hAnsi="Times New Roman" w:cs="Times New Roman"/>
          <w:sz w:val="28"/>
          <w:szCs w:val="28"/>
        </w:rPr>
        <w:t>и тобольског</w:t>
      </w:r>
      <w:r w:rsidR="002E2A53">
        <w:rPr>
          <w:rFonts w:ascii="Times New Roman" w:eastAsia="Times New Roman" w:hAnsi="Times New Roman" w:cs="Times New Roman"/>
          <w:sz w:val="28"/>
          <w:szCs w:val="28"/>
        </w:rPr>
        <w:t>о губернского музея. О</w:t>
      </w:r>
      <w:r w:rsidR="00C6058A" w:rsidRPr="001F7D2C">
        <w:rPr>
          <w:rFonts w:ascii="Times New Roman" w:eastAsia="Times New Roman" w:hAnsi="Times New Roman" w:cs="Times New Roman"/>
          <w:sz w:val="28"/>
          <w:szCs w:val="28"/>
        </w:rPr>
        <w:t>ни имели большую познавательную ценность.</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Начиная с 1-го августа и по 1-е октября, выходила специальная газета, посвящённая делам выставки</w:t>
      </w:r>
      <w:r w:rsidR="002E2A53">
        <w:rPr>
          <w:rFonts w:ascii="Times New Roman" w:eastAsia="Times New Roman" w:hAnsi="Times New Roman" w:cs="Times New Roman"/>
          <w:sz w:val="28"/>
          <w:szCs w:val="28"/>
        </w:rPr>
        <w:t>, -</w:t>
      </w:r>
      <w:r w:rsidRPr="001F7D2C">
        <w:rPr>
          <w:rFonts w:ascii="Times New Roman" w:eastAsia="Times New Roman" w:hAnsi="Times New Roman" w:cs="Times New Roman"/>
          <w:sz w:val="28"/>
          <w:szCs w:val="28"/>
        </w:rPr>
        <w:t xml:space="preserve"> «Справочный листок Курганской сельскохозяйственной и кустарной выставки». Она издавалась в количестве 750 экземпляров, из которых 140 раздавались бесплатно. Всего вышло 54 номера. Большинство сотрудников газеты и её редактор Н. Л. Скалозубов работали безвозмездно.</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Вскоре появились газетные отклики, в которых отмечался высокий уровень организации и проведения выставки. Газета «Сын Отечества» отозвалась так: «Сельскохозяйственную выставку, устроенную в Кургане, Тобольской губернии, следует признать… вполне удавшейся».</w:t>
      </w:r>
      <w:r w:rsidRPr="001F7D2C">
        <w:rPr>
          <w:rStyle w:val="a7"/>
          <w:rFonts w:ascii="Times New Roman" w:eastAsia="Times New Roman" w:hAnsi="Times New Roman" w:cs="Times New Roman"/>
          <w:sz w:val="28"/>
          <w:szCs w:val="28"/>
        </w:rPr>
        <w:footnoteReference w:id="390"/>
      </w:r>
      <w:r w:rsidRPr="001F7D2C">
        <w:rPr>
          <w:rFonts w:ascii="Times New Roman" w:eastAsia="Times New Roman" w:hAnsi="Times New Roman" w:cs="Times New Roman"/>
          <w:sz w:val="28"/>
          <w:szCs w:val="28"/>
        </w:rPr>
        <w:t xml:space="preserve"> А известный в Тобольской губернии «опытный сельский хозяин г. Балакшин» в газете «Сибирский листок» заявил: «Курганская сельскохозяйственная, кустарно-промышленная выставка очень наглядно обрисовывает, чем богата тобольская губерния и в каком состоянии находится здесь кустарная и заводская промышленность».</w:t>
      </w:r>
      <w:r w:rsidRPr="001F7D2C">
        <w:rPr>
          <w:rStyle w:val="a7"/>
          <w:rFonts w:ascii="Times New Roman" w:eastAsia="Times New Roman" w:hAnsi="Times New Roman" w:cs="Times New Roman"/>
          <w:sz w:val="28"/>
          <w:szCs w:val="28"/>
        </w:rPr>
        <w:footnoteReference w:id="391"/>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Выставка показала, что в Тобольской губернии есть значительные потенциальные возможности для дальнейшего успешного развития сельского хозяйства. Большой интерес крестьян, которые были постоянными посетителями выставки, к</w:t>
      </w:r>
      <w:r w:rsidR="00BD54E8">
        <w:rPr>
          <w:rFonts w:ascii="Times New Roman" w:eastAsia="Times New Roman" w:hAnsi="Times New Roman" w:cs="Times New Roman"/>
          <w:sz w:val="28"/>
          <w:szCs w:val="28"/>
        </w:rPr>
        <w:t xml:space="preserve"> новаторствам</w:t>
      </w:r>
      <w:r w:rsidRPr="001F7D2C">
        <w:rPr>
          <w:rFonts w:ascii="Times New Roman" w:eastAsia="Times New Roman" w:hAnsi="Times New Roman" w:cs="Times New Roman"/>
          <w:sz w:val="28"/>
          <w:szCs w:val="28"/>
        </w:rPr>
        <w:t xml:space="preserve">  в </w:t>
      </w:r>
      <w:r w:rsidR="00BD54E8">
        <w:rPr>
          <w:rFonts w:ascii="Times New Roman" w:eastAsia="Times New Roman" w:hAnsi="Times New Roman" w:cs="Times New Roman"/>
          <w:sz w:val="28"/>
          <w:szCs w:val="28"/>
        </w:rPr>
        <w:t>полеводстве и</w:t>
      </w:r>
      <w:r w:rsidRPr="001F7D2C">
        <w:rPr>
          <w:rFonts w:ascii="Times New Roman" w:eastAsia="Times New Roman" w:hAnsi="Times New Roman" w:cs="Times New Roman"/>
          <w:sz w:val="28"/>
          <w:szCs w:val="28"/>
        </w:rPr>
        <w:t xml:space="preserve"> скотоводстве говорил об их желании и способности переходить к более совершенным методам хозяйствования.</w:t>
      </w:r>
    </w:p>
    <w:p w:rsidR="009920BE" w:rsidRPr="001F7D2C" w:rsidRDefault="009920B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Николай Лукич любил вспоминать о времени подготовки Курганской выставки как о «периоде работы большой группы лиц и о событии, оставившем по себе добрую память».</w:t>
      </w:r>
      <w:r w:rsidR="00B43A9A" w:rsidRPr="001F7D2C">
        <w:rPr>
          <w:rStyle w:val="a7"/>
          <w:rFonts w:ascii="Times New Roman" w:eastAsia="Times New Roman" w:hAnsi="Times New Roman" w:cs="Times New Roman"/>
          <w:sz w:val="28"/>
          <w:szCs w:val="28"/>
        </w:rPr>
        <w:footnoteReference w:id="392"/>
      </w:r>
    </w:p>
    <w:p w:rsidR="00EC7A87" w:rsidRPr="001F7D2C" w:rsidRDefault="00EC7A8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Председатель комитета по устройству Курганской выставки на торжестве по случаю её закрытия назвал Скалозубова «главным деятелем в устройстве выставки». В. Н. Пигнатти в своих воспоминаниях тоже отмечает, что выставка своим успехом была обязана «труду, энергии, опытности Николая Лукича и его умению общаться с людьми».</w:t>
      </w:r>
      <w:r w:rsidR="00677C41" w:rsidRPr="001F7D2C">
        <w:rPr>
          <w:rStyle w:val="a7"/>
          <w:rFonts w:ascii="Times New Roman" w:eastAsia="Times New Roman" w:hAnsi="Times New Roman" w:cs="Times New Roman"/>
          <w:sz w:val="28"/>
          <w:szCs w:val="28"/>
        </w:rPr>
        <w:footnoteReference w:id="393"/>
      </w:r>
    </w:p>
    <w:p w:rsidR="00BC6255" w:rsidRPr="001F7D2C" w:rsidRDefault="00BC625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После закрытия выставки в губернии стали появляться сельскох</w:t>
      </w:r>
      <w:r w:rsidR="009920BE" w:rsidRPr="001F7D2C">
        <w:rPr>
          <w:rFonts w:ascii="Times New Roman" w:eastAsia="Times New Roman" w:hAnsi="Times New Roman" w:cs="Times New Roman"/>
          <w:sz w:val="28"/>
          <w:szCs w:val="28"/>
        </w:rPr>
        <w:t>озяйственные общества, которым С</w:t>
      </w:r>
      <w:r w:rsidRPr="001F7D2C">
        <w:rPr>
          <w:rFonts w:ascii="Times New Roman" w:eastAsia="Times New Roman" w:hAnsi="Times New Roman" w:cs="Times New Roman"/>
          <w:sz w:val="28"/>
          <w:szCs w:val="28"/>
        </w:rPr>
        <w:t>калозубов придавал большое значение в деле объединения местных сил для развития экономического и культурного состояния Тобольской губернии. Но их создание шло медленно.</w:t>
      </w:r>
    </w:p>
    <w:p w:rsidR="000B7798" w:rsidRPr="001F7D2C" w:rsidRDefault="000B779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Курганская выставка способствовала активизации как прогрессивной сельскохозяйственной деятельности хозяев и крестьянских обществ, так и научных публицистических сил, направленных на изучение, внедрение и популяризацию современных тому времени достижений в этой области. Значение выставки заключалось и в том, что она обеспечила широкое поле деятельности для тобольского губернского музея, куда с неё стали поступать коллекции, картограммы, диаграммы, фотографии и пр. Систематизация и обобщение этого материала способствовали изучению истории Западной Сибири в целом и различных сторон деятельности местного населения в частности.</w:t>
      </w:r>
    </w:p>
    <w:p w:rsidR="00BC6255" w:rsidRPr="001F7D2C" w:rsidRDefault="00BC625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1902-м</w:t>
      </w:r>
      <w:r w:rsidRPr="001F7D2C">
        <w:rPr>
          <w:rStyle w:val="a7"/>
          <w:rFonts w:ascii="Times New Roman" w:eastAsia="Times New Roman" w:hAnsi="Times New Roman" w:cs="Times New Roman"/>
          <w:sz w:val="28"/>
          <w:szCs w:val="28"/>
        </w:rPr>
        <w:footnoteReference w:id="394"/>
      </w:r>
      <w:r w:rsidRPr="001F7D2C">
        <w:rPr>
          <w:rFonts w:ascii="Times New Roman" w:eastAsia="Times New Roman" w:hAnsi="Times New Roman" w:cs="Times New Roman"/>
          <w:sz w:val="28"/>
          <w:szCs w:val="28"/>
        </w:rPr>
        <w:t xml:space="preserve"> году Скалозубов издал большо</w:t>
      </w:r>
      <w:r w:rsidR="00BD54E8">
        <w:rPr>
          <w:rFonts w:ascii="Times New Roman" w:eastAsia="Times New Roman" w:hAnsi="Times New Roman" w:cs="Times New Roman"/>
          <w:sz w:val="28"/>
          <w:szCs w:val="28"/>
        </w:rPr>
        <w:t xml:space="preserve">й труд – </w:t>
      </w:r>
      <w:r w:rsidR="00BD54E8" w:rsidRPr="00BD54E8">
        <w:rPr>
          <w:rFonts w:ascii="Times New Roman" w:eastAsia="Times New Roman" w:hAnsi="Times New Roman" w:cs="Times New Roman"/>
          <w:b/>
          <w:sz w:val="28"/>
          <w:szCs w:val="28"/>
        </w:rPr>
        <w:t>«О</w:t>
      </w:r>
      <w:r w:rsidRPr="00BD54E8">
        <w:rPr>
          <w:rFonts w:ascii="Times New Roman" w:eastAsia="Times New Roman" w:hAnsi="Times New Roman" w:cs="Times New Roman"/>
          <w:b/>
          <w:sz w:val="28"/>
          <w:szCs w:val="28"/>
        </w:rPr>
        <w:t>тчёт по Курганской выставке и её каталог</w:t>
      </w:r>
      <w:r w:rsidR="00BD54E8" w:rsidRPr="00BD54E8">
        <w:rPr>
          <w:rFonts w:ascii="Times New Roman" w:eastAsia="Times New Roman" w:hAnsi="Times New Roman" w:cs="Times New Roman"/>
          <w:b/>
          <w:sz w:val="28"/>
          <w:szCs w:val="28"/>
        </w:rPr>
        <w:t>»</w:t>
      </w:r>
      <w:r w:rsidR="00BD54E8">
        <w:rPr>
          <w:rFonts w:ascii="Times New Roman" w:eastAsia="Times New Roman" w:hAnsi="Times New Roman" w:cs="Times New Roman"/>
          <w:sz w:val="28"/>
          <w:szCs w:val="28"/>
        </w:rPr>
        <w:t>, в котором содержится</w:t>
      </w:r>
      <w:r w:rsidRPr="001F7D2C">
        <w:rPr>
          <w:rFonts w:ascii="Times New Roman" w:eastAsia="Times New Roman" w:hAnsi="Times New Roman" w:cs="Times New Roman"/>
          <w:sz w:val="28"/>
          <w:szCs w:val="28"/>
        </w:rPr>
        <w:t xml:space="preserve"> б</w:t>
      </w:r>
      <w:r w:rsidR="00BD54E8">
        <w:rPr>
          <w:rFonts w:ascii="Times New Roman" w:eastAsia="Times New Roman" w:hAnsi="Times New Roman" w:cs="Times New Roman"/>
          <w:sz w:val="28"/>
          <w:szCs w:val="28"/>
        </w:rPr>
        <w:t>олее 300 страниц – столько места</w:t>
      </w:r>
      <w:r w:rsidRPr="001F7D2C">
        <w:rPr>
          <w:rFonts w:ascii="Times New Roman" w:eastAsia="Times New Roman" w:hAnsi="Times New Roman" w:cs="Times New Roman"/>
          <w:sz w:val="28"/>
          <w:szCs w:val="28"/>
        </w:rPr>
        <w:t xml:space="preserve"> заняло описание экспонатов выставки. В этой работе Николай Лукич писал: «Выставка мобилизовала местные силы, собрав их для общей работы, показала воочию богатства края, вызвала интерес к краю, подняла на очередь ряд вопросов о местных сельскохозяйственных нуждах».</w:t>
      </w:r>
      <w:r w:rsidRPr="001F7D2C">
        <w:rPr>
          <w:rStyle w:val="a7"/>
          <w:rFonts w:ascii="Times New Roman" w:eastAsia="Times New Roman" w:hAnsi="Times New Roman" w:cs="Times New Roman"/>
          <w:sz w:val="28"/>
          <w:szCs w:val="28"/>
        </w:rPr>
        <w:footnoteReference w:id="395"/>
      </w:r>
    </w:p>
    <w:p w:rsidR="00CE7A64" w:rsidRPr="001F7D2C" w:rsidRDefault="00CE7A6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Н. Пигнатти в своих воспоминаниях подчёркивает, что именно после Курганской выставки Скалозубов «почувствовал под собой твёрдую почву, и его деятельность принимает определённые формы».</w:t>
      </w:r>
      <w:r w:rsidRPr="001F7D2C">
        <w:rPr>
          <w:rStyle w:val="a7"/>
          <w:rFonts w:ascii="Times New Roman" w:eastAsia="Times New Roman" w:hAnsi="Times New Roman" w:cs="Times New Roman"/>
          <w:sz w:val="28"/>
          <w:szCs w:val="28"/>
        </w:rPr>
        <w:footnoteReference w:id="396"/>
      </w:r>
    </w:p>
    <w:p w:rsidR="0023085A" w:rsidRPr="001F7D2C" w:rsidRDefault="0023085A" w:rsidP="00F1270A">
      <w:pPr>
        <w:spacing w:after="0" w:line="240" w:lineRule="auto"/>
        <w:ind w:left="-993" w:firstLine="426"/>
        <w:jc w:val="both"/>
        <w:rPr>
          <w:rFonts w:ascii="Times New Roman" w:eastAsia="Times New Roman" w:hAnsi="Times New Roman" w:cs="Times New Roman"/>
          <w:sz w:val="28"/>
          <w:szCs w:val="28"/>
        </w:rPr>
      </w:pPr>
    </w:p>
    <w:p w:rsidR="008B70DD" w:rsidRPr="001F7D2C" w:rsidRDefault="004A44B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1896-м году Скалозубов принимает деятельное участие во Всероссийской сельскохозяйственной выставке в Москве, в Нижегородской художественно-промышленной выставке</w:t>
      </w:r>
      <w:r w:rsidR="008B70DD" w:rsidRPr="001F7D2C">
        <w:rPr>
          <w:rFonts w:ascii="Times New Roman" w:eastAsia="Times New Roman" w:hAnsi="Times New Roman" w:cs="Times New Roman"/>
          <w:sz w:val="28"/>
          <w:szCs w:val="28"/>
        </w:rPr>
        <w:t>. Тобольская губерния была единственной по всей Сибири, принявшей участие в этих выставках.</w:t>
      </w:r>
    </w:p>
    <w:p w:rsidR="00E650BE" w:rsidRPr="001F7D2C" w:rsidRDefault="008B70D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приложении к неофициальной части газеты «Тобольские губернские ведомости» - «Отдел сельского хозяйства и кустарной промышленности», - </w:t>
      </w:r>
      <w:r w:rsidR="008C6816">
        <w:rPr>
          <w:rFonts w:ascii="Times New Roman" w:eastAsia="Times New Roman" w:hAnsi="Times New Roman" w:cs="Times New Roman"/>
          <w:sz w:val="28"/>
          <w:szCs w:val="28"/>
        </w:rPr>
        <w:lastRenderedPageBreak/>
        <w:t>редактируемо</w:t>
      </w:r>
      <w:r w:rsidRPr="001F7D2C">
        <w:rPr>
          <w:rFonts w:ascii="Times New Roman" w:eastAsia="Times New Roman" w:hAnsi="Times New Roman" w:cs="Times New Roman"/>
          <w:sz w:val="28"/>
          <w:szCs w:val="28"/>
        </w:rPr>
        <w:t xml:space="preserve">м Скалозубовым, он делится своими впечатлениями от Всероссийской сельскохозяйственной выставки в Москве (1-12 декабря 1895 г.), на которой Николай Лукич «давал объяснения публике» по экспозициям, представленным Тобольской губернией. </w:t>
      </w:r>
    </w:p>
    <w:p w:rsidR="008B70DD" w:rsidRPr="001F7D2C" w:rsidRDefault="008B70D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Николай Лукич жалуется на </w:t>
      </w:r>
      <w:r w:rsidR="007D3111" w:rsidRPr="001F7D2C">
        <w:rPr>
          <w:rFonts w:ascii="Times New Roman" w:eastAsia="Times New Roman" w:hAnsi="Times New Roman" w:cs="Times New Roman"/>
          <w:sz w:val="28"/>
          <w:szCs w:val="28"/>
        </w:rPr>
        <w:t>недостаток</w:t>
      </w:r>
      <w:r w:rsidRPr="001F7D2C">
        <w:rPr>
          <w:rFonts w:ascii="Times New Roman" w:eastAsia="Times New Roman" w:hAnsi="Times New Roman" w:cs="Times New Roman"/>
          <w:sz w:val="28"/>
          <w:szCs w:val="28"/>
        </w:rPr>
        <w:t xml:space="preserve"> свободного времени для глубокого знакомства со всей выставкой. Он отмечает</w:t>
      </w:r>
      <w:r w:rsidR="007D3111" w:rsidRPr="001F7D2C">
        <w:rPr>
          <w:rFonts w:ascii="Times New Roman" w:eastAsia="Times New Roman" w:hAnsi="Times New Roman" w:cs="Times New Roman"/>
          <w:sz w:val="28"/>
          <w:szCs w:val="28"/>
        </w:rPr>
        <w:t>, что большой интерес вызвали у него метеорологический и мелиоративный отделы, а также экспонаты «Общества костеобжигательных заводов и выделки из кости других продуктов в Петербурге».</w:t>
      </w:r>
      <w:r w:rsidR="00E650BE" w:rsidRPr="001F7D2C">
        <w:rPr>
          <w:rFonts w:ascii="Times New Roman" w:eastAsia="Times New Roman" w:hAnsi="Times New Roman" w:cs="Times New Roman"/>
          <w:sz w:val="28"/>
          <w:szCs w:val="28"/>
        </w:rPr>
        <w:t xml:space="preserve"> </w:t>
      </w:r>
      <w:r w:rsidR="008C6816">
        <w:rPr>
          <w:rFonts w:ascii="Times New Roman" w:eastAsia="Times New Roman" w:hAnsi="Times New Roman" w:cs="Times New Roman"/>
          <w:sz w:val="28"/>
          <w:szCs w:val="28"/>
        </w:rPr>
        <w:t>Что касается отдела Тобольской г</w:t>
      </w:r>
      <w:r w:rsidR="00E650BE" w:rsidRPr="001F7D2C">
        <w:rPr>
          <w:rFonts w:ascii="Times New Roman" w:eastAsia="Times New Roman" w:hAnsi="Times New Roman" w:cs="Times New Roman"/>
          <w:sz w:val="28"/>
          <w:szCs w:val="28"/>
        </w:rPr>
        <w:t>убернии, то он был расположен в очень неудобном, тёмном месте и не освещался электрическими лампами, так что вечерами его экспонаты были недоступны для посетителей. Тем не менее, «публика очень интересовалась нашими экспонатами. Интересовались всем: и климатом губернии, и почвами, и флорой, земледельческими орудиями, хлебами, скотом. Особенно поражал всех представленный на выставке подлинный сибирский сабан. Один посетитель при мне привёл</w:t>
      </w:r>
      <w:r w:rsidR="00162968" w:rsidRPr="001F7D2C">
        <w:rPr>
          <w:rFonts w:ascii="Times New Roman" w:eastAsia="Times New Roman" w:hAnsi="Times New Roman" w:cs="Times New Roman"/>
          <w:sz w:val="28"/>
          <w:szCs w:val="28"/>
        </w:rPr>
        <w:t xml:space="preserve"> к сабану целую толпу знакомых показать им это орудие: «Если бы мне кто стал рассказывать, что где-нибудь пашут такими сохами, я не поверил бы. Ну, а теперь своими глазами видел», - объяснял он мне своё любопытство. И, правда, каким-то великаном, чудищем казался на выставке этот сабан рядом с маленькими фабричными плугами или косулями, представленными из Вятской губернии».</w:t>
      </w:r>
      <w:r w:rsidR="00427184" w:rsidRPr="001F7D2C">
        <w:rPr>
          <w:rStyle w:val="a7"/>
          <w:rFonts w:ascii="Times New Roman" w:eastAsia="Times New Roman" w:hAnsi="Times New Roman" w:cs="Times New Roman"/>
          <w:sz w:val="28"/>
          <w:szCs w:val="28"/>
        </w:rPr>
        <w:footnoteReference w:id="397"/>
      </w:r>
    </w:p>
    <w:p w:rsidR="00677020" w:rsidRPr="001F7D2C" w:rsidRDefault="0067702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Московская выставка показала, что сельское хозяйство Тобольской губернии намного отстаёт от сельского хозяйства центральных губерний России, что Сибирь ещё очень не изучена в краеведческом отношении.</w:t>
      </w:r>
    </w:p>
    <w:p w:rsidR="00677020" w:rsidRPr="001F7D2C" w:rsidRDefault="0067702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 Всероссийской художественно-промышленной выставке в Нижнем Новгороде (1896 г.) было отмечено, что «Тобольский вспомогательный по устройству выставки комитет… сд</w:t>
      </w:r>
      <w:r w:rsidR="00235316">
        <w:rPr>
          <w:rFonts w:ascii="Times New Roman" w:eastAsia="Times New Roman" w:hAnsi="Times New Roman" w:cs="Times New Roman"/>
          <w:sz w:val="28"/>
          <w:szCs w:val="28"/>
        </w:rPr>
        <w:t>елал очень много, чтобы западно</w:t>
      </w:r>
      <w:r w:rsidRPr="001F7D2C">
        <w:rPr>
          <w:rFonts w:ascii="Times New Roman" w:eastAsia="Times New Roman" w:hAnsi="Times New Roman" w:cs="Times New Roman"/>
          <w:sz w:val="28"/>
          <w:szCs w:val="28"/>
        </w:rPr>
        <w:t>сибирский зал не пустовал и чтобы осветить и придать смысл собранным экспонатам…».</w:t>
      </w:r>
      <w:r w:rsidRPr="001F7D2C">
        <w:rPr>
          <w:rStyle w:val="a7"/>
          <w:rFonts w:ascii="Times New Roman" w:eastAsia="Times New Roman" w:hAnsi="Times New Roman" w:cs="Times New Roman"/>
          <w:sz w:val="28"/>
          <w:szCs w:val="28"/>
        </w:rPr>
        <w:footnoteReference w:id="398"/>
      </w:r>
    </w:p>
    <w:p w:rsidR="00B36B83" w:rsidRPr="001F7D2C" w:rsidRDefault="00B36B83"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1896-м году Николай Лукич в сообщении на собрании членов Тобольского губернского музея подвёл итог участия Тобольской губернии в выставках: «Выставка Курганская Тобольской губернии 1895-го года, Московская всероссийская сельскохозяйственная в том же году и Нижегородская всероссийская… вызвали в Тобольской губернии ряд исследований, касавшихся как естественной истории губернии, так и различных сторон деятельности местного населения».</w:t>
      </w:r>
      <w:r w:rsidRPr="001F7D2C">
        <w:rPr>
          <w:rStyle w:val="a7"/>
          <w:rFonts w:ascii="Times New Roman" w:eastAsia="Times New Roman" w:hAnsi="Times New Roman" w:cs="Times New Roman"/>
          <w:sz w:val="28"/>
          <w:szCs w:val="28"/>
        </w:rPr>
        <w:footnoteReference w:id="399"/>
      </w:r>
    </w:p>
    <w:p w:rsidR="004A44B4" w:rsidRPr="001F7D2C" w:rsidRDefault="004A44B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 </w:t>
      </w:r>
      <w:r w:rsidR="008C07D4" w:rsidRPr="001F7D2C">
        <w:rPr>
          <w:rFonts w:ascii="Times New Roman" w:eastAsia="Times New Roman" w:hAnsi="Times New Roman" w:cs="Times New Roman"/>
          <w:sz w:val="28"/>
          <w:szCs w:val="28"/>
        </w:rPr>
        <w:t xml:space="preserve">Скалозубов готовил и </w:t>
      </w:r>
      <w:r w:rsidRPr="001F7D2C">
        <w:rPr>
          <w:rFonts w:ascii="Times New Roman" w:eastAsia="Times New Roman" w:hAnsi="Times New Roman" w:cs="Times New Roman"/>
          <w:sz w:val="28"/>
          <w:szCs w:val="28"/>
        </w:rPr>
        <w:t>сибирскую экспозицию на Всемирную выставку в Париже 1900-го года.</w:t>
      </w:r>
      <w:r w:rsidR="00497921" w:rsidRPr="001F7D2C">
        <w:rPr>
          <w:rFonts w:ascii="Times New Roman" w:eastAsia="Times New Roman" w:hAnsi="Times New Roman" w:cs="Times New Roman"/>
          <w:sz w:val="28"/>
          <w:szCs w:val="28"/>
        </w:rPr>
        <w:t xml:space="preserve"> О своём участии в парижской выставке Скалозубов писал: «Особенно охотно было принято мною предложение взять на себя </w:t>
      </w:r>
      <w:r w:rsidR="00497921" w:rsidRPr="001F7D2C">
        <w:rPr>
          <w:rFonts w:ascii="Times New Roman" w:eastAsia="Times New Roman" w:hAnsi="Times New Roman" w:cs="Times New Roman"/>
          <w:sz w:val="28"/>
          <w:szCs w:val="28"/>
        </w:rPr>
        <w:lastRenderedPageBreak/>
        <w:t>заведование работами по собиранию коллекции для Парижской выставки 1900-го года, так как этим путём можно было, с одной стороны, пополнить сведения о губернии, а с другой, - подвести итоги ранее добытых сведений».</w:t>
      </w:r>
      <w:r w:rsidR="00497921" w:rsidRPr="001F7D2C">
        <w:rPr>
          <w:rStyle w:val="a7"/>
          <w:rFonts w:ascii="Times New Roman" w:eastAsia="Times New Roman" w:hAnsi="Times New Roman" w:cs="Times New Roman"/>
          <w:sz w:val="28"/>
          <w:szCs w:val="28"/>
        </w:rPr>
        <w:footnoteReference w:id="400"/>
      </w:r>
      <w:r w:rsidR="00497921" w:rsidRPr="001F7D2C">
        <w:rPr>
          <w:rFonts w:ascii="Times New Roman" w:eastAsia="Times New Roman" w:hAnsi="Times New Roman" w:cs="Times New Roman"/>
          <w:sz w:val="28"/>
          <w:szCs w:val="28"/>
        </w:rPr>
        <w:t xml:space="preserve"> </w:t>
      </w:r>
    </w:p>
    <w:p w:rsidR="00B746E6" w:rsidRPr="001F7D2C" w:rsidRDefault="00B746E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Газета «Сибирский листок» подробно информировала читателей о подготовке к Парижской выставке</w:t>
      </w:r>
      <w:r w:rsidR="00A162A7" w:rsidRPr="001F7D2C">
        <w:rPr>
          <w:rFonts w:ascii="Times New Roman" w:eastAsia="Times New Roman" w:hAnsi="Times New Roman" w:cs="Times New Roman"/>
          <w:sz w:val="28"/>
          <w:szCs w:val="28"/>
        </w:rPr>
        <w:t>:</w:t>
      </w:r>
    </w:p>
    <w:p w:rsidR="00A162A7" w:rsidRPr="00C323FD" w:rsidRDefault="00A162A7" w:rsidP="00F1270A">
      <w:pPr>
        <w:spacing w:after="0" w:line="240" w:lineRule="auto"/>
        <w:ind w:left="-993" w:firstLine="426"/>
        <w:jc w:val="both"/>
        <w:rPr>
          <w:rFonts w:ascii="Times New Roman" w:eastAsia="Times New Roman" w:hAnsi="Times New Roman" w:cs="Times New Roman"/>
          <w:sz w:val="28"/>
          <w:szCs w:val="28"/>
          <w:u w:val="single"/>
        </w:rPr>
      </w:pPr>
      <w:r w:rsidRPr="00C323FD">
        <w:rPr>
          <w:rFonts w:ascii="Times New Roman" w:eastAsia="Times New Roman" w:hAnsi="Times New Roman" w:cs="Times New Roman"/>
          <w:sz w:val="28"/>
          <w:szCs w:val="28"/>
          <w:u w:val="single"/>
        </w:rPr>
        <w:t>28 янв. 1899 г.</w:t>
      </w:r>
    </w:p>
    <w:p w:rsidR="00A162A7" w:rsidRPr="001F7D2C" w:rsidRDefault="00A162A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«Особая комиссия при губернском музее занята выработкой программы представления Тобольской губернии на Парижской выставке и в частности составлением альбома типов, видов, костюмов, утвари и т. д., характеризующих природу и население разных естественноисторических полос губернии».</w:t>
      </w:r>
    </w:p>
    <w:p w:rsidR="00BB2178" w:rsidRPr="00C323FD" w:rsidRDefault="00BB2178" w:rsidP="00F1270A">
      <w:pPr>
        <w:spacing w:after="0" w:line="240" w:lineRule="auto"/>
        <w:ind w:left="-993" w:firstLine="426"/>
        <w:jc w:val="both"/>
        <w:rPr>
          <w:rFonts w:ascii="Times New Roman" w:eastAsia="Times New Roman" w:hAnsi="Times New Roman" w:cs="Times New Roman"/>
          <w:sz w:val="28"/>
          <w:szCs w:val="28"/>
          <w:u w:val="single"/>
        </w:rPr>
      </w:pPr>
      <w:r w:rsidRPr="00C323FD">
        <w:rPr>
          <w:rFonts w:ascii="Times New Roman" w:eastAsia="Times New Roman" w:hAnsi="Times New Roman" w:cs="Times New Roman"/>
          <w:sz w:val="28"/>
          <w:szCs w:val="28"/>
          <w:u w:val="single"/>
        </w:rPr>
        <w:t>18 февраля 1899 г.</w:t>
      </w:r>
    </w:p>
    <w:p w:rsidR="00BB2178" w:rsidRPr="001F7D2C" w:rsidRDefault="00BB217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«Для Парижской выставки составляется картограмма губернии, где будут нанесены границы естественноисторических районов губернии; намечены известные пункты крайнего северного и южного распространения хвойных лесов; тут же будут показаны границы распространения земледелия к северу и, наконец, нанесены изотермы разных времён года. Составляется коллекция образцов типичных почв земледельческой полосы губернии…»</w:t>
      </w:r>
    </w:p>
    <w:p w:rsidR="00BB2178" w:rsidRPr="00C323FD" w:rsidRDefault="00BB2178" w:rsidP="00F1270A">
      <w:pPr>
        <w:spacing w:after="0" w:line="240" w:lineRule="auto"/>
        <w:ind w:left="-993" w:firstLine="426"/>
        <w:jc w:val="both"/>
        <w:rPr>
          <w:rFonts w:ascii="Times New Roman" w:eastAsia="Times New Roman" w:hAnsi="Times New Roman" w:cs="Times New Roman"/>
          <w:sz w:val="28"/>
          <w:szCs w:val="28"/>
          <w:u w:val="single"/>
        </w:rPr>
      </w:pPr>
      <w:r w:rsidRPr="00C323FD">
        <w:rPr>
          <w:rFonts w:ascii="Times New Roman" w:eastAsia="Times New Roman" w:hAnsi="Times New Roman" w:cs="Times New Roman"/>
          <w:sz w:val="28"/>
          <w:szCs w:val="28"/>
          <w:u w:val="single"/>
        </w:rPr>
        <w:t>21 февраля 1899 г.</w:t>
      </w:r>
    </w:p>
    <w:p w:rsidR="00BB2178" w:rsidRPr="001F7D2C" w:rsidRDefault="00BB217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 днях прибыл из Обдорска земский председатель Н. С. Матиясевич</w:t>
      </w:r>
      <w:r w:rsidR="00134851" w:rsidRPr="001F7D2C">
        <w:rPr>
          <w:rFonts w:ascii="Times New Roman" w:eastAsia="Times New Roman" w:hAnsi="Times New Roman" w:cs="Times New Roman"/>
          <w:sz w:val="28"/>
          <w:szCs w:val="28"/>
        </w:rPr>
        <w:t>, привезший для Парижской выставки экспонаты Севера. Привезённые им вещи разбиваются на три группы: 1) предметы домашнего обихода – костюмы, утварь и т. п.; 2) предметы добычи инородцев – пушнина и т.д.; 3). Предметы, полученные инородцами в обмен от русских торговцев…».</w:t>
      </w:r>
    </w:p>
    <w:p w:rsidR="00134851" w:rsidRPr="00C323FD" w:rsidRDefault="00134851" w:rsidP="00F1270A">
      <w:pPr>
        <w:spacing w:after="0" w:line="240" w:lineRule="auto"/>
        <w:ind w:left="-993" w:firstLine="426"/>
        <w:jc w:val="both"/>
        <w:rPr>
          <w:rFonts w:ascii="Times New Roman" w:eastAsia="Times New Roman" w:hAnsi="Times New Roman" w:cs="Times New Roman"/>
          <w:sz w:val="28"/>
          <w:szCs w:val="28"/>
          <w:u w:val="single"/>
        </w:rPr>
      </w:pPr>
      <w:r w:rsidRPr="00C323FD">
        <w:rPr>
          <w:rFonts w:ascii="Times New Roman" w:eastAsia="Times New Roman" w:hAnsi="Times New Roman" w:cs="Times New Roman"/>
          <w:sz w:val="28"/>
          <w:szCs w:val="28"/>
          <w:u w:val="single"/>
        </w:rPr>
        <w:t>30 мая 1899 г.</w:t>
      </w:r>
    </w:p>
    <w:p w:rsidR="00134851" w:rsidRPr="001F7D2C" w:rsidRDefault="0013485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Для Парижской выставки …во всех уездах Тобольской губернии через волостные правления собраны образцы пшениц, культивируемых в губернии…».</w:t>
      </w:r>
    </w:p>
    <w:p w:rsidR="00134851" w:rsidRPr="00C323FD" w:rsidRDefault="00134851" w:rsidP="00F1270A">
      <w:pPr>
        <w:spacing w:after="0" w:line="240" w:lineRule="auto"/>
        <w:ind w:left="-993" w:firstLine="426"/>
        <w:jc w:val="both"/>
        <w:rPr>
          <w:rFonts w:ascii="Times New Roman" w:eastAsia="Times New Roman" w:hAnsi="Times New Roman" w:cs="Times New Roman"/>
          <w:sz w:val="28"/>
          <w:szCs w:val="28"/>
          <w:u w:val="single"/>
        </w:rPr>
      </w:pPr>
      <w:r w:rsidRPr="00C323FD">
        <w:rPr>
          <w:rFonts w:ascii="Times New Roman" w:eastAsia="Times New Roman" w:hAnsi="Times New Roman" w:cs="Times New Roman"/>
          <w:sz w:val="28"/>
          <w:szCs w:val="28"/>
          <w:u w:val="single"/>
        </w:rPr>
        <w:t>29 августа 1</w:t>
      </w:r>
      <w:r w:rsidR="00FB3E74" w:rsidRPr="00C323FD">
        <w:rPr>
          <w:rFonts w:ascii="Times New Roman" w:eastAsia="Times New Roman" w:hAnsi="Times New Roman" w:cs="Times New Roman"/>
          <w:sz w:val="28"/>
          <w:szCs w:val="28"/>
          <w:u w:val="single"/>
        </w:rPr>
        <w:t>8</w:t>
      </w:r>
      <w:r w:rsidRPr="00C323FD">
        <w:rPr>
          <w:rFonts w:ascii="Times New Roman" w:eastAsia="Times New Roman" w:hAnsi="Times New Roman" w:cs="Times New Roman"/>
          <w:sz w:val="28"/>
          <w:szCs w:val="28"/>
          <w:u w:val="single"/>
        </w:rPr>
        <w:t>99 г.</w:t>
      </w:r>
    </w:p>
    <w:p w:rsidR="00FB3E74" w:rsidRPr="001F7D2C" w:rsidRDefault="0013485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«Местный музей деятельно готовится к Парижской выставке. Экспонаты для выставки со всей губернии направляются в Тобольский музей, где они сортируются и упаковываются хранителем музея Н. Л. Скалозубовым и его помощником А. Ф. Ушаровым …»</w:t>
      </w:r>
      <w:r w:rsidR="00FB3E74" w:rsidRPr="001F7D2C">
        <w:rPr>
          <w:rFonts w:ascii="Times New Roman" w:eastAsia="Times New Roman" w:hAnsi="Times New Roman" w:cs="Times New Roman"/>
          <w:sz w:val="28"/>
          <w:szCs w:val="28"/>
        </w:rPr>
        <w:t xml:space="preserve">. </w:t>
      </w:r>
    </w:p>
    <w:p w:rsidR="00134851" w:rsidRPr="00C323FD" w:rsidRDefault="00FB3E74" w:rsidP="00F1270A">
      <w:pPr>
        <w:spacing w:after="0" w:line="240" w:lineRule="auto"/>
        <w:ind w:left="-993" w:firstLine="426"/>
        <w:jc w:val="both"/>
        <w:rPr>
          <w:rFonts w:ascii="Times New Roman" w:eastAsia="Times New Roman" w:hAnsi="Times New Roman" w:cs="Times New Roman"/>
          <w:sz w:val="28"/>
          <w:szCs w:val="28"/>
          <w:u w:val="single"/>
        </w:rPr>
      </w:pPr>
      <w:r w:rsidRPr="00C323FD">
        <w:rPr>
          <w:rFonts w:ascii="Times New Roman" w:eastAsia="Times New Roman" w:hAnsi="Times New Roman" w:cs="Times New Roman"/>
          <w:sz w:val="28"/>
          <w:szCs w:val="28"/>
          <w:u w:val="single"/>
        </w:rPr>
        <w:t xml:space="preserve">19 сентября 1899 г. </w:t>
      </w:r>
    </w:p>
    <w:p w:rsidR="00FB3E74" w:rsidRPr="001F7D2C" w:rsidRDefault="00FB3E7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«Для Парижской выставки </w:t>
      </w:r>
      <w:r w:rsidR="00BF367E" w:rsidRPr="001F7D2C">
        <w:rPr>
          <w:rFonts w:ascii="Times New Roman" w:eastAsia="Times New Roman" w:hAnsi="Times New Roman" w:cs="Times New Roman"/>
          <w:sz w:val="28"/>
          <w:szCs w:val="28"/>
        </w:rPr>
        <w:t>изготовляется</w:t>
      </w:r>
      <w:r w:rsidRPr="001F7D2C">
        <w:rPr>
          <w:rFonts w:ascii="Times New Roman" w:eastAsia="Times New Roman" w:hAnsi="Times New Roman" w:cs="Times New Roman"/>
          <w:sz w:val="28"/>
          <w:szCs w:val="28"/>
        </w:rPr>
        <w:t xml:space="preserve"> диаграмма, наглядно показывающая распределение посевной по губернии площади между </w:t>
      </w:r>
      <w:r w:rsidR="00BF367E" w:rsidRPr="001F7D2C">
        <w:rPr>
          <w:rFonts w:ascii="Times New Roman" w:eastAsia="Times New Roman" w:hAnsi="Times New Roman" w:cs="Times New Roman"/>
          <w:sz w:val="28"/>
          <w:szCs w:val="28"/>
        </w:rPr>
        <w:t>различными хлебами…».</w:t>
      </w:r>
    </w:p>
    <w:p w:rsidR="0005460B" w:rsidRPr="001F7D2C" w:rsidRDefault="0005460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научном архиве ТГИАМЗ в деле № 907 перечислен ряд экспонатов д</w:t>
      </w:r>
      <w:r w:rsidR="00566781" w:rsidRPr="001F7D2C">
        <w:rPr>
          <w:rFonts w:ascii="Times New Roman" w:eastAsia="Times New Roman" w:hAnsi="Times New Roman" w:cs="Times New Roman"/>
          <w:sz w:val="28"/>
          <w:szCs w:val="28"/>
        </w:rPr>
        <w:t>ля Парижской выставки, которые С</w:t>
      </w:r>
      <w:r w:rsidRPr="001F7D2C">
        <w:rPr>
          <w:rFonts w:ascii="Times New Roman" w:eastAsia="Times New Roman" w:hAnsi="Times New Roman" w:cs="Times New Roman"/>
          <w:sz w:val="28"/>
          <w:szCs w:val="28"/>
        </w:rPr>
        <w:t xml:space="preserve">калозубов получил в результате переписки с добровольными помощниками. С северных волостей ему посылали предметы быта местных народов: «кошель из налимьей кожи – сы-сох-хуре» – в нём </w:t>
      </w:r>
      <w:r w:rsidR="00347597">
        <w:rPr>
          <w:rFonts w:ascii="Times New Roman" w:eastAsia="Times New Roman" w:hAnsi="Times New Roman" w:cs="Times New Roman"/>
          <w:sz w:val="28"/>
          <w:szCs w:val="28"/>
        </w:rPr>
        <w:t>держат муку,</w:t>
      </w:r>
      <w:r w:rsidRPr="001F7D2C">
        <w:rPr>
          <w:rFonts w:ascii="Times New Roman" w:eastAsia="Times New Roman" w:hAnsi="Times New Roman" w:cs="Times New Roman"/>
          <w:sz w:val="28"/>
          <w:szCs w:val="28"/>
        </w:rPr>
        <w:t xml:space="preserve"> «гнилое дерево – сат – которое подсыпают в люльку малым детям», женскую и мужскую нарту, пищевые продукты: рыбий жир, сушёное </w:t>
      </w:r>
      <w:r w:rsidRPr="001F7D2C">
        <w:rPr>
          <w:rFonts w:ascii="Times New Roman" w:eastAsia="Times New Roman" w:hAnsi="Times New Roman" w:cs="Times New Roman"/>
          <w:sz w:val="28"/>
          <w:szCs w:val="28"/>
        </w:rPr>
        <w:lastRenderedPageBreak/>
        <w:t xml:space="preserve">оленье мясо. Из </w:t>
      </w:r>
      <w:r w:rsidR="000027DA" w:rsidRPr="001F7D2C">
        <w:rPr>
          <w:rFonts w:ascii="Times New Roman" w:eastAsia="Times New Roman" w:hAnsi="Times New Roman" w:cs="Times New Roman"/>
          <w:sz w:val="28"/>
          <w:szCs w:val="28"/>
        </w:rPr>
        <w:t>З</w:t>
      </w:r>
      <w:r w:rsidRPr="001F7D2C">
        <w:rPr>
          <w:rFonts w:ascii="Times New Roman" w:eastAsia="Times New Roman" w:hAnsi="Times New Roman" w:cs="Times New Roman"/>
          <w:sz w:val="28"/>
          <w:szCs w:val="28"/>
        </w:rPr>
        <w:t>аводоуковска – чулки, детские рукавицы; из Туринска – сошники и лемех</w:t>
      </w:r>
      <w:r w:rsidR="000027DA" w:rsidRPr="001F7D2C">
        <w:rPr>
          <w:rFonts w:ascii="Times New Roman" w:eastAsia="Times New Roman" w:hAnsi="Times New Roman" w:cs="Times New Roman"/>
          <w:sz w:val="28"/>
          <w:szCs w:val="28"/>
        </w:rPr>
        <w:t>и и многое, многое другое.</w:t>
      </w:r>
    </w:p>
    <w:p w:rsidR="000B7798" w:rsidRPr="001F7D2C" w:rsidRDefault="00B36B8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результате участия Тобольской губернии в Парижской выставке Н. Л.Скалозубов получил личную награду </w:t>
      </w:r>
      <w:r w:rsidR="00B34801" w:rsidRPr="001F7D2C">
        <w:rPr>
          <w:rFonts w:ascii="Times New Roman" w:hAnsi="Times New Roman" w:cs="Times New Roman"/>
          <w:sz w:val="28"/>
          <w:szCs w:val="28"/>
        </w:rPr>
        <w:t>–</w:t>
      </w:r>
      <w:r w:rsidRPr="001F7D2C">
        <w:rPr>
          <w:rFonts w:ascii="Times New Roman" w:hAnsi="Times New Roman" w:cs="Times New Roman"/>
          <w:sz w:val="28"/>
          <w:szCs w:val="28"/>
        </w:rPr>
        <w:t xml:space="preserve"> сереб</w:t>
      </w:r>
      <w:r w:rsidR="00B34801" w:rsidRPr="001F7D2C">
        <w:rPr>
          <w:rFonts w:ascii="Times New Roman" w:hAnsi="Times New Roman" w:cs="Times New Roman"/>
          <w:sz w:val="28"/>
          <w:szCs w:val="28"/>
        </w:rPr>
        <w:t xml:space="preserve">ряную медаль. Великая княгиня Елизавета Фёдоровна обратилась к Тобольскому губернатору Князеву с письмом следующего содержания: </w:t>
      </w:r>
    </w:p>
    <w:p w:rsidR="00B34801" w:rsidRPr="001F7D2C" w:rsidRDefault="00B3480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«Леонид Михайлович!</w:t>
      </w:r>
    </w:p>
    <w:p w:rsidR="00B34801" w:rsidRPr="001F7D2C" w:rsidRDefault="00B3480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всемирной выставке в Париж</w:t>
      </w:r>
      <w:r w:rsidR="00C323FD">
        <w:rPr>
          <w:rFonts w:ascii="Times New Roman" w:hAnsi="Times New Roman" w:cs="Times New Roman"/>
          <w:sz w:val="28"/>
          <w:szCs w:val="28"/>
        </w:rPr>
        <w:t>е, осматривая находившийся под М</w:t>
      </w:r>
      <w:r w:rsidRPr="001F7D2C">
        <w:rPr>
          <w:rFonts w:ascii="Times New Roman" w:hAnsi="Times New Roman" w:cs="Times New Roman"/>
          <w:sz w:val="28"/>
          <w:szCs w:val="28"/>
        </w:rPr>
        <w:t>оим покровительством Окраинный Отдел, Я имела случай убедиться в прекрасном подборе экспонатов, собранных во вверенной Вам губернии, дающих наглядную и полную картину жизни и промышленности населения.</w:t>
      </w:r>
    </w:p>
    <w:p w:rsidR="00B34801" w:rsidRPr="001F7D2C" w:rsidRDefault="00B3480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Зная из объяснений организатора и достойного руководителя Отделом, члена Государственного Совета П. П. Семёнова, что таковой подбор экспонатов был исполнен под просвещённым Вашим руководством и при деятельном Вашим участии, Я поставлю Себе  в приятный долг выразить Вам ныне Свою искреннюю признательность за Ваши труды в этом деле, а также прошу Вас передать Мою благодарность и Вашим полезным сотрудникам…</w:t>
      </w:r>
    </w:p>
    <w:p w:rsidR="00B34801" w:rsidRPr="001F7D2C" w:rsidRDefault="00B3480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25 января 1901 г.                                                                    Е л и с а в е т а»</w:t>
      </w:r>
      <w:r w:rsidR="009E06AF" w:rsidRPr="001F7D2C">
        <w:rPr>
          <w:rStyle w:val="a7"/>
          <w:rFonts w:ascii="Times New Roman" w:hAnsi="Times New Roman" w:cs="Times New Roman"/>
          <w:sz w:val="28"/>
          <w:szCs w:val="28"/>
        </w:rPr>
        <w:footnoteReference w:id="401"/>
      </w:r>
      <w:r w:rsidRPr="001F7D2C">
        <w:rPr>
          <w:rFonts w:ascii="Times New Roman" w:hAnsi="Times New Roman" w:cs="Times New Roman"/>
          <w:sz w:val="28"/>
          <w:szCs w:val="28"/>
        </w:rPr>
        <w:t xml:space="preserve"> </w:t>
      </w:r>
    </w:p>
    <w:p w:rsidR="00B34801" w:rsidRPr="001F7D2C" w:rsidRDefault="009E06A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«Сибирском листке» за 20 апреля 1903-го года появилось сообщение: «Тобольскому губернскому музею за участие в Парижской выставке</w:t>
      </w:r>
      <w:r w:rsidR="0005460B" w:rsidRPr="001F7D2C">
        <w:rPr>
          <w:rFonts w:ascii="Times New Roman" w:hAnsi="Times New Roman" w:cs="Times New Roman"/>
          <w:sz w:val="28"/>
          <w:szCs w:val="28"/>
        </w:rPr>
        <w:t xml:space="preserve"> 1900-го года прислана большая золотая медаль и диплом. Самая же медаль, приложенная к диплому, сделана из бронзы. За такую медаль из золота нужно было бы уплатить довольно большие деньги».</w:t>
      </w:r>
    </w:p>
    <w:p w:rsidR="0023085A" w:rsidRPr="001F7D2C" w:rsidRDefault="0023085A" w:rsidP="00F1270A">
      <w:pPr>
        <w:spacing w:after="0" w:line="240" w:lineRule="auto"/>
        <w:ind w:left="-993" w:firstLine="426"/>
        <w:jc w:val="both"/>
        <w:rPr>
          <w:rFonts w:ascii="Times New Roman" w:hAnsi="Times New Roman" w:cs="Times New Roman"/>
          <w:sz w:val="28"/>
          <w:szCs w:val="28"/>
        </w:rPr>
      </w:pPr>
    </w:p>
    <w:p w:rsidR="0023085A" w:rsidRPr="001F7D2C" w:rsidRDefault="0023085A"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 xml:space="preserve">Население </w:t>
      </w:r>
      <w:r w:rsidR="00731140">
        <w:rPr>
          <w:rFonts w:ascii="Times New Roman" w:hAnsi="Times New Roman" w:cs="Times New Roman"/>
          <w:b/>
          <w:sz w:val="28"/>
          <w:szCs w:val="28"/>
          <w:u w:val="single"/>
        </w:rPr>
        <w:t>– «тёмная инертная масса</w:t>
      </w:r>
      <w:r w:rsidRPr="001F7D2C">
        <w:rPr>
          <w:rFonts w:ascii="Times New Roman" w:hAnsi="Times New Roman" w:cs="Times New Roman"/>
          <w:b/>
          <w:sz w:val="28"/>
          <w:szCs w:val="28"/>
          <w:u w:val="single"/>
        </w:rPr>
        <w:t>»</w:t>
      </w:r>
      <w:r w:rsidR="00731140">
        <w:rPr>
          <w:rFonts w:ascii="Times New Roman" w:hAnsi="Times New Roman" w:cs="Times New Roman"/>
          <w:b/>
          <w:sz w:val="28"/>
          <w:szCs w:val="28"/>
          <w:u w:val="single"/>
        </w:rPr>
        <w:t>?</w:t>
      </w:r>
    </w:p>
    <w:p w:rsidR="008D5BF5" w:rsidRPr="001F7D2C" w:rsidRDefault="008D5BF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 Л. Скалозубов писал: «Без возбуждения самодеятельности населения никакая серьёзная мера, имеющая в виду кровные интересы самого населения, успешно проведена быть не может. Отсутствие самодеятельности – это основной грех наш».</w:t>
      </w:r>
      <w:r w:rsidRPr="001F7D2C">
        <w:rPr>
          <w:rStyle w:val="a7"/>
          <w:rFonts w:ascii="Times New Roman" w:eastAsia="Times New Roman" w:hAnsi="Times New Roman" w:cs="Times New Roman"/>
          <w:sz w:val="28"/>
          <w:szCs w:val="28"/>
        </w:rPr>
        <w:footnoteReference w:id="402"/>
      </w:r>
      <w:r w:rsidRPr="001F7D2C">
        <w:rPr>
          <w:rFonts w:ascii="Times New Roman" w:eastAsia="Times New Roman" w:hAnsi="Times New Roman" w:cs="Times New Roman"/>
          <w:sz w:val="28"/>
          <w:szCs w:val="28"/>
        </w:rPr>
        <w:t xml:space="preserve"> </w:t>
      </w:r>
      <w:r w:rsidR="005F1DB9" w:rsidRPr="001F7D2C">
        <w:rPr>
          <w:rFonts w:ascii="Times New Roman" w:hAnsi="Times New Roman" w:cs="Times New Roman"/>
          <w:sz w:val="28"/>
          <w:szCs w:val="28"/>
        </w:rPr>
        <w:t>Самодеятельность крестьянского населения Николай Лукич считал необходимейшим условием развития сельского хозяйства.</w:t>
      </w:r>
    </w:p>
    <w:p w:rsidR="0023085A" w:rsidRPr="001F7D2C" w:rsidRDefault="00A4298D"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8D5BF5" w:rsidRPr="001F7D2C">
        <w:rPr>
          <w:rFonts w:ascii="Times New Roman" w:eastAsia="Times New Roman" w:hAnsi="Times New Roman" w:cs="Times New Roman"/>
          <w:sz w:val="28"/>
          <w:szCs w:val="28"/>
        </w:rPr>
        <w:t>еятельность</w:t>
      </w:r>
      <w:r w:rsidR="0023085A" w:rsidRPr="001F7D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правительственного агронома </w:t>
      </w:r>
      <w:r w:rsidR="0023085A" w:rsidRPr="001F7D2C">
        <w:rPr>
          <w:rFonts w:ascii="Times New Roman" w:eastAsia="Times New Roman" w:hAnsi="Times New Roman" w:cs="Times New Roman"/>
          <w:sz w:val="28"/>
          <w:szCs w:val="28"/>
        </w:rPr>
        <w:t xml:space="preserve">всколыхнула </w:t>
      </w:r>
      <w:r w:rsidR="00A331E5" w:rsidRPr="001F7D2C">
        <w:rPr>
          <w:rFonts w:ascii="Times New Roman" w:eastAsia="Times New Roman" w:hAnsi="Times New Roman" w:cs="Times New Roman"/>
          <w:sz w:val="28"/>
          <w:szCs w:val="28"/>
        </w:rPr>
        <w:t>крестьянство Тобольской губернии</w:t>
      </w:r>
      <w:r w:rsidR="0023085A" w:rsidRPr="001F7D2C">
        <w:rPr>
          <w:rFonts w:ascii="Times New Roman" w:eastAsia="Times New Roman" w:hAnsi="Times New Roman" w:cs="Times New Roman"/>
          <w:sz w:val="28"/>
          <w:szCs w:val="28"/>
        </w:rPr>
        <w:t xml:space="preserve"> и обострила его интерес к преобразованиям сельског</w:t>
      </w:r>
      <w:r w:rsidR="00A331E5" w:rsidRPr="001F7D2C">
        <w:rPr>
          <w:rFonts w:ascii="Times New Roman" w:eastAsia="Times New Roman" w:hAnsi="Times New Roman" w:cs="Times New Roman"/>
          <w:sz w:val="28"/>
          <w:szCs w:val="28"/>
        </w:rPr>
        <w:t xml:space="preserve">о хозяйства. </w:t>
      </w:r>
      <w:r w:rsidR="003C54F0" w:rsidRPr="001F7D2C">
        <w:rPr>
          <w:rFonts w:ascii="Times New Roman" w:eastAsia="Times New Roman" w:hAnsi="Times New Roman" w:cs="Times New Roman"/>
          <w:sz w:val="28"/>
          <w:szCs w:val="28"/>
        </w:rPr>
        <w:t>Скалозубов</w:t>
      </w:r>
      <w:r w:rsidR="00A331E5" w:rsidRPr="001F7D2C">
        <w:rPr>
          <w:rFonts w:ascii="Times New Roman" w:eastAsia="Times New Roman" w:hAnsi="Times New Roman" w:cs="Times New Roman"/>
          <w:sz w:val="28"/>
          <w:szCs w:val="28"/>
        </w:rPr>
        <w:t xml:space="preserve"> считал, что самодеятельность должна проявляться</w:t>
      </w:r>
      <w:r>
        <w:rPr>
          <w:rFonts w:ascii="Times New Roman" w:eastAsia="Times New Roman" w:hAnsi="Times New Roman" w:cs="Times New Roman"/>
          <w:sz w:val="28"/>
          <w:szCs w:val="28"/>
        </w:rPr>
        <w:t>, прежде всего,</w:t>
      </w:r>
      <w:r w:rsidR="00A331E5" w:rsidRPr="001F7D2C">
        <w:rPr>
          <w:rFonts w:ascii="Times New Roman" w:eastAsia="Times New Roman" w:hAnsi="Times New Roman" w:cs="Times New Roman"/>
          <w:sz w:val="28"/>
          <w:szCs w:val="28"/>
        </w:rPr>
        <w:t xml:space="preserve"> в виде личной инициативы. А. Г. Гордягин вспоминал: «…он никогда не оставлял без своего содействия и совета тех лиц, которые желали вводить улучшения в индивидуальном хозяйстве».</w:t>
      </w:r>
      <w:r w:rsidR="00A331E5" w:rsidRPr="001F7D2C">
        <w:rPr>
          <w:rStyle w:val="a7"/>
          <w:rFonts w:ascii="Times New Roman" w:eastAsia="Times New Roman" w:hAnsi="Times New Roman" w:cs="Times New Roman"/>
          <w:sz w:val="28"/>
          <w:szCs w:val="28"/>
        </w:rPr>
        <w:footnoteReference w:id="403"/>
      </w:r>
    </w:p>
    <w:p w:rsidR="0088530F" w:rsidRPr="001F7D2C" w:rsidRDefault="0039613E" w:rsidP="00F1270A">
      <w:pPr>
        <w:spacing w:after="0" w:line="240" w:lineRule="auto"/>
        <w:ind w:left="-993" w:firstLine="426"/>
        <w:jc w:val="both"/>
        <w:rPr>
          <w:rFonts w:ascii="Times New Roman" w:hAnsi="Times New Roman" w:cs="Times New Roman"/>
          <w:sz w:val="28"/>
          <w:szCs w:val="28"/>
        </w:rPr>
      </w:pPr>
      <w:r w:rsidRPr="00254CCF">
        <w:rPr>
          <w:rFonts w:ascii="Times New Roman" w:hAnsi="Times New Roman" w:cs="Times New Roman"/>
          <w:sz w:val="28"/>
          <w:szCs w:val="28"/>
        </w:rPr>
        <w:t>Уже в первые свои поездки по губернии</w:t>
      </w:r>
      <w:r w:rsidRPr="001F7D2C">
        <w:rPr>
          <w:rFonts w:ascii="Times New Roman" w:hAnsi="Times New Roman" w:cs="Times New Roman"/>
          <w:sz w:val="28"/>
          <w:szCs w:val="28"/>
        </w:rPr>
        <w:t xml:space="preserve"> правительственный агроном сформировал сеть добровольных корреспондентов для систематического сбора сведений по разным направлениям труда и быта деревенских хозяев. Это были, в основном, сельские интеллигенты и грамотные крестьяне. Их труд </w:t>
      </w:r>
      <w:r w:rsidRPr="001F7D2C">
        <w:rPr>
          <w:rFonts w:ascii="Times New Roman" w:hAnsi="Times New Roman" w:cs="Times New Roman"/>
          <w:sz w:val="28"/>
          <w:szCs w:val="28"/>
        </w:rPr>
        <w:lastRenderedPageBreak/>
        <w:t xml:space="preserve">вознаграждался агрономическими советами и бесплатной присылкой улучшенных семян. </w:t>
      </w:r>
    </w:p>
    <w:p w:rsidR="0088530F" w:rsidRPr="001F7D2C" w:rsidRDefault="0088530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Ариадна Васильевна писала: «Его первые поездки установили связь с населением, которая помогла ему организовать сеть добровольных корреспондентов для систематического периодического собирания сведений по сельскому хозяйству.</w:t>
      </w:r>
      <w:r w:rsidR="00621C6E" w:rsidRPr="001F7D2C">
        <w:rPr>
          <w:rFonts w:ascii="Times New Roman" w:hAnsi="Times New Roman" w:cs="Times New Roman"/>
          <w:sz w:val="28"/>
          <w:szCs w:val="28"/>
        </w:rPr>
        <w:t xml:space="preserve"> При Губернском статистическом комитете организовался под руководством Николая Лукича новый отдел сельскохозяйственной статистики. Было положено начало собиранию сведений через кадры добровольных корреспондентов…».</w:t>
      </w:r>
      <w:r w:rsidR="00621C6E" w:rsidRPr="001F7D2C">
        <w:rPr>
          <w:rStyle w:val="a7"/>
          <w:rFonts w:ascii="Times New Roman" w:hAnsi="Times New Roman" w:cs="Times New Roman"/>
          <w:sz w:val="28"/>
          <w:szCs w:val="28"/>
        </w:rPr>
        <w:footnoteReference w:id="404"/>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 сведениям Ариадны Васильевны, в первые годы деятельности Скалозубова в Тобольской губернии таких добровольцев «насчитывалось более 160 человек».</w:t>
      </w:r>
      <w:r w:rsidRPr="001F7D2C">
        <w:rPr>
          <w:rStyle w:val="a7"/>
          <w:rFonts w:ascii="Times New Roman" w:hAnsi="Times New Roman" w:cs="Times New Roman"/>
          <w:sz w:val="28"/>
          <w:szCs w:val="28"/>
        </w:rPr>
        <w:footnoteReference w:id="405"/>
      </w:r>
      <w:r w:rsidRPr="001F7D2C">
        <w:rPr>
          <w:rFonts w:ascii="Times New Roman" w:hAnsi="Times New Roman" w:cs="Times New Roman"/>
          <w:sz w:val="28"/>
          <w:szCs w:val="28"/>
        </w:rPr>
        <w:t xml:space="preserve">  А в 1901-м году число корреспондентов составляло уже более 300, «из которых многие были испытаны затем и разными другими поручениями, исполнявшимися ими быстро, толково, безвозмездно».</w:t>
      </w:r>
      <w:r w:rsidRPr="001F7D2C">
        <w:rPr>
          <w:rStyle w:val="a7"/>
          <w:rFonts w:ascii="Times New Roman" w:hAnsi="Times New Roman" w:cs="Times New Roman"/>
          <w:sz w:val="28"/>
          <w:szCs w:val="28"/>
        </w:rPr>
        <w:footnoteReference w:id="406"/>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Программы для собирания сведений включали в себя целый цикл вопросов, в целом характеризующих деятельность крестьянского хозяйства за весь  сельскохозяйственный год. Они предусматривали получение информации не только по отношению к урожаю хлеба и трав, но и метеорологические условия, уровень агрономической помощи, сведения об урожае ягод и грибов, о количестве молока, сдаваемом на маслодельный завод  и т. д. При помощи добровольцев была проведена подворная опись крестьянских хозяйств Ялуторовского уезда.</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Уже в 1894-м году Скалозубов в целях ознакомления с кустарным делом в губернии рассылает программу вопросов о промыслах и ремёслах, в которой перечислено 46 видов крестьянских промыслов.</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1896-м году по сведениям добровольных корреспондентов Скалозубовым был написан </w:t>
      </w:r>
      <w:r w:rsidRPr="00FA7147">
        <w:rPr>
          <w:rFonts w:ascii="Times New Roman" w:hAnsi="Times New Roman" w:cs="Times New Roman"/>
          <w:b/>
          <w:sz w:val="28"/>
          <w:szCs w:val="28"/>
        </w:rPr>
        <w:t>«Обзор Тобольской губернии в сельскохозяйственном отношении за летний и осенний период 1895-го года»</w:t>
      </w:r>
      <w:r w:rsidRPr="001F7D2C">
        <w:rPr>
          <w:rFonts w:ascii="Times New Roman" w:hAnsi="Times New Roman" w:cs="Times New Roman"/>
          <w:sz w:val="28"/>
          <w:szCs w:val="28"/>
        </w:rPr>
        <w:t xml:space="preserve">. Интересно то, что соавтором Николая Лукича в создании этой работы явилась его жена, Ариадна Васильевна. Человек деятельный и энергичный, она, несмотря на наличие двух маленьких детей (второй сын Скалозубовых, Николай, родился в 1895-м году), не только разделяла интересы мужа, но и конкретно помогала ему в его работе. Перед самим обзором Скалозубовы дают краткую статистическую справку: получено 73 отзыва, «среди корреспондентов: крестьян-хлебопашцев – 29 человек, священников и церковнослужителей – 11, волостных писарей – </w:t>
      </w:r>
      <w:r w:rsidRPr="003A70F2">
        <w:rPr>
          <w:rFonts w:ascii="Times New Roman" w:hAnsi="Times New Roman" w:cs="Times New Roman"/>
          <w:sz w:val="28"/>
          <w:szCs w:val="28"/>
        </w:rPr>
        <w:t>15, учителей и учительниц – 4, землевладельцев</w:t>
      </w:r>
      <w:r w:rsidRPr="00661638">
        <w:rPr>
          <w:rFonts w:ascii="Times New Roman" w:hAnsi="Times New Roman" w:cs="Times New Roman"/>
          <w:sz w:val="28"/>
          <w:szCs w:val="28"/>
        </w:rPr>
        <w:t xml:space="preserve"> – 3 и др. Больше всего</w:t>
      </w:r>
      <w:r w:rsidRPr="001F7D2C">
        <w:rPr>
          <w:rFonts w:ascii="Times New Roman" w:hAnsi="Times New Roman" w:cs="Times New Roman"/>
          <w:sz w:val="28"/>
          <w:szCs w:val="28"/>
        </w:rPr>
        <w:t xml:space="preserve"> ответов получено из Тарского, Ишимского и Курганского уездов».</w:t>
      </w:r>
      <w:r w:rsidRPr="001F7D2C">
        <w:rPr>
          <w:rStyle w:val="a7"/>
          <w:rFonts w:ascii="Times New Roman" w:hAnsi="Times New Roman" w:cs="Times New Roman"/>
          <w:sz w:val="28"/>
          <w:szCs w:val="28"/>
        </w:rPr>
        <w:footnoteReference w:id="407"/>
      </w:r>
    </w:p>
    <w:p w:rsidR="0039613E" w:rsidRPr="001F7D2C" w:rsidRDefault="00996FE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Обзор имеет одиннадцать глав.</w:t>
      </w:r>
      <w:r w:rsidR="0039613E" w:rsidRPr="001F7D2C">
        <w:rPr>
          <w:rFonts w:ascii="Times New Roman" w:hAnsi="Times New Roman" w:cs="Times New Roman"/>
          <w:sz w:val="28"/>
          <w:szCs w:val="28"/>
        </w:rPr>
        <w:t xml:space="preserve"> Уже одно перечисление этих глав свидетельствует о глубине и ширине предпринятой характеристики состояния сельского хозяйства в рассматриваемый авторами период.</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1) Состояние погоды </w:t>
      </w:r>
      <w:r w:rsidR="00996FE4">
        <w:rPr>
          <w:rFonts w:ascii="Times New Roman" w:hAnsi="Times New Roman" w:cs="Times New Roman"/>
          <w:sz w:val="28"/>
          <w:szCs w:val="28"/>
        </w:rPr>
        <w:t>весной, летом и осенью 1895 г. в</w:t>
      </w:r>
      <w:r w:rsidRPr="001F7D2C">
        <w:rPr>
          <w:rFonts w:ascii="Times New Roman" w:hAnsi="Times New Roman" w:cs="Times New Roman"/>
          <w:sz w:val="28"/>
          <w:szCs w:val="28"/>
        </w:rPr>
        <w:t xml:space="preserve"> Тобольской губернии. </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2). Вывод средних урожаев главных хлебов и других растений, возделываемых в Тобольской губернии. </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3). Урожаи главных хлебов в зависимости от почвы, удобрения, времени сева и сортов хлеба. </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4). Вредные влияния, препятствовавшие росту хлебов летом 1895 г. – сорные травы, вредные насекомые, животные и др. </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5). Цены на продукты сельского хозяйства осенью 1895 г. </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 Цены на рабочие руки.</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7). Время посева озимого хлеба на 1896 г. – изменение площади посева озимой, сравнительно с прошлыми годами. – Количество паров, приготовленных под посев ярового хлеба в 1896 г.</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8). Время начала и конца сенокоса. – Места для сенокошения и качество сена.</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9). Об урожае огородных овощей, кедровых орехов, ягод и грибов.</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10). О корме и болезнях скота.</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11). Берёзовский и Сургутский округа в сельскохозяйственном отношении.</w:t>
      </w:r>
    </w:p>
    <w:p w:rsidR="0039613E" w:rsidRPr="00253B56" w:rsidRDefault="0039613E" w:rsidP="00F1270A">
      <w:pPr>
        <w:spacing w:after="0" w:line="240" w:lineRule="auto"/>
        <w:ind w:left="-993" w:firstLine="426"/>
        <w:jc w:val="both"/>
        <w:rPr>
          <w:rFonts w:ascii="Times New Roman" w:hAnsi="Times New Roman" w:cs="Times New Roman"/>
          <w:sz w:val="28"/>
          <w:szCs w:val="28"/>
        </w:rPr>
      </w:pPr>
      <w:r w:rsidRPr="00253B56">
        <w:rPr>
          <w:rFonts w:ascii="Times New Roman" w:hAnsi="Times New Roman" w:cs="Times New Roman"/>
          <w:sz w:val="28"/>
          <w:szCs w:val="28"/>
        </w:rPr>
        <w:t>Программы, которые Скалозубов составлял для собирания сведений, заключали в себе не только необходимые вопросы, но и являлись своеобразным средством просвещения крестьян, поскольку содержали в себе советы, консультации и справки. «Например, к вопросу об улучшении содержания скота приложен примерный план тёплого хлева, к вопросу о травосеянии приложены адреса, куда обращаться за семенами</w:t>
      </w:r>
      <w:r w:rsidR="00EB58AF">
        <w:rPr>
          <w:rFonts w:ascii="Times New Roman" w:hAnsi="Times New Roman" w:cs="Times New Roman"/>
          <w:sz w:val="28"/>
          <w:szCs w:val="28"/>
        </w:rPr>
        <w:t>,</w:t>
      </w:r>
      <w:r w:rsidRPr="00253B56">
        <w:rPr>
          <w:rFonts w:ascii="Times New Roman" w:hAnsi="Times New Roman" w:cs="Times New Roman"/>
          <w:sz w:val="28"/>
          <w:szCs w:val="28"/>
        </w:rPr>
        <w:t xml:space="preserve"> и просьба сообщить адреса желающих иметь семена…».</w:t>
      </w:r>
      <w:r w:rsidRPr="00253B56">
        <w:rPr>
          <w:rStyle w:val="a7"/>
          <w:rFonts w:ascii="Times New Roman" w:hAnsi="Times New Roman" w:cs="Times New Roman"/>
          <w:sz w:val="28"/>
          <w:szCs w:val="28"/>
        </w:rPr>
        <w:footnoteReference w:id="408"/>
      </w:r>
    </w:p>
    <w:p w:rsidR="001E7AE3"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w:t>
      </w:r>
      <w:r w:rsidR="00996FE4">
        <w:rPr>
          <w:rFonts w:ascii="Times New Roman" w:hAnsi="Times New Roman" w:cs="Times New Roman"/>
          <w:sz w:val="28"/>
          <w:szCs w:val="28"/>
        </w:rPr>
        <w:t>нтересной является программа</w:t>
      </w:r>
      <w:r w:rsidRPr="001F7D2C">
        <w:rPr>
          <w:rFonts w:ascii="Times New Roman" w:hAnsi="Times New Roman" w:cs="Times New Roman"/>
          <w:sz w:val="28"/>
          <w:szCs w:val="28"/>
        </w:rPr>
        <w:t xml:space="preserve"> собирания материалов для изучения словесности, которая включала в себя записывание народных поверий, преданий, сказок, песен, заговоров, пословиц. </w:t>
      </w:r>
      <w:r w:rsidR="00EB58AF">
        <w:rPr>
          <w:rFonts w:ascii="Times New Roman" w:hAnsi="Times New Roman" w:cs="Times New Roman"/>
          <w:sz w:val="28"/>
          <w:szCs w:val="28"/>
        </w:rPr>
        <w:t>Сюда же входил</w:t>
      </w:r>
      <w:r w:rsidR="00996FE4">
        <w:rPr>
          <w:rFonts w:ascii="Times New Roman" w:hAnsi="Times New Roman" w:cs="Times New Roman"/>
          <w:sz w:val="28"/>
          <w:szCs w:val="28"/>
        </w:rPr>
        <w:t xml:space="preserve"> сбор</w:t>
      </w:r>
      <w:r w:rsidRPr="001F7D2C">
        <w:rPr>
          <w:rFonts w:ascii="Times New Roman" w:hAnsi="Times New Roman" w:cs="Times New Roman"/>
          <w:sz w:val="28"/>
          <w:szCs w:val="28"/>
        </w:rPr>
        <w:t xml:space="preserve"> материалов для пополнения народного календаря. </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тщательно собирал</w:t>
      </w:r>
      <w:r w:rsidR="001E7AE3">
        <w:rPr>
          <w:rFonts w:ascii="Times New Roman" w:hAnsi="Times New Roman" w:cs="Times New Roman"/>
          <w:sz w:val="28"/>
          <w:szCs w:val="28"/>
        </w:rPr>
        <w:t xml:space="preserve"> и</w:t>
      </w:r>
      <w:r w:rsidRPr="001F7D2C">
        <w:rPr>
          <w:rFonts w:ascii="Times New Roman" w:hAnsi="Times New Roman" w:cs="Times New Roman"/>
          <w:sz w:val="28"/>
          <w:szCs w:val="28"/>
        </w:rPr>
        <w:t xml:space="preserve"> сведения о нахождении полезных ископаемых, имеющихся в данной местности, о курганах и городищах.</w:t>
      </w:r>
    </w:p>
    <w:p w:rsidR="0039613E" w:rsidRPr="001F7D2C" w:rsidRDefault="006F50D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1898-м году он</w:t>
      </w:r>
      <w:r w:rsidR="0039613E" w:rsidRPr="001F7D2C">
        <w:rPr>
          <w:rFonts w:ascii="Times New Roman" w:hAnsi="Times New Roman" w:cs="Times New Roman"/>
          <w:sz w:val="28"/>
          <w:szCs w:val="28"/>
        </w:rPr>
        <w:t xml:space="preserve"> пишет программу для собирания материала по вопросам народной медицины, состоящую из 3-х разделов: 1) «собирание сведений о способах предупреждения заболеваний и способах лечения самых распространённых болезней», состоящий из 16 пунктов; 2) «собирание коллекций лекарственных веществ – трав и др.»; 3) «болезни домашних животных и лекарственные средства, употребляемые против этих болезней».</w:t>
      </w:r>
      <w:r w:rsidR="0039613E" w:rsidRPr="001F7D2C">
        <w:rPr>
          <w:rStyle w:val="a7"/>
          <w:rFonts w:ascii="Times New Roman" w:hAnsi="Times New Roman" w:cs="Times New Roman"/>
          <w:sz w:val="28"/>
          <w:szCs w:val="28"/>
        </w:rPr>
        <w:footnoteReference w:id="409"/>
      </w:r>
    </w:p>
    <w:p w:rsidR="0039613E" w:rsidRPr="001F7D2C" w:rsidRDefault="0033682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 1900-м году С</w:t>
      </w:r>
      <w:r w:rsidR="0039613E" w:rsidRPr="001F7D2C">
        <w:rPr>
          <w:rFonts w:ascii="Times New Roman" w:hAnsi="Times New Roman" w:cs="Times New Roman"/>
          <w:sz w:val="28"/>
          <w:szCs w:val="28"/>
        </w:rPr>
        <w:t>калозубов отправляет корреспондентам программу вопросов о нуж</w:t>
      </w:r>
      <w:r w:rsidR="006F50D3">
        <w:rPr>
          <w:rFonts w:ascii="Times New Roman" w:hAnsi="Times New Roman" w:cs="Times New Roman"/>
          <w:sz w:val="28"/>
          <w:szCs w:val="28"/>
        </w:rPr>
        <w:t>дах крестьянского скотоводства в</w:t>
      </w:r>
      <w:r w:rsidR="0039613E" w:rsidRPr="001F7D2C">
        <w:rPr>
          <w:rFonts w:ascii="Times New Roman" w:hAnsi="Times New Roman" w:cs="Times New Roman"/>
          <w:sz w:val="28"/>
          <w:szCs w:val="28"/>
        </w:rPr>
        <w:t xml:space="preserve"> Тобольской губернии, которая включает в себя пункты о породе скота, летнего и зимнего корма для него и др.</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1905-м году губернский агроном рассылает своим корреспондентам письма со следующей просьбой: </w:t>
      </w:r>
    </w:p>
    <w:p w:rsidR="0039613E" w:rsidRPr="001F7D2C" w:rsidRDefault="003961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«Милостивый государь! Изъявляя Вам свою благодарность за сообщение сведений о содержании крупного рогатого скота и свиноводства и препровождая при сем некоторые брошюры по сельскому хозяйству, обращаюсь вновь с просьбой, пользуясь вложенным конвертом, сообщить некоторые сведения по тем же вопросам…».</w:t>
      </w:r>
      <w:r w:rsidRPr="001F7D2C">
        <w:rPr>
          <w:rStyle w:val="a7"/>
          <w:rFonts w:ascii="Times New Roman" w:hAnsi="Times New Roman" w:cs="Times New Roman"/>
          <w:sz w:val="28"/>
          <w:szCs w:val="28"/>
        </w:rPr>
        <w:footnoteReference w:id="410"/>
      </w:r>
      <w:r w:rsidRPr="001F7D2C">
        <w:rPr>
          <w:rFonts w:ascii="Times New Roman" w:hAnsi="Times New Roman" w:cs="Times New Roman"/>
          <w:sz w:val="28"/>
          <w:szCs w:val="28"/>
        </w:rPr>
        <w:t xml:space="preserve"> Анкета, приложенная к этому письму, включала в себя вопросы, связанные с содержанием и кормлением скота, уходом за ним, травосеянием и сенокосами.</w:t>
      </w:r>
    </w:p>
    <w:p w:rsidR="00BE6D20" w:rsidRPr="001F7D2C" w:rsidRDefault="00BE6D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Добровольные корреспонденты не только письменно отвечали на вопросы программ и анкет, но и отправляли Скалозубову письма с важной для него как губернского агронома информацией.</w:t>
      </w:r>
      <w:r w:rsidR="004E41B5" w:rsidRPr="001F7D2C">
        <w:rPr>
          <w:rFonts w:ascii="Times New Roman" w:hAnsi="Times New Roman" w:cs="Times New Roman"/>
          <w:sz w:val="28"/>
          <w:szCs w:val="28"/>
        </w:rPr>
        <w:t xml:space="preserve"> </w:t>
      </w:r>
      <w:r w:rsidR="00BF6E85" w:rsidRPr="001F7D2C">
        <w:rPr>
          <w:rFonts w:ascii="Times New Roman" w:hAnsi="Times New Roman" w:cs="Times New Roman"/>
          <w:sz w:val="28"/>
          <w:szCs w:val="28"/>
        </w:rPr>
        <w:t>Лесной кондуктор Д.</w:t>
      </w:r>
      <w:r w:rsidR="00D45EE3">
        <w:rPr>
          <w:rFonts w:ascii="Times New Roman" w:hAnsi="Times New Roman" w:cs="Times New Roman"/>
          <w:sz w:val="28"/>
          <w:szCs w:val="28"/>
        </w:rPr>
        <w:t xml:space="preserve"> Кадников (неизвестно его местожительство</w:t>
      </w:r>
      <w:r w:rsidR="00BF6E85" w:rsidRPr="001F7D2C">
        <w:rPr>
          <w:rFonts w:ascii="Times New Roman" w:hAnsi="Times New Roman" w:cs="Times New Roman"/>
          <w:sz w:val="28"/>
          <w:szCs w:val="28"/>
        </w:rPr>
        <w:t xml:space="preserve">) проявляет личную инициативу и просит Николая </w:t>
      </w:r>
      <w:r w:rsidR="006008AC" w:rsidRPr="001F7D2C">
        <w:rPr>
          <w:rFonts w:ascii="Times New Roman" w:hAnsi="Times New Roman" w:cs="Times New Roman"/>
          <w:sz w:val="28"/>
          <w:szCs w:val="28"/>
        </w:rPr>
        <w:t>Л</w:t>
      </w:r>
      <w:r w:rsidR="00BF6E85" w:rsidRPr="001F7D2C">
        <w:rPr>
          <w:rFonts w:ascii="Times New Roman" w:hAnsi="Times New Roman" w:cs="Times New Roman"/>
          <w:sz w:val="28"/>
          <w:szCs w:val="28"/>
        </w:rPr>
        <w:t>укича «выслать… программу для собирания сведений</w:t>
      </w:r>
      <w:r w:rsidR="006008AC" w:rsidRPr="001F7D2C">
        <w:rPr>
          <w:rFonts w:ascii="Times New Roman" w:hAnsi="Times New Roman" w:cs="Times New Roman"/>
          <w:sz w:val="28"/>
          <w:szCs w:val="28"/>
        </w:rPr>
        <w:t xml:space="preserve"> по народной медицине. Я думаю в нынешнее лето заняться этим делом в свободное время…».</w:t>
      </w:r>
      <w:r w:rsidR="006008AC" w:rsidRPr="001F7D2C">
        <w:rPr>
          <w:rStyle w:val="a7"/>
          <w:rFonts w:ascii="Times New Roman" w:hAnsi="Times New Roman" w:cs="Times New Roman"/>
          <w:sz w:val="28"/>
          <w:szCs w:val="28"/>
        </w:rPr>
        <w:footnoteReference w:id="411"/>
      </w:r>
    </w:p>
    <w:p w:rsidR="00A13513" w:rsidRPr="001F7D2C" w:rsidRDefault="00A1351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Учитель Плехановского сельского училища Тюменского округа Еланской волости П. Терпугов сообщает</w:t>
      </w:r>
      <w:r w:rsidR="005F0161" w:rsidRPr="001F7D2C">
        <w:rPr>
          <w:rFonts w:ascii="Times New Roman" w:hAnsi="Times New Roman" w:cs="Times New Roman"/>
          <w:sz w:val="28"/>
          <w:szCs w:val="28"/>
        </w:rPr>
        <w:t xml:space="preserve"> сведения о лекарственных растениях, не употребляемых крестьянами села Плехановского в лечебных целях, поскольку они не знают их целебных свойств.</w:t>
      </w:r>
      <w:r w:rsidR="00815D9F" w:rsidRPr="001F7D2C">
        <w:rPr>
          <w:rFonts w:ascii="Times New Roman" w:hAnsi="Times New Roman" w:cs="Times New Roman"/>
          <w:sz w:val="28"/>
          <w:szCs w:val="28"/>
        </w:rPr>
        <w:t xml:space="preserve"> Это шалфей, полевая ромашка, наперстянка, листва мать-и-мачехи, тысячелистник. Не имеют они понятия и о красящих растениях, которые могли бы употребляться для окраски домотканого полотна.</w:t>
      </w:r>
      <w:r w:rsidR="00784A2D" w:rsidRPr="001F7D2C">
        <w:rPr>
          <w:rStyle w:val="a7"/>
          <w:rFonts w:ascii="Times New Roman" w:hAnsi="Times New Roman" w:cs="Times New Roman"/>
          <w:sz w:val="28"/>
          <w:szCs w:val="28"/>
        </w:rPr>
        <w:footnoteReference w:id="412"/>
      </w:r>
    </w:p>
    <w:p w:rsidR="00784A2D" w:rsidRPr="001F7D2C" w:rsidRDefault="00784A2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Интересны письма жены священника, Александры Ивановны</w:t>
      </w:r>
      <w:r w:rsidR="00677E9D" w:rsidRPr="001F7D2C">
        <w:rPr>
          <w:rFonts w:ascii="Times New Roman" w:hAnsi="Times New Roman" w:cs="Times New Roman"/>
          <w:sz w:val="28"/>
          <w:szCs w:val="28"/>
        </w:rPr>
        <w:t xml:space="preserve"> Бирюковой из с. Усениковского Туринского уезда. Она прочитала об</w:t>
      </w:r>
      <w:r w:rsidR="006C6A1B" w:rsidRPr="001F7D2C">
        <w:rPr>
          <w:rFonts w:ascii="Times New Roman" w:hAnsi="Times New Roman" w:cs="Times New Roman"/>
          <w:sz w:val="28"/>
          <w:szCs w:val="28"/>
        </w:rPr>
        <w:t>р</w:t>
      </w:r>
      <w:r w:rsidR="00677E9D" w:rsidRPr="001F7D2C">
        <w:rPr>
          <w:rFonts w:ascii="Times New Roman" w:hAnsi="Times New Roman" w:cs="Times New Roman"/>
          <w:sz w:val="28"/>
          <w:szCs w:val="28"/>
        </w:rPr>
        <w:t xml:space="preserve">ащение </w:t>
      </w:r>
      <w:r w:rsidR="006C6A1B" w:rsidRPr="001F7D2C">
        <w:rPr>
          <w:rFonts w:ascii="Times New Roman" w:hAnsi="Times New Roman" w:cs="Times New Roman"/>
          <w:sz w:val="28"/>
          <w:szCs w:val="28"/>
        </w:rPr>
        <w:t>С</w:t>
      </w:r>
      <w:r w:rsidR="00677E9D" w:rsidRPr="001F7D2C">
        <w:rPr>
          <w:rFonts w:ascii="Times New Roman" w:hAnsi="Times New Roman" w:cs="Times New Roman"/>
          <w:sz w:val="28"/>
          <w:szCs w:val="28"/>
        </w:rPr>
        <w:t>калозубова к читателям газеты «Тобольские епархиальные ведомости», в котором он призывал помочь Тобольскому музею сбором растений и составлением гербария.</w:t>
      </w:r>
      <w:r w:rsidR="00242650" w:rsidRPr="001F7D2C">
        <w:rPr>
          <w:rFonts w:ascii="Times New Roman" w:hAnsi="Times New Roman" w:cs="Times New Roman"/>
          <w:sz w:val="28"/>
          <w:szCs w:val="28"/>
        </w:rPr>
        <w:t xml:space="preserve"> Александра Ивановна послала Скалозубову несколько писем, в которых сообщала о своей работе над гербарием</w:t>
      </w:r>
      <w:r w:rsidR="00112FEE" w:rsidRPr="001F7D2C">
        <w:rPr>
          <w:rFonts w:ascii="Times New Roman" w:hAnsi="Times New Roman" w:cs="Times New Roman"/>
          <w:sz w:val="28"/>
          <w:szCs w:val="28"/>
        </w:rPr>
        <w:t xml:space="preserve"> (удачах и неудачах) и о собирании сведений по народной медицине. Очевидно, Александра Ивановна вела занятия и в местной школе.</w:t>
      </w:r>
      <w:r w:rsidR="005F4E32" w:rsidRPr="001F7D2C">
        <w:rPr>
          <w:rFonts w:ascii="Times New Roman" w:hAnsi="Times New Roman" w:cs="Times New Roman"/>
          <w:sz w:val="28"/>
          <w:szCs w:val="28"/>
        </w:rPr>
        <w:t xml:space="preserve"> Она пишет, что любит детей-учеников и пользуется «между ними некоторой популярностью. Ваша мысль</w:t>
      </w:r>
      <w:r w:rsidR="009E7136" w:rsidRPr="001F7D2C">
        <w:rPr>
          <w:rFonts w:ascii="Times New Roman" w:hAnsi="Times New Roman" w:cs="Times New Roman"/>
          <w:sz w:val="28"/>
          <w:szCs w:val="28"/>
        </w:rPr>
        <w:t xml:space="preserve"> о привлечении учеников к изучению природы мне нравится, и я думаю будущим летом привести её – в пределах возможного – в исполнение, и для этой цели думаю запастись микроскопом.</w:t>
      </w:r>
      <w:r w:rsidR="00CA66E3" w:rsidRPr="001F7D2C">
        <w:rPr>
          <w:rFonts w:ascii="Times New Roman" w:hAnsi="Times New Roman" w:cs="Times New Roman"/>
          <w:sz w:val="28"/>
          <w:szCs w:val="28"/>
        </w:rPr>
        <w:t xml:space="preserve"> </w:t>
      </w:r>
    </w:p>
    <w:p w:rsidR="00CA66E3" w:rsidRPr="001F7D2C" w:rsidRDefault="00CA66E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Можно будет устраивать с ребятами экскурсии. Только жаль, что л</w:t>
      </w:r>
      <w:r w:rsidRPr="00EF262E">
        <w:rPr>
          <w:rFonts w:ascii="Times New Roman" w:hAnsi="Times New Roman" w:cs="Times New Roman"/>
          <w:b/>
          <w:i/>
          <w:sz w:val="28"/>
          <w:szCs w:val="28"/>
        </w:rPr>
        <w:t>е</w:t>
      </w:r>
      <w:r w:rsidRPr="001F7D2C">
        <w:rPr>
          <w:rFonts w:ascii="Times New Roman" w:hAnsi="Times New Roman" w:cs="Times New Roman"/>
          <w:sz w:val="28"/>
          <w:szCs w:val="28"/>
        </w:rPr>
        <w:t>са у нас близко нет, а самый ближний вёрст за шесть от села.</w:t>
      </w:r>
      <w:r w:rsidR="00111110" w:rsidRPr="001F7D2C">
        <w:rPr>
          <w:rFonts w:ascii="Times New Roman" w:hAnsi="Times New Roman" w:cs="Times New Roman"/>
          <w:sz w:val="28"/>
          <w:szCs w:val="28"/>
        </w:rPr>
        <w:t xml:space="preserve"> В училище у нас есть таблицы по ботанике и зоологии, но нет никаких руководств для ознакомления </w:t>
      </w:r>
      <w:r w:rsidR="00111110" w:rsidRPr="001F7D2C">
        <w:rPr>
          <w:rFonts w:ascii="Times New Roman" w:hAnsi="Times New Roman" w:cs="Times New Roman"/>
          <w:sz w:val="28"/>
          <w:szCs w:val="28"/>
        </w:rPr>
        <w:lastRenderedPageBreak/>
        <w:t>учеников с этими предметами. Это не входит в программу преподавания,</w:t>
      </w:r>
      <w:r w:rsidR="00E425E7" w:rsidRPr="001F7D2C">
        <w:rPr>
          <w:rFonts w:ascii="Times New Roman" w:hAnsi="Times New Roman" w:cs="Times New Roman"/>
          <w:sz w:val="28"/>
          <w:szCs w:val="28"/>
        </w:rPr>
        <w:t xml:space="preserve"> и таблицы попали к нам в училище как-то случайно. Не можете ли Вы порекомендовать каких-нибудь руководств по ботанике.</w:t>
      </w:r>
    </w:p>
    <w:p w:rsidR="00A21817" w:rsidRPr="001F7D2C" w:rsidRDefault="001D09F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одна просьба к В</w:t>
      </w:r>
      <w:r w:rsidR="00A21817" w:rsidRPr="001F7D2C">
        <w:rPr>
          <w:rFonts w:ascii="Times New Roman" w:hAnsi="Times New Roman" w:cs="Times New Roman"/>
          <w:sz w:val="28"/>
          <w:szCs w:val="28"/>
        </w:rPr>
        <w:t>ам – потрудитесь написать мне – если будете писать – издаются ли в Тобольске листки Общества трезвости</w:t>
      </w:r>
      <w:r w:rsidR="00EB244B" w:rsidRPr="001F7D2C">
        <w:rPr>
          <w:rFonts w:ascii="Times New Roman" w:hAnsi="Times New Roman" w:cs="Times New Roman"/>
          <w:sz w:val="28"/>
          <w:szCs w:val="28"/>
        </w:rPr>
        <w:t xml:space="preserve">, какие издавались года 3-4 тому назад, в форме небольших рассказов. Я ранее выписывала их, они охотно читались крестьянами. </w:t>
      </w:r>
      <w:r w:rsidR="002F02D6" w:rsidRPr="001F7D2C">
        <w:rPr>
          <w:rFonts w:ascii="Times New Roman" w:hAnsi="Times New Roman" w:cs="Times New Roman"/>
          <w:sz w:val="28"/>
          <w:szCs w:val="28"/>
        </w:rPr>
        <w:t>Нынче я тоже хотела бы выписать, но не знаю, издаются ли они.</w:t>
      </w:r>
    </w:p>
    <w:p w:rsidR="002F02D6" w:rsidRPr="001F7D2C" w:rsidRDefault="002F02D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Благодарю Вас за присылку брошюры.</w:t>
      </w:r>
    </w:p>
    <w:p w:rsidR="002F02D6" w:rsidRPr="001F7D2C" w:rsidRDefault="000C5C5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истинным к Вам уважением.</w:t>
      </w:r>
    </w:p>
    <w:p w:rsidR="000C5C59" w:rsidRPr="001F7D2C" w:rsidRDefault="000C5C5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А. Бирюкова.</w:t>
      </w:r>
    </w:p>
    <w:p w:rsidR="000C5C59" w:rsidRPr="001F7D2C" w:rsidRDefault="000C5C5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15 ноября 1899 г.».</w:t>
      </w:r>
      <w:r w:rsidR="0069650F" w:rsidRPr="001F7D2C">
        <w:rPr>
          <w:rStyle w:val="a7"/>
          <w:rFonts w:ascii="Times New Roman" w:hAnsi="Times New Roman" w:cs="Times New Roman"/>
          <w:sz w:val="28"/>
          <w:szCs w:val="28"/>
        </w:rPr>
        <w:footnoteReference w:id="413"/>
      </w:r>
    </w:p>
    <w:p w:rsidR="00BE6D20" w:rsidRDefault="000A6F0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Николай Лукич старался во время отвечать на письма корреспондентов, выполнять их просьбы, посылать им брошюры о сельском хозяйстве.</w:t>
      </w:r>
      <w:r w:rsidR="00B26F4E" w:rsidRPr="001F7D2C">
        <w:rPr>
          <w:rFonts w:ascii="Times New Roman" w:eastAsia="Times New Roman" w:hAnsi="Times New Roman" w:cs="Times New Roman"/>
          <w:sz w:val="28"/>
          <w:szCs w:val="28"/>
        </w:rPr>
        <w:t xml:space="preserve"> Он никогда не жалел для них доброго слова и всегда отмечал похвалой малейший их успех.</w:t>
      </w:r>
    </w:p>
    <w:p w:rsidR="0069265D" w:rsidRPr="0069265D" w:rsidRDefault="0069265D" w:rsidP="00F1270A">
      <w:pPr>
        <w:spacing w:after="0" w:line="240" w:lineRule="auto"/>
        <w:ind w:left="-993" w:firstLine="426"/>
        <w:jc w:val="both"/>
        <w:rPr>
          <w:rFonts w:ascii="Times New Roman" w:hAnsi="Times New Roman" w:cs="Times New Roman"/>
          <w:sz w:val="28"/>
          <w:szCs w:val="28"/>
        </w:rPr>
      </w:pPr>
      <w:r w:rsidRPr="0069265D">
        <w:rPr>
          <w:rFonts w:ascii="Times New Roman" w:hAnsi="Times New Roman" w:cs="Times New Roman"/>
          <w:sz w:val="28"/>
          <w:szCs w:val="28"/>
        </w:rPr>
        <w:t>Совершая разъезды по губернии, Николай Лукич стремился заводить новые знакомства с тем, чтобы расширить круг своих корреспондентов и найти близких по духу и интересам людей. «В обретённый им в ходе поездок по губернии обширный круг знакомых входили также политические ссыльные, находившиеся под гласным либо негласным наблюдением полиции. И уже вскоре, в 1896-м году, и сам агроном Скалозубов «за постоянное и тесное знакомство с поднадзорными» оказался под пристальным оком жандармско-полицейских органов, о чём последние, естественно, в известность его не поставили».</w:t>
      </w:r>
      <w:r w:rsidRPr="0069265D">
        <w:rPr>
          <w:rStyle w:val="a7"/>
          <w:rFonts w:ascii="Times New Roman" w:hAnsi="Times New Roman" w:cs="Times New Roman"/>
          <w:sz w:val="28"/>
          <w:szCs w:val="28"/>
        </w:rPr>
        <w:footnoteReference w:id="414"/>
      </w:r>
    </w:p>
    <w:p w:rsidR="003C54F0" w:rsidRPr="001F7D2C" w:rsidRDefault="003C54F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Скалозубов неоднократно утверждал наличие в губернии сил, способных осуществить меры по улучшению сельского хозяйства.</w:t>
      </w:r>
      <w:r w:rsidR="00453A5A" w:rsidRPr="001F7D2C">
        <w:rPr>
          <w:rFonts w:ascii="Times New Roman" w:eastAsia="Times New Roman" w:hAnsi="Times New Roman" w:cs="Times New Roman"/>
          <w:sz w:val="28"/>
          <w:szCs w:val="28"/>
        </w:rPr>
        <w:t xml:space="preserve"> В своих сообщениях о поездках по Тобольской губернии он обязательно отмечал конкретные случаи проявления инициативы сельского населения. Например, в описании поездки 1895-го года он рассказывает о том, как крестьяне с. Тугулымского Тюменского округа своими силами провели работы по осушению большого болота около реки Пышма: </w:t>
      </w:r>
      <w:r w:rsidR="00F923A5">
        <w:rPr>
          <w:rFonts w:ascii="Times New Roman" w:eastAsia="Times New Roman" w:hAnsi="Times New Roman" w:cs="Times New Roman"/>
          <w:sz w:val="28"/>
          <w:szCs w:val="28"/>
        </w:rPr>
        <w:t>«</w:t>
      </w:r>
      <w:r w:rsidR="00453A5A" w:rsidRPr="001F7D2C">
        <w:rPr>
          <w:rFonts w:ascii="Times New Roman" w:eastAsia="Times New Roman" w:hAnsi="Times New Roman" w:cs="Times New Roman"/>
          <w:sz w:val="28"/>
          <w:szCs w:val="28"/>
        </w:rPr>
        <w:t>Нельзя не отнестись с величайшим вниманием к этому предприятию Тугулымского общества»</w:t>
      </w:r>
      <w:r w:rsidR="00B12EA5" w:rsidRPr="001F7D2C">
        <w:rPr>
          <w:rFonts w:ascii="Times New Roman" w:eastAsia="Times New Roman" w:hAnsi="Times New Roman" w:cs="Times New Roman"/>
          <w:sz w:val="28"/>
          <w:szCs w:val="28"/>
        </w:rPr>
        <w:t>, - указыва</w:t>
      </w:r>
      <w:r w:rsidR="00453A5A" w:rsidRPr="001F7D2C">
        <w:rPr>
          <w:rFonts w:ascii="Times New Roman" w:eastAsia="Times New Roman" w:hAnsi="Times New Roman" w:cs="Times New Roman"/>
          <w:sz w:val="28"/>
          <w:szCs w:val="28"/>
        </w:rPr>
        <w:t>ет он.</w:t>
      </w:r>
      <w:r w:rsidR="00453A5A" w:rsidRPr="001F7D2C">
        <w:rPr>
          <w:rStyle w:val="a7"/>
          <w:rFonts w:ascii="Times New Roman" w:eastAsia="Times New Roman" w:hAnsi="Times New Roman" w:cs="Times New Roman"/>
          <w:sz w:val="28"/>
          <w:szCs w:val="28"/>
        </w:rPr>
        <w:footnoteReference w:id="415"/>
      </w:r>
      <w:r w:rsidR="00B12EA5" w:rsidRPr="001F7D2C">
        <w:rPr>
          <w:rFonts w:ascii="Times New Roman" w:eastAsia="Times New Roman" w:hAnsi="Times New Roman" w:cs="Times New Roman"/>
          <w:sz w:val="28"/>
          <w:szCs w:val="28"/>
        </w:rPr>
        <w:t xml:space="preserve"> В этом же соо</w:t>
      </w:r>
      <w:r w:rsidR="00A72064">
        <w:rPr>
          <w:rFonts w:ascii="Times New Roman" w:eastAsia="Times New Roman" w:hAnsi="Times New Roman" w:cs="Times New Roman"/>
          <w:sz w:val="28"/>
          <w:szCs w:val="28"/>
        </w:rPr>
        <w:t>бщении Николай Лукич говори</w:t>
      </w:r>
      <w:r w:rsidR="00B12EA5" w:rsidRPr="001F7D2C">
        <w:rPr>
          <w:rFonts w:ascii="Times New Roman" w:eastAsia="Times New Roman" w:hAnsi="Times New Roman" w:cs="Times New Roman"/>
          <w:sz w:val="28"/>
          <w:szCs w:val="28"/>
        </w:rPr>
        <w:t>т о попытке крестьян с</w:t>
      </w:r>
      <w:r w:rsidR="00A72064">
        <w:rPr>
          <w:rFonts w:ascii="Times New Roman" w:eastAsia="Times New Roman" w:hAnsi="Times New Roman" w:cs="Times New Roman"/>
          <w:sz w:val="28"/>
          <w:szCs w:val="28"/>
        </w:rPr>
        <w:t>.</w:t>
      </w:r>
      <w:r w:rsidR="00B12EA5" w:rsidRPr="001F7D2C">
        <w:rPr>
          <w:rFonts w:ascii="Times New Roman" w:eastAsia="Times New Roman" w:hAnsi="Times New Roman" w:cs="Times New Roman"/>
          <w:sz w:val="28"/>
          <w:szCs w:val="28"/>
        </w:rPr>
        <w:t xml:space="preserve"> Верхний Алабуг Плотниковской волости Курганского уезда бороться с песками, которые «грозят засыпать поля… Пески были измерены и поделены на душу… По приговору каждый хозяин обязывался постепенно заваливать свой пай песку навозом. Опыты показали, что при этом быстро развивается сорная растительность, и песок скрепляется. Приговор начал приводиться в исполнение, зажиточные хозяева начали вывозить и раскидывать навоз, но бедняки скоро отказались, так как не имели для этого ни сил, ни времени. Этот факт очень интересен, он показывает, </w:t>
      </w:r>
      <w:r w:rsidR="00B12EA5" w:rsidRPr="001F7D2C">
        <w:rPr>
          <w:rFonts w:ascii="Times New Roman" w:eastAsia="Times New Roman" w:hAnsi="Times New Roman" w:cs="Times New Roman"/>
          <w:sz w:val="28"/>
          <w:szCs w:val="28"/>
        </w:rPr>
        <w:lastRenderedPageBreak/>
        <w:t>какой осторожности требует рекомендация тех мер, которые рассчитаны на деятельность целых обществ».</w:t>
      </w:r>
      <w:r w:rsidR="00B12EA5" w:rsidRPr="001F7D2C">
        <w:rPr>
          <w:rStyle w:val="a7"/>
          <w:rFonts w:ascii="Times New Roman" w:eastAsia="Times New Roman" w:hAnsi="Times New Roman" w:cs="Times New Roman"/>
          <w:sz w:val="28"/>
          <w:szCs w:val="28"/>
        </w:rPr>
        <w:footnoteReference w:id="416"/>
      </w:r>
    </w:p>
    <w:p w:rsidR="00A83754" w:rsidRPr="001F7D2C" w:rsidRDefault="00A8375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работе </w:t>
      </w:r>
      <w:r w:rsidR="00C055AE" w:rsidRPr="001D09F4">
        <w:rPr>
          <w:rFonts w:ascii="Times New Roman" w:hAnsi="Times New Roman" w:cs="Times New Roman"/>
          <w:b/>
          <w:sz w:val="28"/>
          <w:szCs w:val="28"/>
        </w:rPr>
        <w:t>«Докладная записка о желательной организации местных сельскохозяйственных органов Тобольской губернии»</w:t>
      </w:r>
      <w:r w:rsidR="00CE6E20" w:rsidRPr="001F7D2C">
        <w:rPr>
          <w:rStyle w:val="a7"/>
          <w:rFonts w:ascii="Times New Roman" w:hAnsi="Times New Roman" w:cs="Times New Roman"/>
          <w:sz w:val="28"/>
          <w:szCs w:val="28"/>
        </w:rPr>
        <w:footnoteReference w:id="417"/>
      </w:r>
      <w:r w:rsidR="00C055AE" w:rsidRPr="001F7D2C">
        <w:rPr>
          <w:rFonts w:ascii="Times New Roman" w:hAnsi="Times New Roman" w:cs="Times New Roman"/>
          <w:sz w:val="28"/>
          <w:szCs w:val="28"/>
        </w:rPr>
        <w:t xml:space="preserve"> он высказывает эту же мысль о подготовленности крестьянского населения к принятию новых, передовых способов ведения хозяйства: «…нельзя представлять себе крестьянское хозяйство</w:t>
      </w:r>
      <w:r w:rsidR="00800A60" w:rsidRPr="001F7D2C">
        <w:rPr>
          <w:rFonts w:ascii="Times New Roman" w:hAnsi="Times New Roman" w:cs="Times New Roman"/>
          <w:sz w:val="28"/>
          <w:szCs w:val="28"/>
        </w:rPr>
        <w:t xml:space="preserve"> застывшим в рутинных и отсталых формах, всюду отмечены самостоятель</w:t>
      </w:r>
      <w:r w:rsidR="00A03E31" w:rsidRPr="001F7D2C">
        <w:rPr>
          <w:rFonts w:ascii="Times New Roman" w:hAnsi="Times New Roman" w:cs="Times New Roman"/>
          <w:sz w:val="28"/>
          <w:szCs w:val="28"/>
        </w:rPr>
        <w:t>ные попытки крестьян улучшить св</w:t>
      </w:r>
      <w:r w:rsidR="00800A60" w:rsidRPr="001F7D2C">
        <w:rPr>
          <w:rFonts w:ascii="Times New Roman" w:hAnsi="Times New Roman" w:cs="Times New Roman"/>
          <w:sz w:val="28"/>
          <w:szCs w:val="28"/>
        </w:rPr>
        <w:t>оё хозяйство и технику его, но, по причине отсутствия всякого содействия стремлению со стороны, по малому развитию грамотности, улучшения эти… распространяются крайне медленно».</w:t>
      </w:r>
      <w:r w:rsidR="00800A60" w:rsidRPr="001F7D2C">
        <w:rPr>
          <w:rStyle w:val="a7"/>
          <w:rFonts w:ascii="Times New Roman" w:hAnsi="Times New Roman" w:cs="Times New Roman"/>
          <w:sz w:val="28"/>
          <w:szCs w:val="28"/>
        </w:rPr>
        <w:footnoteReference w:id="418"/>
      </w:r>
    </w:p>
    <w:p w:rsidR="00130BC0" w:rsidRPr="001F7D2C" w:rsidRDefault="00130BC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предлагает проект «желательной организации сельскохозяйственного управления в Тобольской губернии». Поскольку в губернии отсутствует земское самоуправление, необходимо, по его мнению, «разнести сельскохозяйственную инициативу в самые глухие уголки».</w:t>
      </w:r>
      <w:r w:rsidRPr="001F7D2C">
        <w:rPr>
          <w:rStyle w:val="a7"/>
          <w:rFonts w:ascii="Times New Roman" w:hAnsi="Times New Roman" w:cs="Times New Roman"/>
          <w:sz w:val="28"/>
          <w:szCs w:val="28"/>
        </w:rPr>
        <w:footnoteReference w:id="419"/>
      </w:r>
      <w:r w:rsidRPr="001F7D2C">
        <w:rPr>
          <w:rFonts w:ascii="Times New Roman" w:hAnsi="Times New Roman" w:cs="Times New Roman"/>
          <w:sz w:val="28"/>
          <w:szCs w:val="28"/>
        </w:rPr>
        <w:t xml:space="preserve"> Он считает, что в известной степени земство могут заменить съезды крестьянских хозяев, уездные и губернские, - «передовых деятелей </w:t>
      </w:r>
      <w:r w:rsidR="0087646C" w:rsidRPr="001F7D2C">
        <w:rPr>
          <w:rFonts w:ascii="Times New Roman" w:hAnsi="Times New Roman" w:cs="Times New Roman"/>
          <w:sz w:val="28"/>
          <w:szCs w:val="28"/>
        </w:rPr>
        <w:t>в сельском хозяйстве». «Губерния не бедна такими лицами, почтенная деятельность некоторых из них на поприще сельского хозяйства пользуется заслуженной известностью… Эти съезды, с одной стороны, могли бы служить для губернской администрации органом совещательным, с другой, они дали бы возможность представителям местного сельского хозяйства высказывать свои нужды и доводить их до сведения высшего правительства; это последнее обстоятельство – возможность излагать свои нужды, несомненно</w:t>
      </w:r>
      <w:r w:rsidR="00A72064">
        <w:rPr>
          <w:rFonts w:ascii="Times New Roman" w:hAnsi="Times New Roman" w:cs="Times New Roman"/>
          <w:sz w:val="28"/>
          <w:szCs w:val="28"/>
        </w:rPr>
        <w:t>,</w:t>
      </w:r>
      <w:r w:rsidR="0087646C" w:rsidRPr="001F7D2C">
        <w:rPr>
          <w:rFonts w:ascii="Times New Roman" w:hAnsi="Times New Roman" w:cs="Times New Roman"/>
          <w:sz w:val="28"/>
          <w:szCs w:val="28"/>
        </w:rPr>
        <w:t xml:space="preserve"> сделало бы съезды учреждением жизненным…</w:t>
      </w:r>
      <w:r w:rsidR="00904EA1" w:rsidRPr="001F7D2C">
        <w:rPr>
          <w:rFonts w:ascii="Times New Roman" w:hAnsi="Times New Roman" w:cs="Times New Roman"/>
          <w:sz w:val="28"/>
          <w:szCs w:val="28"/>
        </w:rPr>
        <w:t xml:space="preserve"> подобное ближайшее общение представителей сельскохозяйственных интересов края с губернской администрацией может служить гарантией дружной работы администрации и общества по совместно выработанной программе</w:t>
      </w:r>
      <w:r w:rsidR="0087646C" w:rsidRPr="001F7D2C">
        <w:rPr>
          <w:rFonts w:ascii="Times New Roman" w:hAnsi="Times New Roman" w:cs="Times New Roman"/>
          <w:sz w:val="28"/>
          <w:szCs w:val="28"/>
        </w:rPr>
        <w:t>».</w:t>
      </w:r>
      <w:r w:rsidR="0087646C" w:rsidRPr="001F7D2C">
        <w:rPr>
          <w:rStyle w:val="a7"/>
          <w:rFonts w:ascii="Times New Roman" w:hAnsi="Times New Roman" w:cs="Times New Roman"/>
          <w:sz w:val="28"/>
          <w:szCs w:val="28"/>
        </w:rPr>
        <w:footnoteReference w:id="420"/>
      </w:r>
    </w:p>
    <w:p w:rsidR="00CE6E20" w:rsidRDefault="00CE6E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Эта докладная записка</w:t>
      </w:r>
      <w:r w:rsidR="00DC7786" w:rsidRPr="001F7D2C">
        <w:rPr>
          <w:rFonts w:ascii="Times New Roman" w:hAnsi="Times New Roman" w:cs="Times New Roman"/>
          <w:sz w:val="28"/>
          <w:szCs w:val="28"/>
        </w:rPr>
        <w:t>, по всей видимости, сформулированная Скалозубовым в первые годы его службы губернским агрономом, говорит о том, что он не встаёт на путь оппозиции к административным органам</w:t>
      </w:r>
      <w:r w:rsidR="00AF51F3" w:rsidRPr="001F7D2C">
        <w:rPr>
          <w:rFonts w:ascii="Times New Roman" w:hAnsi="Times New Roman" w:cs="Times New Roman"/>
          <w:sz w:val="28"/>
          <w:szCs w:val="28"/>
        </w:rPr>
        <w:t>, не противопоставляет их народным общественным организациям, а призывает действовать в содружестве и единстве ради конечной цели – улучшить народное хозяйство Сибири.</w:t>
      </w:r>
    </w:p>
    <w:p w:rsidR="00A03B3D" w:rsidRPr="001F7D2C" w:rsidRDefault="00A03B3D" w:rsidP="00A03B3D">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ещё и ещё раз утвеождал</w:t>
      </w:r>
      <w:r w:rsidRPr="001F7D2C">
        <w:rPr>
          <w:rFonts w:ascii="Times New Roman" w:hAnsi="Times New Roman" w:cs="Times New Roman"/>
          <w:sz w:val="28"/>
          <w:szCs w:val="28"/>
        </w:rPr>
        <w:t xml:space="preserve">, что население Сибири готово к проявлению самостоятельности в общественных сферах жизни. «Уже беглый, с высоты птичьего полёта, обзор выдающихся явлений в хозяйственной жизни губернии показал, что только малое знакомство с последней может служить причиной огульного заключения об отсталости населения, о его некультурности, об отсутствии в губернии элемента, эквивалентного тому, из </w:t>
      </w:r>
      <w:r w:rsidRPr="001F7D2C">
        <w:rPr>
          <w:rFonts w:ascii="Times New Roman" w:hAnsi="Times New Roman" w:cs="Times New Roman"/>
          <w:sz w:val="28"/>
          <w:szCs w:val="28"/>
        </w:rPr>
        <w:lastRenderedPageBreak/>
        <w:t>которого слагается общественная жизнь в Европейской России, элемента, способного понимать хозяйственные нужды страны, того элемента, наконец, из которого в земской России вырабатываются лучшие земские деятели.</w:t>
      </w:r>
    </w:p>
    <w:p w:rsidR="00A03B3D" w:rsidRPr="001F7D2C" w:rsidRDefault="00A03B3D" w:rsidP="00A03B3D">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Ряд собранных фактов показывает противное – губерния не бедна людьми, полными инициативы и предприимчивости, не бедна и явлениями, указывающими на прогрессивный характер экономической деятельности населения…»,</w:t>
      </w:r>
      <w:r w:rsidRPr="001F7D2C">
        <w:rPr>
          <w:rStyle w:val="a7"/>
          <w:rFonts w:ascii="Times New Roman" w:hAnsi="Times New Roman" w:cs="Times New Roman"/>
          <w:sz w:val="28"/>
          <w:szCs w:val="28"/>
        </w:rPr>
        <w:footnoteReference w:id="421"/>
      </w:r>
      <w:r w:rsidRPr="001F7D2C">
        <w:rPr>
          <w:rFonts w:ascii="Times New Roman" w:hAnsi="Times New Roman" w:cs="Times New Roman"/>
          <w:sz w:val="28"/>
          <w:szCs w:val="28"/>
        </w:rPr>
        <w:t xml:space="preserve"> - говорил он в сообщении членам Тоб</w:t>
      </w:r>
      <w:r w:rsidR="003D7EA1">
        <w:rPr>
          <w:rFonts w:ascii="Times New Roman" w:hAnsi="Times New Roman" w:cs="Times New Roman"/>
          <w:sz w:val="28"/>
          <w:szCs w:val="28"/>
        </w:rPr>
        <w:t>о</w:t>
      </w:r>
      <w:r w:rsidRPr="001F7D2C">
        <w:rPr>
          <w:rFonts w:ascii="Times New Roman" w:hAnsi="Times New Roman" w:cs="Times New Roman"/>
          <w:sz w:val="28"/>
          <w:szCs w:val="28"/>
        </w:rPr>
        <w:t>льского музея о поездке по Тобольской губернии в 1895-м году.</w:t>
      </w:r>
    </w:p>
    <w:p w:rsidR="00A03B3D" w:rsidRPr="001F7D2C" w:rsidRDefault="00A03B3D" w:rsidP="00A03B3D">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утверждал</w:t>
      </w:r>
      <w:r w:rsidRPr="001F7D2C">
        <w:rPr>
          <w:rFonts w:ascii="Times New Roman" w:hAnsi="Times New Roman" w:cs="Times New Roman"/>
          <w:sz w:val="28"/>
          <w:szCs w:val="28"/>
        </w:rPr>
        <w:t>, что в любой государственной или общественной деятельности необходимо опираться на добровольных помощников – «это местные силы, которые имеются и лишь ждут возможности приложени</w:t>
      </w:r>
      <w:r>
        <w:rPr>
          <w:rFonts w:ascii="Times New Roman" w:hAnsi="Times New Roman" w:cs="Times New Roman"/>
          <w:sz w:val="28"/>
          <w:szCs w:val="28"/>
        </w:rPr>
        <w:t>я своего труда и своих средств к</w:t>
      </w:r>
      <w:r w:rsidRPr="001F7D2C">
        <w:rPr>
          <w:rFonts w:ascii="Times New Roman" w:hAnsi="Times New Roman" w:cs="Times New Roman"/>
          <w:sz w:val="28"/>
          <w:szCs w:val="28"/>
        </w:rPr>
        <w:t xml:space="preserve"> полезной работе. Эти силы и считал нужным Н. Л. вызвать к жизни», - писал в своём очерке о Скалозубове В. Н. Пингатти.</w:t>
      </w:r>
      <w:r w:rsidRPr="001F7D2C">
        <w:rPr>
          <w:rStyle w:val="a7"/>
          <w:rFonts w:ascii="Times New Roman" w:hAnsi="Times New Roman" w:cs="Times New Roman"/>
          <w:sz w:val="28"/>
          <w:szCs w:val="28"/>
        </w:rPr>
        <w:footnoteReference w:id="422"/>
      </w:r>
      <w:r w:rsidRPr="001F7D2C">
        <w:rPr>
          <w:rFonts w:ascii="Times New Roman" w:hAnsi="Times New Roman" w:cs="Times New Roman"/>
          <w:sz w:val="28"/>
          <w:szCs w:val="28"/>
        </w:rPr>
        <w:t xml:space="preserve"> Необходимо пробудить в них энергию и интерес к делу, желание стать полезными обществу – так думал Николай Лукич и о своей работе губернского агронома: «надо искать светлые точки в деревне, - людей, чем-нибудь интересующихся, и вовлекать их в общественную деятельность».</w:t>
      </w:r>
      <w:r w:rsidRPr="001F7D2C">
        <w:rPr>
          <w:rStyle w:val="a7"/>
          <w:rFonts w:ascii="Times New Roman" w:hAnsi="Times New Roman" w:cs="Times New Roman"/>
          <w:sz w:val="28"/>
          <w:szCs w:val="28"/>
        </w:rPr>
        <w:footnoteReference w:id="423"/>
      </w:r>
      <w:r w:rsidRPr="001F7D2C">
        <w:rPr>
          <w:rFonts w:ascii="Times New Roman" w:hAnsi="Times New Roman" w:cs="Times New Roman"/>
          <w:sz w:val="28"/>
          <w:szCs w:val="28"/>
        </w:rPr>
        <w:t xml:space="preserve"> «Он верил, - пишет Пигнатти, - что преимущественно этим путём можно добиться распространения среди населения технических знаний, лучшего и более справедливого устройства жизни…».</w:t>
      </w:r>
      <w:r w:rsidRPr="001F7D2C">
        <w:rPr>
          <w:rStyle w:val="a7"/>
          <w:rFonts w:ascii="Times New Roman" w:hAnsi="Times New Roman" w:cs="Times New Roman"/>
          <w:sz w:val="28"/>
          <w:szCs w:val="28"/>
        </w:rPr>
        <w:footnoteReference w:id="424"/>
      </w:r>
    </w:p>
    <w:p w:rsidR="0057250D" w:rsidRPr="001F7D2C" w:rsidRDefault="00A03B3D" w:rsidP="00A03B3D">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считал, что общественные помощники необходимы даже при наличии государственной агрономической службы губернии, состоящей из большого числа работников. В таком случае «сила общественности, являющаяся результатом объединения интересующихся общественной агрономией местных хозяев, создаёт почву для применения к делу технических указаний и советов».</w:t>
      </w:r>
      <w:r w:rsidRPr="001F7D2C">
        <w:rPr>
          <w:rStyle w:val="a7"/>
          <w:rFonts w:ascii="Times New Roman" w:hAnsi="Times New Roman" w:cs="Times New Roman"/>
          <w:sz w:val="28"/>
          <w:szCs w:val="28"/>
        </w:rPr>
        <w:footnoteReference w:id="425"/>
      </w:r>
      <w:r w:rsidRPr="001F7D2C">
        <w:rPr>
          <w:rFonts w:ascii="Times New Roman" w:hAnsi="Times New Roman" w:cs="Times New Roman"/>
          <w:sz w:val="28"/>
          <w:szCs w:val="28"/>
        </w:rPr>
        <w:t xml:space="preserve"> В этом он убедился, ещё служа в Пермской губернии, где земские агрономические смотрители игнорир</w:t>
      </w:r>
      <w:r>
        <w:rPr>
          <w:rFonts w:ascii="Times New Roman" w:hAnsi="Times New Roman" w:cs="Times New Roman"/>
          <w:sz w:val="28"/>
          <w:szCs w:val="28"/>
        </w:rPr>
        <w:t>овали помощь местного населения.</w:t>
      </w:r>
    </w:p>
    <w:p w:rsidR="00AF51F3" w:rsidRPr="001F7D2C" w:rsidRDefault="00AF51F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другой докладной записке в Департамент земледелия</w:t>
      </w:r>
      <w:r w:rsidR="00C8457A" w:rsidRPr="001F7D2C">
        <w:rPr>
          <w:rFonts w:ascii="Times New Roman" w:hAnsi="Times New Roman" w:cs="Times New Roman"/>
          <w:sz w:val="28"/>
          <w:szCs w:val="28"/>
        </w:rPr>
        <w:t xml:space="preserve"> </w:t>
      </w:r>
      <w:r w:rsidR="00C8457A" w:rsidRPr="0057250D">
        <w:rPr>
          <w:rFonts w:ascii="Times New Roman" w:hAnsi="Times New Roman" w:cs="Times New Roman"/>
          <w:b/>
          <w:sz w:val="28"/>
          <w:szCs w:val="28"/>
        </w:rPr>
        <w:t>«О ближайших нуждах сельского хозяйства в Тобольской губернии»</w:t>
      </w:r>
      <w:r w:rsidR="00C8457A" w:rsidRPr="001F7D2C">
        <w:rPr>
          <w:rFonts w:ascii="Times New Roman" w:hAnsi="Times New Roman" w:cs="Times New Roman"/>
          <w:sz w:val="28"/>
          <w:szCs w:val="28"/>
        </w:rPr>
        <w:t>, написанной позже, не ранее 1902-го года, Скалозубов утверждает: «Население давно перестало быть</w:t>
      </w:r>
      <w:r w:rsidR="00235A2F" w:rsidRPr="001F7D2C">
        <w:rPr>
          <w:rFonts w:ascii="Times New Roman" w:hAnsi="Times New Roman" w:cs="Times New Roman"/>
          <w:sz w:val="28"/>
          <w:szCs w:val="28"/>
        </w:rPr>
        <w:t xml:space="preserve"> тёмной, инертной массой. Развитие самодеятельности населения, содействие её проявлению и должно составить ближайшую задачу будущего».</w:t>
      </w:r>
      <w:r w:rsidR="00235A2F" w:rsidRPr="001F7D2C">
        <w:rPr>
          <w:rStyle w:val="a7"/>
          <w:rFonts w:ascii="Times New Roman" w:hAnsi="Times New Roman" w:cs="Times New Roman"/>
          <w:sz w:val="28"/>
          <w:szCs w:val="28"/>
        </w:rPr>
        <w:footnoteReference w:id="426"/>
      </w:r>
    </w:p>
    <w:p w:rsidR="0086690C" w:rsidRPr="001F7D2C" w:rsidRDefault="004E2B8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пишет и статьи о необходимости самодеятельности населения: </w:t>
      </w:r>
      <w:r w:rsidRPr="004F321B">
        <w:rPr>
          <w:rFonts w:ascii="Times New Roman" w:hAnsi="Times New Roman" w:cs="Times New Roman"/>
          <w:b/>
          <w:sz w:val="28"/>
          <w:szCs w:val="28"/>
        </w:rPr>
        <w:t>«Несколько слов о самод</w:t>
      </w:r>
      <w:r w:rsidR="006A13C3">
        <w:rPr>
          <w:rFonts w:ascii="Times New Roman" w:hAnsi="Times New Roman" w:cs="Times New Roman"/>
          <w:b/>
          <w:sz w:val="28"/>
          <w:szCs w:val="28"/>
        </w:rPr>
        <w:t>еятельности населения», «Ещё</w:t>
      </w:r>
      <w:r w:rsidRPr="004F321B">
        <w:rPr>
          <w:rFonts w:ascii="Times New Roman" w:hAnsi="Times New Roman" w:cs="Times New Roman"/>
          <w:b/>
          <w:sz w:val="28"/>
          <w:szCs w:val="28"/>
        </w:rPr>
        <w:t xml:space="preserve"> о самодеятельности»</w:t>
      </w:r>
      <w:r w:rsidRPr="001F7D2C">
        <w:rPr>
          <w:rFonts w:ascii="Times New Roman" w:hAnsi="Times New Roman" w:cs="Times New Roman"/>
          <w:sz w:val="28"/>
          <w:szCs w:val="28"/>
        </w:rPr>
        <w:t xml:space="preserve">, в которых утверждает, что правительство не должно игнорировать общественные силы, а, наоборот, вызывать их к жизни. Он убеждён, что «сумма… частной деятельности и частного почина и создаёт ту </w:t>
      </w:r>
      <w:r w:rsidRPr="001F7D2C">
        <w:rPr>
          <w:rFonts w:ascii="Times New Roman" w:hAnsi="Times New Roman" w:cs="Times New Roman"/>
          <w:sz w:val="28"/>
          <w:szCs w:val="28"/>
        </w:rPr>
        <w:lastRenderedPageBreak/>
        <w:t>упругость, то общественное давление, если можно так выразиться, которое противостоит «внешним условиям». В рыхлой, инертной, бездеятельной массе населения и создаётся та Торичеллиева пустота, которая заполняется внешними условиями».</w:t>
      </w:r>
      <w:r w:rsidR="00862511" w:rsidRPr="001F7D2C">
        <w:rPr>
          <w:rStyle w:val="a7"/>
          <w:rFonts w:ascii="Times New Roman" w:hAnsi="Times New Roman" w:cs="Times New Roman"/>
          <w:sz w:val="28"/>
          <w:szCs w:val="28"/>
        </w:rPr>
        <w:footnoteReference w:id="427"/>
      </w:r>
    </w:p>
    <w:p w:rsidR="006E0A85" w:rsidRPr="001F7D2C" w:rsidRDefault="006E0A8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Ратуя за самодеятельность населения, Скалозубов считал, что она вполне возможна и в «условиях жизни не вполне благоприятных для развития этой самодеятельности», - как писал он в статье «Несколько слов о самодеятельности населения».</w:t>
      </w:r>
      <w:r w:rsidR="004E727A" w:rsidRPr="001F7D2C">
        <w:rPr>
          <w:rStyle w:val="a7"/>
          <w:rFonts w:ascii="Times New Roman" w:hAnsi="Times New Roman" w:cs="Times New Roman"/>
          <w:sz w:val="28"/>
          <w:szCs w:val="28"/>
        </w:rPr>
        <w:t xml:space="preserve"> </w:t>
      </w:r>
      <w:r w:rsidR="004E727A" w:rsidRPr="001F7D2C">
        <w:rPr>
          <w:rStyle w:val="a7"/>
          <w:rFonts w:ascii="Times New Roman" w:hAnsi="Times New Roman" w:cs="Times New Roman"/>
          <w:sz w:val="28"/>
          <w:szCs w:val="28"/>
        </w:rPr>
        <w:footnoteReference w:id="428"/>
      </w:r>
      <w:r w:rsidRPr="001F7D2C">
        <w:rPr>
          <w:rFonts w:ascii="Times New Roman" w:hAnsi="Times New Roman" w:cs="Times New Roman"/>
          <w:sz w:val="28"/>
          <w:szCs w:val="28"/>
        </w:rPr>
        <w:t>В ней автор возмущается инертностью и бездеятельностью тоболяков по отношению к ожидаемой эпидемии холеры</w:t>
      </w:r>
      <w:r w:rsidR="00874EF8" w:rsidRPr="001F7D2C">
        <w:rPr>
          <w:rFonts w:ascii="Times New Roman" w:hAnsi="Times New Roman" w:cs="Times New Roman"/>
          <w:sz w:val="28"/>
          <w:szCs w:val="28"/>
        </w:rPr>
        <w:t>: «По исконному обычаю, надежды возлагаются на бдительность</w:t>
      </w:r>
      <w:r w:rsidR="004E727A" w:rsidRPr="001F7D2C">
        <w:rPr>
          <w:rFonts w:ascii="Times New Roman" w:hAnsi="Times New Roman" w:cs="Times New Roman"/>
          <w:sz w:val="28"/>
          <w:szCs w:val="28"/>
        </w:rPr>
        <w:t xml:space="preserve"> начальства, на применение обязательных постановлений. А затем каждый по-старому продолжает быть нечистоплотным, неаккуратным, невнимательным к сохранению чистоты около себя»</w:t>
      </w:r>
      <w:r w:rsidR="000F623A" w:rsidRPr="001F7D2C">
        <w:rPr>
          <w:rFonts w:ascii="Times New Roman" w:hAnsi="Times New Roman" w:cs="Times New Roman"/>
          <w:sz w:val="28"/>
          <w:szCs w:val="28"/>
        </w:rPr>
        <w:t>.</w:t>
      </w:r>
    </w:p>
    <w:p w:rsidR="006C5498" w:rsidRPr="001F7D2C" w:rsidRDefault="006C549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Автор предлагает «бросить апатию». Население должно организовать уборку улиц, прививки от холеры, «мобилизовать всю сельскую интеллигенцию – учителей, священников, фельдшеров и фельдшериц, грамотных</w:t>
      </w:r>
      <w:r w:rsidR="004F321B">
        <w:rPr>
          <w:rFonts w:ascii="Times New Roman" w:hAnsi="Times New Roman" w:cs="Times New Roman"/>
          <w:sz w:val="28"/>
          <w:szCs w:val="28"/>
        </w:rPr>
        <w:t>,</w:t>
      </w:r>
      <w:r w:rsidRPr="001F7D2C">
        <w:rPr>
          <w:rFonts w:ascii="Times New Roman" w:hAnsi="Times New Roman" w:cs="Times New Roman"/>
          <w:sz w:val="28"/>
          <w:szCs w:val="28"/>
        </w:rPr>
        <w:t xml:space="preserve"> уважаемых населением лиц и немедленно приступить к организации чтений о холере… составить и напечатать листки о холере, брошюры для чтения…»</w:t>
      </w:r>
      <w:r w:rsidRPr="001F7D2C">
        <w:rPr>
          <w:rStyle w:val="a7"/>
          <w:rFonts w:ascii="Times New Roman" w:hAnsi="Times New Roman" w:cs="Times New Roman"/>
          <w:sz w:val="28"/>
          <w:szCs w:val="28"/>
        </w:rPr>
        <w:footnoteReference w:id="429"/>
      </w:r>
    </w:p>
    <w:p w:rsidR="000F623A" w:rsidRPr="001F7D2C" w:rsidRDefault="000F623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Эта очень небольшая статья была написана, когда в России наблюдался подъём общественно-освободительного движения, которое всколыхнуло даже такой далёкий от центральных губерний страны город, как Тобольск.</w:t>
      </w:r>
    </w:p>
    <w:p w:rsidR="006C5498" w:rsidRPr="001F7D2C" w:rsidRDefault="006C549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Вскоре после этого выступления Скалозубова в печати появился ответ на него – статья «К вопросу о самодеятельности населения», подписанная инициалами А. А.</w:t>
      </w:r>
      <w:r w:rsidR="00827D39" w:rsidRPr="001F7D2C">
        <w:rPr>
          <w:rFonts w:ascii="Times New Roman" w:hAnsi="Times New Roman" w:cs="Times New Roman"/>
          <w:sz w:val="28"/>
          <w:szCs w:val="28"/>
        </w:rPr>
        <w:t xml:space="preserve"> Автор её утверждал, что «при наличности полицейско-бюрократического режима управления страной и отсутствии свободного народного представительства, отсутствии неприкосновенности личности, жилища, при отсутствии гласности, свободы печати, собраний, союзов </w:t>
      </w:r>
      <w:r w:rsidR="00827D39" w:rsidRPr="001F7D2C">
        <w:rPr>
          <w:rFonts w:ascii="Times New Roman" w:hAnsi="Times New Roman" w:cs="Times New Roman"/>
          <w:sz w:val="28"/>
          <w:szCs w:val="28"/>
          <w:lang w:val="en-US"/>
        </w:rPr>
        <w:t>etc</w:t>
      </w:r>
      <w:r w:rsidR="00827D39" w:rsidRPr="001F7D2C">
        <w:rPr>
          <w:rFonts w:ascii="Times New Roman" w:hAnsi="Times New Roman" w:cs="Times New Roman"/>
          <w:sz w:val="28"/>
          <w:szCs w:val="28"/>
        </w:rPr>
        <w:t xml:space="preserve"> немыслимо развитие общественной самодеятельности, невозможна никакая борьба с застоем общественной жизни, борьба с общественными бедствиями, вроде холерной эпидемии, и что при отсутствии </w:t>
      </w:r>
      <w:r w:rsidR="00D53D4E" w:rsidRPr="001F7D2C">
        <w:rPr>
          <w:rFonts w:ascii="Times New Roman" w:hAnsi="Times New Roman" w:cs="Times New Roman"/>
          <w:sz w:val="28"/>
          <w:szCs w:val="28"/>
        </w:rPr>
        <w:t>вышеуказанных основных положений в государственной жизни борьба с холерой путём распространения о ней брошюр и листков равна почти нулю…».</w:t>
      </w:r>
      <w:r w:rsidR="00A60652" w:rsidRPr="001F7D2C">
        <w:rPr>
          <w:rStyle w:val="a7"/>
          <w:rFonts w:ascii="Times New Roman" w:hAnsi="Times New Roman" w:cs="Times New Roman"/>
          <w:sz w:val="28"/>
          <w:szCs w:val="28"/>
        </w:rPr>
        <w:footnoteReference w:id="430"/>
      </w:r>
    </w:p>
    <w:p w:rsidR="00107254" w:rsidRPr="001F7D2C" w:rsidRDefault="002B7FE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После этой статьи помещено примечание редакции о том, что она «вполне солидарна» с автором. Завязывается полемика. Скалозубов отвечает статьёй «Ещё о самодеятельности населения», в качестве эпиграфа к к</w:t>
      </w:r>
      <w:r w:rsidR="00107254" w:rsidRPr="001F7D2C">
        <w:rPr>
          <w:rFonts w:ascii="Times New Roman" w:hAnsi="Times New Roman" w:cs="Times New Roman"/>
          <w:sz w:val="28"/>
          <w:szCs w:val="28"/>
        </w:rPr>
        <w:t>о</w:t>
      </w:r>
      <w:r w:rsidRPr="001F7D2C">
        <w:rPr>
          <w:rFonts w:ascii="Times New Roman" w:hAnsi="Times New Roman" w:cs="Times New Roman"/>
          <w:sz w:val="28"/>
          <w:szCs w:val="28"/>
        </w:rPr>
        <w:t>торой берёт известный стишок</w:t>
      </w:r>
      <w:r w:rsidR="00107254" w:rsidRPr="001F7D2C">
        <w:rPr>
          <w:rFonts w:ascii="Times New Roman" w:hAnsi="Times New Roman" w:cs="Times New Roman"/>
          <w:sz w:val="28"/>
          <w:szCs w:val="28"/>
        </w:rPr>
        <w:t xml:space="preserve">: </w:t>
      </w:r>
    </w:p>
    <w:p w:rsidR="002B7FE7" w:rsidRPr="001F7D2C" w:rsidRDefault="0010725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Завтра, завтра, не сегодня, –</w:t>
      </w:r>
    </w:p>
    <w:p w:rsidR="00107254" w:rsidRPr="001F7D2C" w:rsidRDefault="0010725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Так ленивцы говорят, -</w:t>
      </w:r>
    </w:p>
    <w:p w:rsidR="00107254" w:rsidRPr="001F7D2C" w:rsidRDefault="0010725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Завтра всё готов я сделать,</w:t>
      </w:r>
    </w:p>
    <w:p w:rsidR="00107254" w:rsidRPr="001F7D2C" w:rsidRDefault="0010725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А сегодня – по</w:t>
      </w:r>
      <w:r w:rsidR="00A72064">
        <w:rPr>
          <w:rFonts w:ascii="Times New Roman" w:hAnsi="Times New Roman" w:cs="Times New Roman"/>
          <w:sz w:val="28"/>
          <w:szCs w:val="28"/>
        </w:rPr>
        <w:t>гулять</w:t>
      </w:r>
      <w:r w:rsidRPr="001F7D2C">
        <w:rPr>
          <w:rFonts w:ascii="Times New Roman" w:hAnsi="Times New Roman" w:cs="Times New Roman"/>
          <w:sz w:val="28"/>
          <w:szCs w:val="28"/>
        </w:rPr>
        <w:t>.</w:t>
      </w:r>
      <w:r w:rsidRPr="001F7D2C">
        <w:rPr>
          <w:rStyle w:val="a7"/>
          <w:rFonts w:ascii="Times New Roman" w:hAnsi="Times New Roman" w:cs="Times New Roman"/>
          <w:sz w:val="28"/>
          <w:szCs w:val="28"/>
        </w:rPr>
        <w:footnoteReference w:id="431"/>
      </w:r>
    </w:p>
    <w:p w:rsidR="0001153E" w:rsidRPr="001F7D2C" w:rsidRDefault="002317B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ней Николай Лукич</w:t>
      </w:r>
      <w:r w:rsidR="0001153E" w:rsidRPr="001F7D2C">
        <w:rPr>
          <w:rFonts w:ascii="Times New Roman" w:hAnsi="Times New Roman" w:cs="Times New Roman"/>
          <w:sz w:val="28"/>
          <w:szCs w:val="28"/>
        </w:rPr>
        <w:t xml:space="preserve"> утверждает, что </w:t>
      </w:r>
      <w:r w:rsidR="00D85A32">
        <w:rPr>
          <w:rFonts w:ascii="Times New Roman" w:hAnsi="Times New Roman" w:cs="Times New Roman"/>
          <w:sz w:val="28"/>
          <w:szCs w:val="28"/>
        </w:rPr>
        <w:t>та личная и общественная</w:t>
      </w:r>
      <w:r w:rsidR="0001153E" w:rsidRPr="001F7D2C">
        <w:rPr>
          <w:rFonts w:ascii="Times New Roman" w:hAnsi="Times New Roman" w:cs="Times New Roman"/>
          <w:sz w:val="28"/>
          <w:szCs w:val="28"/>
        </w:rPr>
        <w:t xml:space="preserve"> инициатива, которую он имел в виду, возможна в ограниченных «внешних условиях… отрицательное значение их я понимаю столь же, как и А. А… наша мысль – указать, что для частной деятельности и инициативы и есть и дол</w:t>
      </w:r>
      <w:r w:rsidR="002A30B4">
        <w:rPr>
          <w:rFonts w:ascii="Times New Roman" w:hAnsi="Times New Roman" w:cs="Times New Roman"/>
          <w:sz w:val="28"/>
          <w:szCs w:val="28"/>
        </w:rPr>
        <w:t>жны остаться широкие границы…и ч</w:t>
      </w:r>
      <w:r w:rsidR="0001153E" w:rsidRPr="001F7D2C">
        <w:rPr>
          <w:rFonts w:ascii="Times New Roman" w:hAnsi="Times New Roman" w:cs="Times New Roman"/>
          <w:sz w:val="28"/>
          <w:szCs w:val="28"/>
        </w:rPr>
        <w:t>то будить эту частную инициативу, поощрять её, указывать ей путь – дело каждого образованного человека…».</w:t>
      </w:r>
      <w:r w:rsidR="00AC12E6" w:rsidRPr="001F7D2C">
        <w:rPr>
          <w:rStyle w:val="a7"/>
          <w:rFonts w:ascii="Times New Roman" w:hAnsi="Times New Roman" w:cs="Times New Roman"/>
          <w:sz w:val="28"/>
          <w:szCs w:val="28"/>
        </w:rPr>
        <w:footnoteReference w:id="432"/>
      </w:r>
      <w:r w:rsidR="00AC12E6" w:rsidRPr="001F7D2C">
        <w:rPr>
          <w:rFonts w:ascii="Times New Roman" w:hAnsi="Times New Roman" w:cs="Times New Roman"/>
          <w:sz w:val="28"/>
          <w:szCs w:val="28"/>
        </w:rPr>
        <w:t xml:space="preserve"> А уповать на грядущие изменения «внешних условий» к лучшему, то есть в конкретном случае на введение в Сибири земства как на решение всех вопросов и находиться в бездействии «не только нецелесообразно, но и вредно, приучая каждого верить не в свои силы, а в силу органов управления</w:t>
      </w:r>
      <w:r w:rsidR="009C5FB5" w:rsidRPr="001F7D2C">
        <w:rPr>
          <w:rFonts w:ascii="Times New Roman" w:hAnsi="Times New Roman" w:cs="Times New Roman"/>
          <w:sz w:val="28"/>
          <w:szCs w:val="28"/>
        </w:rPr>
        <w:t>»</w:t>
      </w:r>
      <w:r w:rsidR="009C5FB5" w:rsidRPr="001F7D2C">
        <w:rPr>
          <w:rStyle w:val="a7"/>
          <w:rFonts w:ascii="Times New Roman" w:hAnsi="Times New Roman" w:cs="Times New Roman"/>
          <w:sz w:val="28"/>
          <w:szCs w:val="28"/>
        </w:rPr>
        <w:footnoteReference w:id="433"/>
      </w:r>
      <w:r w:rsidR="002A30B4">
        <w:rPr>
          <w:rFonts w:ascii="Times New Roman" w:hAnsi="Times New Roman" w:cs="Times New Roman"/>
          <w:sz w:val="28"/>
          <w:szCs w:val="28"/>
        </w:rPr>
        <w:t>, - утвержд</w:t>
      </w:r>
      <w:r w:rsidR="009C5FB5" w:rsidRPr="001F7D2C">
        <w:rPr>
          <w:rFonts w:ascii="Times New Roman" w:hAnsi="Times New Roman" w:cs="Times New Roman"/>
          <w:sz w:val="28"/>
          <w:szCs w:val="28"/>
        </w:rPr>
        <w:t>ал губернский агроном.</w:t>
      </w:r>
    </w:p>
    <w:p w:rsidR="00FA646C" w:rsidRPr="001F7D2C" w:rsidRDefault="00FA646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Быстрыми темпами, набирая силу и энергию, продвигался в сельское хозяйство Сибири технический прогресс. Примитивные многовековые орудия труда заменялись современными, гораздо более эффективными: соха – плугом, коса – сенокосилкой, ручная работа – жнейками, сноповязалками, веялками, конными граблями. Интенсивное начало этому было положено Курганской сельскохозяйственной выставкой 1895-го года.</w:t>
      </w:r>
    </w:p>
    <w:p w:rsidR="00FA646C" w:rsidRPr="001F7D2C" w:rsidRDefault="001345E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был уверен, что</w:t>
      </w:r>
      <w:r w:rsidR="00FA646C" w:rsidRPr="001F7D2C">
        <w:rPr>
          <w:rFonts w:ascii="Times New Roman" w:hAnsi="Times New Roman" w:cs="Times New Roman"/>
          <w:sz w:val="28"/>
          <w:szCs w:val="28"/>
        </w:rPr>
        <w:t xml:space="preserve"> устройство складов земледельческих орудий, то есть магазинов по торговле сельскохозяйственными машинами и орудиями, важным шагом в деле помощи местному сельскому хозяйству, так как там крестьяне могли купить в кредит сельскохозяйственную технику. </w:t>
      </w:r>
    </w:p>
    <w:p w:rsidR="00FA646C" w:rsidRPr="001F7D2C" w:rsidRDefault="00FA646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w:t>
      </w:r>
      <w:r w:rsidRPr="00CA159C">
        <w:rPr>
          <w:rFonts w:ascii="Times New Roman" w:hAnsi="Times New Roman" w:cs="Times New Roman"/>
          <w:b/>
          <w:sz w:val="28"/>
          <w:szCs w:val="28"/>
        </w:rPr>
        <w:t>«Докладной записке о желательной организации местных сельскохозяйственных органов Тобольской губернии»</w:t>
      </w:r>
      <w:r w:rsidRPr="001F7D2C">
        <w:rPr>
          <w:rFonts w:ascii="Times New Roman" w:hAnsi="Times New Roman" w:cs="Times New Roman"/>
          <w:sz w:val="28"/>
          <w:szCs w:val="28"/>
        </w:rPr>
        <w:t xml:space="preserve"> (дата не указана, примерно 1896-й г.) он сообщал: «… благоприятные результаты деятельности этих складов придали решимость к расширению вмешательства в сельскохозяйственную жизнь населения. И в настоящее время делаются попытки к устройству складов семян, устройству опытных полей, мастерских для изготовления сельскохозяйственных орудий, общественных кустарных мастерских и пр.».</w:t>
      </w:r>
      <w:r w:rsidRPr="001F7D2C">
        <w:rPr>
          <w:rStyle w:val="a7"/>
          <w:rFonts w:ascii="Times New Roman" w:hAnsi="Times New Roman" w:cs="Times New Roman"/>
          <w:sz w:val="28"/>
          <w:szCs w:val="28"/>
        </w:rPr>
        <w:footnoteReference w:id="434"/>
      </w:r>
    </w:p>
    <w:p w:rsidR="00FA646C" w:rsidRPr="001F7D2C" w:rsidRDefault="00FA646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Первый сельскохозяйственный склад машин и орудий </w:t>
      </w:r>
      <w:r w:rsidR="00E1570B">
        <w:rPr>
          <w:rFonts w:ascii="Times New Roman" w:hAnsi="Times New Roman" w:cs="Times New Roman"/>
          <w:sz w:val="28"/>
          <w:szCs w:val="28"/>
        </w:rPr>
        <w:t xml:space="preserve">в Тобольской губернии </w:t>
      </w:r>
      <w:r w:rsidRPr="001F7D2C">
        <w:rPr>
          <w:rFonts w:ascii="Times New Roman" w:hAnsi="Times New Roman" w:cs="Times New Roman"/>
          <w:sz w:val="28"/>
          <w:szCs w:val="28"/>
        </w:rPr>
        <w:t>был организован в Кур</w:t>
      </w:r>
      <w:r w:rsidR="00CA159C">
        <w:rPr>
          <w:rFonts w:ascii="Times New Roman" w:hAnsi="Times New Roman" w:cs="Times New Roman"/>
          <w:sz w:val="28"/>
          <w:szCs w:val="28"/>
        </w:rPr>
        <w:t>гане в 1896-м году. Уже за первый</w:t>
      </w:r>
      <w:r w:rsidRPr="001F7D2C">
        <w:rPr>
          <w:rFonts w:ascii="Times New Roman" w:hAnsi="Times New Roman" w:cs="Times New Roman"/>
          <w:sz w:val="28"/>
          <w:szCs w:val="28"/>
        </w:rPr>
        <w:t xml:space="preserve"> год своего существования он продал 7 тыс. кос, 5 500 серпов, 6 жатвенных машин, 58 веялок, 100 сабанов и 12 плугов. Товар отпускался и в кредит под условием поручительства известного складу человека. За 4 месяца 1897-го года крестьяне приобрели у склада 6 молотилок с веялками и 1 жатвенную машину. Склад п</w:t>
      </w:r>
      <w:r w:rsidR="00E1570B">
        <w:rPr>
          <w:rFonts w:ascii="Times New Roman" w:hAnsi="Times New Roman" w:cs="Times New Roman"/>
          <w:sz w:val="28"/>
          <w:szCs w:val="28"/>
        </w:rPr>
        <w:t>р</w:t>
      </w:r>
      <w:r w:rsidRPr="001F7D2C">
        <w:rPr>
          <w:rFonts w:ascii="Times New Roman" w:hAnsi="Times New Roman" w:cs="Times New Roman"/>
          <w:sz w:val="28"/>
          <w:szCs w:val="28"/>
        </w:rPr>
        <w:t>одавал крестьянам железо, сталь, семена кормовых  трав, улучшенные семена зерновых культур.</w:t>
      </w:r>
    </w:p>
    <w:p w:rsidR="00FA646C" w:rsidRPr="001F7D2C" w:rsidRDefault="00FA646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Газета «Сибирский листок»</w:t>
      </w:r>
      <w:r w:rsidR="000F2B62">
        <w:rPr>
          <w:rFonts w:ascii="Times New Roman" w:hAnsi="Times New Roman" w:cs="Times New Roman"/>
          <w:sz w:val="28"/>
          <w:szCs w:val="28"/>
        </w:rPr>
        <w:t>,</w:t>
      </w:r>
      <w:r w:rsidRPr="001F7D2C">
        <w:rPr>
          <w:rFonts w:ascii="Times New Roman" w:hAnsi="Times New Roman" w:cs="Times New Roman"/>
          <w:sz w:val="28"/>
          <w:szCs w:val="28"/>
        </w:rPr>
        <w:t xml:space="preserve"> в 1896-м году информируя читателей о деятельности губернского агронома и её результатах, писала в разделе «Городская хроника»: «Министерством внутренних дел ассигновано 30 тыс. р. </w:t>
      </w:r>
      <w:r w:rsidRPr="001F7D2C">
        <w:rPr>
          <w:rFonts w:ascii="Times New Roman" w:hAnsi="Times New Roman" w:cs="Times New Roman"/>
          <w:sz w:val="28"/>
          <w:szCs w:val="28"/>
        </w:rPr>
        <w:lastRenderedPageBreak/>
        <w:t>на открытие складов сельскохозяйственных орудий в Западной Сибири, в районе постройки железной дороги. На часть этих средств тобольская губернская администрация предполагает открыть 3 склада: в г. Таре и в сёлах Абатском и Петуховском Ишимского округа. Для принятия предварительных мер по устройству этих складов губернский агроном Скалозубов на днях выезжает в Тарский и Ишимский округа».</w:t>
      </w:r>
      <w:r w:rsidRPr="001F7D2C">
        <w:rPr>
          <w:rStyle w:val="a7"/>
          <w:rFonts w:ascii="Times New Roman" w:hAnsi="Times New Roman" w:cs="Times New Roman"/>
          <w:sz w:val="28"/>
          <w:szCs w:val="28"/>
        </w:rPr>
        <w:footnoteReference w:id="435"/>
      </w:r>
    </w:p>
    <w:p w:rsidR="00FA646C" w:rsidRPr="001F7D2C" w:rsidRDefault="00FA646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1899-м году на территории Тобольской губернии</w:t>
      </w:r>
      <w:r w:rsidR="000F2B62">
        <w:rPr>
          <w:rFonts w:ascii="Times New Roman" w:hAnsi="Times New Roman" w:cs="Times New Roman"/>
          <w:sz w:val="28"/>
          <w:szCs w:val="28"/>
        </w:rPr>
        <w:t xml:space="preserve"> имели</w:t>
      </w:r>
      <w:r w:rsidRPr="001F7D2C">
        <w:rPr>
          <w:rFonts w:ascii="Times New Roman" w:hAnsi="Times New Roman" w:cs="Times New Roman"/>
          <w:sz w:val="28"/>
          <w:szCs w:val="28"/>
        </w:rPr>
        <w:t>сь 4 склада сельскохозяйственных орудий и машин.</w:t>
      </w:r>
    </w:p>
    <w:p w:rsidR="00FA646C" w:rsidRPr="001F7D2C" w:rsidRDefault="00FA646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Для Скалозубова факт интереса крестьян к техническому усовершенствованию своих хозяйств, стремление приобрести современные орудия сельскохозяйственного труда и машины являлся доказательством того, что «назрело время для существенных реформ в крестьянском хозяйстве», - о чём он неоднократно говорил в своих выступлениях и писал в своих статьях.</w:t>
      </w:r>
    </w:p>
    <w:p w:rsidR="00FA646C" w:rsidRPr="001F7D2C" w:rsidRDefault="00FA646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Однако часто заводские машины, даже продаваемые в кредит, были недоступны сибирскому крестьянину. Это хорошо понимал губернский агроном. Он всячески способствовал организации в губернии собственных артельных ремесленных мастерских по изготовлению сельскохозяйственных орудий кустарным способом. Поэтому в организованной им сельскохозяйственной школе в Тобольске шло обучение кузнечному и слесарному ремёслам, поэтому он поддерживал труд деревенских кустарей-умельцев, которые изготавливали машины по образцам и рисункам. В 1900-м году Курганская кустарная артель сделала 5 205 сабанов, Чернореченская фирма Тюменского округа мастерила дешёвые крестьянские плуги, Тобольская сохоладная мастерская находила хороший сбыт среди местных крестьян. </w:t>
      </w:r>
    </w:p>
    <w:p w:rsidR="00FA646C" w:rsidRPr="001F7D2C" w:rsidRDefault="00FA646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Тобольской губернии открываются ремонтные слесарно-кузнечные мастерские.</w:t>
      </w:r>
    </w:p>
    <w:p w:rsidR="00072044" w:rsidRPr="001F7D2C" w:rsidRDefault="00072044" w:rsidP="00F1270A">
      <w:pPr>
        <w:spacing w:after="0" w:line="240" w:lineRule="auto"/>
        <w:ind w:left="-993" w:firstLine="426"/>
        <w:jc w:val="both"/>
        <w:rPr>
          <w:rFonts w:ascii="Times New Roman" w:hAnsi="Times New Roman" w:cs="Times New Roman"/>
          <w:sz w:val="28"/>
          <w:szCs w:val="28"/>
        </w:rPr>
      </w:pPr>
    </w:p>
    <w:p w:rsidR="004A09CF" w:rsidRPr="001F7D2C" w:rsidRDefault="004A09CF"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В единстве – сила людей</w:t>
      </w:r>
    </w:p>
    <w:p w:rsidR="003F399C" w:rsidRPr="001F7D2C" w:rsidRDefault="003F399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Более всего губернский агроном приветствовал инициативу общественную – создание артелей, товариществ, обществ. А. Я. Гордягин писал: «…глубоко веря в необходимость организации общественных сил, Николай Лукич с величайшей готовностью шёл навстречу попыткам кооперативной деятельности крестьян, не упуская случая, где только было возможно, пробудить таковую…».</w:t>
      </w:r>
      <w:r w:rsidRPr="001F7D2C">
        <w:rPr>
          <w:rStyle w:val="a7"/>
          <w:rFonts w:ascii="Times New Roman" w:eastAsia="Times New Roman" w:hAnsi="Times New Roman" w:cs="Times New Roman"/>
          <w:sz w:val="28"/>
          <w:szCs w:val="28"/>
        </w:rPr>
        <w:footnoteReference w:id="436"/>
      </w:r>
    </w:p>
    <w:p w:rsidR="003F399C" w:rsidRPr="001F7D2C" w:rsidRDefault="003F399C" w:rsidP="00F1270A">
      <w:pPr>
        <w:spacing w:after="0" w:line="240" w:lineRule="auto"/>
        <w:ind w:left="-993" w:firstLine="426"/>
        <w:jc w:val="both"/>
        <w:rPr>
          <w:rFonts w:ascii="Times New Roman" w:hAnsi="Times New Roman" w:cs="Times New Roman"/>
          <w:sz w:val="28"/>
          <w:szCs w:val="28"/>
        </w:rPr>
      </w:pPr>
      <w:r w:rsidRPr="001F7D2C">
        <w:rPr>
          <w:rFonts w:ascii="Times New Roman" w:eastAsia="Times New Roman" w:hAnsi="Times New Roman" w:cs="Times New Roman"/>
          <w:sz w:val="28"/>
          <w:szCs w:val="28"/>
        </w:rPr>
        <w:t xml:space="preserve">«В артелях участвует в каждой от 400 до 600 домохозяев, и многие из них сразу выдвинули ряд выдающихся крестьян и лиц других сословий, несущих общественную службу за честь и совесть», - говорил Николай Лукич в докладе </w:t>
      </w:r>
      <w:r w:rsidRPr="001F7D2C">
        <w:rPr>
          <w:rFonts w:ascii="Times New Roman" w:hAnsi="Times New Roman" w:cs="Times New Roman"/>
          <w:sz w:val="28"/>
          <w:szCs w:val="28"/>
        </w:rPr>
        <w:t>«</w:t>
      </w:r>
      <w:r w:rsidRPr="0088600A">
        <w:rPr>
          <w:rFonts w:ascii="Times New Roman" w:hAnsi="Times New Roman" w:cs="Times New Roman"/>
          <w:b/>
          <w:sz w:val="28"/>
          <w:szCs w:val="28"/>
        </w:rPr>
        <w:t>К вопросу о мерах улучшения крестьянского хозяйства Тобольской губернии и о местных органах для приведения этих мер в жизнь»</w:t>
      </w:r>
      <w:r w:rsidRPr="001F7D2C">
        <w:rPr>
          <w:rFonts w:ascii="Times New Roman" w:hAnsi="Times New Roman" w:cs="Times New Roman"/>
          <w:sz w:val="28"/>
          <w:szCs w:val="28"/>
        </w:rPr>
        <w:t>.</w:t>
      </w:r>
      <w:r w:rsidRPr="001F7D2C">
        <w:rPr>
          <w:rStyle w:val="a7"/>
          <w:rFonts w:ascii="Times New Roman" w:hAnsi="Times New Roman" w:cs="Times New Roman"/>
          <w:sz w:val="28"/>
          <w:szCs w:val="28"/>
        </w:rPr>
        <w:footnoteReference w:id="437"/>
      </w:r>
      <w:r w:rsidRPr="001F7D2C">
        <w:rPr>
          <w:rFonts w:ascii="Times New Roman" w:hAnsi="Times New Roman" w:cs="Times New Roman"/>
          <w:sz w:val="28"/>
          <w:szCs w:val="28"/>
        </w:rPr>
        <w:t xml:space="preserve"> В этом выступлении Скалозубов призывал оказывать помощь крестьянской самодеятельности: «Чтобы поставить сельскохозяйственные общества на </w:t>
      </w:r>
      <w:r w:rsidRPr="001F7D2C">
        <w:rPr>
          <w:rFonts w:ascii="Times New Roman" w:hAnsi="Times New Roman" w:cs="Times New Roman"/>
          <w:sz w:val="28"/>
          <w:szCs w:val="28"/>
        </w:rPr>
        <w:lastRenderedPageBreak/>
        <w:t>должную высоту и придать им соответствующее их действительной важности значение, необходимо участливое отношение к ним губернской администрации и содействие, в одних случаях средствами, в других – и техническими силами».</w:t>
      </w:r>
      <w:r w:rsidRPr="001F7D2C">
        <w:rPr>
          <w:rStyle w:val="a7"/>
          <w:rFonts w:ascii="Times New Roman" w:hAnsi="Times New Roman" w:cs="Times New Roman"/>
          <w:sz w:val="28"/>
          <w:szCs w:val="28"/>
        </w:rPr>
        <w:footnoteReference w:id="438"/>
      </w:r>
    </w:p>
    <w:p w:rsidR="003F399C" w:rsidRPr="001F7D2C" w:rsidRDefault="003F399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Ариадна Васильевна писала, что идея Николая Лукича -  «организация общественных сил и вызов общественной самодеятельности прошла через все виды его работы».</w:t>
      </w:r>
      <w:r w:rsidRPr="001F7D2C">
        <w:rPr>
          <w:rStyle w:val="a7"/>
          <w:rFonts w:ascii="Times New Roman" w:hAnsi="Times New Roman" w:cs="Times New Roman"/>
          <w:sz w:val="28"/>
          <w:szCs w:val="28"/>
        </w:rPr>
        <w:footnoteReference w:id="439"/>
      </w:r>
    </w:p>
    <w:p w:rsidR="00A91E3C" w:rsidRPr="001F7D2C" w:rsidRDefault="003F399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Таким образом, п</w:t>
      </w:r>
      <w:r w:rsidR="004A09CF" w:rsidRPr="001F7D2C">
        <w:rPr>
          <w:rFonts w:ascii="Times New Roman" w:hAnsi="Times New Roman" w:cs="Times New Roman"/>
          <w:sz w:val="28"/>
          <w:szCs w:val="28"/>
        </w:rPr>
        <w:t>ризыв к</w:t>
      </w:r>
      <w:r w:rsidR="00A91E3C" w:rsidRPr="001F7D2C">
        <w:rPr>
          <w:rFonts w:ascii="Times New Roman" w:hAnsi="Times New Roman" w:cs="Times New Roman"/>
          <w:sz w:val="28"/>
          <w:szCs w:val="28"/>
        </w:rPr>
        <w:t xml:space="preserve"> самодеятельности сочетается у С</w:t>
      </w:r>
      <w:r w:rsidR="004A09CF" w:rsidRPr="001F7D2C">
        <w:rPr>
          <w:rFonts w:ascii="Times New Roman" w:hAnsi="Times New Roman" w:cs="Times New Roman"/>
          <w:sz w:val="28"/>
          <w:szCs w:val="28"/>
        </w:rPr>
        <w:t>калозубова с призывом к единению. Он очень не любил пословицу «Всяк про себя – Бог за всех», считая, что только в единстве – сила людей. «…</w:t>
      </w:r>
      <w:r w:rsidR="00946123" w:rsidRPr="001F7D2C">
        <w:rPr>
          <w:rFonts w:ascii="Times New Roman" w:hAnsi="Times New Roman" w:cs="Times New Roman"/>
          <w:sz w:val="28"/>
          <w:szCs w:val="28"/>
        </w:rPr>
        <w:t xml:space="preserve">разве не страдаем мы ежедневно, ежеминутно от недостатка среди людей твёрдого сознания необходимости оказывать друг другу поддержку, помощь?» - </w:t>
      </w:r>
      <w:r w:rsidR="00AE15A6" w:rsidRPr="001F7D2C">
        <w:rPr>
          <w:rFonts w:ascii="Times New Roman" w:hAnsi="Times New Roman" w:cs="Times New Roman"/>
          <w:sz w:val="28"/>
          <w:szCs w:val="28"/>
        </w:rPr>
        <w:t>задав</w:t>
      </w:r>
      <w:r w:rsidR="00946123" w:rsidRPr="001F7D2C">
        <w:rPr>
          <w:rFonts w:ascii="Times New Roman" w:hAnsi="Times New Roman" w:cs="Times New Roman"/>
          <w:sz w:val="28"/>
          <w:szCs w:val="28"/>
        </w:rPr>
        <w:t xml:space="preserve">ал он </w:t>
      </w:r>
      <w:r w:rsidR="00AE15A6" w:rsidRPr="001F7D2C">
        <w:rPr>
          <w:rFonts w:ascii="Times New Roman" w:hAnsi="Times New Roman" w:cs="Times New Roman"/>
          <w:sz w:val="28"/>
          <w:szCs w:val="28"/>
        </w:rPr>
        <w:t xml:space="preserve">вопрос читателям </w:t>
      </w:r>
      <w:r w:rsidR="00946123" w:rsidRPr="001F7D2C">
        <w:rPr>
          <w:rFonts w:ascii="Times New Roman" w:hAnsi="Times New Roman" w:cs="Times New Roman"/>
          <w:sz w:val="28"/>
          <w:szCs w:val="28"/>
        </w:rPr>
        <w:t>«Отдел</w:t>
      </w:r>
      <w:r w:rsidR="004D7116" w:rsidRPr="001F7D2C">
        <w:rPr>
          <w:rFonts w:ascii="Times New Roman" w:hAnsi="Times New Roman" w:cs="Times New Roman"/>
          <w:sz w:val="28"/>
          <w:szCs w:val="28"/>
        </w:rPr>
        <w:t>а</w:t>
      </w:r>
      <w:r w:rsidR="00946123" w:rsidRPr="001F7D2C">
        <w:rPr>
          <w:rFonts w:ascii="Times New Roman" w:hAnsi="Times New Roman" w:cs="Times New Roman"/>
          <w:sz w:val="28"/>
          <w:szCs w:val="28"/>
        </w:rPr>
        <w:t xml:space="preserve"> сельского хозяйства и промышленности» </w:t>
      </w:r>
      <w:r w:rsidR="004D7116" w:rsidRPr="001F7D2C">
        <w:rPr>
          <w:rFonts w:ascii="Times New Roman" w:hAnsi="Times New Roman" w:cs="Times New Roman"/>
          <w:sz w:val="28"/>
          <w:szCs w:val="28"/>
        </w:rPr>
        <w:t xml:space="preserve">в редакционной статье </w:t>
      </w:r>
      <w:r w:rsidR="00946123" w:rsidRPr="001F7D2C">
        <w:rPr>
          <w:rFonts w:ascii="Times New Roman" w:hAnsi="Times New Roman" w:cs="Times New Roman"/>
          <w:sz w:val="28"/>
          <w:szCs w:val="28"/>
        </w:rPr>
        <w:t xml:space="preserve">(№20, 1896 г.).  </w:t>
      </w:r>
    </w:p>
    <w:p w:rsidR="0086690C" w:rsidRPr="001F7D2C" w:rsidRDefault="00A91E3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Эту статью Николай Лукич адресовал, прежде всего, крестьянам и поэтому очень доходчиво, на жизненных примерах доказывал необходимость объединения крестьян в общества и товарищества. Это очень облегчит их жизнь: «Возьмём, например, цены на хлеб… каждый продавец, являясь на базар, нуждаясь в деньгах, думает только о себе и о том, как бы ему продать привезённое им зерно и выручить деньги, а скупщики, столковавшись друг с другом, назначают одну и ту же низкую цену. Совсем другое было бы, если бы те, кто сеют и снимают хлеб, сговорились бы между собою и выждали бы время, когда цены повысятся, да и тогда продавали бы партиями.</w:t>
      </w:r>
    </w:p>
    <w:p w:rsidR="00A91E3C" w:rsidRPr="001F7D2C" w:rsidRDefault="00A91E3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Но мне возразят: как выжидать, если деньги дозарез необходимы? И опять скажу – против безденежья тоже можно бороться, если образовать товарищество. Одному человеку трудно достать денег в</w:t>
      </w:r>
      <w:r w:rsidR="00420190" w:rsidRPr="001F7D2C">
        <w:rPr>
          <w:rFonts w:ascii="Times New Roman" w:hAnsi="Times New Roman" w:cs="Times New Roman"/>
          <w:sz w:val="28"/>
          <w:szCs w:val="28"/>
        </w:rPr>
        <w:t xml:space="preserve"> </w:t>
      </w:r>
      <w:r w:rsidRPr="001F7D2C">
        <w:rPr>
          <w:rFonts w:ascii="Times New Roman" w:hAnsi="Times New Roman" w:cs="Times New Roman"/>
          <w:sz w:val="28"/>
          <w:szCs w:val="28"/>
        </w:rPr>
        <w:t>долг, но товариществам</w:t>
      </w:r>
      <w:r w:rsidR="00420190" w:rsidRPr="001F7D2C">
        <w:rPr>
          <w:rFonts w:ascii="Times New Roman" w:hAnsi="Times New Roman" w:cs="Times New Roman"/>
          <w:sz w:val="28"/>
          <w:szCs w:val="28"/>
        </w:rPr>
        <w:t xml:space="preserve"> легче доверяют, и возможно таким путём найти заимообразно деньги даже у казны».</w:t>
      </w:r>
    </w:p>
    <w:p w:rsidR="00022490" w:rsidRPr="001F7D2C" w:rsidRDefault="0002249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много писал и говорил о необходимости пробуждать и развивать самостоятельность и инициативу народных масс, но вместе с тем он придавал большое значение общественной активности интеллигенции, которая, по его мнению, должна помогать улучшать народное хозяйство страны.</w:t>
      </w:r>
    </w:p>
    <w:p w:rsidR="00420190" w:rsidRPr="001F7D2C" w:rsidRDefault="0042019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Интеллигенцию Скалозубов призывал объединяться в общества, которые будут активно и результативно приносить пользу народному хозяйству, культуре, изучению родного края.</w:t>
      </w:r>
    </w:p>
    <w:p w:rsidR="00CF47AF" w:rsidRPr="001F7D2C" w:rsidRDefault="00CF47A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статье </w:t>
      </w:r>
      <w:r w:rsidRPr="00FA3CB8">
        <w:rPr>
          <w:rFonts w:ascii="Times New Roman" w:hAnsi="Times New Roman" w:cs="Times New Roman"/>
          <w:b/>
          <w:sz w:val="28"/>
          <w:szCs w:val="28"/>
        </w:rPr>
        <w:t>«К проекту устава Сибирского общества «Промышленности и торговли»</w:t>
      </w:r>
      <w:r w:rsidRPr="001F7D2C">
        <w:rPr>
          <w:rFonts w:ascii="Times New Roman" w:hAnsi="Times New Roman" w:cs="Times New Roman"/>
          <w:sz w:val="28"/>
          <w:szCs w:val="28"/>
        </w:rPr>
        <w:t xml:space="preserve">, приветствуя его создание, Николай Лукич писал: «Тогда как Европейская Россия покрыта сетью, особенно в последние годы, сильно развившихся различных сельскохозяйственных, экономических, промышленных обществ, когда в ней стараниями, главным образом, земства к участию в разработке и решению всевозможных вопросов народного хозяйства </w:t>
      </w:r>
      <w:r w:rsidRPr="001F7D2C">
        <w:rPr>
          <w:rFonts w:ascii="Times New Roman" w:hAnsi="Times New Roman" w:cs="Times New Roman"/>
          <w:sz w:val="28"/>
          <w:szCs w:val="28"/>
        </w:rPr>
        <w:lastRenderedPageBreak/>
        <w:t>касающихся, привлечены и привлекаются все интеллигентные силы народа, Сибирь лишена этого…</w:t>
      </w:r>
      <w:r w:rsidRPr="001F7D2C">
        <w:rPr>
          <w:rStyle w:val="a7"/>
          <w:rFonts w:ascii="Times New Roman" w:hAnsi="Times New Roman" w:cs="Times New Roman"/>
          <w:sz w:val="28"/>
          <w:szCs w:val="28"/>
        </w:rPr>
        <w:footnoteReference w:id="440"/>
      </w:r>
    </w:p>
    <w:p w:rsidR="00CF47AF" w:rsidRPr="001F7D2C" w:rsidRDefault="00CF47A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считал, что в Сибири необходимо создавать большое количество различных общественных организаций, имеющих культурные задачи, способствующих развитию промышленности, сельского хо</w:t>
      </w:r>
      <w:r w:rsidR="00DC3B73">
        <w:rPr>
          <w:rFonts w:ascii="Times New Roman" w:hAnsi="Times New Roman" w:cs="Times New Roman"/>
          <w:sz w:val="28"/>
          <w:szCs w:val="28"/>
        </w:rPr>
        <w:t>зяйства и, в целом, направленных</w:t>
      </w:r>
      <w:r w:rsidRPr="001F7D2C">
        <w:rPr>
          <w:rFonts w:ascii="Times New Roman" w:hAnsi="Times New Roman" w:cs="Times New Roman"/>
          <w:sz w:val="28"/>
          <w:szCs w:val="28"/>
        </w:rPr>
        <w:t xml:space="preserve"> на повышение уровня благосостояния населения. «Готова ли Сибирь к такой общественной работе? Есть ли здесь элементы, необходимые для организации общества? Назрели ли общественные нужды, над разрешением которых пора поработать? Несомненно, да и да!»</w:t>
      </w:r>
      <w:r w:rsidRPr="001F7D2C">
        <w:rPr>
          <w:rStyle w:val="a7"/>
          <w:rFonts w:ascii="Times New Roman" w:hAnsi="Times New Roman" w:cs="Times New Roman"/>
          <w:sz w:val="28"/>
          <w:szCs w:val="28"/>
        </w:rPr>
        <w:footnoteReference w:id="441"/>
      </w:r>
    </w:p>
    <w:p w:rsidR="00726B1B" w:rsidRPr="001F7D2C" w:rsidRDefault="00CA233D" w:rsidP="00F1270A">
      <w:pPr>
        <w:spacing w:after="0" w:line="240" w:lineRule="auto"/>
        <w:ind w:left="-993" w:firstLine="426"/>
        <w:jc w:val="both"/>
        <w:rPr>
          <w:rFonts w:ascii="Times New Roman" w:hAnsi="Times New Roman" w:cs="Times New Roman"/>
          <w:sz w:val="28"/>
          <w:szCs w:val="28"/>
        </w:rPr>
      </w:pPr>
      <w:r w:rsidRPr="00522EC0">
        <w:rPr>
          <w:rFonts w:ascii="Times New Roman" w:hAnsi="Times New Roman" w:cs="Times New Roman"/>
          <w:sz w:val="28"/>
          <w:szCs w:val="28"/>
        </w:rPr>
        <w:t>В апреле 1897-го года при активнейшем содействии и участии Николая</w:t>
      </w:r>
      <w:r w:rsidRPr="001F7D2C">
        <w:rPr>
          <w:rFonts w:ascii="Times New Roman" w:hAnsi="Times New Roman" w:cs="Times New Roman"/>
          <w:sz w:val="28"/>
          <w:szCs w:val="28"/>
        </w:rPr>
        <w:t xml:space="preserve"> Л</w:t>
      </w:r>
      <w:r w:rsidR="00E23357" w:rsidRPr="001F7D2C">
        <w:rPr>
          <w:rFonts w:ascii="Times New Roman" w:hAnsi="Times New Roman" w:cs="Times New Roman"/>
          <w:sz w:val="28"/>
          <w:szCs w:val="28"/>
        </w:rPr>
        <w:t>укича в Кургане был создан 1-</w:t>
      </w:r>
      <w:r w:rsidRPr="001F7D2C">
        <w:rPr>
          <w:rFonts w:ascii="Times New Roman" w:hAnsi="Times New Roman" w:cs="Times New Roman"/>
          <w:sz w:val="28"/>
          <w:szCs w:val="28"/>
        </w:rPr>
        <w:t xml:space="preserve">й Тобольский Отдел Московского Общества сельского хозяйства. На собрании членов-учредителей, в состав которых входил Скалозубов, определилось широкое поле деятельности Общества, вбирающее в себя все нужды сельского хозяйства. Их перечисление «Сибирским листком», сообщившим информацию об этом, заняло довольно много газетного места: </w:t>
      </w:r>
    </w:p>
    <w:p w:rsidR="00CA233D" w:rsidRPr="001F7D2C" w:rsidRDefault="00CA233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Общество </w:t>
      </w:r>
      <w:r w:rsidR="002016A0" w:rsidRPr="001F7D2C">
        <w:rPr>
          <w:rFonts w:ascii="Times New Roman" w:hAnsi="Times New Roman" w:cs="Times New Roman"/>
          <w:sz w:val="28"/>
          <w:szCs w:val="28"/>
        </w:rPr>
        <w:t>«</w:t>
      </w:r>
      <w:r w:rsidR="00726B1B" w:rsidRPr="001F7D2C">
        <w:rPr>
          <w:rFonts w:ascii="Times New Roman" w:hAnsi="Times New Roman" w:cs="Times New Roman"/>
          <w:sz w:val="28"/>
          <w:szCs w:val="28"/>
        </w:rPr>
        <w:t>у</w:t>
      </w:r>
      <w:r w:rsidR="002016A0" w:rsidRPr="001F7D2C">
        <w:rPr>
          <w:rFonts w:ascii="Times New Roman" w:hAnsi="Times New Roman" w:cs="Times New Roman"/>
          <w:sz w:val="28"/>
          <w:szCs w:val="28"/>
        </w:rPr>
        <w:t>страивает публичные чтения и</w:t>
      </w:r>
      <w:r w:rsidR="00726B1B" w:rsidRPr="001F7D2C">
        <w:rPr>
          <w:rFonts w:ascii="Times New Roman" w:hAnsi="Times New Roman" w:cs="Times New Roman"/>
          <w:sz w:val="28"/>
          <w:szCs w:val="28"/>
        </w:rPr>
        <w:t xml:space="preserve"> сельскохозяйственные беседы, выставки посевных семян и других произведений сельского хозяйства, земледельческих орудий и машин, кормовых веществ, искусственных туков, домашних животных, произведений кустарной промышленности и др. предметов</w:t>
      </w:r>
      <w:r w:rsidR="00E148C5" w:rsidRPr="001F7D2C">
        <w:rPr>
          <w:rFonts w:ascii="Times New Roman" w:hAnsi="Times New Roman" w:cs="Times New Roman"/>
          <w:sz w:val="28"/>
          <w:szCs w:val="28"/>
        </w:rPr>
        <w:t xml:space="preserve">, имеющих отношение </w:t>
      </w:r>
      <w:r w:rsidR="00093EA1" w:rsidRPr="001F7D2C">
        <w:rPr>
          <w:rFonts w:ascii="Times New Roman" w:hAnsi="Times New Roman" w:cs="Times New Roman"/>
          <w:sz w:val="28"/>
          <w:szCs w:val="28"/>
        </w:rPr>
        <w:t>к</w:t>
      </w:r>
      <w:r w:rsidR="00E148C5" w:rsidRPr="001F7D2C">
        <w:rPr>
          <w:rFonts w:ascii="Times New Roman" w:hAnsi="Times New Roman" w:cs="Times New Roman"/>
          <w:sz w:val="28"/>
          <w:szCs w:val="28"/>
        </w:rPr>
        <w:t xml:space="preserve"> сельскому хозяйству; собирает сведения о состоянии сельского хозяйства вообще</w:t>
      </w:r>
      <w:r w:rsidR="00093EA1" w:rsidRPr="001F7D2C">
        <w:rPr>
          <w:rFonts w:ascii="Times New Roman" w:hAnsi="Times New Roman" w:cs="Times New Roman"/>
          <w:sz w:val="28"/>
          <w:szCs w:val="28"/>
        </w:rPr>
        <w:t xml:space="preserve"> и скотоводстве в частности; заботится о развитии местного скотоводства во всех его видах, выпиской улучшенных производителей; содействует распространению естественноисторических, сельскохозяйственных и технических знаний путём учреждения библиотек из книг соответствующего содержания, устройством чтений на выставках и общедоступных объяснений выставленных предметов, продажею на выставках и в других местах книг по своей специальности; устраивает питомники лесных, плодовых, декоративных, ягодных и др. полезных растений с продажею полевых, садовых и огородных семян; содействует занимающимся сельским хозяйством и сельской промышленностью в покупке и продаже предметов, имеющих отношение к сельскому хозяйству, для чего </w:t>
      </w:r>
      <w:r w:rsidR="00751741" w:rsidRPr="001F7D2C">
        <w:rPr>
          <w:rFonts w:ascii="Times New Roman" w:hAnsi="Times New Roman" w:cs="Times New Roman"/>
          <w:sz w:val="28"/>
          <w:szCs w:val="28"/>
        </w:rPr>
        <w:t>устраивает склады и посреднические конторы и берёт на себя посредничество при выписке усовершенствованных сельскохозяйственных орудий, улучшенных семян и племенного скота из заграницы; приискивает опытных людей</w:t>
      </w:r>
      <w:r w:rsidR="00E52D64" w:rsidRPr="001F7D2C">
        <w:rPr>
          <w:rFonts w:ascii="Times New Roman" w:hAnsi="Times New Roman" w:cs="Times New Roman"/>
          <w:sz w:val="28"/>
          <w:szCs w:val="28"/>
        </w:rPr>
        <w:t xml:space="preserve"> для заведования разными частями хозяйства; содействует лицам, желающим приобретать знания по сельскому хозяйству и сельской промышленности помещением этих лиц в образцовые хозяйства</w:t>
      </w:r>
      <w:r w:rsidR="006B54B9" w:rsidRPr="001F7D2C">
        <w:rPr>
          <w:rFonts w:ascii="Times New Roman" w:hAnsi="Times New Roman" w:cs="Times New Roman"/>
          <w:sz w:val="28"/>
          <w:szCs w:val="28"/>
        </w:rPr>
        <w:t xml:space="preserve">, в промышленные и учебные заведения, содержимые как Отделом, так и иными учреждениями и частными лицами; содействует устройству улучшенных сельскохозяйственных построек; следит за </w:t>
      </w:r>
      <w:r w:rsidR="00802FBA" w:rsidRPr="001F7D2C">
        <w:rPr>
          <w:rFonts w:ascii="Times New Roman" w:hAnsi="Times New Roman" w:cs="Times New Roman"/>
          <w:sz w:val="28"/>
          <w:szCs w:val="28"/>
        </w:rPr>
        <w:t>усовершенствованиями</w:t>
      </w:r>
      <w:r w:rsidR="006B54B9" w:rsidRPr="001F7D2C">
        <w:rPr>
          <w:rFonts w:ascii="Times New Roman" w:hAnsi="Times New Roman" w:cs="Times New Roman"/>
          <w:sz w:val="28"/>
          <w:szCs w:val="28"/>
        </w:rPr>
        <w:t xml:space="preserve"> в сельском хозяйстве и промышленности, командируя </w:t>
      </w:r>
      <w:r w:rsidR="006B54B9" w:rsidRPr="001F7D2C">
        <w:rPr>
          <w:rFonts w:ascii="Times New Roman" w:hAnsi="Times New Roman" w:cs="Times New Roman"/>
          <w:sz w:val="28"/>
          <w:szCs w:val="28"/>
        </w:rPr>
        <w:lastRenderedPageBreak/>
        <w:t>своих членов в образцовые хозяйства</w:t>
      </w:r>
      <w:r w:rsidR="00802FBA" w:rsidRPr="001F7D2C">
        <w:rPr>
          <w:rFonts w:ascii="Times New Roman" w:hAnsi="Times New Roman" w:cs="Times New Roman"/>
          <w:sz w:val="28"/>
          <w:szCs w:val="28"/>
        </w:rPr>
        <w:t xml:space="preserve"> и на сельскохозяйственные и промышленные выставки; производит при помощи средств своих членов сельскохозяйственные опыты и о результатах своей деятельности периодически публикует во всеобщее сведение как в трудах Императорского Московского Общества сельского хозяйства, так и в своём особом издании…».</w:t>
      </w:r>
      <w:r w:rsidR="00802FBA" w:rsidRPr="001F7D2C">
        <w:rPr>
          <w:rStyle w:val="a7"/>
          <w:rFonts w:ascii="Times New Roman" w:hAnsi="Times New Roman" w:cs="Times New Roman"/>
          <w:sz w:val="28"/>
          <w:szCs w:val="28"/>
        </w:rPr>
        <w:footnoteReference w:id="442"/>
      </w:r>
    </w:p>
    <w:p w:rsidR="00802FBA" w:rsidRPr="001F7D2C" w:rsidRDefault="00802FB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дальнейшем Скалозубов в качестве члена правления этого Общества принимал активное участие в его деятельности. Уже на 1-м собрании</w:t>
      </w:r>
      <w:r w:rsidR="003B07E4" w:rsidRPr="001F7D2C">
        <w:rPr>
          <w:rFonts w:ascii="Times New Roman" w:hAnsi="Times New Roman" w:cs="Times New Roman"/>
          <w:sz w:val="28"/>
          <w:szCs w:val="28"/>
        </w:rPr>
        <w:t xml:space="preserve"> его членов он прочитал доклад о кобылке в Тобольской губернии. Собрание членов Общества (от 12 дек. 1897-го года) «постановило выразить Н. Л. Скалозубову</w:t>
      </w:r>
      <w:r w:rsidR="00977D8B" w:rsidRPr="001F7D2C">
        <w:rPr>
          <w:rFonts w:ascii="Times New Roman" w:hAnsi="Times New Roman" w:cs="Times New Roman"/>
          <w:sz w:val="28"/>
          <w:szCs w:val="28"/>
        </w:rPr>
        <w:t>, наиболее деятельному и преданному целям Общества члену – благодарность за понесённые им труды в пользу Отдела».</w:t>
      </w:r>
      <w:r w:rsidR="00977D8B" w:rsidRPr="001F7D2C">
        <w:rPr>
          <w:rStyle w:val="a7"/>
          <w:rFonts w:ascii="Times New Roman" w:hAnsi="Times New Roman" w:cs="Times New Roman"/>
          <w:sz w:val="28"/>
          <w:szCs w:val="28"/>
        </w:rPr>
        <w:footnoteReference w:id="443"/>
      </w:r>
    </w:p>
    <w:p w:rsidR="004A6B50" w:rsidRPr="001F7D2C" w:rsidRDefault="004A6B5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1898-м году «Отдел вошёл, при посредстве члена правления Н. Л. Скалозубова, в сношение с лесным Департаментом Министерства земледелия и управления государственными имуществами Тобольским и Степным»</w:t>
      </w:r>
      <w:r w:rsidR="00475367" w:rsidRPr="001F7D2C">
        <w:rPr>
          <w:rStyle w:val="a7"/>
          <w:rFonts w:ascii="Times New Roman" w:hAnsi="Times New Roman" w:cs="Times New Roman"/>
          <w:sz w:val="28"/>
          <w:szCs w:val="28"/>
        </w:rPr>
        <w:footnoteReference w:id="444"/>
      </w:r>
      <w:r w:rsidRPr="001F7D2C">
        <w:rPr>
          <w:rFonts w:ascii="Times New Roman" w:hAnsi="Times New Roman" w:cs="Times New Roman"/>
          <w:sz w:val="28"/>
          <w:szCs w:val="28"/>
        </w:rPr>
        <w:t xml:space="preserve"> </w:t>
      </w:r>
      <w:r w:rsidR="00475367" w:rsidRPr="001F7D2C">
        <w:rPr>
          <w:rFonts w:ascii="Times New Roman" w:hAnsi="Times New Roman" w:cs="Times New Roman"/>
          <w:sz w:val="28"/>
          <w:szCs w:val="28"/>
        </w:rPr>
        <w:t>по вопросу об искусственном лесоразведении. По поручению Отдела Скалозубов выезжал в д. Раскатиху Утятской волости Курганского уезда, чтобы посмотреть результаты опыта</w:t>
      </w:r>
      <w:r w:rsidR="00522EC0">
        <w:rPr>
          <w:rFonts w:ascii="Times New Roman" w:hAnsi="Times New Roman" w:cs="Times New Roman"/>
          <w:sz w:val="28"/>
          <w:szCs w:val="28"/>
        </w:rPr>
        <w:t xml:space="preserve"> </w:t>
      </w:r>
      <w:r w:rsidR="00522EC0" w:rsidRPr="001F7D2C">
        <w:rPr>
          <w:rFonts w:ascii="Times New Roman" w:hAnsi="Times New Roman" w:cs="Times New Roman"/>
          <w:sz w:val="28"/>
          <w:szCs w:val="28"/>
        </w:rPr>
        <w:t>вы</w:t>
      </w:r>
      <w:r w:rsidR="00522EC0">
        <w:rPr>
          <w:rFonts w:ascii="Times New Roman" w:hAnsi="Times New Roman" w:cs="Times New Roman"/>
          <w:sz w:val="28"/>
          <w:szCs w:val="28"/>
        </w:rPr>
        <w:t>ращивания на сыпучих песках ивы, предпринятого в 1896-м году</w:t>
      </w:r>
      <w:r w:rsidR="00475367" w:rsidRPr="001F7D2C">
        <w:rPr>
          <w:rFonts w:ascii="Times New Roman" w:hAnsi="Times New Roman" w:cs="Times New Roman"/>
          <w:sz w:val="28"/>
          <w:szCs w:val="28"/>
        </w:rPr>
        <w:t>. Он увидел</w:t>
      </w:r>
      <w:r w:rsidR="001A2CF0" w:rsidRPr="001F7D2C">
        <w:rPr>
          <w:rFonts w:ascii="Times New Roman" w:hAnsi="Times New Roman" w:cs="Times New Roman"/>
          <w:sz w:val="28"/>
          <w:szCs w:val="28"/>
        </w:rPr>
        <w:t>:</w:t>
      </w:r>
      <w:r w:rsidR="00475367" w:rsidRPr="001F7D2C">
        <w:rPr>
          <w:rFonts w:ascii="Times New Roman" w:hAnsi="Times New Roman" w:cs="Times New Roman"/>
          <w:sz w:val="28"/>
          <w:szCs w:val="28"/>
        </w:rPr>
        <w:t xml:space="preserve"> «среди песчаной пустыни выгона деревни</w:t>
      </w:r>
      <w:r w:rsidR="001A2CF0" w:rsidRPr="001F7D2C">
        <w:rPr>
          <w:rFonts w:ascii="Times New Roman" w:hAnsi="Times New Roman" w:cs="Times New Roman"/>
          <w:sz w:val="28"/>
          <w:szCs w:val="28"/>
        </w:rPr>
        <w:t xml:space="preserve"> посадка является зеленеющим оазисом. Недоверие крестьян к опыту, высказывавшееся при работах при посадке, сменилось ныне удивлением перед выносливостью кустарника, и были отме</w:t>
      </w:r>
      <w:r w:rsidR="00DD729F" w:rsidRPr="001F7D2C">
        <w:rPr>
          <w:rFonts w:ascii="Times New Roman" w:hAnsi="Times New Roman" w:cs="Times New Roman"/>
          <w:sz w:val="28"/>
          <w:szCs w:val="28"/>
        </w:rPr>
        <w:t>ч</w:t>
      </w:r>
      <w:r w:rsidR="001A2CF0" w:rsidRPr="001F7D2C">
        <w:rPr>
          <w:rFonts w:ascii="Times New Roman" w:hAnsi="Times New Roman" w:cs="Times New Roman"/>
          <w:sz w:val="28"/>
          <w:szCs w:val="28"/>
        </w:rPr>
        <w:t>ены случаи</w:t>
      </w:r>
      <w:r w:rsidR="00DD729F" w:rsidRPr="001F7D2C">
        <w:rPr>
          <w:rFonts w:ascii="Times New Roman" w:hAnsi="Times New Roman" w:cs="Times New Roman"/>
          <w:sz w:val="28"/>
          <w:szCs w:val="28"/>
        </w:rPr>
        <w:t xml:space="preserve"> срезывания черенков ивы для пересадки на усадьбы. При обсуждении на сходе крестьян вопроса об укреплении песков</w:t>
      </w:r>
      <w:r w:rsidR="001A2CF0" w:rsidRPr="001F7D2C">
        <w:rPr>
          <w:rFonts w:ascii="Times New Roman" w:hAnsi="Times New Roman" w:cs="Times New Roman"/>
          <w:sz w:val="28"/>
          <w:szCs w:val="28"/>
        </w:rPr>
        <w:t xml:space="preserve"> </w:t>
      </w:r>
      <w:r w:rsidR="00DD729F" w:rsidRPr="001F7D2C">
        <w:rPr>
          <w:rFonts w:ascii="Times New Roman" w:hAnsi="Times New Roman" w:cs="Times New Roman"/>
          <w:sz w:val="28"/>
          <w:szCs w:val="28"/>
        </w:rPr>
        <w:t xml:space="preserve"> г. Скалозубову удалось вызвать одного из местных зажиточных крестьян (Завьялова) на согласие произвести за свой счёт посадку ивы на площади с одну казённую десятину»</w:t>
      </w:r>
      <w:r w:rsidR="00CC6C13" w:rsidRPr="001F7D2C">
        <w:rPr>
          <w:rFonts w:ascii="Times New Roman" w:hAnsi="Times New Roman" w:cs="Times New Roman"/>
          <w:sz w:val="28"/>
          <w:szCs w:val="28"/>
        </w:rPr>
        <w:t>, - писала газета «Сибирский листок».</w:t>
      </w:r>
      <w:r w:rsidR="00931231" w:rsidRPr="001F7D2C">
        <w:rPr>
          <w:rStyle w:val="a7"/>
          <w:rFonts w:ascii="Times New Roman" w:hAnsi="Times New Roman" w:cs="Times New Roman"/>
          <w:sz w:val="28"/>
          <w:szCs w:val="28"/>
        </w:rPr>
        <w:footnoteReference w:id="445"/>
      </w:r>
    </w:p>
    <w:p w:rsidR="009870C7" w:rsidRPr="001F7D2C" w:rsidRDefault="009870C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отчётном докладе о деятельности Отдела </w:t>
      </w:r>
      <w:r w:rsidR="00966563" w:rsidRPr="001F7D2C">
        <w:rPr>
          <w:rFonts w:ascii="Times New Roman" w:hAnsi="Times New Roman" w:cs="Times New Roman"/>
          <w:sz w:val="28"/>
          <w:szCs w:val="28"/>
        </w:rPr>
        <w:t xml:space="preserve">за 1898-й год </w:t>
      </w:r>
      <w:r w:rsidRPr="001F7D2C">
        <w:rPr>
          <w:rFonts w:ascii="Times New Roman" w:hAnsi="Times New Roman" w:cs="Times New Roman"/>
          <w:sz w:val="28"/>
          <w:szCs w:val="28"/>
        </w:rPr>
        <w:t xml:space="preserve">отмечается, что в июне </w:t>
      </w:r>
      <w:r w:rsidR="00966563" w:rsidRPr="001F7D2C">
        <w:rPr>
          <w:rFonts w:ascii="Times New Roman" w:hAnsi="Times New Roman" w:cs="Times New Roman"/>
          <w:sz w:val="28"/>
          <w:szCs w:val="28"/>
        </w:rPr>
        <w:t>это</w:t>
      </w:r>
      <w:r w:rsidRPr="001F7D2C">
        <w:rPr>
          <w:rFonts w:ascii="Times New Roman" w:hAnsi="Times New Roman" w:cs="Times New Roman"/>
          <w:sz w:val="28"/>
          <w:szCs w:val="28"/>
        </w:rPr>
        <w:t>го года Скалозубов проводил конкур</w:t>
      </w:r>
      <w:r w:rsidR="00522EC0">
        <w:rPr>
          <w:rFonts w:ascii="Times New Roman" w:hAnsi="Times New Roman" w:cs="Times New Roman"/>
          <w:sz w:val="28"/>
          <w:szCs w:val="28"/>
        </w:rPr>
        <w:t>с веялок и сортировок. Отчёт об</w:t>
      </w:r>
      <w:r w:rsidRPr="001F7D2C">
        <w:rPr>
          <w:rFonts w:ascii="Times New Roman" w:hAnsi="Times New Roman" w:cs="Times New Roman"/>
          <w:sz w:val="28"/>
          <w:szCs w:val="28"/>
        </w:rPr>
        <w:t xml:space="preserve"> этом конкурсе был напечатан отдельной брошюрой в количестве 100 экземпляров и разослан сельским хозяе</w:t>
      </w:r>
      <w:r w:rsidR="00FA3CB8">
        <w:rPr>
          <w:rFonts w:ascii="Times New Roman" w:hAnsi="Times New Roman" w:cs="Times New Roman"/>
          <w:sz w:val="28"/>
          <w:szCs w:val="28"/>
        </w:rPr>
        <w:t>вам и кустарям, так как в нём указано</w:t>
      </w:r>
      <w:r w:rsidRPr="001F7D2C">
        <w:rPr>
          <w:rFonts w:ascii="Times New Roman" w:hAnsi="Times New Roman" w:cs="Times New Roman"/>
          <w:sz w:val="28"/>
          <w:szCs w:val="28"/>
        </w:rPr>
        <w:t xml:space="preserve"> на недостатки конструкции кустарных сельскохозяйственных машин и способы их устранения.</w:t>
      </w:r>
    </w:p>
    <w:p w:rsidR="00782251" w:rsidRPr="001F7D2C" w:rsidRDefault="0078225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этом же году Николай Лукич объезжает станции Западно-Сибирской железной дороги «между Зырянкой и Петропавловском», чтобы собрать сведения о </w:t>
      </w:r>
      <w:r w:rsidR="00933AB7" w:rsidRPr="001F7D2C">
        <w:rPr>
          <w:rFonts w:ascii="Times New Roman" w:hAnsi="Times New Roman" w:cs="Times New Roman"/>
          <w:sz w:val="28"/>
          <w:szCs w:val="28"/>
        </w:rPr>
        <w:t>поступлении на эти станции сельскохозяйственных грузов.</w:t>
      </w:r>
    </w:p>
    <w:p w:rsidR="00933AB7" w:rsidRPr="001F7D2C" w:rsidRDefault="00933AB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1899-м году Отдел принял участие во Всероссийской выставке молочного хозяйства в Петербурге и получил 25 наград, в том числе большие и малые золотые и серебряные медали. В этом была большая заслуга Скалозубова, который составил для выставки карту маслодельного района Западной Сибири «с диаграммой движения грузов сливочного и топлёного масла </w:t>
      </w:r>
      <w:r w:rsidR="00522EC0">
        <w:rPr>
          <w:rFonts w:ascii="Times New Roman" w:hAnsi="Times New Roman" w:cs="Times New Roman"/>
          <w:sz w:val="28"/>
          <w:szCs w:val="28"/>
        </w:rPr>
        <w:t>в Сибирь и из Сибири по Западно-С</w:t>
      </w:r>
      <w:r w:rsidRPr="001F7D2C">
        <w:rPr>
          <w:rFonts w:ascii="Times New Roman" w:hAnsi="Times New Roman" w:cs="Times New Roman"/>
          <w:sz w:val="28"/>
          <w:szCs w:val="28"/>
        </w:rPr>
        <w:t>ибирской железной дороге в 1898-м году».</w:t>
      </w:r>
      <w:r w:rsidRPr="001F7D2C">
        <w:rPr>
          <w:rStyle w:val="a7"/>
          <w:rFonts w:ascii="Times New Roman" w:hAnsi="Times New Roman" w:cs="Times New Roman"/>
          <w:sz w:val="28"/>
          <w:szCs w:val="28"/>
        </w:rPr>
        <w:footnoteReference w:id="446"/>
      </w:r>
    </w:p>
    <w:p w:rsidR="00E23357" w:rsidRPr="001F7D2C" w:rsidRDefault="00E2335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К концу 1900-го года 1-й Тобольский </w:t>
      </w:r>
      <w:r w:rsidR="00071770" w:rsidRPr="001F7D2C">
        <w:rPr>
          <w:rFonts w:ascii="Times New Roman" w:hAnsi="Times New Roman" w:cs="Times New Roman"/>
          <w:sz w:val="28"/>
          <w:szCs w:val="28"/>
        </w:rPr>
        <w:t xml:space="preserve">Отдел Императорского Московского Общества сельского хозяйства насчитывал 156 членов. Н. Л. Скалозубов по-прежнему уделял ему много внимания. Так, например, он курировал опыты по травосеянию в крестьянских хозяйствах и по этому вопросу сделал настолько полезный доклад, что Отдел решил «доклад этот обработать в </w:t>
      </w:r>
      <w:r w:rsidR="0016044B" w:rsidRPr="001F7D2C">
        <w:rPr>
          <w:rFonts w:ascii="Times New Roman" w:hAnsi="Times New Roman" w:cs="Times New Roman"/>
          <w:sz w:val="28"/>
          <w:szCs w:val="28"/>
        </w:rPr>
        <w:t>доступной для крестьян форме для распространения среди них».</w:t>
      </w:r>
      <w:r w:rsidR="0016044B" w:rsidRPr="001F7D2C">
        <w:rPr>
          <w:rStyle w:val="a7"/>
          <w:rFonts w:ascii="Times New Roman" w:hAnsi="Times New Roman" w:cs="Times New Roman"/>
          <w:sz w:val="28"/>
          <w:szCs w:val="28"/>
        </w:rPr>
        <w:footnoteReference w:id="447"/>
      </w:r>
    </w:p>
    <w:p w:rsidR="0018772F" w:rsidRPr="001F7D2C" w:rsidRDefault="0018772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Отдел Императорского Московского Общества сельского хозяйства в Кургане был первым опытом создания такого общества в Тобольской губернии. Скалозубов не прерывал с ним связи до самой своей смерти. Особенно много сделало это общество для развития маслоделия на юге губернии. В свою очередь</w:t>
      </w:r>
      <w:r w:rsidR="008C656F" w:rsidRPr="001F7D2C">
        <w:rPr>
          <w:rFonts w:ascii="Times New Roman" w:hAnsi="Times New Roman" w:cs="Times New Roman"/>
          <w:sz w:val="28"/>
          <w:szCs w:val="28"/>
        </w:rPr>
        <w:t>, Курганское Общество оказывало очень большую поддержку Скалозубову в его работе губернского агронома. Много помогало оно и местным сельским хозяевам, способствуя</w:t>
      </w:r>
      <w:r w:rsidR="002A5237">
        <w:rPr>
          <w:rFonts w:ascii="Times New Roman" w:hAnsi="Times New Roman" w:cs="Times New Roman"/>
          <w:sz w:val="28"/>
          <w:szCs w:val="28"/>
        </w:rPr>
        <w:t>,</w:t>
      </w:r>
      <w:r w:rsidR="008C656F" w:rsidRPr="001F7D2C">
        <w:rPr>
          <w:rFonts w:ascii="Times New Roman" w:hAnsi="Times New Roman" w:cs="Times New Roman"/>
          <w:sz w:val="28"/>
          <w:szCs w:val="28"/>
        </w:rPr>
        <w:t xml:space="preserve"> таким образом</w:t>
      </w:r>
      <w:r w:rsidR="002A5237">
        <w:rPr>
          <w:rFonts w:ascii="Times New Roman" w:hAnsi="Times New Roman" w:cs="Times New Roman"/>
          <w:sz w:val="28"/>
          <w:szCs w:val="28"/>
        </w:rPr>
        <w:t>,</w:t>
      </w:r>
      <w:r w:rsidR="008C656F" w:rsidRPr="001F7D2C">
        <w:rPr>
          <w:rFonts w:ascii="Times New Roman" w:hAnsi="Times New Roman" w:cs="Times New Roman"/>
          <w:sz w:val="28"/>
          <w:szCs w:val="28"/>
        </w:rPr>
        <w:t xml:space="preserve"> развитию сельского хозяйства Курганского уезда, в частности, и Тобольской губернии, в общем.</w:t>
      </w:r>
    </w:p>
    <w:p w:rsidR="007D1446" w:rsidRPr="001F7D2C" w:rsidRDefault="007D144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1903-м году был создан Ялуторовский Отдел Императорского Московского Общества сельского хозяйства</w:t>
      </w:r>
      <w:r w:rsidR="00B91EB3" w:rsidRPr="001F7D2C">
        <w:rPr>
          <w:rFonts w:ascii="Times New Roman" w:hAnsi="Times New Roman" w:cs="Times New Roman"/>
          <w:sz w:val="28"/>
          <w:szCs w:val="28"/>
        </w:rPr>
        <w:t>, который принимал меры к улучшению местного полеводства. В 1903-м году – Тюкалинское сельскохозяйственное Общество.</w:t>
      </w:r>
    </w:p>
    <w:p w:rsidR="00317A51" w:rsidRPr="001F7D2C" w:rsidRDefault="00317A5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 мысли Скалозубова, объединения могут ставить перед собой не только глобальные, но и частные задачи – всё равно они будут очень полезны. Так, например, он оказал большое содействие организации в Тобольске кружка </w:t>
      </w:r>
      <w:r w:rsidR="008E0B35" w:rsidRPr="001F7D2C">
        <w:rPr>
          <w:rFonts w:ascii="Times New Roman" w:hAnsi="Times New Roman" w:cs="Times New Roman"/>
          <w:sz w:val="28"/>
          <w:szCs w:val="28"/>
        </w:rPr>
        <w:t xml:space="preserve">любителей садоводства и огородничества и сам стал его членом (секретарём). Кружок был создан в 1896-м году. «Не задаваясь обширными задачами, - писала газета «Сибирский листок», - собрание высказалось, что оно на первых порах поставит своей ближайшей целью заботы о приведении в надлежащий вид Благовещенского сквера, находящегося в центре подгорной части города и </w:t>
      </w:r>
      <w:r w:rsidR="00F53ACE">
        <w:rPr>
          <w:rFonts w:ascii="Times New Roman" w:hAnsi="Times New Roman" w:cs="Times New Roman"/>
          <w:sz w:val="28"/>
          <w:szCs w:val="28"/>
        </w:rPr>
        <w:t xml:space="preserve">в </w:t>
      </w:r>
      <w:r w:rsidR="008E0B35" w:rsidRPr="001F7D2C">
        <w:rPr>
          <w:rFonts w:ascii="Times New Roman" w:hAnsi="Times New Roman" w:cs="Times New Roman"/>
          <w:sz w:val="28"/>
          <w:szCs w:val="28"/>
        </w:rPr>
        <w:t>настоящее время совершенно запущенного и неудобного для дневного отдыха и гуляний городских обывателей. Второй ближайшей задачей кружок ставит заботы вообще об украшении города путём рекомендаций местным жителям</w:t>
      </w:r>
      <w:r w:rsidR="00A44521" w:rsidRPr="001F7D2C">
        <w:rPr>
          <w:rFonts w:ascii="Times New Roman" w:hAnsi="Times New Roman" w:cs="Times New Roman"/>
          <w:sz w:val="28"/>
          <w:szCs w:val="28"/>
        </w:rPr>
        <w:t xml:space="preserve"> посадки и разведения деревьев и цветов вокруг своих жилищ, причём члены кружка берут на себя заботы по доставке доброкачественных семян, а равно будут давать советы </w:t>
      </w:r>
      <w:r w:rsidR="005170D7" w:rsidRPr="001F7D2C">
        <w:rPr>
          <w:rFonts w:ascii="Times New Roman" w:hAnsi="Times New Roman" w:cs="Times New Roman"/>
          <w:sz w:val="28"/>
          <w:szCs w:val="28"/>
        </w:rPr>
        <w:t>и необходимые указания. Когда средства кружка увеличатся и деятельность его будет вызывать интерес к нему со стороны обывателей, о</w:t>
      </w:r>
      <w:r w:rsidR="00F53ACE">
        <w:rPr>
          <w:rFonts w:ascii="Times New Roman" w:hAnsi="Times New Roman" w:cs="Times New Roman"/>
          <w:sz w:val="28"/>
          <w:szCs w:val="28"/>
        </w:rPr>
        <w:t>н сможет перенести свои заботы и</w:t>
      </w:r>
      <w:r w:rsidR="005170D7" w:rsidRPr="001F7D2C">
        <w:rPr>
          <w:rFonts w:ascii="Times New Roman" w:hAnsi="Times New Roman" w:cs="Times New Roman"/>
          <w:sz w:val="28"/>
          <w:szCs w:val="28"/>
        </w:rPr>
        <w:t xml:space="preserve"> на другой, менее запущенный, но более ценный для тоболяков сад Ермака, который тоже тоскливо ждёт отеческого о нём попечения».</w:t>
      </w:r>
      <w:r w:rsidR="005170D7" w:rsidRPr="001F7D2C">
        <w:rPr>
          <w:rStyle w:val="a7"/>
          <w:rFonts w:ascii="Times New Roman" w:hAnsi="Times New Roman" w:cs="Times New Roman"/>
          <w:sz w:val="28"/>
          <w:szCs w:val="28"/>
        </w:rPr>
        <w:footnoteReference w:id="448"/>
      </w:r>
    </w:p>
    <w:p w:rsidR="00B04B71" w:rsidRPr="001F7D2C" w:rsidRDefault="00B04B7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 сад Ермака действительно в то время нуждался в уходе. Современники отмечают, что большинство аллей в нём не прочищено, крапива – по пояс, ограда разваливается. «А ведь в этом саду дорогое нам достояние – памятник покорителю Сибири!» - замечает «Сибирский листок».</w:t>
      </w:r>
      <w:r w:rsidR="0074329B" w:rsidRPr="001F7D2C">
        <w:rPr>
          <w:rStyle w:val="a7"/>
          <w:rFonts w:ascii="Times New Roman" w:hAnsi="Times New Roman" w:cs="Times New Roman"/>
          <w:sz w:val="28"/>
          <w:szCs w:val="28"/>
        </w:rPr>
        <w:footnoteReference w:id="449"/>
      </w:r>
    </w:p>
    <w:p w:rsidR="0074329B" w:rsidRPr="001F7D2C" w:rsidRDefault="0074329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31 мая 1898-го года тобольский кружок любителей садоводства и огородничества устроил для учащихся города праздник древонасаждения. В нём приняли участие воспитанники всех учебных заведений. Под музыку оркестра они прошествовали на площадь перед Общественным собранием, где посадили приготовленные ранее деревья. А потом также под музыку возвратились в свои учебные заведения. По этому поводу местный поэт Кузнецов-Тобольский написал стихотворение, которое было напечатано в газете «Сибирский листок»: </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Под майский гул страны моей</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Ещё картина наслажденья:</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Я вижу люд знакомых школ</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работе древонасажденья.</w:t>
      </w:r>
    </w:p>
    <w:p w:rsidR="00024EAC" w:rsidRPr="001F7D2C" w:rsidRDefault="00024EAC" w:rsidP="00F1270A">
      <w:pPr>
        <w:spacing w:after="0" w:line="240" w:lineRule="auto"/>
        <w:ind w:left="-993" w:firstLine="426"/>
        <w:jc w:val="both"/>
        <w:rPr>
          <w:rFonts w:ascii="Times New Roman" w:hAnsi="Times New Roman" w:cs="Times New Roman"/>
          <w:sz w:val="28"/>
          <w:szCs w:val="28"/>
        </w:rPr>
      </w:pP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Средь зеленеющей семьи</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Подростков-лип, кедров и елей</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Кипит ключом бесценный труд</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Младых садовников артелей…</w:t>
      </w:r>
    </w:p>
    <w:p w:rsidR="00024EAC" w:rsidRPr="001F7D2C" w:rsidRDefault="00024EAC" w:rsidP="00F1270A">
      <w:pPr>
        <w:spacing w:after="0" w:line="240" w:lineRule="auto"/>
        <w:ind w:left="-993" w:firstLine="426"/>
        <w:jc w:val="both"/>
        <w:rPr>
          <w:rFonts w:ascii="Times New Roman" w:hAnsi="Times New Roman" w:cs="Times New Roman"/>
          <w:sz w:val="28"/>
          <w:szCs w:val="28"/>
        </w:rPr>
      </w:pP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верь, родная молодёжь,</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свои надежды золотые,</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Как верят матери, отцы</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твои стремления святые.</w:t>
      </w:r>
    </w:p>
    <w:p w:rsidR="00024EAC" w:rsidRPr="001F7D2C" w:rsidRDefault="00024EAC" w:rsidP="00F1270A">
      <w:pPr>
        <w:spacing w:after="0" w:line="240" w:lineRule="auto"/>
        <w:ind w:left="-993" w:firstLine="426"/>
        <w:jc w:val="both"/>
        <w:rPr>
          <w:rFonts w:ascii="Times New Roman" w:hAnsi="Times New Roman" w:cs="Times New Roman"/>
          <w:sz w:val="28"/>
          <w:szCs w:val="28"/>
        </w:rPr>
      </w:pP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Трудись руками и умом,</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 забывай завет поэта,</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будет милая Сибирь</w:t>
      </w:r>
    </w:p>
    <w:p w:rsidR="00024EAC" w:rsidRPr="001F7D2C" w:rsidRDefault="00024E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Страной весны, садов и цвета!</w:t>
      </w:r>
      <w:r w:rsidR="00E23357" w:rsidRPr="001F7D2C">
        <w:rPr>
          <w:rStyle w:val="a7"/>
          <w:rFonts w:ascii="Times New Roman" w:hAnsi="Times New Roman" w:cs="Times New Roman"/>
          <w:sz w:val="28"/>
          <w:szCs w:val="28"/>
        </w:rPr>
        <w:footnoteReference w:id="450"/>
      </w:r>
    </w:p>
    <w:p w:rsidR="00100F59" w:rsidRPr="001F7D2C" w:rsidRDefault="00100F5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Скалозубов способствовал созданию кредитных товариществ, которые считал одним из способов самореализации крестьян, способным решить многие финансовые вопросы, помочь выйти из материальных трудностей. При активном содействии Николая </w:t>
      </w:r>
      <w:r w:rsidR="00BA03FC" w:rsidRPr="001F7D2C">
        <w:rPr>
          <w:rFonts w:ascii="Times New Roman" w:eastAsia="Times New Roman" w:hAnsi="Times New Roman" w:cs="Times New Roman"/>
          <w:sz w:val="28"/>
          <w:szCs w:val="28"/>
        </w:rPr>
        <w:t>Л</w:t>
      </w:r>
      <w:r w:rsidRPr="001F7D2C">
        <w:rPr>
          <w:rFonts w:ascii="Times New Roman" w:eastAsia="Times New Roman" w:hAnsi="Times New Roman" w:cs="Times New Roman"/>
          <w:sz w:val="28"/>
          <w:szCs w:val="28"/>
        </w:rPr>
        <w:t>укича было создано Беловское кредитное товарищество</w:t>
      </w:r>
      <w:r w:rsidR="00BA03FC" w:rsidRPr="001F7D2C">
        <w:rPr>
          <w:rFonts w:ascii="Times New Roman" w:eastAsia="Times New Roman" w:hAnsi="Times New Roman" w:cs="Times New Roman"/>
          <w:sz w:val="28"/>
          <w:szCs w:val="28"/>
        </w:rPr>
        <w:t>. Он всячески пропагандировал эту форму самодеятельности крестьян. Например, в 1904-м году на собрании сельскохозяйственного общества при Тобольской сельскохозяйственной школе он сделал «очень интересное сообщение</w:t>
      </w:r>
      <w:r w:rsidR="003F0141" w:rsidRPr="001F7D2C">
        <w:rPr>
          <w:rFonts w:ascii="Times New Roman" w:eastAsia="Times New Roman" w:hAnsi="Times New Roman" w:cs="Times New Roman"/>
          <w:sz w:val="28"/>
          <w:szCs w:val="28"/>
        </w:rPr>
        <w:t xml:space="preserve"> о Беловском кредитном обществе в целях ознакомления членов сельскохозяйственного общества с этим видом кредитных учреждений».</w:t>
      </w:r>
      <w:r w:rsidR="00BC7C8A" w:rsidRPr="001F7D2C">
        <w:rPr>
          <w:rStyle w:val="a7"/>
          <w:rFonts w:ascii="Times New Roman" w:eastAsia="Times New Roman" w:hAnsi="Times New Roman" w:cs="Times New Roman"/>
          <w:sz w:val="28"/>
          <w:szCs w:val="28"/>
        </w:rPr>
        <w:footnoteReference w:id="451"/>
      </w:r>
    </w:p>
    <w:p w:rsidR="00DA6114" w:rsidRPr="001F7D2C" w:rsidRDefault="00DA611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Сам Николай Лукич обладал в высшей мере способностью сплотить людей и направить их труд на пользу обществу.</w:t>
      </w:r>
      <w:r w:rsidR="00295303" w:rsidRPr="001F7D2C">
        <w:rPr>
          <w:rFonts w:ascii="Times New Roman" w:eastAsia="Times New Roman" w:hAnsi="Times New Roman" w:cs="Times New Roman"/>
          <w:sz w:val="28"/>
          <w:szCs w:val="28"/>
        </w:rPr>
        <w:t xml:space="preserve"> В. Н. Пигнатти писал: «…божественный огонь горел в душе Н. Л.: там, где был Н. Л., шевелились люди, там работали на общую пользу, работали с увлечением, вдохновлённые Н. Л., соревнуя друг другу в работе. Этот огонь, дарованный ему природой, - </w:t>
      </w:r>
      <w:r w:rsidR="00295303" w:rsidRPr="001F7D2C">
        <w:rPr>
          <w:rFonts w:ascii="Times New Roman" w:eastAsia="Times New Roman" w:hAnsi="Times New Roman" w:cs="Times New Roman"/>
          <w:sz w:val="28"/>
          <w:szCs w:val="28"/>
        </w:rPr>
        <w:lastRenderedPageBreak/>
        <w:t>огонь кроткий и мягкий – делал вокруг него работу уютной, а кружок лиц, занят</w:t>
      </w:r>
      <w:r w:rsidR="00F53ACE">
        <w:rPr>
          <w:rFonts w:ascii="Times New Roman" w:eastAsia="Times New Roman" w:hAnsi="Times New Roman" w:cs="Times New Roman"/>
          <w:sz w:val="28"/>
          <w:szCs w:val="28"/>
        </w:rPr>
        <w:t>ый этой работой, сплочённым и од</w:t>
      </w:r>
      <w:r w:rsidR="00295303" w:rsidRPr="001F7D2C">
        <w:rPr>
          <w:rFonts w:ascii="Times New Roman" w:eastAsia="Times New Roman" w:hAnsi="Times New Roman" w:cs="Times New Roman"/>
          <w:sz w:val="28"/>
          <w:szCs w:val="28"/>
        </w:rPr>
        <w:t>ушевлённым».</w:t>
      </w:r>
      <w:r w:rsidR="00295303" w:rsidRPr="001F7D2C">
        <w:rPr>
          <w:rStyle w:val="a7"/>
          <w:rFonts w:ascii="Times New Roman" w:eastAsia="Times New Roman" w:hAnsi="Times New Roman" w:cs="Times New Roman"/>
          <w:sz w:val="28"/>
          <w:szCs w:val="28"/>
        </w:rPr>
        <w:footnoteReference w:id="452"/>
      </w:r>
    </w:p>
    <w:p w:rsidR="00EC01C0" w:rsidRPr="001F7D2C" w:rsidRDefault="00EC01C0" w:rsidP="00F1270A">
      <w:pPr>
        <w:spacing w:after="0" w:line="240" w:lineRule="auto"/>
        <w:ind w:left="-993" w:firstLine="426"/>
        <w:jc w:val="both"/>
        <w:rPr>
          <w:rFonts w:ascii="Times New Roman" w:hAnsi="Times New Roman" w:cs="Times New Roman"/>
          <w:sz w:val="28"/>
          <w:szCs w:val="28"/>
        </w:rPr>
      </w:pPr>
    </w:p>
    <w:p w:rsidR="00EC01C0" w:rsidRPr="001F7D2C" w:rsidRDefault="00EC01C0"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«Надо учиться!»</w:t>
      </w:r>
    </w:p>
    <w:p w:rsidR="00EC01C0" w:rsidRPr="001F7D2C" w:rsidRDefault="0099777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w:t>
      </w:r>
      <w:r w:rsidR="00EC01C0" w:rsidRPr="001F7D2C">
        <w:rPr>
          <w:rFonts w:ascii="Times New Roman" w:hAnsi="Times New Roman" w:cs="Times New Roman"/>
          <w:sz w:val="28"/>
          <w:szCs w:val="28"/>
        </w:rPr>
        <w:t>У нас пока в Сибири два предмета:</w:t>
      </w:r>
    </w:p>
    <w:p w:rsidR="00997777" w:rsidRPr="001F7D2C" w:rsidRDefault="0099777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Мозольный труд и деловой расчёт.</w:t>
      </w:r>
    </w:p>
    <w:p w:rsidR="00997777" w:rsidRPr="001F7D2C" w:rsidRDefault="0099777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Всем нужен хлеб да звонкая монета,</w:t>
      </w:r>
    </w:p>
    <w:p w:rsidR="0069265D" w:rsidRPr="0069265D" w:rsidRDefault="0099777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Так любознание кому на ум пойдёт?» - </w:t>
      </w:r>
      <w:r w:rsidR="007623C4" w:rsidRPr="001F7D2C">
        <w:rPr>
          <w:rFonts w:ascii="Times New Roman" w:hAnsi="Times New Roman" w:cs="Times New Roman"/>
          <w:sz w:val="28"/>
          <w:szCs w:val="28"/>
        </w:rPr>
        <w:t xml:space="preserve">с иронией </w:t>
      </w:r>
      <w:r w:rsidR="004552EB" w:rsidRPr="001F7D2C">
        <w:rPr>
          <w:rFonts w:ascii="Times New Roman" w:hAnsi="Times New Roman" w:cs="Times New Roman"/>
          <w:sz w:val="28"/>
          <w:szCs w:val="28"/>
        </w:rPr>
        <w:t>писала газета «Сибирский листок» в 1900-м году.</w:t>
      </w:r>
      <w:r w:rsidR="004552EB" w:rsidRPr="001F7D2C">
        <w:rPr>
          <w:rStyle w:val="a7"/>
          <w:rFonts w:ascii="Times New Roman" w:hAnsi="Times New Roman" w:cs="Times New Roman"/>
          <w:sz w:val="28"/>
          <w:szCs w:val="28"/>
        </w:rPr>
        <w:footnoteReference w:id="453"/>
      </w:r>
      <w:r w:rsidR="004552EB" w:rsidRPr="001F7D2C">
        <w:rPr>
          <w:rFonts w:ascii="Times New Roman" w:hAnsi="Times New Roman" w:cs="Times New Roman"/>
          <w:sz w:val="28"/>
          <w:szCs w:val="28"/>
        </w:rPr>
        <w:t xml:space="preserve"> Н. Л. Скалозубов считал, что «любознание» должно «идти на ум» всем, и в первую очередь, он хотел, чтобы стремился к знаниям народ.</w:t>
      </w:r>
      <w:r w:rsidR="002D58B3" w:rsidRPr="001F7D2C">
        <w:rPr>
          <w:rFonts w:ascii="Times New Roman" w:hAnsi="Times New Roman" w:cs="Times New Roman"/>
          <w:sz w:val="28"/>
          <w:szCs w:val="28"/>
        </w:rPr>
        <w:t xml:space="preserve"> Николай Лукич часто заявлял: «Народу надо учиться!»</w:t>
      </w:r>
      <w:r w:rsidR="00C20706" w:rsidRPr="001F7D2C">
        <w:rPr>
          <w:rFonts w:ascii="Times New Roman" w:hAnsi="Times New Roman" w:cs="Times New Roman"/>
          <w:sz w:val="28"/>
          <w:szCs w:val="28"/>
        </w:rPr>
        <w:t xml:space="preserve"> В докладной записке в Департамент земледелия </w:t>
      </w:r>
      <w:r w:rsidR="00C20706" w:rsidRPr="00301B0C">
        <w:rPr>
          <w:rFonts w:ascii="Times New Roman" w:hAnsi="Times New Roman" w:cs="Times New Roman"/>
          <w:b/>
          <w:sz w:val="28"/>
          <w:szCs w:val="28"/>
        </w:rPr>
        <w:t>«О ближайших нуждах сельского хозяйства в Тобольской губернии»</w:t>
      </w:r>
      <w:r w:rsidR="00D7051C" w:rsidRPr="001F7D2C">
        <w:rPr>
          <w:rFonts w:ascii="Times New Roman" w:hAnsi="Times New Roman" w:cs="Times New Roman"/>
          <w:sz w:val="28"/>
          <w:szCs w:val="28"/>
        </w:rPr>
        <w:t xml:space="preserve"> он писал: «…почва для насаждения сельскохозяйственных знаний готова…».</w:t>
      </w:r>
      <w:r w:rsidR="00D7051C" w:rsidRPr="001F7D2C">
        <w:rPr>
          <w:rStyle w:val="a7"/>
          <w:rFonts w:ascii="Times New Roman" w:hAnsi="Times New Roman" w:cs="Times New Roman"/>
          <w:sz w:val="28"/>
          <w:szCs w:val="28"/>
        </w:rPr>
        <w:footnoteReference w:id="454"/>
      </w:r>
    </w:p>
    <w:p w:rsidR="0069265D" w:rsidRPr="001345EA" w:rsidRDefault="0069265D" w:rsidP="00F1270A">
      <w:pPr>
        <w:spacing w:after="0" w:line="240" w:lineRule="auto"/>
        <w:ind w:left="-993" w:firstLine="426"/>
        <w:jc w:val="both"/>
        <w:rPr>
          <w:rFonts w:ascii="Times New Roman" w:hAnsi="Times New Roman" w:cs="Times New Roman"/>
          <w:sz w:val="28"/>
          <w:szCs w:val="28"/>
        </w:rPr>
      </w:pPr>
      <w:r w:rsidRPr="001345EA">
        <w:rPr>
          <w:rFonts w:ascii="Times New Roman" w:hAnsi="Times New Roman" w:cs="Times New Roman"/>
          <w:sz w:val="28"/>
          <w:szCs w:val="28"/>
        </w:rPr>
        <w:t xml:space="preserve">С 1896-го года в качестве приложения к газете «Тобольские губернские ведомости» стал выходить «Отдел сельского хозяйства и кустарной промышленности», редактируемый Н. Л. Скалозубовым. Он был и основным автором публикаций в нём. </w:t>
      </w:r>
    </w:p>
    <w:p w:rsidR="0069265D" w:rsidRPr="001F7D2C" w:rsidRDefault="0069265D" w:rsidP="00F1270A">
      <w:pPr>
        <w:spacing w:after="0" w:line="240" w:lineRule="auto"/>
        <w:ind w:left="-993" w:firstLine="426"/>
        <w:jc w:val="both"/>
        <w:rPr>
          <w:rFonts w:ascii="Times New Roman" w:hAnsi="Times New Roman" w:cs="Times New Roman"/>
          <w:sz w:val="28"/>
          <w:szCs w:val="28"/>
        </w:rPr>
      </w:pPr>
      <w:r w:rsidRPr="001345EA">
        <w:rPr>
          <w:rFonts w:ascii="Times New Roman" w:hAnsi="Times New Roman" w:cs="Times New Roman"/>
          <w:sz w:val="28"/>
          <w:szCs w:val="28"/>
        </w:rPr>
        <w:t>Это издание – «орган правительственного губернского агронома» - и возникло «в виду необходимости с развитием агрономической  организации в губернии, ближайшим образом выяснить состояние сельского хозяйства в губернии, отметить начинания в деле его улучшения и своевременно довести до сведения населения о тех мероприятиях на пользу сельского хозяйства, которые правительством и сельскохозяйственными обществами предпринимаются в</w:t>
      </w:r>
      <w:r w:rsidRPr="001F7D2C">
        <w:rPr>
          <w:rFonts w:ascii="Times New Roman" w:hAnsi="Times New Roman" w:cs="Times New Roman"/>
          <w:sz w:val="28"/>
          <w:szCs w:val="28"/>
        </w:rPr>
        <w:t xml:space="preserve"> губернии…».</w:t>
      </w:r>
      <w:r w:rsidRPr="001F7D2C">
        <w:rPr>
          <w:rStyle w:val="a7"/>
          <w:rFonts w:ascii="Times New Roman" w:hAnsi="Times New Roman" w:cs="Times New Roman"/>
          <w:sz w:val="28"/>
          <w:szCs w:val="28"/>
        </w:rPr>
        <w:footnoteReference w:id="455"/>
      </w:r>
      <w:r w:rsidRPr="001F7D2C">
        <w:rPr>
          <w:rFonts w:ascii="Times New Roman" w:hAnsi="Times New Roman" w:cs="Times New Roman"/>
          <w:sz w:val="28"/>
          <w:szCs w:val="28"/>
        </w:rPr>
        <w:t xml:space="preserve"> В. Н. Пигнатти писал: «В своём «Отделе» Н. Л. имел возможность сказать своё слово, не стесняемый обстановкой и условиями сотрудничества в чужом издании, он мог здесь напечатать то, что считал нужным для своего дела. Поэтому он уделял «Отделу» немало времени и труда».</w:t>
      </w:r>
      <w:r w:rsidRPr="001F7D2C">
        <w:rPr>
          <w:rStyle w:val="a7"/>
          <w:rFonts w:ascii="Times New Roman" w:hAnsi="Times New Roman" w:cs="Times New Roman"/>
          <w:sz w:val="28"/>
          <w:szCs w:val="28"/>
        </w:rPr>
        <w:footnoteReference w:id="456"/>
      </w:r>
    </w:p>
    <w:p w:rsidR="0069265D" w:rsidRPr="001F7D2C" w:rsidRDefault="0069265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первый год существования приложения Николай Лукич обращае</w:t>
      </w:r>
      <w:r w:rsidR="00124C41">
        <w:rPr>
          <w:rFonts w:ascii="Times New Roman" w:hAnsi="Times New Roman" w:cs="Times New Roman"/>
          <w:sz w:val="28"/>
          <w:szCs w:val="28"/>
        </w:rPr>
        <w:t>тся к читателям с предложением сотрудничества</w:t>
      </w:r>
      <w:r w:rsidRPr="001F7D2C">
        <w:rPr>
          <w:rFonts w:ascii="Times New Roman" w:hAnsi="Times New Roman" w:cs="Times New Roman"/>
          <w:sz w:val="28"/>
          <w:szCs w:val="28"/>
        </w:rPr>
        <w:t xml:space="preserve">. В «Открытом письме к читателям» он объясняет и задачи этого издания: </w:t>
      </w:r>
    </w:p>
    <w:p w:rsidR="0069265D" w:rsidRPr="001F7D2C" w:rsidRDefault="0069265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«Читатели! Лишь зная ваши нужды и вашу жизнь, «Отдел сельского хозяйства и кустарной промышленности» может удовлетворять ваши запросы. Но как узнать, что нужно вам, что интересует вас, что служит к увеличению вашего благосостояния и что пагубно отражается на вашем хозяйстве, если вы сами не будете сообщать нам о себе. Ведь мы, как отдельные люди, при всём своём старании можем не заметить многого, что вас интересует, волнует и на </w:t>
      </w:r>
      <w:r w:rsidRPr="001F7D2C">
        <w:rPr>
          <w:rFonts w:ascii="Times New Roman" w:hAnsi="Times New Roman" w:cs="Times New Roman"/>
          <w:sz w:val="28"/>
          <w:szCs w:val="28"/>
        </w:rPr>
        <w:lastRenderedPageBreak/>
        <w:t>что вы желаете получить ответ. Вам открыт отдел вопросов, спрашивайте всё, что хотите, не стесняйтесь формою, пишите, как умеете, грамотно или безграмотно, мы на всё дадим ответ. Если вы спросите о чём-нибудь интересном для всех, мы вопрос поместим в газете. Если вопрос будет интересным только для спрашивающего, мы ответим ему письмом, а потому прилагайте свои адреса. Но мало этого, не откажитесь присылать нам корреспонденции. Пишите обо всём: о различных пробах в хозяйстве, о новых купленных и испытанных вами орудиях и семенах, об урожае и неурожае, бедствиях, болезнях, нищете, об утеснениях, которые вам кем бы то ни было по хозяйству учинены, например, когда нужны деньги и приходится брать их в долг под большие проценты. Пишите о нужде в семенах, скоте и пр. Пишите так, как писали бы доброму знакомому, но пишите правду и подписывайтесь полным именем с адресом. Редакция никого не выдаст и имени против желания не опубликует. Все ваши сообщения будут тщательно рассмотрены, проверены и, если можно, помещены. Но и не помещённые не пройдут бесследно. Они дадут возможность узнать о нуждах ваших, проверить их справедливость и, дополнив необходимыми сведениями, обсудить меры к их устранению. Редакция за всё будет благодарна…».</w:t>
      </w:r>
      <w:r w:rsidRPr="001F7D2C">
        <w:rPr>
          <w:rStyle w:val="a7"/>
          <w:rFonts w:ascii="Times New Roman" w:hAnsi="Times New Roman" w:cs="Times New Roman"/>
          <w:sz w:val="28"/>
          <w:szCs w:val="28"/>
        </w:rPr>
        <w:footnoteReference w:id="457"/>
      </w:r>
      <w:r w:rsidRPr="001F7D2C">
        <w:rPr>
          <w:rFonts w:ascii="Times New Roman" w:hAnsi="Times New Roman" w:cs="Times New Roman"/>
          <w:sz w:val="28"/>
          <w:szCs w:val="28"/>
        </w:rPr>
        <w:t xml:space="preserve"> </w:t>
      </w:r>
    </w:p>
    <w:p w:rsidR="0069265D" w:rsidRPr="001F7D2C" w:rsidRDefault="0069265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и здесь нашёл себе добровольных помощников – представителей местной городской и сельской интеллигенции, сельских хозяев, грамотных и интересующихся способами улучшения сельскохозяйственного труда крестьян. «Отдел осуществлял идею Скалозубова живого и полезного общения по аграрным вопросам. Кроме того, постоянное знакомство с материалами газеты в течение года давало читателям полное представление о проделанной в губернии работе правительственного агронома. Это был его своеобразный отчёт  и вместе с тем являлся хроникой сельскохозяйственной жизни края, поэтому Николай Лукич называл «Отдел» «архивом сельскохозяйственных сведений о губернии».</w:t>
      </w:r>
      <w:r w:rsidRPr="001F7D2C">
        <w:rPr>
          <w:rStyle w:val="a7"/>
          <w:rFonts w:ascii="Times New Roman" w:hAnsi="Times New Roman" w:cs="Times New Roman"/>
          <w:sz w:val="28"/>
          <w:szCs w:val="28"/>
        </w:rPr>
        <w:footnoteReference w:id="458"/>
      </w:r>
    </w:p>
    <w:p w:rsidR="00707136" w:rsidRPr="001F7D2C" w:rsidRDefault="0015466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Редактируемый Николаем Лукичом «Отдел сельского хозяйства и кустарной промышленности» имел своей целью не только информацию населения в области сельского хозяйства губернии, но и его просвещение, которое Скалозубов считал главной задачей «Отдела». </w:t>
      </w:r>
      <w:r w:rsidR="00707136" w:rsidRPr="001F7D2C">
        <w:rPr>
          <w:rFonts w:ascii="Times New Roman" w:hAnsi="Times New Roman" w:cs="Times New Roman"/>
          <w:sz w:val="28"/>
          <w:szCs w:val="28"/>
        </w:rPr>
        <w:t>Задача газеты – «просветить сельского труженика, дать ему знания, нужные в его хозяйственной практике, вызвать</w:t>
      </w:r>
      <w:r w:rsidR="00A91C4C">
        <w:rPr>
          <w:rFonts w:ascii="Times New Roman" w:hAnsi="Times New Roman" w:cs="Times New Roman"/>
          <w:sz w:val="28"/>
          <w:szCs w:val="28"/>
        </w:rPr>
        <w:t xml:space="preserve"> на раздумья и разговор о насущно</w:t>
      </w:r>
      <w:r w:rsidR="00707136" w:rsidRPr="001F7D2C">
        <w:rPr>
          <w:rFonts w:ascii="Times New Roman" w:hAnsi="Times New Roman" w:cs="Times New Roman"/>
          <w:sz w:val="28"/>
          <w:szCs w:val="28"/>
        </w:rPr>
        <w:t>м», - цитирует В. Белобородов в статье «Рядовой человек с более или менее развитой совестью» высказывание Скалозубова.</w:t>
      </w:r>
      <w:r w:rsidR="00707136" w:rsidRPr="001F7D2C">
        <w:rPr>
          <w:rStyle w:val="a7"/>
          <w:rFonts w:ascii="Times New Roman" w:hAnsi="Times New Roman" w:cs="Times New Roman"/>
          <w:sz w:val="28"/>
          <w:szCs w:val="28"/>
        </w:rPr>
        <w:footnoteReference w:id="459"/>
      </w:r>
    </w:p>
    <w:p w:rsidR="00E23357" w:rsidRPr="001F7D2C" w:rsidRDefault="0070713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Газета явилась средством передачи сельскохозяйственного опыта, накопленного крестьянами в течение нескольких веков</w:t>
      </w:r>
      <w:r w:rsidR="00C10576">
        <w:rPr>
          <w:rFonts w:ascii="Times New Roman" w:hAnsi="Times New Roman" w:cs="Times New Roman"/>
          <w:sz w:val="28"/>
          <w:szCs w:val="28"/>
        </w:rPr>
        <w:t>,</w:t>
      </w:r>
      <w:r w:rsidRPr="001F7D2C">
        <w:rPr>
          <w:rFonts w:ascii="Times New Roman" w:hAnsi="Times New Roman" w:cs="Times New Roman"/>
          <w:sz w:val="28"/>
          <w:szCs w:val="28"/>
        </w:rPr>
        <w:t xml:space="preserve"> и закомства с новыми, более совершенными и результативными способами ведения сельского хозяйства.</w:t>
      </w:r>
    </w:p>
    <w:p w:rsidR="00FE4205" w:rsidRPr="001F7D2C" w:rsidRDefault="00756D7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 </w:t>
      </w:r>
      <w:r w:rsidR="00FE4205" w:rsidRPr="001F7D2C">
        <w:rPr>
          <w:rFonts w:ascii="Times New Roman" w:hAnsi="Times New Roman" w:cs="Times New Roman"/>
          <w:sz w:val="28"/>
          <w:szCs w:val="28"/>
        </w:rPr>
        <w:t>«Отдел» выходил с 1896 по 1906-й год</w:t>
      </w:r>
      <w:r w:rsidR="00C10576">
        <w:rPr>
          <w:rFonts w:ascii="Times New Roman" w:hAnsi="Times New Roman" w:cs="Times New Roman"/>
          <w:sz w:val="28"/>
          <w:szCs w:val="28"/>
        </w:rPr>
        <w:t xml:space="preserve"> </w:t>
      </w:r>
      <w:r w:rsidR="00C10576" w:rsidRPr="001F7D2C">
        <w:rPr>
          <w:rFonts w:ascii="Times New Roman" w:hAnsi="Times New Roman" w:cs="Times New Roman"/>
          <w:sz w:val="28"/>
          <w:szCs w:val="28"/>
        </w:rPr>
        <w:t>ти</w:t>
      </w:r>
      <w:r w:rsidR="00C10576">
        <w:rPr>
          <w:rFonts w:ascii="Times New Roman" w:hAnsi="Times New Roman" w:cs="Times New Roman"/>
          <w:sz w:val="28"/>
          <w:szCs w:val="28"/>
        </w:rPr>
        <w:t>ражом от 600 до 900 экземпляров</w:t>
      </w:r>
      <w:r w:rsidR="00FE4205" w:rsidRPr="001F7D2C">
        <w:rPr>
          <w:rFonts w:ascii="Times New Roman" w:hAnsi="Times New Roman" w:cs="Times New Roman"/>
          <w:sz w:val="28"/>
          <w:szCs w:val="28"/>
        </w:rPr>
        <w:t>. В год выпускалось от 11 до 21 номера.</w:t>
      </w:r>
    </w:p>
    <w:p w:rsidR="003308F8" w:rsidRPr="001F7D2C" w:rsidRDefault="003308F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Постоянные разделы газеты: «Корреспонденции», «Хроника», «Объявления», «От Тобольского</w:t>
      </w:r>
      <w:r w:rsidR="00235BA9" w:rsidRPr="001F7D2C">
        <w:rPr>
          <w:rFonts w:ascii="Times New Roman" w:hAnsi="Times New Roman" w:cs="Times New Roman"/>
          <w:sz w:val="28"/>
          <w:szCs w:val="28"/>
        </w:rPr>
        <w:t xml:space="preserve"> губернского музея», «Из газет и журналов». Имелся «Справочный отдел», в котором указывались местные цены на продукты сельского хозяйства и другая подобная информация.</w:t>
      </w:r>
    </w:p>
    <w:p w:rsidR="00235BA9" w:rsidRPr="001F7D2C" w:rsidRDefault="0070713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Для писем корреспондентов, их вопросов и ответов на них в газете </w:t>
      </w:r>
      <w:r w:rsidR="00235BA9" w:rsidRPr="001F7D2C">
        <w:rPr>
          <w:rFonts w:ascii="Times New Roman" w:hAnsi="Times New Roman" w:cs="Times New Roman"/>
          <w:sz w:val="28"/>
          <w:szCs w:val="28"/>
        </w:rPr>
        <w:t>с № 6 появляется</w:t>
      </w:r>
      <w:r w:rsidRPr="001F7D2C">
        <w:rPr>
          <w:rFonts w:ascii="Times New Roman" w:hAnsi="Times New Roman" w:cs="Times New Roman"/>
          <w:sz w:val="28"/>
          <w:szCs w:val="28"/>
        </w:rPr>
        <w:t xml:space="preserve"> рубрика «Вопросы и ответы»</w:t>
      </w:r>
      <w:r w:rsidR="00235BA9" w:rsidRPr="001F7D2C">
        <w:rPr>
          <w:rFonts w:ascii="Times New Roman" w:hAnsi="Times New Roman" w:cs="Times New Roman"/>
          <w:sz w:val="28"/>
          <w:szCs w:val="28"/>
        </w:rPr>
        <w:t>. Например, «вопрос: «веду наблюдения над температурой воздуха</w:t>
      </w:r>
      <w:r w:rsidR="0079449E" w:rsidRPr="001F7D2C">
        <w:rPr>
          <w:rFonts w:ascii="Times New Roman" w:hAnsi="Times New Roman" w:cs="Times New Roman"/>
          <w:sz w:val="28"/>
          <w:szCs w:val="28"/>
        </w:rPr>
        <w:t xml:space="preserve"> и давлением, сообщите, как постановить эти наблюдения, чтобы они имели значение для сельского хозяйства (П. В. Иванов. Имение Благодатное, Ялуторовского округа)».</w:t>
      </w:r>
      <w:r w:rsidR="0079449E" w:rsidRPr="001F7D2C">
        <w:rPr>
          <w:rStyle w:val="a7"/>
          <w:rFonts w:ascii="Times New Roman" w:hAnsi="Times New Roman" w:cs="Times New Roman"/>
          <w:sz w:val="28"/>
          <w:szCs w:val="28"/>
        </w:rPr>
        <w:footnoteReference w:id="460"/>
      </w:r>
      <w:r w:rsidR="00C10576">
        <w:rPr>
          <w:rFonts w:ascii="Times New Roman" w:hAnsi="Times New Roman" w:cs="Times New Roman"/>
          <w:sz w:val="28"/>
          <w:szCs w:val="28"/>
        </w:rPr>
        <w:t xml:space="preserve"> Или</w:t>
      </w:r>
      <w:r w:rsidR="0079449E" w:rsidRPr="001F7D2C">
        <w:rPr>
          <w:rFonts w:ascii="Times New Roman" w:hAnsi="Times New Roman" w:cs="Times New Roman"/>
          <w:sz w:val="28"/>
          <w:szCs w:val="28"/>
        </w:rPr>
        <w:t>: «Откуда выписать рамочный улей? (с. Земляковское, Ражевской волости, Ишимского округа</w:t>
      </w:r>
      <w:r w:rsidR="001C3578" w:rsidRPr="001F7D2C">
        <w:rPr>
          <w:rFonts w:ascii="Times New Roman" w:hAnsi="Times New Roman" w:cs="Times New Roman"/>
          <w:sz w:val="28"/>
          <w:szCs w:val="28"/>
        </w:rPr>
        <w:t>, св. о. Серебренников)».</w:t>
      </w:r>
      <w:r w:rsidR="001C3578" w:rsidRPr="001F7D2C">
        <w:rPr>
          <w:rStyle w:val="a7"/>
          <w:rFonts w:ascii="Times New Roman" w:hAnsi="Times New Roman" w:cs="Times New Roman"/>
          <w:sz w:val="28"/>
          <w:szCs w:val="28"/>
        </w:rPr>
        <w:footnoteReference w:id="461"/>
      </w:r>
    </w:p>
    <w:p w:rsidR="001C3578" w:rsidRPr="001F7D2C" w:rsidRDefault="00BF1A3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Часто статьи</w:t>
      </w:r>
      <w:r w:rsidR="00235BA9" w:rsidRPr="001F7D2C">
        <w:rPr>
          <w:rFonts w:ascii="Times New Roman" w:hAnsi="Times New Roman" w:cs="Times New Roman"/>
          <w:sz w:val="28"/>
          <w:szCs w:val="28"/>
        </w:rPr>
        <w:t xml:space="preserve"> помещались с чертежами, планами, диаграммами, с приложением брошюр, плакатов, листков, образцов семян.</w:t>
      </w:r>
      <w:r>
        <w:rPr>
          <w:rFonts w:ascii="Times New Roman" w:hAnsi="Times New Roman" w:cs="Times New Roman"/>
          <w:sz w:val="28"/>
          <w:szCs w:val="28"/>
        </w:rPr>
        <w:t xml:space="preserve"> Например, к № 20 (5</w:t>
      </w:r>
      <w:r w:rsidR="001C3578" w:rsidRPr="001F7D2C">
        <w:rPr>
          <w:rFonts w:ascii="Times New Roman" w:hAnsi="Times New Roman" w:cs="Times New Roman"/>
          <w:sz w:val="28"/>
          <w:szCs w:val="28"/>
        </w:rPr>
        <w:t xml:space="preserve"> декабря 1896 г.)</w:t>
      </w:r>
      <w:r>
        <w:rPr>
          <w:rFonts w:ascii="Times New Roman" w:hAnsi="Times New Roman" w:cs="Times New Roman"/>
          <w:sz w:val="28"/>
          <w:szCs w:val="28"/>
        </w:rPr>
        <w:t xml:space="preserve"> -</w:t>
      </w:r>
      <w:r w:rsidR="001C3578" w:rsidRPr="001F7D2C">
        <w:rPr>
          <w:rFonts w:ascii="Times New Roman" w:hAnsi="Times New Roman" w:cs="Times New Roman"/>
          <w:sz w:val="28"/>
          <w:szCs w:val="28"/>
        </w:rPr>
        <w:t xml:space="preserve"> чертёж станка для выделки сыромятной кожи, к № 4 (21 мая 1898-г.) – план (чертёж) «нормальной Сибирской паровой маслодельни».</w:t>
      </w:r>
      <w:r w:rsidR="00235BA9" w:rsidRPr="001F7D2C">
        <w:rPr>
          <w:rFonts w:ascii="Times New Roman" w:hAnsi="Times New Roman" w:cs="Times New Roman"/>
          <w:sz w:val="28"/>
          <w:szCs w:val="28"/>
        </w:rPr>
        <w:t xml:space="preserve"> </w:t>
      </w:r>
      <w:r w:rsidR="001C3578" w:rsidRPr="001F7D2C">
        <w:rPr>
          <w:rFonts w:ascii="Times New Roman" w:hAnsi="Times New Roman" w:cs="Times New Roman"/>
          <w:sz w:val="28"/>
          <w:szCs w:val="28"/>
        </w:rPr>
        <w:t>Здесь же печатались текст объяснительных чтений, проводимых Скалозубовым в музее, советы сельским хозяевам по разведению табака (с описанием технологии), как уберечь рогатый скот от туберкулёза, рецепт безопасного посола рыбы, рекомендации к разведению садовых растений в условиях Крайнего Севера, «Программа полевых опытов для сельских х</w:t>
      </w:r>
      <w:r w:rsidR="00B05F8D" w:rsidRPr="001F7D2C">
        <w:rPr>
          <w:rFonts w:ascii="Times New Roman" w:hAnsi="Times New Roman" w:cs="Times New Roman"/>
          <w:sz w:val="28"/>
          <w:szCs w:val="28"/>
        </w:rPr>
        <w:t>о</w:t>
      </w:r>
      <w:r w:rsidR="001C3578" w:rsidRPr="001F7D2C">
        <w:rPr>
          <w:rFonts w:ascii="Times New Roman" w:hAnsi="Times New Roman" w:cs="Times New Roman"/>
          <w:sz w:val="28"/>
          <w:szCs w:val="28"/>
        </w:rPr>
        <w:t xml:space="preserve">зяев южной полосы Тобольской губернии», составленная Николаем </w:t>
      </w:r>
      <w:r w:rsidR="00B05F8D" w:rsidRPr="001F7D2C">
        <w:rPr>
          <w:rFonts w:ascii="Times New Roman" w:hAnsi="Times New Roman" w:cs="Times New Roman"/>
          <w:sz w:val="28"/>
          <w:szCs w:val="28"/>
        </w:rPr>
        <w:t>Л</w:t>
      </w:r>
      <w:r w:rsidR="001C3578" w:rsidRPr="001F7D2C">
        <w:rPr>
          <w:rFonts w:ascii="Times New Roman" w:hAnsi="Times New Roman" w:cs="Times New Roman"/>
          <w:sz w:val="28"/>
          <w:szCs w:val="28"/>
        </w:rPr>
        <w:t>укичом, и многое другое.</w:t>
      </w:r>
    </w:p>
    <w:p w:rsidR="00B12EA5" w:rsidRPr="001F7D2C" w:rsidRDefault="00235BA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Пос</w:t>
      </w:r>
      <w:r w:rsidR="00BF1A39">
        <w:rPr>
          <w:rFonts w:ascii="Times New Roman" w:hAnsi="Times New Roman" w:cs="Times New Roman"/>
          <w:sz w:val="28"/>
          <w:szCs w:val="28"/>
        </w:rPr>
        <w:t>тоянно печат</w:t>
      </w:r>
      <w:r w:rsidRPr="001F7D2C">
        <w:rPr>
          <w:rFonts w:ascii="Times New Roman" w:hAnsi="Times New Roman" w:cs="Times New Roman"/>
          <w:sz w:val="28"/>
          <w:szCs w:val="28"/>
        </w:rPr>
        <w:t>ал Скалозубов и свои отчёты о поездках по Тобольской губернии.</w:t>
      </w:r>
      <w:r w:rsidR="00B12EA5" w:rsidRPr="001F7D2C">
        <w:rPr>
          <w:rFonts w:ascii="Times New Roman" w:eastAsia="Times New Roman" w:hAnsi="Times New Roman" w:cs="Times New Roman"/>
          <w:sz w:val="28"/>
          <w:szCs w:val="28"/>
        </w:rPr>
        <w:t xml:space="preserve"> В путевых заметках </w:t>
      </w:r>
      <w:r w:rsidR="00B12EA5" w:rsidRPr="00337DA9">
        <w:rPr>
          <w:rFonts w:ascii="Times New Roman" w:eastAsia="Times New Roman" w:hAnsi="Times New Roman" w:cs="Times New Roman"/>
          <w:b/>
          <w:sz w:val="28"/>
          <w:szCs w:val="28"/>
        </w:rPr>
        <w:t>«Из поездо</w:t>
      </w:r>
      <w:r w:rsidR="00345714" w:rsidRPr="00337DA9">
        <w:rPr>
          <w:rFonts w:ascii="Times New Roman" w:eastAsia="Times New Roman" w:hAnsi="Times New Roman" w:cs="Times New Roman"/>
          <w:b/>
          <w:sz w:val="28"/>
          <w:szCs w:val="28"/>
        </w:rPr>
        <w:t>к по Тобольской губернии»</w:t>
      </w:r>
      <w:r w:rsidR="00345714" w:rsidRPr="001F7D2C">
        <w:rPr>
          <w:rFonts w:ascii="Times New Roman" w:eastAsia="Times New Roman" w:hAnsi="Times New Roman" w:cs="Times New Roman"/>
          <w:sz w:val="28"/>
          <w:szCs w:val="28"/>
        </w:rPr>
        <w:t xml:space="preserve"> в 1896</w:t>
      </w:r>
      <w:r w:rsidR="00821850">
        <w:rPr>
          <w:rFonts w:ascii="Times New Roman" w:eastAsia="Times New Roman" w:hAnsi="Times New Roman" w:cs="Times New Roman"/>
          <w:sz w:val="28"/>
          <w:szCs w:val="28"/>
        </w:rPr>
        <w:t>-м году он</w:t>
      </w:r>
      <w:r w:rsidR="00B12EA5" w:rsidRPr="001F7D2C">
        <w:rPr>
          <w:rFonts w:ascii="Times New Roman" w:eastAsia="Times New Roman" w:hAnsi="Times New Roman" w:cs="Times New Roman"/>
          <w:sz w:val="28"/>
          <w:szCs w:val="28"/>
        </w:rPr>
        <w:t xml:space="preserve"> подробно рассказывает о желании сельских хоз</w:t>
      </w:r>
      <w:r w:rsidR="00A13D34" w:rsidRPr="001F7D2C">
        <w:rPr>
          <w:rFonts w:ascii="Times New Roman" w:eastAsia="Times New Roman" w:hAnsi="Times New Roman" w:cs="Times New Roman"/>
          <w:sz w:val="28"/>
          <w:szCs w:val="28"/>
        </w:rPr>
        <w:t xml:space="preserve">яев узнавать новое, </w:t>
      </w:r>
      <w:r w:rsidR="00821850">
        <w:rPr>
          <w:rFonts w:ascii="Times New Roman" w:eastAsia="Times New Roman" w:hAnsi="Times New Roman" w:cs="Times New Roman"/>
          <w:sz w:val="28"/>
          <w:szCs w:val="28"/>
        </w:rPr>
        <w:t xml:space="preserve">об их интересе к книге. </w:t>
      </w:r>
      <w:r w:rsidR="00A13D34" w:rsidRPr="001F7D2C">
        <w:rPr>
          <w:rFonts w:ascii="Times New Roman" w:eastAsia="Times New Roman" w:hAnsi="Times New Roman" w:cs="Times New Roman"/>
          <w:sz w:val="28"/>
          <w:szCs w:val="28"/>
        </w:rPr>
        <w:t>В селе Мокроусовском Ялуторовского округа «много домов купцов, постоянно здесь живущих. Многие из последних интересуются сельским хозяйством и занимаются им. Среди них под влиянием бесед с одним из членов отряда по борьбе с кобылкой, работавшего здесь в 1895-м году,</w:t>
      </w:r>
      <w:r w:rsidR="00563239" w:rsidRPr="001F7D2C">
        <w:rPr>
          <w:rFonts w:ascii="Times New Roman" w:eastAsia="Times New Roman" w:hAnsi="Times New Roman" w:cs="Times New Roman"/>
          <w:sz w:val="28"/>
          <w:szCs w:val="28"/>
        </w:rPr>
        <w:t xml:space="preserve"> возникла мысль об организации сельскохозяйственного общества с целью дружными усилиями всех бороться с неблагоприятными условиями для хлебопашества и выработать лучшие, сообразно местным условиям, приёмы техники полеводства. Моя беседа с группой лиц, особенно заинтересованных сельскохозяйственными вопросами, показала, что я имею дело с людьми, уже несколько знакомыми с литературой по сельскому хозяйству, конечно, по популярным статьям в доходящих до крестьян газетах («Сельский Вестник», «Родина», «Нива» и др.) и календарям. Правильные взгляды одного из моих собеседников, крестьянина… на значение удобрения и на способ сохранения навоза заставляют заключить о несомненной пользе самого широкого распро</w:t>
      </w:r>
      <w:r w:rsidR="00027B0E" w:rsidRPr="001F7D2C">
        <w:rPr>
          <w:rFonts w:ascii="Times New Roman" w:eastAsia="Times New Roman" w:hAnsi="Times New Roman" w:cs="Times New Roman"/>
          <w:sz w:val="28"/>
          <w:szCs w:val="28"/>
        </w:rPr>
        <w:t>странения сельскохозяйственных знаний путём популярных брошюр</w:t>
      </w:r>
      <w:r w:rsidR="00345714" w:rsidRPr="001F7D2C">
        <w:rPr>
          <w:rFonts w:ascii="Times New Roman" w:eastAsia="Times New Roman" w:hAnsi="Times New Roman" w:cs="Times New Roman"/>
          <w:sz w:val="28"/>
          <w:szCs w:val="28"/>
        </w:rPr>
        <w:t xml:space="preserve"> </w:t>
      </w:r>
      <w:r w:rsidR="00345714" w:rsidRPr="001F7D2C">
        <w:rPr>
          <w:rFonts w:ascii="Times New Roman" w:eastAsia="Times New Roman" w:hAnsi="Times New Roman" w:cs="Times New Roman"/>
          <w:sz w:val="28"/>
          <w:szCs w:val="28"/>
        </w:rPr>
        <w:lastRenderedPageBreak/>
        <w:t>(сноска: Позднее, при поездке 1897-го года мне приходилось видеть у крестьян бережно сохраняемые ими книг</w:t>
      </w:r>
      <w:r w:rsidR="00337DA9">
        <w:rPr>
          <w:rFonts w:ascii="Times New Roman" w:eastAsia="Times New Roman" w:hAnsi="Times New Roman" w:cs="Times New Roman"/>
          <w:sz w:val="28"/>
          <w:szCs w:val="28"/>
        </w:rPr>
        <w:t>и</w:t>
      </w:r>
      <w:r w:rsidR="00345714" w:rsidRPr="001F7D2C">
        <w:rPr>
          <w:rFonts w:ascii="Times New Roman" w:eastAsia="Times New Roman" w:hAnsi="Times New Roman" w:cs="Times New Roman"/>
          <w:sz w:val="28"/>
          <w:szCs w:val="28"/>
        </w:rPr>
        <w:t xml:space="preserve"> по сельскому хозяйству, например, «Сельскохозяйственные беседы», «Народный сельскохозяйственный журнал» 1897 г. – в дер. Б. Круталях Курганского округа)… В с. Лопатинском Курга</w:t>
      </w:r>
      <w:r w:rsidR="00821850">
        <w:rPr>
          <w:rFonts w:ascii="Times New Roman" w:eastAsia="Times New Roman" w:hAnsi="Times New Roman" w:cs="Times New Roman"/>
          <w:sz w:val="28"/>
          <w:szCs w:val="28"/>
        </w:rPr>
        <w:t>нского округа инициатором возвед</w:t>
      </w:r>
      <w:r w:rsidR="00345714" w:rsidRPr="001F7D2C">
        <w:rPr>
          <w:rFonts w:ascii="Times New Roman" w:eastAsia="Times New Roman" w:hAnsi="Times New Roman" w:cs="Times New Roman"/>
          <w:sz w:val="28"/>
          <w:szCs w:val="28"/>
        </w:rPr>
        <w:t>ения саманных построек, теперь имеющих громадное распространение во всей южной части округа, был грамотный крестьянин, вычитавший о способе возведения этого рода построек из «Сельского Вестника» лет десять тому назад. Мне приходилось иногда наблюдать самое трогательное отношение крестьян к печатной книге. Крестьянин Ш. рассказывал, что он тщательно подбирает и переплетает за много лет получаемый им «Сельский Вестник» и другие приобретаемые им книги, это богатство он предполагает по завещанию оставить своему сыну с тем, чтобы он пользовался этими</w:t>
      </w:r>
      <w:r w:rsidR="00E847CD" w:rsidRPr="001F7D2C">
        <w:rPr>
          <w:rFonts w:ascii="Times New Roman" w:eastAsia="Times New Roman" w:hAnsi="Times New Roman" w:cs="Times New Roman"/>
          <w:sz w:val="28"/>
          <w:szCs w:val="28"/>
        </w:rPr>
        <w:t xml:space="preserve"> книгами, если будет иметь интерес к чтению; если же сын окажется не любителем чтения, то книги должны остаться неотчуждёнными для следующего поколения, пока не найдут достойного наследника.</w:t>
      </w:r>
    </w:p>
    <w:p w:rsidR="00235BA9" w:rsidRPr="001F7D2C" w:rsidRDefault="00E847CD" w:rsidP="00F1270A">
      <w:pPr>
        <w:spacing w:after="0" w:line="240" w:lineRule="auto"/>
        <w:ind w:left="-993" w:firstLine="426"/>
        <w:jc w:val="both"/>
        <w:rPr>
          <w:rFonts w:ascii="Times New Roman" w:hAnsi="Times New Roman" w:cs="Times New Roman"/>
          <w:sz w:val="28"/>
          <w:szCs w:val="28"/>
        </w:rPr>
      </w:pPr>
      <w:r w:rsidRPr="001F7D2C">
        <w:rPr>
          <w:rFonts w:ascii="Times New Roman" w:eastAsia="Times New Roman" w:hAnsi="Times New Roman" w:cs="Times New Roman"/>
          <w:sz w:val="28"/>
          <w:szCs w:val="28"/>
        </w:rPr>
        <w:t>Одним из хозяев поднимался вопрос об искусственном облесении пустопорожних пространств</w:t>
      </w:r>
      <w:r w:rsidR="0025209C" w:rsidRPr="001F7D2C">
        <w:rPr>
          <w:rFonts w:ascii="Times New Roman" w:eastAsia="Times New Roman" w:hAnsi="Times New Roman" w:cs="Times New Roman"/>
          <w:sz w:val="28"/>
          <w:szCs w:val="28"/>
        </w:rPr>
        <w:t xml:space="preserve"> за селом с целью умерить вредное на почву воздействие ветров…».</w:t>
      </w:r>
      <w:r w:rsidR="00FA52A1" w:rsidRPr="001F7D2C">
        <w:rPr>
          <w:rStyle w:val="a7"/>
          <w:rFonts w:ascii="Times New Roman" w:eastAsia="Times New Roman" w:hAnsi="Times New Roman" w:cs="Times New Roman"/>
          <w:sz w:val="28"/>
          <w:szCs w:val="28"/>
        </w:rPr>
        <w:footnoteReference w:id="462"/>
      </w:r>
    </w:p>
    <w:p w:rsidR="001C3578" w:rsidRPr="001F7D2C" w:rsidRDefault="001C357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Поражает количество и многотемье статей, написанных редактором для «Отдела». Их основная цель – заинтересовать читателей той или иной отраслью сельского хозяйства, дать им знания</w:t>
      </w:r>
    </w:p>
    <w:p w:rsidR="00024EAC" w:rsidRPr="001F7D2C" w:rsidRDefault="00235BA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Важную роль играл</w:t>
      </w:r>
      <w:r w:rsidR="00707136" w:rsidRPr="001F7D2C">
        <w:rPr>
          <w:rFonts w:ascii="Times New Roman" w:hAnsi="Times New Roman" w:cs="Times New Roman"/>
          <w:sz w:val="28"/>
          <w:szCs w:val="28"/>
        </w:rPr>
        <w:t xml:space="preserve"> библиографический отдел</w:t>
      </w:r>
      <w:r w:rsidR="001C3578" w:rsidRPr="001F7D2C">
        <w:rPr>
          <w:rFonts w:ascii="Times New Roman" w:hAnsi="Times New Roman" w:cs="Times New Roman"/>
          <w:sz w:val="28"/>
          <w:szCs w:val="28"/>
        </w:rPr>
        <w:t xml:space="preserve"> (он появился с № 17)</w:t>
      </w:r>
      <w:r w:rsidR="00707136" w:rsidRPr="001F7D2C">
        <w:rPr>
          <w:rFonts w:ascii="Times New Roman" w:hAnsi="Times New Roman" w:cs="Times New Roman"/>
          <w:sz w:val="28"/>
          <w:szCs w:val="28"/>
        </w:rPr>
        <w:t>, ку</w:t>
      </w:r>
      <w:r w:rsidR="006F5758" w:rsidRPr="001F7D2C">
        <w:rPr>
          <w:rFonts w:ascii="Times New Roman" w:hAnsi="Times New Roman" w:cs="Times New Roman"/>
          <w:sz w:val="28"/>
          <w:szCs w:val="28"/>
        </w:rPr>
        <w:t>д</w:t>
      </w:r>
      <w:r w:rsidR="00707136" w:rsidRPr="001F7D2C">
        <w:rPr>
          <w:rFonts w:ascii="Times New Roman" w:hAnsi="Times New Roman" w:cs="Times New Roman"/>
          <w:sz w:val="28"/>
          <w:szCs w:val="28"/>
        </w:rPr>
        <w:t>а редактор помещал обзоры и отзывы на книги сельскохозяйственной направленности</w:t>
      </w:r>
      <w:r w:rsidR="00497076" w:rsidRPr="001F7D2C">
        <w:rPr>
          <w:rFonts w:ascii="Times New Roman" w:hAnsi="Times New Roman" w:cs="Times New Roman"/>
          <w:sz w:val="28"/>
          <w:szCs w:val="28"/>
        </w:rPr>
        <w:t>. Таким образом, газета, издаваемая губернским агрономом, просвещала и обучала население в области сельс</w:t>
      </w:r>
      <w:r w:rsidR="00984A41" w:rsidRPr="001F7D2C">
        <w:rPr>
          <w:rFonts w:ascii="Times New Roman" w:hAnsi="Times New Roman" w:cs="Times New Roman"/>
          <w:sz w:val="28"/>
          <w:szCs w:val="28"/>
        </w:rPr>
        <w:t>кохозяйственных знаний и умений для пра</w:t>
      </w:r>
      <w:r w:rsidR="00821850">
        <w:rPr>
          <w:rFonts w:ascii="Times New Roman" w:hAnsi="Times New Roman" w:cs="Times New Roman"/>
          <w:sz w:val="28"/>
          <w:szCs w:val="28"/>
        </w:rPr>
        <w:t>ктического применения</w:t>
      </w:r>
      <w:r w:rsidR="00337DA9">
        <w:rPr>
          <w:rFonts w:ascii="Times New Roman" w:hAnsi="Times New Roman" w:cs="Times New Roman"/>
          <w:sz w:val="28"/>
          <w:szCs w:val="28"/>
        </w:rPr>
        <w:t xml:space="preserve"> их</w:t>
      </w:r>
      <w:r w:rsidR="00821850">
        <w:rPr>
          <w:rFonts w:ascii="Times New Roman" w:hAnsi="Times New Roman" w:cs="Times New Roman"/>
          <w:sz w:val="28"/>
          <w:szCs w:val="28"/>
        </w:rPr>
        <w:t>. Она расширяла их кругозор, пробуждала</w:t>
      </w:r>
      <w:r w:rsidR="00984A41" w:rsidRPr="001F7D2C">
        <w:rPr>
          <w:rFonts w:ascii="Times New Roman" w:hAnsi="Times New Roman" w:cs="Times New Roman"/>
          <w:sz w:val="28"/>
          <w:szCs w:val="28"/>
        </w:rPr>
        <w:t xml:space="preserve"> стремление постигать новое</w:t>
      </w:r>
      <w:r w:rsidR="00821850">
        <w:rPr>
          <w:rFonts w:ascii="Times New Roman" w:hAnsi="Times New Roman" w:cs="Times New Roman"/>
          <w:sz w:val="28"/>
          <w:szCs w:val="28"/>
        </w:rPr>
        <w:t>, а подчас – предупреждала</w:t>
      </w:r>
      <w:r w:rsidR="006664FF" w:rsidRPr="001F7D2C">
        <w:rPr>
          <w:rFonts w:ascii="Times New Roman" w:hAnsi="Times New Roman" w:cs="Times New Roman"/>
          <w:sz w:val="28"/>
          <w:szCs w:val="28"/>
        </w:rPr>
        <w:t xml:space="preserve"> о каких-нибудь серьёзных опасностях, угрожающих их здоровью или благополучию хозяйства. </w:t>
      </w:r>
    </w:p>
    <w:p w:rsidR="00A85C0A" w:rsidRPr="001F7D2C" w:rsidRDefault="008234B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w:t>
      </w:r>
      <w:r w:rsidR="00A85C0A" w:rsidRPr="001F7D2C">
        <w:rPr>
          <w:rFonts w:ascii="Times New Roman" w:hAnsi="Times New Roman" w:cs="Times New Roman"/>
          <w:sz w:val="28"/>
          <w:szCs w:val="28"/>
        </w:rPr>
        <w:t xml:space="preserve">статье </w:t>
      </w:r>
      <w:r w:rsidR="00A85C0A" w:rsidRPr="00357599">
        <w:rPr>
          <w:rFonts w:ascii="Times New Roman" w:hAnsi="Times New Roman" w:cs="Times New Roman"/>
          <w:b/>
          <w:sz w:val="28"/>
          <w:szCs w:val="28"/>
        </w:rPr>
        <w:t>«О лекарственных тра</w:t>
      </w:r>
      <w:r w:rsidRPr="00357599">
        <w:rPr>
          <w:rFonts w:ascii="Times New Roman" w:hAnsi="Times New Roman" w:cs="Times New Roman"/>
          <w:b/>
          <w:sz w:val="28"/>
          <w:szCs w:val="28"/>
        </w:rPr>
        <w:t>ва</w:t>
      </w:r>
      <w:r w:rsidR="00A85C0A" w:rsidRPr="00357599">
        <w:rPr>
          <w:rFonts w:ascii="Times New Roman" w:hAnsi="Times New Roman" w:cs="Times New Roman"/>
          <w:b/>
          <w:sz w:val="28"/>
          <w:szCs w:val="28"/>
        </w:rPr>
        <w:t>х»</w:t>
      </w:r>
      <w:r w:rsidR="00A85C0A" w:rsidRPr="001F7D2C">
        <w:rPr>
          <w:rFonts w:ascii="Times New Roman" w:hAnsi="Times New Roman" w:cs="Times New Roman"/>
          <w:sz w:val="28"/>
          <w:szCs w:val="28"/>
        </w:rPr>
        <w:t xml:space="preserve"> (№ 2, 1898 г.) Скалозубов советует крестьянам выращивать их на продажу «В виду возрастающего интереса </w:t>
      </w:r>
      <w:r w:rsidR="005E4D70" w:rsidRPr="001F7D2C">
        <w:rPr>
          <w:rFonts w:ascii="Times New Roman" w:hAnsi="Times New Roman" w:cs="Times New Roman"/>
          <w:sz w:val="28"/>
          <w:szCs w:val="28"/>
        </w:rPr>
        <w:t>к торговле лекарственными травами, в большом количестве ныне вывозимых из России за границу, не бесполезно будет и сибирским хозяевам обратить внимание на возможность выгодного сбыта этих трав, как дикорастущих, так и разводимых».</w:t>
      </w:r>
    </w:p>
    <w:p w:rsidR="008234B1" w:rsidRPr="001F7D2C" w:rsidRDefault="008234B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статье </w:t>
      </w:r>
      <w:r w:rsidRPr="00357599">
        <w:rPr>
          <w:rFonts w:ascii="Times New Roman" w:hAnsi="Times New Roman" w:cs="Times New Roman"/>
          <w:b/>
          <w:sz w:val="28"/>
          <w:szCs w:val="28"/>
        </w:rPr>
        <w:t>«О мухе Вол</w:t>
      </w:r>
      <w:r w:rsidR="00357599" w:rsidRPr="00357599">
        <w:rPr>
          <w:rFonts w:ascii="Times New Roman" w:hAnsi="Times New Roman" w:cs="Times New Roman"/>
          <w:b/>
          <w:sz w:val="28"/>
          <w:szCs w:val="28"/>
        </w:rPr>
        <w:t>ь</w:t>
      </w:r>
      <w:r w:rsidRPr="00357599">
        <w:rPr>
          <w:rFonts w:ascii="Times New Roman" w:hAnsi="Times New Roman" w:cs="Times New Roman"/>
          <w:b/>
          <w:sz w:val="28"/>
          <w:szCs w:val="28"/>
        </w:rPr>
        <w:t>фарта»</w:t>
      </w:r>
      <w:r w:rsidRPr="001F7D2C">
        <w:rPr>
          <w:rFonts w:ascii="Times New Roman" w:hAnsi="Times New Roman" w:cs="Times New Roman"/>
          <w:sz w:val="28"/>
          <w:szCs w:val="28"/>
        </w:rPr>
        <w:t xml:space="preserve"> (№ 1, 1905 г.) автор рассказывает, как бороться с этим опасным насекомым, которое откладывает яйца не только на теле животных, но и на теле человека, причиняя жесточайшие страдания. </w:t>
      </w:r>
    </w:p>
    <w:p w:rsidR="008234B1" w:rsidRPr="001F7D2C" w:rsidRDefault="008234B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Перечень «</w:t>
      </w:r>
      <w:r w:rsidRPr="00357599">
        <w:rPr>
          <w:rFonts w:ascii="Times New Roman" w:hAnsi="Times New Roman" w:cs="Times New Roman"/>
          <w:b/>
          <w:sz w:val="28"/>
          <w:szCs w:val="28"/>
        </w:rPr>
        <w:t>Утилитарные растения флоры Тобольской губернии»</w:t>
      </w:r>
      <w:r w:rsidRPr="001F7D2C">
        <w:rPr>
          <w:rFonts w:ascii="Times New Roman" w:hAnsi="Times New Roman" w:cs="Times New Roman"/>
          <w:sz w:val="28"/>
          <w:szCs w:val="28"/>
        </w:rPr>
        <w:t xml:space="preserve"> печатался из номера в номер, из года в год.</w:t>
      </w:r>
    </w:p>
    <w:p w:rsidR="008234B1" w:rsidRPr="001F7D2C" w:rsidRDefault="008234B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Николай Лукич умел писать ярко и интересно. Даже для прозаических тем, явлений, предметов он находил образные выражения, стиль, порой </w:t>
      </w:r>
      <w:r w:rsidRPr="001F7D2C">
        <w:rPr>
          <w:rFonts w:ascii="Times New Roman" w:hAnsi="Times New Roman" w:cs="Times New Roman"/>
          <w:sz w:val="28"/>
          <w:szCs w:val="28"/>
        </w:rPr>
        <w:lastRenderedPageBreak/>
        <w:t xml:space="preserve">переходящий чуть ли не в поэтическую речь. Это потому, что сам он был искренне и глубоко увлечён материалом своей работы. Вот, например, отрывок из его статьи </w:t>
      </w:r>
      <w:r w:rsidRPr="00357599">
        <w:rPr>
          <w:rFonts w:ascii="Times New Roman" w:hAnsi="Times New Roman" w:cs="Times New Roman"/>
          <w:b/>
          <w:sz w:val="28"/>
          <w:szCs w:val="28"/>
        </w:rPr>
        <w:t>«О бактериях»</w:t>
      </w:r>
      <w:r w:rsidRPr="001F7D2C">
        <w:rPr>
          <w:rFonts w:ascii="Times New Roman" w:hAnsi="Times New Roman" w:cs="Times New Roman"/>
          <w:sz w:val="28"/>
          <w:szCs w:val="28"/>
        </w:rPr>
        <w:t>, помещённой в «Отделе» (№ 10</w:t>
      </w:r>
      <w:r w:rsidR="00A30C44" w:rsidRPr="001F7D2C">
        <w:rPr>
          <w:rFonts w:ascii="Times New Roman" w:hAnsi="Times New Roman" w:cs="Times New Roman"/>
          <w:sz w:val="28"/>
          <w:szCs w:val="28"/>
        </w:rPr>
        <w:t>,</w:t>
      </w:r>
      <w:r w:rsidRPr="001F7D2C">
        <w:rPr>
          <w:rFonts w:ascii="Times New Roman" w:hAnsi="Times New Roman" w:cs="Times New Roman"/>
          <w:sz w:val="28"/>
          <w:szCs w:val="28"/>
        </w:rPr>
        <w:t xml:space="preserve"> 1905 г.): </w:t>
      </w:r>
    </w:p>
    <w:p w:rsidR="00A30C44" w:rsidRPr="001F7D2C" w:rsidRDefault="00A30C4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«Пределы видимого и ощущаемого мира ограничиваются остротой наших чувств. Мы не можем видеть далее и более того, что хватает нашего зрения; слышать более того, что доступно уху. Но пределы мира продолжаются далеко за эти границы, и этот мир невидимого чудесен.</w:t>
      </w:r>
      <w:r w:rsidR="00D30172" w:rsidRPr="001F7D2C">
        <w:rPr>
          <w:rFonts w:ascii="Times New Roman" w:hAnsi="Times New Roman" w:cs="Times New Roman"/>
          <w:sz w:val="28"/>
          <w:szCs w:val="28"/>
        </w:rPr>
        <w:t xml:space="preserve"> Гений человеческого разума позволил человеку приподнять эту завесу невидимого; на небе он обнаружил мириады миров, носящихся в бесконечном пространстве, около себя </w:t>
      </w:r>
      <w:r w:rsidR="00AC783B" w:rsidRPr="001F7D2C">
        <w:rPr>
          <w:rFonts w:ascii="Times New Roman" w:hAnsi="Times New Roman" w:cs="Times New Roman"/>
          <w:sz w:val="28"/>
          <w:szCs w:val="28"/>
        </w:rPr>
        <w:t>в капле воды он обнаружил мириады многочисленных невидимых простым глазом существ, живущих, питающихся, двигающихся и размножающихся…»</w:t>
      </w:r>
      <w:r w:rsidR="000F2176" w:rsidRPr="001F7D2C">
        <w:rPr>
          <w:rFonts w:ascii="Times New Roman" w:hAnsi="Times New Roman" w:cs="Times New Roman"/>
          <w:sz w:val="28"/>
          <w:szCs w:val="28"/>
        </w:rPr>
        <w:t>.</w:t>
      </w:r>
    </w:p>
    <w:p w:rsidR="000F2176" w:rsidRPr="001F7D2C" w:rsidRDefault="000F217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Чувствуется восхищение автора этим невидимым миром, а ещё более</w:t>
      </w:r>
      <w:r w:rsidR="00821850">
        <w:rPr>
          <w:rFonts w:ascii="Times New Roman" w:hAnsi="Times New Roman" w:cs="Times New Roman"/>
          <w:sz w:val="28"/>
          <w:szCs w:val="28"/>
        </w:rPr>
        <w:t xml:space="preserve"> -</w:t>
      </w:r>
      <w:r w:rsidRPr="001F7D2C">
        <w:rPr>
          <w:rFonts w:ascii="Times New Roman" w:hAnsi="Times New Roman" w:cs="Times New Roman"/>
          <w:sz w:val="28"/>
          <w:szCs w:val="28"/>
        </w:rPr>
        <w:t xml:space="preserve"> силой человеческого разума, восхищение, которое, без сомнения, способно увлечь за собой читателей и побудить их к стремлению глубже узнать «невидимые чудеса мира».</w:t>
      </w:r>
    </w:p>
    <w:p w:rsidR="00821850" w:rsidRDefault="000F217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М. Суринов в статье «Общественно-научная деятельность Н. Л. Скалозубова» пишет о большом культурном и просветительском значении газеты «Отдел сельского хозяйст</w:t>
      </w:r>
      <w:r w:rsidR="00821850">
        <w:rPr>
          <w:rFonts w:ascii="Times New Roman" w:hAnsi="Times New Roman" w:cs="Times New Roman"/>
          <w:sz w:val="28"/>
          <w:szCs w:val="28"/>
        </w:rPr>
        <w:t xml:space="preserve">ва и кустарной промышленности»: </w:t>
      </w:r>
    </w:p>
    <w:p w:rsidR="000F2176" w:rsidRPr="001F7D2C" w:rsidRDefault="000F217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Недостаток средств не позволил сделать это издание массовым», тем не менее, «газетой были собраны материалы о состоянии сельского хозяйства и развитии опытного дела в Тобольской губернии. Она познакомила сибирских читателей</w:t>
      </w:r>
      <w:r w:rsidR="00030B26" w:rsidRPr="001F7D2C">
        <w:rPr>
          <w:rFonts w:ascii="Times New Roman" w:hAnsi="Times New Roman" w:cs="Times New Roman"/>
          <w:sz w:val="28"/>
          <w:szCs w:val="28"/>
        </w:rPr>
        <w:t xml:space="preserve"> с успехами сельскохозяйственной науки и практики».</w:t>
      </w:r>
      <w:r w:rsidR="007B5060" w:rsidRPr="001F7D2C">
        <w:rPr>
          <w:rStyle w:val="a7"/>
          <w:rFonts w:ascii="Times New Roman" w:hAnsi="Times New Roman" w:cs="Times New Roman"/>
          <w:sz w:val="28"/>
          <w:szCs w:val="28"/>
        </w:rPr>
        <w:footnoteReference w:id="463"/>
      </w:r>
    </w:p>
    <w:p w:rsidR="00122E8C" w:rsidRPr="001F7D2C" w:rsidRDefault="00122E8C" w:rsidP="00F1270A">
      <w:pPr>
        <w:spacing w:after="0" w:line="240" w:lineRule="auto"/>
        <w:ind w:left="-993" w:firstLine="426"/>
        <w:jc w:val="both"/>
        <w:rPr>
          <w:rFonts w:ascii="Times New Roman" w:hAnsi="Times New Roman" w:cs="Times New Roman"/>
          <w:sz w:val="28"/>
          <w:szCs w:val="28"/>
        </w:rPr>
      </w:pPr>
      <w:r w:rsidRPr="00754014">
        <w:rPr>
          <w:rFonts w:ascii="Times New Roman" w:hAnsi="Times New Roman" w:cs="Times New Roman"/>
          <w:sz w:val="28"/>
          <w:szCs w:val="28"/>
        </w:rPr>
        <w:t>В 1899-м году в Тобольске</w:t>
      </w:r>
      <w:r w:rsidRPr="001F7D2C">
        <w:rPr>
          <w:rFonts w:ascii="Times New Roman" w:hAnsi="Times New Roman" w:cs="Times New Roman"/>
          <w:sz w:val="28"/>
          <w:szCs w:val="28"/>
        </w:rPr>
        <w:t xml:space="preserve"> открылась «Народная аудитория». Для неё было построено специальное здание в центре подгорной части. Это здание явилось уникальным и по своей архитектуре, напоминающей сказочный русский терем, и по средствам его возведения. Никто в Тобольске не остался в стороне, когда строилась народная аудитория.</w:t>
      </w:r>
    </w:p>
    <w:p w:rsidR="00754014" w:rsidRDefault="0071281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«Богач вносил сотни рублей, бедняк нёс гроши, откладывая их ежемесячно; кто не мог ничего дать, кроме личного труда, тот давал свой личный труд, в чём подавал пример дружно спевшийся кружок местной интеллигенции, устраивавшей спектакли в пользу фонда Народной аудитории», - писала газета «Сибирский листок».</w:t>
      </w:r>
      <w:r w:rsidRPr="001F7D2C">
        <w:rPr>
          <w:rStyle w:val="a7"/>
          <w:rFonts w:ascii="Times New Roman" w:hAnsi="Times New Roman" w:cs="Times New Roman"/>
          <w:sz w:val="28"/>
          <w:szCs w:val="28"/>
        </w:rPr>
        <w:footnoteReference w:id="464"/>
      </w:r>
      <w:r w:rsidRPr="001F7D2C">
        <w:rPr>
          <w:rFonts w:ascii="Times New Roman" w:hAnsi="Times New Roman" w:cs="Times New Roman"/>
          <w:sz w:val="28"/>
          <w:szCs w:val="28"/>
        </w:rPr>
        <w:t xml:space="preserve"> </w:t>
      </w:r>
    </w:p>
    <w:p w:rsidR="00712811" w:rsidRPr="001F7D2C" w:rsidRDefault="0075401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в</w:t>
      </w:r>
      <w:r w:rsidR="00712811" w:rsidRPr="001F7D2C">
        <w:rPr>
          <w:rFonts w:ascii="Times New Roman" w:hAnsi="Times New Roman" w:cs="Times New Roman"/>
          <w:sz w:val="28"/>
          <w:szCs w:val="28"/>
        </w:rPr>
        <w:t xml:space="preserve"> 1896 году в этой газете появился призыв к тоболякам общими усилиями приняться за постройку Народной аудитории. Городская дума отвела под строительство одно из лучших мест и дала строительный материал. Проект здания и смета на постройку были бесплатно сделаны А. С. Сухановым. Строительство велось под наблюдением губернского инженера Ф. Д. Маркелова, который отказался от вознаграждения за свой труд. Одна из газет писала: «В сравнительно бедном Тобольске принялись строить чуть ли не дворец-театр</w:t>
      </w:r>
      <w:r w:rsidR="00212B6C">
        <w:rPr>
          <w:rFonts w:ascii="Times New Roman" w:hAnsi="Times New Roman" w:cs="Times New Roman"/>
          <w:sz w:val="28"/>
          <w:szCs w:val="28"/>
        </w:rPr>
        <w:t>,</w:t>
      </w:r>
      <w:r w:rsidR="00712811" w:rsidRPr="001F7D2C">
        <w:rPr>
          <w:rFonts w:ascii="Times New Roman" w:hAnsi="Times New Roman" w:cs="Times New Roman"/>
          <w:sz w:val="28"/>
          <w:szCs w:val="28"/>
        </w:rPr>
        <w:t xml:space="preserve"> с широкими планами создать общедоступный народный театр».</w:t>
      </w:r>
      <w:r w:rsidR="00712811" w:rsidRPr="001F7D2C">
        <w:rPr>
          <w:rStyle w:val="a7"/>
          <w:rFonts w:ascii="Times New Roman" w:hAnsi="Times New Roman" w:cs="Times New Roman"/>
          <w:sz w:val="28"/>
          <w:szCs w:val="28"/>
        </w:rPr>
        <w:footnoteReference w:id="465"/>
      </w:r>
      <w:r w:rsidR="00712811" w:rsidRPr="001F7D2C">
        <w:rPr>
          <w:rFonts w:ascii="Times New Roman" w:hAnsi="Times New Roman" w:cs="Times New Roman"/>
          <w:sz w:val="28"/>
          <w:szCs w:val="28"/>
        </w:rPr>
        <w:t xml:space="preserve"> </w:t>
      </w:r>
    </w:p>
    <w:p w:rsidR="00540EA8" w:rsidRDefault="0071281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Однако замысел тоболяков был ещё более значителен – построить не просто театр, а именно народную аудиторию, главной целью которой должно быть образование, духовное просвещение и культурное развитие народа.</w:t>
      </w:r>
    </w:p>
    <w:p w:rsidR="00540EA8" w:rsidRPr="001F7D2C" w:rsidRDefault="00540EA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заметке без названия, опубликованной в газете «Сибирский листок» (№ 67, 1898 г.) под рубрикой «Городская хроника», Скалозубов пишет: «Пожелаем,  чтобы этот Народный дом служил не пустой забавой, не ареной легкомысленного и, следовательно, не полезного времяпрепровождения, а средством сделать доступными народу великие приобретения человеческого разума».</w:t>
      </w:r>
    </w:p>
    <w:p w:rsidR="00540EA8" w:rsidRDefault="00540EA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хотел, чтобы Народная аудитория ствла распространительницей научных знаний для народа и со временем превратилась в народный университет. </w:t>
      </w:r>
    </w:p>
    <w:p w:rsidR="00712811" w:rsidRPr="001F7D2C" w:rsidRDefault="0071281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Об этом</w:t>
      </w:r>
      <w:r w:rsidR="00357599">
        <w:rPr>
          <w:rFonts w:ascii="Times New Roman" w:hAnsi="Times New Roman" w:cs="Times New Roman"/>
          <w:sz w:val="28"/>
          <w:szCs w:val="28"/>
        </w:rPr>
        <w:t xml:space="preserve"> он</w:t>
      </w:r>
      <w:r w:rsidR="00540EA8">
        <w:rPr>
          <w:rFonts w:ascii="Times New Roman" w:hAnsi="Times New Roman" w:cs="Times New Roman"/>
          <w:sz w:val="28"/>
          <w:szCs w:val="28"/>
        </w:rPr>
        <w:t xml:space="preserve"> вместе с </w:t>
      </w:r>
      <w:r w:rsidRPr="001F7D2C">
        <w:rPr>
          <w:rFonts w:ascii="Times New Roman" w:hAnsi="Times New Roman" w:cs="Times New Roman"/>
          <w:sz w:val="28"/>
          <w:szCs w:val="28"/>
        </w:rPr>
        <w:t xml:space="preserve"> </w:t>
      </w:r>
      <w:r w:rsidR="00540EA8" w:rsidRPr="001F7D2C">
        <w:rPr>
          <w:rFonts w:ascii="Times New Roman" w:hAnsi="Times New Roman" w:cs="Times New Roman"/>
          <w:sz w:val="28"/>
          <w:szCs w:val="28"/>
        </w:rPr>
        <w:t>А. С. Суханов</w:t>
      </w:r>
      <w:r w:rsidR="00540EA8">
        <w:rPr>
          <w:rFonts w:ascii="Times New Roman" w:hAnsi="Times New Roman" w:cs="Times New Roman"/>
          <w:sz w:val="28"/>
          <w:szCs w:val="28"/>
        </w:rPr>
        <w:t>ым</w:t>
      </w:r>
      <w:r w:rsidR="00357599">
        <w:rPr>
          <w:rFonts w:ascii="Times New Roman" w:hAnsi="Times New Roman" w:cs="Times New Roman"/>
          <w:sz w:val="28"/>
          <w:szCs w:val="28"/>
        </w:rPr>
        <w:t xml:space="preserve"> и</w:t>
      </w:r>
      <w:r w:rsidR="00540EA8" w:rsidRPr="001F7D2C">
        <w:rPr>
          <w:rFonts w:ascii="Times New Roman" w:hAnsi="Times New Roman" w:cs="Times New Roman"/>
          <w:sz w:val="28"/>
          <w:szCs w:val="28"/>
        </w:rPr>
        <w:t xml:space="preserve"> начальник</w:t>
      </w:r>
      <w:r w:rsidR="00540EA8">
        <w:rPr>
          <w:rFonts w:ascii="Times New Roman" w:hAnsi="Times New Roman" w:cs="Times New Roman"/>
          <w:sz w:val="28"/>
          <w:szCs w:val="28"/>
        </w:rPr>
        <w:t>ом</w:t>
      </w:r>
      <w:r w:rsidR="00540EA8" w:rsidRPr="001F7D2C">
        <w:rPr>
          <w:rFonts w:ascii="Times New Roman" w:hAnsi="Times New Roman" w:cs="Times New Roman"/>
          <w:sz w:val="28"/>
          <w:szCs w:val="28"/>
        </w:rPr>
        <w:t xml:space="preserve"> губернии Л. М. Князев</w:t>
      </w:r>
      <w:r w:rsidR="00357599">
        <w:rPr>
          <w:rFonts w:ascii="Times New Roman" w:hAnsi="Times New Roman" w:cs="Times New Roman"/>
          <w:sz w:val="28"/>
          <w:szCs w:val="28"/>
        </w:rPr>
        <w:t>ым</w:t>
      </w:r>
      <w:r w:rsidR="00540EA8" w:rsidRPr="001F7D2C">
        <w:rPr>
          <w:rFonts w:ascii="Times New Roman" w:hAnsi="Times New Roman" w:cs="Times New Roman"/>
          <w:sz w:val="28"/>
          <w:szCs w:val="28"/>
        </w:rPr>
        <w:t xml:space="preserve"> </w:t>
      </w:r>
      <w:r w:rsidR="00540EA8">
        <w:rPr>
          <w:rFonts w:ascii="Times New Roman" w:hAnsi="Times New Roman" w:cs="Times New Roman"/>
          <w:sz w:val="28"/>
          <w:szCs w:val="28"/>
        </w:rPr>
        <w:t>говорил во время освящения Н</w:t>
      </w:r>
      <w:r w:rsidRPr="001F7D2C">
        <w:rPr>
          <w:rFonts w:ascii="Times New Roman" w:hAnsi="Times New Roman" w:cs="Times New Roman"/>
          <w:sz w:val="28"/>
          <w:szCs w:val="28"/>
        </w:rPr>
        <w:t>ародной аудитории</w:t>
      </w:r>
      <w:r w:rsidR="00540EA8">
        <w:rPr>
          <w:rFonts w:ascii="Times New Roman" w:hAnsi="Times New Roman" w:cs="Times New Roman"/>
          <w:sz w:val="28"/>
          <w:szCs w:val="28"/>
        </w:rPr>
        <w:t xml:space="preserve">. </w:t>
      </w:r>
      <w:r w:rsidRPr="001F7D2C">
        <w:rPr>
          <w:rFonts w:ascii="Times New Roman" w:hAnsi="Times New Roman" w:cs="Times New Roman"/>
          <w:sz w:val="28"/>
          <w:szCs w:val="28"/>
        </w:rPr>
        <w:t>Не только развлекать народ, но и просвещать; развлекая – образовывать и воспитывать, - так определил Н. Л. Скалозубов назначение нового учреждения</w:t>
      </w:r>
      <w:r w:rsidR="00540EA8">
        <w:rPr>
          <w:rFonts w:ascii="Times New Roman" w:hAnsi="Times New Roman" w:cs="Times New Roman"/>
          <w:sz w:val="28"/>
          <w:szCs w:val="28"/>
        </w:rPr>
        <w:t xml:space="preserve"> в своей речи</w:t>
      </w:r>
      <w:r w:rsidRPr="001F7D2C">
        <w:rPr>
          <w:rFonts w:ascii="Times New Roman" w:hAnsi="Times New Roman" w:cs="Times New Roman"/>
          <w:sz w:val="28"/>
          <w:szCs w:val="28"/>
        </w:rPr>
        <w:t>: «Народная аудитория должна преследовать народные цели, должна стремиться отзываться на истинные народные нужды. Этим утверждением отнюдь не отрицается значение музыки, театра, литературы в деле воспитания народа, им лишь подчёркивается конечная цель забот аудитории – содействовать просвещению народа».</w:t>
      </w:r>
      <w:r w:rsidRPr="001F7D2C">
        <w:rPr>
          <w:rStyle w:val="a7"/>
          <w:rFonts w:ascii="Times New Roman" w:hAnsi="Times New Roman" w:cs="Times New Roman"/>
          <w:sz w:val="28"/>
          <w:szCs w:val="28"/>
        </w:rPr>
        <w:footnoteReference w:id="466"/>
      </w:r>
      <w:r w:rsidRPr="001F7D2C">
        <w:rPr>
          <w:rFonts w:ascii="Times New Roman" w:hAnsi="Times New Roman" w:cs="Times New Roman"/>
          <w:sz w:val="28"/>
          <w:szCs w:val="28"/>
        </w:rPr>
        <w:t xml:space="preserve"> «Народные аудитории стремятся к цели сообщения простому народу нако</w:t>
      </w:r>
      <w:r w:rsidR="00E9667F" w:rsidRPr="001F7D2C">
        <w:rPr>
          <w:rFonts w:ascii="Times New Roman" w:hAnsi="Times New Roman" w:cs="Times New Roman"/>
          <w:sz w:val="28"/>
          <w:szCs w:val="28"/>
        </w:rPr>
        <w:t xml:space="preserve">пленных веками научных знаний… Открытие её (народной аудитории – Т. С.) составляет эпоху, отмечающую переход к следующей </w:t>
      </w:r>
      <w:r w:rsidR="007128CF" w:rsidRPr="001F7D2C">
        <w:rPr>
          <w:rFonts w:ascii="Times New Roman" w:hAnsi="Times New Roman" w:cs="Times New Roman"/>
          <w:sz w:val="28"/>
          <w:szCs w:val="28"/>
        </w:rPr>
        <w:t>– п</w:t>
      </w:r>
      <w:r w:rsidR="005A35A7">
        <w:rPr>
          <w:rFonts w:ascii="Times New Roman" w:hAnsi="Times New Roman" w:cs="Times New Roman"/>
          <w:sz w:val="28"/>
          <w:szCs w:val="28"/>
        </w:rPr>
        <w:t>осле первоначальной школы – стад</w:t>
      </w:r>
      <w:r w:rsidR="007128CF" w:rsidRPr="001F7D2C">
        <w:rPr>
          <w:rFonts w:ascii="Times New Roman" w:hAnsi="Times New Roman" w:cs="Times New Roman"/>
          <w:sz w:val="28"/>
          <w:szCs w:val="28"/>
        </w:rPr>
        <w:t>и</w:t>
      </w:r>
      <w:r w:rsidR="005A35A7">
        <w:rPr>
          <w:rFonts w:ascii="Times New Roman" w:hAnsi="Times New Roman" w:cs="Times New Roman"/>
          <w:sz w:val="28"/>
          <w:szCs w:val="28"/>
        </w:rPr>
        <w:t>и</w:t>
      </w:r>
      <w:r w:rsidR="007128CF" w:rsidRPr="001F7D2C">
        <w:rPr>
          <w:rFonts w:ascii="Times New Roman" w:hAnsi="Times New Roman" w:cs="Times New Roman"/>
          <w:sz w:val="28"/>
          <w:szCs w:val="28"/>
        </w:rPr>
        <w:t xml:space="preserve"> организации народного образования, той стадии, которая во всех концах цивилизованного мира в современный нам период получает определённый</w:t>
      </w:r>
      <w:r w:rsidRPr="001F7D2C">
        <w:rPr>
          <w:rFonts w:ascii="Times New Roman" w:hAnsi="Times New Roman" w:cs="Times New Roman"/>
          <w:sz w:val="28"/>
          <w:szCs w:val="28"/>
        </w:rPr>
        <w:t xml:space="preserve"> </w:t>
      </w:r>
      <w:r w:rsidR="003B051B">
        <w:rPr>
          <w:rFonts w:ascii="Times New Roman" w:hAnsi="Times New Roman" w:cs="Times New Roman"/>
          <w:sz w:val="28"/>
          <w:szCs w:val="28"/>
        </w:rPr>
        <w:t xml:space="preserve"> характер и конечным развитием</w:t>
      </w:r>
      <w:r w:rsidR="007128CF" w:rsidRPr="001F7D2C">
        <w:rPr>
          <w:rFonts w:ascii="Times New Roman" w:hAnsi="Times New Roman" w:cs="Times New Roman"/>
          <w:sz w:val="28"/>
          <w:szCs w:val="28"/>
        </w:rPr>
        <w:t xml:space="preserve"> которой является организация народного университета», </w:t>
      </w:r>
      <w:r w:rsidRPr="001F7D2C">
        <w:rPr>
          <w:rFonts w:ascii="Times New Roman" w:hAnsi="Times New Roman" w:cs="Times New Roman"/>
          <w:sz w:val="28"/>
          <w:szCs w:val="28"/>
        </w:rPr>
        <w:t>- утверждал он.</w:t>
      </w:r>
      <w:r w:rsidRPr="001F7D2C">
        <w:rPr>
          <w:rStyle w:val="a7"/>
          <w:rFonts w:ascii="Times New Roman" w:hAnsi="Times New Roman" w:cs="Times New Roman"/>
          <w:sz w:val="28"/>
          <w:szCs w:val="28"/>
        </w:rPr>
        <w:footnoteReference w:id="467"/>
      </w:r>
      <w:r w:rsidRPr="001F7D2C">
        <w:rPr>
          <w:rFonts w:ascii="Times New Roman" w:hAnsi="Times New Roman" w:cs="Times New Roman"/>
          <w:sz w:val="28"/>
          <w:szCs w:val="28"/>
        </w:rPr>
        <w:t xml:space="preserve"> </w:t>
      </w:r>
    </w:p>
    <w:p w:rsidR="00712811" w:rsidRPr="001F7D2C" w:rsidRDefault="0071281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Здание имело все необходимые помещения для реализации этой задачи: читальню, библиотеку, зал со сценой, комнаты для чтений и лекций. Однако в основном оно стало использоваться для проведения спектаклей и вечеров, в том числе и общедоступных. Так, например, с сентября 1899-го года по май 1900-го года их было проведено 31: «1 благотворительный, 14 общедоступных, 5 ученических платных, Пушкинский вечер, музыкально-вокальный вечер, 2 литературных утра, 4 танцевальных вечера».</w:t>
      </w:r>
      <w:r w:rsidRPr="001F7D2C">
        <w:rPr>
          <w:rStyle w:val="a7"/>
          <w:rFonts w:ascii="Times New Roman" w:hAnsi="Times New Roman" w:cs="Times New Roman"/>
          <w:sz w:val="28"/>
          <w:szCs w:val="28"/>
        </w:rPr>
        <w:footnoteReference w:id="468"/>
      </w:r>
      <w:r w:rsidRPr="001F7D2C">
        <w:rPr>
          <w:rFonts w:ascii="Times New Roman" w:hAnsi="Times New Roman" w:cs="Times New Roman"/>
          <w:sz w:val="28"/>
          <w:szCs w:val="28"/>
        </w:rPr>
        <w:t xml:space="preserve"> Летом 1900 года в Тобольске по приглашению заведующего аудиторией А. С. Суханова гастролировала оперная труппа. Было поставлено 9 спектаклей. «Если бы не было приглашения заведующего аудиторией, опера не была бы в Тобольске, потому что, как передавал режиссёр Васильев, они никак не думали, что в Тобольске есть подходящее для оперных представлений театральное помещение. Резонанс аудитории оказался очень сильный и дал возможность прибегать к таким </w:t>
      </w:r>
      <w:r w:rsidRPr="001F7D2C">
        <w:rPr>
          <w:rFonts w:ascii="Times New Roman" w:hAnsi="Times New Roman" w:cs="Times New Roman"/>
          <w:sz w:val="28"/>
          <w:szCs w:val="28"/>
        </w:rPr>
        <w:lastRenderedPageBreak/>
        <w:t>сценическим эффектам, как шепот. Опера имела огромный успех и надолго оставила воспоминание. Взволнованная публика наградила всех солистов венками из живых цветов», - пишет А. С. Суханов в отчётной статье «Тобольская народная аудитория в первые три года существования».</w:t>
      </w:r>
      <w:r w:rsidRPr="001F7D2C">
        <w:rPr>
          <w:rStyle w:val="a7"/>
          <w:rFonts w:ascii="Times New Roman" w:hAnsi="Times New Roman" w:cs="Times New Roman"/>
          <w:sz w:val="28"/>
          <w:szCs w:val="28"/>
        </w:rPr>
        <w:footnoteReference w:id="469"/>
      </w:r>
      <w:r w:rsidRPr="001F7D2C">
        <w:rPr>
          <w:rFonts w:ascii="Times New Roman" w:hAnsi="Times New Roman" w:cs="Times New Roman"/>
          <w:sz w:val="28"/>
          <w:szCs w:val="28"/>
        </w:rPr>
        <w:t xml:space="preserve"> </w:t>
      </w:r>
    </w:p>
    <w:p w:rsidR="00712811" w:rsidRPr="001F7D2C" w:rsidRDefault="0071281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Кроме того, в аудитории постоянно ставил спектакли Тобольский кружок артистов-любителей, членом которого был и заведующий. Все они, за исключением одной профессиональной актрисы и капельмейстера, работали бесплатно.</w:t>
      </w:r>
    </w:p>
    <w:p w:rsidR="00712811" w:rsidRPr="001F7D2C" w:rsidRDefault="0071281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1900</w:t>
      </w:r>
      <w:r w:rsidR="004A5563" w:rsidRPr="001F7D2C">
        <w:rPr>
          <w:rFonts w:ascii="Times New Roman" w:hAnsi="Times New Roman" w:cs="Times New Roman"/>
          <w:sz w:val="28"/>
          <w:szCs w:val="28"/>
        </w:rPr>
        <w:t>-м</w:t>
      </w:r>
      <w:r w:rsidRPr="001F7D2C">
        <w:rPr>
          <w:rFonts w:ascii="Times New Roman" w:hAnsi="Times New Roman" w:cs="Times New Roman"/>
          <w:sz w:val="28"/>
          <w:szCs w:val="28"/>
        </w:rPr>
        <w:t xml:space="preserve"> году появилась первая профессиональная драматическая труппа. Вместе с актёрами  в спектаклях принимали участие и любители. Имелся хор и собственный баль</w:t>
      </w:r>
      <w:r w:rsidR="00C6043C" w:rsidRPr="001F7D2C">
        <w:rPr>
          <w:rFonts w:ascii="Times New Roman" w:hAnsi="Times New Roman" w:cs="Times New Roman"/>
          <w:sz w:val="28"/>
          <w:szCs w:val="28"/>
        </w:rPr>
        <w:t>ный оркестр. С 1900-го по 1902-</w:t>
      </w:r>
      <w:r w:rsidRPr="001F7D2C">
        <w:rPr>
          <w:rFonts w:ascii="Times New Roman" w:hAnsi="Times New Roman" w:cs="Times New Roman"/>
          <w:sz w:val="28"/>
          <w:szCs w:val="28"/>
        </w:rPr>
        <w:t>й год на сцене аудитории было поставлено 3 оперы и оперетты; 102 трагедии, драмы и комедии; кроме того, фарсы, шутки, водевили, монологи. Проводились лекции и музыкально-литературные вечера, как платные, так и бесплатные. В аудиторию сразу после открытия была переведена из ветхого неприспособленного здания городская библиотека, там же помещались общественная читальня и публичная библиотека Суханова.</w:t>
      </w:r>
    </w:p>
    <w:p w:rsidR="00C6043C" w:rsidRPr="001F7D2C" w:rsidRDefault="00C6043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До 1999-го года театр, неоднократно достраиваемый, радовал больших и маленьких тобо</w:t>
      </w:r>
      <w:r w:rsidR="003F399C" w:rsidRPr="001F7D2C">
        <w:rPr>
          <w:rFonts w:ascii="Times New Roman" w:hAnsi="Times New Roman" w:cs="Times New Roman"/>
          <w:sz w:val="28"/>
          <w:szCs w:val="28"/>
        </w:rPr>
        <w:t>л</w:t>
      </w:r>
      <w:r w:rsidRPr="001F7D2C">
        <w:rPr>
          <w:rFonts w:ascii="Times New Roman" w:hAnsi="Times New Roman" w:cs="Times New Roman"/>
          <w:sz w:val="28"/>
          <w:szCs w:val="28"/>
        </w:rPr>
        <w:t>яков</w:t>
      </w:r>
      <w:r w:rsidR="00A446B6" w:rsidRPr="001F7D2C">
        <w:rPr>
          <w:rFonts w:ascii="Times New Roman" w:hAnsi="Times New Roman" w:cs="Times New Roman"/>
          <w:sz w:val="28"/>
          <w:szCs w:val="28"/>
        </w:rPr>
        <w:t xml:space="preserve"> своим праздничным, сказочно необыкновенным видом. А потом сгорел… С ним сгорела и частичка души тоболяков, влюблённых в свой город!..</w:t>
      </w:r>
    </w:p>
    <w:p w:rsidR="00A446B6" w:rsidRPr="001F7D2C" w:rsidRDefault="00A446B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стремился внушить крестьянам мысль, что пришло время, когда нельзя полагаться только на природу в получении результатов сельскохозяйственного труда, что нельзя пользоваться её богатствами бесконтрольно и безмерно. «…они не неисчерпаемы: леса вырубаются, зверь и птица избиваются, почва истощается. Приходит, а местами и давно пришла пора приложить к труду знание, чтобы хозяйство давало доход».</w:t>
      </w:r>
      <w:r w:rsidR="00DE48EF" w:rsidRPr="001F7D2C">
        <w:rPr>
          <w:rStyle w:val="a7"/>
          <w:rFonts w:ascii="Times New Roman" w:hAnsi="Times New Roman" w:cs="Times New Roman"/>
          <w:sz w:val="28"/>
          <w:szCs w:val="28"/>
        </w:rPr>
        <w:footnoteReference w:id="470"/>
      </w:r>
    </w:p>
    <w:p w:rsidR="0027530B" w:rsidRPr="001F7D2C" w:rsidRDefault="0038742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своих объяснительных чтениях, тексты которых публиковались в местных изданиях и поэтому были </w:t>
      </w:r>
      <w:r w:rsidR="006348D5" w:rsidRPr="001F7D2C">
        <w:rPr>
          <w:rFonts w:ascii="Times New Roman" w:hAnsi="Times New Roman" w:cs="Times New Roman"/>
          <w:sz w:val="28"/>
          <w:szCs w:val="28"/>
        </w:rPr>
        <w:t>доступны насел</w:t>
      </w:r>
      <w:r w:rsidR="00CC7C76">
        <w:rPr>
          <w:rFonts w:ascii="Times New Roman" w:hAnsi="Times New Roman" w:cs="Times New Roman"/>
          <w:sz w:val="28"/>
          <w:szCs w:val="28"/>
        </w:rPr>
        <w:t>ению губернии, правительственный</w:t>
      </w:r>
      <w:r w:rsidR="006348D5" w:rsidRPr="001F7D2C">
        <w:rPr>
          <w:rFonts w:ascii="Times New Roman" w:hAnsi="Times New Roman" w:cs="Times New Roman"/>
          <w:sz w:val="28"/>
          <w:szCs w:val="28"/>
        </w:rPr>
        <w:t xml:space="preserve"> агроном рассказывал о том, как разумно, не уничтожая природные ресурсы, пользоваться ими</w:t>
      </w:r>
      <w:r w:rsidR="009B6706" w:rsidRPr="001F7D2C">
        <w:rPr>
          <w:rFonts w:ascii="Times New Roman" w:hAnsi="Times New Roman" w:cs="Times New Roman"/>
          <w:sz w:val="28"/>
          <w:szCs w:val="28"/>
        </w:rPr>
        <w:t>. Эти чтения имели познавательный характер и приносили реальную пользу, вооружая знаниями</w:t>
      </w:r>
      <w:r w:rsidR="0033527D" w:rsidRPr="001F7D2C">
        <w:rPr>
          <w:rFonts w:ascii="Times New Roman" w:hAnsi="Times New Roman" w:cs="Times New Roman"/>
          <w:sz w:val="28"/>
          <w:szCs w:val="28"/>
        </w:rPr>
        <w:t>:</w:t>
      </w:r>
      <w:r w:rsidR="009B6706" w:rsidRPr="001F7D2C">
        <w:rPr>
          <w:rFonts w:ascii="Times New Roman" w:hAnsi="Times New Roman" w:cs="Times New Roman"/>
          <w:sz w:val="28"/>
          <w:szCs w:val="28"/>
        </w:rPr>
        <w:t xml:space="preserve"> </w:t>
      </w:r>
      <w:r w:rsidR="009B6706" w:rsidRPr="00BE0460">
        <w:rPr>
          <w:rFonts w:ascii="Times New Roman" w:hAnsi="Times New Roman" w:cs="Times New Roman"/>
          <w:b/>
          <w:sz w:val="28"/>
          <w:szCs w:val="28"/>
        </w:rPr>
        <w:t>«Что такое торф, как он образуется и для чего употребляется», «Какие продукты можно приготовить из кости»</w:t>
      </w:r>
      <w:r w:rsidR="008B5D78" w:rsidRPr="00BE0460">
        <w:rPr>
          <w:rFonts w:ascii="Times New Roman" w:hAnsi="Times New Roman" w:cs="Times New Roman"/>
          <w:b/>
          <w:sz w:val="28"/>
          <w:szCs w:val="28"/>
        </w:rPr>
        <w:t>, «О том, какие продукты можно приготовить из дерева»</w:t>
      </w:r>
      <w:r w:rsidR="009B6706" w:rsidRPr="001F7D2C">
        <w:rPr>
          <w:rFonts w:ascii="Times New Roman" w:hAnsi="Times New Roman" w:cs="Times New Roman"/>
          <w:sz w:val="28"/>
          <w:szCs w:val="28"/>
        </w:rPr>
        <w:t xml:space="preserve"> (1898 г.), </w:t>
      </w:r>
      <w:r w:rsidR="008B5D78" w:rsidRPr="00BE0460">
        <w:rPr>
          <w:rFonts w:ascii="Times New Roman" w:hAnsi="Times New Roman" w:cs="Times New Roman"/>
          <w:b/>
          <w:sz w:val="28"/>
          <w:szCs w:val="28"/>
        </w:rPr>
        <w:t xml:space="preserve">«Опыт естественноисторического описания Тобольской губернии» </w:t>
      </w:r>
      <w:r w:rsidR="008B5D78" w:rsidRPr="001F7D2C">
        <w:rPr>
          <w:rFonts w:ascii="Times New Roman" w:hAnsi="Times New Roman" w:cs="Times New Roman"/>
          <w:sz w:val="28"/>
          <w:szCs w:val="28"/>
        </w:rPr>
        <w:t xml:space="preserve">(1889 г.), </w:t>
      </w:r>
      <w:r w:rsidR="009B6706" w:rsidRPr="00BE0460">
        <w:rPr>
          <w:rFonts w:ascii="Times New Roman" w:hAnsi="Times New Roman" w:cs="Times New Roman"/>
          <w:b/>
          <w:sz w:val="28"/>
          <w:szCs w:val="28"/>
        </w:rPr>
        <w:t>«Минога, польза ею приносимая и способы ловли её»</w:t>
      </w:r>
      <w:r w:rsidR="009B6706" w:rsidRPr="001F7D2C">
        <w:rPr>
          <w:rFonts w:ascii="Times New Roman" w:hAnsi="Times New Roman" w:cs="Times New Roman"/>
          <w:sz w:val="28"/>
          <w:szCs w:val="28"/>
        </w:rPr>
        <w:t xml:space="preserve"> (1904 г.)</w:t>
      </w:r>
      <w:r w:rsidR="0033527D" w:rsidRPr="001F7D2C">
        <w:rPr>
          <w:rFonts w:ascii="Times New Roman" w:hAnsi="Times New Roman" w:cs="Times New Roman"/>
          <w:sz w:val="28"/>
          <w:szCs w:val="28"/>
        </w:rPr>
        <w:t xml:space="preserve">. Во время чтения демонстрировались предметы, о которых шла речь. </w:t>
      </w:r>
    </w:p>
    <w:p w:rsidR="0027530B" w:rsidRPr="001F7D2C" w:rsidRDefault="0033527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Например, во время объяснительного чтения о торфе – каменный и древесный уголь, торфяной мох, образцы разного торфа. </w:t>
      </w:r>
      <w:r w:rsidR="009B6706" w:rsidRPr="001F7D2C">
        <w:rPr>
          <w:rFonts w:ascii="Times New Roman" w:hAnsi="Times New Roman" w:cs="Times New Roman"/>
          <w:sz w:val="28"/>
          <w:szCs w:val="28"/>
        </w:rPr>
        <w:t xml:space="preserve"> </w:t>
      </w:r>
      <w:r w:rsidR="0027530B" w:rsidRPr="001F7D2C">
        <w:rPr>
          <w:rFonts w:ascii="Times New Roman" w:hAnsi="Times New Roman" w:cs="Times New Roman"/>
          <w:sz w:val="28"/>
          <w:szCs w:val="28"/>
        </w:rPr>
        <w:t xml:space="preserve">Скалозубов простым, доступным языком рассказывал, как появляются болота, какова их почвенная структура, как добывали торф в прошлом, где он используется в настоящем, </w:t>
      </w:r>
      <w:r w:rsidR="00BE0460">
        <w:rPr>
          <w:rFonts w:ascii="Times New Roman" w:hAnsi="Times New Roman" w:cs="Times New Roman"/>
          <w:sz w:val="28"/>
          <w:szCs w:val="28"/>
        </w:rPr>
        <w:lastRenderedPageBreak/>
        <w:t>какую выгоду сулит</w:t>
      </w:r>
      <w:r w:rsidR="0027530B" w:rsidRPr="001F7D2C">
        <w:rPr>
          <w:rFonts w:ascii="Times New Roman" w:hAnsi="Times New Roman" w:cs="Times New Roman"/>
          <w:sz w:val="28"/>
          <w:szCs w:val="28"/>
        </w:rPr>
        <w:t xml:space="preserve"> крестьянскому хозяйству использование торфа, какие ремёсла основаны на переработке торфа.</w:t>
      </w:r>
    </w:p>
    <w:p w:rsidR="007B4CFA" w:rsidRPr="001F7D2C" w:rsidRDefault="007B4CF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Объяснительное чтение об использовании ко</w:t>
      </w:r>
      <w:r w:rsidR="00AE204C" w:rsidRPr="001F7D2C">
        <w:rPr>
          <w:rFonts w:ascii="Times New Roman" w:hAnsi="Times New Roman" w:cs="Times New Roman"/>
          <w:sz w:val="28"/>
          <w:szCs w:val="28"/>
        </w:rPr>
        <w:t>сти Николай Л</w:t>
      </w:r>
      <w:r w:rsidRPr="001F7D2C">
        <w:rPr>
          <w:rFonts w:ascii="Times New Roman" w:hAnsi="Times New Roman" w:cs="Times New Roman"/>
          <w:sz w:val="28"/>
          <w:szCs w:val="28"/>
        </w:rPr>
        <w:t>укич начал так: «Скотски</w:t>
      </w:r>
      <w:r w:rsidR="00AE204C" w:rsidRPr="001F7D2C">
        <w:rPr>
          <w:rFonts w:ascii="Times New Roman" w:hAnsi="Times New Roman" w:cs="Times New Roman"/>
          <w:sz w:val="28"/>
          <w:szCs w:val="28"/>
        </w:rPr>
        <w:t>е</w:t>
      </w:r>
      <w:r w:rsidRPr="001F7D2C">
        <w:rPr>
          <w:rFonts w:ascii="Times New Roman" w:hAnsi="Times New Roman" w:cs="Times New Roman"/>
          <w:sz w:val="28"/>
          <w:szCs w:val="28"/>
        </w:rPr>
        <w:t xml:space="preserve"> кости</w:t>
      </w:r>
      <w:r w:rsidR="00AE204C" w:rsidRPr="001F7D2C">
        <w:rPr>
          <w:rFonts w:ascii="Times New Roman" w:hAnsi="Times New Roman" w:cs="Times New Roman"/>
          <w:sz w:val="28"/>
          <w:szCs w:val="28"/>
        </w:rPr>
        <w:t xml:space="preserve"> представляют собой самый обычный домашний отброс. Мы привыкли смотреть на кость с пренебрежением, между тем, это материал, которым нужно очень дорожить, так как из него могут быть получены многие очень ценные продукты»</w:t>
      </w:r>
      <w:r w:rsidR="00695D52" w:rsidRPr="001F7D2C">
        <w:rPr>
          <w:rFonts w:ascii="Times New Roman" w:hAnsi="Times New Roman" w:cs="Times New Roman"/>
          <w:sz w:val="28"/>
          <w:szCs w:val="28"/>
        </w:rPr>
        <w:t>.</w:t>
      </w:r>
      <w:r w:rsidR="00695D52" w:rsidRPr="001F7D2C">
        <w:rPr>
          <w:rStyle w:val="a7"/>
          <w:rFonts w:ascii="Times New Roman" w:hAnsi="Times New Roman" w:cs="Times New Roman"/>
          <w:sz w:val="28"/>
          <w:szCs w:val="28"/>
        </w:rPr>
        <w:footnoteReference w:id="471"/>
      </w:r>
      <w:r w:rsidR="00695D52" w:rsidRPr="001F7D2C">
        <w:rPr>
          <w:rFonts w:ascii="Times New Roman" w:hAnsi="Times New Roman" w:cs="Times New Roman"/>
          <w:sz w:val="28"/>
          <w:szCs w:val="28"/>
        </w:rPr>
        <w:t xml:space="preserve"> Он считает, что </w:t>
      </w:r>
      <w:r w:rsidR="00CC7C76">
        <w:rPr>
          <w:rFonts w:ascii="Times New Roman" w:hAnsi="Times New Roman" w:cs="Times New Roman"/>
          <w:sz w:val="28"/>
          <w:szCs w:val="28"/>
        </w:rPr>
        <w:t>«</w:t>
      </w:r>
      <w:r w:rsidR="00695D52" w:rsidRPr="001F7D2C">
        <w:rPr>
          <w:rFonts w:ascii="Times New Roman" w:hAnsi="Times New Roman" w:cs="Times New Roman"/>
          <w:sz w:val="28"/>
          <w:szCs w:val="28"/>
        </w:rPr>
        <w:t>в Сибири, где скотоводство развито сильней, чем в Европейской России, где мяса употребляется в пищу крестьянами больше… обилие кости… представляет собой непочатый угол богатства».</w:t>
      </w:r>
      <w:r w:rsidR="00B75A36" w:rsidRPr="001F7D2C">
        <w:rPr>
          <w:rStyle w:val="a7"/>
          <w:rFonts w:ascii="Times New Roman" w:hAnsi="Times New Roman" w:cs="Times New Roman"/>
          <w:sz w:val="28"/>
          <w:szCs w:val="28"/>
        </w:rPr>
        <w:footnoteReference w:id="472"/>
      </w:r>
    </w:p>
    <w:p w:rsidR="00B75A36" w:rsidRPr="001F7D2C" w:rsidRDefault="00B75A3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Далее докладчик подробно рассказывал, какие ценные товары можно получить из кости: клей, желатин, удобрение, костяной уголь, фосфор. Он советует делать из кости различные поделки: запонки, пуговицы, шкатулки, шахматы, детские игрушки – это «могло бы дать здесь верный заработок».</w:t>
      </w:r>
      <w:r w:rsidRPr="001F7D2C">
        <w:rPr>
          <w:rStyle w:val="a7"/>
          <w:rFonts w:ascii="Times New Roman" w:hAnsi="Times New Roman" w:cs="Times New Roman"/>
          <w:sz w:val="28"/>
          <w:szCs w:val="28"/>
        </w:rPr>
        <w:footnoteReference w:id="473"/>
      </w:r>
    </w:p>
    <w:p w:rsidR="00E47913" w:rsidRPr="001F7D2C" w:rsidRDefault="00E4791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24 февраля 1901-го года Скалозубов прочитал на общем собрании членов Тобольского губернского музея доклад </w:t>
      </w:r>
      <w:r w:rsidRPr="00BE0460">
        <w:rPr>
          <w:rFonts w:ascii="Times New Roman" w:hAnsi="Times New Roman" w:cs="Times New Roman"/>
          <w:b/>
          <w:sz w:val="28"/>
          <w:szCs w:val="28"/>
        </w:rPr>
        <w:t>«К вопросу о мерах улучшения крестьянского хозяйства Тобольской губернии и о местны</w:t>
      </w:r>
      <w:r w:rsidR="001B1888" w:rsidRPr="00BE0460">
        <w:rPr>
          <w:rFonts w:ascii="Times New Roman" w:hAnsi="Times New Roman" w:cs="Times New Roman"/>
          <w:b/>
          <w:sz w:val="28"/>
          <w:szCs w:val="28"/>
        </w:rPr>
        <w:t>х органах для приведения этих мер в жизнь»</w:t>
      </w:r>
      <w:r w:rsidR="001B1888" w:rsidRPr="001F7D2C">
        <w:rPr>
          <w:rFonts w:ascii="Times New Roman" w:hAnsi="Times New Roman" w:cs="Times New Roman"/>
          <w:sz w:val="28"/>
          <w:szCs w:val="28"/>
        </w:rPr>
        <w:t>. В нём он высказал, казалось бы, противоречащую его глубокому убеждению в необходимости просвещения народа мысль о том, что грамотность сама по себе не является панацеей от всех бед и «не является моментом, прямо влияющим на организацию хозяйства».</w:t>
      </w:r>
      <w:r w:rsidR="001B1888" w:rsidRPr="001F7D2C">
        <w:rPr>
          <w:rStyle w:val="a7"/>
          <w:rFonts w:ascii="Times New Roman" w:hAnsi="Times New Roman" w:cs="Times New Roman"/>
          <w:sz w:val="28"/>
          <w:szCs w:val="28"/>
        </w:rPr>
        <w:footnoteReference w:id="474"/>
      </w:r>
      <w:r w:rsidR="001B1888" w:rsidRPr="001F7D2C">
        <w:rPr>
          <w:rFonts w:ascii="Times New Roman" w:hAnsi="Times New Roman" w:cs="Times New Roman"/>
          <w:sz w:val="28"/>
          <w:szCs w:val="28"/>
        </w:rPr>
        <w:t xml:space="preserve"> </w:t>
      </w:r>
    </w:p>
    <w:p w:rsidR="001B1888" w:rsidRPr="001F7D2C" w:rsidRDefault="001B188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После чтения этого доклада Николаю Лукичу пришлось выслуш</w:t>
      </w:r>
      <w:r w:rsidR="002536E8" w:rsidRPr="001F7D2C">
        <w:rPr>
          <w:rFonts w:ascii="Times New Roman" w:hAnsi="Times New Roman" w:cs="Times New Roman"/>
          <w:sz w:val="28"/>
          <w:szCs w:val="28"/>
        </w:rPr>
        <w:t>ать «горячие возражения, гранича</w:t>
      </w:r>
      <w:r w:rsidRPr="001F7D2C">
        <w:rPr>
          <w:rFonts w:ascii="Times New Roman" w:hAnsi="Times New Roman" w:cs="Times New Roman"/>
          <w:sz w:val="28"/>
          <w:szCs w:val="28"/>
        </w:rPr>
        <w:t>щиеся с негодованием, по поводу этой, высказанной здесь мысли, умаляющей будто бы значение грамотности».</w:t>
      </w:r>
      <w:r w:rsidRPr="001F7D2C">
        <w:rPr>
          <w:rStyle w:val="a7"/>
          <w:rFonts w:ascii="Times New Roman" w:hAnsi="Times New Roman" w:cs="Times New Roman"/>
          <w:sz w:val="28"/>
          <w:szCs w:val="28"/>
        </w:rPr>
        <w:footnoteReference w:id="475"/>
      </w:r>
      <w:r w:rsidRPr="001F7D2C">
        <w:rPr>
          <w:rFonts w:ascii="Times New Roman" w:hAnsi="Times New Roman" w:cs="Times New Roman"/>
          <w:sz w:val="28"/>
          <w:szCs w:val="28"/>
        </w:rPr>
        <w:t xml:space="preserve"> Поэтому </w:t>
      </w:r>
      <w:r w:rsidR="00FD6867" w:rsidRPr="001F7D2C">
        <w:rPr>
          <w:rFonts w:ascii="Times New Roman" w:hAnsi="Times New Roman" w:cs="Times New Roman"/>
          <w:sz w:val="28"/>
          <w:szCs w:val="28"/>
        </w:rPr>
        <w:t>в газете</w:t>
      </w:r>
      <w:r w:rsidRPr="001F7D2C">
        <w:rPr>
          <w:rFonts w:ascii="Times New Roman" w:hAnsi="Times New Roman" w:cs="Times New Roman"/>
          <w:sz w:val="28"/>
          <w:szCs w:val="28"/>
        </w:rPr>
        <w:t xml:space="preserve"> «Сибирский листок» (№ 40, 1901г.), в которой был напечатан этот доклад, </w:t>
      </w:r>
      <w:r w:rsidR="00FD6867" w:rsidRPr="001F7D2C">
        <w:rPr>
          <w:rFonts w:ascii="Times New Roman" w:hAnsi="Times New Roman" w:cs="Times New Roman"/>
          <w:sz w:val="28"/>
          <w:szCs w:val="28"/>
        </w:rPr>
        <w:t xml:space="preserve">Скалозубов </w:t>
      </w:r>
      <w:r w:rsidRPr="001F7D2C">
        <w:rPr>
          <w:rFonts w:ascii="Times New Roman" w:hAnsi="Times New Roman" w:cs="Times New Roman"/>
          <w:sz w:val="28"/>
          <w:szCs w:val="28"/>
        </w:rPr>
        <w:t>даёт разъяснения: «</w:t>
      </w:r>
      <w:r w:rsidR="00FD6867" w:rsidRPr="001F7D2C">
        <w:rPr>
          <w:rFonts w:ascii="Times New Roman" w:hAnsi="Times New Roman" w:cs="Times New Roman"/>
          <w:sz w:val="28"/>
          <w:szCs w:val="28"/>
        </w:rPr>
        <w:t>…не найдено ещё средств и способов технически осуществить распространение истинного образования, того образования, которое делает человека лучшим, чем он есть. Не грамотностью вызывается предприимчивость и самостоятельность, а предприимчивость и самостоятельность побуждает учиться и учить грамоте, поэтому в мерах воздействия на улучшение крестьянского хозяйства радетели распространения грамотности должны видеть один из способов возбудить в крестьянстве интерес к грамоте, интерес, к сожалению, далеко не пробуждённый…».</w:t>
      </w:r>
    </w:p>
    <w:p w:rsidR="00154C0D" w:rsidRPr="001F7D2C" w:rsidRDefault="00154C0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Думается, что процессы овладения грамотностью и получения образования неразрывно связаны между собой, вызывая потребность обучаться. Николай Лукич это хорошо понимал и публично объяснял некоторую категоричность своего высказывания увлечённостью лекторской речью: </w:t>
      </w:r>
      <w:r w:rsidR="00F929B3" w:rsidRPr="001F7D2C">
        <w:rPr>
          <w:rFonts w:ascii="Times New Roman" w:hAnsi="Times New Roman" w:cs="Times New Roman"/>
          <w:sz w:val="28"/>
          <w:szCs w:val="28"/>
        </w:rPr>
        <w:t>«Скажу… в свою защи</w:t>
      </w:r>
      <w:r w:rsidR="00EC008F">
        <w:rPr>
          <w:rFonts w:ascii="Times New Roman" w:hAnsi="Times New Roman" w:cs="Times New Roman"/>
          <w:sz w:val="28"/>
          <w:szCs w:val="28"/>
        </w:rPr>
        <w:t>ту, ч</w:t>
      </w:r>
      <w:r w:rsidR="00F929B3" w:rsidRPr="001F7D2C">
        <w:rPr>
          <w:rFonts w:ascii="Times New Roman" w:hAnsi="Times New Roman" w:cs="Times New Roman"/>
          <w:sz w:val="28"/>
          <w:szCs w:val="28"/>
        </w:rPr>
        <w:t xml:space="preserve">то при обсуждении каждого частного вопроса трудно, если не невозможно, уберечься от некоторой доли увлечения, зависящей от </w:t>
      </w:r>
      <w:r w:rsidR="00F929B3" w:rsidRPr="001F7D2C">
        <w:rPr>
          <w:rFonts w:ascii="Times New Roman" w:hAnsi="Times New Roman" w:cs="Times New Roman"/>
          <w:sz w:val="28"/>
          <w:szCs w:val="28"/>
        </w:rPr>
        <w:lastRenderedPageBreak/>
        <w:t>сосредоточения внимания именно на этом вопросе, трудно определить надлежащее место данному вопросу в ряду других, свойственно поэтому педагогу преувеличивать значение грамотности, медику – медицины, агроному – агрономических мероприятий</w:t>
      </w:r>
      <w:r w:rsidR="00DC3B87" w:rsidRPr="001F7D2C">
        <w:rPr>
          <w:rFonts w:ascii="Times New Roman" w:hAnsi="Times New Roman" w:cs="Times New Roman"/>
          <w:sz w:val="28"/>
          <w:szCs w:val="28"/>
        </w:rPr>
        <w:t xml:space="preserve"> и пр. Но не думаю, что это вредит делу, наоборот, из этой разносторонности освещения вопросов рельефно выделяется истинное их значение».</w:t>
      </w:r>
      <w:r w:rsidR="00DC3B87" w:rsidRPr="001F7D2C">
        <w:rPr>
          <w:rStyle w:val="a7"/>
          <w:rFonts w:ascii="Times New Roman" w:hAnsi="Times New Roman" w:cs="Times New Roman"/>
          <w:sz w:val="28"/>
          <w:szCs w:val="28"/>
        </w:rPr>
        <w:footnoteReference w:id="476"/>
      </w:r>
    </w:p>
    <w:p w:rsidR="004845E6" w:rsidRPr="001F7D2C" w:rsidRDefault="004845E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с детских лет был книгочеем и очень ценил образование, полученное при помощи книг. Однако он считал, что знания, почерпнутые только из учебников и оторванные от жизни, особенно профессиональные, не дадут возможности стать хорошим специалистом,</w:t>
      </w:r>
      <w:r w:rsidR="00EC008F">
        <w:rPr>
          <w:rFonts w:ascii="Times New Roman" w:hAnsi="Times New Roman" w:cs="Times New Roman"/>
          <w:sz w:val="28"/>
          <w:szCs w:val="28"/>
        </w:rPr>
        <w:t xml:space="preserve"> более того, могут</w:t>
      </w:r>
      <w:r w:rsidRPr="001F7D2C">
        <w:rPr>
          <w:rFonts w:ascii="Times New Roman" w:hAnsi="Times New Roman" w:cs="Times New Roman"/>
          <w:sz w:val="28"/>
          <w:szCs w:val="28"/>
        </w:rPr>
        <w:t xml:space="preserve"> воспита</w:t>
      </w:r>
      <w:r w:rsidR="00EC008F">
        <w:rPr>
          <w:rFonts w:ascii="Times New Roman" w:hAnsi="Times New Roman" w:cs="Times New Roman"/>
          <w:sz w:val="28"/>
          <w:szCs w:val="28"/>
        </w:rPr>
        <w:t>ть</w:t>
      </w:r>
      <w:r w:rsidRPr="001F7D2C">
        <w:rPr>
          <w:rFonts w:ascii="Times New Roman" w:hAnsi="Times New Roman" w:cs="Times New Roman"/>
          <w:sz w:val="28"/>
          <w:szCs w:val="28"/>
        </w:rPr>
        <w:t xml:space="preserve"> пренебрежение к практической деятельности.</w:t>
      </w:r>
    </w:p>
    <w:p w:rsidR="00934C63" w:rsidRPr="001F7D2C" w:rsidRDefault="00934C6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своём выступлении на открытии Тобольской сельскохозяйственной школы он говорил: «Книги и только книги не в состоянии заменить этот опыт, даже боле</w:t>
      </w:r>
      <w:r w:rsidR="00B83AF4">
        <w:rPr>
          <w:rFonts w:ascii="Times New Roman" w:hAnsi="Times New Roman" w:cs="Times New Roman"/>
          <w:sz w:val="28"/>
          <w:szCs w:val="28"/>
        </w:rPr>
        <w:t>е</w:t>
      </w:r>
      <w:r w:rsidRPr="001F7D2C">
        <w:rPr>
          <w:rFonts w:ascii="Times New Roman" w:hAnsi="Times New Roman" w:cs="Times New Roman"/>
          <w:sz w:val="28"/>
          <w:szCs w:val="28"/>
        </w:rPr>
        <w:t xml:space="preserve"> – увлечение книгой может принести трудно поправимый вред: этот лёгкий способ искать решения вопросов в книге может совершенно притупить умственную самодеятельность ученика и отучить его черпать живые знания из природы и из жизни. Это порабощение человека книгою ведёт к рез</w:t>
      </w:r>
      <w:r w:rsidR="00B83AF4">
        <w:rPr>
          <w:rFonts w:ascii="Times New Roman" w:hAnsi="Times New Roman" w:cs="Times New Roman"/>
          <w:sz w:val="28"/>
          <w:szCs w:val="28"/>
        </w:rPr>
        <w:t>ультатам, которое затем сказывае</w:t>
      </w:r>
      <w:r w:rsidRPr="001F7D2C">
        <w:rPr>
          <w:rFonts w:ascii="Times New Roman" w:hAnsi="Times New Roman" w:cs="Times New Roman"/>
          <w:sz w:val="28"/>
          <w:szCs w:val="28"/>
        </w:rPr>
        <w:t>тся пренебрежительным отношением прошедшего школу к опыту и людям опыта.</w:t>
      </w:r>
    </w:p>
    <w:p w:rsidR="00934C63" w:rsidRPr="001F7D2C" w:rsidRDefault="00934C6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Поэтому школа всемерно должна стремиться к осуществлению такой постановки обучения, где книга являлась бы лишь пособием для сообщения ученикам тех или других знаний, но не источником этих знаний; к осуществлению такой постановки, где главным учебным пособием являлась бы великая книга природы, действительная работа и действительная жизнь».</w:t>
      </w:r>
      <w:r w:rsidR="0066114A" w:rsidRPr="001F7D2C">
        <w:rPr>
          <w:rStyle w:val="a7"/>
          <w:rFonts w:ascii="Times New Roman" w:hAnsi="Times New Roman" w:cs="Times New Roman"/>
          <w:sz w:val="28"/>
          <w:szCs w:val="28"/>
        </w:rPr>
        <w:footnoteReference w:id="477"/>
      </w:r>
    </w:p>
    <w:p w:rsidR="00073EF5" w:rsidRPr="001F7D2C" w:rsidRDefault="00073EF5"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был довольно увлекающимся человеком, и в своих речах или статьях в запале мог иногда «перегнуть палку», как сам в этом признавался. В газете «Сибирский листок» (№ 95, 1898 г.) в безымянной статье под рубрикой «Городская хроника», подписанной «Н. С.» (он часто так подписывал свои публикации), он восклицает: «Книга съедает живой интерес к предмету и незаметно… разряжает благородные порывы знать и добиваться истины.</w:t>
      </w:r>
    </w:p>
    <w:p w:rsidR="00073EF5" w:rsidRPr="001F7D2C" w:rsidRDefault="00073EF5"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Опасная, господа, вещь – книга».</w:t>
      </w:r>
    </w:p>
    <w:p w:rsidR="00073EF5" w:rsidRPr="001F7D2C" w:rsidRDefault="00073EF5"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Речь в этой статье идёт о программе чтения для самообразования по ботанике, изданной отделом для содействия самообразованию в Комитете педагогического музея военно-учебных заведений. У Скалозубова она вызвала чувство неудовл</w:t>
      </w:r>
      <w:r w:rsidR="004A21B1">
        <w:rPr>
          <w:rFonts w:ascii="Times New Roman" w:hAnsi="Times New Roman" w:cs="Times New Roman"/>
          <w:sz w:val="28"/>
          <w:szCs w:val="28"/>
        </w:rPr>
        <w:t>етворённости, поскольку содержала</w:t>
      </w:r>
      <w:r w:rsidRPr="001F7D2C">
        <w:rPr>
          <w:rFonts w:ascii="Times New Roman" w:hAnsi="Times New Roman" w:cs="Times New Roman"/>
          <w:sz w:val="28"/>
          <w:szCs w:val="28"/>
        </w:rPr>
        <w:t xml:space="preserve"> в себе только список рекомендованных к чтению книг. «От программы для самообразования не это требуется</w:t>
      </w:r>
      <w:r w:rsidR="00D518DB" w:rsidRPr="001F7D2C">
        <w:rPr>
          <w:rFonts w:ascii="Times New Roman" w:hAnsi="Times New Roman" w:cs="Times New Roman"/>
          <w:sz w:val="28"/>
          <w:szCs w:val="28"/>
        </w:rPr>
        <w:t>, а нечто большее. …какой толк в знании отвлечённых фактов, сообщаемых этими книгами, самих по себе. Нет, не этому должны учить программы самообразования по отделу естествознания. Книги в этих случаях – последнее дело, более того, это опасная вещь, которой нужно бояться. Бог с нею, книгой!</w:t>
      </w:r>
    </w:p>
    <w:p w:rsidR="00D518DB" w:rsidRPr="001F7D2C" w:rsidRDefault="006B2DD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Вместо того</w:t>
      </w:r>
      <w:r w:rsidR="00D518DB" w:rsidRPr="001F7D2C">
        <w:rPr>
          <w:rFonts w:ascii="Times New Roman" w:hAnsi="Times New Roman" w:cs="Times New Roman"/>
          <w:sz w:val="28"/>
          <w:szCs w:val="28"/>
        </w:rPr>
        <w:t xml:space="preserve"> чтобы научить любить живую природу, живой природой интересоваться, она</w:t>
      </w:r>
      <w:r w:rsidR="00F92F16" w:rsidRPr="001F7D2C">
        <w:rPr>
          <w:rFonts w:ascii="Times New Roman" w:hAnsi="Times New Roman" w:cs="Times New Roman"/>
          <w:sz w:val="28"/>
          <w:szCs w:val="28"/>
        </w:rPr>
        <w:t>, п</w:t>
      </w:r>
      <w:r w:rsidR="00D518DB" w:rsidRPr="001F7D2C">
        <w:rPr>
          <w:rFonts w:ascii="Times New Roman" w:hAnsi="Times New Roman" w:cs="Times New Roman"/>
          <w:sz w:val="28"/>
          <w:szCs w:val="28"/>
        </w:rPr>
        <w:t>ри неумелом обращении с ней, может развить лишь верхоглядство, всезнайство (болезнь столь прогрессирующую в наше время обилия книг),</w:t>
      </w:r>
      <w:r w:rsidR="0034438C" w:rsidRPr="001F7D2C">
        <w:rPr>
          <w:rFonts w:ascii="Times New Roman" w:hAnsi="Times New Roman" w:cs="Times New Roman"/>
          <w:sz w:val="28"/>
          <w:szCs w:val="28"/>
        </w:rPr>
        <w:t xml:space="preserve"> способность интересоваться природой, лишь криво отражённой в различных учебниках, популяризациях, картинках. Дело программы для самообразования сложней и серьёзней: она должна раскрыть и указать метод непосредственного знакомства с природой, явлениями её</w:t>
      </w:r>
      <w:r w:rsidR="00D518DB" w:rsidRPr="001F7D2C">
        <w:rPr>
          <w:rFonts w:ascii="Times New Roman" w:hAnsi="Times New Roman" w:cs="Times New Roman"/>
          <w:sz w:val="28"/>
          <w:szCs w:val="28"/>
        </w:rPr>
        <w:t xml:space="preserve"> </w:t>
      </w:r>
      <w:r w:rsidR="0034438C" w:rsidRPr="001F7D2C">
        <w:rPr>
          <w:rFonts w:ascii="Times New Roman" w:hAnsi="Times New Roman" w:cs="Times New Roman"/>
          <w:sz w:val="28"/>
          <w:szCs w:val="28"/>
        </w:rPr>
        <w:t xml:space="preserve">и естественными предметами; она должна научить </w:t>
      </w:r>
      <w:r w:rsidR="0034438C" w:rsidRPr="001F7D2C">
        <w:rPr>
          <w:rFonts w:ascii="Times New Roman" w:hAnsi="Times New Roman" w:cs="Times New Roman"/>
          <w:i/>
          <w:sz w:val="28"/>
          <w:szCs w:val="28"/>
        </w:rPr>
        <w:t>испытывать природу</w:t>
      </w:r>
      <w:r w:rsidR="00B76223" w:rsidRPr="001F7D2C">
        <w:rPr>
          <w:rStyle w:val="a7"/>
          <w:rFonts w:ascii="Times New Roman" w:hAnsi="Times New Roman" w:cs="Times New Roman"/>
          <w:i/>
          <w:sz w:val="28"/>
          <w:szCs w:val="28"/>
        </w:rPr>
        <w:footnoteReference w:id="478"/>
      </w:r>
      <w:r w:rsidR="0034438C" w:rsidRPr="001F7D2C">
        <w:rPr>
          <w:rFonts w:ascii="Times New Roman" w:hAnsi="Times New Roman" w:cs="Times New Roman"/>
          <w:sz w:val="28"/>
          <w:szCs w:val="28"/>
        </w:rPr>
        <w:t xml:space="preserve"> или, по крайней мере, </w:t>
      </w:r>
      <w:r w:rsidR="0034438C" w:rsidRPr="001F7D2C">
        <w:rPr>
          <w:rFonts w:ascii="Times New Roman" w:hAnsi="Times New Roman" w:cs="Times New Roman"/>
          <w:i/>
          <w:sz w:val="28"/>
          <w:szCs w:val="28"/>
        </w:rPr>
        <w:t>наблюдать её</w:t>
      </w:r>
      <w:r w:rsidR="0034438C" w:rsidRPr="001F7D2C">
        <w:rPr>
          <w:rFonts w:ascii="Times New Roman" w:hAnsi="Times New Roman" w:cs="Times New Roman"/>
          <w:sz w:val="28"/>
          <w:szCs w:val="28"/>
        </w:rPr>
        <w:t>…».</w:t>
      </w:r>
    </w:p>
    <w:p w:rsidR="00B76223" w:rsidRPr="001F7D2C" w:rsidRDefault="00B7622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горячо и с большим</w:t>
      </w:r>
      <w:r w:rsidR="00D612D3" w:rsidRPr="001F7D2C">
        <w:rPr>
          <w:rFonts w:ascii="Times New Roman" w:hAnsi="Times New Roman" w:cs="Times New Roman"/>
          <w:sz w:val="28"/>
          <w:szCs w:val="28"/>
        </w:rPr>
        <w:t xml:space="preserve"> сожалением говорит, что программа не способна воспитать любовь к природе, желание изучать её и быть полезным науке, стране в деле изучения природы. Вот почему «многие губернии не только Азиатской, но и Европейской России в естественноисторическом отношении представляют совершенно </w:t>
      </w:r>
      <w:r w:rsidR="00665EA5" w:rsidRPr="001F7D2C">
        <w:rPr>
          <w:rFonts w:ascii="Times New Roman" w:hAnsi="Times New Roman" w:cs="Times New Roman"/>
          <w:sz w:val="28"/>
          <w:szCs w:val="28"/>
          <w:lang w:val="en-US"/>
        </w:rPr>
        <w:t>terra</w:t>
      </w:r>
      <w:r w:rsidR="00665EA5" w:rsidRPr="001F7D2C">
        <w:rPr>
          <w:rFonts w:ascii="Times New Roman" w:hAnsi="Times New Roman" w:cs="Times New Roman"/>
          <w:sz w:val="28"/>
          <w:szCs w:val="28"/>
        </w:rPr>
        <w:t xml:space="preserve"> </w:t>
      </w:r>
      <w:r w:rsidR="00665EA5" w:rsidRPr="001F7D2C">
        <w:rPr>
          <w:rFonts w:ascii="Times New Roman" w:hAnsi="Times New Roman" w:cs="Times New Roman"/>
          <w:sz w:val="28"/>
          <w:szCs w:val="28"/>
          <w:lang w:val="en-US"/>
        </w:rPr>
        <w:t>incognita</w:t>
      </w:r>
      <w:r w:rsidR="00665EA5" w:rsidRPr="001F7D2C">
        <w:rPr>
          <w:rFonts w:ascii="Times New Roman" w:hAnsi="Times New Roman" w:cs="Times New Roman"/>
          <w:sz w:val="28"/>
          <w:szCs w:val="28"/>
        </w:rPr>
        <w:t>, точно внутренние области Африки или Центральной Азии».</w:t>
      </w:r>
    </w:p>
    <w:p w:rsidR="00665EA5" w:rsidRPr="001F7D2C" w:rsidRDefault="00665EA5"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Эта небольшая статья Скалозубова вызвала, как и некоторые другие его публикации, полемику в виде отклика на неё Н. </w:t>
      </w:r>
      <w:r w:rsidR="00D31C9C" w:rsidRPr="001F7D2C">
        <w:rPr>
          <w:rFonts w:ascii="Times New Roman" w:hAnsi="Times New Roman" w:cs="Times New Roman"/>
          <w:sz w:val="28"/>
          <w:szCs w:val="28"/>
        </w:rPr>
        <w:t xml:space="preserve">Я. </w:t>
      </w:r>
      <w:r w:rsidRPr="001F7D2C">
        <w:rPr>
          <w:rFonts w:ascii="Times New Roman" w:hAnsi="Times New Roman" w:cs="Times New Roman"/>
          <w:sz w:val="28"/>
          <w:szCs w:val="28"/>
        </w:rPr>
        <w:t>Новомбер</w:t>
      </w:r>
      <w:r w:rsidR="00D31C9C" w:rsidRPr="001F7D2C">
        <w:rPr>
          <w:rFonts w:ascii="Times New Roman" w:hAnsi="Times New Roman" w:cs="Times New Roman"/>
          <w:sz w:val="28"/>
          <w:szCs w:val="28"/>
        </w:rPr>
        <w:t>г</w:t>
      </w:r>
      <w:r w:rsidRPr="001F7D2C">
        <w:rPr>
          <w:rFonts w:ascii="Times New Roman" w:hAnsi="Times New Roman" w:cs="Times New Roman"/>
          <w:sz w:val="28"/>
          <w:szCs w:val="28"/>
        </w:rPr>
        <w:t>ского</w:t>
      </w:r>
      <w:r w:rsidR="00D31C9C" w:rsidRPr="001F7D2C">
        <w:rPr>
          <w:rStyle w:val="a7"/>
          <w:rFonts w:ascii="Times New Roman" w:hAnsi="Times New Roman" w:cs="Times New Roman"/>
          <w:sz w:val="28"/>
          <w:szCs w:val="28"/>
        </w:rPr>
        <w:footnoteReference w:id="479"/>
      </w:r>
      <w:r w:rsidR="00D31C9C" w:rsidRPr="001F7D2C">
        <w:rPr>
          <w:rFonts w:ascii="Times New Roman" w:hAnsi="Times New Roman" w:cs="Times New Roman"/>
          <w:sz w:val="28"/>
          <w:szCs w:val="28"/>
        </w:rPr>
        <w:t>, озаглавленного «Письмо в редакцию» («Сибирский листок», № 97, 1898 г.). Его статья написана довольно выспренно, с элементами патетики, обращением к множеству учёных имён, использованием латыни.</w:t>
      </w:r>
      <w:r w:rsidR="007356A4" w:rsidRPr="001F7D2C">
        <w:rPr>
          <w:rFonts w:ascii="Times New Roman" w:hAnsi="Times New Roman" w:cs="Times New Roman"/>
          <w:sz w:val="28"/>
          <w:szCs w:val="28"/>
        </w:rPr>
        <w:t xml:space="preserve"> В ней часто встречаются прозрачные намёки и язвительные выражения в адрес «Н. С.». Суть письма в том, что его автор встаёт на защиту «Программы по самообразованию», которую критиковал в своей заметке «Н. С.». Его возмущение вызвало и выступление Скалозубова против самообразования только по книгам с недооцениванием практич</w:t>
      </w:r>
      <w:r w:rsidR="004A21B1">
        <w:rPr>
          <w:rFonts w:ascii="Times New Roman" w:hAnsi="Times New Roman" w:cs="Times New Roman"/>
          <w:sz w:val="28"/>
          <w:szCs w:val="28"/>
        </w:rPr>
        <w:t>еского знания, а особенно выпад</w:t>
      </w:r>
      <w:r w:rsidR="007356A4" w:rsidRPr="001F7D2C">
        <w:rPr>
          <w:rFonts w:ascii="Times New Roman" w:hAnsi="Times New Roman" w:cs="Times New Roman"/>
          <w:sz w:val="28"/>
          <w:szCs w:val="28"/>
        </w:rPr>
        <w:t xml:space="preserve"> против книг вообще</w:t>
      </w:r>
      <w:r w:rsidR="006503DF" w:rsidRPr="001F7D2C">
        <w:rPr>
          <w:rFonts w:ascii="Times New Roman" w:hAnsi="Times New Roman" w:cs="Times New Roman"/>
          <w:sz w:val="28"/>
          <w:szCs w:val="28"/>
        </w:rPr>
        <w:t>. « К чему книгобоязнь, к чему уверения, что «книга – опасная вещь, которой нужно бояться»? В этом откровенном признании не хочется видеть фамусовского отношения к книге</w:t>
      </w:r>
      <w:r w:rsidR="00725F13" w:rsidRPr="001F7D2C">
        <w:rPr>
          <w:rFonts w:ascii="Times New Roman" w:hAnsi="Times New Roman" w:cs="Times New Roman"/>
          <w:sz w:val="28"/>
          <w:szCs w:val="28"/>
        </w:rPr>
        <w:t>…».</w:t>
      </w:r>
    </w:p>
    <w:p w:rsidR="00725F13" w:rsidRPr="001F7D2C" w:rsidRDefault="00725F1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Автор «Письма» позволяет себе оскорбительный намёк на то, что Скалозубов променял общественно полезную, но мало оплачиваемую должность земского работника на хороший оклад государственного чиновника: «… недавний практик, вчерашний земский работник поспешили влезть в мундиры, пристроиться к верным окладам, проникнуться нежностью к таким благам, которые заслонили собою основной смысл существования».</w:t>
      </w:r>
    </w:p>
    <w:p w:rsidR="00317A51" w:rsidRPr="001F7D2C" w:rsidRDefault="00D2664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Кстати, В. Н. Пигнатти в своей статье о Скалозубове пишет, что «некоторые из прежних знакомых и сослуживцев Н. Л. упрекали его за то, что он променял земскую службу на чиновничью, но Н. Л., сознавая, сколько пользы может он принести на новом месте службы, не смущался этими упрёками и тем более, что он не только не думал порывать связи с земскими силами, а в них видел и свою силу».</w:t>
      </w:r>
      <w:r w:rsidR="0089016C" w:rsidRPr="001F7D2C">
        <w:rPr>
          <w:rStyle w:val="a7"/>
          <w:rFonts w:ascii="Times New Roman" w:eastAsia="Times New Roman" w:hAnsi="Times New Roman" w:cs="Times New Roman"/>
          <w:sz w:val="28"/>
          <w:szCs w:val="28"/>
        </w:rPr>
        <w:footnoteReference w:id="480"/>
      </w:r>
    </w:p>
    <w:p w:rsidR="00D77168" w:rsidRPr="001F7D2C" w:rsidRDefault="00D7716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В другом месте своей ста</w:t>
      </w:r>
      <w:r w:rsidR="004A21B1">
        <w:rPr>
          <w:rFonts w:ascii="Times New Roman" w:eastAsia="Times New Roman" w:hAnsi="Times New Roman" w:cs="Times New Roman"/>
          <w:sz w:val="28"/>
          <w:szCs w:val="28"/>
        </w:rPr>
        <w:t>тьи Пигнатти утверждал: «Н. Л. б</w:t>
      </w:r>
      <w:r w:rsidRPr="001F7D2C">
        <w:rPr>
          <w:rFonts w:ascii="Times New Roman" w:eastAsia="Times New Roman" w:hAnsi="Times New Roman" w:cs="Times New Roman"/>
          <w:sz w:val="28"/>
          <w:szCs w:val="28"/>
        </w:rPr>
        <w:t>ыл чиновник; должность, которую он занимал, обязывала его. Он имел мундир, ей присвоенный, являлся аккуратно с докладами к губернатору, ездил в Новый Год в общественное собрание для взаимного поздравления собиравшихся там представителей местной администрации и общества. Но чиновником в подлинном и, так сказать, житейском смысле этого слова он не был».</w:t>
      </w:r>
      <w:r w:rsidRPr="001F7D2C">
        <w:rPr>
          <w:rStyle w:val="a7"/>
          <w:rFonts w:ascii="Times New Roman" w:eastAsia="Times New Roman" w:hAnsi="Times New Roman" w:cs="Times New Roman"/>
          <w:sz w:val="28"/>
          <w:szCs w:val="28"/>
        </w:rPr>
        <w:footnoteReference w:id="481"/>
      </w:r>
    </w:p>
    <w:p w:rsidR="000031E0" w:rsidRPr="001F7D2C" w:rsidRDefault="000031E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Новомбергский считает, что без книг нельзя выработать широкий кругозор и убеждённое мировоззрение, что и является, по большому счёту, задачей составителей программы: «чтобы помочь мыслящим людям отыскать идеальное содержание жизни, связать свою </w:t>
      </w:r>
      <w:r w:rsidRPr="001F7D2C">
        <w:rPr>
          <w:rFonts w:ascii="Times New Roman" w:eastAsia="Times New Roman" w:hAnsi="Times New Roman" w:cs="Times New Roman"/>
          <w:i/>
          <w:sz w:val="28"/>
          <w:szCs w:val="28"/>
        </w:rPr>
        <w:t>полезность</w:t>
      </w:r>
      <w:r w:rsidRPr="001F7D2C">
        <w:rPr>
          <w:rFonts w:ascii="Times New Roman" w:eastAsia="Times New Roman" w:hAnsi="Times New Roman" w:cs="Times New Roman"/>
          <w:sz w:val="28"/>
          <w:szCs w:val="28"/>
        </w:rPr>
        <w:t xml:space="preserve"> с нуждами и интересами ближайшего общества и всего государства. Сознанию всеобщей трудовой солидарности может научить только идейное знание, только такое знание способно наметить точку приложения личных сил в таком направлении, чтобы равнодействующая сила </w:t>
      </w:r>
      <w:r w:rsidRPr="001F7D2C">
        <w:rPr>
          <w:rFonts w:ascii="Times New Roman" w:eastAsia="Times New Roman" w:hAnsi="Times New Roman" w:cs="Times New Roman"/>
          <w:i/>
          <w:sz w:val="28"/>
          <w:szCs w:val="28"/>
        </w:rPr>
        <w:t xml:space="preserve">всех </w:t>
      </w:r>
      <w:r w:rsidRPr="001F7D2C">
        <w:rPr>
          <w:rFonts w:ascii="Times New Roman" w:eastAsia="Times New Roman" w:hAnsi="Times New Roman" w:cs="Times New Roman"/>
          <w:sz w:val="28"/>
          <w:szCs w:val="28"/>
        </w:rPr>
        <w:t>работников выражалась в наибольших коэффициентах общего блага. Знание без идейной подоплёки, само по себе – сила слепая, в одних случаях слагающая, в других – дезорганизующая».</w:t>
      </w:r>
    </w:p>
    <w:p w:rsidR="000031E0" w:rsidRPr="001F7D2C" w:rsidRDefault="000031E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Редакция «Сибирского листка» заняла по отношению к полемике примиряющую обе стороны позицию. В примечании от редакции написано: </w:t>
      </w:r>
    </w:p>
    <w:p w:rsidR="00D77168" w:rsidRPr="001F7D2C" w:rsidRDefault="00D7716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«Хотя почтенный автор письма</w:t>
      </w:r>
      <w:r w:rsidR="003C2E21" w:rsidRPr="001F7D2C">
        <w:rPr>
          <w:rFonts w:ascii="Times New Roman" w:eastAsia="Times New Roman" w:hAnsi="Times New Roman" w:cs="Times New Roman"/>
          <w:sz w:val="28"/>
          <w:szCs w:val="28"/>
        </w:rPr>
        <w:t xml:space="preserve"> сильно преувеличивает, по нашему мнению, </w:t>
      </w:r>
      <w:r w:rsidR="003C2E21" w:rsidRPr="001F7D2C">
        <w:rPr>
          <w:rFonts w:ascii="Times New Roman" w:eastAsia="Times New Roman" w:hAnsi="Times New Roman" w:cs="Times New Roman"/>
          <w:i/>
          <w:sz w:val="28"/>
          <w:szCs w:val="28"/>
        </w:rPr>
        <w:t xml:space="preserve">односторонность </w:t>
      </w:r>
      <w:r w:rsidR="003C2E21" w:rsidRPr="001F7D2C">
        <w:rPr>
          <w:rFonts w:ascii="Times New Roman" w:eastAsia="Times New Roman" w:hAnsi="Times New Roman" w:cs="Times New Roman"/>
          <w:sz w:val="28"/>
          <w:szCs w:val="28"/>
        </w:rPr>
        <w:t>взглядов, высказанных Н. С., но охотно помещаем его письмо как затрагивающее с принципиальной точки зрения крайне важный и жизненный вопрос. Насколько мы понимаем, г. Н. С.</w:t>
      </w:r>
      <w:r w:rsidR="004A21B1">
        <w:rPr>
          <w:rFonts w:ascii="Times New Roman" w:eastAsia="Times New Roman" w:hAnsi="Times New Roman" w:cs="Times New Roman"/>
          <w:sz w:val="28"/>
          <w:szCs w:val="28"/>
        </w:rPr>
        <w:t xml:space="preserve"> и</w:t>
      </w:r>
      <w:r w:rsidR="00C22C1D" w:rsidRPr="001F7D2C">
        <w:rPr>
          <w:rFonts w:ascii="Times New Roman" w:eastAsia="Times New Roman" w:hAnsi="Times New Roman" w:cs="Times New Roman"/>
          <w:sz w:val="28"/>
          <w:szCs w:val="28"/>
        </w:rPr>
        <w:t>мел в виду подчеркнуть необходимость умения практически пользоваться приобретёнными знаниями… если взгл</w:t>
      </w:r>
      <w:r w:rsidR="004A21B1">
        <w:rPr>
          <w:rFonts w:ascii="Times New Roman" w:eastAsia="Times New Roman" w:hAnsi="Times New Roman" w:cs="Times New Roman"/>
          <w:sz w:val="28"/>
          <w:szCs w:val="28"/>
        </w:rPr>
        <w:t>януть на это более широко – то э</w:t>
      </w:r>
      <w:r w:rsidR="00C22C1D" w:rsidRPr="001F7D2C">
        <w:rPr>
          <w:rFonts w:ascii="Times New Roman" w:eastAsia="Times New Roman" w:hAnsi="Times New Roman" w:cs="Times New Roman"/>
          <w:sz w:val="28"/>
          <w:szCs w:val="28"/>
        </w:rPr>
        <w:t>то можно понимать, как живой обмен результатами научно-практической работы в разных краях света, живую научную связь начинающих работать с людьми науки, против чего, конечно, не может быть и сам автор письма в редакцию».</w:t>
      </w:r>
      <w:r w:rsidR="003107AB" w:rsidRPr="001F7D2C">
        <w:rPr>
          <w:rStyle w:val="a7"/>
          <w:rFonts w:ascii="Times New Roman" w:eastAsia="Times New Roman" w:hAnsi="Times New Roman" w:cs="Times New Roman"/>
          <w:sz w:val="28"/>
          <w:szCs w:val="28"/>
        </w:rPr>
        <w:footnoteReference w:id="482"/>
      </w:r>
    </w:p>
    <w:p w:rsidR="00943CA1" w:rsidRPr="001F7D2C" w:rsidRDefault="00943CA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Грамотностью называют не только овладение чтением и письмом, но и начальными навыками, умениями и знаниями</w:t>
      </w:r>
      <w:r w:rsidR="00C45920" w:rsidRPr="001F7D2C">
        <w:rPr>
          <w:rFonts w:ascii="Times New Roman" w:eastAsia="Times New Roman" w:hAnsi="Times New Roman" w:cs="Times New Roman"/>
          <w:sz w:val="28"/>
          <w:szCs w:val="28"/>
        </w:rPr>
        <w:t xml:space="preserve"> какой-либо науки или конкретного дела, ремесла. Скалозубов очень заботился, чтобы как можно больше крестьян получили сельскохозяйственную грамотность.</w:t>
      </w:r>
      <w:r w:rsidR="00B205E4" w:rsidRPr="001F7D2C">
        <w:rPr>
          <w:rFonts w:ascii="Times New Roman" w:eastAsia="Times New Roman" w:hAnsi="Times New Roman" w:cs="Times New Roman"/>
          <w:sz w:val="28"/>
          <w:szCs w:val="28"/>
        </w:rPr>
        <w:t xml:space="preserve"> Он дальновидно полагал, что это надо начинать со школы. Поэтому Николай Лукич всячески содействовал распространению основ сельскохозяйственных знаний среди учащихся. Начинает он с села </w:t>
      </w:r>
      <w:r w:rsidR="004A21B1">
        <w:rPr>
          <w:rFonts w:ascii="Times New Roman" w:eastAsia="Times New Roman" w:hAnsi="Times New Roman" w:cs="Times New Roman"/>
          <w:sz w:val="28"/>
          <w:szCs w:val="28"/>
        </w:rPr>
        <w:t>Заводоуковского, посетив которое</w:t>
      </w:r>
      <w:r w:rsidR="00B205E4" w:rsidRPr="001F7D2C">
        <w:rPr>
          <w:rFonts w:ascii="Times New Roman" w:eastAsia="Times New Roman" w:hAnsi="Times New Roman" w:cs="Times New Roman"/>
          <w:sz w:val="28"/>
          <w:szCs w:val="28"/>
        </w:rPr>
        <w:t xml:space="preserve"> в 1895-м году, с разрешения сельского общества, совместно с учителем Г. Назаровым, бывшим агрономом, составляет программу сельского музея в новой просторной школе. Эта программа «и сегодня поражает своей продуманностью, глубокими познаниями авторов в различных областях науки», - пишет </w:t>
      </w:r>
      <w:r w:rsidR="00216961">
        <w:rPr>
          <w:rFonts w:ascii="Times New Roman" w:eastAsia="Times New Roman" w:hAnsi="Times New Roman" w:cs="Times New Roman"/>
          <w:sz w:val="28"/>
          <w:szCs w:val="28"/>
        </w:rPr>
        <w:t xml:space="preserve">уже в 21-м веке </w:t>
      </w:r>
      <w:r w:rsidR="00B205E4" w:rsidRPr="001F7D2C">
        <w:rPr>
          <w:rFonts w:ascii="Times New Roman" w:eastAsia="Times New Roman" w:hAnsi="Times New Roman" w:cs="Times New Roman"/>
          <w:sz w:val="28"/>
          <w:szCs w:val="28"/>
        </w:rPr>
        <w:t>П. Токарев, автор статьи «Вклад Н. Л. Скалозубова в развитие сельского хозяйства края».</w:t>
      </w:r>
      <w:r w:rsidR="00B205E4" w:rsidRPr="001F7D2C">
        <w:rPr>
          <w:rStyle w:val="a7"/>
          <w:rFonts w:ascii="Times New Roman" w:eastAsia="Times New Roman" w:hAnsi="Times New Roman" w:cs="Times New Roman"/>
          <w:sz w:val="28"/>
          <w:szCs w:val="28"/>
        </w:rPr>
        <w:footnoteReference w:id="483"/>
      </w:r>
    </w:p>
    <w:p w:rsidR="007D15D9" w:rsidRPr="001F7D2C" w:rsidRDefault="007D15D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Летом 1895-го года Заводоуковский музей-школа был открыт.</w:t>
      </w:r>
      <w:r w:rsidR="00F50012" w:rsidRPr="001F7D2C">
        <w:rPr>
          <w:rFonts w:ascii="Times New Roman" w:eastAsia="Times New Roman" w:hAnsi="Times New Roman" w:cs="Times New Roman"/>
          <w:sz w:val="28"/>
          <w:szCs w:val="28"/>
        </w:rPr>
        <w:t xml:space="preserve"> «Основой его фонда послужила коллекция, собранная Скалозубовым и Назаровым. Сразу после… открытия школьники стали делать замеры на соседней дождемерной станции. Свою программу сельского музея Назаров начал с изучения метеорологии. Одновременно собиралась коллекция минералов, из которой были образованы почвы данного района, земледельческие орудия… Музей был одновременно низшей ступенью получения знаний и местом подготовки новых кадров для сельскохозяйственного района».</w:t>
      </w:r>
      <w:r w:rsidR="00F50012" w:rsidRPr="001F7D2C">
        <w:rPr>
          <w:rStyle w:val="a7"/>
          <w:rFonts w:ascii="Times New Roman" w:eastAsia="Times New Roman" w:hAnsi="Times New Roman" w:cs="Times New Roman"/>
          <w:sz w:val="28"/>
          <w:szCs w:val="28"/>
        </w:rPr>
        <w:footnoteReference w:id="484"/>
      </w:r>
    </w:p>
    <w:p w:rsidR="00E3661A" w:rsidRPr="001F7D2C" w:rsidRDefault="00E3661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музее были собраны естественноисторические коллекции и коллекции по сельскому хозяйству.</w:t>
      </w:r>
    </w:p>
    <w:p w:rsidR="00E3661A" w:rsidRPr="001F7D2C" w:rsidRDefault="00E3661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Однако в 1898-м году Назаров уехал из села, и музей был закрыт. Его экспонаты на нескольких подводах увезли в уездный город Ялуторовск.</w:t>
      </w:r>
    </w:p>
    <w:p w:rsidR="00E3661A" w:rsidRPr="001F7D2C" w:rsidRDefault="00E3661A"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Скалозубов считал школу в Заводоуковске «1-м в губернии опытом сообщения ученикам и населению сельскохозяйственных знаний»</w:t>
      </w:r>
      <w:r w:rsidRPr="001F7D2C">
        <w:rPr>
          <w:rStyle w:val="a7"/>
          <w:rFonts w:ascii="Times New Roman" w:eastAsia="Times New Roman" w:hAnsi="Times New Roman" w:cs="Times New Roman"/>
          <w:sz w:val="28"/>
          <w:szCs w:val="28"/>
        </w:rPr>
        <w:footnoteReference w:id="485"/>
      </w:r>
    </w:p>
    <w:p w:rsidR="00F84816" w:rsidRPr="001F7D2C" w:rsidRDefault="00F8481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Когда штаты агрономической службы</w:t>
      </w:r>
      <w:r w:rsidR="00F60041" w:rsidRPr="001F7D2C">
        <w:rPr>
          <w:rFonts w:ascii="Times New Roman" w:eastAsia="Times New Roman" w:hAnsi="Times New Roman" w:cs="Times New Roman"/>
          <w:sz w:val="28"/>
          <w:szCs w:val="28"/>
        </w:rPr>
        <w:t xml:space="preserve"> в Тобольской губернии</w:t>
      </w:r>
      <w:r w:rsidRPr="001F7D2C">
        <w:rPr>
          <w:rFonts w:ascii="Times New Roman" w:eastAsia="Times New Roman" w:hAnsi="Times New Roman" w:cs="Times New Roman"/>
          <w:sz w:val="28"/>
          <w:szCs w:val="28"/>
        </w:rPr>
        <w:t xml:space="preserve">, благодаря инициативе Николая Лукича, </w:t>
      </w:r>
      <w:r w:rsidR="00F60041" w:rsidRPr="001F7D2C">
        <w:rPr>
          <w:rFonts w:ascii="Times New Roman" w:eastAsia="Times New Roman" w:hAnsi="Times New Roman" w:cs="Times New Roman"/>
          <w:sz w:val="28"/>
          <w:szCs w:val="28"/>
        </w:rPr>
        <w:t xml:space="preserve">увеличились, </w:t>
      </w:r>
      <w:r w:rsidR="004A21B1">
        <w:rPr>
          <w:rFonts w:ascii="Times New Roman" w:eastAsia="Times New Roman" w:hAnsi="Times New Roman" w:cs="Times New Roman"/>
          <w:sz w:val="28"/>
          <w:szCs w:val="28"/>
        </w:rPr>
        <w:t xml:space="preserve">у её специалистов появилась возможность проводить </w:t>
      </w:r>
      <w:r w:rsidR="00F60041" w:rsidRPr="001F7D2C">
        <w:rPr>
          <w:rFonts w:ascii="Times New Roman" w:eastAsia="Times New Roman" w:hAnsi="Times New Roman" w:cs="Times New Roman"/>
          <w:sz w:val="28"/>
          <w:szCs w:val="28"/>
        </w:rPr>
        <w:t>в сёлах чтения и беседы сельскохозяйственного содержания, иногда с «волшебным фонарём», распространять тематические листовки, брошюры, плакаты, знакомить деревенских школьников с началами культурного ведения сельского хозяйства.  Например, при горячей поддержке Скалозубова в Введенской и Зырянской сельских школах проводились уроки</w:t>
      </w:r>
      <w:r w:rsidR="006B5F76">
        <w:rPr>
          <w:rFonts w:ascii="Times New Roman" w:eastAsia="Times New Roman" w:hAnsi="Times New Roman" w:cs="Times New Roman"/>
          <w:sz w:val="28"/>
          <w:szCs w:val="28"/>
        </w:rPr>
        <w:t>,</w:t>
      </w:r>
      <w:r w:rsidR="00F60041" w:rsidRPr="001F7D2C">
        <w:rPr>
          <w:rFonts w:ascii="Times New Roman" w:eastAsia="Times New Roman" w:hAnsi="Times New Roman" w:cs="Times New Roman"/>
          <w:sz w:val="28"/>
          <w:szCs w:val="28"/>
        </w:rPr>
        <w:t xml:space="preserve"> популяризирующие сельскохозяйственные знания.</w:t>
      </w:r>
    </w:p>
    <w:p w:rsidR="00F60041" w:rsidRPr="001F7D2C" w:rsidRDefault="00F6004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различных частях губернии под руководством правительственного агронома устраивались ку</w:t>
      </w:r>
      <w:r w:rsidR="00CE6489" w:rsidRPr="001F7D2C">
        <w:rPr>
          <w:rFonts w:ascii="Times New Roman" w:eastAsia="Times New Roman" w:hAnsi="Times New Roman" w:cs="Times New Roman"/>
          <w:sz w:val="28"/>
          <w:szCs w:val="28"/>
        </w:rPr>
        <w:t>р</w:t>
      </w:r>
      <w:r w:rsidRPr="001F7D2C">
        <w:rPr>
          <w:rFonts w:ascii="Times New Roman" w:eastAsia="Times New Roman" w:hAnsi="Times New Roman" w:cs="Times New Roman"/>
          <w:sz w:val="28"/>
          <w:szCs w:val="28"/>
        </w:rPr>
        <w:t>сы сельского хозяйства, либо общего характера, либо отраслёвого, чаще всего маслоделия и пчеловодства.</w:t>
      </w:r>
    </w:p>
    <w:p w:rsidR="00206B8F" w:rsidRPr="001F7D2C" w:rsidRDefault="00CE648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Скалозубов </w:t>
      </w:r>
      <w:r w:rsidR="00DF0DE3" w:rsidRPr="001F7D2C">
        <w:rPr>
          <w:rFonts w:ascii="Times New Roman" w:eastAsia="Times New Roman" w:hAnsi="Times New Roman" w:cs="Times New Roman"/>
          <w:sz w:val="28"/>
          <w:szCs w:val="28"/>
        </w:rPr>
        <w:t>способствовал</w:t>
      </w:r>
      <w:r w:rsidR="00F60041" w:rsidRPr="001F7D2C">
        <w:rPr>
          <w:rFonts w:ascii="Times New Roman" w:eastAsia="Times New Roman" w:hAnsi="Times New Roman" w:cs="Times New Roman"/>
          <w:sz w:val="28"/>
          <w:szCs w:val="28"/>
        </w:rPr>
        <w:t xml:space="preserve"> открытию рыбной </w:t>
      </w:r>
      <w:r w:rsidR="00E76170" w:rsidRPr="001F7D2C">
        <w:rPr>
          <w:rFonts w:ascii="Times New Roman" w:eastAsia="Times New Roman" w:hAnsi="Times New Roman" w:cs="Times New Roman"/>
          <w:sz w:val="28"/>
          <w:szCs w:val="28"/>
        </w:rPr>
        <w:t xml:space="preserve">школы </w:t>
      </w:r>
      <w:r w:rsidR="003120B6" w:rsidRPr="001F7D2C">
        <w:rPr>
          <w:rFonts w:ascii="Times New Roman" w:eastAsia="Times New Roman" w:hAnsi="Times New Roman" w:cs="Times New Roman"/>
          <w:sz w:val="28"/>
          <w:szCs w:val="28"/>
        </w:rPr>
        <w:t>в селе</w:t>
      </w:r>
      <w:r w:rsidR="009A6226" w:rsidRPr="001F7D2C">
        <w:rPr>
          <w:rFonts w:ascii="Times New Roman" w:eastAsia="Times New Roman" w:hAnsi="Times New Roman" w:cs="Times New Roman"/>
          <w:sz w:val="28"/>
          <w:szCs w:val="28"/>
        </w:rPr>
        <w:t xml:space="preserve"> Самаровском</w:t>
      </w:r>
      <w:r w:rsidR="00F60041"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w:t>
      </w:r>
    </w:p>
    <w:p w:rsidR="00B968A0" w:rsidRPr="001F7D2C" w:rsidRDefault="00D0428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Когда в</w:t>
      </w:r>
      <w:r w:rsidR="00B968A0" w:rsidRPr="001F7D2C">
        <w:rPr>
          <w:rFonts w:ascii="Times New Roman" w:eastAsia="Times New Roman" w:hAnsi="Times New Roman" w:cs="Times New Roman"/>
          <w:sz w:val="28"/>
          <w:szCs w:val="28"/>
        </w:rPr>
        <w:t xml:space="preserve"> начале 20-го века на юге Тобольской губернии бурными темпами</w:t>
      </w:r>
      <w:r w:rsidRPr="001F7D2C">
        <w:rPr>
          <w:rFonts w:ascii="Times New Roman" w:eastAsia="Times New Roman" w:hAnsi="Times New Roman" w:cs="Times New Roman"/>
          <w:sz w:val="28"/>
          <w:szCs w:val="28"/>
        </w:rPr>
        <w:t xml:space="preserve"> стало развиваться маслоделие, д</w:t>
      </w:r>
      <w:r w:rsidR="00B968A0" w:rsidRPr="001F7D2C">
        <w:rPr>
          <w:rFonts w:ascii="Times New Roman" w:eastAsia="Times New Roman" w:hAnsi="Times New Roman" w:cs="Times New Roman"/>
          <w:sz w:val="28"/>
          <w:szCs w:val="28"/>
        </w:rPr>
        <w:t>ля организации и руководства технологическими процессами приходилось приглашать специалистов из Европы и прибалтийских губерний, поскольку своих квалифицированных кадров не было. Это обходилось очень дорого. Скалозубов решил, что Тобольская губерния вполне может подготовить своих профессиональных маслоделов. С этой целью он принимает активное участие в создании Беловской школы молочного хозяйства (Ишимски</w:t>
      </w:r>
      <w:r w:rsidR="004A21B1">
        <w:rPr>
          <w:rFonts w:ascii="Times New Roman" w:eastAsia="Times New Roman" w:hAnsi="Times New Roman" w:cs="Times New Roman"/>
          <w:sz w:val="28"/>
          <w:szCs w:val="28"/>
        </w:rPr>
        <w:t>й уезд), которая открылась в 190</w:t>
      </w:r>
      <w:r w:rsidR="00B968A0" w:rsidRPr="001F7D2C">
        <w:rPr>
          <w:rFonts w:ascii="Times New Roman" w:eastAsia="Times New Roman" w:hAnsi="Times New Roman" w:cs="Times New Roman"/>
          <w:sz w:val="28"/>
          <w:szCs w:val="28"/>
        </w:rPr>
        <w:t xml:space="preserve">5-м году. Школа стала базой для проведения сельскохозяйственных курсов, слушателям которых не надо было соответствовать определённому образовательному и возрастному цензу. </w:t>
      </w:r>
    </w:p>
    <w:p w:rsidR="00B968A0" w:rsidRPr="001F7D2C" w:rsidRDefault="00B968A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По инициативе Скалзубова была построена первая образцовая учебная маслодельня в д. Морева Ялуторовского уезда Тобольской губернии.</w:t>
      </w:r>
    </w:p>
    <w:p w:rsidR="000C2D95" w:rsidRPr="001F7D2C" w:rsidRDefault="000C2D9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Николай Лукич считал, что сельска</w:t>
      </w:r>
      <w:r w:rsidR="008C7FC3">
        <w:rPr>
          <w:rFonts w:ascii="Times New Roman" w:eastAsia="Times New Roman" w:hAnsi="Times New Roman" w:cs="Times New Roman"/>
          <w:sz w:val="28"/>
          <w:szCs w:val="28"/>
        </w:rPr>
        <w:t>я интеллигенция и, прежде всего</w:t>
      </w:r>
      <w:r w:rsidRPr="001F7D2C">
        <w:rPr>
          <w:rFonts w:ascii="Times New Roman" w:eastAsia="Times New Roman" w:hAnsi="Times New Roman" w:cs="Times New Roman"/>
          <w:sz w:val="28"/>
          <w:szCs w:val="28"/>
        </w:rPr>
        <w:t xml:space="preserve"> учителя, должна быть проводником сельскохозяйственных знаний. Поэтому с </w:t>
      </w:r>
      <w:r w:rsidRPr="001F7D2C">
        <w:rPr>
          <w:rFonts w:ascii="Times New Roman" w:eastAsia="Times New Roman" w:hAnsi="Times New Roman" w:cs="Times New Roman"/>
          <w:sz w:val="28"/>
          <w:szCs w:val="28"/>
        </w:rPr>
        <w:lastRenderedPageBreak/>
        <w:t xml:space="preserve">его помощью организовывались </w:t>
      </w:r>
      <w:r w:rsidR="00B355B7" w:rsidRPr="001F7D2C">
        <w:rPr>
          <w:rFonts w:ascii="Times New Roman" w:eastAsia="Times New Roman" w:hAnsi="Times New Roman" w:cs="Times New Roman"/>
          <w:sz w:val="28"/>
          <w:szCs w:val="28"/>
        </w:rPr>
        <w:t>специальные сельскохозяйственные курсы для учащих, как общие, так и специализированные, например, по пчеловодству или молочному хозяйству.</w:t>
      </w:r>
    </w:p>
    <w:p w:rsidR="002814F8" w:rsidRPr="001F7D2C" w:rsidRDefault="002814F8"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На педагогических курсах, которые устраивались в Тобольской губернии каждое лето, он читал лекции по предметам, связанным с изучением природы или курировал преподавание их.</w:t>
      </w:r>
    </w:p>
    <w:p w:rsidR="005D49C7" w:rsidRPr="001F7D2C" w:rsidRDefault="005D49C7"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Учительница А. И. Ксенофонтова</w:t>
      </w:r>
      <w:r w:rsidR="007E4492" w:rsidRPr="001F7D2C">
        <w:rPr>
          <w:rStyle w:val="a7"/>
          <w:rFonts w:ascii="Times New Roman" w:eastAsia="Times New Roman" w:hAnsi="Times New Roman" w:cs="Times New Roman"/>
          <w:sz w:val="28"/>
          <w:szCs w:val="28"/>
        </w:rPr>
        <w:footnoteReference w:id="486"/>
      </w:r>
      <w:r w:rsidRPr="001F7D2C">
        <w:rPr>
          <w:rFonts w:ascii="Times New Roman" w:eastAsia="Times New Roman" w:hAnsi="Times New Roman" w:cs="Times New Roman"/>
          <w:sz w:val="28"/>
          <w:szCs w:val="28"/>
        </w:rPr>
        <w:t>, не раз бывшая слушательницей педагогических курсов, вспоминала: «В летние каникулы в Тобольске организовывались курсы для учителей начальных школ. Николай Лукич принимал участие в работе курсов: читал лекции, проводил практические работы, был организатором и руководителем экскурсий в окрестные поля, леса и огороды…</w:t>
      </w:r>
      <w:r w:rsidR="00AD7780" w:rsidRPr="001F7D2C">
        <w:rPr>
          <w:rFonts w:ascii="Times New Roman" w:eastAsia="Times New Roman" w:hAnsi="Times New Roman" w:cs="Times New Roman"/>
          <w:sz w:val="28"/>
          <w:szCs w:val="28"/>
        </w:rPr>
        <w:t xml:space="preserve"> Он пробуждал в слушателях любовь к природе, формировал мировоззрение, учил силами труда и знаний покорять природу воле человека.</w:t>
      </w:r>
    </w:p>
    <w:p w:rsidR="00AD7780" w:rsidRPr="001F7D2C" w:rsidRDefault="00AD778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Лекции и беседы Николая Лукича </w:t>
      </w:r>
      <w:r w:rsidR="009F4C7C" w:rsidRPr="001F7D2C">
        <w:rPr>
          <w:rFonts w:ascii="Times New Roman" w:eastAsia="Times New Roman" w:hAnsi="Times New Roman" w:cs="Times New Roman"/>
          <w:sz w:val="28"/>
          <w:szCs w:val="28"/>
        </w:rPr>
        <w:t>были для нас, тогда молодых учителей, праздником учёбы. Он любил всё живое, любил природу и так любовно говорил о каждом растении, каждой веточке, каждом корешке</w:t>
      </w:r>
      <w:r w:rsidR="00322A25">
        <w:rPr>
          <w:rFonts w:ascii="Times New Roman" w:eastAsia="Times New Roman" w:hAnsi="Times New Roman" w:cs="Times New Roman"/>
          <w:sz w:val="28"/>
          <w:szCs w:val="28"/>
        </w:rPr>
        <w:t>, семе</w:t>
      </w:r>
      <w:r w:rsidR="00597491" w:rsidRPr="001F7D2C">
        <w:rPr>
          <w:rFonts w:ascii="Times New Roman" w:eastAsia="Times New Roman" w:hAnsi="Times New Roman" w:cs="Times New Roman"/>
          <w:sz w:val="28"/>
          <w:szCs w:val="28"/>
        </w:rPr>
        <w:t>чке. Он проникновенно изучал её жизнь, законы её развития, её диалектику.</w:t>
      </w:r>
    </w:p>
    <w:p w:rsidR="00597491" w:rsidRPr="001F7D2C" w:rsidRDefault="0059749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Такое отношение человека к природе он старался пробудить и в других, особенно в молодёжи, и это удавалось ему.</w:t>
      </w:r>
    </w:p>
    <w:p w:rsidR="007623C4" w:rsidRPr="001F7D2C" w:rsidRDefault="009B1D4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Все, кто учился у Николая Лукича, работал с ним, слушал его лекции и беседы, глубоко благодарны ему и  хранят о нём светлую память»</w:t>
      </w:r>
      <w:r w:rsidR="00B952C0" w:rsidRPr="001F7D2C">
        <w:rPr>
          <w:rFonts w:ascii="Times New Roman" w:eastAsia="Times New Roman" w:hAnsi="Times New Roman" w:cs="Times New Roman"/>
          <w:sz w:val="28"/>
          <w:szCs w:val="28"/>
        </w:rPr>
        <w:t>.</w:t>
      </w:r>
      <w:r w:rsidR="007E4492" w:rsidRPr="001F7D2C">
        <w:rPr>
          <w:rStyle w:val="a7"/>
          <w:rFonts w:ascii="Times New Roman" w:eastAsia="Times New Roman" w:hAnsi="Times New Roman" w:cs="Times New Roman"/>
          <w:sz w:val="28"/>
          <w:szCs w:val="28"/>
        </w:rPr>
        <w:footnoteReference w:id="487"/>
      </w:r>
    </w:p>
    <w:p w:rsidR="003332FB" w:rsidRPr="001F7D2C" w:rsidRDefault="00026D2B"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3332FB" w:rsidRPr="001F7D2C">
        <w:rPr>
          <w:rFonts w:ascii="Times New Roman" w:eastAsia="Times New Roman" w:hAnsi="Times New Roman" w:cs="Times New Roman"/>
          <w:sz w:val="28"/>
          <w:szCs w:val="28"/>
        </w:rPr>
        <w:t>ельскохозяйственные общества, членами которых, наряду с инт</w:t>
      </w:r>
      <w:r w:rsidR="000A3AA5">
        <w:rPr>
          <w:rFonts w:ascii="Times New Roman" w:eastAsia="Times New Roman" w:hAnsi="Times New Roman" w:cs="Times New Roman"/>
          <w:sz w:val="28"/>
          <w:szCs w:val="28"/>
        </w:rPr>
        <w:t>еллигенцией, были и крестьяне,</w:t>
      </w:r>
      <w:r w:rsidR="003332FB" w:rsidRPr="001F7D2C">
        <w:rPr>
          <w:rFonts w:ascii="Times New Roman" w:eastAsia="Times New Roman" w:hAnsi="Times New Roman" w:cs="Times New Roman"/>
          <w:sz w:val="28"/>
          <w:szCs w:val="28"/>
        </w:rPr>
        <w:t xml:space="preserve"> сельскохозяйственные курсы, кредитные товарищества и артельные мастерские являлись результатом проявления</w:t>
      </w:r>
      <w:r w:rsidR="004317C6" w:rsidRPr="001F7D2C">
        <w:rPr>
          <w:rFonts w:ascii="Times New Roman" w:eastAsia="Times New Roman" w:hAnsi="Times New Roman" w:cs="Times New Roman"/>
          <w:sz w:val="28"/>
          <w:szCs w:val="28"/>
        </w:rPr>
        <w:t xml:space="preserve"> самодеятельности населения, стремления его овладеть </w:t>
      </w:r>
      <w:r w:rsidR="009302F5">
        <w:rPr>
          <w:rFonts w:ascii="Times New Roman" w:eastAsia="Times New Roman" w:hAnsi="Times New Roman" w:cs="Times New Roman"/>
          <w:sz w:val="28"/>
          <w:szCs w:val="28"/>
        </w:rPr>
        <w:t>новыми знаниями и умениями. К</w:t>
      </w:r>
      <w:r w:rsidR="004317C6" w:rsidRPr="001F7D2C">
        <w:rPr>
          <w:rFonts w:ascii="Times New Roman" w:eastAsia="Times New Roman" w:hAnsi="Times New Roman" w:cs="Times New Roman"/>
          <w:sz w:val="28"/>
          <w:szCs w:val="28"/>
        </w:rPr>
        <w:t>онечно, большую роль в этом играла интеллигенция, её забота о просвещении и образовании народа.</w:t>
      </w:r>
    </w:p>
    <w:p w:rsidR="004F2D8E" w:rsidRPr="001F7D2C" w:rsidRDefault="004317C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Однако Скалозубов был глубоко уверен, что процесс овладения знаниями имеет взаимообразный характер. Не только интеллигенция учит народ, но и народ во многом открывает интеллигенции новые знания и представления о мире и человеке в нём. Народ научит мудрости, </w:t>
      </w:r>
      <w:r w:rsidR="004F2D8E" w:rsidRPr="001F7D2C">
        <w:rPr>
          <w:rFonts w:ascii="Times New Roman" w:eastAsia="Times New Roman" w:hAnsi="Times New Roman" w:cs="Times New Roman"/>
          <w:sz w:val="28"/>
          <w:szCs w:val="28"/>
        </w:rPr>
        <w:t>трудолюбию, поделится своим многовековым оп</w:t>
      </w:r>
      <w:r w:rsidRPr="001F7D2C">
        <w:rPr>
          <w:rFonts w:ascii="Times New Roman" w:eastAsia="Times New Roman" w:hAnsi="Times New Roman" w:cs="Times New Roman"/>
          <w:sz w:val="28"/>
          <w:szCs w:val="28"/>
        </w:rPr>
        <w:t>ытом и наблюдениями з</w:t>
      </w:r>
      <w:r w:rsidR="004F2D8E" w:rsidRPr="001F7D2C">
        <w:rPr>
          <w:rFonts w:ascii="Times New Roman" w:eastAsia="Times New Roman" w:hAnsi="Times New Roman" w:cs="Times New Roman"/>
          <w:sz w:val="28"/>
          <w:szCs w:val="28"/>
        </w:rPr>
        <w:t>а природой, расширит и пополнит</w:t>
      </w:r>
      <w:r w:rsidRPr="001F7D2C">
        <w:rPr>
          <w:rFonts w:ascii="Times New Roman" w:eastAsia="Times New Roman" w:hAnsi="Times New Roman" w:cs="Times New Roman"/>
          <w:sz w:val="28"/>
          <w:szCs w:val="28"/>
        </w:rPr>
        <w:t xml:space="preserve"> сокровищницу мирового искусства своим богатым творчеством. </w:t>
      </w:r>
      <w:r w:rsidR="004F2D8E" w:rsidRPr="001F7D2C">
        <w:rPr>
          <w:rFonts w:ascii="Times New Roman" w:eastAsia="Times New Roman" w:hAnsi="Times New Roman" w:cs="Times New Roman"/>
          <w:sz w:val="28"/>
          <w:szCs w:val="28"/>
        </w:rPr>
        <w:t>Поэтому он не только сам тщательно собирал фольклор: пословицы</w:t>
      </w:r>
      <w:r w:rsidR="00781675" w:rsidRPr="001F7D2C">
        <w:rPr>
          <w:rFonts w:ascii="Times New Roman" w:eastAsia="Times New Roman" w:hAnsi="Times New Roman" w:cs="Times New Roman"/>
          <w:sz w:val="28"/>
          <w:szCs w:val="28"/>
        </w:rPr>
        <w:t>, п</w:t>
      </w:r>
      <w:r w:rsidR="004F2D8E" w:rsidRPr="001F7D2C">
        <w:rPr>
          <w:rFonts w:ascii="Times New Roman" w:eastAsia="Times New Roman" w:hAnsi="Times New Roman" w:cs="Times New Roman"/>
          <w:sz w:val="28"/>
          <w:szCs w:val="28"/>
        </w:rPr>
        <w:t xml:space="preserve">оговорки, песни, поверья, </w:t>
      </w:r>
      <w:r w:rsidR="00F56E35">
        <w:rPr>
          <w:rFonts w:ascii="Times New Roman" w:eastAsia="Times New Roman" w:hAnsi="Times New Roman" w:cs="Times New Roman"/>
          <w:sz w:val="28"/>
          <w:szCs w:val="28"/>
        </w:rPr>
        <w:t xml:space="preserve">- </w:t>
      </w:r>
      <w:r w:rsidR="004F2D8E" w:rsidRPr="001F7D2C">
        <w:rPr>
          <w:rFonts w:ascii="Times New Roman" w:eastAsia="Times New Roman" w:hAnsi="Times New Roman" w:cs="Times New Roman"/>
          <w:sz w:val="28"/>
          <w:szCs w:val="28"/>
        </w:rPr>
        <w:t>но и нацеливал на это своих корреспондентов, рассылая им целые программы по сбору этих ценнейших сведений. Интересовали его и способы народной медицины, календарные приметы и поверья.</w:t>
      </w:r>
    </w:p>
    <w:p w:rsidR="004317C6" w:rsidRPr="001F7D2C" w:rsidRDefault="004F2D8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В «Ежегоднике Тобольского губернского музея» (1905. Вып. </w:t>
      </w:r>
      <w:r w:rsidRPr="001F7D2C">
        <w:rPr>
          <w:rFonts w:ascii="Times New Roman" w:eastAsia="Times New Roman" w:hAnsi="Times New Roman" w:cs="Times New Roman"/>
          <w:sz w:val="28"/>
          <w:szCs w:val="28"/>
          <w:lang w:val="en-US"/>
        </w:rPr>
        <w:t>XV</w:t>
      </w:r>
      <w:r w:rsidRPr="001F7D2C">
        <w:rPr>
          <w:rFonts w:ascii="Times New Roman" w:eastAsia="Times New Roman" w:hAnsi="Times New Roman" w:cs="Times New Roman"/>
          <w:sz w:val="28"/>
          <w:szCs w:val="28"/>
        </w:rPr>
        <w:t xml:space="preserve">) содержится полный список пословиц, записанных в Тобольске и близлежащих деревнях членами музея, в том числе и Скалозубовым. В 2006-м году сборник «Тюменская старина» публикует </w:t>
      </w:r>
      <w:r w:rsidRPr="002A2856">
        <w:rPr>
          <w:rFonts w:ascii="Times New Roman" w:eastAsia="Times New Roman" w:hAnsi="Times New Roman" w:cs="Times New Roman"/>
          <w:b/>
          <w:sz w:val="32"/>
          <w:szCs w:val="28"/>
        </w:rPr>
        <w:t xml:space="preserve">«Список пословиц и поговорок, </w:t>
      </w:r>
      <w:r w:rsidRPr="002A2856">
        <w:rPr>
          <w:rFonts w:ascii="Times New Roman" w:eastAsia="Times New Roman" w:hAnsi="Times New Roman" w:cs="Times New Roman"/>
          <w:b/>
          <w:sz w:val="32"/>
          <w:szCs w:val="28"/>
        </w:rPr>
        <w:lastRenderedPageBreak/>
        <w:t xml:space="preserve">записанных в Тобольской губернии в 1898-1900 </w:t>
      </w:r>
      <w:r w:rsidR="00DD32FD" w:rsidRPr="002A2856">
        <w:rPr>
          <w:rFonts w:ascii="Times New Roman" w:eastAsia="Times New Roman" w:hAnsi="Times New Roman" w:cs="Times New Roman"/>
          <w:b/>
          <w:sz w:val="32"/>
          <w:szCs w:val="28"/>
        </w:rPr>
        <w:t xml:space="preserve"> гг. консерватором </w:t>
      </w:r>
      <w:r w:rsidR="00DD32FD" w:rsidRPr="002A2856">
        <w:rPr>
          <w:rFonts w:ascii="Times New Roman" w:eastAsia="Times New Roman" w:hAnsi="Times New Roman" w:cs="Times New Roman"/>
          <w:b/>
          <w:sz w:val="28"/>
          <w:szCs w:val="28"/>
        </w:rPr>
        <w:t xml:space="preserve">Тобольского губернского музея </w:t>
      </w:r>
      <w:r w:rsidR="0096128F" w:rsidRPr="002A2856">
        <w:rPr>
          <w:rFonts w:ascii="Times New Roman" w:eastAsia="Times New Roman" w:hAnsi="Times New Roman" w:cs="Times New Roman"/>
          <w:b/>
          <w:sz w:val="28"/>
          <w:szCs w:val="28"/>
        </w:rPr>
        <w:t xml:space="preserve"> Н. Л. Скалозубовым и библиотекарем музея М. В. Филипповым»</w:t>
      </w:r>
      <w:r w:rsidR="0096128F" w:rsidRPr="001F7D2C">
        <w:rPr>
          <w:rFonts w:ascii="Times New Roman" w:eastAsia="Times New Roman" w:hAnsi="Times New Roman" w:cs="Times New Roman"/>
          <w:sz w:val="28"/>
          <w:szCs w:val="28"/>
        </w:rPr>
        <w:t>, под названием «Золотые россыпи».</w:t>
      </w:r>
      <w:r w:rsidR="0096128F" w:rsidRPr="001F7D2C">
        <w:rPr>
          <w:rStyle w:val="a7"/>
          <w:rFonts w:ascii="Times New Roman" w:eastAsia="Times New Roman" w:hAnsi="Times New Roman" w:cs="Times New Roman"/>
          <w:sz w:val="28"/>
          <w:szCs w:val="28"/>
        </w:rPr>
        <w:footnoteReference w:id="488"/>
      </w:r>
    </w:p>
    <w:p w:rsidR="00781675" w:rsidRPr="001F7D2C" w:rsidRDefault="0078167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свое</w:t>
      </w:r>
      <w:r w:rsidR="00F56E35">
        <w:rPr>
          <w:rFonts w:ascii="Times New Roman" w:eastAsia="Times New Roman" w:hAnsi="Times New Roman" w:cs="Times New Roman"/>
          <w:sz w:val="28"/>
          <w:szCs w:val="28"/>
        </w:rPr>
        <w:t>й</w:t>
      </w:r>
      <w:r w:rsidRPr="001F7D2C">
        <w:rPr>
          <w:rFonts w:ascii="Times New Roman" w:eastAsia="Times New Roman" w:hAnsi="Times New Roman" w:cs="Times New Roman"/>
          <w:sz w:val="28"/>
          <w:szCs w:val="28"/>
        </w:rPr>
        <w:t xml:space="preserve"> брошюре </w:t>
      </w:r>
      <w:r w:rsidRPr="002A2856">
        <w:rPr>
          <w:rFonts w:ascii="Times New Roman" w:eastAsia="Times New Roman" w:hAnsi="Times New Roman" w:cs="Times New Roman"/>
          <w:b/>
          <w:sz w:val="28"/>
          <w:szCs w:val="28"/>
        </w:rPr>
        <w:t>«</w:t>
      </w:r>
      <w:r w:rsidR="00300731" w:rsidRPr="002A2856">
        <w:rPr>
          <w:rFonts w:ascii="Times New Roman" w:eastAsia="Times New Roman" w:hAnsi="Times New Roman" w:cs="Times New Roman"/>
          <w:b/>
          <w:sz w:val="28"/>
          <w:szCs w:val="28"/>
        </w:rPr>
        <w:t>Организация общественных сил в ц</w:t>
      </w:r>
      <w:r w:rsidRPr="002A2856">
        <w:rPr>
          <w:rFonts w:ascii="Times New Roman" w:eastAsia="Times New Roman" w:hAnsi="Times New Roman" w:cs="Times New Roman"/>
          <w:b/>
          <w:sz w:val="28"/>
          <w:szCs w:val="28"/>
        </w:rPr>
        <w:t>елях изучения Сибири»</w:t>
      </w:r>
      <w:r w:rsidRPr="001F7D2C">
        <w:rPr>
          <w:rFonts w:ascii="Times New Roman" w:eastAsia="Times New Roman" w:hAnsi="Times New Roman" w:cs="Times New Roman"/>
          <w:sz w:val="28"/>
          <w:szCs w:val="28"/>
        </w:rPr>
        <w:t xml:space="preserve"> Скалозубов пишет об огромной ценности народной мудрости и народной науки. Надо «пользоваться народной наблюдательностью и мудростью», так как «вековое общение народа с природой открыло ему знания, которые часто только позднее открываются уму, дисциплинированному наукой».</w:t>
      </w:r>
      <w:r w:rsidR="00A43F1F" w:rsidRPr="001F7D2C">
        <w:rPr>
          <w:rStyle w:val="a7"/>
          <w:rFonts w:ascii="Times New Roman" w:eastAsia="Times New Roman" w:hAnsi="Times New Roman" w:cs="Times New Roman"/>
          <w:sz w:val="28"/>
          <w:szCs w:val="28"/>
        </w:rPr>
        <w:footnoteReference w:id="489"/>
      </w:r>
    </w:p>
    <w:p w:rsidR="004536EC" w:rsidRPr="001F7D2C" w:rsidRDefault="004536E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Николай Лукич с большим энтузиазмом без устали записывает народные пословицы и поговорки, приметы, фольклор. В фонде Скалозубова, находящемся в научном архиве ТГИАМ, целый кладезь записанных им от руки образцов народного творчества и примет, связанных </w:t>
      </w:r>
      <w:r w:rsidR="001E63F4" w:rsidRPr="001F7D2C">
        <w:rPr>
          <w:rFonts w:ascii="Times New Roman" w:eastAsia="Times New Roman" w:hAnsi="Times New Roman" w:cs="Times New Roman"/>
          <w:sz w:val="28"/>
          <w:szCs w:val="28"/>
        </w:rPr>
        <w:t>со</w:t>
      </w:r>
      <w:r w:rsidRPr="001F7D2C">
        <w:rPr>
          <w:rFonts w:ascii="Times New Roman" w:eastAsia="Times New Roman" w:hAnsi="Times New Roman" w:cs="Times New Roman"/>
          <w:sz w:val="28"/>
          <w:szCs w:val="28"/>
        </w:rPr>
        <w:t xml:space="preserve"> временами года и сезонными крестьянскими работами. Например, в деле № 903 имеется рукопись народных примет по месяцам, с указанием, в какой местности Скалозубов слышал ту или иную примету.</w:t>
      </w:r>
    </w:p>
    <w:p w:rsidR="00A74DBC" w:rsidRPr="001F7D2C" w:rsidRDefault="00A74DB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Январь: «Если в Новый год или Крещенье снег – к урожаю (Сычевская волость Курганского округа».</w:t>
      </w:r>
    </w:p>
    <w:p w:rsidR="003F615B" w:rsidRPr="001F7D2C" w:rsidRDefault="003F615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Июль: «Ильин день без грома не обходится (Тобольский округ)».</w:t>
      </w:r>
    </w:p>
    <w:p w:rsidR="00636286" w:rsidRPr="001F7D2C" w:rsidRDefault="0063628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Сентябрь: «Если 1-го сентября ясно, то и сентябрь ведренный» (Покровское, Тюменский округ)»</w:t>
      </w:r>
      <w:r w:rsidR="00E76DC9" w:rsidRPr="001F7D2C">
        <w:rPr>
          <w:rFonts w:ascii="Times New Roman" w:eastAsia="Times New Roman" w:hAnsi="Times New Roman" w:cs="Times New Roman"/>
          <w:sz w:val="28"/>
          <w:szCs w:val="28"/>
        </w:rPr>
        <w:t>.</w:t>
      </w:r>
    </w:p>
    <w:p w:rsidR="00E76DC9" w:rsidRPr="001F7D2C" w:rsidRDefault="00E76DC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рукописи отдельно выделены приметы, связанные с хлебом, например, «Приметы, по которым определяют, каким способом хлеб сеять», «Приметы, которые определяют, каков будет урожай хлебов».</w:t>
      </w:r>
    </w:p>
    <w:p w:rsidR="00E76DC9" w:rsidRPr="001F7D2C" w:rsidRDefault="00E76DC9"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На основе этой рукописи в 1898-м году Скалозубовым была написана  статья </w:t>
      </w:r>
      <w:r w:rsidRPr="002A2856">
        <w:rPr>
          <w:rFonts w:ascii="Times New Roman" w:eastAsia="Times New Roman" w:hAnsi="Times New Roman" w:cs="Times New Roman"/>
          <w:b/>
          <w:sz w:val="28"/>
          <w:szCs w:val="28"/>
        </w:rPr>
        <w:t>«Народный календарь Тобольской губернии. Поверья, приметы о погоде и сроки сельскохозяйственных работ у крестьян Тобольской губернии»</w:t>
      </w:r>
      <w:r w:rsidRPr="001F7D2C">
        <w:rPr>
          <w:rFonts w:ascii="Times New Roman" w:eastAsia="Times New Roman" w:hAnsi="Times New Roman" w:cs="Times New Roman"/>
          <w:sz w:val="28"/>
          <w:szCs w:val="28"/>
        </w:rPr>
        <w:t xml:space="preserve">, опубликованная в </w:t>
      </w:r>
      <w:r w:rsidRPr="001F7D2C">
        <w:rPr>
          <w:rFonts w:ascii="Times New Roman" w:eastAsia="Times New Roman" w:hAnsi="Times New Roman" w:cs="Times New Roman"/>
          <w:sz w:val="28"/>
          <w:szCs w:val="28"/>
          <w:lang w:val="en-US"/>
        </w:rPr>
        <w:t>IX</w:t>
      </w:r>
      <w:r w:rsidRPr="001F7D2C">
        <w:rPr>
          <w:rFonts w:ascii="Times New Roman" w:eastAsia="Times New Roman" w:hAnsi="Times New Roman" w:cs="Times New Roman"/>
          <w:sz w:val="28"/>
          <w:szCs w:val="28"/>
        </w:rPr>
        <w:t xml:space="preserve"> выпуске «ЕТГМ» и изданная в Тобольске отдельным оттиском. В ней Скалозубов рассказывает, что метеорологи, проверив насколько народные приметы о погоде соответствуют природным явлениям, убедились: «многие из примет имеют глубокие основания и правильно, разумно применённые</w:t>
      </w:r>
      <w:r w:rsidR="003D1E59">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rPr>
        <w:t xml:space="preserve"> действительно позволяют с некоторой вероятностью судить о погоде наступающего периода года. Правильно установленные приметы</w:t>
      </w:r>
      <w:r w:rsidR="003F0587" w:rsidRPr="001F7D2C">
        <w:rPr>
          <w:rFonts w:ascii="Times New Roman" w:eastAsia="Times New Roman" w:hAnsi="Times New Roman" w:cs="Times New Roman"/>
          <w:sz w:val="28"/>
          <w:szCs w:val="28"/>
        </w:rPr>
        <w:t xml:space="preserve"> – это ясно, образно формулированный вывод из массовых непосредственных наблюдений народом метеорологических условий».</w:t>
      </w:r>
      <w:r w:rsidR="00553830" w:rsidRPr="001F7D2C">
        <w:rPr>
          <w:rStyle w:val="a7"/>
          <w:rFonts w:ascii="Times New Roman" w:eastAsia="Times New Roman" w:hAnsi="Times New Roman" w:cs="Times New Roman"/>
          <w:sz w:val="28"/>
          <w:szCs w:val="28"/>
        </w:rPr>
        <w:footnoteReference w:id="490"/>
      </w:r>
    </w:p>
    <w:p w:rsidR="001779AC" w:rsidRPr="001F7D2C" w:rsidRDefault="001779AC" w:rsidP="00F1270A">
      <w:pPr>
        <w:spacing w:after="0" w:line="240" w:lineRule="auto"/>
        <w:ind w:left="-993" w:firstLine="426"/>
        <w:jc w:val="both"/>
        <w:rPr>
          <w:rFonts w:ascii="Times New Roman" w:hAnsi="Times New Roman" w:cs="Times New Roman"/>
          <w:b/>
          <w:color w:val="FF6600"/>
          <w:sz w:val="28"/>
          <w:szCs w:val="28"/>
          <w:u w:val="single"/>
        </w:rPr>
      </w:pPr>
    </w:p>
    <w:p w:rsidR="001779AC" w:rsidRPr="001F7D2C" w:rsidRDefault="001779AC"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 xml:space="preserve">«Печать – могучая сила» </w:t>
      </w:r>
    </w:p>
    <w:p w:rsidR="001779AC" w:rsidRPr="001F7D2C" w:rsidRDefault="001779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Высоко ценя знания и стремясь популяризировать их, Скалозубов очень часто печатал свои статьи, заметки, доклады и докладные записки, объяснительные чтения и др. в местной печати. В «Сибирском листке» и в «Отделе сельского хозяйства и кустарной промышленности</w:t>
      </w:r>
      <w:r w:rsidR="00260F63">
        <w:rPr>
          <w:rFonts w:ascii="Times New Roman" w:hAnsi="Times New Roman" w:cs="Times New Roman"/>
          <w:sz w:val="28"/>
          <w:szCs w:val="28"/>
        </w:rPr>
        <w:t>»</w:t>
      </w:r>
      <w:r w:rsidRPr="001F7D2C">
        <w:rPr>
          <w:rFonts w:ascii="Times New Roman" w:hAnsi="Times New Roman" w:cs="Times New Roman"/>
          <w:sz w:val="28"/>
          <w:szCs w:val="28"/>
        </w:rPr>
        <w:t xml:space="preserve"> он систематически публикует библиографические заметки. Конечно, прежде всего, его интересовали книги сельскохозяйственной тематики. Он </w:t>
      </w:r>
      <w:r w:rsidR="003D1E59">
        <w:rPr>
          <w:rFonts w:ascii="Times New Roman" w:hAnsi="Times New Roman" w:cs="Times New Roman"/>
          <w:sz w:val="28"/>
          <w:szCs w:val="28"/>
        </w:rPr>
        <w:t>на</w:t>
      </w:r>
      <w:r w:rsidRPr="001F7D2C">
        <w:rPr>
          <w:rFonts w:ascii="Times New Roman" w:hAnsi="Times New Roman" w:cs="Times New Roman"/>
          <w:sz w:val="28"/>
          <w:szCs w:val="28"/>
        </w:rPr>
        <w:t xml:space="preserve">писал очень много обзоров и аннотаций к ним. Например, о книге «Общие сведения по сельскому хозяйству и неземледельческим промыслам Иркутской губернии, по сообщениям местных корреспондентов в 1900-м году» (Иркутск, </w:t>
      </w:r>
      <w:smartTag w:uri="urn:schemas-microsoft-com:office:smarttags" w:element="metricconverter">
        <w:smartTagPr>
          <w:attr w:name="ProductID" w:val="1902 г"/>
        </w:smartTagPr>
        <w:r w:rsidRPr="001F7D2C">
          <w:rPr>
            <w:rFonts w:ascii="Times New Roman" w:hAnsi="Times New Roman" w:cs="Times New Roman"/>
            <w:sz w:val="28"/>
            <w:szCs w:val="28"/>
          </w:rPr>
          <w:t>1902 г</w:t>
        </w:r>
      </w:smartTag>
      <w:r w:rsidRPr="001F7D2C">
        <w:rPr>
          <w:rFonts w:ascii="Times New Roman" w:hAnsi="Times New Roman" w:cs="Times New Roman"/>
          <w:sz w:val="28"/>
          <w:szCs w:val="28"/>
        </w:rPr>
        <w:t>.).</w:t>
      </w:r>
      <w:r w:rsidRPr="001F7D2C">
        <w:rPr>
          <w:rStyle w:val="a7"/>
          <w:rFonts w:ascii="Times New Roman" w:hAnsi="Times New Roman" w:cs="Times New Roman"/>
          <w:sz w:val="28"/>
          <w:szCs w:val="28"/>
        </w:rPr>
        <w:footnoteReference w:id="491"/>
      </w:r>
      <w:r w:rsidRPr="001F7D2C">
        <w:rPr>
          <w:rFonts w:ascii="Times New Roman" w:hAnsi="Times New Roman" w:cs="Times New Roman"/>
          <w:sz w:val="28"/>
          <w:szCs w:val="28"/>
        </w:rPr>
        <w:t xml:space="preserve"> </w:t>
      </w:r>
    </w:p>
    <w:p w:rsidR="001779AC" w:rsidRPr="001F7D2C" w:rsidRDefault="001779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своей газете «Отдел сельского хозяйства и кустарной промышленности» Скалозубов завёл специальный раздел «Библиография» и прорецензировал</w:t>
      </w:r>
      <w:r w:rsidR="003D1E59">
        <w:rPr>
          <w:rFonts w:ascii="Times New Roman" w:hAnsi="Times New Roman" w:cs="Times New Roman"/>
          <w:sz w:val="28"/>
          <w:szCs w:val="28"/>
        </w:rPr>
        <w:t xml:space="preserve"> в нём десятки книг естественн</w:t>
      </w:r>
      <w:r w:rsidRPr="001F7D2C">
        <w:rPr>
          <w:rFonts w:ascii="Times New Roman" w:hAnsi="Times New Roman" w:cs="Times New Roman"/>
          <w:sz w:val="28"/>
          <w:szCs w:val="28"/>
        </w:rPr>
        <w:t>научной и сельскохозяйственной тематики. Его рецензии содержали конкретные ответы по применению тех или иных сведений. Многие свои работы он снабжал рекомендательным списком литературы. «Считая, что наличие хорошего справочного аппарата издания улуч</w:t>
      </w:r>
      <w:r w:rsidR="003A70F2">
        <w:rPr>
          <w:rFonts w:ascii="Times New Roman" w:hAnsi="Times New Roman" w:cs="Times New Roman"/>
          <w:sz w:val="28"/>
          <w:szCs w:val="28"/>
        </w:rPr>
        <w:t>шает его качество и делает его б</w:t>
      </w:r>
      <w:r w:rsidRPr="001F7D2C">
        <w:rPr>
          <w:rFonts w:ascii="Times New Roman" w:hAnsi="Times New Roman" w:cs="Times New Roman"/>
          <w:sz w:val="28"/>
          <w:szCs w:val="28"/>
        </w:rPr>
        <w:t>олее доступным для восприятия земледельца, он не только свои книги и статьи, но и издаваемую им газету сопровождал различными указателями – именными, предметно-тематическими, указателями названий растений и животных на русском и латинском языках», - писал Б. Бычин в статье «Образец для подражания».</w:t>
      </w:r>
      <w:r w:rsidRPr="001F7D2C">
        <w:rPr>
          <w:rStyle w:val="a7"/>
          <w:rFonts w:ascii="Times New Roman" w:hAnsi="Times New Roman" w:cs="Times New Roman"/>
          <w:sz w:val="28"/>
          <w:szCs w:val="28"/>
        </w:rPr>
        <w:footnoteReference w:id="492"/>
      </w:r>
    </w:p>
    <w:p w:rsidR="001779AC" w:rsidRPr="001F7D2C" w:rsidRDefault="001779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Н. Пигнатти утверждал: «В печати Николай Лукич видел могучую силу для общественного развития и воспитания; этой силой он старался пользоваться при всяком удобном случае».</w:t>
      </w:r>
      <w:r w:rsidRPr="001F7D2C">
        <w:rPr>
          <w:rStyle w:val="a7"/>
          <w:rFonts w:ascii="Times New Roman" w:hAnsi="Times New Roman" w:cs="Times New Roman"/>
          <w:sz w:val="28"/>
          <w:szCs w:val="28"/>
        </w:rPr>
        <w:footnoteReference w:id="493"/>
      </w:r>
      <w:r w:rsidRPr="001F7D2C">
        <w:rPr>
          <w:rFonts w:ascii="Times New Roman" w:hAnsi="Times New Roman" w:cs="Times New Roman"/>
          <w:sz w:val="28"/>
          <w:szCs w:val="28"/>
        </w:rPr>
        <w:t xml:space="preserve"> В приложении к своей статье о Скалозубове Пигнатти приводит список печатных работ Николая Лукич</w:t>
      </w:r>
      <w:r w:rsidR="00260F63">
        <w:rPr>
          <w:rFonts w:ascii="Times New Roman" w:hAnsi="Times New Roman" w:cs="Times New Roman"/>
          <w:sz w:val="28"/>
          <w:szCs w:val="28"/>
        </w:rPr>
        <w:t>а, состоящий из 257 пунктов</w:t>
      </w:r>
      <w:r w:rsidRPr="001F7D2C">
        <w:rPr>
          <w:rFonts w:ascii="Times New Roman" w:hAnsi="Times New Roman" w:cs="Times New Roman"/>
          <w:sz w:val="28"/>
          <w:szCs w:val="28"/>
        </w:rPr>
        <w:t>. Есть среди них небольшие заметки и серьёзные книги. «… их было много, они были дельны по содержанию, общедоступны по изложению; в них сказались и деловой, ясный ум Н. Л., и его неугомонная любознательность, и его готовность отозваться на всё, что казалось ему важным, интересным в данный момент».</w:t>
      </w:r>
      <w:r w:rsidRPr="001F7D2C">
        <w:rPr>
          <w:rStyle w:val="a7"/>
          <w:rFonts w:ascii="Times New Roman" w:hAnsi="Times New Roman" w:cs="Times New Roman"/>
          <w:sz w:val="28"/>
          <w:szCs w:val="28"/>
        </w:rPr>
        <w:footnoteReference w:id="494"/>
      </w:r>
      <w:r w:rsidR="00260F63">
        <w:rPr>
          <w:rFonts w:ascii="Times New Roman" w:hAnsi="Times New Roman" w:cs="Times New Roman"/>
          <w:sz w:val="28"/>
          <w:szCs w:val="28"/>
        </w:rPr>
        <w:t xml:space="preserve"> Но это ещё не полный перечень его произведений.</w:t>
      </w:r>
    </w:p>
    <w:p w:rsidR="001779AC" w:rsidRPr="007419ED" w:rsidRDefault="001779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 основании данных, имевшихся в библиотеке Тобольского губернского музея, биографы насчитали 30 периодических изданий, в которых печатались труды учёного по самым разнообразным вопросам», - сообщает газета </w:t>
      </w:r>
      <w:r w:rsidRPr="007419ED">
        <w:rPr>
          <w:rFonts w:ascii="Times New Roman" w:hAnsi="Times New Roman" w:cs="Times New Roman"/>
          <w:sz w:val="28"/>
          <w:szCs w:val="28"/>
        </w:rPr>
        <w:t>«Тюменская правда» в статье «Любить Отечество велит природа, Бог…» в 2011-м году.</w:t>
      </w:r>
      <w:r w:rsidRPr="007419ED">
        <w:rPr>
          <w:rStyle w:val="a7"/>
          <w:rFonts w:ascii="Times New Roman" w:hAnsi="Times New Roman" w:cs="Times New Roman"/>
          <w:sz w:val="28"/>
          <w:szCs w:val="28"/>
        </w:rPr>
        <w:footnoteReference w:id="495"/>
      </w:r>
      <w:r w:rsidR="00AF2FE9">
        <w:rPr>
          <w:rFonts w:ascii="Times New Roman" w:hAnsi="Times New Roman" w:cs="Times New Roman"/>
          <w:sz w:val="28"/>
          <w:szCs w:val="28"/>
        </w:rPr>
        <w:t xml:space="preserve"> Мы добавили к этому списку ещё несколько наименований.</w:t>
      </w:r>
    </w:p>
    <w:p w:rsidR="001779AC" w:rsidRPr="001F7D2C" w:rsidRDefault="001779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 протяжении всех лет службы в Тобольске Скалозубов проводил большую библиотечную работу в Губернском музее. Российское Вольное экономическое Общество (ВЭО) включило Николая Лукича в состав библиотечной комиссии Общества изучения Сибири и улучшения её быта. </w:t>
      </w:r>
      <w:r w:rsidRPr="001F7D2C">
        <w:rPr>
          <w:rFonts w:ascii="Times New Roman" w:hAnsi="Times New Roman" w:cs="Times New Roman"/>
          <w:sz w:val="28"/>
          <w:szCs w:val="28"/>
        </w:rPr>
        <w:lastRenderedPageBreak/>
        <w:t>«ВЭО неоднократно обращалось к Скалозубову с предложениями о подготовке им обзоров и указателей популярной сельскохозяйственной литературы», - пишет проф. ГАУ Северного Зауралья, зав кафедрой экономики и кооперации, С. А. Пахомчик.</w:t>
      </w:r>
      <w:r w:rsidRPr="001F7D2C">
        <w:rPr>
          <w:rStyle w:val="a7"/>
          <w:rFonts w:ascii="Times New Roman" w:hAnsi="Times New Roman" w:cs="Times New Roman"/>
          <w:sz w:val="28"/>
          <w:szCs w:val="28"/>
        </w:rPr>
        <w:footnoteReference w:id="496"/>
      </w:r>
    </w:p>
    <w:p w:rsidR="001779AC" w:rsidRPr="001F7D2C" w:rsidRDefault="001779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большим уважением Скалозубов относился к стремлению простых людей запечатлеть письменно своё время и, таким образом, быть полезным потомкам. «Народ пишет свою историю», - говорил он. Уважая Николая Лукича и доверяя ему, крестьяне отправляли ему свои записи. Например, некий житель с. Филатова. И. С. Шелухин пишет: «Этот безвестный крестьянин вёл систематические записи по своему хозяйству – о времени сева и уборки хлебов, о количестве посева и об урожаях. Получились, как говорил Николай Лукич, непрерывные сведения за несколько десятков лет».</w:t>
      </w:r>
      <w:r w:rsidRPr="001F7D2C">
        <w:rPr>
          <w:rStyle w:val="a7"/>
          <w:rFonts w:ascii="Times New Roman" w:hAnsi="Times New Roman" w:cs="Times New Roman"/>
          <w:sz w:val="28"/>
          <w:szCs w:val="28"/>
        </w:rPr>
        <w:footnoteReference w:id="497"/>
      </w:r>
      <w:r w:rsidRPr="001F7D2C">
        <w:rPr>
          <w:rFonts w:ascii="Times New Roman" w:hAnsi="Times New Roman" w:cs="Times New Roman"/>
          <w:sz w:val="28"/>
          <w:szCs w:val="28"/>
        </w:rPr>
        <w:t xml:space="preserve"> </w:t>
      </w:r>
    </w:p>
    <w:p w:rsidR="001779AC" w:rsidRPr="001F7D2C" w:rsidRDefault="001779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Для публицистики Скалозубова характерны простота слога, ясность мысли, убеждённость в своих взглядах, выстроенная композиция, актуальность поднимаемых проблем, глубокое знание темы, чёткая ориентация на читателя. Его литературные работы наполнены не сухими, бесстрастными фразами, в них чувствуется живая жизнь, личное, эмоциональное отношение автора к тому, о чём он пишет, страстное желание быть полезным читателю, изменить жизнь к лучшему. Иногда он впадал в полемический запал и бывал парадоксален, но всегда честен перед собой и другими. Он выступал с открытым забралом своих взглядов и идей, с горячим энтузиазмом и верой в будущее.</w:t>
      </w:r>
    </w:p>
    <w:p w:rsidR="00AF22C4" w:rsidRDefault="00E71D4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Его запал касался явлений или предметов обсуждения, но не переходил на личности. Он с уважением относился к своим оппонентам и никогда не позволял себе некорректного поведения по отношению к ним, хотя сам порой подвергался подобному обращению. Если, например, в библиографической заметке Скалозубов писал о недостатках, на его взгляд,</w:t>
      </w:r>
      <w:r w:rsidR="0064772B" w:rsidRPr="001F7D2C">
        <w:rPr>
          <w:rFonts w:ascii="Times New Roman" w:hAnsi="Times New Roman" w:cs="Times New Roman"/>
          <w:sz w:val="28"/>
          <w:szCs w:val="28"/>
        </w:rPr>
        <w:t xml:space="preserve"> рассматриваемой книги, то это касалось именно содержания произведения, но никак не унижало автора. Внутренняя культура, сочетание интеллектуальности и интеллигентности, уважение к людям, независимо от их социального положения, были характерны не только для поведения Николая Лукича, но и для его </w:t>
      </w:r>
      <w:r w:rsidR="002F7C28">
        <w:rPr>
          <w:rFonts w:ascii="Times New Roman" w:hAnsi="Times New Roman" w:cs="Times New Roman"/>
          <w:sz w:val="28"/>
          <w:szCs w:val="28"/>
        </w:rPr>
        <w:t>литературных</w:t>
      </w:r>
      <w:r w:rsidR="0064772B" w:rsidRPr="001F7D2C">
        <w:rPr>
          <w:rFonts w:ascii="Times New Roman" w:hAnsi="Times New Roman" w:cs="Times New Roman"/>
          <w:sz w:val="28"/>
          <w:szCs w:val="28"/>
        </w:rPr>
        <w:t xml:space="preserve"> трудов.</w:t>
      </w:r>
    </w:p>
    <w:p w:rsidR="00AF22C4" w:rsidRDefault="00AF22C4" w:rsidP="00F1270A">
      <w:pPr>
        <w:spacing w:after="0" w:line="240" w:lineRule="auto"/>
        <w:ind w:left="-993" w:firstLine="426"/>
        <w:jc w:val="both"/>
        <w:rPr>
          <w:rFonts w:ascii="Times New Roman" w:hAnsi="Times New Roman" w:cs="Times New Roman"/>
          <w:sz w:val="28"/>
          <w:szCs w:val="28"/>
        </w:rPr>
      </w:pPr>
    </w:p>
    <w:p w:rsidR="00206B8F" w:rsidRPr="00AF22C4" w:rsidRDefault="00AF22C4" w:rsidP="00F1270A">
      <w:pPr>
        <w:spacing w:after="0" w:line="240" w:lineRule="auto"/>
        <w:ind w:left="-993" w:firstLine="426"/>
        <w:jc w:val="both"/>
        <w:rPr>
          <w:rFonts w:ascii="Times New Roman" w:hAnsi="Times New Roman" w:cs="Times New Roman"/>
          <w:sz w:val="28"/>
          <w:szCs w:val="28"/>
        </w:rPr>
      </w:pPr>
      <w:r>
        <w:rPr>
          <w:rFonts w:ascii="Times New Roman" w:eastAsia="Times New Roman" w:hAnsi="Times New Roman" w:cs="Times New Roman"/>
          <w:b/>
          <w:sz w:val="28"/>
          <w:szCs w:val="28"/>
          <w:u w:val="single"/>
        </w:rPr>
        <w:t>Т</w:t>
      </w:r>
      <w:r>
        <w:rPr>
          <w:rFonts w:ascii="Times New Roman" w:hAnsi="Times New Roman" w:cs="Times New Roman"/>
          <w:b/>
          <w:sz w:val="28"/>
          <w:szCs w:val="28"/>
          <w:u w:val="single"/>
        </w:rPr>
        <w:t>руды</w:t>
      </w:r>
      <w:r w:rsidR="009B4B39" w:rsidRPr="009F5DF2">
        <w:rPr>
          <w:rFonts w:ascii="Times New Roman" w:hAnsi="Times New Roman" w:cs="Times New Roman"/>
          <w:b/>
          <w:sz w:val="28"/>
          <w:szCs w:val="28"/>
          <w:u w:val="single"/>
        </w:rPr>
        <w:t xml:space="preserve"> по устройству </w:t>
      </w:r>
      <w:r>
        <w:rPr>
          <w:rFonts w:ascii="Times New Roman" w:hAnsi="Times New Roman" w:cs="Times New Roman"/>
          <w:b/>
          <w:sz w:val="28"/>
          <w:szCs w:val="28"/>
          <w:u w:val="single"/>
        </w:rPr>
        <w:t xml:space="preserve">сельскохозяйственной школы </w:t>
      </w:r>
    </w:p>
    <w:p w:rsidR="00951A14" w:rsidRPr="001F7D2C" w:rsidRDefault="00951A14" w:rsidP="00F1270A">
      <w:pPr>
        <w:spacing w:after="0" w:line="240" w:lineRule="auto"/>
        <w:ind w:left="-993" w:firstLine="426"/>
        <w:jc w:val="both"/>
        <w:rPr>
          <w:rFonts w:ascii="Times New Roman" w:hAnsi="Times New Roman" w:cs="Times New Roman"/>
          <w:sz w:val="28"/>
          <w:szCs w:val="28"/>
        </w:rPr>
      </w:pPr>
      <w:r w:rsidRPr="001F7D2C">
        <w:rPr>
          <w:rFonts w:ascii="Times New Roman" w:eastAsia="Times New Roman" w:hAnsi="Times New Roman" w:cs="Times New Roman"/>
          <w:sz w:val="28"/>
          <w:szCs w:val="28"/>
        </w:rPr>
        <w:t xml:space="preserve">Н.  Л. Скалозубов очень интересовался ремесленным образованием в Сибири. Обучать ремеслу стали в сибирских учебно-воспитательных заведениях с середины 19-го века. </w:t>
      </w:r>
      <w:r w:rsidRPr="001F7D2C">
        <w:rPr>
          <w:rFonts w:ascii="Times New Roman" w:hAnsi="Times New Roman" w:cs="Times New Roman"/>
          <w:sz w:val="28"/>
          <w:szCs w:val="28"/>
        </w:rPr>
        <w:t xml:space="preserve">Положение Сибири как места ссылки и тюрем вызвало у правительства  необходимость задуматься о судьбе детей ссыльных поселенцев. Чтобы не породить нищенство и преступность, нужно было дать им возможность, когда они вырастут, иметь честные средства к существованию. Кроме того, с этими же целями старались обучить детей-сирот, воспитывающихся в так называемых сиротопитательных заведениях, которые открылись в Тобольске и Тюмени. По положению, определяющему обучение </w:t>
      </w:r>
      <w:r w:rsidRPr="001F7D2C">
        <w:rPr>
          <w:rFonts w:ascii="Times New Roman" w:hAnsi="Times New Roman" w:cs="Times New Roman"/>
          <w:sz w:val="28"/>
          <w:szCs w:val="28"/>
        </w:rPr>
        <w:lastRenderedPageBreak/>
        <w:t>ремёслам, обязательно должны были учитываться индивидуальные наклонности и способности детей: «Находясь в Сиротопитательном заведении, дети обучаются грамоте и письму, и занимаются ремёслами поочерёдно, пока опыт и собственное желание не укажут, к которому из введённых ремёсел они наиболее способны и склонны…»</w:t>
      </w:r>
      <w:r w:rsidRPr="001F7D2C">
        <w:rPr>
          <w:rStyle w:val="a7"/>
          <w:rFonts w:ascii="Times New Roman" w:hAnsi="Times New Roman" w:cs="Times New Roman"/>
          <w:sz w:val="28"/>
          <w:szCs w:val="28"/>
        </w:rPr>
        <w:footnoteReference w:id="498"/>
      </w:r>
      <w:r w:rsidRPr="001F7D2C">
        <w:rPr>
          <w:rFonts w:ascii="Times New Roman" w:hAnsi="Times New Roman" w:cs="Times New Roman"/>
          <w:sz w:val="28"/>
          <w:szCs w:val="28"/>
        </w:rPr>
        <w:t xml:space="preserve">  Кроме того, каждый воспитанник был обязан изучать дополнительно близкие к выбранному им ремёсла: к слесарному – кузнечное, к столярному -  токарное и т. д. Выпускался из заведения воспитанник только тогда, когда «признан будет способным завестись отдельным хозяйством, или даже приобретёт достаточно навыка в ремесле, чтобы стать хорошим подмастерьем»,</w:t>
      </w:r>
      <w:r w:rsidRPr="001F7D2C">
        <w:rPr>
          <w:rStyle w:val="a7"/>
          <w:rFonts w:ascii="Times New Roman" w:hAnsi="Times New Roman" w:cs="Times New Roman"/>
          <w:sz w:val="28"/>
          <w:szCs w:val="28"/>
        </w:rPr>
        <w:footnoteReference w:id="499"/>
      </w:r>
      <w:r w:rsidRPr="001F7D2C">
        <w:rPr>
          <w:rFonts w:ascii="Times New Roman" w:hAnsi="Times New Roman" w:cs="Times New Roman"/>
          <w:sz w:val="28"/>
          <w:szCs w:val="28"/>
        </w:rPr>
        <w:t xml:space="preserve"> причём каждый получал в «приданое» одежду и денежное пособие.</w:t>
      </w:r>
    </w:p>
    <w:p w:rsidR="00206B8F" w:rsidRPr="001F7D2C" w:rsidRDefault="00206B8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Опыт, полученный Скалозубовым по созданию и работе Заводоуковского сельскохозяйственного школьного музея, был использован им при организации первой в Западной Сибири сельскохозяйственной школы в д. Соколовке (Соколовой) близ Тобольска в 1900-м году.</w:t>
      </w:r>
    </w:p>
    <w:p w:rsidR="00C21434" w:rsidRPr="001F7D2C" w:rsidRDefault="00FA26F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Её предшественницей была Тобольская ремесленная школа, торжественное открытие </w:t>
      </w:r>
      <w:r w:rsidR="00994BF0" w:rsidRPr="001F7D2C">
        <w:rPr>
          <w:rFonts w:ascii="Times New Roman" w:eastAsia="Times New Roman" w:hAnsi="Times New Roman" w:cs="Times New Roman"/>
          <w:sz w:val="28"/>
          <w:szCs w:val="28"/>
        </w:rPr>
        <w:t>которой состоялось в 1876-м году.</w:t>
      </w:r>
      <w:r w:rsidR="00981049" w:rsidRPr="001F7D2C">
        <w:rPr>
          <w:rFonts w:ascii="Times New Roman" w:eastAsia="Times New Roman" w:hAnsi="Times New Roman" w:cs="Times New Roman"/>
          <w:sz w:val="28"/>
          <w:szCs w:val="28"/>
        </w:rPr>
        <w:t xml:space="preserve"> Очень много сделал для её осуществления Тобольский городской голова и промышленник А. А. Сыромятников, кото</w:t>
      </w:r>
      <w:r w:rsidR="002F7C28">
        <w:rPr>
          <w:rFonts w:ascii="Times New Roman" w:eastAsia="Times New Roman" w:hAnsi="Times New Roman" w:cs="Times New Roman"/>
          <w:sz w:val="28"/>
          <w:szCs w:val="28"/>
        </w:rPr>
        <w:t>рый «выстроил дом со службами, м</w:t>
      </w:r>
      <w:r w:rsidR="00981049" w:rsidRPr="001F7D2C">
        <w:rPr>
          <w:rFonts w:ascii="Times New Roman" w:eastAsia="Times New Roman" w:hAnsi="Times New Roman" w:cs="Times New Roman"/>
          <w:sz w:val="28"/>
          <w:szCs w:val="28"/>
        </w:rPr>
        <w:t>астерскую, кузницу, малярную и дал средства на первое время как на обзаведение школы необходимыми вещами и инструментами, так и на содержание учеников».</w:t>
      </w:r>
      <w:r w:rsidR="00981049" w:rsidRPr="001F7D2C">
        <w:rPr>
          <w:rStyle w:val="a7"/>
          <w:rFonts w:ascii="Times New Roman" w:eastAsia="Times New Roman" w:hAnsi="Times New Roman" w:cs="Times New Roman"/>
          <w:sz w:val="28"/>
          <w:szCs w:val="28"/>
        </w:rPr>
        <w:footnoteReference w:id="500"/>
      </w:r>
      <w:r w:rsidR="00C21434" w:rsidRPr="001F7D2C">
        <w:rPr>
          <w:rFonts w:ascii="Times New Roman" w:eastAsia="Times New Roman" w:hAnsi="Times New Roman" w:cs="Times New Roman"/>
          <w:sz w:val="28"/>
          <w:szCs w:val="28"/>
        </w:rPr>
        <w:t xml:space="preserve"> Он материально поддерживал школу и после её открытия. </w:t>
      </w:r>
    </w:p>
    <w:p w:rsidR="00FA26F6" w:rsidRPr="001F7D2C" w:rsidRDefault="00C21434"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Сыромятников не просто финансировал школу, но и принял активное участие в организации её работы как учебного заведения. Он составил проект обучения и воспитания детей</w:t>
      </w:r>
      <w:r w:rsidR="002F7C28">
        <w:rPr>
          <w:rFonts w:ascii="Times New Roman" w:eastAsia="Times New Roman" w:hAnsi="Times New Roman" w:cs="Times New Roman"/>
          <w:sz w:val="28"/>
          <w:szCs w:val="28"/>
        </w:rPr>
        <w:t>, определил их цели и задачи</w:t>
      </w:r>
      <w:r w:rsidRPr="001F7D2C">
        <w:rPr>
          <w:rFonts w:ascii="Times New Roman" w:eastAsia="Times New Roman" w:hAnsi="Times New Roman" w:cs="Times New Roman"/>
          <w:sz w:val="28"/>
          <w:szCs w:val="28"/>
        </w:rPr>
        <w:t xml:space="preserve">: «Во-первых, развить </w:t>
      </w:r>
      <w:r w:rsidR="007D6BC7" w:rsidRPr="001F7D2C">
        <w:rPr>
          <w:rFonts w:ascii="Times New Roman" w:eastAsia="Times New Roman" w:hAnsi="Times New Roman" w:cs="Times New Roman"/>
          <w:sz w:val="28"/>
          <w:szCs w:val="28"/>
        </w:rPr>
        <w:t>рем</w:t>
      </w:r>
      <w:r w:rsidR="006C630B" w:rsidRPr="001F7D2C">
        <w:rPr>
          <w:rFonts w:ascii="Times New Roman" w:eastAsia="Times New Roman" w:hAnsi="Times New Roman" w:cs="Times New Roman"/>
          <w:sz w:val="28"/>
          <w:szCs w:val="28"/>
        </w:rPr>
        <w:t>есленное производство в крае, нуждающемся в этом, и воспитать юношество в религиозном и нравственном направлении в верности царю и отечеству. Во-вторых, по возможности, положить предел увеличивающемуся год от года нищенству малолетних, приучающему к тунеядству и приготовляющему в будущем массу лиц, могущих лечь тяжёлым бременем на общество».</w:t>
      </w:r>
      <w:r w:rsidR="006C630B" w:rsidRPr="001F7D2C">
        <w:rPr>
          <w:rStyle w:val="a7"/>
          <w:rFonts w:ascii="Times New Roman" w:eastAsia="Times New Roman" w:hAnsi="Times New Roman" w:cs="Times New Roman"/>
          <w:sz w:val="28"/>
          <w:szCs w:val="28"/>
        </w:rPr>
        <w:footnoteReference w:id="501"/>
      </w:r>
    </w:p>
    <w:p w:rsidR="00D412DF" w:rsidRPr="001F7D2C" w:rsidRDefault="00D412DF"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школу принимались дети всех сословий. В ней они обучались кузнечному, столярному, экипажному мастерству. После смерти Сыромятникова в 1883-м году школа, оставшись без его субсидий, стала приходить в упадок. Из 50 учащихся осталось только десять, которые обучались лишь столярному ремеслу. И хотя в 1889-м году её положение улучшилось, она не давала серьёзной подготовки, финансировалась слабо, не удовлетворяла потребности города в специалистах-ремесленниках.</w:t>
      </w:r>
    </w:p>
    <w:p w:rsidR="005D1BFB" w:rsidRPr="001F7D2C" w:rsidRDefault="005D1BF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lastRenderedPageBreak/>
        <w:t>Скалозубов писал: «От правильно организованной технической школы мы вправе требовать большего, чем дала Тобольская ремеслен</w:t>
      </w:r>
      <w:r w:rsidR="002F7C28">
        <w:rPr>
          <w:rFonts w:ascii="Times New Roman" w:eastAsia="Times New Roman" w:hAnsi="Times New Roman" w:cs="Times New Roman"/>
          <w:sz w:val="28"/>
          <w:szCs w:val="28"/>
        </w:rPr>
        <w:t>ная школа, но</w:t>
      </w:r>
      <w:r w:rsidRPr="001F7D2C">
        <w:rPr>
          <w:rFonts w:ascii="Times New Roman" w:eastAsia="Times New Roman" w:hAnsi="Times New Roman" w:cs="Times New Roman"/>
          <w:sz w:val="28"/>
          <w:szCs w:val="28"/>
        </w:rPr>
        <w:t xml:space="preserve"> если смотреть на неё, что будет гораздо правильнее, не как на школу, а как на учебную мастерскую с приютом для сирот, то достигнутые результаты должны считаться совершенно удовлетворительными».</w:t>
      </w:r>
      <w:r w:rsidRPr="001F7D2C">
        <w:rPr>
          <w:rStyle w:val="a7"/>
          <w:rFonts w:ascii="Times New Roman" w:eastAsia="Times New Roman" w:hAnsi="Times New Roman" w:cs="Times New Roman"/>
          <w:sz w:val="28"/>
          <w:szCs w:val="28"/>
        </w:rPr>
        <w:footnoteReference w:id="502"/>
      </w:r>
    </w:p>
    <w:p w:rsidR="00EF36D1" w:rsidRPr="001F7D2C" w:rsidRDefault="00A35CC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Назрела необходимость коренной реорганизации ремесленной школы. </w:t>
      </w:r>
      <w:r w:rsidR="00EF36D1" w:rsidRPr="001F7D2C">
        <w:rPr>
          <w:rFonts w:ascii="Times New Roman" w:eastAsia="Times New Roman" w:hAnsi="Times New Roman" w:cs="Times New Roman"/>
          <w:sz w:val="28"/>
          <w:szCs w:val="28"/>
        </w:rPr>
        <w:t>По предложению Скалозубова, Тобольск стал ходатайствовать об её преобразовании в сельскохозяйственную школу.</w:t>
      </w:r>
    </w:p>
    <w:p w:rsidR="00A35CCD" w:rsidRPr="001F7D2C" w:rsidRDefault="00A35CCD"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1895-м году Министр народного просвещения принял решение о передаче Тобольской ремесленной школы в ведение Министерства земледелия и государственных имуществ для преобразования в низшую сельхозшколу первого разряда»</w:t>
      </w:r>
      <w:r w:rsidR="00EF36D1" w:rsidRPr="001F7D2C">
        <w:rPr>
          <w:rFonts w:ascii="Times New Roman" w:eastAsia="Times New Roman" w:hAnsi="Times New Roman" w:cs="Times New Roman"/>
          <w:sz w:val="28"/>
          <w:szCs w:val="28"/>
        </w:rPr>
        <w:t>.</w:t>
      </w:r>
      <w:r w:rsidR="00EF36D1" w:rsidRPr="001F7D2C">
        <w:rPr>
          <w:rStyle w:val="a7"/>
          <w:rFonts w:ascii="Times New Roman" w:eastAsia="Times New Roman" w:hAnsi="Times New Roman" w:cs="Times New Roman"/>
          <w:sz w:val="28"/>
          <w:szCs w:val="28"/>
        </w:rPr>
        <w:footnoteReference w:id="503"/>
      </w:r>
    </w:p>
    <w:p w:rsidR="005727FF" w:rsidRPr="001F7D2C" w:rsidRDefault="005727FF" w:rsidP="00F1270A">
      <w:pPr>
        <w:spacing w:after="0" w:line="240" w:lineRule="auto"/>
        <w:ind w:left="-993" w:firstLine="426"/>
        <w:jc w:val="both"/>
        <w:rPr>
          <w:rFonts w:ascii="Times New Roman" w:hAnsi="Times New Roman" w:cs="Times New Roman"/>
          <w:sz w:val="28"/>
          <w:szCs w:val="28"/>
        </w:rPr>
      </w:pPr>
      <w:r w:rsidRPr="001F7D2C">
        <w:rPr>
          <w:rFonts w:ascii="Times New Roman" w:eastAsia="Times New Roman" w:hAnsi="Times New Roman" w:cs="Times New Roman"/>
          <w:sz w:val="28"/>
          <w:szCs w:val="28"/>
        </w:rPr>
        <w:t>В 1897-м году Николай Лукич пишет объёмный труд «О Тобольской ремесленной школе». В нём он рассказывает о прошлом и настоящем этого учебного заведения.</w:t>
      </w:r>
      <w:r w:rsidRPr="001F7D2C">
        <w:rPr>
          <w:sz w:val="28"/>
          <w:szCs w:val="28"/>
        </w:rPr>
        <w:t xml:space="preserve"> </w:t>
      </w:r>
      <w:r w:rsidR="00E24A28" w:rsidRPr="001F7D2C">
        <w:rPr>
          <w:rFonts w:ascii="Times New Roman" w:hAnsi="Times New Roman" w:cs="Times New Roman"/>
          <w:sz w:val="28"/>
          <w:szCs w:val="28"/>
        </w:rPr>
        <w:t>На протяжении своего существования «школа то расширяла свою деятельность за пределами возможного для неё по имеющимся у неё средствам, то сокращала её, приходя в совершенный упадок, установившееся за последнее время положение может быть названо терпимым…</w:t>
      </w:r>
      <w:r w:rsidR="00650FA3" w:rsidRPr="001F7D2C">
        <w:rPr>
          <w:rFonts w:ascii="Times New Roman" w:hAnsi="Times New Roman" w:cs="Times New Roman"/>
          <w:sz w:val="28"/>
          <w:szCs w:val="28"/>
        </w:rPr>
        <w:t xml:space="preserve"> и только год от года приходящие в негодность постройки, требующие серьёзного ремонта, постоянно напоминают о необходимости скорейшего решения вопроса о школе».</w:t>
      </w:r>
      <w:r w:rsidR="00C612FD" w:rsidRPr="001F7D2C">
        <w:rPr>
          <w:rStyle w:val="a7"/>
          <w:rFonts w:ascii="Times New Roman" w:hAnsi="Times New Roman" w:cs="Times New Roman"/>
          <w:sz w:val="28"/>
          <w:szCs w:val="28"/>
        </w:rPr>
        <w:footnoteReference w:id="504"/>
      </w:r>
    </w:p>
    <w:p w:rsidR="0084211C" w:rsidRPr="001F7D2C" w:rsidRDefault="0084211C" w:rsidP="00F1270A">
      <w:pPr>
        <w:spacing w:after="0" w:line="240" w:lineRule="auto"/>
        <w:ind w:left="-993" w:firstLine="426"/>
        <w:jc w:val="both"/>
        <w:rPr>
          <w:rFonts w:ascii="Times New Roman" w:hAnsi="Times New Roman" w:cs="Times New Roman"/>
          <w:sz w:val="28"/>
          <w:szCs w:val="28"/>
        </w:rPr>
      </w:pPr>
      <w:r w:rsidRPr="001F7D2C">
        <w:rPr>
          <w:rFonts w:ascii="Times New Roman" w:eastAsia="Times New Roman" w:hAnsi="Times New Roman" w:cs="Times New Roman"/>
          <w:sz w:val="28"/>
          <w:szCs w:val="28"/>
        </w:rPr>
        <w:t>Автор, не желая умалять значения школы, отмечает её значение:</w:t>
      </w:r>
      <w:r w:rsidRPr="001F7D2C">
        <w:rPr>
          <w:rFonts w:ascii="Times New Roman" w:hAnsi="Times New Roman" w:cs="Times New Roman"/>
          <w:sz w:val="28"/>
          <w:szCs w:val="28"/>
        </w:rPr>
        <w:t xml:space="preserve"> «… важно то, что она всё-таки чему-то научила своих питомцев, вооружила их некоторыми знаниями, которые позволили им стать в ряды полезных работников, во многих случаях возвысила их труд над трудом чернорабочего… Важно то, что, по словам старожилов, ни один из бывших воспитанников школы не пополнил собою</w:t>
      </w:r>
      <w:r w:rsidR="00DD266D" w:rsidRPr="001F7D2C">
        <w:rPr>
          <w:rFonts w:ascii="Times New Roman" w:hAnsi="Times New Roman" w:cs="Times New Roman"/>
          <w:sz w:val="28"/>
          <w:szCs w:val="28"/>
        </w:rPr>
        <w:t xml:space="preserve"> контингент лиц, пользующихся ночлежным домом… в этом уже громадная заслуга школы перед обществом».</w:t>
      </w:r>
      <w:r w:rsidR="00DD266D" w:rsidRPr="001F7D2C">
        <w:rPr>
          <w:rStyle w:val="a7"/>
          <w:rFonts w:ascii="Times New Roman" w:hAnsi="Times New Roman" w:cs="Times New Roman"/>
          <w:sz w:val="28"/>
          <w:szCs w:val="28"/>
        </w:rPr>
        <w:footnoteReference w:id="505"/>
      </w:r>
    </w:p>
    <w:p w:rsidR="00E8577A" w:rsidRPr="001F7D2C" w:rsidRDefault="00E8577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рассказывает о замечательном мастере и воспитателе школы Ф. В. Козлове, при котором она была «до известной степени школой нравственного воспитания детей».</w:t>
      </w:r>
      <w:r w:rsidR="00422CA5" w:rsidRPr="001F7D2C">
        <w:rPr>
          <w:rStyle w:val="a7"/>
          <w:rFonts w:ascii="Times New Roman" w:hAnsi="Times New Roman" w:cs="Times New Roman"/>
          <w:sz w:val="28"/>
          <w:szCs w:val="28"/>
        </w:rPr>
        <w:footnoteReference w:id="506"/>
      </w:r>
      <w:r w:rsidR="00614A12" w:rsidRPr="001F7D2C">
        <w:rPr>
          <w:rFonts w:ascii="Times New Roman" w:hAnsi="Times New Roman" w:cs="Times New Roman"/>
          <w:sz w:val="28"/>
          <w:szCs w:val="28"/>
        </w:rPr>
        <w:t xml:space="preserve"> Он приводит в качестве примера благодарности Ф. В. Козлову учеников отрывки из их писем. Например, «…от всего сердца благодарю Вас за Ваши хлопоты ко мне… Желаю Вам… от Бога доброго здравия и всего хорошего в делах Ваших… Извините… в том, что я долго Вам не писал, потому что мне некогда было, я знаю, что вы беспокоились обо мне… Вас… со слезами и весь век буду благодарить, что Вы меня сделали человеком, теперь и я вас не забуду, если Бог даст здоровья, то</w:t>
      </w:r>
      <w:r w:rsidR="002F7C28">
        <w:rPr>
          <w:rFonts w:ascii="Times New Roman" w:hAnsi="Times New Roman" w:cs="Times New Roman"/>
          <w:sz w:val="28"/>
          <w:szCs w:val="28"/>
        </w:rPr>
        <w:t xml:space="preserve"> </w:t>
      </w:r>
      <w:r w:rsidR="00614A12" w:rsidRPr="001F7D2C">
        <w:rPr>
          <w:rFonts w:ascii="Times New Roman" w:hAnsi="Times New Roman" w:cs="Times New Roman"/>
          <w:sz w:val="28"/>
          <w:szCs w:val="28"/>
        </w:rPr>
        <w:t>я на всю жизнь буду Вам помощник. И так мне скучно без Вас, как всё равно без родных…».</w:t>
      </w:r>
      <w:r w:rsidR="00614A12" w:rsidRPr="001F7D2C">
        <w:rPr>
          <w:rStyle w:val="a7"/>
          <w:rFonts w:ascii="Times New Roman" w:hAnsi="Times New Roman" w:cs="Times New Roman"/>
          <w:sz w:val="28"/>
          <w:szCs w:val="28"/>
        </w:rPr>
        <w:footnoteReference w:id="507"/>
      </w:r>
    </w:p>
    <w:p w:rsidR="00703B52" w:rsidRPr="001F7D2C" w:rsidRDefault="00703B5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Скалозубов считает, что состояние дел в школе и потребности развития экономики Тобольской губернии требуют обязательного реформирования школы и предлагает два пути этого: 1) создание на основе её учебной мастерской, «с целью дать приют и обучить ремёслам возможно больше детей нуждающихся родителей».</w:t>
      </w:r>
      <w:r w:rsidRPr="001F7D2C">
        <w:rPr>
          <w:rStyle w:val="a7"/>
          <w:rFonts w:ascii="Times New Roman" w:hAnsi="Times New Roman" w:cs="Times New Roman"/>
          <w:sz w:val="28"/>
          <w:szCs w:val="28"/>
        </w:rPr>
        <w:footnoteReference w:id="508"/>
      </w:r>
      <w:r w:rsidRPr="001F7D2C">
        <w:rPr>
          <w:rFonts w:ascii="Times New Roman" w:hAnsi="Times New Roman" w:cs="Times New Roman"/>
          <w:sz w:val="28"/>
          <w:szCs w:val="28"/>
        </w:rPr>
        <w:t xml:space="preserve"> 2) создание технической школы. «Богато обставленная учебными пособиями и мастерскими, такая школа вместе с персоналом преподавателей-специалистов сделается центром распространения технических сведений и среди горожан…»</w:t>
      </w:r>
      <w:r w:rsidR="003C7247" w:rsidRPr="001F7D2C">
        <w:rPr>
          <w:rFonts w:ascii="Times New Roman" w:hAnsi="Times New Roman" w:cs="Times New Roman"/>
          <w:sz w:val="28"/>
          <w:szCs w:val="28"/>
        </w:rPr>
        <w:t>,</w:t>
      </w:r>
      <w:r w:rsidR="00EC69F4" w:rsidRPr="001F7D2C">
        <w:rPr>
          <w:rStyle w:val="a7"/>
          <w:rFonts w:ascii="Times New Roman" w:hAnsi="Times New Roman" w:cs="Times New Roman"/>
          <w:sz w:val="28"/>
          <w:szCs w:val="28"/>
        </w:rPr>
        <w:footnoteReference w:id="509"/>
      </w:r>
      <w:r w:rsidR="003C7247" w:rsidRPr="001F7D2C">
        <w:rPr>
          <w:rFonts w:ascii="Times New Roman" w:hAnsi="Times New Roman" w:cs="Times New Roman"/>
          <w:sz w:val="28"/>
          <w:szCs w:val="28"/>
        </w:rPr>
        <w:t xml:space="preserve"> чего не сможет сделать учебная мастерская как более низшая ступень образования.</w:t>
      </w:r>
    </w:p>
    <w:p w:rsidR="003C7247" w:rsidRPr="001F7D2C" w:rsidRDefault="003C724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 отрицая значения этих обоих типов школ, Скалозубов считает, что для Тобольской губернии целесообразнее реорганизовать ремесленную школу в низшую сельск</w:t>
      </w:r>
      <w:r w:rsidR="005F0892">
        <w:rPr>
          <w:rFonts w:ascii="Times New Roman" w:hAnsi="Times New Roman" w:cs="Times New Roman"/>
          <w:sz w:val="28"/>
          <w:szCs w:val="28"/>
        </w:rPr>
        <w:t>охозяйственную школу, тем более</w:t>
      </w:r>
      <w:r w:rsidR="00550BF3">
        <w:rPr>
          <w:rFonts w:ascii="Times New Roman" w:hAnsi="Times New Roman" w:cs="Times New Roman"/>
          <w:sz w:val="28"/>
          <w:szCs w:val="28"/>
        </w:rPr>
        <w:t xml:space="preserve"> что городская Д</w:t>
      </w:r>
      <w:r w:rsidRPr="001F7D2C">
        <w:rPr>
          <w:rFonts w:ascii="Times New Roman" w:hAnsi="Times New Roman" w:cs="Times New Roman"/>
          <w:sz w:val="28"/>
          <w:szCs w:val="28"/>
        </w:rPr>
        <w:t>ума получила на это разрешение Министерства земледелия и государственных имуществ. «В основу преподавания в этой школе кладутся изучение сельского хозяйства и сельскохозяйственных промыслов и ремёсел, каковы, например, кузнечно-слесарное, столярное, изготовление сельскохозяйственных машин и сельскохозяйственного производства: м</w:t>
      </w:r>
      <w:r w:rsidR="00632F74">
        <w:rPr>
          <w:rFonts w:ascii="Times New Roman" w:hAnsi="Times New Roman" w:cs="Times New Roman"/>
          <w:sz w:val="28"/>
          <w:szCs w:val="28"/>
        </w:rPr>
        <w:t>ыловаренное, кожевенное и пр.  В</w:t>
      </w:r>
      <w:r w:rsidRPr="001F7D2C">
        <w:rPr>
          <w:rFonts w:ascii="Times New Roman" w:hAnsi="Times New Roman" w:cs="Times New Roman"/>
          <w:sz w:val="28"/>
          <w:szCs w:val="28"/>
        </w:rPr>
        <w:t xml:space="preserve"> силу меньшей специализации преподавания, чем в техническом училище, ученики не достигают в каждом отдельном деле той подготовки, какую получают ученики технических школ… так что с этой стороны низшие сельскохозяйственные школы уступают низшим техническим; но они имеют два преимущества: 1) сравнительную дешевизну… 2) б</w:t>
      </w:r>
      <w:r w:rsidRPr="001F7D2C">
        <w:rPr>
          <w:rFonts w:ascii="Times New Roman" w:hAnsi="Times New Roman" w:cs="Times New Roman"/>
          <w:b/>
          <w:i/>
          <w:sz w:val="28"/>
          <w:szCs w:val="28"/>
        </w:rPr>
        <w:t>о</w:t>
      </w:r>
      <w:r w:rsidRPr="001F7D2C">
        <w:rPr>
          <w:rFonts w:ascii="Times New Roman" w:hAnsi="Times New Roman" w:cs="Times New Roman"/>
          <w:sz w:val="28"/>
          <w:szCs w:val="28"/>
        </w:rPr>
        <w:t>льшую растяжимость программ с целью приспособления их к местным условиям…».</w:t>
      </w:r>
      <w:r w:rsidRPr="001F7D2C">
        <w:rPr>
          <w:rStyle w:val="a7"/>
          <w:rFonts w:ascii="Times New Roman" w:hAnsi="Times New Roman" w:cs="Times New Roman"/>
          <w:sz w:val="28"/>
          <w:szCs w:val="28"/>
        </w:rPr>
        <w:footnoteReference w:id="510"/>
      </w:r>
    </w:p>
    <w:p w:rsidR="00211680" w:rsidRPr="001F7D2C" w:rsidRDefault="0021168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13 июня 1897-го года губернатор Н. М. Богданович п</w:t>
      </w:r>
      <w:r w:rsidR="0008133A">
        <w:rPr>
          <w:rFonts w:ascii="Times New Roman" w:hAnsi="Times New Roman" w:cs="Times New Roman"/>
          <w:sz w:val="28"/>
          <w:szCs w:val="28"/>
        </w:rPr>
        <w:t>оддержал ходатайство городской Д</w:t>
      </w:r>
      <w:r w:rsidRPr="001F7D2C">
        <w:rPr>
          <w:rFonts w:ascii="Times New Roman" w:hAnsi="Times New Roman" w:cs="Times New Roman"/>
          <w:sz w:val="28"/>
          <w:szCs w:val="28"/>
        </w:rPr>
        <w:t>умы о реорганизации ремесленной школы «на следующих условиях: 1) школа преобразовывается в сельскохозяйственную по плану, выработанному агрономом г. Скалозубовым, 2) город передаёт в распоряжение администрации школы… всю недвижимость ремесленной школы и наличный капитал…».</w:t>
      </w:r>
      <w:r w:rsidRPr="001F7D2C">
        <w:rPr>
          <w:rStyle w:val="a7"/>
          <w:rFonts w:ascii="Times New Roman" w:hAnsi="Times New Roman" w:cs="Times New Roman"/>
          <w:sz w:val="28"/>
          <w:szCs w:val="28"/>
        </w:rPr>
        <w:footnoteReference w:id="511"/>
      </w:r>
    </w:p>
    <w:p w:rsidR="003563E7" w:rsidRPr="001F7D2C" w:rsidRDefault="003563E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 своей статье Скалозубов прилагает «Проект устава низшей сельскохозяйственной школы» из 45 пунктов.</w:t>
      </w:r>
    </w:p>
    <w:p w:rsidR="00A932A9" w:rsidRPr="001F7D2C" w:rsidRDefault="00A932A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23 января 1900-го года состоялось открытие сельскохозяйственной школы. </w:t>
      </w:r>
      <w:r w:rsidR="00BB65B8" w:rsidRPr="001F7D2C">
        <w:rPr>
          <w:rFonts w:ascii="Times New Roman" w:hAnsi="Times New Roman" w:cs="Times New Roman"/>
          <w:sz w:val="28"/>
          <w:szCs w:val="28"/>
        </w:rPr>
        <w:t>К двум часам дня</w:t>
      </w:r>
      <w:r w:rsidR="00B73C88" w:rsidRPr="001F7D2C">
        <w:rPr>
          <w:rFonts w:ascii="Times New Roman" w:hAnsi="Times New Roman" w:cs="Times New Roman"/>
          <w:sz w:val="28"/>
          <w:szCs w:val="28"/>
        </w:rPr>
        <w:t xml:space="preserve"> на заимку близ деревни Соколовой стали прибывать гости.</w:t>
      </w:r>
      <w:r w:rsidR="00A84417" w:rsidRPr="001F7D2C">
        <w:rPr>
          <w:rFonts w:ascii="Times New Roman" w:hAnsi="Times New Roman" w:cs="Times New Roman"/>
          <w:sz w:val="28"/>
          <w:szCs w:val="28"/>
        </w:rPr>
        <w:t xml:space="preserve"> Их собралось около 70</w:t>
      </w:r>
      <w:r w:rsidR="00B3375E">
        <w:rPr>
          <w:rFonts w:ascii="Times New Roman" w:hAnsi="Times New Roman" w:cs="Times New Roman"/>
          <w:sz w:val="28"/>
          <w:szCs w:val="28"/>
        </w:rPr>
        <w:t xml:space="preserve"> человек, в том числе родители и</w:t>
      </w:r>
      <w:r w:rsidR="00A84417" w:rsidRPr="001F7D2C">
        <w:rPr>
          <w:rFonts w:ascii="Times New Roman" w:hAnsi="Times New Roman" w:cs="Times New Roman"/>
          <w:sz w:val="28"/>
          <w:szCs w:val="28"/>
        </w:rPr>
        <w:t xml:space="preserve"> родственники будущих учеников. Школа была красиво украшена снаружи и внутри флагами, вензелями из пихтовых веток и колосьев хлеба.</w:t>
      </w:r>
    </w:p>
    <w:p w:rsidR="00044F31" w:rsidRPr="001F7D2C" w:rsidRDefault="00C27AF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3 часа в присутствии Тобольского губернатора Л. М. Князева начался торжественный молебен.</w:t>
      </w:r>
      <w:r w:rsidR="00ED4196" w:rsidRPr="001F7D2C">
        <w:rPr>
          <w:rFonts w:ascii="Times New Roman" w:hAnsi="Times New Roman" w:cs="Times New Roman"/>
          <w:sz w:val="28"/>
          <w:szCs w:val="28"/>
        </w:rPr>
        <w:t xml:space="preserve"> После него перед публикой выступали известные люди Тобольска, причастные к организации школы.</w:t>
      </w:r>
      <w:r w:rsidR="004874B1" w:rsidRPr="001F7D2C">
        <w:rPr>
          <w:rFonts w:ascii="Times New Roman" w:hAnsi="Times New Roman" w:cs="Times New Roman"/>
          <w:sz w:val="28"/>
          <w:szCs w:val="28"/>
        </w:rPr>
        <w:t xml:space="preserve"> В своём выступлении Никола</w:t>
      </w:r>
      <w:r w:rsidR="00C94E5C" w:rsidRPr="001F7D2C">
        <w:rPr>
          <w:rFonts w:ascii="Times New Roman" w:hAnsi="Times New Roman" w:cs="Times New Roman"/>
          <w:sz w:val="28"/>
          <w:szCs w:val="28"/>
        </w:rPr>
        <w:t>й</w:t>
      </w:r>
      <w:r w:rsidR="004874B1" w:rsidRPr="001F7D2C">
        <w:rPr>
          <w:rFonts w:ascii="Times New Roman" w:hAnsi="Times New Roman" w:cs="Times New Roman"/>
          <w:sz w:val="28"/>
          <w:szCs w:val="28"/>
        </w:rPr>
        <w:t xml:space="preserve"> Лукич ответил на два вопроса</w:t>
      </w:r>
      <w:r w:rsidR="00F94350" w:rsidRPr="001F7D2C">
        <w:rPr>
          <w:rFonts w:ascii="Times New Roman" w:hAnsi="Times New Roman" w:cs="Times New Roman"/>
          <w:sz w:val="28"/>
          <w:szCs w:val="28"/>
        </w:rPr>
        <w:t>.</w:t>
      </w:r>
      <w:r w:rsidR="004874B1" w:rsidRPr="001F7D2C">
        <w:rPr>
          <w:rFonts w:ascii="Times New Roman" w:hAnsi="Times New Roman" w:cs="Times New Roman"/>
          <w:sz w:val="28"/>
          <w:szCs w:val="28"/>
        </w:rPr>
        <w:t xml:space="preserve"> </w:t>
      </w:r>
    </w:p>
    <w:p w:rsidR="00C27AF7" w:rsidRPr="001F7D2C" w:rsidRDefault="00F9435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Первый вопрос:</w:t>
      </w:r>
      <w:r w:rsidR="00C94E5C" w:rsidRPr="001F7D2C">
        <w:rPr>
          <w:rFonts w:ascii="Times New Roman" w:hAnsi="Times New Roman" w:cs="Times New Roman"/>
          <w:sz w:val="28"/>
          <w:szCs w:val="28"/>
        </w:rPr>
        <w:t xml:space="preserve"> почему сельскохозяйственная школа открыта не в сельской местности, а в городе? «…</w:t>
      </w:r>
      <w:r w:rsidR="009A6F6F" w:rsidRPr="001F7D2C">
        <w:rPr>
          <w:rFonts w:ascii="Times New Roman" w:hAnsi="Times New Roman" w:cs="Times New Roman"/>
          <w:sz w:val="28"/>
          <w:szCs w:val="28"/>
        </w:rPr>
        <w:t>уместно ли городу содержать</w:t>
      </w:r>
      <w:r w:rsidR="005E7501" w:rsidRPr="001F7D2C">
        <w:rPr>
          <w:rFonts w:ascii="Times New Roman" w:hAnsi="Times New Roman" w:cs="Times New Roman"/>
          <w:sz w:val="28"/>
          <w:szCs w:val="28"/>
        </w:rPr>
        <w:t xml:space="preserve"> специальную сельскохозяйственную школу?..</w:t>
      </w:r>
      <w:r w:rsidR="00074047">
        <w:rPr>
          <w:rFonts w:ascii="Times New Roman" w:hAnsi="Times New Roman" w:cs="Times New Roman"/>
          <w:sz w:val="28"/>
          <w:szCs w:val="28"/>
        </w:rPr>
        <w:t>».</w:t>
      </w:r>
      <w:r w:rsidR="005E7501" w:rsidRPr="001F7D2C">
        <w:rPr>
          <w:rFonts w:ascii="Times New Roman" w:hAnsi="Times New Roman" w:cs="Times New Roman"/>
          <w:sz w:val="28"/>
          <w:szCs w:val="28"/>
        </w:rPr>
        <w:t xml:space="preserve"> </w:t>
      </w:r>
      <w:r w:rsidR="00074047">
        <w:rPr>
          <w:rFonts w:ascii="Times New Roman" w:hAnsi="Times New Roman" w:cs="Times New Roman"/>
          <w:sz w:val="28"/>
          <w:szCs w:val="28"/>
        </w:rPr>
        <w:t>«</w:t>
      </w:r>
      <w:r w:rsidR="005E7501" w:rsidRPr="001F7D2C">
        <w:rPr>
          <w:rFonts w:ascii="Times New Roman" w:hAnsi="Times New Roman" w:cs="Times New Roman"/>
          <w:sz w:val="28"/>
          <w:szCs w:val="28"/>
        </w:rPr>
        <w:t xml:space="preserve">Давая профессиональное образование своим детям, - отвечал он на этот вопрос, - </w:t>
      </w:r>
      <w:r w:rsidR="00E9397E" w:rsidRPr="001F7D2C">
        <w:rPr>
          <w:rFonts w:ascii="Times New Roman" w:hAnsi="Times New Roman" w:cs="Times New Roman"/>
          <w:sz w:val="28"/>
          <w:szCs w:val="28"/>
        </w:rPr>
        <w:t>род</w:t>
      </w:r>
      <w:r w:rsidR="009E54DB" w:rsidRPr="001F7D2C">
        <w:rPr>
          <w:rFonts w:ascii="Times New Roman" w:hAnsi="Times New Roman" w:cs="Times New Roman"/>
          <w:sz w:val="28"/>
          <w:szCs w:val="28"/>
        </w:rPr>
        <w:t>и</w:t>
      </w:r>
      <w:r w:rsidR="00E9397E" w:rsidRPr="001F7D2C">
        <w:rPr>
          <w:rFonts w:ascii="Times New Roman" w:hAnsi="Times New Roman" w:cs="Times New Roman"/>
          <w:sz w:val="28"/>
          <w:szCs w:val="28"/>
        </w:rPr>
        <w:t>тели снабжают их самым верным, самым драгоценным запасом на прохождение жизненного поприща – ремесло человека кормит».</w:t>
      </w:r>
      <w:r w:rsidR="00F164F5" w:rsidRPr="001F7D2C">
        <w:rPr>
          <w:rStyle w:val="a7"/>
          <w:rFonts w:ascii="Times New Roman" w:hAnsi="Times New Roman" w:cs="Times New Roman"/>
          <w:sz w:val="28"/>
          <w:szCs w:val="28"/>
        </w:rPr>
        <w:footnoteReference w:id="512"/>
      </w:r>
      <w:r w:rsidR="00C70C62" w:rsidRPr="001F7D2C">
        <w:rPr>
          <w:rFonts w:ascii="Times New Roman" w:hAnsi="Times New Roman" w:cs="Times New Roman"/>
          <w:sz w:val="28"/>
          <w:szCs w:val="28"/>
        </w:rPr>
        <w:t xml:space="preserve"> Однако потребность в ремесленниках и в Тобольске, и в других городах губернии не безгранична, и вряд ли выпускники ремесленного учи</w:t>
      </w:r>
      <w:r w:rsidR="00A36A27" w:rsidRPr="001F7D2C">
        <w:rPr>
          <w:rFonts w:ascii="Times New Roman" w:hAnsi="Times New Roman" w:cs="Times New Roman"/>
          <w:sz w:val="28"/>
          <w:szCs w:val="28"/>
        </w:rPr>
        <w:t>л</w:t>
      </w:r>
      <w:r w:rsidR="00C70C62" w:rsidRPr="001F7D2C">
        <w:rPr>
          <w:rFonts w:ascii="Times New Roman" w:hAnsi="Times New Roman" w:cs="Times New Roman"/>
          <w:sz w:val="28"/>
          <w:szCs w:val="28"/>
        </w:rPr>
        <w:t>ища смогли бы найти себе работу.</w:t>
      </w:r>
      <w:r w:rsidR="00A36A27" w:rsidRPr="001F7D2C">
        <w:rPr>
          <w:rFonts w:ascii="Times New Roman" w:hAnsi="Times New Roman" w:cs="Times New Roman"/>
          <w:sz w:val="28"/>
          <w:szCs w:val="28"/>
        </w:rPr>
        <w:t xml:space="preserve"> Земледелие же в губернии (в её центральных и южных уездах) является главным занятием сельского населения: Тобольскую губернию «по праву можно</w:t>
      </w:r>
      <w:r w:rsidR="005739EA" w:rsidRPr="001F7D2C">
        <w:rPr>
          <w:rFonts w:ascii="Times New Roman" w:hAnsi="Times New Roman" w:cs="Times New Roman"/>
          <w:sz w:val="28"/>
          <w:szCs w:val="28"/>
        </w:rPr>
        <w:t xml:space="preserve"> назвать, вместе с Томской, житницей Сибири»</w:t>
      </w:r>
      <w:r w:rsidR="005739EA" w:rsidRPr="001F7D2C">
        <w:rPr>
          <w:rStyle w:val="a7"/>
          <w:rFonts w:ascii="Times New Roman" w:hAnsi="Times New Roman" w:cs="Times New Roman"/>
          <w:sz w:val="28"/>
          <w:szCs w:val="28"/>
        </w:rPr>
        <w:footnoteReference w:id="513"/>
      </w:r>
      <w:r w:rsidR="00074047">
        <w:rPr>
          <w:rFonts w:ascii="Times New Roman" w:hAnsi="Times New Roman" w:cs="Times New Roman"/>
          <w:sz w:val="28"/>
          <w:szCs w:val="28"/>
        </w:rPr>
        <w:t xml:space="preserve">, </w:t>
      </w:r>
      <w:r w:rsidR="005739EA" w:rsidRPr="001F7D2C">
        <w:rPr>
          <w:rFonts w:ascii="Times New Roman" w:hAnsi="Times New Roman" w:cs="Times New Roman"/>
          <w:sz w:val="28"/>
          <w:szCs w:val="28"/>
        </w:rPr>
        <w:t>поэтому выпускники сельскохозяйственной школы будут вост</w:t>
      </w:r>
      <w:r w:rsidR="00D17B16" w:rsidRPr="001F7D2C">
        <w:rPr>
          <w:rFonts w:ascii="Times New Roman" w:hAnsi="Times New Roman" w:cs="Times New Roman"/>
          <w:sz w:val="28"/>
          <w:szCs w:val="28"/>
        </w:rPr>
        <w:t>р</w:t>
      </w:r>
      <w:r w:rsidR="005739EA" w:rsidRPr="001F7D2C">
        <w:rPr>
          <w:rFonts w:ascii="Times New Roman" w:hAnsi="Times New Roman" w:cs="Times New Roman"/>
          <w:sz w:val="28"/>
          <w:szCs w:val="28"/>
        </w:rPr>
        <w:t>ебованы жизненной необходимостью.</w:t>
      </w:r>
    </w:p>
    <w:p w:rsidR="00617448" w:rsidRPr="001F7D2C" w:rsidRDefault="00044F3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Второй вопрос: зачем и чему учиться и надо ли вообще учиться сельскохозяйственному труду? «Разве стоит выгодно и много учиться</w:t>
      </w:r>
      <w:r w:rsidR="003C312A" w:rsidRPr="001F7D2C">
        <w:rPr>
          <w:rFonts w:ascii="Times New Roman" w:hAnsi="Times New Roman" w:cs="Times New Roman"/>
          <w:sz w:val="28"/>
          <w:szCs w:val="28"/>
        </w:rPr>
        <w:t>, чтобы уметь пахать, косить или жать, то есть делать то, что умеет делать каждый крестьянин?»</w:t>
      </w:r>
      <w:r w:rsidR="003C312A" w:rsidRPr="001F7D2C">
        <w:rPr>
          <w:rStyle w:val="a7"/>
          <w:rFonts w:ascii="Times New Roman" w:hAnsi="Times New Roman" w:cs="Times New Roman"/>
          <w:sz w:val="28"/>
          <w:szCs w:val="28"/>
        </w:rPr>
        <w:footnoteReference w:id="514"/>
      </w:r>
      <w:r w:rsidR="003C312A" w:rsidRPr="001F7D2C">
        <w:rPr>
          <w:rFonts w:ascii="Times New Roman" w:hAnsi="Times New Roman" w:cs="Times New Roman"/>
          <w:sz w:val="28"/>
          <w:szCs w:val="28"/>
        </w:rPr>
        <w:t xml:space="preserve"> Это просто необходимо, - считает Скалозубов. Очень просто и убедительно он рассказывает о том, что «наши деревни находятся в состоянии</w:t>
      </w:r>
      <w:r w:rsidR="0093398F" w:rsidRPr="001F7D2C">
        <w:rPr>
          <w:rFonts w:ascii="Times New Roman" w:hAnsi="Times New Roman" w:cs="Times New Roman"/>
          <w:sz w:val="28"/>
          <w:szCs w:val="28"/>
        </w:rPr>
        <w:t xml:space="preserve"> полной темноты»… хозяйство «ведётс</w:t>
      </w:r>
      <w:r w:rsidR="004E317D" w:rsidRPr="001F7D2C">
        <w:rPr>
          <w:rFonts w:ascii="Times New Roman" w:hAnsi="Times New Roman" w:cs="Times New Roman"/>
          <w:sz w:val="28"/>
          <w:szCs w:val="28"/>
        </w:rPr>
        <w:t>я первобытными, дедовскими спос</w:t>
      </w:r>
      <w:r w:rsidR="0093398F" w:rsidRPr="001F7D2C">
        <w:rPr>
          <w:rFonts w:ascii="Times New Roman" w:hAnsi="Times New Roman" w:cs="Times New Roman"/>
          <w:sz w:val="28"/>
          <w:szCs w:val="28"/>
        </w:rPr>
        <w:t xml:space="preserve">обами… Между тем </w:t>
      </w:r>
      <w:r w:rsidR="004E317D" w:rsidRPr="001F7D2C">
        <w:rPr>
          <w:rFonts w:ascii="Times New Roman" w:hAnsi="Times New Roman" w:cs="Times New Roman"/>
          <w:sz w:val="28"/>
          <w:szCs w:val="28"/>
        </w:rPr>
        <w:t>п</w:t>
      </w:r>
      <w:r w:rsidR="00617448" w:rsidRPr="001F7D2C">
        <w:rPr>
          <w:rFonts w:ascii="Times New Roman" w:hAnsi="Times New Roman" w:cs="Times New Roman"/>
          <w:sz w:val="28"/>
          <w:szCs w:val="28"/>
        </w:rPr>
        <w:t>ри умелом хозяйстве, при умелом пользо</w:t>
      </w:r>
      <w:r w:rsidR="006A11B4">
        <w:rPr>
          <w:rFonts w:ascii="Times New Roman" w:hAnsi="Times New Roman" w:cs="Times New Roman"/>
          <w:sz w:val="28"/>
          <w:szCs w:val="28"/>
        </w:rPr>
        <w:t>вании естественными богатствами</w:t>
      </w:r>
      <w:r w:rsidR="00617448" w:rsidRPr="001F7D2C">
        <w:rPr>
          <w:rFonts w:ascii="Times New Roman" w:hAnsi="Times New Roman" w:cs="Times New Roman"/>
          <w:sz w:val="28"/>
          <w:szCs w:val="28"/>
        </w:rPr>
        <w:t xml:space="preserve"> здешний крестьянин мог бы жить припеваючи. Но нужны знания, которых у него нет… Назрело время для существенных реформ крестьянского хозяйства… Поведёмте наших детей в деревню, село, там воздух чище, работать же приятнее и производительней для страны, - лучше быть первым в деревне, чем последним в городе… Потому почин города Тобольска, едва ли не первого города в России, дерзающего основать именно сельскохозяйственную школу, заслуживает живейшего сочувствия…</w:t>
      </w:r>
      <w:r w:rsidR="004E317D" w:rsidRPr="001F7D2C">
        <w:rPr>
          <w:rFonts w:ascii="Times New Roman" w:hAnsi="Times New Roman" w:cs="Times New Roman"/>
          <w:sz w:val="28"/>
          <w:szCs w:val="28"/>
        </w:rPr>
        <w:t xml:space="preserve"> деревне нужны умелые руки и знания, нужно приготовить эти</w:t>
      </w:r>
      <w:r w:rsidR="00CB3125" w:rsidRPr="001F7D2C">
        <w:rPr>
          <w:rFonts w:ascii="Times New Roman" w:hAnsi="Times New Roman" w:cs="Times New Roman"/>
          <w:sz w:val="28"/>
          <w:szCs w:val="28"/>
        </w:rPr>
        <w:t xml:space="preserve"> руки и знания, они найдут себе непременно выгодное применение. Вот профессия, которая теперь и надолго будет в спросе</w:t>
      </w:r>
      <w:r w:rsidR="00FC0E9C" w:rsidRPr="001F7D2C">
        <w:rPr>
          <w:rFonts w:ascii="Times New Roman" w:hAnsi="Times New Roman" w:cs="Times New Roman"/>
          <w:sz w:val="28"/>
          <w:szCs w:val="28"/>
        </w:rPr>
        <w:t>: деревне нужны сельскохозяйственные знания, деревне нужны мастерские для изготовления и починки сельскохозяйственных орудий,</w:t>
      </w:r>
      <w:r w:rsidR="006B5177" w:rsidRPr="001F7D2C">
        <w:rPr>
          <w:rFonts w:ascii="Times New Roman" w:hAnsi="Times New Roman" w:cs="Times New Roman"/>
          <w:sz w:val="28"/>
          <w:szCs w:val="28"/>
        </w:rPr>
        <w:t xml:space="preserve"> нужны мелкие заводы; нужны служащие, хотя бы те же волостные писаря, учителя с некоторым расширенным кругозором сельскохозяйственных понятий</w:t>
      </w:r>
      <w:r w:rsidR="0056274A" w:rsidRPr="001F7D2C">
        <w:rPr>
          <w:rFonts w:ascii="Times New Roman" w:hAnsi="Times New Roman" w:cs="Times New Roman"/>
          <w:sz w:val="28"/>
          <w:szCs w:val="28"/>
        </w:rPr>
        <w:t>…</w:t>
      </w:r>
      <w:r w:rsidR="00617448" w:rsidRPr="001F7D2C">
        <w:rPr>
          <w:rFonts w:ascii="Times New Roman" w:hAnsi="Times New Roman" w:cs="Times New Roman"/>
          <w:sz w:val="28"/>
          <w:szCs w:val="28"/>
        </w:rPr>
        <w:t>».</w:t>
      </w:r>
      <w:r w:rsidR="00BB0EE0" w:rsidRPr="001F7D2C">
        <w:rPr>
          <w:rStyle w:val="a7"/>
          <w:rFonts w:ascii="Times New Roman" w:hAnsi="Times New Roman" w:cs="Times New Roman"/>
          <w:sz w:val="28"/>
          <w:szCs w:val="28"/>
        </w:rPr>
        <w:footnoteReference w:id="515"/>
      </w:r>
    </w:p>
    <w:p w:rsidR="00374E85" w:rsidRPr="001F7D2C" w:rsidRDefault="006A11B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00374E85" w:rsidRPr="001F7D2C">
        <w:rPr>
          <w:rFonts w:ascii="Times New Roman" w:hAnsi="Times New Roman" w:cs="Times New Roman"/>
          <w:sz w:val="28"/>
          <w:szCs w:val="28"/>
        </w:rPr>
        <w:t>Ныне крестьянин, ожидая результатов своего т</w:t>
      </w:r>
      <w:r w:rsidR="00BD0746">
        <w:rPr>
          <w:rFonts w:ascii="Times New Roman" w:hAnsi="Times New Roman" w:cs="Times New Roman"/>
          <w:sz w:val="28"/>
          <w:szCs w:val="28"/>
        </w:rPr>
        <w:t>р</w:t>
      </w:r>
      <w:r w:rsidR="00374E85" w:rsidRPr="001F7D2C">
        <w:rPr>
          <w:rFonts w:ascii="Times New Roman" w:hAnsi="Times New Roman" w:cs="Times New Roman"/>
          <w:sz w:val="28"/>
          <w:szCs w:val="28"/>
        </w:rPr>
        <w:t>уда в виде хорошего урожая, уповает на природу, считая, что он бессилен перед ней. Однако это далеко не так</w:t>
      </w:r>
      <w:r>
        <w:rPr>
          <w:rFonts w:ascii="Times New Roman" w:hAnsi="Times New Roman" w:cs="Times New Roman"/>
          <w:sz w:val="28"/>
          <w:szCs w:val="28"/>
        </w:rPr>
        <w:t>»</w:t>
      </w:r>
      <w:r w:rsidR="00374E85" w:rsidRPr="001F7D2C">
        <w:rPr>
          <w:rFonts w:ascii="Times New Roman" w:hAnsi="Times New Roman" w:cs="Times New Roman"/>
          <w:sz w:val="28"/>
          <w:szCs w:val="28"/>
        </w:rPr>
        <w:t>. С жаром говорил Скалозубов о достижениях современной с</w:t>
      </w:r>
      <w:r w:rsidR="006A7B11" w:rsidRPr="001F7D2C">
        <w:rPr>
          <w:rFonts w:ascii="Times New Roman" w:hAnsi="Times New Roman" w:cs="Times New Roman"/>
          <w:sz w:val="28"/>
          <w:szCs w:val="28"/>
        </w:rPr>
        <w:t>е</w:t>
      </w:r>
      <w:r w:rsidR="00374E85" w:rsidRPr="001F7D2C">
        <w:rPr>
          <w:rFonts w:ascii="Times New Roman" w:hAnsi="Times New Roman" w:cs="Times New Roman"/>
          <w:sz w:val="28"/>
          <w:szCs w:val="28"/>
        </w:rPr>
        <w:t>льскохозяйст</w:t>
      </w:r>
      <w:r w:rsidR="006A7B11" w:rsidRPr="001F7D2C">
        <w:rPr>
          <w:rFonts w:ascii="Times New Roman" w:hAnsi="Times New Roman" w:cs="Times New Roman"/>
          <w:sz w:val="28"/>
          <w:szCs w:val="28"/>
        </w:rPr>
        <w:t>в</w:t>
      </w:r>
      <w:r w:rsidR="00374E85" w:rsidRPr="001F7D2C">
        <w:rPr>
          <w:rFonts w:ascii="Times New Roman" w:hAnsi="Times New Roman" w:cs="Times New Roman"/>
          <w:sz w:val="28"/>
          <w:szCs w:val="28"/>
        </w:rPr>
        <w:t>енной науки, которая помогает земледельцу улучшить почву, создать оптимальные условия</w:t>
      </w:r>
      <w:r w:rsidR="006A7B11" w:rsidRPr="001F7D2C">
        <w:rPr>
          <w:rFonts w:ascii="Times New Roman" w:hAnsi="Times New Roman" w:cs="Times New Roman"/>
          <w:sz w:val="28"/>
          <w:szCs w:val="28"/>
        </w:rPr>
        <w:t xml:space="preserve"> для прои</w:t>
      </w:r>
      <w:r>
        <w:rPr>
          <w:rFonts w:ascii="Times New Roman" w:hAnsi="Times New Roman" w:cs="Times New Roman"/>
          <w:sz w:val="28"/>
          <w:szCs w:val="28"/>
        </w:rPr>
        <w:t>зрастания той или иной культуры;</w:t>
      </w:r>
      <w:r w:rsidR="006A7B11" w:rsidRPr="001F7D2C">
        <w:rPr>
          <w:rFonts w:ascii="Times New Roman" w:hAnsi="Times New Roman" w:cs="Times New Roman"/>
          <w:sz w:val="28"/>
          <w:szCs w:val="28"/>
        </w:rPr>
        <w:t xml:space="preserve"> как максимально использовать естественные силы природы (</w:t>
      </w:r>
      <w:r w:rsidR="00A26B8C" w:rsidRPr="001F7D2C">
        <w:rPr>
          <w:rFonts w:ascii="Times New Roman" w:hAnsi="Times New Roman" w:cs="Times New Roman"/>
          <w:sz w:val="28"/>
          <w:szCs w:val="28"/>
        </w:rPr>
        <w:t>беречь скот от болезней, расте</w:t>
      </w:r>
      <w:r>
        <w:rPr>
          <w:rFonts w:ascii="Times New Roman" w:hAnsi="Times New Roman" w:cs="Times New Roman"/>
          <w:sz w:val="28"/>
          <w:szCs w:val="28"/>
        </w:rPr>
        <w:t>ния – от вредных насекомых). «…</w:t>
      </w:r>
      <w:r w:rsidR="00A26B8C" w:rsidRPr="001F7D2C">
        <w:rPr>
          <w:rFonts w:ascii="Times New Roman" w:hAnsi="Times New Roman" w:cs="Times New Roman"/>
          <w:sz w:val="28"/>
          <w:szCs w:val="28"/>
        </w:rPr>
        <w:t xml:space="preserve">ни одна отрасль промышленной деятельности человека не требует такой массы знаний, как </w:t>
      </w:r>
      <w:r w:rsidR="00A26B8C" w:rsidRPr="001F7D2C">
        <w:rPr>
          <w:rFonts w:ascii="Times New Roman" w:hAnsi="Times New Roman" w:cs="Times New Roman"/>
          <w:sz w:val="28"/>
          <w:szCs w:val="28"/>
        </w:rPr>
        <w:lastRenderedPageBreak/>
        <w:t xml:space="preserve">сельское хозяйство… Цели вновь открываемой сельскохозяйственной школы, - заключает Николай Лукич, </w:t>
      </w:r>
      <w:r w:rsidR="00B21B94" w:rsidRPr="001F7D2C">
        <w:rPr>
          <w:rFonts w:ascii="Times New Roman" w:hAnsi="Times New Roman" w:cs="Times New Roman"/>
          <w:sz w:val="28"/>
          <w:szCs w:val="28"/>
        </w:rPr>
        <w:t>- будут достигнуты, если она 1) будет выпускать людей, умелых в своей специальности, дисциплинированных в труде, любящих труд и не боящихся его;</w:t>
      </w:r>
      <w:r w:rsidR="0016345B" w:rsidRPr="001F7D2C">
        <w:rPr>
          <w:rFonts w:ascii="Times New Roman" w:hAnsi="Times New Roman" w:cs="Times New Roman"/>
          <w:sz w:val="28"/>
          <w:szCs w:val="28"/>
        </w:rPr>
        <w:t xml:space="preserve"> 2) если она разовьёт в учениках живой интерес к природе и умение расширять знания опытом и наблюдениями».</w:t>
      </w:r>
      <w:r w:rsidR="001C3B4B" w:rsidRPr="001F7D2C">
        <w:rPr>
          <w:rStyle w:val="a7"/>
          <w:rFonts w:ascii="Times New Roman" w:hAnsi="Times New Roman" w:cs="Times New Roman"/>
          <w:sz w:val="28"/>
          <w:szCs w:val="28"/>
        </w:rPr>
        <w:footnoteReference w:id="516"/>
      </w:r>
    </w:p>
    <w:p w:rsidR="00E93C50" w:rsidRPr="001F7D2C" w:rsidRDefault="00E93C5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конце торжественного акта по поводу открытия тобольской сельскохозяй</w:t>
      </w:r>
      <w:r w:rsidR="006A11B4">
        <w:rPr>
          <w:rFonts w:ascii="Times New Roman" w:hAnsi="Times New Roman" w:cs="Times New Roman"/>
          <w:sz w:val="28"/>
          <w:szCs w:val="28"/>
        </w:rPr>
        <w:t>ственной школы её законоучитель</w:t>
      </w:r>
      <w:r w:rsidRPr="001F7D2C">
        <w:rPr>
          <w:rFonts w:ascii="Times New Roman" w:hAnsi="Times New Roman" w:cs="Times New Roman"/>
          <w:sz w:val="28"/>
          <w:szCs w:val="28"/>
        </w:rPr>
        <w:t xml:space="preserve"> о. П. Кузнецов сказал</w:t>
      </w:r>
      <w:r w:rsidR="00406491" w:rsidRPr="001F7D2C">
        <w:rPr>
          <w:rFonts w:ascii="Times New Roman" w:hAnsi="Times New Roman" w:cs="Times New Roman"/>
          <w:sz w:val="28"/>
          <w:szCs w:val="28"/>
        </w:rPr>
        <w:t>: «Не забывайте, дети, в своих молитвах его превосходительство, г. начальника губернии Л. М. Князева, который проявил самое горячее участие в учреждении школы</w:t>
      </w:r>
      <w:r w:rsidR="00A56F02" w:rsidRPr="001F7D2C">
        <w:rPr>
          <w:rFonts w:ascii="Times New Roman" w:hAnsi="Times New Roman" w:cs="Times New Roman"/>
          <w:sz w:val="28"/>
          <w:szCs w:val="28"/>
        </w:rPr>
        <w:t xml:space="preserve">, Николая Лукича, г. Скалозубова, инициативе которого школа обязана своим существованием и который много положил трудов, </w:t>
      </w:r>
      <w:r w:rsidR="00FC5C63" w:rsidRPr="001F7D2C">
        <w:rPr>
          <w:rFonts w:ascii="Times New Roman" w:hAnsi="Times New Roman" w:cs="Times New Roman"/>
          <w:sz w:val="28"/>
          <w:szCs w:val="28"/>
        </w:rPr>
        <w:t>з</w:t>
      </w:r>
      <w:r w:rsidR="00A56F02" w:rsidRPr="001F7D2C">
        <w:rPr>
          <w:rFonts w:ascii="Times New Roman" w:hAnsi="Times New Roman" w:cs="Times New Roman"/>
          <w:sz w:val="28"/>
          <w:szCs w:val="28"/>
        </w:rPr>
        <w:t xml:space="preserve">аботы </w:t>
      </w:r>
      <w:r w:rsidR="00FC5C63" w:rsidRPr="001F7D2C">
        <w:rPr>
          <w:rFonts w:ascii="Times New Roman" w:hAnsi="Times New Roman" w:cs="Times New Roman"/>
          <w:sz w:val="28"/>
          <w:szCs w:val="28"/>
        </w:rPr>
        <w:t xml:space="preserve"> и хлопот по устройству школы…».</w:t>
      </w:r>
      <w:r w:rsidR="00FC5C63" w:rsidRPr="001F7D2C">
        <w:rPr>
          <w:rStyle w:val="a7"/>
          <w:rFonts w:ascii="Times New Roman" w:hAnsi="Times New Roman" w:cs="Times New Roman"/>
          <w:sz w:val="28"/>
          <w:szCs w:val="28"/>
        </w:rPr>
        <w:footnoteReference w:id="517"/>
      </w:r>
    </w:p>
    <w:p w:rsidR="00C20896" w:rsidRPr="001F7D2C" w:rsidRDefault="00C2089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Сельскохозяйственная школа была предметом неустанного внимания Николая Лукича. Он считал, что учебный процесс, кроме занятий в классе, должен включать в себя практическую работу, учебное заведение сельскохозяйственного характера – поддерживать связь с местным крестьянством, знать его нужды и заботы.</w:t>
      </w:r>
    </w:p>
    <w:p w:rsidR="008C5120" w:rsidRPr="001F7D2C" w:rsidRDefault="008C5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Программа обучения включала в себя общеобразовательные предметы: географию, русский язык, Закон Божий, историю, физику, черчение – и специальные: геодезию</w:t>
      </w:r>
      <w:r w:rsidR="00154C58" w:rsidRPr="001F7D2C">
        <w:rPr>
          <w:rFonts w:ascii="Times New Roman" w:hAnsi="Times New Roman" w:cs="Times New Roman"/>
          <w:sz w:val="28"/>
          <w:szCs w:val="28"/>
        </w:rPr>
        <w:t>, земледелие, луговодство, животноводство, скотоврачевание, пчеловодство и др.</w:t>
      </w:r>
      <w:r w:rsidR="00ED5ABE" w:rsidRPr="001F7D2C">
        <w:rPr>
          <w:rFonts w:ascii="Times New Roman" w:hAnsi="Times New Roman" w:cs="Times New Roman"/>
          <w:sz w:val="28"/>
          <w:szCs w:val="28"/>
        </w:rPr>
        <w:t xml:space="preserve"> Учащиеся постигали столярное и кузнечно-слесарное ремёсла. В школе обучалось ежегодно 30-50 крестьянских детей. Преподавание велось квалифицированными педагогами, среди них был и Николай Лукич. Воспитанники школы, наряду с теоретической подготовкой, овладевали практикой сельскохозяйственного труда.</w:t>
      </w:r>
      <w:r w:rsidR="00D76B9E" w:rsidRPr="001F7D2C">
        <w:rPr>
          <w:rFonts w:ascii="Times New Roman" w:hAnsi="Times New Roman" w:cs="Times New Roman"/>
          <w:sz w:val="28"/>
          <w:szCs w:val="28"/>
        </w:rPr>
        <w:t xml:space="preserve"> При школе имелись сад, фермы, парниковые хозяйства, опытные поля. Учителями и учащимися велись научные и практические исследования, результаты которых публиковались в ежегоднике «Труды Тобольской низшей сельскохозяйственной школы». С 1901-го года при школе организовались курсы для учителей начальных министерских и церковно-приходских школ</w:t>
      </w:r>
      <w:r w:rsidR="009D4EE5" w:rsidRPr="001F7D2C">
        <w:rPr>
          <w:rFonts w:ascii="Times New Roman" w:hAnsi="Times New Roman" w:cs="Times New Roman"/>
          <w:sz w:val="28"/>
          <w:szCs w:val="28"/>
        </w:rPr>
        <w:t>.</w:t>
      </w:r>
      <w:r w:rsidR="00ED5ABE" w:rsidRPr="001F7D2C">
        <w:rPr>
          <w:rFonts w:ascii="Times New Roman" w:hAnsi="Times New Roman" w:cs="Times New Roman"/>
          <w:sz w:val="28"/>
          <w:szCs w:val="28"/>
        </w:rPr>
        <w:t xml:space="preserve"> </w:t>
      </w:r>
    </w:p>
    <w:p w:rsidR="00C20896" w:rsidRPr="001F7D2C" w:rsidRDefault="00C2089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Курс обучения в школе был рассчитан на три года. Кроме того, при школе имелся одногодичный приготовительный класс, куда принимали в возрасте не менее тринадцати лет.</w:t>
      </w:r>
      <w:r w:rsidR="00DF3790">
        <w:rPr>
          <w:rFonts w:ascii="Times New Roman" w:hAnsi="Times New Roman" w:cs="Times New Roman"/>
          <w:sz w:val="28"/>
          <w:szCs w:val="28"/>
        </w:rPr>
        <w:t xml:space="preserve"> В</w:t>
      </w:r>
      <w:r w:rsidR="000368F2" w:rsidRPr="001F7D2C">
        <w:rPr>
          <w:rFonts w:ascii="Times New Roman" w:hAnsi="Times New Roman" w:cs="Times New Roman"/>
          <w:sz w:val="28"/>
          <w:szCs w:val="28"/>
        </w:rPr>
        <w:t xml:space="preserve"> школу – в возрасте не менее четырнадцати лет. </w:t>
      </w:r>
      <w:r w:rsidR="001217BE" w:rsidRPr="001F7D2C">
        <w:rPr>
          <w:rFonts w:ascii="Times New Roman" w:hAnsi="Times New Roman" w:cs="Times New Roman"/>
          <w:sz w:val="28"/>
          <w:szCs w:val="28"/>
        </w:rPr>
        <w:t>Классные занятия и работы в мастерских продолжались с 1-го октября по 20 апреля. А с 21-го апреля по 1 октября учащиеся</w:t>
      </w:r>
      <w:r w:rsidR="00BA00F2" w:rsidRPr="001F7D2C">
        <w:rPr>
          <w:rFonts w:ascii="Times New Roman" w:hAnsi="Times New Roman" w:cs="Times New Roman"/>
          <w:sz w:val="28"/>
          <w:szCs w:val="28"/>
        </w:rPr>
        <w:t xml:space="preserve"> занимались сельскохозяйс</w:t>
      </w:r>
      <w:r w:rsidR="00DF3790">
        <w:rPr>
          <w:rFonts w:ascii="Times New Roman" w:hAnsi="Times New Roman" w:cs="Times New Roman"/>
          <w:sz w:val="28"/>
          <w:szCs w:val="28"/>
        </w:rPr>
        <w:t>твенными и огородными работами,</w:t>
      </w:r>
      <w:r w:rsidR="00BA00F2" w:rsidRPr="001F7D2C">
        <w:rPr>
          <w:rFonts w:ascii="Times New Roman" w:hAnsi="Times New Roman" w:cs="Times New Roman"/>
          <w:sz w:val="28"/>
          <w:szCs w:val="28"/>
        </w:rPr>
        <w:t xml:space="preserve"> практическими занятиями по землемерию и ремёслам. Летних каникул не предусматривалось.</w:t>
      </w:r>
      <w:r w:rsidR="0026484E" w:rsidRPr="001F7D2C">
        <w:rPr>
          <w:rFonts w:ascii="Times New Roman" w:hAnsi="Times New Roman" w:cs="Times New Roman"/>
          <w:sz w:val="28"/>
          <w:szCs w:val="28"/>
        </w:rPr>
        <w:t xml:space="preserve"> Школьники отдыхали только в праздники Рождества и Пасхи.</w:t>
      </w:r>
      <w:r w:rsidR="00310387" w:rsidRPr="001F7D2C">
        <w:rPr>
          <w:rFonts w:ascii="Times New Roman" w:hAnsi="Times New Roman" w:cs="Times New Roman"/>
          <w:sz w:val="28"/>
          <w:szCs w:val="28"/>
        </w:rPr>
        <w:t xml:space="preserve"> Это было учебное заведение закрытого типа.</w:t>
      </w:r>
    </w:p>
    <w:p w:rsidR="00B70B9E" w:rsidRPr="001F7D2C" w:rsidRDefault="00B70B9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Ещё до открытия школы, в 1898-м году, когда решались организационные и материальные проблемы, связанные с ней, на заседании Думы поднимался вопрос о том, кого избрать попечителем будущего учебного заведения. По </w:t>
      </w:r>
      <w:r w:rsidR="00286B48">
        <w:rPr>
          <w:rFonts w:ascii="Times New Roman" w:hAnsi="Times New Roman" w:cs="Times New Roman"/>
          <w:sz w:val="28"/>
          <w:szCs w:val="28"/>
        </w:rPr>
        <w:lastRenderedPageBreak/>
        <w:t>мнению членов Д</w:t>
      </w:r>
      <w:r w:rsidRPr="001F7D2C">
        <w:rPr>
          <w:rFonts w:ascii="Times New Roman" w:hAnsi="Times New Roman" w:cs="Times New Roman"/>
          <w:sz w:val="28"/>
          <w:szCs w:val="28"/>
        </w:rPr>
        <w:t xml:space="preserve">умы, это должен был быть человек, «имеющий специальные сельскохозяйственные </w:t>
      </w:r>
      <w:r w:rsidR="009C7C2B">
        <w:rPr>
          <w:rFonts w:ascii="Times New Roman" w:hAnsi="Times New Roman" w:cs="Times New Roman"/>
          <w:sz w:val="28"/>
          <w:szCs w:val="28"/>
        </w:rPr>
        <w:t>знания, из среды лиц ведомства М</w:t>
      </w:r>
      <w:r w:rsidRPr="001F7D2C">
        <w:rPr>
          <w:rFonts w:ascii="Times New Roman" w:hAnsi="Times New Roman" w:cs="Times New Roman"/>
          <w:sz w:val="28"/>
          <w:szCs w:val="28"/>
        </w:rPr>
        <w:t>инистерства земледелия и государственных имуществ</w:t>
      </w:r>
      <w:r w:rsidR="00440484" w:rsidRPr="001F7D2C">
        <w:rPr>
          <w:rFonts w:ascii="Times New Roman" w:hAnsi="Times New Roman" w:cs="Times New Roman"/>
          <w:sz w:val="28"/>
          <w:szCs w:val="28"/>
        </w:rPr>
        <w:t>, состоящих на службе в Тобольске.</w:t>
      </w:r>
    </w:p>
    <w:p w:rsidR="00440484" w:rsidRPr="001F7D2C" w:rsidRDefault="0044048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 попечителя потребуется много любви к делу, много желания согласовать интересы школы с интересами города», этот человек должен хорошо знать край и его нужды, быть «разумным и благожелательным». Ведь «попечитель должен заботиться о том, чтобы школа удовлетворяла тем требованиям, какие к ней предъявляет жизнь, чтобы как теоретическое, так и практическое обучение было согласовано с нуждами жизни, чтобы она выпускала учеников, снабжённых техническими знаниями, полезными для общества », - писал «Сибирский листок» в 1898-м году.</w:t>
      </w:r>
      <w:r w:rsidRPr="001F7D2C">
        <w:rPr>
          <w:rStyle w:val="a7"/>
          <w:rFonts w:ascii="Times New Roman" w:hAnsi="Times New Roman" w:cs="Times New Roman"/>
          <w:sz w:val="28"/>
          <w:szCs w:val="28"/>
        </w:rPr>
        <w:footnoteReference w:id="518"/>
      </w:r>
    </w:p>
    <w:p w:rsidR="0025104E" w:rsidRPr="001F7D2C" w:rsidRDefault="003F54B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Общим решением Д</w:t>
      </w:r>
      <w:r w:rsidR="0025104E" w:rsidRPr="001F7D2C">
        <w:rPr>
          <w:rFonts w:ascii="Times New Roman" w:hAnsi="Times New Roman" w:cs="Times New Roman"/>
          <w:sz w:val="28"/>
          <w:szCs w:val="28"/>
        </w:rPr>
        <w:t xml:space="preserve">умы попечителем школы был избран Н. Л. Скалозубов. Однако вскоре (в 1899-м году), ещё до открытия школы, он вынужден был отказаться, так как его должностные обязанности отнимали очень много времени и сил, и он считал, что не сможет отдавать столько энергии и внимания школе, чтобы отлично выполнять эту общественную обязанность. Тем не менее, на деле, неофициально, на протяжении всего времени службы в Тобольской губернии Николай Лукич был постоянно в хлопотах о школе. Он принёс ей столько пользы, что </w:t>
      </w:r>
      <w:r w:rsidR="00FA236A" w:rsidRPr="001F7D2C">
        <w:rPr>
          <w:rFonts w:ascii="Times New Roman" w:hAnsi="Times New Roman" w:cs="Times New Roman"/>
          <w:sz w:val="28"/>
          <w:szCs w:val="28"/>
        </w:rPr>
        <w:t xml:space="preserve">её с полным правом можно назвать «детищем» губернского агронома. </w:t>
      </w:r>
    </w:p>
    <w:p w:rsidR="00310387" w:rsidRPr="001F7D2C" w:rsidRDefault="0031038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первый год существования шко</w:t>
      </w:r>
      <w:r w:rsidR="00286B48">
        <w:rPr>
          <w:rFonts w:ascii="Times New Roman" w:hAnsi="Times New Roman" w:cs="Times New Roman"/>
          <w:sz w:val="28"/>
          <w:szCs w:val="28"/>
        </w:rPr>
        <w:t>лы в ней училось 16 человек: из Тобольска,</w:t>
      </w:r>
      <w:r w:rsidRPr="001F7D2C">
        <w:rPr>
          <w:rFonts w:ascii="Times New Roman" w:hAnsi="Times New Roman" w:cs="Times New Roman"/>
          <w:sz w:val="28"/>
          <w:szCs w:val="28"/>
        </w:rPr>
        <w:t xml:space="preserve"> Тобольского</w:t>
      </w:r>
      <w:r w:rsidR="00286B48">
        <w:rPr>
          <w:rFonts w:ascii="Times New Roman" w:hAnsi="Times New Roman" w:cs="Times New Roman"/>
          <w:sz w:val="28"/>
          <w:szCs w:val="28"/>
        </w:rPr>
        <w:t xml:space="preserve">, Ишимского и Тарского уездов. </w:t>
      </w:r>
      <w:r w:rsidR="00E0520F" w:rsidRPr="001F7D2C">
        <w:rPr>
          <w:rFonts w:ascii="Times New Roman" w:hAnsi="Times New Roman" w:cs="Times New Roman"/>
          <w:sz w:val="28"/>
          <w:szCs w:val="28"/>
        </w:rPr>
        <w:t xml:space="preserve">По сословиям учащиеся распределялись так: 7 человек – мещане, 7- крестьяне, дети чиновников – 1 человек, дети духовного звания – 1 человек. </w:t>
      </w:r>
      <w:r w:rsidR="007A11F0" w:rsidRPr="001F7D2C">
        <w:rPr>
          <w:rFonts w:ascii="Times New Roman" w:hAnsi="Times New Roman" w:cs="Times New Roman"/>
          <w:sz w:val="28"/>
          <w:szCs w:val="28"/>
        </w:rPr>
        <w:t>По вероисповедованию – 15 человек православных и 1 – римско-католического вероисповедания.</w:t>
      </w:r>
    </w:p>
    <w:p w:rsidR="00081E59" w:rsidRPr="001F7D2C" w:rsidRDefault="009A7E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 1903-му году школа обустроилась и стала играть важную роль в пропаганде сельскохозяйственных знаний и новейших достижений в этой области. Для школы выписывались улучшенные семена, там использовались разнообразные современные сельскохозяйственные орудия: плуги, бороны, сеялки, сортировки, молотилки – всё это б</w:t>
      </w:r>
      <w:r w:rsidR="00F501D2" w:rsidRPr="001F7D2C">
        <w:rPr>
          <w:rFonts w:ascii="Times New Roman" w:hAnsi="Times New Roman" w:cs="Times New Roman"/>
          <w:sz w:val="28"/>
          <w:szCs w:val="28"/>
        </w:rPr>
        <w:t>ы</w:t>
      </w:r>
      <w:r w:rsidRPr="001F7D2C">
        <w:rPr>
          <w:rFonts w:ascii="Times New Roman" w:hAnsi="Times New Roman" w:cs="Times New Roman"/>
          <w:sz w:val="28"/>
          <w:szCs w:val="28"/>
        </w:rPr>
        <w:t>ло новинкой для местных</w:t>
      </w:r>
      <w:r w:rsidR="00F501D2" w:rsidRPr="001F7D2C">
        <w:rPr>
          <w:rFonts w:ascii="Times New Roman" w:hAnsi="Times New Roman" w:cs="Times New Roman"/>
          <w:sz w:val="28"/>
          <w:szCs w:val="28"/>
        </w:rPr>
        <w:t xml:space="preserve"> </w:t>
      </w:r>
      <w:r w:rsidRPr="001F7D2C">
        <w:rPr>
          <w:rFonts w:ascii="Times New Roman" w:hAnsi="Times New Roman" w:cs="Times New Roman"/>
          <w:sz w:val="28"/>
          <w:szCs w:val="28"/>
        </w:rPr>
        <w:t>сельских х</w:t>
      </w:r>
      <w:r w:rsidR="00F501D2" w:rsidRPr="001F7D2C">
        <w:rPr>
          <w:rFonts w:ascii="Times New Roman" w:hAnsi="Times New Roman" w:cs="Times New Roman"/>
          <w:sz w:val="28"/>
          <w:szCs w:val="28"/>
        </w:rPr>
        <w:t>о</w:t>
      </w:r>
      <w:r w:rsidRPr="001F7D2C">
        <w:rPr>
          <w:rFonts w:ascii="Times New Roman" w:hAnsi="Times New Roman" w:cs="Times New Roman"/>
          <w:sz w:val="28"/>
          <w:szCs w:val="28"/>
        </w:rPr>
        <w:t>зяев.</w:t>
      </w:r>
      <w:r w:rsidR="00F501D2" w:rsidRPr="001F7D2C">
        <w:rPr>
          <w:rFonts w:ascii="Times New Roman" w:hAnsi="Times New Roman" w:cs="Times New Roman"/>
          <w:sz w:val="28"/>
          <w:szCs w:val="28"/>
        </w:rPr>
        <w:t xml:space="preserve"> Чтобы внедрить их в крестьянское хозяйство, крестьянам предлагалось брать эти орудия «на пробу».</w:t>
      </w:r>
      <w:r w:rsidR="009C7C2B">
        <w:rPr>
          <w:rFonts w:ascii="Times New Roman" w:hAnsi="Times New Roman" w:cs="Times New Roman"/>
          <w:sz w:val="28"/>
          <w:szCs w:val="28"/>
        </w:rPr>
        <w:t xml:space="preserve"> </w:t>
      </w:r>
      <w:r w:rsidR="00F501D2" w:rsidRPr="001F7D2C">
        <w:rPr>
          <w:rFonts w:ascii="Times New Roman" w:hAnsi="Times New Roman" w:cs="Times New Roman"/>
          <w:sz w:val="28"/>
          <w:szCs w:val="28"/>
        </w:rPr>
        <w:t>Практиковался и такой способ ознакомления сельского населения с новыми сельскохозяйственными орудиями</w:t>
      </w:r>
      <w:r w:rsidR="000405C5">
        <w:rPr>
          <w:rFonts w:ascii="Times New Roman" w:hAnsi="Times New Roman" w:cs="Times New Roman"/>
          <w:sz w:val="28"/>
          <w:szCs w:val="28"/>
        </w:rPr>
        <w:t>: ученики командировались для работы этими орудиями в те крестьянские хозяйства, которые хотели испробовать в действии новую технику.</w:t>
      </w:r>
      <w:r w:rsidR="00F501D2" w:rsidRPr="001F7D2C">
        <w:rPr>
          <w:rFonts w:ascii="Times New Roman" w:hAnsi="Times New Roman" w:cs="Times New Roman"/>
          <w:sz w:val="28"/>
          <w:szCs w:val="28"/>
        </w:rPr>
        <w:t xml:space="preserve"> </w:t>
      </w:r>
      <w:r w:rsidR="00A213F1" w:rsidRPr="001F7D2C">
        <w:rPr>
          <w:rFonts w:ascii="Times New Roman" w:hAnsi="Times New Roman" w:cs="Times New Roman"/>
          <w:sz w:val="28"/>
          <w:szCs w:val="28"/>
        </w:rPr>
        <w:t>Постепенно крестьяне стали интересоваться и даже выписывать в свои хозяйства сортировки, плуги, дисковую борону.</w:t>
      </w:r>
      <w:r w:rsidR="00D21E96" w:rsidRPr="001F7D2C">
        <w:rPr>
          <w:rFonts w:ascii="Times New Roman" w:hAnsi="Times New Roman" w:cs="Times New Roman"/>
          <w:sz w:val="28"/>
          <w:szCs w:val="28"/>
        </w:rPr>
        <w:t xml:space="preserve"> Часто сельские хозяева приезжали в школу с просьбой показать им, ка</w:t>
      </w:r>
      <w:r w:rsidR="00B945AD">
        <w:rPr>
          <w:rFonts w:ascii="Times New Roman" w:hAnsi="Times New Roman" w:cs="Times New Roman"/>
          <w:sz w:val="28"/>
          <w:szCs w:val="28"/>
        </w:rPr>
        <w:t>к работает тот или иной агрегат;</w:t>
      </w:r>
      <w:r w:rsidR="00D21E96" w:rsidRPr="001F7D2C">
        <w:rPr>
          <w:rFonts w:ascii="Times New Roman" w:hAnsi="Times New Roman" w:cs="Times New Roman"/>
          <w:sz w:val="28"/>
          <w:szCs w:val="28"/>
        </w:rPr>
        <w:t xml:space="preserve"> с вопросом, где и как его можно приобрести</w:t>
      </w:r>
      <w:r w:rsidR="007C6635" w:rsidRPr="001F7D2C">
        <w:rPr>
          <w:rFonts w:ascii="Times New Roman" w:hAnsi="Times New Roman" w:cs="Times New Roman"/>
          <w:sz w:val="28"/>
          <w:szCs w:val="28"/>
        </w:rPr>
        <w:t>.</w:t>
      </w:r>
    </w:p>
    <w:p w:rsidR="007C6635" w:rsidRPr="001F7D2C" w:rsidRDefault="007C663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Делались опыты по разведению пчёл, в огородах школы выращивались необычные для Тобольска того времени овощи: цветная капуста, томаты, кольраби, брюква, пастернак. Проводились опыты различного удобрения </w:t>
      </w:r>
      <w:r w:rsidRPr="001F7D2C">
        <w:rPr>
          <w:rFonts w:ascii="Times New Roman" w:hAnsi="Times New Roman" w:cs="Times New Roman"/>
          <w:sz w:val="28"/>
          <w:szCs w:val="28"/>
        </w:rPr>
        <w:lastRenderedPageBreak/>
        <w:t>посадок картофеля, посевов клевера.</w:t>
      </w:r>
      <w:r w:rsidR="00C24F25" w:rsidRPr="001F7D2C">
        <w:rPr>
          <w:rFonts w:ascii="Times New Roman" w:hAnsi="Times New Roman" w:cs="Times New Roman"/>
          <w:sz w:val="28"/>
          <w:szCs w:val="28"/>
        </w:rPr>
        <w:t xml:space="preserve"> Под руководством учителей школьники составляли гербарии, набивали чучела. </w:t>
      </w:r>
    </w:p>
    <w:p w:rsidR="00C24F25" w:rsidRPr="001F7D2C" w:rsidRDefault="0098437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 Костюрина в заметке «Тобольская сельскохозяйственная школа» (1903 г.) писала: «Благодаря поддержке попечительства о народной трезвости</w:t>
      </w:r>
      <w:r w:rsidR="00F86A2B" w:rsidRPr="001F7D2C">
        <w:rPr>
          <w:rFonts w:ascii="Times New Roman" w:hAnsi="Times New Roman" w:cs="Times New Roman"/>
          <w:sz w:val="28"/>
          <w:szCs w:val="28"/>
        </w:rPr>
        <w:t xml:space="preserve"> по воскресеньям при школе устраиваются чтения и спектакли; для этого приспособлен просто сарай, - с самым примитивным устройством сцены, но неизбалованная крестьянская публика, конечно, очень довольна</w:t>
      </w:r>
      <w:r w:rsidR="00716A89" w:rsidRPr="001F7D2C">
        <w:rPr>
          <w:rFonts w:ascii="Times New Roman" w:hAnsi="Times New Roman" w:cs="Times New Roman"/>
          <w:sz w:val="28"/>
          <w:szCs w:val="28"/>
        </w:rPr>
        <w:t>… за последнее время школа вступила на верный и правильный путь и обещает быть глубоко жизненным учреждением».</w:t>
      </w:r>
      <w:r w:rsidR="00481BEE" w:rsidRPr="001F7D2C">
        <w:rPr>
          <w:rStyle w:val="a7"/>
          <w:rFonts w:ascii="Times New Roman" w:hAnsi="Times New Roman" w:cs="Times New Roman"/>
          <w:sz w:val="28"/>
          <w:szCs w:val="28"/>
        </w:rPr>
        <w:footnoteReference w:id="519"/>
      </w:r>
    </w:p>
    <w:p w:rsidR="004D691B" w:rsidRPr="001F7D2C" w:rsidRDefault="00CE35E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w:t>
      </w:r>
      <w:r w:rsidR="00481BEE" w:rsidRPr="001F7D2C">
        <w:rPr>
          <w:rFonts w:ascii="Times New Roman" w:hAnsi="Times New Roman" w:cs="Times New Roman"/>
          <w:sz w:val="28"/>
          <w:szCs w:val="28"/>
        </w:rPr>
        <w:t xml:space="preserve">ак школа реализовывала на практике свою главную задачу – распространение сельскохозяйственных знаний. </w:t>
      </w:r>
    </w:p>
    <w:p w:rsidR="00CE35E8" w:rsidRPr="001F7D2C" w:rsidRDefault="00CE35E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М. </w:t>
      </w:r>
      <w:r w:rsidR="001647C7" w:rsidRPr="001F7D2C">
        <w:rPr>
          <w:rFonts w:ascii="Times New Roman" w:hAnsi="Times New Roman" w:cs="Times New Roman"/>
          <w:sz w:val="28"/>
          <w:szCs w:val="28"/>
        </w:rPr>
        <w:t>С</w:t>
      </w:r>
      <w:r w:rsidRPr="001F7D2C">
        <w:rPr>
          <w:rFonts w:ascii="Times New Roman" w:hAnsi="Times New Roman" w:cs="Times New Roman"/>
          <w:sz w:val="28"/>
          <w:szCs w:val="28"/>
        </w:rPr>
        <w:t xml:space="preserve">уринов в своей диссертации «Общественно-научная деятельность Н. Л. Скалозубова» пишет: Тобольское низшее сельскохозяйственное училище, </w:t>
      </w:r>
      <w:r w:rsidR="00744EF6" w:rsidRPr="001F7D2C">
        <w:rPr>
          <w:rFonts w:ascii="Times New Roman" w:hAnsi="Times New Roman" w:cs="Times New Roman"/>
          <w:sz w:val="28"/>
          <w:szCs w:val="28"/>
        </w:rPr>
        <w:t>«</w:t>
      </w:r>
      <w:r w:rsidRPr="001F7D2C">
        <w:rPr>
          <w:rFonts w:ascii="Times New Roman" w:hAnsi="Times New Roman" w:cs="Times New Roman"/>
          <w:sz w:val="28"/>
          <w:szCs w:val="28"/>
        </w:rPr>
        <w:t xml:space="preserve">построенное с учётом  </w:t>
      </w:r>
      <w:r w:rsidR="00744EF6" w:rsidRPr="001F7D2C">
        <w:rPr>
          <w:rFonts w:ascii="Times New Roman" w:hAnsi="Times New Roman" w:cs="Times New Roman"/>
          <w:sz w:val="28"/>
          <w:szCs w:val="28"/>
        </w:rPr>
        <w:t>культурных и экономических условий Зауралья на принципах широкого привлечения учащихся к самостоятельной работе… являлось не только учебным, но и просветительским цент</w:t>
      </w:r>
      <w:r w:rsidR="00530F4D" w:rsidRPr="001F7D2C">
        <w:rPr>
          <w:rFonts w:ascii="Times New Roman" w:hAnsi="Times New Roman" w:cs="Times New Roman"/>
          <w:sz w:val="28"/>
          <w:szCs w:val="28"/>
        </w:rPr>
        <w:t>ро</w:t>
      </w:r>
      <w:r w:rsidR="00744EF6" w:rsidRPr="001F7D2C">
        <w:rPr>
          <w:rFonts w:ascii="Times New Roman" w:hAnsi="Times New Roman" w:cs="Times New Roman"/>
          <w:sz w:val="28"/>
          <w:szCs w:val="28"/>
        </w:rPr>
        <w:t>м.</w:t>
      </w:r>
      <w:r w:rsidR="00530F4D" w:rsidRPr="001F7D2C">
        <w:rPr>
          <w:rFonts w:ascii="Times New Roman" w:hAnsi="Times New Roman" w:cs="Times New Roman"/>
          <w:sz w:val="28"/>
          <w:szCs w:val="28"/>
        </w:rPr>
        <w:t xml:space="preserve"> Здесь так</w:t>
      </w:r>
      <w:r w:rsidR="00E6650E" w:rsidRPr="001F7D2C">
        <w:rPr>
          <w:rFonts w:ascii="Times New Roman" w:hAnsi="Times New Roman" w:cs="Times New Roman"/>
          <w:sz w:val="28"/>
          <w:szCs w:val="28"/>
        </w:rPr>
        <w:t>ж</w:t>
      </w:r>
      <w:r w:rsidR="00530F4D" w:rsidRPr="001F7D2C">
        <w:rPr>
          <w:rFonts w:ascii="Times New Roman" w:hAnsi="Times New Roman" w:cs="Times New Roman"/>
          <w:sz w:val="28"/>
          <w:szCs w:val="28"/>
        </w:rPr>
        <w:t>е разрабатывались научные основы организации местного земледелия и животноводства. Опыт работы школы подтвердил правильность выработанных принципов её организации</w:t>
      </w:r>
      <w:r w:rsidR="00E6650E" w:rsidRPr="001F7D2C">
        <w:rPr>
          <w:rFonts w:ascii="Times New Roman" w:hAnsi="Times New Roman" w:cs="Times New Roman"/>
          <w:sz w:val="28"/>
          <w:szCs w:val="28"/>
        </w:rPr>
        <w:t xml:space="preserve">. Томское училище, возникшее </w:t>
      </w:r>
      <w:r w:rsidR="00EA402B">
        <w:rPr>
          <w:rFonts w:ascii="Times New Roman" w:hAnsi="Times New Roman" w:cs="Times New Roman"/>
          <w:sz w:val="28"/>
          <w:szCs w:val="28"/>
        </w:rPr>
        <w:t>несколько раньше Тобольского, в</w:t>
      </w:r>
      <w:r w:rsidR="00E6650E" w:rsidRPr="001F7D2C">
        <w:rPr>
          <w:rFonts w:ascii="Times New Roman" w:hAnsi="Times New Roman" w:cs="Times New Roman"/>
          <w:sz w:val="28"/>
          <w:szCs w:val="28"/>
        </w:rPr>
        <w:t>последствии было реорганизовано на тех основах, на которых базировалась деятельность училища, созданного Скалозубовым».</w:t>
      </w:r>
      <w:r w:rsidR="001647C7" w:rsidRPr="001F7D2C">
        <w:rPr>
          <w:rStyle w:val="a7"/>
          <w:rFonts w:ascii="Times New Roman" w:hAnsi="Times New Roman" w:cs="Times New Roman"/>
          <w:sz w:val="28"/>
          <w:szCs w:val="28"/>
        </w:rPr>
        <w:footnoteReference w:id="520"/>
      </w:r>
    </w:p>
    <w:p w:rsidR="00C34767" w:rsidRPr="001F7D2C" w:rsidRDefault="00C3476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конце 1903-го года при Тобольской сельскохозяйственной школе было организовано сельскохозяйственное общество.</w:t>
      </w:r>
      <w:r w:rsidR="000B239B" w:rsidRPr="001F7D2C">
        <w:rPr>
          <w:rFonts w:ascii="Times New Roman" w:hAnsi="Times New Roman" w:cs="Times New Roman"/>
          <w:sz w:val="28"/>
          <w:szCs w:val="28"/>
        </w:rPr>
        <w:t xml:space="preserve"> В своей статье «Сельскохозяйственное общество при Тобольской сельскохозяйственной школе» Скалозубов писал: «Цель общества – содействовать соединёнными силами своих членов и школы развитию и усовершенствованию сельского хозяйства и сельской промышленности в районе его деятельности.</w:t>
      </w:r>
    </w:p>
    <w:p w:rsidR="000B239B" w:rsidRPr="001F7D2C" w:rsidRDefault="000B239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Для достижения этой цели обществу предоставляется: а) выяснить хозяйственные нужды и потребности…б) распространять теоретические и практические сведения по сельскому хозяйству путём устройства публичных чтений, учреждения библиотеки, музея и пр.;</w:t>
      </w:r>
      <w:r w:rsidR="00302390" w:rsidRPr="001F7D2C">
        <w:rPr>
          <w:rFonts w:ascii="Times New Roman" w:hAnsi="Times New Roman" w:cs="Times New Roman"/>
          <w:sz w:val="28"/>
          <w:szCs w:val="28"/>
        </w:rPr>
        <w:t xml:space="preserve"> </w:t>
      </w:r>
      <w:r w:rsidR="00AC76DB" w:rsidRPr="001F7D2C">
        <w:rPr>
          <w:rFonts w:ascii="Times New Roman" w:hAnsi="Times New Roman" w:cs="Times New Roman"/>
          <w:sz w:val="28"/>
          <w:szCs w:val="28"/>
        </w:rPr>
        <w:t>в) устраивать конкурсы земледельческих орудий и машин, учреждать опытные поля и питомники; г)</w:t>
      </w:r>
      <w:r w:rsidR="007D6C9B" w:rsidRPr="001F7D2C">
        <w:rPr>
          <w:rFonts w:ascii="Times New Roman" w:hAnsi="Times New Roman" w:cs="Times New Roman"/>
          <w:sz w:val="28"/>
          <w:szCs w:val="28"/>
        </w:rPr>
        <w:t xml:space="preserve"> способствовать хозяевам в правильной постановке их сельскохозяйственных предприятий полезными указаниями и рекомендациями и принимать на себя посредничество по снабжению хозяев нужными в хозяйстве предметами и по сбыту их произведений».</w:t>
      </w:r>
      <w:r w:rsidR="007E7631" w:rsidRPr="001F7D2C">
        <w:rPr>
          <w:rStyle w:val="a7"/>
          <w:rFonts w:ascii="Times New Roman" w:hAnsi="Times New Roman" w:cs="Times New Roman"/>
          <w:sz w:val="28"/>
          <w:szCs w:val="28"/>
        </w:rPr>
        <w:footnoteReference w:id="521"/>
      </w:r>
    </w:p>
    <w:p w:rsidR="0084631E" w:rsidRPr="001F7D2C" w:rsidRDefault="0084631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Приветствуя создание сельскохозяйственного общества при Тобольской сельскохозяйственной школе, редактор «Сибирского листка» М. Костюрина подчёркивала: «…залог успеха школы в том, чтобы крестьяне поняли и полюбили «свою» школу, «своё» сельскохозяйственное общество и </w:t>
      </w:r>
      <w:r w:rsidR="00D84FC7" w:rsidRPr="001F7D2C">
        <w:rPr>
          <w:rFonts w:ascii="Times New Roman" w:hAnsi="Times New Roman" w:cs="Times New Roman"/>
          <w:sz w:val="28"/>
          <w:szCs w:val="28"/>
        </w:rPr>
        <w:t xml:space="preserve">отнеслись с </w:t>
      </w:r>
      <w:r w:rsidR="00D84FC7" w:rsidRPr="001F7D2C">
        <w:rPr>
          <w:rFonts w:ascii="Times New Roman" w:hAnsi="Times New Roman" w:cs="Times New Roman"/>
          <w:sz w:val="28"/>
          <w:szCs w:val="28"/>
        </w:rPr>
        <w:lastRenderedPageBreak/>
        <w:t>доверием к людям, отдающим свой труд и энергию глубоко симпатичному делу «обновления деревни».</w:t>
      </w:r>
      <w:r w:rsidR="00D84FC7" w:rsidRPr="001F7D2C">
        <w:rPr>
          <w:rStyle w:val="a7"/>
          <w:rFonts w:ascii="Times New Roman" w:hAnsi="Times New Roman" w:cs="Times New Roman"/>
          <w:sz w:val="28"/>
          <w:szCs w:val="28"/>
        </w:rPr>
        <w:footnoteReference w:id="522"/>
      </w:r>
    </w:p>
    <w:p w:rsidR="00D84FC7" w:rsidRPr="001F7D2C" w:rsidRDefault="003F4CD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Общество</w:t>
      </w:r>
      <w:r w:rsidR="00D84FC7" w:rsidRPr="001F7D2C">
        <w:rPr>
          <w:rFonts w:ascii="Times New Roman" w:hAnsi="Times New Roman" w:cs="Times New Roman"/>
          <w:sz w:val="28"/>
          <w:szCs w:val="28"/>
        </w:rPr>
        <w:t xml:space="preserve"> </w:t>
      </w:r>
      <w:r w:rsidRPr="001F7D2C">
        <w:rPr>
          <w:rFonts w:ascii="Times New Roman" w:hAnsi="Times New Roman" w:cs="Times New Roman"/>
          <w:sz w:val="28"/>
          <w:szCs w:val="28"/>
        </w:rPr>
        <w:t>состоя</w:t>
      </w:r>
      <w:r w:rsidR="00D84FC7" w:rsidRPr="001F7D2C">
        <w:rPr>
          <w:rFonts w:ascii="Times New Roman" w:hAnsi="Times New Roman" w:cs="Times New Roman"/>
          <w:sz w:val="28"/>
          <w:szCs w:val="28"/>
        </w:rPr>
        <w:t xml:space="preserve">ло </w:t>
      </w:r>
      <w:r w:rsidRPr="001F7D2C">
        <w:rPr>
          <w:rFonts w:ascii="Times New Roman" w:hAnsi="Times New Roman" w:cs="Times New Roman"/>
          <w:sz w:val="28"/>
          <w:szCs w:val="28"/>
        </w:rPr>
        <w:t xml:space="preserve">из </w:t>
      </w:r>
      <w:r w:rsidR="00D84FC7" w:rsidRPr="001F7D2C">
        <w:rPr>
          <w:rFonts w:ascii="Times New Roman" w:hAnsi="Times New Roman" w:cs="Times New Roman"/>
          <w:sz w:val="28"/>
          <w:szCs w:val="28"/>
        </w:rPr>
        <w:t>несколько десятков человек: священники, общественные деятели Тобольска, промышленники, крестьяне деревень Денисовки, Соколовой, Башковой, Завальной и других, близких к Тобольску.</w:t>
      </w:r>
    </w:p>
    <w:p w:rsidR="003E7FF1" w:rsidRPr="001F7D2C" w:rsidRDefault="003E7FF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входил в состав правления и был избран почётным членом. Он часто выступал на собраниях общества с предложениями «</w:t>
      </w:r>
      <w:r w:rsidR="00C73B4F" w:rsidRPr="001F7D2C">
        <w:rPr>
          <w:rFonts w:ascii="Times New Roman" w:hAnsi="Times New Roman" w:cs="Times New Roman"/>
          <w:sz w:val="28"/>
          <w:szCs w:val="28"/>
        </w:rPr>
        <w:t>по улучшению существующих при</w:t>
      </w:r>
      <w:r w:rsidR="008C61CC" w:rsidRPr="001F7D2C">
        <w:rPr>
          <w:rFonts w:ascii="Times New Roman" w:hAnsi="Times New Roman" w:cs="Times New Roman"/>
          <w:sz w:val="28"/>
          <w:szCs w:val="28"/>
        </w:rPr>
        <w:t>ё</w:t>
      </w:r>
      <w:r w:rsidR="00C73B4F" w:rsidRPr="001F7D2C">
        <w:rPr>
          <w:rFonts w:ascii="Times New Roman" w:hAnsi="Times New Roman" w:cs="Times New Roman"/>
          <w:sz w:val="28"/>
          <w:szCs w:val="28"/>
        </w:rPr>
        <w:t>мов</w:t>
      </w:r>
      <w:r w:rsidR="008C61CC" w:rsidRPr="001F7D2C">
        <w:rPr>
          <w:rFonts w:ascii="Times New Roman" w:hAnsi="Times New Roman" w:cs="Times New Roman"/>
          <w:sz w:val="28"/>
          <w:szCs w:val="28"/>
        </w:rPr>
        <w:t xml:space="preserve"> местного сельского хоз</w:t>
      </w:r>
      <w:r w:rsidR="00501ED3">
        <w:rPr>
          <w:rFonts w:ascii="Times New Roman" w:hAnsi="Times New Roman" w:cs="Times New Roman"/>
          <w:sz w:val="28"/>
          <w:szCs w:val="28"/>
        </w:rPr>
        <w:t>яйства и производства и открытию</w:t>
      </w:r>
      <w:r w:rsidR="008C61CC" w:rsidRPr="001F7D2C">
        <w:rPr>
          <w:rFonts w:ascii="Times New Roman" w:hAnsi="Times New Roman" w:cs="Times New Roman"/>
          <w:sz w:val="28"/>
          <w:szCs w:val="28"/>
        </w:rPr>
        <w:t xml:space="preserve"> новых источников дохода из утилизации даров северной природы, разрешением которых могло бы заняться общество. </w:t>
      </w:r>
    </w:p>
    <w:p w:rsidR="008C61CC" w:rsidRPr="001F7D2C" w:rsidRDefault="008C61C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Так им было указано на возможность зелёного удобрения, </w:t>
      </w:r>
      <w:r w:rsidR="00781B07" w:rsidRPr="001F7D2C">
        <w:rPr>
          <w:rFonts w:ascii="Times New Roman" w:hAnsi="Times New Roman" w:cs="Times New Roman"/>
          <w:sz w:val="28"/>
          <w:szCs w:val="28"/>
        </w:rPr>
        <w:t>удобрительных туков… посевов пивоваренного ячменя, улучшенных пород скота и маслоделия, плугов, веялок, сортировок, технических производств, сбора целебных трав и семян лесов, приготовления консервов из огородных овощей, улучшения птицеводства и пр.», - как записано в одном из протоколов общего собрания общества</w:t>
      </w:r>
      <w:r w:rsidR="006629A6" w:rsidRPr="001F7D2C">
        <w:rPr>
          <w:rFonts w:ascii="Times New Roman" w:hAnsi="Times New Roman" w:cs="Times New Roman"/>
          <w:sz w:val="28"/>
          <w:szCs w:val="28"/>
        </w:rPr>
        <w:t xml:space="preserve"> (протокол от 14 дек. 1903 г.)</w:t>
      </w:r>
      <w:r w:rsidR="00781B07" w:rsidRPr="001F7D2C">
        <w:rPr>
          <w:rFonts w:ascii="Times New Roman" w:hAnsi="Times New Roman" w:cs="Times New Roman"/>
          <w:sz w:val="28"/>
          <w:szCs w:val="28"/>
        </w:rPr>
        <w:t>.</w:t>
      </w:r>
      <w:r w:rsidR="00781B07" w:rsidRPr="001F7D2C">
        <w:rPr>
          <w:rStyle w:val="a7"/>
          <w:rFonts w:ascii="Times New Roman" w:hAnsi="Times New Roman" w:cs="Times New Roman"/>
          <w:sz w:val="28"/>
          <w:szCs w:val="28"/>
        </w:rPr>
        <w:footnoteReference w:id="523"/>
      </w:r>
    </w:p>
    <w:p w:rsidR="0008383C" w:rsidRPr="001F7D2C" w:rsidRDefault="006629A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«Было заслушано предложение члена общества Н. Л. Скалозубова об организации обществом опытов по удобрению полей и лугов искусственными удобрениями (туками) при ближайшем содействии по приобретению этих удобрений его, Скалозубова (протокол от 16 окт. 1907 г.)».</w:t>
      </w:r>
      <w:r w:rsidRPr="001F7D2C">
        <w:rPr>
          <w:rStyle w:val="a7"/>
          <w:rFonts w:ascii="Times New Roman" w:hAnsi="Times New Roman" w:cs="Times New Roman"/>
          <w:sz w:val="28"/>
          <w:szCs w:val="28"/>
        </w:rPr>
        <w:footnoteReference w:id="524"/>
      </w:r>
    </w:p>
    <w:p w:rsidR="00B41204" w:rsidRPr="001F7D2C" w:rsidRDefault="00B41204" w:rsidP="00F1270A">
      <w:pPr>
        <w:spacing w:after="0" w:line="240" w:lineRule="auto"/>
        <w:ind w:left="-993" w:firstLine="426"/>
        <w:jc w:val="both"/>
        <w:rPr>
          <w:rFonts w:ascii="Times New Roman" w:hAnsi="Times New Roman" w:cs="Times New Roman"/>
          <w:sz w:val="28"/>
          <w:szCs w:val="28"/>
        </w:rPr>
      </w:pPr>
    </w:p>
    <w:p w:rsidR="00054AF0" w:rsidRPr="001F7D2C" w:rsidRDefault="00054AF0"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Кобылка летит – за ней горе спешит</w:t>
      </w:r>
    </w:p>
    <w:p w:rsidR="00687048" w:rsidRPr="001F7D2C" w:rsidRDefault="00054AF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Полеводство юга Тобольской губернии часто страдало от нашествия в</w:t>
      </w:r>
      <w:r w:rsidR="0054639E" w:rsidRPr="001F7D2C">
        <w:rPr>
          <w:rFonts w:ascii="Times New Roman" w:hAnsi="Times New Roman" w:cs="Times New Roman"/>
          <w:sz w:val="28"/>
          <w:szCs w:val="28"/>
        </w:rPr>
        <w:t>и</w:t>
      </w:r>
      <w:r w:rsidRPr="001F7D2C">
        <w:rPr>
          <w:rFonts w:ascii="Times New Roman" w:hAnsi="Times New Roman" w:cs="Times New Roman"/>
          <w:sz w:val="28"/>
          <w:szCs w:val="28"/>
        </w:rPr>
        <w:t>да саранчи, называемого кобылкой.</w:t>
      </w:r>
      <w:r w:rsidR="002546DC" w:rsidRPr="001F7D2C">
        <w:rPr>
          <w:rFonts w:ascii="Times New Roman" w:hAnsi="Times New Roman" w:cs="Times New Roman"/>
          <w:sz w:val="28"/>
          <w:szCs w:val="28"/>
        </w:rPr>
        <w:t xml:space="preserve"> </w:t>
      </w:r>
    </w:p>
    <w:p w:rsidR="00687048" w:rsidRPr="001F7D2C" w:rsidRDefault="0068704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 саранчи кобылка отличается меньшими размерами и меньшей подвижностью. Кобылка обычно истребляет траву и посевы недалеко о</w:t>
      </w:r>
      <w:r w:rsidR="00BE0427">
        <w:rPr>
          <w:rFonts w:ascii="Times New Roman" w:hAnsi="Times New Roman" w:cs="Times New Roman"/>
          <w:sz w:val="28"/>
          <w:szCs w:val="28"/>
        </w:rPr>
        <w:t>т</w:t>
      </w:r>
      <w:r w:rsidRPr="001F7D2C">
        <w:rPr>
          <w:rFonts w:ascii="Times New Roman" w:hAnsi="Times New Roman" w:cs="Times New Roman"/>
          <w:sz w:val="28"/>
          <w:szCs w:val="28"/>
        </w:rPr>
        <w:t xml:space="preserve"> места своего рождения, а саранча перелетает на большие расстояния. От кузнечика кобылка отличается короткими усиками. Кузнечики – враги кобылки: они её поедают.</w:t>
      </w:r>
    </w:p>
    <w:p w:rsidR="00054AF0" w:rsidRPr="001F7D2C" w:rsidRDefault="002546D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Особенно сильным было опустошение полей от неё в 1891-1892-м годах, когда наступившая засуха способствовала размножению этого насекомого.</w:t>
      </w:r>
      <w:r w:rsidR="000249C3" w:rsidRPr="001F7D2C">
        <w:rPr>
          <w:rFonts w:ascii="Times New Roman" w:hAnsi="Times New Roman" w:cs="Times New Roman"/>
          <w:sz w:val="28"/>
          <w:szCs w:val="28"/>
        </w:rPr>
        <w:t xml:space="preserve"> Тучами садилась кобылка на посевы хлеба и с огромной прожорливостью поедала его. В деревнях начинался голод, как людей, так и скота. Крестьянские хозяйства разорялись. Толпы нищих отправлялись в близлежащие города</w:t>
      </w:r>
      <w:r w:rsidR="006745FA" w:rsidRPr="001F7D2C">
        <w:rPr>
          <w:rFonts w:ascii="Times New Roman" w:hAnsi="Times New Roman" w:cs="Times New Roman"/>
          <w:sz w:val="28"/>
          <w:szCs w:val="28"/>
        </w:rPr>
        <w:t>, чтобы просить подаяние ради спасения своих детей.</w:t>
      </w:r>
    </w:p>
    <w:p w:rsidR="006745FA" w:rsidRPr="001F7D2C" w:rsidRDefault="006745F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Особенно страдали от кобылки «маломощные» крестьяне и переселенцы, не успевшие освоиться в новых климатических условиях. Подчас крестьяне даже бросали свои места и переселялись в северные районы, где кобылка не появлялась.</w:t>
      </w:r>
    </w:p>
    <w:p w:rsidR="00305AEA" w:rsidRPr="001F7D2C" w:rsidRDefault="00305AE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Очень важным было во время уничтожить личинки кобылки, чтобы они не превратились в летающее насекомое.</w:t>
      </w:r>
      <w:r w:rsidR="002D61F5" w:rsidRPr="001F7D2C">
        <w:rPr>
          <w:rFonts w:ascii="Times New Roman" w:hAnsi="Times New Roman" w:cs="Times New Roman"/>
          <w:sz w:val="28"/>
          <w:szCs w:val="28"/>
        </w:rPr>
        <w:t xml:space="preserve"> Ведь тогда она становилась способной </w:t>
      </w:r>
      <w:r w:rsidR="002D61F5" w:rsidRPr="001F7D2C">
        <w:rPr>
          <w:rFonts w:ascii="Times New Roman" w:hAnsi="Times New Roman" w:cs="Times New Roman"/>
          <w:sz w:val="28"/>
          <w:szCs w:val="28"/>
        </w:rPr>
        <w:lastRenderedPageBreak/>
        <w:t>перелетать большие расстояния и, таким образом, приносить ущерб крестьянам на огромной территории своего расселения.</w:t>
      </w:r>
    </w:p>
    <w:p w:rsidR="002D61F5" w:rsidRPr="001F7D2C" w:rsidRDefault="002D61F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Как остановить кобылку? Стародавние способы борьбы с ней, например, ловля пологом – результативными не являлись. </w:t>
      </w:r>
    </w:p>
    <w:p w:rsidR="002D61F5" w:rsidRPr="001F7D2C" w:rsidRDefault="002D61F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Борьба с кобылкой в Тобольской губернии началась ещё в 1892-м году, для чего был приглашён отряд учеников Красноуфимского промышленного училища во главе с преподавателями. Большого успеха она не имела, но оказалась очень полезной для изучения кобылки и условий её массового появления. Были выявлены виды культурных растений, устойчивых против кобылки (озимые, гречиха, лён, конопля, просо), а также структура почв, препятствующих её размножению. </w:t>
      </w:r>
      <w:r w:rsidR="00371408" w:rsidRPr="001F7D2C">
        <w:rPr>
          <w:rFonts w:ascii="Times New Roman" w:hAnsi="Times New Roman" w:cs="Times New Roman"/>
          <w:sz w:val="28"/>
          <w:szCs w:val="28"/>
        </w:rPr>
        <w:t>Отчёт отряда был оформлен в виде брошюры. «…наблюдения и опыты истекших лет, - писали составители отчёта, - убеждают, что наиболее надёжным и действенным средством борьбы с кобылкой являются меры, направленные на улучшение земледелия и сельского хозяйства вообще…».</w:t>
      </w:r>
      <w:r w:rsidR="00371408" w:rsidRPr="001F7D2C">
        <w:rPr>
          <w:rStyle w:val="a7"/>
          <w:rFonts w:ascii="Times New Roman" w:hAnsi="Times New Roman" w:cs="Times New Roman"/>
          <w:sz w:val="28"/>
          <w:szCs w:val="28"/>
        </w:rPr>
        <w:footnoteReference w:id="525"/>
      </w:r>
    </w:p>
    <w:p w:rsidR="00960213" w:rsidRPr="001F7D2C" w:rsidRDefault="004F030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Первые годы, когда Николай Лукич стал губернским агрономом, кобылка не очень досаждала крестьянам: её нашествия были периодическими, совпадая с годами засухи. Но Скалозубов хорошо понимал опасность её вторжения и принимал все меры, чтобы обезопасить от вредных насекомых крестьянские посевы. Прежде всего, по его инициативе и приглашению в Тобольскую губернию приехали учёные-естественники «для почвенных, флористических и энтомологических исследований в районах, страдающих от кобылки».</w:t>
      </w:r>
      <w:r w:rsidRPr="001F7D2C">
        <w:rPr>
          <w:rStyle w:val="a7"/>
          <w:rFonts w:ascii="Times New Roman" w:hAnsi="Times New Roman" w:cs="Times New Roman"/>
          <w:sz w:val="28"/>
          <w:szCs w:val="28"/>
        </w:rPr>
        <w:footnoteReference w:id="526"/>
      </w:r>
      <w:r w:rsidR="0089676D" w:rsidRPr="001F7D2C">
        <w:rPr>
          <w:rFonts w:ascii="Times New Roman" w:hAnsi="Times New Roman" w:cs="Times New Roman"/>
          <w:sz w:val="28"/>
          <w:szCs w:val="28"/>
        </w:rPr>
        <w:t xml:space="preserve"> Среди них был и друг Скалозубова А. Я. Гордягин.</w:t>
      </w:r>
    </w:p>
    <w:p w:rsidR="001C7ED7" w:rsidRPr="001F7D2C" w:rsidRDefault="0089676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ЕТГМ (выпуск </w:t>
      </w:r>
      <w:r w:rsidRPr="001F7D2C">
        <w:rPr>
          <w:rFonts w:ascii="Times New Roman" w:hAnsi="Times New Roman" w:cs="Times New Roman"/>
          <w:sz w:val="28"/>
          <w:szCs w:val="28"/>
          <w:lang w:val="en-US"/>
        </w:rPr>
        <w:t>V</w:t>
      </w:r>
      <w:r w:rsidRPr="001F7D2C">
        <w:rPr>
          <w:rFonts w:ascii="Times New Roman" w:hAnsi="Times New Roman" w:cs="Times New Roman"/>
          <w:sz w:val="28"/>
          <w:szCs w:val="28"/>
        </w:rPr>
        <w:t xml:space="preserve">) был помещён </w:t>
      </w:r>
      <w:r w:rsidRPr="00E3143F">
        <w:rPr>
          <w:rFonts w:ascii="Times New Roman" w:hAnsi="Times New Roman" w:cs="Times New Roman"/>
          <w:b/>
          <w:sz w:val="28"/>
          <w:szCs w:val="28"/>
        </w:rPr>
        <w:t>«Отчёт о работе по борьбе с кобылкой в 1895 г. в Тобольской губернии»</w:t>
      </w:r>
      <w:r w:rsidRPr="001F7D2C">
        <w:rPr>
          <w:rFonts w:ascii="Times New Roman" w:hAnsi="Times New Roman" w:cs="Times New Roman"/>
          <w:sz w:val="28"/>
          <w:szCs w:val="28"/>
        </w:rPr>
        <w:t>, составленный Н. Л. Скалозубовым, в котором подробно рассказывается о работе отряда учеников Красноуфимского промышленного училища, снова приглашённого в Сибирь</w:t>
      </w:r>
      <w:r w:rsidR="00BE0427">
        <w:rPr>
          <w:rFonts w:ascii="Times New Roman" w:hAnsi="Times New Roman" w:cs="Times New Roman"/>
          <w:sz w:val="28"/>
          <w:szCs w:val="28"/>
        </w:rPr>
        <w:t>. В его состав входило 5 учеников</w:t>
      </w:r>
      <w:r w:rsidRPr="001F7D2C">
        <w:rPr>
          <w:rFonts w:ascii="Times New Roman" w:hAnsi="Times New Roman" w:cs="Times New Roman"/>
          <w:sz w:val="28"/>
          <w:szCs w:val="28"/>
        </w:rPr>
        <w:t>, приват-доцент Казанского университета А. Я. Гордягин кандидат химии Юрьевского университета А. Д. Богоявленский. В первой части своего отчёта Скалозубов рассказывает о том большом объёме работ, который был проведён в 1895-м году. Каждый член отряда получил для своей деятельности один из округов юга Тобольской губернии, который он должен был систематически объезжать, осматривать на предмет обнаружения кобылки</w:t>
      </w:r>
      <w:r w:rsidR="001C7ED7" w:rsidRPr="001F7D2C">
        <w:rPr>
          <w:rFonts w:ascii="Times New Roman" w:hAnsi="Times New Roman" w:cs="Times New Roman"/>
          <w:sz w:val="28"/>
          <w:szCs w:val="28"/>
        </w:rPr>
        <w:t xml:space="preserve">, расспрашивать о ней местное население и в случае необходимости принимать неотложные меры. Они должны были подыскать себе добровольных корреспондентов и снабдить их опросниками. </w:t>
      </w:r>
    </w:p>
    <w:p w:rsidR="0089676D" w:rsidRPr="001F7D2C" w:rsidRDefault="001C7ED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Задачи отряда, сформулированные Скалозубовым, предусматривали более широкий круг деятельности, чем борьба с кобылкой. В обязанности членов отряда входили «собирание сведений о технике</w:t>
      </w:r>
      <w:r w:rsidR="007E7AA6" w:rsidRPr="001F7D2C">
        <w:rPr>
          <w:rFonts w:ascii="Times New Roman" w:hAnsi="Times New Roman" w:cs="Times New Roman"/>
          <w:sz w:val="28"/>
          <w:szCs w:val="28"/>
        </w:rPr>
        <w:t xml:space="preserve"> разных отраслей крестьянского хозяйства, а, главным образом, по скотоводству и специальным культурам, подача крестьянам советов по сельскому хозяйству, собирание коллекций </w:t>
      </w:r>
      <w:r w:rsidR="007E7AA6" w:rsidRPr="001F7D2C">
        <w:rPr>
          <w:rFonts w:ascii="Times New Roman" w:hAnsi="Times New Roman" w:cs="Times New Roman"/>
          <w:sz w:val="28"/>
          <w:szCs w:val="28"/>
        </w:rPr>
        <w:lastRenderedPageBreak/>
        <w:t>растений и образцов местных хлебов, собирание сведений о выдающихся хозяевах из крестьян, указание особенностей их хозяйства и т.</w:t>
      </w:r>
      <w:r w:rsidR="00691F5A">
        <w:rPr>
          <w:rFonts w:ascii="Times New Roman" w:hAnsi="Times New Roman" w:cs="Times New Roman"/>
          <w:sz w:val="28"/>
          <w:szCs w:val="28"/>
        </w:rPr>
        <w:t xml:space="preserve"> </w:t>
      </w:r>
      <w:r w:rsidR="007E7AA6" w:rsidRPr="001F7D2C">
        <w:rPr>
          <w:rFonts w:ascii="Times New Roman" w:hAnsi="Times New Roman" w:cs="Times New Roman"/>
          <w:sz w:val="28"/>
          <w:szCs w:val="28"/>
        </w:rPr>
        <w:t>п</w:t>
      </w:r>
      <w:r w:rsidR="00842F50" w:rsidRPr="001F7D2C">
        <w:rPr>
          <w:rFonts w:ascii="Times New Roman" w:hAnsi="Times New Roman" w:cs="Times New Roman"/>
          <w:sz w:val="28"/>
          <w:szCs w:val="28"/>
        </w:rPr>
        <w:t>… При своих разъездах члены отряда по борьбе с кобылкой не упускали случаев вести с крестьянами сельскохозяйственные беседы, распространяя сведения об улучшенных семенах, усовершенствованных орудиях и машинах, системах полеводства, об улучшенных способах переработки сельскохозяйственных продуктов</w:t>
      </w:r>
      <w:r w:rsidR="007E7AA6" w:rsidRPr="001F7D2C">
        <w:rPr>
          <w:rFonts w:ascii="Times New Roman" w:hAnsi="Times New Roman" w:cs="Times New Roman"/>
          <w:sz w:val="28"/>
          <w:szCs w:val="28"/>
        </w:rPr>
        <w:t>»</w:t>
      </w:r>
      <w:r w:rsidR="00311C7D" w:rsidRPr="001F7D2C">
        <w:rPr>
          <w:rFonts w:ascii="Times New Roman" w:hAnsi="Times New Roman" w:cs="Times New Roman"/>
          <w:sz w:val="28"/>
          <w:szCs w:val="28"/>
        </w:rPr>
        <w:t>.</w:t>
      </w:r>
      <w:r w:rsidR="007E7AA6" w:rsidRPr="001F7D2C">
        <w:rPr>
          <w:rStyle w:val="a7"/>
          <w:rFonts w:ascii="Times New Roman" w:hAnsi="Times New Roman" w:cs="Times New Roman"/>
          <w:sz w:val="28"/>
          <w:szCs w:val="28"/>
        </w:rPr>
        <w:footnoteReference w:id="527"/>
      </w:r>
    </w:p>
    <w:p w:rsidR="006A6C97" w:rsidRPr="001F7D2C" w:rsidRDefault="001472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Х</w:t>
      </w:r>
      <w:r w:rsidR="006A6C97" w:rsidRPr="001F7D2C">
        <w:rPr>
          <w:rFonts w:ascii="Times New Roman" w:hAnsi="Times New Roman" w:cs="Times New Roman"/>
          <w:sz w:val="28"/>
          <w:szCs w:val="28"/>
        </w:rPr>
        <w:t>отя в отношении кобылки 1895-й год был «совершенно благополучным», губернский агроном считал, что успокаиваться на этом нельзя, и разработал обширный план будущих работ – «для уменьшения зла, ею причиняемого»</w:t>
      </w:r>
      <w:r w:rsidRPr="001F7D2C">
        <w:rPr>
          <w:rFonts w:ascii="Times New Roman" w:hAnsi="Times New Roman" w:cs="Times New Roman"/>
          <w:sz w:val="28"/>
          <w:szCs w:val="28"/>
        </w:rPr>
        <w:t xml:space="preserve">. </w:t>
      </w:r>
      <w:r w:rsidR="0064687A" w:rsidRPr="001F7D2C">
        <w:rPr>
          <w:rFonts w:ascii="Times New Roman" w:hAnsi="Times New Roman" w:cs="Times New Roman"/>
          <w:sz w:val="28"/>
          <w:szCs w:val="28"/>
        </w:rPr>
        <w:t>Однако Скалозубов мыслил гораздо глобальнее. Он понимал, что для успешного развития сельского хозяйства в Сибири необходимо, прежде всего, изучить этот край. «В стране молодой, неизученной, в стране, где на глазах даже одного поколения проходят смены естественноисторических явлений: меняется климат, изменяется почва, претерпевают изменения флора, фауна, - самое тщательное изучение естественной истории местности необходимо для непосредственных практических целей</w:t>
      </w:r>
      <w:r w:rsidR="000F3F1B" w:rsidRPr="001F7D2C">
        <w:rPr>
          <w:rFonts w:ascii="Times New Roman" w:hAnsi="Times New Roman" w:cs="Times New Roman"/>
          <w:sz w:val="28"/>
          <w:szCs w:val="28"/>
        </w:rPr>
        <w:t>… Вот пастбище, покрытое жалкою, редкою травою, - казалось бы, скоту нечего взять с него, а скот неутомимо пасётся здесь и жадно рвёт с корнем эту траву</w:t>
      </w:r>
      <w:r w:rsidR="00A9759F" w:rsidRPr="001F7D2C">
        <w:rPr>
          <w:rFonts w:ascii="Times New Roman" w:hAnsi="Times New Roman" w:cs="Times New Roman"/>
          <w:sz w:val="28"/>
          <w:szCs w:val="28"/>
        </w:rPr>
        <w:t>. Тут появляется озеро, где был покос или пашня,</w:t>
      </w:r>
      <w:r w:rsidR="000F3F1B" w:rsidRPr="001F7D2C">
        <w:rPr>
          <w:rFonts w:ascii="Times New Roman" w:hAnsi="Times New Roman" w:cs="Times New Roman"/>
          <w:sz w:val="28"/>
          <w:szCs w:val="28"/>
        </w:rPr>
        <w:t xml:space="preserve"> там, наоборот</w:t>
      </w:r>
      <w:r w:rsidR="002B1CDE" w:rsidRPr="001F7D2C">
        <w:rPr>
          <w:rFonts w:ascii="Times New Roman" w:hAnsi="Times New Roman" w:cs="Times New Roman"/>
          <w:sz w:val="28"/>
          <w:szCs w:val="28"/>
        </w:rPr>
        <w:t>, рыболовное озеро быстро на глазах усыхает. Здесь вода появляется, где её не ждали, а там она исчезает в колодцах, служивших единственными источниками воды. Найти закономерность в периодических явлениях природы здешних степей и объяснить закономерность необходимо для того, чтобы положить прочные основания местному сельскому хозяйству</w:t>
      </w:r>
      <w:r w:rsidR="0064687A" w:rsidRPr="001F7D2C">
        <w:rPr>
          <w:rFonts w:ascii="Times New Roman" w:hAnsi="Times New Roman" w:cs="Times New Roman"/>
          <w:sz w:val="28"/>
          <w:szCs w:val="28"/>
        </w:rPr>
        <w:t>».</w:t>
      </w:r>
      <w:r w:rsidR="007A1BBA" w:rsidRPr="001F7D2C">
        <w:rPr>
          <w:rStyle w:val="a7"/>
          <w:rFonts w:ascii="Times New Roman" w:hAnsi="Times New Roman" w:cs="Times New Roman"/>
          <w:sz w:val="28"/>
          <w:szCs w:val="28"/>
        </w:rPr>
        <w:footnoteReference w:id="528"/>
      </w:r>
    </w:p>
    <w:p w:rsidR="00CA0480" w:rsidRPr="001F7D2C" w:rsidRDefault="00CA048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Итак, основополагающая мысль Скалозубова – начинать работу по улучшению сибирского сельского хозяйства необходимо с проведения широких естественноисторических исследований</w:t>
      </w:r>
      <w:r w:rsidR="00DE220A" w:rsidRPr="001F7D2C">
        <w:rPr>
          <w:rFonts w:ascii="Times New Roman" w:hAnsi="Times New Roman" w:cs="Times New Roman"/>
          <w:sz w:val="28"/>
          <w:szCs w:val="28"/>
        </w:rPr>
        <w:t xml:space="preserve"> края</w:t>
      </w:r>
      <w:r w:rsidRPr="001F7D2C">
        <w:rPr>
          <w:rFonts w:ascii="Times New Roman" w:hAnsi="Times New Roman" w:cs="Times New Roman"/>
          <w:sz w:val="28"/>
          <w:szCs w:val="28"/>
        </w:rPr>
        <w:t>.</w:t>
      </w:r>
    </w:p>
    <w:p w:rsidR="00377D62" w:rsidRPr="001F7D2C" w:rsidRDefault="00377D6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деятельности по борьбе с кобылкой, как и в других сферах своего труда на благо сельского хозяйства Тобольской губернии</w:t>
      </w:r>
      <w:r w:rsidR="00BE0427">
        <w:rPr>
          <w:rFonts w:ascii="Times New Roman" w:hAnsi="Times New Roman" w:cs="Times New Roman"/>
          <w:sz w:val="28"/>
          <w:szCs w:val="28"/>
        </w:rPr>
        <w:t>,</w:t>
      </w:r>
      <w:r w:rsidRPr="001F7D2C">
        <w:rPr>
          <w:rFonts w:ascii="Times New Roman" w:hAnsi="Times New Roman" w:cs="Times New Roman"/>
          <w:sz w:val="28"/>
          <w:szCs w:val="28"/>
        </w:rPr>
        <w:t xml:space="preserve"> Скалозубов нашёл бескорыстных помощников. Одним из них был Кузьма Степанович Мякинин, волостной писарь из с. Сычов</w:t>
      </w:r>
      <w:r w:rsidR="00691F5A">
        <w:rPr>
          <w:rFonts w:ascii="Times New Roman" w:hAnsi="Times New Roman" w:cs="Times New Roman"/>
          <w:sz w:val="28"/>
          <w:szCs w:val="28"/>
        </w:rPr>
        <w:t>ского Курганского уезда. Причём</w:t>
      </w:r>
      <w:r w:rsidRPr="001F7D2C">
        <w:rPr>
          <w:rFonts w:ascii="Times New Roman" w:hAnsi="Times New Roman" w:cs="Times New Roman"/>
          <w:sz w:val="28"/>
          <w:szCs w:val="28"/>
        </w:rPr>
        <w:t xml:space="preserve"> показательно то, что сам Мякинин проявил инициативу и послал Скалозубову письмо следующего содержания:</w:t>
      </w:r>
    </w:p>
    <w:p w:rsidR="00377D62" w:rsidRPr="001F7D2C" w:rsidRDefault="00377D6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«Глубокоуважаемый Николай Лукич! В 30-м номере «Тобольских губернских ведомостей» (часть официальная) я прочитал циркуляр губернатора о мерах против нападения кобылок на посевы будущего года. Это распоряжение очень серьёзное, важное и симпатичное, и я со своей стороны с удовольствием желал оказать содействие к исполнению его. </w:t>
      </w:r>
      <w:r w:rsidR="00CE4F1B" w:rsidRPr="001F7D2C">
        <w:rPr>
          <w:rFonts w:ascii="Times New Roman" w:hAnsi="Times New Roman" w:cs="Times New Roman"/>
          <w:sz w:val="28"/>
          <w:szCs w:val="28"/>
        </w:rPr>
        <w:t>Ещё до получения этого распоряжения мне приходилось говорить с крестьянами о нападениях кобылки и о мерах для предохранения от неё посевов</w:t>
      </w:r>
      <w:r w:rsidR="00E72190" w:rsidRPr="001F7D2C">
        <w:rPr>
          <w:rFonts w:ascii="Times New Roman" w:hAnsi="Times New Roman" w:cs="Times New Roman"/>
          <w:sz w:val="28"/>
          <w:szCs w:val="28"/>
        </w:rPr>
        <w:t xml:space="preserve">… Если Вы примите мои </w:t>
      </w:r>
      <w:r w:rsidR="00E72190" w:rsidRPr="001F7D2C">
        <w:rPr>
          <w:rFonts w:ascii="Times New Roman" w:hAnsi="Times New Roman" w:cs="Times New Roman"/>
          <w:sz w:val="28"/>
          <w:szCs w:val="28"/>
        </w:rPr>
        <w:lastRenderedPageBreak/>
        <w:t>услуги, то пришлите ук</w:t>
      </w:r>
      <w:r w:rsidR="005D4668">
        <w:rPr>
          <w:rFonts w:ascii="Times New Roman" w:hAnsi="Times New Roman" w:cs="Times New Roman"/>
          <w:sz w:val="28"/>
          <w:szCs w:val="28"/>
        </w:rPr>
        <w:t>азания, как я должен поступить и</w:t>
      </w:r>
      <w:r w:rsidR="00E72190" w:rsidRPr="001F7D2C">
        <w:rPr>
          <w:rFonts w:ascii="Times New Roman" w:hAnsi="Times New Roman" w:cs="Times New Roman"/>
          <w:sz w:val="28"/>
          <w:szCs w:val="28"/>
        </w:rPr>
        <w:t xml:space="preserve"> заодно пришлите рекомендуемую в циркуляре литературу…</w:t>
      </w:r>
      <w:r w:rsidR="00367246" w:rsidRPr="001F7D2C">
        <w:rPr>
          <w:rFonts w:ascii="Times New Roman" w:hAnsi="Times New Roman" w:cs="Times New Roman"/>
          <w:sz w:val="28"/>
          <w:szCs w:val="28"/>
        </w:rPr>
        <w:t>»</w:t>
      </w:r>
      <w:r w:rsidR="005D4668">
        <w:rPr>
          <w:rFonts w:ascii="Times New Roman" w:hAnsi="Times New Roman" w:cs="Times New Roman"/>
          <w:sz w:val="28"/>
          <w:szCs w:val="28"/>
        </w:rPr>
        <w:t>.</w:t>
      </w:r>
      <w:r w:rsidR="00367246" w:rsidRPr="001F7D2C">
        <w:rPr>
          <w:rStyle w:val="a7"/>
          <w:rFonts w:ascii="Times New Roman" w:hAnsi="Times New Roman" w:cs="Times New Roman"/>
          <w:sz w:val="28"/>
          <w:szCs w:val="28"/>
        </w:rPr>
        <w:footnoteReference w:id="529"/>
      </w:r>
    </w:p>
    <w:p w:rsidR="00367246" w:rsidRPr="001F7D2C" w:rsidRDefault="0036724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циркуляре губернатора, о котором пишет К. С. Мякинин, было обещано материальное вознаграждение тем, кто будет помогать в борьбе с кобылкой. Это очень смущает Кузьму Степановича, желающего помогать бескорыстно: «Меня одно шокирует в циркуляре г. Губернатора – это обещание благодарности и денежного вознаграждения. Нельзя ли устроить так, чтобы миновать этих милостей? Хотел бы попробовать заняться исполнением циркуляра неофициально, лишь с согласия крестьян, лишь только при вашем участии. Буду ждать от вас инструкцию и книжку».</w:t>
      </w:r>
      <w:r w:rsidRPr="001F7D2C">
        <w:rPr>
          <w:rStyle w:val="a7"/>
          <w:rFonts w:ascii="Times New Roman" w:hAnsi="Times New Roman" w:cs="Times New Roman"/>
          <w:sz w:val="28"/>
          <w:szCs w:val="28"/>
        </w:rPr>
        <w:footnoteReference w:id="530"/>
      </w:r>
    </w:p>
    <w:p w:rsidR="00E15722" w:rsidRPr="001F7D2C" w:rsidRDefault="00E1572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Видимо, Мякинин, служа волостным писарем, занимался и земледелием, поскольку он пишет Скалозубову: </w:t>
      </w:r>
      <w:r w:rsidR="008325E4" w:rsidRPr="001F7D2C">
        <w:rPr>
          <w:rFonts w:ascii="Times New Roman" w:hAnsi="Times New Roman" w:cs="Times New Roman"/>
          <w:sz w:val="28"/>
          <w:szCs w:val="28"/>
        </w:rPr>
        <w:t>«Нынче я сеял 3 десятины пшеницы и 2</w:t>
      </w:r>
      <w:r w:rsidR="006F3047" w:rsidRPr="001F7D2C">
        <w:rPr>
          <w:rFonts w:ascii="Times New Roman" w:hAnsi="Times New Roman" w:cs="Times New Roman"/>
          <w:sz w:val="28"/>
          <w:szCs w:val="28"/>
        </w:rPr>
        <w:t xml:space="preserve"> десятины овса. На днях собираюс</w:t>
      </w:r>
      <w:r w:rsidR="008325E4" w:rsidRPr="001F7D2C">
        <w:rPr>
          <w:rFonts w:ascii="Times New Roman" w:hAnsi="Times New Roman" w:cs="Times New Roman"/>
          <w:sz w:val="28"/>
          <w:szCs w:val="28"/>
        </w:rPr>
        <w:t>ь заняться уборкой хлеба. Урожай, полагаю, будет</w:t>
      </w:r>
      <w:r w:rsidR="006F3047" w:rsidRPr="001F7D2C">
        <w:rPr>
          <w:rFonts w:ascii="Times New Roman" w:hAnsi="Times New Roman" w:cs="Times New Roman"/>
          <w:sz w:val="28"/>
          <w:szCs w:val="28"/>
        </w:rPr>
        <w:t xml:space="preserve"> средний, только урожай шатиловского и одностороннего овса – выше среднего. Хорошо ещё у меня уродилась</w:t>
      </w:r>
      <w:r w:rsidR="008F2F4A">
        <w:rPr>
          <w:rStyle w:val="a7"/>
          <w:rFonts w:ascii="Times New Roman" w:hAnsi="Times New Roman" w:cs="Times New Roman"/>
          <w:sz w:val="28"/>
          <w:szCs w:val="28"/>
        </w:rPr>
        <w:footnoteReference w:id="531"/>
      </w:r>
      <w:r w:rsidR="006F3047" w:rsidRPr="001F7D2C">
        <w:rPr>
          <w:rFonts w:ascii="Times New Roman" w:hAnsi="Times New Roman" w:cs="Times New Roman"/>
          <w:sz w:val="28"/>
          <w:szCs w:val="28"/>
        </w:rPr>
        <w:t xml:space="preserve"> картофель «губрич», красавка»…».</w:t>
      </w:r>
      <w:r w:rsidR="006F3047" w:rsidRPr="001F7D2C">
        <w:rPr>
          <w:rStyle w:val="a7"/>
          <w:rFonts w:ascii="Times New Roman" w:hAnsi="Times New Roman" w:cs="Times New Roman"/>
          <w:sz w:val="28"/>
          <w:szCs w:val="28"/>
        </w:rPr>
        <w:footnoteReference w:id="532"/>
      </w:r>
    </w:p>
    <w:p w:rsidR="00EC3F5A" w:rsidRPr="001F7D2C" w:rsidRDefault="00EC3F5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Борьба с кобылкой требовала много усилий, поскольку трудности, встречающиеся в этом деле, были и объективные, и субъективные. Объективные</w:t>
      </w:r>
      <w:r w:rsidR="003234DA">
        <w:rPr>
          <w:rFonts w:ascii="Times New Roman" w:hAnsi="Times New Roman" w:cs="Times New Roman"/>
          <w:sz w:val="28"/>
          <w:szCs w:val="28"/>
        </w:rPr>
        <w:t>.</w:t>
      </w:r>
      <w:r w:rsidRPr="001F7D2C">
        <w:rPr>
          <w:rFonts w:ascii="Times New Roman" w:hAnsi="Times New Roman" w:cs="Times New Roman"/>
          <w:sz w:val="28"/>
          <w:szCs w:val="28"/>
        </w:rPr>
        <w:t xml:space="preserve"> Главным средством предохранения от размножения кобылки являлась перепашка земли, т.к. туда откладывали свои яички эти вредные насекомые. Однако перепашка затруднялась чересполосицей. Зажиточные крестьяне, владеющие пашнями больших размеров, считали эту меру убыточной для себя, поскольку в результате чересполосицы «им приходилось вспахивать более других</w:t>
      </w:r>
      <w:r w:rsidR="00B22F61" w:rsidRPr="001F7D2C">
        <w:rPr>
          <w:rFonts w:ascii="Times New Roman" w:hAnsi="Times New Roman" w:cs="Times New Roman"/>
          <w:sz w:val="28"/>
          <w:szCs w:val="28"/>
        </w:rPr>
        <w:t xml:space="preserve"> ради защиты чужих посевов, тогда как лежавшие рядом с их парами жнива бедняков  могли оставаться совсем не вспаханными. Понуждать же богатых, состоятельных крестьян наравне с бедняками сельские власти не решались».</w:t>
      </w:r>
      <w:r w:rsidR="00825165" w:rsidRPr="001F7D2C">
        <w:rPr>
          <w:rStyle w:val="a7"/>
          <w:rFonts w:ascii="Times New Roman" w:hAnsi="Times New Roman" w:cs="Times New Roman"/>
          <w:sz w:val="28"/>
          <w:szCs w:val="28"/>
        </w:rPr>
        <w:footnoteReference w:id="533"/>
      </w:r>
    </w:p>
    <w:p w:rsidR="005A7549" w:rsidRPr="001F7D2C" w:rsidRDefault="005A754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Субъективные препятствия – это инертное отношение крестьян к борьбе с кобылкой. Они считали, что она им послана Богом за грехи, и поэтому бороться с ней греховно. Обязательные меры в таком случае не могли побороть невежество и больших результатов не имели. Николай Лукич был противником насильственно насаждаемых постановлений. Он считал: «только то прочно и действенно, что доходит до сознания».</w:t>
      </w:r>
      <w:r w:rsidRPr="001F7D2C">
        <w:rPr>
          <w:rStyle w:val="a7"/>
          <w:rFonts w:ascii="Times New Roman" w:hAnsi="Times New Roman" w:cs="Times New Roman"/>
          <w:sz w:val="28"/>
          <w:szCs w:val="28"/>
        </w:rPr>
        <w:footnoteReference w:id="534"/>
      </w:r>
      <w:r w:rsidRPr="001F7D2C">
        <w:rPr>
          <w:rFonts w:ascii="Times New Roman" w:hAnsi="Times New Roman" w:cs="Times New Roman"/>
          <w:sz w:val="28"/>
          <w:szCs w:val="28"/>
        </w:rPr>
        <w:t>Николай Лукич вёл огромную работу с крестьянами по разъяснению необходимости мер борьбы с кобылкой, рассказывал об особенност</w:t>
      </w:r>
      <w:r w:rsidR="004A1262" w:rsidRPr="001F7D2C">
        <w:rPr>
          <w:rFonts w:ascii="Times New Roman" w:hAnsi="Times New Roman" w:cs="Times New Roman"/>
          <w:sz w:val="28"/>
          <w:szCs w:val="28"/>
        </w:rPr>
        <w:t>я</w:t>
      </w:r>
      <w:r w:rsidRPr="001F7D2C">
        <w:rPr>
          <w:rFonts w:ascii="Times New Roman" w:hAnsi="Times New Roman" w:cs="Times New Roman"/>
          <w:sz w:val="28"/>
          <w:szCs w:val="28"/>
        </w:rPr>
        <w:t xml:space="preserve">х </w:t>
      </w:r>
      <w:r w:rsidR="004A1262" w:rsidRPr="001F7D2C">
        <w:rPr>
          <w:rFonts w:ascii="Times New Roman" w:hAnsi="Times New Roman" w:cs="Times New Roman"/>
          <w:sz w:val="28"/>
          <w:szCs w:val="28"/>
        </w:rPr>
        <w:t>её существования и размножения. Он проводит объяснительные чтения, пишет брошюры, даже составляет плакат, в котором наглядно показывает, как надо весной уничтожать молодую кобылку, пока она слаба и малоподвижна.</w:t>
      </w:r>
    </w:p>
    <w:p w:rsidR="00363114" w:rsidRPr="001F7D2C" w:rsidRDefault="0036311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w:t>
      </w:r>
      <w:r w:rsidR="00E159A9" w:rsidRPr="001F7D2C">
        <w:rPr>
          <w:rFonts w:ascii="Times New Roman" w:hAnsi="Times New Roman" w:cs="Times New Roman"/>
          <w:sz w:val="28"/>
          <w:szCs w:val="28"/>
        </w:rPr>
        <w:t xml:space="preserve"> 1897-м году Скалозубов делает на собрании недавно открывшего</w:t>
      </w:r>
      <w:r w:rsidRPr="001F7D2C">
        <w:rPr>
          <w:rFonts w:ascii="Times New Roman" w:hAnsi="Times New Roman" w:cs="Times New Roman"/>
          <w:sz w:val="28"/>
          <w:szCs w:val="28"/>
        </w:rPr>
        <w:t>ся в</w:t>
      </w:r>
      <w:r w:rsidR="00E159A9" w:rsidRPr="001F7D2C">
        <w:rPr>
          <w:rFonts w:ascii="Times New Roman" w:hAnsi="Times New Roman" w:cs="Times New Roman"/>
          <w:sz w:val="28"/>
          <w:szCs w:val="28"/>
        </w:rPr>
        <w:t xml:space="preserve"> Кургане 1-го Тобольского Отдела</w:t>
      </w:r>
      <w:r w:rsidRPr="001F7D2C">
        <w:rPr>
          <w:rFonts w:ascii="Times New Roman" w:hAnsi="Times New Roman" w:cs="Times New Roman"/>
          <w:sz w:val="28"/>
          <w:szCs w:val="28"/>
        </w:rPr>
        <w:t xml:space="preserve"> Императорского Московского общества сельского хозяйства доклад </w:t>
      </w:r>
      <w:r w:rsidRPr="00C10F12">
        <w:rPr>
          <w:rFonts w:ascii="Times New Roman" w:hAnsi="Times New Roman" w:cs="Times New Roman"/>
          <w:b/>
          <w:sz w:val="28"/>
          <w:szCs w:val="28"/>
        </w:rPr>
        <w:t>«К вопросу о борьбе с кобылкой в Тобольской губернии»</w:t>
      </w:r>
      <w:r w:rsidRPr="001F7D2C">
        <w:rPr>
          <w:rFonts w:ascii="Times New Roman" w:hAnsi="Times New Roman" w:cs="Times New Roman"/>
          <w:sz w:val="28"/>
          <w:szCs w:val="28"/>
        </w:rPr>
        <w:t>. Николай Лукич считает, что самая важная обязанность нового общества – «изыскание способов борьбы с теми неблагоприятными условиями, которые временами гибельно отзываются на местном сельском хозяйстве и из них главное – способы борьбы с кобылкой».</w:t>
      </w:r>
      <w:r w:rsidRPr="001F7D2C">
        <w:rPr>
          <w:rStyle w:val="a7"/>
          <w:rFonts w:ascii="Times New Roman" w:hAnsi="Times New Roman" w:cs="Times New Roman"/>
          <w:sz w:val="28"/>
          <w:szCs w:val="28"/>
        </w:rPr>
        <w:footnoteReference w:id="535"/>
      </w:r>
    </w:p>
    <w:p w:rsidR="00556778" w:rsidRPr="001F7D2C" w:rsidRDefault="0055677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Кобылка бывает разных видов и большей или меньшей степени вредности для сельского хозяйства. Некоторые виды сосредо</w:t>
      </w:r>
      <w:r w:rsidR="00F87B51" w:rsidRPr="001F7D2C">
        <w:rPr>
          <w:rFonts w:ascii="Times New Roman" w:hAnsi="Times New Roman" w:cs="Times New Roman"/>
          <w:sz w:val="28"/>
          <w:szCs w:val="28"/>
        </w:rPr>
        <w:t>т</w:t>
      </w:r>
      <w:r w:rsidRPr="001F7D2C">
        <w:rPr>
          <w:rFonts w:ascii="Times New Roman" w:hAnsi="Times New Roman" w:cs="Times New Roman"/>
          <w:sz w:val="28"/>
          <w:szCs w:val="28"/>
        </w:rPr>
        <w:t xml:space="preserve">очены на юге Тобольской губернии, а некоторые распространяются и в лесной полосе. </w:t>
      </w:r>
      <w:r w:rsidR="00F87B51" w:rsidRPr="001F7D2C">
        <w:rPr>
          <w:rFonts w:ascii="Times New Roman" w:hAnsi="Times New Roman" w:cs="Times New Roman"/>
          <w:sz w:val="28"/>
          <w:szCs w:val="28"/>
        </w:rPr>
        <w:t>Например, невредная травяная кобылка может жить в климатических условиях Тобольска.</w:t>
      </w:r>
    </w:p>
    <w:p w:rsidR="00F87B51" w:rsidRPr="001F7D2C" w:rsidRDefault="00F87B5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библиографической заметке о книге Ф. Н. Лебедева «Кобылка, приносимый ею вред и новый способ борьбы с нею» (</w:t>
      </w:r>
      <w:r w:rsidR="00550659" w:rsidRPr="001F7D2C">
        <w:rPr>
          <w:rFonts w:ascii="Times New Roman" w:hAnsi="Times New Roman" w:cs="Times New Roman"/>
          <w:sz w:val="28"/>
          <w:szCs w:val="28"/>
        </w:rPr>
        <w:t>1901 г.) Николай Лукич пишет: «Н</w:t>
      </w:r>
      <w:r w:rsidRPr="001F7D2C">
        <w:rPr>
          <w:rFonts w:ascii="Times New Roman" w:hAnsi="Times New Roman" w:cs="Times New Roman"/>
          <w:sz w:val="28"/>
          <w:szCs w:val="28"/>
        </w:rPr>
        <w:t xml:space="preserve">ыне везде довольно много мелкой, так называемой травяной кобылки, есть она и в городе. Для кладки яичек самки любят собираться на места голые, лишённые трав. Сегодня (17 июля) я наблюдал кладку кобылкою яичек на горе, на тротуаре против Поганого прудка… Процесс кладки продолжается около </w:t>
      </w:r>
      <w:r w:rsidR="00550659" w:rsidRPr="001F7D2C">
        <w:rPr>
          <w:rFonts w:ascii="Times New Roman" w:hAnsi="Times New Roman" w:cs="Times New Roman"/>
          <w:sz w:val="28"/>
          <w:szCs w:val="28"/>
        </w:rPr>
        <w:t>½ часа».</w:t>
      </w:r>
      <w:r w:rsidR="00550659" w:rsidRPr="001F7D2C">
        <w:rPr>
          <w:rStyle w:val="a7"/>
          <w:rFonts w:ascii="Times New Roman" w:hAnsi="Times New Roman" w:cs="Times New Roman"/>
          <w:sz w:val="28"/>
          <w:szCs w:val="28"/>
        </w:rPr>
        <w:footnoteReference w:id="536"/>
      </w:r>
      <w:r w:rsidRPr="001F7D2C">
        <w:rPr>
          <w:rFonts w:ascii="Times New Roman" w:hAnsi="Times New Roman" w:cs="Times New Roman"/>
          <w:sz w:val="28"/>
          <w:szCs w:val="28"/>
        </w:rPr>
        <w:t xml:space="preserve"> </w:t>
      </w:r>
    </w:p>
    <w:p w:rsidR="00567D4F" w:rsidRPr="001F7D2C" w:rsidRDefault="0059402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1901-м году Скалозубов публикует в «Сибирском листке»</w:t>
      </w:r>
      <w:r w:rsidR="00EA3395" w:rsidRPr="001F7D2C">
        <w:rPr>
          <w:rFonts w:ascii="Times New Roman" w:hAnsi="Times New Roman" w:cs="Times New Roman"/>
          <w:sz w:val="28"/>
          <w:szCs w:val="28"/>
        </w:rPr>
        <w:t xml:space="preserve"> (№ 58)</w:t>
      </w:r>
      <w:r w:rsidRPr="001F7D2C">
        <w:rPr>
          <w:rFonts w:ascii="Times New Roman" w:hAnsi="Times New Roman" w:cs="Times New Roman"/>
          <w:sz w:val="28"/>
          <w:szCs w:val="28"/>
        </w:rPr>
        <w:t xml:space="preserve"> статью </w:t>
      </w:r>
      <w:r w:rsidRPr="00C10F12">
        <w:rPr>
          <w:rFonts w:ascii="Times New Roman" w:hAnsi="Times New Roman" w:cs="Times New Roman"/>
          <w:b/>
          <w:sz w:val="28"/>
          <w:szCs w:val="28"/>
        </w:rPr>
        <w:t>«Какими мерами можно уменьшить вред, причиняемый хлебам кобылкой»</w:t>
      </w:r>
      <w:r w:rsidRPr="001F7D2C">
        <w:rPr>
          <w:rFonts w:ascii="Times New Roman" w:hAnsi="Times New Roman" w:cs="Times New Roman"/>
          <w:sz w:val="28"/>
          <w:szCs w:val="28"/>
        </w:rPr>
        <w:t>. Эта статья была предназначена для крестьян. В ней очень просто, до</w:t>
      </w:r>
      <w:r w:rsidR="00567D4F" w:rsidRPr="001F7D2C">
        <w:rPr>
          <w:rFonts w:ascii="Times New Roman" w:hAnsi="Times New Roman" w:cs="Times New Roman"/>
          <w:sz w:val="28"/>
          <w:szCs w:val="28"/>
        </w:rPr>
        <w:t>с</w:t>
      </w:r>
      <w:r w:rsidRPr="001F7D2C">
        <w:rPr>
          <w:rFonts w:ascii="Times New Roman" w:hAnsi="Times New Roman" w:cs="Times New Roman"/>
          <w:sz w:val="28"/>
          <w:szCs w:val="28"/>
        </w:rPr>
        <w:t>тупно, не используя слова научной лексики, автор рассказывает о том, что собой представляет кобылка в разных фазах её жизни, где она размножается и когда особо опасна.</w:t>
      </w:r>
    </w:p>
    <w:p w:rsidR="00594027" w:rsidRPr="001F7D2C" w:rsidRDefault="00567D4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«Кобылка – насекомое, похожее на саранчу, но меньше её. В степных местностях она всегда есть, но в годы смочные её бывает меньше, да и хлебам она не вредит, т. к.</w:t>
      </w:r>
      <w:r w:rsidR="00780E4B" w:rsidRPr="001F7D2C">
        <w:rPr>
          <w:rFonts w:ascii="Times New Roman" w:hAnsi="Times New Roman" w:cs="Times New Roman"/>
          <w:sz w:val="28"/>
          <w:szCs w:val="28"/>
        </w:rPr>
        <w:t xml:space="preserve"> </w:t>
      </w:r>
      <w:r w:rsidRPr="001F7D2C">
        <w:rPr>
          <w:rFonts w:ascii="Times New Roman" w:hAnsi="Times New Roman" w:cs="Times New Roman"/>
          <w:sz w:val="28"/>
          <w:szCs w:val="28"/>
        </w:rPr>
        <w:t>сидит в траве и питается ею. В годы же сухие кобылка с диких мест, где находит мало корму, идёт на всходы хлебов и уничтожает их.</w:t>
      </w:r>
      <w:r w:rsidR="00594027" w:rsidRPr="001F7D2C">
        <w:rPr>
          <w:rFonts w:ascii="Times New Roman" w:hAnsi="Times New Roman" w:cs="Times New Roman"/>
          <w:sz w:val="28"/>
          <w:szCs w:val="28"/>
        </w:rPr>
        <w:t xml:space="preserve"> </w:t>
      </w:r>
    </w:p>
    <w:p w:rsidR="00780E4B" w:rsidRPr="001F7D2C" w:rsidRDefault="00D55C8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повреждение ею полей начинаются с краёв, от межей, пустошь, колков.</w:t>
      </w:r>
    </w:p>
    <w:p w:rsidR="00D55C8C" w:rsidRPr="001F7D2C" w:rsidRDefault="00D55C8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Сначала весной кобылка бывает маленькая, не имеет крыльев и только прыгает. Потом она делается всё больше и больше, у неё вырастают крылья, и она начинает перелетать.</w:t>
      </w:r>
    </w:p>
    <w:p w:rsidR="00D55C8C" w:rsidRPr="001F7D2C" w:rsidRDefault="00D55C8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июне до Иванова дня и до половины июля самки кладут яички… </w:t>
      </w:r>
      <w:r w:rsidR="00CB02C9" w:rsidRPr="001F7D2C">
        <w:rPr>
          <w:rFonts w:ascii="Times New Roman" w:hAnsi="Times New Roman" w:cs="Times New Roman"/>
          <w:sz w:val="28"/>
          <w:szCs w:val="28"/>
        </w:rPr>
        <w:t xml:space="preserve"> там, где в конце июня и начале июля кобылки много: на полях с хлебом, который она поедает, на межах, травой которых питается, на жнивьях, пустошах, где тоже находит себе еду.</w:t>
      </w:r>
    </w:p>
    <w:p w:rsidR="00CB02C9" w:rsidRPr="001F7D2C" w:rsidRDefault="00CB02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Самка ползает по земле и выбирает место с рыхлой почвой, на пустошах на кочках, по щелям, на полях, под кустами хлебов. Выбрав место, она брюшком сверлит дыру… куда кладёт яички, от 5 до 20 штук в каждую. Она пускает туда из брюшка слизь. Слизь застывает.</w:t>
      </w:r>
      <w:r w:rsidR="00CF31DF" w:rsidRPr="001F7D2C">
        <w:rPr>
          <w:rFonts w:ascii="Times New Roman" w:hAnsi="Times New Roman" w:cs="Times New Roman"/>
          <w:sz w:val="28"/>
          <w:szCs w:val="28"/>
        </w:rPr>
        <w:t xml:space="preserve"> К ней прилипают крупинки земли. Яички </w:t>
      </w:r>
      <w:r w:rsidR="00CF31DF" w:rsidRPr="001F7D2C">
        <w:rPr>
          <w:rFonts w:ascii="Times New Roman" w:hAnsi="Times New Roman" w:cs="Times New Roman"/>
          <w:sz w:val="28"/>
          <w:szCs w:val="28"/>
        </w:rPr>
        <w:lastRenderedPageBreak/>
        <w:t>оказываются заключёнными в кубышке. Каждая самка делает 2-3 кубышки. После кладки яиц кобылки скоро начинают погибать.</w:t>
      </w:r>
    </w:p>
    <w:p w:rsidR="00EA3395" w:rsidRPr="001F7D2C" w:rsidRDefault="00EA339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Кубышки остаются в земле на зиму до весны. Весной ко времени окончания ярового сева и появления первых всходов из кубышек начинают вылупляться молодые кобылки.</w:t>
      </w:r>
    </w:p>
    <w:p w:rsidR="00EA3395" w:rsidRPr="001F7D2C" w:rsidRDefault="00EA339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Прежде всего, они нападают на траву, рядом с местом, где вывелись, а если её мало, идут грудью вперёд и попадают на посевы».</w:t>
      </w:r>
    </w:p>
    <w:p w:rsidR="007D121A" w:rsidRPr="001F7D2C" w:rsidRDefault="007D12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Автор рассказывает</w:t>
      </w:r>
      <w:r w:rsidR="003234DA">
        <w:rPr>
          <w:rFonts w:ascii="Times New Roman" w:hAnsi="Times New Roman" w:cs="Times New Roman"/>
          <w:sz w:val="28"/>
          <w:szCs w:val="28"/>
        </w:rPr>
        <w:t xml:space="preserve"> о способах предохранения посевов от вредного насекомого. </w:t>
      </w:r>
      <w:r w:rsidRPr="001F7D2C">
        <w:rPr>
          <w:rFonts w:ascii="Times New Roman" w:hAnsi="Times New Roman" w:cs="Times New Roman"/>
          <w:sz w:val="28"/>
          <w:szCs w:val="28"/>
        </w:rPr>
        <w:t>Например, заводить поля ближе к деревне, унаваживать их, строить для птиц скворечники, так как грачи и скворцы поедают кобылку, больше сеять те культуры, которые не любят эти насекомые, заботиться об общественных запасах хлеба.</w:t>
      </w:r>
    </w:p>
    <w:p w:rsidR="00DF6EE3" w:rsidRPr="001F7D2C" w:rsidRDefault="007D121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1905-м году в Томске выходит брошюра Скалозубова </w:t>
      </w:r>
      <w:r w:rsidRPr="00C10F12">
        <w:rPr>
          <w:rFonts w:ascii="Times New Roman" w:hAnsi="Times New Roman" w:cs="Times New Roman"/>
          <w:b/>
          <w:sz w:val="28"/>
          <w:szCs w:val="28"/>
        </w:rPr>
        <w:t>«О кобылке. Какой она приносит вред земледелию и как бороться с ней</w:t>
      </w:r>
      <w:r w:rsidR="00B33808" w:rsidRPr="00C10F12">
        <w:rPr>
          <w:rFonts w:ascii="Times New Roman" w:hAnsi="Times New Roman" w:cs="Times New Roman"/>
          <w:b/>
          <w:sz w:val="28"/>
          <w:szCs w:val="28"/>
        </w:rPr>
        <w:t>. Два чтения для крестьян</w:t>
      </w:r>
      <w:r w:rsidRPr="00C10F12">
        <w:rPr>
          <w:rFonts w:ascii="Times New Roman" w:hAnsi="Times New Roman" w:cs="Times New Roman"/>
          <w:b/>
          <w:sz w:val="28"/>
          <w:szCs w:val="28"/>
        </w:rPr>
        <w:t>»</w:t>
      </w:r>
      <w:r w:rsidRPr="001F7D2C">
        <w:rPr>
          <w:rFonts w:ascii="Times New Roman" w:hAnsi="Times New Roman" w:cs="Times New Roman"/>
          <w:sz w:val="28"/>
          <w:szCs w:val="28"/>
        </w:rPr>
        <w:t>. Эта брошюра явилась пособием для лекторов народной аудитории. В предисловии автор пишет: «Кобылка, периодически появляющаяся в степной полосе</w:t>
      </w:r>
      <w:r w:rsidR="003F369F">
        <w:rPr>
          <w:rFonts w:ascii="Times New Roman" w:hAnsi="Times New Roman" w:cs="Times New Roman"/>
          <w:sz w:val="28"/>
          <w:szCs w:val="28"/>
        </w:rPr>
        <w:t xml:space="preserve"> З</w:t>
      </w:r>
      <w:r w:rsidR="00BB37C2" w:rsidRPr="001F7D2C">
        <w:rPr>
          <w:rFonts w:ascii="Times New Roman" w:hAnsi="Times New Roman" w:cs="Times New Roman"/>
          <w:sz w:val="28"/>
          <w:szCs w:val="28"/>
        </w:rPr>
        <w:t>ападной Сибири и причиняющая хлебам громадный вред, конечно, заслуживает самого серьёзного внимания. Чтобы иметь возможность бороться с нею, необходимо распространять среди крестьян правильные сведения о жизни кобылки, научить отыскивать залежи кубышек и внушить осторожность при выборе места для посева</w:t>
      </w:r>
      <w:r w:rsidR="00DF6EE3" w:rsidRPr="001F7D2C">
        <w:rPr>
          <w:rFonts w:ascii="Times New Roman" w:hAnsi="Times New Roman" w:cs="Times New Roman"/>
          <w:sz w:val="28"/>
          <w:szCs w:val="28"/>
        </w:rPr>
        <w:t xml:space="preserve"> хлебов в так называемые «кобылошные» годы, разъяснить, наконец, сущность рекомендуемых мер борьбы с кобылкой. </w:t>
      </w:r>
    </w:p>
    <w:p w:rsidR="007D121A" w:rsidRPr="001F7D2C" w:rsidRDefault="00DF6EE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этих видах и составлены предлагаемые вниманию чтения…».</w:t>
      </w:r>
      <w:r w:rsidR="00B33808" w:rsidRPr="001F7D2C">
        <w:rPr>
          <w:rStyle w:val="a7"/>
          <w:rFonts w:ascii="Times New Roman" w:hAnsi="Times New Roman" w:cs="Times New Roman"/>
          <w:sz w:val="28"/>
          <w:szCs w:val="28"/>
        </w:rPr>
        <w:footnoteReference w:id="537"/>
      </w:r>
    </w:p>
    <w:p w:rsidR="00E159A9" w:rsidRPr="001F7D2C" w:rsidRDefault="00E159A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конце брошюры </w:t>
      </w:r>
      <w:r w:rsidR="00B603AC" w:rsidRPr="001F7D2C">
        <w:rPr>
          <w:rFonts w:ascii="Times New Roman" w:hAnsi="Times New Roman" w:cs="Times New Roman"/>
          <w:sz w:val="28"/>
          <w:szCs w:val="28"/>
        </w:rPr>
        <w:t>С</w:t>
      </w:r>
      <w:r w:rsidRPr="001F7D2C">
        <w:rPr>
          <w:rFonts w:ascii="Times New Roman" w:hAnsi="Times New Roman" w:cs="Times New Roman"/>
          <w:sz w:val="28"/>
          <w:szCs w:val="28"/>
        </w:rPr>
        <w:t>кал</w:t>
      </w:r>
      <w:r w:rsidR="00B603AC" w:rsidRPr="001F7D2C">
        <w:rPr>
          <w:rFonts w:ascii="Times New Roman" w:hAnsi="Times New Roman" w:cs="Times New Roman"/>
          <w:sz w:val="28"/>
          <w:szCs w:val="28"/>
        </w:rPr>
        <w:t xml:space="preserve">озубов даёт советы лекторам: «Опыт сельскохозяйственных чтений </w:t>
      </w:r>
      <w:r w:rsidR="003F369F">
        <w:rPr>
          <w:rFonts w:ascii="Times New Roman" w:hAnsi="Times New Roman" w:cs="Times New Roman"/>
          <w:sz w:val="28"/>
          <w:szCs w:val="28"/>
        </w:rPr>
        <w:t>в Тобольской губернии показал, ч</w:t>
      </w:r>
      <w:r w:rsidR="00B603AC" w:rsidRPr="001F7D2C">
        <w:rPr>
          <w:rFonts w:ascii="Times New Roman" w:hAnsi="Times New Roman" w:cs="Times New Roman"/>
          <w:sz w:val="28"/>
          <w:szCs w:val="28"/>
        </w:rPr>
        <w:t>то наиболее доступен пониманию крестьян пересказ брошюр, а не чтение их, т. е. следить за чтением не привыкшим к этому крестьянам трудно.</w:t>
      </w:r>
      <w:r w:rsidR="003F369F">
        <w:rPr>
          <w:rFonts w:ascii="Times New Roman" w:hAnsi="Times New Roman" w:cs="Times New Roman"/>
          <w:sz w:val="28"/>
          <w:szCs w:val="28"/>
        </w:rPr>
        <w:t xml:space="preserve"> Поэтому лектор лучше сделает, е</w:t>
      </w:r>
      <w:r w:rsidR="00B603AC" w:rsidRPr="001F7D2C">
        <w:rPr>
          <w:rFonts w:ascii="Times New Roman" w:hAnsi="Times New Roman" w:cs="Times New Roman"/>
          <w:sz w:val="28"/>
          <w:szCs w:val="28"/>
        </w:rPr>
        <w:t>сли предлагаемую брошюру прочтёт х</w:t>
      </w:r>
      <w:r w:rsidR="003F369F">
        <w:rPr>
          <w:rFonts w:ascii="Times New Roman" w:hAnsi="Times New Roman" w:cs="Times New Roman"/>
          <w:sz w:val="28"/>
          <w:szCs w:val="28"/>
        </w:rPr>
        <w:t>орошенько сам</w:t>
      </w:r>
      <w:r w:rsidR="00B603AC" w:rsidRPr="001F7D2C">
        <w:rPr>
          <w:rFonts w:ascii="Times New Roman" w:hAnsi="Times New Roman" w:cs="Times New Roman"/>
          <w:sz w:val="28"/>
          <w:szCs w:val="28"/>
        </w:rPr>
        <w:t xml:space="preserve">, обдумает её и затем перескажет крестьянам, пользуясь как пособием световыми картинами. Ещё лучше, если он пересказ сумеет применить к местным условиям». </w:t>
      </w:r>
      <w:r w:rsidR="0041791A" w:rsidRPr="001F7D2C">
        <w:rPr>
          <w:rStyle w:val="a7"/>
          <w:rFonts w:ascii="Times New Roman" w:hAnsi="Times New Roman" w:cs="Times New Roman"/>
          <w:sz w:val="28"/>
          <w:szCs w:val="28"/>
        </w:rPr>
        <w:footnoteReference w:id="538"/>
      </w:r>
    </w:p>
    <w:p w:rsidR="00550659" w:rsidRPr="001F7D2C" w:rsidRDefault="00550659" w:rsidP="00F1270A">
      <w:pPr>
        <w:spacing w:after="0" w:line="240" w:lineRule="auto"/>
        <w:ind w:left="-993" w:firstLine="426"/>
        <w:jc w:val="both"/>
        <w:rPr>
          <w:rFonts w:ascii="Times New Roman" w:hAnsi="Times New Roman" w:cs="Times New Roman"/>
          <w:sz w:val="28"/>
          <w:szCs w:val="28"/>
        </w:rPr>
      </w:pPr>
    </w:p>
    <w:p w:rsidR="00550659" w:rsidRPr="001F7D2C" w:rsidRDefault="00550659"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«Раззудись</w:t>
      </w:r>
      <w:r w:rsidR="00FF4375" w:rsidRPr="001F7D2C">
        <w:rPr>
          <w:rFonts w:ascii="Times New Roman" w:hAnsi="Times New Roman" w:cs="Times New Roman"/>
          <w:b/>
          <w:sz w:val="28"/>
          <w:szCs w:val="28"/>
          <w:u w:val="single"/>
        </w:rPr>
        <w:t xml:space="preserve">, </w:t>
      </w:r>
      <w:r w:rsidRPr="001F7D2C">
        <w:rPr>
          <w:rFonts w:ascii="Times New Roman" w:hAnsi="Times New Roman" w:cs="Times New Roman"/>
          <w:b/>
          <w:sz w:val="28"/>
          <w:szCs w:val="28"/>
          <w:u w:val="single"/>
        </w:rPr>
        <w:t>плечо</w:t>
      </w:r>
      <w:r w:rsidR="00FF4375" w:rsidRPr="001F7D2C">
        <w:rPr>
          <w:rFonts w:ascii="Times New Roman" w:hAnsi="Times New Roman" w:cs="Times New Roman"/>
          <w:b/>
          <w:sz w:val="28"/>
          <w:szCs w:val="28"/>
          <w:u w:val="single"/>
        </w:rPr>
        <w:t>!</w:t>
      </w:r>
      <w:r w:rsidRPr="001F7D2C">
        <w:rPr>
          <w:rFonts w:ascii="Times New Roman" w:hAnsi="Times New Roman" w:cs="Times New Roman"/>
          <w:b/>
          <w:sz w:val="28"/>
          <w:szCs w:val="28"/>
          <w:u w:val="single"/>
        </w:rPr>
        <w:t xml:space="preserve"> </w:t>
      </w:r>
      <w:r w:rsidR="00FF4375" w:rsidRPr="001F7D2C">
        <w:rPr>
          <w:rFonts w:ascii="Times New Roman" w:hAnsi="Times New Roman" w:cs="Times New Roman"/>
          <w:b/>
          <w:sz w:val="28"/>
          <w:szCs w:val="28"/>
          <w:u w:val="single"/>
        </w:rPr>
        <w:t>Р</w:t>
      </w:r>
      <w:r w:rsidRPr="001F7D2C">
        <w:rPr>
          <w:rFonts w:ascii="Times New Roman" w:hAnsi="Times New Roman" w:cs="Times New Roman"/>
          <w:b/>
          <w:sz w:val="28"/>
          <w:szCs w:val="28"/>
          <w:u w:val="single"/>
        </w:rPr>
        <w:t>азмахнись</w:t>
      </w:r>
      <w:r w:rsidR="00FF4375" w:rsidRPr="001F7D2C">
        <w:rPr>
          <w:rFonts w:ascii="Times New Roman" w:hAnsi="Times New Roman" w:cs="Times New Roman"/>
          <w:b/>
          <w:sz w:val="28"/>
          <w:szCs w:val="28"/>
          <w:u w:val="single"/>
        </w:rPr>
        <w:t>, рук</w:t>
      </w:r>
      <w:r w:rsidRPr="001F7D2C">
        <w:rPr>
          <w:rFonts w:ascii="Times New Roman" w:hAnsi="Times New Roman" w:cs="Times New Roman"/>
          <w:b/>
          <w:sz w:val="28"/>
          <w:szCs w:val="28"/>
          <w:u w:val="single"/>
        </w:rPr>
        <w:t>а!»</w:t>
      </w:r>
    </w:p>
    <w:p w:rsidR="008124F2" w:rsidRPr="001F7D2C" w:rsidRDefault="008124F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Крестьяне Тобольской губернии, привыкшие к природным обширным лугам, богатым травами, никогда не занимались травосеянием, считая это пустым занятием. Однако с конца 19</w:t>
      </w:r>
      <w:r w:rsidR="003F369F">
        <w:rPr>
          <w:rFonts w:ascii="Times New Roman" w:hAnsi="Times New Roman" w:cs="Times New Roman"/>
          <w:sz w:val="28"/>
          <w:szCs w:val="28"/>
        </w:rPr>
        <w:t xml:space="preserve"> </w:t>
      </w:r>
      <w:r w:rsidRPr="001F7D2C">
        <w:rPr>
          <w:rFonts w:ascii="Times New Roman" w:hAnsi="Times New Roman" w:cs="Times New Roman"/>
          <w:sz w:val="28"/>
          <w:szCs w:val="28"/>
        </w:rPr>
        <w:t>-</w:t>
      </w:r>
      <w:r w:rsidR="003F369F">
        <w:rPr>
          <w:rFonts w:ascii="Times New Roman" w:hAnsi="Times New Roman" w:cs="Times New Roman"/>
          <w:sz w:val="28"/>
          <w:szCs w:val="28"/>
        </w:rPr>
        <w:t xml:space="preserve"> </w:t>
      </w:r>
      <w:r w:rsidRPr="001F7D2C">
        <w:rPr>
          <w:rFonts w:ascii="Times New Roman" w:hAnsi="Times New Roman" w:cs="Times New Roman"/>
          <w:sz w:val="28"/>
          <w:szCs w:val="28"/>
        </w:rPr>
        <w:t>начала 20-го века, в связи с большим количеством переселенцев</w:t>
      </w:r>
      <w:r w:rsidR="00237884" w:rsidRPr="001F7D2C">
        <w:rPr>
          <w:rFonts w:ascii="Times New Roman" w:hAnsi="Times New Roman" w:cs="Times New Roman"/>
          <w:sz w:val="28"/>
          <w:szCs w:val="28"/>
        </w:rPr>
        <w:t xml:space="preserve"> и расширением пахотных земель, в Сибири начинал ощущаться недостаток в хороших сенокосах.</w:t>
      </w:r>
      <w:r w:rsidR="000E4D7E" w:rsidRPr="001F7D2C">
        <w:rPr>
          <w:rFonts w:ascii="Times New Roman" w:hAnsi="Times New Roman" w:cs="Times New Roman"/>
          <w:sz w:val="28"/>
          <w:szCs w:val="28"/>
        </w:rPr>
        <w:t xml:space="preserve"> Скалозубов пишет, что пока был земельный простор – покосов хватало, и можно было о них не заботиться, но сейчас, «когда все свободные земли заняты переселенцами, являются </w:t>
      </w:r>
      <w:r w:rsidR="000E4D7E" w:rsidRPr="001F7D2C">
        <w:rPr>
          <w:rFonts w:ascii="Times New Roman" w:hAnsi="Times New Roman" w:cs="Times New Roman"/>
          <w:sz w:val="28"/>
          <w:szCs w:val="28"/>
        </w:rPr>
        <w:lastRenderedPageBreak/>
        <w:t>своевременными заботы об улучшении естественных сенокосов, о приведении их в такой вид, чтобы обеспечить получение с них наивысших урожаев».</w:t>
      </w:r>
      <w:r w:rsidR="003F2934" w:rsidRPr="001F7D2C">
        <w:rPr>
          <w:rStyle w:val="a7"/>
          <w:rFonts w:ascii="Times New Roman" w:hAnsi="Times New Roman" w:cs="Times New Roman"/>
          <w:sz w:val="28"/>
          <w:szCs w:val="28"/>
        </w:rPr>
        <w:footnoteReference w:id="539"/>
      </w:r>
    </w:p>
    <w:p w:rsidR="00642974" w:rsidRPr="001F7D2C" w:rsidRDefault="0064297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Губернский агроном всячески ратует за внедрение в крестьянское сознание необходимости занятий травосеянием. Развивающееся в губернии скотоводство требовало обращения серьёзного внимания на эту область крестьянского хозяйства. </w:t>
      </w:r>
    </w:p>
    <w:p w:rsidR="00642974" w:rsidRPr="001F7D2C" w:rsidRDefault="0064297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«Сибирском листке» за 16 марта 1896-го года появляется безымянная заметка: «Департамент земледелия высылает в распоряжение Тобольского губернского агронома некоторое количество травяных семян (клевера, тимофеевки и др.) для раздачи сельским хозяевам для опытных посевов»</w:t>
      </w:r>
      <w:r w:rsidR="0028266E">
        <w:rPr>
          <w:rFonts w:ascii="Times New Roman" w:hAnsi="Times New Roman" w:cs="Times New Roman"/>
          <w:sz w:val="28"/>
          <w:szCs w:val="28"/>
        </w:rPr>
        <w:t>.</w:t>
      </w:r>
    </w:p>
    <w:p w:rsidR="00642974" w:rsidRPr="001F7D2C" w:rsidRDefault="0036492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w:t>
      </w:r>
      <w:r w:rsidR="00642974" w:rsidRPr="001F7D2C">
        <w:rPr>
          <w:rFonts w:ascii="Times New Roman" w:hAnsi="Times New Roman" w:cs="Times New Roman"/>
          <w:sz w:val="28"/>
          <w:szCs w:val="28"/>
        </w:rPr>
        <w:t xml:space="preserve"> писал: «В вопросе об увеличении  </w:t>
      </w:r>
      <w:r w:rsidRPr="001F7D2C">
        <w:rPr>
          <w:rFonts w:ascii="Times New Roman" w:hAnsi="Times New Roman" w:cs="Times New Roman"/>
          <w:sz w:val="28"/>
          <w:szCs w:val="28"/>
        </w:rPr>
        <w:t>кормовых для скота средств большую роль играет улучшение естественных сенокосов».</w:t>
      </w:r>
      <w:r w:rsidRPr="001F7D2C">
        <w:rPr>
          <w:rStyle w:val="a7"/>
          <w:rFonts w:ascii="Times New Roman" w:hAnsi="Times New Roman" w:cs="Times New Roman"/>
          <w:sz w:val="28"/>
          <w:szCs w:val="28"/>
        </w:rPr>
        <w:footnoteReference w:id="540"/>
      </w:r>
      <w:r w:rsidR="00945431" w:rsidRPr="001F7D2C">
        <w:rPr>
          <w:rFonts w:ascii="Times New Roman" w:hAnsi="Times New Roman" w:cs="Times New Roman"/>
          <w:sz w:val="28"/>
          <w:szCs w:val="28"/>
        </w:rPr>
        <w:t xml:space="preserve"> Он был сторонником необходимости изменить порядок раздела покосов между крестьянами того или иного селения.</w:t>
      </w:r>
      <w:r w:rsidR="007657B6" w:rsidRPr="001F7D2C">
        <w:rPr>
          <w:rFonts w:ascii="Times New Roman" w:hAnsi="Times New Roman" w:cs="Times New Roman"/>
          <w:sz w:val="28"/>
          <w:szCs w:val="28"/>
        </w:rPr>
        <w:t xml:space="preserve"> В 1900-м году Николай Лукич представляет 1-му Отделу Императорского Московского общества сельского хозяйства доклад, в котором пишет: «В большинстве крестьянских общин юга Тобольской губернии покосы делятся между хозяевами ежегодно, при таком порядке раздела всё время до сенокоса покосы остаются без хозяев, никто не прилагает никаких забот о чистке кустарника, уборке кочек, осушении и пр., и покосы с течением времени засориваются всё больше  и больше. Порядок этот, терпимый прежде, при избытке земельных угодий, с каждым годом делается всё более и более стеснительным и вызывает справедливые жалобы со стороны наиболее заботливых и усердных хозяев».</w:t>
      </w:r>
      <w:r w:rsidR="00292F8B" w:rsidRPr="001F7D2C">
        <w:rPr>
          <w:rStyle w:val="a7"/>
          <w:rFonts w:ascii="Times New Roman" w:hAnsi="Times New Roman" w:cs="Times New Roman"/>
          <w:sz w:val="28"/>
          <w:szCs w:val="28"/>
        </w:rPr>
        <w:footnoteReference w:id="541"/>
      </w:r>
    </w:p>
    <w:p w:rsidR="00F56F26" w:rsidRPr="001F7D2C" w:rsidRDefault="00F56F2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1901-м году в докладе </w:t>
      </w:r>
      <w:r w:rsidRPr="00D771AC">
        <w:rPr>
          <w:rFonts w:ascii="Times New Roman" w:hAnsi="Times New Roman" w:cs="Times New Roman"/>
          <w:b/>
          <w:sz w:val="28"/>
          <w:szCs w:val="28"/>
        </w:rPr>
        <w:t>«Удобен ли распространённый в Тобольской губернии способ пользования сенокосными угодьями?»</w:t>
      </w:r>
      <w:r w:rsidRPr="001F7D2C">
        <w:rPr>
          <w:rFonts w:ascii="Times New Roman" w:hAnsi="Times New Roman" w:cs="Times New Roman"/>
          <w:sz w:val="28"/>
          <w:szCs w:val="28"/>
        </w:rPr>
        <w:t xml:space="preserve"> Николай Лукич утверждает, что «желательно знать мнение хозяев, насколько удобен такой порядок и не отзывается ли он вредно на состоянии покосов, принимает ли в этих случаях общество какие-либо меры к содержанию сенокосных угодий в порядке</w:t>
      </w:r>
      <w:r w:rsidR="00430559" w:rsidRPr="001F7D2C">
        <w:rPr>
          <w:rFonts w:ascii="Times New Roman" w:hAnsi="Times New Roman" w:cs="Times New Roman"/>
          <w:sz w:val="28"/>
          <w:szCs w:val="28"/>
        </w:rPr>
        <w:t>… не было бы удобнее делить сенокосы, как делят пашни, раз намного лет?»</w:t>
      </w:r>
      <w:r w:rsidR="00430559" w:rsidRPr="001F7D2C">
        <w:rPr>
          <w:rStyle w:val="a7"/>
          <w:rFonts w:ascii="Times New Roman" w:hAnsi="Times New Roman" w:cs="Times New Roman"/>
          <w:sz w:val="28"/>
          <w:szCs w:val="28"/>
        </w:rPr>
        <w:footnoteReference w:id="542"/>
      </w:r>
      <w:r w:rsidR="003872D7" w:rsidRPr="001F7D2C">
        <w:rPr>
          <w:rFonts w:ascii="Times New Roman" w:hAnsi="Times New Roman" w:cs="Times New Roman"/>
          <w:sz w:val="28"/>
          <w:szCs w:val="28"/>
        </w:rPr>
        <w:t xml:space="preserve"> И далее он сообщает, что из 35 опрошенных крестьян 28 человек посчитали ежегодный передел покосов неудобным по </w:t>
      </w:r>
      <w:r w:rsidR="00854573" w:rsidRPr="001F7D2C">
        <w:rPr>
          <w:rFonts w:ascii="Times New Roman" w:hAnsi="Times New Roman" w:cs="Times New Roman"/>
          <w:sz w:val="28"/>
          <w:szCs w:val="28"/>
        </w:rPr>
        <w:t>четы</w:t>
      </w:r>
      <w:r w:rsidR="003872D7" w:rsidRPr="001F7D2C">
        <w:rPr>
          <w:rFonts w:ascii="Times New Roman" w:hAnsi="Times New Roman" w:cs="Times New Roman"/>
          <w:sz w:val="28"/>
          <w:szCs w:val="28"/>
        </w:rPr>
        <w:t xml:space="preserve">рём причинам: 1) «большая потеря времени на раздел в самую горячую пору»; 2) «невозможность улучшения сенокосных угодий»; 3) </w:t>
      </w:r>
      <w:r w:rsidR="00854573" w:rsidRPr="001F7D2C">
        <w:rPr>
          <w:rFonts w:ascii="Times New Roman" w:hAnsi="Times New Roman" w:cs="Times New Roman"/>
          <w:sz w:val="28"/>
          <w:szCs w:val="28"/>
        </w:rPr>
        <w:t>«стравливание травы до раздела, вследствие отсутствия хозяев покосов (до раздела они считаются общими – Т. С.); 4) «невыгодность этого способа раздела для хозяев скромных, тихих, не способных с бою брать то, что им принадлежит».</w:t>
      </w:r>
      <w:r w:rsidR="00067AA1" w:rsidRPr="001F7D2C">
        <w:rPr>
          <w:rStyle w:val="a7"/>
          <w:rFonts w:ascii="Times New Roman" w:hAnsi="Times New Roman" w:cs="Times New Roman"/>
          <w:sz w:val="28"/>
          <w:szCs w:val="28"/>
        </w:rPr>
        <w:footnoteReference w:id="543"/>
      </w:r>
    </w:p>
    <w:p w:rsidR="00F56F26" w:rsidRPr="001F7D2C" w:rsidRDefault="000728A2" w:rsidP="00F1270A">
      <w:pPr>
        <w:spacing w:after="0" w:line="240" w:lineRule="auto"/>
        <w:ind w:left="-993" w:firstLine="426"/>
        <w:jc w:val="both"/>
        <w:rPr>
          <w:rFonts w:ascii="Times New Roman" w:hAnsi="Times New Roman" w:cs="Times New Roman"/>
          <w:i/>
          <w:sz w:val="28"/>
          <w:szCs w:val="28"/>
        </w:rPr>
      </w:pPr>
      <w:r w:rsidRPr="001F7D2C">
        <w:rPr>
          <w:rFonts w:ascii="Times New Roman" w:hAnsi="Times New Roman" w:cs="Times New Roman"/>
          <w:sz w:val="28"/>
          <w:szCs w:val="28"/>
        </w:rPr>
        <w:t xml:space="preserve">Докладчик делает заключение: </w:t>
      </w:r>
      <w:r w:rsidRPr="001F7D2C">
        <w:rPr>
          <w:rFonts w:ascii="Times New Roman" w:hAnsi="Times New Roman" w:cs="Times New Roman"/>
          <w:i/>
          <w:sz w:val="28"/>
          <w:szCs w:val="28"/>
        </w:rPr>
        <w:t xml:space="preserve">«В видах необходимости улучшения сенокосных угодий, находящихся в пользовании сельских обществ Тобольской </w:t>
      </w:r>
      <w:r w:rsidRPr="001F7D2C">
        <w:rPr>
          <w:rFonts w:ascii="Times New Roman" w:hAnsi="Times New Roman" w:cs="Times New Roman"/>
          <w:i/>
          <w:sz w:val="28"/>
          <w:szCs w:val="28"/>
        </w:rPr>
        <w:lastRenderedPageBreak/>
        <w:t>губернии, вполне своевременно содействовать обществам к переделу сенокосов на продолжительные сроки, что даст возможность сначала хотя бы отдельным хозяевам применять те или иные меры к поднятию производительности покосов»</w:t>
      </w:r>
      <w:r w:rsidR="00FA3F49" w:rsidRPr="001F7D2C">
        <w:rPr>
          <w:rStyle w:val="a7"/>
          <w:rFonts w:ascii="Times New Roman" w:hAnsi="Times New Roman" w:cs="Times New Roman"/>
          <w:i/>
          <w:sz w:val="28"/>
          <w:szCs w:val="28"/>
        </w:rPr>
        <w:t xml:space="preserve"> </w:t>
      </w:r>
      <w:r w:rsidR="00FA3F49" w:rsidRPr="001F7D2C">
        <w:rPr>
          <w:rStyle w:val="a7"/>
          <w:rFonts w:ascii="Times New Roman" w:hAnsi="Times New Roman" w:cs="Times New Roman"/>
          <w:i/>
          <w:sz w:val="28"/>
          <w:szCs w:val="28"/>
        </w:rPr>
        <w:footnoteReference w:id="544"/>
      </w:r>
      <w:r w:rsidR="00441477" w:rsidRPr="001F7D2C">
        <w:rPr>
          <w:rFonts w:ascii="Times New Roman" w:hAnsi="Times New Roman" w:cs="Times New Roman"/>
          <w:sz w:val="28"/>
          <w:szCs w:val="28"/>
        </w:rPr>
        <w:t>(</w:t>
      </w:r>
      <w:r w:rsidR="00FA3F49" w:rsidRPr="001F7D2C">
        <w:rPr>
          <w:rFonts w:ascii="Times New Roman" w:hAnsi="Times New Roman" w:cs="Times New Roman"/>
          <w:sz w:val="28"/>
          <w:szCs w:val="28"/>
        </w:rPr>
        <w:t>курсив Н. Л. Скалозубова)</w:t>
      </w:r>
      <w:r w:rsidR="00441477" w:rsidRPr="001F7D2C">
        <w:rPr>
          <w:rFonts w:ascii="Times New Roman" w:hAnsi="Times New Roman" w:cs="Times New Roman"/>
          <w:sz w:val="28"/>
          <w:szCs w:val="28"/>
        </w:rPr>
        <w:t>.</w:t>
      </w:r>
    </w:p>
    <w:p w:rsidR="00665AA2" w:rsidRPr="001F7D2C" w:rsidRDefault="00665AA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Для увеличения площа</w:t>
      </w:r>
      <w:r w:rsidR="005507D3" w:rsidRPr="001F7D2C">
        <w:rPr>
          <w:rFonts w:ascii="Times New Roman" w:hAnsi="Times New Roman" w:cs="Times New Roman"/>
          <w:sz w:val="28"/>
          <w:szCs w:val="28"/>
        </w:rPr>
        <w:t>ди сенокосов, считает Николай Лукич</w:t>
      </w:r>
      <w:r w:rsidRPr="001F7D2C">
        <w:rPr>
          <w:rFonts w:ascii="Times New Roman" w:hAnsi="Times New Roman" w:cs="Times New Roman"/>
          <w:sz w:val="28"/>
          <w:szCs w:val="28"/>
        </w:rPr>
        <w:t xml:space="preserve">, надо производить мелиоративные работы по осушению болот и орошению лугов. В 1897-м году он предлагает просить тобольского губернатора обратиться с ходатайством в Министерство земледелия и государственных имуществ о командировании в Тобольскую губернию техника по травосеянию. Задачей техника было бы «путём личных бесед с крестьянами и руководством опытами… сразу дать этому делу широкую постановку». </w:t>
      </w:r>
      <w:r w:rsidR="00FB4307" w:rsidRPr="001F7D2C">
        <w:rPr>
          <w:rStyle w:val="a7"/>
          <w:rFonts w:ascii="Times New Roman" w:hAnsi="Times New Roman" w:cs="Times New Roman"/>
          <w:sz w:val="28"/>
          <w:szCs w:val="28"/>
        </w:rPr>
        <w:footnoteReference w:id="545"/>
      </w:r>
    </w:p>
    <w:p w:rsidR="00EA3395" w:rsidRPr="001F7D2C" w:rsidRDefault="009840B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писал отдельные статьи о посевах трав: клера, могары, тимофеевки. Ариадна Васильевна вспоминала: </w:t>
      </w:r>
      <w:r w:rsidR="00592522">
        <w:rPr>
          <w:rFonts w:ascii="Times New Roman" w:hAnsi="Times New Roman" w:cs="Times New Roman"/>
          <w:sz w:val="28"/>
          <w:szCs w:val="28"/>
        </w:rPr>
        <w:t>«</w:t>
      </w:r>
      <w:r w:rsidRPr="001F7D2C">
        <w:rPr>
          <w:rFonts w:ascii="Times New Roman" w:hAnsi="Times New Roman" w:cs="Times New Roman"/>
          <w:sz w:val="28"/>
          <w:szCs w:val="28"/>
        </w:rPr>
        <w:t>Травосеяние было впервые введено Николаем Лукичом в крестьянский севооборот. По его инициативе крестьяне стали сеять клевер. Чтобы вызвать интерес к травосеянию, он написал много статей на эту тему, он привёл в качестве примера уже установившееся травосеяние в знакомой ему Костромской губернии, местные опыты с травосеянием в Бегишевской волости Тобольского уезда, в южных округах Тобольской губернии…».</w:t>
      </w:r>
      <w:r w:rsidRPr="001F7D2C">
        <w:rPr>
          <w:rStyle w:val="a7"/>
          <w:rFonts w:ascii="Times New Roman" w:hAnsi="Times New Roman" w:cs="Times New Roman"/>
          <w:sz w:val="28"/>
          <w:szCs w:val="28"/>
        </w:rPr>
        <w:footnoteReference w:id="546"/>
      </w:r>
    </w:p>
    <w:p w:rsidR="00FF1FB0" w:rsidRPr="001F7D2C" w:rsidRDefault="00FF1FB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Необходимость введения в крестьянском хозяйстве травосеяния была особенно очевидна на юге Тобольской губернии, где наблюдалось, по выражению Скалозубова, «громадное» развитие молочного скотоводства. Он писал: «…у крестьян является интерес к улучшению скота</w:t>
      </w:r>
      <w:r w:rsidR="00A01698" w:rsidRPr="001F7D2C">
        <w:rPr>
          <w:rFonts w:ascii="Times New Roman" w:hAnsi="Times New Roman" w:cs="Times New Roman"/>
          <w:sz w:val="28"/>
          <w:szCs w:val="28"/>
        </w:rPr>
        <w:t>, возникает спрос на племенных животных, делаются попытки улучшенного содержания и кормления скота…».</w:t>
      </w:r>
      <w:r w:rsidR="00A01698" w:rsidRPr="001F7D2C">
        <w:rPr>
          <w:rStyle w:val="a7"/>
          <w:rFonts w:ascii="Times New Roman" w:hAnsi="Times New Roman" w:cs="Times New Roman"/>
          <w:sz w:val="28"/>
          <w:szCs w:val="28"/>
        </w:rPr>
        <w:footnoteReference w:id="547"/>
      </w:r>
    </w:p>
    <w:p w:rsidR="00644B4A" w:rsidRPr="001F7D2C" w:rsidRDefault="00644B4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 времена Скалозубова специалисты по сельскому хозяйству должны были быть универсалами, так как в сельскохозяйственных учебных заведениях</w:t>
      </w:r>
      <w:r w:rsidR="006C2B96">
        <w:rPr>
          <w:rFonts w:ascii="Times New Roman" w:hAnsi="Times New Roman" w:cs="Times New Roman"/>
          <w:sz w:val="28"/>
          <w:szCs w:val="28"/>
        </w:rPr>
        <w:t>,</w:t>
      </w:r>
      <w:r w:rsidR="006C2B96" w:rsidRPr="006C2B96">
        <w:rPr>
          <w:rFonts w:ascii="Times New Roman" w:hAnsi="Times New Roman" w:cs="Times New Roman"/>
          <w:sz w:val="28"/>
          <w:szCs w:val="28"/>
        </w:rPr>
        <w:t xml:space="preserve"> </w:t>
      </w:r>
      <w:r w:rsidR="006C2B96" w:rsidRPr="001F7D2C">
        <w:rPr>
          <w:rFonts w:ascii="Times New Roman" w:hAnsi="Times New Roman" w:cs="Times New Roman"/>
          <w:sz w:val="28"/>
          <w:szCs w:val="28"/>
        </w:rPr>
        <w:t>в частности в Петровской академии,</w:t>
      </w:r>
      <w:r w:rsidRPr="001F7D2C">
        <w:rPr>
          <w:rFonts w:ascii="Times New Roman" w:hAnsi="Times New Roman" w:cs="Times New Roman"/>
          <w:sz w:val="28"/>
          <w:szCs w:val="28"/>
        </w:rPr>
        <w:t xml:space="preserve"> не было специальных факультетов по конкретным отраслям, не готовили специалистов-зоотехников. Николаю Лукичу приходилось заниматься и животноводством, особенно скотоводством, и, в связи с развитием маслоделия, именно молочным крупным рогатым скотом. Для улучшения качеств скота он выписывал через артели, общества или частных лиц лучшие породы коров из Вологодской губернии, из Ярославской – породистых быков. Именно эти породы скота послужили для выведения известной курганской породы.</w:t>
      </w:r>
    </w:p>
    <w:p w:rsidR="00CC37A4" w:rsidRPr="001F7D2C" w:rsidRDefault="00CC37A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Скалозубову приходилось брать на себя функции и ветеринара-популяризатора. Например, в «Отделе сельского хозяйства и кустарной промышленности» в 1896-м году он публикует статью </w:t>
      </w:r>
      <w:r w:rsidRPr="00815FE4">
        <w:rPr>
          <w:rFonts w:ascii="Times New Roman" w:hAnsi="Times New Roman" w:cs="Times New Roman"/>
          <w:b/>
          <w:sz w:val="28"/>
          <w:szCs w:val="28"/>
        </w:rPr>
        <w:t>«Туберкулёз рогатого скота и меры борьбы с ним»</w:t>
      </w:r>
      <w:r w:rsidRPr="001F7D2C">
        <w:rPr>
          <w:rFonts w:ascii="Times New Roman" w:hAnsi="Times New Roman" w:cs="Times New Roman"/>
          <w:sz w:val="28"/>
          <w:szCs w:val="28"/>
        </w:rPr>
        <w:t xml:space="preserve"> (№ 4, 23 февраля).</w:t>
      </w:r>
    </w:p>
    <w:p w:rsidR="00B55B62" w:rsidRPr="001F7D2C" w:rsidRDefault="00B55B62" w:rsidP="00F1270A">
      <w:pPr>
        <w:spacing w:after="0" w:line="240" w:lineRule="auto"/>
        <w:ind w:left="-993" w:firstLine="426"/>
        <w:jc w:val="both"/>
        <w:rPr>
          <w:rFonts w:ascii="Times New Roman" w:hAnsi="Times New Roman" w:cs="Times New Roman"/>
          <w:sz w:val="28"/>
          <w:szCs w:val="28"/>
        </w:rPr>
      </w:pPr>
    </w:p>
    <w:p w:rsidR="00B55B62" w:rsidRPr="001F7D2C" w:rsidRDefault="00B55B62"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w:t>
      </w:r>
      <w:r w:rsidR="00C87E0F" w:rsidRPr="001F7D2C">
        <w:rPr>
          <w:rFonts w:ascii="Times New Roman" w:hAnsi="Times New Roman" w:cs="Times New Roman"/>
          <w:b/>
          <w:sz w:val="28"/>
          <w:szCs w:val="28"/>
          <w:u w:val="single"/>
        </w:rPr>
        <w:t>М</w:t>
      </w:r>
      <w:r w:rsidRPr="001F7D2C">
        <w:rPr>
          <w:rFonts w:ascii="Times New Roman" w:hAnsi="Times New Roman" w:cs="Times New Roman"/>
          <w:b/>
          <w:sz w:val="28"/>
          <w:szCs w:val="28"/>
          <w:u w:val="single"/>
        </w:rPr>
        <w:t>аслоделие – могущественный фактор</w:t>
      </w:r>
      <w:r w:rsidR="00EA0B40">
        <w:rPr>
          <w:rFonts w:ascii="Times New Roman" w:hAnsi="Times New Roman" w:cs="Times New Roman"/>
          <w:b/>
          <w:sz w:val="28"/>
          <w:szCs w:val="28"/>
          <w:u w:val="single"/>
        </w:rPr>
        <w:t>…»</w:t>
      </w:r>
      <w:r w:rsidRPr="001F7D2C">
        <w:rPr>
          <w:rFonts w:ascii="Times New Roman" w:hAnsi="Times New Roman" w:cs="Times New Roman"/>
          <w:b/>
          <w:sz w:val="28"/>
          <w:szCs w:val="28"/>
          <w:u w:val="single"/>
        </w:rPr>
        <w:t xml:space="preserve"> </w:t>
      </w:r>
    </w:p>
    <w:p w:rsidR="00B55B62" w:rsidRPr="001F7D2C" w:rsidRDefault="00B55B6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Заботы Скалозубова о травосеянии, покосах и сенозаготовках, о поскотинах, улучшении пород молочного рогатого скота были особенно актуальны в связи с очень быстро развивающейся на юге Тобольской губернии отрасли маслоделия.</w:t>
      </w:r>
      <w:r w:rsidR="006C2B96">
        <w:rPr>
          <w:rFonts w:ascii="Times New Roman" w:hAnsi="Times New Roman" w:cs="Times New Roman"/>
          <w:sz w:val="28"/>
          <w:szCs w:val="28"/>
        </w:rPr>
        <w:t xml:space="preserve"> Именно с развитием масло</w:t>
      </w:r>
      <w:r w:rsidR="00656644" w:rsidRPr="001F7D2C">
        <w:rPr>
          <w:rFonts w:ascii="Times New Roman" w:hAnsi="Times New Roman" w:cs="Times New Roman"/>
          <w:sz w:val="28"/>
          <w:szCs w:val="28"/>
        </w:rPr>
        <w:t xml:space="preserve">делия Николай Лукич связывал, прежде всего, подъём сельского хозяйства губернии и, как следствие, улучшение благосостояния её сельского населения. </w:t>
      </w:r>
    </w:p>
    <w:p w:rsidR="0084263C" w:rsidRPr="001F7D2C" w:rsidRDefault="00637D1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Первая маслобойня появилась в Тобольской губернии вскоре после открытия Западно-Сибирской железной дороги. Её организовал в 1894-м году петерб</w:t>
      </w:r>
      <w:r w:rsidR="0005167A" w:rsidRPr="001F7D2C">
        <w:rPr>
          <w:rFonts w:ascii="Times New Roman" w:hAnsi="Times New Roman" w:cs="Times New Roman"/>
          <w:sz w:val="28"/>
          <w:szCs w:val="28"/>
        </w:rPr>
        <w:t>ургский купец Вальков в с Утятс</w:t>
      </w:r>
      <w:r w:rsidRPr="001F7D2C">
        <w:rPr>
          <w:rFonts w:ascii="Times New Roman" w:hAnsi="Times New Roman" w:cs="Times New Roman"/>
          <w:sz w:val="28"/>
          <w:szCs w:val="28"/>
        </w:rPr>
        <w:t xml:space="preserve">ком Утятской волости Курганского уезда. </w:t>
      </w:r>
      <w:r w:rsidR="0084263C" w:rsidRPr="001F7D2C">
        <w:rPr>
          <w:rFonts w:ascii="Times New Roman" w:hAnsi="Times New Roman" w:cs="Times New Roman"/>
          <w:sz w:val="28"/>
          <w:szCs w:val="28"/>
        </w:rPr>
        <w:t xml:space="preserve">Его предприятие стало выпускать очень ценившиеся тогда «парижское сладкое» и «парижское солёное» масло по технологии брата известного художника, учёного Н. В. Верещагина, которого называют «отцом русского маслоделия». </w:t>
      </w:r>
    </w:p>
    <w:p w:rsidR="00637D13" w:rsidRPr="001F7D2C" w:rsidRDefault="00637D1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Вскоре появились ещё частные предприниматели-маслоделы, которые скупали у крестьян молоко и </w:t>
      </w:r>
      <w:r w:rsidR="00FF3C9D" w:rsidRPr="001F7D2C">
        <w:rPr>
          <w:rFonts w:ascii="Times New Roman" w:hAnsi="Times New Roman" w:cs="Times New Roman"/>
          <w:sz w:val="28"/>
          <w:szCs w:val="28"/>
        </w:rPr>
        <w:t>производили из него масло.</w:t>
      </w:r>
      <w:r w:rsidRPr="001F7D2C">
        <w:rPr>
          <w:rFonts w:ascii="Times New Roman" w:hAnsi="Times New Roman" w:cs="Times New Roman"/>
          <w:sz w:val="28"/>
          <w:szCs w:val="28"/>
        </w:rPr>
        <w:t xml:space="preserve"> </w:t>
      </w:r>
    </w:p>
    <w:p w:rsidR="0005167A" w:rsidRPr="001F7D2C" w:rsidRDefault="0005167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Такова общепризнанная точка зрения в сибироведческой литературе: Курган называют «колыбелью сибирского маслоделия». Однако авторы статьи «Легенды Чёрной Речки, или Где зародилось сибирское маслоделие?»</w:t>
      </w:r>
      <w:r w:rsidR="00EB4A09">
        <w:rPr>
          <w:rFonts w:ascii="Times New Roman" w:hAnsi="Times New Roman" w:cs="Times New Roman"/>
          <w:sz w:val="28"/>
          <w:szCs w:val="28"/>
        </w:rPr>
        <w:t>,</w:t>
      </w:r>
      <w:r w:rsidRPr="001F7D2C">
        <w:rPr>
          <w:rFonts w:ascii="Times New Roman" w:hAnsi="Times New Roman" w:cs="Times New Roman"/>
          <w:sz w:val="28"/>
          <w:szCs w:val="28"/>
        </w:rPr>
        <w:t xml:space="preserve"> тюменские исследователи С. Л. Белов  и Ю. А. Соловьёва считают, что уже в марте 1886 года купец Памфилов и его жена основали в д. Чёрная Речка (недалеко от Тюмени) первую в Сибири маслодельню. Авторы ссылаются на Скалозубова, который «прямо заявляет, что </w:t>
      </w:r>
      <w:r w:rsidR="00EC1093" w:rsidRPr="001F7D2C">
        <w:rPr>
          <w:rFonts w:ascii="Times New Roman" w:hAnsi="Times New Roman" w:cs="Times New Roman"/>
          <w:sz w:val="28"/>
          <w:szCs w:val="28"/>
        </w:rPr>
        <w:t>«начало маслоделья в Западной Сибири</w:t>
      </w:r>
      <w:r w:rsidRPr="001F7D2C">
        <w:rPr>
          <w:rFonts w:ascii="Times New Roman" w:hAnsi="Times New Roman" w:cs="Times New Roman"/>
          <w:sz w:val="28"/>
          <w:szCs w:val="28"/>
        </w:rPr>
        <w:t xml:space="preserve"> </w:t>
      </w:r>
      <w:r w:rsidR="00EC1093" w:rsidRPr="001F7D2C">
        <w:rPr>
          <w:rFonts w:ascii="Times New Roman" w:hAnsi="Times New Roman" w:cs="Times New Roman"/>
          <w:sz w:val="28"/>
          <w:szCs w:val="28"/>
        </w:rPr>
        <w:t>положено Памфиловой А. Я., открывшей первую маслодельню на своей ферме в Чёрной Речке, Червишевской волости Тюменского уезда Тобольской губернии в 1886-м году»</w:t>
      </w:r>
      <w:r w:rsidR="00EB4A09">
        <w:rPr>
          <w:rFonts w:ascii="Times New Roman" w:hAnsi="Times New Roman" w:cs="Times New Roman"/>
          <w:sz w:val="28"/>
          <w:szCs w:val="28"/>
        </w:rPr>
        <w:t>.</w:t>
      </w:r>
      <w:r w:rsidR="00EC1093" w:rsidRPr="001F7D2C">
        <w:rPr>
          <w:rFonts w:ascii="Times New Roman" w:hAnsi="Times New Roman" w:cs="Times New Roman"/>
          <w:sz w:val="28"/>
          <w:szCs w:val="28"/>
        </w:rPr>
        <w:t xml:space="preserve"> Завод же Валькова он выделяет в качестве первого производства, основанного на переработке «покупного у крестьян молока».</w:t>
      </w:r>
      <w:r w:rsidR="008B357B" w:rsidRPr="001F7D2C">
        <w:rPr>
          <w:rStyle w:val="a7"/>
          <w:rFonts w:ascii="Times New Roman" w:hAnsi="Times New Roman" w:cs="Times New Roman"/>
          <w:sz w:val="28"/>
          <w:szCs w:val="28"/>
        </w:rPr>
        <w:footnoteReference w:id="548"/>
      </w:r>
    </w:p>
    <w:p w:rsidR="007953D3" w:rsidRPr="001F7D2C" w:rsidRDefault="007953D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 поводу маслодельни Валькова сведения историков тоже расходятся. Одни пишут, что она </w:t>
      </w:r>
      <w:r w:rsidR="00376360" w:rsidRPr="001F7D2C">
        <w:rPr>
          <w:rFonts w:ascii="Times New Roman" w:hAnsi="Times New Roman" w:cs="Times New Roman"/>
          <w:sz w:val="28"/>
          <w:szCs w:val="28"/>
        </w:rPr>
        <w:t>открылась в 1894-м году, другие – в 1893-м году. Есть мнение и о том, что Вальков открыл сразу два маслозавода (в 1894-м году): один в с. Утяшевском (Утятском), а другой – в д. Галишевой, Менщиковской волости Курганского уезда.</w:t>
      </w:r>
    </w:p>
    <w:p w:rsidR="00520289" w:rsidRPr="001F7D2C" w:rsidRDefault="007953D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А. Ф. Памфилов имел собственное молочное стадо. Через год после открытия своего маслодельного завода Памфиловы участвовали в губернской выставке сельских производителей и были награждены медалью Министерства государственных имуществ. В 1895-м году их продукция экспонировалась на Курганской выставке, где они получили медаль. </w:t>
      </w:r>
    </w:p>
    <w:p w:rsidR="00520289" w:rsidRPr="001F7D2C" w:rsidRDefault="0052028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Маслозавод Валькова тоже участв</w:t>
      </w:r>
      <w:r w:rsidR="00EB4A09">
        <w:rPr>
          <w:rFonts w:ascii="Times New Roman" w:hAnsi="Times New Roman" w:cs="Times New Roman"/>
          <w:sz w:val="28"/>
          <w:szCs w:val="28"/>
        </w:rPr>
        <w:t>овал в Курганской выставке и тож</w:t>
      </w:r>
      <w:r w:rsidRPr="001F7D2C">
        <w:rPr>
          <w:rFonts w:ascii="Times New Roman" w:hAnsi="Times New Roman" w:cs="Times New Roman"/>
          <w:sz w:val="28"/>
          <w:szCs w:val="28"/>
        </w:rPr>
        <w:t>е был награждён «за сливочные масла, главным же образом за экспортные сорта, распространение производства коих может оказать огромное влияние на улучшение местного молочного хозяйства и скотоводства».</w:t>
      </w:r>
      <w:r w:rsidR="00D67F44" w:rsidRPr="001F7D2C">
        <w:rPr>
          <w:rStyle w:val="a7"/>
          <w:rFonts w:ascii="Times New Roman" w:hAnsi="Times New Roman" w:cs="Times New Roman"/>
          <w:sz w:val="28"/>
          <w:szCs w:val="28"/>
        </w:rPr>
        <w:footnoteReference w:id="549"/>
      </w:r>
      <w:r w:rsidR="003066F8" w:rsidRPr="001F7D2C">
        <w:rPr>
          <w:rFonts w:ascii="Times New Roman" w:hAnsi="Times New Roman" w:cs="Times New Roman"/>
          <w:sz w:val="28"/>
          <w:szCs w:val="28"/>
        </w:rPr>
        <w:t xml:space="preserve"> У Валькова был </w:t>
      </w:r>
      <w:r w:rsidR="003066F8" w:rsidRPr="001F7D2C">
        <w:rPr>
          <w:rFonts w:ascii="Times New Roman" w:hAnsi="Times New Roman" w:cs="Times New Roman"/>
          <w:sz w:val="28"/>
          <w:szCs w:val="28"/>
        </w:rPr>
        <w:lastRenderedPageBreak/>
        <w:t>ещё один маслозавод, открытый несколько позже в д. Кропатин</w:t>
      </w:r>
      <w:r w:rsidR="00CF14CD">
        <w:rPr>
          <w:rFonts w:ascii="Times New Roman" w:hAnsi="Times New Roman" w:cs="Times New Roman"/>
          <w:sz w:val="28"/>
          <w:szCs w:val="28"/>
        </w:rPr>
        <w:t>о</w:t>
      </w:r>
      <w:r w:rsidR="003066F8" w:rsidRPr="001F7D2C">
        <w:rPr>
          <w:rFonts w:ascii="Times New Roman" w:hAnsi="Times New Roman" w:cs="Times New Roman"/>
          <w:sz w:val="28"/>
          <w:szCs w:val="28"/>
        </w:rPr>
        <w:t>й около Кургана.</w:t>
      </w:r>
    </w:p>
    <w:p w:rsidR="007953D3" w:rsidRPr="001F7D2C" w:rsidRDefault="007953D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Маслозавод Памфиловых был гораздо менее мощным, чем Валькова. </w:t>
      </w:r>
    </w:p>
    <w:p w:rsidR="00910C2E" w:rsidRPr="001F7D2C" w:rsidRDefault="0083642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w:t>
      </w:r>
      <w:r w:rsidR="00910C2E" w:rsidRPr="001F7D2C">
        <w:rPr>
          <w:rFonts w:ascii="Times New Roman" w:hAnsi="Times New Roman" w:cs="Times New Roman"/>
          <w:sz w:val="28"/>
          <w:szCs w:val="28"/>
        </w:rPr>
        <w:t xml:space="preserve"> изготовлением сливочного масла из молока сибиряки-крестьяне были знакомы со времён первых переселенцев, которые сбивали сметану в бутылках, а также в самодельных маслобойках. Такое масло перетапливалось в печи, превращаясь в топлёное, которое хранилось лучше, чем сливочное. Вплоть до конца 19-го века масло, полученное таким образом, в основном применялось в качестве пищи в собственном хозяйстве.</w:t>
      </w:r>
    </w:p>
    <w:p w:rsidR="00910C2E" w:rsidRPr="001F7D2C" w:rsidRDefault="00910C2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w:t>
      </w:r>
      <w:r w:rsidR="00520289" w:rsidRPr="001F7D2C">
        <w:rPr>
          <w:rFonts w:ascii="Times New Roman" w:hAnsi="Times New Roman" w:cs="Times New Roman"/>
          <w:sz w:val="28"/>
          <w:szCs w:val="28"/>
        </w:rPr>
        <w:t>-м</w:t>
      </w:r>
      <w:r w:rsidRPr="001F7D2C">
        <w:rPr>
          <w:rFonts w:ascii="Times New Roman" w:hAnsi="Times New Roman" w:cs="Times New Roman"/>
          <w:sz w:val="28"/>
          <w:szCs w:val="28"/>
        </w:rPr>
        <w:t xml:space="preserve"> веке главными поставщиками масла</w:t>
      </w:r>
      <w:r w:rsidR="00520289" w:rsidRPr="001F7D2C">
        <w:rPr>
          <w:rFonts w:ascii="Times New Roman" w:hAnsi="Times New Roman" w:cs="Times New Roman"/>
          <w:sz w:val="28"/>
          <w:szCs w:val="28"/>
        </w:rPr>
        <w:t xml:space="preserve"> были английские колонии: Канада, Австралия, Новая Зеландия – а также Дания.</w:t>
      </w:r>
    </w:p>
    <w:p w:rsidR="007953D3" w:rsidRPr="001F7D2C" w:rsidRDefault="0052028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Гигантское шествие сибирского масла по стране началось после открытия для эксплуатации в 1896-м году железной дороги Челябинск – Курган – Омск. Среди покупателей сибирского масла лидировала Англия.</w:t>
      </w:r>
    </w:p>
    <w:p w:rsidR="007953D3" w:rsidRPr="001F7D2C" w:rsidRDefault="00273C2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Всероссийский съезд молочных хо</w:t>
      </w:r>
      <w:r w:rsidR="007250EB" w:rsidRPr="001F7D2C">
        <w:rPr>
          <w:rFonts w:ascii="Times New Roman" w:hAnsi="Times New Roman" w:cs="Times New Roman"/>
          <w:sz w:val="28"/>
          <w:szCs w:val="28"/>
        </w:rPr>
        <w:t xml:space="preserve">зяев в Москве (1895 г.) пришёл к выводу, что первенство должно быть не за частными предпринимателями, а за артельным маслоделием. В этом же году был поднят вопрос о замене </w:t>
      </w:r>
      <w:r w:rsidR="001917FA" w:rsidRPr="001F7D2C">
        <w:rPr>
          <w:rFonts w:ascii="Times New Roman" w:hAnsi="Times New Roman" w:cs="Times New Roman"/>
          <w:sz w:val="28"/>
          <w:szCs w:val="28"/>
        </w:rPr>
        <w:t xml:space="preserve">изготовления топлёного масла производством более выгодного и качественного сливочного масла. </w:t>
      </w:r>
    </w:p>
    <w:p w:rsidR="0069534F" w:rsidRPr="001F7D2C" w:rsidRDefault="00F2014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Первая общественная маслодельня в То</w:t>
      </w:r>
      <w:r w:rsidR="00FF3C9D" w:rsidRPr="001F7D2C">
        <w:rPr>
          <w:rFonts w:ascii="Times New Roman" w:hAnsi="Times New Roman" w:cs="Times New Roman"/>
          <w:sz w:val="28"/>
          <w:szCs w:val="28"/>
        </w:rPr>
        <w:t>больской губернии была созд</w:t>
      </w:r>
      <w:r w:rsidRPr="001F7D2C">
        <w:rPr>
          <w:rFonts w:ascii="Times New Roman" w:hAnsi="Times New Roman" w:cs="Times New Roman"/>
          <w:sz w:val="28"/>
          <w:szCs w:val="28"/>
        </w:rPr>
        <w:t>ана в 1896-м году в д. Моревой Емуртлинской волости Ялуторовского округа</w:t>
      </w:r>
      <w:r w:rsidRPr="001F7D2C">
        <w:rPr>
          <w:rStyle w:val="a7"/>
          <w:rFonts w:ascii="Times New Roman" w:hAnsi="Times New Roman" w:cs="Times New Roman"/>
          <w:sz w:val="28"/>
          <w:szCs w:val="28"/>
        </w:rPr>
        <w:footnoteReference w:id="550"/>
      </w:r>
      <w:r w:rsidR="00CA7867" w:rsidRPr="001F7D2C">
        <w:rPr>
          <w:rFonts w:ascii="Times New Roman" w:hAnsi="Times New Roman" w:cs="Times New Roman"/>
          <w:sz w:val="28"/>
          <w:szCs w:val="28"/>
        </w:rPr>
        <w:t>, благодаря хлопотам Скалозубова и командированного в Тобольскую губернию министерством земледелия и государственных имуществ инструктора маслоделия В. Ф. Сокульского.</w:t>
      </w:r>
      <w:r w:rsidR="00F625AE" w:rsidRPr="001F7D2C">
        <w:rPr>
          <w:rFonts w:ascii="Times New Roman" w:hAnsi="Times New Roman" w:cs="Times New Roman"/>
          <w:sz w:val="28"/>
          <w:szCs w:val="28"/>
        </w:rPr>
        <w:t xml:space="preserve"> Маслодельня в д. Моревой явилась и первым образцовым учебным  предприятием подобного типа в Тобольской губернии. </w:t>
      </w:r>
    </w:p>
    <w:p w:rsidR="006068BD" w:rsidRPr="001F7D2C" w:rsidRDefault="006068BD"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Fonts w:ascii="Times New Roman" w:hAnsi="Times New Roman" w:cs="Times New Roman"/>
          <w:color w:val="000000"/>
          <w:sz w:val="28"/>
          <w:szCs w:val="28"/>
          <w:shd w:val="clear" w:color="auto" w:fill="FFFFFF"/>
        </w:rPr>
        <w:t>Владислав Феофилович</w:t>
      </w:r>
      <w:r w:rsidRPr="001F7D2C">
        <w:rPr>
          <w:rStyle w:val="apple-converted-space"/>
          <w:rFonts w:ascii="Times New Roman" w:hAnsi="Times New Roman" w:cs="Times New Roman"/>
          <w:color w:val="000000"/>
          <w:sz w:val="28"/>
          <w:szCs w:val="28"/>
          <w:shd w:val="clear" w:color="auto" w:fill="FFFFFF"/>
        </w:rPr>
        <w:t> Сокульский</w:t>
      </w:r>
      <w:r w:rsidR="0084263C" w:rsidRPr="001F7D2C">
        <w:rPr>
          <w:rStyle w:val="apple-converted-space"/>
          <w:rFonts w:ascii="Times New Roman" w:hAnsi="Times New Roman" w:cs="Times New Roman"/>
          <w:color w:val="000000"/>
          <w:sz w:val="28"/>
          <w:szCs w:val="28"/>
          <w:shd w:val="clear" w:color="auto" w:fill="FFFFFF"/>
        </w:rPr>
        <w:t>, ученик Н. В. Верещагина,</w:t>
      </w:r>
      <w:r w:rsidRPr="001F7D2C">
        <w:rPr>
          <w:rStyle w:val="apple-converted-space"/>
          <w:rFonts w:ascii="Times New Roman" w:hAnsi="Times New Roman" w:cs="Times New Roman"/>
          <w:color w:val="000000"/>
          <w:sz w:val="28"/>
          <w:szCs w:val="28"/>
          <w:shd w:val="clear" w:color="auto" w:fill="FFFFFF"/>
        </w:rPr>
        <w:t xml:space="preserve"> был знаком с Тобольской губернией ещё со времени Курганской выставки, куда он был послан Министерством земледелия. На выставке Сокульский, как вспоминала Ариадна </w:t>
      </w:r>
      <w:r w:rsidR="00637D13" w:rsidRPr="001F7D2C">
        <w:rPr>
          <w:rStyle w:val="apple-converted-space"/>
          <w:rFonts w:ascii="Times New Roman" w:hAnsi="Times New Roman" w:cs="Times New Roman"/>
          <w:color w:val="000000"/>
          <w:sz w:val="28"/>
          <w:szCs w:val="28"/>
          <w:shd w:val="clear" w:color="auto" w:fill="FFFFFF"/>
        </w:rPr>
        <w:t>В</w:t>
      </w:r>
      <w:r w:rsidR="00D672A9">
        <w:rPr>
          <w:rStyle w:val="apple-converted-space"/>
          <w:rFonts w:ascii="Times New Roman" w:hAnsi="Times New Roman" w:cs="Times New Roman"/>
          <w:color w:val="000000"/>
          <w:sz w:val="28"/>
          <w:szCs w:val="28"/>
          <w:shd w:val="clear" w:color="auto" w:fill="FFFFFF"/>
        </w:rPr>
        <w:t>асильевна, «п</w:t>
      </w:r>
      <w:r w:rsidRPr="001F7D2C">
        <w:rPr>
          <w:rStyle w:val="apple-converted-space"/>
          <w:rFonts w:ascii="Times New Roman" w:hAnsi="Times New Roman" w:cs="Times New Roman"/>
          <w:color w:val="000000"/>
          <w:sz w:val="28"/>
          <w:szCs w:val="28"/>
          <w:shd w:val="clear" w:color="auto" w:fill="FFFFFF"/>
        </w:rPr>
        <w:t>ользуясь присутствием посетителей-крестьян</w:t>
      </w:r>
      <w:r w:rsidR="00AC174C" w:rsidRPr="001F7D2C">
        <w:rPr>
          <w:rStyle w:val="apple-converted-space"/>
          <w:rFonts w:ascii="Times New Roman" w:hAnsi="Times New Roman" w:cs="Times New Roman"/>
          <w:color w:val="000000"/>
          <w:sz w:val="28"/>
          <w:szCs w:val="28"/>
          <w:shd w:val="clear" w:color="auto" w:fill="FFFFFF"/>
        </w:rPr>
        <w:t>, объяснял новейшую технику маслоделия на привезённых им сепараторах. И то, что крестьяне слышали объяснения и видели прекрасные образцы сливочного масла на выставке, не могло не подействовать на их сознание, старые приёмы отстаивания молока в кринках и сбивание в горшках мутовкой уже перестали удовлетворять</w:t>
      </w:r>
      <w:r w:rsidR="006D4331" w:rsidRPr="001F7D2C">
        <w:rPr>
          <w:rStyle w:val="apple-converted-space"/>
          <w:rFonts w:ascii="Times New Roman" w:hAnsi="Times New Roman" w:cs="Times New Roman"/>
          <w:color w:val="000000"/>
          <w:sz w:val="28"/>
          <w:szCs w:val="28"/>
          <w:shd w:val="clear" w:color="auto" w:fill="FFFFFF"/>
        </w:rPr>
        <w:t xml:space="preserve"> желающих получить больше дохода, и маслоделие стало быстро развиваться. Сокульский тотчас после выставки составил проект образцовой маслодельни, которая могла бы показать крестьянам преимущество сливочного масла перед топлёным».</w:t>
      </w:r>
      <w:r w:rsidR="00D73821" w:rsidRPr="001F7D2C">
        <w:rPr>
          <w:rStyle w:val="a7"/>
          <w:rFonts w:ascii="Times New Roman" w:hAnsi="Times New Roman" w:cs="Times New Roman"/>
          <w:color w:val="000000"/>
          <w:sz w:val="28"/>
          <w:szCs w:val="28"/>
          <w:shd w:val="clear" w:color="auto" w:fill="FFFFFF"/>
        </w:rPr>
        <w:footnoteReference w:id="551"/>
      </w:r>
    </w:p>
    <w:p w:rsidR="00637D13" w:rsidRPr="001F7D2C" w:rsidRDefault="00637D13"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Первый опыт общественной маслодельни заинтересовал определённую часть передового крестьянства: вскоре после публикации в «Отделе сельского хозяйства и кустарной промышленности» информации об открытии маслодельни в д. Моревой в разделе этой газеты (№ 6, 1896 г.)  «Вопросы и ответы» появляется запрос</w:t>
      </w:r>
      <w:r w:rsidR="00EB4A09">
        <w:rPr>
          <w:rStyle w:val="apple-converted-space"/>
          <w:rFonts w:ascii="Times New Roman" w:hAnsi="Times New Roman" w:cs="Times New Roman"/>
          <w:color w:val="000000"/>
          <w:sz w:val="28"/>
          <w:szCs w:val="28"/>
          <w:shd w:val="clear" w:color="auto" w:fill="FFFFFF"/>
        </w:rPr>
        <w:t>: «Задумал устроить маслодельню</w:t>
      </w:r>
      <w:r w:rsidRPr="001F7D2C">
        <w:rPr>
          <w:rStyle w:val="apple-converted-space"/>
          <w:rFonts w:ascii="Times New Roman" w:hAnsi="Times New Roman" w:cs="Times New Roman"/>
          <w:color w:val="000000"/>
          <w:sz w:val="28"/>
          <w:szCs w:val="28"/>
          <w:shd w:val="clear" w:color="auto" w:fill="FFFFFF"/>
        </w:rPr>
        <w:t xml:space="preserve">, наличных денег </w:t>
      </w:r>
      <w:r w:rsidRPr="001F7D2C">
        <w:rPr>
          <w:rStyle w:val="apple-converted-space"/>
          <w:rFonts w:ascii="Times New Roman" w:hAnsi="Times New Roman" w:cs="Times New Roman"/>
          <w:color w:val="000000"/>
          <w:sz w:val="28"/>
          <w:szCs w:val="28"/>
          <w:shd w:val="clear" w:color="auto" w:fill="FFFFFF"/>
        </w:rPr>
        <w:lastRenderedPageBreak/>
        <w:t>нет, нельзя ли получить ссуду от Министерства земледелия? (г. Емельянов из Тюкалинска)».</w:t>
      </w:r>
    </w:p>
    <w:p w:rsidR="00767C18" w:rsidRPr="001F7D2C" w:rsidRDefault="00767C18"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Стали устраиваться артельные маслодельни, суть которых в том</w:t>
      </w:r>
      <w:r w:rsidR="0069534F" w:rsidRPr="001F7D2C">
        <w:rPr>
          <w:rStyle w:val="apple-converted-space"/>
          <w:rFonts w:ascii="Times New Roman" w:hAnsi="Times New Roman" w:cs="Times New Roman"/>
          <w:color w:val="000000"/>
          <w:sz w:val="28"/>
          <w:szCs w:val="28"/>
          <w:shd w:val="clear" w:color="auto" w:fill="FFFFFF"/>
        </w:rPr>
        <w:t>, ч</w:t>
      </w:r>
      <w:r w:rsidRPr="001F7D2C">
        <w:rPr>
          <w:rStyle w:val="apple-converted-space"/>
          <w:rFonts w:ascii="Times New Roman" w:hAnsi="Times New Roman" w:cs="Times New Roman"/>
          <w:color w:val="000000"/>
          <w:sz w:val="28"/>
          <w:szCs w:val="28"/>
          <w:shd w:val="clear" w:color="auto" w:fill="FFFFFF"/>
        </w:rPr>
        <w:t xml:space="preserve">то инструктор </w:t>
      </w:r>
      <w:r w:rsidR="00BC7E66">
        <w:rPr>
          <w:rStyle w:val="apple-converted-space"/>
          <w:rFonts w:ascii="Times New Roman" w:hAnsi="Times New Roman" w:cs="Times New Roman"/>
          <w:color w:val="000000"/>
          <w:sz w:val="28"/>
          <w:szCs w:val="28"/>
          <w:shd w:val="clear" w:color="auto" w:fill="FFFFFF"/>
        </w:rPr>
        <w:t>маслодел</w:t>
      </w:r>
      <w:r w:rsidRPr="001F7D2C">
        <w:rPr>
          <w:rStyle w:val="apple-converted-space"/>
          <w:rFonts w:ascii="Times New Roman" w:hAnsi="Times New Roman" w:cs="Times New Roman"/>
          <w:color w:val="000000"/>
          <w:sz w:val="28"/>
          <w:szCs w:val="28"/>
          <w:shd w:val="clear" w:color="auto" w:fill="FFFFFF"/>
        </w:rPr>
        <w:t>ья, по договорённости с крестьянами, устраивает маслодельню в их селении, а они обязуются доставлять туда молоко по договорной цене</w:t>
      </w:r>
      <w:r w:rsidR="007B5970" w:rsidRPr="001F7D2C">
        <w:rPr>
          <w:rStyle w:val="apple-converted-space"/>
          <w:rFonts w:ascii="Times New Roman" w:hAnsi="Times New Roman" w:cs="Times New Roman"/>
          <w:color w:val="000000"/>
          <w:sz w:val="28"/>
          <w:szCs w:val="28"/>
          <w:shd w:val="clear" w:color="auto" w:fill="FFFFFF"/>
        </w:rPr>
        <w:t xml:space="preserve"> за пуд. Артель нанимает маслодела и рабочих, для контроля за которыми крестьяне выбирают доверенных лиц.</w:t>
      </w:r>
    </w:p>
    <w:p w:rsidR="00A91259" w:rsidRPr="001F7D2C" w:rsidRDefault="00A91259"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В заметке, помещённой в газете «Отдел сельского хозяйства и кустарной промышленности» (№ 4, 1897 г.), Скалозубов призывает крестьян объединяться для организации товариществ по производству масла. «…чтобы получать б</w:t>
      </w:r>
      <w:r w:rsidRPr="001F7D2C">
        <w:rPr>
          <w:rStyle w:val="apple-converted-space"/>
          <w:rFonts w:ascii="Times New Roman" w:hAnsi="Times New Roman" w:cs="Times New Roman"/>
          <w:b/>
          <w:i/>
          <w:color w:val="000000"/>
          <w:sz w:val="28"/>
          <w:szCs w:val="28"/>
          <w:shd w:val="clear" w:color="auto" w:fill="FFFFFF"/>
        </w:rPr>
        <w:t>о</w:t>
      </w:r>
      <w:r w:rsidR="00BC7E66">
        <w:rPr>
          <w:rStyle w:val="apple-converted-space"/>
          <w:rFonts w:ascii="Times New Roman" w:hAnsi="Times New Roman" w:cs="Times New Roman"/>
          <w:color w:val="000000"/>
          <w:sz w:val="28"/>
          <w:szCs w:val="28"/>
          <w:shd w:val="clear" w:color="auto" w:fill="FFFFFF"/>
        </w:rPr>
        <w:t>льший доход от молока,</w:t>
      </w:r>
      <w:r w:rsidRPr="001F7D2C">
        <w:rPr>
          <w:rStyle w:val="apple-converted-space"/>
          <w:rFonts w:ascii="Times New Roman" w:hAnsi="Times New Roman" w:cs="Times New Roman"/>
          <w:color w:val="000000"/>
          <w:sz w:val="28"/>
          <w:szCs w:val="28"/>
          <w:shd w:val="clear" w:color="auto" w:fill="FFFFFF"/>
        </w:rPr>
        <w:t xml:space="preserve"> крестьянам нужно соединяться в товарищества и открывать собственные заводы… Артельное</w:t>
      </w:r>
      <w:r w:rsidR="00834103" w:rsidRPr="001F7D2C">
        <w:rPr>
          <w:rStyle w:val="apple-converted-space"/>
          <w:rFonts w:ascii="Times New Roman" w:hAnsi="Times New Roman" w:cs="Times New Roman"/>
          <w:color w:val="000000"/>
          <w:sz w:val="28"/>
          <w:szCs w:val="28"/>
          <w:shd w:val="clear" w:color="auto" w:fill="FFFFFF"/>
        </w:rPr>
        <w:t>, и</w:t>
      </w:r>
      <w:r w:rsidRPr="001F7D2C">
        <w:rPr>
          <w:rStyle w:val="apple-converted-space"/>
          <w:rFonts w:ascii="Times New Roman" w:hAnsi="Times New Roman" w:cs="Times New Roman"/>
          <w:color w:val="000000"/>
          <w:sz w:val="28"/>
          <w:szCs w:val="28"/>
          <w:shd w:val="clear" w:color="auto" w:fill="FFFFFF"/>
        </w:rPr>
        <w:t>ли товарищеское, маслоделие является самой выгодной и самой желат</w:t>
      </w:r>
      <w:r w:rsidR="00BC7E66">
        <w:rPr>
          <w:rStyle w:val="apple-converted-space"/>
          <w:rFonts w:ascii="Times New Roman" w:hAnsi="Times New Roman" w:cs="Times New Roman"/>
          <w:color w:val="000000"/>
          <w:sz w:val="28"/>
          <w:szCs w:val="28"/>
          <w:shd w:val="clear" w:color="auto" w:fill="FFFFFF"/>
        </w:rPr>
        <w:t>ельной формой организации этого</w:t>
      </w:r>
      <w:r w:rsidRPr="001F7D2C">
        <w:rPr>
          <w:rStyle w:val="apple-converted-space"/>
          <w:rFonts w:ascii="Times New Roman" w:hAnsi="Times New Roman" w:cs="Times New Roman"/>
          <w:color w:val="000000"/>
          <w:sz w:val="28"/>
          <w:szCs w:val="28"/>
          <w:shd w:val="clear" w:color="auto" w:fill="FFFFFF"/>
        </w:rPr>
        <w:t xml:space="preserve"> имеющего в Сибири большое будущность дела…»</w:t>
      </w:r>
      <w:r w:rsidR="00991DFD" w:rsidRPr="001F7D2C">
        <w:rPr>
          <w:rStyle w:val="apple-converted-space"/>
          <w:rFonts w:ascii="Times New Roman" w:hAnsi="Times New Roman" w:cs="Times New Roman"/>
          <w:color w:val="000000"/>
          <w:sz w:val="28"/>
          <w:szCs w:val="28"/>
          <w:shd w:val="clear" w:color="auto" w:fill="FFFFFF"/>
        </w:rPr>
        <w:t>.</w:t>
      </w:r>
    </w:p>
    <w:p w:rsidR="008A3558" w:rsidRPr="001F7D2C" w:rsidRDefault="008A3558"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Он считал, что производство ценных сортов сливочного масла (а не более дешёвого, топлёного, изготовлением которого, в основном, занимались раньше крестьяне) возможно только в артельных маслодельнях, поскольку требует дорогого оборудования и специальных знаний.</w:t>
      </w:r>
    </w:p>
    <w:p w:rsidR="005A1EA9" w:rsidRPr="001F7D2C" w:rsidRDefault="005A1EA9"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 xml:space="preserve">В 1897-м году Скалозубов пишет статью </w:t>
      </w:r>
      <w:r w:rsidRPr="003F1291">
        <w:rPr>
          <w:rStyle w:val="apple-converted-space"/>
          <w:rFonts w:ascii="Times New Roman" w:hAnsi="Times New Roman" w:cs="Times New Roman"/>
          <w:b/>
          <w:color w:val="000000"/>
          <w:sz w:val="28"/>
          <w:szCs w:val="28"/>
          <w:shd w:val="clear" w:color="auto" w:fill="FFFFFF"/>
        </w:rPr>
        <w:t>«Какое значение имеет с точки зрения интересов крестьянского хозяйства развитие в Тобольской губернии маслоделия»</w:t>
      </w:r>
      <w:r w:rsidR="008A7A2F" w:rsidRPr="003F1291">
        <w:rPr>
          <w:rStyle w:val="apple-converted-space"/>
          <w:rFonts w:ascii="Times New Roman" w:hAnsi="Times New Roman" w:cs="Times New Roman"/>
          <w:b/>
          <w:color w:val="000000"/>
          <w:sz w:val="28"/>
          <w:szCs w:val="28"/>
          <w:shd w:val="clear" w:color="auto" w:fill="FFFFFF"/>
        </w:rPr>
        <w:t xml:space="preserve"> </w:t>
      </w:r>
      <w:r w:rsidR="008A7A2F" w:rsidRPr="001F7D2C">
        <w:rPr>
          <w:rStyle w:val="apple-converted-space"/>
          <w:rFonts w:ascii="Times New Roman" w:hAnsi="Times New Roman" w:cs="Times New Roman"/>
          <w:color w:val="000000"/>
          <w:sz w:val="28"/>
          <w:szCs w:val="28"/>
          <w:shd w:val="clear" w:color="auto" w:fill="FFFFFF"/>
        </w:rPr>
        <w:t>(доклад, прочитанный на общем собрании членов Тобольского губернского музея 26 окт. 1897 г.)</w:t>
      </w:r>
      <w:r w:rsidRPr="001F7D2C">
        <w:rPr>
          <w:rStyle w:val="apple-converted-space"/>
          <w:rFonts w:ascii="Times New Roman" w:hAnsi="Times New Roman" w:cs="Times New Roman"/>
          <w:color w:val="000000"/>
          <w:sz w:val="28"/>
          <w:szCs w:val="28"/>
          <w:shd w:val="clear" w:color="auto" w:fill="FFFFFF"/>
        </w:rPr>
        <w:t>. В ней он утверждает, что «</w:t>
      </w:r>
      <w:r w:rsidR="00B95280" w:rsidRPr="001F7D2C">
        <w:rPr>
          <w:rStyle w:val="apple-converted-space"/>
          <w:rFonts w:ascii="Times New Roman" w:hAnsi="Times New Roman" w:cs="Times New Roman"/>
          <w:color w:val="000000"/>
          <w:sz w:val="28"/>
          <w:szCs w:val="28"/>
          <w:shd w:val="clear" w:color="auto" w:fill="FFFFFF"/>
        </w:rPr>
        <w:t>…</w:t>
      </w:r>
      <w:r w:rsidRPr="001F7D2C">
        <w:rPr>
          <w:rStyle w:val="apple-converted-space"/>
          <w:rFonts w:ascii="Times New Roman" w:hAnsi="Times New Roman" w:cs="Times New Roman"/>
          <w:color w:val="000000"/>
          <w:sz w:val="28"/>
          <w:szCs w:val="28"/>
          <w:shd w:val="clear" w:color="auto" w:fill="FFFFFF"/>
        </w:rPr>
        <w:t>выгодность организации артельной формы производства ясно осознана самими крестьянами (на это указывают многочисленные ходатайства крестьян из разных мест к г. Сокульскому об организации артелей</w:t>
      </w:r>
      <w:r w:rsidR="00B95280" w:rsidRPr="001F7D2C">
        <w:rPr>
          <w:rStyle w:val="apple-converted-space"/>
          <w:rFonts w:ascii="Times New Roman" w:hAnsi="Times New Roman" w:cs="Times New Roman"/>
          <w:color w:val="000000"/>
          <w:sz w:val="28"/>
          <w:szCs w:val="28"/>
          <w:shd w:val="clear" w:color="auto" w:fill="FFFFFF"/>
        </w:rPr>
        <w:t>)</w:t>
      </w:r>
      <w:r w:rsidRPr="001F7D2C">
        <w:rPr>
          <w:rStyle w:val="apple-converted-space"/>
          <w:rFonts w:ascii="Times New Roman" w:hAnsi="Times New Roman" w:cs="Times New Roman"/>
          <w:color w:val="000000"/>
          <w:sz w:val="28"/>
          <w:szCs w:val="28"/>
          <w:shd w:val="clear" w:color="auto" w:fill="FFFFFF"/>
        </w:rPr>
        <w:t>…».</w:t>
      </w:r>
      <w:r w:rsidRPr="001F7D2C">
        <w:rPr>
          <w:rStyle w:val="a7"/>
          <w:rFonts w:ascii="Times New Roman" w:hAnsi="Times New Roman" w:cs="Times New Roman"/>
          <w:color w:val="000000"/>
          <w:sz w:val="28"/>
          <w:szCs w:val="28"/>
          <w:shd w:val="clear" w:color="auto" w:fill="FFFFFF"/>
        </w:rPr>
        <w:footnoteReference w:id="552"/>
      </w:r>
    </w:p>
    <w:p w:rsidR="0040768A" w:rsidRPr="001F7D2C" w:rsidRDefault="0040768A" w:rsidP="00F1270A">
      <w:pPr>
        <w:pStyle w:val="a5"/>
        <w:ind w:left="-993" w:firstLine="426"/>
        <w:jc w:val="both"/>
        <w:rPr>
          <w:rStyle w:val="apple-converted-space"/>
          <w:rFonts w:ascii="Times New Roman" w:hAnsi="Times New Roman" w:cs="Times New Roman"/>
          <w:sz w:val="28"/>
          <w:szCs w:val="28"/>
        </w:rPr>
      </w:pPr>
      <w:r w:rsidRPr="001F7D2C">
        <w:rPr>
          <w:rFonts w:ascii="Times New Roman" w:hAnsi="Times New Roman" w:cs="Times New Roman"/>
          <w:sz w:val="28"/>
          <w:szCs w:val="28"/>
        </w:rPr>
        <w:t>За три года, с 1895-й по 1897-й, производство масла возросло с 4 000 до 100 000 пудов. Вскоре в помощь Сокульскому были приглашены ещё четыре инструктора.</w:t>
      </w:r>
    </w:p>
    <w:p w:rsidR="00AB28D4" w:rsidRPr="001F7D2C" w:rsidRDefault="00AB28D4"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Однако общественное мнение Сибири, выраженное в м</w:t>
      </w:r>
      <w:r w:rsidR="00A71AC4" w:rsidRPr="001F7D2C">
        <w:rPr>
          <w:rStyle w:val="apple-converted-space"/>
          <w:rFonts w:ascii="Times New Roman" w:hAnsi="Times New Roman" w:cs="Times New Roman"/>
          <w:color w:val="000000"/>
          <w:sz w:val="28"/>
          <w:szCs w:val="28"/>
          <w:shd w:val="clear" w:color="auto" w:fill="FFFFFF"/>
        </w:rPr>
        <w:t>ес</w:t>
      </w:r>
      <w:r w:rsidRPr="001F7D2C">
        <w:rPr>
          <w:rStyle w:val="apple-converted-space"/>
          <w:rFonts w:ascii="Times New Roman" w:hAnsi="Times New Roman" w:cs="Times New Roman"/>
          <w:color w:val="000000"/>
          <w:sz w:val="28"/>
          <w:szCs w:val="28"/>
          <w:shd w:val="clear" w:color="auto" w:fill="FFFFFF"/>
        </w:rPr>
        <w:t>тных газетах, ещё не утвердилось в положительном отношении к общественным маслозаводам. Более того, существовало некоторое недоверие к этому делу</w:t>
      </w:r>
      <w:r w:rsidR="003D384C">
        <w:rPr>
          <w:rStyle w:val="apple-converted-space"/>
          <w:rFonts w:ascii="Times New Roman" w:hAnsi="Times New Roman" w:cs="Times New Roman"/>
          <w:color w:val="000000"/>
          <w:sz w:val="28"/>
          <w:szCs w:val="28"/>
          <w:shd w:val="clear" w:color="auto" w:fill="FFFFFF"/>
        </w:rPr>
        <w:t>,</w:t>
      </w:r>
      <w:r w:rsidR="00A71AC4" w:rsidRPr="001F7D2C">
        <w:rPr>
          <w:rStyle w:val="apple-converted-space"/>
          <w:rFonts w:ascii="Times New Roman" w:hAnsi="Times New Roman" w:cs="Times New Roman"/>
          <w:color w:val="000000"/>
          <w:sz w:val="28"/>
          <w:szCs w:val="28"/>
          <w:shd w:val="clear" w:color="auto" w:fill="FFFFFF"/>
        </w:rPr>
        <w:t xml:space="preserve"> и даже высказывалась мысль о том, что маслоделие наносит вред крестьянскому хозяйству, потому что предприниматели эксплуатируют крестьян, а крестьяне «продают всё молоко от своих коров, отнимая единственную здоровую пищу у детей».</w:t>
      </w:r>
      <w:r w:rsidR="008A7A2F" w:rsidRPr="001F7D2C">
        <w:rPr>
          <w:rStyle w:val="a7"/>
          <w:rFonts w:ascii="Times New Roman" w:hAnsi="Times New Roman" w:cs="Times New Roman"/>
          <w:color w:val="000000"/>
          <w:sz w:val="28"/>
          <w:szCs w:val="28"/>
          <w:shd w:val="clear" w:color="auto" w:fill="FFFFFF"/>
        </w:rPr>
        <w:footnoteReference w:id="553"/>
      </w:r>
      <w:r w:rsidR="008A7A2F" w:rsidRPr="001F7D2C">
        <w:rPr>
          <w:rStyle w:val="apple-converted-space"/>
          <w:rFonts w:ascii="Times New Roman" w:hAnsi="Times New Roman" w:cs="Times New Roman"/>
          <w:color w:val="000000"/>
          <w:sz w:val="28"/>
          <w:szCs w:val="28"/>
          <w:shd w:val="clear" w:color="auto" w:fill="FFFFFF"/>
        </w:rPr>
        <w:t xml:space="preserve"> В статье «Какое значение имеет с точки зрения интересов крестьянского хозяйства развитие в То</w:t>
      </w:r>
      <w:r w:rsidR="00E13BA9" w:rsidRPr="001F7D2C">
        <w:rPr>
          <w:rStyle w:val="apple-converted-space"/>
          <w:rFonts w:ascii="Times New Roman" w:hAnsi="Times New Roman" w:cs="Times New Roman"/>
          <w:color w:val="000000"/>
          <w:sz w:val="28"/>
          <w:szCs w:val="28"/>
          <w:shd w:val="clear" w:color="auto" w:fill="FFFFFF"/>
        </w:rPr>
        <w:t>больской губернии маслоделия» Николай Лукич доказывает</w:t>
      </w:r>
      <w:r w:rsidR="002E426C" w:rsidRPr="001F7D2C">
        <w:rPr>
          <w:rStyle w:val="apple-converted-space"/>
          <w:rFonts w:ascii="Times New Roman" w:hAnsi="Times New Roman" w:cs="Times New Roman"/>
          <w:color w:val="000000"/>
          <w:sz w:val="28"/>
          <w:szCs w:val="28"/>
          <w:shd w:val="clear" w:color="auto" w:fill="FFFFFF"/>
        </w:rPr>
        <w:t>, что маслоделие в его современном виде имеет «безусловную выгодность для населения».</w:t>
      </w:r>
      <w:r w:rsidR="002E426C" w:rsidRPr="001F7D2C">
        <w:rPr>
          <w:rStyle w:val="a7"/>
          <w:rFonts w:ascii="Times New Roman" w:hAnsi="Times New Roman" w:cs="Times New Roman"/>
          <w:color w:val="000000"/>
          <w:sz w:val="28"/>
          <w:szCs w:val="28"/>
          <w:shd w:val="clear" w:color="auto" w:fill="FFFFFF"/>
        </w:rPr>
        <w:footnoteReference w:id="554"/>
      </w:r>
    </w:p>
    <w:p w:rsidR="00AB28D4" w:rsidRPr="001F7D2C" w:rsidRDefault="00B36EB1" w:rsidP="00F1270A">
      <w:pPr>
        <w:spacing w:after="0" w:line="240" w:lineRule="auto"/>
        <w:ind w:left="-993" w:firstLine="426"/>
        <w:jc w:val="both"/>
        <w:rPr>
          <w:rStyle w:val="apple-converted-space"/>
          <w:rFonts w:ascii="Times New Roman" w:hAnsi="Times New Roman" w:cs="Times New Roman"/>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Сначала, говорит он, крестьяне</w:t>
      </w:r>
      <w:r w:rsidR="003D384C">
        <w:rPr>
          <w:rStyle w:val="apple-converted-space"/>
          <w:rFonts w:ascii="Times New Roman" w:hAnsi="Times New Roman" w:cs="Times New Roman"/>
          <w:color w:val="000000"/>
          <w:sz w:val="28"/>
          <w:szCs w:val="28"/>
          <w:shd w:val="clear" w:color="auto" w:fill="FFFFFF"/>
        </w:rPr>
        <w:t>,</w:t>
      </w:r>
      <w:r w:rsidRPr="001F7D2C">
        <w:rPr>
          <w:rStyle w:val="apple-converted-space"/>
          <w:rFonts w:ascii="Times New Roman" w:hAnsi="Times New Roman" w:cs="Times New Roman"/>
          <w:color w:val="000000"/>
          <w:sz w:val="28"/>
          <w:szCs w:val="28"/>
          <w:shd w:val="clear" w:color="auto" w:fill="FFFFFF"/>
        </w:rPr>
        <w:t xml:space="preserve"> действительно, боялись, что они прогадают в выгоде, сдавая молоко в маслодельню, а не производя из него </w:t>
      </w:r>
      <w:r w:rsidRPr="001F7D2C">
        <w:rPr>
          <w:rStyle w:val="apple-converted-space"/>
          <w:rFonts w:ascii="Times New Roman" w:hAnsi="Times New Roman" w:cs="Times New Roman"/>
          <w:color w:val="000000"/>
          <w:sz w:val="28"/>
          <w:szCs w:val="28"/>
          <w:shd w:val="clear" w:color="auto" w:fill="FFFFFF"/>
        </w:rPr>
        <w:lastRenderedPageBreak/>
        <w:t>собственноручно на продажу топлёное масло, как это было издавна принято на юге губернии, где молочное скотоводство играет главную роль в крестьянском хозяйстве. Но потом они на практике убедились, что это, наоборот, прибыльно. Скалозубов провёл летом 1897-го года расследование в 12 селениях Курганского округа</w:t>
      </w:r>
      <w:r w:rsidRPr="001F7D2C">
        <w:rPr>
          <w:rStyle w:val="apple-converted-space"/>
          <w:rFonts w:ascii="Times New Roman" w:hAnsi="Times New Roman" w:cs="Times New Roman"/>
          <w:sz w:val="28"/>
          <w:szCs w:val="28"/>
          <w:shd w:val="clear" w:color="auto" w:fill="FFFFFF"/>
        </w:rPr>
        <w:t>, где действуют маслодельни.</w:t>
      </w:r>
      <w:r w:rsidR="00B90DDB" w:rsidRPr="001F7D2C">
        <w:rPr>
          <w:rStyle w:val="apple-converted-space"/>
          <w:rFonts w:ascii="Times New Roman" w:hAnsi="Times New Roman" w:cs="Times New Roman"/>
          <w:sz w:val="28"/>
          <w:szCs w:val="28"/>
          <w:shd w:val="clear" w:color="auto" w:fill="FFFFFF"/>
        </w:rPr>
        <w:t xml:space="preserve"> В результате он выяснил, что молоко сдают на переработку по преимуществу зажиточные крестьяне, имеющие много коров. Их детям остаётся его достаточно. А если где-то крестьяне, действительно, сдают всё молоко, </w:t>
      </w:r>
      <w:r w:rsidR="00B95280" w:rsidRPr="001F7D2C">
        <w:rPr>
          <w:rStyle w:val="apple-converted-space"/>
          <w:rFonts w:ascii="Times New Roman" w:hAnsi="Times New Roman" w:cs="Times New Roman"/>
          <w:sz w:val="28"/>
          <w:szCs w:val="28"/>
          <w:shd w:val="clear" w:color="auto" w:fill="FFFFFF"/>
        </w:rPr>
        <w:t xml:space="preserve">вместо него давая своим детям обрат, </w:t>
      </w:r>
      <w:r w:rsidR="00B90DDB" w:rsidRPr="001F7D2C">
        <w:rPr>
          <w:rStyle w:val="apple-converted-space"/>
          <w:rFonts w:ascii="Times New Roman" w:hAnsi="Times New Roman" w:cs="Times New Roman"/>
          <w:sz w:val="28"/>
          <w:szCs w:val="28"/>
          <w:shd w:val="clear" w:color="auto" w:fill="FFFFFF"/>
        </w:rPr>
        <w:t>«меняя на деньги свой недоеденный кусок… - и в этом случае возможность сдать за деньги молоко на маслодельню является лучшим исходом, чем другие – продажа последних запасов хлеба, продажа скотины или закабаление себя у доброго соседа».</w:t>
      </w:r>
      <w:r w:rsidR="00B75B45" w:rsidRPr="001F7D2C">
        <w:rPr>
          <w:rStyle w:val="a7"/>
          <w:rFonts w:ascii="Times New Roman" w:hAnsi="Times New Roman" w:cs="Times New Roman"/>
          <w:sz w:val="28"/>
          <w:szCs w:val="28"/>
          <w:shd w:val="clear" w:color="auto" w:fill="FFFFFF"/>
        </w:rPr>
        <w:footnoteReference w:id="555"/>
      </w:r>
    </w:p>
    <w:p w:rsidR="00AB28D4" w:rsidRPr="001F7D2C" w:rsidRDefault="00B75B45" w:rsidP="00F1270A">
      <w:pPr>
        <w:spacing w:after="0" w:line="240" w:lineRule="auto"/>
        <w:ind w:left="-993" w:firstLine="426"/>
        <w:jc w:val="both"/>
        <w:rPr>
          <w:rStyle w:val="apple-converted-space"/>
          <w:rFonts w:ascii="Times New Roman" w:hAnsi="Times New Roman" w:cs="Times New Roman"/>
          <w:sz w:val="28"/>
          <w:szCs w:val="28"/>
          <w:shd w:val="clear" w:color="auto" w:fill="FFFFFF"/>
        </w:rPr>
      </w:pPr>
      <w:r w:rsidRPr="001F7D2C">
        <w:rPr>
          <w:rStyle w:val="apple-converted-space"/>
          <w:rFonts w:ascii="Times New Roman" w:hAnsi="Times New Roman" w:cs="Times New Roman"/>
          <w:sz w:val="28"/>
          <w:szCs w:val="28"/>
          <w:shd w:val="clear" w:color="auto" w:fill="FFFFFF"/>
        </w:rPr>
        <w:t>Скалозубов делает вывод: «Развитие маслоделия является фактором огромной экономической важности в деле улучшения крестьянского хозяйства у нас в Сибири, где естественные условия и земельный простор как нельзя лучше покровительствуют развитию скотоводства. На развитие маслоделия в крае надо смотреть как на эпоху в деле улучшения крестьянского хозяйства</w:t>
      </w:r>
      <w:r w:rsidR="00C16BCD" w:rsidRPr="001F7D2C">
        <w:rPr>
          <w:rStyle w:val="apple-converted-space"/>
          <w:rFonts w:ascii="Times New Roman" w:hAnsi="Times New Roman" w:cs="Times New Roman"/>
          <w:sz w:val="28"/>
          <w:szCs w:val="28"/>
          <w:shd w:val="clear" w:color="auto" w:fill="FFFFFF"/>
        </w:rPr>
        <w:t>…».</w:t>
      </w:r>
      <w:r w:rsidR="00C16BCD" w:rsidRPr="001F7D2C">
        <w:rPr>
          <w:rStyle w:val="a7"/>
          <w:rFonts w:ascii="Times New Roman" w:hAnsi="Times New Roman" w:cs="Times New Roman"/>
          <w:sz w:val="28"/>
          <w:szCs w:val="28"/>
          <w:shd w:val="clear" w:color="auto" w:fill="FFFFFF"/>
        </w:rPr>
        <w:footnoteReference w:id="556"/>
      </w:r>
    </w:p>
    <w:p w:rsidR="00C7659D" w:rsidRPr="001F7D2C" w:rsidRDefault="00C7659D"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Губернский агроном призывает интеллигенцию быть полезной делу маслопроизводства: «Вот дело, которое ждёт интеллигентных сил и которое обещает во</w:t>
      </w:r>
      <w:r w:rsidR="00BE4133" w:rsidRPr="001F7D2C">
        <w:rPr>
          <w:rStyle w:val="apple-converted-space"/>
          <w:rFonts w:ascii="Times New Roman" w:hAnsi="Times New Roman" w:cs="Times New Roman"/>
          <w:color w:val="000000"/>
          <w:sz w:val="28"/>
          <w:szCs w:val="28"/>
          <w:shd w:val="clear" w:color="auto" w:fill="FFFFFF"/>
        </w:rPr>
        <w:t>з</w:t>
      </w:r>
      <w:r w:rsidRPr="001F7D2C">
        <w:rPr>
          <w:rStyle w:val="apple-converted-space"/>
          <w:rFonts w:ascii="Times New Roman" w:hAnsi="Times New Roman" w:cs="Times New Roman"/>
          <w:color w:val="000000"/>
          <w:sz w:val="28"/>
          <w:szCs w:val="28"/>
          <w:shd w:val="clear" w:color="auto" w:fill="FFFFFF"/>
        </w:rPr>
        <w:t>наградить деятелей уверенностью, что ими поднято материальное благосостояние массы населения».</w:t>
      </w:r>
      <w:r w:rsidRPr="001F7D2C">
        <w:rPr>
          <w:rStyle w:val="a7"/>
          <w:rFonts w:ascii="Times New Roman" w:hAnsi="Times New Roman" w:cs="Times New Roman"/>
          <w:color w:val="000000"/>
          <w:sz w:val="28"/>
          <w:szCs w:val="28"/>
          <w:shd w:val="clear" w:color="auto" w:fill="FFFFFF"/>
        </w:rPr>
        <w:footnoteReference w:id="557"/>
      </w:r>
    </w:p>
    <w:p w:rsidR="004C1307" w:rsidRPr="001F7D2C" w:rsidRDefault="004C1307"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В 1898-м году в целях ознакомления с условиями крестьянского молочного скотоводства Скалозубов совершил поездку по Курганскому и Ялуторовскому округам.</w:t>
      </w:r>
      <w:r w:rsidR="00045A8A" w:rsidRPr="001F7D2C">
        <w:rPr>
          <w:rStyle w:val="apple-converted-space"/>
          <w:rFonts w:ascii="Times New Roman" w:hAnsi="Times New Roman" w:cs="Times New Roman"/>
          <w:color w:val="000000"/>
          <w:sz w:val="28"/>
          <w:szCs w:val="28"/>
          <w:shd w:val="clear" w:color="auto" w:fill="FFFFFF"/>
        </w:rPr>
        <w:t xml:space="preserve"> Он посетил 21 маслодельню и не только сам изучил вопрос о том, как влияет маслоделие на жизнь крестьян, но и предложил администрации маслозаводов и крестьянам, сдающим молоко на переработку, целую программу вопросов. Один из вопросов касался отношения крестьян и маслодельцев. Выяснилось, что отношение частных маслоделов и крестьян взаимно равнодушное.</w:t>
      </w:r>
    </w:p>
    <w:p w:rsidR="0019795C" w:rsidRPr="001F7D2C" w:rsidRDefault="0019795C" w:rsidP="00F1270A">
      <w:pPr>
        <w:spacing w:after="0" w:line="240" w:lineRule="auto"/>
        <w:ind w:left="-993" w:firstLine="426"/>
        <w:jc w:val="both"/>
        <w:rPr>
          <w:rStyle w:val="apple-converted-space"/>
          <w:rFonts w:ascii="Times New Roman" w:hAnsi="Times New Roman" w:cs="Times New Roman"/>
          <w:i/>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К артельным маслодельням крестьяне проявляют гораздо больший интерес.</w:t>
      </w:r>
      <w:r w:rsidR="00061036" w:rsidRPr="001F7D2C">
        <w:rPr>
          <w:rStyle w:val="apple-converted-space"/>
          <w:rFonts w:ascii="Times New Roman" w:hAnsi="Times New Roman" w:cs="Times New Roman"/>
          <w:color w:val="000000"/>
          <w:sz w:val="28"/>
          <w:szCs w:val="28"/>
          <w:shd w:val="clear" w:color="auto" w:fill="FFFFFF"/>
        </w:rPr>
        <w:t xml:space="preserve"> Однако не всегда он является положительным. В тех местностях, где маслоделен нет или они только появились, крестьяне относятся к ним «крайне недоверчиво и воздерживаются от поставок молока</w:t>
      </w:r>
      <w:r w:rsidR="00F06EBF" w:rsidRPr="001F7D2C">
        <w:rPr>
          <w:rStyle w:val="apple-converted-space"/>
          <w:rFonts w:ascii="Times New Roman" w:hAnsi="Times New Roman" w:cs="Times New Roman"/>
          <w:color w:val="000000"/>
          <w:sz w:val="28"/>
          <w:szCs w:val="28"/>
          <w:shd w:val="clear" w:color="auto" w:fill="FFFFFF"/>
        </w:rPr>
        <w:t xml:space="preserve">. Протестантами против новшеств являются, прежде всего, женщины: </w:t>
      </w:r>
      <w:r w:rsidR="00F06EBF" w:rsidRPr="001F7D2C">
        <w:rPr>
          <w:rStyle w:val="apple-converted-space"/>
          <w:rFonts w:ascii="Times New Roman" w:hAnsi="Times New Roman" w:cs="Times New Roman"/>
          <w:i/>
          <w:color w:val="000000"/>
          <w:sz w:val="28"/>
          <w:szCs w:val="28"/>
          <w:shd w:val="clear" w:color="auto" w:fill="FFFFFF"/>
        </w:rPr>
        <w:t>грех молоко носить в маслодельню, чтобы мучить его в машине; коровы мучатся – их трясёт, и они бьются, пока молоко вертят в машине; кто будет носить молоко на машину, у того коровы через три года перестанут давать молоко; коровы выдаиваются, телята падают у того хозяина, который сдаёт на машину молоко, там, где завели маслобойню</w:t>
      </w:r>
      <w:r w:rsidR="00BF65C9" w:rsidRPr="001F7D2C">
        <w:rPr>
          <w:rStyle w:val="apple-converted-space"/>
          <w:rFonts w:ascii="Times New Roman" w:hAnsi="Times New Roman" w:cs="Times New Roman"/>
          <w:i/>
          <w:color w:val="000000"/>
          <w:sz w:val="28"/>
          <w:szCs w:val="28"/>
          <w:shd w:val="clear" w:color="auto" w:fill="FFFFFF"/>
        </w:rPr>
        <w:t>, телята голыми родятся.</w:t>
      </w:r>
      <w:r w:rsidR="0021020F" w:rsidRPr="001F7D2C">
        <w:rPr>
          <w:rStyle w:val="a7"/>
          <w:rFonts w:ascii="Times New Roman" w:hAnsi="Times New Roman" w:cs="Times New Roman"/>
          <w:i/>
          <w:color w:val="000000"/>
          <w:sz w:val="28"/>
          <w:szCs w:val="28"/>
          <w:shd w:val="clear" w:color="auto" w:fill="FFFFFF"/>
        </w:rPr>
        <w:footnoteReference w:id="558"/>
      </w:r>
    </w:p>
    <w:p w:rsidR="009A58F9" w:rsidRPr="001F7D2C" w:rsidRDefault="00BF65C9"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lastRenderedPageBreak/>
        <w:t>В разных местах слышал рассказы о том, что некоторые бабы на себе испытывали вред верчения молока в машине – одна женщина сама «подоилась», прилила к коровьему молоку своего и послала мужа сдать его на маслодельню; когда стали вертеть молоко, у неё закружилась голова, и вся она затряслась.</w:t>
      </w:r>
      <w:r w:rsidR="00563639" w:rsidRPr="001F7D2C">
        <w:rPr>
          <w:rStyle w:val="apple-converted-space"/>
          <w:rFonts w:ascii="Times New Roman" w:hAnsi="Times New Roman" w:cs="Times New Roman"/>
          <w:color w:val="000000"/>
          <w:sz w:val="28"/>
          <w:szCs w:val="28"/>
          <w:shd w:val="clear" w:color="auto" w:fill="FFFFFF"/>
        </w:rPr>
        <w:t xml:space="preserve"> Особенно смущаю</w:t>
      </w:r>
      <w:r w:rsidR="00C103EC">
        <w:rPr>
          <w:rStyle w:val="apple-converted-space"/>
          <w:rFonts w:ascii="Times New Roman" w:hAnsi="Times New Roman" w:cs="Times New Roman"/>
          <w:color w:val="000000"/>
          <w:sz w:val="28"/>
          <w:szCs w:val="28"/>
          <w:shd w:val="clear" w:color="auto" w:fill="FFFFFF"/>
        </w:rPr>
        <w:t>т</w:t>
      </w:r>
      <w:r w:rsidR="00563639" w:rsidRPr="001F7D2C">
        <w:rPr>
          <w:rStyle w:val="apple-converted-space"/>
          <w:rFonts w:ascii="Times New Roman" w:hAnsi="Times New Roman" w:cs="Times New Roman"/>
          <w:color w:val="000000"/>
          <w:sz w:val="28"/>
          <w:szCs w:val="28"/>
          <w:shd w:val="clear" w:color="auto" w:fill="FFFFFF"/>
        </w:rPr>
        <w:t xml:space="preserve"> крестьян уверения, что сдавать молоко – дар Божий – на машину – грех. Некоторым оправданием пионерам по сдаче молока служит то, что, как ссылаются они, само правительство помогает устраивать заводы, а ему видней, грех это или нет. В Б. Дубровах… мне рассказывали, что крестьяне, ездившие на богомолье к Семеону Верхотурскому, заезжали на обратном пути в Камышловском уезде к старцу Адриану советоваться, не грех ли носить молоко в маслодельню. Старец </w:t>
      </w:r>
      <w:r w:rsidR="00C103EC">
        <w:rPr>
          <w:rStyle w:val="apple-converted-space"/>
          <w:rFonts w:ascii="Times New Roman" w:hAnsi="Times New Roman" w:cs="Times New Roman"/>
          <w:color w:val="000000"/>
          <w:sz w:val="28"/>
          <w:szCs w:val="28"/>
          <w:shd w:val="clear" w:color="auto" w:fill="FFFFFF"/>
        </w:rPr>
        <w:t>у</w:t>
      </w:r>
      <w:r w:rsidR="00D81580" w:rsidRPr="001F7D2C">
        <w:rPr>
          <w:rStyle w:val="apple-converted-space"/>
          <w:rFonts w:ascii="Times New Roman" w:hAnsi="Times New Roman" w:cs="Times New Roman"/>
          <w:color w:val="000000"/>
          <w:sz w:val="28"/>
          <w:szCs w:val="28"/>
          <w:shd w:val="clear" w:color="auto" w:fill="FFFFFF"/>
        </w:rPr>
        <w:t>верил, что нет</w:t>
      </w:r>
      <w:r w:rsidR="00C103EC">
        <w:rPr>
          <w:rStyle w:val="apple-converted-space"/>
          <w:rFonts w:ascii="Times New Roman" w:hAnsi="Times New Roman" w:cs="Times New Roman"/>
          <w:color w:val="000000"/>
          <w:sz w:val="28"/>
          <w:szCs w:val="28"/>
          <w:shd w:val="clear" w:color="auto" w:fill="FFFFFF"/>
        </w:rPr>
        <w:t>,</w:t>
      </w:r>
      <w:r w:rsidR="00D81580" w:rsidRPr="001F7D2C">
        <w:rPr>
          <w:rStyle w:val="apple-converted-space"/>
          <w:rFonts w:ascii="Times New Roman" w:hAnsi="Times New Roman" w:cs="Times New Roman"/>
          <w:color w:val="000000"/>
          <w:sz w:val="28"/>
          <w:szCs w:val="28"/>
          <w:shd w:val="clear" w:color="auto" w:fill="FFFFFF"/>
        </w:rPr>
        <w:t xml:space="preserve"> и благословил. </w:t>
      </w:r>
    </w:p>
    <w:p w:rsidR="009A58F9" w:rsidRPr="001F7D2C" w:rsidRDefault="00D81580"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Иначе отнёсся к этому вопросу один из местных священников, который в церкви с кафедры увещевал крестьян не сдавать молоко, предсказывая, что в противном случае через 40 лет переведётся у них весь скот.</w:t>
      </w:r>
      <w:r w:rsidR="009A58F9" w:rsidRPr="001F7D2C">
        <w:rPr>
          <w:rStyle w:val="apple-converted-space"/>
          <w:rFonts w:ascii="Times New Roman" w:hAnsi="Times New Roman" w:cs="Times New Roman"/>
          <w:color w:val="000000"/>
          <w:sz w:val="28"/>
          <w:szCs w:val="28"/>
          <w:shd w:val="clear" w:color="auto" w:fill="FFFFFF"/>
        </w:rPr>
        <w:t xml:space="preserve"> Это рассказали мне в Б. Круталях. Нередко крестьяне рассказывают о письме, будто бы полученном от какого-то солдата из Европейской России, в котором он предостерегает сибиряков от маслоделен – в России маслоделы весь скот перевели, вот теперь и перебираются в Сибирь…</w:t>
      </w:r>
    </w:p>
    <w:p w:rsidR="00551169" w:rsidRPr="001F7D2C" w:rsidRDefault="009A58F9"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Каковы бы, однако, ни были разговоры о грехе сдачи молока, о вреде этой сдачи для коров и пр., сильнее экономический мотив – выгодность дела</w:t>
      </w:r>
      <w:r w:rsidR="00551169" w:rsidRPr="001F7D2C">
        <w:rPr>
          <w:rStyle w:val="apple-converted-space"/>
          <w:rFonts w:ascii="Times New Roman" w:hAnsi="Times New Roman" w:cs="Times New Roman"/>
          <w:color w:val="000000"/>
          <w:sz w:val="28"/>
          <w:szCs w:val="28"/>
          <w:shd w:val="clear" w:color="auto" w:fill="FFFFFF"/>
        </w:rPr>
        <w:t xml:space="preserve"> – мало помалу привлекает к себе симпатии населения, и количество сдатчиков растёт очень быстро. В Галишевой, Утятском, где маслобойни существуют уже более трёх лет, мне не приходилось слышать рассказов ни о голых телятах, ни о грехе сдачи. Напротив, крестьяне подсмеивались над своими соседями – новичками в деле. Впрочем, и здесь нет-нет да и возникнут былые страхи; так, говорят, недавно в Утятском одной женщине приснился сон, что на том свете мучиться будут те, кто молоко отдаёт  на колесе вертеться, - с этих пор это хозяйство перестало сдавать молоко…», - сообщает </w:t>
      </w:r>
      <w:r w:rsidR="008B4581" w:rsidRPr="001F7D2C">
        <w:rPr>
          <w:rStyle w:val="apple-converted-space"/>
          <w:rFonts w:ascii="Times New Roman" w:hAnsi="Times New Roman" w:cs="Times New Roman"/>
          <w:color w:val="000000"/>
          <w:sz w:val="28"/>
          <w:szCs w:val="28"/>
          <w:shd w:val="clear" w:color="auto" w:fill="FFFFFF"/>
        </w:rPr>
        <w:t>Скалозубов 1-му Тоб</w:t>
      </w:r>
      <w:r w:rsidR="00A21BD3" w:rsidRPr="001F7D2C">
        <w:rPr>
          <w:rStyle w:val="apple-converted-space"/>
          <w:rFonts w:ascii="Times New Roman" w:hAnsi="Times New Roman" w:cs="Times New Roman"/>
          <w:color w:val="000000"/>
          <w:sz w:val="28"/>
          <w:szCs w:val="28"/>
          <w:shd w:val="clear" w:color="auto" w:fill="FFFFFF"/>
        </w:rPr>
        <w:t>ольскому Отделу Императорского М</w:t>
      </w:r>
      <w:r w:rsidR="008B4581" w:rsidRPr="001F7D2C">
        <w:rPr>
          <w:rStyle w:val="apple-converted-space"/>
          <w:rFonts w:ascii="Times New Roman" w:hAnsi="Times New Roman" w:cs="Times New Roman"/>
          <w:color w:val="000000"/>
          <w:sz w:val="28"/>
          <w:szCs w:val="28"/>
          <w:shd w:val="clear" w:color="auto" w:fill="FFFFFF"/>
        </w:rPr>
        <w:t>осковского общества сельского хозяйства (г. Курган) о состоянии маслоделия в Тобольской губернии и мерах по его</w:t>
      </w:r>
      <w:r w:rsidR="00551169" w:rsidRPr="001F7D2C">
        <w:rPr>
          <w:rStyle w:val="apple-converted-space"/>
          <w:rFonts w:ascii="Times New Roman" w:hAnsi="Times New Roman" w:cs="Times New Roman"/>
          <w:color w:val="000000"/>
          <w:sz w:val="28"/>
          <w:szCs w:val="28"/>
          <w:shd w:val="clear" w:color="auto" w:fill="FFFFFF"/>
        </w:rPr>
        <w:t xml:space="preserve"> дальнейшему развитию в</w:t>
      </w:r>
      <w:r w:rsidR="008B4581" w:rsidRPr="001F7D2C">
        <w:rPr>
          <w:rStyle w:val="apple-converted-space"/>
          <w:rFonts w:ascii="Times New Roman" w:hAnsi="Times New Roman" w:cs="Times New Roman"/>
          <w:color w:val="000000"/>
          <w:sz w:val="28"/>
          <w:szCs w:val="28"/>
          <w:shd w:val="clear" w:color="auto" w:fill="FFFFFF"/>
        </w:rPr>
        <w:t xml:space="preserve"> доклад</w:t>
      </w:r>
      <w:r w:rsidR="00551169" w:rsidRPr="001F7D2C">
        <w:rPr>
          <w:rStyle w:val="apple-converted-space"/>
          <w:rFonts w:ascii="Times New Roman" w:hAnsi="Times New Roman" w:cs="Times New Roman"/>
          <w:color w:val="000000"/>
          <w:sz w:val="28"/>
          <w:szCs w:val="28"/>
          <w:shd w:val="clear" w:color="auto" w:fill="FFFFFF"/>
        </w:rPr>
        <w:t>е</w:t>
      </w:r>
      <w:r w:rsidR="008B4581" w:rsidRPr="001F7D2C">
        <w:rPr>
          <w:rStyle w:val="apple-converted-space"/>
          <w:rFonts w:ascii="Times New Roman" w:hAnsi="Times New Roman" w:cs="Times New Roman"/>
          <w:color w:val="000000"/>
          <w:sz w:val="28"/>
          <w:szCs w:val="28"/>
          <w:shd w:val="clear" w:color="auto" w:fill="FFFFFF"/>
        </w:rPr>
        <w:t xml:space="preserve"> </w:t>
      </w:r>
      <w:r w:rsidR="008B4581" w:rsidRPr="00063AE9">
        <w:rPr>
          <w:rStyle w:val="apple-converted-space"/>
          <w:rFonts w:ascii="Times New Roman" w:hAnsi="Times New Roman" w:cs="Times New Roman"/>
          <w:b/>
          <w:color w:val="000000"/>
          <w:sz w:val="28"/>
          <w:szCs w:val="28"/>
          <w:shd w:val="clear" w:color="auto" w:fill="FFFFFF"/>
        </w:rPr>
        <w:t>«Маслоделие и условия крестьянского молочного скотоводства в Курга</w:t>
      </w:r>
      <w:r w:rsidR="005A1EA9" w:rsidRPr="00063AE9">
        <w:rPr>
          <w:rStyle w:val="apple-converted-space"/>
          <w:rFonts w:ascii="Times New Roman" w:hAnsi="Times New Roman" w:cs="Times New Roman"/>
          <w:b/>
          <w:color w:val="000000"/>
          <w:sz w:val="28"/>
          <w:szCs w:val="28"/>
          <w:shd w:val="clear" w:color="auto" w:fill="FFFFFF"/>
        </w:rPr>
        <w:t>нском округе Тобольской губернии</w:t>
      </w:r>
      <w:r w:rsidR="00C103EC" w:rsidRPr="00063AE9">
        <w:rPr>
          <w:rStyle w:val="apple-converted-space"/>
          <w:rFonts w:ascii="Times New Roman" w:hAnsi="Times New Roman" w:cs="Times New Roman"/>
          <w:b/>
          <w:color w:val="000000"/>
          <w:sz w:val="28"/>
          <w:szCs w:val="28"/>
          <w:shd w:val="clear" w:color="auto" w:fill="FFFFFF"/>
        </w:rPr>
        <w:t>»</w:t>
      </w:r>
      <w:r w:rsidR="00C103EC">
        <w:rPr>
          <w:rStyle w:val="apple-converted-space"/>
          <w:rFonts w:ascii="Times New Roman" w:hAnsi="Times New Roman" w:cs="Times New Roman"/>
          <w:color w:val="000000"/>
          <w:sz w:val="28"/>
          <w:szCs w:val="28"/>
          <w:shd w:val="clear" w:color="auto" w:fill="FFFFFF"/>
        </w:rPr>
        <w:t xml:space="preserve"> в 1898-м году</w:t>
      </w:r>
      <w:r w:rsidR="00551169" w:rsidRPr="001F7D2C">
        <w:rPr>
          <w:rStyle w:val="apple-converted-space"/>
          <w:rFonts w:ascii="Times New Roman" w:hAnsi="Times New Roman" w:cs="Times New Roman"/>
          <w:color w:val="000000"/>
          <w:sz w:val="28"/>
          <w:szCs w:val="28"/>
          <w:shd w:val="clear" w:color="auto" w:fill="FFFFFF"/>
        </w:rPr>
        <w:t xml:space="preserve"> изданного отдельной брошюрой.</w:t>
      </w:r>
      <w:r w:rsidR="00551169" w:rsidRPr="001F7D2C">
        <w:rPr>
          <w:rStyle w:val="a7"/>
          <w:rFonts w:ascii="Times New Roman" w:hAnsi="Times New Roman" w:cs="Times New Roman"/>
          <w:color w:val="000000"/>
          <w:sz w:val="28"/>
          <w:szCs w:val="28"/>
          <w:shd w:val="clear" w:color="auto" w:fill="FFFFFF"/>
        </w:rPr>
        <w:t xml:space="preserve"> </w:t>
      </w:r>
      <w:r w:rsidR="00551169" w:rsidRPr="001F7D2C">
        <w:rPr>
          <w:rStyle w:val="a7"/>
          <w:rFonts w:ascii="Times New Roman" w:hAnsi="Times New Roman" w:cs="Times New Roman"/>
          <w:color w:val="000000"/>
          <w:sz w:val="28"/>
          <w:szCs w:val="28"/>
          <w:shd w:val="clear" w:color="auto" w:fill="FFFFFF"/>
        </w:rPr>
        <w:footnoteReference w:id="559"/>
      </w:r>
    </w:p>
    <w:p w:rsidR="00C64C93" w:rsidRPr="001F7D2C" w:rsidRDefault="0037510C"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 этом же году он пишет письмо</w:t>
      </w:r>
      <w:r w:rsidR="008B4581" w:rsidRPr="001F7D2C">
        <w:rPr>
          <w:rStyle w:val="apple-converted-space"/>
          <w:rFonts w:ascii="Times New Roman" w:hAnsi="Times New Roman" w:cs="Times New Roman"/>
          <w:color w:val="000000"/>
          <w:sz w:val="28"/>
          <w:szCs w:val="28"/>
          <w:shd w:val="clear" w:color="auto" w:fill="FFFFFF"/>
        </w:rPr>
        <w:t xml:space="preserve"> </w:t>
      </w:r>
      <w:r w:rsidR="00C103EC">
        <w:rPr>
          <w:rStyle w:val="apple-converted-space"/>
          <w:rFonts w:ascii="Times New Roman" w:hAnsi="Times New Roman" w:cs="Times New Roman"/>
          <w:color w:val="000000"/>
          <w:sz w:val="28"/>
          <w:szCs w:val="28"/>
          <w:shd w:val="clear" w:color="auto" w:fill="FFFFFF"/>
        </w:rPr>
        <w:t>1-му</w:t>
      </w:r>
      <w:r w:rsidR="00A21BD3" w:rsidRPr="001F7D2C">
        <w:rPr>
          <w:rStyle w:val="apple-converted-space"/>
          <w:rFonts w:ascii="Times New Roman" w:hAnsi="Times New Roman" w:cs="Times New Roman"/>
          <w:color w:val="000000"/>
          <w:sz w:val="28"/>
          <w:szCs w:val="28"/>
          <w:shd w:val="clear" w:color="auto" w:fill="FFFFFF"/>
        </w:rPr>
        <w:t xml:space="preserve"> Тобольскому Отдел</w:t>
      </w:r>
      <w:r w:rsidR="00C103EC">
        <w:rPr>
          <w:rStyle w:val="apple-converted-space"/>
          <w:rFonts w:ascii="Times New Roman" w:hAnsi="Times New Roman" w:cs="Times New Roman"/>
          <w:color w:val="000000"/>
          <w:sz w:val="28"/>
          <w:szCs w:val="28"/>
          <w:shd w:val="clear" w:color="auto" w:fill="FFFFFF"/>
        </w:rPr>
        <w:t>у</w:t>
      </w:r>
      <w:r w:rsidR="00A21BD3" w:rsidRPr="001F7D2C">
        <w:rPr>
          <w:rStyle w:val="apple-converted-space"/>
          <w:rFonts w:ascii="Times New Roman" w:hAnsi="Times New Roman" w:cs="Times New Roman"/>
          <w:color w:val="000000"/>
          <w:sz w:val="28"/>
          <w:szCs w:val="28"/>
          <w:shd w:val="clear" w:color="auto" w:fill="FFFFFF"/>
        </w:rPr>
        <w:t xml:space="preserve"> императорского Московского общества сельского хозяйства, в котором предлагает Отделу «обратиться к Императорскому вольно</w:t>
      </w:r>
      <w:r w:rsidR="002D3284" w:rsidRPr="001F7D2C">
        <w:rPr>
          <w:rStyle w:val="apple-converted-space"/>
          <w:rFonts w:ascii="Times New Roman" w:hAnsi="Times New Roman" w:cs="Times New Roman"/>
          <w:color w:val="000000"/>
          <w:sz w:val="28"/>
          <w:szCs w:val="28"/>
          <w:shd w:val="clear" w:color="auto" w:fill="FFFFFF"/>
        </w:rPr>
        <w:t xml:space="preserve">-экономическому обществу с изложением важности и необходимости повторных статистических исследований экономического положения населения маслодельного района Тобольской губернии в целях определения в качественном и количественном отношении влияния, оказываемого маслоделием на уровень крестьянского </w:t>
      </w:r>
      <w:r w:rsidR="002D3284" w:rsidRPr="001F7D2C">
        <w:rPr>
          <w:rStyle w:val="apple-converted-space"/>
          <w:rFonts w:ascii="Times New Roman" w:hAnsi="Times New Roman" w:cs="Times New Roman"/>
          <w:color w:val="000000"/>
          <w:sz w:val="28"/>
          <w:szCs w:val="28"/>
          <w:shd w:val="clear" w:color="auto" w:fill="FFFFFF"/>
        </w:rPr>
        <w:lastRenderedPageBreak/>
        <w:t>благосостояния и с просьбой оказать Отделу содействие по приведению сказанных исследований в исполнение».</w:t>
      </w:r>
      <w:r w:rsidR="00B13EF2" w:rsidRPr="001F7D2C">
        <w:rPr>
          <w:rStyle w:val="a7"/>
          <w:rFonts w:ascii="Times New Roman" w:hAnsi="Times New Roman" w:cs="Times New Roman"/>
          <w:color w:val="000000"/>
          <w:sz w:val="28"/>
          <w:szCs w:val="28"/>
          <w:shd w:val="clear" w:color="auto" w:fill="FFFFFF"/>
        </w:rPr>
        <w:footnoteReference w:id="560"/>
      </w:r>
    </w:p>
    <w:p w:rsidR="000B5DAC" w:rsidRPr="001F7D2C" w:rsidRDefault="000B5DAC"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 xml:space="preserve">Усилия Скалозубова и других пропагандистов маслопроизводства привели к тому, что выгоды этого дела становятся всё более очевидны крестьянам. Об этом говорит следующий факт: если раньше крестьяне держали больше мясного скота, то «теперь зажиточные хозяева находят более выгодным </w:t>
      </w:r>
      <w:r w:rsidR="007F7958" w:rsidRPr="001F7D2C">
        <w:rPr>
          <w:rStyle w:val="apple-converted-space"/>
          <w:rFonts w:ascii="Times New Roman" w:hAnsi="Times New Roman" w:cs="Times New Roman"/>
          <w:color w:val="000000"/>
          <w:sz w:val="28"/>
          <w:szCs w:val="28"/>
          <w:shd w:val="clear" w:color="auto" w:fill="FFFFFF"/>
        </w:rPr>
        <w:t>содержать дойных коров»</w:t>
      </w:r>
      <w:r w:rsidR="001330C6" w:rsidRPr="001F7D2C">
        <w:rPr>
          <w:rStyle w:val="apple-converted-space"/>
          <w:rFonts w:ascii="Times New Roman" w:hAnsi="Times New Roman" w:cs="Times New Roman"/>
          <w:color w:val="000000"/>
          <w:sz w:val="28"/>
          <w:szCs w:val="28"/>
          <w:shd w:val="clear" w:color="auto" w:fill="FFFFFF"/>
        </w:rPr>
        <w:t xml:space="preserve">, </w:t>
      </w:r>
      <w:r w:rsidR="00A16704" w:rsidRPr="001F7D2C">
        <w:rPr>
          <w:rStyle w:val="a7"/>
          <w:rFonts w:ascii="Times New Roman" w:hAnsi="Times New Roman" w:cs="Times New Roman"/>
          <w:color w:val="000000"/>
          <w:sz w:val="28"/>
          <w:szCs w:val="28"/>
          <w:shd w:val="clear" w:color="auto" w:fill="FFFFFF"/>
        </w:rPr>
        <w:footnoteReference w:id="561"/>
      </w:r>
      <w:r w:rsidR="001330C6" w:rsidRPr="001F7D2C">
        <w:rPr>
          <w:rStyle w:val="apple-converted-space"/>
          <w:rFonts w:ascii="Times New Roman" w:hAnsi="Times New Roman" w:cs="Times New Roman"/>
          <w:color w:val="000000"/>
          <w:sz w:val="28"/>
          <w:szCs w:val="28"/>
          <w:shd w:val="clear" w:color="auto" w:fill="FFFFFF"/>
        </w:rPr>
        <w:t xml:space="preserve"> улучш</w:t>
      </w:r>
      <w:r w:rsidR="00C103EC">
        <w:rPr>
          <w:rStyle w:val="apple-converted-space"/>
          <w:rFonts w:ascii="Times New Roman" w:hAnsi="Times New Roman" w:cs="Times New Roman"/>
          <w:color w:val="000000"/>
          <w:sz w:val="28"/>
          <w:szCs w:val="28"/>
          <w:shd w:val="clear" w:color="auto" w:fill="FFFFFF"/>
        </w:rPr>
        <w:t>ают условия содержания скота. «О</w:t>
      </w:r>
      <w:r w:rsidR="001330C6" w:rsidRPr="001F7D2C">
        <w:rPr>
          <w:rStyle w:val="apple-converted-space"/>
          <w:rFonts w:ascii="Times New Roman" w:hAnsi="Times New Roman" w:cs="Times New Roman"/>
          <w:color w:val="000000"/>
          <w:sz w:val="28"/>
          <w:szCs w:val="28"/>
          <w:shd w:val="clear" w:color="auto" w:fill="FFFFFF"/>
        </w:rPr>
        <w:t>днако массовое распространение улучшения кормления скота тормозится ещё частию</w:t>
      </w:r>
      <w:r w:rsidR="0023380D" w:rsidRPr="001F7D2C">
        <w:rPr>
          <w:rStyle w:val="apple-converted-space"/>
          <w:rFonts w:ascii="Times New Roman" w:hAnsi="Times New Roman" w:cs="Times New Roman"/>
          <w:color w:val="000000"/>
          <w:sz w:val="28"/>
          <w:szCs w:val="28"/>
          <w:shd w:val="clear" w:color="auto" w:fill="FFFFFF"/>
        </w:rPr>
        <w:t xml:space="preserve"> малым знакомством крестьян с кормовым значением различных отбросов хозяйства…».</w:t>
      </w:r>
      <w:r w:rsidR="00137434" w:rsidRPr="001F7D2C">
        <w:rPr>
          <w:rStyle w:val="a7"/>
          <w:rFonts w:ascii="Times New Roman" w:hAnsi="Times New Roman" w:cs="Times New Roman"/>
          <w:color w:val="000000"/>
          <w:sz w:val="28"/>
          <w:szCs w:val="28"/>
          <w:shd w:val="clear" w:color="auto" w:fill="FFFFFF"/>
        </w:rPr>
        <w:footnoteReference w:id="562"/>
      </w:r>
    </w:p>
    <w:p w:rsidR="006D7BE5" w:rsidRPr="001F7D2C" w:rsidRDefault="006D7BE5" w:rsidP="00F1270A">
      <w:pPr>
        <w:spacing w:after="0" w:line="240" w:lineRule="auto"/>
        <w:ind w:left="-993" w:firstLine="426"/>
        <w:jc w:val="both"/>
        <w:rPr>
          <w:rStyle w:val="apple-converted-space"/>
          <w:rFonts w:ascii="Times New Roman" w:hAnsi="Times New Roman" w:cs="Times New Roman"/>
          <w:color w:val="000000"/>
          <w:sz w:val="28"/>
          <w:szCs w:val="28"/>
          <w:shd w:val="clear" w:color="auto" w:fill="FFFFFF"/>
        </w:rPr>
      </w:pPr>
      <w:r w:rsidRPr="001F7D2C">
        <w:rPr>
          <w:rStyle w:val="apple-converted-space"/>
          <w:rFonts w:ascii="Times New Roman" w:hAnsi="Times New Roman" w:cs="Times New Roman"/>
          <w:color w:val="000000"/>
          <w:sz w:val="28"/>
          <w:szCs w:val="28"/>
          <w:shd w:val="clear" w:color="auto" w:fill="FFFFFF"/>
        </w:rPr>
        <w:t>И опять из своего доклада Николай Лукич делает однозначный вывод: «Маслоделие как отрасль сельского хозяйства является могущественным фактором в деле развития сельского хозяйства</w:t>
      </w:r>
      <w:r w:rsidR="00006FCD" w:rsidRPr="001F7D2C">
        <w:rPr>
          <w:rStyle w:val="apple-converted-space"/>
          <w:rFonts w:ascii="Times New Roman" w:hAnsi="Times New Roman" w:cs="Times New Roman"/>
          <w:color w:val="000000"/>
          <w:sz w:val="28"/>
          <w:szCs w:val="28"/>
          <w:shd w:val="clear" w:color="auto" w:fill="FFFFFF"/>
        </w:rPr>
        <w:t xml:space="preserve">… С </w:t>
      </w:r>
      <w:r w:rsidR="006F7CF1" w:rsidRPr="001F7D2C">
        <w:rPr>
          <w:rStyle w:val="apple-converted-space"/>
          <w:rFonts w:ascii="Times New Roman" w:hAnsi="Times New Roman" w:cs="Times New Roman"/>
          <w:color w:val="000000"/>
          <w:sz w:val="28"/>
          <w:szCs w:val="28"/>
          <w:shd w:val="clear" w:color="auto" w:fill="FFFFFF"/>
        </w:rPr>
        <w:t xml:space="preserve">развитием </w:t>
      </w:r>
      <w:r w:rsidR="00006FCD" w:rsidRPr="001F7D2C">
        <w:rPr>
          <w:rStyle w:val="apple-converted-space"/>
          <w:rFonts w:ascii="Times New Roman" w:hAnsi="Times New Roman" w:cs="Times New Roman"/>
          <w:color w:val="000000"/>
          <w:sz w:val="28"/>
          <w:szCs w:val="28"/>
          <w:shd w:val="clear" w:color="auto" w:fill="FFFFFF"/>
        </w:rPr>
        <w:t>маслодели</w:t>
      </w:r>
      <w:r w:rsidR="006F7CF1" w:rsidRPr="001F7D2C">
        <w:rPr>
          <w:rStyle w:val="apple-converted-space"/>
          <w:rFonts w:ascii="Times New Roman" w:hAnsi="Times New Roman" w:cs="Times New Roman"/>
          <w:color w:val="000000"/>
          <w:sz w:val="28"/>
          <w:szCs w:val="28"/>
          <w:shd w:val="clear" w:color="auto" w:fill="FFFFFF"/>
        </w:rPr>
        <w:t>я</w:t>
      </w:r>
      <w:r w:rsidR="00006FCD" w:rsidRPr="001F7D2C">
        <w:rPr>
          <w:rStyle w:val="apple-converted-space"/>
          <w:rFonts w:ascii="Times New Roman" w:hAnsi="Times New Roman" w:cs="Times New Roman"/>
          <w:color w:val="000000"/>
          <w:sz w:val="28"/>
          <w:szCs w:val="28"/>
          <w:shd w:val="clear" w:color="auto" w:fill="FFFFFF"/>
        </w:rPr>
        <w:t xml:space="preserve"> всё местное сельское хозяйство получает могущественный толчок к развитию… Поэтому моментом развития маслоделия необходимо пользоваться, чтобы провести в крестьянскую массу те технические усовершенствования, способствующие улучшению сельского хозяйства, которые при других условиях проводятся в жизнь только с большим трудом</w:t>
      </w:r>
      <w:r w:rsidRPr="001F7D2C">
        <w:rPr>
          <w:rStyle w:val="apple-converted-space"/>
          <w:rFonts w:ascii="Times New Roman" w:hAnsi="Times New Roman" w:cs="Times New Roman"/>
          <w:color w:val="000000"/>
          <w:sz w:val="28"/>
          <w:szCs w:val="28"/>
          <w:shd w:val="clear" w:color="auto" w:fill="FFFFFF"/>
        </w:rPr>
        <w:t>».</w:t>
      </w:r>
      <w:r w:rsidR="00006FCD" w:rsidRPr="001F7D2C">
        <w:rPr>
          <w:rStyle w:val="a7"/>
          <w:rFonts w:ascii="Times New Roman" w:hAnsi="Times New Roman" w:cs="Times New Roman"/>
          <w:color w:val="000000"/>
          <w:sz w:val="28"/>
          <w:szCs w:val="28"/>
          <w:shd w:val="clear" w:color="auto" w:fill="FFFFFF"/>
        </w:rPr>
        <w:footnoteReference w:id="563"/>
      </w:r>
    </w:p>
    <w:p w:rsidR="0000743F" w:rsidRPr="001F7D2C" w:rsidRDefault="00BD7BA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Поездка Скалозубова по маслодельным уездам Тобольской губернии была вызвана и тем, что некоторые члены Курганского сельскохозяйственного общества высказывали опасение: «не поведёт ли развитие его (маслоделия – Т. С.) к обеднению малозащитных групп населения в пользу обогащения немногих богачей?»</w:t>
      </w:r>
      <w:r w:rsidRPr="001F7D2C">
        <w:rPr>
          <w:rStyle w:val="a7"/>
          <w:rFonts w:ascii="Times New Roman" w:hAnsi="Times New Roman" w:cs="Times New Roman"/>
          <w:sz w:val="28"/>
          <w:szCs w:val="28"/>
        </w:rPr>
        <w:footnoteReference w:id="564"/>
      </w:r>
    </w:p>
    <w:p w:rsidR="00785D43" w:rsidRPr="001F7D2C" w:rsidRDefault="00785D4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Исследование губернского агронома показало: «с развитием маслоделия видимо увеличивается количество дойного скота и – что особенно важно – не только у зажиточных хозяев, но и маломощных».</w:t>
      </w:r>
      <w:r w:rsidRPr="001F7D2C">
        <w:rPr>
          <w:rStyle w:val="a7"/>
          <w:rFonts w:ascii="Times New Roman" w:hAnsi="Times New Roman" w:cs="Times New Roman"/>
          <w:sz w:val="28"/>
          <w:szCs w:val="28"/>
        </w:rPr>
        <w:footnoteReference w:id="565"/>
      </w:r>
    </w:p>
    <w:p w:rsidR="0014755A" w:rsidRPr="001F7D2C" w:rsidRDefault="00E2132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Однако не всё в деле сибирского масл</w:t>
      </w:r>
      <w:r w:rsidR="0014755A" w:rsidRPr="001F7D2C">
        <w:rPr>
          <w:rFonts w:ascii="Times New Roman" w:hAnsi="Times New Roman" w:cs="Times New Roman"/>
          <w:sz w:val="28"/>
          <w:szCs w:val="28"/>
        </w:rPr>
        <w:t>а</w:t>
      </w:r>
      <w:r w:rsidRPr="001F7D2C">
        <w:rPr>
          <w:rFonts w:ascii="Times New Roman" w:hAnsi="Times New Roman" w:cs="Times New Roman"/>
          <w:sz w:val="28"/>
          <w:szCs w:val="28"/>
        </w:rPr>
        <w:t xml:space="preserve"> шло хорошо и гладко.</w:t>
      </w:r>
      <w:r w:rsidR="0014755A" w:rsidRPr="001F7D2C">
        <w:rPr>
          <w:rFonts w:ascii="Times New Roman" w:hAnsi="Times New Roman" w:cs="Times New Roman"/>
          <w:sz w:val="28"/>
          <w:szCs w:val="28"/>
        </w:rPr>
        <w:t xml:space="preserve"> Иногда случались эпидемии скота, которые резко сокращали производство продукции. В 1899-м году на Всероссийском съезде молочных хозяев сибирское масло было оценено качественно ниже, чем Вологодское и Ярославское. </w:t>
      </w:r>
    </w:p>
    <w:p w:rsidR="00E21327" w:rsidRPr="001F7D2C" w:rsidRDefault="0014755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«…бывали случаи мошенничества, - пишет В. Н. Пигнатти, - </w:t>
      </w:r>
      <w:r w:rsidR="000E7850" w:rsidRPr="001F7D2C">
        <w:rPr>
          <w:rFonts w:ascii="Times New Roman" w:hAnsi="Times New Roman" w:cs="Times New Roman"/>
          <w:sz w:val="28"/>
          <w:szCs w:val="28"/>
        </w:rPr>
        <w:t>вместо масла в бочонках отправляли камни, снег и т.п.».</w:t>
      </w:r>
      <w:r w:rsidR="00507B9B" w:rsidRPr="001F7D2C">
        <w:rPr>
          <w:rStyle w:val="a7"/>
          <w:rFonts w:ascii="Times New Roman" w:hAnsi="Times New Roman" w:cs="Times New Roman"/>
          <w:sz w:val="28"/>
          <w:szCs w:val="28"/>
        </w:rPr>
        <w:footnoteReference w:id="566"/>
      </w:r>
    </w:p>
    <w:p w:rsidR="00132E93" w:rsidRPr="001F7D2C" w:rsidRDefault="009420CD" w:rsidP="00F1270A">
      <w:pPr>
        <w:spacing w:after="0" w:line="240" w:lineRule="auto"/>
        <w:ind w:left="-993" w:firstLine="426"/>
        <w:jc w:val="both"/>
        <w:rPr>
          <w:rFonts w:ascii="Times New Roman" w:hAnsi="Times New Roman" w:cs="Times New Roman"/>
          <w:color w:val="FF0000"/>
          <w:sz w:val="28"/>
          <w:szCs w:val="28"/>
        </w:rPr>
      </w:pPr>
      <w:r w:rsidRPr="001F7D2C">
        <w:rPr>
          <w:rFonts w:ascii="Times New Roman" w:hAnsi="Times New Roman" w:cs="Times New Roman"/>
          <w:sz w:val="28"/>
          <w:szCs w:val="28"/>
        </w:rPr>
        <w:t>3 мая</w:t>
      </w:r>
      <w:r w:rsidR="00132E93" w:rsidRPr="001F7D2C">
        <w:rPr>
          <w:rFonts w:ascii="Times New Roman" w:hAnsi="Times New Roman" w:cs="Times New Roman"/>
          <w:sz w:val="28"/>
          <w:szCs w:val="28"/>
        </w:rPr>
        <w:t xml:space="preserve"> </w:t>
      </w:r>
      <w:r w:rsidRPr="001F7D2C">
        <w:rPr>
          <w:rFonts w:ascii="Times New Roman" w:hAnsi="Times New Roman" w:cs="Times New Roman"/>
          <w:sz w:val="28"/>
          <w:szCs w:val="28"/>
        </w:rPr>
        <w:t>1901-го года Скалозубов получил телеграмму от директора департамента земледелия: «По приказанию г. министра обращаю внимание</w:t>
      </w:r>
      <w:r w:rsidR="00A30726" w:rsidRPr="001F7D2C">
        <w:rPr>
          <w:rFonts w:ascii="Times New Roman" w:hAnsi="Times New Roman" w:cs="Times New Roman"/>
          <w:sz w:val="28"/>
          <w:szCs w:val="28"/>
        </w:rPr>
        <w:t xml:space="preserve"> Ваше, наших местных специалистов и маслоделов на начавшийся в Лондоне</w:t>
      </w:r>
      <w:r w:rsidR="002260F2" w:rsidRPr="001F7D2C">
        <w:rPr>
          <w:rFonts w:ascii="Times New Roman" w:hAnsi="Times New Roman" w:cs="Times New Roman"/>
          <w:sz w:val="28"/>
          <w:szCs w:val="28"/>
        </w:rPr>
        <w:t xml:space="preserve"> процесс, возбуждённый английскими правительственными химиками,</w:t>
      </w:r>
      <w:r w:rsidR="00CE51E7" w:rsidRPr="001F7D2C">
        <w:rPr>
          <w:rFonts w:ascii="Times New Roman" w:hAnsi="Times New Roman" w:cs="Times New Roman"/>
          <w:sz w:val="28"/>
          <w:szCs w:val="28"/>
        </w:rPr>
        <w:t xml:space="preserve"> </w:t>
      </w:r>
      <w:r w:rsidR="00CE51E7" w:rsidRPr="001F7D2C">
        <w:rPr>
          <w:rFonts w:ascii="Times New Roman" w:hAnsi="Times New Roman" w:cs="Times New Roman"/>
          <w:sz w:val="28"/>
          <w:szCs w:val="28"/>
        </w:rPr>
        <w:lastRenderedPageBreak/>
        <w:t>доказывающими присутствие в некоторых партиях сибирского масла</w:t>
      </w:r>
      <w:r w:rsidR="008104A2" w:rsidRPr="001F7D2C">
        <w:rPr>
          <w:rFonts w:ascii="Times New Roman" w:hAnsi="Times New Roman" w:cs="Times New Roman"/>
          <w:sz w:val="28"/>
          <w:szCs w:val="28"/>
        </w:rPr>
        <w:t xml:space="preserve"> примесей посторонних жиров.</w:t>
      </w:r>
      <w:r w:rsidR="002C0FA0" w:rsidRPr="001F7D2C">
        <w:rPr>
          <w:rFonts w:ascii="Times New Roman" w:hAnsi="Times New Roman" w:cs="Times New Roman"/>
          <w:sz w:val="28"/>
          <w:szCs w:val="28"/>
        </w:rPr>
        <w:t xml:space="preserve"> Для выяснения дела министерством командирован в Лондон</w:t>
      </w:r>
      <w:r w:rsidR="002B46D6" w:rsidRPr="001F7D2C">
        <w:rPr>
          <w:rFonts w:ascii="Times New Roman" w:hAnsi="Times New Roman" w:cs="Times New Roman"/>
          <w:sz w:val="28"/>
          <w:szCs w:val="28"/>
        </w:rPr>
        <w:t xml:space="preserve"> специалист. </w:t>
      </w:r>
      <w:r w:rsidR="00132E93" w:rsidRPr="001F7D2C">
        <w:rPr>
          <w:rFonts w:ascii="Times New Roman" w:hAnsi="Times New Roman" w:cs="Times New Roman"/>
          <w:sz w:val="28"/>
          <w:szCs w:val="28"/>
        </w:rPr>
        <w:t>Будучи уверен, что обнаруживаемые случаи недоброкачественного сибирского масла зависят от местных условий, прошу, о</w:t>
      </w:r>
      <w:r w:rsidR="00C103EC">
        <w:rPr>
          <w:rFonts w:ascii="Times New Roman" w:hAnsi="Times New Roman" w:cs="Times New Roman"/>
          <w:sz w:val="28"/>
          <w:szCs w:val="28"/>
        </w:rPr>
        <w:t>днако, немедленно огласить выше</w:t>
      </w:r>
      <w:r w:rsidR="00132E93" w:rsidRPr="001F7D2C">
        <w:rPr>
          <w:rFonts w:ascii="Times New Roman" w:hAnsi="Times New Roman" w:cs="Times New Roman"/>
          <w:sz w:val="28"/>
          <w:szCs w:val="28"/>
        </w:rPr>
        <w:t>указанный факт, выяснить его причины и обратить внимание производителей на необходимость строго следить за доброкачественностью продукта».</w:t>
      </w:r>
      <w:r w:rsidR="00132E93" w:rsidRPr="001F7D2C">
        <w:rPr>
          <w:rStyle w:val="a7"/>
          <w:rFonts w:ascii="Times New Roman" w:hAnsi="Times New Roman" w:cs="Times New Roman"/>
          <w:sz w:val="28"/>
          <w:szCs w:val="28"/>
        </w:rPr>
        <w:footnoteReference w:id="567"/>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Дело о якобы некачественном сибирском масле разрешилось тем, как пишет Ариадна Васильевна в воспоминаниях, что лабораторное исследование доказало: «жир входит в естественную консистенцию сибирского молока, в зависимости от свойств местной породы скота. Инцидент был исчерпан, и репутация масла стала ещё выше. Сибирское экспортное масло шло в Европу и даже доходило до Австралии под датской маркой».</w:t>
      </w:r>
      <w:r w:rsidRPr="001F7D2C">
        <w:rPr>
          <w:rStyle w:val="a7"/>
          <w:rFonts w:ascii="Times New Roman" w:hAnsi="Times New Roman" w:cs="Times New Roman"/>
          <w:sz w:val="28"/>
          <w:szCs w:val="28"/>
        </w:rPr>
        <w:footnoteReference w:id="568"/>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С. Шелухин в своей книге описывает эту ситуацию так: «За рубежом в газетах появились сведения о том, что русские сибиряки добавляют в сливочное мас</w:t>
      </w:r>
      <w:r w:rsidR="00C103EC">
        <w:rPr>
          <w:rFonts w:ascii="Times New Roman" w:hAnsi="Times New Roman" w:cs="Times New Roman"/>
          <w:sz w:val="28"/>
          <w:szCs w:val="28"/>
        </w:rPr>
        <w:t>ло топлёный бараний и свиной жир</w:t>
      </w:r>
      <w:r w:rsidRPr="001F7D2C">
        <w:rPr>
          <w:rFonts w:ascii="Times New Roman" w:hAnsi="Times New Roman" w:cs="Times New Roman"/>
          <w:sz w:val="28"/>
          <w:szCs w:val="28"/>
        </w:rPr>
        <w:t>. Дельцам понадобилось подорвать авторитет сибирского масла. Николай Лукич, будучи большим патриотом, не мог оставить этого скандала без внимания. Он проверил лично качество масла, заставил специалистов-иностранцев подтвердить, что газетные сведения – клевета, и принял все меры к восстановлению репутации отечественной продукции. Проверка масла проводилась на Копенгагенской опытной станции. После этого сибирское масло стало всемирно знаменитым…».</w:t>
      </w:r>
      <w:r w:rsidRPr="001F7D2C">
        <w:rPr>
          <w:rStyle w:val="a7"/>
          <w:rFonts w:ascii="Times New Roman" w:hAnsi="Times New Roman" w:cs="Times New Roman"/>
          <w:sz w:val="28"/>
          <w:szCs w:val="28"/>
        </w:rPr>
        <w:footnoteReference w:id="569"/>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Досадный факт, случившийся с экспортным сибирским маслом, был лишь частным случаем. Маслоделие в Тобольской губернии продолжало развиваться. В 1901-м году в Ялуторовском и Курганском уездах насчитывалось 12 крупных маслодельных артелей, кроме того, были небольшие артели в Тарском, Тюкалинском и других уездах. Эти артели занимались не только маслоделием, «жизнь их вовлекала и в другие заботы об улучшении сельского хозяйства: при некоторых артелях устроены питомники свиней, дающие прекрасные результаты; производятся опыты травосеяния; обсуждаются вопросы об устройстве артельной паровой мельницы, о стаде улучшенной породы коров и т. д.».</w:t>
      </w:r>
      <w:r w:rsidRPr="001F7D2C">
        <w:rPr>
          <w:rStyle w:val="a7"/>
          <w:rFonts w:ascii="Times New Roman" w:hAnsi="Times New Roman" w:cs="Times New Roman"/>
          <w:sz w:val="28"/>
          <w:szCs w:val="28"/>
        </w:rPr>
        <w:footnoteReference w:id="570"/>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заинтересовывает практиков-маслоделов научными исследованиями. Так, например, по его просьбе, мастер артельного маслодельного завода в с. Суерском Ялуторовского уезда Аникин в 1901-м году произвёл «исследование количества и жирности молока, взятой для опыта средней сибирской коровы за полный почти период удоя…».</w:t>
      </w:r>
      <w:r w:rsidRPr="001F7D2C">
        <w:rPr>
          <w:rStyle w:val="a7"/>
          <w:rFonts w:ascii="Times New Roman" w:hAnsi="Times New Roman" w:cs="Times New Roman"/>
          <w:sz w:val="28"/>
          <w:szCs w:val="28"/>
        </w:rPr>
        <w:footnoteReference w:id="571"/>
      </w:r>
      <w:r w:rsidRPr="001F7D2C">
        <w:rPr>
          <w:rFonts w:ascii="Times New Roman" w:hAnsi="Times New Roman" w:cs="Times New Roman"/>
          <w:sz w:val="28"/>
          <w:szCs w:val="28"/>
        </w:rPr>
        <w:t xml:space="preserve"> Его работа оказалась настолько полезной, что была напечатана не только в трудах съезда </w:t>
      </w:r>
      <w:r w:rsidRPr="001F7D2C">
        <w:rPr>
          <w:rFonts w:ascii="Times New Roman" w:hAnsi="Times New Roman" w:cs="Times New Roman"/>
          <w:sz w:val="28"/>
          <w:szCs w:val="28"/>
        </w:rPr>
        <w:lastRenderedPageBreak/>
        <w:t>молочных хозяев в Кургане, но и на страницах «Вестника сельского хозяйства» Императорского Московского общества сельского хозяйства, а сам он получил вознаграждение в 100 рублей.</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Продажа сибирского масла в конце 19 – нач. 20-го веков стала приносить государству доход больший, чем вся золотопромышленность Сибири. «Некоторые иностранные фирмы, - пишет в своей книге И. С. Шелухин, - заготовляя в Сибири масло и сыр, на мировом рынке выдавали его за голландское и датское».</w:t>
      </w:r>
      <w:r w:rsidRPr="001F7D2C">
        <w:rPr>
          <w:rStyle w:val="a7"/>
          <w:rFonts w:ascii="Times New Roman" w:hAnsi="Times New Roman" w:cs="Times New Roman"/>
          <w:sz w:val="28"/>
          <w:szCs w:val="28"/>
        </w:rPr>
        <w:footnoteReference w:id="572"/>
      </w:r>
    </w:p>
    <w:p w:rsidR="00475511" w:rsidRPr="001F7D2C" w:rsidRDefault="00475511"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Курганском госархиве хранится неоконченная рукопись Н. Л. Скалозубова </w:t>
      </w:r>
      <w:r w:rsidRPr="00F11E4C">
        <w:rPr>
          <w:rFonts w:ascii="Times New Roman" w:hAnsi="Times New Roman" w:cs="Times New Roman"/>
          <w:b/>
          <w:sz w:val="28"/>
          <w:szCs w:val="28"/>
        </w:rPr>
        <w:t>«Руководство по маслоделию»</w:t>
      </w:r>
      <w:r w:rsidR="00F11E4C">
        <w:rPr>
          <w:rFonts w:ascii="Times New Roman" w:hAnsi="Times New Roman" w:cs="Times New Roman"/>
          <w:sz w:val="28"/>
          <w:szCs w:val="28"/>
        </w:rPr>
        <w:t>.</w:t>
      </w:r>
      <w:r w:rsidRPr="001F7D2C">
        <w:rPr>
          <w:rFonts w:ascii="Times New Roman" w:hAnsi="Times New Roman" w:cs="Times New Roman"/>
          <w:sz w:val="28"/>
          <w:szCs w:val="28"/>
        </w:rPr>
        <w:t xml:space="preserve"> В. Плющев в работе </w:t>
      </w:r>
      <w:r w:rsidR="008A7F30" w:rsidRPr="001F7D2C">
        <w:rPr>
          <w:rFonts w:ascii="Times New Roman" w:hAnsi="Times New Roman" w:cs="Times New Roman"/>
          <w:sz w:val="28"/>
          <w:szCs w:val="28"/>
        </w:rPr>
        <w:t>«Союз Сибирский маслодельных артелей», обращаясь к этому труду Скалозубова, сообщает: «К неоконченной рукописи Скалозубова «Руководство по маслоделию» приложено письмо</w:t>
      </w:r>
      <w:r w:rsidR="008C1651">
        <w:rPr>
          <w:rFonts w:ascii="Times New Roman" w:hAnsi="Times New Roman" w:cs="Times New Roman"/>
          <w:sz w:val="28"/>
          <w:szCs w:val="28"/>
        </w:rPr>
        <w:t xml:space="preserve"> некой Л. Костю</w:t>
      </w:r>
      <w:r w:rsidR="00D74A3B" w:rsidRPr="001F7D2C">
        <w:rPr>
          <w:rFonts w:ascii="Times New Roman" w:hAnsi="Times New Roman" w:cs="Times New Roman"/>
          <w:sz w:val="28"/>
          <w:szCs w:val="28"/>
        </w:rPr>
        <w:t>риной, которая пишет:</w:t>
      </w:r>
    </w:p>
    <w:p w:rsidR="00D74A3B" w:rsidRPr="001F7D2C" w:rsidRDefault="00D74A3B"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«Уважаемый Николай Лукич!</w:t>
      </w:r>
    </w:p>
    <w:p w:rsidR="00D74A3B" w:rsidRPr="001F7D2C" w:rsidRDefault="00D74A3B"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Издавайте скорее ваше руководство по маслоделию, у нас совсем нет таких руководств, где бы не только излагались </w:t>
      </w:r>
      <w:r w:rsidR="006C4C4B" w:rsidRPr="001F7D2C">
        <w:rPr>
          <w:rFonts w:ascii="Times New Roman" w:hAnsi="Times New Roman" w:cs="Times New Roman"/>
          <w:sz w:val="28"/>
          <w:szCs w:val="28"/>
        </w:rPr>
        <w:t>правила, но и давалось их полное объяснение, что особенно полно изложено у вас в отделе о молоке».</w:t>
      </w:r>
      <w:r w:rsidR="001A2AA8" w:rsidRPr="001F7D2C">
        <w:rPr>
          <w:rStyle w:val="a7"/>
          <w:rFonts w:ascii="Times New Roman" w:hAnsi="Times New Roman" w:cs="Times New Roman"/>
          <w:sz w:val="28"/>
          <w:szCs w:val="28"/>
        </w:rPr>
        <w:footnoteReference w:id="573"/>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участвовал в съездах маслоделов Тобольской и Томской губерний. «К 1897-м году в губернии зарегистрированы 21 предприниматель, 53 завода со 102 сепараторами…в 1902-м году в Западной Сибири было уже более 1 000 заводов... за 10 лет (1895-1904) их количество достигло 118, и они доставляли около 13% всего экспортного русского масла».</w:t>
      </w:r>
      <w:r w:rsidRPr="001F7D2C">
        <w:rPr>
          <w:rStyle w:val="a7"/>
          <w:rFonts w:ascii="Times New Roman" w:hAnsi="Times New Roman" w:cs="Times New Roman"/>
          <w:sz w:val="28"/>
          <w:szCs w:val="28"/>
        </w:rPr>
        <w:footnoteReference w:id="574"/>
      </w:r>
      <w:r w:rsidRPr="001F7D2C">
        <w:rPr>
          <w:rFonts w:ascii="Times New Roman" w:hAnsi="Times New Roman" w:cs="Times New Roman"/>
          <w:sz w:val="28"/>
          <w:szCs w:val="28"/>
        </w:rPr>
        <w:t xml:space="preserve">  </w:t>
      </w:r>
    </w:p>
    <w:p w:rsidR="001218E1" w:rsidRPr="001F7D2C" w:rsidRDefault="001218E1"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Плющев отмечает значительный вклад Скалозубова в развитие маслодельного производства. Он пишет: «Работы Н. Л. Скалозубова, посвящённые маслоделию, содержат характеристику условий становления этой отрасли хозяйства, её структуры, социального состава участников, эволюции отношения крестьян к маслоделию. Автор работ высоко оценивал кооперацию, так как видел в ней источник повышения уровня жизни населения…».</w:t>
      </w:r>
      <w:r w:rsidRPr="001F7D2C">
        <w:rPr>
          <w:rStyle w:val="a7"/>
          <w:rFonts w:ascii="Times New Roman" w:hAnsi="Times New Roman" w:cs="Times New Roman"/>
          <w:sz w:val="28"/>
          <w:szCs w:val="28"/>
        </w:rPr>
        <w:footnoteReference w:id="575"/>
      </w:r>
    </w:p>
    <w:p w:rsidR="001218E1" w:rsidRPr="001F7D2C" w:rsidRDefault="001218E1"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Наиболее профессионально и успешно происходило становление и развитие сибирского маслоделия в Курганском уезде Тобольской губернии.</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Очень много сделал для развития маслоделия Курганский Отдел Императорского Московского общества сельского хозяйства. В 1901-м году Курганский Отдел Императорского Московского Общества сельского хозяйства издаёт, по рекомендации Скалозубова и под его редакцией, «Справочную книжку по маслоделию для Западной Сибири», которая позже была переиздана в Омске.</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«…Курган называли «кухней Лондона». Газета «Биржевые ведомости» писала: «Курган?! О, это же столица сибирского маслоделия!.. Англичане решительно предпочитают курганское масло любому другому. В лондонских ресторанах только на нём и жарят!»</w:t>
      </w:r>
      <w:r w:rsidR="008E2243">
        <w:rPr>
          <w:rFonts w:ascii="Times New Roman" w:hAnsi="Times New Roman" w:cs="Times New Roman"/>
          <w:sz w:val="28"/>
          <w:szCs w:val="28"/>
        </w:rPr>
        <w:t>. С</w:t>
      </w:r>
      <w:r w:rsidRPr="001F7D2C">
        <w:rPr>
          <w:rFonts w:ascii="Times New Roman" w:hAnsi="Times New Roman" w:cs="Times New Roman"/>
          <w:sz w:val="28"/>
          <w:szCs w:val="28"/>
        </w:rPr>
        <w:t xml:space="preserve">уществует предание, что английскому </w:t>
      </w:r>
      <w:r w:rsidRPr="001F7D2C">
        <w:rPr>
          <w:rFonts w:ascii="Times New Roman" w:hAnsi="Times New Roman" w:cs="Times New Roman"/>
          <w:sz w:val="28"/>
          <w:szCs w:val="28"/>
        </w:rPr>
        <w:lastRenderedPageBreak/>
        <w:t>королю преподносили на золотом подносе именно курганское масло», - пишет В. Плющев в книге «Союз Сибирский маслодельных артелей».</w:t>
      </w:r>
      <w:r w:rsidRPr="001F7D2C">
        <w:rPr>
          <w:rStyle w:val="a7"/>
          <w:rFonts w:ascii="Times New Roman" w:hAnsi="Times New Roman" w:cs="Times New Roman"/>
          <w:sz w:val="28"/>
          <w:szCs w:val="28"/>
        </w:rPr>
        <w:footnoteReference w:id="576"/>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Министерство земледелия и государственных имуществ поддерживало развитие маслоделия в Тобольской губернии материально. «В 1902-м году оно ассигновало на ссуды маслодельным товариществам Западной Сибири 50 000 рублей, ассигновало на школу молочного хозяйства в Тобольской губернии единовременно 10 000 рублей и 10 000 рублей ежегодно на её содержание, давало денег (1905) на курсы маслоделия и т. д. При таких ассигнованиях устраивается в Ишимском уезде «Беловская школа молочного хозяйства» с учебным маслодельным заводом при ней, лабораторными занятиями и т. д.».</w:t>
      </w:r>
      <w:r w:rsidRPr="001F7D2C">
        <w:rPr>
          <w:rStyle w:val="a7"/>
          <w:rFonts w:ascii="Times New Roman" w:hAnsi="Times New Roman" w:cs="Times New Roman"/>
          <w:sz w:val="28"/>
          <w:szCs w:val="28"/>
        </w:rPr>
        <w:footnoteReference w:id="577"/>
      </w:r>
    </w:p>
    <w:p w:rsidR="00132E93" w:rsidRPr="001F7D2C" w:rsidRDefault="00132E93" w:rsidP="00F1270A">
      <w:pPr>
        <w:pStyle w:val="a5"/>
        <w:ind w:left="-993" w:firstLine="426"/>
        <w:jc w:val="both"/>
        <w:rPr>
          <w:rFonts w:ascii="Times New Roman" w:hAnsi="Times New Roman" w:cs="Times New Roman"/>
          <w:sz w:val="28"/>
          <w:szCs w:val="28"/>
        </w:rPr>
      </w:pPr>
    </w:p>
    <w:p w:rsidR="00132E93" w:rsidRPr="001F7D2C" w:rsidRDefault="00132E93" w:rsidP="00F1270A">
      <w:pPr>
        <w:pStyle w:val="a5"/>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«…огромная будущность свиноводству»</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проведением Западно-Сибирской железной дороги и особенно с развитием маслоделия оживилось и крестьянское свиноводство. Раньше свиней в Сибири разводили мало. С появлением широкой сети маслодельных производств держать их стало выгодно, так как отходы от изготовления масла – обрат и пахта – явились прекрасной пищей для свиней (до этого единственным кормом для них считался хлеб).</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1899 до 1904-го года количество свиней в губернии увеличилось на 44 %. Стал развиваться вывоз свиней на восток: в Омск, Томск, Иркутск, Читу, на Урал и в Европейскую часть России: Москву и Петербург. Если раньше крестьяне не заботились о породе свиней, то с развитием маслоделия всё больше стали распространяться лучшие в то время породы свиней – йорк и беркшир, особенно в юго-запа</w:t>
      </w:r>
      <w:r w:rsidR="00171193">
        <w:rPr>
          <w:rFonts w:ascii="Times New Roman" w:hAnsi="Times New Roman" w:cs="Times New Roman"/>
          <w:sz w:val="28"/>
          <w:szCs w:val="28"/>
        </w:rPr>
        <w:t>дных частях губернии. Крестьяне прежде всего</w:t>
      </w:r>
      <w:r w:rsidRPr="001F7D2C">
        <w:rPr>
          <w:rFonts w:ascii="Times New Roman" w:hAnsi="Times New Roman" w:cs="Times New Roman"/>
          <w:sz w:val="28"/>
          <w:szCs w:val="28"/>
        </w:rPr>
        <w:t xml:space="preserve"> ценят в свинье мясо и плодовитость, на сало старожилы обращали мало внимания и не отделяли его от мяса. </w:t>
      </w:r>
      <w:r w:rsidR="0029411B">
        <w:rPr>
          <w:rFonts w:ascii="Times New Roman" w:hAnsi="Times New Roman" w:cs="Times New Roman"/>
          <w:sz w:val="28"/>
          <w:szCs w:val="28"/>
        </w:rPr>
        <w:t>Однако с начала 20-го века</w:t>
      </w:r>
      <w:r w:rsidRPr="007419ED">
        <w:rPr>
          <w:rFonts w:ascii="Times New Roman" w:hAnsi="Times New Roman" w:cs="Times New Roman"/>
          <w:sz w:val="28"/>
          <w:szCs w:val="28"/>
        </w:rPr>
        <w:t>, по примеру</w:t>
      </w:r>
      <w:r w:rsidRPr="001F7D2C">
        <w:rPr>
          <w:rFonts w:ascii="Times New Roman" w:hAnsi="Times New Roman" w:cs="Times New Roman"/>
          <w:sz w:val="28"/>
          <w:szCs w:val="28"/>
        </w:rPr>
        <w:t xml:space="preserve"> переселенцев, они стали больше заботиться о качестве сала, которое зависит от кормов, и употреблять его в пищу, так как сливочное масло сильно подорожало. Очень высоко ценится свиная щетина.</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придавал большое значение развитию свиноводства. В 1906-м году он пишет солидную брошюру </w:t>
      </w:r>
      <w:r w:rsidRPr="00D22583">
        <w:rPr>
          <w:rFonts w:ascii="Times New Roman" w:hAnsi="Times New Roman" w:cs="Times New Roman"/>
          <w:b/>
          <w:sz w:val="28"/>
          <w:szCs w:val="28"/>
        </w:rPr>
        <w:t>«О свиноводстве в Тобольской губернии»</w:t>
      </w:r>
      <w:r w:rsidRPr="001F7D2C">
        <w:rPr>
          <w:rFonts w:ascii="Times New Roman" w:hAnsi="Times New Roman" w:cs="Times New Roman"/>
          <w:sz w:val="28"/>
          <w:szCs w:val="28"/>
        </w:rPr>
        <w:t>, в которой проводит серьёзное исследование соврем</w:t>
      </w:r>
      <w:r w:rsidR="007419ED">
        <w:rPr>
          <w:rFonts w:ascii="Times New Roman" w:hAnsi="Times New Roman" w:cs="Times New Roman"/>
          <w:sz w:val="28"/>
          <w:szCs w:val="28"/>
        </w:rPr>
        <w:t>енного состояния</w:t>
      </w:r>
      <w:r w:rsidRPr="001F7D2C">
        <w:rPr>
          <w:rFonts w:ascii="Times New Roman" w:hAnsi="Times New Roman" w:cs="Times New Roman"/>
          <w:sz w:val="28"/>
          <w:szCs w:val="28"/>
        </w:rPr>
        <w:t xml:space="preserve"> этой отрасли сельского хозяйства и указывает меры к её дальнейшему развитию. Его работа полностью основана на анализе письменных ответов добровольных корреспондентов на программу, состоящую из большого количества вопросов, охватывающих все основные проблемы современного ему свиноводства. Например, какие породы свиней разводятся в губернии? Какие качества ценятся крестьянами в свиньях? Каковы цены на свиней? Летнее и зимнее содержание свиней. Опыт выращивания породистых свиней. Болезни свиней и т. д. Опрос проводился в течение 1903-го и 1904-го годов. Было получено 225 корреспонденций из разных уездов юга и центра губернии. </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Брошюра состоит из 2-х частей: 1) общий очерк состояния свиноводства, составленный автором на основе материала корреспондентов; 2) подлинные сообщения корреспондентов.</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Работа начинается с утверждения Скалозубова: «С развитием в Тобольской губернии маслоделия открывается огромная будущность свиноводству».</w:t>
      </w:r>
      <w:r w:rsidRPr="001F7D2C">
        <w:rPr>
          <w:rStyle w:val="a7"/>
          <w:rFonts w:ascii="Times New Roman" w:hAnsi="Times New Roman" w:cs="Times New Roman"/>
          <w:sz w:val="28"/>
          <w:szCs w:val="28"/>
        </w:rPr>
        <w:footnoteReference w:id="578"/>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Автор выявляет основные причины, «тормозящие развитие свиноводства», и  предлагает мероприятия для его успешного продвижения вперёд: «1) выделение пастбищ для свиней и организация пастьбы их; 2) рациональное кормление дешёвыми кормами… 3) устройство питомников породистых свиней… 4) распространение среди крестьян всякими способами знаний по свиноводству: устройство чтений, рассылка брошюр, устройство выставок и пр.; 5) организация сбыта свиней».</w:t>
      </w:r>
      <w:r w:rsidRPr="001F7D2C">
        <w:rPr>
          <w:rStyle w:val="a7"/>
          <w:rFonts w:ascii="Times New Roman" w:hAnsi="Times New Roman" w:cs="Times New Roman"/>
          <w:sz w:val="28"/>
          <w:szCs w:val="28"/>
        </w:rPr>
        <w:footnoteReference w:id="579"/>
      </w:r>
      <w:r w:rsidRPr="001F7D2C">
        <w:rPr>
          <w:rFonts w:ascii="Times New Roman" w:hAnsi="Times New Roman" w:cs="Times New Roman"/>
          <w:sz w:val="28"/>
          <w:szCs w:val="28"/>
        </w:rPr>
        <w:t xml:space="preserve">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Интересно приложение к статье. Это пословицы, присказки, поговорки, приметы, загадки, в которых употребляется слово «свинья». Например, «Гусь свинье не товарищ», «Не с кем ругаться – заведи свиней», «Не имела баба хлопот, так купила поросёнка», «Свинья лучше календаря», «Если свинья об угол чешется, то к тихому и тёплому погодью». Загадки: «День стонет, ночь стонет, а всё здорова», «Кто по земле ходит, а неба не видит?»</w:t>
      </w:r>
    </w:p>
    <w:p w:rsidR="001218E1"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Кроме того, Скалозубов указывает, какие слова и звукосочетания употребляются крестьянами для подзывания свиней, какие клички они им дают.</w:t>
      </w:r>
    </w:p>
    <w:p w:rsidR="00132E93" w:rsidRPr="001F7D2C" w:rsidRDefault="00132E93" w:rsidP="00F1270A">
      <w:pPr>
        <w:spacing w:after="0" w:line="240" w:lineRule="auto"/>
        <w:ind w:left="-993" w:firstLine="426"/>
        <w:jc w:val="both"/>
        <w:rPr>
          <w:rFonts w:ascii="Times New Roman" w:hAnsi="Times New Roman" w:cs="Times New Roman"/>
          <w:sz w:val="28"/>
          <w:szCs w:val="28"/>
        </w:rPr>
      </w:pPr>
    </w:p>
    <w:p w:rsidR="00132E93" w:rsidRPr="001F7D2C" w:rsidRDefault="00132E93"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Рыболов, пчеловод, лесовод…</w:t>
      </w:r>
    </w:p>
    <w:p w:rsidR="00132E93" w:rsidRPr="001F7D2C" w:rsidRDefault="00011AC0" w:rsidP="00F1270A">
      <w:pPr>
        <w:spacing w:after="0" w:line="240" w:lineRule="auto"/>
        <w:ind w:left="-993" w:firstLine="426"/>
        <w:jc w:val="both"/>
        <w:rPr>
          <w:rFonts w:ascii="Times New Roman" w:hAnsi="Times New Roman" w:cs="Times New Roman"/>
          <w:sz w:val="28"/>
          <w:szCs w:val="28"/>
        </w:rPr>
      </w:pPr>
      <w:r w:rsidRPr="00EF29F0">
        <w:rPr>
          <w:rFonts w:ascii="Times New Roman" w:hAnsi="Times New Roman" w:cs="Times New Roman"/>
          <w:sz w:val="28"/>
          <w:szCs w:val="28"/>
        </w:rPr>
        <w:t>Николай Лукич призывал крестьян</w:t>
      </w:r>
      <w:r w:rsidR="00132E93" w:rsidRPr="00EF29F0">
        <w:rPr>
          <w:rFonts w:ascii="Times New Roman" w:hAnsi="Times New Roman" w:cs="Times New Roman"/>
          <w:sz w:val="28"/>
          <w:szCs w:val="28"/>
        </w:rPr>
        <w:t xml:space="preserve"> разв</w:t>
      </w:r>
      <w:r w:rsidRPr="00EF29F0">
        <w:rPr>
          <w:rFonts w:ascii="Times New Roman" w:hAnsi="Times New Roman" w:cs="Times New Roman"/>
          <w:sz w:val="28"/>
          <w:szCs w:val="28"/>
        </w:rPr>
        <w:t>одить</w:t>
      </w:r>
      <w:r>
        <w:rPr>
          <w:rFonts w:ascii="Times New Roman" w:hAnsi="Times New Roman" w:cs="Times New Roman"/>
          <w:sz w:val="28"/>
          <w:szCs w:val="28"/>
        </w:rPr>
        <w:t xml:space="preserve"> лучшие</w:t>
      </w:r>
      <w:r w:rsidR="00132E93" w:rsidRPr="001F7D2C">
        <w:rPr>
          <w:rFonts w:ascii="Times New Roman" w:hAnsi="Times New Roman" w:cs="Times New Roman"/>
          <w:sz w:val="28"/>
          <w:szCs w:val="28"/>
        </w:rPr>
        <w:t xml:space="preserve"> пород</w:t>
      </w:r>
      <w:r>
        <w:rPr>
          <w:rFonts w:ascii="Times New Roman" w:hAnsi="Times New Roman" w:cs="Times New Roman"/>
          <w:sz w:val="28"/>
          <w:szCs w:val="28"/>
        </w:rPr>
        <w:t>ы</w:t>
      </w:r>
      <w:r w:rsidR="00132E93" w:rsidRPr="001F7D2C">
        <w:rPr>
          <w:rFonts w:ascii="Times New Roman" w:hAnsi="Times New Roman" w:cs="Times New Roman"/>
          <w:sz w:val="28"/>
          <w:szCs w:val="28"/>
        </w:rPr>
        <w:t xml:space="preserve"> не только свиней, но и лошадей, кур. Не было ни одной области крестьянского труда, прямо или косвенно связанной с сельским хозяйством, которой </w:t>
      </w:r>
      <w:r>
        <w:rPr>
          <w:rFonts w:ascii="Times New Roman" w:hAnsi="Times New Roman" w:cs="Times New Roman"/>
          <w:sz w:val="28"/>
          <w:szCs w:val="28"/>
        </w:rPr>
        <w:t>бы он ни занимался, так или иначе ни</w:t>
      </w:r>
      <w:r w:rsidR="00132E93" w:rsidRPr="001F7D2C">
        <w:rPr>
          <w:rFonts w:ascii="Times New Roman" w:hAnsi="Times New Roman" w:cs="Times New Roman"/>
          <w:sz w:val="28"/>
          <w:szCs w:val="28"/>
        </w:rPr>
        <w:t xml:space="preserve"> способствовал бы её развитию.</w:t>
      </w:r>
    </w:p>
    <w:p w:rsidR="00132E93" w:rsidRPr="001F7D2C" w:rsidRDefault="009A3C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раз Скалозубов</w:t>
      </w:r>
      <w:r w:rsidR="00132E93" w:rsidRPr="001F7D2C">
        <w:rPr>
          <w:rFonts w:ascii="Times New Roman" w:hAnsi="Times New Roman" w:cs="Times New Roman"/>
          <w:sz w:val="28"/>
          <w:szCs w:val="28"/>
        </w:rPr>
        <w:t xml:space="preserve"> бывал на севере губернии, в низовьях Иртыша и Оби, знакомился с местным хозяйством, собирал сведения о крае. Его интересовало состояние рыбной промышленности, оленеводство, условия жизни и труда местных народностей и русского крестьянства на севере, их культура. И не только интересовался, но и изучал, писал работы: </w:t>
      </w:r>
      <w:r w:rsidR="00132E93" w:rsidRPr="00411A5F">
        <w:rPr>
          <w:rFonts w:ascii="Times New Roman" w:hAnsi="Times New Roman" w:cs="Times New Roman"/>
          <w:b/>
          <w:sz w:val="28"/>
          <w:szCs w:val="28"/>
        </w:rPr>
        <w:t>«Копытная болезнь оленей»</w:t>
      </w:r>
      <w:r w:rsidR="00132E93" w:rsidRPr="001F7D2C">
        <w:rPr>
          <w:rFonts w:ascii="Times New Roman" w:hAnsi="Times New Roman" w:cs="Times New Roman"/>
          <w:sz w:val="28"/>
          <w:szCs w:val="28"/>
        </w:rPr>
        <w:t xml:space="preserve"> («Сибирский листок»,14 июня </w:t>
      </w:r>
      <w:smartTag w:uri="urn:schemas-microsoft-com:office:smarttags" w:element="metricconverter">
        <w:smartTagPr>
          <w:attr w:name="ProductID" w:val="1896 г"/>
        </w:smartTagPr>
        <w:r w:rsidR="00132E93" w:rsidRPr="001F7D2C">
          <w:rPr>
            <w:rFonts w:ascii="Times New Roman" w:hAnsi="Times New Roman" w:cs="Times New Roman"/>
            <w:sz w:val="28"/>
            <w:szCs w:val="28"/>
          </w:rPr>
          <w:t>1896 г</w:t>
        </w:r>
      </w:smartTag>
      <w:r w:rsidR="00132E93" w:rsidRPr="001F7D2C">
        <w:rPr>
          <w:rFonts w:ascii="Times New Roman" w:hAnsi="Times New Roman" w:cs="Times New Roman"/>
          <w:sz w:val="28"/>
          <w:szCs w:val="28"/>
        </w:rPr>
        <w:t xml:space="preserve">.), </w:t>
      </w:r>
      <w:r w:rsidR="00132E93" w:rsidRPr="00411A5F">
        <w:rPr>
          <w:rFonts w:ascii="Times New Roman" w:hAnsi="Times New Roman" w:cs="Times New Roman"/>
          <w:b/>
          <w:sz w:val="28"/>
          <w:szCs w:val="28"/>
        </w:rPr>
        <w:t>«От Тобольска до Обдорска»</w:t>
      </w:r>
      <w:r w:rsidR="009B2406">
        <w:rPr>
          <w:rFonts w:ascii="Times New Roman" w:hAnsi="Times New Roman" w:cs="Times New Roman"/>
          <w:sz w:val="28"/>
          <w:szCs w:val="28"/>
        </w:rPr>
        <w:t xml:space="preserve"> (ЕТМГ, 1907</w:t>
      </w:r>
      <w:r w:rsidR="00132E93" w:rsidRPr="001F7D2C">
        <w:rPr>
          <w:rFonts w:ascii="Times New Roman" w:hAnsi="Times New Roman" w:cs="Times New Roman"/>
          <w:sz w:val="28"/>
          <w:szCs w:val="28"/>
        </w:rPr>
        <w:t xml:space="preserve">, вып. 16), </w:t>
      </w:r>
      <w:r w:rsidR="00132E93" w:rsidRPr="0017551A">
        <w:rPr>
          <w:rFonts w:ascii="Times New Roman" w:hAnsi="Times New Roman" w:cs="Times New Roman"/>
          <w:b/>
          <w:sz w:val="28"/>
          <w:szCs w:val="28"/>
        </w:rPr>
        <w:t>«Нужды рыбного дела в Тобольской губернии</w:t>
      </w:r>
      <w:r w:rsidR="0017551A" w:rsidRPr="0017551A">
        <w:rPr>
          <w:rFonts w:ascii="Times New Roman" w:hAnsi="Times New Roman" w:cs="Times New Roman"/>
          <w:b/>
          <w:sz w:val="28"/>
          <w:szCs w:val="28"/>
        </w:rPr>
        <w:t>»</w:t>
      </w:r>
      <w:r w:rsidR="00132E93" w:rsidRPr="001F7D2C">
        <w:rPr>
          <w:rFonts w:ascii="Times New Roman" w:hAnsi="Times New Roman" w:cs="Times New Roman"/>
          <w:sz w:val="28"/>
          <w:szCs w:val="28"/>
        </w:rPr>
        <w:t xml:space="preserve"> («Сибирский листок», 1907, 11 февр.), </w:t>
      </w:r>
      <w:r w:rsidR="00132E93" w:rsidRPr="0017551A">
        <w:rPr>
          <w:rFonts w:ascii="Times New Roman" w:hAnsi="Times New Roman" w:cs="Times New Roman"/>
          <w:b/>
          <w:sz w:val="28"/>
          <w:szCs w:val="28"/>
        </w:rPr>
        <w:t>«Молочная ферма на севере Сибири</w:t>
      </w:r>
      <w:r w:rsidR="0017551A">
        <w:rPr>
          <w:rFonts w:ascii="Times New Roman" w:hAnsi="Times New Roman" w:cs="Times New Roman"/>
          <w:b/>
          <w:sz w:val="28"/>
          <w:szCs w:val="28"/>
        </w:rPr>
        <w:t>»</w:t>
      </w:r>
      <w:r w:rsidR="00132E93" w:rsidRPr="001F7D2C">
        <w:rPr>
          <w:rFonts w:ascii="Times New Roman" w:hAnsi="Times New Roman" w:cs="Times New Roman"/>
          <w:sz w:val="28"/>
          <w:szCs w:val="28"/>
        </w:rPr>
        <w:t xml:space="preserve"> (г. Березов)» («Молочное хозяйство», 1907, № 37) и др.</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Среди его добровольных корреспондентов было много северян: становые приставы, мещанские старосты, священники, фельдшера, учителя. Он очень интересовался исследованиями рыбол</w:t>
      </w:r>
      <w:r w:rsidR="00F75F35">
        <w:rPr>
          <w:rFonts w:ascii="Times New Roman" w:hAnsi="Times New Roman" w:cs="Times New Roman"/>
          <w:sz w:val="28"/>
          <w:szCs w:val="28"/>
        </w:rPr>
        <w:t>овства Тобольского севера, про</w:t>
      </w:r>
      <w:r w:rsidRPr="001F7D2C">
        <w:rPr>
          <w:rFonts w:ascii="Times New Roman" w:hAnsi="Times New Roman" w:cs="Times New Roman"/>
          <w:sz w:val="28"/>
          <w:szCs w:val="28"/>
        </w:rPr>
        <w:t xml:space="preserve">водимыми правительственным ихтиологом Н. А. Варпаховским в 1895-1896-м годах. Вместе с ним он изучал разные способы ловли рыбы. В своих докладах и Скалозубов, и Варпаховский не раз выступали против хищнических методов </w:t>
      </w:r>
      <w:r w:rsidRPr="001F7D2C">
        <w:rPr>
          <w:rFonts w:ascii="Times New Roman" w:hAnsi="Times New Roman" w:cs="Times New Roman"/>
          <w:sz w:val="28"/>
          <w:szCs w:val="28"/>
        </w:rPr>
        <w:lastRenderedPageBreak/>
        <w:t>ловли рыбы, осуществляемой крупными рыбопромышленниками, пытались доказать им, что это приведёт к уничтожению рыбных богатств. Но, как пишет в своей работе «Николай Лукич Скалозубов (1861-1915) (из истории сибирского краеведения)» В. М.Суринов, «успеха не имели».</w:t>
      </w:r>
      <w:r w:rsidRPr="001F7D2C">
        <w:rPr>
          <w:rStyle w:val="a7"/>
          <w:rFonts w:ascii="Times New Roman" w:hAnsi="Times New Roman" w:cs="Times New Roman"/>
          <w:sz w:val="28"/>
          <w:szCs w:val="28"/>
        </w:rPr>
        <w:footnoteReference w:id="580"/>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Скалозубов не раз посещал школу для изготовления рыбных продуктов, открытую в 1897-м году в с. Самаровском В. Т. Земцовым, </w:t>
      </w:r>
      <w:r w:rsidR="009A3C7B">
        <w:rPr>
          <w:rFonts w:ascii="Times New Roman" w:hAnsi="Times New Roman" w:cs="Times New Roman"/>
          <w:sz w:val="28"/>
          <w:szCs w:val="28"/>
        </w:rPr>
        <w:t>во многом благодаря его содействию</w:t>
      </w:r>
      <w:r w:rsidRPr="001F7D2C">
        <w:rPr>
          <w:rFonts w:ascii="Times New Roman" w:hAnsi="Times New Roman" w:cs="Times New Roman"/>
          <w:sz w:val="28"/>
          <w:szCs w:val="28"/>
        </w:rPr>
        <w:t xml:space="preserve">: осматривал учебные мастерские, принимал участие в проведении экзаменов в 1899-м и 1901-м годах. По его инициативе в 1901-м году в с. Самаровском прошло совещание рыбопромышленников по вопросу общего устава рыболовства. Он ратовал за объединение рыбопромышленников в общество.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31 октября 1901-го года проходило заседание Распорядительного комитета Тобольского губернского музея с приглашением рыбопромышленников, на нём тоже обсуждался проект общего устава рыболовства. Николай Лукич «познакомил присутствующих со способами лова белуги, практикующимися в Белом море, с миногою, которая, по-видимому, в изобилии водится в Иртыше и Оби, её промышленным значением и способами лова, а также с капканом для щук».</w:t>
      </w:r>
      <w:r w:rsidRPr="001F7D2C">
        <w:rPr>
          <w:rStyle w:val="a7"/>
          <w:rFonts w:ascii="Times New Roman" w:hAnsi="Times New Roman" w:cs="Times New Roman"/>
          <w:sz w:val="28"/>
          <w:szCs w:val="28"/>
        </w:rPr>
        <w:footnoteReference w:id="581"/>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газете «Сибирский листок» (№ 70, 25 сент. </w:t>
      </w:r>
      <w:smartTag w:uri="urn:schemas-microsoft-com:office:smarttags" w:element="metricconverter">
        <w:smartTagPr>
          <w:attr w:name="ProductID" w:val="1903 г"/>
        </w:smartTagPr>
        <w:r w:rsidRPr="001F7D2C">
          <w:rPr>
            <w:rFonts w:ascii="Times New Roman" w:hAnsi="Times New Roman" w:cs="Times New Roman"/>
            <w:sz w:val="28"/>
            <w:szCs w:val="28"/>
          </w:rPr>
          <w:t>1903 г</w:t>
        </w:r>
      </w:smartTag>
      <w:r w:rsidRPr="001F7D2C">
        <w:rPr>
          <w:rFonts w:ascii="Times New Roman" w:hAnsi="Times New Roman" w:cs="Times New Roman"/>
          <w:sz w:val="28"/>
          <w:szCs w:val="28"/>
        </w:rPr>
        <w:t xml:space="preserve">.) был напечатан доклад Николая Лукича, который он прочёл в Тобольском музее 19 </w:t>
      </w:r>
      <w:r w:rsidR="009A3C7B">
        <w:rPr>
          <w:rFonts w:ascii="Times New Roman" w:hAnsi="Times New Roman" w:cs="Times New Roman"/>
          <w:sz w:val="28"/>
          <w:szCs w:val="28"/>
        </w:rPr>
        <w:t xml:space="preserve">сентября 1903-го года, </w:t>
      </w:r>
      <w:r w:rsidR="009A3C7B" w:rsidRPr="006966E3">
        <w:rPr>
          <w:rFonts w:ascii="Times New Roman" w:hAnsi="Times New Roman" w:cs="Times New Roman"/>
          <w:b/>
          <w:sz w:val="28"/>
          <w:szCs w:val="28"/>
        </w:rPr>
        <w:t>«Минога»</w:t>
      </w:r>
      <w:r w:rsidR="009A3C7B">
        <w:rPr>
          <w:rFonts w:ascii="Times New Roman" w:hAnsi="Times New Roman" w:cs="Times New Roman"/>
          <w:sz w:val="28"/>
          <w:szCs w:val="28"/>
        </w:rPr>
        <w:t>:</w:t>
      </w:r>
      <w:r w:rsidRPr="001F7D2C">
        <w:rPr>
          <w:rFonts w:ascii="Times New Roman" w:hAnsi="Times New Roman" w:cs="Times New Roman"/>
          <w:sz w:val="28"/>
          <w:szCs w:val="28"/>
        </w:rPr>
        <w:t xml:space="preserve"> </w:t>
      </w:r>
      <w:r w:rsidR="009A3C7B">
        <w:rPr>
          <w:rFonts w:ascii="Times New Roman" w:hAnsi="Times New Roman" w:cs="Times New Roman"/>
          <w:sz w:val="28"/>
          <w:szCs w:val="28"/>
        </w:rPr>
        <w:t>«</w:t>
      </w:r>
      <w:r w:rsidRPr="001F7D2C">
        <w:rPr>
          <w:rFonts w:ascii="Times New Roman" w:hAnsi="Times New Roman" w:cs="Times New Roman"/>
          <w:sz w:val="28"/>
          <w:szCs w:val="28"/>
        </w:rPr>
        <w:t>Эта рыба известна у крестьян под названием вьюн. Рыбаки брезгуют ею, считая змеёй поганой, и выбрасывают обратно в воду, если она им попадается</w:t>
      </w:r>
      <w:r w:rsidR="009A3C7B">
        <w:rPr>
          <w:rFonts w:ascii="Times New Roman" w:hAnsi="Times New Roman" w:cs="Times New Roman"/>
          <w:sz w:val="28"/>
          <w:szCs w:val="28"/>
        </w:rPr>
        <w:t>»</w:t>
      </w:r>
      <w:r w:rsidRPr="001F7D2C">
        <w:rPr>
          <w:rFonts w:ascii="Times New Roman" w:hAnsi="Times New Roman" w:cs="Times New Roman"/>
          <w:sz w:val="28"/>
          <w:szCs w:val="28"/>
        </w:rPr>
        <w:t>. Скалозубов считает, что минога «имеет громадное значение в практической жизни, составляя местами предмет обширного промысла». Из неё вытапливают рыбий жир и приготавливают консервы. Докладчик хотел сообщением о миноге заинтересовать её ловлей местных рыбопромышленников.</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Ариадна Васильевна в воспоминаниях писала: «Пчеловодство стало развиваться исключительно стараньями Николая Лукича».</w:t>
      </w:r>
      <w:r w:rsidRPr="001F7D2C">
        <w:rPr>
          <w:rStyle w:val="a7"/>
          <w:rFonts w:ascii="Times New Roman" w:hAnsi="Times New Roman" w:cs="Times New Roman"/>
          <w:sz w:val="28"/>
          <w:szCs w:val="28"/>
        </w:rPr>
        <w:footnoteReference w:id="582"/>
      </w:r>
      <w:r w:rsidRPr="001F7D2C">
        <w:rPr>
          <w:rFonts w:ascii="Times New Roman" w:hAnsi="Times New Roman" w:cs="Times New Roman"/>
          <w:sz w:val="28"/>
          <w:szCs w:val="28"/>
        </w:rPr>
        <w:t xml:space="preserve"> И она во многом права. Благодаря усилиям Скалозубова было преодолено первоначальное недоверие сибирских крестьян к этому новому для них делу. Он закупал улеи, приглашал инспекторов-пчеловодов, заинтересовывал крестьян. В газете «Сибирский листок» в 20 апреля 1903-</w:t>
      </w:r>
      <w:r w:rsidR="006466B2">
        <w:rPr>
          <w:rFonts w:ascii="Times New Roman" w:hAnsi="Times New Roman" w:cs="Times New Roman"/>
          <w:sz w:val="28"/>
          <w:szCs w:val="28"/>
        </w:rPr>
        <w:t xml:space="preserve">го </w:t>
      </w:r>
      <w:r w:rsidRPr="001F7D2C">
        <w:rPr>
          <w:rFonts w:ascii="Times New Roman" w:hAnsi="Times New Roman" w:cs="Times New Roman"/>
          <w:sz w:val="28"/>
          <w:szCs w:val="28"/>
        </w:rPr>
        <w:t xml:space="preserve">года сообщалось, что «Тобольским губернатором заказаны </w:t>
      </w:r>
      <w:r w:rsidR="009A3C7B">
        <w:rPr>
          <w:rFonts w:ascii="Times New Roman" w:hAnsi="Times New Roman" w:cs="Times New Roman"/>
          <w:sz w:val="28"/>
          <w:szCs w:val="28"/>
        </w:rPr>
        <w:t>в</w:t>
      </w:r>
      <w:r w:rsidRPr="001F7D2C">
        <w:rPr>
          <w:rFonts w:ascii="Times New Roman" w:hAnsi="Times New Roman" w:cs="Times New Roman"/>
          <w:sz w:val="28"/>
          <w:szCs w:val="28"/>
        </w:rPr>
        <w:t xml:space="preserve"> Томской губернии 25 ульев с пчёлами для раздачи их лицам, желающим заняться пчеловодством».</w:t>
      </w:r>
    </w:p>
    <w:p w:rsidR="00132E93"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призывал сельскую интеллигенцию, особенно учителей, показать пример крестьянам и заняться пчеловодством. Он считал, что «успех его в будущем несомненен».</w:t>
      </w:r>
      <w:r w:rsidRPr="001F7D2C">
        <w:rPr>
          <w:rStyle w:val="a7"/>
          <w:rFonts w:ascii="Times New Roman" w:hAnsi="Times New Roman" w:cs="Times New Roman"/>
          <w:sz w:val="28"/>
          <w:szCs w:val="28"/>
        </w:rPr>
        <w:footnoteReference w:id="583"/>
      </w:r>
      <w:r w:rsidRPr="001F7D2C">
        <w:rPr>
          <w:rFonts w:ascii="Times New Roman" w:hAnsi="Times New Roman" w:cs="Times New Roman"/>
          <w:sz w:val="28"/>
          <w:szCs w:val="28"/>
        </w:rPr>
        <w:t xml:space="preserve"> В докладной записке в департамент Земледелия (не ранее </w:t>
      </w:r>
      <w:smartTag w:uri="urn:schemas-microsoft-com:office:smarttags" w:element="metricconverter">
        <w:smartTagPr>
          <w:attr w:name="ProductID" w:val="1902 г"/>
        </w:smartTagPr>
        <w:r w:rsidRPr="001F7D2C">
          <w:rPr>
            <w:rFonts w:ascii="Times New Roman" w:hAnsi="Times New Roman" w:cs="Times New Roman"/>
            <w:sz w:val="28"/>
            <w:szCs w:val="28"/>
          </w:rPr>
          <w:t>1902 г</w:t>
        </w:r>
      </w:smartTag>
      <w:r w:rsidRPr="001F7D2C">
        <w:rPr>
          <w:rFonts w:ascii="Times New Roman" w:hAnsi="Times New Roman" w:cs="Times New Roman"/>
          <w:sz w:val="28"/>
          <w:szCs w:val="28"/>
        </w:rPr>
        <w:t xml:space="preserve">.) </w:t>
      </w:r>
      <w:r w:rsidRPr="00A703F3">
        <w:rPr>
          <w:rFonts w:ascii="Times New Roman" w:hAnsi="Times New Roman" w:cs="Times New Roman"/>
          <w:b/>
          <w:sz w:val="28"/>
          <w:szCs w:val="28"/>
        </w:rPr>
        <w:t xml:space="preserve">«О ближайших нуждах сельского хозяйства в Тобольской </w:t>
      </w:r>
      <w:r w:rsidRPr="00A703F3">
        <w:rPr>
          <w:rFonts w:ascii="Times New Roman" w:hAnsi="Times New Roman" w:cs="Times New Roman"/>
          <w:b/>
          <w:sz w:val="28"/>
          <w:szCs w:val="28"/>
        </w:rPr>
        <w:lastRenderedPageBreak/>
        <w:t>губернии»</w:t>
      </w:r>
      <w:r w:rsidRPr="001F7D2C">
        <w:rPr>
          <w:rFonts w:ascii="Times New Roman" w:hAnsi="Times New Roman" w:cs="Times New Roman"/>
          <w:sz w:val="28"/>
          <w:szCs w:val="28"/>
        </w:rPr>
        <w:t xml:space="preserve"> он предлагал «организацию пчёл желающим на льготных условиях».</w:t>
      </w:r>
      <w:r w:rsidRPr="001F7D2C">
        <w:rPr>
          <w:rStyle w:val="a7"/>
          <w:rFonts w:ascii="Times New Roman" w:hAnsi="Times New Roman" w:cs="Times New Roman"/>
          <w:sz w:val="28"/>
          <w:szCs w:val="28"/>
        </w:rPr>
        <w:footnoteReference w:id="584"/>
      </w:r>
    </w:p>
    <w:p w:rsidR="003A5A23" w:rsidRPr="001F7D2C" w:rsidRDefault="006A6876" w:rsidP="006A6876">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мае 1900-го года Скалозубов встретился в Петербурге с Д. И. Менделеевым, который помог ему с получением частных к</w:t>
      </w:r>
      <w:r>
        <w:rPr>
          <w:rFonts w:ascii="Times New Roman" w:hAnsi="Times New Roman" w:cs="Times New Roman"/>
          <w:sz w:val="28"/>
          <w:szCs w:val="28"/>
        </w:rPr>
        <w:t>редитов на развитие пчеловодства</w:t>
      </w:r>
      <w:r w:rsidRPr="001F7D2C">
        <w:rPr>
          <w:rFonts w:ascii="Times New Roman" w:hAnsi="Times New Roman" w:cs="Times New Roman"/>
          <w:sz w:val="28"/>
          <w:szCs w:val="28"/>
        </w:rPr>
        <w:t>.</w:t>
      </w:r>
    </w:p>
    <w:p w:rsidR="0036364D"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Очень беспокоили Скалозубова проблемы, связанные с лесными ресурсами Тобольской губернии. </w:t>
      </w:r>
    </w:p>
    <w:p w:rsidR="0036364D" w:rsidRPr="001F7D2C" w:rsidRDefault="0036364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«…ведомство, причинившее ему (Н. Л. Скалозубову – Т. С.) немало хлопот и неприятностей – лесное», - пишет Ариадна Васильевна.</w:t>
      </w:r>
      <w:r w:rsidRPr="001F7D2C">
        <w:rPr>
          <w:rStyle w:val="a7"/>
          <w:rFonts w:ascii="Times New Roman" w:hAnsi="Times New Roman" w:cs="Times New Roman"/>
          <w:sz w:val="28"/>
          <w:szCs w:val="28"/>
        </w:rPr>
        <w:footnoteReference w:id="585"/>
      </w:r>
      <w:r w:rsidRPr="001F7D2C">
        <w:rPr>
          <w:rFonts w:ascii="Times New Roman" w:hAnsi="Times New Roman" w:cs="Times New Roman"/>
          <w:sz w:val="28"/>
          <w:szCs w:val="28"/>
        </w:rPr>
        <w:t xml:space="preserve"> Николай Лукич писал, что лесные промыслы, которые являются важным подспорьем в хозяйстве крестьян, не встречают ни малейшей поддержки со с</w:t>
      </w:r>
      <w:r w:rsidR="00762B04">
        <w:rPr>
          <w:rFonts w:ascii="Times New Roman" w:hAnsi="Times New Roman" w:cs="Times New Roman"/>
          <w:sz w:val="28"/>
          <w:szCs w:val="28"/>
        </w:rPr>
        <w:t>тороны лесного ведомства, которо</w:t>
      </w:r>
      <w:r w:rsidRPr="001F7D2C">
        <w:rPr>
          <w:rFonts w:ascii="Times New Roman" w:hAnsi="Times New Roman" w:cs="Times New Roman"/>
          <w:sz w:val="28"/>
          <w:szCs w:val="28"/>
        </w:rPr>
        <w:t>е игнорирует нужды кустарной промышленности.</w:t>
      </w:r>
    </w:p>
    <w:p w:rsidR="0036364D" w:rsidRPr="001F7D2C" w:rsidRDefault="0036364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«Лесные промыслы, сильно развитые в лесной полосе губернии и отчасти на юге, составляя серьёзное подспорье в хозяйстве крестьян, к сожалению, не встречают н</w:t>
      </w:r>
      <w:r w:rsidR="003A5A23">
        <w:rPr>
          <w:rFonts w:ascii="Times New Roman" w:hAnsi="Times New Roman" w:cs="Times New Roman"/>
          <w:sz w:val="28"/>
          <w:szCs w:val="28"/>
        </w:rPr>
        <w:t xml:space="preserve">и малейшей поддержки со стороны… </w:t>
      </w:r>
      <w:r w:rsidRPr="001F7D2C">
        <w:rPr>
          <w:rFonts w:ascii="Times New Roman" w:hAnsi="Times New Roman" w:cs="Times New Roman"/>
          <w:sz w:val="28"/>
          <w:szCs w:val="28"/>
        </w:rPr>
        <w:t>В настоящее время лесное управление в деле заведывания стоит на точке зрения частного хозяйства, которому, говоря вообще, дела нет до положения его соседей»</w:t>
      </w:r>
      <w:r w:rsidRPr="001F7D2C">
        <w:rPr>
          <w:rStyle w:val="a7"/>
          <w:rFonts w:ascii="Times New Roman" w:hAnsi="Times New Roman" w:cs="Times New Roman"/>
          <w:sz w:val="28"/>
          <w:szCs w:val="28"/>
        </w:rPr>
        <w:footnoteReference w:id="586"/>
      </w:r>
    </w:p>
    <w:p w:rsidR="006A6876"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Он протестовал против бесконтрольных вырубок, ратовал за то, чтобы крестьяне могли пользоваться близлежащими к их селениям лесами для личных бытовых целей и на продажу. </w:t>
      </w:r>
    </w:p>
    <w:p w:rsidR="006A6876" w:rsidRDefault="006A6876" w:rsidP="006A6876">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докладной записке в департамент земледелия </w:t>
      </w:r>
      <w:r w:rsidRPr="006A6876">
        <w:rPr>
          <w:rFonts w:ascii="Times New Roman" w:hAnsi="Times New Roman" w:cs="Times New Roman"/>
          <w:b/>
          <w:sz w:val="28"/>
          <w:szCs w:val="28"/>
        </w:rPr>
        <w:t>«О ближайших нуждах сельского хозяйства в Тобольской губернии»</w:t>
      </w:r>
      <w:r w:rsidRPr="001F7D2C">
        <w:rPr>
          <w:rFonts w:ascii="Times New Roman" w:hAnsi="Times New Roman" w:cs="Times New Roman"/>
          <w:sz w:val="28"/>
          <w:szCs w:val="28"/>
        </w:rPr>
        <w:t xml:space="preserve"> Скалозубов утверждает, что лесное ведомство в своей работе должно «на первый план ставить интересы населения и интересы страны».</w:t>
      </w:r>
      <w:r w:rsidRPr="001F7D2C">
        <w:rPr>
          <w:rStyle w:val="a7"/>
          <w:rFonts w:ascii="Times New Roman" w:hAnsi="Times New Roman" w:cs="Times New Roman"/>
          <w:sz w:val="28"/>
          <w:szCs w:val="28"/>
        </w:rPr>
        <w:footnoteReference w:id="587"/>
      </w:r>
      <w:r w:rsidRPr="001F7D2C">
        <w:rPr>
          <w:rFonts w:ascii="Times New Roman" w:hAnsi="Times New Roman" w:cs="Times New Roman"/>
          <w:sz w:val="28"/>
          <w:szCs w:val="28"/>
        </w:rPr>
        <w:t xml:space="preserve"> Ратуя за развитие народных промыслов, в том числе и связанных с использованием древесины, он предлагает передать леса «в земельных наделах в полное распоряжение крестьянам…».</w:t>
      </w:r>
      <w:r w:rsidRPr="001F7D2C">
        <w:rPr>
          <w:rStyle w:val="a7"/>
          <w:rFonts w:ascii="Times New Roman" w:hAnsi="Times New Roman" w:cs="Times New Roman"/>
          <w:sz w:val="28"/>
          <w:szCs w:val="28"/>
        </w:rPr>
        <w:footnoteReference w:id="588"/>
      </w:r>
    </w:p>
    <w:p w:rsidR="00132E93" w:rsidRPr="001F7D2C" w:rsidRDefault="006A687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Губернский агроном п</w:t>
      </w:r>
      <w:r w:rsidR="00132E93" w:rsidRPr="001F7D2C">
        <w:rPr>
          <w:rFonts w:ascii="Times New Roman" w:hAnsi="Times New Roman" w:cs="Times New Roman"/>
          <w:sz w:val="28"/>
          <w:szCs w:val="28"/>
        </w:rPr>
        <w:t>ризывал к бережному отношению к лесу и содействовал праздникам лесонасаждений, устраиваемых для учащихся в городах и сёлах. В своих объяснительных чтениях он рассказывал, что можно приготовить из древесины и каковы способы её обработки, публиковал в местной печати статьи о лесе. Николай Лукич пропагандировал культурное лесонасаждение на юге губернии, считая, что эта мера поможет избавить степные районы от засухи, ветров, улучшит почвы и в целом принесёт много пользы местному населению.</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публикует статьи </w:t>
      </w:r>
      <w:r w:rsidRPr="006C1742">
        <w:rPr>
          <w:rFonts w:ascii="Times New Roman" w:hAnsi="Times New Roman" w:cs="Times New Roman"/>
          <w:b/>
          <w:sz w:val="28"/>
          <w:szCs w:val="28"/>
        </w:rPr>
        <w:t xml:space="preserve">«О пользе разведения осины и осокоря» </w:t>
      </w:r>
      <w:r w:rsidRPr="001F7D2C">
        <w:rPr>
          <w:rFonts w:ascii="Times New Roman" w:hAnsi="Times New Roman" w:cs="Times New Roman"/>
          <w:sz w:val="28"/>
          <w:szCs w:val="28"/>
        </w:rPr>
        <w:t xml:space="preserve">(«Отдел сельского хозяйства и кустарной промышленности», 1899, № 2), </w:t>
      </w:r>
      <w:r w:rsidRPr="006C1742">
        <w:rPr>
          <w:rFonts w:ascii="Times New Roman" w:hAnsi="Times New Roman" w:cs="Times New Roman"/>
          <w:b/>
          <w:sz w:val="28"/>
          <w:szCs w:val="28"/>
        </w:rPr>
        <w:t>«К вопросу о лесоразведении»</w:t>
      </w:r>
      <w:r w:rsidRPr="001F7D2C">
        <w:rPr>
          <w:rFonts w:ascii="Times New Roman" w:hAnsi="Times New Roman" w:cs="Times New Roman"/>
          <w:sz w:val="28"/>
          <w:szCs w:val="28"/>
        </w:rPr>
        <w:t xml:space="preserve"> (там же, № 4) и др.</w:t>
      </w:r>
    </w:p>
    <w:p w:rsidR="00EB466F"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Выступая на заседаниях 1-го Тобольского Отдела Императорского Московско</w:t>
      </w:r>
      <w:r w:rsidR="006C1742">
        <w:rPr>
          <w:rFonts w:ascii="Times New Roman" w:hAnsi="Times New Roman" w:cs="Times New Roman"/>
          <w:sz w:val="28"/>
          <w:szCs w:val="28"/>
        </w:rPr>
        <w:t>го Общества сельского хозяйства,</w:t>
      </w:r>
      <w:r w:rsidRPr="001F7D2C">
        <w:rPr>
          <w:rFonts w:ascii="Times New Roman" w:hAnsi="Times New Roman" w:cs="Times New Roman"/>
          <w:sz w:val="28"/>
          <w:szCs w:val="28"/>
        </w:rPr>
        <w:t xml:space="preserve"> Скалозубов утверждал, что необходимо заинтересовать вопросами лесопосадок местное сельское население.</w:t>
      </w:r>
      <w:r w:rsidR="00EB466F" w:rsidRPr="001F7D2C">
        <w:rPr>
          <w:rFonts w:ascii="Times New Roman" w:hAnsi="Times New Roman" w:cs="Times New Roman"/>
          <w:sz w:val="28"/>
          <w:szCs w:val="28"/>
        </w:rPr>
        <w:t xml:space="preserve"> </w:t>
      </w:r>
    </w:p>
    <w:p w:rsidR="00EB466F"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1899-м году 1-й Тобольский Отдел Императорского Московского Общества сельского хозяйства (г. Курган) обратился к крестьянским обществам Курганского уезда с призывом о лесоразведении. Крестьяне степной полосы, страдавшие от засухи, с энтузиазмом откликнулись на это предложение. Скалозубов предлагал сделать опыты лесонасаждения осины или осокоря (тополя). 32 сельских общества и 610 отдельных крестьян-хозяев дали своё согласие на это. В заметке «О пользе разведения осины и осокоря» Скалозубов пишет: «Вопрос лесоразведения является очень серьёзным».</w:t>
      </w:r>
      <w:r w:rsidRPr="001F7D2C">
        <w:rPr>
          <w:rStyle w:val="a7"/>
          <w:rFonts w:ascii="Times New Roman" w:hAnsi="Times New Roman" w:cs="Times New Roman"/>
          <w:sz w:val="28"/>
          <w:szCs w:val="28"/>
        </w:rPr>
        <w:footnoteReference w:id="589"/>
      </w:r>
      <w:r w:rsidRPr="001F7D2C">
        <w:rPr>
          <w:rFonts w:ascii="Times New Roman" w:hAnsi="Times New Roman" w:cs="Times New Roman"/>
          <w:sz w:val="28"/>
          <w:szCs w:val="28"/>
        </w:rPr>
        <w:t xml:space="preserve"> Он считает особенно перспективным разведение осины, так как она широко используется в строительстве домов, судостроении, в экипажном деле, как дрова и как поделочный материал в кустарной промышленности.</w:t>
      </w:r>
      <w:r w:rsidR="00EB466F" w:rsidRPr="001F7D2C">
        <w:rPr>
          <w:rFonts w:ascii="Times New Roman" w:hAnsi="Times New Roman" w:cs="Times New Roman"/>
          <w:sz w:val="28"/>
          <w:szCs w:val="28"/>
        </w:rPr>
        <w:t xml:space="preserve"> Рекомендовал он использовать для лесопосадок и различные виды ивы. </w:t>
      </w:r>
    </w:p>
    <w:p w:rsidR="00132E93" w:rsidRPr="001F7D2C" w:rsidRDefault="00EB466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пишет статью «К вопросу о лесоразведении»</w:t>
      </w:r>
      <w:r w:rsidRPr="001F7D2C">
        <w:rPr>
          <w:rStyle w:val="a7"/>
          <w:rFonts w:ascii="Times New Roman" w:hAnsi="Times New Roman" w:cs="Times New Roman"/>
          <w:sz w:val="28"/>
          <w:szCs w:val="28"/>
        </w:rPr>
        <w:footnoteReference w:id="590"/>
      </w:r>
      <w:r w:rsidR="00761BB5" w:rsidRPr="001F7D2C">
        <w:rPr>
          <w:rFonts w:ascii="Times New Roman" w:hAnsi="Times New Roman" w:cs="Times New Roman"/>
          <w:sz w:val="28"/>
          <w:szCs w:val="28"/>
        </w:rPr>
        <w:t>. Е</w:t>
      </w:r>
      <w:r w:rsidRPr="001F7D2C">
        <w:rPr>
          <w:rFonts w:ascii="Times New Roman" w:hAnsi="Times New Roman" w:cs="Times New Roman"/>
          <w:sz w:val="28"/>
          <w:szCs w:val="28"/>
        </w:rPr>
        <w:t>сли в степной полосе необходимо искусственное лесонасаждение, то в северных местах, - считает автор, - с лесом приходится бороться, нужно его расчищать и прореживать. Это средство смягчения неблагоприятных метеорологических условий: туманов, инеев, чрезмерной влажности воздуха, которые мешают развитию сельского хозяйства, в частности, не позволяют хорошо высушивать траву на покосах.</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Его интересовали биологические свойства разных лесных пород и вопрос об их сосуществовании. При изучении границ распространения различных пород деревьев в зависимости от климатических зон ему деятельно помогали лесничие, особенно большую помощь оказал крупнейший исследователь Сибири А. А. Дунин-Горкавич. Дендрологическая коллекция спилов деревьев, составленная Николаем Лукичом</w:t>
      </w:r>
      <w:r w:rsidR="005F2CB0">
        <w:rPr>
          <w:rFonts w:ascii="Times New Roman" w:hAnsi="Times New Roman" w:cs="Times New Roman"/>
          <w:sz w:val="28"/>
          <w:szCs w:val="28"/>
        </w:rPr>
        <w:t>,</w:t>
      </w:r>
      <w:r w:rsidRPr="001F7D2C">
        <w:rPr>
          <w:rFonts w:ascii="Times New Roman" w:hAnsi="Times New Roman" w:cs="Times New Roman"/>
          <w:sz w:val="28"/>
          <w:szCs w:val="28"/>
        </w:rPr>
        <w:t xml:space="preserve"> была использована Д. И. Менделеевым для основания возможности развития металлургической промышленности на Урале. Её Дмитрий Иванович рассматривает в труде «Уральская железная промышленность».</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Наблюдения Скалозубова привели к выводу о том, что для севера Тобольской губернии характерен очень слабый прирост древесины, а, следовательно, необходима особая осторожность в эксплуатации северных лесов.</w:t>
      </w:r>
    </w:p>
    <w:p w:rsidR="00132E93" w:rsidRPr="001F7D2C" w:rsidRDefault="00132E93" w:rsidP="00F1270A">
      <w:pPr>
        <w:spacing w:after="0" w:line="240" w:lineRule="auto"/>
        <w:ind w:left="-993" w:firstLine="426"/>
        <w:jc w:val="both"/>
        <w:rPr>
          <w:rFonts w:ascii="Times New Roman" w:hAnsi="Times New Roman" w:cs="Times New Roman"/>
          <w:sz w:val="28"/>
          <w:szCs w:val="28"/>
        </w:rPr>
      </w:pP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Какой неиссякаемой энергией и трудоспособностью надо было обладать, чтобы охватить такой огромный объём деятельности! «Сколько же Вы, Николай Лукич, часов работаете? – спрашивали его. Не менее восемнадцати часов и так работал без всяких отпусков», - вспоминала Ариадна Васильевна.</w:t>
      </w:r>
      <w:r w:rsidRPr="001F7D2C">
        <w:rPr>
          <w:rStyle w:val="a7"/>
          <w:rFonts w:ascii="Times New Roman" w:hAnsi="Times New Roman" w:cs="Times New Roman"/>
          <w:sz w:val="28"/>
          <w:szCs w:val="28"/>
        </w:rPr>
        <w:footnoteReference w:id="591"/>
      </w:r>
    </w:p>
    <w:p w:rsidR="00310F47" w:rsidRPr="001F7D2C" w:rsidRDefault="00310F4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Когда знакомишься с необычайно широким размахом его многосторонней деятельности, то задаёшься вопросом, как он успевал так много? Какой секрет знал этот человек? Ариадна Васильевна пишет: «…приписываю его выдающуюся работоспособность методичности. Строго следуя собственному для себя плану, он рассчитывал каждую минуту…».</w:t>
      </w:r>
      <w:r w:rsidRPr="001F7D2C">
        <w:rPr>
          <w:rStyle w:val="a7"/>
          <w:rFonts w:ascii="Times New Roman" w:hAnsi="Times New Roman" w:cs="Times New Roman"/>
          <w:sz w:val="28"/>
          <w:szCs w:val="28"/>
        </w:rPr>
        <w:footnoteReference w:id="592"/>
      </w:r>
    </w:p>
    <w:p w:rsidR="00310F47" w:rsidRDefault="00310F4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Другой «секрет» Николая Лукича его жена видит в том, что он очень умело подбирал кадры. Это и целая армия добровольных помощников, это и его подчинённые на службе. Очень доброжелательный, способный помочь всем и каждому, он, вместе с тем, был принципиален и нетерпим к таким недостаткам человека, которые препятствовали ему хорошо выполнять служебные обязанности. </w:t>
      </w:r>
    </w:p>
    <w:p w:rsidR="006145EF" w:rsidRPr="001F7D2C" w:rsidRDefault="006145EF" w:rsidP="005E3E98">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воспоминаний Ариадны Васильевны:</w:t>
      </w:r>
    </w:p>
    <w:p w:rsidR="00310F47" w:rsidRPr="001F7D2C" w:rsidRDefault="00310F4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«…его врождённая доброта не мешала ему, однако, требовать от своих сотрудников строгого выполнения обязанностей, если человек оказы</w:t>
      </w:r>
      <w:r w:rsidR="006145EF">
        <w:rPr>
          <w:rFonts w:ascii="Times New Roman" w:hAnsi="Times New Roman" w:cs="Times New Roman"/>
          <w:sz w:val="28"/>
          <w:szCs w:val="28"/>
        </w:rPr>
        <w:t>вался неподходящим, он не нянчил</w:t>
      </w:r>
      <w:r w:rsidRPr="001F7D2C">
        <w:rPr>
          <w:rFonts w:ascii="Times New Roman" w:hAnsi="Times New Roman" w:cs="Times New Roman"/>
          <w:sz w:val="28"/>
          <w:szCs w:val="28"/>
        </w:rPr>
        <w:t xml:space="preserve">ся с ним, а замещал другим. Очень характерно его письмо – ответ на запрос о месте: «Чтобы завязать с Вами сношения, мне необходима рекомендация о Вас училища, по понятным Вам причинам, я подбираю себе в сотрудники людей деятельных, знающих, с инициативой и жадных не на деньги, а на дело. Если бы вы эти данные сообщили, я мог бы предложить Вам место мастера маслоделия. А осенью место учителя сельхозшколы, а пока, что было бы недурно, если бы Вы приехали практиковаться по маслоделию </w:t>
      </w:r>
      <w:r w:rsidRPr="001F7D2C">
        <w:rPr>
          <w:rFonts w:ascii="Times New Roman" w:hAnsi="Times New Roman" w:cs="Times New Roman"/>
          <w:sz w:val="28"/>
          <w:szCs w:val="28"/>
          <w:u w:val="single"/>
        </w:rPr>
        <w:t xml:space="preserve">рабочим, </w:t>
      </w:r>
      <w:r w:rsidR="003221B0">
        <w:rPr>
          <w:rFonts w:ascii="Times New Roman" w:hAnsi="Times New Roman" w:cs="Times New Roman"/>
          <w:sz w:val="28"/>
          <w:szCs w:val="28"/>
          <w:u w:val="single"/>
        </w:rPr>
        <w:t>с</w:t>
      </w:r>
      <w:r w:rsidRPr="001F7D2C">
        <w:rPr>
          <w:rFonts w:ascii="Times New Roman" w:hAnsi="Times New Roman" w:cs="Times New Roman"/>
          <w:sz w:val="28"/>
          <w:szCs w:val="28"/>
          <w:u w:val="single"/>
        </w:rPr>
        <w:t xml:space="preserve"> этого, по-моему, наилучше начать карьеру». </w:t>
      </w:r>
      <w:r w:rsidRPr="001F7D2C">
        <w:rPr>
          <w:rFonts w:ascii="Times New Roman" w:hAnsi="Times New Roman" w:cs="Times New Roman"/>
          <w:sz w:val="28"/>
          <w:szCs w:val="28"/>
        </w:rPr>
        <w:t>Подчёркнутое мною – мысль Николая Лукича, которую он всегда развивал:  не быть белоручкой, проходить последовательно все трудовые процессы. Вот другое письмо Николая Лукича, в котором он в деликатной, но категорической форме требует от сотрудника изменить поведение: «До меня дошли слухи, что Вы ведёте нетрезвый образ жизни… Считаю необходимым предупредить Вас,</w:t>
      </w:r>
      <w:r w:rsidR="003221B0">
        <w:rPr>
          <w:rFonts w:ascii="Times New Roman" w:hAnsi="Times New Roman" w:cs="Times New Roman"/>
          <w:sz w:val="28"/>
          <w:szCs w:val="28"/>
        </w:rPr>
        <w:t xml:space="preserve"> что, если слухи подтвердятся, я</w:t>
      </w:r>
      <w:r w:rsidRPr="001F7D2C">
        <w:rPr>
          <w:rFonts w:ascii="Times New Roman" w:hAnsi="Times New Roman" w:cs="Times New Roman"/>
          <w:sz w:val="28"/>
          <w:szCs w:val="28"/>
        </w:rPr>
        <w:t xml:space="preserve"> не в состоянии оставить Вас на службе, т. к. такое поведение несовместимо с ответственностью возложенных на Вас обязанностей. Я глубоко ценю Ваши знания, мне в высшей степени неприятно разочаровываться в Вас, у нас так мало серьёзных и </w:t>
      </w:r>
      <w:r w:rsidR="006145EF">
        <w:rPr>
          <w:rFonts w:ascii="Times New Roman" w:hAnsi="Times New Roman" w:cs="Times New Roman"/>
          <w:sz w:val="28"/>
          <w:szCs w:val="28"/>
        </w:rPr>
        <w:t>опытных русских людей».</w:t>
      </w:r>
      <w:r w:rsidRPr="001F7D2C">
        <w:rPr>
          <w:rStyle w:val="a7"/>
          <w:rFonts w:ascii="Times New Roman" w:hAnsi="Times New Roman" w:cs="Times New Roman"/>
          <w:sz w:val="28"/>
          <w:szCs w:val="28"/>
        </w:rPr>
        <w:footnoteReference w:id="593"/>
      </w:r>
    </w:p>
    <w:p w:rsidR="00310F47" w:rsidRPr="001F7D2C" w:rsidRDefault="00310F4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Значила ли такая феноменальная работоспособность Николая Лукича, его целеустремлённость, методичность, вера в результаты труда то, что он всегда был в оптимистическом настроении, не знал отчаяния, сомнения, тревог?</w:t>
      </w:r>
    </w:p>
    <w:p w:rsidR="00B67D19" w:rsidRPr="001F7D2C" w:rsidRDefault="00B706EE"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При всём его оптимизме Скалозубов отличался скептической настроенностью ума</w:t>
      </w:r>
      <w:r w:rsidR="003221B0">
        <w:rPr>
          <w:rFonts w:ascii="Times New Roman" w:hAnsi="Times New Roman" w:cs="Times New Roman"/>
          <w:sz w:val="28"/>
          <w:szCs w:val="28"/>
        </w:rPr>
        <w:t>.</w:t>
      </w:r>
      <w:r w:rsidRPr="001F7D2C">
        <w:rPr>
          <w:rFonts w:ascii="Times New Roman" w:hAnsi="Times New Roman" w:cs="Times New Roman"/>
          <w:sz w:val="28"/>
          <w:szCs w:val="28"/>
        </w:rPr>
        <w:t xml:space="preserve"> Он не был «железобетонным», как представляют его все, без исключения, авторы, пишущие о нём. В их описании Николай Лукич - этакий монолит из огромной трудоспособности, энергии, сильного характер</w:t>
      </w:r>
      <w:r w:rsidR="00B67D19" w:rsidRPr="001F7D2C">
        <w:rPr>
          <w:rFonts w:ascii="Times New Roman" w:hAnsi="Times New Roman" w:cs="Times New Roman"/>
          <w:sz w:val="28"/>
          <w:szCs w:val="28"/>
        </w:rPr>
        <w:t>а и любви к людям. Всё это в нём имелось</w:t>
      </w:r>
      <w:r w:rsidRPr="001F7D2C">
        <w:rPr>
          <w:rFonts w:ascii="Times New Roman" w:hAnsi="Times New Roman" w:cs="Times New Roman"/>
          <w:sz w:val="28"/>
          <w:szCs w:val="28"/>
        </w:rPr>
        <w:t xml:space="preserve"> и </w:t>
      </w:r>
      <w:r w:rsidR="00B67D19" w:rsidRPr="001F7D2C">
        <w:rPr>
          <w:rFonts w:ascii="Times New Roman" w:hAnsi="Times New Roman" w:cs="Times New Roman"/>
          <w:sz w:val="28"/>
          <w:szCs w:val="28"/>
        </w:rPr>
        <w:t xml:space="preserve">являлось преобладающим, но было и другое. К сожалению, почему-то никто из современных нам биографов Скалозубова (кстати, биографами их можно назвать только условно, потому что </w:t>
      </w:r>
      <w:r w:rsidR="00B67D19" w:rsidRPr="001F7D2C">
        <w:rPr>
          <w:rFonts w:ascii="Times New Roman" w:hAnsi="Times New Roman" w:cs="Times New Roman"/>
          <w:sz w:val="28"/>
          <w:szCs w:val="28"/>
        </w:rPr>
        <w:lastRenderedPageBreak/>
        <w:t xml:space="preserve">они очень мало пишут, точнее, почти не пишут о бытовой жизни Скалозубова, его внутреннем мире, душевном состоянии, характере, отношениях в семье, с детьми в разные временные периоды) не интересуется или, во всяком случае, никак не пользуется в своих работах обширным архивом из писем и дневников Скалозубова, частично опубликованных в наше время, частично имеющихся в архивах. </w:t>
      </w:r>
    </w:p>
    <w:p w:rsidR="00310F47" w:rsidRPr="001F7D2C" w:rsidRDefault="00B67D19"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Если же обращаться к ним, то мы увидим, что Николай Лукич был человеком очень ранимым, подверженным минутам недовольства собой, своей</w:t>
      </w:r>
      <w:r w:rsidR="003221B0">
        <w:rPr>
          <w:rFonts w:ascii="Times New Roman" w:hAnsi="Times New Roman" w:cs="Times New Roman"/>
          <w:sz w:val="28"/>
          <w:szCs w:val="28"/>
        </w:rPr>
        <w:t>, как ему казалось,</w:t>
      </w:r>
      <w:r w:rsidRPr="001F7D2C">
        <w:rPr>
          <w:rFonts w:ascii="Times New Roman" w:hAnsi="Times New Roman" w:cs="Times New Roman"/>
          <w:sz w:val="28"/>
          <w:szCs w:val="28"/>
        </w:rPr>
        <w:t xml:space="preserve"> ненужностью, тоской и даже раздражением. Не всегда его радовало общение с окружающими, и он стремился к уединению. </w:t>
      </w:r>
      <w:r w:rsidR="0061583E" w:rsidRPr="001F7D2C">
        <w:rPr>
          <w:rFonts w:ascii="Times New Roman" w:hAnsi="Times New Roman" w:cs="Times New Roman"/>
          <w:sz w:val="28"/>
          <w:szCs w:val="28"/>
        </w:rPr>
        <w:t xml:space="preserve">Но </w:t>
      </w:r>
      <w:r w:rsidR="000C5EA8" w:rsidRPr="001F7D2C">
        <w:rPr>
          <w:rFonts w:ascii="Times New Roman" w:hAnsi="Times New Roman" w:cs="Times New Roman"/>
          <w:sz w:val="28"/>
          <w:szCs w:val="28"/>
        </w:rPr>
        <w:t>Скалозубов</w:t>
      </w:r>
      <w:r w:rsidR="0061583E" w:rsidRPr="001F7D2C">
        <w:rPr>
          <w:rFonts w:ascii="Times New Roman" w:hAnsi="Times New Roman" w:cs="Times New Roman"/>
          <w:sz w:val="28"/>
          <w:szCs w:val="28"/>
        </w:rPr>
        <w:t xml:space="preserve"> был искренен в этом перед самим собой и своими близкими (например, в письмах к сестре), умел преодолевать своё плохое внутреннее самочувствие и настроение</w:t>
      </w:r>
      <w:r w:rsidR="000C5EA8" w:rsidRPr="001F7D2C">
        <w:rPr>
          <w:rFonts w:ascii="Times New Roman" w:hAnsi="Times New Roman" w:cs="Times New Roman"/>
          <w:sz w:val="28"/>
          <w:szCs w:val="28"/>
        </w:rPr>
        <w:t>, не переносить его на других. Потому, что у него был мощный противовес – огромная любовь к делу, которым он занимался, искренняя убеждённость в его всенародной пользе, стремление – через это дело – улучшить жизнь людей, желание добра и действенного участия в помощи близким и дальним, знакомыми и незнакомым.</w:t>
      </w:r>
    </w:p>
    <w:p w:rsidR="003221B0" w:rsidRDefault="00310F4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w:t>
      </w:r>
      <w:r w:rsidR="00132E93" w:rsidRPr="001F7D2C">
        <w:rPr>
          <w:rFonts w:ascii="Times New Roman" w:hAnsi="Times New Roman" w:cs="Times New Roman"/>
          <w:sz w:val="28"/>
          <w:szCs w:val="28"/>
        </w:rPr>
        <w:t xml:space="preserve">игантская, титаническая работа </w:t>
      </w:r>
      <w:r w:rsidRPr="001F7D2C">
        <w:rPr>
          <w:rFonts w:ascii="Times New Roman" w:hAnsi="Times New Roman" w:cs="Times New Roman"/>
          <w:sz w:val="28"/>
          <w:szCs w:val="28"/>
        </w:rPr>
        <w:t xml:space="preserve">Н. Л. Скалозубова </w:t>
      </w:r>
      <w:r w:rsidR="00132E93" w:rsidRPr="001F7D2C">
        <w:rPr>
          <w:rFonts w:ascii="Times New Roman" w:hAnsi="Times New Roman" w:cs="Times New Roman"/>
          <w:sz w:val="28"/>
          <w:szCs w:val="28"/>
        </w:rPr>
        <w:t>давала, не могла не давать такие же огромные плод</w:t>
      </w:r>
      <w:r w:rsidR="003221B0">
        <w:rPr>
          <w:rFonts w:ascii="Times New Roman" w:hAnsi="Times New Roman" w:cs="Times New Roman"/>
          <w:sz w:val="28"/>
          <w:szCs w:val="28"/>
        </w:rPr>
        <w:t xml:space="preserve">ы в виде успешного развития </w:t>
      </w:r>
      <w:r w:rsidR="00132E93" w:rsidRPr="001F7D2C">
        <w:rPr>
          <w:rFonts w:ascii="Times New Roman" w:hAnsi="Times New Roman" w:cs="Times New Roman"/>
          <w:sz w:val="28"/>
          <w:szCs w:val="28"/>
        </w:rPr>
        <w:t>сельского хозяйства обширной Тобольской губернии. Министерство земледелия признало его деятельность «особо полезной в области местного сельского хозяйства».</w:t>
      </w:r>
      <w:r w:rsidR="00132E93" w:rsidRPr="001F7D2C">
        <w:rPr>
          <w:rStyle w:val="a7"/>
          <w:rFonts w:ascii="Times New Roman" w:hAnsi="Times New Roman" w:cs="Times New Roman"/>
          <w:sz w:val="28"/>
          <w:szCs w:val="28"/>
        </w:rPr>
        <w:footnoteReference w:id="594"/>
      </w:r>
      <w:r w:rsidR="00132E93" w:rsidRPr="001F7D2C">
        <w:rPr>
          <w:rFonts w:ascii="Times New Roman" w:hAnsi="Times New Roman" w:cs="Times New Roman"/>
          <w:sz w:val="28"/>
          <w:szCs w:val="28"/>
        </w:rPr>
        <w:t xml:space="preserve"> Он твёрдо верил в возможность улучшения благосостояния сельского населения, в его духовное развитие и делал всё для воплощения этого в жизнь.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Итог своей работы в должности Тобольского губернского агронома Н. Л. Скалозубов подвёл сам: «редкая из губерний России являет пример столь быстрого, на глазах наблюдателей совершающегося, сельскохозяйственного прогресса, как западные губернии Сибири»… В Тобольской губернии, в частности, «за последние семь лет в положении сельского хозяйства юга губернии… произошли такие перемены, которые поражают наблюдателя: быстрое развитие маслоделия для экспорта, появление даже в глухих деревнях сепараторов и маслобоек делает выгодным молочное скотоводство; возрастает количество дойного скота у крестьян, возрастает ценность скота; в увеличивающейся пропорции из года в год растёт количество сдаваемого на маслодельни молока; у крестьян является интерес к улучшению скота, возникает спрос на племенных животных, делаются удачные попытки улучшенного содержания и кормления скота</w:t>
      </w:r>
      <w:r w:rsidR="005A569C">
        <w:rPr>
          <w:rFonts w:ascii="Times New Roman" w:hAnsi="Times New Roman" w:cs="Times New Roman"/>
          <w:sz w:val="28"/>
          <w:szCs w:val="28"/>
        </w:rPr>
        <w:t>; получает развитие свиноводство</w:t>
      </w:r>
      <w:r w:rsidRPr="001F7D2C">
        <w:rPr>
          <w:rFonts w:ascii="Times New Roman" w:hAnsi="Times New Roman" w:cs="Times New Roman"/>
          <w:sz w:val="28"/>
          <w:szCs w:val="28"/>
        </w:rPr>
        <w:t xml:space="preserve">, причём местная свинья вытесняется помесью с английскими; возникает интерес к травосеянию, и количество ввозимых семян трав из года в год быстро растёт; накопление денег в руках крестьян от продажи молока поднимает их покупательную способность, а склады сельскохозяйственных орудий и машин дают возможность испытать и приобрести массу новых, неслыханных здесь орудий: с поразительной быстротой начинают распространяться плуги, веялки, </w:t>
      </w:r>
      <w:r w:rsidRPr="001F7D2C">
        <w:rPr>
          <w:rFonts w:ascii="Times New Roman" w:hAnsi="Times New Roman" w:cs="Times New Roman"/>
          <w:sz w:val="28"/>
          <w:szCs w:val="28"/>
        </w:rPr>
        <w:lastRenderedPageBreak/>
        <w:t>а также такие машины, как сенокосилки, конные грабли, жнейки и даже сноповязалки. Развившееся маслоделие, давая крестьянам постоянный, верный доход, смягчило ужасы голодовок в степной полосе; последние неурожаи не требовали уже от правите</w:t>
      </w:r>
      <w:r w:rsidR="00F60331" w:rsidRPr="001F7D2C">
        <w:rPr>
          <w:rFonts w:ascii="Times New Roman" w:hAnsi="Times New Roman" w:cs="Times New Roman"/>
          <w:sz w:val="28"/>
          <w:szCs w:val="28"/>
        </w:rPr>
        <w:t>льства столь громадных зат</w:t>
      </w:r>
      <w:r w:rsidRPr="001F7D2C">
        <w:rPr>
          <w:rFonts w:ascii="Times New Roman" w:hAnsi="Times New Roman" w:cs="Times New Roman"/>
          <w:sz w:val="28"/>
          <w:szCs w:val="28"/>
        </w:rPr>
        <w:t>рат, как памятные 1891- 1893 годы».</w:t>
      </w:r>
      <w:r w:rsidRPr="001F7D2C">
        <w:rPr>
          <w:rStyle w:val="a7"/>
          <w:rFonts w:ascii="Times New Roman" w:hAnsi="Times New Roman" w:cs="Times New Roman"/>
          <w:sz w:val="28"/>
          <w:szCs w:val="28"/>
        </w:rPr>
        <w:footnoteReference w:id="595"/>
      </w:r>
    </w:p>
    <w:p w:rsidR="00132E93" w:rsidRPr="001F7D2C" w:rsidRDefault="00132E93" w:rsidP="00F1270A">
      <w:pPr>
        <w:spacing w:after="0" w:line="240" w:lineRule="auto"/>
        <w:ind w:left="-993" w:firstLine="426"/>
        <w:jc w:val="both"/>
        <w:rPr>
          <w:rFonts w:ascii="Times New Roman" w:hAnsi="Times New Roman" w:cs="Times New Roman"/>
          <w:sz w:val="28"/>
          <w:szCs w:val="28"/>
        </w:rPr>
      </w:pPr>
    </w:p>
    <w:p w:rsidR="00132E93" w:rsidRPr="001F7D2C" w:rsidRDefault="00132E93" w:rsidP="00F1270A">
      <w:pPr>
        <w:spacing w:after="0" w:line="240" w:lineRule="auto"/>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«ЕГО ДЕЯТЕЛЬНОСТЬ БЫЛА ОБШИРНА…»</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Сибиряки часто принимали Николая Лукича за местного жителя. «Небольшого роста, широкопле</w:t>
      </w:r>
      <w:r w:rsidR="00554EA3">
        <w:rPr>
          <w:rFonts w:ascii="Times New Roman" w:hAnsi="Times New Roman" w:cs="Times New Roman"/>
          <w:sz w:val="28"/>
          <w:szCs w:val="28"/>
        </w:rPr>
        <w:t>чий, с некрасивым лицом, Н. Л. б</w:t>
      </w:r>
      <w:r w:rsidRPr="001F7D2C">
        <w:rPr>
          <w:rFonts w:ascii="Times New Roman" w:hAnsi="Times New Roman" w:cs="Times New Roman"/>
          <w:sz w:val="28"/>
          <w:szCs w:val="28"/>
        </w:rPr>
        <w:t xml:space="preserve">лизко подходил к тому обычному типу сибирского уроженца, который можно встретить на каждом шагу. Непослушные, густые волосы тёмного шатена, светло-русые усы и жидкая бородка, небольшие близорукие </w:t>
      </w:r>
      <w:r w:rsidR="00554EA3">
        <w:rPr>
          <w:rFonts w:ascii="Times New Roman" w:hAnsi="Times New Roman" w:cs="Times New Roman"/>
          <w:sz w:val="28"/>
          <w:szCs w:val="28"/>
        </w:rPr>
        <w:t>глаза дополняли общий характер…</w:t>
      </w:r>
      <w:r w:rsidRPr="001F7D2C">
        <w:rPr>
          <w:rFonts w:ascii="Times New Roman" w:hAnsi="Times New Roman" w:cs="Times New Roman"/>
          <w:sz w:val="28"/>
          <w:szCs w:val="28"/>
        </w:rPr>
        <w:t xml:space="preserve"> Поспешные манеры и несколько резкие движения оставляли впечатление человека нервного, всегда куда-то спешащего  и постоянно чем-то занятого. Н. Л., при встречах, без всяких прелюдий имел обыкновение говорить непосредственно по делу, интересующему его или его собеседника в данный момент»</w:t>
      </w:r>
      <w:r w:rsidR="00554EA3">
        <w:rPr>
          <w:rFonts w:ascii="Times New Roman" w:hAnsi="Times New Roman" w:cs="Times New Roman"/>
          <w:sz w:val="28"/>
          <w:szCs w:val="28"/>
        </w:rPr>
        <w:t>, - писал о нём В. Н. Пигнатти.</w:t>
      </w:r>
      <w:r w:rsidR="00554EA3" w:rsidRPr="001F7D2C">
        <w:rPr>
          <w:rFonts w:ascii="Times New Roman" w:hAnsi="Times New Roman" w:cs="Times New Roman"/>
          <w:sz w:val="28"/>
          <w:szCs w:val="28"/>
        </w:rPr>
        <w:t xml:space="preserve"> </w:t>
      </w:r>
      <w:r w:rsidRPr="001F7D2C">
        <w:rPr>
          <w:rStyle w:val="a7"/>
          <w:rFonts w:ascii="Times New Roman" w:hAnsi="Times New Roman" w:cs="Times New Roman"/>
          <w:sz w:val="28"/>
          <w:szCs w:val="28"/>
        </w:rPr>
        <w:footnoteReference w:id="596"/>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Пигнатти, рисуя словесный портрет Николая Лукича, подчёркивал «невзрачность его фигуры», «серенькую наружность». И действительно, фотография Скалозубова и его портреты изображают ничем не примечательный, заурядный облик человека «из толпы». По одёжке встречают… Но разве может изображение: фотография, живописный портрет – передать полностью то впечатление, которое производит живой человек?  Уверена, что бывали минуты, а, может быть, даже часы, когда Николай Лукич преображался, увлечённый какой-нибудь идеей или интересным делом, и тогда он казался прекрасным, как прекрасен человек, в котором живут высокое духовное начало, благородство и любовь к людям.</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Простая внешность Скалозубова контрастировала с его душевными качествами. «Замечательной красоты камень был заключён в невзрачную оправу»</w:t>
      </w:r>
      <w:r w:rsidRPr="001F7D2C">
        <w:rPr>
          <w:rStyle w:val="a7"/>
          <w:rFonts w:ascii="Times New Roman" w:hAnsi="Times New Roman" w:cs="Times New Roman"/>
          <w:sz w:val="28"/>
          <w:szCs w:val="28"/>
        </w:rPr>
        <w:footnoteReference w:id="597"/>
      </w:r>
      <w:r w:rsidRPr="001F7D2C">
        <w:rPr>
          <w:rFonts w:ascii="Times New Roman" w:hAnsi="Times New Roman" w:cs="Times New Roman"/>
          <w:sz w:val="28"/>
          <w:szCs w:val="28"/>
        </w:rPr>
        <w:t>, - подчёркивал В. Н. Пигнатти, который его хорошо знал.</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особенно в первые годы службы в Тобольской г</w:t>
      </w:r>
      <w:r w:rsidR="00643E07">
        <w:rPr>
          <w:rFonts w:ascii="Times New Roman" w:hAnsi="Times New Roman" w:cs="Times New Roman"/>
          <w:sz w:val="28"/>
          <w:szCs w:val="28"/>
        </w:rPr>
        <w:t>убернии, был наполнен оптимизма</w:t>
      </w:r>
      <w:r w:rsidRPr="001F7D2C">
        <w:rPr>
          <w:rFonts w:ascii="Times New Roman" w:hAnsi="Times New Roman" w:cs="Times New Roman"/>
          <w:sz w:val="28"/>
          <w:szCs w:val="28"/>
        </w:rPr>
        <w:t>. Он обладал качеством, которое очень помогает человеку в жизни</w:t>
      </w:r>
      <w:r w:rsidR="0032117B">
        <w:rPr>
          <w:rFonts w:ascii="Times New Roman" w:hAnsi="Times New Roman" w:cs="Times New Roman"/>
          <w:sz w:val="28"/>
          <w:szCs w:val="28"/>
        </w:rPr>
        <w:t>,</w:t>
      </w:r>
      <w:r w:rsidRPr="001F7D2C">
        <w:rPr>
          <w:rFonts w:ascii="Times New Roman" w:hAnsi="Times New Roman" w:cs="Times New Roman"/>
          <w:sz w:val="28"/>
          <w:szCs w:val="28"/>
        </w:rPr>
        <w:t xml:space="preserve"> – вера в то, что он в состоянии осуществить всё задуманное. А задумывал он, как мы знаем, многое.</w:t>
      </w:r>
    </w:p>
    <w:p w:rsidR="00310F47" w:rsidRPr="001F7D2C" w:rsidRDefault="00492FE6" w:rsidP="00F1270A">
      <w:pPr>
        <w:spacing w:after="0" w:line="240" w:lineRule="auto"/>
        <w:ind w:left="-993" w:firstLine="426"/>
        <w:jc w:val="both"/>
        <w:rPr>
          <w:rFonts w:ascii="Times New Roman" w:hAnsi="Times New Roman" w:cs="Times New Roman"/>
          <w:color w:val="FF0000"/>
          <w:sz w:val="28"/>
          <w:szCs w:val="28"/>
        </w:rPr>
      </w:pPr>
      <w:r>
        <w:rPr>
          <w:rFonts w:ascii="Times New Roman" w:hAnsi="Times New Roman" w:cs="Times New Roman"/>
          <w:sz w:val="28"/>
          <w:szCs w:val="28"/>
        </w:rPr>
        <w:t>И</w:t>
      </w:r>
      <w:r w:rsidR="00132E93" w:rsidRPr="001F7D2C">
        <w:rPr>
          <w:rFonts w:ascii="Times New Roman" w:hAnsi="Times New Roman" w:cs="Times New Roman"/>
          <w:sz w:val="28"/>
          <w:szCs w:val="28"/>
        </w:rPr>
        <w:t xml:space="preserve"> многое Николаю Лукичу удалось о</w:t>
      </w:r>
      <w:r>
        <w:rPr>
          <w:rFonts w:ascii="Times New Roman" w:hAnsi="Times New Roman" w:cs="Times New Roman"/>
          <w:sz w:val="28"/>
          <w:szCs w:val="28"/>
        </w:rPr>
        <w:t xml:space="preserve">существить. </w:t>
      </w:r>
    </w:p>
    <w:p w:rsidR="00132E93" w:rsidRPr="001F7D2C" w:rsidRDefault="00310F47"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 xml:space="preserve"> </w:t>
      </w:r>
      <w:r w:rsidR="00132E93" w:rsidRPr="001F7D2C">
        <w:rPr>
          <w:rFonts w:ascii="Times New Roman" w:hAnsi="Times New Roman" w:cs="Times New Roman"/>
          <w:b/>
          <w:sz w:val="28"/>
          <w:szCs w:val="28"/>
          <w:u w:val="single"/>
        </w:rPr>
        <w:t>«Науке служил бескорыстно»</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Н. Пигнатти писал: «Науке Николай Лукич служил бескорыстно. Он глубоко уважал стремление к истине, а потому был ревностным адептом и поклонником научных исследований. Он старался быть в курсе современных итогов естественных наук и. в частности, любимых им – ботаники и энтомологии. Он с искренним сочувствием и горячим увлечением относился к </w:t>
      </w:r>
      <w:r w:rsidRPr="001F7D2C">
        <w:rPr>
          <w:rFonts w:ascii="Times New Roman" w:hAnsi="Times New Roman" w:cs="Times New Roman"/>
          <w:sz w:val="28"/>
          <w:szCs w:val="28"/>
        </w:rPr>
        <w:lastRenderedPageBreak/>
        <w:t>научным новинкам, видя в них верные шаги, приближающие к обладанию истиной. Немедленно выписать только что вышедший в свет учёный труд, прочитать его, найти в нём новое и воспринять его в дополнение к известному уже – было для Н. Л. истинным удовольствием. Новизна научных воззрений не пугала Н.Л., а увлекала».</w:t>
      </w:r>
      <w:r w:rsidRPr="001F7D2C">
        <w:rPr>
          <w:rStyle w:val="a7"/>
          <w:rFonts w:ascii="Times New Roman" w:hAnsi="Times New Roman" w:cs="Times New Roman"/>
          <w:sz w:val="28"/>
          <w:szCs w:val="28"/>
        </w:rPr>
        <w:footnoteReference w:id="598"/>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Многие выдающиеся биологи – современники Скалозубова высоко оценивали его вклад в развитие российской ботаники: С. И. Коржинский, И. П. Бородин, Я. А. Гордягин, К. А. Тимирязев, А. Ф. Фортунатов, крупный болгарский учёный П. Бахметьев. </w:t>
      </w:r>
    </w:p>
    <w:p w:rsidR="00132E93" w:rsidRPr="001F7D2C" w:rsidRDefault="00F02D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w:t>
      </w:r>
      <w:r w:rsidR="00132E93" w:rsidRPr="001F7D2C">
        <w:rPr>
          <w:rFonts w:ascii="Times New Roman" w:hAnsi="Times New Roman" w:cs="Times New Roman"/>
          <w:sz w:val="28"/>
          <w:szCs w:val="28"/>
        </w:rPr>
        <w:t xml:space="preserve"> книге «Коллекторы</w:t>
      </w:r>
      <w:r w:rsidR="00132E93" w:rsidRPr="001F7D2C">
        <w:rPr>
          <w:rStyle w:val="a7"/>
          <w:rFonts w:ascii="Times New Roman" w:hAnsi="Times New Roman" w:cs="Times New Roman"/>
          <w:sz w:val="28"/>
          <w:szCs w:val="28"/>
        </w:rPr>
        <w:footnoteReference w:id="599"/>
      </w:r>
      <w:r w:rsidR="00132E93" w:rsidRPr="001F7D2C">
        <w:rPr>
          <w:rFonts w:ascii="Times New Roman" w:hAnsi="Times New Roman" w:cs="Times New Roman"/>
          <w:sz w:val="28"/>
          <w:szCs w:val="28"/>
        </w:rPr>
        <w:t xml:space="preserve"> и коллекции по флоре Сибири» акад. И. П. Бородин называет Николая Лукича «одним из усерднейших собирателей Тобольской губернии, начиная с </w:t>
      </w:r>
      <w:smartTag w:uri="urn:schemas-microsoft-com:office:smarttags" w:element="metricconverter">
        <w:smartTagPr>
          <w:attr w:name="ProductID" w:val="1894 г"/>
        </w:smartTagPr>
        <w:r w:rsidR="00132E93" w:rsidRPr="001F7D2C">
          <w:rPr>
            <w:rFonts w:ascii="Times New Roman" w:hAnsi="Times New Roman" w:cs="Times New Roman"/>
            <w:sz w:val="28"/>
            <w:szCs w:val="28"/>
          </w:rPr>
          <w:t>1894 г</w:t>
        </w:r>
      </w:smartTag>
      <w:r w:rsidR="00132E93" w:rsidRPr="001F7D2C">
        <w:rPr>
          <w:rFonts w:ascii="Times New Roman" w:hAnsi="Times New Roman" w:cs="Times New Roman"/>
          <w:sz w:val="28"/>
          <w:szCs w:val="28"/>
        </w:rPr>
        <w:t>., главным образом, в уездах Курганском, Тюменском, Тюкалинском и Тобольском».</w:t>
      </w:r>
      <w:r w:rsidR="00132E93" w:rsidRPr="001F7D2C">
        <w:rPr>
          <w:rStyle w:val="a7"/>
          <w:rFonts w:ascii="Times New Roman" w:hAnsi="Times New Roman" w:cs="Times New Roman"/>
          <w:sz w:val="28"/>
          <w:szCs w:val="28"/>
        </w:rPr>
        <w:footnoteReference w:id="600"/>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свою очередь, Николай Лукич </w:t>
      </w:r>
      <w:r w:rsidR="00F02DC5">
        <w:rPr>
          <w:rFonts w:ascii="Times New Roman" w:hAnsi="Times New Roman" w:cs="Times New Roman"/>
          <w:sz w:val="28"/>
          <w:szCs w:val="28"/>
        </w:rPr>
        <w:t xml:space="preserve">с </w:t>
      </w:r>
      <w:r w:rsidRPr="001F7D2C">
        <w:rPr>
          <w:rFonts w:ascii="Times New Roman" w:hAnsi="Times New Roman" w:cs="Times New Roman"/>
          <w:sz w:val="28"/>
          <w:szCs w:val="28"/>
        </w:rPr>
        <w:t>большим уважением относился к научной деятельности российских и зарубежных ботаников.</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Ботаника была большой любовью Николая Лукича с юных лет. Он не упускал случая собирать растения для гербария во время своих поездок по губернии. Флора севера края его интересовала меньше, чем растительность лесной и степной полос, поскольку она очень однообразна.</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Он умел находить интересные для науки виды </w:t>
      </w:r>
      <w:r w:rsidR="004A4172">
        <w:rPr>
          <w:rFonts w:ascii="Times New Roman" w:hAnsi="Times New Roman" w:cs="Times New Roman"/>
          <w:sz w:val="28"/>
          <w:szCs w:val="28"/>
        </w:rPr>
        <w:t>растительности. Пигнатти считал</w:t>
      </w:r>
      <w:r w:rsidRPr="001F7D2C">
        <w:rPr>
          <w:rFonts w:ascii="Times New Roman" w:hAnsi="Times New Roman" w:cs="Times New Roman"/>
          <w:sz w:val="28"/>
          <w:szCs w:val="28"/>
        </w:rPr>
        <w:t>, что до Николая Лукича «не было в Тобольской губернии таких собирателей растений, как он; по крайней мере, неизвестны такие результаты сборов, какие видим у него в виде ценного для науки гербарного материала».</w:t>
      </w:r>
      <w:r w:rsidRPr="001F7D2C">
        <w:rPr>
          <w:rStyle w:val="a7"/>
          <w:rFonts w:ascii="Times New Roman" w:hAnsi="Times New Roman" w:cs="Times New Roman"/>
          <w:sz w:val="28"/>
          <w:szCs w:val="28"/>
        </w:rPr>
        <w:footnoteReference w:id="601"/>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интересовался грибами, лишаями, мхом, но больше всего его привлекали дикорастущие высшие виды растений. Он хотел быть полезен своими сборами науке, поэтому особенно много времени уделял им, если знал о конкретном их применении. В 1894-м году Николай Лукич посылает образцы Тобольской грибной флоры в Императорское Московское Общество Испытателей природы, и его гербарий был назван учёными «одним из самых ценных». </w:t>
      </w:r>
    </w:p>
    <w:p w:rsidR="00132E93" w:rsidRPr="001F7D2C" w:rsidRDefault="004A417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друг Скалозубова</w:t>
      </w:r>
      <w:r w:rsidR="00132E93" w:rsidRPr="001F7D2C">
        <w:rPr>
          <w:rFonts w:ascii="Times New Roman" w:hAnsi="Times New Roman" w:cs="Times New Roman"/>
          <w:sz w:val="28"/>
          <w:szCs w:val="28"/>
        </w:rPr>
        <w:t xml:space="preserve"> акад. С. И. Коржинский в 1897-м году готовил издание «Гербарии русской флоры», Николай Лукич послал для него сборы тобольских растений. А когда Коржинский стал собирать материалы для издания «Флора Сибири», Николай Лукич в 1900-м году отправил ему 1 982 листа своих сборов и 775 листов сборов своих добровольных помощников. В выпусках «Флоры Сибири и Дальнего Востока» (1913-1915)  упоминаются интересные образцы тобольских растений, собранных Скалозубовым. Когда в 1897-м году при Ботаническом Саде Юрьевского университета организовали Бюро для обмена растениями, Николай Лукич принял участие в обмене, присылая тобольские растения. В Тобольском научном архиве имеется </w:t>
      </w:r>
      <w:r w:rsidR="00132E93" w:rsidRPr="001F7D2C">
        <w:rPr>
          <w:rFonts w:ascii="Times New Roman" w:hAnsi="Times New Roman" w:cs="Times New Roman"/>
          <w:sz w:val="28"/>
          <w:szCs w:val="28"/>
        </w:rPr>
        <w:lastRenderedPageBreak/>
        <w:t>обширная переписка, которую Скалозубов вёл с Ботаническим Садом Юрьевского университета по этому поводу.</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Очень много сборов растений Скалозубов отправлял в Бюро по прикладной ботаник</w:t>
      </w:r>
      <w:r w:rsidR="004A4172">
        <w:rPr>
          <w:rFonts w:ascii="Times New Roman" w:hAnsi="Times New Roman" w:cs="Times New Roman"/>
          <w:sz w:val="28"/>
          <w:szCs w:val="28"/>
        </w:rPr>
        <w:t>е (Санкт-Петербург). Среди них -</w:t>
      </w:r>
      <w:r w:rsidRPr="001F7D2C">
        <w:rPr>
          <w:rFonts w:ascii="Times New Roman" w:hAnsi="Times New Roman" w:cs="Times New Roman"/>
          <w:sz w:val="28"/>
          <w:szCs w:val="28"/>
        </w:rPr>
        <w:t xml:space="preserve"> коллекции сорных трав с полей. Он считал, что с сорняками необходимо бороться, но многие из них могут быть использованы для различных полезных целей. Например, куколь для выгонки спирта, одуванчик – для лечения.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делал гербарии не только дикорастущих растений, но и культурных, в частности, пшениц.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Тобольский учёный-ботаник, активный член Общества Тобольского губернского музея, автор многих трудов, В. Ивановский писал о занятиях Скалозубова ботаническими гербариями: «Сборы его, помимо того, что были значительны в количественном отношении, проводились с соблюдением требований науки, были интересны. Николай Лукич умел при сборе видеть и брать ценное… до него как будто бы не было больших гербариев тобольской флоры, составленных пригодно для научного исследования. Судя по образцам сборов высших растений из окрестностей Тобольска, Николаю Лукичу удавалось иногда делать довольно редкие находки».</w:t>
      </w:r>
      <w:r w:rsidRPr="001F7D2C">
        <w:rPr>
          <w:rStyle w:val="a7"/>
          <w:rFonts w:ascii="Times New Roman" w:hAnsi="Times New Roman" w:cs="Times New Roman"/>
          <w:sz w:val="28"/>
          <w:szCs w:val="28"/>
        </w:rPr>
        <w:footnoteReference w:id="602"/>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Просветитель по складу своего характера, он старался увлечь ботаникой местное население: читал лекции на устраиваемых летом педагогических курсах, охотно давал советы, как правильно собирать гербарий всем желающим, популяризировал знания по ботанике в своих работах, таких, как </w:t>
      </w:r>
      <w:r w:rsidRPr="0031240F">
        <w:rPr>
          <w:rFonts w:ascii="Times New Roman" w:hAnsi="Times New Roman" w:cs="Times New Roman"/>
          <w:b/>
          <w:sz w:val="28"/>
          <w:szCs w:val="28"/>
        </w:rPr>
        <w:t>«Утилитарные растения флоры Тобольской губернии»</w:t>
      </w:r>
      <w:r w:rsidRPr="001F7D2C">
        <w:rPr>
          <w:rFonts w:ascii="Times New Roman" w:hAnsi="Times New Roman" w:cs="Times New Roman"/>
          <w:sz w:val="28"/>
          <w:szCs w:val="28"/>
        </w:rPr>
        <w:t xml:space="preserve">.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Серьёзным трудом явилась написанная Скалозубовым </w:t>
      </w:r>
      <w:r w:rsidRPr="0031240F">
        <w:rPr>
          <w:rFonts w:ascii="Times New Roman" w:hAnsi="Times New Roman" w:cs="Times New Roman"/>
          <w:b/>
          <w:sz w:val="28"/>
          <w:szCs w:val="28"/>
        </w:rPr>
        <w:t>«Программа по ботанике для воспитанниц Тобольской женской повивально-фельдшерской школы за 1897-98 учебный год»</w:t>
      </w:r>
      <w:r w:rsidRPr="001F7D2C">
        <w:rPr>
          <w:rFonts w:ascii="Times New Roman" w:hAnsi="Times New Roman" w:cs="Times New Roman"/>
          <w:sz w:val="28"/>
          <w:szCs w:val="28"/>
        </w:rPr>
        <w:t>, где он преподавал этот предмет. Задача курса, по определению автора, рассмотреть «по возможности вместе всю совокупность главнейших сведений о растительном царстве».</w:t>
      </w:r>
      <w:r w:rsidRPr="001F7D2C">
        <w:rPr>
          <w:rStyle w:val="a7"/>
          <w:rFonts w:ascii="Times New Roman" w:hAnsi="Times New Roman" w:cs="Times New Roman"/>
          <w:sz w:val="28"/>
          <w:szCs w:val="28"/>
        </w:rPr>
        <w:footnoteReference w:id="603"/>
      </w:r>
      <w:r w:rsidRPr="001F7D2C">
        <w:rPr>
          <w:rFonts w:ascii="Times New Roman" w:hAnsi="Times New Roman" w:cs="Times New Roman"/>
          <w:sz w:val="28"/>
          <w:szCs w:val="28"/>
        </w:rPr>
        <w:t xml:space="preserve"> Программа направлена на формирование у слушательниц систематических знаний и представлений.</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Написал он и </w:t>
      </w:r>
      <w:r w:rsidRPr="0031240F">
        <w:rPr>
          <w:rFonts w:ascii="Times New Roman" w:hAnsi="Times New Roman" w:cs="Times New Roman"/>
          <w:b/>
          <w:sz w:val="28"/>
          <w:szCs w:val="28"/>
        </w:rPr>
        <w:t>«Краткий курс физиологии растений»</w:t>
      </w:r>
      <w:r w:rsidRPr="001F7D2C">
        <w:rPr>
          <w:rFonts w:ascii="Times New Roman" w:hAnsi="Times New Roman" w:cs="Times New Roman"/>
          <w:sz w:val="28"/>
          <w:szCs w:val="28"/>
        </w:rPr>
        <w:t xml:space="preserve"> для учащихся акушерско-фельдшерской школы в Тобольске (так позже стала называться женская повивально-фельдшерская школа). </w:t>
      </w:r>
    </w:p>
    <w:p w:rsidR="007114C0" w:rsidRPr="001F7D2C" w:rsidRDefault="009D24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Н</w:t>
      </w:r>
      <w:r w:rsidR="007114C0" w:rsidRPr="001F7D2C">
        <w:rPr>
          <w:rFonts w:ascii="Times New Roman" w:hAnsi="Times New Roman" w:cs="Times New Roman"/>
          <w:sz w:val="28"/>
          <w:szCs w:val="28"/>
        </w:rPr>
        <w:t>. Накоряков вспоминал: «Наши сверстницы – ученицы фельдшерской школы с необычайным воодушевлением слушали ряд лет лекции Николая Лукича по ботанике. Они часто провожали его до дому в оживлённой беседе. Читал о</w:t>
      </w:r>
      <w:r w:rsidR="004A4172">
        <w:rPr>
          <w:rFonts w:ascii="Times New Roman" w:hAnsi="Times New Roman" w:cs="Times New Roman"/>
          <w:sz w:val="28"/>
          <w:szCs w:val="28"/>
        </w:rPr>
        <w:t>н свои лекции вдохновенно и,</w:t>
      </w:r>
      <w:r w:rsidR="007114C0" w:rsidRPr="001F7D2C">
        <w:rPr>
          <w:rFonts w:ascii="Times New Roman" w:hAnsi="Times New Roman" w:cs="Times New Roman"/>
          <w:sz w:val="28"/>
          <w:szCs w:val="28"/>
        </w:rPr>
        <w:t xml:space="preserve"> как ученик известного уже тогда Тимирязева, в духе материалистического учения, завоевавшего внимание молодой России».</w:t>
      </w:r>
      <w:r w:rsidR="00C43CBB" w:rsidRPr="001F7D2C">
        <w:rPr>
          <w:rStyle w:val="a7"/>
          <w:rFonts w:ascii="Times New Roman" w:hAnsi="Times New Roman" w:cs="Times New Roman"/>
          <w:sz w:val="28"/>
          <w:szCs w:val="28"/>
        </w:rPr>
        <w:footnoteReference w:id="604"/>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Почти 10 лет (с 1896 по 1906 гг.) Скалозубов был преподавателем в этой школе. В своей речи на торжестве по случаю её десятилетия, в 1905-м году, он </w:t>
      </w:r>
      <w:r w:rsidRPr="001F7D2C">
        <w:rPr>
          <w:rFonts w:ascii="Times New Roman" w:hAnsi="Times New Roman" w:cs="Times New Roman"/>
          <w:sz w:val="28"/>
          <w:szCs w:val="28"/>
        </w:rPr>
        <w:lastRenderedPageBreak/>
        <w:t>«выражал надежду, что изменились навсегда условия русской жизни, и школа будет готовить не чиновников-наёмников, а граждан великого государства…».</w:t>
      </w:r>
      <w:r w:rsidRPr="001F7D2C">
        <w:rPr>
          <w:rStyle w:val="a7"/>
          <w:rFonts w:ascii="Times New Roman" w:hAnsi="Times New Roman" w:cs="Times New Roman"/>
          <w:sz w:val="28"/>
          <w:szCs w:val="28"/>
        </w:rPr>
        <w:footnoteReference w:id="605"/>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«Сибирский листок» 4 июля (№52) 1902-го года сообщает: «1 июля губернский агроном Скалозубов прочитал лекцию по ботанике на курсах учителей и учительниц церковно-приходских школ. В частности, он познакомил с самыми простыми способами собирания и засушивания растений, объяснил, как нужно определять растения по семействам, родам и видам. Чтение сопровождалось демонстрированием живых и засушенных растений. В следующих лекциях Скалозубова – о питании растений, о влиянии почвы на тот или иной вид растений и т.</w:t>
      </w:r>
      <w:r w:rsidR="004A4172">
        <w:rPr>
          <w:rFonts w:ascii="Times New Roman" w:hAnsi="Times New Roman" w:cs="Times New Roman"/>
          <w:sz w:val="28"/>
          <w:szCs w:val="28"/>
        </w:rPr>
        <w:t xml:space="preserve"> </w:t>
      </w:r>
      <w:r w:rsidRPr="001F7D2C">
        <w:rPr>
          <w:rFonts w:ascii="Times New Roman" w:hAnsi="Times New Roman" w:cs="Times New Roman"/>
          <w:sz w:val="28"/>
          <w:szCs w:val="28"/>
        </w:rPr>
        <w:t>п.».</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Его работа </w:t>
      </w:r>
      <w:r w:rsidRPr="00E15E38">
        <w:rPr>
          <w:rFonts w:ascii="Times New Roman" w:hAnsi="Times New Roman" w:cs="Times New Roman"/>
          <w:b/>
          <w:sz w:val="28"/>
          <w:szCs w:val="28"/>
        </w:rPr>
        <w:t>«Материалы к вопросу о народной медицине»</w:t>
      </w:r>
      <w:r w:rsidRPr="001F7D2C">
        <w:rPr>
          <w:rFonts w:ascii="Times New Roman" w:hAnsi="Times New Roman" w:cs="Times New Roman"/>
          <w:sz w:val="28"/>
          <w:szCs w:val="28"/>
        </w:rPr>
        <w:t xml:space="preserve"> посвящена травяной фармакологии, </w:t>
      </w:r>
      <w:r w:rsidRPr="00E15E38">
        <w:rPr>
          <w:rFonts w:ascii="Times New Roman" w:hAnsi="Times New Roman" w:cs="Times New Roman"/>
          <w:b/>
          <w:sz w:val="28"/>
          <w:szCs w:val="28"/>
        </w:rPr>
        <w:t>«Ботанический словарь. Народные названия дикорастущих и некоторых культурных растений»</w:t>
      </w:r>
      <w:r w:rsidRPr="001F7D2C">
        <w:rPr>
          <w:rFonts w:ascii="Times New Roman" w:hAnsi="Times New Roman" w:cs="Times New Roman"/>
          <w:sz w:val="28"/>
          <w:szCs w:val="28"/>
        </w:rPr>
        <w:t xml:space="preserve"> - полезным свойствам растений, произрастающих в Тобольской губернии. Он любил составлять карты и диаграммы распространения в Сибири видов растений и деревьев. В них ярко выразились его большие статистические способности.</w:t>
      </w:r>
    </w:p>
    <w:p w:rsidR="00132E93" w:rsidRPr="001F7D2C" w:rsidRDefault="00132E93" w:rsidP="002606C7">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Тобольске Скалозубов начал составлять книгу </w:t>
      </w:r>
      <w:r w:rsidRPr="00E15E38">
        <w:rPr>
          <w:rFonts w:ascii="Times New Roman" w:hAnsi="Times New Roman" w:cs="Times New Roman"/>
          <w:b/>
          <w:sz w:val="28"/>
          <w:szCs w:val="28"/>
        </w:rPr>
        <w:t xml:space="preserve">«Пособие к ботаническим экскурсиям» </w:t>
      </w:r>
      <w:r w:rsidRPr="001F7D2C">
        <w:rPr>
          <w:rFonts w:ascii="Times New Roman" w:hAnsi="Times New Roman" w:cs="Times New Roman"/>
          <w:sz w:val="28"/>
          <w:szCs w:val="28"/>
        </w:rPr>
        <w:t xml:space="preserve">(издана в </w:t>
      </w:r>
      <w:smartTag w:uri="urn:schemas-microsoft-com:office:smarttags" w:element="metricconverter">
        <w:smartTagPr>
          <w:attr w:name="ProductID" w:val="1912 г"/>
        </w:smartTagPr>
        <w:r w:rsidRPr="001F7D2C">
          <w:rPr>
            <w:rFonts w:ascii="Times New Roman" w:hAnsi="Times New Roman" w:cs="Times New Roman"/>
            <w:sz w:val="28"/>
            <w:szCs w:val="28"/>
          </w:rPr>
          <w:t>1912 г</w:t>
        </w:r>
      </w:smartTag>
      <w:r w:rsidRPr="001F7D2C">
        <w:rPr>
          <w:rFonts w:ascii="Times New Roman" w:hAnsi="Times New Roman" w:cs="Times New Roman"/>
          <w:sz w:val="28"/>
          <w:szCs w:val="28"/>
        </w:rPr>
        <w:t>. в Сан</w:t>
      </w:r>
      <w:r w:rsidR="004A4172">
        <w:rPr>
          <w:rFonts w:ascii="Times New Roman" w:hAnsi="Times New Roman" w:cs="Times New Roman"/>
          <w:sz w:val="28"/>
          <w:szCs w:val="28"/>
        </w:rPr>
        <w:t>кт-Петербурге). В ней он</w:t>
      </w:r>
      <w:r w:rsidRPr="001F7D2C">
        <w:rPr>
          <w:rFonts w:ascii="Times New Roman" w:hAnsi="Times New Roman" w:cs="Times New Roman"/>
          <w:sz w:val="28"/>
          <w:szCs w:val="28"/>
        </w:rPr>
        <w:t xml:space="preserve"> описывает жизнь растений, т.е. их биологичес</w:t>
      </w:r>
      <w:r w:rsidR="004A4172">
        <w:rPr>
          <w:rFonts w:ascii="Times New Roman" w:hAnsi="Times New Roman" w:cs="Times New Roman"/>
          <w:sz w:val="28"/>
          <w:szCs w:val="28"/>
        </w:rPr>
        <w:t xml:space="preserve">кие качества.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газетах «Сибирский листок» и «Отдел сельского хозяйст</w:t>
      </w:r>
      <w:r w:rsidR="00D66B1B">
        <w:rPr>
          <w:rFonts w:ascii="Times New Roman" w:hAnsi="Times New Roman" w:cs="Times New Roman"/>
          <w:sz w:val="28"/>
          <w:szCs w:val="28"/>
        </w:rPr>
        <w:t>ва и кустарной промышленности» Скалозубов</w:t>
      </w:r>
      <w:r w:rsidRPr="001F7D2C">
        <w:rPr>
          <w:rFonts w:ascii="Times New Roman" w:hAnsi="Times New Roman" w:cs="Times New Roman"/>
          <w:sz w:val="28"/>
          <w:szCs w:val="28"/>
        </w:rPr>
        <w:t xml:space="preserve"> публиковал библиографические заметки о книгах по ботанике. Например, </w:t>
      </w:r>
      <w:r w:rsidRPr="00812F3C">
        <w:rPr>
          <w:rFonts w:ascii="Times New Roman" w:hAnsi="Times New Roman" w:cs="Times New Roman"/>
          <w:b/>
          <w:sz w:val="28"/>
          <w:szCs w:val="28"/>
        </w:rPr>
        <w:t>«Флора Алтая и Томской губернии. Руководство к определению растений Западной Сибири. Н. П. Крылов. Томск. 1901»</w:t>
      </w:r>
      <w:r w:rsidRPr="001F7D2C">
        <w:rPr>
          <w:rStyle w:val="a7"/>
          <w:rFonts w:ascii="Times New Roman" w:hAnsi="Times New Roman" w:cs="Times New Roman"/>
          <w:sz w:val="28"/>
          <w:szCs w:val="28"/>
        </w:rPr>
        <w:footnoteReference w:id="606"/>
      </w:r>
      <w:r w:rsidRPr="001F7D2C">
        <w:rPr>
          <w:rFonts w:ascii="Times New Roman" w:hAnsi="Times New Roman" w:cs="Times New Roman"/>
          <w:sz w:val="28"/>
          <w:szCs w:val="28"/>
        </w:rPr>
        <w:t xml:space="preserve">, </w:t>
      </w:r>
      <w:r w:rsidRPr="00812F3C">
        <w:rPr>
          <w:rFonts w:ascii="Times New Roman" w:hAnsi="Times New Roman" w:cs="Times New Roman"/>
          <w:b/>
          <w:sz w:val="28"/>
          <w:szCs w:val="28"/>
        </w:rPr>
        <w:t>«О пособиях для определения и собирания растений»</w:t>
      </w:r>
      <w:r w:rsidRPr="001F7D2C">
        <w:rPr>
          <w:rStyle w:val="a7"/>
          <w:rFonts w:ascii="Times New Roman" w:hAnsi="Times New Roman" w:cs="Times New Roman"/>
          <w:sz w:val="28"/>
          <w:szCs w:val="28"/>
        </w:rPr>
        <w:footnoteReference w:id="607"/>
      </w:r>
      <w:r w:rsidRPr="001F7D2C">
        <w:rPr>
          <w:rFonts w:ascii="Times New Roman" w:hAnsi="Times New Roman" w:cs="Times New Roman"/>
          <w:sz w:val="28"/>
          <w:szCs w:val="28"/>
        </w:rPr>
        <w:t xml:space="preserve">.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Там же Скалозубов печатал небольшие заметки о растительности Тобольской губернии, например, </w:t>
      </w:r>
      <w:r w:rsidRPr="002A277B">
        <w:rPr>
          <w:rFonts w:ascii="Times New Roman" w:hAnsi="Times New Roman" w:cs="Times New Roman"/>
          <w:b/>
          <w:sz w:val="28"/>
          <w:szCs w:val="28"/>
        </w:rPr>
        <w:t>«Любителям растений (заметка о вязе)»</w:t>
      </w:r>
      <w:r w:rsidRPr="001F7D2C">
        <w:rPr>
          <w:rStyle w:val="a7"/>
          <w:rFonts w:ascii="Times New Roman" w:hAnsi="Times New Roman" w:cs="Times New Roman"/>
          <w:sz w:val="28"/>
          <w:szCs w:val="28"/>
        </w:rPr>
        <w:footnoteReference w:id="608"/>
      </w:r>
      <w:r w:rsidRPr="001F7D2C">
        <w:rPr>
          <w:rFonts w:ascii="Times New Roman" w:hAnsi="Times New Roman" w:cs="Times New Roman"/>
          <w:sz w:val="28"/>
          <w:szCs w:val="28"/>
        </w:rPr>
        <w:t xml:space="preserve">, </w:t>
      </w:r>
      <w:r w:rsidRPr="002A277B">
        <w:rPr>
          <w:rFonts w:ascii="Times New Roman" w:hAnsi="Times New Roman" w:cs="Times New Roman"/>
          <w:b/>
          <w:sz w:val="28"/>
          <w:szCs w:val="28"/>
        </w:rPr>
        <w:t>«О траве «Чёрный воронец»</w:t>
      </w:r>
      <w:r w:rsidRPr="001F7D2C">
        <w:rPr>
          <w:rStyle w:val="a7"/>
          <w:rFonts w:ascii="Times New Roman" w:hAnsi="Times New Roman" w:cs="Times New Roman"/>
          <w:sz w:val="28"/>
          <w:szCs w:val="28"/>
        </w:rPr>
        <w:footnoteReference w:id="609"/>
      </w:r>
      <w:r w:rsidRPr="001F7D2C">
        <w:rPr>
          <w:rFonts w:ascii="Times New Roman" w:hAnsi="Times New Roman" w:cs="Times New Roman"/>
          <w:sz w:val="28"/>
          <w:szCs w:val="28"/>
        </w:rPr>
        <w:t>. Он сообщает интересную информацию об этой траве, ко</w:t>
      </w:r>
      <w:r w:rsidR="002A277B">
        <w:rPr>
          <w:rFonts w:ascii="Times New Roman" w:hAnsi="Times New Roman" w:cs="Times New Roman"/>
          <w:sz w:val="28"/>
          <w:szCs w:val="28"/>
        </w:rPr>
        <w:t>торую в народе иначе называют «вороний глаз», или «к</w:t>
      </w:r>
      <w:r w:rsidRPr="001F7D2C">
        <w:rPr>
          <w:rFonts w:ascii="Times New Roman" w:hAnsi="Times New Roman" w:cs="Times New Roman"/>
          <w:sz w:val="28"/>
          <w:szCs w:val="28"/>
        </w:rPr>
        <w:t>рест-трава», «родимая трава». В народной медицине она применяется как средство лечения от укусов бешеной собаки, от чирьев, от грыжи у детей, от ран. Свою заметку Скалозубов заканчивает просьбой: «сообщить подробные данн</w:t>
      </w:r>
      <w:r w:rsidR="00931B0B">
        <w:rPr>
          <w:rFonts w:ascii="Times New Roman" w:hAnsi="Times New Roman" w:cs="Times New Roman"/>
          <w:sz w:val="28"/>
          <w:szCs w:val="28"/>
        </w:rPr>
        <w:t>ые о врачебном применении её в Т</w:t>
      </w:r>
      <w:r w:rsidRPr="001F7D2C">
        <w:rPr>
          <w:rFonts w:ascii="Times New Roman" w:hAnsi="Times New Roman" w:cs="Times New Roman"/>
          <w:sz w:val="28"/>
          <w:szCs w:val="28"/>
        </w:rPr>
        <w:t>обольский губернский музей, а вместе с тем и вообще о врачебном применении дикорастущих трав».</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Писал он статьи и о травах сельскохозяйственного значения, о сорняках: </w:t>
      </w:r>
      <w:r w:rsidRPr="00F6247F">
        <w:rPr>
          <w:rFonts w:ascii="Times New Roman" w:hAnsi="Times New Roman" w:cs="Times New Roman"/>
          <w:b/>
          <w:sz w:val="28"/>
          <w:szCs w:val="28"/>
        </w:rPr>
        <w:t>«Могар»</w:t>
      </w:r>
      <w:r w:rsidRPr="001F7D2C">
        <w:rPr>
          <w:rStyle w:val="a7"/>
          <w:rFonts w:ascii="Times New Roman" w:hAnsi="Times New Roman" w:cs="Times New Roman"/>
          <w:sz w:val="28"/>
          <w:szCs w:val="28"/>
        </w:rPr>
        <w:footnoteReference w:id="610"/>
      </w:r>
      <w:r w:rsidRPr="001F7D2C">
        <w:rPr>
          <w:rFonts w:ascii="Times New Roman" w:hAnsi="Times New Roman" w:cs="Times New Roman"/>
          <w:sz w:val="28"/>
          <w:szCs w:val="28"/>
        </w:rPr>
        <w:t xml:space="preserve">, </w:t>
      </w:r>
      <w:r w:rsidRPr="00F6247F">
        <w:rPr>
          <w:rFonts w:ascii="Times New Roman" w:hAnsi="Times New Roman" w:cs="Times New Roman"/>
          <w:b/>
          <w:sz w:val="28"/>
          <w:szCs w:val="28"/>
        </w:rPr>
        <w:t>«Камыш»</w:t>
      </w:r>
      <w:r w:rsidRPr="001F7D2C">
        <w:rPr>
          <w:rStyle w:val="a7"/>
          <w:rFonts w:ascii="Times New Roman" w:hAnsi="Times New Roman" w:cs="Times New Roman"/>
          <w:sz w:val="28"/>
          <w:szCs w:val="28"/>
        </w:rPr>
        <w:footnoteReference w:id="611"/>
      </w:r>
      <w:r w:rsidRPr="001F7D2C">
        <w:rPr>
          <w:rFonts w:ascii="Times New Roman" w:hAnsi="Times New Roman" w:cs="Times New Roman"/>
          <w:sz w:val="28"/>
          <w:szCs w:val="28"/>
        </w:rPr>
        <w:t xml:space="preserve">, </w:t>
      </w:r>
      <w:r w:rsidRPr="00F6247F">
        <w:rPr>
          <w:rFonts w:ascii="Times New Roman" w:hAnsi="Times New Roman" w:cs="Times New Roman"/>
          <w:b/>
          <w:sz w:val="28"/>
          <w:szCs w:val="28"/>
        </w:rPr>
        <w:t>«О спорынье и головне»</w:t>
      </w:r>
      <w:r w:rsidRPr="001F7D2C">
        <w:rPr>
          <w:rStyle w:val="a7"/>
          <w:rFonts w:ascii="Times New Roman" w:hAnsi="Times New Roman" w:cs="Times New Roman"/>
          <w:sz w:val="28"/>
          <w:szCs w:val="28"/>
        </w:rPr>
        <w:footnoteReference w:id="612"/>
      </w:r>
      <w:r w:rsidRPr="001F7D2C">
        <w:rPr>
          <w:rFonts w:ascii="Times New Roman" w:hAnsi="Times New Roman" w:cs="Times New Roman"/>
          <w:sz w:val="28"/>
          <w:szCs w:val="28"/>
        </w:rPr>
        <w:t>.</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Будучи знатоком ботаники, Николай Лукич, тем не менее, не уставал постигать новые знания, причём не только из книг, но и из устных бесед. А. Мальцев в своей брошюре о нём писал: «Всё, что ему говорилось, он всегда тут же записывал в свою записную книжку, если находил что-либо для себя новым или достойным внимания».</w:t>
      </w:r>
      <w:r w:rsidRPr="001F7D2C">
        <w:rPr>
          <w:rStyle w:val="a7"/>
          <w:rFonts w:ascii="Times New Roman" w:hAnsi="Times New Roman" w:cs="Times New Roman"/>
          <w:sz w:val="28"/>
          <w:szCs w:val="28"/>
        </w:rPr>
        <w:footnoteReference w:id="613"/>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«Сибирском листке» № 19 (7 марта) 1904-го года Скалозубов обращается к читателям «с покорной просьбой… оказать мне содействие, выяснить, какое растение подразумевается остяками под названием «Кос». В начале прошлого столетия остяки Сургутского края повсюду собирали корни этого растения для продовольствия. «Кос» родится около озёр, собирают его весной. Для определения этого растения необходимо, кроме корня его, добыть и листья, если возможно, и цветы. Было бы вообще очень интересно познакомиться и с другими растениями, употребляемыми остяками в пищу и на изделия».</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Нам, живущим в Сибири, которую Скалозубов считал своей второй родиной, небезынтересно узнать, что именно он «первым обратил внимание на необходимость обогащения парковых садов красивыми формами дикорастущих растений».</w:t>
      </w:r>
      <w:r w:rsidRPr="001F7D2C">
        <w:rPr>
          <w:rStyle w:val="a7"/>
          <w:rFonts w:ascii="Times New Roman" w:hAnsi="Times New Roman" w:cs="Times New Roman"/>
          <w:sz w:val="28"/>
          <w:szCs w:val="28"/>
        </w:rPr>
        <w:footnoteReference w:id="614"/>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«…гербарий Скалозубова, более 3 000 экземпляров растений Зауралья, сейчас хранится в Ботаническом музее</w:t>
      </w:r>
      <w:r w:rsidR="006D4207">
        <w:rPr>
          <w:rFonts w:ascii="Times New Roman" w:hAnsi="Times New Roman" w:cs="Times New Roman"/>
          <w:sz w:val="28"/>
          <w:szCs w:val="28"/>
        </w:rPr>
        <w:t xml:space="preserve"> </w:t>
      </w:r>
      <w:r w:rsidRPr="001F7D2C">
        <w:rPr>
          <w:rFonts w:ascii="Times New Roman" w:hAnsi="Times New Roman" w:cs="Times New Roman"/>
          <w:sz w:val="28"/>
          <w:szCs w:val="28"/>
        </w:rPr>
        <w:t>в Санкт-Петербурге».</w:t>
      </w:r>
      <w:r w:rsidRPr="001F7D2C">
        <w:rPr>
          <w:rStyle w:val="a7"/>
          <w:rFonts w:ascii="Times New Roman" w:hAnsi="Times New Roman" w:cs="Times New Roman"/>
          <w:sz w:val="28"/>
          <w:szCs w:val="28"/>
        </w:rPr>
        <w:footnoteReference w:id="615"/>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1899-м году Скалозубов публикует текст объяснительного чтения, проводимого им в Тобольском губ</w:t>
      </w:r>
      <w:r w:rsidR="00DC5DFC">
        <w:rPr>
          <w:rFonts w:ascii="Times New Roman" w:hAnsi="Times New Roman" w:cs="Times New Roman"/>
          <w:sz w:val="28"/>
          <w:szCs w:val="28"/>
        </w:rPr>
        <w:t xml:space="preserve">ернском музее </w:t>
      </w:r>
      <w:r w:rsidR="00DC5DFC" w:rsidRPr="005A458A">
        <w:rPr>
          <w:rFonts w:ascii="Times New Roman" w:hAnsi="Times New Roman" w:cs="Times New Roman"/>
          <w:b/>
          <w:sz w:val="28"/>
          <w:szCs w:val="28"/>
        </w:rPr>
        <w:t>«Опыт естественно</w:t>
      </w:r>
      <w:r w:rsidRPr="005A458A">
        <w:rPr>
          <w:rFonts w:ascii="Times New Roman" w:hAnsi="Times New Roman" w:cs="Times New Roman"/>
          <w:b/>
          <w:sz w:val="28"/>
          <w:szCs w:val="28"/>
        </w:rPr>
        <w:t>исторического описания Тобольской губернии»</w:t>
      </w:r>
      <w:r w:rsidRPr="001F7D2C">
        <w:rPr>
          <w:rFonts w:ascii="Times New Roman" w:hAnsi="Times New Roman" w:cs="Times New Roman"/>
          <w:sz w:val="28"/>
          <w:szCs w:val="28"/>
        </w:rPr>
        <w:t>, - в целях привлечения внимания к геоботаническому изучению края. Он подробно описывает геологическое строение губернии, характер её почв и растительности. «Эта работа представляет и до настоящих дней большое научное значение», – пишет И. С. Шелухин в 1961-м году.</w:t>
      </w:r>
      <w:r w:rsidRPr="001F7D2C">
        <w:rPr>
          <w:rStyle w:val="a7"/>
          <w:rFonts w:ascii="Times New Roman" w:hAnsi="Times New Roman" w:cs="Times New Roman"/>
          <w:sz w:val="28"/>
          <w:szCs w:val="28"/>
        </w:rPr>
        <w:footnoteReference w:id="616"/>
      </w:r>
      <w:r w:rsidRPr="001F7D2C">
        <w:rPr>
          <w:rFonts w:ascii="Times New Roman" w:hAnsi="Times New Roman" w:cs="Times New Roman"/>
          <w:sz w:val="28"/>
          <w:szCs w:val="28"/>
        </w:rPr>
        <w:t xml:space="preserve"> Думается, и в наше время второго десятилетия 21-го века она во многом полезна.</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Тобольской губернии Николай Лукич занимался и энтомологией.</w:t>
      </w:r>
      <w:r w:rsidR="004F4910">
        <w:rPr>
          <w:rFonts w:ascii="Times New Roman" w:hAnsi="Times New Roman" w:cs="Times New Roman"/>
          <w:sz w:val="28"/>
          <w:szCs w:val="28"/>
        </w:rPr>
        <w:t xml:space="preserve"> Он собирал различных насекомых</w:t>
      </w:r>
      <w:r w:rsidRPr="001F7D2C">
        <w:rPr>
          <w:rFonts w:ascii="Times New Roman" w:hAnsi="Times New Roman" w:cs="Times New Roman"/>
          <w:sz w:val="28"/>
          <w:szCs w:val="28"/>
        </w:rPr>
        <w:t xml:space="preserve"> и не только собирал, изучал, но и о некоторых, играющих роль в сельском хозяйстве, писал статьи. Например, о луговом мотыльке, о подёнке, с которой связана ловля стерляди в Тобольском уезде, о кровососах домашнего скота - строке, пауте, северном оленьем оводе: </w:t>
      </w:r>
      <w:r w:rsidRPr="004F4910">
        <w:rPr>
          <w:rFonts w:ascii="Times New Roman" w:hAnsi="Times New Roman" w:cs="Times New Roman"/>
          <w:b/>
          <w:sz w:val="28"/>
          <w:szCs w:val="28"/>
        </w:rPr>
        <w:t xml:space="preserve">«О гусенице лугового мотылька» </w:t>
      </w:r>
      <w:r w:rsidRPr="001F7D2C">
        <w:rPr>
          <w:rFonts w:ascii="Times New Roman" w:hAnsi="Times New Roman" w:cs="Times New Roman"/>
          <w:sz w:val="28"/>
          <w:szCs w:val="28"/>
        </w:rPr>
        <w:t xml:space="preserve">(1901), </w:t>
      </w:r>
      <w:r w:rsidRPr="004F4910">
        <w:rPr>
          <w:rFonts w:ascii="Times New Roman" w:hAnsi="Times New Roman" w:cs="Times New Roman"/>
          <w:b/>
          <w:sz w:val="28"/>
          <w:szCs w:val="28"/>
        </w:rPr>
        <w:t>«О подёнке, или мотыле»</w:t>
      </w:r>
      <w:r w:rsidRPr="001F7D2C">
        <w:rPr>
          <w:rFonts w:ascii="Times New Roman" w:hAnsi="Times New Roman" w:cs="Times New Roman"/>
          <w:sz w:val="28"/>
          <w:szCs w:val="28"/>
        </w:rPr>
        <w:t xml:space="preserve"> (1903). </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заметке «О гусенице лугового мотылька», напечатанной в газете «Сибирский листок» 14 октября (№ 81) 1901-го года, Скалозубов рассказывает о том огромном вреде, который она приносит, дочерна поедая огородные овощи и всходы озими. Он обращается с предложением: «В высшей степени было бы</w:t>
      </w:r>
      <w:r w:rsidR="00D31A92">
        <w:rPr>
          <w:rFonts w:ascii="Times New Roman" w:hAnsi="Times New Roman" w:cs="Times New Roman"/>
          <w:sz w:val="28"/>
          <w:szCs w:val="28"/>
        </w:rPr>
        <w:t xml:space="preserve"> желательно, ч</w:t>
      </w:r>
      <w:r w:rsidRPr="001F7D2C">
        <w:rPr>
          <w:rFonts w:ascii="Times New Roman" w:hAnsi="Times New Roman" w:cs="Times New Roman"/>
          <w:sz w:val="28"/>
          <w:szCs w:val="28"/>
        </w:rPr>
        <w:t xml:space="preserve">тобы лица, близко стоящие к сельскому хозяйству в районе появления червя (т.е. гусеницы лугового мотылька – Т. С.), взяли труд </w:t>
      </w:r>
      <w:r w:rsidRPr="001F7D2C">
        <w:rPr>
          <w:rFonts w:ascii="Times New Roman" w:hAnsi="Times New Roman" w:cs="Times New Roman"/>
          <w:sz w:val="28"/>
          <w:szCs w:val="28"/>
        </w:rPr>
        <w:lastRenderedPageBreak/>
        <w:t>наблюдать за его жизнью… эти наблюдения были бы крайне любопытны и дали бы надёжный материал для знакомства с врагом…».</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составил большую коллекцию мух, распространённых на севере Тобольской губернии и приносящих вред животноводству.</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Но более всего Скалозубов занимался сбором образцов кобылки, которые явились очень ценными для науки, Это отмечали многие отечественные энтомологи. В коллекции Николая Лукича даже оказался новый вид, который был назван его именем  - Celes Skalozubowi nov. </w:t>
      </w:r>
      <w:r w:rsidRPr="001F7D2C">
        <w:rPr>
          <w:rFonts w:ascii="Times New Roman" w:hAnsi="Times New Roman" w:cs="Times New Roman"/>
          <w:sz w:val="28"/>
          <w:szCs w:val="28"/>
          <w:lang w:val="en-US"/>
        </w:rPr>
        <w:t>sp</w:t>
      </w:r>
      <w:r w:rsidRPr="001F7D2C">
        <w:rPr>
          <w:rFonts w:ascii="Times New Roman" w:hAnsi="Times New Roman" w:cs="Times New Roman"/>
          <w:sz w:val="28"/>
          <w:szCs w:val="28"/>
        </w:rPr>
        <w:t>.  Сборы образцов кобылки Тобольской губернии Скалозубов отправил учёному Ингеницкому, который писал работу о видах и географическом распространении кобылок в Тобольской губернии. К сожалению, в 1897-м году этот учёный умер, а коллекция Скалозубова утеряна. Он был этим очень огорчён и, «несмотря на свою способность к молчаливому терпению, - пишет Пигнатти, - по-видимому, долго не мог примириться с потерей материала, приобретение которого стоило ему многих трудов и было близко его сердцу. Всякий раз тень угрюмости пробегала по его лицу, если кто-нибудь заговаривал с ним о сборах кобылки».</w:t>
      </w:r>
      <w:r w:rsidRPr="001F7D2C">
        <w:rPr>
          <w:rStyle w:val="a7"/>
          <w:rFonts w:ascii="Times New Roman" w:hAnsi="Times New Roman" w:cs="Times New Roman"/>
          <w:sz w:val="28"/>
          <w:szCs w:val="28"/>
        </w:rPr>
        <w:footnoteReference w:id="617"/>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М. Суринов пишет: </w:t>
      </w:r>
      <w:r w:rsidR="00D31A92">
        <w:rPr>
          <w:rFonts w:ascii="Times New Roman" w:hAnsi="Times New Roman" w:cs="Times New Roman"/>
          <w:sz w:val="28"/>
          <w:szCs w:val="28"/>
        </w:rPr>
        <w:t>«</w:t>
      </w:r>
      <w:r w:rsidRPr="001F7D2C">
        <w:rPr>
          <w:rFonts w:ascii="Times New Roman" w:hAnsi="Times New Roman" w:cs="Times New Roman"/>
          <w:sz w:val="28"/>
          <w:szCs w:val="28"/>
        </w:rPr>
        <w:t>В своих статьях, посвящённых жизни насекомых, он выступает как блестящий популяризатор биологии саранчевых и средств борьбы с ними».</w:t>
      </w:r>
      <w:r w:rsidRPr="001F7D2C">
        <w:rPr>
          <w:rStyle w:val="a7"/>
          <w:rFonts w:ascii="Times New Roman" w:hAnsi="Times New Roman" w:cs="Times New Roman"/>
          <w:sz w:val="28"/>
          <w:szCs w:val="28"/>
        </w:rPr>
        <w:footnoteReference w:id="618"/>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1901-м году сведения о Н. Л. Скалозубове были занесены в «Справочную книгу русских зоологов», которая издавалась Отделением зоологии и фи</w:t>
      </w:r>
      <w:r w:rsidR="00D31A92">
        <w:rPr>
          <w:rFonts w:ascii="Times New Roman" w:hAnsi="Times New Roman" w:cs="Times New Roman"/>
          <w:sz w:val="28"/>
          <w:szCs w:val="28"/>
        </w:rPr>
        <w:t>зиологии Императорского Санкт-П</w:t>
      </w:r>
      <w:r w:rsidRPr="001F7D2C">
        <w:rPr>
          <w:rFonts w:ascii="Times New Roman" w:hAnsi="Times New Roman" w:cs="Times New Roman"/>
          <w:sz w:val="28"/>
          <w:szCs w:val="28"/>
        </w:rPr>
        <w:t>етербургского Общества естествоиспытателей.</w:t>
      </w:r>
    </w:p>
    <w:p w:rsidR="00132E93"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Большое значение для сельского хозяйства Тобольской губернии имело изучение особенностей её климата. Скалозубов организует метеорологические наблюдения и сам с большим интересом занимается ими. </w:t>
      </w:r>
    </w:p>
    <w:p w:rsidR="005C539C" w:rsidRPr="001F7D2C" w:rsidRDefault="005C539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1894-м году Скалозубова избрали </w:t>
      </w:r>
      <w:r w:rsidR="004F4910">
        <w:rPr>
          <w:rFonts w:ascii="Times New Roman" w:hAnsi="Times New Roman" w:cs="Times New Roman"/>
          <w:sz w:val="28"/>
          <w:szCs w:val="28"/>
        </w:rPr>
        <w:t xml:space="preserve">в </w:t>
      </w:r>
      <w:r w:rsidRPr="001F7D2C">
        <w:rPr>
          <w:rFonts w:ascii="Times New Roman" w:hAnsi="Times New Roman" w:cs="Times New Roman"/>
          <w:sz w:val="28"/>
          <w:szCs w:val="28"/>
        </w:rPr>
        <w:t xml:space="preserve"> члены метеорологической комиссии при Западно-Сибирском Отделении Императорского Русского Географического Общества (г. Омск). В этом же году он предлагает метеорологической комиссии при Обществе организовать сеть дождемерных станций, издать картограммы осадков, сведения о которых получат дождемерные станции.</w:t>
      </w:r>
    </w:p>
    <w:p w:rsidR="005C539C" w:rsidRPr="001F7D2C" w:rsidRDefault="005C539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своём ответе метеорологическая комиссия указывает на то, что предложение губернского агронома об организации дождемерных станций и обработке ежемесячных данных осадков «является совершенно своевременным», поэтому оно принимается «как совпадающее с предложениями и целями комиссии».</w:t>
      </w:r>
      <w:r w:rsidRPr="001F7D2C">
        <w:rPr>
          <w:rStyle w:val="a7"/>
          <w:rFonts w:ascii="Times New Roman" w:hAnsi="Times New Roman" w:cs="Times New Roman"/>
          <w:sz w:val="28"/>
          <w:szCs w:val="28"/>
        </w:rPr>
        <w:footnoteReference w:id="619"/>
      </w:r>
      <w:r w:rsidRPr="001F7D2C">
        <w:rPr>
          <w:rFonts w:ascii="Times New Roman" w:hAnsi="Times New Roman" w:cs="Times New Roman"/>
          <w:sz w:val="28"/>
          <w:szCs w:val="28"/>
        </w:rPr>
        <w:t xml:space="preserve"> Ежемесячные данные об осадках «будут публиковаться в отдельном издании под заглавием «Труды </w:t>
      </w:r>
      <w:r w:rsidRPr="001F7D2C">
        <w:rPr>
          <w:rFonts w:ascii="Times New Roman" w:hAnsi="Times New Roman" w:cs="Times New Roman"/>
          <w:sz w:val="28"/>
          <w:szCs w:val="28"/>
        </w:rPr>
        <w:lastRenderedPageBreak/>
        <w:t>метеорологической комиссии»… что же касается картограмм, то издание таковых не по средства комиссии».</w:t>
      </w:r>
      <w:r w:rsidRPr="001F7D2C">
        <w:rPr>
          <w:rStyle w:val="a7"/>
          <w:rFonts w:ascii="Times New Roman" w:hAnsi="Times New Roman" w:cs="Times New Roman"/>
          <w:sz w:val="28"/>
          <w:szCs w:val="28"/>
        </w:rPr>
        <w:footnoteReference w:id="620"/>
      </w:r>
    </w:p>
    <w:p w:rsidR="001B1D17" w:rsidRPr="001F7D2C" w:rsidRDefault="005C539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Скалозубов предлагал воспользоваться метеослужбой для предсказания наводнений в нижнем течении Иртыша, «благодаря внезапности которых население терпит от гибели скота и имущества».</w:t>
      </w:r>
      <w:r w:rsidRPr="001F7D2C">
        <w:rPr>
          <w:rStyle w:val="a7"/>
          <w:rFonts w:ascii="Times New Roman" w:hAnsi="Times New Roman" w:cs="Times New Roman"/>
          <w:sz w:val="28"/>
          <w:szCs w:val="28"/>
        </w:rPr>
        <w:footnoteReference w:id="621"/>
      </w:r>
      <w:r w:rsidRPr="001F7D2C">
        <w:rPr>
          <w:rFonts w:ascii="Times New Roman" w:hAnsi="Times New Roman" w:cs="Times New Roman"/>
          <w:sz w:val="28"/>
          <w:szCs w:val="28"/>
        </w:rPr>
        <w:t xml:space="preserve"> Однако метеорологическая комиссия вынуждена была отказаться от этого предложения: «организацию метеорологической службы для своевременного предупреждения могущих быть в низовьях Иртыша наводнений отклонить как не по средствам и силам метеорологической комиссии».</w:t>
      </w:r>
      <w:r w:rsidRPr="001F7D2C">
        <w:rPr>
          <w:rStyle w:val="a7"/>
          <w:rFonts w:ascii="Times New Roman" w:hAnsi="Times New Roman" w:cs="Times New Roman"/>
          <w:sz w:val="28"/>
          <w:szCs w:val="28"/>
        </w:rPr>
        <w:footnoteReference w:id="622"/>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Тобольском архиве находятся записи барометрических наблюдений Николая Лукича, сделанные им в 1895-м году.</w:t>
      </w:r>
      <w:r w:rsidRPr="001F7D2C">
        <w:rPr>
          <w:rStyle w:val="a7"/>
          <w:rFonts w:ascii="Times New Roman" w:hAnsi="Times New Roman" w:cs="Times New Roman"/>
          <w:sz w:val="28"/>
          <w:szCs w:val="28"/>
        </w:rPr>
        <w:footnoteReference w:id="623"/>
      </w:r>
      <w:r w:rsidR="005A08F4">
        <w:rPr>
          <w:rFonts w:ascii="Times New Roman" w:hAnsi="Times New Roman" w:cs="Times New Roman"/>
          <w:sz w:val="28"/>
          <w:szCs w:val="28"/>
        </w:rPr>
        <w:t xml:space="preserve"> Всего 266 записей из более</w:t>
      </w:r>
      <w:r w:rsidRPr="001F7D2C">
        <w:rPr>
          <w:rFonts w:ascii="Times New Roman" w:hAnsi="Times New Roman" w:cs="Times New Roman"/>
          <w:sz w:val="28"/>
          <w:szCs w:val="28"/>
        </w:rPr>
        <w:t xml:space="preserve"> чем 200 мест наблюдения за май – август месяцы. Конечно, не все они могли производиться лично Николаем Лукичом, видимо, он использовал информацию своих добровольных корреспондентов. В программу наблюдений входили температура воздуха и давление в определённое время суток. Поражает то, что в некоторых местах замеры показателей производились многократно в течение суток. Например, в с. Самаровском 30 раз с 6 часов 25 минут утра до 9 часов 45 минут утра следующего дня. В примечаниях указывался характер погоды в наблюдаемое время.</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1898-м году в адрес Скалозубова из Главной физической обсерватории приходит письмо: «… заведующий Тобольской метеорологической станцией А. Ф. Ушаров уведомил главную физическую обсерваторию о том, что Вы из своих средств уделили сумму на приобретение необходимых приспособлений для правильной установки инструментов на упомянутой  метеорологической станции.</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виду этого, Главная физическая обсерватория считает долгом выразить Вам, Милостивый Государь, искреннюю свою признательность за такое существенное содействие организации наблюдений…».</w:t>
      </w:r>
      <w:r w:rsidRPr="001F7D2C">
        <w:rPr>
          <w:rStyle w:val="a7"/>
          <w:rFonts w:ascii="Times New Roman" w:hAnsi="Times New Roman" w:cs="Times New Roman"/>
          <w:sz w:val="28"/>
          <w:szCs w:val="28"/>
        </w:rPr>
        <w:footnoteReference w:id="624"/>
      </w:r>
    </w:p>
    <w:p w:rsidR="00132E93"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Тобольская метеорологическая станция</w:t>
      </w:r>
      <w:r w:rsidR="004F4910">
        <w:rPr>
          <w:rFonts w:ascii="Times New Roman" w:hAnsi="Times New Roman" w:cs="Times New Roman"/>
          <w:sz w:val="28"/>
          <w:szCs w:val="28"/>
        </w:rPr>
        <w:t>, основанная в 1884-м году,</w:t>
      </w:r>
      <w:r w:rsidRPr="001F7D2C">
        <w:rPr>
          <w:rFonts w:ascii="Times New Roman" w:hAnsi="Times New Roman" w:cs="Times New Roman"/>
          <w:sz w:val="28"/>
          <w:szCs w:val="28"/>
        </w:rPr>
        <w:t xml:space="preserve"> по праву считалась очень серьёзным учреждением, а её наблюдения тщатель</w:t>
      </w:r>
      <w:r w:rsidR="003C7FD6">
        <w:rPr>
          <w:rFonts w:ascii="Times New Roman" w:hAnsi="Times New Roman" w:cs="Times New Roman"/>
          <w:sz w:val="28"/>
          <w:szCs w:val="28"/>
        </w:rPr>
        <w:t>ными и верными. Об этом говорит</w:t>
      </w:r>
      <w:r w:rsidRPr="001F7D2C">
        <w:rPr>
          <w:rFonts w:ascii="Times New Roman" w:hAnsi="Times New Roman" w:cs="Times New Roman"/>
          <w:sz w:val="28"/>
          <w:szCs w:val="28"/>
        </w:rPr>
        <w:t xml:space="preserve"> письмо, отправленное Скалозубову как консерватору музея, к которому относилась метеорологическая станция, из Екатеринбургской магнитной и метеорологической обсерватории в ноябре 1904-го года: «…Настоящим случаем обсерватория пользуется, чтобы просить прислать ей имеющиеся ещё у Вас наблюдения настоящего года, хотя бы одни только непосредственные отчёты, т. е. книжки без вычислений. Потому что Обсерватория, зная, что они заслуживают полного доверия, желала бы ими воспользоваться для критической  поверки наблюдений других метеорологических станций…».</w:t>
      </w:r>
      <w:r w:rsidRPr="001F7D2C">
        <w:rPr>
          <w:rStyle w:val="a7"/>
          <w:rFonts w:ascii="Times New Roman" w:hAnsi="Times New Roman" w:cs="Times New Roman"/>
          <w:sz w:val="28"/>
          <w:szCs w:val="28"/>
        </w:rPr>
        <w:footnoteReference w:id="625"/>
      </w:r>
    </w:p>
    <w:p w:rsidR="001C03E7" w:rsidRPr="001F7D2C" w:rsidRDefault="001B1D1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 1899-м году Тобол</w:t>
      </w:r>
      <w:r w:rsidR="00764E20">
        <w:rPr>
          <w:rFonts w:ascii="Times New Roman" w:hAnsi="Times New Roman" w:cs="Times New Roman"/>
          <w:sz w:val="28"/>
          <w:szCs w:val="28"/>
        </w:rPr>
        <w:t>ьская метеорологическая станция</w:t>
      </w:r>
      <w:r w:rsidRPr="001F7D2C">
        <w:rPr>
          <w:rFonts w:ascii="Times New Roman" w:hAnsi="Times New Roman" w:cs="Times New Roman"/>
          <w:sz w:val="28"/>
          <w:szCs w:val="28"/>
        </w:rPr>
        <w:t xml:space="preserve"> перешла к Губернскому музею, что способствовало росту авторитета музея как научного учреждения.</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следил за современными достижениями науки, особенно интересовался исследованиями Сибири в естественноисторическом отношении. Он был лично знаком со многими учёными: ботаниками и геоботаниками, ихтиологами, этнографами. Многим из них он дарил свои книги, и они отвечали ему тем же. В научной библиотеке ТГИАМЗ хранится много книг с дарственными надписями в адрес Николая Лукича. Например, экономиста и статистика А. А. Кауфмана, ихтиолога Н. А. Варпаховского, этнографа, учёного лесничего А. А. Дунина-Горкавича.</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Заведующая научной библиотекой </w:t>
      </w:r>
      <w:r w:rsidR="004554C8">
        <w:rPr>
          <w:rFonts w:ascii="Times New Roman" w:hAnsi="Times New Roman" w:cs="Times New Roman"/>
          <w:sz w:val="28"/>
          <w:szCs w:val="28"/>
        </w:rPr>
        <w:t>Т</w:t>
      </w:r>
      <w:r w:rsidRPr="001F7D2C">
        <w:rPr>
          <w:rFonts w:ascii="Times New Roman" w:hAnsi="Times New Roman" w:cs="Times New Roman"/>
          <w:sz w:val="28"/>
          <w:szCs w:val="28"/>
        </w:rPr>
        <w:t>ГИАМЗ Г. В. Лепова в статье «Научные связи Н. Л. Скалозубова. Автографы его собрания из фондов научной библиотеки ТГИАМЗ» пишет: «Анализ книг, имеющих дарственные надписи и личные пометы Скалозубова, позволяет выявить круг его научных интересов. Это, прежде всего, новейшие достижения сельскохозяйственной науки и экономики отрасли, естественных наук и техники, вопросы сельскохозяйственного образования и даже крестьянский фольклор».</w:t>
      </w:r>
      <w:r w:rsidRPr="001F7D2C">
        <w:rPr>
          <w:rStyle w:val="a7"/>
          <w:rFonts w:ascii="Times New Roman" w:hAnsi="Times New Roman" w:cs="Times New Roman"/>
          <w:sz w:val="28"/>
          <w:szCs w:val="28"/>
        </w:rPr>
        <w:footnoteReference w:id="626"/>
      </w:r>
    </w:p>
    <w:p w:rsidR="00132E93" w:rsidRPr="001F7D2C" w:rsidRDefault="00132E93" w:rsidP="00F1270A">
      <w:pPr>
        <w:spacing w:after="0" w:line="240" w:lineRule="auto"/>
        <w:ind w:left="-993" w:firstLine="426"/>
        <w:jc w:val="both"/>
        <w:rPr>
          <w:rFonts w:ascii="Times New Roman" w:hAnsi="Times New Roman" w:cs="Times New Roman"/>
          <w:sz w:val="28"/>
          <w:szCs w:val="28"/>
        </w:rPr>
      </w:pPr>
    </w:p>
    <w:p w:rsidR="00132E93" w:rsidRPr="001F7D2C" w:rsidRDefault="00603AD1" w:rsidP="00F1270A">
      <w:pPr>
        <w:pStyle w:val="a5"/>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«Мероприятие большой важности»</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Тобольск Скалозубов приехал опытным и признанным в учёных кругах статистиком. Свою сельскохозяйственную деятельность в губернии он не </w:t>
      </w:r>
      <w:r w:rsidR="005C539C">
        <w:rPr>
          <w:rFonts w:ascii="Times New Roman" w:hAnsi="Times New Roman" w:cs="Times New Roman"/>
          <w:sz w:val="28"/>
          <w:szCs w:val="28"/>
        </w:rPr>
        <w:t>мыслил без</w:t>
      </w:r>
      <w:r w:rsidRPr="001F7D2C">
        <w:rPr>
          <w:rFonts w:ascii="Times New Roman" w:hAnsi="Times New Roman" w:cs="Times New Roman"/>
          <w:sz w:val="28"/>
          <w:szCs w:val="28"/>
        </w:rPr>
        <w:t xml:space="preserve"> статистического подхода к явлениям и проблемам. В любом деле, в котором он принимал участие, были важны цифровые данные и серьёзная обработка их. Для Тобольского губернского статистического комитета Николай Лукич был «палочкой-выручалочкой», неутомимым деятелем, незаменимым в организации и проведении статистической работы.</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1901-м году Тобольский статистический комитет издаёт брошюру </w:t>
      </w:r>
      <w:r w:rsidRPr="00414167">
        <w:rPr>
          <w:rFonts w:ascii="Times New Roman" w:hAnsi="Times New Roman" w:cs="Times New Roman"/>
          <w:b/>
          <w:sz w:val="28"/>
          <w:szCs w:val="28"/>
        </w:rPr>
        <w:t xml:space="preserve">«Обзор Тобольской губернии в сельскохозяйственном отношении за </w:t>
      </w:r>
      <w:smartTag w:uri="urn:schemas-microsoft-com:office:smarttags" w:element="metricconverter">
        <w:smartTagPr>
          <w:attr w:name="ProductID" w:val="1900 г"/>
        </w:smartTagPr>
        <w:r w:rsidRPr="00414167">
          <w:rPr>
            <w:rFonts w:ascii="Times New Roman" w:hAnsi="Times New Roman" w:cs="Times New Roman"/>
            <w:b/>
            <w:sz w:val="28"/>
            <w:szCs w:val="28"/>
          </w:rPr>
          <w:t>1900 г</w:t>
        </w:r>
      </w:smartTag>
      <w:r w:rsidRPr="00414167">
        <w:rPr>
          <w:rFonts w:ascii="Times New Roman" w:hAnsi="Times New Roman" w:cs="Times New Roman"/>
          <w:b/>
          <w:sz w:val="28"/>
          <w:szCs w:val="28"/>
        </w:rPr>
        <w:t>. (по ответам добровольных корреспондентов Тобол</w:t>
      </w:r>
      <w:r w:rsidR="00414167">
        <w:rPr>
          <w:rFonts w:ascii="Times New Roman" w:hAnsi="Times New Roman" w:cs="Times New Roman"/>
          <w:b/>
          <w:sz w:val="28"/>
          <w:szCs w:val="28"/>
        </w:rPr>
        <w:t>ьского статистического комитета</w:t>
      </w:r>
      <w:r w:rsidRPr="00414167">
        <w:rPr>
          <w:rFonts w:ascii="Times New Roman" w:hAnsi="Times New Roman" w:cs="Times New Roman"/>
          <w:b/>
          <w:sz w:val="28"/>
          <w:szCs w:val="28"/>
        </w:rPr>
        <w:t>)</w:t>
      </w:r>
      <w:r w:rsidR="00414167">
        <w:rPr>
          <w:rFonts w:ascii="Times New Roman" w:hAnsi="Times New Roman" w:cs="Times New Roman"/>
          <w:b/>
          <w:sz w:val="28"/>
          <w:szCs w:val="28"/>
        </w:rPr>
        <w:t>»</w:t>
      </w:r>
      <w:r w:rsidRPr="001F7D2C">
        <w:rPr>
          <w:rFonts w:ascii="Times New Roman" w:hAnsi="Times New Roman" w:cs="Times New Roman"/>
          <w:sz w:val="28"/>
          <w:szCs w:val="28"/>
        </w:rPr>
        <w:t>.</w:t>
      </w:r>
      <w:r w:rsidRPr="001F7D2C">
        <w:rPr>
          <w:rStyle w:val="a7"/>
          <w:rFonts w:ascii="Times New Roman" w:hAnsi="Times New Roman" w:cs="Times New Roman"/>
          <w:sz w:val="28"/>
          <w:szCs w:val="28"/>
        </w:rPr>
        <w:footnoteReference w:id="627"/>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Первые двадцать две главы этого труда были составлены Скалозубовым, оста</w:t>
      </w:r>
      <w:r w:rsidR="004C6571">
        <w:rPr>
          <w:rFonts w:ascii="Times New Roman" w:hAnsi="Times New Roman" w:cs="Times New Roman"/>
          <w:sz w:val="28"/>
          <w:szCs w:val="28"/>
        </w:rPr>
        <w:t>льные восемь – П. А. Грабовским, ссыльным революционером, украинским</w:t>
      </w:r>
      <w:r w:rsidRPr="001F7D2C">
        <w:rPr>
          <w:rFonts w:ascii="Times New Roman" w:hAnsi="Times New Roman" w:cs="Times New Roman"/>
          <w:sz w:val="28"/>
          <w:szCs w:val="28"/>
        </w:rPr>
        <w:t xml:space="preserve"> </w:t>
      </w:r>
      <w:r w:rsidR="001D2F4F">
        <w:rPr>
          <w:rFonts w:ascii="Times New Roman" w:hAnsi="Times New Roman" w:cs="Times New Roman"/>
          <w:sz w:val="28"/>
          <w:szCs w:val="28"/>
        </w:rPr>
        <w:t>поэтом, которого Скалозубов привлёк к статистической работе.</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был хорошо знаком с Грабовским; они часто полемизировали по экономическим проблемам, но в вопросах дальнейшего развития сельского хозяйства Сибири являлись единомышленниками. Оба считали статистику очень полезной наукой, а статистические данные – важнейшими для подведения итогов развития сельского хозяйства и прогнозирования его будущего.</w:t>
      </w:r>
    </w:p>
    <w:p w:rsidR="00132E93" w:rsidRPr="001F7D2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Ими были собраны сведения о состоянии сельского хозяйства в Тобольской губернии по десяти уездам, которые находились в южной и центральной частях региона. В северных уездах: Берёзовском и Сургутском – в то время земледелие и скотоводство развивались слабо.</w:t>
      </w:r>
    </w:p>
    <w:p w:rsidR="005C539C" w:rsidRDefault="00132E9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Всего авторы собрали и проанализировали 359 корреспонденций, из них – 194 – об урожаях. Они дали глубокую сравнительную характеристику сельского хозяйства по уездам и географическим полосам, проходящим по территории Тобольской губернии: лесной, лесостепной и степной. В характеристике отмечались данные 30 показателей, которые, вместе взятые, создавали полную и разностороннюю картину материального и социального положения крестьянства и результатов труда, как в земледелии, так и в скотоводстве. Сюда входили климатические особенности, цены на сельскохозяйственную продукцию, техническое оснащение и многое другое.</w:t>
      </w:r>
    </w:p>
    <w:p w:rsidR="00603AD1" w:rsidRPr="001F7D2C" w:rsidRDefault="00132E93" w:rsidP="003F650F">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Например, среди предлагаемых корреспондентам вопросов были такие: «Какие у крестьян были зимой заработки»? «Когда сеялись яровые хлеба, и какая была при этом погода»? «Каковы держались цены на семена и корма весной 1900-го года»? «Какие вредные насекомые появлялись на хлебах в 1900-м году»? О состоянии птицеводства, торговле топлёным маслом, ценах на рабочие руки во время страды и т. д. В обзор входило большое количество таблиц, которые наглядно показывали состояние разных сторон сельского хозяйства в Тобольской губернии в 1900-м году.</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«Сибирском листке» № 37 за 14 мая 1895-го года появилась заметка под названием «Первая всеобщая перепись населения» В ней читатели уведомлялись о предстоящей переписи, которая «будет носить исключительно государственно-статистический характер…». Перепись должна была основываться на сведениях, данных самими переписываемыми. Она включала в себя следующие пункты: «а) И. О. Ф. или прозвище; б) семейное положение и отношение к главе семейства или хозяйства; в) пол; г) возраст; д) сословие или состояние; е) вероисповедание; ж) место рождения; з) место приписки.. для иностранцев подданство; и)</w:t>
      </w:r>
      <w:r w:rsidR="004C6571">
        <w:rPr>
          <w:rFonts w:ascii="Times New Roman" w:hAnsi="Times New Roman" w:cs="Times New Roman"/>
          <w:sz w:val="28"/>
          <w:szCs w:val="28"/>
        </w:rPr>
        <w:t xml:space="preserve"> место постоянного пребывания; й) родной язык; к)</w:t>
      </w:r>
      <w:r w:rsidRPr="001F7D2C">
        <w:rPr>
          <w:rFonts w:ascii="Times New Roman" w:hAnsi="Times New Roman" w:cs="Times New Roman"/>
          <w:sz w:val="28"/>
          <w:szCs w:val="28"/>
        </w:rPr>
        <w:t xml:space="preserve"> грамотность; л) занятия, ремесло, промысел или должность и положение на службе или промышленном предприятии; м) важнейшие физические недостатки (глухонемота, слепота, сумасшествие и пр.</w:t>
      </w:r>
      <w:r w:rsidR="00865EEE">
        <w:rPr>
          <w:rFonts w:ascii="Times New Roman" w:hAnsi="Times New Roman" w:cs="Times New Roman"/>
          <w:sz w:val="28"/>
          <w:szCs w:val="28"/>
        </w:rPr>
        <w:t>)</w:t>
      </w:r>
      <w:r w:rsidRPr="001F7D2C">
        <w:rPr>
          <w:rFonts w:ascii="Times New Roman" w:hAnsi="Times New Roman" w:cs="Times New Roman"/>
          <w:sz w:val="28"/>
          <w:szCs w:val="28"/>
        </w:rPr>
        <w:t>».</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Главная цель переписи – получить наиболее полезную и достоверную информацию о населении России. Предв</w:t>
      </w:r>
      <w:r w:rsidR="004C6571">
        <w:rPr>
          <w:rFonts w:ascii="Times New Roman" w:hAnsi="Times New Roman" w:cs="Times New Roman"/>
          <w:sz w:val="28"/>
          <w:szCs w:val="28"/>
        </w:rPr>
        <w:t>арительно в каждую губернию командировались</w:t>
      </w:r>
      <w:r w:rsidRPr="001F7D2C">
        <w:rPr>
          <w:rFonts w:ascii="Times New Roman" w:hAnsi="Times New Roman" w:cs="Times New Roman"/>
          <w:sz w:val="28"/>
          <w:szCs w:val="28"/>
        </w:rPr>
        <w:t xml:space="preserve"> государственные уполномоченные, которые должны были организовать работу по переписи и руководить ею.</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Тобольской губернии открылись одна губернская и 10 уездных (окружных) переписных комиссии.</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Перепись была запланирована на январь 1897-го года.</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 Л. Скалозубов в качестве опытного статистика получил назначение помощника уполномоченного по объединению действий переписных </w:t>
      </w:r>
      <w:r w:rsidRPr="001F7D2C">
        <w:rPr>
          <w:rFonts w:ascii="Times New Roman" w:hAnsi="Times New Roman" w:cs="Times New Roman"/>
          <w:sz w:val="28"/>
          <w:szCs w:val="28"/>
        </w:rPr>
        <w:lastRenderedPageBreak/>
        <w:t>учреждений по Тобольской губернии, «так как он хорошо был знаком с местными условиями и имел опыт производства статистических работ».</w:t>
      </w:r>
      <w:r w:rsidRPr="001F7D2C">
        <w:rPr>
          <w:rStyle w:val="a7"/>
          <w:rFonts w:ascii="Times New Roman" w:hAnsi="Times New Roman" w:cs="Times New Roman"/>
          <w:sz w:val="28"/>
          <w:szCs w:val="28"/>
        </w:rPr>
        <w:footnoteReference w:id="628"/>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обязанности уполномоченного и его помощника входило: «обеспечить</w:t>
      </w:r>
      <w:r w:rsidR="00157911">
        <w:rPr>
          <w:rFonts w:ascii="Times New Roman" w:hAnsi="Times New Roman" w:cs="Times New Roman"/>
          <w:sz w:val="28"/>
          <w:szCs w:val="28"/>
        </w:rPr>
        <w:t>…</w:t>
      </w:r>
      <w:r w:rsidRPr="001F7D2C">
        <w:rPr>
          <w:rFonts w:ascii="Times New Roman" w:hAnsi="Times New Roman" w:cs="Times New Roman"/>
          <w:sz w:val="28"/>
          <w:szCs w:val="28"/>
        </w:rPr>
        <w:t xml:space="preserve"> на единообразное и точное применение и толкование инструкций и наставлений, выработанных главной переписной комиссией».</w:t>
      </w:r>
      <w:r w:rsidRPr="001F7D2C">
        <w:rPr>
          <w:rStyle w:val="a7"/>
          <w:rFonts w:ascii="Times New Roman" w:hAnsi="Times New Roman" w:cs="Times New Roman"/>
          <w:sz w:val="28"/>
          <w:szCs w:val="28"/>
        </w:rPr>
        <w:footnoteReference w:id="629"/>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помощника возлагались самые трудоёмкие обязанности. Он должен был дважды объехать все окружные комиссии: сначала в период подготовки к переписи, потом  - во время её проведения.</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Поскольку Скалозубов в первый год своей службы правительственным агрономом ездил в северную часть Тобольской губернии и был хорошо знаком с условиями жизни местного населения, он в октябре 1896-го года представил уполномоченному по Тобольской губернии Дубровскому доклад о том, что в Берёзовском и Сургутском округах «организация и проведение переписи по установленным единым требованиям невозможна в связи… с малодоступностью территории и разбросанности на ней населения… а также с недостаточным количеством людей, которые могли бы взять на себя обязанности заведующих и счётчиков».</w:t>
      </w:r>
      <w:r w:rsidRPr="001F7D2C">
        <w:rPr>
          <w:rStyle w:val="a7"/>
          <w:rFonts w:ascii="Times New Roman" w:hAnsi="Times New Roman" w:cs="Times New Roman"/>
          <w:sz w:val="28"/>
          <w:szCs w:val="28"/>
        </w:rPr>
        <w:footnoteReference w:id="630"/>
      </w:r>
      <w:r w:rsidRPr="001F7D2C">
        <w:rPr>
          <w:rFonts w:ascii="Times New Roman" w:hAnsi="Times New Roman" w:cs="Times New Roman"/>
          <w:sz w:val="28"/>
          <w:szCs w:val="28"/>
        </w:rPr>
        <w:t xml:space="preserve"> Главная переписная комиссия согласилась с этими доводами.</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ноябре 1896-го года Скалозубов в качестве помощника уполномоченного выехал на север Тобольской губернии. Поездка длилась по декабрь. Свои впечатления от неё Николай Лукич выразил в путевом журнале </w:t>
      </w:r>
      <w:r w:rsidRPr="00944B13">
        <w:rPr>
          <w:rFonts w:ascii="Times New Roman" w:hAnsi="Times New Roman" w:cs="Times New Roman"/>
          <w:b/>
          <w:sz w:val="28"/>
          <w:szCs w:val="28"/>
        </w:rPr>
        <w:t>«От Тобольска до Обдорска»</w:t>
      </w:r>
      <w:r w:rsidRPr="001F7D2C">
        <w:rPr>
          <w:rFonts w:ascii="Times New Roman" w:hAnsi="Times New Roman" w:cs="Times New Roman"/>
          <w:sz w:val="28"/>
          <w:szCs w:val="28"/>
        </w:rPr>
        <w:t xml:space="preserve">. Он был опубликован в ЕТГМ (Вып. XVI, </w:t>
      </w:r>
      <w:smartTag w:uri="urn:schemas-microsoft-com:office:smarttags" w:element="metricconverter">
        <w:smartTagPr>
          <w:attr w:name="ProductID" w:val="1906 г"/>
        </w:smartTagPr>
        <w:r w:rsidRPr="001F7D2C">
          <w:rPr>
            <w:rFonts w:ascii="Times New Roman" w:hAnsi="Times New Roman" w:cs="Times New Roman"/>
            <w:sz w:val="28"/>
            <w:szCs w:val="28"/>
          </w:rPr>
          <w:t>1906 г</w:t>
        </w:r>
      </w:smartTag>
      <w:r w:rsidRPr="001F7D2C">
        <w:rPr>
          <w:rFonts w:ascii="Times New Roman" w:hAnsi="Times New Roman" w:cs="Times New Roman"/>
          <w:sz w:val="28"/>
          <w:szCs w:val="28"/>
        </w:rPr>
        <w:t xml:space="preserve">.) </w:t>
      </w:r>
    </w:p>
    <w:p w:rsidR="00132E93" w:rsidRPr="001F7D2C" w:rsidRDefault="00132E9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не касается в этом своеобразном дневнике своей работы по переписи, поскольку назначение его работы другое: описать климат севера, быт населяющих его людей, свои наблюдения и заключения.</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Путевые заметки Скалозубова очень интересны. Они характеризуют его как человека наблюдательного, любознательного, с сочувствием относящегося к тяжёлым климатическим и бытовым условиям  местного населения, с уважением и пониманием к народностям севера.</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Дадим слово самому Н. Л. Скалозубову и предоставим читателю возможность познакомиться с его записями (в отрывках):</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«Выехал я из Тобольска в Берёзов 23 ноября с рыбопромышленником А. И. Туполевым, который любезно взял на себя все хлопоты по приготовлению к пути и заведованию в дороге хозяйственной частью… </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Чтобы удобнее было справляться с глубокими снегами, г. Туполевым изготовлены были лёгкие сани с неподкованными полозьями, чтобы железо не врезалось в снег. Сзади сани им</w:t>
      </w:r>
      <w:r w:rsidR="004C6571">
        <w:rPr>
          <w:rFonts w:ascii="Times New Roman" w:hAnsi="Times New Roman" w:cs="Times New Roman"/>
          <w:sz w:val="28"/>
          <w:szCs w:val="28"/>
        </w:rPr>
        <w:t>ели высокий задок, бока и спинка</w:t>
      </w:r>
      <w:r w:rsidRPr="001F7D2C">
        <w:rPr>
          <w:rFonts w:ascii="Times New Roman" w:hAnsi="Times New Roman" w:cs="Times New Roman"/>
          <w:sz w:val="28"/>
          <w:szCs w:val="28"/>
        </w:rPr>
        <w:t xml:space="preserve"> были тщательно заделаны рогожами. С собою у нас взято было большое баранье шубное одеяло, которым мы тщательно укутывали ноги, а сверху нас закрывала предусмотрительно взятая А. И. большая кошма, которой в случае буранов можно было закрываться с головой. Туполев был одет в малицу, сверх которой </w:t>
      </w:r>
      <w:r w:rsidRPr="001F7D2C">
        <w:rPr>
          <w:rFonts w:ascii="Times New Roman" w:hAnsi="Times New Roman" w:cs="Times New Roman"/>
          <w:sz w:val="28"/>
          <w:szCs w:val="28"/>
        </w:rPr>
        <w:lastRenderedPageBreak/>
        <w:t>в случае холода надевал гусь; на голове у него был треух. Я же одет был так, как одеваюсь обыкновенно при поездках зимою – в маленький полушубок, сверх которого надета большая</w:t>
      </w:r>
      <w:r w:rsidR="001E1C2E">
        <w:rPr>
          <w:rFonts w:ascii="Times New Roman" w:hAnsi="Times New Roman" w:cs="Times New Roman"/>
          <w:sz w:val="28"/>
          <w:szCs w:val="28"/>
        </w:rPr>
        <w:t>, подпоясываемая большим поясом</w:t>
      </w:r>
      <w:r w:rsidRPr="001F7D2C">
        <w:rPr>
          <w:rFonts w:ascii="Times New Roman" w:hAnsi="Times New Roman" w:cs="Times New Roman"/>
          <w:sz w:val="28"/>
          <w:szCs w:val="28"/>
        </w:rPr>
        <w:t xml:space="preserve"> баранья шуба, на голове сибирская шапка с ушами. На ногах у того и другого были надеты хорошие пимы.</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Несмотря на мою чувствительность к холоду, я не испытывал особых неудобств в этом костюме и одинаково с А. Т. хорошо переносил значительные морозы, которые делались особенно чувствительными после целой ночи езды, к утру…</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3 декабря мы выехали из Берёзова по направлению к Обдорску. Здесь мы сменили лошадей на оленей, причём сани были заменены двумя нартами; в одной устроился я, в другой – мой спутник… Первая наша станция была юрты Васлер… Мы приехали в юрту ночью. В юрте было темно и холодно. На низких нарах вдоль передней стены спали обитатели юрты, укрывшись своей меховой одеждой. Ворвавшийся в юрту из отворённой нами двери холод разбудил спавших; одна за другою стали подниматься голые по пояс фигуры: одна из женщин, накинув на себя ягушку, быстро разыскала в пепле остывшего чувала тлеющий уголёк и развела огонь.</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Юрта была </w:t>
      </w:r>
      <w:r w:rsidR="00982A07">
        <w:rPr>
          <w:rFonts w:ascii="Times New Roman" w:hAnsi="Times New Roman" w:cs="Times New Roman"/>
          <w:sz w:val="28"/>
          <w:szCs w:val="28"/>
        </w:rPr>
        <w:t>тесная и грязная; в маленьком ок</w:t>
      </w:r>
      <w:r w:rsidRPr="001F7D2C">
        <w:rPr>
          <w:rFonts w:ascii="Times New Roman" w:hAnsi="Times New Roman" w:cs="Times New Roman"/>
          <w:sz w:val="28"/>
          <w:szCs w:val="28"/>
        </w:rPr>
        <w:t>не, вместо рамы со стёклами, вставлена льдина. Стали готовить чай. Остячка принесла большую глыбу прозрачного льда… А. Ив. умелой рукой острым остяцким ножом расколол глыбу на маленькие куски и наполнил ими наш дорожный железный чайник. На особую перекладину, вделанную в верхней части чувала, остячка повесила загнутую на конце крючком палку, на нижний конец которой прямо над огнём повесила чайник. Скоро юрта согрелась, с нар к огню подполз совершенно нагой ребёнок. Над нарами в люльке со спинкой висел другой. Люлька подвешена к привеске, украшенной деревянными побрякушками. Когда ребёнок кричал, мать занимала его, потряхивая привеску и гремя погремушками. Из деревянного ящичка, сделанного вроде скворечницы, разбуженная шумом, выскочила белка, привязанная на цепочке.</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Для нас нашёлся небольшой убогий столик; привезшие нас остяки тоже устроились пить чай на нарах, на низеньких столиках. Пока кипела вода в чайнике, А. Ив. распорядился достать у хозяев рыбы, и нам принесли замороженного осетра. Несколькими взмахами ножа была надрезана кожа и лентами снята с рыбы; мы с удовольствием ели сырую мороженую рыбу, разрезав её тонкими ломтиками…</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 мужчины, и женщины здесь нюхают табак.</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Начиная с Берёзова, к северу, костюм остяков резко изменился. Там, вверху, остяки употребляют ткани, носят рубахи: здесь вся одежда исключительно меховая. Мужчины здесь заплетают волосы в две косы. Русский язык понимают немногие, без переводчика здесь ездить трудно. Это полукочевые остяки Ляпинские и Казымские. Меняется здесь и пейзаж – какой-то особенный, оригинальный вид приобретают здешние леса: кедр уже редко встречается, а, </w:t>
      </w:r>
      <w:r w:rsidRPr="001F7D2C">
        <w:rPr>
          <w:rFonts w:ascii="Times New Roman" w:hAnsi="Times New Roman" w:cs="Times New Roman"/>
          <w:sz w:val="28"/>
          <w:szCs w:val="28"/>
        </w:rPr>
        <w:lastRenderedPageBreak/>
        <w:t>главным образом, ель; ветви у дерева очень коротки и редки, издали площадь под лесом кажется покрытою грубой щетиной.</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Киеват. Перепряжка была тоже ночью. Едва остячка успела разжечь чувал, открыв снаружи затычку в трубе, как сейчас же принялась за работу – начала быстро мять руками и вытягивать зубами шкурку пешки. В этом и заключается вся выделка этих шкурок. Это трудолюбие женщин, стремление наполнить каждую свободную минуту каким-нибудь рукоделием, мне не раз приходилось и потом наблюдать у остяков.</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Село Мужи. Здесь мы остановились у одного зырянина в большой, прекрасно устроенной избе. Торговля хлебом находится здесь в руках купца Окунева… Ныне приказчик Окунева делал в Мужах опыт посева яровой ржи; посев удался. Огородные овощи – картофель, репа, редька – родятся хорошо, морковь – нет. Картофель здесь на севере всюду очень хороший…</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Шурышкарские юрты. Мы остановились здесь в благоустроенном доме крестьянина Уженева. Около юрт, саженях в 400 на берегу р. Оби находится древнее городище – Лорваш. Предание говорит, что здесь когда-то жил славный шаман. Когда в край пришли русские, он, предвидя конец господству остяков над краем, на трёх больших оленях бросился в воды Оби: остяки чтут это место и доселе. Редкий проедет мимо этого городища, не бросив чего-нибудь в воду. Берег, где расположено городище, рвёт водою; на берегу часто находили стрелы и какие-то «китайские» вещи.</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Главной темой нашего разговора с Уженцевым был мор оленей в низовьях Оби, который сильно обеспокоил население. По словам Уженцева, мор происходил в районе между Обью, Лозьвой, Сосьвой и Печорой, на низу Т</w:t>
      </w:r>
      <w:r w:rsidR="00982A07">
        <w:rPr>
          <w:rFonts w:ascii="Times New Roman" w:hAnsi="Times New Roman" w:cs="Times New Roman"/>
          <w:sz w:val="28"/>
          <w:szCs w:val="28"/>
        </w:rPr>
        <w:t>а</w:t>
      </w:r>
      <w:r w:rsidRPr="001F7D2C">
        <w:rPr>
          <w:rFonts w:ascii="Times New Roman" w:hAnsi="Times New Roman" w:cs="Times New Roman"/>
          <w:sz w:val="28"/>
          <w:szCs w:val="28"/>
        </w:rPr>
        <w:t>зовской губы и далее олени здоровы.</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 декабря рано утром мы были в Обдорске. Для первого знакомства с селом мой спутник повёл меня к обедне в церковь. Церковь была полна народу. Здесь можно было видеть и русских, и зырян, и остяков, и кочевых самоедов, уже прибывших на ярмарку. Зыряне резко выделялись красивыми лицами и своими костюмами: мужчины все одеты в малицы, опушённые кругом лица белым мехом; русские все в бараньих шубах. Оригинальны и красивы костюмы зырянок: у девушек шёлковый платок широкой лентой венчиком обрамляет лоб и бантом завязывается назади. Пальто с широкими в плечах рукавами, в талию; шубки древнего фасона, длинные до пят, опушённые мехом по подолу и бортам и с разноцветной покрышкой. Остяки в потёртых, засаленных гусях.</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Вот послышались звуки колокольчиков, - сквозь толпу, звеня побрякушками, пробирается вперёд к образу «Миколы» самоедская семья из мужчины, женщины и маленького сына. Становясь перед иконой, долго кланяются ей, кладут деньги или шкурки и, кланяясь же, отступают задом к дверям, к выходу…</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Село выглядит городком: прекрасные деревянные постройки местных торговцев, большая и красивая церковь. Всё здесь оригинально: и солнце, едва на величину своего диаметра, появляющееся над горизонтом, и нерусский говор на улицах, и красивые группы оленей в нартах, и самоеды в своих </w:t>
      </w:r>
      <w:r w:rsidRPr="001F7D2C">
        <w:rPr>
          <w:rFonts w:ascii="Times New Roman" w:hAnsi="Times New Roman" w:cs="Times New Roman"/>
          <w:sz w:val="28"/>
          <w:szCs w:val="28"/>
        </w:rPr>
        <w:lastRenderedPageBreak/>
        <w:t>громадных меховых шапках с тяжёлыми погремушками, заставляющими шапку плотно сидеть на голове, и красивый контур Уральских гор на горизонте…</w:t>
      </w:r>
    </w:p>
    <w:p w:rsidR="005E0120" w:rsidRPr="001F7D2C" w:rsidRDefault="005E01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Из оленьих шкур лишь пешка идёт в Тобольск в небольшом количестве для развитого здесь промысла по изготовлению шапок известного сибирского фасона. Главными поставщиками оленьих шкур являются самоеды: средний хозяин… имеет 100-150 оленей, а богатые до 10 000 штук. Самоеды бьют оленя лишь для еды. Но не во всякое время снятая шкура оленя одинаково ценится. Для замши ценятся сентябрьские шкуры. На них нет свищей, которыми испещрены шкуры оленей, убитых зимою или весною. Свищи образуются личинками овода (пилю), который кладёт летом яички в шкуру оленя; в течение зимы личинки быстро растут, образуя в коже большие желваки, а весной выходят из тела. Прежде самоеды не обращали внимания на время убоя и чаще доставляли на ярмарку испорченные свищами малоценные шкуры. Зыряне научили их вовремя бить оленя…</w:t>
      </w:r>
    </w:p>
    <w:p w:rsidR="009F49C6" w:rsidRPr="001F7D2C" w:rsidRDefault="009F49C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Оленное богатство каменных остяков потерпело в 1896-м году большой ущерб – в районе между Обью, Сосьвой и Уралом выпало от копытной болезни до 100 тыс. голов оленей. Это – страшное несчастье для инородцев</w:t>
      </w:r>
      <w:r w:rsidR="00CB062A" w:rsidRPr="001F7D2C">
        <w:rPr>
          <w:rFonts w:ascii="Times New Roman" w:hAnsi="Times New Roman" w:cs="Times New Roman"/>
          <w:sz w:val="28"/>
          <w:szCs w:val="28"/>
        </w:rPr>
        <w:t>…</w:t>
      </w:r>
    </w:p>
    <w:p w:rsidR="00CB062A" w:rsidRPr="001F7D2C" w:rsidRDefault="00CB062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 являющихся на ярмарку в Обдорск</w:t>
      </w:r>
      <w:r w:rsidR="00050322" w:rsidRPr="001F7D2C">
        <w:rPr>
          <w:rFonts w:ascii="Times New Roman" w:hAnsi="Times New Roman" w:cs="Times New Roman"/>
          <w:sz w:val="28"/>
          <w:szCs w:val="28"/>
        </w:rPr>
        <w:t xml:space="preserve"> самоедов зырянами и русскими выманивается большое количество тёплой одежды, шитой из оленьих шкур, - гусей, малиц, пимов. Одежда эта по покрою и прочности шитья как нельзя более отвечает условиям суровых холодов севера…</w:t>
      </w:r>
    </w:p>
    <w:p w:rsidR="00760DE0" w:rsidRPr="001F7D2C" w:rsidRDefault="00760DE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Весною для защиты глаз от ослепительных лучей солнца, отражаемых снежной равниной, самоеды и остяки носят особые очки в виде овальных, чаще латунных, реже берестяных пластинок с узкой прорезанной в них щелью. Эти пластинки оправлены в кусок замши, обрамлённый мехом…</w:t>
      </w:r>
    </w:p>
    <w:p w:rsidR="00760DE0" w:rsidRPr="001F7D2C" w:rsidRDefault="00760DE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жизни Обдорска громадную роль играет самоедская ярмарка</w:t>
      </w:r>
      <w:r w:rsidR="006872D9" w:rsidRPr="001F7D2C">
        <w:rPr>
          <w:rFonts w:ascii="Times New Roman" w:hAnsi="Times New Roman" w:cs="Times New Roman"/>
          <w:sz w:val="28"/>
          <w:szCs w:val="28"/>
        </w:rPr>
        <w:t>: она, собственно, и служит причиной выдающегося значения этого самого северного населённого пункта Западной Сибири. А в жизни ярмарки – кроме самоедов и пушного товара, оленей - большую роль играет водка.</w:t>
      </w:r>
    </w:p>
    <w:p w:rsidR="006872D9" w:rsidRPr="001F7D2C" w:rsidRDefault="006872D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Торговля с самоедами происходит не на площади, не на ярмарочном месте, а по домам живущих в Обдорске торгующих людей – русских и зырян. Торговцы принимают самоедов как гостей; обменный торг состоится не раньше, как купец угостит самоедскую семью и ещё не один раз водкой и хлебом. Самоеды располагаются во дворах торговцев, как на постоялом дворе</w:t>
      </w:r>
      <w:r w:rsidR="005D0978" w:rsidRPr="001F7D2C">
        <w:rPr>
          <w:rFonts w:ascii="Times New Roman" w:hAnsi="Times New Roman" w:cs="Times New Roman"/>
          <w:sz w:val="28"/>
          <w:szCs w:val="28"/>
        </w:rPr>
        <w:t>: на врем</w:t>
      </w:r>
      <w:r w:rsidR="009A3887">
        <w:rPr>
          <w:rFonts w:ascii="Times New Roman" w:hAnsi="Times New Roman" w:cs="Times New Roman"/>
          <w:sz w:val="28"/>
          <w:szCs w:val="28"/>
        </w:rPr>
        <w:t>я</w:t>
      </w:r>
      <w:r w:rsidR="005D0978" w:rsidRPr="001F7D2C">
        <w:rPr>
          <w:rFonts w:ascii="Times New Roman" w:hAnsi="Times New Roman" w:cs="Times New Roman"/>
          <w:sz w:val="28"/>
          <w:szCs w:val="28"/>
        </w:rPr>
        <w:t xml:space="preserve"> ярмарки квартиры торговцев отчасти в распоряжении самоедов. Последние любопытны: всё осмотрят, всем поинтересуются; в лавках мне приходилось видеть их за прилавком свободно осматривающими товар; торговцы стараются их не стеснять. Пока самоедин живёт на ярмарке, он гостит у торговца</w:t>
      </w:r>
      <w:r w:rsidR="00553841" w:rsidRPr="001F7D2C">
        <w:rPr>
          <w:rFonts w:ascii="Times New Roman" w:hAnsi="Times New Roman" w:cs="Times New Roman"/>
          <w:sz w:val="28"/>
          <w:szCs w:val="28"/>
        </w:rPr>
        <w:t>, которому сдаёт свой товар и у которого по</w:t>
      </w:r>
      <w:r w:rsidR="007C3291">
        <w:rPr>
          <w:rFonts w:ascii="Times New Roman" w:hAnsi="Times New Roman" w:cs="Times New Roman"/>
          <w:sz w:val="28"/>
          <w:szCs w:val="28"/>
        </w:rPr>
        <w:t>купает – ему нужный; пьёт и ест</w:t>
      </w:r>
      <w:r w:rsidR="00553841" w:rsidRPr="001F7D2C">
        <w:rPr>
          <w:rFonts w:ascii="Times New Roman" w:hAnsi="Times New Roman" w:cs="Times New Roman"/>
          <w:sz w:val="28"/>
          <w:szCs w:val="28"/>
        </w:rPr>
        <w:t xml:space="preserve"> у него; напьётся, - хозяин терпит, чтобы не разобидеть покупателя.</w:t>
      </w:r>
    </w:p>
    <w:p w:rsidR="00EB0664" w:rsidRPr="001F7D2C" w:rsidRDefault="00EB066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 отзывам торгующих, это – обычай тяжёлый и неприятный. Конечно, за все эти временные неудобства, причиняемые диким народом торгующим, он и платится, оставляя последним большие барыши.</w:t>
      </w:r>
      <w:r w:rsidR="00481726" w:rsidRPr="001F7D2C">
        <w:rPr>
          <w:rFonts w:ascii="Times New Roman" w:hAnsi="Times New Roman" w:cs="Times New Roman"/>
          <w:sz w:val="28"/>
          <w:szCs w:val="28"/>
        </w:rPr>
        <w:t xml:space="preserve"> </w:t>
      </w:r>
      <w:r w:rsidR="009A3887" w:rsidRPr="001F7D2C">
        <w:rPr>
          <w:rFonts w:ascii="Times New Roman" w:hAnsi="Times New Roman" w:cs="Times New Roman"/>
          <w:sz w:val="28"/>
          <w:szCs w:val="28"/>
        </w:rPr>
        <w:t>И,</w:t>
      </w:r>
      <w:r w:rsidR="00481726" w:rsidRPr="001F7D2C">
        <w:rPr>
          <w:rFonts w:ascii="Times New Roman" w:hAnsi="Times New Roman" w:cs="Times New Roman"/>
          <w:sz w:val="28"/>
          <w:szCs w:val="28"/>
        </w:rPr>
        <w:t xml:space="preserve"> тем не </w:t>
      </w:r>
      <w:r w:rsidR="009A3887" w:rsidRPr="001F7D2C">
        <w:rPr>
          <w:rFonts w:ascii="Times New Roman" w:hAnsi="Times New Roman" w:cs="Times New Roman"/>
          <w:sz w:val="28"/>
          <w:szCs w:val="28"/>
        </w:rPr>
        <w:t>менее,</w:t>
      </w:r>
      <w:r w:rsidR="00481726" w:rsidRPr="001F7D2C">
        <w:rPr>
          <w:rFonts w:ascii="Times New Roman" w:hAnsi="Times New Roman" w:cs="Times New Roman"/>
          <w:sz w:val="28"/>
          <w:szCs w:val="28"/>
        </w:rPr>
        <w:t xml:space="preserve"> от одного из крупных торгующих мне пришлось слышать сетование на установившийся </w:t>
      </w:r>
      <w:r w:rsidR="00481726" w:rsidRPr="001F7D2C">
        <w:rPr>
          <w:rFonts w:ascii="Times New Roman" w:hAnsi="Times New Roman" w:cs="Times New Roman"/>
          <w:sz w:val="28"/>
          <w:szCs w:val="28"/>
        </w:rPr>
        <w:lastRenderedPageBreak/>
        <w:t>обычай – тяжёл он для всех, опасен для инородцев, но нарушить установившийся обычай никто не решается. Рассуждают так: не напой</w:t>
      </w:r>
      <w:r w:rsidR="00481726" w:rsidRPr="001F7D2C">
        <w:rPr>
          <w:rFonts w:ascii="Times New Roman" w:hAnsi="Times New Roman" w:cs="Times New Roman"/>
          <w:sz w:val="28"/>
          <w:szCs w:val="28"/>
        </w:rPr>
        <w:tab/>
        <w:t xml:space="preserve"> водкой, - покупатель уйдёт к соседу…</w:t>
      </w:r>
    </w:p>
    <w:p w:rsidR="00481726" w:rsidRPr="001F7D2C" w:rsidRDefault="0048172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 мнению торгующих, было бы желательно вывести обычай угощения водкой, но для этого мало взаимного уговора торгующих: нужно, чтобы</w:t>
      </w:r>
      <w:r w:rsidR="003C52B4" w:rsidRPr="001F7D2C">
        <w:rPr>
          <w:rFonts w:ascii="Times New Roman" w:hAnsi="Times New Roman" w:cs="Times New Roman"/>
          <w:sz w:val="28"/>
          <w:szCs w:val="28"/>
        </w:rPr>
        <w:t xml:space="preserve"> это было обязательным для всех правилом. Столь же желательно, по словам тех же людей, устройство для приезжающих на ярмарку самоедов общежитий, где они могли бы располагаться по своему вкусу, не рассыпаясь по частным квартирам, где полный простор желающим опоить самоеда и делать с ним что угодно</w:t>
      </w:r>
      <w:r w:rsidR="008E7189" w:rsidRPr="001F7D2C">
        <w:rPr>
          <w:rFonts w:ascii="Times New Roman" w:hAnsi="Times New Roman" w:cs="Times New Roman"/>
          <w:sz w:val="28"/>
          <w:szCs w:val="28"/>
        </w:rPr>
        <w:t>…</w:t>
      </w:r>
    </w:p>
    <w:p w:rsidR="008E7189" w:rsidRPr="001F7D2C" w:rsidRDefault="008E718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…самоеды очень любознательны: они любят рассматривать картинки иллюстрированных журналов, подолгу занимаются эти</w:t>
      </w:r>
      <w:r w:rsidR="00C86FD6" w:rsidRPr="001F7D2C">
        <w:rPr>
          <w:rFonts w:ascii="Times New Roman" w:hAnsi="Times New Roman" w:cs="Times New Roman"/>
          <w:sz w:val="28"/>
          <w:szCs w:val="28"/>
        </w:rPr>
        <w:t>м и внимательно выслушивают объ</w:t>
      </w:r>
      <w:r w:rsidRPr="001F7D2C">
        <w:rPr>
          <w:rFonts w:ascii="Times New Roman" w:hAnsi="Times New Roman" w:cs="Times New Roman"/>
          <w:sz w:val="28"/>
          <w:szCs w:val="28"/>
        </w:rPr>
        <w:t>яснения</w:t>
      </w:r>
      <w:r w:rsidR="00C86FD6" w:rsidRPr="001F7D2C">
        <w:rPr>
          <w:rFonts w:ascii="Times New Roman" w:hAnsi="Times New Roman" w:cs="Times New Roman"/>
          <w:sz w:val="28"/>
          <w:szCs w:val="28"/>
        </w:rPr>
        <w:t>. Они любят, сидя на полу в кружке, нараспев, покачиваясь, рассказывать разные истории; рассказывают о сотворении человека, о потопе; а, подвыпивши, богатые из них нараспев повествуют слушателям, как они богаты, как много у них завязано в нартах чёрнобурых лисиц, песцов, как много учёных, т. е. годных для упряжи оленей.</w:t>
      </w:r>
      <w:r w:rsidR="003F4355" w:rsidRPr="001F7D2C">
        <w:rPr>
          <w:rFonts w:ascii="Times New Roman" w:hAnsi="Times New Roman" w:cs="Times New Roman"/>
          <w:sz w:val="28"/>
          <w:szCs w:val="28"/>
        </w:rPr>
        <w:t xml:space="preserve"> Деньгами самоеды не гордятся и не ценят их. Но меха составляют предмет их особой гордости: мехами самоеды выплачивают калым за жену; мехами кладут приклад на священном месте; ценные меха не только не продают, но покупают; рассказывают, что ловкие зыряне, подпоив самоедина, продают ему 10-15 рублёвую лисицу за 50-100 рублёвую.</w:t>
      </w:r>
    </w:p>
    <w:p w:rsidR="003F4355" w:rsidRPr="001F7D2C" w:rsidRDefault="003F435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Смерти самоеды не боятся: там такая же жизнь будет, говорят они…</w:t>
      </w:r>
    </w:p>
    <w:p w:rsidR="003F4355" w:rsidRPr="001F7D2C" w:rsidRDefault="003F435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Со стороны людей, доброжелательно относящихся к инородцам, слышатся горячие жалобы на общественный кабак, устроенный несколько лет назад обдорскими крестьянами. Доставляя огромный доход небольшому обществу, кабак разоряет инородцев, которые, по уплате ясака, спускают в кабаке часто всю свою добычу…».</w:t>
      </w:r>
      <w:r w:rsidR="001F471D" w:rsidRPr="001F7D2C">
        <w:rPr>
          <w:rStyle w:val="a7"/>
          <w:rFonts w:ascii="Times New Roman" w:hAnsi="Times New Roman" w:cs="Times New Roman"/>
          <w:sz w:val="28"/>
          <w:szCs w:val="28"/>
        </w:rPr>
        <w:footnoteReference w:id="631"/>
      </w:r>
    </w:p>
    <w:p w:rsidR="00246E4F" w:rsidRPr="001F7D2C" w:rsidRDefault="00246E4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январе 1897-го года Скалозубов снова едет на Север, чтобы контролировать там проведение переписи. Он сообщает матери и сестре из Берёзова: «Пишу наскоро… масса дел… снова от губернии по переписи».</w:t>
      </w:r>
      <w:r w:rsidR="001752E3" w:rsidRPr="001F7D2C">
        <w:rPr>
          <w:rStyle w:val="a7"/>
          <w:rFonts w:ascii="Times New Roman" w:hAnsi="Times New Roman" w:cs="Times New Roman"/>
          <w:sz w:val="28"/>
          <w:szCs w:val="28"/>
        </w:rPr>
        <w:t xml:space="preserve"> </w:t>
      </w:r>
      <w:r w:rsidR="001752E3" w:rsidRPr="001F7D2C">
        <w:rPr>
          <w:rStyle w:val="a7"/>
          <w:rFonts w:ascii="Times New Roman" w:hAnsi="Times New Roman" w:cs="Times New Roman"/>
          <w:sz w:val="28"/>
          <w:szCs w:val="28"/>
        </w:rPr>
        <w:footnoteReference w:id="632"/>
      </w:r>
    </w:p>
    <w:p w:rsidR="005E0120" w:rsidRPr="001F7D2C" w:rsidRDefault="009700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конца марта по апрель 1897-го года в течение 50 дней Николай Лукич ездил по южным и центральным округам Тобольской губернии</w:t>
      </w:r>
      <w:r w:rsidR="00633D13" w:rsidRPr="001F7D2C">
        <w:rPr>
          <w:rFonts w:ascii="Times New Roman" w:hAnsi="Times New Roman" w:cs="Times New Roman"/>
          <w:sz w:val="28"/>
          <w:szCs w:val="28"/>
        </w:rPr>
        <w:t>. Он побывал в Туринске, Тюмени, Ялуторовске, Кургане, Ишиме, Таре, Тюкалинске с целью «провести внутреннюю проверку заполнения переписных листов, порядок их комплектования по счётным и переписным участкам, проверить пра</w:t>
      </w:r>
      <w:r w:rsidR="008E2F89" w:rsidRPr="001F7D2C">
        <w:rPr>
          <w:rFonts w:ascii="Times New Roman" w:hAnsi="Times New Roman" w:cs="Times New Roman"/>
          <w:sz w:val="28"/>
          <w:szCs w:val="28"/>
        </w:rPr>
        <w:t>в</w:t>
      </w:r>
      <w:r w:rsidR="00633D13" w:rsidRPr="001F7D2C">
        <w:rPr>
          <w:rFonts w:ascii="Times New Roman" w:hAnsi="Times New Roman" w:cs="Times New Roman"/>
          <w:sz w:val="28"/>
          <w:szCs w:val="28"/>
        </w:rPr>
        <w:t>ильный подсчёт, а также обеспечить контроль немедленной отправк</w:t>
      </w:r>
      <w:r w:rsidR="008E2F89" w:rsidRPr="001F7D2C">
        <w:rPr>
          <w:rFonts w:ascii="Times New Roman" w:hAnsi="Times New Roman" w:cs="Times New Roman"/>
          <w:sz w:val="28"/>
          <w:szCs w:val="28"/>
        </w:rPr>
        <w:t>и</w:t>
      </w:r>
      <w:r w:rsidR="00633D13" w:rsidRPr="001F7D2C">
        <w:rPr>
          <w:rFonts w:ascii="Times New Roman" w:hAnsi="Times New Roman" w:cs="Times New Roman"/>
          <w:sz w:val="28"/>
          <w:szCs w:val="28"/>
        </w:rPr>
        <w:t xml:space="preserve"> переписного материала в главную </w:t>
      </w:r>
      <w:r w:rsidR="008E2F89" w:rsidRPr="001F7D2C">
        <w:rPr>
          <w:rFonts w:ascii="Times New Roman" w:hAnsi="Times New Roman" w:cs="Times New Roman"/>
          <w:sz w:val="28"/>
          <w:szCs w:val="28"/>
        </w:rPr>
        <w:t xml:space="preserve">переписную </w:t>
      </w:r>
      <w:r w:rsidR="00633D13" w:rsidRPr="001F7D2C">
        <w:rPr>
          <w:rFonts w:ascii="Times New Roman" w:hAnsi="Times New Roman" w:cs="Times New Roman"/>
          <w:sz w:val="28"/>
          <w:szCs w:val="28"/>
        </w:rPr>
        <w:t>комиссию</w:t>
      </w:r>
      <w:r w:rsidR="008E2F89" w:rsidRPr="001F7D2C">
        <w:rPr>
          <w:rFonts w:ascii="Times New Roman" w:hAnsi="Times New Roman" w:cs="Times New Roman"/>
          <w:sz w:val="28"/>
          <w:szCs w:val="28"/>
        </w:rPr>
        <w:t>».</w:t>
      </w:r>
      <w:r w:rsidR="00EF3318" w:rsidRPr="001F7D2C">
        <w:rPr>
          <w:rStyle w:val="a7"/>
          <w:rFonts w:ascii="Times New Roman" w:hAnsi="Times New Roman" w:cs="Times New Roman"/>
          <w:sz w:val="28"/>
          <w:szCs w:val="28"/>
        </w:rPr>
        <w:footnoteReference w:id="633"/>
      </w:r>
    </w:p>
    <w:p w:rsidR="00221969" w:rsidRPr="001F7D2C" w:rsidRDefault="0022196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После окончания переписи Скалозубов подаёт в губернскую переписную комиссию «свои наблюдения над организацией местных переписных учреждений и …свои сведения о результатах их деятельности по данным </w:t>
      </w:r>
      <w:r w:rsidRPr="001F7D2C">
        <w:rPr>
          <w:rFonts w:ascii="Times New Roman" w:hAnsi="Times New Roman" w:cs="Times New Roman"/>
          <w:sz w:val="28"/>
          <w:szCs w:val="28"/>
        </w:rPr>
        <w:lastRenderedPageBreak/>
        <w:t>осмотра переписных материалов».</w:t>
      </w:r>
      <w:r w:rsidRPr="001F7D2C">
        <w:rPr>
          <w:rStyle w:val="a7"/>
          <w:rFonts w:ascii="Times New Roman" w:hAnsi="Times New Roman" w:cs="Times New Roman"/>
          <w:sz w:val="28"/>
          <w:szCs w:val="28"/>
        </w:rPr>
        <w:footnoteReference w:id="634"/>
      </w:r>
      <w:r w:rsidR="00EB76D3" w:rsidRPr="001F7D2C">
        <w:rPr>
          <w:rFonts w:ascii="Times New Roman" w:hAnsi="Times New Roman" w:cs="Times New Roman"/>
          <w:sz w:val="28"/>
          <w:szCs w:val="28"/>
        </w:rPr>
        <w:t xml:space="preserve"> Он констатирует факт</w:t>
      </w:r>
      <w:r w:rsidR="007B7269" w:rsidRPr="001F7D2C">
        <w:rPr>
          <w:rFonts w:ascii="Times New Roman" w:hAnsi="Times New Roman" w:cs="Times New Roman"/>
          <w:sz w:val="28"/>
          <w:szCs w:val="28"/>
        </w:rPr>
        <w:t xml:space="preserve">: «Первая всенародная перепись в Тобольской губернии, говоря вообще, сделана удовлетворительно». </w:t>
      </w:r>
      <w:r w:rsidR="007B7269" w:rsidRPr="001F7D2C">
        <w:rPr>
          <w:rStyle w:val="a7"/>
          <w:rFonts w:ascii="Times New Roman" w:hAnsi="Times New Roman" w:cs="Times New Roman"/>
          <w:sz w:val="28"/>
          <w:szCs w:val="28"/>
        </w:rPr>
        <w:footnoteReference w:id="635"/>
      </w:r>
      <w:r w:rsidR="005A78AF" w:rsidRPr="001F7D2C">
        <w:rPr>
          <w:rFonts w:ascii="Times New Roman" w:hAnsi="Times New Roman" w:cs="Times New Roman"/>
          <w:sz w:val="28"/>
          <w:szCs w:val="28"/>
        </w:rPr>
        <w:t xml:space="preserve"> Вместе с тем, считает Николай Лукич, были допущены «недочёты и ошибки… от трёх категорий причин: 1) от неудачного в некоторых случаях подбора счётчиков и заведующих переписными участками; 2) от неясности инструкций и недостатка организации общего наблюдения за работами; 3) от отношения самого населения к переписи вообще и к некоторым вопросам, в частности».</w:t>
      </w:r>
      <w:r w:rsidR="000123E5" w:rsidRPr="001F7D2C">
        <w:rPr>
          <w:rStyle w:val="a7"/>
          <w:rFonts w:ascii="Times New Roman" w:hAnsi="Times New Roman" w:cs="Times New Roman"/>
          <w:sz w:val="28"/>
          <w:szCs w:val="28"/>
        </w:rPr>
        <w:footnoteReference w:id="636"/>
      </w:r>
    </w:p>
    <w:p w:rsidR="00390E8F" w:rsidRPr="001F7D2C" w:rsidRDefault="00390E8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подчёркивает, что местный статистический комитет оказался плохо подготовленным</w:t>
      </w:r>
      <w:r w:rsidR="004728BA" w:rsidRPr="001F7D2C">
        <w:rPr>
          <w:rFonts w:ascii="Times New Roman" w:hAnsi="Times New Roman" w:cs="Times New Roman"/>
          <w:sz w:val="28"/>
          <w:szCs w:val="28"/>
        </w:rPr>
        <w:t xml:space="preserve"> к переписи, так как не имел необходимых сведений о губернии. В состав окружных комиссий  часто входили люди неподготовленные, «не имеющие личного интереса к статистическим работам... Отсутствие в составе окружных комиссий заинтересованных самим делом переписи лиц и отсутствие добросовестных вольнонаёмных сотрудников резко сказывалось на качестве работы».</w:t>
      </w:r>
      <w:r w:rsidR="004728BA" w:rsidRPr="001F7D2C">
        <w:rPr>
          <w:rStyle w:val="a7"/>
          <w:rFonts w:ascii="Times New Roman" w:hAnsi="Times New Roman" w:cs="Times New Roman"/>
          <w:sz w:val="28"/>
          <w:szCs w:val="28"/>
        </w:rPr>
        <w:footnoteReference w:id="637"/>
      </w:r>
    </w:p>
    <w:p w:rsidR="005F5818" w:rsidRPr="001F7D2C" w:rsidRDefault="005F581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Трудности возникали и «в приискании счётчиков. Слабое распространение грамоты в населении служило серьёзной помехою в деле организации переписи».</w:t>
      </w:r>
      <w:r w:rsidRPr="001F7D2C">
        <w:rPr>
          <w:rStyle w:val="a7"/>
          <w:rFonts w:ascii="Times New Roman" w:hAnsi="Times New Roman" w:cs="Times New Roman"/>
          <w:sz w:val="28"/>
          <w:szCs w:val="28"/>
        </w:rPr>
        <w:footnoteReference w:id="638"/>
      </w:r>
    </w:p>
    <w:p w:rsidR="00D942F8" w:rsidRPr="001F7D2C" w:rsidRDefault="00D942F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w:t>
      </w:r>
      <w:r w:rsidR="00D44239">
        <w:rPr>
          <w:rFonts w:ascii="Times New Roman" w:hAnsi="Times New Roman" w:cs="Times New Roman"/>
          <w:sz w:val="28"/>
          <w:szCs w:val="28"/>
        </w:rPr>
        <w:t>ношение к делу, - подчёркивает С</w:t>
      </w:r>
      <w:r w:rsidRPr="001F7D2C">
        <w:rPr>
          <w:rFonts w:ascii="Times New Roman" w:hAnsi="Times New Roman" w:cs="Times New Roman"/>
          <w:sz w:val="28"/>
          <w:szCs w:val="28"/>
        </w:rPr>
        <w:t>калозубов, - определялось не высотою служебного положения и не образовательным даже цензом, а совокупностью таких качеств, которые делают человека хорошим тружеником – трудолюбие, добросовестность, терпение, интерес к делу».</w:t>
      </w:r>
      <w:r w:rsidR="00367D9D" w:rsidRPr="001F7D2C">
        <w:rPr>
          <w:rStyle w:val="a7"/>
          <w:rFonts w:ascii="Times New Roman" w:hAnsi="Times New Roman" w:cs="Times New Roman"/>
          <w:sz w:val="28"/>
          <w:szCs w:val="28"/>
        </w:rPr>
        <w:footnoteReference w:id="639"/>
      </w:r>
      <w:r w:rsidR="002764EF" w:rsidRPr="001F7D2C">
        <w:rPr>
          <w:rFonts w:ascii="Times New Roman" w:hAnsi="Times New Roman" w:cs="Times New Roman"/>
          <w:sz w:val="28"/>
          <w:szCs w:val="28"/>
        </w:rPr>
        <w:t xml:space="preserve"> Он предлагает свою «схему желательной организации при производстве переписи». Скалозубов отмечает, что отношение населения к переписи было серьёзным: «…население склонно было усматривать в переписи мероприятие большой важности, могущее иметь важные по</w:t>
      </w:r>
      <w:r w:rsidR="001D4BB5" w:rsidRPr="001F7D2C">
        <w:rPr>
          <w:rFonts w:ascii="Times New Roman" w:hAnsi="Times New Roman" w:cs="Times New Roman"/>
          <w:sz w:val="28"/>
          <w:szCs w:val="28"/>
        </w:rPr>
        <w:t>с</w:t>
      </w:r>
      <w:r w:rsidR="002764EF" w:rsidRPr="001F7D2C">
        <w:rPr>
          <w:rFonts w:ascii="Times New Roman" w:hAnsi="Times New Roman" w:cs="Times New Roman"/>
          <w:sz w:val="28"/>
          <w:szCs w:val="28"/>
        </w:rPr>
        <w:t>ледствия».</w:t>
      </w:r>
      <w:r w:rsidR="001D4BB5" w:rsidRPr="001F7D2C">
        <w:rPr>
          <w:rStyle w:val="a7"/>
          <w:rFonts w:ascii="Times New Roman" w:hAnsi="Times New Roman" w:cs="Times New Roman"/>
          <w:sz w:val="28"/>
          <w:szCs w:val="28"/>
        </w:rPr>
        <w:footnoteReference w:id="640"/>
      </w:r>
    </w:p>
    <w:p w:rsidR="001D4BB5" w:rsidRPr="001F7D2C" w:rsidRDefault="001D4BB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Основные трудности отмечались в северных округах Тобольской губернии в связи с полукочевым образом жизни местных народ</w:t>
      </w:r>
      <w:r w:rsidR="00D44239">
        <w:rPr>
          <w:rFonts w:ascii="Times New Roman" w:hAnsi="Times New Roman" w:cs="Times New Roman"/>
          <w:sz w:val="28"/>
          <w:szCs w:val="28"/>
        </w:rPr>
        <w:t>ностей. Николай Лукич считает, ч</w:t>
      </w:r>
      <w:r w:rsidRPr="001F7D2C">
        <w:rPr>
          <w:rFonts w:ascii="Times New Roman" w:hAnsi="Times New Roman" w:cs="Times New Roman"/>
          <w:sz w:val="28"/>
          <w:szCs w:val="28"/>
        </w:rPr>
        <w:t>то организация переписи там «требует особых правил».</w:t>
      </w:r>
    </w:p>
    <w:p w:rsidR="00266A91" w:rsidRPr="001F7D2C" w:rsidRDefault="00266A9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Очень серьёзная, аналитическая работа Скалозубова, подводящая итоги его наблюдения и участия в переписи, ещё раз убедительно демонстрирует его отличные деловые качества, трудолюбие, скрупулёзность, профессионализм, а главное, - искреннее желание быть полезным обществу.</w:t>
      </w:r>
    </w:p>
    <w:p w:rsidR="00FA1620" w:rsidRPr="001F7D2C" w:rsidRDefault="00FA16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 материалам переписи Скалозубов составляет </w:t>
      </w:r>
      <w:r w:rsidRPr="007B0B49">
        <w:rPr>
          <w:rFonts w:ascii="Times New Roman" w:hAnsi="Times New Roman" w:cs="Times New Roman"/>
          <w:b/>
          <w:sz w:val="28"/>
          <w:szCs w:val="28"/>
        </w:rPr>
        <w:t>«Список населённых мест в Тобольской губернии»</w:t>
      </w:r>
      <w:r w:rsidRPr="001F7D2C">
        <w:rPr>
          <w:rFonts w:ascii="Times New Roman" w:hAnsi="Times New Roman" w:cs="Times New Roman"/>
          <w:sz w:val="28"/>
          <w:szCs w:val="28"/>
        </w:rPr>
        <w:t>: «В виду большого значения этого «Списк</w:t>
      </w:r>
      <w:r w:rsidR="00C455AC">
        <w:rPr>
          <w:rFonts w:ascii="Times New Roman" w:hAnsi="Times New Roman" w:cs="Times New Roman"/>
          <w:sz w:val="28"/>
          <w:szCs w:val="28"/>
        </w:rPr>
        <w:t>а», как для многих учреждений, т</w:t>
      </w:r>
      <w:r w:rsidRPr="001F7D2C">
        <w:rPr>
          <w:rFonts w:ascii="Times New Roman" w:hAnsi="Times New Roman" w:cs="Times New Roman"/>
          <w:sz w:val="28"/>
          <w:szCs w:val="28"/>
        </w:rPr>
        <w:t xml:space="preserve">ак и для лиц, имеющих соприкосновение с крестьянским делом, желательно было бы его напечатать, для таковой цели однако у музея средств нет и приходится их изыскивать», - написано в протоколе заседания </w:t>
      </w:r>
      <w:r w:rsidRPr="001F7D2C">
        <w:rPr>
          <w:rFonts w:ascii="Times New Roman" w:hAnsi="Times New Roman" w:cs="Times New Roman"/>
          <w:sz w:val="28"/>
          <w:szCs w:val="28"/>
        </w:rPr>
        <w:lastRenderedPageBreak/>
        <w:t>Распорядительного комитета Тобольского губернского музея от 27 сентября 1899-го года.</w:t>
      </w:r>
      <w:r w:rsidRPr="001F7D2C">
        <w:rPr>
          <w:rStyle w:val="a7"/>
          <w:rFonts w:ascii="Times New Roman" w:hAnsi="Times New Roman" w:cs="Times New Roman"/>
          <w:sz w:val="28"/>
          <w:szCs w:val="28"/>
        </w:rPr>
        <w:footnoteReference w:id="641"/>
      </w:r>
      <w:r w:rsidRPr="001F7D2C">
        <w:rPr>
          <w:rFonts w:ascii="Times New Roman" w:hAnsi="Times New Roman" w:cs="Times New Roman"/>
          <w:sz w:val="28"/>
          <w:szCs w:val="28"/>
        </w:rPr>
        <w:t xml:space="preserve"> </w:t>
      </w:r>
    </w:p>
    <w:p w:rsidR="00FA1620" w:rsidRPr="001F7D2C" w:rsidRDefault="00FA162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Скорее всего, средства так и не «изыскались»: работа Скалозубова не была напечатана. Во всяком слу</w:t>
      </w:r>
      <w:r w:rsidR="00C455AC">
        <w:rPr>
          <w:rFonts w:ascii="Times New Roman" w:hAnsi="Times New Roman" w:cs="Times New Roman"/>
          <w:sz w:val="28"/>
          <w:szCs w:val="28"/>
        </w:rPr>
        <w:t>чае, её нет в списке его трудов</w:t>
      </w:r>
      <w:r w:rsidRPr="001F7D2C">
        <w:rPr>
          <w:rFonts w:ascii="Times New Roman" w:hAnsi="Times New Roman" w:cs="Times New Roman"/>
          <w:sz w:val="28"/>
          <w:szCs w:val="28"/>
        </w:rPr>
        <w:t xml:space="preserve">, опубликованном В. Н. Пигнатти в ЕТГМ (вып. </w:t>
      </w:r>
      <w:r w:rsidRPr="001F7D2C">
        <w:rPr>
          <w:rFonts w:ascii="Times New Roman" w:hAnsi="Times New Roman" w:cs="Times New Roman"/>
          <w:sz w:val="28"/>
          <w:szCs w:val="28"/>
          <w:lang w:val="en-US"/>
        </w:rPr>
        <w:t>XXVII</w:t>
      </w:r>
      <w:r w:rsidRPr="001F7D2C">
        <w:rPr>
          <w:rFonts w:ascii="Times New Roman" w:hAnsi="Times New Roman" w:cs="Times New Roman"/>
          <w:sz w:val="28"/>
          <w:szCs w:val="28"/>
        </w:rPr>
        <w:t>, 1916 г.).</w:t>
      </w:r>
    </w:p>
    <w:p w:rsidR="00266A91" w:rsidRPr="001F7D2C" w:rsidRDefault="00266A9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За </w:t>
      </w:r>
      <w:r w:rsidR="00FA1620" w:rsidRPr="001F7D2C">
        <w:rPr>
          <w:rFonts w:ascii="Times New Roman" w:hAnsi="Times New Roman" w:cs="Times New Roman"/>
          <w:sz w:val="28"/>
          <w:szCs w:val="28"/>
        </w:rPr>
        <w:t>ак</w:t>
      </w:r>
      <w:r w:rsidRPr="001F7D2C">
        <w:rPr>
          <w:rFonts w:ascii="Times New Roman" w:hAnsi="Times New Roman" w:cs="Times New Roman"/>
          <w:sz w:val="28"/>
          <w:szCs w:val="28"/>
        </w:rPr>
        <w:t xml:space="preserve">тивное участие в подготовке и проведении первой всеобщей переписи населения Российской Империи 1897-го года на территории Тобольской губернии Н. Л. Скалозубов был награждён бронзовой медалью (17 марта 1897 г.) и орденом Святого Станислава </w:t>
      </w:r>
      <w:r w:rsidRPr="001F7D2C">
        <w:rPr>
          <w:rFonts w:ascii="Times New Roman" w:hAnsi="Times New Roman" w:cs="Times New Roman"/>
          <w:sz w:val="28"/>
          <w:szCs w:val="28"/>
          <w:lang w:val="en-US"/>
        </w:rPr>
        <w:t>III</w:t>
      </w:r>
      <w:r w:rsidRPr="001F7D2C">
        <w:rPr>
          <w:rFonts w:ascii="Times New Roman" w:hAnsi="Times New Roman" w:cs="Times New Roman"/>
          <w:sz w:val="28"/>
          <w:szCs w:val="28"/>
        </w:rPr>
        <w:t xml:space="preserve"> степени (7 марта 1898 г.)</w:t>
      </w:r>
    </w:p>
    <w:p w:rsidR="00B30046" w:rsidRPr="001F7D2C" w:rsidRDefault="00B30046" w:rsidP="00F1270A">
      <w:pPr>
        <w:spacing w:after="0" w:line="240" w:lineRule="auto"/>
        <w:ind w:left="-993" w:firstLine="426"/>
        <w:jc w:val="both"/>
        <w:rPr>
          <w:rFonts w:ascii="Times New Roman" w:hAnsi="Times New Roman" w:cs="Times New Roman"/>
          <w:sz w:val="28"/>
          <w:szCs w:val="28"/>
        </w:rPr>
      </w:pPr>
    </w:p>
    <w:p w:rsidR="00B30046" w:rsidRPr="001F7D2C" w:rsidRDefault="001D6D71"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w:t>
      </w:r>
      <w:r w:rsidR="009B1CF8" w:rsidRPr="001F7D2C">
        <w:rPr>
          <w:rFonts w:ascii="Times New Roman" w:hAnsi="Times New Roman" w:cs="Times New Roman"/>
          <w:b/>
          <w:sz w:val="28"/>
          <w:szCs w:val="28"/>
          <w:u w:val="single"/>
        </w:rPr>
        <w:t>Переселенцы нуждаются во</w:t>
      </w:r>
      <w:r w:rsidRPr="001F7D2C">
        <w:rPr>
          <w:rFonts w:ascii="Times New Roman" w:hAnsi="Times New Roman" w:cs="Times New Roman"/>
          <w:b/>
          <w:sz w:val="28"/>
          <w:szCs w:val="28"/>
          <w:u w:val="single"/>
        </w:rPr>
        <w:t xml:space="preserve"> внимании и заботе»</w:t>
      </w:r>
    </w:p>
    <w:p w:rsidR="003E122A" w:rsidRPr="001F7D2C" w:rsidRDefault="00B3004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Сибирь всегда была местом, заманчивым для переселенцев. Их привлекали к себе свободные земли и природные богатства края.</w:t>
      </w:r>
      <w:r w:rsidR="00531EE2" w:rsidRPr="001F7D2C">
        <w:rPr>
          <w:rFonts w:ascii="Times New Roman" w:hAnsi="Times New Roman" w:cs="Times New Roman"/>
          <w:sz w:val="28"/>
          <w:szCs w:val="28"/>
        </w:rPr>
        <w:t xml:space="preserve"> В. Н. Пигнатти в своих воспоминаниях о Скалозубове пишет о «сотнях тысяч переселенцев, пришедших в Сибирь в царствование Александра </w:t>
      </w:r>
      <w:r w:rsidR="00531EE2" w:rsidRPr="001F7D2C">
        <w:rPr>
          <w:rFonts w:ascii="Times New Roman" w:hAnsi="Times New Roman" w:cs="Times New Roman"/>
          <w:sz w:val="28"/>
          <w:szCs w:val="28"/>
          <w:lang w:val="en-US"/>
        </w:rPr>
        <w:t>III</w:t>
      </w:r>
      <w:r w:rsidR="00531EE2" w:rsidRPr="001F7D2C">
        <w:rPr>
          <w:rFonts w:ascii="Times New Roman" w:hAnsi="Times New Roman" w:cs="Times New Roman"/>
          <w:sz w:val="28"/>
          <w:szCs w:val="28"/>
        </w:rPr>
        <w:t>».</w:t>
      </w:r>
      <w:r w:rsidR="00E45F4B" w:rsidRPr="001F7D2C">
        <w:rPr>
          <w:rStyle w:val="a7"/>
          <w:rFonts w:ascii="Times New Roman" w:hAnsi="Times New Roman" w:cs="Times New Roman"/>
          <w:sz w:val="28"/>
          <w:szCs w:val="28"/>
        </w:rPr>
        <w:footnoteReference w:id="642"/>
      </w:r>
    </w:p>
    <w:p w:rsidR="00B30046" w:rsidRPr="001F7D2C" w:rsidRDefault="001D400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Если на протяжении 19-го века </w:t>
      </w:r>
      <w:r w:rsidR="002852B3" w:rsidRPr="001F7D2C">
        <w:rPr>
          <w:rFonts w:ascii="Times New Roman" w:hAnsi="Times New Roman" w:cs="Times New Roman"/>
          <w:sz w:val="28"/>
          <w:szCs w:val="28"/>
        </w:rPr>
        <w:t>большинство переселенцев оседало в Тобольской губернии, то в 90-е годы этого столетия они предпочитали отправляться дальше, в Восточную Сибирь, потому что лучшие земли уже были заняты.</w:t>
      </w:r>
      <w:r w:rsidR="003E122A" w:rsidRPr="001F7D2C">
        <w:rPr>
          <w:rFonts w:ascii="Times New Roman" w:hAnsi="Times New Roman" w:cs="Times New Roman"/>
          <w:sz w:val="28"/>
          <w:szCs w:val="28"/>
        </w:rPr>
        <w:t xml:space="preserve"> Новым поселенцам приходилось довольствоваться неудобными глухими местами тайги либо уходить на юг Сибири, в киргизские степи.</w:t>
      </w:r>
    </w:p>
    <w:p w:rsidR="003E122A" w:rsidRPr="001F7D2C" w:rsidRDefault="0064540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 М. Головачёв</w:t>
      </w:r>
      <w:r w:rsidR="008E57D6">
        <w:rPr>
          <w:rFonts w:ascii="Times New Roman" w:hAnsi="Times New Roman" w:cs="Times New Roman"/>
          <w:sz w:val="28"/>
          <w:szCs w:val="28"/>
        </w:rPr>
        <w:t>, а</w:t>
      </w:r>
      <w:r w:rsidR="008E57D6" w:rsidRPr="001F7D2C">
        <w:rPr>
          <w:rFonts w:ascii="Times New Roman" w:hAnsi="Times New Roman" w:cs="Times New Roman"/>
          <w:sz w:val="28"/>
          <w:szCs w:val="28"/>
        </w:rPr>
        <w:t>втор</w:t>
      </w:r>
      <w:r w:rsidR="008E57D6">
        <w:rPr>
          <w:rFonts w:ascii="Times New Roman" w:hAnsi="Times New Roman" w:cs="Times New Roman"/>
          <w:sz w:val="28"/>
          <w:szCs w:val="28"/>
        </w:rPr>
        <w:t xml:space="preserve"> статьи</w:t>
      </w:r>
      <w:r w:rsidRPr="001F7D2C">
        <w:rPr>
          <w:rFonts w:ascii="Times New Roman" w:hAnsi="Times New Roman" w:cs="Times New Roman"/>
          <w:sz w:val="28"/>
          <w:szCs w:val="28"/>
        </w:rPr>
        <w:t xml:space="preserve"> «З</w:t>
      </w:r>
      <w:r w:rsidR="003E122A" w:rsidRPr="001F7D2C">
        <w:rPr>
          <w:rFonts w:ascii="Times New Roman" w:hAnsi="Times New Roman" w:cs="Times New Roman"/>
          <w:sz w:val="28"/>
          <w:szCs w:val="28"/>
        </w:rPr>
        <w:t xml:space="preserve">аметки о русской колонизации в Сибири», напечатанной в газете «Сибирский листок» (№ 46, 14 июня 1896 г.), писал, что в настоящее время «движение (переселенческое – Т. С.) в </w:t>
      </w:r>
      <w:r w:rsidR="00A30618" w:rsidRPr="001F7D2C">
        <w:rPr>
          <w:rFonts w:ascii="Times New Roman" w:hAnsi="Times New Roman" w:cs="Times New Roman"/>
          <w:sz w:val="28"/>
          <w:szCs w:val="28"/>
        </w:rPr>
        <w:t>Т</w:t>
      </w:r>
      <w:r w:rsidR="003E122A" w:rsidRPr="001F7D2C">
        <w:rPr>
          <w:rFonts w:ascii="Times New Roman" w:hAnsi="Times New Roman" w:cs="Times New Roman"/>
          <w:sz w:val="28"/>
          <w:szCs w:val="28"/>
        </w:rPr>
        <w:t>обольской губернии значительно</w:t>
      </w:r>
      <w:r w:rsidR="00A30618" w:rsidRPr="001F7D2C">
        <w:rPr>
          <w:rFonts w:ascii="Times New Roman" w:hAnsi="Times New Roman" w:cs="Times New Roman"/>
          <w:sz w:val="28"/>
          <w:szCs w:val="28"/>
        </w:rPr>
        <w:t xml:space="preserve"> ослабело. И оно не занимает первого места. В три округа, самых хлебородных и считавшихся житницею всей Западной Сибири, движение переселенцев почти прекратилось – это округа Курганский, Ишимский и Ялуторовский. Неурожаи из года в год, истощение почвы</w:t>
      </w:r>
      <w:r w:rsidR="00C455AC">
        <w:rPr>
          <w:rFonts w:ascii="Times New Roman" w:hAnsi="Times New Roman" w:cs="Times New Roman"/>
          <w:sz w:val="28"/>
          <w:szCs w:val="28"/>
        </w:rPr>
        <w:t>, н</w:t>
      </w:r>
      <w:r w:rsidR="0067640F" w:rsidRPr="001F7D2C">
        <w:rPr>
          <w:rFonts w:ascii="Times New Roman" w:hAnsi="Times New Roman" w:cs="Times New Roman"/>
          <w:sz w:val="28"/>
          <w:szCs w:val="28"/>
        </w:rPr>
        <w:t>изкая земледельческая культура, значительная населённост</w:t>
      </w:r>
      <w:r w:rsidR="00F52C35" w:rsidRPr="001F7D2C">
        <w:rPr>
          <w:rFonts w:ascii="Times New Roman" w:hAnsi="Times New Roman" w:cs="Times New Roman"/>
          <w:sz w:val="28"/>
          <w:szCs w:val="28"/>
        </w:rPr>
        <w:t>ь этих округов привели к тому, ч</w:t>
      </w:r>
      <w:r w:rsidR="0067640F" w:rsidRPr="001F7D2C">
        <w:rPr>
          <w:rFonts w:ascii="Times New Roman" w:hAnsi="Times New Roman" w:cs="Times New Roman"/>
          <w:sz w:val="28"/>
          <w:szCs w:val="28"/>
        </w:rPr>
        <w:t>то не только они сами уже</w:t>
      </w:r>
      <w:r w:rsidR="002D587D">
        <w:rPr>
          <w:rFonts w:ascii="Times New Roman" w:hAnsi="Times New Roman" w:cs="Times New Roman"/>
          <w:sz w:val="28"/>
          <w:szCs w:val="28"/>
        </w:rPr>
        <w:t xml:space="preserve"> не могут принять в свои пределы</w:t>
      </w:r>
      <w:r w:rsidR="0067640F" w:rsidRPr="001F7D2C">
        <w:rPr>
          <w:rFonts w:ascii="Times New Roman" w:hAnsi="Times New Roman" w:cs="Times New Roman"/>
          <w:sz w:val="28"/>
          <w:szCs w:val="28"/>
        </w:rPr>
        <w:t xml:space="preserve"> переселенцев, но и принуждены даже высылать своих. Роль Тобольской губернии в переселенческом движении в настоящее время не</w:t>
      </w:r>
      <w:r w:rsidR="00F41FE3" w:rsidRPr="001F7D2C">
        <w:rPr>
          <w:rFonts w:ascii="Times New Roman" w:hAnsi="Times New Roman" w:cs="Times New Roman"/>
          <w:sz w:val="28"/>
          <w:szCs w:val="28"/>
        </w:rPr>
        <w:t>значительна».</w:t>
      </w:r>
    </w:p>
    <w:p w:rsidR="00F52C35" w:rsidRPr="001F7D2C" w:rsidRDefault="00F52C3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Это мнение Д. М. Головачёва не совсем соответствовало реальному положению дел. Действительно, поток беженцев в Тобольскую губернию стал меньше, но, тем не менее, каждый год сотни семей</w:t>
      </w:r>
      <w:r w:rsidR="0064540D" w:rsidRPr="001F7D2C">
        <w:rPr>
          <w:rFonts w:ascii="Times New Roman" w:hAnsi="Times New Roman" w:cs="Times New Roman"/>
          <w:sz w:val="28"/>
          <w:szCs w:val="28"/>
        </w:rPr>
        <w:t xml:space="preserve"> становились новыми обитателями губернии. Их надо было определить на местожительство и помочь с обустройством. В связи с этим возникало много проблем, как объективных, так и субъективных. И нередко, «не соло нахлебавшись», переселенцы либо отправлялись дальше на восток, либо возвращались в Европейскую часть России. </w:t>
      </w:r>
    </w:p>
    <w:p w:rsidR="00CF131B" w:rsidRPr="001F7D2C" w:rsidRDefault="00CF13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Газета №54 (14 июля 1896-го года) перепечатала из газеты «Степной край» душераздирающий очерк о трагедии в переселенческом поезде № 22 на станции </w:t>
      </w:r>
      <w:r w:rsidRPr="001F7D2C">
        <w:rPr>
          <w:rFonts w:ascii="Times New Roman" w:hAnsi="Times New Roman" w:cs="Times New Roman"/>
          <w:sz w:val="28"/>
          <w:szCs w:val="28"/>
        </w:rPr>
        <w:lastRenderedPageBreak/>
        <w:t>Петухова Западно-Сибирской железной дороги. Переселенцы перевозились в совершенно не</w:t>
      </w:r>
      <w:r w:rsidR="00C455AC">
        <w:rPr>
          <w:rFonts w:ascii="Times New Roman" w:hAnsi="Times New Roman" w:cs="Times New Roman"/>
          <w:sz w:val="28"/>
          <w:szCs w:val="28"/>
        </w:rPr>
        <w:t xml:space="preserve"> </w:t>
      </w:r>
      <w:r w:rsidR="00641CE3">
        <w:rPr>
          <w:rFonts w:ascii="Times New Roman" w:hAnsi="Times New Roman" w:cs="Times New Roman"/>
          <w:sz w:val="28"/>
          <w:szCs w:val="28"/>
        </w:rPr>
        <w:t>оборудованных</w:t>
      </w:r>
      <w:r w:rsidRPr="001F7D2C">
        <w:rPr>
          <w:rFonts w:ascii="Times New Roman" w:hAnsi="Times New Roman" w:cs="Times New Roman"/>
          <w:sz w:val="28"/>
          <w:szCs w:val="28"/>
        </w:rPr>
        <w:t xml:space="preserve"> для нахождения в них людей товарных вагонах: в них нет окон, «отхожих мест» и др. Вместо ступенек из вагона приспособлены длинные доски, которые во время движения поезда втаскиваются во внутрь вагона. Но, поскольку они не вмещаются полностью в вагон, конец доски часто торчит наружу из дверей. </w:t>
      </w:r>
    </w:p>
    <w:p w:rsidR="00CF131B" w:rsidRPr="001F7D2C" w:rsidRDefault="00CF13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станции Петухова, когда поезд проходил мимо поленницы с дровами, доска,</w:t>
      </w:r>
      <w:r w:rsidR="00966FE2" w:rsidRPr="001F7D2C">
        <w:rPr>
          <w:rFonts w:ascii="Times New Roman" w:hAnsi="Times New Roman" w:cs="Times New Roman"/>
          <w:sz w:val="28"/>
          <w:szCs w:val="28"/>
        </w:rPr>
        <w:t xml:space="preserve"> торчащая из открытой двери ваго</w:t>
      </w:r>
      <w:r w:rsidRPr="001F7D2C">
        <w:rPr>
          <w:rFonts w:ascii="Times New Roman" w:hAnsi="Times New Roman" w:cs="Times New Roman"/>
          <w:sz w:val="28"/>
          <w:szCs w:val="28"/>
        </w:rPr>
        <w:t>на, одним концом задела за дрова, а другим выбросила из вагона крестьянина, кот</w:t>
      </w:r>
      <w:r w:rsidR="00966FE2" w:rsidRPr="001F7D2C">
        <w:rPr>
          <w:rFonts w:ascii="Times New Roman" w:hAnsi="Times New Roman" w:cs="Times New Roman"/>
          <w:sz w:val="28"/>
          <w:szCs w:val="28"/>
        </w:rPr>
        <w:t>о</w:t>
      </w:r>
      <w:r w:rsidRPr="001F7D2C">
        <w:rPr>
          <w:rFonts w:ascii="Times New Roman" w:hAnsi="Times New Roman" w:cs="Times New Roman"/>
          <w:sz w:val="28"/>
          <w:szCs w:val="28"/>
        </w:rPr>
        <w:t xml:space="preserve">рый упал под поезд, и ему колесом отрезало </w:t>
      </w:r>
      <w:r w:rsidR="00C455AC">
        <w:rPr>
          <w:rFonts w:ascii="Times New Roman" w:hAnsi="Times New Roman" w:cs="Times New Roman"/>
          <w:sz w:val="28"/>
          <w:szCs w:val="28"/>
        </w:rPr>
        <w:t>ногу. В самом вагоне конец</w:t>
      </w:r>
      <w:r w:rsidRPr="001F7D2C">
        <w:rPr>
          <w:rFonts w:ascii="Times New Roman" w:hAnsi="Times New Roman" w:cs="Times New Roman"/>
          <w:sz w:val="28"/>
          <w:szCs w:val="28"/>
        </w:rPr>
        <w:t xml:space="preserve"> доски ударил шестилетнюю девочку и расколол ей голову пополам. </w:t>
      </w:r>
    </w:p>
    <w:p w:rsidR="00CF131B" w:rsidRPr="001F7D2C" w:rsidRDefault="00CF13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заметке поднимается вопрос о бесчеловечности отношения к переселенцам со стороны государственных органов. «… на переселенцев смотрят не как на людей, а как на товар, и ехать им потому полагается в тёмном вагоне, среди узлов и всякого тряпья и выходить из вагона им незачем, и отправлений человеческих им совершать не полагается».</w:t>
      </w:r>
    </w:p>
    <w:p w:rsidR="0064540D" w:rsidRPr="001F7D2C" w:rsidRDefault="0064540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«Сибирском листке» (№45, 11 июля 1898 г.) была помещена заметка автора Корюкаева, который передаёт </w:t>
      </w:r>
      <w:r w:rsidR="00AC235F" w:rsidRPr="001F7D2C">
        <w:rPr>
          <w:rFonts w:ascii="Times New Roman" w:hAnsi="Times New Roman" w:cs="Times New Roman"/>
          <w:sz w:val="28"/>
          <w:szCs w:val="28"/>
        </w:rPr>
        <w:t>в</w:t>
      </w:r>
      <w:r w:rsidR="002E57B6" w:rsidRPr="001F7D2C">
        <w:rPr>
          <w:rFonts w:ascii="Times New Roman" w:hAnsi="Times New Roman" w:cs="Times New Roman"/>
          <w:sz w:val="28"/>
          <w:szCs w:val="28"/>
        </w:rPr>
        <w:t xml:space="preserve"> ней свой</w:t>
      </w:r>
      <w:r w:rsidR="001A4DD5" w:rsidRPr="001F7D2C">
        <w:rPr>
          <w:rFonts w:ascii="Times New Roman" w:hAnsi="Times New Roman" w:cs="Times New Roman"/>
          <w:sz w:val="28"/>
          <w:szCs w:val="28"/>
        </w:rPr>
        <w:t xml:space="preserve"> очень яр</w:t>
      </w:r>
      <w:r w:rsidR="002E57B6" w:rsidRPr="001F7D2C">
        <w:rPr>
          <w:rFonts w:ascii="Times New Roman" w:hAnsi="Times New Roman" w:cs="Times New Roman"/>
          <w:sz w:val="28"/>
          <w:szCs w:val="28"/>
        </w:rPr>
        <w:t>кий</w:t>
      </w:r>
      <w:r w:rsidRPr="001F7D2C">
        <w:rPr>
          <w:rFonts w:ascii="Times New Roman" w:hAnsi="Times New Roman" w:cs="Times New Roman"/>
          <w:sz w:val="28"/>
          <w:szCs w:val="28"/>
        </w:rPr>
        <w:t xml:space="preserve"> </w:t>
      </w:r>
      <w:r w:rsidR="002E57B6" w:rsidRPr="001F7D2C">
        <w:rPr>
          <w:rFonts w:ascii="Times New Roman" w:hAnsi="Times New Roman" w:cs="Times New Roman"/>
          <w:sz w:val="28"/>
          <w:szCs w:val="28"/>
        </w:rPr>
        <w:t>разговор</w:t>
      </w:r>
      <w:r w:rsidR="00F21591" w:rsidRPr="001F7D2C">
        <w:rPr>
          <w:rFonts w:ascii="Times New Roman" w:hAnsi="Times New Roman" w:cs="Times New Roman"/>
          <w:sz w:val="28"/>
          <w:szCs w:val="28"/>
        </w:rPr>
        <w:t xml:space="preserve"> с переселенцами</w:t>
      </w:r>
      <w:r w:rsidRPr="001F7D2C">
        <w:rPr>
          <w:rFonts w:ascii="Times New Roman" w:hAnsi="Times New Roman" w:cs="Times New Roman"/>
          <w:sz w:val="28"/>
          <w:szCs w:val="28"/>
        </w:rPr>
        <w:t>, много</w:t>
      </w:r>
      <w:r w:rsidR="00FA1BC9" w:rsidRPr="001F7D2C">
        <w:rPr>
          <w:rFonts w:ascii="Times New Roman" w:hAnsi="Times New Roman" w:cs="Times New Roman"/>
          <w:sz w:val="28"/>
          <w:szCs w:val="28"/>
        </w:rPr>
        <w:t xml:space="preserve"> </w:t>
      </w:r>
      <w:r w:rsidR="002E57B6" w:rsidRPr="001F7D2C">
        <w:rPr>
          <w:rFonts w:ascii="Times New Roman" w:hAnsi="Times New Roman" w:cs="Times New Roman"/>
          <w:sz w:val="28"/>
          <w:szCs w:val="28"/>
        </w:rPr>
        <w:t>говорящий</w:t>
      </w:r>
      <w:r w:rsidRPr="001F7D2C">
        <w:rPr>
          <w:rFonts w:ascii="Times New Roman" w:hAnsi="Times New Roman" w:cs="Times New Roman"/>
          <w:sz w:val="28"/>
          <w:szCs w:val="28"/>
        </w:rPr>
        <w:t xml:space="preserve"> об участи «новосельцев Сибири»:</w:t>
      </w:r>
    </w:p>
    <w:p w:rsidR="00FA1BC9" w:rsidRPr="001F7D2C" w:rsidRDefault="00FA1B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Здравствуйте, люди добрые, откуда идёте?</w:t>
      </w:r>
    </w:p>
    <w:p w:rsidR="00FA1BC9" w:rsidRPr="001F7D2C" w:rsidRDefault="00FA1B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С урманов</w:t>
      </w:r>
      <w:r w:rsidRPr="001F7D2C">
        <w:rPr>
          <w:rStyle w:val="a7"/>
          <w:rFonts w:ascii="Times New Roman" w:hAnsi="Times New Roman" w:cs="Times New Roman"/>
          <w:sz w:val="28"/>
          <w:szCs w:val="28"/>
        </w:rPr>
        <w:footnoteReference w:id="643"/>
      </w:r>
      <w:r w:rsidRPr="001F7D2C">
        <w:rPr>
          <w:rFonts w:ascii="Times New Roman" w:hAnsi="Times New Roman" w:cs="Times New Roman"/>
          <w:sz w:val="28"/>
          <w:szCs w:val="28"/>
        </w:rPr>
        <w:t>.</w:t>
      </w:r>
    </w:p>
    <w:p w:rsidR="00FA1BC9" w:rsidRPr="001F7D2C" w:rsidRDefault="00FA1B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Как с урманов? Какой вы губернии?</w:t>
      </w:r>
    </w:p>
    <w:p w:rsidR="00FA1BC9" w:rsidRPr="001F7D2C" w:rsidRDefault="00FA1B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Витебской; обратно идём с урманов.</w:t>
      </w:r>
    </w:p>
    <w:p w:rsidR="00FA1BC9" w:rsidRPr="001F7D2C" w:rsidRDefault="00C455A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П</w:t>
      </w:r>
      <w:r w:rsidR="00FA1BC9" w:rsidRPr="001F7D2C">
        <w:rPr>
          <w:rFonts w:ascii="Times New Roman" w:hAnsi="Times New Roman" w:cs="Times New Roman"/>
          <w:sz w:val="28"/>
          <w:szCs w:val="28"/>
        </w:rPr>
        <w:t>очему же воротились – не понравилось, что ли?</w:t>
      </w:r>
    </w:p>
    <w:p w:rsidR="00FA1BC9" w:rsidRPr="001F7D2C" w:rsidRDefault="00FA1B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Какое понравилось! Чёрт вынес нас с родины.</w:t>
      </w:r>
    </w:p>
    <w:p w:rsidR="00FA1BC9" w:rsidRPr="001F7D2C" w:rsidRDefault="00FA1B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Да ведь, чай, не красно жилось на родине-то, коли ушли оттуда?</w:t>
      </w:r>
    </w:p>
    <w:p w:rsidR="00FA1BC9" w:rsidRPr="001F7D2C" w:rsidRDefault="00FA1B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Красно не красно, а здесь вовсе пропадать приходиться.</w:t>
      </w:r>
    </w:p>
    <w:p w:rsidR="00FA1BC9" w:rsidRPr="001F7D2C" w:rsidRDefault="00EA282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Ч</w:t>
      </w:r>
      <w:r w:rsidR="00FA1BC9" w:rsidRPr="001F7D2C">
        <w:rPr>
          <w:rFonts w:ascii="Times New Roman" w:hAnsi="Times New Roman" w:cs="Times New Roman"/>
          <w:sz w:val="28"/>
          <w:szCs w:val="28"/>
        </w:rPr>
        <w:t>ем же у вас лучше там</w:t>
      </w:r>
      <w:r w:rsidRPr="001F7D2C">
        <w:rPr>
          <w:rFonts w:ascii="Times New Roman" w:hAnsi="Times New Roman" w:cs="Times New Roman"/>
          <w:sz w:val="28"/>
          <w:szCs w:val="28"/>
        </w:rPr>
        <w:t>?</w:t>
      </w:r>
    </w:p>
    <w:p w:rsidR="00FA1BC9" w:rsidRPr="001F7D2C" w:rsidRDefault="00EA282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К</w:t>
      </w:r>
      <w:r w:rsidR="00FA1BC9" w:rsidRPr="001F7D2C">
        <w:rPr>
          <w:rFonts w:ascii="Times New Roman" w:hAnsi="Times New Roman" w:cs="Times New Roman"/>
          <w:sz w:val="28"/>
          <w:szCs w:val="28"/>
        </w:rPr>
        <w:t>ак чем лучше</w:t>
      </w:r>
      <w:r w:rsidR="00C455AC">
        <w:rPr>
          <w:rFonts w:ascii="Times New Roman" w:hAnsi="Times New Roman" w:cs="Times New Roman"/>
          <w:sz w:val="28"/>
          <w:szCs w:val="28"/>
        </w:rPr>
        <w:t>?</w:t>
      </w:r>
      <w:r w:rsidRPr="001F7D2C">
        <w:rPr>
          <w:rFonts w:ascii="Times New Roman" w:hAnsi="Times New Roman" w:cs="Times New Roman"/>
          <w:sz w:val="28"/>
          <w:szCs w:val="28"/>
        </w:rPr>
        <w:t xml:space="preserve"> З</w:t>
      </w:r>
      <w:r w:rsidR="00FA1BC9" w:rsidRPr="001F7D2C">
        <w:rPr>
          <w:rFonts w:ascii="Times New Roman" w:hAnsi="Times New Roman" w:cs="Times New Roman"/>
          <w:sz w:val="28"/>
          <w:szCs w:val="28"/>
        </w:rPr>
        <w:t>десь показали нам места в лесу на болотах – да и сиди тут. У вас ни фабрик</w:t>
      </w:r>
      <w:r w:rsidRPr="001F7D2C">
        <w:rPr>
          <w:rFonts w:ascii="Times New Roman" w:hAnsi="Times New Roman" w:cs="Times New Roman"/>
          <w:sz w:val="28"/>
          <w:szCs w:val="28"/>
        </w:rPr>
        <w:t>,</w:t>
      </w:r>
      <w:r w:rsidR="00FA1BC9" w:rsidRPr="001F7D2C">
        <w:rPr>
          <w:rFonts w:ascii="Times New Roman" w:hAnsi="Times New Roman" w:cs="Times New Roman"/>
          <w:sz w:val="28"/>
          <w:szCs w:val="28"/>
        </w:rPr>
        <w:t xml:space="preserve"> у вас ни заводов</w:t>
      </w:r>
      <w:r w:rsidRPr="001F7D2C">
        <w:rPr>
          <w:rFonts w:ascii="Times New Roman" w:hAnsi="Times New Roman" w:cs="Times New Roman"/>
          <w:sz w:val="28"/>
          <w:szCs w:val="28"/>
        </w:rPr>
        <w:t>,</w:t>
      </w:r>
      <w:r w:rsidR="00FA1BC9" w:rsidRPr="001F7D2C">
        <w:rPr>
          <w:rFonts w:ascii="Times New Roman" w:hAnsi="Times New Roman" w:cs="Times New Roman"/>
          <w:sz w:val="28"/>
          <w:szCs w:val="28"/>
        </w:rPr>
        <w:t xml:space="preserve"> копейки заработать негде</w:t>
      </w:r>
      <w:r w:rsidRPr="001F7D2C">
        <w:rPr>
          <w:rFonts w:ascii="Times New Roman" w:hAnsi="Times New Roman" w:cs="Times New Roman"/>
          <w:sz w:val="28"/>
          <w:szCs w:val="28"/>
        </w:rPr>
        <w:t>;</w:t>
      </w:r>
      <w:r w:rsidR="00FA1BC9" w:rsidRPr="001F7D2C">
        <w:rPr>
          <w:rFonts w:ascii="Times New Roman" w:hAnsi="Times New Roman" w:cs="Times New Roman"/>
          <w:sz w:val="28"/>
          <w:szCs w:val="28"/>
        </w:rPr>
        <w:t xml:space="preserve"> до города больше 100 верст…</w:t>
      </w:r>
      <w:r w:rsidRPr="001F7D2C">
        <w:rPr>
          <w:rFonts w:ascii="Times New Roman" w:hAnsi="Times New Roman" w:cs="Times New Roman"/>
          <w:sz w:val="28"/>
          <w:szCs w:val="28"/>
        </w:rPr>
        <w:t xml:space="preserve"> М</w:t>
      </w:r>
      <w:r w:rsidR="00FA1BC9" w:rsidRPr="001F7D2C">
        <w:rPr>
          <w:rFonts w:ascii="Times New Roman" w:hAnsi="Times New Roman" w:cs="Times New Roman"/>
          <w:sz w:val="28"/>
          <w:szCs w:val="28"/>
        </w:rPr>
        <w:t>ы</w:t>
      </w:r>
      <w:r w:rsidR="00FC05AA">
        <w:rPr>
          <w:rFonts w:ascii="Times New Roman" w:hAnsi="Times New Roman" w:cs="Times New Roman"/>
          <w:sz w:val="28"/>
          <w:szCs w:val="28"/>
        </w:rPr>
        <w:t>,</w:t>
      </w:r>
      <w:r w:rsidR="00FA1BC9" w:rsidRPr="001F7D2C">
        <w:rPr>
          <w:rFonts w:ascii="Times New Roman" w:hAnsi="Times New Roman" w:cs="Times New Roman"/>
          <w:sz w:val="28"/>
          <w:szCs w:val="28"/>
        </w:rPr>
        <w:t xml:space="preserve"> когда поехали 21 апреля</w:t>
      </w:r>
      <w:r w:rsidRPr="001F7D2C">
        <w:rPr>
          <w:rFonts w:ascii="Times New Roman" w:hAnsi="Times New Roman" w:cs="Times New Roman"/>
          <w:sz w:val="28"/>
          <w:szCs w:val="28"/>
        </w:rPr>
        <w:t xml:space="preserve"> из дома, то у нас лист на деревь</w:t>
      </w:r>
      <w:r w:rsidR="00FA1BC9" w:rsidRPr="001F7D2C">
        <w:rPr>
          <w:rFonts w:ascii="Times New Roman" w:hAnsi="Times New Roman" w:cs="Times New Roman"/>
          <w:sz w:val="28"/>
          <w:szCs w:val="28"/>
        </w:rPr>
        <w:t>ях был больше</w:t>
      </w:r>
      <w:r w:rsidRPr="001F7D2C">
        <w:rPr>
          <w:rFonts w:ascii="Times New Roman" w:hAnsi="Times New Roman" w:cs="Times New Roman"/>
          <w:sz w:val="28"/>
          <w:szCs w:val="28"/>
        </w:rPr>
        <w:t>,</w:t>
      </w:r>
      <w:r w:rsidR="00FA1BC9" w:rsidRPr="001F7D2C">
        <w:rPr>
          <w:rFonts w:ascii="Times New Roman" w:hAnsi="Times New Roman" w:cs="Times New Roman"/>
          <w:sz w:val="28"/>
          <w:szCs w:val="28"/>
        </w:rPr>
        <w:t xml:space="preserve"> чем у вас теперь</w:t>
      </w:r>
      <w:r w:rsidRPr="001F7D2C">
        <w:rPr>
          <w:rFonts w:ascii="Times New Roman" w:hAnsi="Times New Roman" w:cs="Times New Roman"/>
          <w:sz w:val="28"/>
          <w:szCs w:val="28"/>
        </w:rPr>
        <w:t>.</w:t>
      </w:r>
    </w:p>
    <w:p w:rsidR="00EA2821" w:rsidRPr="001F7D2C" w:rsidRDefault="00EA282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Но ведь не всегда у нас так бывает, - пробовал защитить я свою родину, - нынче год такой…</w:t>
      </w:r>
    </w:p>
    <w:p w:rsidR="00EA2821" w:rsidRPr="001F7D2C" w:rsidRDefault="00EA282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Да ведь ваши же говорят, что здесь зима меньше восьми месяцев никогда не бывает, - вдруг заявил один парень, до сих пор не принимавший никакого участия в разговоре. </w:t>
      </w:r>
    </w:p>
    <w:p w:rsidR="00F95559" w:rsidRPr="001F7D2C" w:rsidRDefault="00F9555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Я пробовал переменить разговор, но о чём только не заговаривал, у собеседников всегда находилось достаточно аргументов, третирующих Сибирь…</w:t>
      </w:r>
    </w:p>
    <w:p w:rsidR="00F95559" w:rsidRPr="001F7D2C" w:rsidRDefault="00F9555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Ладно, что мы в</w:t>
      </w:r>
      <w:r w:rsidR="00D24FEF" w:rsidRPr="001F7D2C">
        <w:rPr>
          <w:rFonts w:ascii="Times New Roman" w:hAnsi="Times New Roman" w:cs="Times New Roman"/>
          <w:sz w:val="28"/>
          <w:szCs w:val="28"/>
        </w:rPr>
        <w:t>от не распродались совсем, а вот</w:t>
      </w:r>
      <w:r w:rsidRPr="001F7D2C">
        <w:rPr>
          <w:rFonts w:ascii="Times New Roman" w:hAnsi="Times New Roman" w:cs="Times New Roman"/>
          <w:sz w:val="28"/>
          <w:szCs w:val="28"/>
        </w:rPr>
        <w:t xml:space="preserve"> возвращаются две семьи, так у тех уже </w:t>
      </w:r>
      <w:r w:rsidR="00927FC3" w:rsidRPr="001F7D2C">
        <w:rPr>
          <w:rFonts w:ascii="Times New Roman" w:hAnsi="Times New Roman" w:cs="Times New Roman"/>
          <w:sz w:val="28"/>
          <w:szCs w:val="28"/>
        </w:rPr>
        <w:t>дома – ни кола ни двора, два года здесь прожили…</w:t>
      </w:r>
    </w:p>
    <w:p w:rsidR="00927FC3" w:rsidRPr="001F7D2C" w:rsidRDefault="00927FC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Вы бы сначала ходоков послали</w:t>
      </w:r>
      <w:r w:rsidR="009A42AC" w:rsidRPr="001F7D2C">
        <w:rPr>
          <w:rFonts w:ascii="Times New Roman" w:hAnsi="Times New Roman" w:cs="Times New Roman"/>
          <w:sz w:val="28"/>
          <w:szCs w:val="28"/>
        </w:rPr>
        <w:t>, - заметил я, - а потом бы уж ехали.</w:t>
      </w:r>
    </w:p>
    <w:p w:rsidR="009A42AC" w:rsidRPr="001F7D2C" w:rsidRDefault="009A42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Посылали мы ходоков, да нас не пустили на те места, которые они облюбовали.</w:t>
      </w:r>
    </w:p>
    <w:p w:rsidR="009A42AC" w:rsidRPr="001F7D2C" w:rsidRDefault="009A42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Если не пустили, то, верно, эти места заняты уже другими.</w:t>
      </w:r>
    </w:p>
    <w:p w:rsidR="009A42AC" w:rsidRPr="001F7D2C" w:rsidRDefault="009A42A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Есть и не занятые, а не пустили. Говорят, вот ещё выше по Иртышу много недоселённых земель, и туда не пускают, в господских руках, что ли они находятся.</w:t>
      </w:r>
    </w:p>
    <w:p w:rsidR="007A02D7" w:rsidRPr="001F7D2C" w:rsidRDefault="007A02D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В каких господских руках, там казачьи земли.</w:t>
      </w:r>
    </w:p>
    <w:p w:rsidR="007A02D7" w:rsidRPr="001F7D2C" w:rsidRDefault="007A02D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А кто их знает: казачьи ли, господские ли, только нашего брата не пускают.</w:t>
      </w:r>
    </w:p>
    <w:p w:rsidR="00BE2AD8" w:rsidRPr="001F7D2C" w:rsidRDefault="00BE2AD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Больше я не стал приставать к ним с расспросами и, пожелавши им счастливого пути и поскорее дождаться парохода, отправился восвояси.</w:t>
      </w:r>
    </w:p>
    <w:p w:rsidR="00BE2AD8" w:rsidRPr="001F7D2C" w:rsidRDefault="00BE2AD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Спасибо, барин, на хорошем слове, мы уж больше недели сидим тут и ни от кого ещё ласкового слова н</w:t>
      </w:r>
      <w:r w:rsidR="003D4893" w:rsidRPr="001F7D2C">
        <w:rPr>
          <w:rFonts w:ascii="Times New Roman" w:hAnsi="Times New Roman" w:cs="Times New Roman"/>
          <w:sz w:val="28"/>
          <w:szCs w:val="28"/>
        </w:rPr>
        <w:t>е слыхали, - послышалось мне в ответ».</w:t>
      </w:r>
    </w:p>
    <w:p w:rsidR="00AC235F" w:rsidRPr="001F7D2C" w:rsidRDefault="0066206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газете «Сибирский листок» неоднократно печатались материалы, рассказывающие о том, как мало внимания уделяет правительство проблемам переселенцев и как тяжело им приходится во время пути в Сибирь и на новых местах жительства.</w:t>
      </w:r>
    </w:p>
    <w:p w:rsidR="003E6BE2" w:rsidRPr="001F7D2C" w:rsidRDefault="003E6BE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Одн</w:t>
      </w:r>
      <w:r w:rsidR="00A5143E" w:rsidRPr="001F7D2C">
        <w:rPr>
          <w:rFonts w:ascii="Times New Roman" w:hAnsi="Times New Roman" w:cs="Times New Roman"/>
          <w:sz w:val="28"/>
          <w:szCs w:val="28"/>
        </w:rPr>
        <w:t>а</w:t>
      </w:r>
      <w:r w:rsidRPr="001F7D2C">
        <w:rPr>
          <w:rFonts w:ascii="Times New Roman" w:hAnsi="Times New Roman" w:cs="Times New Roman"/>
          <w:sz w:val="28"/>
          <w:szCs w:val="28"/>
        </w:rPr>
        <w:t xml:space="preserve"> из главнейших проблем переселения в Тобольской губернии </w:t>
      </w:r>
      <w:r w:rsidR="00A5143E" w:rsidRPr="001F7D2C">
        <w:rPr>
          <w:rFonts w:ascii="Times New Roman" w:hAnsi="Times New Roman" w:cs="Times New Roman"/>
          <w:sz w:val="28"/>
          <w:szCs w:val="28"/>
        </w:rPr>
        <w:t xml:space="preserve">- </w:t>
      </w:r>
      <w:r w:rsidRPr="001F7D2C">
        <w:rPr>
          <w:rFonts w:ascii="Times New Roman" w:hAnsi="Times New Roman" w:cs="Times New Roman"/>
          <w:sz w:val="28"/>
          <w:szCs w:val="28"/>
        </w:rPr>
        <w:t>вопрос о том, какие земли отво</w:t>
      </w:r>
      <w:r w:rsidR="00A5143E" w:rsidRPr="001F7D2C">
        <w:rPr>
          <w:rFonts w:ascii="Times New Roman" w:hAnsi="Times New Roman" w:cs="Times New Roman"/>
          <w:sz w:val="28"/>
          <w:szCs w:val="28"/>
        </w:rPr>
        <w:t>д</w:t>
      </w:r>
      <w:r w:rsidRPr="001F7D2C">
        <w:rPr>
          <w:rFonts w:ascii="Times New Roman" w:hAnsi="Times New Roman" w:cs="Times New Roman"/>
          <w:sz w:val="28"/>
          <w:szCs w:val="28"/>
        </w:rPr>
        <w:t xml:space="preserve">ить новым жителям Сибири. </w:t>
      </w:r>
      <w:r w:rsidR="00A5143E" w:rsidRPr="001F7D2C">
        <w:rPr>
          <w:rFonts w:ascii="Times New Roman" w:hAnsi="Times New Roman" w:cs="Times New Roman"/>
          <w:sz w:val="28"/>
          <w:szCs w:val="28"/>
        </w:rPr>
        <w:t>Эта проблема являлась животрепещущей ещё и потому, что определяла отношения между старожильческим населением и прибывшими из других мест земледельцами.</w:t>
      </w:r>
      <w:r w:rsidR="00AB0706" w:rsidRPr="001F7D2C">
        <w:rPr>
          <w:rFonts w:ascii="Times New Roman" w:hAnsi="Times New Roman" w:cs="Times New Roman"/>
          <w:sz w:val="28"/>
          <w:szCs w:val="28"/>
        </w:rPr>
        <w:t xml:space="preserve"> Скалозубов не раз касался этой темы в своих статьях, докладных записках, отчётах по поездкам по губернии.</w:t>
      </w:r>
    </w:p>
    <w:p w:rsidR="00AB0706" w:rsidRPr="001F7D2C" w:rsidRDefault="00AB070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ноябре 1896-го года в помещении Тобольского губернского музея состоялось выступление краеведа-исследователя А. Богдановского «Страна чудес и страхов (очерк путешествия в урманы Тарского и Муромского лесничеств)». Урманами назывались у местных татар обширные незаселённые пространства между реками Обью и Иртышом, занятые болотами и лесами, непроходимые и глухие. </w:t>
      </w:r>
    </w:p>
    <w:p w:rsidR="00D33F1B" w:rsidRPr="001F7D2C" w:rsidRDefault="00D33F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 Богдановский совершил обследование некоторой части урманов летом 1896-го года. В своём докладе, описывающем характер и расположение болот, растительность и животный мир урманов, Богдановский утверждал, что общепринятое, «существующее в публике и литературе» мнение об урманах как о месте, непригодном для жилья, является неверным.</w:t>
      </w:r>
    </w:p>
    <w:p w:rsidR="003E6BE2" w:rsidRPr="001F7D2C" w:rsidRDefault="00D33F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Выступление Богдановского привлекло большое внимание</w:t>
      </w:r>
      <w:r w:rsidR="00726887" w:rsidRPr="001F7D2C">
        <w:rPr>
          <w:rFonts w:ascii="Times New Roman" w:hAnsi="Times New Roman" w:cs="Times New Roman"/>
          <w:sz w:val="28"/>
          <w:szCs w:val="28"/>
        </w:rPr>
        <w:t xml:space="preserve">. В зале присутствовало около 150 человек. Оживлённую дискуссию </w:t>
      </w:r>
      <w:r w:rsidR="00876053" w:rsidRPr="001F7D2C">
        <w:rPr>
          <w:rFonts w:ascii="Times New Roman" w:hAnsi="Times New Roman" w:cs="Times New Roman"/>
          <w:sz w:val="28"/>
          <w:szCs w:val="28"/>
        </w:rPr>
        <w:t>вызвал самый злободневный вопрос: пригодны ли урманы для обоснования там переселенцев. Богдановский считал, что урманы возможно заселять, это даст стране очень многое. Он говорил: «Итак, мы видим, болота урмана не страшны, увалы высоки, почвы не дурны, леса, хотя и испорчены, но на крестьянскую постройку и пр. нужды весьма пригодны, орехов и ягод, а также и прочего добра, не исключая и проточной воды</w:t>
      </w:r>
      <w:r w:rsidR="00146745" w:rsidRPr="001F7D2C">
        <w:rPr>
          <w:rFonts w:ascii="Times New Roman" w:hAnsi="Times New Roman" w:cs="Times New Roman"/>
          <w:sz w:val="28"/>
          <w:szCs w:val="28"/>
        </w:rPr>
        <w:t>, в</w:t>
      </w:r>
      <w:r w:rsidR="00876053" w:rsidRPr="001F7D2C">
        <w:rPr>
          <w:rFonts w:ascii="Times New Roman" w:hAnsi="Times New Roman" w:cs="Times New Roman"/>
          <w:sz w:val="28"/>
          <w:szCs w:val="28"/>
        </w:rPr>
        <w:t xml:space="preserve">есьма достаточно… Что же при всём этом даёт урман стране и человеку? </w:t>
      </w:r>
      <w:r w:rsidR="00146745" w:rsidRPr="001F7D2C">
        <w:rPr>
          <w:rFonts w:ascii="Times New Roman" w:hAnsi="Times New Roman" w:cs="Times New Roman"/>
          <w:sz w:val="28"/>
          <w:szCs w:val="28"/>
        </w:rPr>
        <w:t>Очень мало…</w:t>
      </w:r>
      <w:r w:rsidR="00FA64E5" w:rsidRPr="001F7D2C">
        <w:rPr>
          <w:rFonts w:ascii="Times New Roman" w:hAnsi="Times New Roman" w:cs="Times New Roman"/>
          <w:sz w:val="28"/>
          <w:szCs w:val="28"/>
        </w:rPr>
        <w:t>».</w:t>
      </w:r>
      <w:r w:rsidR="00045C8B" w:rsidRPr="001F7D2C">
        <w:rPr>
          <w:rStyle w:val="a7"/>
          <w:rFonts w:ascii="Times New Roman" w:hAnsi="Times New Roman" w:cs="Times New Roman"/>
          <w:sz w:val="28"/>
          <w:szCs w:val="28"/>
        </w:rPr>
        <w:footnoteReference w:id="644"/>
      </w:r>
    </w:p>
    <w:p w:rsidR="009368F7" w:rsidRDefault="00FA64E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Против этого мнения выступил слушатель Г. Герасимов. Он с</w:t>
      </w:r>
      <w:r w:rsidR="00E75C27" w:rsidRPr="001F7D2C">
        <w:rPr>
          <w:rFonts w:ascii="Times New Roman" w:hAnsi="Times New Roman" w:cs="Times New Roman"/>
          <w:sz w:val="28"/>
          <w:szCs w:val="28"/>
        </w:rPr>
        <w:t>казал, что нельзя селить людей, не привыкших к местным условиям, в такие глухие места, где нет никаких путей сообщения, и поэтому будет невозможно сбыть продукты промысла (звериного, орехового, ягодного), там очень много гнуса, которого может выдержать не любой человек: «Позвольте же мне нарисовать такую картину: в урман идут переселенцы, которые, как известно, в большинстве случаев на место поселения приходят почти без средств. Возможно ли, не имея ничего, прокладывать пути сообщения и расчищать почву?..»</w:t>
      </w:r>
      <w:r w:rsidR="00E75C27" w:rsidRPr="001F7D2C">
        <w:rPr>
          <w:rStyle w:val="a7"/>
          <w:rFonts w:ascii="Times New Roman" w:hAnsi="Times New Roman" w:cs="Times New Roman"/>
          <w:sz w:val="28"/>
          <w:szCs w:val="28"/>
        </w:rPr>
        <w:footnoteReference w:id="645"/>
      </w:r>
      <w:r w:rsidR="00F1211B" w:rsidRPr="001F7D2C">
        <w:rPr>
          <w:rFonts w:ascii="Times New Roman" w:hAnsi="Times New Roman" w:cs="Times New Roman"/>
          <w:sz w:val="28"/>
          <w:szCs w:val="28"/>
        </w:rPr>
        <w:t xml:space="preserve"> </w:t>
      </w:r>
    </w:p>
    <w:p w:rsidR="005E0120" w:rsidRPr="001F7D2C" w:rsidRDefault="00F1211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Его поддержал другой слушатель – В. Студеницкий: «…довольно значительный процент переселенцев ежегодно возвращается в Россию, не сумев устроиться в Сибири, благодаря совершенно новым для них условиям жизни. Общеизвестный факт, установленный неоднократными исследованиями, того, что переселенцы, явившис</w:t>
      </w:r>
      <w:r w:rsidR="009368F7">
        <w:rPr>
          <w:rFonts w:ascii="Times New Roman" w:hAnsi="Times New Roman" w:cs="Times New Roman"/>
          <w:sz w:val="28"/>
          <w:szCs w:val="28"/>
        </w:rPr>
        <w:t>ь на место, в</w:t>
      </w:r>
      <w:r w:rsidRPr="001F7D2C">
        <w:rPr>
          <w:rFonts w:ascii="Times New Roman" w:hAnsi="Times New Roman" w:cs="Times New Roman"/>
          <w:sz w:val="28"/>
          <w:szCs w:val="28"/>
        </w:rPr>
        <w:t xml:space="preserve"> громадном проценте поступают сначала к старожилам в батраки, так как за время пути успевают потратить все деньги, вывезенные из России, и только года через 2-3 успевают приобрести кой-ка</w:t>
      </w:r>
      <w:r w:rsidR="00E81A58" w:rsidRPr="001F7D2C">
        <w:rPr>
          <w:rFonts w:ascii="Times New Roman" w:hAnsi="Times New Roman" w:cs="Times New Roman"/>
          <w:sz w:val="28"/>
          <w:szCs w:val="28"/>
        </w:rPr>
        <w:t>кие средства для первоначального обзаведения. Переселенцы, направленные в урманы, не смогут этого сделать, почему попали бы в крайне печальное положение, т. к. помощь переселенцам со стороны государства, как известно, ограничивается лишь небольшими подачками во время пути и совершенно прекращается на месте – почему для окончательного мнения вопроса о заселении Тарских урманов необходимы более подробные и обстоятельные исследования».</w:t>
      </w:r>
      <w:r w:rsidR="00E81A58" w:rsidRPr="001F7D2C">
        <w:rPr>
          <w:rStyle w:val="a7"/>
          <w:rFonts w:ascii="Times New Roman" w:hAnsi="Times New Roman" w:cs="Times New Roman"/>
          <w:sz w:val="28"/>
          <w:szCs w:val="28"/>
        </w:rPr>
        <w:footnoteReference w:id="646"/>
      </w:r>
    </w:p>
    <w:p w:rsidR="00E81A58" w:rsidRPr="001F7D2C" w:rsidRDefault="00E81A5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 Л. Скалозубов выступил в прениях с большой и содержательной речью. В цело</w:t>
      </w:r>
      <w:r w:rsidR="009368F7">
        <w:rPr>
          <w:rFonts w:ascii="Times New Roman" w:hAnsi="Times New Roman" w:cs="Times New Roman"/>
          <w:sz w:val="28"/>
          <w:szCs w:val="28"/>
        </w:rPr>
        <w:t>м он поддерживал Богдановского, считая возможным</w:t>
      </w:r>
      <w:r w:rsidRPr="001F7D2C">
        <w:rPr>
          <w:rFonts w:ascii="Times New Roman" w:hAnsi="Times New Roman" w:cs="Times New Roman"/>
          <w:sz w:val="28"/>
          <w:szCs w:val="28"/>
        </w:rPr>
        <w:t xml:space="preserve"> хлебопаше</w:t>
      </w:r>
      <w:r w:rsidR="009368F7">
        <w:rPr>
          <w:rFonts w:ascii="Times New Roman" w:hAnsi="Times New Roman" w:cs="Times New Roman"/>
          <w:sz w:val="28"/>
          <w:szCs w:val="28"/>
        </w:rPr>
        <w:t>ство</w:t>
      </w:r>
      <w:r w:rsidRPr="001F7D2C">
        <w:rPr>
          <w:rFonts w:ascii="Times New Roman" w:hAnsi="Times New Roman" w:cs="Times New Roman"/>
          <w:sz w:val="28"/>
          <w:szCs w:val="28"/>
        </w:rPr>
        <w:t xml:space="preserve"> в определённой части урманов. Он подчеркнул, что вопрос о заселении этих мест является «важным для будущности страны».</w:t>
      </w:r>
      <w:r w:rsidR="00580AF2" w:rsidRPr="001F7D2C">
        <w:rPr>
          <w:rFonts w:ascii="Times New Roman" w:hAnsi="Times New Roman" w:cs="Times New Roman"/>
          <w:sz w:val="28"/>
          <w:szCs w:val="28"/>
        </w:rPr>
        <w:t xml:space="preserve"> Но чтобы колонизация была успешной, необходимо выполнить ряд существеннейших условий, которые должны обеспечить нормальную жизнедеятельность переселенцам, например, дать</w:t>
      </w:r>
      <w:r w:rsidR="007D7ED8" w:rsidRPr="001F7D2C">
        <w:rPr>
          <w:rFonts w:ascii="Times New Roman" w:hAnsi="Times New Roman" w:cs="Times New Roman"/>
          <w:sz w:val="28"/>
          <w:szCs w:val="28"/>
        </w:rPr>
        <w:t xml:space="preserve"> возможность пользоваться теми природными богатствами, которые даёт край.</w:t>
      </w:r>
    </w:p>
    <w:p w:rsidR="007D7ED8" w:rsidRPr="001F7D2C" w:rsidRDefault="007D7ED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Итог дискуссии подвёл в «Сибирск</w:t>
      </w:r>
      <w:r w:rsidR="00E004A2" w:rsidRPr="001F7D2C">
        <w:rPr>
          <w:rFonts w:ascii="Times New Roman" w:hAnsi="Times New Roman" w:cs="Times New Roman"/>
          <w:sz w:val="28"/>
          <w:szCs w:val="28"/>
        </w:rPr>
        <w:t>ом</w:t>
      </w:r>
      <w:r w:rsidRPr="001F7D2C">
        <w:rPr>
          <w:rFonts w:ascii="Times New Roman" w:hAnsi="Times New Roman" w:cs="Times New Roman"/>
          <w:sz w:val="28"/>
          <w:szCs w:val="28"/>
        </w:rPr>
        <w:t xml:space="preserve"> лист</w:t>
      </w:r>
      <w:r w:rsidR="00E004A2" w:rsidRPr="001F7D2C">
        <w:rPr>
          <w:rFonts w:ascii="Times New Roman" w:hAnsi="Times New Roman" w:cs="Times New Roman"/>
          <w:sz w:val="28"/>
          <w:szCs w:val="28"/>
        </w:rPr>
        <w:t>ке</w:t>
      </w:r>
      <w:r w:rsidRPr="001F7D2C">
        <w:rPr>
          <w:rFonts w:ascii="Times New Roman" w:hAnsi="Times New Roman" w:cs="Times New Roman"/>
          <w:sz w:val="28"/>
          <w:szCs w:val="28"/>
        </w:rPr>
        <w:t>»</w:t>
      </w:r>
      <w:r w:rsidR="00E004A2" w:rsidRPr="001F7D2C">
        <w:rPr>
          <w:rFonts w:ascii="Times New Roman" w:hAnsi="Times New Roman" w:cs="Times New Roman"/>
          <w:sz w:val="28"/>
          <w:szCs w:val="28"/>
        </w:rPr>
        <w:t xml:space="preserve"> сотрудник газеты </w:t>
      </w:r>
      <w:r w:rsidRPr="001F7D2C">
        <w:rPr>
          <w:rFonts w:ascii="Times New Roman" w:hAnsi="Times New Roman" w:cs="Times New Roman"/>
          <w:sz w:val="28"/>
          <w:szCs w:val="28"/>
        </w:rPr>
        <w:t>В. Костюрин</w:t>
      </w:r>
      <w:r w:rsidR="005A44B4" w:rsidRPr="001F7D2C">
        <w:rPr>
          <w:rFonts w:ascii="Times New Roman" w:hAnsi="Times New Roman" w:cs="Times New Roman"/>
          <w:sz w:val="28"/>
          <w:szCs w:val="28"/>
        </w:rPr>
        <w:t>. Он подтвердил актуальность</w:t>
      </w:r>
      <w:r w:rsidR="00E004A2" w:rsidRPr="001F7D2C">
        <w:rPr>
          <w:rFonts w:ascii="Times New Roman" w:hAnsi="Times New Roman" w:cs="Times New Roman"/>
          <w:sz w:val="28"/>
          <w:szCs w:val="28"/>
        </w:rPr>
        <w:t xml:space="preserve"> поднятой Богдановским проблемы, поскольку «уже встал вопрос об ограниченности в Сибири земель, пригодных для хлебопашества, вопрос о пригодности для заселения урманов… затронутый вопрос заслуживает внимательного к себе отношения…»</w:t>
      </w:r>
      <w:r w:rsidR="00702D5E" w:rsidRPr="001F7D2C">
        <w:rPr>
          <w:rFonts w:ascii="Times New Roman" w:hAnsi="Times New Roman" w:cs="Times New Roman"/>
          <w:sz w:val="28"/>
          <w:szCs w:val="28"/>
        </w:rPr>
        <w:t>.</w:t>
      </w:r>
      <w:r w:rsidR="00E004A2" w:rsidRPr="001F7D2C">
        <w:rPr>
          <w:rStyle w:val="a7"/>
          <w:rFonts w:ascii="Times New Roman" w:hAnsi="Times New Roman" w:cs="Times New Roman"/>
          <w:sz w:val="28"/>
          <w:szCs w:val="28"/>
        </w:rPr>
        <w:footnoteReference w:id="647"/>
      </w:r>
      <w:r w:rsidR="00702D5E" w:rsidRPr="001F7D2C">
        <w:rPr>
          <w:rFonts w:ascii="Times New Roman" w:hAnsi="Times New Roman" w:cs="Times New Roman"/>
          <w:sz w:val="28"/>
          <w:szCs w:val="28"/>
        </w:rPr>
        <w:t xml:space="preserve"> Он требует тщательного исследования и решения насущных проблем: о путях сообщения, санитарном обеспечении, школах, т. е. о благополучии новых жителей этого края.</w:t>
      </w:r>
    </w:p>
    <w:p w:rsidR="00702D5E" w:rsidRPr="001F7D2C" w:rsidRDefault="00702D5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«Дело в том, - писал Костюрин, - чего мы желаем для Сибири и нашего крестьянина – умножить ли число подлиповцев и вообще тёмных, </w:t>
      </w:r>
      <w:r w:rsidRPr="001F7D2C">
        <w:rPr>
          <w:rFonts w:ascii="Times New Roman" w:hAnsi="Times New Roman" w:cs="Times New Roman"/>
          <w:sz w:val="28"/>
          <w:szCs w:val="28"/>
        </w:rPr>
        <w:lastRenderedPageBreak/>
        <w:t>беспросветных, одичалых «лешаков» или же желаем подъёма культурности в Сибири?</w:t>
      </w:r>
    </w:p>
    <w:p w:rsidR="00702D5E" w:rsidRPr="001F7D2C" w:rsidRDefault="00702D5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Было бы ошибкой со стороны администрации не только направлять, но даже просто рекомендовать урманы для заселения, совсем другое – облегчать положение тех переселенцев, которые сами по себе осядут в урманах»</w:t>
      </w:r>
      <w:r w:rsidR="009368F7">
        <w:rPr>
          <w:rFonts w:ascii="Times New Roman" w:hAnsi="Times New Roman" w:cs="Times New Roman"/>
          <w:sz w:val="28"/>
          <w:szCs w:val="28"/>
        </w:rPr>
        <w:t>.</w:t>
      </w:r>
      <w:r w:rsidRPr="001F7D2C">
        <w:rPr>
          <w:rStyle w:val="a7"/>
          <w:rFonts w:ascii="Times New Roman" w:hAnsi="Times New Roman" w:cs="Times New Roman"/>
          <w:sz w:val="28"/>
          <w:szCs w:val="28"/>
        </w:rPr>
        <w:footnoteReference w:id="648"/>
      </w:r>
    </w:p>
    <w:p w:rsidR="00702D5E" w:rsidRPr="001F7D2C" w:rsidRDefault="00702D5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1899-м году Скалозубов совершил</w:t>
      </w:r>
      <w:r w:rsidR="005B08AF" w:rsidRPr="001F7D2C">
        <w:rPr>
          <w:rFonts w:ascii="Times New Roman" w:hAnsi="Times New Roman" w:cs="Times New Roman"/>
          <w:sz w:val="28"/>
          <w:szCs w:val="28"/>
        </w:rPr>
        <w:t xml:space="preserve"> поездку в переселенческие посёлки Тарского уезда, расположенные на границе старожильческих поселений. Они совсем не напомина</w:t>
      </w:r>
      <w:r w:rsidR="003E7387">
        <w:rPr>
          <w:rFonts w:ascii="Times New Roman" w:hAnsi="Times New Roman" w:cs="Times New Roman"/>
          <w:sz w:val="28"/>
          <w:szCs w:val="28"/>
        </w:rPr>
        <w:t>ли глухие, н</w:t>
      </w:r>
      <w:r w:rsidR="005B08AF" w:rsidRPr="001F7D2C">
        <w:rPr>
          <w:rFonts w:ascii="Times New Roman" w:hAnsi="Times New Roman" w:cs="Times New Roman"/>
          <w:sz w:val="28"/>
          <w:szCs w:val="28"/>
        </w:rPr>
        <w:t>еобжитые места. «… в этих посёлках можно наблюдать почти все виды сельскохозяйственной культуры Европейской России, т. к. каждый посёлок перевёз с родины свои приёмы хозяйства, а общее впечатление такое, что эти приёмы много выше старожильческой системы хозяйства»</w:t>
      </w:r>
      <w:r w:rsidR="008F378A" w:rsidRPr="001F7D2C">
        <w:rPr>
          <w:rStyle w:val="a7"/>
          <w:rFonts w:ascii="Times New Roman" w:hAnsi="Times New Roman" w:cs="Times New Roman"/>
          <w:sz w:val="28"/>
          <w:szCs w:val="28"/>
        </w:rPr>
        <w:footnoteReference w:id="649"/>
      </w:r>
      <w:r w:rsidR="005B08AF" w:rsidRPr="001F7D2C">
        <w:rPr>
          <w:rFonts w:ascii="Times New Roman" w:hAnsi="Times New Roman" w:cs="Times New Roman"/>
          <w:sz w:val="28"/>
          <w:szCs w:val="28"/>
        </w:rPr>
        <w:t>, - пишет губернский агроном. Переселенцы удобряют поля, тщательно их обрабатывают, занимаются травосеянием, разведением пчёл – всё это ещё не стало для старожилов нормой.</w:t>
      </w:r>
    </w:p>
    <w:p w:rsidR="006823E2" w:rsidRDefault="006823E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считает, что переселенческие посёлки «требуют самого внимательного к себе отношения со стороны тех, кто ведает их устройством… важно, чтобы за всеми опытами культуры на новых местах следили бы люди, любовно относящиеся к этому делу, и вовремя бы приходили с умело и целесообразно поставленной помощью».</w:t>
      </w:r>
      <w:r w:rsidR="00960451" w:rsidRPr="001F7D2C">
        <w:rPr>
          <w:rStyle w:val="a7"/>
          <w:rFonts w:ascii="Times New Roman" w:hAnsi="Times New Roman" w:cs="Times New Roman"/>
          <w:sz w:val="28"/>
          <w:szCs w:val="28"/>
        </w:rPr>
        <w:footnoteReference w:id="650"/>
      </w:r>
    </w:p>
    <w:p w:rsidR="00530631" w:rsidRPr="001F7D2C" w:rsidRDefault="00530631" w:rsidP="00530631">
      <w:pPr>
        <w:spacing w:after="0" w:line="240" w:lineRule="auto"/>
        <w:ind w:left="-993" w:firstLine="426"/>
        <w:jc w:val="both"/>
        <w:rPr>
          <w:rFonts w:ascii="Times New Roman" w:hAnsi="Times New Roman" w:cs="Times New Roman"/>
          <w:sz w:val="28"/>
          <w:szCs w:val="28"/>
        </w:rPr>
      </w:pPr>
      <w:r w:rsidRPr="00530631">
        <w:rPr>
          <w:rFonts w:ascii="Times New Roman" w:hAnsi="Times New Roman" w:cs="Times New Roman"/>
          <w:sz w:val="28"/>
          <w:szCs w:val="28"/>
        </w:rPr>
        <w:t>Он в своей деятельности уделял много внимания вопросу о переселенцах, тщательно следил за литературой, связанной с проблемой переселения в Сибирь. В 1898-м году Скалозубов печатает в газете «Сибирский листок» библиографическую заметку о брошюре А. А. Кауфмана «Переселенцы – арендаторы Тургайской области (2-й год отчёта старшего производителя работ Кауфмана по командировке в Тургайскую область)» (Сиб. 1897 г. Деп. Гос. Зем. Имущества). В этой брошюре автор рассказывает о результатах исследования в 1896-м году положения переселенцев, поселившихся в киргизских степях. Заметка Скалозубова является не столько оценкой труда Кауфмана, который он называет «интересной работой», сколько указанием на недостатки ведения сельского хозяйства переселенцами на арендованных у киргизов землях.</w:t>
      </w:r>
    </w:p>
    <w:p w:rsidR="00960451" w:rsidRPr="001F7D2C" w:rsidRDefault="0096045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внимательно относился к потребностям переселенцев, он считал, что необходимо учитывать их устоявшиеся веками традиционные способы ведения хозяйства. В 1903-м году крестьяне-переселенцы, выходцы из Витебской губернии и Лифляндии, живущие в Тюкалинско</w:t>
      </w:r>
      <w:r w:rsidR="006D7894">
        <w:rPr>
          <w:rFonts w:ascii="Times New Roman" w:hAnsi="Times New Roman" w:cs="Times New Roman"/>
          <w:sz w:val="28"/>
          <w:szCs w:val="28"/>
        </w:rPr>
        <w:t>м и Тарском уездах, обратились с</w:t>
      </w:r>
      <w:r w:rsidRPr="001F7D2C">
        <w:rPr>
          <w:rFonts w:ascii="Times New Roman" w:hAnsi="Times New Roman" w:cs="Times New Roman"/>
          <w:sz w:val="28"/>
          <w:szCs w:val="28"/>
        </w:rPr>
        <w:t xml:space="preserve"> просьбой разрешить им перейти от общинного пользования землёй к подворному, поскольку они привыкли вести хуторское хозяйство. Скалозубов поддержал их и выразил мнение о том, что это ходатайство необходимо удовлетворить.</w:t>
      </w:r>
    </w:p>
    <w:p w:rsidR="00960451" w:rsidRPr="001F7D2C" w:rsidRDefault="0096045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«Переселенцы нуждаются во внимании и заботе», - не уставал повторять он.</w:t>
      </w:r>
    </w:p>
    <w:p w:rsidR="00F46395" w:rsidRPr="001F7D2C" w:rsidRDefault="00F46395" w:rsidP="00F1270A">
      <w:pPr>
        <w:spacing w:after="0" w:line="240" w:lineRule="auto"/>
        <w:ind w:left="-993" w:firstLine="426"/>
        <w:jc w:val="both"/>
        <w:rPr>
          <w:rFonts w:ascii="Times New Roman" w:hAnsi="Times New Roman" w:cs="Times New Roman"/>
          <w:sz w:val="28"/>
          <w:szCs w:val="28"/>
        </w:rPr>
      </w:pPr>
    </w:p>
    <w:p w:rsidR="00B61EC9" w:rsidRPr="001F7D2C" w:rsidRDefault="00F46395" w:rsidP="00F1270A">
      <w:pPr>
        <w:spacing w:after="0" w:line="240" w:lineRule="auto"/>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«ДУША» МУЗЕЯ</w:t>
      </w:r>
    </w:p>
    <w:p w:rsidR="008F7949" w:rsidRDefault="008F794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Тобольский губернский музей имеет свою нелёгкую  историю создания и развития. Ещё в 60-е годы 19</w:t>
      </w:r>
      <w:r w:rsidR="00301FC7" w:rsidRPr="001F7D2C">
        <w:rPr>
          <w:rFonts w:ascii="Times New Roman" w:hAnsi="Times New Roman" w:cs="Times New Roman"/>
          <w:sz w:val="28"/>
          <w:szCs w:val="28"/>
        </w:rPr>
        <w:t>-го</w:t>
      </w:r>
      <w:r w:rsidRPr="001F7D2C">
        <w:rPr>
          <w:rFonts w:ascii="Times New Roman" w:hAnsi="Times New Roman" w:cs="Times New Roman"/>
          <w:sz w:val="28"/>
          <w:szCs w:val="28"/>
        </w:rPr>
        <w:t xml:space="preserve"> века в городе возникла идея музея, в котором были бы представлены прошлое Тобольского края, его животный и растительный мир, быт и верования коренных народов. Основоположником его стал секретарь Тобольского губернского статистического комитета И. Н. Юшков, любитель и знаток истории. Его вдова -  а скончался он рано, в возрасте сорока четырёх лет - вспоминала: «Муж мой до самой своей смерти отыскивал и приобретал на только что родившийся музей разные предметы…»</w:t>
      </w:r>
      <w:r w:rsidRPr="001F7D2C">
        <w:rPr>
          <w:rStyle w:val="a7"/>
          <w:rFonts w:ascii="Times New Roman" w:hAnsi="Times New Roman" w:cs="Times New Roman"/>
          <w:sz w:val="28"/>
          <w:szCs w:val="28"/>
        </w:rPr>
        <w:footnoteReference w:id="651"/>
      </w:r>
      <w:r w:rsidRPr="001F7D2C">
        <w:rPr>
          <w:rFonts w:ascii="Times New Roman" w:hAnsi="Times New Roman" w:cs="Times New Roman"/>
          <w:sz w:val="28"/>
          <w:szCs w:val="28"/>
        </w:rPr>
        <w:t xml:space="preserve"> Юшков собрал  350 экспонатов, связанных с бытом и культурой Тобольского Севера. Организованное им собрание коллекций не обладало самостоятельным статусом, числилось при статистическом комитете и, не имея собственного здания, ютилось по разным помещениям. </w:t>
      </w:r>
    </w:p>
    <w:p w:rsidR="0051317A" w:rsidRDefault="008F794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В 1886 году начальник Тобольской губернии В. А. Тройницкий предложил статистическому комитету ознаменовать 300-летие Тобольска постройкой для музея собственного здания. Однако средств у комитета не нашлось, и тогда начальник губернии обратился к Тобольскому обществу с призывом построить музей на пожертвования. Тоболяки близко к сердцу приняли эту мысль, очень вскоре образовался капитал, достаточный для строительства,– 13 тысяч рублей. «Давали по силам, были жертвы и в пятьдесят рублей, были и в пятьсот, и семьсот. Приносили деньги на строительство музея не одни купцы, давал и небогатый чиновник, и скромный учитель. На строительство… не ушло и копейки казённых… денег», - писала одна из местных газет.</w:t>
      </w:r>
      <w:r w:rsidRPr="001F7D2C">
        <w:rPr>
          <w:rStyle w:val="a7"/>
          <w:rFonts w:ascii="Times New Roman" w:hAnsi="Times New Roman" w:cs="Times New Roman"/>
          <w:sz w:val="28"/>
          <w:szCs w:val="28"/>
        </w:rPr>
        <w:footnoteReference w:id="652"/>
      </w:r>
      <w:r w:rsidRPr="001F7D2C">
        <w:rPr>
          <w:rFonts w:ascii="Times New Roman" w:hAnsi="Times New Roman" w:cs="Times New Roman"/>
          <w:sz w:val="28"/>
          <w:szCs w:val="28"/>
        </w:rPr>
        <w:t xml:space="preserve"> </w:t>
      </w:r>
    </w:p>
    <w:p w:rsidR="0051317A" w:rsidRDefault="0051317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2889-м году была организовна «Комиссия по заведыванию Тобольским Музеем». В неё вошли в качестве председателя</w:t>
      </w:r>
      <w:r w:rsidR="00405319">
        <w:rPr>
          <w:rFonts w:ascii="Times New Roman" w:hAnsi="Times New Roman" w:cs="Times New Roman"/>
          <w:sz w:val="28"/>
          <w:szCs w:val="28"/>
        </w:rPr>
        <w:t xml:space="preserve"> губернатор В. А. Тройницкий, казначея С. М. Трусов (тобольский купец, благотворитель, гласный городской Думы), хранителя Н. Л. Лыткин (ветеринарный врач) и библиотекаря С. Н. Мамеев (военный, краевед). Все они исполняли свои обязанности исключительно, как бы мы теперь сказали, на общественных началах.</w:t>
      </w:r>
    </w:p>
    <w:p w:rsidR="00475865" w:rsidRPr="001F7D2C" w:rsidRDefault="008F794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Через два года здание уже было освящено. Построенное на территории сада Ермака, оно, благодаря своей изящной архитектуре</w:t>
      </w:r>
      <w:r w:rsidR="00165FDB" w:rsidRPr="001F7D2C">
        <w:rPr>
          <w:rFonts w:ascii="Times New Roman" w:hAnsi="Times New Roman" w:cs="Times New Roman"/>
          <w:sz w:val="28"/>
          <w:szCs w:val="28"/>
        </w:rPr>
        <w:t xml:space="preserve"> (архитектор П. П. Аплечеев)</w:t>
      </w:r>
      <w:r w:rsidRPr="001F7D2C">
        <w:rPr>
          <w:rFonts w:ascii="Times New Roman" w:hAnsi="Times New Roman" w:cs="Times New Roman"/>
          <w:sz w:val="28"/>
          <w:szCs w:val="28"/>
        </w:rPr>
        <w:t xml:space="preserve">, явилось украшением Тобольска. </w:t>
      </w:r>
    </w:p>
    <w:p w:rsidR="00165FDB" w:rsidRPr="001F7D2C" w:rsidRDefault="00475865"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Тобольский губернский музей открылся для посетителей 10 </w:t>
      </w:r>
      <w:r w:rsidR="00344F0F">
        <w:rPr>
          <w:rFonts w:ascii="Times New Roman" w:hAnsi="Times New Roman" w:cs="Times New Roman"/>
          <w:sz w:val="28"/>
          <w:szCs w:val="28"/>
        </w:rPr>
        <w:t>апреля 188</w:t>
      </w:r>
      <w:r w:rsidR="00D42F3F" w:rsidRPr="001F7D2C">
        <w:rPr>
          <w:rFonts w:ascii="Times New Roman" w:hAnsi="Times New Roman" w:cs="Times New Roman"/>
          <w:sz w:val="28"/>
          <w:szCs w:val="28"/>
        </w:rPr>
        <w:t xml:space="preserve">9-го года. </w:t>
      </w:r>
      <w:r w:rsidR="00165FDB" w:rsidRPr="001F7D2C">
        <w:rPr>
          <w:rFonts w:ascii="Times New Roman" w:hAnsi="Times New Roman" w:cs="Times New Roman"/>
          <w:sz w:val="28"/>
          <w:szCs w:val="28"/>
        </w:rPr>
        <w:t>Они с волнением и интересом обозревали помещения небольшого красивого здания. В центральном зале, отделанном национальным орнаментом северных народностей: остяков и самоедов - располагался самый обшир</w:t>
      </w:r>
      <w:r w:rsidR="00EF29F0">
        <w:rPr>
          <w:rFonts w:ascii="Times New Roman" w:hAnsi="Times New Roman" w:cs="Times New Roman"/>
          <w:sz w:val="28"/>
          <w:szCs w:val="28"/>
        </w:rPr>
        <w:t>ный этнографический отдел, в нём</w:t>
      </w:r>
      <w:r w:rsidR="00165FDB" w:rsidRPr="001F7D2C">
        <w:rPr>
          <w:rFonts w:ascii="Times New Roman" w:hAnsi="Times New Roman" w:cs="Times New Roman"/>
          <w:sz w:val="28"/>
          <w:szCs w:val="28"/>
        </w:rPr>
        <w:t xml:space="preserve"> было очень много предметов, характерных для быта  этих народов. Вокруг находилось восемь боковых комнат – промышленный, археологический, естественноисторический отделы, библиотека и лаборатория. Уже в первый год существования музея в нём имелось 1 037 экспонатов. Рядом с музеем, в саду Ермака, был специ</w:t>
      </w:r>
      <w:r w:rsidR="00F446B1" w:rsidRPr="001F7D2C">
        <w:rPr>
          <w:rFonts w:ascii="Times New Roman" w:hAnsi="Times New Roman" w:cs="Times New Roman"/>
          <w:sz w:val="28"/>
          <w:szCs w:val="28"/>
        </w:rPr>
        <w:t xml:space="preserve">ально </w:t>
      </w:r>
      <w:r w:rsidR="00F446B1" w:rsidRPr="001F7D2C">
        <w:rPr>
          <w:rFonts w:ascii="Times New Roman" w:hAnsi="Times New Roman" w:cs="Times New Roman"/>
          <w:sz w:val="28"/>
          <w:szCs w:val="28"/>
        </w:rPr>
        <w:lastRenderedPageBreak/>
        <w:t>выстроен павильон для хра</w:t>
      </w:r>
      <w:r w:rsidR="00165FDB" w:rsidRPr="001F7D2C">
        <w:rPr>
          <w:rFonts w:ascii="Times New Roman" w:hAnsi="Times New Roman" w:cs="Times New Roman"/>
          <w:sz w:val="28"/>
          <w:szCs w:val="28"/>
        </w:rPr>
        <w:t xml:space="preserve">нения </w:t>
      </w:r>
      <w:r w:rsidR="00F446B1" w:rsidRPr="001F7D2C">
        <w:rPr>
          <w:rFonts w:ascii="Times New Roman" w:hAnsi="Times New Roman" w:cs="Times New Roman"/>
          <w:sz w:val="28"/>
          <w:szCs w:val="28"/>
        </w:rPr>
        <w:t xml:space="preserve">и демонстрации </w:t>
      </w:r>
      <w:r w:rsidR="00165FDB" w:rsidRPr="001F7D2C">
        <w:rPr>
          <w:rFonts w:ascii="Times New Roman" w:hAnsi="Times New Roman" w:cs="Times New Roman"/>
          <w:sz w:val="28"/>
          <w:szCs w:val="28"/>
        </w:rPr>
        <w:t>катера</w:t>
      </w:r>
      <w:r w:rsidR="00F446B1" w:rsidRPr="001F7D2C">
        <w:rPr>
          <w:rFonts w:ascii="Times New Roman" w:hAnsi="Times New Roman" w:cs="Times New Roman"/>
          <w:sz w:val="28"/>
          <w:szCs w:val="28"/>
        </w:rPr>
        <w:t xml:space="preserve">, на котором </w:t>
      </w:r>
      <w:r w:rsidR="00F446B1" w:rsidRPr="008C36CE">
        <w:rPr>
          <w:rFonts w:ascii="Times New Roman" w:hAnsi="Times New Roman" w:cs="Times New Roman"/>
          <w:sz w:val="28"/>
          <w:szCs w:val="28"/>
        </w:rPr>
        <w:t>переезжали через Иртыш члены императорской</w:t>
      </w:r>
      <w:r w:rsidR="00F446B1" w:rsidRPr="001F7D2C">
        <w:rPr>
          <w:rFonts w:ascii="Times New Roman" w:hAnsi="Times New Roman" w:cs="Times New Roman"/>
          <w:sz w:val="28"/>
          <w:szCs w:val="28"/>
        </w:rPr>
        <w:t xml:space="preserve"> фамилии, когда посещали Тобольск в 1837-м и 1868-м годах.</w:t>
      </w:r>
    </w:p>
    <w:p w:rsidR="00D42F3F" w:rsidRPr="001F7D2C" w:rsidRDefault="00C80A26"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Вскоре у </w:t>
      </w:r>
      <w:r w:rsidR="00D42F3F" w:rsidRPr="001F7D2C">
        <w:rPr>
          <w:rFonts w:ascii="Times New Roman" w:hAnsi="Times New Roman" w:cs="Times New Roman"/>
          <w:sz w:val="28"/>
          <w:szCs w:val="28"/>
        </w:rPr>
        <w:t>первого хранителя музея</w:t>
      </w:r>
      <w:r w:rsidR="005D736B">
        <w:rPr>
          <w:rFonts w:ascii="Times New Roman" w:hAnsi="Times New Roman" w:cs="Times New Roman"/>
          <w:sz w:val="28"/>
          <w:szCs w:val="28"/>
        </w:rPr>
        <w:t>,</w:t>
      </w:r>
      <w:r w:rsidR="005D736B" w:rsidRPr="005D736B">
        <w:rPr>
          <w:rFonts w:ascii="Times New Roman" w:hAnsi="Times New Roman" w:cs="Times New Roman"/>
          <w:sz w:val="28"/>
          <w:szCs w:val="28"/>
        </w:rPr>
        <w:t xml:space="preserve"> </w:t>
      </w:r>
      <w:r w:rsidR="005D736B" w:rsidRPr="001F7D2C">
        <w:rPr>
          <w:rFonts w:ascii="Times New Roman" w:hAnsi="Times New Roman" w:cs="Times New Roman"/>
          <w:sz w:val="28"/>
          <w:szCs w:val="28"/>
        </w:rPr>
        <w:t>директор</w:t>
      </w:r>
      <w:r w:rsidR="005D736B">
        <w:rPr>
          <w:rFonts w:ascii="Times New Roman" w:hAnsi="Times New Roman" w:cs="Times New Roman"/>
          <w:sz w:val="28"/>
          <w:szCs w:val="28"/>
        </w:rPr>
        <w:t>а</w:t>
      </w:r>
      <w:r w:rsidR="005D736B" w:rsidRPr="001F7D2C">
        <w:rPr>
          <w:rFonts w:ascii="Times New Roman" w:hAnsi="Times New Roman" w:cs="Times New Roman"/>
          <w:sz w:val="28"/>
          <w:szCs w:val="28"/>
        </w:rPr>
        <w:t xml:space="preserve"> ветеринарно-фельдшерской школы </w:t>
      </w:r>
      <w:r w:rsidR="00D42F3F" w:rsidRPr="001F7D2C">
        <w:rPr>
          <w:rFonts w:ascii="Times New Roman" w:hAnsi="Times New Roman" w:cs="Times New Roman"/>
          <w:sz w:val="28"/>
          <w:szCs w:val="28"/>
        </w:rPr>
        <w:t>Н. А. Лыткина</w:t>
      </w:r>
      <w:r w:rsidR="005D736B">
        <w:rPr>
          <w:rFonts w:ascii="Times New Roman" w:hAnsi="Times New Roman" w:cs="Times New Roman"/>
          <w:sz w:val="28"/>
          <w:szCs w:val="28"/>
        </w:rPr>
        <w:t>,</w:t>
      </w:r>
      <w:r w:rsidR="00D42F3F" w:rsidRPr="001F7D2C">
        <w:rPr>
          <w:rFonts w:ascii="Times New Roman" w:hAnsi="Times New Roman" w:cs="Times New Roman"/>
          <w:sz w:val="28"/>
          <w:szCs w:val="28"/>
        </w:rPr>
        <w:t xml:space="preserve"> и библиотекаря С. М. Мамеева появилась идея о самостоятельности музея, которая была воплощена в жизнь.</w:t>
      </w:r>
    </w:p>
    <w:p w:rsidR="004A5361" w:rsidRDefault="008F794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Для управления им </w:t>
      </w:r>
      <w:r w:rsidR="00D42F3F" w:rsidRPr="001F7D2C">
        <w:rPr>
          <w:rFonts w:ascii="Times New Roman" w:hAnsi="Times New Roman" w:cs="Times New Roman"/>
          <w:sz w:val="28"/>
          <w:szCs w:val="28"/>
        </w:rPr>
        <w:t xml:space="preserve">в 1890-м году </w:t>
      </w:r>
      <w:r w:rsidRPr="001F7D2C">
        <w:rPr>
          <w:rFonts w:ascii="Times New Roman" w:hAnsi="Times New Roman" w:cs="Times New Roman"/>
          <w:sz w:val="28"/>
          <w:szCs w:val="28"/>
        </w:rPr>
        <w:t>интеллигенция города</w:t>
      </w:r>
      <w:r w:rsidR="00D42F3F" w:rsidRPr="001F7D2C">
        <w:rPr>
          <w:rFonts w:ascii="Times New Roman" w:hAnsi="Times New Roman" w:cs="Times New Roman"/>
          <w:sz w:val="28"/>
          <w:szCs w:val="28"/>
        </w:rPr>
        <w:t xml:space="preserve"> </w:t>
      </w:r>
      <w:r w:rsidRPr="001F7D2C">
        <w:rPr>
          <w:rFonts w:ascii="Times New Roman" w:hAnsi="Times New Roman" w:cs="Times New Roman"/>
          <w:sz w:val="28"/>
          <w:szCs w:val="28"/>
        </w:rPr>
        <w:t>создала общество под названием «Тобольский губернский музей», первоначальная цель которого – «собирание и хранение памятников старины, редкостей и научных предметов, относящихся до Тобольской губернии».</w:t>
      </w:r>
      <w:r w:rsidRPr="001F7D2C">
        <w:rPr>
          <w:rStyle w:val="a7"/>
          <w:rFonts w:ascii="Times New Roman" w:hAnsi="Times New Roman" w:cs="Times New Roman"/>
          <w:sz w:val="28"/>
          <w:szCs w:val="28"/>
        </w:rPr>
        <w:footnoteReference w:id="653"/>
      </w:r>
      <w:r w:rsidRPr="001F7D2C">
        <w:rPr>
          <w:rFonts w:ascii="Times New Roman" w:hAnsi="Times New Roman" w:cs="Times New Roman"/>
          <w:sz w:val="28"/>
          <w:szCs w:val="28"/>
        </w:rPr>
        <w:t xml:space="preserve"> А для «ближайшего заведывания музеем и его делами»</w:t>
      </w:r>
      <w:r w:rsidRPr="001F7D2C">
        <w:rPr>
          <w:rStyle w:val="a7"/>
          <w:rFonts w:ascii="Times New Roman" w:hAnsi="Times New Roman" w:cs="Times New Roman"/>
          <w:sz w:val="28"/>
          <w:szCs w:val="28"/>
        </w:rPr>
        <w:footnoteReference w:id="654"/>
      </w:r>
      <w:r w:rsidRPr="001F7D2C">
        <w:rPr>
          <w:rFonts w:ascii="Times New Roman" w:hAnsi="Times New Roman" w:cs="Times New Roman"/>
          <w:sz w:val="28"/>
          <w:szCs w:val="28"/>
        </w:rPr>
        <w:t xml:space="preserve"> из среды членов общества был избран Распорядительный комитет, в обязанности которого входил</w:t>
      </w:r>
      <w:r w:rsidR="005369CC">
        <w:rPr>
          <w:rFonts w:ascii="Times New Roman" w:hAnsi="Times New Roman" w:cs="Times New Roman"/>
          <w:sz w:val="28"/>
          <w:szCs w:val="28"/>
        </w:rPr>
        <w:t>и</w:t>
      </w:r>
      <w:r w:rsidRPr="001F7D2C">
        <w:rPr>
          <w:rFonts w:ascii="Times New Roman" w:hAnsi="Times New Roman" w:cs="Times New Roman"/>
          <w:sz w:val="28"/>
          <w:szCs w:val="28"/>
        </w:rPr>
        <w:t xml:space="preserve"> поиск средств для деятельности музея, контроль за составлением каталогов и разных изданий, устройство публичных чтений, лекций, выставок и т. д.</w:t>
      </w:r>
      <w:r w:rsidR="004A5361" w:rsidRPr="001F7D2C">
        <w:rPr>
          <w:rFonts w:ascii="Times New Roman" w:hAnsi="Times New Roman" w:cs="Times New Roman"/>
          <w:sz w:val="28"/>
          <w:szCs w:val="28"/>
        </w:rPr>
        <w:t xml:space="preserve"> Вся эта работа предполагала добров</w:t>
      </w:r>
      <w:r w:rsidR="005369CC">
        <w:rPr>
          <w:rFonts w:ascii="Times New Roman" w:hAnsi="Times New Roman" w:cs="Times New Roman"/>
          <w:sz w:val="28"/>
          <w:szCs w:val="28"/>
        </w:rPr>
        <w:t>о</w:t>
      </w:r>
      <w:r w:rsidR="004A5361" w:rsidRPr="001F7D2C">
        <w:rPr>
          <w:rFonts w:ascii="Times New Roman" w:hAnsi="Times New Roman" w:cs="Times New Roman"/>
          <w:sz w:val="28"/>
          <w:szCs w:val="28"/>
        </w:rPr>
        <w:t xml:space="preserve">льные начала. </w:t>
      </w:r>
    </w:p>
    <w:p w:rsidR="00B4109C" w:rsidRPr="001F7D2C" w:rsidRDefault="00B4109C"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уставе музея было записано: «Музей имеет целью ознакомление публики с Тобольской губернией и с развитием в ней культуры во </w:t>
      </w:r>
      <w:r w:rsidR="00314213">
        <w:rPr>
          <w:rFonts w:ascii="Times New Roman" w:hAnsi="Times New Roman" w:cs="Times New Roman"/>
          <w:sz w:val="28"/>
          <w:szCs w:val="28"/>
        </w:rPr>
        <w:t>в</w:t>
      </w:r>
      <w:r>
        <w:rPr>
          <w:rFonts w:ascii="Times New Roman" w:hAnsi="Times New Roman" w:cs="Times New Roman"/>
          <w:sz w:val="28"/>
          <w:szCs w:val="28"/>
        </w:rPr>
        <w:t>сех её формах и проявлениях посредст</w:t>
      </w:r>
      <w:r w:rsidR="00314213">
        <w:rPr>
          <w:rFonts w:ascii="Times New Roman" w:hAnsi="Times New Roman" w:cs="Times New Roman"/>
          <w:sz w:val="28"/>
          <w:szCs w:val="28"/>
        </w:rPr>
        <w:t>во</w:t>
      </w:r>
      <w:r>
        <w:rPr>
          <w:rFonts w:ascii="Times New Roman" w:hAnsi="Times New Roman" w:cs="Times New Roman"/>
          <w:sz w:val="28"/>
          <w:szCs w:val="28"/>
        </w:rPr>
        <w:t>м своих коллекций и материалов по всем</w:t>
      </w:r>
      <w:r w:rsidR="00314213">
        <w:rPr>
          <w:rFonts w:ascii="Times New Roman" w:hAnsi="Times New Roman" w:cs="Times New Roman"/>
          <w:sz w:val="28"/>
          <w:szCs w:val="28"/>
        </w:rPr>
        <w:t xml:space="preserve"> отраслям естествознания, этнографии, истории, статистики, археологии, промышленности и пр., а также путём научной разработки собранных материалов».</w:t>
      </w:r>
      <w:r w:rsidR="00314213">
        <w:rPr>
          <w:rStyle w:val="a7"/>
          <w:rFonts w:ascii="Times New Roman" w:hAnsi="Times New Roman" w:cs="Times New Roman"/>
          <w:sz w:val="28"/>
          <w:szCs w:val="28"/>
        </w:rPr>
        <w:footnoteReference w:id="655"/>
      </w:r>
    </w:p>
    <w:p w:rsidR="003747F7" w:rsidRDefault="004A5361"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Первый консерватор музея Н. А. Лыткин, которого сменил Н. Л. Скалозубов, много делал для прибавления коллекций. В музее находились небольшой гербарий, энтомологическая, минералогическая, палеонтологическая и др. коллекции. Самым значитель</w:t>
      </w:r>
      <w:r w:rsidR="005D736B">
        <w:rPr>
          <w:rFonts w:ascii="Times New Roman" w:hAnsi="Times New Roman" w:cs="Times New Roman"/>
          <w:sz w:val="28"/>
          <w:szCs w:val="28"/>
        </w:rPr>
        <w:t>ным был археологический отдел, к</w:t>
      </w:r>
      <w:r w:rsidRPr="001F7D2C">
        <w:rPr>
          <w:rFonts w:ascii="Times New Roman" w:hAnsi="Times New Roman" w:cs="Times New Roman"/>
          <w:sz w:val="28"/>
          <w:szCs w:val="28"/>
        </w:rPr>
        <w:t>оторый даже имел печатный каталог, составленный Лыткиным. Самым ску</w:t>
      </w:r>
      <w:r w:rsidR="003747F7">
        <w:rPr>
          <w:rFonts w:ascii="Times New Roman" w:hAnsi="Times New Roman" w:cs="Times New Roman"/>
          <w:sz w:val="28"/>
          <w:szCs w:val="28"/>
        </w:rPr>
        <w:t>дным являлся промышленный отдел, а он, по мысли Н. А. Лыткина</w:t>
      </w:r>
      <w:r w:rsidR="00A7322E">
        <w:rPr>
          <w:rFonts w:ascii="Times New Roman" w:hAnsi="Times New Roman" w:cs="Times New Roman"/>
          <w:sz w:val="28"/>
          <w:szCs w:val="28"/>
        </w:rPr>
        <w:t>,</w:t>
      </w:r>
      <w:r w:rsidR="003747F7">
        <w:rPr>
          <w:rFonts w:ascii="Times New Roman" w:hAnsi="Times New Roman" w:cs="Times New Roman"/>
          <w:sz w:val="28"/>
          <w:szCs w:val="28"/>
        </w:rPr>
        <w:t xml:space="preserve"> «должен служить ядром Музея как отдел, в котором должны быть образцы кустарной и заводской промышленности, з</w:t>
      </w:r>
      <w:r w:rsidR="00A7322E">
        <w:rPr>
          <w:rFonts w:ascii="Times New Roman" w:hAnsi="Times New Roman" w:cs="Times New Roman"/>
          <w:sz w:val="28"/>
          <w:szCs w:val="28"/>
        </w:rPr>
        <w:t>ем</w:t>
      </w:r>
      <w:r w:rsidR="003747F7">
        <w:rPr>
          <w:rFonts w:ascii="Times New Roman" w:hAnsi="Times New Roman" w:cs="Times New Roman"/>
          <w:sz w:val="28"/>
          <w:szCs w:val="28"/>
        </w:rPr>
        <w:t>леделия, рыболовства и звероловства…».</w:t>
      </w:r>
      <w:r w:rsidR="007567D5">
        <w:rPr>
          <w:rStyle w:val="a7"/>
          <w:rFonts w:ascii="Times New Roman" w:hAnsi="Times New Roman" w:cs="Times New Roman"/>
          <w:sz w:val="28"/>
          <w:szCs w:val="28"/>
        </w:rPr>
        <w:footnoteReference w:id="656"/>
      </w:r>
      <w:r w:rsidRPr="001F7D2C">
        <w:rPr>
          <w:rFonts w:ascii="Times New Roman" w:hAnsi="Times New Roman" w:cs="Times New Roman"/>
          <w:sz w:val="28"/>
          <w:szCs w:val="28"/>
        </w:rPr>
        <w:t xml:space="preserve"> </w:t>
      </w:r>
    </w:p>
    <w:p w:rsidR="008F7949" w:rsidRPr="001F7D2C" w:rsidRDefault="004A5361"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1894-м году Лыткин уехал из Тобольска. Его деятельность была высоко оценена членами музейного общества.</w:t>
      </w:r>
    </w:p>
    <w:p w:rsidR="00E02F8B" w:rsidRPr="001F7D2C" w:rsidRDefault="008F794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В 1891</w:t>
      </w:r>
      <w:r w:rsidR="00A5417C" w:rsidRPr="001F7D2C">
        <w:rPr>
          <w:rFonts w:ascii="Times New Roman" w:hAnsi="Times New Roman" w:cs="Times New Roman"/>
          <w:sz w:val="28"/>
          <w:szCs w:val="28"/>
        </w:rPr>
        <w:t>-м</w:t>
      </w:r>
      <w:r w:rsidRPr="001F7D2C">
        <w:rPr>
          <w:rFonts w:ascii="Times New Roman" w:hAnsi="Times New Roman" w:cs="Times New Roman"/>
          <w:sz w:val="28"/>
          <w:szCs w:val="28"/>
        </w:rPr>
        <w:t xml:space="preserve"> году во время пребывания в Тобольске музей посетил будущий император Николай </w:t>
      </w:r>
      <w:r w:rsidRPr="001F7D2C">
        <w:rPr>
          <w:rFonts w:ascii="Times New Roman" w:hAnsi="Times New Roman" w:cs="Times New Roman"/>
          <w:sz w:val="28"/>
          <w:szCs w:val="28"/>
          <w:lang w:val="en-US"/>
        </w:rPr>
        <w:t>II</w:t>
      </w:r>
      <w:r w:rsidRPr="001F7D2C">
        <w:rPr>
          <w:rFonts w:ascii="Times New Roman" w:hAnsi="Times New Roman" w:cs="Times New Roman"/>
          <w:sz w:val="28"/>
          <w:szCs w:val="28"/>
        </w:rPr>
        <w:t xml:space="preserve"> и взял его под своё покровительство. Однако эта высокая честь не спасала музей от финансовых проблем, которые вплоть до 1913</w:t>
      </w:r>
      <w:r w:rsidR="00A6272B" w:rsidRPr="001F7D2C">
        <w:rPr>
          <w:rFonts w:ascii="Times New Roman" w:hAnsi="Times New Roman" w:cs="Times New Roman"/>
          <w:sz w:val="28"/>
          <w:szCs w:val="28"/>
        </w:rPr>
        <w:t>-го</w:t>
      </w:r>
      <w:r w:rsidRPr="001F7D2C">
        <w:rPr>
          <w:rFonts w:ascii="Times New Roman" w:hAnsi="Times New Roman" w:cs="Times New Roman"/>
          <w:sz w:val="28"/>
          <w:szCs w:val="28"/>
        </w:rPr>
        <w:t xml:space="preserve"> года дамокловым мечом часто нависали над ним. Помогала общественность города и, прежде всего, энтузиасты-бессребренники из числа местной интеллигенции. Они, жертвуя часами отдыха от своих служебных обязанностей, бесплатно трудились, собирая и исследуя материал, составляя коллекции, систематизируя накопленные экспонаты, обрабатывая поступившие в библиотеку книги.</w:t>
      </w:r>
    </w:p>
    <w:p w:rsidR="00D705DB" w:rsidRPr="001F7D2C" w:rsidRDefault="00A6272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Как только Николай Лукич приехал в Тобольск и узнал, что в городе имеется губернский музей, он</w:t>
      </w:r>
      <w:r w:rsidR="00DA3133" w:rsidRPr="001F7D2C">
        <w:rPr>
          <w:rFonts w:ascii="Times New Roman" w:hAnsi="Times New Roman" w:cs="Times New Roman"/>
          <w:sz w:val="28"/>
          <w:szCs w:val="28"/>
        </w:rPr>
        <w:t>, очень заинтересовавшись им, осмотрел коллекции и познакомился с членами музейного общества: супругами В. Н. и В. Я.  Пигнатти, М. Н. Костюриной, А. А. Дуниным-Горкавичем, Г. Я. Маляревским и др. Перед ними предстал серьёзный человек в очках, о котором в Тобольске были уже наслышаны. Его неподдельный интерес к экспонатам музея, вопросы, которые он задавал о прошлом музея, о Сибири, производили хорошее впечатление и позволяли понять, что правительственный агроном обладает острым умом, широким кругозором и желанием быть полезным новому для него краю.</w:t>
      </w:r>
      <w:r w:rsidR="00D705DB" w:rsidRPr="001F7D2C">
        <w:rPr>
          <w:rFonts w:ascii="Times New Roman" w:hAnsi="Times New Roman" w:cs="Times New Roman"/>
          <w:sz w:val="28"/>
          <w:szCs w:val="28"/>
        </w:rPr>
        <w:t xml:space="preserve"> </w:t>
      </w:r>
    </w:p>
    <w:p w:rsidR="00A6272B" w:rsidRPr="001F7D2C" w:rsidRDefault="00D705D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приобрёл вкус к краеведческой работе ещё в Перми. Там он входил в небольшой кружок любителей местной истории. В Тобольске ему захотелось как можно ближе приобщиться к этому интереснейшему для него делу. Тем более что знание прошлого Сибири, её природных особенностей, условий жизни и труда местного населения он считал необходимым для успешного выполнения своих обязанностей</w:t>
      </w:r>
      <w:r w:rsidR="00F944A6" w:rsidRPr="001F7D2C">
        <w:rPr>
          <w:rFonts w:ascii="Times New Roman" w:hAnsi="Times New Roman" w:cs="Times New Roman"/>
          <w:sz w:val="28"/>
          <w:szCs w:val="28"/>
        </w:rPr>
        <w:t xml:space="preserve"> губернского агронома</w:t>
      </w:r>
      <w:r w:rsidRPr="001F7D2C">
        <w:rPr>
          <w:rFonts w:ascii="Times New Roman" w:hAnsi="Times New Roman" w:cs="Times New Roman"/>
          <w:sz w:val="28"/>
          <w:szCs w:val="28"/>
        </w:rPr>
        <w:t>.</w:t>
      </w:r>
    </w:p>
    <w:p w:rsidR="00AE28DC" w:rsidRPr="001F7D2C" w:rsidRDefault="00AE28D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Тоболяки, любители-краеведы и музейщики, члены общества губернского музея, сразу почувствовали в Николае Лукиче энтузиаста и активного деятеля, способного «горы своротить». </w:t>
      </w:r>
      <w:r w:rsidR="00430772" w:rsidRPr="001F7D2C">
        <w:rPr>
          <w:rFonts w:ascii="Times New Roman" w:hAnsi="Times New Roman" w:cs="Times New Roman"/>
          <w:sz w:val="28"/>
          <w:szCs w:val="28"/>
        </w:rPr>
        <w:t xml:space="preserve">Каждый из них занимался делами музея в свободное от службы время, которого было не так много. </w:t>
      </w:r>
      <w:r w:rsidR="006617F4" w:rsidRPr="001F7D2C">
        <w:rPr>
          <w:rFonts w:ascii="Times New Roman" w:hAnsi="Times New Roman" w:cs="Times New Roman"/>
          <w:sz w:val="28"/>
          <w:szCs w:val="28"/>
        </w:rPr>
        <w:t>К пр</w:t>
      </w:r>
      <w:r w:rsidR="00C62593">
        <w:rPr>
          <w:rFonts w:ascii="Times New Roman" w:hAnsi="Times New Roman" w:cs="Times New Roman"/>
          <w:sz w:val="28"/>
          <w:szCs w:val="28"/>
        </w:rPr>
        <w:t>иезду Скалозубова в Тобольск</w:t>
      </w:r>
      <w:r w:rsidR="006617F4" w:rsidRPr="001F7D2C">
        <w:rPr>
          <w:rFonts w:ascii="Times New Roman" w:hAnsi="Times New Roman" w:cs="Times New Roman"/>
          <w:sz w:val="28"/>
          <w:szCs w:val="28"/>
        </w:rPr>
        <w:t xml:space="preserve"> ответственная должность </w:t>
      </w:r>
      <w:r w:rsidR="00C62593">
        <w:rPr>
          <w:rFonts w:ascii="Times New Roman" w:hAnsi="Times New Roman" w:cs="Times New Roman"/>
          <w:sz w:val="28"/>
          <w:szCs w:val="28"/>
        </w:rPr>
        <w:t xml:space="preserve">консерватора </w:t>
      </w:r>
      <w:r w:rsidR="006617F4" w:rsidRPr="001F7D2C">
        <w:rPr>
          <w:rFonts w:ascii="Times New Roman" w:hAnsi="Times New Roman" w:cs="Times New Roman"/>
          <w:sz w:val="28"/>
          <w:szCs w:val="28"/>
        </w:rPr>
        <w:t>оказалась вакантной. Никто из местных музейщиков не считал себя способным сочетать её со своими должностными обязанностями. Консерваторы (хранители), как пишет современный сибирский краевед В. К. Белобородов, являлись «ключевыми фигурами и по существу определяли лицо музея…».</w:t>
      </w:r>
      <w:r w:rsidR="006617F4" w:rsidRPr="001F7D2C">
        <w:rPr>
          <w:rStyle w:val="a7"/>
          <w:rFonts w:ascii="Times New Roman" w:hAnsi="Times New Roman" w:cs="Times New Roman"/>
          <w:sz w:val="28"/>
          <w:szCs w:val="28"/>
        </w:rPr>
        <w:footnoteReference w:id="657"/>
      </w:r>
    </w:p>
    <w:p w:rsidR="002752A0" w:rsidRPr="001F7D2C" w:rsidRDefault="002752A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Н. Пигнатти писал, что до Скалозубова музей «существовал тихо и незаметно».</w:t>
      </w:r>
      <w:r w:rsidR="004F0F87" w:rsidRPr="001F7D2C">
        <w:rPr>
          <w:rStyle w:val="a7"/>
          <w:rFonts w:ascii="Times New Roman" w:hAnsi="Times New Roman" w:cs="Times New Roman"/>
          <w:sz w:val="28"/>
          <w:szCs w:val="28"/>
        </w:rPr>
        <w:footnoteReference w:id="658"/>
      </w:r>
      <w:r w:rsidR="000C69F0" w:rsidRPr="001F7D2C">
        <w:rPr>
          <w:rFonts w:ascii="Times New Roman" w:hAnsi="Times New Roman" w:cs="Times New Roman"/>
          <w:sz w:val="28"/>
          <w:szCs w:val="28"/>
        </w:rPr>
        <w:t xml:space="preserve"> Николай Лукич Скалозубов с его огромной трудоспособностью, научным потенциалом, практической направленностью и умением объединять общим делом людей, несмотря на огромную занятость служебными делами, оказался самой подходящей кандидатурой на должность консерватора музея. Именно он был способен не только определять «лицо музея» и осуществлять многосторонние задачи этого учреждения, но и сделать его центром культурной жизни города.</w:t>
      </w:r>
    </w:p>
    <w:p w:rsidR="00334716" w:rsidRPr="001F7D2C" w:rsidRDefault="0033471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Уже в 1894-м году его избрали хранителем (консерватором) музея. «Протокол заседания общего годичного собрания</w:t>
      </w:r>
      <w:r w:rsidR="001B21CC" w:rsidRPr="001F7D2C">
        <w:rPr>
          <w:rFonts w:ascii="Times New Roman" w:hAnsi="Times New Roman" w:cs="Times New Roman"/>
          <w:sz w:val="28"/>
          <w:szCs w:val="28"/>
        </w:rPr>
        <w:t xml:space="preserve"> (вторичного) Комитета Тобольского губернского музея, состоящего под</w:t>
      </w:r>
      <w:r w:rsidR="0026355D" w:rsidRPr="001F7D2C">
        <w:rPr>
          <w:rFonts w:ascii="Times New Roman" w:hAnsi="Times New Roman" w:cs="Times New Roman"/>
          <w:sz w:val="28"/>
          <w:szCs w:val="28"/>
        </w:rPr>
        <w:t xml:space="preserve"> Августейшим покровительством Государя Наследника Цесаревича</w:t>
      </w:r>
      <w:r w:rsidR="00071C45">
        <w:rPr>
          <w:rFonts w:ascii="Times New Roman" w:hAnsi="Times New Roman" w:cs="Times New Roman"/>
          <w:sz w:val="28"/>
          <w:szCs w:val="28"/>
        </w:rPr>
        <w:t>,</w:t>
      </w:r>
      <w:r w:rsidR="0026355D" w:rsidRPr="001F7D2C">
        <w:rPr>
          <w:rFonts w:ascii="Times New Roman" w:hAnsi="Times New Roman" w:cs="Times New Roman"/>
          <w:sz w:val="28"/>
          <w:szCs w:val="28"/>
        </w:rPr>
        <w:t xml:space="preserve"> 26 июня 1894 г…</w:t>
      </w:r>
    </w:p>
    <w:p w:rsidR="0026355D" w:rsidRPr="001F7D2C" w:rsidRDefault="0026355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lang w:val="en-US"/>
        </w:rPr>
        <w:t>VII</w:t>
      </w:r>
      <w:r w:rsidRPr="001F7D2C">
        <w:rPr>
          <w:rFonts w:ascii="Times New Roman" w:hAnsi="Times New Roman" w:cs="Times New Roman"/>
          <w:sz w:val="28"/>
          <w:szCs w:val="28"/>
        </w:rPr>
        <w:t xml:space="preserve">. </w:t>
      </w:r>
      <w:r w:rsidR="00D665EE" w:rsidRPr="001F7D2C">
        <w:rPr>
          <w:rFonts w:ascii="Times New Roman" w:hAnsi="Times New Roman" w:cs="Times New Roman"/>
          <w:sz w:val="28"/>
          <w:szCs w:val="28"/>
        </w:rPr>
        <w:t>Б</w:t>
      </w:r>
      <w:r w:rsidRPr="001F7D2C">
        <w:rPr>
          <w:rFonts w:ascii="Times New Roman" w:hAnsi="Times New Roman" w:cs="Times New Roman"/>
          <w:sz w:val="28"/>
          <w:szCs w:val="28"/>
        </w:rPr>
        <w:t>ыли произведены выборы членов Правления Комитета Тобольского Губернского музея… путём тайного голосования хранителем музея был избран Н. Л. Скалозубов».</w:t>
      </w:r>
      <w:r w:rsidR="00B86568" w:rsidRPr="001F7D2C">
        <w:rPr>
          <w:rStyle w:val="a7"/>
          <w:rFonts w:ascii="Times New Roman" w:hAnsi="Times New Roman" w:cs="Times New Roman"/>
          <w:sz w:val="28"/>
          <w:szCs w:val="28"/>
        </w:rPr>
        <w:footnoteReference w:id="659"/>
      </w:r>
    </w:p>
    <w:p w:rsidR="00D665EE" w:rsidRPr="001F7D2C" w:rsidRDefault="00D665E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 Н. Пигнатт</w:t>
      </w:r>
      <w:r w:rsidR="00103DB0">
        <w:rPr>
          <w:rFonts w:ascii="Times New Roman" w:hAnsi="Times New Roman" w:cs="Times New Roman"/>
          <w:sz w:val="28"/>
          <w:szCs w:val="28"/>
        </w:rPr>
        <w:t>и вспоминал: «Союз между Н. Л. и</w:t>
      </w:r>
      <w:r w:rsidRPr="001F7D2C">
        <w:rPr>
          <w:rFonts w:ascii="Times New Roman" w:hAnsi="Times New Roman" w:cs="Times New Roman"/>
          <w:sz w:val="28"/>
          <w:szCs w:val="28"/>
        </w:rPr>
        <w:t xml:space="preserve"> музеем установилс</w:t>
      </w:r>
      <w:r w:rsidR="00103DB0">
        <w:rPr>
          <w:rFonts w:ascii="Times New Roman" w:hAnsi="Times New Roman" w:cs="Times New Roman"/>
          <w:sz w:val="28"/>
          <w:szCs w:val="28"/>
        </w:rPr>
        <w:t>я сразу же после приезда Н. Л. в</w:t>
      </w:r>
      <w:r w:rsidRPr="001F7D2C">
        <w:rPr>
          <w:rFonts w:ascii="Times New Roman" w:hAnsi="Times New Roman" w:cs="Times New Roman"/>
          <w:sz w:val="28"/>
          <w:szCs w:val="28"/>
        </w:rPr>
        <w:t xml:space="preserve"> Тобольск и знакомства его с Музеем: и для прозябающего Музея был нужен сведущий, энергичный, пр</w:t>
      </w:r>
      <w:r w:rsidR="00103DB0">
        <w:rPr>
          <w:rFonts w:ascii="Times New Roman" w:hAnsi="Times New Roman" w:cs="Times New Roman"/>
          <w:sz w:val="28"/>
          <w:szCs w:val="28"/>
        </w:rPr>
        <w:t>едприимчивый работник, и Н. Л. н</w:t>
      </w:r>
      <w:r w:rsidRPr="001F7D2C">
        <w:rPr>
          <w:rFonts w:ascii="Times New Roman" w:hAnsi="Times New Roman" w:cs="Times New Roman"/>
          <w:sz w:val="28"/>
          <w:szCs w:val="28"/>
        </w:rPr>
        <w:t xml:space="preserve">ужно было учреждение, где он мог бы быть хозяином своего дела и свободно развернуть свою изобретательную натуру. Судьба в данном случае устроила всё наилучшим образом для обеих сторон: в Музее была замещена вакантная ответственная должность консерватора, а пред Н. Л. </w:t>
      </w:r>
      <w:r w:rsidR="00103DB0">
        <w:rPr>
          <w:rFonts w:ascii="Times New Roman" w:hAnsi="Times New Roman" w:cs="Times New Roman"/>
          <w:sz w:val="28"/>
          <w:szCs w:val="28"/>
        </w:rPr>
        <w:t>о</w:t>
      </w:r>
      <w:r w:rsidRPr="001F7D2C">
        <w:rPr>
          <w:rFonts w:ascii="Times New Roman" w:hAnsi="Times New Roman" w:cs="Times New Roman"/>
          <w:sz w:val="28"/>
          <w:szCs w:val="28"/>
        </w:rPr>
        <w:t>ткрылось обширное поле для широкой деятельности применительно к его вкусам и устремлениям».</w:t>
      </w:r>
      <w:r w:rsidR="00483D39" w:rsidRPr="001F7D2C">
        <w:rPr>
          <w:rStyle w:val="a7"/>
          <w:rFonts w:ascii="Times New Roman" w:hAnsi="Times New Roman" w:cs="Times New Roman"/>
          <w:sz w:val="28"/>
          <w:szCs w:val="28"/>
        </w:rPr>
        <w:footnoteReference w:id="660"/>
      </w:r>
    </w:p>
    <w:p w:rsidR="00F56C15" w:rsidRPr="001F7D2C" w:rsidRDefault="00F56C1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Приступая к этому делу, </w:t>
      </w:r>
      <w:r w:rsidR="00556927" w:rsidRPr="001F7D2C">
        <w:rPr>
          <w:rFonts w:ascii="Times New Roman" w:hAnsi="Times New Roman" w:cs="Times New Roman"/>
          <w:sz w:val="28"/>
          <w:szCs w:val="28"/>
        </w:rPr>
        <w:t>Скалозубов</w:t>
      </w:r>
      <w:r w:rsidRPr="001F7D2C">
        <w:rPr>
          <w:rFonts w:ascii="Times New Roman" w:hAnsi="Times New Roman" w:cs="Times New Roman"/>
          <w:sz w:val="28"/>
          <w:szCs w:val="28"/>
        </w:rPr>
        <w:t xml:space="preserve"> писал: «Музей в его теперешнем состоянии </w:t>
      </w:r>
      <w:r w:rsidR="006522C9" w:rsidRPr="001F7D2C">
        <w:rPr>
          <w:rFonts w:ascii="Times New Roman" w:hAnsi="Times New Roman" w:cs="Times New Roman"/>
          <w:sz w:val="28"/>
          <w:szCs w:val="28"/>
        </w:rPr>
        <w:t>напоминает кладовую: он является лишь хранилищем книг и коллекций, тогда как он должен быть учреждением, распространяющим знания и популяризирующим их».</w:t>
      </w:r>
      <w:r w:rsidR="00BC68AE" w:rsidRPr="001F7D2C">
        <w:rPr>
          <w:rStyle w:val="a7"/>
          <w:rFonts w:ascii="Times New Roman" w:hAnsi="Times New Roman" w:cs="Times New Roman"/>
          <w:sz w:val="28"/>
          <w:szCs w:val="28"/>
        </w:rPr>
        <w:footnoteReference w:id="661"/>
      </w:r>
    </w:p>
    <w:p w:rsidR="00F00EFC" w:rsidRPr="001F7D2C" w:rsidRDefault="00F00EFC" w:rsidP="00F1270A">
      <w:pPr>
        <w:spacing w:after="0" w:line="240" w:lineRule="auto"/>
        <w:ind w:left="-993" w:firstLine="426"/>
        <w:jc w:val="both"/>
        <w:rPr>
          <w:rFonts w:ascii="Times New Roman" w:hAnsi="Times New Roman" w:cs="Times New Roman"/>
          <w:sz w:val="28"/>
          <w:szCs w:val="28"/>
        </w:rPr>
      </w:pPr>
    </w:p>
    <w:p w:rsidR="00F00EFC" w:rsidRPr="001F7D2C" w:rsidRDefault="00F00EFC"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«Очень рад, что вам поручили Тобольский музей»</w:t>
      </w:r>
    </w:p>
    <w:p w:rsidR="00F00EFC" w:rsidRPr="001F7D2C" w:rsidRDefault="00F00EFC" w:rsidP="00F1270A">
      <w:pPr>
        <w:spacing w:after="0" w:line="240" w:lineRule="auto"/>
        <w:ind w:left="-993" w:firstLine="426"/>
        <w:jc w:val="center"/>
        <w:rPr>
          <w:rFonts w:ascii="Times New Roman" w:hAnsi="Times New Roman" w:cs="Times New Roman"/>
          <w:sz w:val="28"/>
          <w:szCs w:val="28"/>
        </w:rPr>
      </w:pPr>
      <w:r w:rsidRPr="001F7D2C">
        <w:rPr>
          <w:rFonts w:ascii="Times New Roman" w:hAnsi="Times New Roman" w:cs="Times New Roman"/>
          <w:sz w:val="28"/>
          <w:szCs w:val="28"/>
        </w:rPr>
        <w:t>«Милостивый государь</w:t>
      </w:r>
    </w:p>
    <w:p w:rsidR="00F00EFC" w:rsidRPr="001F7D2C" w:rsidRDefault="00F00EFC" w:rsidP="00F1270A">
      <w:pPr>
        <w:spacing w:after="0" w:line="240" w:lineRule="auto"/>
        <w:ind w:left="-993" w:firstLine="426"/>
        <w:jc w:val="center"/>
        <w:rPr>
          <w:rFonts w:ascii="Times New Roman" w:hAnsi="Times New Roman" w:cs="Times New Roman"/>
          <w:sz w:val="28"/>
          <w:szCs w:val="28"/>
        </w:rPr>
      </w:pPr>
      <w:r w:rsidRPr="001F7D2C">
        <w:rPr>
          <w:rFonts w:ascii="Times New Roman" w:hAnsi="Times New Roman" w:cs="Times New Roman"/>
          <w:sz w:val="28"/>
          <w:szCs w:val="28"/>
        </w:rPr>
        <w:t>Многоуважаемый Николай Лукич!</w:t>
      </w:r>
    </w:p>
    <w:p w:rsidR="00F00EFC" w:rsidRPr="001F7D2C" w:rsidRDefault="00F00EF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Письмо Ваше от 29 августа меня очень обрадовало, не получая более полгода известий от Вас, я думал, что Вы на меня сердитесь, хотя я и не мог угадать за что…</w:t>
      </w:r>
    </w:p>
    <w:p w:rsidR="00F00EFC" w:rsidRPr="001F7D2C" w:rsidRDefault="00F00EF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Очень рад, что Вам поручили Тобольский музей; труд, конечно, немалый взвален на Вас, но я убеждён, что в Ваших руках он пойдёт очень хорошо».</w:t>
      </w:r>
      <w:r w:rsidRPr="001F7D2C">
        <w:rPr>
          <w:rStyle w:val="a7"/>
          <w:rFonts w:ascii="Times New Roman" w:hAnsi="Times New Roman" w:cs="Times New Roman"/>
          <w:sz w:val="28"/>
          <w:szCs w:val="28"/>
        </w:rPr>
        <w:footnoteReference w:id="662"/>
      </w:r>
    </w:p>
    <w:p w:rsidR="00F00EFC" w:rsidRPr="001F7D2C" w:rsidRDefault="00F00EF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Такое письмо получил Скалозубов 10 сентября 1894-го года. Подпись автора письма неразборчива.</w:t>
      </w:r>
    </w:p>
    <w:p w:rsidR="00245BFF" w:rsidRPr="001F7D2C" w:rsidRDefault="0084665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Неизвестный нам автор письма, отправленного Николаю Лукичу, оказался прав: в руках Скалозубова музейное дело пошло очень успешно.</w:t>
      </w:r>
      <w:r w:rsidR="00D150FA" w:rsidRPr="001F7D2C">
        <w:rPr>
          <w:rFonts w:ascii="Times New Roman" w:hAnsi="Times New Roman" w:cs="Times New Roman"/>
          <w:sz w:val="28"/>
          <w:szCs w:val="28"/>
        </w:rPr>
        <w:t xml:space="preserve"> Он сделал музей центром общегубернского объединения местных сил, способствующих экономическому и культурному развитию Тобольской губернии.</w:t>
      </w:r>
      <w:r w:rsidR="00245BFF" w:rsidRPr="001F7D2C">
        <w:rPr>
          <w:rFonts w:ascii="Times New Roman" w:hAnsi="Times New Roman" w:cs="Times New Roman"/>
          <w:sz w:val="28"/>
          <w:szCs w:val="28"/>
        </w:rPr>
        <w:t xml:space="preserve"> В. Н. Пигнатти писал, что Скалозубов «внёс в него (музей – Т. С.) жизнь и плодотворную работу».</w:t>
      </w:r>
      <w:r w:rsidR="00245BFF" w:rsidRPr="001F7D2C">
        <w:rPr>
          <w:rStyle w:val="a7"/>
          <w:rFonts w:ascii="Times New Roman" w:hAnsi="Times New Roman" w:cs="Times New Roman"/>
          <w:sz w:val="28"/>
          <w:szCs w:val="28"/>
        </w:rPr>
        <w:footnoteReference w:id="663"/>
      </w:r>
    </w:p>
    <w:p w:rsidR="00245BFF" w:rsidRPr="001F7D2C" w:rsidRDefault="00245BF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Ближайшая задача, которая встала перед консерватором музея, - пополнение и расширение коллекций.</w:t>
      </w:r>
      <w:r w:rsidR="008026E0" w:rsidRPr="001F7D2C">
        <w:rPr>
          <w:rFonts w:ascii="Times New Roman" w:hAnsi="Times New Roman" w:cs="Times New Roman"/>
          <w:sz w:val="28"/>
          <w:szCs w:val="28"/>
        </w:rPr>
        <w:t xml:space="preserve"> Прежде всего, Николай Лукич произвёл тщательный пересмотр и опись всех имеющихся в музее коллекций. Он принял все меры, чтобы вновь поступающие в музей экспонаты</w:t>
      </w:r>
      <w:r w:rsidR="0085499A" w:rsidRPr="001F7D2C">
        <w:rPr>
          <w:rFonts w:ascii="Times New Roman" w:hAnsi="Times New Roman" w:cs="Times New Roman"/>
          <w:sz w:val="28"/>
          <w:szCs w:val="28"/>
        </w:rPr>
        <w:t xml:space="preserve"> тщательно и с соблюдением научных требований регистрировались. </w:t>
      </w:r>
    </w:p>
    <w:p w:rsidR="0085499A" w:rsidRPr="001F7D2C" w:rsidRDefault="00D17F4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До </w:t>
      </w:r>
      <w:r w:rsidR="0085499A" w:rsidRPr="001F7D2C">
        <w:rPr>
          <w:rFonts w:ascii="Times New Roman" w:hAnsi="Times New Roman" w:cs="Times New Roman"/>
          <w:sz w:val="28"/>
          <w:szCs w:val="28"/>
        </w:rPr>
        <w:t>Скалозубов</w:t>
      </w:r>
      <w:r w:rsidRPr="001F7D2C">
        <w:rPr>
          <w:rFonts w:ascii="Times New Roman" w:hAnsi="Times New Roman" w:cs="Times New Roman"/>
          <w:sz w:val="28"/>
          <w:szCs w:val="28"/>
        </w:rPr>
        <w:t>а в музее были археологический, палеонтологический, этнографический, естественноисторический, промышленный и общеобразовательный отделы. Он</w:t>
      </w:r>
      <w:r w:rsidR="0085499A" w:rsidRPr="001F7D2C">
        <w:rPr>
          <w:rFonts w:ascii="Times New Roman" w:hAnsi="Times New Roman" w:cs="Times New Roman"/>
          <w:sz w:val="28"/>
          <w:szCs w:val="28"/>
        </w:rPr>
        <w:t xml:space="preserve"> основал сельскохозяйственный,</w:t>
      </w:r>
      <w:r w:rsidR="00103DB0">
        <w:rPr>
          <w:rFonts w:ascii="Times New Roman" w:hAnsi="Times New Roman" w:cs="Times New Roman"/>
          <w:sz w:val="28"/>
          <w:szCs w:val="28"/>
        </w:rPr>
        <w:t xml:space="preserve"> кустарно-</w:t>
      </w:r>
      <w:r w:rsidR="00103DB0">
        <w:rPr>
          <w:rFonts w:ascii="Times New Roman" w:hAnsi="Times New Roman" w:cs="Times New Roman"/>
          <w:sz w:val="28"/>
          <w:szCs w:val="28"/>
        </w:rPr>
        <w:lastRenderedPageBreak/>
        <w:t>промышленный и рыбный</w:t>
      </w:r>
      <w:r w:rsidRPr="001F7D2C">
        <w:rPr>
          <w:rFonts w:ascii="Times New Roman" w:hAnsi="Times New Roman" w:cs="Times New Roman"/>
          <w:sz w:val="28"/>
          <w:szCs w:val="28"/>
        </w:rPr>
        <w:t xml:space="preserve"> и нашёл средства для приобретения новых шкафов и витрин.</w:t>
      </w:r>
    </w:p>
    <w:p w:rsidR="00D17F49" w:rsidRPr="001F7D2C" w:rsidRDefault="00D17F4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Каким образом пополнялись музейные экспонаты?</w:t>
      </w:r>
      <w:r w:rsidR="00AE63B5">
        <w:rPr>
          <w:rFonts w:ascii="Times New Roman" w:hAnsi="Times New Roman" w:cs="Times New Roman"/>
          <w:sz w:val="28"/>
          <w:szCs w:val="28"/>
        </w:rPr>
        <w:t xml:space="preserve"> Сам С</w:t>
      </w:r>
      <w:r w:rsidR="00AD307B" w:rsidRPr="001F7D2C">
        <w:rPr>
          <w:rFonts w:ascii="Times New Roman" w:hAnsi="Times New Roman" w:cs="Times New Roman"/>
          <w:sz w:val="28"/>
          <w:szCs w:val="28"/>
        </w:rPr>
        <w:t>калозубов из каждой своей поездки по губернии обязательно привозил интересные для музея вещи. Так, в 1896-м году</w:t>
      </w:r>
      <w:r w:rsidR="00520781" w:rsidRPr="001F7D2C">
        <w:rPr>
          <w:rFonts w:ascii="Times New Roman" w:hAnsi="Times New Roman" w:cs="Times New Roman"/>
          <w:sz w:val="28"/>
          <w:szCs w:val="28"/>
        </w:rPr>
        <w:t>, когда</w:t>
      </w:r>
      <w:r w:rsidR="00AD307B" w:rsidRPr="001F7D2C">
        <w:rPr>
          <w:rFonts w:ascii="Times New Roman" w:hAnsi="Times New Roman" w:cs="Times New Roman"/>
          <w:sz w:val="28"/>
          <w:szCs w:val="28"/>
        </w:rPr>
        <w:t xml:space="preserve"> он ездил по делам переписи</w:t>
      </w:r>
      <w:r w:rsidR="00520781" w:rsidRPr="001F7D2C">
        <w:rPr>
          <w:rFonts w:ascii="Times New Roman" w:hAnsi="Times New Roman" w:cs="Times New Roman"/>
          <w:sz w:val="28"/>
          <w:szCs w:val="28"/>
        </w:rPr>
        <w:t xml:space="preserve"> в Берёзовский и Сургутский округа, то приобретал у местного населения, особенно остяков и вогулов, вещи для этнографического отдела. В своём путевом журнале он записывает: «</w:t>
      </w:r>
      <w:r w:rsidR="00291C14" w:rsidRPr="001F7D2C">
        <w:rPr>
          <w:rFonts w:ascii="Times New Roman" w:hAnsi="Times New Roman" w:cs="Times New Roman"/>
          <w:sz w:val="28"/>
          <w:szCs w:val="28"/>
        </w:rPr>
        <w:t xml:space="preserve">В юртах Пороз я приобрёл для </w:t>
      </w:r>
      <w:r w:rsidR="00D06B15" w:rsidRPr="001F7D2C">
        <w:rPr>
          <w:rFonts w:ascii="Times New Roman" w:hAnsi="Times New Roman" w:cs="Times New Roman"/>
          <w:sz w:val="28"/>
          <w:szCs w:val="28"/>
        </w:rPr>
        <w:t>М</w:t>
      </w:r>
      <w:r w:rsidR="00291C14" w:rsidRPr="001F7D2C">
        <w:rPr>
          <w:rFonts w:ascii="Times New Roman" w:hAnsi="Times New Roman" w:cs="Times New Roman"/>
          <w:sz w:val="28"/>
          <w:szCs w:val="28"/>
        </w:rPr>
        <w:t xml:space="preserve">узея </w:t>
      </w:r>
      <w:r w:rsidR="00D06B15" w:rsidRPr="001F7D2C">
        <w:rPr>
          <w:rFonts w:ascii="Times New Roman" w:hAnsi="Times New Roman" w:cs="Times New Roman"/>
          <w:sz w:val="28"/>
          <w:szCs w:val="28"/>
        </w:rPr>
        <w:t xml:space="preserve">образцы леера – ленты из корней кедра, употребляемой остяками для связывания </w:t>
      </w:r>
      <w:r w:rsidR="00BA296A" w:rsidRPr="001F7D2C">
        <w:rPr>
          <w:rFonts w:ascii="Times New Roman" w:hAnsi="Times New Roman" w:cs="Times New Roman"/>
          <w:sz w:val="28"/>
          <w:szCs w:val="28"/>
        </w:rPr>
        <w:t>гимог</w:t>
      </w:r>
      <w:r w:rsidR="00BA296A" w:rsidRPr="001F7D2C">
        <w:rPr>
          <w:rStyle w:val="a7"/>
          <w:rFonts w:ascii="Times New Roman" w:hAnsi="Times New Roman" w:cs="Times New Roman"/>
          <w:sz w:val="28"/>
          <w:szCs w:val="28"/>
        </w:rPr>
        <w:footnoteReference w:id="664"/>
      </w:r>
      <w:r w:rsidR="00BA296A" w:rsidRPr="001F7D2C">
        <w:rPr>
          <w:rFonts w:ascii="Times New Roman" w:hAnsi="Times New Roman" w:cs="Times New Roman"/>
          <w:sz w:val="28"/>
          <w:szCs w:val="28"/>
        </w:rPr>
        <w:t>…</w:t>
      </w:r>
      <w:r w:rsidR="00D57B32" w:rsidRPr="001F7D2C">
        <w:rPr>
          <w:rFonts w:ascii="Times New Roman" w:hAnsi="Times New Roman" w:cs="Times New Roman"/>
          <w:sz w:val="28"/>
          <w:szCs w:val="28"/>
        </w:rPr>
        <w:t xml:space="preserve"> В Айвоше я купил тагар (нори)</w:t>
      </w:r>
      <w:r w:rsidR="00D57B32" w:rsidRPr="001F7D2C">
        <w:rPr>
          <w:rStyle w:val="a7"/>
          <w:rFonts w:ascii="Times New Roman" w:hAnsi="Times New Roman" w:cs="Times New Roman"/>
          <w:sz w:val="28"/>
          <w:szCs w:val="28"/>
        </w:rPr>
        <w:footnoteReference w:id="665"/>
      </w:r>
      <w:r w:rsidR="00D57B32" w:rsidRPr="001F7D2C">
        <w:rPr>
          <w:rFonts w:ascii="Times New Roman" w:hAnsi="Times New Roman" w:cs="Times New Roman"/>
          <w:sz w:val="28"/>
          <w:szCs w:val="28"/>
        </w:rPr>
        <w:t>, - обшитый по краям налимьей кожей</w:t>
      </w:r>
      <w:r w:rsidR="00BA296A" w:rsidRPr="001F7D2C">
        <w:rPr>
          <w:rFonts w:ascii="Times New Roman" w:hAnsi="Times New Roman" w:cs="Times New Roman"/>
          <w:sz w:val="28"/>
          <w:szCs w:val="28"/>
        </w:rPr>
        <w:t>»</w:t>
      </w:r>
      <w:r w:rsidR="00D57B32" w:rsidRPr="001F7D2C">
        <w:rPr>
          <w:rFonts w:ascii="Times New Roman" w:hAnsi="Times New Roman" w:cs="Times New Roman"/>
          <w:sz w:val="28"/>
          <w:szCs w:val="28"/>
        </w:rPr>
        <w:t>.</w:t>
      </w:r>
      <w:r w:rsidR="00BA296A" w:rsidRPr="001F7D2C">
        <w:rPr>
          <w:rStyle w:val="a7"/>
          <w:rFonts w:ascii="Times New Roman" w:hAnsi="Times New Roman" w:cs="Times New Roman"/>
          <w:sz w:val="28"/>
          <w:szCs w:val="28"/>
        </w:rPr>
        <w:footnoteReference w:id="666"/>
      </w:r>
      <w:r w:rsidR="00D57B32" w:rsidRPr="001F7D2C">
        <w:rPr>
          <w:rFonts w:ascii="Times New Roman" w:hAnsi="Times New Roman" w:cs="Times New Roman"/>
          <w:sz w:val="28"/>
          <w:szCs w:val="28"/>
        </w:rPr>
        <w:t xml:space="preserve"> </w:t>
      </w:r>
      <w:r w:rsidR="00E934E7" w:rsidRPr="001F7D2C">
        <w:rPr>
          <w:rFonts w:ascii="Times New Roman" w:hAnsi="Times New Roman" w:cs="Times New Roman"/>
          <w:sz w:val="28"/>
          <w:szCs w:val="28"/>
        </w:rPr>
        <w:t xml:space="preserve">В 1898-м году </w:t>
      </w:r>
      <w:r w:rsidR="005743C1" w:rsidRPr="001F7D2C">
        <w:rPr>
          <w:rFonts w:ascii="Times New Roman" w:hAnsi="Times New Roman" w:cs="Times New Roman"/>
          <w:sz w:val="28"/>
          <w:szCs w:val="28"/>
        </w:rPr>
        <w:t>С</w:t>
      </w:r>
      <w:r w:rsidR="00E934E7" w:rsidRPr="001F7D2C">
        <w:rPr>
          <w:rFonts w:ascii="Times New Roman" w:hAnsi="Times New Roman" w:cs="Times New Roman"/>
          <w:sz w:val="28"/>
          <w:szCs w:val="28"/>
        </w:rPr>
        <w:t>калозубов демонстрировал на заседании кустарной комиссии музея «купленные им на Обдорской ярмарке образцы «чеканка» крестьянского холста (окраска холста разными красками путём штампа)</w:t>
      </w:r>
      <w:r w:rsidR="003503FF" w:rsidRPr="001F7D2C">
        <w:rPr>
          <w:rFonts w:ascii="Times New Roman" w:hAnsi="Times New Roman" w:cs="Times New Roman"/>
          <w:sz w:val="28"/>
          <w:szCs w:val="28"/>
        </w:rPr>
        <w:t>…».</w:t>
      </w:r>
      <w:r w:rsidR="003503FF" w:rsidRPr="001F7D2C">
        <w:rPr>
          <w:rStyle w:val="a7"/>
          <w:rFonts w:ascii="Times New Roman" w:hAnsi="Times New Roman" w:cs="Times New Roman"/>
          <w:sz w:val="28"/>
          <w:szCs w:val="28"/>
        </w:rPr>
        <w:footnoteReference w:id="667"/>
      </w:r>
    </w:p>
    <w:p w:rsidR="005743C1" w:rsidRDefault="005743C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Члены Тобольского губенского музея, многие из которых по своим должностным обязанностям часто ездили по губернии, тоже привозили из поездок</w:t>
      </w:r>
      <w:r w:rsidR="00AE63B5">
        <w:rPr>
          <w:rFonts w:ascii="Times New Roman" w:hAnsi="Times New Roman" w:cs="Times New Roman"/>
          <w:sz w:val="28"/>
          <w:szCs w:val="28"/>
        </w:rPr>
        <w:t>,</w:t>
      </w:r>
      <w:r w:rsidRPr="001F7D2C">
        <w:rPr>
          <w:rFonts w:ascii="Times New Roman" w:hAnsi="Times New Roman" w:cs="Times New Roman"/>
          <w:sz w:val="28"/>
          <w:szCs w:val="28"/>
        </w:rPr>
        <w:t xml:space="preserve"> по просьбе консерватора</w:t>
      </w:r>
      <w:r w:rsidR="00AE63B5">
        <w:rPr>
          <w:rFonts w:ascii="Times New Roman" w:hAnsi="Times New Roman" w:cs="Times New Roman"/>
          <w:sz w:val="28"/>
          <w:szCs w:val="28"/>
        </w:rPr>
        <w:t>,</w:t>
      </w:r>
      <w:r w:rsidRPr="001F7D2C">
        <w:rPr>
          <w:rFonts w:ascii="Times New Roman" w:hAnsi="Times New Roman" w:cs="Times New Roman"/>
          <w:sz w:val="28"/>
          <w:szCs w:val="28"/>
        </w:rPr>
        <w:t xml:space="preserve"> полезные для музея вещи и материалы. Например, Г. Я. Маляревский – для кустарно-промышленного отдела </w:t>
      </w:r>
      <w:r w:rsidR="00AE63B5">
        <w:rPr>
          <w:rFonts w:ascii="Times New Roman" w:hAnsi="Times New Roman" w:cs="Times New Roman"/>
          <w:sz w:val="28"/>
          <w:szCs w:val="28"/>
        </w:rPr>
        <w:t xml:space="preserve">- </w:t>
      </w:r>
      <w:r w:rsidRPr="001F7D2C">
        <w:rPr>
          <w:rFonts w:ascii="Times New Roman" w:hAnsi="Times New Roman" w:cs="Times New Roman"/>
          <w:sz w:val="28"/>
          <w:szCs w:val="28"/>
        </w:rPr>
        <w:t>ткань, льняные, конопляные и шерстяные холсты из Туринского округа; М. Н. Костюрина – записи народных песен, собранные в близлежащих к Тобольску деревнях. К. Я. Маляревский – икону, когда-то принадлежавшую губернатору Д. Чичерину.</w:t>
      </w:r>
    </w:p>
    <w:p w:rsidR="00386051" w:rsidRPr="001F7D2C" w:rsidRDefault="00386051" w:rsidP="00386051">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1900-м году в музей приходит письмо от священника К. Я. Маляревского из Кургана. Он пишет: «Проездом из Кургана в Тобольск в деревне Бачалиной, Караульно-Ярской волости, Тюменского уезда я обратил внимание на икону в доме крестьянина Егора Абрамовича Погодина. Икона показалась мне замечательною по необычной для крестьянского дома величине (около аршина высотою), по хорошему письму (светлыми красками при совершенно правильном рисунке) и по содержанию: обручение великомученицы Екатерины с младенцем Христом, который изображён на руках Божией матери. Икона писана на полотне и помещена в раме (а не киоте) под стеклом. Жена хозяина Марья Ивановна рассказала мне об этой иконе следующее: «Образ этот списал Иван Иванович Козлов, живописец из Тобольска, лет сорок тому назад, списывал с подлинника на холст; подлинник получила мать её свёкра Андрея Фёдоровича Абрамова от Дениса Чичерина. Свёкор умер год тому назад, 99 лет от роду; он много помнил и рассказывал про Дениса Чичерина. Мать Андрея содержала земскую квартиру и имела дружество с Денисом Чичериным. Хороший он был человек; тогда строили дорогу широкую и канавы глубокие; народ забрали, он перед царём заступился. Когда уезжал из Тобольска совсем, подарил икону матери Андрея Абрамова. Потом края у неё обрезали пальца на три; когда Козлов брал списывать её, то </w:t>
      </w:r>
      <w:r w:rsidRPr="001F7D2C">
        <w:rPr>
          <w:rFonts w:ascii="Times New Roman" w:hAnsi="Times New Roman" w:cs="Times New Roman"/>
          <w:sz w:val="28"/>
          <w:szCs w:val="28"/>
        </w:rPr>
        <w:lastRenderedPageBreak/>
        <w:t>сложили вчетверо; теперь она в селе Липовском, благословена была племяннику Павлу Трапезникову, а он теперь умер».</w:t>
      </w:r>
    </w:p>
    <w:p w:rsidR="00386051" w:rsidRPr="001F7D2C" w:rsidRDefault="00386051" w:rsidP="00386051">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На обратном пути из Тобольска в селе Липовском я взял у вдовы (племянника) оригинал – икону, подаренную Денисом Чичериным бабушке Егора Погодина</w:t>
      </w:r>
      <w:r>
        <w:rPr>
          <w:rFonts w:ascii="Times New Roman" w:hAnsi="Times New Roman" w:cs="Times New Roman"/>
          <w:sz w:val="28"/>
          <w:szCs w:val="28"/>
        </w:rPr>
        <w:t>,</w:t>
      </w:r>
      <w:r w:rsidRPr="001F7D2C">
        <w:rPr>
          <w:rFonts w:ascii="Times New Roman" w:hAnsi="Times New Roman" w:cs="Times New Roman"/>
          <w:sz w:val="28"/>
          <w:szCs w:val="28"/>
        </w:rPr>
        <w:t xml:space="preserve"> и с согласия его и его жены приобрёл её для Тобольского музея.</w:t>
      </w:r>
    </w:p>
    <w:p w:rsidR="00386051" w:rsidRPr="001F7D2C" w:rsidRDefault="00386051" w:rsidP="00386051">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 вдовы она оказалась в амбаре как брошенная; изображение сильно загрязнено и по сгиба</w:t>
      </w:r>
      <w:r>
        <w:rPr>
          <w:rFonts w:ascii="Times New Roman" w:hAnsi="Times New Roman" w:cs="Times New Roman"/>
          <w:sz w:val="28"/>
          <w:szCs w:val="28"/>
        </w:rPr>
        <w:t>м испорчено, но, тем не менее, я</w:t>
      </w:r>
      <w:r w:rsidRPr="001F7D2C">
        <w:rPr>
          <w:rFonts w:ascii="Times New Roman" w:hAnsi="Times New Roman" w:cs="Times New Roman"/>
          <w:sz w:val="28"/>
          <w:szCs w:val="28"/>
        </w:rPr>
        <w:t xml:space="preserve"> думаю, стоит сохранить в Музее эту икону, с которой соединена столетняя память простых неграмотных крестьян о добром начальнике и хорошем человеке Денисе Чичерине.</w:t>
      </w:r>
    </w:p>
    <w:p w:rsidR="00386051" w:rsidRPr="001F7D2C" w:rsidRDefault="00386051" w:rsidP="00386051">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27 января 1900 г., г. Курган.</w:t>
      </w:r>
    </w:p>
    <w:p w:rsidR="00386051" w:rsidRPr="001F7D2C" w:rsidRDefault="00386051" w:rsidP="00386051">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Член Музея Константин Маляревский».</w:t>
      </w:r>
      <w:r w:rsidRPr="001F7D2C">
        <w:rPr>
          <w:rStyle w:val="a7"/>
          <w:rFonts w:ascii="Times New Roman" w:hAnsi="Times New Roman" w:cs="Times New Roman"/>
          <w:sz w:val="28"/>
          <w:szCs w:val="28"/>
        </w:rPr>
        <w:footnoteReference w:id="668"/>
      </w:r>
    </w:p>
    <w:p w:rsidR="00386051" w:rsidRPr="001F7D2C" w:rsidRDefault="00386051" w:rsidP="002B7CE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Константин Яковлевич Маляревский подарил эту икону тобольскому музею. Автору этой книги особенно приятно было узнать о даре К. Я. Маляревского, поскольку он является её двоюродным дедом.</w:t>
      </w:r>
    </w:p>
    <w:p w:rsidR="005743C1" w:rsidRPr="001F7D2C" w:rsidRDefault="005743C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Со страниц газеты «Сибирский листок» Скалозубов обращался к жителям губернии, желающим помочь музею, писал, что в нём всем найдётся дело. Это изготовление различных макетов, чучел животных</w:t>
      </w:r>
      <w:r w:rsidR="007A4CF8" w:rsidRPr="001F7D2C">
        <w:rPr>
          <w:rFonts w:ascii="Times New Roman" w:hAnsi="Times New Roman" w:cs="Times New Roman"/>
          <w:sz w:val="28"/>
          <w:szCs w:val="28"/>
        </w:rPr>
        <w:t>, птиц и рыб, фотографирование, составление каталогов и библиографических указателей, описание экспонатов, карт, планов, рисунков и пр., составление этикеток.</w:t>
      </w:r>
    </w:p>
    <w:p w:rsidR="00A033FB" w:rsidRPr="001F7D2C" w:rsidRDefault="00A033F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Сразу же после этого обращения в адрес Скалозубова пошли письма с разных концов Тобольской губернии. Их авторы выражали горячее желание помочь музею, просили прислать инструкции и программы.</w:t>
      </w:r>
    </w:p>
    <w:p w:rsidR="00A033FB" w:rsidRPr="001F7D2C" w:rsidRDefault="00A033F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«Желая быть корреспондентом Тобольского музея по собиранию материалов для изучения языка, по собиранию гербария и др., прошу выслать мне (нрз.) Вашей брошюры, литературные обещаемые пособия», - пишет Н. И. Оносов из Тюмени (Успенский завод).</w:t>
      </w:r>
      <w:r w:rsidRPr="001F7D2C">
        <w:rPr>
          <w:rStyle w:val="a7"/>
          <w:rFonts w:ascii="Times New Roman" w:hAnsi="Times New Roman" w:cs="Times New Roman"/>
          <w:sz w:val="28"/>
          <w:szCs w:val="28"/>
        </w:rPr>
        <w:footnoteReference w:id="669"/>
      </w:r>
      <w:r w:rsidRPr="001F7D2C">
        <w:rPr>
          <w:rFonts w:ascii="Times New Roman" w:hAnsi="Times New Roman" w:cs="Times New Roman"/>
          <w:sz w:val="28"/>
          <w:szCs w:val="28"/>
        </w:rPr>
        <w:t xml:space="preserve"> </w:t>
      </w:r>
    </w:p>
    <w:p w:rsidR="00764D31" w:rsidRPr="001F7D2C" w:rsidRDefault="00764D3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«Я как истинный любитель природы с увлечение</w:t>
      </w:r>
      <w:r w:rsidR="006E37FB">
        <w:rPr>
          <w:rFonts w:ascii="Times New Roman" w:hAnsi="Times New Roman" w:cs="Times New Roman"/>
          <w:sz w:val="28"/>
          <w:szCs w:val="28"/>
        </w:rPr>
        <w:t>м</w:t>
      </w:r>
      <w:r w:rsidRPr="001F7D2C">
        <w:rPr>
          <w:rFonts w:ascii="Times New Roman" w:hAnsi="Times New Roman" w:cs="Times New Roman"/>
          <w:sz w:val="28"/>
          <w:szCs w:val="28"/>
        </w:rPr>
        <w:t xml:space="preserve"> и юношеским пылом собираю всё, что может олицетворять природу и её жизнь во всех проявлениях… Я готов путём собирания коллекций содействовать расширению музея, но каким путём я могу доставить предметы в Тобольск? В дороге всё испортится и изомнётся…</w:t>
      </w:r>
    </w:p>
    <w:p w:rsidR="00091676" w:rsidRPr="001F7D2C" w:rsidRDefault="0009167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Конечно, состоя на службе и не р</w:t>
      </w:r>
      <w:r w:rsidR="00FA087E" w:rsidRPr="001F7D2C">
        <w:rPr>
          <w:rFonts w:ascii="Times New Roman" w:hAnsi="Times New Roman" w:cs="Times New Roman"/>
          <w:sz w:val="28"/>
          <w:szCs w:val="28"/>
        </w:rPr>
        <w:t>асполагая достаточно временем, к</w:t>
      </w:r>
      <w:r w:rsidRPr="001F7D2C">
        <w:rPr>
          <w:rFonts w:ascii="Times New Roman" w:hAnsi="Times New Roman" w:cs="Times New Roman"/>
          <w:sz w:val="28"/>
          <w:szCs w:val="28"/>
        </w:rPr>
        <w:t>оторое я бы мог всецело посвятить любимому мною делу, я не могу сулить многого, но, по мере возможностей, всё свободное от занятий время готов отдать для осуществления намеченной мною цели…», - сообщает Эд. Буденич в письме от 20 октября 1894-го года</w:t>
      </w:r>
      <w:r w:rsidRPr="001F7D2C">
        <w:rPr>
          <w:rStyle w:val="a7"/>
          <w:rFonts w:ascii="Times New Roman" w:hAnsi="Times New Roman" w:cs="Times New Roman"/>
          <w:sz w:val="28"/>
          <w:szCs w:val="28"/>
        </w:rPr>
        <w:footnoteReference w:id="670"/>
      </w:r>
      <w:r w:rsidRPr="001F7D2C">
        <w:rPr>
          <w:rFonts w:ascii="Times New Roman" w:hAnsi="Times New Roman" w:cs="Times New Roman"/>
          <w:sz w:val="28"/>
          <w:szCs w:val="28"/>
        </w:rPr>
        <w:t xml:space="preserve"> (место проживания не указано</w:t>
      </w:r>
      <w:r w:rsidR="00AB7CAD" w:rsidRPr="001F7D2C">
        <w:rPr>
          <w:rFonts w:ascii="Times New Roman" w:hAnsi="Times New Roman" w:cs="Times New Roman"/>
          <w:sz w:val="28"/>
          <w:szCs w:val="28"/>
        </w:rPr>
        <w:t>)</w:t>
      </w:r>
      <w:r w:rsidRPr="001F7D2C">
        <w:rPr>
          <w:rFonts w:ascii="Times New Roman" w:hAnsi="Times New Roman" w:cs="Times New Roman"/>
          <w:sz w:val="28"/>
          <w:szCs w:val="28"/>
        </w:rPr>
        <w:t>.</w:t>
      </w:r>
    </w:p>
    <w:p w:rsidR="00DF5503" w:rsidRPr="001F7D2C" w:rsidRDefault="00FA087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Со временем у Скалозубова образовался целый отряд помощников в разных населённых пунктах губернии, которые либо сами посылали в музей вещи, </w:t>
      </w:r>
      <w:r w:rsidRPr="001F7D2C">
        <w:rPr>
          <w:rFonts w:ascii="Times New Roman" w:hAnsi="Times New Roman" w:cs="Times New Roman"/>
          <w:sz w:val="28"/>
          <w:szCs w:val="28"/>
        </w:rPr>
        <w:lastRenderedPageBreak/>
        <w:t>либо указывали в своих письмах консерватору, где  и у кого их можно приобрести. Это так называемые добровольные корреспонденты</w:t>
      </w:r>
      <w:r w:rsidR="00DF5503" w:rsidRPr="001F7D2C">
        <w:rPr>
          <w:rFonts w:ascii="Times New Roman" w:hAnsi="Times New Roman" w:cs="Times New Roman"/>
          <w:sz w:val="28"/>
          <w:szCs w:val="28"/>
        </w:rPr>
        <w:t xml:space="preserve">. </w:t>
      </w:r>
    </w:p>
    <w:p w:rsidR="00D6038D" w:rsidRDefault="001016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Н.</w:t>
      </w:r>
      <w:r w:rsidR="00D6038D">
        <w:rPr>
          <w:rFonts w:ascii="Times New Roman" w:hAnsi="Times New Roman" w:cs="Times New Roman"/>
          <w:sz w:val="28"/>
          <w:szCs w:val="28"/>
        </w:rPr>
        <w:t xml:space="preserve"> Пигнатти писал: «Иногда Н. Л. п</w:t>
      </w:r>
      <w:r w:rsidRPr="001F7D2C">
        <w:rPr>
          <w:rFonts w:ascii="Times New Roman" w:hAnsi="Times New Roman" w:cs="Times New Roman"/>
          <w:sz w:val="28"/>
          <w:szCs w:val="28"/>
        </w:rPr>
        <w:t>одмечал в посетителе человека очень полезного для Музея, могущего работать для него и в нём, - в таком случае он старался немедленно приобщить ег</w:t>
      </w:r>
      <w:r w:rsidR="00DB0295" w:rsidRPr="001F7D2C">
        <w:rPr>
          <w:rFonts w:ascii="Times New Roman" w:hAnsi="Times New Roman" w:cs="Times New Roman"/>
          <w:sz w:val="28"/>
          <w:szCs w:val="28"/>
        </w:rPr>
        <w:t>о к делам Музея и, обычно, с успехом».</w:t>
      </w:r>
      <w:r w:rsidR="00DB0295" w:rsidRPr="001F7D2C">
        <w:rPr>
          <w:rStyle w:val="a7"/>
          <w:rFonts w:ascii="Times New Roman" w:hAnsi="Times New Roman" w:cs="Times New Roman"/>
          <w:sz w:val="28"/>
          <w:szCs w:val="28"/>
        </w:rPr>
        <w:footnoteReference w:id="671"/>
      </w:r>
      <w:r w:rsidR="008D4F51" w:rsidRPr="001F7D2C">
        <w:rPr>
          <w:rFonts w:ascii="Times New Roman" w:hAnsi="Times New Roman" w:cs="Times New Roman"/>
          <w:sz w:val="28"/>
          <w:szCs w:val="28"/>
        </w:rPr>
        <w:t xml:space="preserve"> Так случилось и с топографом Верниковским. Скалозубов привлёк его к подготовке иллюстрированного каталога этнографического отдела музея. </w:t>
      </w:r>
    </w:p>
    <w:p w:rsidR="00F83A0E" w:rsidRPr="001F7D2C" w:rsidRDefault="008D4F5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газете «Сибирский листок» (№ 91, 1898</w:t>
      </w:r>
      <w:r w:rsidR="00F83A0E" w:rsidRPr="001F7D2C">
        <w:rPr>
          <w:rFonts w:ascii="Times New Roman" w:hAnsi="Times New Roman" w:cs="Times New Roman"/>
          <w:sz w:val="28"/>
          <w:szCs w:val="28"/>
        </w:rPr>
        <w:t xml:space="preserve"> </w:t>
      </w:r>
      <w:r w:rsidRPr="001F7D2C">
        <w:rPr>
          <w:rFonts w:ascii="Times New Roman" w:hAnsi="Times New Roman" w:cs="Times New Roman"/>
          <w:sz w:val="28"/>
          <w:szCs w:val="28"/>
        </w:rPr>
        <w:t>г</w:t>
      </w:r>
      <w:r w:rsidR="00F83A0E" w:rsidRPr="001F7D2C">
        <w:rPr>
          <w:rFonts w:ascii="Times New Roman" w:hAnsi="Times New Roman" w:cs="Times New Roman"/>
          <w:sz w:val="28"/>
          <w:szCs w:val="28"/>
        </w:rPr>
        <w:t>.</w:t>
      </w:r>
      <w:r w:rsidRPr="001F7D2C">
        <w:rPr>
          <w:rFonts w:ascii="Times New Roman" w:hAnsi="Times New Roman" w:cs="Times New Roman"/>
          <w:sz w:val="28"/>
          <w:szCs w:val="28"/>
        </w:rPr>
        <w:t>) появилась интересная заметка: «В воскресенье, 15 ноября, купец Матошин, по просьбе консерватора музея Н. Л. Скалозубова, привёл в музей своих возчиков-остяков, с этих последних, одетых в их национальные костюмы, были сняты г. Верниковским фотографические карточки для Парижской выставки. Один из возчиков оказался музыкантом, и вот под игру и пение остяцкого трубадура наряженные в праздничные национальные костюмы остяки сплясали свой национальный танец, несколько напоминающий медвежий танец. Этот дивертисмент состоялся довольно неожиданно; в музее было случайно лишь  несколько посетителей. Консерватор музея успел лишь известить председателя правления музея, прибывшего в музей с дочерью и маленьким сыном</w:t>
      </w:r>
      <w:r w:rsidR="00823F92" w:rsidRPr="001F7D2C">
        <w:rPr>
          <w:rFonts w:ascii="Times New Roman" w:hAnsi="Times New Roman" w:cs="Times New Roman"/>
          <w:sz w:val="28"/>
          <w:szCs w:val="28"/>
        </w:rPr>
        <w:t>… Инструмент, на котором играл певец, похож на арфу и издаёт довольно мелодичные звуки, что же касается национального танца, то это простое кружение на месте с своеобразным пританцовыванием ног и качанием всего корпуса, причём руки с опущенными вниз кистями подымаются в уровень с головой и качаются в такт качания корпуса.</w:t>
      </w:r>
    </w:p>
    <w:p w:rsidR="00A356A7" w:rsidRPr="001F7D2C" w:rsidRDefault="00F83A0E" w:rsidP="004A73EE">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 Матошин обещает доставить для Парижской выставки остяцкий чум с полной обстановкой; после выставки эта коллекция поступит в пользу музея. Г. Матошиным же была доставлена коллекция костюмов и др. вещей для Нижегородской выставки, после которой вещи эти поступили также в пользу музея».</w:t>
      </w:r>
      <w:r w:rsidR="00ED7E42" w:rsidRPr="001F7D2C">
        <w:rPr>
          <w:rFonts w:ascii="Times New Roman" w:hAnsi="Times New Roman" w:cs="Times New Roman"/>
          <w:sz w:val="28"/>
          <w:szCs w:val="28"/>
        </w:rPr>
        <w:t xml:space="preserve"> </w:t>
      </w:r>
    </w:p>
    <w:p w:rsidR="00A356A7" w:rsidRPr="001F7D2C" w:rsidRDefault="00B31AE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Николай Лукич </w:t>
      </w:r>
      <w:r w:rsidR="0073048E" w:rsidRPr="001F7D2C">
        <w:rPr>
          <w:rFonts w:ascii="Times New Roman" w:hAnsi="Times New Roman" w:cs="Times New Roman"/>
          <w:sz w:val="28"/>
          <w:szCs w:val="28"/>
        </w:rPr>
        <w:t>водил</w:t>
      </w:r>
      <w:r w:rsidRPr="001F7D2C">
        <w:rPr>
          <w:rFonts w:ascii="Times New Roman" w:hAnsi="Times New Roman" w:cs="Times New Roman"/>
          <w:sz w:val="28"/>
          <w:szCs w:val="28"/>
        </w:rPr>
        <w:t xml:space="preserve"> знаком</w:t>
      </w:r>
      <w:r w:rsidR="0073048E" w:rsidRPr="001F7D2C">
        <w:rPr>
          <w:rFonts w:ascii="Times New Roman" w:hAnsi="Times New Roman" w:cs="Times New Roman"/>
          <w:sz w:val="28"/>
          <w:szCs w:val="28"/>
        </w:rPr>
        <w:t>ство</w:t>
      </w:r>
      <w:r w:rsidRPr="001F7D2C">
        <w:rPr>
          <w:rFonts w:ascii="Times New Roman" w:hAnsi="Times New Roman" w:cs="Times New Roman"/>
          <w:sz w:val="28"/>
          <w:szCs w:val="28"/>
        </w:rPr>
        <w:t xml:space="preserve"> с</w:t>
      </w:r>
      <w:r w:rsidR="0073048E" w:rsidRPr="001F7D2C">
        <w:rPr>
          <w:rFonts w:ascii="Times New Roman" w:hAnsi="Times New Roman" w:cs="Times New Roman"/>
          <w:sz w:val="28"/>
          <w:szCs w:val="28"/>
        </w:rPr>
        <w:t>о</w:t>
      </w:r>
      <w:r w:rsidRPr="001F7D2C">
        <w:rPr>
          <w:rFonts w:ascii="Times New Roman" w:hAnsi="Times New Roman" w:cs="Times New Roman"/>
          <w:sz w:val="28"/>
          <w:szCs w:val="28"/>
        </w:rPr>
        <w:t xml:space="preserve"> многими тоболяками-старожилами, которые были рады помочь своему музею, пополнить его экспонаты. Окрестны</w:t>
      </w:r>
      <w:r w:rsidR="0073048E" w:rsidRPr="001F7D2C">
        <w:rPr>
          <w:rFonts w:ascii="Times New Roman" w:hAnsi="Times New Roman" w:cs="Times New Roman"/>
          <w:sz w:val="28"/>
          <w:szCs w:val="28"/>
        </w:rPr>
        <w:t>е</w:t>
      </w:r>
      <w:r w:rsidRPr="001F7D2C">
        <w:rPr>
          <w:rFonts w:ascii="Times New Roman" w:hAnsi="Times New Roman" w:cs="Times New Roman"/>
          <w:sz w:val="28"/>
          <w:szCs w:val="28"/>
        </w:rPr>
        <w:t xml:space="preserve"> и приезжие крестьяне знали, что музей покупает разные редкости</w:t>
      </w:r>
      <w:r w:rsidR="0073048E" w:rsidRPr="001F7D2C">
        <w:rPr>
          <w:rFonts w:ascii="Times New Roman" w:hAnsi="Times New Roman" w:cs="Times New Roman"/>
          <w:sz w:val="28"/>
          <w:szCs w:val="28"/>
        </w:rPr>
        <w:t>: находки старинных монет и вещей, необ</w:t>
      </w:r>
      <w:r w:rsidR="001C5681">
        <w:rPr>
          <w:rFonts w:ascii="Times New Roman" w:hAnsi="Times New Roman" w:cs="Times New Roman"/>
          <w:sz w:val="28"/>
          <w:szCs w:val="28"/>
        </w:rPr>
        <w:t>ычные камни, рога мамонта и др.</w:t>
      </w:r>
      <w:r w:rsidR="0073048E" w:rsidRPr="001F7D2C">
        <w:rPr>
          <w:rFonts w:ascii="Times New Roman" w:hAnsi="Times New Roman" w:cs="Times New Roman"/>
          <w:sz w:val="28"/>
          <w:szCs w:val="28"/>
        </w:rPr>
        <w:t xml:space="preserve"> Они  нес</w:t>
      </w:r>
      <w:r w:rsidR="00BB3C56" w:rsidRPr="001F7D2C">
        <w:rPr>
          <w:rFonts w:ascii="Times New Roman" w:hAnsi="Times New Roman" w:cs="Times New Roman"/>
          <w:sz w:val="28"/>
          <w:szCs w:val="28"/>
        </w:rPr>
        <w:t>ли всё это консерватору, а он</w:t>
      </w:r>
      <w:r w:rsidR="0073048E" w:rsidRPr="001F7D2C">
        <w:rPr>
          <w:rFonts w:ascii="Times New Roman" w:hAnsi="Times New Roman" w:cs="Times New Roman"/>
          <w:sz w:val="28"/>
          <w:szCs w:val="28"/>
        </w:rPr>
        <w:t xml:space="preserve"> </w:t>
      </w:r>
      <w:r w:rsidR="00BB3C56" w:rsidRPr="001F7D2C">
        <w:rPr>
          <w:rFonts w:ascii="Times New Roman" w:hAnsi="Times New Roman" w:cs="Times New Roman"/>
          <w:sz w:val="28"/>
          <w:szCs w:val="28"/>
        </w:rPr>
        <w:t>радушно встречал каждого посетителя и с удовольствием показывал ему музейные диковины. Скалозубов поощрял интерес к музею любого человека.</w:t>
      </w:r>
      <w:r w:rsidR="005F2BF9" w:rsidRPr="001F7D2C">
        <w:rPr>
          <w:rFonts w:ascii="Times New Roman" w:hAnsi="Times New Roman" w:cs="Times New Roman"/>
          <w:sz w:val="28"/>
          <w:szCs w:val="28"/>
        </w:rPr>
        <w:t xml:space="preserve"> Он часто приглашал посмотреть коллекции и знакомых, и незнакомых людей.</w:t>
      </w:r>
      <w:r w:rsidR="00BB30C7" w:rsidRPr="001F7D2C">
        <w:rPr>
          <w:rFonts w:ascii="Times New Roman" w:hAnsi="Times New Roman" w:cs="Times New Roman"/>
          <w:sz w:val="28"/>
          <w:szCs w:val="28"/>
        </w:rPr>
        <w:t xml:space="preserve"> «Н. Л. в музее можно было видеть то в сопровождении иностранца, то чиновника, то ремесленника, то среди группы крестьян, инородцев, учительницы с ея уче</w:t>
      </w:r>
      <w:r w:rsidR="00DB34E8">
        <w:rPr>
          <w:rFonts w:ascii="Times New Roman" w:hAnsi="Times New Roman" w:cs="Times New Roman"/>
          <w:sz w:val="28"/>
          <w:szCs w:val="28"/>
        </w:rPr>
        <w:t>никами и ученицами… Всем Н. Л. с</w:t>
      </w:r>
      <w:r w:rsidR="00BB30C7" w:rsidRPr="001F7D2C">
        <w:rPr>
          <w:rFonts w:ascii="Times New Roman" w:hAnsi="Times New Roman" w:cs="Times New Roman"/>
          <w:sz w:val="28"/>
          <w:szCs w:val="28"/>
        </w:rPr>
        <w:t xml:space="preserve">тарался показать в Музее и объяснить что-нибудь для них занимательное и полезное, приглашал он в Музей даже таких своих случайных знакомцев, как заезжий актёр… Если он приводил в Музей человека для Музея бесполезного, - последний уходил из Музея, всё-таки познакомившись несколько с ним; если </w:t>
      </w:r>
      <w:r w:rsidR="00BB30C7" w:rsidRPr="001F7D2C">
        <w:rPr>
          <w:rFonts w:ascii="Times New Roman" w:hAnsi="Times New Roman" w:cs="Times New Roman"/>
          <w:sz w:val="28"/>
          <w:szCs w:val="28"/>
        </w:rPr>
        <w:lastRenderedPageBreak/>
        <w:t>же посетитель оказывался человеком любознательным, - случалось, он посещал Музей ещё раз и ещё, записывался в члены его»</w:t>
      </w:r>
      <w:r w:rsidR="00BC6C27" w:rsidRPr="001F7D2C">
        <w:rPr>
          <w:rFonts w:ascii="Times New Roman" w:hAnsi="Times New Roman" w:cs="Times New Roman"/>
          <w:sz w:val="28"/>
          <w:szCs w:val="28"/>
        </w:rPr>
        <w:t>, - вспоминал В. Н. Пигнатти.</w:t>
      </w:r>
      <w:r w:rsidR="00B243BD" w:rsidRPr="001F7D2C">
        <w:rPr>
          <w:rStyle w:val="a7"/>
          <w:rFonts w:ascii="Times New Roman" w:hAnsi="Times New Roman" w:cs="Times New Roman"/>
          <w:sz w:val="28"/>
          <w:szCs w:val="28"/>
        </w:rPr>
        <w:footnoteReference w:id="672"/>
      </w:r>
      <w:r w:rsidR="00BC6C27" w:rsidRPr="001F7D2C">
        <w:rPr>
          <w:rFonts w:ascii="Times New Roman" w:hAnsi="Times New Roman" w:cs="Times New Roman"/>
          <w:sz w:val="28"/>
          <w:szCs w:val="28"/>
        </w:rPr>
        <w:t xml:space="preserve"> </w:t>
      </w:r>
    </w:p>
    <w:p w:rsidR="007E6EE7" w:rsidRPr="001F7D2C" w:rsidRDefault="007E6EE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 время работы Скалозубова хранителем музея среднегодовое количество посетителей увеличилось до 1 000 человек, что для Тобольска того времени составляло значительную цифру.</w:t>
      </w:r>
    </w:p>
    <w:p w:rsidR="004E1E2D" w:rsidRPr="001F7D2C" w:rsidRDefault="004E1E2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Если какая-нибудь очень интересная находка не могла быть приобретена, то Николай Лукич либо сам описывал или фотографировал её, либо просил об этом своих корреспондентов.</w:t>
      </w:r>
    </w:p>
    <w:p w:rsidR="00A82878" w:rsidRPr="001F7D2C" w:rsidRDefault="004F2B8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 участию в музейных делах Скалозубов привлекал и местных деятелей сельского хозяйства: Балакшина, Колмакова, Смолина, Памфилова.</w:t>
      </w:r>
    </w:p>
    <w:p w:rsidR="00025590" w:rsidRPr="001F7D2C" w:rsidRDefault="0002559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 сколько сил, энергии, личных средств вкладывал в любимое дело Николай Лукич! «Много жертв принёс Музею Н. Л., служа этой идее, - писал В. Н. Пигнатти,</w:t>
      </w:r>
      <w:r w:rsidR="00CA4F53">
        <w:rPr>
          <w:rFonts w:ascii="Times New Roman" w:hAnsi="Times New Roman" w:cs="Times New Roman"/>
          <w:sz w:val="28"/>
          <w:szCs w:val="28"/>
        </w:rPr>
        <w:t xml:space="preserve"> - бескорыстно он</w:t>
      </w:r>
      <w:r w:rsidRPr="001F7D2C">
        <w:rPr>
          <w:rFonts w:ascii="Times New Roman" w:hAnsi="Times New Roman" w:cs="Times New Roman"/>
          <w:sz w:val="28"/>
          <w:szCs w:val="28"/>
        </w:rPr>
        <w:t xml:space="preserve"> тратил на Музей и своё время, и личный труд, и деньги, и личные склонности… Невозможно учесть произведённую им здесь затрату здоровья, энергии, терпения, уступчивости, умения обходиться с людьми и добыть Музею нужное. Нужно ли говорить о том, сколько при э</w:t>
      </w:r>
      <w:r w:rsidR="00DB34E8">
        <w:rPr>
          <w:rFonts w:ascii="Times New Roman" w:hAnsi="Times New Roman" w:cs="Times New Roman"/>
          <w:sz w:val="28"/>
          <w:szCs w:val="28"/>
        </w:rPr>
        <w:t>том случалось переживать Н. Л. р</w:t>
      </w:r>
      <w:r w:rsidRPr="001F7D2C">
        <w:rPr>
          <w:rFonts w:ascii="Times New Roman" w:hAnsi="Times New Roman" w:cs="Times New Roman"/>
          <w:sz w:val="28"/>
          <w:szCs w:val="28"/>
        </w:rPr>
        <w:t>азочарований, огорчений, неудач… Но это не убивало бодрости Н. Л., а делало его ещё предприимчивее, настойчивее, ещё изобретательнее…».</w:t>
      </w:r>
      <w:r w:rsidRPr="001F7D2C">
        <w:rPr>
          <w:rStyle w:val="a7"/>
          <w:rFonts w:ascii="Times New Roman" w:hAnsi="Times New Roman" w:cs="Times New Roman"/>
          <w:sz w:val="28"/>
          <w:szCs w:val="28"/>
        </w:rPr>
        <w:footnoteReference w:id="673"/>
      </w:r>
    </w:p>
    <w:p w:rsidR="00C60A85" w:rsidRPr="001F7D2C" w:rsidRDefault="00C60A8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Очень скоро комнаты музея настолько заполнились экспонатами, что разместить их для обозрения посетителей было нелегко.</w:t>
      </w:r>
      <w:r w:rsidR="00A361EF" w:rsidRPr="001F7D2C">
        <w:rPr>
          <w:rFonts w:ascii="Times New Roman" w:hAnsi="Times New Roman" w:cs="Times New Roman"/>
          <w:sz w:val="28"/>
          <w:szCs w:val="28"/>
        </w:rPr>
        <w:t xml:space="preserve"> Скалозубов собирал не только вещи, но и сведения по разным о</w:t>
      </w:r>
      <w:r w:rsidR="001E56B5" w:rsidRPr="001F7D2C">
        <w:rPr>
          <w:rFonts w:ascii="Times New Roman" w:hAnsi="Times New Roman" w:cs="Times New Roman"/>
          <w:sz w:val="28"/>
          <w:szCs w:val="28"/>
        </w:rPr>
        <w:t>бласт</w:t>
      </w:r>
      <w:r w:rsidR="00A361EF" w:rsidRPr="001F7D2C">
        <w:rPr>
          <w:rFonts w:ascii="Times New Roman" w:hAnsi="Times New Roman" w:cs="Times New Roman"/>
          <w:sz w:val="28"/>
          <w:szCs w:val="28"/>
        </w:rPr>
        <w:t>ям</w:t>
      </w:r>
      <w:r w:rsidR="001E56B5" w:rsidRPr="001F7D2C">
        <w:rPr>
          <w:rFonts w:ascii="Times New Roman" w:hAnsi="Times New Roman" w:cs="Times New Roman"/>
          <w:sz w:val="28"/>
          <w:szCs w:val="28"/>
        </w:rPr>
        <w:t>: по географии, топографии, народной медицине, фольклору, промыслам, сельскохозяйственному труду, краеведению и  др. Он завёл обширную переписку с учёными</w:t>
      </w:r>
      <w:r w:rsidR="00A361EF" w:rsidRPr="001F7D2C">
        <w:rPr>
          <w:rFonts w:ascii="Times New Roman" w:hAnsi="Times New Roman" w:cs="Times New Roman"/>
          <w:sz w:val="28"/>
          <w:szCs w:val="28"/>
        </w:rPr>
        <w:t xml:space="preserve"> </w:t>
      </w:r>
      <w:r w:rsidR="001E56B5" w:rsidRPr="001F7D2C">
        <w:rPr>
          <w:rFonts w:ascii="Times New Roman" w:hAnsi="Times New Roman" w:cs="Times New Roman"/>
          <w:sz w:val="28"/>
          <w:szCs w:val="28"/>
        </w:rPr>
        <w:t xml:space="preserve">специалистами, которые давали ему полезные советы и сообщали нужные сведения. </w:t>
      </w:r>
    </w:p>
    <w:p w:rsidR="001E56B5" w:rsidRDefault="001E56B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популяризировал музей всеми силами и средствами. Постепенно тобольский губернский музей становится известным</w:t>
      </w:r>
      <w:r w:rsidR="007B7C65" w:rsidRPr="001F7D2C">
        <w:rPr>
          <w:rFonts w:ascii="Times New Roman" w:hAnsi="Times New Roman" w:cs="Times New Roman"/>
          <w:sz w:val="28"/>
          <w:szCs w:val="28"/>
        </w:rPr>
        <w:t xml:space="preserve"> в европейской России и даже за руб</w:t>
      </w:r>
      <w:r w:rsidR="00DB34E8">
        <w:rPr>
          <w:rFonts w:ascii="Times New Roman" w:hAnsi="Times New Roman" w:cs="Times New Roman"/>
          <w:sz w:val="28"/>
          <w:szCs w:val="28"/>
        </w:rPr>
        <w:t>ежом. Часто Скалозубову приходили</w:t>
      </w:r>
      <w:r w:rsidR="007B7C65" w:rsidRPr="001F7D2C">
        <w:rPr>
          <w:rFonts w:ascii="Times New Roman" w:hAnsi="Times New Roman" w:cs="Times New Roman"/>
          <w:sz w:val="28"/>
          <w:szCs w:val="28"/>
        </w:rPr>
        <w:t xml:space="preserve"> письма от </w:t>
      </w:r>
      <w:r w:rsidRPr="001F7D2C">
        <w:rPr>
          <w:rFonts w:ascii="Times New Roman" w:hAnsi="Times New Roman" w:cs="Times New Roman"/>
          <w:sz w:val="28"/>
          <w:szCs w:val="28"/>
        </w:rPr>
        <w:t xml:space="preserve"> </w:t>
      </w:r>
      <w:r w:rsidR="007B7C65" w:rsidRPr="001F7D2C">
        <w:rPr>
          <w:rFonts w:ascii="Times New Roman" w:hAnsi="Times New Roman" w:cs="Times New Roman"/>
          <w:sz w:val="28"/>
          <w:szCs w:val="28"/>
        </w:rPr>
        <w:t xml:space="preserve">коллег-музейщиков на немецком и </w:t>
      </w:r>
      <w:r w:rsidR="00DB34E8">
        <w:rPr>
          <w:rFonts w:ascii="Times New Roman" w:hAnsi="Times New Roman" w:cs="Times New Roman"/>
          <w:sz w:val="28"/>
          <w:szCs w:val="28"/>
        </w:rPr>
        <w:t>английском языках. Он организовал</w:t>
      </w:r>
      <w:r w:rsidR="007B7C65" w:rsidRPr="001F7D2C">
        <w:rPr>
          <w:rFonts w:ascii="Times New Roman" w:hAnsi="Times New Roman" w:cs="Times New Roman"/>
          <w:sz w:val="28"/>
          <w:szCs w:val="28"/>
        </w:rPr>
        <w:t xml:space="preserve"> большой обменный фонд колле</w:t>
      </w:r>
      <w:r w:rsidR="00DB34E8">
        <w:rPr>
          <w:rFonts w:ascii="Times New Roman" w:hAnsi="Times New Roman" w:cs="Times New Roman"/>
          <w:sz w:val="28"/>
          <w:szCs w:val="28"/>
        </w:rPr>
        <w:t>кций, и это ещё больше расширило</w:t>
      </w:r>
      <w:r w:rsidR="007B7C65" w:rsidRPr="001F7D2C">
        <w:rPr>
          <w:rFonts w:ascii="Times New Roman" w:hAnsi="Times New Roman" w:cs="Times New Roman"/>
          <w:sz w:val="28"/>
          <w:szCs w:val="28"/>
        </w:rPr>
        <w:t xml:space="preserve"> связи музея. В. Н. Пигнатти пишет: «…профессор из Гельсингфорса просит прислать ему образцы местных еловых шишек, известный сибирский деятель из Томска делает запрос относительно народных сказок. Немецкий учёный из Праги просит сборов бескрылых, другой из Страссбурга – прямокрылых, а кто-то из Нью-Йорка справляется об изделия</w:t>
      </w:r>
      <w:r w:rsidR="00DB34E8">
        <w:rPr>
          <w:rFonts w:ascii="Times New Roman" w:hAnsi="Times New Roman" w:cs="Times New Roman"/>
          <w:sz w:val="28"/>
          <w:szCs w:val="28"/>
        </w:rPr>
        <w:t>х из мамонтовой кости. И Н. Л. по</w:t>
      </w:r>
      <w:r w:rsidR="007B7C65" w:rsidRPr="001F7D2C">
        <w:rPr>
          <w:rFonts w:ascii="Times New Roman" w:hAnsi="Times New Roman" w:cs="Times New Roman"/>
          <w:sz w:val="28"/>
          <w:szCs w:val="28"/>
        </w:rPr>
        <w:t>сылал еловые шишки в Финляндию, семена – в Юрьевский Ботанический сад и т. д., а сам хлопотал, наприме</w:t>
      </w:r>
      <w:r w:rsidR="00836649" w:rsidRPr="001F7D2C">
        <w:rPr>
          <w:rFonts w:ascii="Times New Roman" w:hAnsi="Times New Roman" w:cs="Times New Roman"/>
          <w:sz w:val="28"/>
          <w:szCs w:val="28"/>
        </w:rPr>
        <w:t>р</w:t>
      </w:r>
      <w:r w:rsidR="007B7C65" w:rsidRPr="001F7D2C">
        <w:rPr>
          <w:rFonts w:ascii="Times New Roman" w:hAnsi="Times New Roman" w:cs="Times New Roman"/>
          <w:sz w:val="28"/>
          <w:szCs w:val="28"/>
        </w:rPr>
        <w:t>, о приобретении для Музея</w:t>
      </w:r>
      <w:r w:rsidR="00836649" w:rsidRPr="001F7D2C">
        <w:rPr>
          <w:rFonts w:ascii="Times New Roman" w:hAnsi="Times New Roman" w:cs="Times New Roman"/>
          <w:sz w:val="28"/>
          <w:szCs w:val="28"/>
        </w:rPr>
        <w:t xml:space="preserve"> минералогической коллекции, обращаясь с просьбами то к Уральскому Обществу Естествоиспытателей, то в Горный Институт, а по другим приобретениям, например, - в Кустарный Отдел Имп. Сельскохозяйственного Музея в Петрограде, в Московский Политехнический Музей и иные учреждения».</w:t>
      </w:r>
      <w:r w:rsidR="00836649" w:rsidRPr="001F7D2C">
        <w:rPr>
          <w:rStyle w:val="a7"/>
          <w:rFonts w:ascii="Times New Roman" w:hAnsi="Times New Roman" w:cs="Times New Roman"/>
          <w:sz w:val="28"/>
          <w:szCs w:val="28"/>
        </w:rPr>
        <w:footnoteReference w:id="674"/>
      </w:r>
      <w:r w:rsidR="00836649" w:rsidRPr="001F7D2C">
        <w:rPr>
          <w:rFonts w:ascii="Times New Roman" w:hAnsi="Times New Roman" w:cs="Times New Roman"/>
          <w:sz w:val="28"/>
          <w:szCs w:val="28"/>
        </w:rPr>
        <w:t xml:space="preserve"> </w:t>
      </w:r>
    </w:p>
    <w:p w:rsidR="00D1645B" w:rsidRPr="001F7D2C" w:rsidRDefault="00D1645B" w:rsidP="00D1645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Авторитет Скалозубова как краеведа был очень высок. С ним советовались, особенно по поводу гербариев, известные учёные. Подчас его просили дать характеристику рукописи, подсказать, отметить в ней недочёты.</w:t>
      </w:r>
    </w:p>
    <w:p w:rsidR="00D1645B" w:rsidRPr="001F7D2C" w:rsidRDefault="00D1645B" w:rsidP="00D1645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1899-м году к нему обращается учёный из Гигиенического института Императорского Томского университета Павло</w:t>
      </w:r>
      <w:r>
        <w:rPr>
          <w:rFonts w:ascii="Times New Roman" w:hAnsi="Times New Roman" w:cs="Times New Roman"/>
          <w:sz w:val="28"/>
          <w:szCs w:val="28"/>
        </w:rPr>
        <w:t>в</w:t>
      </w:r>
      <w:r w:rsidRPr="001F7D2C">
        <w:rPr>
          <w:rStyle w:val="a7"/>
          <w:rFonts w:ascii="Times New Roman" w:hAnsi="Times New Roman" w:cs="Times New Roman"/>
          <w:sz w:val="28"/>
          <w:szCs w:val="28"/>
        </w:rPr>
        <w:footnoteReference w:id="675"/>
      </w:r>
      <w:r w:rsidRPr="001F7D2C">
        <w:rPr>
          <w:rFonts w:ascii="Times New Roman" w:hAnsi="Times New Roman" w:cs="Times New Roman"/>
          <w:sz w:val="28"/>
          <w:szCs w:val="28"/>
        </w:rPr>
        <w:t>. Он пишет: «Многоуважаемый Николай Лукич</w:t>
      </w:r>
      <w:r>
        <w:rPr>
          <w:rFonts w:ascii="Times New Roman" w:hAnsi="Times New Roman" w:cs="Times New Roman"/>
          <w:sz w:val="28"/>
          <w:szCs w:val="28"/>
        </w:rPr>
        <w:t>, В</w:t>
      </w:r>
      <w:r w:rsidRPr="001F7D2C">
        <w:rPr>
          <w:rFonts w:ascii="Times New Roman" w:hAnsi="Times New Roman" w:cs="Times New Roman"/>
          <w:sz w:val="28"/>
          <w:szCs w:val="28"/>
        </w:rPr>
        <w:t>ы своим столь любезным участием в моём деле, можно сказать, составляете во всей Сибири единственную для меня надежду и упование. Вы сами можете представить, в каком положении я нахожусь в отношении собирания образцов пшеницы с такой обширной и малокультурной страны, как наша Сибирь. Нечего и говорить, что мне и во сне не снилось, чтобы я мог получить из какой-нибудь губернии Сибири так тщательно и научно подобранный материал, как материал Ваш. В Томской губернии у агронома нет никаких коллекц</w:t>
      </w:r>
      <w:r>
        <w:rPr>
          <w:rFonts w:ascii="Times New Roman" w:hAnsi="Times New Roman" w:cs="Times New Roman"/>
          <w:sz w:val="28"/>
          <w:szCs w:val="28"/>
        </w:rPr>
        <w:t>ий в этом отношении… Профессор С</w:t>
      </w:r>
      <w:r w:rsidRPr="001F7D2C">
        <w:rPr>
          <w:rFonts w:ascii="Times New Roman" w:hAnsi="Times New Roman" w:cs="Times New Roman"/>
          <w:sz w:val="28"/>
          <w:szCs w:val="28"/>
        </w:rPr>
        <w:t>удаков, когда я представил ему Ваши соображения и указания</w:t>
      </w:r>
      <w:r>
        <w:rPr>
          <w:rFonts w:ascii="Times New Roman" w:hAnsi="Times New Roman" w:cs="Times New Roman"/>
          <w:sz w:val="28"/>
          <w:szCs w:val="28"/>
        </w:rPr>
        <w:t>, просил меня передать В</w:t>
      </w:r>
      <w:r w:rsidRPr="001F7D2C">
        <w:rPr>
          <w:rFonts w:ascii="Times New Roman" w:hAnsi="Times New Roman" w:cs="Times New Roman"/>
          <w:sz w:val="28"/>
          <w:szCs w:val="28"/>
        </w:rPr>
        <w:t>ам его искреннюю благодарность за В</w:t>
      </w:r>
      <w:r>
        <w:rPr>
          <w:rFonts w:ascii="Times New Roman" w:hAnsi="Times New Roman" w:cs="Times New Roman"/>
          <w:sz w:val="28"/>
          <w:szCs w:val="28"/>
        </w:rPr>
        <w:t>ашу готовность помочь нам и за В</w:t>
      </w:r>
      <w:r w:rsidRPr="001F7D2C">
        <w:rPr>
          <w:rFonts w:ascii="Times New Roman" w:hAnsi="Times New Roman" w:cs="Times New Roman"/>
          <w:sz w:val="28"/>
          <w:szCs w:val="28"/>
        </w:rPr>
        <w:t>аши полезные указания…».</w:t>
      </w:r>
      <w:r w:rsidRPr="001F7D2C">
        <w:rPr>
          <w:rStyle w:val="a7"/>
          <w:rFonts w:ascii="Times New Roman" w:hAnsi="Times New Roman" w:cs="Times New Roman"/>
          <w:sz w:val="28"/>
          <w:szCs w:val="28"/>
        </w:rPr>
        <w:footnoteReference w:id="676"/>
      </w:r>
    </w:p>
    <w:p w:rsidR="00D1645B" w:rsidRPr="001F7D2C" w:rsidRDefault="00D1645B" w:rsidP="00D1645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Автор этого письма работал над трудом, который он условно называет «Материалы по изучению и химическому исследованию сибирской пшеницы». Он благодарит Скалозубова за то, что Николай Лукич своими замечаниями помог определиться с более точным названием работы и подсказал некоторые важные мысли. Автор письма добавляет: «При этом я совсем не думаю похищать Ваших трудов, а </w:t>
      </w:r>
      <w:r w:rsidRPr="001F7D2C">
        <w:rPr>
          <w:rFonts w:ascii="Times New Roman" w:hAnsi="Times New Roman" w:cs="Times New Roman"/>
          <w:sz w:val="28"/>
          <w:szCs w:val="28"/>
          <w:u w:val="single"/>
        </w:rPr>
        <w:t>все Ваши данные будут точно обозначены Вашим именем</w:t>
      </w:r>
      <w:r w:rsidRPr="001F7D2C">
        <w:rPr>
          <w:rFonts w:ascii="Times New Roman" w:hAnsi="Times New Roman" w:cs="Times New Roman"/>
          <w:sz w:val="28"/>
          <w:szCs w:val="28"/>
        </w:rPr>
        <w:t>; моя работа выиграет в полноте, а Ваши ценные наблюдения и исследования найдут более или менее соответствующую компанию, если позволите так выразиться. Да и помимо того</w:t>
      </w:r>
      <w:r>
        <w:rPr>
          <w:rFonts w:ascii="Times New Roman" w:hAnsi="Times New Roman" w:cs="Times New Roman"/>
          <w:sz w:val="28"/>
          <w:szCs w:val="28"/>
        </w:rPr>
        <w:t>,</w:t>
      </w:r>
      <w:r w:rsidRPr="001F7D2C">
        <w:rPr>
          <w:rFonts w:ascii="Times New Roman" w:hAnsi="Times New Roman" w:cs="Times New Roman"/>
          <w:sz w:val="28"/>
          <w:szCs w:val="28"/>
        </w:rPr>
        <w:t xml:space="preserve"> всё Ваше содействие будет по достоинству точно обозначено в моей письменной работе».</w:t>
      </w:r>
    </w:p>
    <w:p w:rsidR="00D1645B" w:rsidRPr="001F7D2C" w:rsidRDefault="00D1645B" w:rsidP="00D1645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Часто Скалозубову приходили обширные письма, в которых корреспонденты рассказывали о своей деятельности, обращались с просьбами. Интересно письмо из с. Абалак (1897 г.) от автора, чья подпись неразборчива. Судя по содержанию письма, это, скорее всего, инспектор народных училищ:</w:t>
      </w:r>
    </w:p>
    <w:p w:rsidR="00D1645B" w:rsidRPr="001F7D2C" w:rsidRDefault="00D1645B" w:rsidP="00D1645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«Многоуважаемый Николай Лукич, не откажите помочь моему горю. Как Вам уже я говорил, я работаю над историей народного образования в Сибири, но беда в том, что часто не достать самых нужных материалов, нельзя ли через Вас добывать их в музейной и других библиотеках: само собой разумеется, что расходы по пересылке будут мои. Помогите, голубчик, а то беда, хоть брось работу на половине. Список книг необходимых буду посылать…</w:t>
      </w:r>
    </w:p>
    <w:p w:rsidR="00D1645B" w:rsidRPr="001F7D2C" w:rsidRDefault="00D1645B" w:rsidP="00D1645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Училищное здание отличное… свету и воздуху много, тут же квартира учителя и комната для приезжающих из деревень учеников, отводится большая усадьба к училищу. Выстроено новое здание и в с. Боровском: классная комната большая, высокая и светлая. С прекрасным видом на р. </w:t>
      </w:r>
      <w:r w:rsidRPr="001F7D2C">
        <w:rPr>
          <w:rFonts w:ascii="Times New Roman" w:hAnsi="Times New Roman" w:cs="Times New Roman"/>
          <w:sz w:val="28"/>
          <w:szCs w:val="28"/>
        </w:rPr>
        <w:lastRenderedPageBreak/>
        <w:t>Карасуль, проектируется строить училищное здание в с. Фирсовском, и тогда все училища у меня будут иметь свои помещения.</w:t>
      </w:r>
    </w:p>
    <w:p w:rsidR="00D1645B" w:rsidRPr="001F7D2C" w:rsidRDefault="00D1645B" w:rsidP="00D1645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некоторых сёлах открылись народные чтения (в прошлом году во всех училищах были чтения, но не всегда удачно), в Масленицу на двух чтениях было очень мног</w:t>
      </w:r>
      <w:r>
        <w:rPr>
          <w:rFonts w:ascii="Times New Roman" w:hAnsi="Times New Roman" w:cs="Times New Roman"/>
          <w:sz w:val="28"/>
          <w:szCs w:val="28"/>
        </w:rPr>
        <w:t>о народа, в следующее воскресень</w:t>
      </w:r>
      <w:r w:rsidRPr="001F7D2C">
        <w:rPr>
          <w:rFonts w:ascii="Times New Roman" w:hAnsi="Times New Roman" w:cs="Times New Roman"/>
          <w:sz w:val="28"/>
          <w:szCs w:val="28"/>
        </w:rPr>
        <w:t xml:space="preserve">е откроем чтения в Абалаке при мужском училище… </w:t>
      </w:r>
    </w:p>
    <w:p w:rsidR="00D1645B" w:rsidRDefault="00D1645B" w:rsidP="00D1645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Помогите ещё в двух делах: 1) учреждаю (нрз.) библиотеку, в которую… желательно бы выписать экономические, сельскохозяйственные сочинения и исследования народной жизни… лучше всего составить небольшой каталог сельскохозяйственных и экономических сочинений сообразно с образовательным уровнем (нрз.); 2) сообщите, как выгоднее в</w:t>
      </w:r>
      <w:r>
        <w:rPr>
          <w:rFonts w:ascii="Times New Roman" w:hAnsi="Times New Roman" w:cs="Times New Roman"/>
          <w:sz w:val="28"/>
          <w:szCs w:val="28"/>
        </w:rPr>
        <w:t>ы</w:t>
      </w:r>
      <w:r w:rsidRPr="001F7D2C">
        <w:rPr>
          <w:rFonts w:ascii="Times New Roman" w:hAnsi="Times New Roman" w:cs="Times New Roman"/>
          <w:sz w:val="28"/>
          <w:szCs w:val="28"/>
        </w:rPr>
        <w:t>писать маслобойку, думаю, в виде опыта завести… одну…».</w:t>
      </w:r>
      <w:r w:rsidRPr="001F7D2C">
        <w:rPr>
          <w:rStyle w:val="a7"/>
          <w:rFonts w:ascii="Times New Roman" w:hAnsi="Times New Roman" w:cs="Times New Roman"/>
          <w:sz w:val="28"/>
          <w:szCs w:val="28"/>
        </w:rPr>
        <w:footnoteReference w:id="677"/>
      </w:r>
    </w:p>
    <w:p w:rsidR="00CE0DA7" w:rsidRPr="001F7D2C" w:rsidRDefault="00CE0DA7" w:rsidP="00CE0DA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Музей делился своими коллекциями с другими музеями и научными учреждениями. В 1900-м году к Скалозубову как к хранителю музея обратился его давний товарищ и соратник по ботаническим исследованиям, акад. С. И. Коржинский, который в то время был директором Ботанического музея Императорской Академии наук, с просьбой выслать имеющиеся в муз</w:t>
      </w:r>
      <w:r>
        <w:rPr>
          <w:rFonts w:ascii="Times New Roman" w:hAnsi="Times New Roman" w:cs="Times New Roman"/>
          <w:sz w:val="28"/>
          <w:szCs w:val="28"/>
        </w:rPr>
        <w:t>ее коллекции растений, собранные</w:t>
      </w:r>
      <w:r w:rsidRPr="001F7D2C">
        <w:rPr>
          <w:rFonts w:ascii="Times New Roman" w:hAnsi="Times New Roman" w:cs="Times New Roman"/>
          <w:sz w:val="28"/>
          <w:szCs w:val="28"/>
        </w:rPr>
        <w:t xml:space="preserve"> в Тобольской губернии «для просмотра, определения и включения в издание».</w:t>
      </w:r>
      <w:r w:rsidRPr="001F7D2C">
        <w:rPr>
          <w:rStyle w:val="a7"/>
          <w:rFonts w:ascii="Times New Roman" w:hAnsi="Times New Roman" w:cs="Times New Roman"/>
          <w:sz w:val="28"/>
          <w:szCs w:val="28"/>
        </w:rPr>
        <w:footnoteReference w:id="678"/>
      </w:r>
    </w:p>
    <w:p w:rsidR="00CE0DA7" w:rsidRPr="001F7D2C" w:rsidRDefault="00CE0DA7" w:rsidP="00CE0DA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Нередко Николая Лукича благодарили за отправление брошюр и экспонатов. Например, в 1899-м году начальник переселенческого Управления Министерства Внутренних Дел выражает ему «искреннюю признательность за доставление изданной им брошюры под заглавием «Опыт естественноисторического описания Тобольской губернии».</w:t>
      </w:r>
      <w:r w:rsidRPr="001F7D2C">
        <w:rPr>
          <w:rStyle w:val="a7"/>
          <w:rFonts w:ascii="Times New Roman" w:hAnsi="Times New Roman" w:cs="Times New Roman"/>
          <w:sz w:val="28"/>
          <w:szCs w:val="28"/>
        </w:rPr>
        <w:footnoteReference w:id="679"/>
      </w:r>
    </w:p>
    <w:p w:rsidR="00CE0DA7" w:rsidRPr="001F7D2C" w:rsidRDefault="00CE0DA7" w:rsidP="00CE0DA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1895-м году Восточносибирский отдел Императорского Русского географического общества (г. Иркутск) выражает «свою глубокую благодарность» за получение «Отчёта по борьбе с кобылкой», составленного Скалозубовым. «Восточносибирский отдел не обладает большими средствами для пополнения своей библиотеки</w:t>
      </w:r>
      <w:r>
        <w:rPr>
          <w:rFonts w:ascii="Times New Roman" w:hAnsi="Times New Roman" w:cs="Times New Roman"/>
          <w:sz w:val="28"/>
          <w:szCs w:val="28"/>
        </w:rPr>
        <w:t>,</w:t>
      </w:r>
      <w:r w:rsidRPr="001F7D2C">
        <w:rPr>
          <w:rFonts w:ascii="Times New Roman" w:hAnsi="Times New Roman" w:cs="Times New Roman"/>
          <w:sz w:val="28"/>
          <w:szCs w:val="28"/>
        </w:rPr>
        <w:t xml:space="preserve"> даже сочинениями, касающимися Сибири, а потому настоящее пожертвование является для Отдела ценным», - написано в благод</w:t>
      </w:r>
      <w:r>
        <w:rPr>
          <w:rFonts w:ascii="Times New Roman" w:hAnsi="Times New Roman" w:cs="Times New Roman"/>
          <w:sz w:val="28"/>
          <w:szCs w:val="28"/>
        </w:rPr>
        <w:t>арственном письме, адресованном</w:t>
      </w:r>
      <w:r w:rsidRPr="001F7D2C">
        <w:rPr>
          <w:rFonts w:ascii="Times New Roman" w:hAnsi="Times New Roman" w:cs="Times New Roman"/>
          <w:sz w:val="28"/>
          <w:szCs w:val="28"/>
        </w:rPr>
        <w:t xml:space="preserve"> тобольскому губернатору.</w:t>
      </w:r>
      <w:r w:rsidRPr="001F7D2C">
        <w:rPr>
          <w:rStyle w:val="a7"/>
          <w:rFonts w:ascii="Times New Roman" w:hAnsi="Times New Roman" w:cs="Times New Roman"/>
          <w:sz w:val="28"/>
          <w:szCs w:val="28"/>
        </w:rPr>
        <w:footnoteReference w:id="680"/>
      </w:r>
    </w:p>
    <w:p w:rsidR="00CE0DA7" w:rsidRPr="001F7D2C" w:rsidRDefault="00CE0DA7" w:rsidP="00CE0DA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Неоднократно Скалозубов получал благодарности от членов музея. В 1896-м году Распорядительный комитет музея принял решение « в виду особых заслуг хранителя музея Н. Л. Скалозубова в деле развития и оживления деятельности учреждения, пополнения и устройства коллекций (в основном, по отделу сельского хозяйства и кустарной промышленности) и привлечения в музей пожертвований деньгами, цифра которых достигла в течение 1895-го года солидной суммы 501 р. 10 коп., - предложить имеющему быть настоящего года (29 апреля) общему годичному собранию членов избрать хранителя музея Н. Л. Скалозубова… в почётные члены».</w:t>
      </w:r>
      <w:r w:rsidRPr="001F7D2C">
        <w:rPr>
          <w:rStyle w:val="a7"/>
          <w:rFonts w:ascii="Times New Roman" w:hAnsi="Times New Roman" w:cs="Times New Roman"/>
          <w:sz w:val="28"/>
          <w:szCs w:val="28"/>
        </w:rPr>
        <w:footnoteReference w:id="681"/>
      </w:r>
    </w:p>
    <w:p w:rsidR="00CE0DA7" w:rsidRPr="001F7D2C" w:rsidRDefault="00CE0DA7" w:rsidP="00CE0DA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Собрание поддержало эту кандидатуру и постановило: «избрать в почётные члены музея хранителя его губернского агронома Н. Л. Скалозубова во внимание к особым трудам его на пользу учреждения, выразившегося, между прочим, и в том, что при его посредстве в истекшем году в распоряжение Музея поступило на нужды его из разных источников более 500 рублей…».</w:t>
      </w:r>
      <w:r w:rsidRPr="001F7D2C">
        <w:rPr>
          <w:rStyle w:val="a7"/>
          <w:rFonts w:ascii="Times New Roman" w:hAnsi="Times New Roman" w:cs="Times New Roman"/>
          <w:sz w:val="28"/>
          <w:szCs w:val="28"/>
        </w:rPr>
        <w:footnoteReference w:id="682"/>
      </w:r>
    </w:p>
    <w:p w:rsidR="00CE0DA7" w:rsidRPr="001F7D2C" w:rsidRDefault="00CE0DA7" w:rsidP="00CE0DA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1897-м году на очередном годичном заседании членов музея, после очень обстоятельного отчёта Скалозубова как консерватора, председатель собрания губернатор Тобольской губернии Л. М. Князев «предложил собранию поблагодарить консерватора музея Н. Л. Скалозубова за его деятельность на пользу музея, заслуживающую тем большей благодарности, что работать ему приходится чаще одному, без особой поддержки со стороны членов музея. Присутствующие присоединились к предложению председателя, встав со своих мест», - сообщала газета «Сибирский листок» (№81, 1897 г.).</w:t>
      </w:r>
    </w:p>
    <w:p w:rsidR="00CE0DA7" w:rsidRPr="001F7D2C" w:rsidRDefault="00CE0DA7" w:rsidP="00CE0DA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1901-м году была «выражена благодарность консерватору Музея Н. Л. Скалозубову за весьма деятельное… участие в делах Музея».</w:t>
      </w:r>
      <w:r w:rsidRPr="001F7D2C">
        <w:rPr>
          <w:rStyle w:val="a7"/>
          <w:rFonts w:ascii="Times New Roman" w:hAnsi="Times New Roman" w:cs="Times New Roman"/>
          <w:sz w:val="28"/>
          <w:szCs w:val="28"/>
        </w:rPr>
        <w:footnoteReference w:id="683"/>
      </w:r>
    </w:p>
    <w:p w:rsidR="00CE0DA7" w:rsidRPr="001F7D2C" w:rsidRDefault="00CE0DA7" w:rsidP="00CE0DA7">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этом году Тобольский губернский музей подвёл итог работы за время своего существования (с 1887-го года): «За этот период деятельность Музея выразилась: 1) в собрании значительных коллекций для характеристики естественных условий губернии, её исторического и доисторического прошлого, её современного населения, промыслов его и занятий; 2) в содействии лицам, предпринимающим работы по исследованию губернии и в организации новых работ по исследованию; 3) в устройстве библиотеки, ныне очень обширной, находящейся в обмене изданиями с большинством учёных учреждений России и заключающей драгоценные материалы по Сибири вообще и Тобольской губернии в частности; 4) в издании Ежегодника Тобольского губернского музея, где публикуются работы по исследованию губернии и описание коллекций Музея и которого в настоящее время печатается </w:t>
      </w:r>
      <w:r w:rsidRPr="001F7D2C">
        <w:rPr>
          <w:rFonts w:ascii="Times New Roman" w:hAnsi="Times New Roman" w:cs="Times New Roman"/>
          <w:sz w:val="28"/>
          <w:szCs w:val="28"/>
          <w:lang w:val="en-US"/>
        </w:rPr>
        <w:t>XII</w:t>
      </w:r>
      <w:r w:rsidRPr="001F7D2C">
        <w:rPr>
          <w:rFonts w:ascii="Times New Roman" w:hAnsi="Times New Roman" w:cs="Times New Roman"/>
          <w:sz w:val="28"/>
          <w:szCs w:val="28"/>
        </w:rPr>
        <w:t>-й выпуск; 5) в периодических собраниях членов Музея, где обсуждаются вопросы, касающиеся изучения губернии и выяснения вытекающих отсюда нужд населения; 6) в организации объяснений коллекций Музея для публики в целях популяризации полезных знаний;7) в подаче советов, справок, указаний, касающихся разных сведений о губернии вообще и специально по сельскому хозяйству и промыслам; 8) в подготовительных работах к открытию в Тобольске художественного музея…».</w:t>
      </w:r>
      <w:r w:rsidRPr="001F7D2C">
        <w:rPr>
          <w:rStyle w:val="a7"/>
          <w:rFonts w:ascii="Times New Roman" w:hAnsi="Times New Roman" w:cs="Times New Roman"/>
          <w:sz w:val="28"/>
          <w:szCs w:val="28"/>
        </w:rPr>
        <w:footnoteReference w:id="684"/>
      </w:r>
    </w:p>
    <w:p w:rsidR="008954A2" w:rsidRPr="001F7D2C" w:rsidRDefault="008954A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 Скалозубову обращаются за помощью и консультациями музеи России и другие просветительные учреждения. Например, в 1897-м году Николай Лукич получает письмо Бугурусланской бесплатной народной библиотеки-читальни  уездного комитета Попечительства о народной трезвости:</w:t>
      </w:r>
    </w:p>
    <w:p w:rsidR="008954A2" w:rsidRPr="001F7D2C" w:rsidRDefault="008954A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 Покорнейше просим Вас, Николай Лукич, выслать, по возможности, </w:t>
      </w:r>
      <w:r w:rsidR="002D44F7" w:rsidRPr="001F7D2C">
        <w:rPr>
          <w:rFonts w:ascii="Times New Roman" w:hAnsi="Times New Roman" w:cs="Times New Roman"/>
          <w:sz w:val="28"/>
          <w:szCs w:val="28"/>
        </w:rPr>
        <w:t>нам следующие предметы. Ветки сибирского кедра с плодами и лиственницы; образцы трав… Фотографии из переселенческих сцен, самоедов, остяков, их жилищ, оленей и виды тундры и глухого леса; модель нарты. Шкурки песца, белки и горностая желательно бы иметь такие, чтобы из них можно у нас приготовить чучел. Зуб мамонта и обломки глиняной посуды просим выслать. Кобылку и её врага милобрису также  желательно иметь. Не представится ли возможность получить кожи некоторых (нрз.) рыб, поручив снять эти кожи так, что они были годны для чучел. Если, впрочем, будет можно приготовить чучела на месте недорого, то было бы для нас удобнее получить их готовыми</w:t>
      </w:r>
      <w:r w:rsidR="001A5A14" w:rsidRPr="001F7D2C">
        <w:rPr>
          <w:rFonts w:ascii="Times New Roman" w:hAnsi="Times New Roman" w:cs="Times New Roman"/>
          <w:sz w:val="28"/>
          <w:szCs w:val="28"/>
        </w:rPr>
        <w:t>. Покорнейше просим выслать хлебных семян, колосьев.</w:t>
      </w:r>
    </w:p>
    <w:p w:rsidR="001A5A14" w:rsidRPr="001F7D2C" w:rsidRDefault="001A5A1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остальном полагаемся вполне на Ваше усмотрение. Посылаем на расходы 10 р. Если обнаружится недостаток этих денег, то покорнейше просим на посылки наложить платёж»</w:t>
      </w:r>
      <w:r w:rsidR="0054588A" w:rsidRPr="001F7D2C">
        <w:rPr>
          <w:rStyle w:val="a7"/>
          <w:rFonts w:ascii="Times New Roman" w:hAnsi="Times New Roman" w:cs="Times New Roman"/>
          <w:sz w:val="28"/>
          <w:szCs w:val="28"/>
        </w:rPr>
        <w:t xml:space="preserve"> </w:t>
      </w:r>
      <w:r w:rsidR="0054588A" w:rsidRPr="001F7D2C">
        <w:rPr>
          <w:rStyle w:val="a7"/>
          <w:rFonts w:ascii="Times New Roman" w:hAnsi="Times New Roman" w:cs="Times New Roman"/>
          <w:sz w:val="28"/>
          <w:szCs w:val="28"/>
        </w:rPr>
        <w:footnoteReference w:id="685"/>
      </w:r>
      <w:r w:rsidRPr="001F7D2C">
        <w:rPr>
          <w:rFonts w:ascii="Times New Roman" w:hAnsi="Times New Roman" w:cs="Times New Roman"/>
          <w:sz w:val="28"/>
          <w:szCs w:val="28"/>
        </w:rPr>
        <w:t>.</w:t>
      </w:r>
    </w:p>
    <w:p w:rsidR="003856B8" w:rsidRPr="001F7D2C" w:rsidRDefault="003856B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этом же году на предложение обменяться коллекциями, сделанное Скалозубовым естественноисторическому музею </w:t>
      </w:r>
      <w:r w:rsidR="007D0FBB" w:rsidRPr="001F7D2C">
        <w:rPr>
          <w:rFonts w:ascii="Times New Roman" w:hAnsi="Times New Roman" w:cs="Times New Roman"/>
          <w:sz w:val="28"/>
          <w:szCs w:val="28"/>
        </w:rPr>
        <w:t>Нижегородского губернского земства, приходит ответ, что предложение принимается с удовольствием. Нижний Новогород может послать «типичные образцы нижегородских почв и некоторые семена, распространённых в губернии хлебов. Из Тобольского музея чрезвычайно желательно иметь образцы почв… образцы семян главных хлебов, а также и другие предметы по естественной истории края».</w:t>
      </w:r>
      <w:r w:rsidR="007D0FBB" w:rsidRPr="001F7D2C">
        <w:rPr>
          <w:rStyle w:val="a7"/>
          <w:rFonts w:ascii="Times New Roman" w:hAnsi="Times New Roman" w:cs="Times New Roman"/>
          <w:sz w:val="28"/>
          <w:szCs w:val="28"/>
        </w:rPr>
        <w:footnoteReference w:id="686"/>
      </w:r>
    </w:p>
    <w:p w:rsidR="007D1E2C" w:rsidRPr="001F7D2C" w:rsidRDefault="007D1E2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Н. Пигнатти писал: «В жизни Музея чувствовалась твёрдая и искусная рука, им руководившая. Склонный иногда к рекламе какого-нибудь дела, в частности дела музейного, Н. Л. свою личность всегда оставлял в тени, не любил себя афишировать; но для всех, знавших тогда Музей, было ясно, что он был душой Музея. Именно ему Музей был обязан тем оживлением, которое царило в нём некоторое время: Н. Л. владел искусством сгруппировать вокруг себя людей, заинтересовать их своей работой, побудить принять в ней участие…».</w:t>
      </w:r>
      <w:r w:rsidR="007C1410" w:rsidRPr="001F7D2C">
        <w:rPr>
          <w:rStyle w:val="a7"/>
          <w:rFonts w:ascii="Times New Roman" w:hAnsi="Times New Roman" w:cs="Times New Roman"/>
          <w:sz w:val="28"/>
          <w:szCs w:val="28"/>
        </w:rPr>
        <w:footnoteReference w:id="687"/>
      </w:r>
    </w:p>
    <w:p w:rsidR="00E311FA" w:rsidRPr="001F7D2C" w:rsidRDefault="00E311FA" w:rsidP="00F1270A">
      <w:pPr>
        <w:spacing w:after="0" w:line="240" w:lineRule="auto"/>
        <w:ind w:left="-993" w:right="142" w:firstLine="426"/>
        <w:jc w:val="both"/>
        <w:rPr>
          <w:rFonts w:ascii="Times New Roman" w:hAnsi="Times New Roman" w:cs="Times New Roman"/>
          <w:sz w:val="28"/>
          <w:szCs w:val="28"/>
        </w:rPr>
      </w:pPr>
    </w:p>
    <w:p w:rsidR="00E311FA" w:rsidRDefault="00E311FA" w:rsidP="00F1270A">
      <w:pPr>
        <w:spacing w:after="0" w:line="240" w:lineRule="auto"/>
        <w:ind w:left="-993" w:right="142" w:firstLine="426"/>
        <w:jc w:val="both"/>
        <w:rPr>
          <w:rFonts w:ascii="Times New Roman" w:hAnsi="Times New Roman" w:cs="Times New Roman"/>
          <w:b/>
          <w:sz w:val="28"/>
          <w:szCs w:val="28"/>
          <w:u w:val="single"/>
        </w:rPr>
      </w:pPr>
      <w:r w:rsidRPr="00D257BE">
        <w:rPr>
          <w:rFonts w:ascii="Times New Roman" w:hAnsi="Times New Roman" w:cs="Times New Roman"/>
          <w:b/>
          <w:sz w:val="28"/>
          <w:szCs w:val="28"/>
          <w:u w:val="single"/>
        </w:rPr>
        <w:t>Знать свою родину – «вот честь, достоинство и долг»</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22719F">
        <w:rPr>
          <w:rFonts w:ascii="Times New Roman" w:hAnsi="Times New Roman" w:cs="Times New Roman"/>
          <w:sz w:val="28"/>
          <w:szCs w:val="28"/>
        </w:rPr>
        <w:t>В 1895-м году</w:t>
      </w:r>
      <w:r w:rsidRPr="001F7D2C">
        <w:rPr>
          <w:rFonts w:ascii="Times New Roman" w:hAnsi="Times New Roman" w:cs="Times New Roman"/>
          <w:sz w:val="28"/>
          <w:szCs w:val="28"/>
        </w:rPr>
        <w:t xml:space="preserve">, когда Скалозубов ещё только начал свою музейную деятельность, он, изучив состояние дел музея, делает на общем годичном собрании членов музейного общества доклад </w:t>
      </w:r>
      <w:r w:rsidRPr="00471828">
        <w:rPr>
          <w:rFonts w:ascii="Times New Roman" w:hAnsi="Times New Roman" w:cs="Times New Roman"/>
          <w:b/>
          <w:sz w:val="28"/>
          <w:szCs w:val="28"/>
        </w:rPr>
        <w:t>«О дальнейшем направлении деятельности губернского музея»</w:t>
      </w:r>
      <w:r w:rsidRPr="001F7D2C">
        <w:rPr>
          <w:rFonts w:ascii="Times New Roman" w:hAnsi="Times New Roman" w:cs="Times New Roman"/>
          <w:sz w:val="28"/>
          <w:szCs w:val="28"/>
        </w:rPr>
        <w:t>. В нём Николай Лукич определяет основные задачи музея: учёную и учебную: «с одной стороны, исследовать и изучать, с другой, - популяризировать знание и учить».</w:t>
      </w:r>
      <w:r w:rsidRPr="001F7D2C">
        <w:rPr>
          <w:rStyle w:val="a7"/>
          <w:rFonts w:ascii="Times New Roman" w:hAnsi="Times New Roman" w:cs="Times New Roman"/>
          <w:sz w:val="28"/>
          <w:szCs w:val="28"/>
        </w:rPr>
        <w:footnoteReference w:id="688"/>
      </w:r>
      <w:r w:rsidRPr="001F7D2C">
        <w:rPr>
          <w:rFonts w:ascii="Times New Roman" w:hAnsi="Times New Roman" w:cs="Times New Roman"/>
          <w:sz w:val="28"/>
          <w:szCs w:val="28"/>
        </w:rPr>
        <w:t xml:space="preserve"> К сожалению, констатирует докладчик, в своём современном состоянии музей не справляется ни с той, ни с другой задачей. «Собрана богатая местная </w:t>
      </w:r>
      <w:r w:rsidRPr="001F7D2C">
        <w:rPr>
          <w:rFonts w:ascii="Times New Roman" w:hAnsi="Times New Roman" w:cs="Times New Roman"/>
          <w:sz w:val="28"/>
          <w:szCs w:val="28"/>
        </w:rPr>
        <w:lastRenderedPageBreak/>
        <w:t>библиотека, составляющая нашу гордость, но запертые в этих шкафах знания, накопленный опыт и сведения о крае доступны и полезны лишь ничтожному числу лиц; …это книжное богатство пока не служит средством для распространения знаний.</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Эти залы уставлены предметами, предназначенными демонстрировать разнообразные сведения о крае – археологические, этнографические, зоологические, ботанические и пр., и пр., но имели ли собранные коллекции влияние на увеличение знаний о губернии, хотя бы только среди населения нашего города? К сожалению, ответ будет отрицательный. Горожане не знают музея. Между публикой и им нет живой связи. Музей в его теперешнем состоянии напоминает кладовую. Он лишь является хранилищем книг и коллекций. Тогда как должен быть учреждением, распространяющим знания и популяризирующим их».</w:t>
      </w:r>
      <w:r w:rsidRPr="001F7D2C">
        <w:rPr>
          <w:rStyle w:val="a7"/>
          <w:rFonts w:ascii="Times New Roman" w:hAnsi="Times New Roman" w:cs="Times New Roman"/>
          <w:sz w:val="28"/>
          <w:szCs w:val="28"/>
        </w:rPr>
        <w:footnoteReference w:id="689"/>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особенно выделяет важность просветительской роли музея: «коллекции не удивлять должны, а учить… Когда будут чаще открываться тяжёлые двери нашего музея, когда залы его оживятся посетителями, тогда музей исполнит свою вторую задачу, деятельность его будет связана с жизнью, он будет учреждением общеполезным».</w:t>
      </w:r>
      <w:r w:rsidRPr="001F7D2C">
        <w:rPr>
          <w:rStyle w:val="a7"/>
          <w:rFonts w:ascii="Times New Roman" w:hAnsi="Times New Roman" w:cs="Times New Roman"/>
          <w:sz w:val="28"/>
          <w:szCs w:val="28"/>
        </w:rPr>
        <w:footnoteReference w:id="690"/>
      </w:r>
      <w:r w:rsidRPr="001F7D2C">
        <w:rPr>
          <w:rFonts w:ascii="Times New Roman" w:hAnsi="Times New Roman" w:cs="Times New Roman"/>
          <w:sz w:val="28"/>
          <w:szCs w:val="28"/>
        </w:rPr>
        <w:t xml:space="preserve"> </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конце доклада Николай Лукич определяет конкретные меры по «оживлению» деятельности музея и выражает надежду на </w:t>
      </w:r>
      <w:r>
        <w:rPr>
          <w:rFonts w:ascii="Times New Roman" w:hAnsi="Times New Roman" w:cs="Times New Roman"/>
          <w:sz w:val="28"/>
          <w:szCs w:val="28"/>
        </w:rPr>
        <w:t>т</w:t>
      </w:r>
      <w:r w:rsidRPr="001F7D2C">
        <w:rPr>
          <w:rFonts w:ascii="Times New Roman" w:hAnsi="Times New Roman" w:cs="Times New Roman"/>
          <w:sz w:val="28"/>
          <w:szCs w:val="28"/>
        </w:rPr>
        <w:t>о, что «Сибирь богата людьми, которые близко к сердцу принимают интересы своей страны», а, следовательно, они не останутся равнодушным</w:t>
      </w:r>
      <w:r w:rsidR="00DB3693">
        <w:rPr>
          <w:rFonts w:ascii="Times New Roman" w:hAnsi="Times New Roman" w:cs="Times New Roman"/>
          <w:sz w:val="28"/>
          <w:szCs w:val="28"/>
        </w:rPr>
        <w:t>и к центру культурной жизни Тобо</w:t>
      </w:r>
      <w:r w:rsidRPr="001F7D2C">
        <w:rPr>
          <w:rFonts w:ascii="Times New Roman" w:hAnsi="Times New Roman" w:cs="Times New Roman"/>
          <w:sz w:val="28"/>
          <w:szCs w:val="28"/>
        </w:rPr>
        <w:t>льской губернии, каковым должен быть Тобольский губернский музей.</w:t>
      </w:r>
    </w:p>
    <w:p w:rsidR="00B72641" w:rsidRPr="00B72641"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Однако не все приняли энтузиазм нового консерватора и его планы реорганизации деятельности музея положительно. В газете «Сибирский вестник» (№ 18, 1895 г.) был помещён фельетон анонимного автора, в кото</w:t>
      </w:r>
      <w:r>
        <w:rPr>
          <w:rFonts w:ascii="Times New Roman" w:hAnsi="Times New Roman" w:cs="Times New Roman"/>
          <w:sz w:val="28"/>
          <w:szCs w:val="28"/>
        </w:rPr>
        <w:t>ром Тобольский музей назывался «</w:t>
      </w:r>
      <w:r w:rsidRPr="001F7D2C">
        <w:rPr>
          <w:rFonts w:ascii="Times New Roman" w:hAnsi="Times New Roman" w:cs="Times New Roman"/>
          <w:sz w:val="28"/>
          <w:szCs w:val="28"/>
        </w:rPr>
        <w:t>просто сбором всякого хлама никому не нужных вещей», а его Комитет представлен «тупыми узкими ретроградами и гасителями», хранитель музея Скалозубов – «незнакомым человеком», у которого «вихрем кружатся в голове планы об оживлении… музея».</w:t>
      </w:r>
      <w:r w:rsidRPr="001F7D2C">
        <w:rPr>
          <w:rStyle w:val="a7"/>
          <w:rFonts w:ascii="Times New Roman" w:hAnsi="Times New Roman" w:cs="Times New Roman"/>
          <w:sz w:val="28"/>
          <w:szCs w:val="28"/>
        </w:rPr>
        <w:footnoteReference w:id="691"/>
      </w:r>
    </w:p>
    <w:p w:rsidR="000C4E7C" w:rsidRPr="001F7D2C" w:rsidRDefault="00B72641"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Но Скалозубов</w:t>
      </w:r>
      <w:r w:rsidR="00CB3024" w:rsidRPr="001F7D2C">
        <w:rPr>
          <w:rFonts w:ascii="Times New Roman" w:hAnsi="Times New Roman" w:cs="Times New Roman"/>
          <w:sz w:val="28"/>
          <w:szCs w:val="28"/>
        </w:rPr>
        <w:t xml:space="preserve"> </w:t>
      </w:r>
      <w:r>
        <w:rPr>
          <w:rFonts w:ascii="Times New Roman" w:hAnsi="Times New Roman" w:cs="Times New Roman"/>
          <w:sz w:val="28"/>
          <w:szCs w:val="28"/>
        </w:rPr>
        <w:t xml:space="preserve">стоял на своём, его не останавливали выпады оппозиционеров: </w:t>
      </w:r>
      <w:r w:rsidR="00CB3024" w:rsidRPr="001F7D2C">
        <w:rPr>
          <w:rFonts w:ascii="Times New Roman" w:hAnsi="Times New Roman" w:cs="Times New Roman"/>
          <w:sz w:val="28"/>
          <w:szCs w:val="28"/>
        </w:rPr>
        <w:t>музей не должен быть кунсткамерой, он должен сочетать в себе</w:t>
      </w:r>
      <w:r w:rsidR="00D257BE">
        <w:rPr>
          <w:rFonts w:ascii="Times New Roman" w:hAnsi="Times New Roman" w:cs="Times New Roman"/>
          <w:sz w:val="28"/>
          <w:szCs w:val="28"/>
        </w:rPr>
        <w:t xml:space="preserve"> задачи хранилища исторических,</w:t>
      </w:r>
      <w:r w:rsidR="00CB3024" w:rsidRPr="001F7D2C">
        <w:rPr>
          <w:rFonts w:ascii="Times New Roman" w:hAnsi="Times New Roman" w:cs="Times New Roman"/>
          <w:sz w:val="28"/>
          <w:szCs w:val="28"/>
        </w:rPr>
        <w:t xml:space="preserve"> культурных ценностей и сведений с образовательными целями. Надо объяснять коллекции, проводить чтения и тем самым будить любознательность публики, пробуждать в ней стремление к знаниям, к прошлому и настоящему страны и своего края. </w:t>
      </w:r>
    </w:p>
    <w:p w:rsidR="00CB3024" w:rsidRPr="001F7D2C" w:rsidRDefault="000C4E7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w:t>
      </w:r>
      <w:r w:rsidR="002E3456">
        <w:rPr>
          <w:rFonts w:ascii="Times New Roman" w:hAnsi="Times New Roman" w:cs="Times New Roman"/>
          <w:sz w:val="28"/>
          <w:szCs w:val="28"/>
        </w:rPr>
        <w:t xml:space="preserve">Знание своей страны есть сила, без которой народный труд не может развиваться и прогрессировать. </w:t>
      </w:r>
      <w:r w:rsidRPr="001F7D2C">
        <w:rPr>
          <w:rFonts w:ascii="Times New Roman" w:hAnsi="Times New Roman" w:cs="Times New Roman"/>
          <w:sz w:val="28"/>
          <w:szCs w:val="28"/>
        </w:rPr>
        <w:t>Накопление материалов и фактов для познания края – это первая священная задача Музея. Но что далее, когда коллекции собраны, библиотека полна всевозможными сведениями о</w:t>
      </w:r>
      <w:r w:rsidR="00D257BE">
        <w:rPr>
          <w:rFonts w:ascii="Times New Roman" w:hAnsi="Times New Roman" w:cs="Times New Roman"/>
          <w:sz w:val="28"/>
          <w:szCs w:val="28"/>
        </w:rPr>
        <w:t xml:space="preserve"> губернии? С этого времени начин</w:t>
      </w:r>
      <w:r w:rsidRPr="001F7D2C">
        <w:rPr>
          <w:rFonts w:ascii="Times New Roman" w:hAnsi="Times New Roman" w:cs="Times New Roman"/>
          <w:sz w:val="28"/>
          <w:szCs w:val="28"/>
        </w:rPr>
        <w:t xml:space="preserve">ается учебная деятельность Музея. Двери его </w:t>
      </w:r>
      <w:r w:rsidRPr="001F7D2C">
        <w:rPr>
          <w:rFonts w:ascii="Times New Roman" w:hAnsi="Times New Roman" w:cs="Times New Roman"/>
          <w:sz w:val="28"/>
          <w:szCs w:val="28"/>
        </w:rPr>
        <w:lastRenderedPageBreak/>
        <w:t>должны быть широко открыты для всех. Все, кому дороги успехи просвещения, должны быть самыми близкими друзьями музея», - говорил он.</w:t>
      </w:r>
      <w:r w:rsidRPr="001F7D2C">
        <w:rPr>
          <w:rStyle w:val="a7"/>
          <w:rFonts w:ascii="Times New Roman" w:hAnsi="Times New Roman" w:cs="Times New Roman"/>
          <w:sz w:val="28"/>
          <w:szCs w:val="28"/>
        </w:rPr>
        <w:footnoteReference w:id="692"/>
      </w:r>
      <w:r w:rsidRPr="001F7D2C">
        <w:rPr>
          <w:rFonts w:ascii="Times New Roman" w:hAnsi="Times New Roman" w:cs="Times New Roman"/>
          <w:sz w:val="28"/>
          <w:szCs w:val="28"/>
        </w:rPr>
        <w:t xml:space="preserve"> </w:t>
      </w:r>
      <w:r w:rsidR="00CB3024" w:rsidRPr="001F7D2C">
        <w:rPr>
          <w:rFonts w:ascii="Times New Roman" w:hAnsi="Times New Roman" w:cs="Times New Roman"/>
          <w:sz w:val="28"/>
          <w:szCs w:val="28"/>
        </w:rPr>
        <w:t>Любимым афоризмом Николая Лукича были слова, почерпнутые им из одной древней книги, хранящейся в музее: «Любить Отечество велит природа, Бог, а знать его – вот честь, достоинство и долг».</w:t>
      </w:r>
    </w:p>
    <w:p w:rsidR="00CB3024" w:rsidRPr="001F7D2C" w:rsidRDefault="00CB302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Музей должен иметь тесную связь с жизнью губернии, его работа – это работа на пользу народа. В. Н. Пигнатти пишет, что у Николая Лукича была идея «сделать музей учреждением, содействующим общественному труду, - труду на общую пользу и особенно на пользу народа, концентрирующим местные силы для общей работы, в которой должны раствориться единоличные усилия. Эту идею Н. Л. не только носил в своей голове, он её проповедовал устно и печатно, он деятельно служил ей».</w:t>
      </w:r>
      <w:r w:rsidR="001009F6" w:rsidRPr="001F7D2C">
        <w:rPr>
          <w:rStyle w:val="a7"/>
          <w:rFonts w:ascii="Times New Roman" w:hAnsi="Times New Roman" w:cs="Times New Roman"/>
          <w:sz w:val="28"/>
          <w:szCs w:val="28"/>
        </w:rPr>
        <w:footnoteReference w:id="693"/>
      </w:r>
      <w:r w:rsidR="00E311FA" w:rsidRPr="001F7D2C">
        <w:rPr>
          <w:rFonts w:ascii="Times New Roman" w:hAnsi="Times New Roman" w:cs="Times New Roman"/>
          <w:sz w:val="28"/>
          <w:szCs w:val="28"/>
        </w:rPr>
        <w:t xml:space="preserve"> </w:t>
      </w:r>
    </w:p>
    <w:p w:rsidR="00CB3024" w:rsidRPr="001F7D2C" w:rsidRDefault="000C4E7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Одним из средств реализации музея как учреждения, выполняющего по отношению к обществу</w:t>
      </w:r>
      <w:r w:rsidR="008F718A" w:rsidRPr="001F7D2C">
        <w:rPr>
          <w:rFonts w:ascii="Times New Roman" w:hAnsi="Times New Roman" w:cs="Times New Roman"/>
          <w:sz w:val="28"/>
          <w:szCs w:val="28"/>
        </w:rPr>
        <w:t xml:space="preserve"> </w:t>
      </w:r>
      <w:r w:rsidRPr="001F7D2C">
        <w:rPr>
          <w:rFonts w:ascii="Times New Roman" w:hAnsi="Times New Roman" w:cs="Times New Roman"/>
          <w:sz w:val="28"/>
          <w:szCs w:val="28"/>
        </w:rPr>
        <w:t>учебные и воспитательные цели</w:t>
      </w:r>
      <w:r w:rsidR="008F718A" w:rsidRPr="001F7D2C">
        <w:rPr>
          <w:rFonts w:ascii="Times New Roman" w:hAnsi="Times New Roman" w:cs="Times New Roman"/>
          <w:sz w:val="28"/>
          <w:szCs w:val="28"/>
        </w:rPr>
        <w:t>, то есть просветительские, Николай Лукич считал доклады, лекции и объяснительные чтения.</w:t>
      </w:r>
      <w:r w:rsidR="00E90094" w:rsidRPr="001F7D2C">
        <w:rPr>
          <w:rFonts w:ascii="Times New Roman" w:hAnsi="Times New Roman" w:cs="Times New Roman"/>
          <w:sz w:val="28"/>
          <w:szCs w:val="28"/>
        </w:rPr>
        <w:t xml:space="preserve"> Доклады на различные темы, актуальные в научном, хозяйственно-экономическом, культурном и прочих отношениях делались на общих заседаниях Тобольского губернского музея его членами или приглашёнными для этого приезжими деятелями и учёными. Например, ихтиологом, исследователем ры</w:t>
      </w:r>
      <w:r w:rsidR="00827604">
        <w:rPr>
          <w:rFonts w:ascii="Times New Roman" w:hAnsi="Times New Roman" w:cs="Times New Roman"/>
          <w:sz w:val="28"/>
          <w:szCs w:val="28"/>
        </w:rPr>
        <w:t>бных промыслов Н. А. Варпаховски</w:t>
      </w:r>
      <w:r w:rsidR="00E90094" w:rsidRPr="001F7D2C">
        <w:rPr>
          <w:rFonts w:ascii="Times New Roman" w:hAnsi="Times New Roman" w:cs="Times New Roman"/>
          <w:sz w:val="28"/>
          <w:szCs w:val="28"/>
        </w:rPr>
        <w:t>м, ботаником А. Я. Гордягиным, начальником этнографической экспедиции проф. Якобий.</w:t>
      </w:r>
      <w:r w:rsidR="000D01EC" w:rsidRPr="001F7D2C">
        <w:rPr>
          <w:rFonts w:ascii="Times New Roman" w:hAnsi="Times New Roman" w:cs="Times New Roman"/>
          <w:sz w:val="28"/>
          <w:szCs w:val="28"/>
        </w:rPr>
        <w:t xml:space="preserve"> На такие мероприятия приглашались все желающие горожане.</w:t>
      </w:r>
    </w:p>
    <w:p w:rsidR="00CB3024" w:rsidRPr="001F7D2C" w:rsidRDefault="00E9009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пользовался любой возможностью увлечь тоболяков</w:t>
      </w:r>
      <w:r w:rsidR="000D01EC" w:rsidRPr="001F7D2C">
        <w:rPr>
          <w:rFonts w:ascii="Times New Roman" w:hAnsi="Times New Roman" w:cs="Times New Roman"/>
          <w:sz w:val="28"/>
          <w:szCs w:val="28"/>
        </w:rPr>
        <w:t xml:space="preserve"> чем-то полезным, интересным, духовным. Одним из самых активных докладчиков являлся сам Николай Лукич. Темы его сообщений разнообразны: </w:t>
      </w:r>
      <w:r w:rsidR="000D01EC" w:rsidRPr="00737BB0">
        <w:rPr>
          <w:rFonts w:ascii="Times New Roman" w:hAnsi="Times New Roman" w:cs="Times New Roman"/>
          <w:b/>
          <w:sz w:val="28"/>
          <w:szCs w:val="28"/>
        </w:rPr>
        <w:t>«По поводу обвала берега р. Иртыша у д. Чембакчиной (Вошкино тож)»</w:t>
      </w:r>
      <w:r w:rsidR="000D01EC" w:rsidRPr="001F7D2C">
        <w:rPr>
          <w:rFonts w:ascii="Times New Roman" w:hAnsi="Times New Roman" w:cs="Times New Roman"/>
          <w:sz w:val="28"/>
          <w:szCs w:val="28"/>
        </w:rPr>
        <w:t xml:space="preserve"> - 1896 г.</w:t>
      </w:r>
      <w:r w:rsidR="009F36CB" w:rsidRPr="001F7D2C">
        <w:rPr>
          <w:rFonts w:ascii="Times New Roman" w:hAnsi="Times New Roman" w:cs="Times New Roman"/>
          <w:sz w:val="28"/>
          <w:szCs w:val="28"/>
        </w:rPr>
        <w:t>, «</w:t>
      </w:r>
      <w:r w:rsidR="009F36CB" w:rsidRPr="00737BB0">
        <w:rPr>
          <w:rFonts w:ascii="Times New Roman" w:hAnsi="Times New Roman" w:cs="Times New Roman"/>
          <w:b/>
          <w:sz w:val="28"/>
          <w:szCs w:val="28"/>
        </w:rPr>
        <w:t>О движении сельскохозяйственных грузов в Западном участке Западносибирской железной дороги»</w:t>
      </w:r>
      <w:r w:rsidR="009F36CB" w:rsidRPr="001F7D2C">
        <w:rPr>
          <w:rFonts w:ascii="Times New Roman" w:hAnsi="Times New Roman" w:cs="Times New Roman"/>
          <w:sz w:val="28"/>
          <w:szCs w:val="28"/>
        </w:rPr>
        <w:t xml:space="preserve">  - 1899 г., </w:t>
      </w:r>
      <w:r w:rsidR="009F36CB" w:rsidRPr="00737BB0">
        <w:rPr>
          <w:rFonts w:ascii="Times New Roman" w:hAnsi="Times New Roman" w:cs="Times New Roman"/>
          <w:b/>
          <w:sz w:val="28"/>
          <w:szCs w:val="28"/>
        </w:rPr>
        <w:t xml:space="preserve">«Биографическая заметка о М. С. Знаменском и его отношении к музею» </w:t>
      </w:r>
      <w:r w:rsidR="009F36CB" w:rsidRPr="001F7D2C">
        <w:rPr>
          <w:rFonts w:ascii="Times New Roman" w:hAnsi="Times New Roman" w:cs="Times New Roman"/>
          <w:sz w:val="28"/>
          <w:szCs w:val="28"/>
        </w:rPr>
        <w:t xml:space="preserve"> -  1900 г., </w:t>
      </w:r>
      <w:r w:rsidR="009F36CB" w:rsidRPr="00737BB0">
        <w:rPr>
          <w:rFonts w:ascii="Times New Roman" w:hAnsi="Times New Roman" w:cs="Times New Roman"/>
          <w:b/>
          <w:sz w:val="28"/>
          <w:szCs w:val="28"/>
        </w:rPr>
        <w:t xml:space="preserve">«О некоторых особенностях физических условий Заводоуковской волости» </w:t>
      </w:r>
      <w:r w:rsidR="009F36CB" w:rsidRPr="001F7D2C">
        <w:rPr>
          <w:rFonts w:ascii="Times New Roman" w:hAnsi="Times New Roman" w:cs="Times New Roman"/>
          <w:sz w:val="28"/>
          <w:szCs w:val="28"/>
        </w:rPr>
        <w:t>- 1900 г.</w:t>
      </w:r>
      <w:r w:rsidR="004E2865" w:rsidRPr="001F7D2C">
        <w:rPr>
          <w:rFonts w:ascii="Times New Roman" w:hAnsi="Times New Roman" w:cs="Times New Roman"/>
          <w:sz w:val="28"/>
          <w:szCs w:val="28"/>
        </w:rPr>
        <w:t>, «</w:t>
      </w:r>
      <w:r w:rsidR="004E2865" w:rsidRPr="00737BB0">
        <w:rPr>
          <w:rFonts w:ascii="Times New Roman" w:hAnsi="Times New Roman" w:cs="Times New Roman"/>
          <w:b/>
          <w:sz w:val="28"/>
          <w:szCs w:val="28"/>
        </w:rPr>
        <w:t>К вопросу о мерах улучшения крестьянского хозяйства в Тобольской губернии и местных органах для проведения этих мер в жизнь»</w:t>
      </w:r>
      <w:r w:rsidR="004E2865" w:rsidRPr="001F7D2C">
        <w:rPr>
          <w:rFonts w:ascii="Times New Roman" w:hAnsi="Times New Roman" w:cs="Times New Roman"/>
          <w:sz w:val="28"/>
          <w:szCs w:val="28"/>
        </w:rPr>
        <w:t xml:space="preserve"> - 1901 г.</w:t>
      </w:r>
      <w:r w:rsidR="005840D5" w:rsidRPr="001F7D2C">
        <w:rPr>
          <w:rFonts w:ascii="Times New Roman" w:hAnsi="Times New Roman" w:cs="Times New Roman"/>
          <w:sz w:val="28"/>
          <w:szCs w:val="28"/>
        </w:rPr>
        <w:t xml:space="preserve"> и др.</w:t>
      </w:r>
      <w:r w:rsidR="009F36CB" w:rsidRPr="001F7D2C">
        <w:rPr>
          <w:rFonts w:ascii="Times New Roman" w:hAnsi="Times New Roman" w:cs="Times New Roman"/>
          <w:sz w:val="28"/>
          <w:szCs w:val="28"/>
        </w:rPr>
        <w:t xml:space="preserve"> </w:t>
      </w:r>
    </w:p>
    <w:p w:rsidR="003642C8" w:rsidRPr="001F7D2C" w:rsidRDefault="003642C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Своё сообщение «По поводу обвала берега р. Иртыша у д. Чембакчиной (Вошкино тож)» Скалозубов начал с яркой и образной картины </w:t>
      </w:r>
      <w:r w:rsidR="005F5F41">
        <w:rPr>
          <w:rFonts w:ascii="Times New Roman" w:hAnsi="Times New Roman" w:cs="Times New Roman"/>
          <w:sz w:val="28"/>
          <w:szCs w:val="28"/>
        </w:rPr>
        <w:t>природы</w:t>
      </w:r>
      <w:r w:rsidRPr="001F7D2C">
        <w:rPr>
          <w:rFonts w:ascii="Times New Roman" w:hAnsi="Times New Roman" w:cs="Times New Roman"/>
          <w:sz w:val="28"/>
          <w:szCs w:val="28"/>
        </w:rPr>
        <w:t>, находящейся в вечном движении: «Ненаблюдательному глазу неорганическая природа кажется</w:t>
      </w:r>
      <w:r w:rsidR="007109BD" w:rsidRPr="001F7D2C">
        <w:rPr>
          <w:rFonts w:ascii="Times New Roman" w:hAnsi="Times New Roman" w:cs="Times New Roman"/>
          <w:sz w:val="28"/>
          <w:szCs w:val="28"/>
        </w:rPr>
        <w:t xml:space="preserve"> мёртвой – неподвижны камни, усыпающие берега Оби; безмолвны крутые высокие берега Иртыша, кажутся неизменными реки в их берегах. Но это только кажется – всюду</w:t>
      </w:r>
      <w:r w:rsidR="005F5F41">
        <w:rPr>
          <w:rFonts w:ascii="Times New Roman" w:hAnsi="Times New Roman" w:cs="Times New Roman"/>
          <w:sz w:val="28"/>
          <w:szCs w:val="28"/>
        </w:rPr>
        <w:t>,</w:t>
      </w:r>
      <w:r w:rsidR="007109BD" w:rsidRPr="001F7D2C">
        <w:rPr>
          <w:rFonts w:ascii="Times New Roman" w:hAnsi="Times New Roman" w:cs="Times New Roman"/>
          <w:sz w:val="28"/>
          <w:szCs w:val="28"/>
        </w:rPr>
        <w:t xml:space="preserve"> кругом</w:t>
      </w:r>
      <w:r w:rsidR="005F5F41">
        <w:rPr>
          <w:rFonts w:ascii="Times New Roman" w:hAnsi="Times New Roman" w:cs="Times New Roman"/>
          <w:sz w:val="28"/>
          <w:szCs w:val="28"/>
        </w:rPr>
        <w:t>,</w:t>
      </w:r>
      <w:r w:rsidR="007109BD" w:rsidRPr="001F7D2C">
        <w:rPr>
          <w:rFonts w:ascii="Times New Roman" w:hAnsi="Times New Roman" w:cs="Times New Roman"/>
          <w:sz w:val="28"/>
          <w:szCs w:val="28"/>
        </w:rPr>
        <w:t xml:space="preserve"> ежечасно, ежеминутно происходит работа, действуют силы, подготовляющие крупные геологические перемены. Камни под влиянием холода, жары и воды разрушаются, весенним </w:t>
      </w:r>
      <w:r w:rsidR="007109BD" w:rsidRPr="001F7D2C">
        <w:rPr>
          <w:rFonts w:ascii="Times New Roman" w:hAnsi="Times New Roman" w:cs="Times New Roman"/>
          <w:sz w:val="28"/>
          <w:szCs w:val="28"/>
        </w:rPr>
        <w:lastRenderedPageBreak/>
        <w:t>льдом переносятся с места на место, превращаются, наконец,</w:t>
      </w:r>
      <w:r w:rsidR="005F5F41">
        <w:rPr>
          <w:rFonts w:ascii="Times New Roman" w:hAnsi="Times New Roman" w:cs="Times New Roman"/>
          <w:sz w:val="28"/>
          <w:szCs w:val="28"/>
        </w:rPr>
        <w:t xml:space="preserve"> в песок и глину</w:t>
      </w:r>
      <w:r w:rsidR="005635CD" w:rsidRPr="001F7D2C">
        <w:rPr>
          <w:rFonts w:ascii="Times New Roman" w:hAnsi="Times New Roman" w:cs="Times New Roman"/>
          <w:sz w:val="28"/>
          <w:szCs w:val="28"/>
        </w:rPr>
        <w:t>. Русло реки постоянно меняется, ибо живая сила воды размывает берега, вода отыскивает кратчайшие пути. Высокие берега реки подмываются и рушатся, засыпая русло и т. д.».</w:t>
      </w:r>
      <w:r w:rsidR="0029739D" w:rsidRPr="001F7D2C">
        <w:rPr>
          <w:rStyle w:val="a7"/>
          <w:rFonts w:ascii="Times New Roman" w:hAnsi="Times New Roman" w:cs="Times New Roman"/>
          <w:sz w:val="28"/>
          <w:szCs w:val="28"/>
        </w:rPr>
        <w:footnoteReference w:id="694"/>
      </w:r>
    </w:p>
    <w:p w:rsidR="00CA5743" w:rsidRPr="001F7D2C" w:rsidRDefault="00CA574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Докладчика волнует проблема обвала высокого берега Иртыша, что несёт за собой угроз</w:t>
      </w:r>
      <w:r w:rsidR="00381930">
        <w:rPr>
          <w:rFonts w:ascii="Times New Roman" w:hAnsi="Times New Roman" w:cs="Times New Roman"/>
          <w:sz w:val="28"/>
          <w:szCs w:val="28"/>
        </w:rPr>
        <w:t>у жизни жителей, находящихся по</w:t>
      </w:r>
      <w:r w:rsidRPr="001F7D2C">
        <w:rPr>
          <w:rFonts w:ascii="Times New Roman" w:hAnsi="Times New Roman" w:cs="Times New Roman"/>
          <w:sz w:val="28"/>
          <w:szCs w:val="28"/>
        </w:rPr>
        <w:t>близости селений.</w:t>
      </w:r>
      <w:r w:rsidR="00266515" w:rsidRPr="001F7D2C">
        <w:rPr>
          <w:rFonts w:ascii="Times New Roman" w:hAnsi="Times New Roman" w:cs="Times New Roman"/>
          <w:sz w:val="28"/>
          <w:szCs w:val="28"/>
        </w:rPr>
        <w:t xml:space="preserve"> Эти обвалы бывают настолько сильны, что волна, поднявшаяся на реке в результате падения в неё огромных глыб земли, перевёртывает суда, проходящие мимо. Опасность постоянно грозит рыбакам деревни Чебакчиной, поскольку как раз у подошвы обрыва находится юровая  - яма, где зимой скапливается стерлядь, которую добывают рыбаки в бо</w:t>
      </w:r>
      <w:r w:rsidR="00D55CDE">
        <w:rPr>
          <w:rFonts w:ascii="Times New Roman" w:hAnsi="Times New Roman" w:cs="Times New Roman"/>
          <w:sz w:val="28"/>
          <w:szCs w:val="28"/>
        </w:rPr>
        <w:t>льшом, промысловом количестве (</w:t>
      </w:r>
      <w:r w:rsidR="00266515" w:rsidRPr="001F7D2C">
        <w:rPr>
          <w:rFonts w:ascii="Times New Roman" w:hAnsi="Times New Roman" w:cs="Times New Roman"/>
          <w:sz w:val="28"/>
          <w:szCs w:val="28"/>
        </w:rPr>
        <w:t>до 3 тыс. пудов).</w:t>
      </w:r>
    </w:p>
    <w:p w:rsidR="00C24414" w:rsidRPr="001F7D2C" w:rsidRDefault="00C2441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высказывает своё мнение по поводу причин размывания берега Иртышом. В качестве меры предохранения от обвалов он предлагает скосить крутизну берега, установить маяки и предостерегающие знаки для указания опасного места.</w:t>
      </w:r>
      <w:r w:rsidR="00451106" w:rsidRPr="001F7D2C">
        <w:rPr>
          <w:rFonts w:ascii="Times New Roman" w:hAnsi="Times New Roman" w:cs="Times New Roman"/>
          <w:sz w:val="28"/>
          <w:szCs w:val="28"/>
        </w:rPr>
        <w:t xml:space="preserve"> Проведение канала для отведения русла реки от опасного обрыва, как предлагали некоторые официальные лица, он считает дорогостоящим и нецелесообразным.</w:t>
      </w:r>
      <w:r w:rsidR="00121213" w:rsidRPr="001F7D2C">
        <w:rPr>
          <w:rFonts w:ascii="Times New Roman" w:hAnsi="Times New Roman" w:cs="Times New Roman"/>
          <w:sz w:val="28"/>
          <w:szCs w:val="28"/>
        </w:rPr>
        <w:t xml:space="preserve"> Кроме того, дальновидной мерой, положительно повлияющей на развитие крестьянского хозяйства</w:t>
      </w:r>
      <w:r w:rsidR="006915A5">
        <w:rPr>
          <w:rFonts w:ascii="Times New Roman" w:hAnsi="Times New Roman" w:cs="Times New Roman"/>
          <w:sz w:val="28"/>
          <w:szCs w:val="28"/>
        </w:rPr>
        <w:t>,</w:t>
      </w:r>
      <w:r w:rsidR="00121213" w:rsidRPr="001F7D2C">
        <w:rPr>
          <w:rFonts w:ascii="Times New Roman" w:hAnsi="Times New Roman" w:cs="Times New Roman"/>
          <w:sz w:val="28"/>
          <w:szCs w:val="28"/>
        </w:rPr>
        <w:t xml:space="preserve"> являетс</w:t>
      </w:r>
      <w:r w:rsidR="00C87C85">
        <w:rPr>
          <w:rFonts w:ascii="Times New Roman" w:hAnsi="Times New Roman" w:cs="Times New Roman"/>
          <w:sz w:val="28"/>
          <w:szCs w:val="28"/>
        </w:rPr>
        <w:t>я, по его мнению, осу</w:t>
      </w:r>
      <w:r w:rsidR="00121213" w:rsidRPr="001F7D2C">
        <w:rPr>
          <w:rFonts w:ascii="Times New Roman" w:hAnsi="Times New Roman" w:cs="Times New Roman"/>
          <w:sz w:val="28"/>
          <w:szCs w:val="28"/>
        </w:rPr>
        <w:t>шение болот, которое не только укрепит опасный берег, но и увеличит площадь пахотных земель.</w:t>
      </w:r>
    </w:p>
    <w:p w:rsidR="00583E30" w:rsidRDefault="00583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Сообщение Скалозубова вызвало большой интерес. Нашлись защитники и противники его позиции. Но, судя по освещению этого вопроса в газете «Сибирский листок», их больше волновало не то, как обезопасить берег Иртыша, а в чём причины обвалов.</w:t>
      </w:r>
    </w:p>
    <w:p w:rsidR="00FB1E3C" w:rsidRDefault="00FB1E3C" w:rsidP="00F1270A">
      <w:pPr>
        <w:spacing w:after="0" w:line="240" w:lineRule="auto"/>
        <w:ind w:left="-993" w:right="142" w:firstLine="426"/>
        <w:jc w:val="both"/>
        <w:rPr>
          <w:rFonts w:ascii="Times New Roman" w:hAnsi="Times New Roman" w:cs="Times New Roman"/>
          <w:sz w:val="28"/>
          <w:szCs w:val="28"/>
        </w:rPr>
      </w:pPr>
      <w:r w:rsidRPr="00FB1E3C">
        <w:rPr>
          <w:rFonts w:ascii="Times New Roman" w:hAnsi="Times New Roman" w:cs="Times New Roman"/>
          <w:sz w:val="28"/>
          <w:szCs w:val="28"/>
        </w:rPr>
        <w:t>В 1896-м году Николай Лукич прочитал в музее доклад «О</w:t>
      </w:r>
      <w:r>
        <w:rPr>
          <w:rFonts w:ascii="Times New Roman" w:hAnsi="Times New Roman" w:cs="Times New Roman"/>
          <w:sz w:val="28"/>
          <w:szCs w:val="28"/>
        </w:rPr>
        <w:t xml:space="preserve"> движении грузов по Уральской железной дороге», который был напечатан в газете «Сибир</w:t>
      </w:r>
      <w:r w:rsidR="00044C6C">
        <w:rPr>
          <w:rFonts w:ascii="Times New Roman" w:hAnsi="Times New Roman" w:cs="Times New Roman"/>
          <w:sz w:val="28"/>
          <w:szCs w:val="28"/>
        </w:rPr>
        <w:t>ский листок». Доклад во многом</w:t>
      </w:r>
      <w:r>
        <w:rPr>
          <w:rFonts w:ascii="Times New Roman" w:hAnsi="Times New Roman" w:cs="Times New Roman"/>
          <w:sz w:val="28"/>
          <w:szCs w:val="28"/>
        </w:rPr>
        <w:t xml:space="preserve"> вызван тем, что «опять громко стали раздаваться голоса о том, что</w:t>
      </w:r>
      <w:r w:rsidR="00DA2A2B">
        <w:rPr>
          <w:rFonts w:ascii="Times New Roman" w:hAnsi="Times New Roman" w:cs="Times New Roman"/>
          <w:sz w:val="28"/>
          <w:szCs w:val="28"/>
        </w:rPr>
        <w:t xml:space="preserve"> проведение железной дороги</w:t>
      </w:r>
      <w:r w:rsidR="0014645B">
        <w:rPr>
          <w:rFonts w:ascii="Times New Roman" w:hAnsi="Times New Roman" w:cs="Times New Roman"/>
          <w:sz w:val="28"/>
          <w:szCs w:val="28"/>
        </w:rPr>
        <w:t xml:space="preserve"> </w:t>
      </w:r>
      <w:r w:rsidR="00DA2A2B">
        <w:rPr>
          <w:rFonts w:ascii="Times New Roman" w:hAnsi="Times New Roman" w:cs="Times New Roman"/>
          <w:sz w:val="28"/>
          <w:szCs w:val="28"/>
        </w:rPr>
        <w:t>в таких малокультурных местностях, как Степной край и Сибирь, приносит больше вреда, чем пользы».</w:t>
      </w:r>
      <w:r w:rsidR="00DA2A2B">
        <w:rPr>
          <w:rStyle w:val="a7"/>
          <w:rFonts w:ascii="Times New Roman" w:hAnsi="Times New Roman" w:cs="Times New Roman"/>
          <w:sz w:val="28"/>
          <w:szCs w:val="28"/>
        </w:rPr>
        <w:footnoteReference w:id="695"/>
      </w:r>
    </w:p>
    <w:p w:rsidR="00DA2A2B" w:rsidRDefault="00DA2A2B"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Докладчик считает, что проведение железнодорожной линии с Урала в район южной Сибири (Челябинск – Курган) имеет оргомное значение для Западной Сибири. Благодаря ей могут многократно возрасти доходы населения от производства</w:t>
      </w:r>
      <w:r w:rsidR="004642CA">
        <w:rPr>
          <w:rFonts w:ascii="Times New Roman" w:hAnsi="Times New Roman" w:cs="Times New Roman"/>
          <w:sz w:val="28"/>
          <w:szCs w:val="28"/>
        </w:rPr>
        <w:t xml:space="preserve"> и торговли основными сельскохозяйственными продуктами, вывозимыми из Сибири: пшеницы, масла, сала, мяса, муки, крупы и пр. </w:t>
      </w:r>
    </w:p>
    <w:p w:rsidR="00FB1E3C" w:rsidRPr="001F7D2C" w:rsidRDefault="004642CA"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Но для того, чтобы пользоваться многократно увеличенным благодаря наличию железной дороги количеством рынков сбыта, необходимо изучать их потребности, особенно заграничных, где,</w:t>
      </w:r>
      <w:r w:rsidR="00390FC3">
        <w:rPr>
          <w:rFonts w:ascii="Times New Roman" w:hAnsi="Times New Roman" w:cs="Times New Roman"/>
          <w:sz w:val="28"/>
          <w:szCs w:val="28"/>
        </w:rPr>
        <w:t xml:space="preserve"> например, большим спросом пользуются мясные консервы. А, следовательно, надо учиться </w:t>
      </w:r>
      <w:r w:rsidR="00AB04E8">
        <w:rPr>
          <w:rFonts w:ascii="Times New Roman" w:hAnsi="Times New Roman" w:cs="Times New Roman"/>
          <w:sz w:val="28"/>
          <w:szCs w:val="28"/>
        </w:rPr>
        <w:t xml:space="preserve">их готовить, </w:t>
      </w:r>
      <w:r w:rsidR="00AB04E8">
        <w:rPr>
          <w:rFonts w:ascii="Times New Roman" w:hAnsi="Times New Roman" w:cs="Times New Roman"/>
          <w:sz w:val="28"/>
          <w:szCs w:val="28"/>
        </w:rPr>
        <w:lastRenderedPageBreak/>
        <w:t>необходимо работать и над расширением рынков сбыта, и</w:t>
      </w:r>
      <w:r w:rsidR="0014645B">
        <w:rPr>
          <w:rFonts w:ascii="Times New Roman" w:hAnsi="Times New Roman" w:cs="Times New Roman"/>
          <w:sz w:val="28"/>
          <w:szCs w:val="28"/>
        </w:rPr>
        <w:t xml:space="preserve"> над</w:t>
      </w:r>
      <w:r w:rsidR="00AB04E8">
        <w:rPr>
          <w:rFonts w:ascii="Times New Roman" w:hAnsi="Times New Roman" w:cs="Times New Roman"/>
          <w:sz w:val="28"/>
          <w:szCs w:val="28"/>
        </w:rPr>
        <w:t xml:space="preserve"> увеличением видов вывозимых товаров. Чтобы всё это осуществлять с пользой, нужны знания. «Распространение просвещения в массе населения должно быть поставлено первою и главною заботою правительства и общества; поэтому нельзя горячо не пожелать, чтобы свет знания широкой волной влился в Сибирь по новому Великому Сибирскому пути».</w:t>
      </w:r>
      <w:r w:rsidR="00AB04E8">
        <w:rPr>
          <w:rStyle w:val="a7"/>
          <w:rFonts w:ascii="Times New Roman" w:hAnsi="Times New Roman" w:cs="Times New Roman"/>
          <w:sz w:val="28"/>
          <w:szCs w:val="28"/>
        </w:rPr>
        <w:footnoteReference w:id="696"/>
      </w:r>
    </w:p>
    <w:p w:rsidR="00583E30" w:rsidRPr="001F7D2C" w:rsidRDefault="00583E3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Главный вопрос, поставленный Николаем Лукичом в докладе «О движении сельскохозяйственных грузов в Западном участке Западносибирской железной дороги», - кому эта</w:t>
      </w:r>
      <w:r w:rsidR="0033156F" w:rsidRPr="001F7D2C">
        <w:rPr>
          <w:rFonts w:ascii="Times New Roman" w:hAnsi="Times New Roman" w:cs="Times New Roman"/>
          <w:sz w:val="28"/>
          <w:szCs w:val="28"/>
        </w:rPr>
        <w:t xml:space="preserve"> дорога принесла выгоду? Торговцам и зажиточным крестьянам. «… малоимущим и тем, которые жили раньше извозом и дворничеством, она принесла отчасти разорение, отчасти ухудшение положения вздорожанием продуктов первой необходимости».</w:t>
      </w:r>
      <w:r w:rsidR="0033156F" w:rsidRPr="001F7D2C">
        <w:rPr>
          <w:rStyle w:val="a7"/>
          <w:rFonts w:ascii="Times New Roman" w:hAnsi="Times New Roman" w:cs="Times New Roman"/>
          <w:sz w:val="28"/>
          <w:szCs w:val="28"/>
        </w:rPr>
        <w:footnoteReference w:id="697"/>
      </w:r>
      <w:r w:rsidR="0033156F" w:rsidRPr="001F7D2C">
        <w:rPr>
          <w:rFonts w:ascii="Times New Roman" w:hAnsi="Times New Roman" w:cs="Times New Roman"/>
          <w:sz w:val="28"/>
          <w:szCs w:val="28"/>
        </w:rPr>
        <w:t xml:space="preserve"> Докладчик «указывает на отсутствие заработков на месте и на неумение извлечь из земли всего того, что она могла бы дать при более высоком культурном уровне населения, почему автор доклада настаивает на необходимости распространения в народе сельскохозяйственных знаний путём книжек, школ, опытных ферм и т. д.».</w:t>
      </w:r>
      <w:r w:rsidR="0033156F" w:rsidRPr="001F7D2C">
        <w:rPr>
          <w:rStyle w:val="a7"/>
          <w:rFonts w:ascii="Times New Roman" w:hAnsi="Times New Roman" w:cs="Times New Roman"/>
          <w:sz w:val="28"/>
          <w:szCs w:val="28"/>
        </w:rPr>
        <w:footnoteReference w:id="698"/>
      </w:r>
    </w:p>
    <w:p w:rsidR="007E007E" w:rsidRPr="001F7D2C" w:rsidRDefault="007E007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Николай Лукич очень радовался тому, что через музей тобольская интеллигенция приобщается к общему делу. Он </w:t>
      </w:r>
      <w:r w:rsidR="004413FD" w:rsidRPr="001F7D2C">
        <w:rPr>
          <w:rFonts w:ascii="Times New Roman" w:hAnsi="Times New Roman" w:cs="Times New Roman"/>
          <w:sz w:val="28"/>
          <w:szCs w:val="28"/>
        </w:rPr>
        <w:t>пишет, что доклады и сообщения, которые делаются на открытых собраниях членов музея «собирают в музей каждый раз значительное количество местной интеллигенции, которая таким образом, благодаря музею, втягивается в круг интересов общественной жизни губернии».</w:t>
      </w:r>
      <w:r w:rsidR="006D265C" w:rsidRPr="001F7D2C">
        <w:rPr>
          <w:rStyle w:val="a7"/>
          <w:rFonts w:ascii="Times New Roman" w:hAnsi="Times New Roman" w:cs="Times New Roman"/>
          <w:sz w:val="28"/>
          <w:szCs w:val="28"/>
        </w:rPr>
        <w:footnoteReference w:id="699"/>
      </w:r>
    </w:p>
    <w:p w:rsidR="004F568C" w:rsidRPr="001F7D2C" w:rsidRDefault="004F568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Публичные лекции привлекали от 200 до 350 человек. Особенно большой интерес </w:t>
      </w:r>
      <w:r w:rsidR="00CC66F2">
        <w:rPr>
          <w:rFonts w:ascii="Times New Roman" w:hAnsi="Times New Roman" w:cs="Times New Roman"/>
          <w:sz w:val="28"/>
          <w:szCs w:val="28"/>
        </w:rPr>
        <w:t>к ним</w:t>
      </w:r>
      <w:r w:rsidRPr="001F7D2C">
        <w:rPr>
          <w:rFonts w:ascii="Times New Roman" w:hAnsi="Times New Roman" w:cs="Times New Roman"/>
          <w:sz w:val="28"/>
          <w:szCs w:val="28"/>
        </w:rPr>
        <w:t xml:space="preserve"> был у тоболяков в 1895-1898 годах. Газета «Сибирский листок» писала «…доклады в музее составляли тему</w:t>
      </w:r>
      <w:r w:rsidR="00B07B62" w:rsidRPr="001F7D2C">
        <w:rPr>
          <w:rFonts w:ascii="Times New Roman" w:hAnsi="Times New Roman" w:cs="Times New Roman"/>
          <w:sz w:val="28"/>
          <w:szCs w:val="28"/>
        </w:rPr>
        <w:t xml:space="preserve"> городских разговоров</w:t>
      </w:r>
      <w:r w:rsidR="005C5D9D" w:rsidRPr="001F7D2C">
        <w:rPr>
          <w:rFonts w:ascii="Times New Roman" w:hAnsi="Times New Roman" w:cs="Times New Roman"/>
          <w:sz w:val="28"/>
          <w:szCs w:val="28"/>
        </w:rPr>
        <w:t>, люди делились на партии, доклады вызывали страстные прения и даже обострение личных отношений… не пойти в музей в субботу как-то казалось даже странным».</w:t>
      </w:r>
      <w:r w:rsidR="005C5D9D" w:rsidRPr="001F7D2C">
        <w:rPr>
          <w:rStyle w:val="a7"/>
          <w:rFonts w:ascii="Times New Roman" w:hAnsi="Times New Roman" w:cs="Times New Roman"/>
          <w:sz w:val="28"/>
          <w:szCs w:val="28"/>
        </w:rPr>
        <w:footnoteReference w:id="700"/>
      </w:r>
    </w:p>
    <w:p w:rsidR="007E007E" w:rsidRPr="001F7D2C" w:rsidRDefault="00017D0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Но и в два последних года 19-го века лекционная деятельность музея была объёмна, правда, в основном, за счёт выступлений Скалозубова. Мы можем убедиться в этом, познакомившись с отчётом секретаря Тобольского губернского музея А. Ф. Ушарова, который называет все доклады, сдел</w:t>
      </w:r>
      <w:r w:rsidR="00CC66F2">
        <w:rPr>
          <w:rFonts w:ascii="Times New Roman" w:hAnsi="Times New Roman" w:cs="Times New Roman"/>
          <w:sz w:val="28"/>
          <w:szCs w:val="28"/>
        </w:rPr>
        <w:t>анные в 1899/1900 отчётном году «к</w:t>
      </w:r>
      <w:r w:rsidR="0015107B" w:rsidRPr="001F7D2C">
        <w:rPr>
          <w:rFonts w:ascii="Times New Roman" w:hAnsi="Times New Roman" w:cs="Times New Roman"/>
          <w:sz w:val="28"/>
          <w:szCs w:val="28"/>
        </w:rPr>
        <w:t>онсерватором музея Н. Л. Скалозубовым: 1). «О движении сельскохозяйственных грузов в западном участке Западносибирской железной дороги» (16 янв. 1899 г.)</w:t>
      </w:r>
      <w:r w:rsidR="00B36D07" w:rsidRPr="001F7D2C">
        <w:rPr>
          <w:rFonts w:ascii="Times New Roman" w:hAnsi="Times New Roman" w:cs="Times New Roman"/>
          <w:sz w:val="28"/>
          <w:szCs w:val="28"/>
        </w:rPr>
        <w:t xml:space="preserve">. 2). «О целях и назначении выставок вообще» (21 февр. 1899 г.). 3). «Опыт естественноисторического обзора Тобольской губернии» (11 апр. 1899 г.). 4). «О почвах Тобольской губернии» (22 апр. 1899 г.). 5). «Памяти М. С. Знаменского» (13 янв. 1900 г.). 6). «О работах по археологии свящ. В. Н. Герасимова в с. Щекурьевском </w:t>
      </w:r>
      <w:r w:rsidR="00B36D07" w:rsidRPr="001F7D2C">
        <w:rPr>
          <w:rFonts w:ascii="Times New Roman" w:hAnsi="Times New Roman" w:cs="Times New Roman"/>
          <w:sz w:val="28"/>
          <w:szCs w:val="28"/>
        </w:rPr>
        <w:lastRenderedPageBreak/>
        <w:t xml:space="preserve">Берёзовского уезда» (24 февр. 1900 г.). 7). </w:t>
      </w:r>
      <w:r w:rsidR="00EE5C24" w:rsidRPr="001F7D2C">
        <w:rPr>
          <w:rFonts w:ascii="Times New Roman" w:hAnsi="Times New Roman" w:cs="Times New Roman"/>
          <w:sz w:val="28"/>
          <w:szCs w:val="28"/>
        </w:rPr>
        <w:t>«</w:t>
      </w:r>
      <w:r w:rsidR="00D47792" w:rsidRPr="001F7D2C">
        <w:rPr>
          <w:rFonts w:ascii="Times New Roman" w:hAnsi="Times New Roman" w:cs="Times New Roman"/>
          <w:sz w:val="28"/>
          <w:szCs w:val="28"/>
        </w:rPr>
        <w:t>О</w:t>
      </w:r>
      <w:r w:rsidR="00EE5C24" w:rsidRPr="001F7D2C">
        <w:rPr>
          <w:rFonts w:ascii="Times New Roman" w:hAnsi="Times New Roman" w:cs="Times New Roman"/>
          <w:sz w:val="28"/>
          <w:szCs w:val="28"/>
        </w:rPr>
        <w:t xml:space="preserve"> некоторых особенностях физических условий Заводоуковской волости Ялуторовского уезда по исследованиям В. И.</w:t>
      </w:r>
      <w:r w:rsidR="00406FE1" w:rsidRPr="001F7D2C">
        <w:rPr>
          <w:rFonts w:ascii="Times New Roman" w:hAnsi="Times New Roman" w:cs="Times New Roman"/>
          <w:sz w:val="28"/>
          <w:szCs w:val="28"/>
        </w:rPr>
        <w:t xml:space="preserve"> Шукшина» (24 февр. 1900 г.). 8). «О занятиях этнографа Сирелиуса в Тобольском музее» (24 февр. 1900 г.). 9). «О новых приобретениях музея» (24 февр. 1900г.). 10). </w:t>
      </w:r>
      <w:r w:rsidR="00BA4794" w:rsidRPr="001F7D2C">
        <w:rPr>
          <w:rFonts w:ascii="Times New Roman" w:hAnsi="Times New Roman" w:cs="Times New Roman"/>
          <w:sz w:val="28"/>
          <w:szCs w:val="28"/>
        </w:rPr>
        <w:t xml:space="preserve">«О теории гетерогенезиса и борьбы за существование» (1 июня 1900 г.). </w:t>
      </w:r>
      <w:r w:rsidR="00D47792" w:rsidRPr="001F7D2C">
        <w:rPr>
          <w:rFonts w:ascii="Times New Roman" w:hAnsi="Times New Roman" w:cs="Times New Roman"/>
          <w:sz w:val="28"/>
          <w:szCs w:val="28"/>
        </w:rPr>
        <w:t>11). «Хроника музея» (13 окт. 1900 г.)». Все же остальные члены музе</w:t>
      </w:r>
      <w:r w:rsidR="00215405" w:rsidRPr="001F7D2C">
        <w:rPr>
          <w:rFonts w:ascii="Times New Roman" w:hAnsi="Times New Roman" w:cs="Times New Roman"/>
          <w:sz w:val="28"/>
          <w:szCs w:val="28"/>
        </w:rPr>
        <w:t>я</w:t>
      </w:r>
      <w:r w:rsidR="00D47792" w:rsidRPr="001F7D2C">
        <w:rPr>
          <w:rFonts w:ascii="Times New Roman" w:hAnsi="Times New Roman" w:cs="Times New Roman"/>
          <w:sz w:val="28"/>
          <w:szCs w:val="28"/>
        </w:rPr>
        <w:t xml:space="preserve"> сделали за этот отчётный период в общей сложности 10 докладов.</w:t>
      </w:r>
      <w:r w:rsidR="00D47792" w:rsidRPr="001F7D2C">
        <w:rPr>
          <w:rStyle w:val="a7"/>
          <w:rFonts w:ascii="Times New Roman" w:hAnsi="Times New Roman" w:cs="Times New Roman"/>
          <w:sz w:val="28"/>
          <w:szCs w:val="28"/>
        </w:rPr>
        <w:footnoteReference w:id="701"/>
      </w:r>
    </w:p>
    <w:p w:rsidR="00100C6D" w:rsidRPr="001F7D2C" w:rsidRDefault="00100C6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Скалозубову очень хотелось внедрить в работу музея проведение систематических объяснительных чтений, тематически связанных с той или иной коллекцией. Эти чтения должны были носить характер доступно-популярного изложения сведений, не только теоретических, но и практических и сопровождаться демонстрацией экспонатов определённой коллекции. «Цель этих чтений заключается в том, чтобы в кратких популярных очерках давать публике сведения по разным отраслям знания, выясняя при этом значение и смысл соответствующих коллекций музея».</w:t>
      </w:r>
      <w:r w:rsidRPr="001F7D2C">
        <w:rPr>
          <w:rStyle w:val="a7"/>
          <w:rFonts w:ascii="Times New Roman" w:hAnsi="Times New Roman" w:cs="Times New Roman"/>
          <w:sz w:val="28"/>
          <w:szCs w:val="28"/>
        </w:rPr>
        <w:footnoteReference w:id="702"/>
      </w:r>
    </w:p>
    <w:p w:rsidR="006234EF" w:rsidRPr="001F7D2C" w:rsidRDefault="006234E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Нико</w:t>
      </w:r>
      <w:r w:rsidR="00E523A3" w:rsidRPr="001F7D2C">
        <w:rPr>
          <w:rFonts w:ascii="Times New Roman" w:hAnsi="Times New Roman" w:cs="Times New Roman"/>
          <w:sz w:val="28"/>
          <w:szCs w:val="28"/>
        </w:rPr>
        <w:t>лай Лукич провёл несколько</w:t>
      </w:r>
      <w:r w:rsidRPr="001F7D2C">
        <w:rPr>
          <w:rFonts w:ascii="Times New Roman" w:hAnsi="Times New Roman" w:cs="Times New Roman"/>
          <w:sz w:val="28"/>
          <w:szCs w:val="28"/>
        </w:rPr>
        <w:t xml:space="preserve"> объяснительных чтений, текст которых потом был напечатан либо в виде отдельной брошюры, либо в местной газете: </w:t>
      </w:r>
      <w:r w:rsidR="00741557" w:rsidRPr="001F7D2C">
        <w:rPr>
          <w:rFonts w:ascii="Times New Roman" w:hAnsi="Times New Roman" w:cs="Times New Roman"/>
          <w:sz w:val="28"/>
          <w:szCs w:val="28"/>
        </w:rPr>
        <w:t xml:space="preserve">«Какие продукты можно приготовить из кости» (1898), </w:t>
      </w:r>
      <w:r w:rsidRPr="001F7D2C">
        <w:rPr>
          <w:rFonts w:ascii="Times New Roman" w:hAnsi="Times New Roman" w:cs="Times New Roman"/>
          <w:sz w:val="28"/>
          <w:szCs w:val="28"/>
        </w:rPr>
        <w:t>«</w:t>
      </w:r>
      <w:r w:rsidR="00741557" w:rsidRPr="001F7D2C">
        <w:rPr>
          <w:rFonts w:ascii="Times New Roman" w:hAnsi="Times New Roman" w:cs="Times New Roman"/>
          <w:sz w:val="28"/>
          <w:szCs w:val="28"/>
        </w:rPr>
        <w:t>О том, к</w:t>
      </w:r>
      <w:r w:rsidRPr="001F7D2C">
        <w:rPr>
          <w:rFonts w:ascii="Times New Roman" w:hAnsi="Times New Roman" w:cs="Times New Roman"/>
          <w:sz w:val="28"/>
          <w:szCs w:val="28"/>
        </w:rPr>
        <w:t>акие продукты мо</w:t>
      </w:r>
      <w:r w:rsidR="00741557" w:rsidRPr="001F7D2C">
        <w:rPr>
          <w:rFonts w:ascii="Times New Roman" w:hAnsi="Times New Roman" w:cs="Times New Roman"/>
          <w:sz w:val="28"/>
          <w:szCs w:val="28"/>
        </w:rPr>
        <w:t>гу</w:t>
      </w:r>
      <w:r w:rsidRPr="001F7D2C">
        <w:rPr>
          <w:rFonts w:ascii="Times New Roman" w:hAnsi="Times New Roman" w:cs="Times New Roman"/>
          <w:sz w:val="28"/>
          <w:szCs w:val="28"/>
        </w:rPr>
        <w:t>т быть получ</w:t>
      </w:r>
      <w:r w:rsidR="0007486D" w:rsidRPr="001F7D2C">
        <w:rPr>
          <w:rFonts w:ascii="Times New Roman" w:hAnsi="Times New Roman" w:cs="Times New Roman"/>
          <w:sz w:val="28"/>
          <w:szCs w:val="28"/>
        </w:rPr>
        <w:t>аемы</w:t>
      </w:r>
      <w:r w:rsidRPr="001F7D2C">
        <w:rPr>
          <w:rFonts w:ascii="Times New Roman" w:hAnsi="Times New Roman" w:cs="Times New Roman"/>
          <w:sz w:val="28"/>
          <w:szCs w:val="28"/>
        </w:rPr>
        <w:t xml:space="preserve"> из дерева» (1898), «Что такое торф, как он образуется и для чего употребляется» (1898). «Опыт естественноисторического описания Тобольской губернии» (1899).</w:t>
      </w:r>
    </w:p>
    <w:p w:rsidR="00741557" w:rsidRPr="001F7D2C" w:rsidRDefault="0074155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Например, в ходе объяснительного чтения «О том, какие продукты могут быть получ</w:t>
      </w:r>
      <w:r w:rsidR="0007486D" w:rsidRPr="001F7D2C">
        <w:rPr>
          <w:rFonts w:ascii="Times New Roman" w:hAnsi="Times New Roman" w:cs="Times New Roman"/>
          <w:sz w:val="28"/>
          <w:szCs w:val="28"/>
        </w:rPr>
        <w:t>аем</w:t>
      </w:r>
      <w:r w:rsidRPr="001F7D2C">
        <w:rPr>
          <w:rFonts w:ascii="Times New Roman" w:hAnsi="Times New Roman" w:cs="Times New Roman"/>
          <w:sz w:val="28"/>
          <w:szCs w:val="28"/>
        </w:rPr>
        <w:t>ы из дерева» докладчиком была продемонстрирована «коллекция товаров завода Сибирского Товарищества</w:t>
      </w:r>
      <w:r w:rsidR="00625130" w:rsidRPr="001F7D2C">
        <w:rPr>
          <w:rFonts w:ascii="Times New Roman" w:hAnsi="Times New Roman" w:cs="Times New Roman"/>
          <w:sz w:val="28"/>
          <w:szCs w:val="28"/>
        </w:rPr>
        <w:t xml:space="preserve"> для сухой перегонки дерева в г. Томске: скипидар красный, жёлтый, очищенный белый, древесный спирт, смазочное масло, смола сосновая, креозот неочищенный… древесный уксус неочищенный, пихтовое масло, уксусная кислота 100%, хвойная эссенция концентрированная, колёсная мазь, вар, уголь; аптечные товары: парафин… канифоль, ярь-медянка… Во время чтения был сделан опыт сухой перегонки дерева и показано горение газов».</w:t>
      </w:r>
      <w:r w:rsidR="0007486D" w:rsidRPr="001F7D2C">
        <w:rPr>
          <w:rStyle w:val="a7"/>
          <w:rFonts w:ascii="Times New Roman" w:hAnsi="Times New Roman" w:cs="Times New Roman"/>
          <w:sz w:val="28"/>
          <w:szCs w:val="28"/>
        </w:rPr>
        <w:footnoteReference w:id="703"/>
      </w:r>
    </w:p>
    <w:p w:rsidR="00965B87" w:rsidRPr="001F7D2C" w:rsidRDefault="00A71AB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Во время чтения Скалозубов уделял особое внимание тому, каким способом получаются те или иные продукты из древесины и где они используются. В конце он делает вывод: «Таким образом, дерево даёт материал для приготовления, по меньшей мере, 14 продуктов, необходимых в промышленности. Но наш сибирский крестьянин умеет получать и получает лишь 3 продукта: уголь, смолу и дёготь. Обилие леса в округах Туринском, Тюменском, Тобольском и Тарском и дешевизна его заставляют желать, чтобы наши кустари-смолокуры обратили внимание, по крайней мере, на производство скипидара и древесного порошка</w:t>
      </w:r>
      <w:r w:rsidR="00394DD3" w:rsidRPr="001F7D2C">
        <w:rPr>
          <w:rFonts w:ascii="Times New Roman" w:hAnsi="Times New Roman" w:cs="Times New Roman"/>
          <w:sz w:val="28"/>
          <w:szCs w:val="28"/>
        </w:rPr>
        <w:t xml:space="preserve">, а также, чтобы они научились </w:t>
      </w:r>
      <w:r w:rsidR="00394DD3" w:rsidRPr="001F7D2C">
        <w:rPr>
          <w:rFonts w:ascii="Times New Roman" w:hAnsi="Times New Roman" w:cs="Times New Roman"/>
          <w:sz w:val="28"/>
          <w:szCs w:val="28"/>
        </w:rPr>
        <w:lastRenderedPageBreak/>
        <w:t xml:space="preserve">добывать живицу смолы ели и лиственницы для выработки из неё канифоли и лучшего скипидара». </w:t>
      </w:r>
      <w:r w:rsidR="00394DD3" w:rsidRPr="001F7D2C">
        <w:rPr>
          <w:rStyle w:val="a7"/>
          <w:rFonts w:ascii="Times New Roman" w:hAnsi="Times New Roman" w:cs="Times New Roman"/>
          <w:sz w:val="28"/>
          <w:szCs w:val="28"/>
        </w:rPr>
        <w:footnoteReference w:id="704"/>
      </w:r>
    </w:p>
    <w:p w:rsidR="00A71AB1" w:rsidRPr="001F7D2C" w:rsidRDefault="00E523A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Объяснительные чтения собирали большое количество публики. </w:t>
      </w:r>
      <w:r w:rsidR="00965B87" w:rsidRPr="001F7D2C">
        <w:rPr>
          <w:rFonts w:ascii="Times New Roman" w:hAnsi="Times New Roman" w:cs="Times New Roman"/>
          <w:sz w:val="28"/>
          <w:szCs w:val="28"/>
        </w:rPr>
        <w:t xml:space="preserve">Однако опыт систематического </w:t>
      </w:r>
      <w:r w:rsidR="007E007E" w:rsidRPr="001F7D2C">
        <w:rPr>
          <w:rFonts w:ascii="Times New Roman" w:hAnsi="Times New Roman" w:cs="Times New Roman"/>
          <w:sz w:val="28"/>
          <w:szCs w:val="28"/>
        </w:rPr>
        <w:t>проведения объяснительных чтений</w:t>
      </w:r>
      <w:r w:rsidR="00965B87" w:rsidRPr="001F7D2C">
        <w:rPr>
          <w:rFonts w:ascii="Times New Roman" w:hAnsi="Times New Roman" w:cs="Times New Roman"/>
          <w:sz w:val="28"/>
          <w:szCs w:val="28"/>
        </w:rPr>
        <w:t xml:space="preserve"> не был продолжен. Сам Скалозубов часто находился в разъездах и «не нашёл себе помощников в этом деле</w:t>
      </w:r>
      <w:r w:rsidR="00DE2F6B" w:rsidRPr="001F7D2C">
        <w:rPr>
          <w:rFonts w:ascii="Times New Roman" w:hAnsi="Times New Roman" w:cs="Times New Roman"/>
          <w:sz w:val="28"/>
          <w:szCs w:val="28"/>
        </w:rPr>
        <w:t>, требующем известной подготовки и умения просто и ясно делать объяснения коллекций перед публикой».</w:t>
      </w:r>
      <w:r w:rsidR="00B30016" w:rsidRPr="001F7D2C">
        <w:rPr>
          <w:rStyle w:val="a7"/>
          <w:rFonts w:ascii="Times New Roman" w:hAnsi="Times New Roman" w:cs="Times New Roman"/>
          <w:sz w:val="28"/>
          <w:szCs w:val="28"/>
        </w:rPr>
        <w:footnoteReference w:id="705"/>
      </w:r>
    </w:p>
    <w:p w:rsidR="00E02BA4" w:rsidRDefault="003F7615" w:rsidP="00F1270A">
      <w:pPr>
        <w:spacing w:after="0" w:line="240" w:lineRule="auto"/>
        <w:ind w:left="-993" w:right="142" w:firstLine="426"/>
        <w:jc w:val="both"/>
        <w:rPr>
          <w:rFonts w:ascii="Times New Roman" w:hAnsi="Times New Roman" w:cs="Times New Roman"/>
          <w:sz w:val="28"/>
          <w:szCs w:val="28"/>
        </w:rPr>
      </w:pPr>
      <w:r w:rsidRPr="00C83573">
        <w:rPr>
          <w:rFonts w:ascii="Times New Roman" w:hAnsi="Times New Roman" w:cs="Times New Roman"/>
          <w:sz w:val="28"/>
          <w:szCs w:val="28"/>
        </w:rPr>
        <w:t>Скалозубов старался вовлечь в краеведческую работу все слои населения.</w:t>
      </w:r>
      <w:r w:rsidRPr="001F7D2C">
        <w:rPr>
          <w:rFonts w:ascii="Times New Roman" w:hAnsi="Times New Roman" w:cs="Times New Roman"/>
          <w:sz w:val="28"/>
          <w:szCs w:val="28"/>
        </w:rPr>
        <w:t xml:space="preserve"> </w:t>
      </w:r>
      <w:r w:rsidR="00E02BA4">
        <w:rPr>
          <w:rFonts w:ascii="Times New Roman" w:hAnsi="Times New Roman" w:cs="Times New Roman"/>
          <w:sz w:val="28"/>
          <w:szCs w:val="28"/>
        </w:rPr>
        <w:t>«Стремление к изучению родины должно быть усиленно внедряемо в душу русского человека ещё на школьной скамье», - так говорил он и так поступал», - пишет Ариадна Васильевна в своих воспоминаниях.</w:t>
      </w:r>
    </w:p>
    <w:p w:rsidR="003F7615" w:rsidRPr="001F7D2C" w:rsidRDefault="00E02BA4"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И</w:t>
      </w:r>
      <w:r w:rsidR="003F7615" w:rsidRPr="001F7D2C">
        <w:rPr>
          <w:rFonts w:ascii="Times New Roman" w:hAnsi="Times New Roman" w:cs="Times New Roman"/>
          <w:sz w:val="28"/>
          <w:szCs w:val="28"/>
        </w:rPr>
        <w:t>нтеллигенции, особенно сельской, он придавал особенно большое значение в деле просвещения народа вообще и воспитании любви к родному краю, стремления познать его, в частности.</w:t>
      </w:r>
    </w:p>
    <w:p w:rsidR="003F7615" w:rsidRPr="001F7D2C" w:rsidRDefault="003F761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1899-м году он публикует в газете «Тобольские епархиальные ведомости» (№ 5) Заметку, обращённую к сельской интеллигенции, под названием </w:t>
      </w:r>
      <w:r w:rsidRPr="00526A02">
        <w:rPr>
          <w:rFonts w:ascii="Times New Roman" w:hAnsi="Times New Roman" w:cs="Times New Roman"/>
          <w:b/>
          <w:sz w:val="28"/>
          <w:szCs w:val="28"/>
        </w:rPr>
        <w:t>«О содействии сельской интеллигенции делу изучения природы»</w:t>
      </w:r>
      <w:r w:rsidRPr="001F7D2C">
        <w:rPr>
          <w:rFonts w:ascii="Times New Roman" w:hAnsi="Times New Roman" w:cs="Times New Roman"/>
          <w:sz w:val="28"/>
          <w:szCs w:val="28"/>
        </w:rPr>
        <w:t xml:space="preserve">. «К обязанностям интеллигентного сельского обывателя, кроме внесения добра и света в крестьянскую массу, несомненно относится и посильное содействие изучению естественных условий того края, где ему суждено жить», - пишет он. Николай Лукич говорит о том, что одна из главных задач музея – «оказать посильное содействие большому делу изучения родной страны». Поэтому музей призывает сельскую интеллигенцию сотрудничать с ним в деле изучения естественноисторического положения Сибири, «в надежде расширить круг корреспондентов». Особенно важно, считает автор, изучать местную флору.  Заметка заканчивается очень эмоционально, даже поэтично: «Итак, с Божьей помощью за дело, которое сулит и отдых от текущих занятий, и удовольствие от сознания участия в общей учёной работе на пользу родной страны, и награду за труд в виде расширения знаний о полезных свойствах растений… Везде много предметов любопытных и явлений загадочных, наблюдение которых доступно и скромному сельскому наблюдателю. </w:t>
      </w:r>
    </w:p>
    <w:p w:rsidR="003F7615" w:rsidRPr="001F7D2C" w:rsidRDefault="003F761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Живая книга природы всегда открыта и доступна для чтения тому, кто желает её читать, и никакая писаная книга не заменит её».</w:t>
      </w:r>
    </w:p>
    <w:p w:rsidR="00F017E6" w:rsidRPr="001F7D2C" w:rsidRDefault="00F017E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1903-м году Николаю Лукичу в музей приходит письмо от сельского учителя Ал. Коряк</w:t>
      </w:r>
      <w:r w:rsidR="00A4482F" w:rsidRPr="001F7D2C">
        <w:rPr>
          <w:rFonts w:ascii="Times New Roman" w:hAnsi="Times New Roman" w:cs="Times New Roman"/>
          <w:sz w:val="28"/>
          <w:szCs w:val="28"/>
        </w:rPr>
        <w:t>ов</w:t>
      </w:r>
      <w:r w:rsidRPr="001F7D2C">
        <w:rPr>
          <w:rFonts w:ascii="Times New Roman" w:hAnsi="Times New Roman" w:cs="Times New Roman"/>
          <w:sz w:val="28"/>
          <w:szCs w:val="28"/>
        </w:rPr>
        <w:t>а</w:t>
      </w:r>
      <w:r w:rsidR="00FA33DE">
        <w:rPr>
          <w:rFonts w:ascii="Times New Roman" w:hAnsi="Times New Roman" w:cs="Times New Roman"/>
          <w:sz w:val="28"/>
          <w:szCs w:val="28"/>
        </w:rPr>
        <w:t xml:space="preserve"> (д. Зырянка Успенской волости Тюменского уезда)</w:t>
      </w:r>
      <w:r w:rsidRPr="001F7D2C">
        <w:rPr>
          <w:rFonts w:ascii="Times New Roman" w:hAnsi="Times New Roman" w:cs="Times New Roman"/>
          <w:sz w:val="28"/>
          <w:szCs w:val="28"/>
        </w:rPr>
        <w:t xml:space="preserve">, в котором он рассказывает о том, что не только мечтает открыть у себя в селе музей, но и предпринимает для этого активные действия. Его письмо очень интересно. Оно – документальное свидетельство того, о чём думал, мечтал, как хотел потрудиться для крестьян, для науки сельский интеллигент из </w:t>
      </w:r>
      <w:r w:rsidRPr="001F7D2C">
        <w:rPr>
          <w:rFonts w:ascii="Times New Roman" w:hAnsi="Times New Roman" w:cs="Times New Roman"/>
          <w:sz w:val="28"/>
          <w:szCs w:val="28"/>
        </w:rPr>
        <w:lastRenderedPageBreak/>
        <w:t>далёкой сибирской глубинки, поэтому познакомиться с ним будет полезно нам, людям, живущим сто с лишним лет спустя.</w:t>
      </w:r>
      <w:r w:rsidR="00046DFA" w:rsidRPr="001F7D2C">
        <w:rPr>
          <w:rFonts w:ascii="Times New Roman" w:hAnsi="Times New Roman" w:cs="Times New Roman"/>
          <w:sz w:val="28"/>
          <w:szCs w:val="28"/>
        </w:rPr>
        <w:t xml:space="preserve"> Привожу его полностью.</w:t>
      </w:r>
    </w:p>
    <w:p w:rsidR="00F017E6" w:rsidRPr="001F7D2C" w:rsidRDefault="00F017E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«27 июля 1903 г.</w:t>
      </w:r>
    </w:p>
    <w:p w:rsidR="00F017E6" w:rsidRPr="001F7D2C" w:rsidRDefault="00F017E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Получил Ваше письмо и книжки – приношу за всё искреннюю благодарность. Нам редко приходится видеть к себе человеческое отношение, редко </w:t>
      </w:r>
      <w:r w:rsidR="00781CC3" w:rsidRPr="001F7D2C">
        <w:rPr>
          <w:rFonts w:ascii="Times New Roman" w:hAnsi="Times New Roman" w:cs="Times New Roman"/>
          <w:sz w:val="28"/>
          <w:szCs w:val="28"/>
        </w:rPr>
        <w:t>встречаться с людьми, которые внимательно бы относились к нашим желаниям и стремлениям.</w:t>
      </w:r>
      <w:r w:rsidR="000C6095" w:rsidRPr="001F7D2C">
        <w:rPr>
          <w:rFonts w:ascii="Times New Roman" w:hAnsi="Times New Roman" w:cs="Times New Roman"/>
          <w:sz w:val="28"/>
          <w:szCs w:val="28"/>
        </w:rPr>
        <w:t xml:space="preserve"> Сколько добрых начинаний не доводится до конца только потому, что инициатору приходится сталкиваться с насмешками, угрозами или, в лучшем случае, с полным пренебрежением к его делу!</w:t>
      </w:r>
      <w:r w:rsidR="00176BB5" w:rsidRPr="001F7D2C">
        <w:rPr>
          <w:rFonts w:ascii="Times New Roman" w:hAnsi="Times New Roman" w:cs="Times New Roman"/>
          <w:sz w:val="28"/>
          <w:szCs w:val="28"/>
        </w:rPr>
        <w:t xml:space="preserve"> Наши умы так привыкли целые века оставаться без движения вперёд, всё в одной обстановке, что всякое новое начинание не только встречается недружелюбно, но и на инициатора начинают смотреть косо, видеть в нём человека «неблагонадёжного».</w:t>
      </w:r>
      <w:r w:rsidR="00AF480C" w:rsidRPr="001F7D2C">
        <w:rPr>
          <w:rFonts w:ascii="Times New Roman" w:hAnsi="Times New Roman" w:cs="Times New Roman"/>
          <w:sz w:val="28"/>
          <w:szCs w:val="28"/>
        </w:rPr>
        <w:t xml:space="preserve"> Очень и очень часто такое отношение к делу со стороны других убивает энергию в его инициаторе, заставляет его приспособляться к окружающей его среде и её вкусам и в заключение сливаться с этой средой, проникаться её взглядами… Грустная картина, но правдивая…</w:t>
      </w:r>
    </w:p>
    <w:p w:rsidR="00AF480C" w:rsidRPr="001F7D2C" w:rsidRDefault="00AF480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Ваши письма, Ваше внимание к маленьким культурным работникам нашей губернии – это луч света для них, стимул к борьбе за свои желания, свои стремления – и горячее спасибо Вам, Николай Лукич,</w:t>
      </w:r>
      <w:r w:rsidR="00D95203" w:rsidRPr="001F7D2C">
        <w:rPr>
          <w:rFonts w:ascii="Times New Roman" w:hAnsi="Times New Roman" w:cs="Times New Roman"/>
          <w:sz w:val="28"/>
          <w:szCs w:val="28"/>
        </w:rPr>
        <w:t xml:space="preserve"> за эти письма, за Вашу готовность помочь, поддержать всякое доброе начинание. Моё дело вперёд двигается очень медленным шагом. До сих пор я пока только и делал, что обдумывал и общую организацию музея</w:t>
      </w:r>
      <w:r w:rsidR="005B05AC" w:rsidRPr="001F7D2C">
        <w:rPr>
          <w:rFonts w:ascii="Times New Roman" w:hAnsi="Times New Roman" w:cs="Times New Roman"/>
          <w:sz w:val="28"/>
          <w:szCs w:val="28"/>
        </w:rPr>
        <w:t xml:space="preserve">, и детали её. </w:t>
      </w:r>
      <w:r w:rsidR="00046DFA" w:rsidRPr="001F7D2C">
        <w:rPr>
          <w:rFonts w:ascii="Times New Roman" w:hAnsi="Times New Roman" w:cs="Times New Roman"/>
          <w:sz w:val="28"/>
          <w:szCs w:val="28"/>
        </w:rPr>
        <w:t xml:space="preserve">Остановился </w:t>
      </w:r>
      <w:r w:rsidR="00A97ACC" w:rsidRPr="001F7D2C">
        <w:rPr>
          <w:rFonts w:ascii="Times New Roman" w:hAnsi="Times New Roman" w:cs="Times New Roman"/>
          <w:sz w:val="28"/>
          <w:szCs w:val="28"/>
        </w:rPr>
        <w:t>на следующей схеме: так как в деревне в последнее время всё увеличивается и увеличивается число читателей, ищущих в книге ответов на свои запросы, желающих получить знания об окружающей их среде, то музей должен, по моему мнению, пойти навстречу этому стремлению, должен помочь приобретению и усвоению этих знаний.</w:t>
      </w:r>
      <w:r w:rsidR="007A7FB5" w:rsidRPr="001F7D2C">
        <w:rPr>
          <w:rFonts w:ascii="Times New Roman" w:hAnsi="Times New Roman" w:cs="Times New Roman"/>
          <w:sz w:val="28"/>
          <w:szCs w:val="28"/>
        </w:rPr>
        <w:t xml:space="preserve"> Научные книжки, будь хоть они того проще написаны, всё же довольно тяжелы для читателя из народа, по большей частью прошедшего только начальную школу; ему необходимы не меньше, чем школьнику, наглядные пособия.</w:t>
      </w:r>
      <w:r w:rsidR="000540EC" w:rsidRPr="001F7D2C">
        <w:rPr>
          <w:rFonts w:ascii="Times New Roman" w:hAnsi="Times New Roman" w:cs="Times New Roman"/>
          <w:sz w:val="28"/>
          <w:szCs w:val="28"/>
        </w:rPr>
        <w:t xml:space="preserve"> При музее я проектирую отдел образовательный, распределяя коллекции, имеющие войти в него, по следующим рубрикам: 1) Мир – вселенная, куда отношу карты звёздного неба, картины, портреты лиц, потрудившихся в этой области; 2-й отдел посвящаю нашей солнечной системе (планетарий, карты планеты, картины и т. д.); 3-й отдел посвящаю Земле (теллурий</w:t>
      </w:r>
      <w:r w:rsidR="002B1C3F" w:rsidRPr="001F7D2C">
        <w:rPr>
          <w:rStyle w:val="a7"/>
          <w:rFonts w:ascii="Times New Roman" w:hAnsi="Times New Roman" w:cs="Times New Roman"/>
          <w:sz w:val="28"/>
          <w:szCs w:val="28"/>
        </w:rPr>
        <w:footnoteReference w:id="706"/>
      </w:r>
      <w:r w:rsidR="000540EC" w:rsidRPr="001F7D2C">
        <w:rPr>
          <w:rFonts w:ascii="Times New Roman" w:hAnsi="Times New Roman" w:cs="Times New Roman"/>
          <w:sz w:val="28"/>
          <w:szCs w:val="28"/>
        </w:rPr>
        <w:t>, карты, виды, картины и т. д.);</w:t>
      </w:r>
      <w:r w:rsidR="00F812BE" w:rsidRPr="001F7D2C">
        <w:rPr>
          <w:rFonts w:ascii="Times New Roman" w:hAnsi="Times New Roman" w:cs="Times New Roman"/>
          <w:sz w:val="28"/>
          <w:szCs w:val="28"/>
        </w:rPr>
        <w:t xml:space="preserve"> 4-й и 5-й отделы – мир органический и неорганический. В 1-й</w:t>
      </w:r>
      <w:r w:rsidR="001717A8">
        <w:rPr>
          <w:rFonts w:ascii="Times New Roman" w:hAnsi="Times New Roman" w:cs="Times New Roman"/>
          <w:sz w:val="28"/>
          <w:szCs w:val="28"/>
        </w:rPr>
        <w:t>,</w:t>
      </w:r>
      <w:r w:rsidR="00F812BE" w:rsidRPr="001F7D2C">
        <w:rPr>
          <w:rFonts w:ascii="Times New Roman" w:hAnsi="Times New Roman" w:cs="Times New Roman"/>
          <w:sz w:val="28"/>
          <w:szCs w:val="28"/>
        </w:rPr>
        <w:t xml:space="preserve"> думаю</w:t>
      </w:r>
      <w:r w:rsidR="001717A8">
        <w:rPr>
          <w:rFonts w:ascii="Times New Roman" w:hAnsi="Times New Roman" w:cs="Times New Roman"/>
          <w:sz w:val="28"/>
          <w:szCs w:val="28"/>
        </w:rPr>
        <w:t>,</w:t>
      </w:r>
      <w:r w:rsidR="00F812BE" w:rsidRPr="001F7D2C">
        <w:rPr>
          <w:rFonts w:ascii="Times New Roman" w:hAnsi="Times New Roman" w:cs="Times New Roman"/>
          <w:sz w:val="28"/>
          <w:szCs w:val="28"/>
        </w:rPr>
        <w:t xml:space="preserve"> поместить коллекции по ботанике и зоологии, причём ограничиться только типичными растениями и животными, чтобы дать возможность уразуметь основы систематики и проникнуть в то, как различный образ жизни обусловливает разницу в строении тела и органов животных.</w:t>
      </w:r>
      <w:r w:rsidR="00712D66" w:rsidRPr="001F7D2C">
        <w:rPr>
          <w:rFonts w:ascii="Times New Roman" w:hAnsi="Times New Roman" w:cs="Times New Roman"/>
          <w:sz w:val="28"/>
          <w:szCs w:val="28"/>
        </w:rPr>
        <w:t xml:space="preserve"> Мир неорганический</w:t>
      </w:r>
      <w:r w:rsidR="001717A8">
        <w:rPr>
          <w:rFonts w:ascii="Times New Roman" w:hAnsi="Times New Roman" w:cs="Times New Roman"/>
          <w:sz w:val="28"/>
          <w:szCs w:val="28"/>
        </w:rPr>
        <w:t>,</w:t>
      </w:r>
      <w:r w:rsidR="00712D66" w:rsidRPr="001F7D2C">
        <w:rPr>
          <w:rFonts w:ascii="Times New Roman" w:hAnsi="Times New Roman" w:cs="Times New Roman"/>
          <w:sz w:val="28"/>
          <w:szCs w:val="28"/>
        </w:rPr>
        <w:t xml:space="preserve"> думаю</w:t>
      </w:r>
      <w:r w:rsidR="001717A8">
        <w:rPr>
          <w:rFonts w:ascii="Times New Roman" w:hAnsi="Times New Roman" w:cs="Times New Roman"/>
          <w:sz w:val="28"/>
          <w:szCs w:val="28"/>
        </w:rPr>
        <w:t>,</w:t>
      </w:r>
      <w:r w:rsidR="00712D66" w:rsidRPr="001F7D2C">
        <w:rPr>
          <w:rFonts w:ascii="Times New Roman" w:hAnsi="Times New Roman" w:cs="Times New Roman"/>
          <w:sz w:val="28"/>
          <w:szCs w:val="28"/>
        </w:rPr>
        <w:t xml:space="preserve"> представить в виде коллекций металлов и минералов с картинами их </w:t>
      </w:r>
      <w:r w:rsidR="00712D66" w:rsidRPr="001F7D2C">
        <w:rPr>
          <w:rFonts w:ascii="Times New Roman" w:hAnsi="Times New Roman" w:cs="Times New Roman"/>
          <w:sz w:val="28"/>
          <w:szCs w:val="28"/>
        </w:rPr>
        <w:lastRenderedPageBreak/>
        <w:t>добывания, выделки и т. д., а также того, куда идёт, на что употребляется какой-нибудь металл или минерал.</w:t>
      </w:r>
    </w:p>
    <w:p w:rsidR="0065228C" w:rsidRPr="001F7D2C" w:rsidRDefault="00DE043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6-й отдел проектирую посвятить человеку, представив коллекцию картин, статуэтки рас, обстановку и т. п., а 7-й и последний отдел думаю посвятить произведениям ума человеческого, т. е. разного рода приборам, машинам и т. д. Думаю сюда причислить разные приборы для химических и физических опытов, картины, чертежи, снимки и т. п. </w:t>
      </w:r>
      <w:r w:rsidR="007D1F13" w:rsidRPr="001F7D2C">
        <w:rPr>
          <w:rFonts w:ascii="Times New Roman" w:hAnsi="Times New Roman" w:cs="Times New Roman"/>
          <w:sz w:val="28"/>
          <w:szCs w:val="28"/>
        </w:rPr>
        <w:t>Конечно, всё это приобретать придётся тихо, но важно будет уже то, что собрание будет размещаться по определённому плану.</w:t>
      </w:r>
      <w:r w:rsidR="00A75197" w:rsidRPr="001F7D2C">
        <w:rPr>
          <w:rFonts w:ascii="Times New Roman" w:hAnsi="Times New Roman" w:cs="Times New Roman"/>
          <w:sz w:val="28"/>
          <w:szCs w:val="28"/>
        </w:rPr>
        <w:t xml:space="preserve"> Брезгать ничем не придётся – рад буду и картинкам из разных иллюстрированных журналов</w:t>
      </w:r>
      <w:r w:rsidR="00C729A4">
        <w:rPr>
          <w:rFonts w:ascii="Times New Roman" w:hAnsi="Times New Roman" w:cs="Times New Roman"/>
          <w:sz w:val="28"/>
          <w:szCs w:val="28"/>
        </w:rPr>
        <w:t>,</w:t>
      </w:r>
      <w:r w:rsidR="00A75197" w:rsidRPr="001F7D2C">
        <w:rPr>
          <w:rFonts w:ascii="Times New Roman" w:hAnsi="Times New Roman" w:cs="Times New Roman"/>
          <w:sz w:val="28"/>
          <w:szCs w:val="28"/>
        </w:rPr>
        <w:t xml:space="preserve"> и т. п. В деревне и это будет иметь цену и может приносить пользу.</w:t>
      </w:r>
      <w:r w:rsidR="005665BF" w:rsidRPr="001F7D2C">
        <w:rPr>
          <w:rFonts w:ascii="Times New Roman" w:hAnsi="Times New Roman" w:cs="Times New Roman"/>
          <w:sz w:val="28"/>
          <w:szCs w:val="28"/>
        </w:rPr>
        <w:t xml:space="preserve"> Разбитые же экземпляры журналов за старые годы, может быть, и не поскупятся подарить те, кто имеет их.</w:t>
      </w:r>
      <w:r w:rsidR="009F74D8" w:rsidRPr="001F7D2C">
        <w:rPr>
          <w:rFonts w:ascii="Times New Roman" w:hAnsi="Times New Roman" w:cs="Times New Roman"/>
          <w:sz w:val="28"/>
          <w:szCs w:val="28"/>
        </w:rPr>
        <w:t xml:space="preserve"> Мы их подклеим, и получатся у нас альбомы. Так предполагаю обставить отдел образовательный.</w:t>
      </w:r>
      <w:r w:rsidR="004B634B" w:rsidRPr="001F7D2C">
        <w:rPr>
          <w:rFonts w:ascii="Times New Roman" w:hAnsi="Times New Roman" w:cs="Times New Roman"/>
          <w:sz w:val="28"/>
          <w:szCs w:val="28"/>
        </w:rPr>
        <w:t xml:space="preserve"> Главным образом он предназначается для учеников, учениц, слушателей и слушательниц</w:t>
      </w:r>
      <w:r w:rsidR="00D72B05" w:rsidRPr="001F7D2C">
        <w:rPr>
          <w:rFonts w:ascii="Times New Roman" w:hAnsi="Times New Roman" w:cs="Times New Roman"/>
          <w:sz w:val="28"/>
          <w:szCs w:val="28"/>
        </w:rPr>
        <w:t xml:space="preserve"> воскресной школы, а потом уж и для всех, кто пожелае</w:t>
      </w:r>
      <w:r w:rsidR="00120E4A" w:rsidRPr="001F7D2C">
        <w:rPr>
          <w:rFonts w:ascii="Times New Roman" w:hAnsi="Times New Roman" w:cs="Times New Roman"/>
          <w:sz w:val="28"/>
          <w:szCs w:val="28"/>
        </w:rPr>
        <w:t>т</w:t>
      </w:r>
      <w:r w:rsidR="00D72B05" w:rsidRPr="001F7D2C">
        <w:rPr>
          <w:rFonts w:ascii="Times New Roman" w:hAnsi="Times New Roman" w:cs="Times New Roman"/>
          <w:sz w:val="28"/>
          <w:szCs w:val="28"/>
        </w:rPr>
        <w:t xml:space="preserve"> воспользоваться им.</w:t>
      </w:r>
      <w:r w:rsidR="00451ECB" w:rsidRPr="001F7D2C">
        <w:rPr>
          <w:rFonts w:ascii="Times New Roman" w:hAnsi="Times New Roman" w:cs="Times New Roman"/>
          <w:sz w:val="28"/>
          <w:szCs w:val="28"/>
        </w:rPr>
        <w:t xml:space="preserve"> </w:t>
      </w:r>
    </w:p>
    <w:p w:rsidR="00DE043D" w:rsidRPr="001F7D2C" w:rsidRDefault="00451EC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Для остальной массы, живущей хозяйством и промыслами, проектирую отдел сельского хозяйства и отдел кустарно-промышленный.</w:t>
      </w:r>
      <w:r w:rsidR="005C396E" w:rsidRPr="001F7D2C">
        <w:rPr>
          <w:rFonts w:ascii="Times New Roman" w:hAnsi="Times New Roman" w:cs="Times New Roman"/>
          <w:sz w:val="28"/>
          <w:szCs w:val="28"/>
        </w:rPr>
        <w:t xml:space="preserve"> Тот и другой думаю организовать так, чтобы представить наглядно то, что есть. Рядом поместить улучшенное, а 3-й ряд посвятить тому, чего у нас нет, но что возможно завести.</w:t>
      </w:r>
      <w:r w:rsidR="00A55B48" w:rsidRPr="001F7D2C">
        <w:rPr>
          <w:rFonts w:ascii="Times New Roman" w:hAnsi="Times New Roman" w:cs="Times New Roman"/>
          <w:sz w:val="28"/>
          <w:szCs w:val="28"/>
        </w:rPr>
        <w:t xml:space="preserve"> Вообще, желательно, чтобы крестьяне убедились, что есть лучшие способы ведения хозяйства и научились этим пользоваться.</w:t>
      </w:r>
      <w:r w:rsidR="000B0A4D" w:rsidRPr="001F7D2C">
        <w:rPr>
          <w:rFonts w:ascii="Times New Roman" w:hAnsi="Times New Roman" w:cs="Times New Roman"/>
          <w:sz w:val="28"/>
          <w:szCs w:val="28"/>
        </w:rPr>
        <w:t xml:space="preserve"> В подспорье этим отделам желательно бы иметь опытное поле, но я не знаю, куда и как обратиться, чтобы для поля отвели земли.</w:t>
      </w:r>
      <w:r w:rsidR="00234049" w:rsidRPr="001F7D2C">
        <w:rPr>
          <w:rFonts w:ascii="Times New Roman" w:hAnsi="Times New Roman" w:cs="Times New Roman"/>
          <w:sz w:val="28"/>
          <w:szCs w:val="28"/>
        </w:rPr>
        <w:t xml:space="preserve"> Если будет у Вас несколько минуток свободного времени, то не откажите уведомить меня, что я должен сделать, чтобы для поля отвели десятин пять.</w:t>
      </w:r>
    </w:p>
    <w:p w:rsidR="0065228C" w:rsidRPr="001F7D2C" w:rsidRDefault="0065228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Вашу просьбу о доставлении сведений об употреблении дикопроизрастающих растений с удовольствием постараюсь исполнить, только сведения эти доставлю уж осенью.</w:t>
      </w:r>
      <w:r w:rsidR="00ED69E1">
        <w:rPr>
          <w:rFonts w:ascii="Times New Roman" w:hAnsi="Times New Roman" w:cs="Times New Roman"/>
          <w:sz w:val="28"/>
          <w:szCs w:val="28"/>
        </w:rPr>
        <w:t xml:space="preserve"> Ещё раз благодарю Вас за В</w:t>
      </w:r>
      <w:r w:rsidR="00A4482F" w:rsidRPr="001F7D2C">
        <w:rPr>
          <w:rFonts w:ascii="Times New Roman" w:hAnsi="Times New Roman" w:cs="Times New Roman"/>
          <w:sz w:val="28"/>
          <w:szCs w:val="28"/>
        </w:rPr>
        <w:t>аше внимание ко мне, которое поддерживает меня в тяжёлые минуты, так часто выпадающие на нашу учительскую долю…</w:t>
      </w:r>
    </w:p>
    <w:p w:rsidR="00A4482F" w:rsidRPr="001F7D2C" w:rsidRDefault="00A4482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За лето собрал несколько экземпляров насекомых, преимущественно жуков, но, за неимением помещения для них, многих попортил тем, что поломал то усики, то лапки. Из растений беру только те, которых не</w:t>
      </w:r>
      <w:r w:rsidR="006208F6">
        <w:rPr>
          <w:rFonts w:ascii="Times New Roman" w:hAnsi="Times New Roman" w:cs="Times New Roman"/>
          <w:sz w:val="28"/>
          <w:szCs w:val="28"/>
        </w:rPr>
        <w:t>т</w:t>
      </w:r>
      <w:r w:rsidRPr="001F7D2C">
        <w:rPr>
          <w:rFonts w:ascii="Times New Roman" w:hAnsi="Times New Roman" w:cs="Times New Roman"/>
          <w:sz w:val="28"/>
          <w:szCs w:val="28"/>
        </w:rPr>
        <w:t xml:space="preserve"> в моём гербарии. Если вздумаете написать мне, то выскажите свои соображения по поводу программы музея и уведомьте, что наиболее интересно для музея, вверенного Вам, из быта крестьян, а я зиму могу посвятить на собирание таких сведений.</w:t>
      </w:r>
    </w:p>
    <w:p w:rsidR="00A4482F" w:rsidRPr="001F7D2C" w:rsidRDefault="00A4482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Ваш слуга учитель Ал. Коряков».</w:t>
      </w:r>
      <w:r w:rsidR="004A3BF1" w:rsidRPr="001F7D2C">
        <w:rPr>
          <w:rStyle w:val="a7"/>
          <w:rFonts w:ascii="Times New Roman" w:hAnsi="Times New Roman" w:cs="Times New Roman"/>
          <w:sz w:val="28"/>
          <w:szCs w:val="28"/>
        </w:rPr>
        <w:footnoteReference w:id="707"/>
      </w:r>
    </w:p>
    <w:p w:rsidR="000E654F" w:rsidRDefault="0047586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Сколько энтузиазма, сколько светлой веры, желания расширить мир для жителей деревни содержится в этом письме! По нему понятно, что Коряков писал Скалозубову и раньше и что Николай Лукич не раз отвечал ему, подбадривал и поощрял в стремлении к деятельности. </w:t>
      </w:r>
    </w:p>
    <w:p w:rsidR="00094176" w:rsidRPr="001F7D2C" w:rsidRDefault="0009417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В местной печати ежегодно появлялись объявления: </w:t>
      </w:r>
    </w:p>
    <w:p w:rsidR="00094176" w:rsidRPr="001F7D2C" w:rsidRDefault="0009417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 15 сентября до 1 мая Музей открыт для публики все дни недели, кроме понедельника, с 12 часов дня и до 3 часов пополудни. </w:t>
      </w:r>
    </w:p>
    <w:p w:rsidR="00094176" w:rsidRPr="001F7D2C" w:rsidRDefault="0009417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Плата за вход 20 коп., с учащихся же и нижних военных чинов – 10 коп.</w:t>
      </w:r>
    </w:p>
    <w:p w:rsidR="00094176" w:rsidRPr="001F7D2C" w:rsidRDefault="0009417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При музее имеется обширная библиотека и читальня, а также продаются многие печатные произведения, касающиеся Сибири, и различные изделия из мамонтовой кости и уральских камней».</w:t>
      </w:r>
      <w:r w:rsidR="00E431D3" w:rsidRPr="001F7D2C">
        <w:rPr>
          <w:rStyle w:val="a7"/>
          <w:rFonts w:ascii="Times New Roman" w:hAnsi="Times New Roman" w:cs="Times New Roman"/>
          <w:sz w:val="28"/>
          <w:szCs w:val="28"/>
        </w:rPr>
        <w:footnoteReference w:id="708"/>
      </w:r>
    </w:p>
    <w:p w:rsidR="00E431D3" w:rsidRPr="001F7D2C" w:rsidRDefault="00E431D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Члены музея хотели бы сделать посещение музея бесплатным, но</w:t>
      </w:r>
      <w:r w:rsidR="00EF5E66" w:rsidRPr="001F7D2C">
        <w:rPr>
          <w:rFonts w:ascii="Times New Roman" w:hAnsi="Times New Roman" w:cs="Times New Roman"/>
          <w:sz w:val="28"/>
          <w:szCs w:val="28"/>
        </w:rPr>
        <w:t xml:space="preserve"> этому препятствовали постоянные денежные невзгоды. Т</w:t>
      </w:r>
      <w:r w:rsidR="006208F6">
        <w:rPr>
          <w:rFonts w:ascii="Times New Roman" w:hAnsi="Times New Roman" w:cs="Times New Roman"/>
          <w:sz w:val="28"/>
          <w:szCs w:val="28"/>
        </w:rPr>
        <w:t>ем не менее, делались скидк</w:t>
      </w:r>
      <w:r w:rsidR="00A2587E">
        <w:rPr>
          <w:rFonts w:ascii="Times New Roman" w:hAnsi="Times New Roman" w:cs="Times New Roman"/>
          <w:sz w:val="28"/>
          <w:szCs w:val="28"/>
        </w:rPr>
        <w:t>и</w:t>
      </w:r>
      <w:r w:rsidR="00EF5E66" w:rsidRPr="001F7D2C">
        <w:rPr>
          <w:rFonts w:ascii="Times New Roman" w:hAnsi="Times New Roman" w:cs="Times New Roman"/>
          <w:sz w:val="28"/>
          <w:szCs w:val="28"/>
        </w:rPr>
        <w:t xml:space="preserve"> для некоторых категорий населения: солдат, крестьян, групп учащихся. Для крестьян, например, в базарные дни вход в музей был </w:t>
      </w:r>
      <w:r w:rsidR="00323A09" w:rsidRPr="001F7D2C">
        <w:rPr>
          <w:rFonts w:ascii="Times New Roman" w:hAnsi="Times New Roman" w:cs="Times New Roman"/>
          <w:sz w:val="28"/>
          <w:szCs w:val="28"/>
        </w:rPr>
        <w:t>по удешевлённой цене</w:t>
      </w:r>
      <w:r w:rsidR="00EF5E66" w:rsidRPr="001F7D2C">
        <w:rPr>
          <w:rFonts w:ascii="Times New Roman" w:hAnsi="Times New Roman" w:cs="Times New Roman"/>
          <w:sz w:val="28"/>
          <w:szCs w:val="28"/>
        </w:rPr>
        <w:t>.</w:t>
      </w:r>
    </w:p>
    <w:p w:rsidR="00C66A08" w:rsidRPr="001F7D2C" w:rsidRDefault="00C66A0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Распорядительный комитет, по ходатайству Скалозубова, принимает решение в дни объяснительных чтений удешевить до 2 копеек плату за посещение музея.</w:t>
      </w:r>
      <w:r w:rsidR="00F37640" w:rsidRPr="001F7D2C">
        <w:rPr>
          <w:rFonts w:ascii="Times New Roman" w:hAnsi="Times New Roman" w:cs="Times New Roman"/>
          <w:sz w:val="28"/>
          <w:szCs w:val="28"/>
        </w:rPr>
        <w:t xml:space="preserve"> Первый такой опыт, сделанный 10 апреля 1898-го года</w:t>
      </w:r>
      <w:r w:rsidR="00F03CF7" w:rsidRPr="001F7D2C">
        <w:rPr>
          <w:rFonts w:ascii="Times New Roman" w:hAnsi="Times New Roman" w:cs="Times New Roman"/>
          <w:sz w:val="28"/>
          <w:szCs w:val="28"/>
        </w:rPr>
        <w:t>, «увенчался успехом, так как посетителей в музее было весьма достаточное количество, а именно 358 человек, почему повторение опыта является весьма желательным…», - записано в протоколе заседания Распорядительного Комитета музея 15 апреля 1898-го года.</w:t>
      </w:r>
      <w:r w:rsidR="00AD519F" w:rsidRPr="001F7D2C">
        <w:rPr>
          <w:rStyle w:val="a7"/>
          <w:rFonts w:ascii="Times New Roman" w:hAnsi="Times New Roman" w:cs="Times New Roman"/>
          <w:sz w:val="28"/>
          <w:szCs w:val="28"/>
        </w:rPr>
        <w:footnoteReference w:id="709"/>
      </w:r>
    </w:p>
    <w:p w:rsidR="006C533E" w:rsidRPr="001F7D2C" w:rsidRDefault="00AD519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этот день Скалозубов рассказывал о сухой перегонке дерева с демонстрацией и объяснением коллекций. Кроме него, «объяснение коллекций вела А. В. Скалозубова (естественные науки), М. Н. Костюрина (руководство при общем обозрении), А. Е. Богдановский (разные производства в кустарном отделе) и П. С. Матиясевич (быт северных инородцев)».</w:t>
      </w:r>
      <w:r w:rsidR="008B36E5" w:rsidRPr="001F7D2C">
        <w:rPr>
          <w:rStyle w:val="a7"/>
          <w:rFonts w:ascii="Times New Roman" w:hAnsi="Times New Roman" w:cs="Times New Roman"/>
          <w:sz w:val="28"/>
          <w:szCs w:val="28"/>
        </w:rPr>
        <w:t xml:space="preserve"> </w:t>
      </w:r>
      <w:r w:rsidR="008B36E5" w:rsidRPr="001F7D2C">
        <w:rPr>
          <w:rStyle w:val="a7"/>
          <w:rFonts w:ascii="Times New Roman" w:hAnsi="Times New Roman" w:cs="Times New Roman"/>
          <w:sz w:val="28"/>
          <w:szCs w:val="28"/>
        </w:rPr>
        <w:footnoteReference w:id="710"/>
      </w:r>
      <w:r w:rsidR="0041414D" w:rsidRPr="001F7D2C">
        <w:rPr>
          <w:rFonts w:ascii="Times New Roman" w:hAnsi="Times New Roman" w:cs="Times New Roman"/>
          <w:sz w:val="28"/>
          <w:szCs w:val="28"/>
        </w:rPr>
        <w:t xml:space="preserve"> </w:t>
      </w:r>
    </w:p>
    <w:p w:rsidR="00AD519F" w:rsidRPr="001F7D2C" w:rsidRDefault="0041414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19</w:t>
      </w:r>
      <w:r w:rsidR="009D295D" w:rsidRPr="001F7D2C">
        <w:rPr>
          <w:rFonts w:ascii="Times New Roman" w:hAnsi="Times New Roman" w:cs="Times New Roman"/>
          <w:sz w:val="28"/>
          <w:szCs w:val="28"/>
        </w:rPr>
        <w:t>-го</w:t>
      </w:r>
      <w:r w:rsidRPr="001F7D2C">
        <w:rPr>
          <w:rFonts w:ascii="Times New Roman" w:hAnsi="Times New Roman" w:cs="Times New Roman"/>
          <w:sz w:val="28"/>
          <w:szCs w:val="28"/>
        </w:rPr>
        <w:t xml:space="preserve"> апреля объяснительные чтения при удешевлении стоимости входного билета </w:t>
      </w:r>
      <w:r w:rsidR="006C533E" w:rsidRPr="001F7D2C">
        <w:rPr>
          <w:rFonts w:ascii="Times New Roman" w:hAnsi="Times New Roman" w:cs="Times New Roman"/>
          <w:sz w:val="28"/>
          <w:szCs w:val="28"/>
        </w:rPr>
        <w:t xml:space="preserve">тоже </w:t>
      </w:r>
      <w:r w:rsidRPr="001F7D2C">
        <w:rPr>
          <w:rFonts w:ascii="Times New Roman" w:hAnsi="Times New Roman" w:cs="Times New Roman"/>
          <w:sz w:val="28"/>
          <w:szCs w:val="28"/>
        </w:rPr>
        <w:t xml:space="preserve">привлекли </w:t>
      </w:r>
      <w:r w:rsidR="006C533E" w:rsidRPr="001F7D2C">
        <w:rPr>
          <w:rFonts w:ascii="Times New Roman" w:hAnsi="Times New Roman" w:cs="Times New Roman"/>
          <w:sz w:val="28"/>
          <w:szCs w:val="28"/>
        </w:rPr>
        <w:t>большую аудиторию</w:t>
      </w:r>
      <w:r w:rsidRPr="001F7D2C">
        <w:rPr>
          <w:rFonts w:ascii="Times New Roman" w:hAnsi="Times New Roman" w:cs="Times New Roman"/>
          <w:sz w:val="28"/>
          <w:szCs w:val="28"/>
        </w:rPr>
        <w:t>.</w:t>
      </w:r>
      <w:r w:rsidR="006C533E" w:rsidRPr="001F7D2C">
        <w:rPr>
          <w:rFonts w:ascii="Times New Roman" w:hAnsi="Times New Roman" w:cs="Times New Roman"/>
          <w:sz w:val="28"/>
          <w:szCs w:val="28"/>
        </w:rPr>
        <w:t xml:space="preserve"> Газета «Сибирский ли</w:t>
      </w:r>
      <w:r w:rsidR="00A3530F">
        <w:rPr>
          <w:rFonts w:ascii="Times New Roman" w:hAnsi="Times New Roman" w:cs="Times New Roman"/>
          <w:sz w:val="28"/>
          <w:szCs w:val="28"/>
        </w:rPr>
        <w:t>сток» (№ 31, 1898 г.) писала: «Н</w:t>
      </w:r>
      <w:r w:rsidR="006C533E" w:rsidRPr="001F7D2C">
        <w:rPr>
          <w:rFonts w:ascii="Times New Roman" w:hAnsi="Times New Roman" w:cs="Times New Roman"/>
          <w:sz w:val="28"/>
          <w:szCs w:val="28"/>
        </w:rPr>
        <w:t>а объяснительной лекции Н. Л. Скалозубова в музее «Обработка кости», прочитанной 19 апреля, взрослой публики было более 150 человек. Всего побывало в музее с 12 до 3 часов более 300 человек; значительную часть посетителей составляли воспитанники разных учебных заведений, от учеников приходских школ до философского класса семинарии; было также много простого народа. Во время лекции в первых рядах сидели не только шляпки, как в минувшие чтения, но и простые бабы, повязанные платочками</w:t>
      </w:r>
      <w:r w:rsidR="002D370F">
        <w:rPr>
          <w:rFonts w:ascii="Times New Roman" w:hAnsi="Times New Roman" w:cs="Times New Roman"/>
          <w:sz w:val="28"/>
          <w:szCs w:val="28"/>
        </w:rPr>
        <w:t>,</w:t>
      </w:r>
      <w:r w:rsidR="006C533E" w:rsidRPr="001F7D2C">
        <w:rPr>
          <w:rFonts w:ascii="Times New Roman" w:hAnsi="Times New Roman" w:cs="Times New Roman"/>
          <w:sz w:val="28"/>
          <w:szCs w:val="28"/>
        </w:rPr>
        <w:t xml:space="preserve"> в худеньких салопишках».</w:t>
      </w:r>
    </w:p>
    <w:p w:rsidR="003E1DAB" w:rsidRDefault="003E1DA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22</w:t>
      </w:r>
      <w:r w:rsidR="00B10F59" w:rsidRPr="001F7D2C">
        <w:rPr>
          <w:rFonts w:ascii="Times New Roman" w:hAnsi="Times New Roman" w:cs="Times New Roman"/>
          <w:sz w:val="28"/>
          <w:szCs w:val="28"/>
        </w:rPr>
        <w:t>-го</w:t>
      </w:r>
      <w:r w:rsidRPr="001F7D2C">
        <w:rPr>
          <w:rFonts w:ascii="Times New Roman" w:hAnsi="Times New Roman" w:cs="Times New Roman"/>
          <w:sz w:val="28"/>
          <w:szCs w:val="28"/>
        </w:rPr>
        <w:t xml:space="preserve"> апреля этого же год</w:t>
      </w:r>
      <w:r w:rsidR="00323A09" w:rsidRPr="001F7D2C">
        <w:rPr>
          <w:rFonts w:ascii="Times New Roman" w:hAnsi="Times New Roman" w:cs="Times New Roman"/>
          <w:sz w:val="28"/>
          <w:szCs w:val="28"/>
        </w:rPr>
        <w:t>а Скалозубов снова ходатайствует</w:t>
      </w:r>
      <w:r w:rsidRPr="001F7D2C">
        <w:rPr>
          <w:rFonts w:ascii="Times New Roman" w:hAnsi="Times New Roman" w:cs="Times New Roman"/>
          <w:sz w:val="28"/>
          <w:szCs w:val="28"/>
        </w:rPr>
        <w:t xml:space="preserve"> «открыть для публики доступ в Музей за удешевлённую плату – 2 копейки, так как опыт</w:t>
      </w:r>
      <w:r w:rsidR="00323A09" w:rsidRPr="001F7D2C">
        <w:rPr>
          <w:rFonts w:ascii="Times New Roman" w:hAnsi="Times New Roman" w:cs="Times New Roman"/>
          <w:sz w:val="28"/>
          <w:szCs w:val="28"/>
        </w:rPr>
        <w:t xml:space="preserve"> 19 апреля с. г., когда музей вторично был открыт за удешевлённую плату, заставляет неизбежно прийти к выводу, во-первых, что плата за вход 2 копейки является для г. Тобольска самой подходящей, и, таким образом, во-вторых</w:t>
      </w:r>
      <w:r w:rsidR="008B36E5" w:rsidRPr="001F7D2C">
        <w:rPr>
          <w:rFonts w:ascii="Times New Roman" w:hAnsi="Times New Roman" w:cs="Times New Roman"/>
          <w:sz w:val="28"/>
          <w:szCs w:val="28"/>
        </w:rPr>
        <w:t xml:space="preserve">, открывается возможность удовлетворять назревшей потребности </w:t>
      </w:r>
      <w:r w:rsidR="008B36E5" w:rsidRPr="001F7D2C">
        <w:rPr>
          <w:rFonts w:ascii="Times New Roman" w:hAnsi="Times New Roman" w:cs="Times New Roman"/>
          <w:sz w:val="28"/>
          <w:szCs w:val="28"/>
        </w:rPr>
        <w:lastRenderedPageBreak/>
        <w:t>жителей Тобольска (среднего класса) в просвещении, такой вывод основывается на значительном числе посетителей, увеличившимся притом при вторичном открытии Музея за удешевлённую плату…» (протокол заседания Распорядительного Комитета от 22 апреля 1898-го года).</w:t>
      </w:r>
      <w:r w:rsidR="008B36E5" w:rsidRPr="001F7D2C">
        <w:rPr>
          <w:rStyle w:val="a7"/>
          <w:rFonts w:ascii="Times New Roman" w:hAnsi="Times New Roman" w:cs="Times New Roman"/>
          <w:sz w:val="28"/>
          <w:szCs w:val="28"/>
        </w:rPr>
        <w:footnoteReference w:id="711"/>
      </w:r>
      <w:r w:rsidR="008B36E5" w:rsidRPr="001F7D2C">
        <w:rPr>
          <w:rFonts w:ascii="Times New Roman" w:hAnsi="Times New Roman" w:cs="Times New Roman"/>
          <w:sz w:val="28"/>
          <w:szCs w:val="28"/>
        </w:rPr>
        <w:t xml:space="preserve"> </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544259">
        <w:rPr>
          <w:rFonts w:ascii="Times New Roman" w:hAnsi="Times New Roman" w:cs="Times New Roman"/>
          <w:sz w:val="28"/>
          <w:szCs w:val="28"/>
        </w:rPr>
        <w:t>В газе</w:t>
      </w:r>
      <w:r w:rsidR="00544259">
        <w:rPr>
          <w:rFonts w:ascii="Times New Roman" w:hAnsi="Times New Roman" w:cs="Times New Roman"/>
          <w:sz w:val="28"/>
          <w:szCs w:val="28"/>
        </w:rPr>
        <w:t>те «Сибирский листок» (№59, 1898</w:t>
      </w:r>
      <w:r w:rsidRPr="00544259">
        <w:rPr>
          <w:rFonts w:ascii="Times New Roman" w:hAnsi="Times New Roman" w:cs="Times New Roman"/>
          <w:sz w:val="28"/>
          <w:szCs w:val="28"/>
        </w:rPr>
        <w:t xml:space="preserve"> г.) безымянный автор с сарказмом пишет о</w:t>
      </w:r>
      <w:r w:rsidRPr="001F7D2C">
        <w:rPr>
          <w:rFonts w:ascii="Times New Roman" w:hAnsi="Times New Roman" w:cs="Times New Roman"/>
          <w:sz w:val="28"/>
          <w:szCs w:val="28"/>
        </w:rPr>
        <w:t xml:space="preserve"> том, что тобольские музейщики «волнуются, шумят, ломают копия на страницах своих, тобольских, и иногородних газетах, затем, истратив, таким образом, скудный запас гражданских доблестей и энергии, отпущенный им судьбой, успокаиваются на лаврах или поражении – безразлично – и считают себя свершившими в пределах земных всё земное».</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Поводом к возмущению автора этого пассажа явился тот факт, что музей, желая привлечь крестьян, приезжающих в Тобольск в базарные дни, снизил по субботам плату за вход, но нигде не разместил об этом извещения. Автор возмущается: «Что стоило бы на базаре выставлять по субботам несколько больших афиш с объявлением об этом, - и почему никто из членов музея, сочувствовавших высказанной на одном из субботних собраниях идее сближения интеллигенции с крестьянством через посредство музея</w:t>
      </w:r>
      <w:r>
        <w:rPr>
          <w:rFonts w:ascii="Times New Roman" w:hAnsi="Times New Roman" w:cs="Times New Roman"/>
          <w:sz w:val="28"/>
          <w:szCs w:val="28"/>
        </w:rPr>
        <w:t>, н</w:t>
      </w:r>
      <w:r w:rsidRPr="001F7D2C">
        <w:rPr>
          <w:rFonts w:ascii="Times New Roman" w:hAnsi="Times New Roman" w:cs="Times New Roman"/>
          <w:sz w:val="28"/>
          <w:szCs w:val="28"/>
        </w:rPr>
        <w:t>е поинтересовался узнать, что же собственно делается для того, чтобы крестьяне узнали об их благих намерениях?.. Поговорили, похвалили, посочувствовали… и остались довольны… сами собой и своей способностью к общественной инициативе».</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Конечно, это замечание было правильным, но в целом тон автора и его отношение к бескорыстной работе энтузиастов музея, тративших на неё часы отдых</w:t>
      </w:r>
      <w:r>
        <w:rPr>
          <w:rFonts w:ascii="Times New Roman" w:hAnsi="Times New Roman" w:cs="Times New Roman"/>
          <w:sz w:val="28"/>
          <w:szCs w:val="28"/>
        </w:rPr>
        <w:t>а</w:t>
      </w:r>
      <w:r w:rsidRPr="001F7D2C">
        <w:rPr>
          <w:rFonts w:ascii="Times New Roman" w:hAnsi="Times New Roman" w:cs="Times New Roman"/>
          <w:sz w:val="28"/>
          <w:szCs w:val="28"/>
        </w:rPr>
        <w:t xml:space="preserve"> от своих основных</w:t>
      </w:r>
      <w:r>
        <w:rPr>
          <w:rFonts w:ascii="Times New Roman" w:hAnsi="Times New Roman" w:cs="Times New Roman"/>
          <w:sz w:val="28"/>
          <w:szCs w:val="28"/>
        </w:rPr>
        <w:t xml:space="preserve"> служебных обязанностей, обижал</w:t>
      </w:r>
      <w:r w:rsidRPr="001F7D2C">
        <w:rPr>
          <w:rFonts w:ascii="Times New Roman" w:hAnsi="Times New Roman" w:cs="Times New Roman"/>
          <w:sz w:val="28"/>
          <w:szCs w:val="28"/>
        </w:rPr>
        <w:t xml:space="preserve"> бесцеремонностью и несправедливостью.</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Упрекали музей и в том, что он занимается мелкими делами, не интересными большинству населения губернии. В 1901-м году Скалозубов пишет статью без названия под эпиграфом «Любить Отечество велит природа, Бог, а знать его – вот честь, достоинство и долг». В ней он даёт ответ тем, кто не считает работу музея общественно значимой. «Иногда слышатся по адресу музея упрёки, что он делает дело малое, узкое, что интересы музея заключены в узкие рамки изучения вещей, для публики не интересных: букашек, растений, черепков; этим объясняется и то, что около музея мало работников. Будто бы в целях музея, которые он преследует, не</w:t>
      </w:r>
      <w:r>
        <w:rPr>
          <w:rFonts w:ascii="Times New Roman" w:hAnsi="Times New Roman" w:cs="Times New Roman"/>
          <w:sz w:val="28"/>
          <w:szCs w:val="28"/>
        </w:rPr>
        <w:t>т</w:t>
      </w:r>
      <w:r w:rsidRPr="001F7D2C">
        <w:rPr>
          <w:rFonts w:ascii="Times New Roman" w:hAnsi="Times New Roman" w:cs="Times New Roman"/>
          <w:sz w:val="28"/>
          <w:szCs w:val="28"/>
        </w:rPr>
        <w:t xml:space="preserve"> привлекающей публику широты замысла, что цели эти могут тешить лишь немногих любителей.</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Обидно отвечать на эти вопросы, являющиеся результатом какого-то недоразумения. Если справедливы (а кто в этом усомнится)</w:t>
      </w:r>
      <w:r>
        <w:rPr>
          <w:rFonts w:ascii="Times New Roman" w:hAnsi="Times New Roman" w:cs="Times New Roman"/>
          <w:sz w:val="28"/>
          <w:szCs w:val="28"/>
        </w:rPr>
        <w:t xml:space="preserve"> </w:t>
      </w:r>
      <w:r w:rsidRPr="001F7D2C">
        <w:rPr>
          <w:rFonts w:ascii="Times New Roman" w:hAnsi="Times New Roman" w:cs="Times New Roman"/>
          <w:sz w:val="28"/>
          <w:szCs w:val="28"/>
        </w:rPr>
        <w:t>утверждения о пользе изучения родины, если верно, что в знании – сила, если справедливо затем требование о распространении этих знаний широко в народ, то, спрашивается, как же всего этого достичь, не развивая в себе личного ко всему этому интереса; и чему мы будем учить народ, если сами ничем не интересуемся или, что чаще, ко всему имеем интерес книжный и ни к чему действительного…</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Чтобы учить, нужно не только учиться, но и самостоятельно работать, и в этом отношении мы счастливей наших западных соседей: какой непочатый угол неизвестного, неисследованного прямо у нас под руками, стоит только крошечку заинтересоваться, стоит только пожелать, и мы можем оказать науке ценные услуги. Посильную лепту внести в это дело и призван музей, и, смотрите, откуда только не обращаются  к нему за справками и со сколькими лицами из мира науки он в сношении. Это одна сторона дела. С другой стороны, для местной публики музей – учреждение, где лица, желающие в какой-либо отрасли знания поработать, найдут, если не все пособия, то справки, где и что можно достать. </w:t>
      </w:r>
    </w:p>
    <w:p w:rsidR="00B72641" w:rsidRPr="001F7D2C" w:rsidRDefault="00B7264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Правда, всё это невидная работа, результаты которой не касаются массы публики. Но ведь такие дела не для массы непосредственно и делаются, и нет тут ничего предосудительного – между та</w:t>
      </w:r>
      <w:r>
        <w:rPr>
          <w:rFonts w:ascii="Times New Roman" w:hAnsi="Times New Roman" w:cs="Times New Roman"/>
          <w:sz w:val="28"/>
          <w:szCs w:val="28"/>
        </w:rPr>
        <w:t>ким учреждением, к</w:t>
      </w:r>
      <w:r w:rsidRPr="001F7D2C">
        <w:rPr>
          <w:rFonts w:ascii="Times New Roman" w:hAnsi="Times New Roman" w:cs="Times New Roman"/>
          <w:sz w:val="28"/>
          <w:szCs w:val="28"/>
        </w:rPr>
        <w:t>ак музей, и публикой должны стоять популяризаторы. Их нет или они не организованы, и в этом не вина музея. Пока не появится эта сила, музей будет продолжать свою тихую работу и копить те материалы в сведениях, книгах, коллекциях и пособиях, без которых популяризатору в народной аудитории делать нечего».</w:t>
      </w:r>
      <w:r w:rsidRPr="001F7D2C">
        <w:rPr>
          <w:rStyle w:val="a7"/>
          <w:rFonts w:ascii="Times New Roman" w:hAnsi="Times New Roman" w:cs="Times New Roman"/>
          <w:sz w:val="28"/>
          <w:szCs w:val="28"/>
        </w:rPr>
        <w:footnoteReference w:id="712"/>
      </w:r>
    </w:p>
    <w:p w:rsidR="00D81EB6" w:rsidRPr="001F7D2C" w:rsidRDefault="00D81EB6" w:rsidP="00F1270A">
      <w:pPr>
        <w:spacing w:after="0" w:line="240" w:lineRule="auto"/>
        <w:ind w:left="-993" w:right="142" w:firstLine="426"/>
        <w:jc w:val="both"/>
        <w:rPr>
          <w:rFonts w:ascii="Times New Roman" w:hAnsi="Times New Roman" w:cs="Times New Roman"/>
          <w:sz w:val="28"/>
          <w:szCs w:val="28"/>
        </w:rPr>
      </w:pPr>
    </w:p>
    <w:p w:rsidR="00503ACE" w:rsidRPr="001F7D2C" w:rsidRDefault="0029226A" w:rsidP="00F1270A">
      <w:pPr>
        <w:spacing w:after="0" w:line="240" w:lineRule="auto"/>
        <w:ind w:left="-993" w:right="142"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 xml:space="preserve">Финансовые трудности. </w:t>
      </w:r>
      <w:r w:rsidR="00503ACE" w:rsidRPr="001F7D2C">
        <w:rPr>
          <w:rFonts w:ascii="Times New Roman" w:hAnsi="Times New Roman" w:cs="Times New Roman"/>
          <w:b/>
          <w:sz w:val="28"/>
          <w:szCs w:val="28"/>
          <w:u w:val="single"/>
        </w:rPr>
        <w:t>Пожертвования и субсидии</w:t>
      </w:r>
    </w:p>
    <w:p w:rsidR="005115C7" w:rsidRPr="001F7D2C" w:rsidRDefault="005115C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 начала своей деятельности музей существовал, в основном, за счёт членских взносов и пожертвований благотворителей, которых было явно недостаточно. Особенно это стало чувствоваться, когда с избранием Скалозубова консерватором очень активизировалась вся деятельность музея.</w:t>
      </w:r>
    </w:p>
    <w:p w:rsidR="005115C7" w:rsidRPr="001F7D2C" w:rsidRDefault="005115C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w:t>
      </w:r>
      <w:r w:rsidRPr="002D786D">
        <w:rPr>
          <w:rFonts w:ascii="Times New Roman" w:hAnsi="Times New Roman" w:cs="Times New Roman"/>
          <w:b/>
          <w:sz w:val="28"/>
          <w:szCs w:val="28"/>
        </w:rPr>
        <w:t xml:space="preserve">«Отчёте </w:t>
      </w:r>
      <w:r w:rsidR="001211BD" w:rsidRPr="002D786D">
        <w:rPr>
          <w:rFonts w:ascii="Times New Roman" w:hAnsi="Times New Roman" w:cs="Times New Roman"/>
          <w:b/>
          <w:sz w:val="28"/>
          <w:szCs w:val="28"/>
        </w:rPr>
        <w:t xml:space="preserve">о работах </w:t>
      </w:r>
      <w:r w:rsidRPr="002D786D">
        <w:rPr>
          <w:rFonts w:ascii="Times New Roman" w:hAnsi="Times New Roman" w:cs="Times New Roman"/>
          <w:b/>
          <w:sz w:val="28"/>
          <w:szCs w:val="28"/>
        </w:rPr>
        <w:t>по борьбе с кобылкой в 1895 г. в Тобольской губернии»</w:t>
      </w:r>
      <w:r w:rsidRPr="001F7D2C">
        <w:rPr>
          <w:rFonts w:ascii="Times New Roman" w:hAnsi="Times New Roman" w:cs="Times New Roman"/>
          <w:sz w:val="28"/>
          <w:szCs w:val="28"/>
        </w:rPr>
        <w:t xml:space="preserve"> Николай Лукич пишет: «Вместе с развитием естественноисторических и сельскохозяйственных исследований в губернии</w:t>
      </w:r>
      <w:r w:rsidR="00A6352F">
        <w:rPr>
          <w:rFonts w:ascii="Times New Roman" w:hAnsi="Times New Roman" w:cs="Times New Roman"/>
          <w:sz w:val="28"/>
          <w:szCs w:val="28"/>
        </w:rPr>
        <w:t>,</w:t>
      </w:r>
      <w:r w:rsidRPr="001F7D2C">
        <w:rPr>
          <w:rFonts w:ascii="Times New Roman" w:hAnsi="Times New Roman" w:cs="Times New Roman"/>
          <w:sz w:val="28"/>
          <w:szCs w:val="28"/>
        </w:rPr>
        <w:t xml:space="preserve"> необходимо должно получить развитие и Тобольского губернского музея как учреждения, куда стекаются собранные коллекции и в трудах которого печатаются работы специалистов-исследователей. Это обстоятельство делает необходимым здесь же говорить о нуждах Тобольского губернского музея, состоящего под Августейшим Его Императорского Величества покровительством… он испытывает серьёзный недостаток в материальных средствах. Новые задачи</w:t>
      </w:r>
      <w:r w:rsidR="00621B85" w:rsidRPr="001F7D2C">
        <w:rPr>
          <w:rFonts w:ascii="Times New Roman" w:hAnsi="Times New Roman" w:cs="Times New Roman"/>
          <w:sz w:val="28"/>
          <w:szCs w:val="28"/>
        </w:rPr>
        <w:t>, которые выпадают на долю музея</w:t>
      </w:r>
      <w:r w:rsidR="001211BD" w:rsidRPr="001F7D2C">
        <w:rPr>
          <w:rFonts w:ascii="Times New Roman" w:hAnsi="Times New Roman" w:cs="Times New Roman"/>
          <w:sz w:val="28"/>
          <w:szCs w:val="28"/>
        </w:rPr>
        <w:t xml:space="preserve"> с учреждением в губернии должности губернского агронома, с организацией систематических работ по изысканию средств борьбы с кобылкой, требуя экстренных расходов, являются непосильными для установившегося бюджета музея.</w:t>
      </w:r>
    </w:p>
    <w:p w:rsidR="0040118A" w:rsidRPr="001F7D2C" w:rsidRDefault="0040118A"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Тем более что количество экспонатов музея росло. В 1898-м году их было 5 000.</w:t>
      </w:r>
    </w:p>
    <w:p w:rsidR="001211BD" w:rsidRPr="001F7D2C" w:rsidRDefault="001211B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Министерство Земледелия и Государственных Имуществ, в ведении которого музей состоит, оказало бы громадную услугу этому учреждению </w:t>
      </w:r>
      <w:r w:rsidRPr="001F7D2C">
        <w:rPr>
          <w:rFonts w:ascii="Times New Roman" w:hAnsi="Times New Roman" w:cs="Times New Roman"/>
          <w:sz w:val="28"/>
          <w:szCs w:val="28"/>
        </w:rPr>
        <w:lastRenderedPageBreak/>
        <w:t>назначением ежегодного пособия в 2 000 рублей на устройство отделов его по сельскому хозяйству и по кустарным промыслам».</w:t>
      </w:r>
      <w:r w:rsidRPr="001F7D2C">
        <w:rPr>
          <w:rStyle w:val="a7"/>
          <w:rFonts w:ascii="Times New Roman" w:hAnsi="Times New Roman" w:cs="Times New Roman"/>
          <w:sz w:val="28"/>
          <w:szCs w:val="28"/>
        </w:rPr>
        <w:footnoteReference w:id="713"/>
      </w:r>
    </w:p>
    <w:p w:rsidR="00F56F7E" w:rsidRPr="001F7D2C" w:rsidRDefault="00F56F7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этом, 1895-м году, председатель Распорядительного комитета музея отправляет Министру Земледелия и Гос. имуществ ходатайство с просьбой оказать помощь в виде субсидии (2 000 рублей в год) «на работы по всестороннему естественноисторическому изучению Сибири и изданию материалов исследования, поскольку без такого изучения невозможно развитие сельского хозяйства края».</w:t>
      </w:r>
    </w:p>
    <w:p w:rsidR="00F56F7E" w:rsidRPr="001F7D2C" w:rsidRDefault="00F56F7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Вопросы о выделении государственной субсидии решались очень долго. Тем временем Распорядительный комитет музея пытался обратиться к конкретным учреждениям. Например, к Комитету Сибирской</w:t>
      </w:r>
      <w:r w:rsidR="007639F0" w:rsidRPr="001F7D2C">
        <w:rPr>
          <w:rFonts w:ascii="Times New Roman" w:hAnsi="Times New Roman" w:cs="Times New Roman"/>
          <w:sz w:val="28"/>
          <w:szCs w:val="28"/>
        </w:rPr>
        <w:t xml:space="preserve"> железной дороги. Однако и здесь</w:t>
      </w:r>
      <w:r w:rsidR="00003281" w:rsidRPr="001F7D2C">
        <w:rPr>
          <w:rFonts w:ascii="Times New Roman" w:hAnsi="Times New Roman" w:cs="Times New Roman"/>
          <w:sz w:val="28"/>
          <w:szCs w:val="28"/>
        </w:rPr>
        <w:t xml:space="preserve"> чаще всего его ждал отказ.</w:t>
      </w:r>
    </w:p>
    <w:p w:rsidR="00E01B15" w:rsidRPr="001F7D2C" w:rsidRDefault="00E01B1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 Г. Н. Л. (Милостивый Государь Николай Лукич – Т. С.) с величайшей скорбью должен уведомить Вас, что вопреки всем (нрз.), вопрос о субсидии Вашему музею на днях разрешён отрицательно Комитетом Сибирской железной дороги. Со стороны канцелярии этого комитета</w:t>
      </w:r>
      <w:r w:rsidR="00F77388" w:rsidRPr="001F7D2C">
        <w:rPr>
          <w:rFonts w:ascii="Times New Roman" w:hAnsi="Times New Roman" w:cs="Times New Roman"/>
          <w:sz w:val="28"/>
          <w:szCs w:val="28"/>
        </w:rPr>
        <w:t xml:space="preserve"> были приняты все меры к благоприятному разрешению этого вопроса… Но неумолимое министерство финансов </w:t>
      </w:r>
      <w:r w:rsidR="00E6737A" w:rsidRPr="001F7D2C">
        <w:rPr>
          <w:rFonts w:ascii="Times New Roman" w:hAnsi="Times New Roman" w:cs="Times New Roman"/>
          <w:sz w:val="28"/>
          <w:szCs w:val="28"/>
        </w:rPr>
        <w:t>[отказало в помощи]</w:t>
      </w:r>
      <w:r w:rsidR="00693B23" w:rsidRPr="001F7D2C">
        <w:rPr>
          <w:rFonts w:ascii="Times New Roman" w:hAnsi="Times New Roman" w:cs="Times New Roman"/>
          <w:sz w:val="28"/>
          <w:szCs w:val="28"/>
        </w:rPr>
        <w:t>…</w:t>
      </w:r>
    </w:p>
    <w:p w:rsidR="00693B23" w:rsidRPr="001F7D2C" w:rsidRDefault="00693B2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Я ещё не теряю надежды на то, что в будущем году удастся что-нибудь выпросить для Вашего музея из указанного источника; но пока остаётся только ждать этого благополучного момента</w:t>
      </w:r>
      <w:r w:rsidR="00F91981" w:rsidRPr="001F7D2C">
        <w:rPr>
          <w:rFonts w:ascii="Times New Roman" w:hAnsi="Times New Roman" w:cs="Times New Roman"/>
          <w:sz w:val="28"/>
          <w:szCs w:val="28"/>
        </w:rPr>
        <w:t>», - пишет Скалозубову 2 декабря 1898-го года из Царского Села некто В. Филипьев.</w:t>
      </w:r>
      <w:r w:rsidR="00432E78" w:rsidRPr="001F7D2C">
        <w:rPr>
          <w:rStyle w:val="a7"/>
          <w:rFonts w:ascii="Times New Roman" w:hAnsi="Times New Roman" w:cs="Times New Roman"/>
          <w:sz w:val="28"/>
          <w:szCs w:val="28"/>
        </w:rPr>
        <w:footnoteReference w:id="714"/>
      </w:r>
    </w:p>
    <w:p w:rsidR="004D3D8F" w:rsidRPr="001F7D2C" w:rsidRDefault="004D3D8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Лишь изредка государство оказывало материальную поддержку музею. Например, в 1898-м году Министерство земледелия и Гос. Имуществ «по особому ходатайству Комитета музея, в виду крайне стеснённого финансового положения музея</w:t>
      </w:r>
      <w:r w:rsidR="00A6352F">
        <w:rPr>
          <w:rFonts w:ascii="Times New Roman" w:hAnsi="Times New Roman" w:cs="Times New Roman"/>
          <w:sz w:val="28"/>
          <w:szCs w:val="28"/>
        </w:rPr>
        <w:t>,</w:t>
      </w:r>
      <w:r w:rsidRPr="001F7D2C">
        <w:rPr>
          <w:rFonts w:ascii="Times New Roman" w:hAnsi="Times New Roman" w:cs="Times New Roman"/>
          <w:sz w:val="28"/>
          <w:szCs w:val="28"/>
        </w:rPr>
        <w:t xml:space="preserve"> ассигновало единовременно в пособие ему 500 рублей».</w:t>
      </w:r>
      <w:r w:rsidRPr="001F7D2C">
        <w:rPr>
          <w:rStyle w:val="a7"/>
          <w:rFonts w:ascii="Times New Roman" w:hAnsi="Times New Roman" w:cs="Times New Roman"/>
          <w:sz w:val="28"/>
          <w:szCs w:val="28"/>
        </w:rPr>
        <w:footnoteReference w:id="715"/>
      </w:r>
    </w:p>
    <w:p w:rsidR="00775220" w:rsidRPr="001F7D2C" w:rsidRDefault="0077522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этом же году «Министр Земледелия и Гос. Имуществ, в видах содействия полезной деятельности Музея в деле распространения сельскохозяйственных знаний среди местных хозяев, решил предоставить бесплатно названному Музею для демонстрации модели следующих машин: веялки-сортировки… а равно и чертежи их…».</w:t>
      </w:r>
      <w:r w:rsidRPr="001F7D2C">
        <w:rPr>
          <w:rStyle w:val="a7"/>
          <w:rFonts w:ascii="Times New Roman" w:hAnsi="Times New Roman" w:cs="Times New Roman"/>
          <w:sz w:val="28"/>
          <w:szCs w:val="28"/>
        </w:rPr>
        <w:footnoteReference w:id="716"/>
      </w:r>
    </w:p>
    <w:p w:rsidR="00925059" w:rsidRDefault="0092505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1899-м году «Председателем правления Л. М. Князевым было сообщено, что Сибирский Комитет, к которому обращались с просьбой </w:t>
      </w:r>
      <w:r w:rsidR="00AD0B8E" w:rsidRPr="001F7D2C">
        <w:rPr>
          <w:rFonts w:ascii="Times New Roman" w:hAnsi="Times New Roman" w:cs="Times New Roman"/>
          <w:sz w:val="28"/>
          <w:szCs w:val="28"/>
        </w:rPr>
        <w:t>о субсидии для увеличения помещения музея, - временно, за недостатком средств, отказал в этом; Министерство же земледелия ассигновало 400 рублей единовременно, кроме того, в губернскую земскую смету на будущее трёхлетие внесено 700 рублей; утверждение этой суммы будет зависеть от Министерства Внутренних Дел».</w:t>
      </w:r>
      <w:r w:rsidR="00EF3730" w:rsidRPr="001F7D2C">
        <w:rPr>
          <w:rStyle w:val="a7"/>
          <w:rFonts w:ascii="Times New Roman" w:hAnsi="Times New Roman" w:cs="Times New Roman"/>
          <w:sz w:val="28"/>
          <w:szCs w:val="28"/>
        </w:rPr>
        <w:footnoteReference w:id="717"/>
      </w:r>
    </w:p>
    <w:p w:rsidR="00C83573" w:rsidRDefault="00C83573" w:rsidP="00F1270A">
      <w:pPr>
        <w:spacing w:after="0" w:line="240" w:lineRule="auto"/>
        <w:ind w:left="-993" w:right="142" w:firstLine="426"/>
        <w:jc w:val="both"/>
        <w:rPr>
          <w:rFonts w:ascii="Times New Roman" w:hAnsi="Times New Roman" w:cs="Times New Roman"/>
          <w:sz w:val="28"/>
          <w:szCs w:val="28"/>
        </w:rPr>
      </w:pPr>
      <w:r w:rsidRPr="00C83573">
        <w:rPr>
          <w:rFonts w:ascii="Times New Roman" w:hAnsi="Times New Roman" w:cs="Times New Roman"/>
          <w:sz w:val="28"/>
          <w:szCs w:val="28"/>
        </w:rPr>
        <w:lastRenderedPageBreak/>
        <w:t>Неоднократно Скалозубов как хранитель музея вкладывал свои средства</w:t>
      </w:r>
      <w:r w:rsidRPr="001F7D2C">
        <w:rPr>
          <w:rFonts w:ascii="Times New Roman" w:hAnsi="Times New Roman" w:cs="Times New Roman"/>
          <w:sz w:val="28"/>
          <w:szCs w:val="28"/>
        </w:rPr>
        <w:t xml:space="preserve"> в развитие его деятельности. С 1895-го по 1898-й годы Министерство Земледелия и Государственных имуществ, в ведомстве которого находилась деятельность тобольского губернского агронома, по ходатайству председателя Распорядительного Комитета музея, разрешило Скалозубову «употреблять на нужды сельскохозяйственного отдела музея, в особенности на расширение его библиотеки, остатки от сумм, предоставляемых в его распоряжение на разъезды по губернии по делам службы».</w:t>
      </w:r>
      <w:r w:rsidRPr="001F7D2C">
        <w:rPr>
          <w:rStyle w:val="a7"/>
          <w:rFonts w:ascii="Times New Roman" w:hAnsi="Times New Roman" w:cs="Times New Roman"/>
          <w:sz w:val="28"/>
          <w:szCs w:val="28"/>
        </w:rPr>
        <w:footnoteReference w:id="718"/>
      </w:r>
      <w:r w:rsidRPr="001F7D2C">
        <w:rPr>
          <w:rFonts w:ascii="Times New Roman" w:hAnsi="Times New Roman" w:cs="Times New Roman"/>
          <w:sz w:val="28"/>
          <w:szCs w:val="28"/>
        </w:rPr>
        <w:t xml:space="preserve"> И Николай Лукич во время своих служебных поездок экономил на всём. Каждый год у него оставалась сумма около 200 рублей, которую он отдавал на нужды музея. Однако в 1898-м году Министерство в этом отказало, правда, выделив музею единовременное пособие в 400 рублей.</w:t>
      </w:r>
    </w:p>
    <w:p w:rsidR="00AD78F8" w:rsidRPr="001F7D2C" w:rsidRDefault="00AD78F8"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4 апреля 1899-го года на годичном общем собрании секретарь Распорядительного комитета музея А. Ф. Ушаров подвёл итог недостаточной финансовой базы музея за все годы его существования: «…я должен указать на недостаток средств у Музея как на один из главных факторов, задерживающих развитие его деятельности. И в самом деле, как возник наш Музей на частные пожертовования, так и продолжает существовать на те же случайные пожертвования</w:t>
      </w:r>
      <w:r w:rsidR="00BF0C56">
        <w:rPr>
          <w:rFonts w:ascii="Times New Roman" w:hAnsi="Times New Roman" w:cs="Times New Roman"/>
          <w:sz w:val="28"/>
          <w:szCs w:val="28"/>
        </w:rPr>
        <w:t xml:space="preserve"> да скудные членские взносы и плату за вход в Музей. Было время и не так давно, когда недостало средств даже на отопление здания… так что члены Музея нередко заседали, не снимая с себя верхнего платья. </w:t>
      </w:r>
      <w:r w:rsidR="002E58DD">
        <w:rPr>
          <w:rFonts w:ascii="Times New Roman" w:hAnsi="Times New Roman" w:cs="Times New Roman"/>
          <w:sz w:val="28"/>
          <w:szCs w:val="28"/>
        </w:rPr>
        <w:t xml:space="preserve">В настоящее время </w:t>
      </w:r>
      <w:r w:rsidR="00563BB4">
        <w:rPr>
          <w:rFonts w:ascii="Times New Roman" w:hAnsi="Times New Roman" w:cs="Times New Roman"/>
          <w:sz w:val="28"/>
          <w:szCs w:val="28"/>
        </w:rPr>
        <w:t>М</w:t>
      </w:r>
      <w:r w:rsidR="002E58DD">
        <w:rPr>
          <w:rFonts w:ascii="Times New Roman" w:hAnsi="Times New Roman" w:cs="Times New Roman"/>
          <w:sz w:val="28"/>
          <w:szCs w:val="28"/>
        </w:rPr>
        <w:t xml:space="preserve">узей не слишком далёк от такого положения. Благодаря временному пособию от Министерства </w:t>
      </w:r>
      <w:r w:rsidR="00733FC9">
        <w:rPr>
          <w:rFonts w:ascii="Times New Roman" w:hAnsi="Times New Roman" w:cs="Times New Roman"/>
          <w:sz w:val="28"/>
          <w:szCs w:val="28"/>
        </w:rPr>
        <w:t>З</w:t>
      </w:r>
      <w:r w:rsidR="002E58DD">
        <w:rPr>
          <w:rFonts w:ascii="Times New Roman" w:hAnsi="Times New Roman" w:cs="Times New Roman"/>
          <w:sz w:val="28"/>
          <w:szCs w:val="28"/>
        </w:rPr>
        <w:t>емледелелия и Государственных Имуществ, вместе с указанными выше источниками средств, Музей поддерживает своё существование; между тем потребности Музея растут с каждым годом: помещение становится тесным, является необходимость</w:t>
      </w:r>
      <w:r w:rsidR="00757BC9">
        <w:rPr>
          <w:rFonts w:ascii="Times New Roman" w:hAnsi="Times New Roman" w:cs="Times New Roman"/>
          <w:sz w:val="28"/>
          <w:szCs w:val="28"/>
        </w:rPr>
        <w:t xml:space="preserve"> систематизировать собранные богатства Музея, расширить и оживить его единственный печатный орган… На всё это, разумеется, кроме рук, требуются средства…».</w:t>
      </w:r>
      <w:r w:rsidR="00300DDA">
        <w:rPr>
          <w:rStyle w:val="a7"/>
          <w:rFonts w:ascii="Times New Roman" w:hAnsi="Times New Roman" w:cs="Times New Roman"/>
          <w:sz w:val="28"/>
          <w:szCs w:val="28"/>
        </w:rPr>
        <w:footnoteReference w:id="719"/>
      </w:r>
    </w:p>
    <w:p w:rsidR="00C83573" w:rsidRDefault="00C8357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1901-м году коллекции и библиотека так увеличились, что назрела необходимость расширения помещений. Этого требовали и просветительные задачи музея, поскольку в нём не было аудитории, способной вместить всех желающих прослушать доклад, лекцию или объяснительное чтение. Распорядительный Комитет, в состав которого входил Николай Лукич в качестве заместителя председателя, решил устроить подписку «для сбора пожертвований на составление строительного капитала для расширения здания Музея… Распорядительный Комитет обращается ко всем, могущим оказать Музею денежную помощь… с покорнейшей просьбой о содействии, не стесняясь сделать жертвования, так как даже при самой скромной цифре его одно участие их своим именем в этом мирском деле сообщит </w:t>
      </w:r>
      <w:r w:rsidRPr="001F7D2C">
        <w:rPr>
          <w:rFonts w:ascii="Times New Roman" w:hAnsi="Times New Roman" w:cs="Times New Roman"/>
          <w:sz w:val="28"/>
          <w:szCs w:val="28"/>
        </w:rPr>
        <w:lastRenderedPageBreak/>
        <w:t>распорядителям Музея бодрое чувство уверенности, что дело, им продолжаемое, находит себе поддержку в сочувствии общества…».</w:t>
      </w:r>
      <w:r w:rsidRPr="001F7D2C">
        <w:rPr>
          <w:rStyle w:val="a7"/>
          <w:rFonts w:ascii="Times New Roman" w:hAnsi="Times New Roman" w:cs="Times New Roman"/>
          <w:sz w:val="28"/>
          <w:szCs w:val="28"/>
        </w:rPr>
        <w:footnoteReference w:id="720"/>
      </w:r>
    </w:p>
    <w:p w:rsidR="00E0445A" w:rsidRPr="001F7D2C" w:rsidRDefault="00E0445A" w:rsidP="00E0445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Первым на это воззвание откликнулся бывший председатель Комитета, ныне Вологодский губернатор Л. М. Князев, подписавший на это дело 100 рублей».</w:t>
      </w:r>
      <w:r w:rsidRPr="001F7D2C">
        <w:rPr>
          <w:rStyle w:val="a7"/>
          <w:rFonts w:ascii="Times New Roman" w:hAnsi="Times New Roman" w:cs="Times New Roman"/>
          <w:sz w:val="28"/>
          <w:szCs w:val="28"/>
        </w:rPr>
        <w:footnoteReference w:id="721"/>
      </w:r>
    </w:p>
    <w:p w:rsidR="00232EB8" w:rsidRPr="001F7D2C" w:rsidRDefault="00232EB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w:t>
      </w:r>
      <w:r w:rsidR="00775220" w:rsidRPr="001F7D2C">
        <w:rPr>
          <w:rFonts w:ascii="Times New Roman" w:hAnsi="Times New Roman" w:cs="Times New Roman"/>
          <w:sz w:val="28"/>
          <w:szCs w:val="28"/>
        </w:rPr>
        <w:t>у</w:t>
      </w:r>
      <w:r w:rsidRPr="001F7D2C">
        <w:rPr>
          <w:rFonts w:ascii="Times New Roman" w:hAnsi="Times New Roman" w:cs="Times New Roman"/>
          <w:sz w:val="28"/>
          <w:szCs w:val="28"/>
        </w:rPr>
        <w:t xml:space="preserve"> приходилось изыскивать разные средства, чтобы найти деньги на нужды музея. 11 марта 1904-го года он пишет письмо некому Михаилу Фёдоровичу (видимо, члену какого-то общества): «В Музей столяром Колесниковым доставлены заказанные ему шкафы и витрины на сумму около 65 рублей, а на стёкла потребуется рублей 20. А денег у нас очень мало. Между тем Колесникову надо до Пасхи уплатить. Не возьмёте ли на себя инициативу маленькой подписки среди членов на сбор нужной суммы для зарплаты столяру? В случае если она состоится, жертвую 15 рублей…».</w:t>
      </w:r>
      <w:r w:rsidR="00C5037D" w:rsidRPr="001F7D2C">
        <w:rPr>
          <w:rStyle w:val="a7"/>
          <w:rFonts w:ascii="Times New Roman" w:hAnsi="Times New Roman" w:cs="Times New Roman"/>
          <w:sz w:val="28"/>
          <w:szCs w:val="28"/>
        </w:rPr>
        <w:footnoteReference w:id="722"/>
      </w:r>
    </w:p>
    <w:p w:rsidR="00A76AA4" w:rsidRPr="001F7D2C" w:rsidRDefault="001211B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w:t>
      </w:r>
      <w:r w:rsidR="003004C0">
        <w:rPr>
          <w:rFonts w:ascii="Times New Roman" w:hAnsi="Times New Roman" w:cs="Times New Roman"/>
          <w:sz w:val="28"/>
          <w:szCs w:val="28"/>
        </w:rPr>
        <w:t>Музею п</w:t>
      </w:r>
      <w:r w:rsidR="00A76AA4" w:rsidRPr="001F7D2C">
        <w:rPr>
          <w:rFonts w:ascii="Times New Roman" w:hAnsi="Times New Roman" w:cs="Times New Roman"/>
          <w:sz w:val="28"/>
          <w:szCs w:val="28"/>
        </w:rPr>
        <w:t>риходилось на всём экономить. Так, например, в 1894-м году было решено не держать смотрителя в зимние месяцы, когда посетителей мало.</w:t>
      </w:r>
    </w:p>
    <w:p w:rsidR="00A76AA4" w:rsidRPr="001F7D2C" w:rsidRDefault="00A76AA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1904-м году музей заключил соглашение с Тобольским уездным комитетом попечительства о народной трезвости: Комитет выделял 500 рублей на организацию и проведение объяснительных чтений, а музей обязался предоставлять помещение для народных научно-популярных чтений. </w:t>
      </w:r>
    </w:p>
    <w:p w:rsidR="00503ACE" w:rsidRDefault="00503AC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Одним из путей разрешения финансовых проблем было привлечение в число членов музея новых людей, поскольку Устав музея предусматривал членские взносы. Этому очень способствовал губернский лесничий и энтузиаст-краевед А. А. Дунин-Горкавич. Он в 1905-м году привлёк в члены музея около 100 человек северян, что дало 460 рублей членских взносов.</w:t>
      </w:r>
    </w:p>
    <w:p w:rsidR="00E15615" w:rsidRPr="001F7D2C" w:rsidRDefault="00E15615"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Однако, как пишет В. К. Белобородов, «членство в обществе «Тобольский губернский музей» не способствовало ничьей карьере и не означало принадлежности к авангарду борцов за великую цель. Уст</w:t>
      </w:r>
      <w:r w:rsidR="009A5CC8">
        <w:rPr>
          <w:rFonts w:ascii="Times New Roman" w:hAnsi="Times New Roman" w:cs="Times New Roman"/>
          <w:sz w:val="28"/>
          <w:szCs w:val="28"/>
        </w:rPr>
        <w:t>а</w:t>
      </w:r>
      <w:r>
        <w:rPr>
          <w:rFonts w:ascii="Times New Roman" w:hAnsi="Times New Roman" w:cs="Times New Roman"/>
          <w:sz w:val="28"/>
          <w:szCs w:val="28"/>
        </w:rPr>
        <w:t>в общества не предусматривал никаких санкций – ни строгих выговоров, ни исключений. Ни от кого не требовалось самопожертвования. Выйти из состава музея было так же легко, как и вступить. Всякий вклад ценился независимо от его размера; даже если кто-то лишь однажды уплатил единовременный взнос, ему были благодарны, и имя человека навсегда осталось на страничке «Ежегодника»</w:t>
      </w:r>
      <w:r w:rsidR="00886A59">
        <w:rPr>
          <w:rFonts w:ascii="Times New Roman" w:hAnsi="Times New Roman" w:cs="Times New Roman"/>
          <w:sz w:val="28"/>
          <w:szCs w:val="28"/>
        </w:rPr>
        <w:t>.</w:t>
      </w:r>
      <w:r w:rsidR="009A5CC8">
        <w:rPr>
          <w:rStyle w:val="a7"/>
          <w:rFonts w:ascii="Times New Roman" w:hAnsi="Times New Roman" w:cs="Times New Roman"/>
          <w:sz w:val="28"/>
          <w:szCs w:val="28"/>
        </w:rPr>
        <w:footnoteReference w:id="723"/>
      </w:r>
    </w:p>
    <w:p w:rsidR="00503ACE" w:rsidRPr="001F7D2C" w:rsidRDefault="00503AC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Другой возможностью улучшить денежное положение музея являлось обращение к пожертвователям. В этом плане очень много сделал Н. Л. Скалозубов, который во время своих служебных поездок по губернии привлёк к пожертвованиям на пользу музея частных лиц.</w:t>
      </w:r>
    </w:p>
    <w:p w:rsidR="00503ACE" w:rsidRPr="001F7D2C" w:rsidRDefault="00503AC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Приходилось музею брать и в долг. В конце 1890-х годов вице-губернатор Тобольской губернии барон К. П. Фредерикс распорядился передать музею 2 100 рублей, оставшихся неистраченными на торжество коронации.</w:t>
      </w:r>
    </w:p>
    <w:p w:rsidR="004D30DD" w:rsidRPr="001F7D2C" w:rsidRDefault="004D30D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Помощь музею чаще всего оказывали местные учреждения и общества, а также частные лица разных слоёв населения</w:t>
      </w:r>
      <w:r w:rsidR="00C65327" w:rsidRPr="001F7D2C">
        <w:rPr>
          <w:rFonts w:ascii="Times New Roman" w:hAnsi="Times New Roman" w:cs="Times New Roman"/>
          <w:sz w:val="28"/>
          <w:szCs w:val="28"/>
        </w:rPr>
        <w:t>: промышленники, интеллигенция, крестьяне.</w:t>
      </w:r>
    </w:p>
    <w:p w:rsidR="00457339" w:rsidRPr="001F7D2C" w:rsidRDefault="0045733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Члены музейного общества вкладывали свои деньги на дела музея, чаще это делал Скалозубов. Н</w:t>
      </w:r>
      <w:r w:rsidR="00480480" w:rsidRPr="001F7D2C">
        <w:rPr>
          <w:rFonts w:ascii="Times New Roman" w:hAnsi="Times New Roman" w:cs="Times New Roman"/>
          <w:sz w:val="28"/>
          <w:szCs w:val="28"/>
        </w:rPr>
        <w:t>а</w:t>
      </w:r>
      <w:r w:rsidRPr="001F7D2C">
        <w:rPr>
          <w:rFonts w:ascii="Times New Roman" w:hAnsi="Times New Roman" w:cs="Times New Roman"/>
          <w:sz w:val="28"/>
          <w:szCs w:val="28"/>
        </w:rPr>
        <w:t xml:space="preserve">пример, в протоколе заседания Распорядительного Комитета музея от 21 сентября 1900-го года записано: «…Доложено пожертвование Н. Л. Скалозубова в количестве 23 рублей 65 копеек, употреблённые им на пересылку моделей сельскохозяйственных машин и чертежей, а также на приобретение для Музея различных </w:t>
      </w:r>
      <w:r w:rsidR="00480480" w:rsidRPr="001F7D2C">
        <w:rPr>
          <w:rFonts w:ascii="Times New Roman" w:hAnsi="Times New Roman" w:cs="Times New Roman"/>
          <w:sz w:val="28"/>
          <w:szCs w:val="28"/>
        </w:rPr>
        <w:t>коллекций, например, клыка мастодонта, головы лося и др.».</w:t>
      </w:r>
      <w:r w:rsidR="00480480" w:rsidRPr="001F7D2C">
        <w:rPr>
          <w:rStyle w:val="a7"/>
          <w:rFonts w:ascii="Times New Roman" w:hAnsi="Times New Roman" w:cs="Times New Roman"/>
          <w:sz w:val="28"/>
          <w:szCs w:val="28"/>
        </w:rPr>
        <w:footnoteReference w:id="724"/>
      </w:r>
    </w:p>
    <w:p w:rsidR="00725DDE" w:rsidRPr="001F7D2C" w:rsidRDefault="00725DD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апреле 1896-го года «в Комитет музея поступило 50 рублей от неизвестного</w:t>
      </w:r>
      <w:r w:rsidR="002D6E3A" w:rsidRPr="001F7D2C">
        <w:rPr>
          <w:rFonts w:ascii="Times New Roman" w:hAnsi="Times New Roman" w:cs="Times New Roman"/>
          <w:sz w:val="28"/>
          <w:szCs w:val="28"/>
        </w:rPr>
        <w:t xml:space="preserve"> на устройство коллекций», - сообщала газета «Сибирский листок» (№29). </w:t>
      </w:r>
    </w:p>
    <w:p w:rsidR="007E2CB6" w:rsidRPr="001F7D2C" w:rsidRDefault="007E2CB6"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Газета «Сибирский листок» всегда была очень внимательна к делам музея и своими публикациями помогала успешному развитию его  деятельности. С начала своего учреждения эта газета играла важнейшую роль в культурной жизни губернии и особенно Тобольска. Она обязательно информировала читателей обо всех событиях жизни города и, конечно, прежде всего, тех, которые происходили в разных сферах общества</w:t>
      </w:r>
      <w:r w:rsidR="003004C0">
        <w:rPr>
          <w:rFonts w:ascii="Times New Roman" w:hAnsi="Times New Roman" w:cs="Times New Roman"/>
          <w:sz w:val="28"/>
          <w:szCs w:val="28"/>
        </w:rPr>
        <w:t>. Тобольский губернский музей, ч</w:t>
      </w:r>
      <w:r w:rsidRPr="001F7D2C">
        <w:rPr>
          <w:rFonts w:ascii="Times New Roman" w:hAnsi="Times New Roman" w:cs="Times New Roman"/>
          <w:sz w:val="28"/>
          <w:szCs w:val="28"/>
        </w:rPr>
        <w:t>ленами общества которого были и редактор-учредитель газеты М. Костюрина, и её муж, сотрудник газеты В. Костюрин</w:t>
      </w:r>
      <w:r w:rsidR="005968B3" w:rsidRPr="001F7D2C">
        <w:rPr>
          <w:rFonts w:ascii="Times New Roman" w:hAnsi="Times New Roman" w:cs="Times New Roman"/>
          <w:sz w:val="28"/>
          <w:szCs w:val="28"/>
        </w:rPr>
        <w:t>, пользовался особым вниманием этого издания, и всё, что касалось работы музея: от мелочей до крупных, общественно важных дел, обязательно освещалось на страницах этого самого прогрессивного из местных средств печатной информации того времени. И, конечно, животрепещущим для всех тоболяков, любящих свой музей, был вопрос о его материальном обеспечении.</w:t>
      </w:r>
    </w:p>
    <w:p w:rsidR="000F4274" w:rsidRPr="001F7D2C" w:rsidRDefault="000F4274"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Например, в 1901-м году газета призывала помочь музею в приобретении коллекций с Искера</w:t>
      </w:r>
      <w:r w:rsidR="0030279E" w:rsidRPr="001F7D2C">
        <w:rPr>
          <w:rFonts w:ascii="Times New Roman" w:hAnsi="Times New Roman" w:cs="Times New Roman"/>
          <w:sz w:val="28"/>
          <w:szCs w:val="28"/>
        </w:rPr>
        <w:t xml:space="preserve"> </w:t>
      </w:r>
      <w:r w:rsidR="007B7C8D" w:rsidRPr="001F7D2C">
        <w:rPr>
          <w:rFonts w:ascii="Times New Roman" w:hAnsi="Times New Roman" w:cs="Times New Roman"/>
          <w:sz w:val="28"/>
          <w:szCs w:val="28"/>
        </w:rPr>
        <w:t>(</w:t>
      </w:r>
      <w:r w:rsidR="0030279E" w:rsidRPr="001F7D2C">
        <w:rPr>
          <w:rFonts w:ascii="Times New Roman" w:hAnsi="Times New Roman" w:cs="Times New Roman"/>
          <w:sz w:val="28"/>
          <w:szCs w:val="28"/>
        </w:rPr>
        <w:t xml:space="preserve">«всего 500 штук за 25 рублей…может быть, кто-либо из лиц, сочувствующих задачам музея, придёт к нему </w:t>
      </w:r>
      <w:r w:rsidR="007B7C8D" w:rsidRPr="001F7D2C">
        <w:rPr>
          <w:rFonts w:ascii="Times New Roman" w:hAnsi="Times New Roman" w:cs="Times New Roman"/>
          <w:sz w:val="28"/>
          <w:szCs w:val="28"/>
        </w:rPr>
        <w:t>в этом деле на помощь»)</w:t>
      </w:r>
      <w:r w:rsidRPr="001F7D2C">
        <w:rPr>
          <w:rFonts w:ascii="Times New Roman" w:hAnsi="Times New Roman" w:cs="Times New Roman"/>
          <w:sz w:val="28"/>
          <w:szCs w:val="28"/>
        </w:rPr>
        <w:t>, витрин, для расположения в них коллекций местных животных «в чучелах и спирту». Газета «надеялась, что найдётся «любитель-рисовальщик, который возьмёт на себя труд нарисовать изображение кита, поскольку музей недавно обогатился «интереснейшей нах</w:t>
      </w:r>
      <w:r w:rsidR="007B7C8D" w:rsidRPr="001F7D2C">
        <w:rPr>
          <w:rFonts w:ascii="Times New Roman" w:hAnsi="Times New Roman" w:cs="Times New Roman"/>
          <w:sz w:val="28"/>
          <w:szCs w:val="28"/>
        </w:rPr>
        <w:t>о</w:t>
      </w:r>
      <w:r w:rsidRPr="001F7D2C">
        <w:rPr>
          <w:rFonts w:ascii="Times New Roman" w:hAnsi="Times New Roman" w:cs="Times New Roman"/>
          <w:sz w:val="28"/>
          <w:szCs w:val="28"/>
        </w:rPr>
        <w:t>дкой</w:t>
      </w:r>
      <w:r w:rsidR="007B7C8D" w:rsidRPr="001F7D2C">
        <w:rPr>
          <w:rFonts w:ascii="Times New Roman" w:hAnsi="Times New Roman" w:cs="Times New Roman"/>
          <w:sz w:val="28"/>
          <w:szCs w:val="28"/>
        </w:rPr>
        <w:t xml:space="preserve"> – костями китообразного, найденного на берегу бухты Находка в Обской губе. Кости привлекают много любознательных лиц, осматривающих их. Было бы желательно, особенно в интересах серой малограмотной публики, поставить рядом с костями изображение как кита, так и полный скелет его, чтобы показать значение костей».</w:t>
      </w:r>
      <w:r w:rsidR="00633D94" w:rsidRPr="001F7D2C">
        <w:rPr>
          <w:rStyle w:val="a7"/>
          <w:rFonts w:ascii="Times New Roman" w:hAnsi="Times New Roman" w:cs="Times New Roman"/>
          <w:sz w:val="28"/>
          <w:szCs w:val="28"/>
        </w:rPr>
        <w:footnoteReference w:id="725"/>
      </w:r>
    </w:p>
    <w:p w:rsidR="00457339" w:rsidRPr="001F7D2C" w:rsidRDefault="00457339" w:rsidP="00F1270A">
      <w:pPr>
        <w:spacing w:after="0" w:line="240" w:lineRule="auto"/>
        <w:ind w:left="-993" w:right="142" w:firstLine="426"/>
        <w:jc w:val="both"/>
        <w:rPr>
          <w:rFonts w:ascii="Times New Roman" w:hAnsi="Times New Roman" w:cs="Times New Roman"/>
          <w:sz w:val="28"/>
          <w:szCs w:val="28"/>
        </w:rPr>
      </w:pPr>
    </w:p>
    <w:p w:rsidR="007E0029" w:rsidRDefault="007E0029" w:rsidP="00F1270A">
      <w:pPr>
        <w:spacing w:after="0" w:line="240" w:lineRule="auto"/>
        <w:ind w:left="-993" w:right="142"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Дары музею</w:t>
      </w:r>
    </w:p>
    <w:p w:rsidR="003004C0" w:rsidRDefault="00B15B5B" w:rsidP="00F1270A">
      <w:pPr>
        <w:spacing w:after="0" w:line="240" w:lineRule="auto"/>
        <w:ind w:left="-993" w:right="142" w:firstLine="426"/>
        <w:jc w:val="both"/>
        <w:rPr>
          <w:rFonts w:ascii="Times New Roman" w:hAnsi="Times New Roman" w:cs="Times New Roman"/>
          <w:sz w:val="28"/>
          <w:szCs w:val="28"/>
        </w:rPr>
      </w:pPr>
      <w:r w:rsidRPr="00B15B5B">
        <w:rPr>
          <w:rFonts w:ascii="Times New Roman" w:hAnsi="Times New Roman" w:cs="Times New Roman"/>
          <w:sz w:val="28"/>
          <w:szCs w:val="28"/>
        </w:rPr>
        <w:t>Любители краеведения</w:t>
      </w:r>
      <w:r>
        <w:rPr>
          <w:rFonts w:ascii="Times New Roman" w:hAnsi="Times New Roman" w:cs="Times New Roman"/>
          <w:sz w:val="28"/>
          <w:szCs w:val="28"/>
        </w:rPr>
        <w:t xml:space="preserve">, энтузиасты и патриоты, не только помогали музею деньгами. Часто они посылали свои щедрые дары в виде собранных </w:t>
      </w:r>
      <w:r>
        <w:rPr>
          <w:rFonts w:ascii="Times New Roman" w:hAnsi="Times New Roman" w:cs="Times New Roman"/>
          <w:sz w:val="28"/>
          <w:szCs w:val="28"/>
        </w:rPr>
        <w:lastRenderedPageBreak/>
        <w:t>коллекций, археологических находок, предметов, связанных с этнографией, и многое, многое другое.</w:t>
      </w:r>
    </w:p>
    <w:p w:rsidR="004A73EE" w:rsidRPr="004A73EE" w:rsidRDefault="004A73EE" w:rsidP="004A73EE">
      <w:pPr>
        <w:spacing w:after="0" w:line="240" w:lineRule="auto"/>
        <w:ind w:left="-993" w:firstLine="426"/>
        <w:jc w:val="both"/>
        <w:rPr>
          <w:rFonts w:ascii="Times New Roman" w:hAnsi="Times New Roman" w:cs="Times New Roman"/>
          <w:sz w:val="28"/>
          <w:szCs w:val="28"/>
        </w:rPr>
      </w:pPr>
      <w:r w:rsidRPr="004A73EE">
        <w:rPr>
          <w:rFonts w:ascii="Times New Roman" w:hAnsi="Times New Roman" w:cs="Times New Roman"/>
          <w:sz w:val="28"/>
          <w:szCs w:val="28"/>
        </w:rPr>
        <w:t>Газета «Сибирский листок» писала: «…музей получил в дар от тобольского купца А. И. Туполева шкуру северного дикого оленя, убитого самоедами на полуострове Ямале. Чучело оленя из этой шкуры безвозмездно приготовлено для музея П. С. Таруниным».</w:t>
      </w:r>
      <w:r w:rsidRPr="004A73EE">
        <w:rPr>
          <w:rStyle w:val="a7"/>
          <w:rFonts w:ascii="Times New Roman" w:hAnsi="Times New Roman" w:cs="Times New Roman"/>
          <w:sz w:val="28"/>
          <w:szCs w:val="28"/>
        </w:rPr>
        <w:footnoteReference w:id="726"/>
      </w:r>
    </w:p>
    <w:p w:rsidR="004A73EE" w:rsidRPr="004A73EE" w:rsidRDefault="004A73EE" w:rsidP="004A73EE">
      <w:pPr>
        <w:spacing w:after="0" w:line="240" w:lineRule="auto"/>
        <w:ind w:left="-993" w:firstLine="426"/>
        <w:jc w:val="both"/>
        <w:rPr>
          <w:rFonts w:ascii="Times New Roman" w:hAnsi="Times New Roman" w:cs="Times New Roman"/>
          <w:sz w:val="28"/>
          <w:szCs w:val="28"/>
        </w:rPr>
      </w:pPr>
      <w:r w:rsidRPr="004A73EE">
        <w:rPr>
          <w:rFonts w:ascii="Times New Roman" w:hAnsi="Times New Roman" w:cs="Times New Roman"/>
          <w:sz w:val="28"/>
          <w:szCs w:val="28"/>
        </w:rPr>
        <w:t>Топограф и фотограф-любитель А. К. Верниковский  передал в музей «альбом видов «урмана, орошаемого системою рек Шима и Уя Тарского округа Тобольской губернии». Альбом состоит из 19 фотографий, изображающих виды урмана, характерные моменты урманной жизни, межевых партий и главные моменты водворения переселенцев в урманах. Фотографии сопровождаются картой части Тарского округа с показанием произведённых в 1897 г. чинами Тобольской временной партии работ…</w:t>
      </w:r>
    </w:p>
    <w:p w:rsidR="004A73EE" w:rsidRDefault="004A73EE" w:rsidP="004A73EE">
      <w:pPr>
        <w:spacing w:after="0" w:line="240" w:lineRule="auto"/>
        <w:ind w:left="-993" w:firstLine="426"/>
        <w:jc w:val="both"/>
        <w:rPr>
          <w:rFonts w:ascii="Times New Roman" w:hAnsi="Times New Roman" w:cs="Times New Roman"/>
          <w:sz w:val="28"/>
          <w:szCs w:val="28"/>
        </w:rPr>
      </w:pPr>
      <w:r w:rsidRPr="004A73EE">
        <w:rPr>
          <w:rFonts w:ascii="Times New Roman" w:hAnsi="Times New Roman" w:cs="Times New Roman"/>
          <w:sz w:val="28"/>
          <w:szCs w:val="28"/>
        </w:rPr>
        <w:t>Таким образом, благодаря любезности А. К. Верниковского, в библиотеке музея сохранится вещественный памятник выдающихся по значению для края работ по образованию переселенческих участков в урманах и их заселению…».</w:t>
      </w:r>
      <w:r w:rsidRPr="004A73EE">
        <w:rPr>
          <w:rStyle w:val="a7"/>
          <w:rFonts w:ascii="Times New Roman" w:hAnsi="Times New Roman" w:cs="Times New Roman"/>
          <w:sz w:val="28"/>
          <w:szCs w:val="28"/>
        </w:rPr>
        <w:footnoteReference w:id="727"/>
      </w:r>
    </w:p>
    <w:p w:rsidR="004A73EE" w:rsidRPr="001F7D2C" w:rsidRDefault="004A73EE" w:rsidP="004A73EE">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Некто С. С. Усов доставил в музей кости мамонта и носорога с реки Ишим. А В. А. Розанов подарил музею богатую коллекцию птичьих яиц и несколько хорошо изготовленных чучел птиц.</w:t>
      </w:r>
    </w:p>
    <w:p w:rsidR="004A73EE" w:rsidRPr="001F7D2C" w:rsidRDefault="004A73EE" w:rsidP="004A73EE">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1901-м году в промышленный отдел музея поступили фотографии с суконной фабрики Корякина и Андреева в Туринском округе, оттуда же была выслана систематическая коллекция товаров в разных стадиях их обработки.</w:t>
      </w:r>
    </w:p>
    <w:p w:rsidR="004A73EE" w:rsidRPr="001F7D2C" w:rsidRDefault="004A73EE" w:rsidP="004A73EE">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Свои гербарии послали музею учительница церковно-приходской школы Клюсова из деревни Ярковой Бегичевской волости, священник Поникаровский из Берёзова, лесной кондуктор из Туринска В. Стадухин, учитель А. Е. Коряков из деревни Зырянка Успенской волости Тюменского уезда. Обо всём этом рассказывал Николай Лукич в годовых отчётах о деятельности музея. </w:t>
      </w:r>
    </w:p>
    <w:p w:rsidR="004A73EE" w:rsidRPr="001F7D2C" w:rsidRDefault="004A73EE" w:rsidP="004A73EE">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Получал Скалозубов вещи для пополнения коллекций музея и от учёных – друзей тобольского музея. Например, в 1898-м году хранитель зоологического музея Казанского университета Рузский послал коллекцию рыб, собранных им на юге Тобольской губернии, а до этого он присылал коллекции спиртовых препаратов пресмыкающихся и насекомых. А. Я. Гордягин подарил музею коллекцию образцов почв, собранных в Тобольской губернии в 1896-м году. </w:t>
      </w:r>
    </w:p>
    <w:p w:rsidR="004A73EE" w:rsidRPr="001F7D2C" w:rsidRDefault="004A73EE" w:rsidP="004A73EE">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Иногда помощь приходила от официальных лиц. Так, например, в 1899-м году «министр земледелия и государственных имуществ в видах содействия деятельности Тобольского музея в деле распространения сельскохозяйственных знаний среди местных хозяев разрешил предоставить музею бесплатно для демонстрации модели» нескольких сельскохозяйственных машин.</w:t>
      </w:r>
      <w:r w:rsidRPr="001F7D2C">
        <w:rPr>
          <w:rStyle w:val="a7"/>
          <w:rFonts w:ascii="Times New Roman" w:hAnsi="Times New Roman" w:cs="Times New Roman"/>
          <w:sz w:val="28"/>
          <w:szCs w:val="28"/>
        </w:rPr>
        <w:footnoteReference w:id="728"/>
      </w:r>
    </w:p>
    <w:p w:rsidR="004A73EE" w:rsidRPr="001F7D2C" w:rsidRDefault="004A73EE" w:rsidP="004A73EE">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Крестьянский начальник Бестужев подарил в музей письмо Павла </w:t>
      </w:r>
      <w:r w:rsidRPr="001F7D2C">
        <w:rPr>
          <w:rFonts w:ascii="Times New Roman" w:hAnsi="Times New Roman" w:cs="Times New Roman"/>
          <w:sz w:val="28"/>
          <w:szCs w:val="28"/>
          <w:lang w:val="en-US"/>
        </w:rPr>
        <w:t>I</w:t>
      </w:r>
      <w:r w:rsidRPr="001F7D2C">
        <w:rPr>
          <w:rFonts w:ascii="Times New Roman" w:hAnsi="Times New Roman" w:cs="Times New Roman"/>
          <w:sz w:val="28"/>
          <w:szCs w:val="28"/>
        </w:rPr>
        <w:t>, написанное деду Бестужева, майору Кокушкину в Симбирск.</w:t>
      </w:r>
    </w:p>
    <w:p w:rsidR="004A73EE" w:rsidRPr="001F7D2C" w:rsidRDefault="004A73EE" w:rsidP="004A73EE">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Газета «Сибирский листок» систематически извещала своих читателей о пожертвованиях в музей, большая доля их приходилась на пожертвования, сделанные самим консерватором.  «В пополнение коллекции музея в нынешнем году поступили следующие пожертвования: 1). По отделу археологии: …От Н. Л. Скалозубова обломок глиняной посуды из городища близ д. Нефёдовой Бронниковской волости и кости, носящие следы отделки… 2). По отделу естественноисторическому в музей поступили: …образцы глин Тавдинской и Камышловской, употребляемых на побелку печей от Н. Л. Скалозубова… отпечаток листа с берега Иртыша, близ с. Серебрянского Тюкалинского округа от Н. Л. Скалозубова, оттуда же образцы известковых конкреции – от него же… 6) По отделу сельского хозяйства с музей поступили от Н. Л. Скалозубова коллекция образцов почв губернии в количестве 130 номеров… стебли трав с погибшей на ней кобылкой от грибка…».</w:t>
      </w:r>
      <w:r w:rsidRPr="001F7D2C">
        <w:rPr>
          <w:rStyle w:val="a7"/>
          <w:rFonts w:ascii="Times New Roman" w:hAnsi="Times New Roman" w:cs="Times New Roman"/>
          <w:sz w:val="28"/>
          <w:szCs w:val="28"/>
        </w:rPr>
        <w:footnoteReference w:id="729"/>
      </w:r>
    </w:p>
    <w:p w:rsidR="004A73EE" w:rsidRPr="004A73EE" w:rsidRDefault="006D05D0" w:rsidP="006D05D0">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Музею помогали люди разных возрастов и социального положения: учителя и учительницы, священнослужители, чиновники, служащие и крестьяне. Сам губернатор Л. М. Князев не только как глава администрации края поддерживал музей, но и не раз помогал субсидиями «от лица, пожелавшего остаться неизвестным». Однако многие знали, что этим лицом был он сам, совершая пожертвования личными средствами.</w:t>
      </w:r>
    </w:p>
    <w:p w:rsidR="002C173E" w:rsidRPr="001F7D2C" w:rsidRDefault="002C173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1896-м году от П. И. Золотарёва в музей поступила коллекция инструментов, употребляемых коновалами для лечения лошадей.</w:t>
      </w:r>
    </w:p>
    <w:p w:rsidR="002C173E" w:rsidRPr="001F7D2C" w:rsidRDefault="002C173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1897-м году курганский фотограф А. И. Коченев дарит </w:t>
      </w:r>
      <w:r w:rsidR="00DB35CC">
        <w:rPr>
          <w:rFonts w:ascii="Times New Roman" w:hAnsi="Times New Roman" w:cs="Times New Roman"/>
          <w:sz w:val="28"/>
          <w:szCs w:val="28"/>
        </w:rPr>
        <w:t>музею фотографические снимки с Н</w:t>
      </w:r>
      <w:r w:rsidRPr="001F7D2C">
        <w:rPr>
          <w:rFonts w:ascii="Times New Roman" w:hAnsi="Times New Roman" w:cs="Times New Roman"/>
          <w:sz w:val="28"/>
          <w:szCs w:val="28"/>
        </w:rPr>
        <w:t>ижегородской выставки, владелица мастерской Ю. И. Мельгунова посылает в дар два манекена в костюмах остяка и остячки</w:t>
      </w:r>
      <w:r w:rsidR="00DB35CC">
        <w:rPr>
          <w:rFonts w:ascii="Times New Roman" w:hAnsi="Times New Roman" w:cs="Times New Roman"/>
          <w:sz w:val="28"/>
          <w:szCs w:val="28"/>
        </w:rPr>
        <w:t>, крестьянин М. К. Бакалов отправи</w:t>
      </w:r>
      <w:r w:rsidRPr="001F7D2C">
        <w:rPr>
          <w:rFonts w:ascii="Times New Roman" w:hAnsi="Times New Roman" w:cs="Times New Roman"/>
          <w:sz w:val="28"/>
          <w:szCs w:val="28"/>
        </w:rPr>
        <w:t>л в музей пять старинных медных монет 18-го и начала 19-го веков.</w:t>
      </w:r>
    </w:p>
    <w:p w:rsidR="00224768" w:rsidRPr="001F7D2C" w:rsidRDefault="0022476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Деятельность музея и путь, который избрал для него Скалозубов, находили поддержку у многих учёных, общественных деятелей и простых людей. Они, зная, как тяжело приходится Николаю Лукичу в организации жизнеспособности музея, как материальной, так и культурной, не скупились на добрые слова и выражения признательности за его труд. Эта духовная поддержка обладала мощным нравственным зарядом и тоже являлась своего рода даром музею и лично его хранителю, бесценным даром добра, взаимопомощи и взаимопонимания.</w:t>
      </w:r>
    </w:p>
    <w:p w:rsidR="00224768" w:rsidRPr="001F7D2C" w:rsidRDefault="0022476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А. Петров из д. Ядрышниковой (видимо, служащий местной фабрики) пишет Скалозубову в 1897-м году: «Всё</w:t>
      </w:r>
      <w:r w:rsidR="007F7918">
        <w:rPr>
          <w:rFonts w:ascii="Times New Roman" w:hAnsi="Times New Roman" w:cs="Times New Roman"/>
          <w:sz w:val="28"/>
          <w:szCs w:val="28"/>
        </w:rPr>
        <w:t>,</w:t>
      </w:r>
      <w:r w:rsidRPr="001F7D2C">
        <w:rPr>
          <w:rFonts w:ascii="Times New Roman" w:hAnsi="Times New Roman" w:cs="Times New Roman"/>
          <w:sz w:val="28"/>
          <w:szCs w:val="28"/>
        </w:rPr>
        <w:t xml:space="preserve"> полученное от Вас</w:t>
      </w:r>
      <w:r w:rsidR="007F7918">
        <w:rPr>
          <w:rFonts w:ascii="Times New Roman" w:hAnsi="Times New Roman" w:cs="Times New Roman"/>
          <w:sz w:val="28"/>
          <w:szCs w:val="28"/>
        </w:rPr>
        <w:t>,</w:t>
      </w:r>
      <w:r w:rsidRPr="001F7D2C">
        <w:rPr>
          <w:rFonts w:ascii="Times New Roman" w:hAnsi="Times New Roman" w:cs="Times New Roman"/>
          <w:sz w:val="28"/>
          <w:szCs w:val="28"/>
        </w:rPr>
        <w:t xml:space="preserve"> крайне заинтересовало меня</w:t>
      </w:r>
      <w:r w:rsidR="00C35FDE" w:rsidRPr="001F7D2C">
        <w:rPr>
          <w:rFonts w:ascii="Times New Roman" w:hAnsi="Times New Roman" w:cs="Times New Roman"/>
          <w:sz w:val="28"/>
          <w:szCs w:val="28"/>
        </w:rPr>
        <w:t xml:space="preserve">, но должен сознаться, что о столь выдающемся ходе деятельности в Тобольской губернии имел смутное представление, оттого, что не пользуемся здесь местными органами печати. От Вас первого узнал, что в Тобольске издаётся сельскохозяйственная газета (интересно было бы получить проспект её), с «Губернскими ведомостями» также не знаком; не знаю, </w:t>
      </w:r>
      <w:r w:rsidR="007F7918">
        <w:rPr>
          <w:rFonts w:ascii="Times New Roman" w:hAnsi="Times New Roman" w:cs="Times New Roman"/>
          <w:sz w:val="28"/>
          <w:szCs w:val="28"/>
        </w:rPr>
        <w:t>получают ли владельцы фабрики «Г</w:t>
      </w:r>
      <w:r w:rsidR="00C35FDE" w:rsidRPr="001F7D2C">
        <w:rPr>
          <w:rFonts w:ascii="Times New Roman" w:hAnsi="Times New Roman" w:cs="Times New Roman"/>
          <w:sz w:val="28"/>
          <w:szCs w:val="28"/>
        </w:rPr>
        <w:t xml:space="preserve">убернские ведомости», если да, то пользуются ими в Тюмени, а к нам на фабрику не возят. Лично же самому при </w:t>
      </w:r>
      <w:r w:rsidR="00C35FDE" w:rsidRPr="001F7D2C">
        <w:rPr>
          <w:rFonts w:ascii="Times New Roman" w:hAnsi="Times New Roman" w:cs="Times New Roman"/>
          <w:sz w:val="28"/>
          <w:szCs w:val="28"/>
        </w:rPr>
        <w:lastRenderedPageBreak/>
        <w:t>скудных средствах пользоваться такими благами немыслимо</w:t>
      </w:r>
      <w:r w:rsidR="00A40C7B" w:rsidRPr="001F7D2C">
        <w:rPr>
          <w:rFonts w:ascii="Times New Roman" w:hAnsi="Times New Roman" w:cs="Times New Roman"/>
          <w:sz w:val="28"/>
          <w:szCs w:val="28"/>
        </w:rPr>
        <w:t>, тем более что является настоятельная потребность расходовать на книги и некоторые столичные журналы и газеты. Оказывается, знакомимся почти со всеми Имперскими и мировыми новостями, а о местных понятия не имеем…</w:t>
      </w:r>
      <w:r w:rsidR="007F7918">
        <w:rPr>
          <w:rFonts w:ascii="Times New Roman" w:hAnsi="Times New Roman" w:cs="Times New Roman"/>
          <w:sz w:val="28"/>
          <w:szCs w:val="28"/>
        </w:rPr>
        <w:t xml:space="preserve"> </w:t>
      </w:r>
      <w:r w:rsidR="008702AE" w:rsidRPr="001F7D2C">
        <w:rPr>
          <w:rFonts w:ascii="Times New Roman" w:hAnsi="Times New Roman" w:cs="Times New Roman"/>
          <w:sz w:val="28"/>
          <w:szCs w:val="28"/>
        </w:rPr>
        <w:t>Просмотрев брошюрки, я душевно порадовался, что Тобольская губерния смело проявляет свою прогрессивную деятельность…</w:t>
      </w:r>
      <w:r w:rsidR="007F466E" w:rsidRPr="001F7D2C">
        <w:rPr>
          <w:rFonts w:ascii="Times New Roman" w:hAnsi="Times New Roman" w:cs="Times New Roman"/>
          <w:sz w:val="28"/>
          <w:szCs w:val="28"/>
        </w:rPr>
        <w:t xml:space="preserve"> необходимо, чтобы высказанные Вами дельные мысли как можно скорее осуществились по всей Тобольской губернии, которая в выясненных Вами мерах крайне нуждается, а что положение это вполне может быть выполнено, тому порукой внимание и деятельность</w:t>
      </w:r>
      <w:r w:rsidR="00B22ECB" w:rsidRPr="001F7D2C">
        <w:rPr>
          <w:rFonts w:ascii="Times New Roman" w:hAnsi="Times New Roman" w:cs="Times New Roman"/>
          <w:sz w:val="28"/>
          <w:szCs w:val="28"/>
        </w:rPr>
        <w:t xml:space="preserve"> нашего теперешнего Министра Земледелия и Гос. Имуществ; итак, вперёд! В добрый час, начало сделано, а время увенчает его».</w:t>
      </w:r>
      <w:r w:rsidR="00AD257C" w:rsidRPr="001F7D2C">
        <w:rPr>
          <w:rStyle w:val="a7"/>
          <w:rFonts w:ascii="Times New Roman" w:hAnsi="Times New Roman" w:cs="Times New Roman"/>
          <w:sz w:val="28"/>
          <w:szCs w:val="28"/>
        </w:rPr>
        <w:footnoteReference w:id="730"/>
      </w:r>
    </w:p>
    <w:p w:rsidR="00E16C62" w:rsidRPr="001F7D2C" w:rsidRDefault="00E16C6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Летом 1898-го года Скалозубов получает письмо от учёного секретаря Министерства Земледелия и Гос. Имуществ (фамилия неразборчива): «… не могу не выразить сочувствия Вашему участливому</w:t>
      </w:r>
      <w:r w:rsidR="002651AE" w:rsidRPr="001F7D2C">
        <w:rPr>
          <w:rFonts w:ascii="Times New Roman" w:hAnsi="Times New Roman" w:cs="Times New Roman"/>
          <w:sz w:val="28"/>
          <w:szCs w:val="28"/>
        </w:rPr>
        <w:t xml:space="preserve">  и заботливому отношению к этому поприщу (деятельности Тобольского музея – Т. С.). От д</w:t>
      </w:r>
      <w:r w:rsidR="007F7918">
        <w:rPr>
          <w:rFonts w:ascii="Times New Roman" w:hAnsi="Times New Roman" w:cs="Times New Roman"/>
          <w:sz w:val="28"/>
          <w:szCs w:val="28"/>
        </w:rPr>
        <w:t>уши желаю, чтобы В</w:t>
      </w:r>
      <w:r w:rsidR="002651AE" w:rsidRPr="001F7D2C">
        <w:rPr>
          <w:rFonts w:ascii="Times New Roman" w:hAnsi="Times New Roman" w:cs="Times New Roman"/>
          <w:sz w:val="28"/>
          <w:szCs w:val="28"/>
        </w:rPr>
        <w:t>ы не падали духом и встречали тёплую поддержку среди окружающих. Самое обычное у нас явление, что целое учреждение держится одним лицом, и пред подобными вещами останавливаться не следует: идите своей дорогою, работайте по мере сил и возможностей, утилизируйте, елико возможно, средства и силы других – и дело само за себя скажет, хоть, однако, успех, быть может, придёт очень и очень не скоро. Итак, да не смущается сердце</w:t>
      </w:r>
      <w:r w:rsidR="00BC2A9E" w:rsidRPr="001F7D2C">
        <w:rPr>
          <w:rFonts w:ascii="Times New Roman" w:hAnsi="Times New Roman" w:cs="Times New Roman"/>
          <w:sz w:val="28"/>
          <w:szCs w:val="28"/>
        </w:rPr>
        <w:t xml:space="preserve"> Ваше и да не чурается: конец будет венчать дело и будет венчать, надеюсь, хорошо…».</w:t>
      </w:r>
      <w:r w:rsidR="007A46A8" w:rsidRPr="001F7D2C">
        <w:rPr>
          <w:rStyle w:val="a7"/>
          <w:rFonts w:ascii="Times New Roman" w:hAnsi="Times New Roman" w:cs="Times New Roman"/>
          <w:sz w:val="28"/>
          <w:szCs w:val="28"/>
        </w:rPr>
        <w:footnoteReference w:id="731"/>
      </w:r>
    </w:p>
    <w:p w:rsidR="00CB059C" w:rsidRPr="001F7D2C" w:rsidRDefault="00CB059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1899-м году Тобольск посетил великий учёный Д. И. Менделеев</w:t>
      </w:r>
      <w:r w:rsidR="00AF5157" w:rsidRPr="001F7D2C">
        <w:rPr>
          <w:rFonts w:ascii="Times New Roman" w:hAnsi="Times New Roman" w:cs="Times New Roman"/>
          <w:sz w:val="28"/>
          <w:szCs w:val="28"/>
        </w:rPr>
        <w:t>. 4 июля он побывал в Тобольском музее. Вот как учёный пишет об этом в статье «Поездка в Тобольск»: «Утром, после обедни, отправился в Тобольски</w:t>
      </w:r>
      <w:r w:rsidR="007F7918">
        <w:rPr>
          <w:rFonts w:ascii="Times New Roman" w:hAnsi="Times New Roman" w:cs="Times New Roman"/>
          <w:sz w:val="28"/>
          <w:szCs w:val="28"/>
        </w:rPr>
        <w:t>й музей, прекрасно устроенный, с</w:t>
      </w:r>
      <w:r w:rsidR="00AF5157" w:rsidRPr="001F7D2C">
        <w:rPr>
          <w:rFonts w:ascii="Times New Roman" w:hAnsi="Times New Roman" w:cs="Times New Roman"/>
          <w:sz w:val="28"/>
          <w:szCs w:val="28"/>
        </w:rPr>
        <w:t>одержащий чрезвычайно поучительное собрание местных – до севера включительно – вещей и предметов торга и промышленности. Тут встретил попечителя музея Леонида Михайловича Князева и Николая Лукича Скалозубова  и теперь пополняющих музей не только такими предметами, как всевозможные портреты Ермака Тимофеевича или всякими образцами местных изделий… но и всякими картами и картограммами губернии, представляющими величайший интерес</w:t>
      </w:r>
      <w:r w:rsidR="000D0C19" w:rsidRPr="001F7D2C">
        <w:rPr>
          <w:rFonts w:ascii="Times New Roman" w:hAnsi="Times New Roman" w:cs="Times New Roman"/>
          <w:sz w:val="28"/>
          <w:szCs w:val="28"/>
        </w:rPr>
        <w:t>, в</w:t>
      </w:r>
      <w:r w:rsidR="00AF5157" w:rsidRPr="001F7D2C">
        <w:rPr>
          <w:rFonts w:ascii="Times New Roman" w:hAnsi="Times New Roman" w:cs="Times New Roman"/>
          <w:sz w:val="28"/>
          <w:szCs w:val="28"/>
        </w:rPr>
        <w:t>следствие обширного развития губернии с Севера на Юг</w:t>
      </w:r>
      <w:r w:rsidR="000D0C19" w:rsidRPr="001F7D2C">
        <w:rPr>
          <w:rFonts w:ascii="Times New Roman" w:hAnsi="Times New Roman" w:cs="Times New Roman"/>
          <w:sz w:val="28"/>
          <w:szCs w:val="28"/>
        </w:rPr>
        <w:t>».</w:t>
      </w:r>
      <w:r w:rsidR="009C56C6" w:rsidRPr="001F7D2C">
        <w:rPr>
          <w:rStyle w:val="a7"/>
          <w:rFonts w:ascii="Times New Roman" w:hAnsi="Times New Roman" w:cs="Times New Roman"/>
          <w:sz w:val="28"/>
          <w:szCs w:val="28"/>
        </w:rPr>
        <w:footnoteReference w:id="732"/>
      </w:r>
      <w:r w:rsidR="00EF1FCF" w:rsidRPr="001F7D2C">
        <w:rPr>
          <w:rFonts w:ascii="Times New Roman" w:hAnsi="Times New Roman" w:cs="Times New Roman"/>
          <w:sz w:val="28"/>
          <w:szCs w:val="28"/>
        </w:rPr>
        <w:t xml:space="preserve"> «Губернатор дал мне… возможность познакомиться с губернским агрономом Николаем Лукичом Скалозубовым, с доцентом Казанского университета Андреем Яковлевичем Гордягиным, изучающим почвы и сельское хозяйство губернии… от которых узнал и получил множество сведений, относящихся до лесов и земледелия Тоб</w:t>
      </w:r>
      <w:r w:rsidR="000D536B" w:rsidRPr="001F7D2C">
        <w:rPr>
          <w:rFonts w:ascii="Times New Roman" w:hAnsi="Times New Roman" w:cs="Times New Roman"/>
          <w:sz w:val="28"/>
          <w:szCs w:val="28"/>
        </w:rPr>
        <w:t>о</w:t>
      </w:r>
      <w:r w:rsidR="00EF1FCF" w:rsidRPr="001F7D2C">
        <w:rPr>
          <w:rFonts w:ascii="Times New Roman" w:hAnsi="Times New Roman" w:cs="Times New Roman"/>
          <w:sz w:val="28"/>
          <w:szCs w:val="28"/>
        </w:rPr>
        <w:t>льской губернии…».</w:t>
      </w:r>
      <w:r w:rsidR="008F0540" w:rsidRPr="001F7D2C">
        <w:rPr>
          <w:rStyle w:val="a7"/>
          <w:rFonts w:ascii="Times New Roman" w:hAnsi="Times New Roman" w:cs="Times New Roman"/>
          <w:sz w:val="28"/>
          <w:szCs w:val="28"/>
        </w:rPr>
        <w:footnoteReference w:id="733"/>
      </w:r>
    </w:p>
    <w:p w:rsidR="007D3EB5" w:rsidRPr="001F7D2C" w:rsidRDefault="000D536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Дмитрий Иванович, в связи с целью своей поездки, особенно интересовался картами ра</w:t>
      </w:r>
      <w:r w:rsidR="00E0445A">
        <w:rPr>
          <w:rFonts w:ascii="Times New Roman" w:hAnsi="Times New Roman" w:cs="Times New Roman"/>
          <w:sz w:val="28"/>
          <w:szCs w:val="28"/>
        </w:rPr>
        <w:t>спределения лесов и лесных пород</w:t>
      </w:r>
      <w:r w:rsidRPr="001F7D2C">
        <w:rPr>
          <w:rFonts w:ascii="Times New Roman" w:hAnsi="Times New Roman" w:cs="Times New Roman"/>
          <w:sz w:val="28"/>
          <w:szCs w:val="28"/>
        </w:rPr>
        <w:t xml:space="preserve"> по территории </w:t>
      </w:r>
      <w:r w:rsidRPr="001F7D2C">
        <w:rPr>
          <w:rFonts w:ascii="Times New Roman" w:hAnsi="Times New Roman" w:cs="Times New Roman"/>
          <w:sz w:val="28"/>
          <w:szCs w:val="28"/>
        </w:rPr>
        <w:lastRenderedPageBreak/>
        <w:t>губернии. А. Я. Гордягин вручил ему таблицу «прироста различных пород деревьев под разными широтами в губернии».</w:t>
      </w:r>
      <w:r w:rsidRPr="001F7D2C">
        <w:rPr>
          <w:rStyle w:val="a7"/>
          <w:rFonts w:ascii="Times New Roman" w:hAnsi="Times New Roman" w:cs="Times New Roman"/>
          <w:sz w:val="28"/>
          <w:szCs w:val="28"/>
        </w:rPr>
        <w:footnoteReference w:id="734"/>
      </w:r>
    </w:p>
    <w:p w:rsidR="00577A0C" w:rsidRPr="001F7D2C" w:rsidRDefault="00577A0C" w:rsidP="00F1270A">
      <w:pPr>
        <w:spacing w:after="0" w:line="240" w:lineRule="auto"/>
        <w:ind w:left="-993" w:right="142" w:firstLine="426"/>
        <w:jc w:val="both"/>
        <w:rPr>
          <w:rFonts w:ascii="Times New Roman" w:hAnsi="Times New Roman" w:cs="Times New Roman"/>
          <w:sz w:val="28"/>
          <w:szCs w:val="28"/>
        </w:rPr>
      </w:pPr>
    </w:p>
    <w:p w:rsidR="006A569D" w:rsidRPr="001F7D2C" w:rsidRDefault="00B72641" w:rsidP="00F1270A">
      <w:pPr>
        <w:spacing w:after="0" w:line="240" w:lineRule="auto"/>
        <w:ind w:left="-993" w:right="142"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 xml:space="preserve"> </w:t>
      </w:r>
      <w:r w:rsidR="003129C8" w:rsidRPr="001F7D2C">
        <w:rPr>
          <w:rFonts w:ascii="Times New Roman" w:hAnsi="Times New Roman" w:cs="Times New Roman"/>
          <w:b/>
          <w:sz w:val="28"/>
          <w:szCs w:val="28"/>
          <w:u w:val="single"/>
        </w:rPr>
        <w:t>«Одни из лучших в России</w:t>
      </w:r>
      <w:r w:rsidR="00A70A4B" w:rsidRPr="001F7D2C">
        <w:rPr>
          <w:rFonts w:ascii="Times New Roman" w:hAnsi="Times New Roman" w:cs="Times New Roman"/>
          <w:b/>
          <w:sz w:val="28"/>
          <w:szCs w:val="28"/>
          <w:u w:val="single"/>
        </w:rPr>
        <w:t>»</w:t>
      </w:r>
    </w:p>
    <w:p w:rsidR="006A569D" w:rsidRPr="001F7D2C" w:rsidRDefault="006A569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 Л. Скалозубов и как музейный деятель, и как руководитель сельского хозяйства губернии придавал большое значение выставкам. </w:t>
      </w:r>
      <w:r w:rsidR="00624982" w:rsidRPr="001F7D2C">
        <w:rPr>
          <w:rFonts w:ascii="Times New Roman" w:hAnsi="Times New Roman" w:cs="Times New Roman"/>
          <w:sz w:val="28"/>
          <w:szCs w:val="28"/>
        </w:rPr>
        <w:t xml:space="preserve">В 1899-м году, накануне открытия Всемирной выставки в Париже, в которой Тобольская губерния принимала активное участие, он решил познакомить городскую публику с историей возникновения и развития выставочного дела. Поводом </w:t>
      </w:r>
      <w:r w:rsidR="007F2DA8">
        <w:rPr>
          <w:rFonts w:ascii="Times New Roman" w:hAnsi="Times New Roman" w:cs="Times New Roman"/>
          <w:sz w:val="28"/>
          <w:szCs w:val="28"/>
        </w:rPr>
        <w:t>для этого послужило открытие в Т</w:t>
      </w:r>
      <w:r w:rsidR="00624982" w:rsidRPr="001F7D2C">
        <w:rPr>
          <w:rFonts w:ascii="Times New Roman" w:hAnsi="Times New Roman" w:cs="Times New Roman"/>
          <w:sz w:val="28"/>
          <w:szCs w:val="28"/>
        </w:rPr>
        <w:t xml:space="preserve">обольском музее </w:t>
      </w:r>
      <w:r w:rsidR="00CC75D9" w:rsidRPr="001F7D2C">
        <w:rPr>
          <w:rFonts w:ascii="Times New Roman" w:hAnsi="Times New Roman" w:cs="Times New Roman"/>
          <w:sz w:val="28"/>
          <w:szCs w:val="28"/>
        </w:rPr>
        <w:t>выставки</w:t>
      </w:r>
      <w:r w:rsidR="00624982" w:rsidRPr="001F7D2C">
        <w:rPr>
          <w:rFonts w:ascii="Times New Roman" w:hAnsi="Times New Roman" w:cs="Times New Roman"/>
          <w:sz w:val="28"/>
          <w:szCs w:val="28"/>
        </w:rPr>
        <w:t xml:space="preserve"> этнографических коллекций, характеризующих жизнь обитателей Обдорского края. </w:t>
      </w:r>
    </w:p>
    <w:p w:rsidR="00CC75D9" w:rsidRPr="001F7D2C" w:rsidRDefault="00CC75D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«Что такое выставка? - задавал </w:t>
      </w:r>
      <w:r w:rsidR="00577A0C" w:rsidRPr="001F7D2C">
        <w:rPr>
          <w:rFonts w:ascii="Times New Roman" w:hAnsi="Times New Roman" w:cs="Times New Roman"/>
          <w:sz w:val="28"/>
          <w:szCs w:val="28"/>
        </w:rPr>
        <w:t xml:space="preserve">Николай Лукич </w:t>
      </w:r>
      <w:r w:rsidRPr="001F7D2C">
        <w:rPr>
          <w:rFonts w:ascii="Times New Roman" w:hAnsi="Times New Roman" w:cs="Times New Roman"/>
          <w:sz w:val="28"/>
          <w:szCs w:val="28"/>
        </w:rPr>
        <w:t>риториче</w:t>
      </w:r>
      <w:r w:rsidR="00577A0C">
        <w:rPr>
          <w:rFonts w:ascii="Times New Roman" w:hAnsi="Times New Roman" w:cs="Times New Roman"/>
          <w:sz w:val="28"/>
          <w:szCs w:val="28"/>
        </w:rPr>
        <w:t>ский вопрос посетителям</w:t>
      </w:r>
      <w:r w:rsidRPr="001F7D2C">
        <w:rPr>
          <w:rFonts w:ascii="Times New Roman" w:hAnsi="Times New Roman" w:cs="Times New Roman"/>
          <w:sz w:val="28"/>
          <w:szCs w:val="28"/>
        </w:rPr>
        <w:t xml:space="preserve"> в своей вступительной речи на открытии выставки и сам же отвечал на него. -  Это парадный смотр промышленности и искусства народов… Привлекая потребителей, выставка становится могущественным орудием сближения производителя с потребителем и ведёт к установлению новых торгово-промышленных связей, к усилению вывоза или ввоза товаров, к открытию новых рынков для сбыта или новых районов для приобретения товаров. Не редкость и диковинка нужны для выставок, не для забавы они устраиваются, а важны предметы и коллекции, которые в состоянии были бы характеризовать естественные богатства страны и промышленное искусство её населения».</w:t>
      </w:r>
      <w:r w:rsidR="004629AC" w:rsidRPr="001F7D2C">
        <w:rPr>
          <w:rStyle w:val="a7"/>
          <w:rFonts w:ascii="Times New Roman" w:hAnsi="Times New Roman" w:cs="Times New Roman"/>
          <w:sz w:val="28"/>
          <w:szCs w:val="28"/>
        </w:rPr>
        <w:footnoteReference w:id="735"/>
      </w:r>
    </w:p>
    <w:p w:rsidR="001F7A9C" w:rsidRDefault="003F036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Этнографическая выставка в музее была как бы репетицией выставки экспонатов Тобольской губернии в Париже: их планировали отправить туда. Поэто</w:t>
      </w:r>
      <w:r w:rsidR="00577A0C">
        <w:rPr>
          <w:rFonts w:ascii="Times New Roman" w:hAnsi="Times New Roman" w:cs="Times New Roman"/>
          <w:sz w:val="28"/>
          <w:szCs w:val="28"/>
        </w:rPr>
        <w:t>му отбор был особенно тщательным и качественным</w:t>
      </w:r>
      <w:r w:rsidRPr="001F7D2C">
        <w:rPr>
          <w:rFonts w:ascii="Times New Roman" w:hAnsi="Times New Roman" w:cs="Times New Roman"/>
          <w:sz w:val="28"/>
          <w:szCs w:val="28"/>
        </w:rPr>
        <w:t>. Выставке отводилась самая большая зала музея. Её красиво декорировали мехами и шкурами. На особых подставках</w:t>
      </w:r>
      <w:r w:rsidR="00292EF6" w:rsidRPr="001F7D2C">
        <w:rPr>
          <w:rFonts w:ascii="Times New Roman" w:hAnsi="Times New Roman" w:cs="Times New Roman"/>
          <w:sz w:val="28"/>
          <w:szCs w:val="28"/>
        </w:rPr>
        <w:t xml:space="preserve"> находились ненецкие и остяцкие костюмы, на столах – образцы мелких изделий, пищи</w:t>
      </w:r>
      <w:r w:rsidR="00277669">
        <w:rPr>
          <w:rFonts w:ascii="Times New Roman" w:hAnsi="Times New Roman" w:cs="Times New Roman"/>
          <w:sz w:val="28"/>
          <w:szCs w:val="28"/>
        </w:rPr>
        <w:t>, украшений и т. п., характерные</w:t>
      </w:r>
      <w:r w:rsidR="00292EF6" w:rsidRPr="001F7D2C">
        <w:rPr>
          <w:rFonts w:ascii="Times New Roman" w:hAnsi="Times New Roman" w:cs="Times New Roman"/>
          <w:sz w:val="28"/>
          <w:szCs w:val="28"/>
        </w:rPr>
        <w:t xml:space="preserve"> для быта народностей Тобольского Севера.</w:t>
      </w:r>
    </w:p>
    <w:p w:rsidR="006A217C" w:rsidRPr="001F7D2C" w:rsidRDefault="006A217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 базе коллекций этнографического отдела для Парижской выставки была составлена этнографическая карта Тобольской губернии. </w:t>
      </w:r>
    </w:p>
    <w:p w:rsidR="00D24FEF" w:rsidRPr="001F7D2C" w:rsidRDefault="008037E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Этнографический отдел музея постоянно пополнялся экспонатами благодаря энергии Скалозубова, некоторых членов музея, совершающих служебные поездки на север губернии</w:t>
      </w:r>
      <w:r w:rsidR="00CA246D">
        <w:rPr>
          <w:rFonts w:ascii="Times New Roman" w:hAnsi="Times New Roman" w:cs="Times New Roman"/>
          <w:sz w:val="28"/>
          <w:szCs w:val="28"/>
        </w:rPr>
        <w:t>,</w:t>
      </w:r>
      <w:r w:rsidR="006A469C">
        <w:rPr>
          <w:rFonts w:ascii="Times New Roman" w:hAnsi="Times New Roman" w:cs="Times New Roman"/>
          <w:sz w:val="28"/>
          <w:szCs w:val="28"/>
        </w:rPr>
        <w:t xml:space="preserve"> и добровольных помощников</w:t>
      </w:r>
      <w:r w:rsidRPr="001F7D2C">
        <w:rPr>
          <w:rFonts w:ascii="Times New Roman" w:hAnsi="Times New Roman" w:cs="Times New Roman"/>
          <w:sz w:val="28"/>
          <w:szCs w:val="28"/>
        </w:rPr>
        <w:t>. Например, окружной исправник из Берёзова в 1895-м году послал в музей бубен шамана</w:t>
      </w:r>
      <w:r w:rsidR="00A46DB9" w:rsidRPr="001F7D2C">
        <w:rPr>
          <w:rFonts w:ascii="Times New Roman" w:hAnsi="Times New Roman" w:cs="Times New Roman"/>
          <w:sz w:val="28"/>
          <w:szCs w:val="28"/>
        </w:rPr>
        <w:t>, «употребляемый шаманами при совершении языческих обрядов</w:t>
      </w:r>
      <w:r w:rsidR="00570CE5" w:rsidRPr="001F7D2C">
        <w:rPr>
          <w:rFonts w:ascii="Times New Roman" w:hAnsi="Times New Roman" w:cs="Times New Roman"/>
          <w:sz w:val="28"/>
          <w:szCs w:val="28"/>
        </w:rPr>
        <w:t>…</w:t>
      </w:r>
      <w:r w:rsidR="00A46DB9" w:rsidRPr="001F7D2C">
        <w:rPr>
          <w:rFonts w:ascii="Times New Roman" w:hAnsi="Times New Roman" w:cs="Times New Roman"/>
          <w:sz w:val="28"/>
          <w:szCs w:val="28"/>
        </w:rPr>
        <w:t>»</w:t>
      </w:r>
      <w:r w:rsidR="00570CE5" w:rsidRPr="001F7D2C">
        <w:rPr>
          <w:rFonts w:ascii="Times New Roman" w:hAnsi="Times New Roman" w:cs="Times New Roman"/>
          <w:sz w:val="28"/>
          <w:szCs w:val="28"/>
        </w:rPr>
        <w:t>.</w:t>
      </w:r>
      <w:r w:rsidR="00570CE5" w:rsidRPr="001F7D2C">
        <w:rPr>
          <w:rStyle w:val="a7"/>
          <w:rFonts w:ascii="Times New Roman" w:hAnsi="Times New Roman" w:cs="Times New Roman"/>
          <w:sz w:val="28"/>
          <w:szCs w:val="28"/>
        </w:rPr>
        <w:footnoteReference w:id="736"/>
      </w:r>
      <w:r w:rsidR="00F95A12" w:rsidRPr="001F7D2C">
        <w:rPr>
          <w:rFonts w:ascii="Times New Roman" w:hAnsi="Times New Roman" w:cs="Times New Roman"/>
          <w:sz w:val="28"/>
          <w:szCs w:val="28"/>
        </w:rPr>
        <w:t xml:space="preserve"> </w:t>
      </w:r>
    </w:p>
    <w:p w:rsidR="00D24FEF" w:rsidRPr="001F7D2C" w:rsidRDefault="00D24FE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Газета «Сибирский листок» в 1895-м году (№ 52) пишет: «Якутами батурского улуса, улусским головой Слепцовым, письмоводителем Управы Шестаковым и Николаевым доставлена в музей этнографическая коллекция (юрта, принадлежности домашнего быта, рыболовства, охоты)».</w:t>
      </w:r>
    </w:p>
    <w:p w:rsidR="00F95A12" w:rsidRPr="001F7D2C" w:rsidRDefault="00F95A1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П. В. Земцов из с. Самарова (видимо, местный учитель) в 1899-м году отправляет в музей фотографии «с остяков». Он пишет Николаю Лукичу: «Я теперь очень заинтересовался музеем, буду собирать кое-что, у меня была самоедская трубка (подаренная самоедином) из мамонтовой кости длинною вершков 6-ти очень интересной формы, но я, глупец, её испортил: из чубука сделал 3 мундштука и раздарил их. Самая-то</w:t>
      </w:r>
      <w:r w:rsidR="00D056B4" w:rsidRPr="001F7D2C">
        <w:rPr>
          <w:rFonts w:ascii="Times New Roman" w:hAnsi="Times New Roman" w:cs="Times New Roman"/>
          <w:sz w:val="28"/>
          <w:szCs w:val="28"/>
        </w:rPr>
        <w:t xml:space="preserve"> трубка где-то валяется, поищу и пришлю Вам… Если бы я раньше познакомился с Вами, то многое кое-что доставил Вам</w:t>
      </w:r>
      <w:r w:rsidR="00FA7511" w:rsidRPr="001F7D2C">
        <w:rPr>
          <w:rFonts w:ascii="Times New Roman" w:hAnsi="Times New Roman" w:cs="Times New Roman"/>
          <w:sz w:val="28"/>
          <w:szCs w:val="28"/>
        </w:rPr>
        <w:t>… Если что нужно из сведений каких-либо и что другое, касающееся Самарова, пишите, что могу, с удовольствием сообщу»</w:t>
      </w:r>
      <w:r w:rsidR="00D056B4" w:rsidRPr="001F7D2C">
        <w:rPr>
          <w:rFonts w:ascii="Times New Roman" w:hAnsi="Times New Roman" w:cs="Times New Roman"/>
          <w:sz w:val="28"/>
          <w:szCs w:val="28"/>
        </w:rPr>
        <w:t>.</w:t>
      </w:r>
      <w:r w:rsidR="000B3221" w:rsidRPr="001F7D2C">
        <w:rPr>
          <w:rStyle w:val="a7"/>
          <w:rFonts w:ascii="Times New Roman" w:hAnsi="Times New Roman" w:cs="Times New Roman"/>
          <w:sz w:val="28"/>
          <w:szCs w:val="28"/>
        </w:rPr>
        <w:footnoteReference w:id="737"/>
      </w:r>
    </w:p>
    <w:p w:rsidR="00DF5503" w:rsidRPr="001F7D2C" w:rsidRDefault="00D24FE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Одним из самых активных помощников музея в собирании этнографических коллекций был священник Василий Герасимов из с. Щекурьевского Берёзовского округа. </w:t>
      </w:r>
      <w:r w:rsidR="00DF5503" w:rsidRPr="001F7D2C">
        <w:rPr>
          <w:rFonts w:ascii="Times New Roman" w:hAnsi="Times New Roman" w:cs="Times New Roman"/>
          <w:sz w:val="28"/>
          <w:szCs w:val="28"/>
        </w:rPr>
        <w:t>Газета «Сибирский листок» от 5 марта 1898-го года (№ 18) сообщала, что на очередном заседании кустарной комиссии «Н. Л. Скалозубовым был показан [недавно] полученный от священника Герасимова из Щекурьи вогульский божок в полном облачении, очевидно, ещё недавно находившийся при исполнении своих обязанностей, т.к. костюм его совсем новенький. Это простой деревянный чурбан с подобием носа на плоской доске, заменяющей лицо, с руками и ногами; одет в суконный гусь, обшитый кумачовой каймой, меховую изящную шапочку, почти совершенно закрывающую его лицо; руки и ноги обёрнуты в старые ситцевые тряпки; божок увешан несколькими шёлковыми платочками разных цветов. Вышиной божок около 1 аршина».</w:t>
      </w:r>
    </w:p>
    <w:p w:rsidR="004B50CD" w:rsidRPr="001F7D2C" w:rsidRDefault="004B50C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1900-м году по Сибири путешествовал немецкий учёный Уно Сирелиус, который был командирован в Тобольскую губернию Гельсингфорским этнографическим музеем. Он побывал в Берёзовском уезде, в районе нижнего течения Иртыша у остяков и под Тобольском  у татар. Газета «Сибирский листок» </w:t>
      </w:r>
      <w:r w:rsidR="0082513F" w:rsidRPr="001F7D2C">
        <w:rPr>
          <w:rFonts w:ascii="Times New Roman" w:hAnsi="Times New Roman" w:cs="Times New Roman"/>
          <w:sz w:val="28"/>
          <w:szCs w:val="28"/>
        </w:rPr>
        <w:t xml:space="preserve">(№ 17, 1900 г.) </w:t>
      </w:r>
      <w:r w:rsidRPr="001F7D2C">
        <w:rPr>
          <w:rFonts w:ascii="Times New Roman" w:hAnsi="Times New Roman" w:cs="Times New Roman"/>
          <w:sz w:val="28"/>
          <w:szCs w:val="28"/>
        </w:rPr>
        <w:t xml:space="preserve">писала: «В нашем музее его заинтересовала </w:t>
      </w:r>
      <w:r w:rsidR="0082513F" w:rsidRPr="001F7D2C">
        <w:rPr>
          <w:rFonts w:ascii="Times New Roman" w:hAnsi="Times New Roman" w:cs="Times New Roman"/>
          <w:sz w:val="28"/>
          <w:szCs w:val="28"/>
        </w:rPr>
        <w:t>богатая, по его словам, коллекция костюмов и предметов домашнего обихода, украшенных узорами. Получив разрешение пользоваться этой коллекцией для изучения узоров, он изменил расписание своего маршрута и вместо одного дня остался в Тобольске на четыре…».</w:t>
      </w:r>
    </w:p>
    <w:p w:rsidR="004A3BF1" w:rsidRPr="001F7D2C" w:rsidRDefault="00DF550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1901-м году Скалозубов отмечал, что по количеству доставленных в этом году экспонатов этнографический отдел занимает второе место, «пополненный, главным образом, пожертвователями, уже не раз оказавшим услугу музею: гг. А. А. Дуниным-Горквичем, А. Е. Мотошиным из Карымкарских юрт Берёзовского округа, св. В. Герасимовым</w:t>
      </w:r>
      <w:r w:rsidR="00361DEC">
        <w:rPr>
          <w:rFonts w:ascii="Times New Roman" w:hAnsi="Times New Roman" w:cs="Times New Roman"/>
          <w:sz w:val="28"/>
          <w:szCs w:val="28"/>
        </w:rPr>
        <w:t>,</w:t>
      </w:r>
      <w:r w:rsidRPr="001F7D2C">
        <w:rPr>
          <w:rFonts w:ascii="Times New Roman" w:hAnsi="Times New Roman" w:cs="Times New Roman"/>
          <w:sz w:val="28"/>
          <w:szCs w:val="28"/>
        </w:rPr>
        <w:t xml:space="preserve"> из с. Щекурьевского Берёзовского округа, и. А. Рочевым из Обдорска и др. По полноте и богатству этот отдел может считаться одним из лучших в музее».</w:t>
      </w:r>
      <w:r w:rsidR="007E08E8" w:rsidRPr="001F7D2C">
        <w:rPr>
          <w:rStyle w:val="a7"/>
          <w:rFonts w:ascii="Times New Roman" w:hAnsi="Times New Roman" w:cs="Times New Roman"/>
          <w:sz w:val="28"/>
          <w:szCs w:val="28"/>
        </w:rPr>
        <w:footnoteReference w:id="738"/>
      </w:r>
    </w:p>
    <w:p w:rsidR="00A43F78" w:rsidRPr="001F7D2C" w:rsidRDefault="00A43F7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Систематическое описание каждого предмета этнографической коллекции началось в конце 1898-го года, причём самые характерные </w:t>
      </w:r>
      <w:r w:rsidR="005F1CB6" w:rsidRPr="001F7D2C">
        <w:rPr>
          <w:rFonts w:ascii="Times New Roman" w:hAnsi="Times New Roman" w:cs="Times New Roman"/>
          <w:sz w:val="28"/>
          <w:szCs w:val="28"/>
        </w:rPr>
        <w:t>вещи</w:t>
      </w:r>
      <w:r w:rsidRPr="001F7D2C">
        <w:rPr>
          <w:rFonts w:ascii="Times New Roman" w:hAnsi="Times New Roman" w:cs="Times New Roman"/>
          <w:sz w:val="28"/>
          <w:szCs w:val="28"/>
        </w:rPr>
        <w:t xml:space="preserve"> фотографировались.</w:t>
      </w:r>
      <w:r w:rsidR="005F1CB6" w:rsidRPr="001F7D2C">
        <w:rPr>
          <w:rFonts w:ascii="Times New Roman" w:hAnsi="Times New Roman" w:cs="Times New Roman"/>
          <w:sz w:val="28"/>
          <w:szCs w:val="28"/>
        </w:rPr>
        <w:t xml:space="preserve"> К 1901-му году было описано 250 предметов. Говорил </w:t>
      </w:r>
      <w:r w:rsidR="005F1CB6" w:rsidRPr="001F7D2C">
        <w:rPr>
          <w:rFonts w:ascii="Times New Roman" w:hAnsi="Times New Roman" w:cs="Times New Roman"/>
          <w:sz w:val="28"/>
          <w:szCs w:val="28"/>
        </w:rPr>
        <w:lastRenderedPageBreak/>
        <w:t>Николай Лукич и о недостатках, например, в отдел</w:t>
      </w:r>
      <w:r w:rsidR="00EE6BC4">
        <w:rPr>
          <w:rFonts w:ascii="Times New Roman" w:hAnsi="Times New Roman" w:cs="Times New Roman"/>
          <w:sz w:val="28"/>
          <w:szCs w:val="28"/>
        </w:rPr>
        <w:t>е</w:t>
      </w:r>
      <w:r w:rsidR="005F1CB6" w:rsidRPr="001F7D2C">
        <w:rPr>
          <w:rFonts w:ascii="Times New Roman" w:hAnsi="Times New Roman" w:cs="Times New Roman"/>
          <w:sz w:val="28"/>
          <w:szCs w:val="28"/>
        </w:rPr>
        <w:t xml:space="preserve"> слабо представлены такие народности губернии, как зыряне и татары.</w:t>
      </w:r>
    </w:p>
    <w:p w:rsidR="00524707" w:rsidRPr="001F7D2C" w:rsidRDefault="0052470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Он считал, что этнографический отдел музея должен состоять не только из вещей. Надо собирать и исследовать сведения о духовной и культурной жизни народов прошлого и настоящего времени.</w:t>
      </w:r>
    </w:p>
    <w:p w:rsidR="00A8679B" w:rsidRPr="001F7D2C" w:rsidRDefault="0052470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Более того, Скалозубов</w:t>
      </w:r>
      <w:r w:rsidR="00A8679B" w:rsidRPr="001F7D2C">
        <w:rPr>
          <w:rFonts w:ascii="Times New Roman" w:hAnsi="Times New Roman" w:cs="Times New Roman"/>
          <w:sz w:val="28"/>
          <w:szCs w:val="28"/>
        </w:rPr>
        <w:t xml:space="preserve"> смотрел на задачи этнографического отдела шире, чем на собирание и изучение предметов быта </w:t>
      </w:r>
      <w:r w:rsidR="00525F23" w:rsidRPr="001F7D2C">
        <w:rPr>
          <w:rFonts w:ascii="Times New Roman" w:hAnsi="Times New Roman" w:cs="Times New Roman"/>
          <w:sz w:val="28"/>
          <w:szCs w:val="28"/>
        </w:rPr>
        <w:t xml:space="preserve">и духовной жизни </w:t>
      </w:r>
      <w:r w:rsidR="00A8679B" w:rsidRPr="001F7D2C">
        <w:rPr>
          <w:rFonts w:ascii="Times New Roman" w:hAnsi="Times New Roman" w:cs="Times New Roman"/>
          <w:sz w:val="28"/>
          <w:szCs w:val="28"/>
        </w:rPr>
        <w:t>экзотических нар</w:t>
      </w:r>
      <w:r w:rsidR="00525F23" w:rsidRPr="001F7D2C">
        <w:rPr>
          <w:rFonts w:ascii="Times New Roman" w:hAnsi="Times New Roman" w:cs="Times New Roman"/>
          <w:sz w:val="28"/>
          <w:szCs w:val="28"/>
        </w:rPr>
        <w:t>одов севера Тобольской губернии, и считал, что он должен включать в себя экспозиции, отражающие «положительный опыт всех этнических групп</w:t>
      </w:r>
      <w:r w:rsidR="00614BC2" w:rsidRPr="001F7D2C">
        <w:rPr>
          <w:rFonts w:ascii="Times New Roman" w:hAnsi="Times New Roman" w:cs="Times New Roman"/>
          <w:sz w:val="28"/>
          <w:szCs w:val="28"/>
        </w:rPr>
        <w:t>, н</w:t>
      </w:r>
      <w:r w:rsidR="002238CF" w:rsidRPr="001F7D2C">
        <w:rPr>
          <w:rFonts w:ascii="Times New Roman" w:hAnsi="Times New Roman" w:cs="Times New Roman"/>
          <w:sz w:val="28"/>
          <w:szCs w:val="28"/>
        </w:rPr>
        <w:t>аселяющих губернию, включая переселенцев. Это, конечно, создавало благоприятные возможности для широкого обобщения народного опыта и его использования в интересах экономического развития».</w:t>
      </w:r>
      <w:r w:rsidR="002238CF" w:rsidRPr="001F7D2C">
        <w:rPr>
          <w:rStyle w:val="a7"/>
          <w:rFonts w:ascii="Times New Roman" w:hAnsi="Times New Roman" w:cs="Times New Roman"/>
          <w:sz w:val="28"/>
          <w:szCs w:val="28"/>
        </w:rPr>
        <w:footnoteReference w:id="739"/>
      </w:r>
    </w:p>
    <w:p w:rsidR="00D54421" w:rsidRPr="001F7D2C" w:rsidRDefault="00D5442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добавил к экспозициям, демонстрирующим этнографию народов Севера, экспозиции, связанные с жизнью разных народов, населяющих Тобольскую губернию.</w:t>
      </w:r>
    </w:p>
    <w:p w:rsidR="00A6523C" w:rsidRPr="001F7D2C" w:rsidRDefault="00361DEC"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Благодаря ему</w:t>
      </w:r>
      <w:r w:rsidR="00A6523C" w:rsidRPr="001F7D2C">
        <w:rPr>
          <w:rFonts w:ascii="Times New Roman" w:hAnsi="Times New Roman" w:cs="Times New Roman"/>
          <w:sz w:val="28"/>
          <w:szCs w:val="28"/>
        </w:rPr>
        <w:t xml:space="preserve"> экспонаты этнографического отдела пополнились предметами быта «бухарцев, татар, зырян, сибиряков великорусских». Он сам привозил из поездок вещи национального быта, например, приобретённые у киргизского населения с. Ильинского Ишимского уезда.</w:t>
      </w:r>
    </w:p>
    <w:p w:rsidR="00A6523C" w:rsidRPr="001F7D2C" w:rsidRDefault="00A6523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Николай Лукич очень интересовался специфическими чертами жизни переселенцев. Он изучал сельское хозяйство и промышленность латышей, эстонцев и белорусов, населяющих некоторые волости Тобольской губернии. </w:t>
      </w:r>
    </w:p>
    <w:p w:rsidR="006061E6" w:rsidRPr="001F7D2C" w:rsidRDefault="0052470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Кроме того, Скалозубов утвержд</w:t>
      </w:r>
      <w:r w:rsidR="006061E6" w:rsidRPr="001F7D2C">
        <w:rPr>
          <w:rFonts w:ascii="Times New Roman" w:hAnsi="Times New Roman" w:cs="Times New Roman"/>
          <w:sz w:val="28"/>
          <w:szCs w:val="28"/>
        </w:rPr>
        <w:t>ал, что в самом пристальном внимании и исследовании нуждается быт русского населения, особенно сельской местности, где сохранились вековые традиции, обряды, старинные предметы домашнего обихода.</w:t>
      </w:r>
      <w:r w:rsidR="00B55DD8" w:rsidRPr="001F7D2C">
        <w:rPr>
          <w:rFonts w:ascii="Times New Roman" w:hAnsi="Times New Roman" w:cs="Times New Roman"/>
          <w:sz w:val="28"/>
          <w:szCs w:val="28"/>
        </w:rPr>
        <w:t xml:space="preserve"> Поэтому вместе с М. В. Филипповым</w:t>
      </w:r>
      <w:r w:rsidR="005C3C8E" w:rsidRPr="001F7D2C">
        <w:rPr>
          <w:rFonts w:ascii="Times New Roman" w:hAnsi="Times New Roman" w:cs="Times New Roman"/>
          <w:sz w:val="28"/>
          <w:szCs w:val="28"/>
        </w:rPr>
        <w:t>, активным членом общества музея, (с 1903 по 1905 годы он исполнял обязанности музейного библиотекаря)</w:t>
      </w:r>
      <w:r w:rsidR="006061E6" w:rsidRPr="001F7D2C">
        <w:rPr>
          <w:rFonts w:ascii="Times New Roman" w:hAnsi="Times New Roman" w:cs="Times New Roman"/>
          <w:sz w:val="28"/>
          <w:szCs w:val="28"/>
        </w:rPr>
        <w:t xml:space="preserve"> </w:t>
      </w:r>
      <w:r w:rsidR="005C3C8E" w:rsidRPr="001F7D2C">
        <w:rPr>
          <w:rFonts w:ascii="Times New Roman" w:hAnsi="Times New Roman" w:cs="Times New Roman"/>
          <w:sz w:val="28"/>
          <w:szCs w:val="28"/>
        </w:rPr>
        <w:t xml:space="preserve">в начале 1900-х годов он разрабатывает и рассылает добровольным корреспондентам </w:t>
      </w:r>
      <w:r w:rsidR="005C3C8E" w:rsidRPr="002E1983">
        <w:rPr>
          <w:rFonts w:ascii="Times New Roman" w:hAnsi="Times New Roman" w:cs="Times New Roman"/>
          <w:b/>
          <w:sz w:val="28"/>
          <w:szCs w:val="28"/>
        </w:rPr>
        <w:t>«Краткую программу для собирания этнографических сведений</w:t>
      </w:r>
      <w:r w:rsidR="00B020E9" w:rsidRPr="002E1983">
        <w:rPr>
          <w:rFonts w:ascii="Times New Roman" w:hAnsi="Times New Roman" w:cs="Times New Roman"/>
          <w:b/>
          <w:sz w:val="28"/>
          <w:szCs w:val="28"/>
        </w:rPr>
        <w:t xml:space="preserve"> </w:t>
      </w:r>
      <w:r w:rsidR="00B020E9" w:rsidRPr="001F7D2C">
        <w:rPr>
          <w:rFonts w:ascii="Times New Roman" w:hAnsi="Times New Roman" w:cs="Times New Roman"/>
          <w:sz w:val="28"/>
          <w:szCs w:val="28"/>
        </w:rPr>
        <w:t>(о религиозных верованиях, домашнем и общественном быте крестьян, народном языке и словесности, народной медицине, сельскому хозяйству, памятниках старины) по Тобольской губернии, составленную Тобольский губернским Музеем»</w:t>
      </w:r>
      <w:r w:rsidR="00E6454C" w:rsidRPr="001F7D2C">
        <w:rPr>
          <w:rFonts w:ascii="Times New Roman" w:hAnsi="Times New Roman" w:cs="Times New Roman"/>
          <w:sz w:val="28"/>
          <w:szCs w:val="28"/>
        </w:rPr>
        <w:t>.</w:t>
      </w:r>
    </w:p>
    <w:p w:rsidR="00E6454C" w:rsidRPr="001F7D2C" w:rsidRDefault="00E6454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предисловии составители пишут: «Тобольский губернский Музей, идя навстречу  в настоятельной нужде изучения быта крестьян Тобольской губернии, выработал предлагаемую программу с целью, между прочим, привлечь к совместной работе по собиранию этнографического материала всех интеллигентных лиц, близко соприкасающихся с народом, или же дать руководство тем, которые уже имеют некоторый запас сведений и наблюдений. В настоящей программе намечен ряд вопросов</w:t>
      </w:r>
      <w:r w:rsidR="009004F4" w:rsidRPr="001F7D2C">
        <w:rPr>
          <w:rFonts w:ascii="Times New Roman" w:hAnsi="Times New Roman" w:cs="Times New Roman"/>
          <w:sz w:val="28"/>
          <w:szCs w:val="28"/>
        </w:rPr>
        <w:t xml:space="preserve">, обнимающих почти все стороны народного быта. Многим, может быть, покажется </w:t>
      </w:r>
      <w:r w:rsidR="009004F4" w:rsidRPr="001F7D2C">
        <w:rPr>
          <w:rFonts w:ascii="Times New Roman" w:hAnsi="Times New Roman" w:cs="Times New Roman"/>
          <w:sz w:val="28"/>
          <w:szCs w:val="28"/>
        </w:rPr>
        <w:lastRenderedPageBreak/>
        <w:t>непосильным ответить на все вопросы, но этого и не требуется. Знакомый с медициной может собрать данные о болезнях, о способах лечения, о лекарственных травах, интересующийся народной словесностью окажет большую услугу Музею, если запишет несколько песен, пословиц и т. п. От специалиста по сельскому хозяйству желательно получить сведения об особенностях в хозяйстве местных крестьян. Достаточно, если кто-нибудь ответит лишь на один из предложенных вопросов».</w:t>
      </w:r>
      <w:r w:rsidR="00D86AC8" w:rsidRPr="001F7D2C">
        <w:rPr>
          <w:rStyle w:val="a7"/>
          <w:rFonts w:ascii="Times New Roman" w:hAnsi="Times New Roman" w:cs="Times New Roman"/>
          <w:sz w:val="28"/>
          <w:szCs w:val="28"/>
        </w:rPr>
        <w:footnoteReference w:id="740"/>
      </w:r>
    </w:p>
    <w:p w:rsidR="00A7416E" w:rsidRPr="001F7D2C" w:rsidRDefault="00A8680F"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Программа</w:t>
      </w:r>
      <w:r w:rsidR="006A217C">
        <w:rPr>
          <w:rFonts w:ascii="Times New Roman" w:hAnsi="Times New Roman" w:cs="Times New Roman"/>
          <w:sz w:val="28"/>
          <w:szCs w:val="28"/>
        </w:rPr>
        <w:t>,</w:t>
      </w:r>
      <w:r w:rsidRPr="001F7D2C">
        <w:rPr>
          <w:rFonts w:ascii="Times New Roman" w:hAnsi="Times New Roman" w:cs="Times New Roman"/>
          <w:sz w:val="28"/>
          <w:szCs w:val="28"/>
        </w:rPr>
        <w:t xml:space="preserve"> хоть и называлась краткой, но, как можно убедиться по её названию, включала в себя большой круг вопросов, всесторонне охватывающих стороны крестьянского быта, т</w:t>
      </w:r>
      <w:r w:rsidR="006A217C">
        <w:rPr>
          <w:rFonts w:ascii="Times New Roman" w:hAnsi="Times New Roman" w:cs="Times New Roman"/>
          <w:sz w:val="28"/>
          <w:szCs w:val="28"/>
        </w:rPr>
        <w:t>р</w:t>
      </w:r>
      <w:r w:rsidRPr="001F7D2C">
        <w:rPr>
          <w:rFonts w:ascii="Times New Roman" w:hAnsi="Times New Roman" w:cs="Times New Roman"/>
          <w:sz w:val="28"/>
          <w:szCs w:val="28"/>
        </w:rPr>
        <w:t>уда, духовных интересов.</w:t>
      </w:r>
      <w:r w:rsidR="004409D2" w:rsidRPr="001F7D2C">
        <w:rPr>
          <w:rFonts w:ascii="Times New Roman" w:hAnsi="Times New Roman" w:cs="Times New Roman"/>
          <w:sz w:val="28"/>
          <w:szCs w:val="28"/>
        </w:rPr>
        <w:t xml:space="preserve"> Она предлагает более десяти разделов: </w:t>
      </w:r>
      <w:r w:rsidR="006A217C">
        <w:rPr>
          <w:rFonts w:ascii="Times New Roman" w:hAnsi="Times New Roman" w:cs="Times New Roman"/>
          <w:sz w:val="28"/>
          <w:szCs w:val="28"/>
        </w:rPr>
        <w:t>«</w:t>
      </w:r>
      <w:r w:rsidR="004409D2" w:rsidRPr="001F7D2C">
        <w:rPr>
          <w:rFonts w:ascii="Times New Roman" w:hAnsi="Times New Roman" w:cs="Times New Roman"/>
          <w:sz w:val="28"/>
          <w:szCs w:val="28"/>
        </w:rPr>
        <w:t xml:space="preserve">1) описание религиозных верований, 2) домашний и общественный быт крестьян, 3) собирание материалов для пополнения народного календаря, 5) собирание материалов по народной медицине, 6) составление списков курганов и городищ, </w:t>
      </w:r>
      <w:r w:rsidR="00A7416E" w:rsidRPr="001F7D2C">
        <w:rPr>
          <w:rFonts w:ascii="Times New Roman" w:hAnsi="Times New Roman" w:cs="Times New Roman"/>
          <w:sz w:val="28"/>
          <w:szCs w:val="28"/>
        </w:rPr>
        <w:t>7</w:t>
      </w:r>
      <w:r w:rsidR="004409D2" w:rsidRPr="001F7D2C">
        <w:rPr>
          <w:rFonts w:ascii="Times New Roman" w:hAnsi="Times New Roman" w:cs="Times New Roman"/>
          <w:sz w:val="28"/>
          <w:szCs w:val="28"/>
        </w:rPr>
        <w:t>)</w:t>
      </w:r>
      <w:r w:rsidR="002E1983">
        <w:rPr>
          <w:rFonts w:ascii="Times New Roman" w:hAnsi="Times New Roman" w:cs="Times New Roman"/>
          <w:sz w:val="28"/>
          <w:szCs w:val="28"/>
        </w:rPr>
        <w:t xml:space="preserve"> составление</w:t>
      </w:r>
      <w:r w:rsidR="00A7416E" w:rsidRPr="001F7D2C">
        <w:rPr>
          <w:rFonts w:ascii="Times New Roman" w:hAnsi="Times New Roman" w:cs="Times New Roman"/>
          <w:sz w:val="28"/>
          <w:szCs w:val="28"/>
        </w:rPr>
        <w:t xml:space="preserve"> словаря народных терминов разного рода промыслов, 8) составление для разных мест указателей местонахождения полезных ископаемых. 9) описание некоторых редко встречающихся производств, 10) нахождение у местных жителей старинных предметов утвари, картин, мебели</w:t>
      </w:r>
      <w:r w:rsidR="006A217C">
        <w:rPr>
          <w:rFonts w:ascii="Times New Roman" w:hAnsi="Times New Roman" w:cs="Times New Roman"/>
          <w:sz w:val="28"/>
          <w:szCs w:val="28"/>
        </w:rPr>
        <w:t>»</w:t>
      </w:r>
      <w:r w:rsidR="00A7416E" w:rsidRPr="001F7D2C">
        <w:rPr>
          <w:rFonts w:ascii="Times New Roman" w:hAnsi="Times New Roman" w:cs="Times New Roman"/>
          <w:sz w:val="28"/>
          <w:szCs w:val="28"/>
        </w:rPr>
        <w:t xml:space="preserve"> и др.</w:t>
      </w:r>
    </w:p>
    <w:p w:rsidR="00A8680F" w:rsidRPr="001F7D2C" w:rsidRDefault="00566EB8"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Каждый раздел имел подробное описание. Например, «Религиозные верования: Необходимо обратить внимание, насколько христианство отразилось на мировоззрении народа, какие существуют легенды, духовные стихи, молитвы, гимны. Не сохранилось ли обоготворение сил природы в форме жертвоприношения или особого почитания некоторых предметов. Вера в домовых и т. п. Колдуны и ведьмы, отличие их от знахарей. Чары, заклинания</w:t>
      </w:r>
      <w:r w:rsidR="002D263E" w:rsidRPr="001F7D2C">
        <w:rPr>
          <w:rFonts w:ascii="Times New Roman" w:hAnsi="Times New Roman" w:cs="Times New Roman"/>
          <w:sz w:val="28"/>
          <w:szCs w:val="28"/>
        </w:rPr>
        <w:t>. Заговоры. Наговоры. Порча. Гадания. Ворожба. Сны. Талисманы и амулеты. Счастливые и несчастливые дни и часы. Числа 3, 7, 13. Суеверные обычаи при крещении, свадьбах, похоронах, сельских работах, при уходе за скотом. Приметы, относящиеся к еде, одежде, хозяйственным принадлежностям».</w:t>
      </w:r>
      <w:r w:rsidR="002D263E" w:rsidRPr="001F7D2C">
        <w:rPr>
          <w:rStyle w:val="a7"/>
          <w:rFonts w:ascii="Times New Roman" w:hAnsi="Times New Roman" w:cs="Times New Roman"/>
          <w:sz w:val="28"/>
          <w:szCs w:val="28"/>
        </w:rPr>
        <w:footnoteReference w:id="741"/>
      </w:r>
    </w:p>
    <w:p w:rsidR="00CC34B1" w:rsidRPr="001F7D2C" w:rsidRDefault="00CC34B1"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Программа была нацелена не только на собирание собственно этнографических сведений, в неё включалась и информация о промышленных производствах, </w:t>
      </w:r>
      <w:r w:rsidR="002E1983">
        <w:rPr>
          <w:rFonts w:ascii="Times New Roman" w:hAnsi="Times New Roman" w:cs="Times New Roman"/>
          <w:sz w:val="28"/>
          <w:szCs w:val="28"/>
        </w:rPr>
        <w:t xml:space="preserve">о </w:t>
      </w:r>
      <w:r w:rsidRPr="001F7D2C">
        <w:rPr>
          <w:rFonts w:ascii="Times New Roman" w:hAnsi="Times New Roman" w:cs="Times New Roman"/>
          <w:sz w:val="28"/>
          <w:szCs w:val="28"/>
        </w:rPr>
        <w:t>новаторств</w:t>
      </w:r>
      <w:r w:rsidR="002E1983">
        <w:rPr>
          <w:rFonts w:ascii="Times New Roman" w:hAnsi="Times New Roman" w:cs="Times New Roman"/>
          <w:sz w:val="28"/>
          <w:szCs w:val="28"/>
        </w:rPr>
        <w:t>ах</w:t>
      </w:r>
      <w:r w:rsidRPr="001F7D2C">
        <w:rPr>
          <w:rFonts w:ascii="Times New Roman" w:hAnsi="Times New Roman" w:cs="Times New Roman"/>
          <w:sz w:val="28"/>
          <w:szCs w:val="28"/>
        </w:rPr>
        <w:t xml:space="preserve"> в области сельского хозяйств</w:t>
      </w:r>
      <w:r w:rsidR="00FF60DD" w:rsidRPr="001F7D2C">
        <w:rPr>
          <w:rFonts w:ascii="Times New Roman" w:hAnsi="Times New Roman" w:cs="Times New Roman"/>
          <w:sz w:val="28"/>
          <w:szCs w:val="28"/>
        </w:rPr>
        <w:t>а. Имелись и такие пункты: «10) л</w:t>
      </w:r>
      <w:r w:rsidRPr="001F7D2C">
        <w:rPr>
          <w:rFonts w:ascii="Times New Roman" w:hAnsi="Times New Roman" w:cs="Times New Roman"/>
          <w:sz w:val="28"/>
          <w:szCs w:val="28"/>
        </w:rPr>
        <w:t>ица, могущие иметь доступ в волостных правлений, могли бы оказать Музею услугу составлением списков интересных дел, характеризующих ту или иную сторону жизни края…14) собирание естественноисторических коллекций».</w:t>
      </w:r>
      <w:r w:rsidRPr="001F7D2C">
        <w:rPr>
          <w:rStyle w:val="a7"/>
          <w:rFonts w:ascii="Times New Roman" w:hAnsi="Times New Roman" w:cs="Times New Roman"/>
          <w:sz w:val="28"/>
          <w:szCs w:val="28"/>
        </w:rPr>
        <w:footnoteReference w:id="742"/>
      </w:r>
    </w:p>
    <w:p w:rsidR="00904E44" w:rsidRPr="001F7D2C" w:rsidRDefault="00904E4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Тобольском архиве имеется достаточно сведений в виде писем добровольных корреспондентов, которые говорят о том, что программа заинтересовала многих представителей сельской интеллигенции, и они </w:t>
      </w:r>
      <w:r w:rsidRPr="001F7D2C">
        <w:rPr>
          <w:rFonts w:ascii="Times New Roman" w:hAnsi="Times New Roman" w:cs="Times New Roman"/>
          <w:sz w:val="28"/>
          <w:szCs w:val="28"/>
        </w:rPr>
        <w:lastRenderedPageBreak/>
        <w:t>успешно собирали материал, указанный в ней.</w:t>
      </w:r>
      <w:r w:rsidR="00FF60DD" w:rsidRPr="001F7D2C">
        <w:rPr>
          <w:rFonts w:ascii="Times New Roman" w:hAnsi="Times New Roman" w:cs="Times New Roman"/>
          <w:sz w:val="28"/>
          <w:szCs w:val="28"/>
        </w:rPr>
        <w:t xml:space="preserve"> Конечно, она была очень обширна, поэтому каждый из помощников музея выбирал выполнение той её части, которая его либо больше интересовала, либо по которой он мог собрать много сведений. Это предусматривали и авторы программы</w:t>
      </w:r>
      <w:r w:rsidR="00392A17" w:rsidRPr="001F7D2C">
        <w:rPr>
          <w:rFonts w:ascii="Times New Roman" w:hAnsi="Times New Roman" w:cs="Times New Roman"/>
          <w:sz w:val="28"/>
          <w:szCs w:val="28"/>
        </w:rPr>
        <w:t>.</w:t>
      </w:r>
      <w:r w:rsidR="00FF60DD" w:rsidRPr="001F7D2C">
        <w:rPr>
          <w:rFonts w:ascii="Times New Roman" w:hAnsi="Times New Roman" w:cs="Times New Roman"/>
          <w:sz w:val="28"/>
          <w:szCs w:val="28"/>
        </w:rPr>
        <w:t xml:space="preserve"> </w:t>
      </w:r>
    </w:p>
    <w:p w:rsidR="00392A17" w:rsidRPr="001F7D2C" w:rsidRDefault="00392A1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Сведения, полученные от корреспондентов, легли в основу работ Скалозубова о народной медицине и народных календарных приметах.</w:t>
      </w:r>
    </w:p>
    <w:p w:rsidR="00392A17" w:rsidRPr="001F7D2C" w:rsidRDefault="00392A1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Многих особенно заинтересовала программа по фольклору.</w:t>
      </w:r>
      <w:r w:rsidR="00F75F97" w:rsidRPr="001F7D2C">
        <w:rPr>
          <w:rFonts w:ascii="Times New Roman" w:hAnsi="Times New Roman" w:cs="Times New Roman"/>
          <w:sz w:val="28"/>
          <w:szCs w:val="28"/>
        </w:rPr>
        <w:t xml:space="preserve"> Это отмечает и газета «Сибирский листок» (№90, 1902 г.): «Тобольский губернский музей предпринял собирание по губернии материалов по народной словесности. На призыв его откликнулось довольно много лиц из разных мест губернии».</w:t>
      </w:r>
    </w:p>
    <w:p w:rsidR="009E7A25" w:rsidRPr="001F7D2C" w:rsidRDefault="009E7A2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фонде Н. Л, Скалозубова, находящемся в научном архиве ТГИАМЗ, имеется очень много собранного, в основном сельскими учителями, фольклорного материала: народные песни, поговорки, сказки.</w:t>
      </w:r>
    </w:p>
    <w:p w:rsidR="005A30D6" w:rsidRPr="001F7D2C" w:rsidRDefault="0014613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Пишет из деревни Горносубботинской Филинской волости Тобольского уезда учител</w:t>
      </w:r>
      <w:r w:rsidR="00301FFC">
        <w:rPr>
          <w:rFonts w:ascii="Times New Roman" w:hAnsi="Times New Roman" w:cs="Times New Roman"/>
          <w:sz w:val="28"/>
          <w:szCs w:val="28"/>
        </w:rPr>
        <w:t>ь А. М. Федяев в 1900-м году: «…т</w:t>
      </w:r>
      <w:r w:rsidRPr="001F7D2C">
        <w:rPr>
          <w:rFonts w:ascii="Times New Roman" w:hAnsi="Times New Roman" w:cs="Times New Roman"/>
          <w:sz w:val="28"/>
          <w:szCs w:val="28"/>
        </w:rPr>
        <w:t>еперь же подходит время,</w:t>
      </w:r>
      <w:r w:rsidR="005A30D6" w:rsidRPr="001F7D2C">
        <w:rPr>
          <w:rFonts w:ascii="Times New Roman" w:hAnsi="Times New Roman" w:cs="Times New Roman"/>
          <w:sz w:val="28"/>
          <w:szCs w:val="28"/>
        </w:rPr>
        <w:t xml:space="preserve"> свободное от учительских обязанностей, а именно Рождественские каникулы… постараюсь написать Вам кучу различных заговоров, песен и т. п. Я одну здешнюю песню знаю, так, наверное, над припевом засмеётесь:</w:t>
      </w:r>
    </w:p>
    <w:p w:rsidR="005A30D6" w:rsidRPr="001F7D2C" w:rsidRDefault="005A30D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Девушки купались,</w:t>
      </w:r>
    </w:p>
    <w:p w:rsidR="005A30D6" w:rsidRPr="001F7D2C" w:rsidRDefault="005A30D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Платьями смешались.</w:t>
      </w:r>
    </w:p>
    <w:p w:rsidR="005A30D6" w:rsidRPr="001F7D2C" w:rsidRDefault="005A30D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Припев: </w:t>
      </w:r>
    </w:p>
    <w:p w:rsidR="005A30D6" w:rsidRPr="001F7D2C" w:rsidRDefault="005A30D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Шарин барин под</w:t>
      </w:r>
    </w:p>
    <w:p w:rsidR="005A30D6"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ш</w:t>
      </w:r>
      <w:r w:rsidR="005A30D6" w:rsidRPr="001F7D2C">
        <w:rPr>
          <w:rFonts w:ascii="Times New Roman" w:hAnsi="Times New Roman" w:cs="Times New Roman"/>
          <w:sz w:val="28"/>
          <w:szCs w:val="28"/>
        </w:rPr>
        <w:t>анфой синти бряк.</w:t>
      </w:r>
    </w:p>
    <w:p w:rsidR="00420226" w:rsidRPr="001F7D2C" w:rsidRDefault="005A30D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При </w:t>
      </w:r>
      <w:r w:rsidR="00420226" w:rsidRPr="001F7D2C">
        <w:rPr>
          <w:rFonts w:ascii="Times New Roman" w:hAnsi="Times New Roman" w:cs="Times New Roman"/>
          <w:sz w:val="28"/>
          <w:szCs w:val="28"/>
        </w:rPr>
        <w:t>домине бахтыр</w:t>
      </w: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тарарах бахтыр при</w:t>
      </w:r>
    </w:p>
    <w:p w:rsidR="0014613D"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домин-доминке.</w:t>
      </w:r>
      <w:r w:rsidR="0014613D" w:rsidRPr="001F7D2C">
        <w:rPr>
          <w:rFonts w:ascii="Times New Roman" w:hAnsi="Times New Roman" w:cs="Times New Roman"/>
          <w:sz w:val="28"/>
          <w:szCs w:val="28"/>
        </w:rPr>
        <w:t xml:space="preserve"> </w:t>
      </w: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Одна девочка смела</w:t>
      </w: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Платье разыскала.</w:t>
      </w: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Припев:</w:t>
      </w: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Дружка примечала,</w:t>
      </w: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Трижды целовала.</w:t>
      </w:r>
    </w:p>
    <w:p w:rsidR="00420226" w:rsidRPr="001F7D2C" w:rsidRDefault="00420226"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Припев:»</w:t>
      </w:r>
      <w:r w:rsidRPr="001F7D2C">
        <w:rPr>
          <w:rStyle w:val="a7"/>
          <w:rFonts w:ascii="Times New Roman" w:hAnsi="Times New Roman" w:cs="Times New Roman"/>
          <w:sz w:val="28"/>
          <w:szCs w:val="28"/>
        </w:rPr>
        <w:footnoteReference w:id="743"/>
      </w:r>
    </w:p>
    <w:p w:rsidR="00A122AB" w:rsidRPr="001F7D2C" w:rsidRDefault="006E7F8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Учитель и и</w:t>
      </w:r>
      <w:r w:rsidR="00A122AB" w:rsidRPr="001F7D2C">
        <w:rPr>
          <w:rFonts w:ascii="Times New Roman" w:hAnsi="Times New Roman" w:cs="Times New Roman"/>
          <w:sz w:val="28"/>
          <w:szCs w:val="28"/>
        </w:rPr>
        <w:t>нструктор-пчеловод К. Хавский сообщает в письме от 25 октября 190</w:t>
      </w:r>
      <w:r w:rsidR="000A1F43">
        <w:rPr>
          <w:rFonts w:ascii="Times New Roman" w:hAnsi="Times New Roman" w:cs="Times New Roman"/>
          <w:sz w:val="28"/>
          <w:szCs w:val="28"/>
        </w:rPr>
        <w:t>0</w:t>
      </w:r>
      <w:r w:rsidR="00A122AB" w:rsidRPr="001F7D2C">
        <w:rPr>
          <w:rFonts w:ascii="Times New Roman" w:hAnsi="Times New Roman" w:cs="Times New Roman"/>
          <w:sz w:val="28"/>
          <w:szCs w:val="28"/>
        </w:rPr>
        <w:t>-го года: «Посылаю Вам собранные мною заговоры, может, годятся в материал для работы музея. Впоследствии я дополню их. В настоящее время я собираю народные песни и обряды… При записывании заговоров держался местного говора – записывал с буквальной точностью. Знахари смотрят на заговоры как на молитвы».</w:t>
      </w:r>
      <w:r w:rsidR="00A122AB" w:rsidRPr="001F7D2C">
        <w:rPr>
          <w:rStyle w:val="a7"/>
          <w:rFonts w:ascii="Times New Roman" w:hAnsi="Times New Roman" w:cs="Times New Roman"/>
          <w:sz w:val="28"/>
          <w:szCs w:val="28"/>
        </w:rPr>
        <w:footnoteReference w:id="744"/>
      </w:r>
    </w:p>
    <w:p w:rsidR="00A122AB" w:rsidRPr="001F7D2C" w:rsidRDefault="00A122A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«…прилагаю список некоторых заговоров для губернского музея; если дальнейшая высылка заговоров, поверий и пр. для Музея будет желательна, то </w:t>
      </w:r>
      <w:r w:rsidRPr="001F7D2C">
        <w:rPr>
          <w:rFonts w:ascii="Times New Roman" w:hAnsi="Times New Roman" w:cs="Times New Roman"/>
          <w:sz w:val="28"/>
          <w:szCs w:val="28"/>
        </w:rPr>
        <w:lastRenderedPageBreak/>
        <w:t>прошу послать несколько конвертов для бесплатной пересылки», - пишет</w:t>
      </w:r>
      <w:r w:rsidR="00182B09" w:rsidRPr="001F7D2C">
        <w:rPr>
          <w:rFonts w:ascii="Times New Roman" w:hAnsi="Times New Roman" w:cs="Times New Roman"/>
          <w:sz w:val="28"/>
          <w:szCs w:val="28"/>
        </w:rPr>
        <w:t xml:space="preserve"> </w:t>
      </w:r>
      <w:r w:rsidRPr="001F7D2C">
        <w:rPr>
          <w:rFonts w:ascii="Times New Roman" w:hAnsi="Times New Roman" w:cs="Times New Roman"/>
          <w:sz w:val="28"/>
          <w:szCs w:val="28"/>
        </w:rPr>
        <w:t>26 марта 1902-го года корреспондент Тобольского губернского статистического комитета Л. С. Мужин из с. Омутинского Ялуторовского уезда.</w:t>
      </w:r>
      <w:r w:rsidR="00182B09" w:rsidRPr="001F7D2C">
        <w:rPr>
          <w:rStyle w:val="a7"/>
          <w:rFonts w:ascii="Times New Roman" w:hAnsi="Times New Roman" w:cs="Times New Roman"/>
          <w:sz w:val="28"/>
          <w:szCs w:val="28"/>
        </w:rPr>
        <w:footnoteReference w:id="745"/>
      </w:r>
    </w:p>
    <w:p w:rsidR="00182B09" w:rsidRPr="001F7D2C" w:rsidRDefault="00182B0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«Прошу Вас выслать мне программу для собирания сведений по народной медицине. Я думаю нынешнее лето заняться этим делом в свободное время…</w:t>
      </w:r>
    </w:p>
    <w:p w:rsidR="00182B09" w:rsidRPr="001F7D2C" w:rsidRDefault="00182B0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Лесной кондуктор Д. Кадников</w:t>
      </w:r>
    </w:p>
    <w:p w:rsidR="00182B09" w:rsidRPr="001F7D2C" w:rsidRDefault="00182B0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28 марта 902 г. </w:t>
      </w:r>
    </w:p>
    <w:p w:rsidR="00182B09" w:rsidRPr="001F7D2C" w:rsidRDefault="0018553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г</w:t>
      </w:r>
      <w:r w:rsidR="00182B09" w:rsidRPr="001F7D2C">
        <w:rPr>
          <w:rFonts w:ascii="Times New Roman" w:hAnsi="Times New Roman" w:cs="Times New Roman"/>
          <w:sz w:val="28"/>
          <w:szCs w:val="28"/>
        </w:rPr>
        <w:t>. Тобольск»</w:t>
      </w:r>
      <w:r w:rsidRPr="001F7D2C">
        <w:rPr>
          <w:rFonts w:ascii="Times New Roman" w:hAnsi="Times New Roman" w:cs="Times New Roman"/>
          <w:sz w:val="28"/>
          <w:szCs w:val="28"/>
        </w:rPr>
        <w:t>.</w:t>
      </w:r>
      <w:r w:rsidR="00C92103" w:rsidRPr="001F7D2C">
        <w:rPr>
          <w:rStyle w:val="a7"/>
          <w:rFonts w:ascii="Times New Roman" w:hAnsi="Times New Roman" w:cs="Times New Roman"/>
          <w:sz w:val="28"/>
          <w:szCs w:val="28"/>
        </w:rPr>
        <w:footnoteReference w:id="746"/>
      </w:r>
    </w:p>
    <w:p w:rsidR="00E355FA" w:rsidRPr="001F7D2C" w:rsidRDefault="0015200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деле № 173 (НА ТГИАМЗ) есть список собранного фольклора за 1901-1903 годы. </w:t>
      </w:r>
      <w:r w:rsidR="006E7F80" w:rsidRPr="001F7D2C">
        <w:rPr>
          <w:rFonts w:ascii="Times New Roman" w:hAnsi="Times New Roman" w:cs="Times New Roman"/>
          <w:sz w:val="28"/>
          <w:szCs w:val="28"/>
        </w:rPr>
        <w:t>Среди перечисленных материалов: «1)</w:t>
      </w:r>
      <w:r w:rsidR="00E355FA" w:rsidRPr="001F7D2C">
        <w:rPr>
          <w:rFonts w:ascii="Times New Roman" w:hAnsi="Times New Roman" w:cs="Times New Roman"/>
          <w:sz w:val="28"/>
          <w:szCs w:val="28"/>
        </w:rPr>
        <w:t>.</w:t>
      </w:r>
      <w:r w:rsidR="006E7F80" w:rsidRPr="001F7D2C">
        <w:rPr>
          <w:rFonts w:ascii="Times New Roman" w:hAnsi="Times New Roman" w:cs="Times New Roman"/>
          <w:sz w:val="28"/>
          <w:szCs w:val="28"/>
        </w:rPr>
        <w:t xml:space="preserve"> Скороговорки д. З</w:t>
      </w:r>
      <w:r w:rsidR="00301FFC">
        <w:rPr>
          <w:rFonts w:ascii="Times New Roman" w:hAnsi="Times New Roman" w:cs="Times New Roman"/>
          <w:sz w:val="28"/>
          <w:szCs w:val="28"/>
        </w:rPr>
        <w:t>ырянской, Успенской в Тюменском</w:t>
      </w:r>
      <w:r w:rsidR="006E7F80" w:rsidRPr="001F7D2C">
        <w:rPr>
          <w:rFonts w:ascii="Times New Roman" w:hAnsi="Times New Roman" w:cs="Times New Roman"/>
          <w:sz w:val="28"/>
          <w:szCs w:val="28"/>
        </w:rPr>
        <w:t xml:space="preserve"> уезде. Собраны учителем К. В. Хавским</w:t>
      </w:r>
      <w:r w:rsidR="00E355FA" w:rsidRPr="001F7D2C">
        <w:rPr>
          <w:rFonts w:ascii="Times New Roman" w:hAnsi="Times New Roman" w:cs="Times New Roman"/>
          <w:sz w:val="28"/>
          <w:szCs w:val="28"/>
        </w:rPr>
        <w:t>. 203 стиха… 2). Песни хороводные, поются на вечорках. Собрал уч. К. В. Хавский там же. 183 стиха…</w:t>
      </w:r>
      <w:r w:rsidR="00D0275D" w:rsidRPr="001F7D2C">
        <w:rPr>
          <w:rFonts w:ascii="Times New Roman" w:hAnsi="Times New Roman" w:cs="Times New Roman"/>
          <w:sz w:val="28"/>
          <w:szCs w:val="28"/>
        </w:rPr>
        <w:t xml:space="preserve"> </w:t>
      </w:r>
      <w:r w:rsidR="00E355FA" w:rsidRPr="001F7D2C">
        <w:rPr>
          <w:rFonts w:ascii="Times New Roman" w:hAnsi="Times New Roman" w:cs="Times New Roman"/>
          <w:sz w:val="28"/>
          <w:szCs w:val="28"/>
        </w:rPr>
        <w:t>8). Вечорочные песни с Иванова мыса Тарского уезда, 21 стих. Молитва для страдающих бессонницей. Заговор от крови. Молитва от зверей. Молитва от змеи. 33 заговора…</w:t>
      </w:r>
      <w:r w:rsidR="00D0275D" w:rsidRPr="001F7D2C">
        <w:rPr>
          <w:rFonts w:ascii="Times New Roman" w:hAnsi="Times New Roman" w:cs="Times New Roman"/>
          <w:sz w:val="28"/>
          <w:szCs w:val="28"/>
        </w:rPr>
        <w:t xml:space="preserve"> 22). Скоро</w:t>
      </w:r>
      <w:r w:rsidR="00DB261D">
        <w:rPr>
          <w:rFonts w:ascii="Times New Roman" w:hAnsi="Times New Roman" w:cs="Times New Roman"/>
          <w:sz w:val="28"/>
          <w:szCs w:val="28"/>
        </w:rPr>
        <w:t>говорки деревни Другановой, Чер</w:t>
      </w:r>
      <w:r w:rsidR="00D0275D" w:rsidRPr="001F7D2C">
        <w:rPr>
          <w:rFonts w:ascii="Times New Roman" w:hAnsi="Times New Roman" w:cs="Times New Roman"/>
          <w:sz w:val="28"/>
          <w:szCs w:val="28"/>
        </w:rPr>
        <w:t>вишской волости, в Тюменском уезде. 31 куплет. Собраны учительницей Другановской церковно-приходской школы Ириной Владимировной Надеждиной, 1901 г., ноябрь…</w:t>
      </w:r>
      <w:r w:rsidR="00AE3311" w:rsidRPr="001F7D2C">
        <w:rPr>
          <w:rFonts w:ascii="Times New Roman" w:hAnsi="Times New Roman" w:cs="Times New Roman"/>
          <w:sz w:val="28"/>
          <w:szCs w:val="28"/>
        </w:rPr>
        <w:t xml:space="preserve"> 55). Народные приметы о погод</w:t>
      </w:r>
      <w:r w:rsidR="0018553E" w:rsidRPr="001F7D2C">
        <w:rPr>
          <w:rFonts w:ascii="Times New Roman" w:hAnsi="Times New Roman" w:cs="Times New Roman"/>
          <w:sz w:val="28"/>
          <w:szCs w:val="28"/>
        </w:rPr>
        <w:t>е, свадебные обычаи, скороговорки, тараторки (62 записаны учителем Зырянской школы Гр. Столбовым в с. Красновском, в Ялутор</w:t>
      </w:r>
      <w:r w:rsidR="00382335">
        <w:rPr>
          <w:rFonts w:ascii="Times New Roman" w:hAnsi="Times New Roman" w:cs="Times New Roman"/>
          <w:sz w:val="28"/>
          <w:szCs w:val="28"/>
        </w:rPr>
        <w:t>овском уезде)… 84).</w:t>
      </w:r>
      <w:r w:rsidR="0018553E" w:rsidRPr="001F7D2C">
        <w:rPr>
          <w:rFonts w:ascii="Times New Roman" w:hAnsi="Times New Roman" w:cs="Times New Roman"/>
          <w:sz w:val="28"/>
          <w:szCs w:val="28"/>
        </w:rPr>
        <w:t>Через К. В. Хавского записаны учительницей Другановской школы Червишевской вол. Ириной Владимировной Надеждиной «Сказка про змея и цыгана», «Сказка про Ивана-царевича», «Сказка о мальчике-с-пальчике», «Сказка про Кирю-дурачка», «Двое из сумки»…».</w:t>
      </w:r>
    </w:p>
    <w:p w:rsidR="0018553E" w:rsidRPr="001F7D2C" w:rsidRDefault="0018553E"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Некоторые из них настолько интересны и оригинальны, что хочется привести их полностью</w:t>
      </w:r>
      <w:r w:rsidR="001A728C" w:rsidRPr="001F7D2C">
        <w:rPr>
          <w:rFonts w:ascii="Times New Roman" w:hAnsi="Times New Roman" w:cs="Times New Roman"/>
          <w:sz w:val="28"/>
          <w:szCs w:val="28"/>
        </w:rPr>
        <w:t xml:space="preserve">. </w:t>
      </w:r>
    </w:p>
    <w:p w:rsidR="001A728C" w:rsidRPr="001F7D2C" w:rsidRDefault="001A728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Учительница А. Бирюкова посылает Скалозубову сказки, которые рассказывала ей бабушка, «родом крестьянка из д. Башково (в 12 верстах от Тобольска)». А. Бирюкова пишет: «Прилагаемые рассказы мне ужасно нравятся, и поэтому сохранились до сих пор в моей памяти. Не знаю, может быть, они будут пригодны. Жаль только, что я не могу передать того образного языка, которым рассказывала их моя бабушка…».</w:t>
      </w:r>
      <w:r w:rsidR="00B3570D" w:rsidRPr="001F7D2C">
        <w:rPr>
          <w:rStyle w:val="a7"/>
          <w:rFonts w:ascii="Times New Roman" w:hAnsi="Times New Roman" w:cs="Times New Roman"/>
          <w:sz w:val="28"/>
          <w:szCs w:val="28"/>
        </w:rPr>
        <w:footnoteReference w:id="747"/>
      </w:r>
      <w:r w:rsidR="00B3570D" w:rsidRPr="001F7D2C">
        <w:rPr>
          <w:rFonts w:ascii="Times New Roman" w:hAnsi="Times New Roman" w:cs="Times New Roman"/>
          <w:sz w:val="28"/>
          <w:szCs w:val="28"/>
        </w:rPr>
        <w:t xml:space="preserve"> Вот они:</w:t>
      </w:r>
    </w:p>
    <w:p w:rsidR="00D95287" w:rsidRPr="001F7D2C" w:rsidRDefault="00B3570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«Когда моя бабушка была ещё девушкой, то раз на Святках их, девушек, собралось человек семь, чтобы вместе ворожить.</w:t>
      </w:r>
      <w:r w:rsidR="003E50CD" w:rsidRPr="001F7D2C">
        <w:rPr>
          <w:rFonts w:ascii="Times New Roman" w:hAnsi="Times New Roman" w:cs="Times New Roman"/>
          <w:sz w:val="28"/>
          <w:szCs w:val="28"/>
        </w:rPr>
        <w:t xml:space="preserve"> Одна из них была (</w:t>
      </w:r>
      <w:r w:rsidR="003E50CD" w:rsidRPr="001F7D2C">
        <w:rPr>
          <w:rFonts w:ascii="Times New Roman" w:hAnsi="Times New Roman" w:cs="Times New Roman"/>
          <w:sz w:val="28"/>
          <w:szCs w:val="28"/>
          <w:u w:val="single"/>
        </w:rPr>
        <w:t>дошлая)</w:t>
      </w:r>
      <w:r w:rsidR="003E50CD" w:rsidRPr="001F7D2C">
        <w:rPr>
          <w:rFonts w:ascii="Times New Roman" w:hAnsi="Times New Roman" w:cs="Times New Roman"/>
          <w:sz w:val="28"/>
          <w:szCs w:val="28"/>
        </w:rPr>
        <w:t xml:space="preserve"> побойчей и посмелей других и уговорила их идти с ней ворожить в старую баню, которая стояла на </w:t>
      </w:r>
      <w:r w:rsidR="003E50CD" w:rsidRPr="001F7D2C">
        <w:rPr>
          <w:rFonts w:ascii="Times New Roman" w:hAnsi="Times New Roman" w:cs="Times New Roman"/>
          <w:sz w:val="28"/>
          <w:szCs w:val="28"/>
          <w:u w:val="single"/>
        </w:rPr>
        <w:t>отставе</w:t>
      </w:r>
      <w:r w:rsidR="003E50CD" w:rsidRPr="001F7D2C">
        <w:rPr>
          <w:rFonts w:ascii="Times New Roman" w:hAnsi="Times New Roman" w:cs="Times New Roman"/>
          <w:sz w:val="28"/>
          <w:szCs w:val="28"/>
        </w:rPr>
        <w:t>, т. е. отдельно на самом берегу теперешней старицы.</w:t>
      </w:r>
      <w:r w:rsidR="00C05443" w:rsidRPr="001F7D2C">
        <w:rPr>
          <w:rFonts w:ascii="Times New Roman" w:hAnsi="Times New Roman" w:cs="Times New Roman"/>
          <w:sz w:val="28"/>
          <w:szCs w:val="28"/>
        </w:rPr>
        <w:t xml:space="preserve"> Время было позднее. Пошли они, взяли с собой семь горшков и петуха. Пришли в баню, зажгли огня. Та, что была побойчее, велела всем сидеть по лавкам</w:t>
      </w:r>
      <w:r w:rsidR="00D95287" w:rsidRPr="001F7D2C">
        <w:rPr>
          <w:rFonts w:ascii="Times New Roman" w:hAnsi="Times New Roman" w:cs="Times New Roman"/>
          <w:sz w:val="28"/>
          <w:szCs w:val="28"/>
        </w:rPr>
        <w:t xml:space="preserve"> и сидеть смирно, а сама пошла на берег, полоть снег.</w:t>
      </w:r>
    </w:p>
    <w:p w:rsidR="00B3570D" w:rsidRPr="001F7D2C" w:rsidRDefault="00D9528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Спустилась она </w:t>
      </w:r>
      <w:r w:rsidR="00B57C42" w:rsidRPr="001F7D2C">
        <w:rPr>
          <w:rFonts w:ascii="Times New Roman" w:hAnsi="Times New Roman" w:cs="Times New Roman"/>
          <w:sz w:val="28"/>
          <w:szCs w:val="28"/>
        </w:rPr>
        <w:t>немного с берега, полет снег, смотрит, а из-за реки мимо её</w:t>
      </w:r>
      <w:r w:rsidR="003E50CD" w:rsidRPr="001F7D2C">
        <w:rPr>
          <w:rFonts w:ascii="Times New Roman" w:hAnsi="Times New Roman" w:cs="Times New Roman"/>
          <w:sz w:val="28"/>
          <w:szCs w:val="28"/>
        </w:rPr>
        <w:t xml:space="preserve"> </w:t>
      </w:r>
      <w:r w:rsidR="00B57C42" w:rsidRPr="001F7D2C">
        <w:rPr>
          <w:rFonts w:ascii="Times New Roman" w:hAnsi="Times New Roman" w:cs="Times New Roman"/>
          <w:sz w:val="28"/>
          <w:szCs w:val="28"/>
        </w:rPr>
        <w:t xml:space="preserve"> едут с возами снега </w:t>
      </w:r>
      <w:r w:rsidR="00B57C42" w:rsidRPr="001F7D2C">
        <w:rPr>
          <w:rFonts w:ascii="Times New Roman" w:hAnsi="Times New Roman" w:cs="Times New Roman"/>
          <w:sz w:val="28"/>
          <w:szCs w:val="28"/>
          <w:u w:val="single"/>
        </w:rPr>
        <w:t xml:space="preserve">шиликуны </w:t>
      </w:r>
      <w:r w:rsidR="00B57C42" w:rsidRPr="001F7D2C">
        <w:rPr>
          <w:rFonts w:ascii="Times New Roman" w:hAnsi="Times New Roman" w:cs="Times New Roman"/>
          <w:sz w:val="28"/>
          <w:szCs w:val="28"/>
        </w:rPr>
        <w:t xml:space="preserve">(святочные черти. В Усениковской волости их </w:t>
      </w:r>
      <w:r w:rsidR="00B57C42" w:rsidRPr="001F7D2C">
        <w:rPr>
          <w:rFonts w:ascii="Times New Roman" w:hAnsi="Times New Roman" w:cs="Times New Roman"/>
          <w:sz w:val="28"/>
          <w:szCs w:val="28"/>
        </w:rPr>
        <w:lastRenderedPageBreak/>
        <w:t>называют ишлигами). Они очень добродушны, не любят, когда в святочные вечера бабы и девушки прядут. За это они путают им пряжу.</w:t>
      </w:r>
      <w:r w:rsidR="00850F44" w:rsidRPr="001F7D2C">
        <w:rPr>
          <w:rFonts w:ascii="Times New Roman" w:hAnsi="Times New Roman" w:cs="Times New Roman"/>
          <w:sz w:val="28"/>
          <w:szCs w:val="28"/>
        </w:rPr>
        <w:t xml:space="preserve"> Она не струсила, изловчилась как-то и схватила с одного из них шапку. И бросилась бежать Прибежала в баню, надела всем подружкам и себе также горшки на головы, взяла петуха и стала ждать. Вдруг дверь в баню отворилась, они (шиликуны) и полезли, </w:t>
      </w:r>
      <w:r w:rsidR="00850F44" w:rsidRPr="001F7D2C">
        <w:rPr>
          <w:rFonts w:ascii="Times New Roman" w:hAnsi="Times New Roman" w:cs="Times New Roman"/>
          <w:sz w:val="28"/>
          <w:szCs w:val="28"/>
          <w:u w:val="single"/>
        </w:rPr>
        <w:t>страшные-престрашные</w:t>
      </w:r>
      <w:r w:rsidR="00850F44" w:rsidRPr="001F7D2C">
        <w:rPr>
          <w:rFonts w:ascii="Times New Roman" w:hAnsi="Times New Roman" w:cs="Times New Roman"/>
          <w:sz w:val="28"/>
          <w:szCs w:val="28"/>
        </w:rPr>
        <w:t xml:space="preserve">, и начали девушек по головам бить, а те уже ни живы ни мертвы сидят. Хорошо, что она им горшки-то на головы надела, а то шиликуны все головы бы им оторвали, говорила бабушка. </w:t>
      </w:r>
    </w:p>
    <w:p w:rsidR="00850F44" w:rsidRPr="001F7D2C" w:rsidRDefault="00850F4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А та, что держала петуха, начала его трясти. Петух запел, и всё исчезло. </w:t>
      </w:r>
      <w:r w:rsidRPr="001F7D2C">
        <w:rPr>
          <w:rFonts w:ascii="Times New Roman" w:hAnsi="Times New Roman" w:cs="Times New Roman"/>
          <w:sz w:val="28"/>
          <w:szCs w:val="28"/>
          <w:u w:val="single"/>
        </w:rPr>
        <w:t xml:space="preserve">Девочки </w:t>
      </w:r>
      <w:r w:rsidRPr="001F7D2C">
        <w:rPr>
          <w:rFonts w:ascii="Times New Roman" w:hAnsi="Times New Roman" w:cs="Times New Roman"/>
          <w:sz w:val="28"/>
          <w:szCs w:val="28"/>
        </w:rPr>
        <w:t>все повскакали и побежали домой. Когда они о</w:t>
      </w:r>
      <w:r w:rsidRPr="001F7D2C">
        <w:rPr>
          <w:rFonts w:ascii="Times New Roman" w:hAnsi="Times New Roman" w:cs="Times New Roman"/>
          <w:sz w:val="28"/>
          <w:szCs w:val="28"/>
          <w:u w:val="single"/>
        </w:rPr>
        <w:t>чувствовались</w:t>
      </w:r>
      <w:r w:rsidRPr="001F7D2C">
        <w:rPr>
          <w:rFonts w:ascii="Times New Roman" w:hAnsi="Times New Roman" w:cs="Times New Roman"/>
          <w:sz w:val="28"/>
          <w:szCs w:val="28"/>
        </w:rPr>
        <w:t xml:space="preserve"> и стали</w:t>
      </w:r>
      <w:r w:rsidR="00382335">
        <w:rPr>
          <w:rFonts w:ascii="Times New Roman" w:hAnsi="Times New Roman" w:cs="Times New Roman"/>
          <w:sz w:val="28"/>
          <w:szCs w:val="28"/>
        </w:rPr>
        <w:t xml:space="preserve"> рассматривать шапку шиликуна, т</w:t>
      </w:r>
      <w:r w:rsidRPr="001F7D2C">
        <w:rPr>
          <w:rFonts w:ascii="Times New Roman" w:hAnsi="Times New Roman" w:cs="Times New Roman"/>
          <w:sz w:val="28"/>
          <w:szCs w:val="28"/>
        </w:rPr>
        <w:t xml:space="preserve">о увидели, что вся она унизана крупным, как горох, </w:t>
      </w:r>
      <w:r w:rsidRPr="001F7D2C">
        <w:rPr>
          <w:rFonts w:ascii="Times New Roman" w:hAnsi="Times New Roman" w:cs="Times New Roman"/>
          <w:sz w:val="28"/>
          <w:szCs w:val="28"/>
          <w:u w:val="single"/>
        </w:rPr>
        <w:t>«земчугом»</w:t>
      </w:r>
      <w:r w:rsidRPr="001F7D2C">
        <w:rPr>
          <w:rFonts w:ascii="Times New Roman" w:hAnsi="Times New Roman" w:cs="Times New Roman"/>
          <w:sz w:val="28"/>
          <w:szCs w:val="28"/>
        </w:rPr>
        <w:t xml:space="preserve"> (жемчугом). </w:t>
      </w:r>
    </w:p>
    <w:p w:rsidR="00850F44" w:rsidRPr="001F7D2C" w:rsidRDefault="00850F4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Жемчуг этот они сняли и поделили между собой поровну, и каждой досталось по полоскательной чашке.</w:t>
      </w:r>
    </w:p>
    <w:p w:rsidR="00850F44" w:rsidRPr="001F7D2C" w:rsidRDefault="00850F44"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«Когда </w:t>
      </w:r>
      <w:r w:rsidR="0040165B" w:rsidRPr="001F7D2C">
        <w:rPr>
          <w:rFonts w:ascii="Times New Roman" w:hAnsi="Times New Roman" w:cs="Times New Roman"/>
          <w:sz w:val="28"/>
          <w:szCs w:val="28"/>
        </w:rPr>
        <w:t>м</w:t>
      </w:r>
      <w:r w:rsidRPr="001F7D2C">
        <w:rPr>
          <w:rFonts w:ascii="Times New Roman" w:hAnsi="Times New Roman" w:cs="Times New Roman"/>
          <w:sz w:val="28"/>
          <w:szCs w:val="28"/>
        </w:rPr>
        <w:t xml:space="preserve">оя мать выходила замуж, то ещё этого жемчуга нитку </w:t>
      </w:r>
      <w:r w:rsidR="0040165B" w:rsidRPr="001F7D2C">
        <w:rPr>
          <w:rFonts w:ascii="Times New Roman" w:hAnsi="Times New Roman" w:cs="Times New Roman"/>
          <w:sz w:val="28"/>
          <w:szCs w:val="28"/>
        </w:rPr>
        <w:t>вынесла в приданое», – говорила бабушка в заключение».</w:t>
      </w:r>
      <w:r w:rsidR="00351BD9" w:rsidRPr="001F7D2C">
        <w:rPr>
          <w:rStyle w:val="a7"/>
          <w:rFonts w:ascii="Times New Roman" w:hAnsi="Times New Roman" w:cs="Times New Roman"/>
          <w:sz w:val="28"/>
          <w:szCs w:val="28"/>
        </w:rPr>
        <w:footnoteReference w:id="748"/>
      </w:r>
    </w:p>
    <w:p w:rsidR="00990D4C" w:rsidRPr="001F7D2C" w:rsidRDefault="00990D4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«Побасенка</w:t>
      </w:r>
    </w:p>
    <w:p w:rsidR="00990D4C" w:rsidRPr="001F7D2C" w:rsidRDefault="00990D4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Жили-были старик со старухой. Была у них одна дочь, которую они любили и баловали до того, что она, уже будучи невестой, всё ещё качалась в </w:t>
      </w:r>
      <w:r w:rsidRPr="001F7D2C">
        <w:rPr>
          <w:rFonts w:ascii="Times New Roman" w:hAnsi="Times New Roman" w:cs="Times New Roman"/>
          <w:sz w:val="28"/>
          <w:szCs w:val="28"/>
          <w:u w:val="single"/>
        </w:rPr>
        <w:t xml:space="preserve">зыбке </w:t>
      </w:r>
      <w:r w:rsidRPr="001F7D2C">
        <w:rPr>
          <w:rFonts w:ascii="Times New Roman" w:hAnsi="Times New Roman" w:cs="Times New Roman"/>
          <w:sz w:val="28"/>
          <w:szCs w:val="28"/>
        </w:rPr>
        <w:t>(люльке).</w:t>
      </w:r>
    </w:p>
    <w:p w:rsidR="00990D4C" w:rsidRPr="001F7D2C" w:rsidRDefault="00990D4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Вот приезжает к старику сват, дочь сватать за сына. Старику жалко расстаться с дочерью, он и говорит: «Доченька-то у меня одна, </w:t>
      </w:r>
      <w:r w:rsidRPr="001F7D2C">
        <w:rPr>
          <w:rFonts w:ascii="Times New Roman" w:hAnsi="Times New Roman" w:cs="Times New Roman"/>
          <w:sz w:val="28"/>
          <w:szCs w:val="28"/>
          <w:u w:val="single"/>
        </w:rPr>
        <w:t>потешена</w:t>
      </w:r>
      <w:r w:rsidRPr="001F7D2C">
        <w:rPr>
          <w:rFonts w:ascii="Times New Roman" w:hAnsi="Times New Roman" w:cs="Times New Roman"/>
          <w:sz w:val="28"/>
          <w:szCs w:val="28"/>
        </w:rPr>
        <w:t>, к работе не привычна…».</w:t>
      </w:r>
    </w:p>
    <w:p w:rsidR="004563CA" w:rsidRPr="001F7D2C" w:rsidRDefault="004563C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Ничего, - говорит сват, - мы живём в достатке, работать неволить её не будем. Семья у нас большая, есть кому работать.</w:t>
      </w:r>
    </w:p>
    <w:p w:rsidR="004563CA" w:rsidRPr="001F7D2C" w:rsidRDefault="00382335"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Так пристал к старику сват, ч</w:t>
      </w:r>
      <w:r w:rsidR="004563CA" w:rsidRPr="001F7D2C">
        <w:rPr>
          <w:rFonts w:ascii="Times New Roman" w:hAnsi="Times New Roman" w:cs="Times New Roman"/>
          <w:sz w:val="28"/>
          <w:szCs w:val="28"/>
        </w:rPr>
        <w:t>то согласился старик, просватал дочь. А невеста тем временем в зыбке качается; выскочит поесть да опять в зыбку. Скоро сыграли свадьбу, и старик со слезами проводил дочку в чужую семью, и зыбку в приданое за ней отдал.</w:t>
      </w:r>
    </w:p>
    <w:p w:rsidR="00BA174B" w:rsidRPr="001F7D2C" w:rsidRDefault="00BA174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Приехали молодые домой, повесили зыбку, и</w:t>
      </w:r>
      <w:r w:rsidR="000D1410" w:rsidRPr="001F7D2C">
        <w:rPr>
          <w:rFonts w:ascii="Times New Roman" w:hAnsi="Times New Roman" w:cs="Times New Roman"/>
          <w:sz w:val="28"/>
          <w:szCs w:val="28"/>
        </w:rPr>
        <w:t xml:space="preserve"> невестушка опять качается. А у старика-свёкора семья большая была. Все на работе, только невестушка ничего не делает, а всё качается. Наступило время обеда, все сели за стол, только невестушку никто не зовёт.</w:t>
      </w:r>
    </w:p>
    <w:p w:rsidR="000D1410" w:rsidRPr="001F7D2C" w:rsidRDefault="000D141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Чего же молодуху-то не зовёте? – сказала свекровь.</w:t>
      </w:r>
    </w:p>
    <w:p w:rsidR="0069128B" w:rsidRPr="001F7D2C" w:rsidRDefault="000D141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Да за что её кормить-то, ведь </w:t>
      </w:r>
      <w:r w:rsidR="0069128B" w:rsidRPr="001F7D2C">
        <w:rPr>
          <w:rFonts w:ascii="Times New Roman" w:hAnsi="Times New Roman" w:cs="Times New Roman"/>
          <w:sz w:val="28"/>
          <w:szCs w:val="28"/>
        </w:rPr>
        <w:t>она ничего сегодня не сработала»</w:t>
      </w:r>
      <w:r w:rsidR="00382335">
        <w:rPr>
          <w:rFonts w:ascii="Times New Roman" w:hAnsi="Times New Roman" w:cs="Times New Roman"/>
          <w:sz w:val="28"/>
          <w:szCs w:val="28"/>
        </w:rPr>
        <w:t>,</w:t>
      </w:r>
      <w:r w:rsidR="0069128B" w:rsidRPr="001F7D2C">
        <w:rPr>
          <w:rFonts w:ascii="Times New Roman" w:hAnsi="Times New Roman" w:cs="Times New Roman"/>
          <w:sz w:val="28"/>
          <w:szCs w:val="28"/>
        </w:rPr>
        <w:t xml:space="preserve"> - отозвался свёкор.</w:t>
      </w:r>
    </w:p>
    <w:p w:rsidR="006C7A87" w:rsidRPr="001F7D2C" w:rsidRDefault="0069128B"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Видит невестка, что дело плохо: без работы хлебом не кормят.</w:t>
      </w:r>
      <w:r w:rsidR="00382335">
        <w:rPr>
          <w:rFonts w:ascii="Times New Roman" w:hAnsi="Times New Roman" w:cs="Times New Roman"/>
          <w:sz w:val="28"/>
          <w:szCs w:val="28"/>
        </w:rPr>
        <w:t xml:space="preserve"> На другой день, п</w:t>
      </w:r>
      <w:r w:rsidR="00897334" w:rsidRPr="001F7D2C">
        <w:rPr>
          <w:rFonts w:ascii="Times New Roman" w:hAnsi="Times New Roman" w:cs="Times New Roman"/>
          <w:sz w:val="28"/>
          <w:szCs w:val="28"/>
        </w:rPr>
        <w:t>оутру, когда все были на работе, топилась печка, а в избе никого не было. Закипела чугунка, невестка увидела, выскочила из зыбки, схватила ухват</w:t>
      </w:r>
      <w:r w:rsidR="006C7A87" w:rsidRPr="001F7D2C">
        <w:rPr>
          <w:rFonts w:ascii="Times New Roman" w:hAnsi="Times New Roman" w:cs="Times New Roman"/>
          <w:sz w:val="28"/>
          <w:szCs w:val="28"/>
        </w:rPr>
        <w:t>, вытащила чугунку и опять в зыбку. Свёкор это приметил. Когда наступило время обеда, он и говорит:</w:t>
      </w:r>
    </w:p>
    <w:p w:rsidR="00425006" w:rsidRPr="001F7D2C" w:rsidRDefault="006C7A8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w:t>
      </w:r>
      <w:r w:rsidR="00425006" w:rsidRPr="001F7D2C">
        <w:rPr>
          <w:rFonts w:ascii="Times New Roman" w:hAnsi="Times New Roman" w:cs="Times New Roman"/>
          <w:sz w:val="28"/>
          <w:szCs w:val="28"/>
        </w:rPr>
        <w:t>Бабы, зовите невестку-то обедать, она ведь сегодня чугунку из печки вытащила.</w:t>
      </w:r>
    </w:p>
    <w:p w:rsidR="000D1410" w:rsidRPr="001F7D2C" w:rsidRDefault="000D1410"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 </w:t>
      </w:r>
      <w:r w:rsidR="003D5012" w:rsidRPr="001F7D2C">
        <w:rPr>
          <w:rFonts w:ascii="Times New Roman" w:hAnsi="Times New Roman" w:cs="Times New Roman"/>
          <w:sz w:val="28"/>
          <w:szCs w:val="28"/>
        </w:rPr>
        <w:t>Так мало-помалу стала невестка хорошей работницей и в зыбке качаться перестала.</w:t>
      </w:r>
    </w:p>
    <w:p w:rsidR="003D5012" w:rsidRPr="001F7D2C" w:rsidRDefault="003D5012" w:rsidP="00F1270A">
      <w:pPr>
        <w:spacing w:after="0" w:line="240" w:lineRule="auto"/>
        <w:ind w:left="-993" w:right="142" w:firstLine="426"/>
        <w:jc w:val="both"/>
        <w:rPr>
          <w:rFonts w:ascii="Times New Roman" w:hAnsi="Times New Roman" w:cs="Times New Roman"/>
          <w:sz w:val="28"/>
          <w:szCs w:val="28"/>
          <w:u w:val="single"/>
        </w:rPr>
      </w:pPr>
      <w:r w:rsidRPr="001F7D2C">
        <w:rPr>
          <w:rFonts w:ascii="Times New Roman" w:hAnsi="Times New Roman" w:cs="Times New Roman"/>
          <w:sz w:val="28"/>
          <w:szCs w:val="28"/>
        </w:rPr>
        <w:t xml:space="preserve">Много ли мало проходит время, только приезжает к ней в гости отец. Обрадовалась она, выбежала к нему навстречу и шепчет ему на ухо: </w:t>
      </w:r>
      <w:r w:rsidRPr="001F7D2C">
        <w:rPr>
          <w:rFonts w:ascii="Times New Roman" w:hAnsi="Times New Roman" w:cs="Times New Roman"/>
          <w:sz w:val="28"/>
          <w:szCs w:val="28"/>
          <w:u w:val="single"/>
        </w:rPr>
        <w:t>«Батюшка, ты праздно-то не сиди, хоть полу да мни, а то у нас даром-то не кормят».</w:t>
      </w:r>
    </w:p>
    <w:p w:rsidR="003D5012" w:rsidRPr="001F7D2C" w:rsidRDefault="003D501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Подчёркнуты все подлинные слова бабушки».</w:t>
      </w:r>
      <w:r w:rsidRPr="001F7D2C">
        <w:rPr>
          <w:rStyle w:val="a7"/>
          <w:rFonts w:ascii="Times New Roman" w:hAnsi="Times New Roman" w:cs="Times New Roman"/>
          <w:sz w:val="28"/>
          <w:szCs w:val="28"/>
        </w:rPr>
        <w:footnoteReference w:id="749"/>
      </w:r>
    </w:p>
    <w:p w:rsidR="003D5012" w:rsidRPr="001F7D2C" w:rsidRDefault="003D501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Учительница Л. Яковлева пишет Н. Л. Скалозубову: «Живя год в селе Заводоуковском</w:t>
      </w:r>
      <w:r w:rsidR="00614BC2" w:rsidRPr="001F7D2C">
        <w:rPr>
          <w:rFonts w:ascii="Times New Roman" w:hAnsi="Times New Roman" w:cs="Times New Roman"/>
          <w:sz w:val="28"/>
          <w:szCs w:val="28"/>
        </w:rPr>
        <w:t xml:space="preserve"> (Ялуторовского уезда), я имела возможность наблюдать все деревенские удовольствия и, познакомившись с девушкой-запевалой, записала все песни, которые поются во время хороводных игр – «круга», по местному выражению. Перед Пасхою ставятся качели на 2-х концах села, и целую неделю Пасхи деревенская молодёжь только качается на качелях, причём поются песни городские, Бог знает, кем занесённые сюда: «Я птичкой быть желаю», «Стрелочка», «Не шей ты мне, матушка», «Прости, прости, мой край родной» и т. п.</w:t>
      </w:r>
    </w:p>
    <w:p w:rsidR="00C24522" w:rsidRPr="001F7D2C" w:rsidRDefault="00C2452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 Фомина воскресенья уже начинаются летние игры «круго</w:t>
      </w:r>
      <w:r w:rsidR="00382335">
        <w:rPr>
          <w:rFonts w:ascii="Times New Roman" w:hAnsi="Times New Roman" w:cs="Times New Roman"/>
          <w:sz w:val="28"/>
          <w:szCs w:val="28"/>
        </w:rPr>
        <w:t>м», выбирается место посреди сел</w:t>
      </w:r>
      <w:r w:rsidRPr="001F7D2C">
        <w:rPr>
          <w:rFonts w:ascii="Times New Roman" w:hAnsi="Times New Roman" w:cs="Times New Roman"/>
          <w:sz w:val="28"/>
          <w:szCs w:val="28"/>
        </w:rPr>
        <w:t>а, куда каждый праздник собирается вся сельская молодёжь часов с 12-ти утра и начинаются игры, оканчивающиеся не ранее 10-ти часов вечера, а то и далеко позже</w:t>
      </w:r>
      <w:r w:rsidR="0065481D" w:rsidRPr="001F7D2C">
        <w:rPr>
          <w:rFonts w:ascii="Times New Roman" w:hAnsi="Times New Roman" w:cs="Times New Roman"/>
          <w:sz w:val="28"/>
          <w:szCs w:val="28"/>
        </w:rPr>
        <w:t xml:space="preserve"> за полночь. Начинаются эти игры неизменно «Царём», все становятся в круг, держась за руки, одного парня выталкивают в средину круга и, медленно кружась вокруг него, поют:</w:t>
      </w:r>
    </w:p>
    <w:p w:rsidR="00E71B97" w:rsidRPr="001F7D2C" w:rsidRDefault="00E71B9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Ходит наш царь,</w:t>
      </w:r>
    </w:p>
    <w:p w:rsidR="00E71B97" w:rsidRPr="001F7D2C" w:rsidRDefault="00E71B9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Гуляет наш царь</w:t>
      </w:r>
    </w:p>
    <w:p w:rsidR="00E71B97" w:rsidRPr="001F7D2C" w:rsidRDefault="00E71B9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Круг нов</w:t>
      </w:r>
      <w:r w:rsidRPr="001F7D2C">
        <w:rPr>
          <w:rFonts w:ascii="Times New Roman" w:hAnsi="Times New Roman" w:cs="Times New Roman"/>
          <w:b/>
          <w:sz w:val="28"/>
          <w:szCs w:val="28"/>
        </w:rPr>
        <w:t>а</w:t>
      </w:r>
      <w:r w:rsidRPr="001F7D2C">
        <w:rPr>
          <w:rFonts w:ascii="Times New Roman" w:hAnsi="Times New Roman" w:cs="Times New Roman"/>
          <w:sz w:val="28"/>
          <w:szCs w:val="28"/>
        </w:rPr>
        <w:t xml:space="preserve"> город</w:t>
      </w:r>
      <w:r w:rsidRPr="001F7D2C">
        <w:rPr>
          <w:rFonts w:ascii="Times New Roman" w:hAnsi="Times New Roman" w:cs="Times New Roman"/>
          <w:b/>
          <w:sz w:val="28"/>
          <w:szCs w:val="28"/>
        </w:rPr>
        <w:t>а</w:t>
      </w:r>
      <w:r w:rsidRPr="001F7D2C">
        <w:rPr>
          <w:rFonts w:ascii="Times New Roman" w:hAnsi="Times New Roman" w:cs="Times New Roman"/>
          <w:sz w:val="28"/>
          <w:szCs w:val="28"/>
        </w:rPr>
        <w:t>,</w:t>
      </w:r>
    </w:p>
    <w:p w:rsidR="00E71B97" w:rsidRPr="001F7D2C" w:rsidRDefault="00E71B97"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Круг нов</w:t>
      </w:r>
      <w:r w:rsidRPr="001F7D2C">
        <w:rPr>
          <w:rFonts w:ascii="Times New Roman" w:hAnsi="Times New Roman" w:cs="Times New Roman"/>
          <w:b/>
          <w:sz w:val="28"/>
          <w:szCs w:val="28"/>
        </w:rPr>
        <w:t>а</w:t>
      </w:r>
      <w:r w:rsidRPr="001F7D2C">
        <w:rPr>
          <w:rFonts w:ascii="Times New Roman" w:hAnsi="Times New Roman" w:cs="Times New Roman"/>
          <w:sz w:val="28"/>
          <w:szCs w:val="28"/>
        </w:rPr>
        <w:t>, широк</w:t>
      </w:r>
      <w:r w:rsidRPr="001F7D2C">
        <w:rPr>
          <w:rFonts w:ascii="Times New Roman" w:hAnsi="Times New Roman" w:cs="Times New Roman"/>
          <w:b/>
          <w:sz w:val="28"/>
          <w:szCs w:val="28"/>
        </w:rPr>
        <w:t>а</w:t>
      </w:r>
      <w:r w:rsidRPr="001F7D2C">
        <w:rPr>
          <w:rFonts w:ascii="Times New Roman" w:hAnsi="Times New Roman" w:cs="Times New Roman"/>
          <w:sz w:val="28"/>
          <w:szCs w:val="28"/>
        </w:rPr>
        <w:t>.</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Ищет наш царь,</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Царь царевну свою,</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Королевну свою.</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Эво и она,</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Вон царевна моя,</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Королевна моя.</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это время парень указывает пальцем на избранную девушку или манит её пальцем.</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Возьму же я её</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За прав</w:t>
      </w:r>
      <w:r w:rsidRPr="001F7D2C">
        <w:rPr>
          <w:rFonts w:ascii="Times New Roman" w:hAnsi="Times New Roman" w:cs="Times New Roman"/>
          <w:b/>
          <w:sz w:val="28"/>
          <w:szCs w:val="28"/>
        </w:rPr>
        <w:t>у</w:t>
      </w:r>
      <w:r w:rsidRPr="001F7D2C">
        <w:rPr>
          <w:rFonts w:ascii="Times New Roman" w:hAnsi="Times New Roman" w:cs="Times New Roman"/>
          <w:sz w:val="28"/>
          <w:szCs w:val="28"/>
        </w:rPr>
        <w:t>ю рук</w:t>
      </w:r>
      <w:r w:rsidRPr="001F7D2C">
        <w:rPr>
          <w:rFonts w:ascii="Times New Roman" w:hAnsi="Times New Roman" w:cs="Times New Roman"/>
          <w:b/>
          <w:sz w:val="28"/>
          <w:szCs w:val="28"/>
        </w:rPr>
        <w:t>у</w:t>
      </w:r>
      <w:r w:rsidRPr="001F7D2C">
        <w:rPr>
          <w:rFonts w:ascii="Times New Roman" w:hAnsi="Times New Roman" w:cs="Times New Roman"/>
          <w:sz w:val="28"/>
          <w:szCs w:val="28"/>
        </w:rPr>
        <w:t>,</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Поставлю её</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Средь нов</w:t>
      </w:r>
      <w:r w:rsidRPr="001F7D2C">
        <w:rPr>
          <w:rFonts w:ascii="Times New Roman" w:hAnsi="Times New Roman" w:cs="Times New Roman"/>
          <w:b/>
          <w:sz w:val="28"/>
          <w:szCs w:val="28"/>
        </w:rPr>
        <w:t>а</w:t>
      </w:r>
      <w:r w:rsidRPr="001F7D2C">
        <w:rPr>
          <w:rFonts w:ascii="Times New Roman" w:hAnsi="Times New Roman" w:cs="Times New Roman"/>
          <w:sz w:val="28"/>
          <w:szCs w:val="28"/>
        </w:rPr>
        <w:t xml:space="preserve"> город</w:t>
      </w:r>
      <w:r w:rsidRPr="001F7D2C">
        <w:rPr>
          <w:rFonts w:ascii="Times New Roman" w:hAnsi="Times New Roman" w:cs="Times New Roman"/>
          <w:b/>
          <w:sz w:val="28"/>
          <w:szCs w:val="28"/>
        </w:rPr>
        <w:t>а</w:t>
      </w:r>
      <w:r w:rsidRPr="001F7D2C">
        <w:rPr>
          <w:rFonts w:ascii="Times New Roman" w:hAnsi="Times New Roman" w:cs="Times New Roman"/>
          <w:sz w:val="28"/>
          <w:szCs w:val="28"/>
        </w:rPr>
        <w:t>,</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Сред нов</w:t>
      </w:r>
      <w:r w:rsidRPr="001F7D2C">
        <w:rPr>
          <w:rFonts w:ascii="Times New Roman" w:hAnsi="Times New Roman" w:cs="Times New Roman"/>
          <w:b/>
          <w:sz w:val="28"/>
          <w:szCs w:val="28"/>
        </w:rPr>
        <w:t>а</w:t>
      </w:r>
      <w:r w:rsidRPr="001F7D2C">
        <w:rPr>
          <w:rFonts w:ascii="Times New Roman" w:hAnsi="Times New Roman" w:cs="Times New Roman"/>
          <w:sz w:val="28"/>
          <w:szCs w:val="28"/>
        </w:rPr>
        <w:t>, широк</w:t>
      </w:r>
      <w:r w:rsidRPr="001F7D2C">
        <w:rPr>
          <w:rFonts w:ascii="Times New Roman" w:hAnsi="Times New Roman" w:cs="Times New Roman"/>
          <w:b/>
          <w:sz w:val="28"/>
          <w:szCs w:val="28"/>
        </w:rPr>
        <w:t>а</w:t>
      </w:r>
      <w:r w:rsidRPr="001F7D2C">
        <w:rPr>
          <w:rFonts w:ascii="Times New Roman" w:hAnsi="Times New Roman" w:cs="Times New Roman"/>
          <w:sz w:val="28"/>
          <w:szCs w:val="28"/>
        </w:rPr>
        <w:t>.</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Парень берёт девушку за руку, вводит в круг и ставит перед собой:</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Заставлю её</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Плясать, танцевать;</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Потанцуй, царевна,</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Царевич велит,</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Молодой приказал,</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Поклонись, царевна,</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Царевич велел,</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Молодой приказал.</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Распростись, царевна,</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Царевич велел,</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Молодой приказал.</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Выйди из круга, царевна,</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Царевич велел,</w:t>
      </w:r>
    </w:p>
    <w:p w:rsidR="000C7DE3"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Молодой приказал.</w:t>
      </w:r>
    </w:p>
    <w:p w:rsidR="00C47BB7" w:rsidRPr="001F7D2C" w:rsidRDefault="000C7DE3"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Девушка проделывает всё, что поётся, а при словах «распростись, царевна», парень снимает шапку, кланяется, целуется с девушкой и в</w:t>
      </w:r>
      <w:r w:rsidR="0030614D">
        <w:rPr>
          <w:rFonts w:ascii="Times New Roman" w:hAnsi="Times New Roman" w:cs="Times New Roman"/>
          <w:sz w:val="28"/>
          <w:szCs w:val="28"/>
        </w:rPr>
        <w:t>ы</w:t>
      </w:r>
      <w:r w:rsidRPr="001F7D2C">
        <w:rPr>
          <w:rFonts w:ascii="Times New Roman" w:hAnsi="Times New Roman" w:cs="Times New Roman"/>
          <w:sz w:val="28"/>
          <w:szCs w:val="28"/>
        </w:rPr>
        <w:t>водит её из круга, затем в круг входит</w:t>
      </w:r>
      <w:r w:rsidR="00C47BB7" w:rsidRPr="001F7D2C">
        <w:rPr>
          <w:rFonts w:ascii="Times New Roman" w:hAnsi="Times New Roman" w:cs="Times New Roman"/>
          <w:sz w:val="28"/>
          <w:szCs w:val="28"/>
        </w:rPr>
        <w:t xml:space="preserve"> другой парень, и игра продолжается, пока не перебывают в круге все пары…</w:t>
      </w:r>
    </w:p>
    <w:p w:rsidR="00C47BB7" w:rsidRPr="001F7D2C" w:rsidRDefault="0003125C" w:rsidP="00F1270A">
      <w:pPr>
        <w:spacing w:after="0" w:line="240" w:lineRule="auto"/>
        <w:ind w:left="-993" w:right="142" w:firstLine="426"/>
        <w:jc w:val="both"/>
        <w:rPr>
          <w:rFonts w:ascii="Times New Roman" w:hAnsi="Times New Roman" w:cs="Times New Roman"/>
          <w:sz w:val="28"/>
          <w:szCs w:val="28"/>
          <w:u w:val="single"/>
        </w:rPr>
      </w:pPr>
      <w:r w:rsidRPr="001F7D2C">
        <w:rPr>
          <w:rFonts w:ascii="Times New Roman" w:hAnsi="Times New Roman" w:cs="Times New Roman"/>
          <w:sz w:val="28"/>
          <w:szCs w:val="28"/>
          <w:u w:val="single"/>
        </w:rPr>
        <w:t>Тришиха</w:t>
      </w:r>
    </w:p>
    <w:p w:rsidR="0003125C" w:rsidRPr="001F7D2C" w:rsidRDefault="0003125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 Тришихи было семеро детей,</w:t>
      </w:r>
    </w:p>
    <w:p w:rsidR="0003125C" w:rsidRPr="001F7D2C" w:rsidRDefault="0003125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Они не пили, не ели,</w:t>
      </w:r>
    </w:p>
    <w:p w:rsidR="0003125C" w:rsidRPr="001F7D2C" w:rsidRDefault="0003125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Друг на друга всё глядели,</w:t>
      </w:r>
    </w:p>
    <w:p w:rsidR="0003125C" w:rsidRPr="001F7D2C" w:rsidRDefault="0003125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Разом делали вот так:</w:t>
      </w:r>
    </w:p>
    <w:p w:rsidR="0003125C" w:rsidRPr="001F7D2C" w:rsidRDefault="0003125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этой игре все становятся кругом, а один парень в средине, и вся игра зависит от его изобретательности, при последней строчке он делает или страшную рожу, или подскакивает, перевёртывается и т. п., а все играющие должны повторить то же, и опять поётся то же, пока не надоест.</w:t>
      </w:r>
    </w:p>
    <w:p w:rsidR="0003125C" w:rsidRPr="001F7D2C" w:rsidRDefault="0003125C" w:rsidP="00F1270A">
      <w:pPr>
        <w:spacing w:after="0" w:line="240" w:lineRule="auto"/>
        <w:ind w:left="-993" w:right="142" w:firstLine="426"/>
        <w:jc w:val="both"/>
        <w:rPr>
          <w:rFonts w:ascii="Times New Roman" w:hAnsi="Times New Roman" w:cs="Times New Roman"/>
          <w:sz w:val="28"/>
          <w:szCs w:val="28"/>
          <w:u w:val="single"/>
        </w:rPr>
      </w:pPr>
      <w:r w:rsidRPr="001F7D2C">
        <w:rPr>
          <w:rFonts w:ascii="Times New Roman" w:hAnsi="Times New Roman" w:cs="Times New Roman"/>
          <w:sz w:val="28"/>
          <w:szCs w:val="28"/>
          <w:u w:val="single"/>
        </w:rPr>
        <w:t>Сера утица</w:t>
      </w:r>
    </w:p>
    <w:p w:rsidR="00A062C5" w:rsidRPr="001F7D2C" w:rsidRDefault="0003125C"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Парень с девкой</w:t>
      </w:r>
      <w:r w:rsidR="00A062C5" w:rsidRPr="001F7D2C">
        <w:rPr>
          <w:rFonts w:ascii="Times New Roman" w:hAnsi="Times New Roman" w:cs="Times New Roman"/>
          <w:sz w:val="28"/>
          <w:szCs w:val="28"/>
        </w:rPr>
        <w:t xml:space="preserve"> становятся в кругу, хоровод кружится и поёт:</w:t>
      </w:r>
    </w:p>
    <w:p w:rsidR="00A062C5" w:rsidRPr="001F7D2C" w:rsidRDefault="00A062C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Селезень, лови утку,</w:t>
      </w:r>
    </w:p>
    <w:p w:rsidR="00A062C5" w:rsidRPr="001F7D2C" w:rsidRDefault="00A062C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Молодой, лови серу,</w:t>
      </w:r>
    </w:p>
    <w:p w:rsidR="00A062C5" w:rsidRPr="001F7D2C" w:rsidRDefault="0030614D" w:rsidP="00F1270A">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Ходи, у</w:t>
      </w:r>
      <w:r w:rsidR="00A062C5" w:rsidRPr="001F7D2C">
        <w:rPr>
          <w:rFonts w:ascii="Times New Roman" w:hAnsi="Times New Roman" w:cs="Times New Roman"/>
          <w:sz w:val="28"/>
          <w:szCs w:val="28"/>
        </w:rPr>
        <w:t>тица, домой,</w:t>
      </w:r>
    </w:p>
    <w:p w:rsidR="00A062C5" w:rsidRPr="001F7D2C" w:rsidRDefault="00A062C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Ходи, серая, домой.</w:t>
      </w:r>
    </w:p>
    <w:p w:rsidR="00A062C5" w:rsidRPr="001F7D2C" w:rsidRDefault="00A062C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У тя семеро детей,</w:t>
      </w:r>
    </w:p>
    <w:p w:rsidR="00A062C5" w:rsidRPr="001F7D2C" w:rsidRDefault="00A062C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Осьмой селезень,</w:t>
      </w:r>
    </w:p>
    <w:p w:rsidR="00A062C5" w:rsidRPr="001F7D2C" w:rsidRDefault="00A062C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Девятая утка,</w:t>
      </w:r>
    </w:p>
    <w:p w:rsidR="00A062C5" w:rsidRPr="001F7D2C" w:rsidRDefault="00A062C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Селезнёва жёнка.</w:t>
      </w:r>
    </w:p>
    <w:p w:rsidR="000C7DE3" w:rsidRPr="001F7D2C" w:rsidRDefault="00A062C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Во время пения девка убегает из круга, парень кидается за ней, девку пропускают свободно, парня же всячески стараются не пустить, если он </w:t>
      </w:r>
      <w:r w:rsidR="00BD7107" w:rsidRPr="001F7D2C">
        <w:rPr>
          <w:rFonts w:ascii="Times New Roman" w:hAnsi="Times New Roman" w:cs="Times New Roman"/>
          <w:sz w:val="28"/>
          <w:szCs w:val="28"/>
        </w:rPr>
        <w:t>прорвё</w:t>
      </w:r>
      <w:r w:rsidRPr="001F7D2C">
        <w:rPr>
          <w:rFonts w:ascii="Times New Roman" w:hAnsi="Times New Roman" w:cs="Times New Roman"/>
          <w:sz w:val="28"/>
          <w:szCs w:val="28"/>
        </w:rPr>
        <w:t xml:space="preserve">тся </w:t>
      </w:r>
      <w:r w:rsidR="0003125C" w:rsidRPr="001F7D2C">
        <w:rPr>
          <w:rFonts w:ascii="Times New Roman" w:hAnsi="Times New Roman" w:cs="Times New Roman"/>
          <w:sz w:val="28"/>
          <w:szCs w:val="28"/>
        </w:rPr>
        <w:t xml:space="preserve"> </w:t>
      </w:r>
      <w:r w:rsidR="00BD7107" w:rsidRPr="001F7D2C">
        <w:rPr>
          <w:rFonts w:ascii="Times New Roman" w:hAnsi="Times New Roman" w:cs="Times New Roman"/>
          <w:sz w:val="28"/>
          <w:szCs w:val="28"/>
        </w:rPr>
        <w:t>из круга, девушка опять вбегает в круг, а остальные поют всё одно и то же, пока парень не поймает девушку. Игра продолжается до тех пор, пока все не побудут в круге…</w:t>
      </w:r>
      <w:r w:rsidR="00C47BB7" w:rsidRPr="001F7D2C">
        <w:rPr>
          <w:rFonts w:ascii="Times New Roman" w:hAnsi="Times New Roman" w:cs="Times New Roman"/>
          <w:sz w:val="28"/>
          <w:szCs w:val="28"/>
        </w:rPr>
        <w:t>».</w:t>
      </w:r>
      <w:r w:rsidR="00C47BB7" w:rsidRPr="001F7D2C">
        <w:rPr>
          <w:rStyle w:val="a7"/>
          <w:rFonts w:ascii="Times New Roman" w:hAnsi="Times New Roman" w:cs="Times New Roman"/>
          <w:sz w:val="28"/>
          <w:szCs w:val="28"/>
        </w:rPr>
        <w:footnoteReference w:id="750"/>
      </w:r>
    </w:p>
    <w:p w:rsidR="00747F82" w:rsidRPr="001F7D2C" w:rsidRDefault="00747F8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Произведения фольклора собирали и члены музейного общества. Особенно увлекались этим М. Н. Костюрина и Н. Л. Скалозубов.</w:t>
      </w:r>
      <w:r w:rsidR="007E7D2D" w:rsidRPr="001F7D2C">
        <w:rPr>
          <w:rFonts w:ascii="Times New Roman" w:hAnsi="Times New Roman" w:cs="Times New Roman"/>
          <w:sz w:val="28"/>
          <w:szCs w:val="28"/>
        </w:rPr>
        <w:t xml:space="preserve"> В научном фонде ТГИАМЗ сохранились из фольклорных записей Скалозуб</w:t>
      </w:r>
      <w:r w:rsidR="000E3509" w:rsidRPr="001F7D2C">
        <w:rPr>
          <w:rFonts w:ascii="Times New Roman" w:hAnsi="Times New Roman" w:cs="Times New Roman"/>
          <w:sz w:val="28"/>
          <w:szCs w:val="28"/>
        </w:rPr>
        <w:t xml:space="preserve">ова, в основном, духовные стихи: </w:t>
      </w:r>
      <w:r w:rsidR="000E3509" w:rsidRPr="000A1F43">
        <w:rPr>
          <w:rFonts w:ascii="Times New Roman" w:hAnsi="Times New Roman" w:cs="Times New Roman"/>
          <w:b/>
          <w:sz w:val="28"/>
          <w:szCs w:val="28"/>
        </w:rPr>
        <w:t xml:space="preserve">«Рацеи, записанные Н. Л. Скалозубовым в с. </w:t>
      </w:r>
      <w:r w:rsidR="000E3509" w:rsidRPr="000A1F43">
        <w:rPr>
          <w:rFonts w:ascii="Times New Roman" w:hAnsi="Times New Roman" w:cs="Times New Roman"/>
          <w:b/>
          <w:sz w:val="28"/>
          <w:szCs w:val="28"/>
        </w:rPr>
        <w:lastRenderedPageBreak/>
        <w:t>Самаринском на Рождество 1899 г.</w:t>
      </w:r>
      <w:r w:rsidR="000A1F43">
        <w:rPr>
          <w:rFonts w:ascii="Times New Roman" w:hAnsi="Times New Roman" w:cs="Times New Roman"/>
          <w:sz w:val="28"/>
          <w:szCs w:val="28"/>
        </w:rPr>
        <w:t>»,</w:t>
      </w:r>
      <w:r w:rsidR="000E3509" w:rsidRPr="001F7D2C">
        <w:rPr>
          <w:rFonts w:ascii="Times New Roman" w:hAnsi="Times New Roman" w:cs="Times New Roman"/>
          <w:sz w:val="28"/>
          <w:szCs w:val="28"/>
        </w:rPr>
        <w:t xml:space="preserve"> </w:t>
      </w:r>
      <w:r w:rsidR="000E3509" w:rsidRPr="000A1F43">
        <w:rPr>
          <w:rFonts w:ascii="Times New Roman" w:hAnsi="Times New Roman" w:cs="Times New Roman"/>
          <w:b/>
          <w:sz w:val="28"/>
          <w:szCs w:val="28"/>
        </w:rPr>
        <w:t>«Рацеи, записанные от детей-славильщиков в Тобольске Скалозубовым   8 ноября 1902 г.». «Н. Л. Скалозубов. Рацеи, записанные в Тобольске 25 дек. 1902 г.».</w:t>
      </w:r>
      <w:r w:rsidR="000F7720" w:rsidRPr="001F7D2C">
        <w:rPr>
          <w:rStyle w:val="a7"/>
          <w:rFonts w:ascii="Times New Roman" w:hAnsi="Times New Roman" w:cs="Times New Roman"/>
          <w:sz w:val="28"/>
          <w:szCs w:val="28"/>
        </w:rPr>
        <w:footnoteReference w:id="751"/>
      </w:r>
    </w:p>
    <w:p w:rsidR="0030614D"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 рац</w:t>
      </w:r>
      <w:r w:rsidRPr="001F7D2C">
        <w:rPr>
          <w:rFonts w:ascii="Times New Roman" w:hAnsi="Times New Roman" w:cs="Times New Roman"/>
          <w:b/>
          <w:sz w:val="28"/>
          <w:szCs w:val="28"/>
        </w:rPr>
        <w:t>е</w:t>
      </w:r>
      <w:r w:rsidRPr="001F7D2C">
        <w:rPr>
          <w:rFonts w:ascii="Times New Roman" w:hAnsi="Times New Roman" w:cs="Times New Roman"/>
          <w:sz w:val="28"/>
          <w:szCs w:val="28"/>
        </w:rPr>
        <w:t>ях в программе Скалозубова сказано: «Интересно записать все формы т. н. «рацей», которые читаются детьми и славильщиками на Рождество»</w:t>
      </w:r>
      <w:r w:rsidRPr="001F7D2C">
        <w:rPr>
          <w:rStyle w:val="a7"/>
          <w:rFonts w:ascii="Times New Roman" w:hAnsi="Times New Roman" w:cs="Times New Roman"/>
          <w:sz w:val="28"/>
          <w:szCs w:val="28"/>
        </w:rPr>
        <w:footnoteReference w:id="752"/>
      </w:r>
      <w:r w:rsidRPr="001F7D2C">
        <w:rPr>
          <w:rFonts w:ascii="Times New Roman" w:hAnsi="Times New Roman" w:cs="Times New Roman"/>
          <w:sz w:val="28"/>
          <w:szCs w:val="28"/>
        </w:rPr>
        <w:t xml:space="preserve">. </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Рацеи – это жанр устного народного творчества, похожий на колядки. Колядка – производное от «коляда» (лат. «</w:t>
      </w:r>
      <w:r w:rsidRPr="001F7D2C">
        <w:rPr>
          <w:rFonts w:ascii="Times New Roman" w:hAnsi="Times New Roman" w:cs="Times New Roman"/>
          <w:sz w:val="28"/>
          <w:szCs w:val="28"/>
          <w:lang w:val="en-US"/>
        </w:rPr>
        <w:t>colandae</w:t>
      </w:r>
      <w:r w:rsidR="0030614D">
        <w:rPr>
          <w:rFonts w:ascii="Times New Roman" w:hAnsi="Times New Roman" w:cs="Times New Roman"/>
          <w:sz w:val="28"/>
          <w:szCs w:val="28"/>
        </w:rPr>
        <w:t>» - праздник нового года),</w:t>
      </w:r>
      <w:r w:rsidRPr="001F7D2C">
        <w:rPr>
          <w:rFonts w:ascii="Times New Roman" w:hAnsi="Times New Roman" w:cs="Times New Roman"/>
          <w:sz w:val="28"/>
          <w:szCs w:val="28"/>
        </w:rPr>
        <w:t xml:space="preserve"> своеобразные песенные новогодние поздравления, исполняемые колядовщиками, чаще детьми, во время их хождения по дворам. В них содержались реальные конкретные пожелания хозяевам: чтобы рожь уродилась, </w:t>
      </w:r>
      <w:r w:rsidR="00156F01">
        <w:rPr>
          <w:rFonts w:ascii="Times New Roman" w:hAnsi="Times New Roman" w:cs="Times New Roman"/>
          <w:sz w:val="28"/>
          <w:szCs w:val="28"/>
        </w:rPr>
        <w:t>чтобы скотина не болела и пр.</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Рацея, по определению Скалозубова, близка к колядке. И колядка, и рацея относятся к так называемому календарному обрядовому творчеству, то есть привязаны к отмечаемым в определённое время обрядовым народным праздникам. И в той, и в другой в конце содержатся поздравления и добрые пожелания. </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 колядки рацею отличает религиозный хар</w:t>
      </w:r>
      <w:r w:rsidR="006D7381">
        <w:rPr>
          <w:rFonts w:ascii="Times New Roman" w:hAnsi="Times New Roman" w:cs="Times New Roman"/>
          <w:sz w:val="28"/>
          <w:szCs w:val="28"/>
        </w:rPr>
        <w:t>актер. Колядка произносится на Н</w:t>
      </w:r>
      <w:r w:rsidRPr="001F7D2C">
        <w:rPr>
          <w:rFonts w:ascii="Times New Roman" w:hAnsi="Times New Roman" w:cs="Times New Roman"/>
          <w:sz w:val="28"/>
          <w:szCs w:val="28"/>
        </w:rPr>
        <w:t>овый год и не содержит в себе церковно-христианской тематики, а рацея не только календарно связана с важнейшим христианским праздником</w:t>
      </w:r>
      <w:r w:rsidR="006D7381">
        <w:rPr>
          <w:rFonts w:ascii="Times New Roman" w:hAnsi="Times New Roman" w:cs="Times New Roman"/>
          <w:sz w:val="28"/>
          <w:szCs w:val="28"/>
        </w:rPr>
        <w:t xml:space="preserve"> - Рождеством</w:t>
      </w:r>
      <w:r w:rsidRPr="001F7D2C">
        <w:rPr>
          <w:rFonts w:ascii="Times New Roman" w:hAnsi="Times New Roman" w:cs="Times New Roman"/>
          <w:sz w:val="28"/>
          <w:szCs w:val="28"/>
        </w:rPr>
        <w:t>, но и главным сюжетом своим имеет библейское сказание о рождении младенца Иисуса, переданное средствами русского устного народного творчества.</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этом можно убедиться, читая рацеи, записанные Н. Л. Скалозубовым или его корреспондентами. Интересны две рацеи, во многом повторяющие друг друга: первая записана Н. Кошкаровым, а вторая – самим Н. Л. Скалозубовым в Тобольске «от детей славильщиков 25 декабря </w:t>
      </w:r>
      <w:smartTag w:uri="urn:schemas-microsoft-com:office:smarttags" w:element="metricconverter">
        <w:smartTagPr>
          <w:attr w:name="ProductID" w:val="1900 г"/>
        </w:smartTagPr>
        <w:r w:rsidRPr="001F7D2C">
          <w:rPr>
            <w:rFonts w:ascii="Times New Roman" w:hAnsi="Times New Roman" w:cs="Times New Roman"/>
            <w:sz w:val="28"/>
            <w:szCs w:val="28"/>
          </w:rPr>
          <w:t>1900 г</w:t>
        </w:r>
      </w:smartTag>
      <w:r w:rsidRPr="001F7D2C">
        <w:rPr>
          <w:rFonts w:ascii="Times New Roman" w:hAnsi="Times New Roman" w:cs="Times New Roman"/>
          <w:sz w:val="28"/>
          <w:szCs w:val="28"/>
        </w:rPr>
        <w:t>.»</w:t>
      </w:r>
      <w:r w:rsidRPr="001F7D2C">
        <w:rPr>
          <w:rStyle w:val="a7"/>
          <w:rFonts w:ascii="Times New Roman" w:hAnsi="Times New Roman" w:cs="Times New Roman"/>
          <w:sz w:val="28"/>
          <w:szCs w:val="28"/>
        </w:rPr>
        <w:t xml:space="preserve"> </w:t>
      </w:r>
      <w:r w:rsidRPr="001F7D2C">
        <w:rPr>
          <w:rStyle w:val="a7"/>
          <w:rFonts w:ascii="Times New Roman" w:hAnsi="Times New Roman" w:cs="Times New Roman"/>
          <w:sz w:val="28"/>
          <w:szCs w:val="28"/>
        </w:rPr>
        <w:footnoteReference w:id="753"/>
      </w:r>
      <w:r w:rsidRPr="001F7D2C">
        <w:rPr>
          <w:rFonts w:ascii="Times New Roman" w:hAnsi="Times New Roman" w:cs="Times New Roman"/>
          <w:sz w:val="28"/>
          <w:szCs w:val="28"/>
        </w:rPr>
        <w:t xml:space="preserve">: </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«Шла дева Мария по синему морю, плакала, рыдала, Иисуса Христа искала. Откуль ни взялся ангел и сказал ей: «Поди на Сионские горы: там есть церковь. А в той церкви три гробницы: в первой гробнице Иоанн Златоуст, во второй гробнице – Иоанн Предтеча, а третьей гробнице сам Иисус Христос. В первой гробнице свеча сияет, во второй гробнице – птицы царские песни райские поют: «Многие лета!»</w:t>
      </w:r>
      <w:r w:rsidRPr="001F7D2C">
        <w:rPr>
          <w:rStyle w:val="a7"/>
          <w:rFonts w:ascii="Times New Roman" w:hAnsi="Times New Roman" w:cs="Times New Roman"/>
          <w:sz w:val="28"/>
          <w:szCs w:val="28"/>
        </w:rPr>
        <w:footnoteReference w:id="754"/>
      </w:r>
    </w:p>
    <w:p w:rsidR="00B75524" w:rsidRPr="001F7D2C" w:rsidRDefault="00B75524" w:rsidP="00F1270A">
      <w:pPr>
        <w:spacing w:after="0" w:line="240" w:lineRule="auto"/>
        <w:ind w:left="-993" w:firstLine="426"/>
        <w:jc w:val="both"/>
        <w:rPr>
          <w:rFonts w:ascii="Times New Roman" w:hAnsi="Times New Roman" w:cs="Times New Roman"/>
          <w:sz w:val="28"/>
          <w:szCs w:val="28"/>
        </w:rPr>
      </w:pP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«Шла Дева Мария по синему морю,</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Плакала, рыдала, Иисуса</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Христа искала. </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Попадаются еврейские дети.</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Дети, вы, дети,</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Где вы бывали?</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На Сионовых горах.</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Что Вы видели?</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Три гробницы: в первой гробнице</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Иисус Христос,</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второй гробнице Божия </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Матерь,</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третьей гробнице </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Иоанн Креститель.</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Над Иваном Крестителем</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свечи пылают,</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Над Божьей матерью звёзды сияют,</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Над Иисусом Христом</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птицы райские поют»</w:t>
      </w:r>
      <w:r w:rsidRPr="001F7D2C">
        <w:rPr>
          <w:rStyle w:val="a7"/>
          <w:rFonts w:ascii="Times New Roman" w:hAnsi="Times New Roman" w:cs="Times New Roman"/>
          <w:sz w:val="28"/>
          <w:szCs w:val="28"/>
        </w:rPr>
        <w:footnoteReference w:id="755"/>
      </w:r>
      <w:r w:rsidRPr="001F7D2C">
        <w:rPr>
          <w:rFonts w:ascii="Times New Roman" w:hAnsi="Times New Roman" w:cs="Times New Roman"/>
          <w:sz w:val="28"/>
          <w:szCs w:val="28"/>
        </w:rPr>
        <w:t>.</w:t>
      </w:r>
    </w:p>
    <w:p w:rsidR="00B75524" w:rsidRPr="001F7D2C" w:rsidRDefault="00B7552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обеих рацеях используется очень распространённый приём устного народного творчества – трёхкратный повтор, в</w:t>
      </w:r>
      <w:r w:rsidR="00E576A6">
        <w:rPr>
          <w:rFonts w:ascii="Times New Roman" w:hAnsi="Times New Roman" w:cs="Times New Roman"/>
          <w:sz w:val="28"/>
          <w:szCs w:val="28"/>
        </w:rPr>
        <w:t>стречаются обороты речи и слова</w:t>
      </w:r>
      <w:r w:rsidRPr="001F7D2C">
        <w:rPr>
          <w:rFonts w:ascii="Times New Roman" w:hAnsi="Times New Roman" w:cs="Times New Roman"/>
          <w:sz w:val="28"/>
          <w:szCs w:val="28"/>
        </w:rPr>
        <w:t xml:space="preserve"> как церковно-славянской лексики, так и народные, просторечные: ангел, гробница, птицы райские, многие лета; откуль, поди.</w:t>
      </w:r>
    </w:p>
    <w:p w:rsidR="00720D47" w:rsidRPr="001F7D2C" w:rsidRDefault="00F11A6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М. Суринов </w:t>
      </w:r>
      <w:r w:rsidR="004E37F1" w:rsidRPr="001F7D2C">
        <w:rPr>
          <w:rFonts w:ascii="Times New Roman" w:hAnsi="Times New Roman" w:cs="Times New Roman"/>
          <w:sz w:val="28"/>
          <w:szCs w:val="28"/>
        </w:rPr>
        <w:t>неоднократно писал об огромном вкладе Скалозубова в деятельность этнографического отдела Тобольского губернского музея.</w:t>
      </w:r>
      <w:r w:rsidR="00B93388">
        <w:rPr>
          <w:rFonts w:ascii="Times New Roman" w:hAnsi="Times New Roman" w:cs="Times New Roman"/>
          <w:sz w:val="28"/>
          <w:szCs w:val="28"/>
        </w:rPr>
        <w:t xml:space="preserve"> </w:t>
      </w:r>
      <w:r w:rsidR="004E37F1" w:rsidRPr="001F7D2C">
        <w:rPr>
          <w:rFonts w:ascii="Times New Roman" w:hAnsi="Times New Roman" w:cs="Times New Roman"/>
          <w:sz w:val="28"/>
          <w:szCs w:val="28"/>
        </w:rPr>
        <w:t>В статье «Николай Лукич Скалозубов (1861-1915) (из истории сибирского краеведени</w:t>
      </w:r>
      <w:r w:rsidR="00B93388">
        <w:rPr>
          <w:rFonts w:ascii="Times New Roman" w:hAnsi="Times New Roman" w:cs="Times New Roman"/>
          <w:sz w:val="28"/>
          <w:szCs w:val="28"/>
        </w:rPr>
        <w:t>я)» он отмечает: «Руководство и</w:t>
      </w:r>
      <w:r w:rsidR="004E37F1" w:rsidRPr="001F7D2C">
        <w:rPr>
          <w:rFonts w:ascii="Times New Roman" w:hAnsi="Times New Roman" w:cs="Times New Roman"/>
          <w:sz w:val="28"/>
          <w:szCs w:val="28"/>
        </w:rPr>
        <w:t xml:space="preserve"> в значительной мере личное участие Николая Лукича в комплектовании этн</w:t>
      </w:r>
      <w:r w:rsidR="00B93388">
        <w:rPr>
          <w:rFonts w:ascii="Times New Roman" w:hAnsi="Times New Roman" w:cs="Times New Roman"/>
          <w:sz w:val="28"/>
          <w:szCs w:val="28"/>
        </w:rPr>
        <w:t>ографического отдела</w:t>
      </w:r>
      <w:r w:rsidR="004E37F1" w:rsidRPr="001F7D2C">
        <w:rPr>
          <w:rFonts w:ascii="Times New Roman" w:hAnsi="Times New Roman" w:cs="Times New Roman"/>
          <w:sz w:val="28"/>
          <w:szCs w:val="28"/>
        </w:rPr>
        <w:t xml:space="preserve"> превратили последний в крупнейший научный центр. Отдел музея являлся базой для исследования быта населений низовий Оби для многих крупнейших отечественных и зарубежных учёных</w:t>
      </w:r>
      <w:r w:rsidR="00720D47" w:rsidRPr="001F7D2C">
        <w:rPr>
          <w:rFonts w:ascii="Times New Roman" w:hAnsi="Times New Roman" w:cs="Times New Roman"/>
          <w:sz w:val="28"/>
          <w:szCs w:val="28"/>
        </w:rPr>
        <w:t>».</w:t>
      </w:r>
      <w:r w:rsidR="00720D47" w:rsidRPr="001F7D2C">
        <w:rPr>
          <w:rStyle w:val="a7"/>
          <w:rFonts w:ascii="Times New Roman" w:hAnsi="Times New Roman" w:cs="Times New Roman"/>
          <w:sz w:val="28"/>
          <w:szCs w:val="28"/>
        </w:rPr>
        <w:footnoteReference w:id="756"/>
      </w:r>
      <w:r w:rsidR="004E37F1" w:rsidRPr="001F7D2C">
        <w:rPr>
          <w:rFonts w:ascii="Times New Roman" w:hAnsi="Times New Roman" w:cs="Times New Roman"/>
          <w:sz w:val="28"/>
          <w:szCs w:val="28"/>
        </w:rPr>
        <w:t xml:space="preserve"> </w:t>
      </w:r>
      <w:r w:rsidRPr="001F7D2C">
        <w:rPr>
          <w:rFonts w:ascii="Times New Roman" w:hAnsi="Times New Roman" w:cs="Times New Roman"/>
          <w:sz w:val="28"/>
          <w:szCs w:val="28"/>
        </w:rPr>
        <w:t xml:space="preserve"> </w:t>
      </w:r>
    </w:p>
    <w:p w:rsidR="00F11A60" w:rsidRPr="001F7D2C" w:rsidRDefault="0035457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А в </w:t>
      </w:r>
      <w:r w:rsidR="00F11A60" w:rsidRPr="001F7D2C">
        <w:rPr>
          <w:rFonts w:ascii="Times New Roman" w:hAnsi="Times New Roman" w:cs="Times New Roman"/>
          <w:sz w:val="28"/>
          <w:szCs w:val="28"/>
        </w:rPr>
        <w:t xml:space="preserve">статье «Общественно-научная деятельность Н. Л. Скалозубова (из истории формирования агрономических служб конца </w:t>
      </w:r>
      <w:r w:rsidR="00F11A60" w:rsidRPr="001F7D2C">
        <w:rPr>
          <w:rFonts w:ascii="Times New Roman" w:hAnsi="Times New Roman" w:cs="Times New Roman"/>
          <w:sz w:val="28"/>
          <w:szCs w:val="28"/>
          <w:lang w:val="en-US"/>
        </w:rPr>
        <w:t>XIX</w:t>
      </w:r>
      <w:r w:rsidR="00F11A60" w:rsidRPr="001F7D2C">
        <w:rPr>
          <w:rFonts w:ascii="Times New Roman" w:hAnsi="Times New Roman" w:cs="Times New Roman"/>
          <w:sz w:val="28"/>
          <w:szCs w:val="28"/>
        </w:rPr>
        <w:t xml:space="preserve"> нач.  </w:t>
      </w:r>
      <w:r w:rsidR="00F11A60" w:rsidRPr="001F7D2C">
        <w:rPr>
          <w:rFonts w:ascii="Times New Roman" w:hAnsi="Times New Roman" w:cs="Times New Roman"/>
          <w:sz w:val="28"/>
          <w:szCs w:val="28"/>
          <w:lang w:val="en-US"/>
        </w:rPr>
        <w:t>XX</w:t>
      </w:r>
      <w:r w:rsidR="00F11A60" w:rsidRPr="001F7D2C">
        <w:rPr>
          <w:rFonts w:ascii="Times New Roman" w:hAnsi="Times New Roman" w:cs="Times New Roman"/>
          <w:sz w:val="28"/>
          <w:szCs w:val="28"/>
        </w:rPr>
        <w:t xml:space="preserve"> вв.)» </w:t>
      </w:r>
      <w:r w:rsidRPr="001F7D2C">
        <w:rPr>
          <w:rFonts w:ascii="Times New Roman" w:hAnsi="Times New Roman" w:cs="Times New Roman"/>
          <w:sz w:val="28"/>
          <w:szCs w:val="28"/>
        </w:rPr>
        <w:t>Суринов подчёркивал</w:t>
      </w:r>
      <w:r w:rsidR="00F11A60" w:rsidRPr="001F7D2C">
        <w:rPr>
          <w:rFonts w:ascii="Times New Roman" w:hAnsi="Times New Roman" w:cs="Times New Roman"/>
          <w:sz w:val="28"/>
          <w:szCs w:val="28"/>
        </w:rPr>
        <w:t>: «Благодаря проведённой работе этнографические коллекции Тобольского музея стали одними из лучших в России. Они широко использовались в трудах видных зарубежных и отечественных учёных (Г. А. Карьялайнена, У. Сирелиуса… А. А. Дунина-Горкавича, С. К. Патканова и др</w:t>
      </w:r>
      <w:r w:rsidR="00A33B3A" w:rsidRPr="001F7D2C">
        <w:rPr>
          <w:rFonts w:ascii="Times New Roman" w:hAnsi="Times New Roman" w:cs="Times New Roman"/>
          <w:sz w:val="28"/>
          <w:szCs w:val="28"/>
        </w:rPr>
        <w:t>.</w:t>
      </w:r>
      <w:r w:rsidR="00F11A60" w:rsidRPr="001F7D2C">
        <w:rPr>
          <w:rFonts w:ascii="Times New Roman" w:hAnsi="Times New Roman" w:cs="Times New Roman"/>
          <w:sz w:val="28"/>
          <w:szCs w:val="28"/>
        </w:rPr>
        <w:t>)».</w:t>
      </w:r>
      <w:r w:rsidR="00F11A60" w:rsidRPr="001F7D2C">
        <w:rPr>
          <w:rStyle w:val="a7"/>
          <w:rFonts w:ascii="Times New Roman" w:hAnsi="Times New Roman" w:cs="Times New Roman"/>
          <w:sz w:val="28"/>
          <w:szCs w:val="28"/>
        </w:rPr>
        <w:footnoteReference w:id="757"/>
      </w:r>
    </w:p>
    <w:p w:rsidR="00B93388" w:rsidRDefault="00B93388" w:rsidP="00F1270A">
      <w:pPr>
        <w:spacing w:after="0" w:line="240" w:lineRule="auto"/>
        <w:ind w:left="-993" w:firstLine="426"/>
        <w:jc w:val="both"/>
        <w:rPr>
          <w:rFonts w:ascii="Times New Roman" w:hAnsi="Times New Roman" w:cs="Times New Roman"/>
          <w:sz w:val="28"/>
          <w:szCs w:val="28"/>
        </w:rPr>
      </w:pPr>
    </w:p>
    <w:p w:rsidR="00A33B3A" w:rsidRPr="001F7D2C" w:rsidRDefault="00A33B3A"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Кладезь знаний</w:t>
      </w:r>
    </w:p>
    <w:p w:rsidR="00E72B3C" w:rsidRPr="001F7D2C" w:rsidRDefault="00A33B3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Тобольске Скалозубов проявил себя как библиотечный организатор и библиограф.</w:t>
      </w:r>
      <w:r w:rsidR="00262B47" w:rsidRPr="001F7D2C">
        <w:rPr>
          <w:rFonts w:ascii="Times New Roman" w:hAnsi="Times New Roman" w:cs="Times New Roman"/>
          <w:sz w:val="28"/>
          <w:szCs w:val="28"/>
        </w:rPr>
        <w:t xml:space="preserve"> </w:t>
      </w:r>
    </w:p>
    <w:p w:rsidR="00E72B3C" w:rsidRPr="001F7D2C" w:rsidRDefault="00E72B3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Начало музейной библиотеки было положено Губернским статистическим комитетом, передавшем музею 557 </w:t>
      </w:r>
      <w:r w:rsidR="005B185E">
        <w:rPr>
          <w:rFonts w:ascii="Times New Roman" w:hAnsi="Times New Roman" w:cs="Times New Roman"/>
          <w:sz w:val="28"/>
          <w:szCs w:val="28"/>
        </w:rPr>
        <w:t>томов книг о Сибири, в основном</w:t>
      </w:r>
      <w:r w:rsidRPr="001F7D2C">
        <w:rPr>
          <w:rFonts w:ascii="Times New Roman" w:hAnsi="Times New Roman" w:cs="Times New Roman"/>
          <w:sz w:val="28"/>
          <w:szCs w:val="28"/>
        </w:rPr>
        <w:t xml:space="preserve"> имевших уже тогда библиографическую редкость. </w:t>
      </w:r>
    </w:p>
    <w:p w:rsidR="00A33B3A" w:rsidRPr="001F7D2C" w:rsidRDefault="00E9501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 Л. Скалозубов</w:t>
      </w:r>
      <w:r w:rsidR="00262B47" w:rsidRPr="001F7D2C">
        <w:rPr>
          <w:rFonts w:ascii="Times New Roman" w:hAnsi="Times New Roman" w:cs="Times New Roman"/>
          <w:sz w:val="28"/>
          <w:szCs w:val="28"/>
        </w:rPr>
        <w:t xml:space="preserve"> считал, что библиотека должна быть не только хранилищем знаний, но и выполнять задачи просвещения народа. Начиная свой </w:t>
      </w:r>
      <w:r w:rsidR="00262B47" w:rsidRPr="001F7D2C">
        <w:rPr>
          <w:rFonts w:ascii="Times New Roman" w:hAnsi="Times New Roman" w:cs="Times New Roman"/>
          <w:sz w:val="28"/>
          <w:szCs w:val="28"/>
        </w:rPr>
        <w:lastRenderedPageBreak/>
        <w:t>труд хранителя музея, он писал: «Собрана богатая местная библиотека</w:t>
      </w:r>
      <w:r w:rsidR="000A24D4" w:rsidRPr="001F7D2C">
        <w:rPr>
          <w:rFonts w:ascii="Times New Roman" w:hAnsi="Times New Roman" w:cs="Times New Roman"/>
          <w:sz w:val="28"/>
          <w:szCs w:val="28"/>
        </w:rPr>
        <w:t>, с</w:t>
      </w:r>
      <w:r w:rsidR="001D76A4" w:rsidRPr="001F7D2C">
        <w:rPr>
          <w:rFonts w:ascii="Times New Roman" w:hAnsi="Times New Roman" w:cs="Times New Roman"/>
          <w:sz w:val="28"/>
          <w:szCs w:val="28"/>
        </w:rPr>
        <w:t>оставляющая нашу гордость, но запертые в этих шкафах знания, накопленный опыт и сведения о крае доступны и полезны лишь ничтожному числу лиц… это книжное богатство пока не служит средством для распространения знаний».</w:t>
      </w:r>
      <w:r w:rsidR="001D76A4" w:rsidRPr="001F7D2C">
        <w:rPr>
          <w:rStyle w:val="a7"/>
          <w:rFonts w:ascii="Times New Roman" w:hAnsi="Times New Roman" w:cs="Times New Roman"/>
          <w:sz w:val="28"/>
          <w:szCs w:val="28"/>
        </w:rPr>
        <w:footnoteReference w:id="758"/>
      </w:r>
    </w:p>
    <w:p w:rsidR="00837475" w:rsidRPr="001F7D2C" w:rsidRDefault="0083747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отчёте за 1894/95 гг. на общем годичном собрании членов Комитета Тобольского музея (24 апр. 1895-го года) Николай Лукич говорил: «…в истекшем году библиотека пополнялась, по примеру предшествующих лет, главным образом, путём пожертвований и обменов</w:t>
      </w:r>
      <w:r w:rsidR="00603F2C">
        <w:rPr>
          <w:rFonts w:ascii="Times New Roman" w:hAnsi="Times New Roman" w:cs="Times New Roman"/>
          <w:sz w:val="28"/>
          <w:szCs w:val="28"/>
        </w:rPr>
        <w:t>,</w:t>
      </w:r>
      <w:r w:rsidRPr="001F7D2C">
        <w:rPr>
          <w:rFonts w:ascii="Times New Roman" w:hAnsi="Times New Roman" w:cs="Times New Roman"/>
          <w:sz w:val="28"/>
          <w:szCs w:val="28"/>
        </w:rPr>
        <w:t xml:space="preserve"> и только отчасти покупкой. </w:t>
      </w:r>
      <w:r w:rsidR="00F30CEF" w:rsidRPr="001F7D2C">
        <w:rPr>
          <w:rFonts w:ascii="Times New Roman" w:hAnsi="Times New Roman" w:cs="Times New Roman"/>
          <w:sz w:val="28"/>
          <w:szCs w:val="28"/>
        </w:rPr>
        <w:t xml:space="preserve"> В 1894-м году в неё поступило, не считая дублетов, 565 названий. Всего же за шестилетний период своего существования в</w:t>
      </w:r>
      <w:r w:rsidR="00E301C0">
        <w:rPr>
          <w:rFonts w:ascii="Times New Roman" w:hAnsi="Times New Roman" w:cs="Times New Roman"/>
          <w:sz w:val="28"/>
          <w:szCs w:val="28"/>
        </w:rPr>
        <w:t xml:space="preserve"> библиотеке числится 4 884 тома</w:t>
      </w:r>
      <w:r w:rsidR="00F30CEF" w:rsidRPr="001F7D2C">
        <w:rPr>
          <w:rFonts w:ascii="Times New Roman" w:hAnsi="Times New Roman" w:cs="Times New Roman"/>
          <w:sz w:val="28"/>
          <w:szCs w:val="28"/>
        </w:rPr>
        <w:t xml:space="preserve"> печатных и рукописных произведений, касающихся исключительно Сибири. В отчётном году пожертвования поступили от 162 лиц, обществ и учреждений».</w:t>
      </w:r>
      <w:r w:rsidR="000022A3" w:rsidRPr="001F7D2C">
        <w:rPr>
          <w:rStyle w:val="a7"/>
          <w:rFonts w:ascii="Times New Roman" w:hAnsi="Times New Roman" w:cs="Times New Roman"/>
          <w:sz w:val="28"/>
          <w:szCs w:val="28"/>
        </w:rPr>
        <w:footnoteReference w:id="759"/>
      </w:r>
    </w:p>
    <w:p w:rsidR="001E7F4E" w:rsidRPr="001F7D2C" w:rsidRDefault="00B9177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Эту богатую музейную библиотеку Скалозубов считал</w:t>
      </w:r>
      <w:r w:rsidR="0047082F" w:rsidRPr="001F7D2C">
        <w:rPr>
          <w:rFonts w:ascii="Times New Roman" w:hAnsi="Times New Roman" w:cs="Times New Roman"/>
          <w:sz w:val="28"/>
          <w:szCs w:val="28"/>
        </w:rPr>
        <w:t xml:space="preserve"> необходимым ещё более расширить, пополнив трудами современных учёных в разных областях знаний.</w:t>
      </w:r>
      <w:r w:rsidR="008C54A7" w:rsidRPr="001F7D2C">
        <w:rPr>
          <w:rFonts w:ascii="Times New Roman" w:hAnsi="Times New Roman" w:cs="Times New Roman"/>
          <w:sz w:val="28"/>
          <w:szCs w:val="28"/>
        </w:rPr>
        <w:t xml:space="preserve"> Но как это сделать при очень ограниченных материальных средствах? Он придумал замечательный выход: обмен изданиями с библиотеками и научными учреждениями страны. Благодаря его энергии и умению наладить контакты с людьми, обществами, науч</w:t>
      </w:r>
      <w:r w:rsidR="001A1638">
        <w:rPr>
          <w:rFonts w:ascii="Times New Roman" w:hAnsi="Times New Roman" w:cs="Times New Roman"/>
          <w:sz w:val="28"/>
          <w:szCs w:val="28"/>
        </w:rPr>
        <w:t>ными и культурными учреждениями</w:t>
      </w:r>
      <w:r w:rsidR="008C54A7" w:rsidRPr="001F7D2C">
        <w:rPr>
          <w:rFonts w:ascii="Times New Roman" w:hAnsi="Times New Roman" w:cs="Times New Roman"/>
          <w:sz w:val="28"/>
          <w:szCs w:val="28"/>
        </w:rPr>
        <w:t xml:space="preserve"> библиотека Тобольского музея</w:t>
      </w:r>
      <w:r w:rsidR="003302C5" w:rsidRPr="001F7D2C">
        <w:rPr>
          <w:rFonts w:ascii="Times New Roman" w:hAnsi="Times New Roman" w:cs="Times New Roman"/>
          <w:sz w:val="28"/>
          <w:szCs w:val="28"/>
        </w:rPr>
        <w:t xml:space="preserve"> пополнилась не только российскими изданиями, но и зарубежными.</w:t>
      </w:r>
    </w:p>
    <w:p w:rsidR="001E7F4E" w:rsidRPr="001F7D2C" w:rsidRDefault="001E7F4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Газета «Сибирский листок» писала в 1895-м году (№ 1): «Специальная библиотека музея только что организуется; она будет состоять из справочных сочинений по естественной истории, трудов и отчётов учёных обществ и музеев. С целью пополнения её Тобольский музей вошёл в сношение со многими обществами и людьми. До сего времени поступили пожертвования от Нижегородского земства, выславшего свои богатые из</w:t>
      </w:r>
      <w:r w:rsidR="001A1638">
        <w:rPr>
          <w:rFonts w:ascii="Times New Roman" w:hAnsi="Times New Roman" w:cs="Times New Roman"/>
          <w:sz w:val="28"/>
          <w:szCs w:val="28"/>
        </w:rPr>
        <w:t>дания по естественноисторическому</w:t>
      </w:r>
      <w:r w:rsidRPr="001F7D2C">
        <w:rPr>
          <w:rFonts w:ascii="Times New Roman" w:hAnsi="Times New Roman" w:cs="Times New Roman"/>
          <w:sz w:val="28"/>
          <w:szCs w:val="28"/>
        </w:rPr>
        <w:t xml:space="preserve"> исследованию губернии; от естественноисторического музея в Тифлисе; от Императорского русского общества акклиматизации растений и животных в Москве, от общества любителей естествознания при Императорском Казанском университете, от Петровского общества любителей естествознания в Астрахани и др.».</w:t>
      </w:r>
    </w:p>
    <w:p w:rsidR="009D0A90" w:rsidRPr="001F7D2C" w:rsidRDefault="001E7F4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Эта же г</w:t>
      </w:r>
      <w:r w:rsidR="003302C5" w:rsidRPr="001F7D2C">
        <w:rPr>
          <w:rFonts w:ascii="Times New Roman" w:hAnsi="Times New Roman" w:cs="Times New Roman"/>
          <w:sz w:val="28"/>
          <w:szCs w:val="28"/>
        </w:rPr>
        <w:t>азета сообщала читателям в 1898-м году (№ 92): «Библиотека музея в последнее время усиленно стала пополняться изданиями разных учёных обществ, росси</w:t>
      </w:r>
      <w:r w:rsidR="001A1638">
        <w:rPr>
          <w:rFonts w:ascii="Times New Roman" w:hAnsi="Times New Roman" w:cs="Times New Roman"/>
          <w:sz w:val="28"/>
          <w:szCs w:val="28"/>
        </w:rPr>
        <w:t>йских и заграничных, даже из Япо</w:t>
      </w:r>
      <w:r w:rsidR="003302C5" w:rsidRPr="001F7D2C">
        <w:rPr>
          <w:rFonts w:ascii="Times New Roman" w:hAnsi="Times New Roman" w:cs="Times New Roman"/>
          <w:sz w:val="28"/>
          <w:szCs w:val="28"/>
        </w:rPr>
        <w:t>нии и Уругвая (из национального музея в Монтовидео присланы записки музея на испанском языке; из Токио записки зоологического общества при университете; из Берлина японский журнал на немецком языке)…».</w:t>
      </w:r>
      <w:r w:rsidR="009D0A90" w:rsidRPr="001F7D2C">
        <w:rPr>
          <w:rFonts w:ascii="Times New Roman" w:hAnsi="Times New Roman" w:cs="Times New Roman"/>
          <w:sz w:val="28"/>
          <w:szCs w:val="28"/>
        </w:rPr>
        <w:t xml:space="preserve"> </w:t>
      </w:r>
    </w:p>
    <w:p w:rsidR="009D0A90" w:rsidRPr="001F7D2C" w:rsidRDefault="009D0A9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1897-го по 1900-й год библиотека по</w:t>
      </w:r>
      <w:r w:rsidR="001A1638">
        <w:rPr>
          <w:rFonts w:ascii="Times New Roman" w:hAnsi="Times New Roman" w:cs="Times New Roman"/>
          <w:sz w:val="28"/>
          <w:szCs w:val="28"/>
        </w:rPr>
        <w:t>лучила в дар 71 выпуск изданий О</w:t>
      </w:r>
      <w:r w:rsidRPr="001F7D2C">
        <w:rPr>
          <w:rFonts w:ascii="Times New Roman" w:hAnsi="Times New Roman" w:cs="Times New Roman"/>
          <w:sz w:val="28"/>
          <w:szCs w:val="28"/>
        </w:rPr>
        <w:t>бщества естествознания, антропологии и этнографии при Московском университете и 278 томов изданий Академии наук.</w:t>
      </w:r>
    </w:p>
    <w:p w:rsidR="00CC02DA" w:rsidRPr="001F7D2C" w:rsidRDefault="003302C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Николай Лукич стал инициатором передачи в библиотеку музея книг из частных собраний и государственных учреждений. </w:t>
      </w:r>
      <w:r w:rsidR="00CC02DA" w:rsidRPr="001F7D2C">
        <w:rPr>
          <w:rFonts w:ascii="Times New Roman" w:hAnsi="Times New Roman" w:cs="Times New Roman"/>
          <w:sz w:val="28"/>
          <w:szCs w:val="28"/>
        </w:rPr>
        <w:t>Например, в 1896-м году вдова члена-соревнователя музея К. Б. Газенвинкель, исполняя его волю, отдала музею его библиотеку книг о Сибири. Библиотекарь музея С. И. Мамеев пожертвовал большое собрание газетных статей по сибирской тематике.</w:t>
      </w:r>
    </w:p>
    <w:p w:rsidR="00CC02DA" w:rsidRPr="001F7D2C" w:rsidRDefault="00060C5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 тобольской пишущей интеллигенции стало традицией дарить свои только что вышедшие труды в музейную библиотеку. Это же делали приезжающие в Тобольск учёные, путешественники, краеведы. Сдавались в библиотеку и рукописи.</w:t>
      </w:r>
      <w:r w:rsidR="009D0A90" w:rsidRPr="001F7D2C">
        <w:rPr>
          <w:rFonts w:ascii="Times New Roman" w:hAnsi="Times New Roman" w:cs="Times New Roman"/>
          <w:sz w:val="28"/>
          <w:szCs w:val="28"/>
        </w:rPr>
        <w:t xml:space="preserve"> </w:t>
      </w:r>
    </w:p>
    <w:p w:rsidR="001D76A4" w:rsidRPr="001F7D2C" w:rsidRDefault="009D0A9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Сам Николай Лукич ежегодно переда</w:t>
      </w:r>
      <w:r w:rsidR="001B735B">
        <w:rPr>
          <w:rFonts w:ascii="Times New Roman" w:hAnsi="Times New Roman" w:cs="Times New Roman"/>
          <w:sz w:val="28"/>
          <w:szCs w:val="28"/>
        </w:rPr>
        <w:t>ва</w:t>
      </w:r>
      <w:r w:rsidRPr="001F7D2C">
        <w:rPr>
          <w:rFonts w:ascii="Times New Roman" w:hAnsi="Times New Roman" w:cs="Times New Roman"/>
          <w:sz w:val="28"/>
          <w:szCs w:val="28"/>
        </w:rPr>
        <w:t xml:space="preserve">л в библиотеку музея свои личные книги. В каждом ежегодном отчёте библиотекаря в списке дарителей обязательно имелась его фамилия. </w:t>
      </w:r>
      <w:r w:rsidR="009E2FA5" w:rsidRPr="001F7D2C">
        <w:rPr>
          <w:rFonts w:ascii="Times New Roman" w:hAnsi="Times New Roman" w:cs="Times New Roman"/>
          <w:sz w:val="28"/>
          <w:szCs w:val="28"/>
        </w:rPr>
        <w:t>В. Н. Пигнатти писал, что Скалозубов передал в библиотеку музея «множество книг разнообразного научного, главным образом, сельскохозяйственного содержания. Библиотеку Музея Н. Л. любил и высоко ценил: она удовлетворяла его чувство уважения и привязанности к книге».</w:t>
      </w:r>
      <w:r w:rsidR="001C1AA5" w:rsidRPr="001F7D2C">
        <w:rPr>
          <w:rStyle w:val="a7"/>
          <w:rFonts w:ascii="Times New Roman" w:hAnsi="Times New Roman" w:cs="Times New Roman"/>
          <w:sz w:val="28"/>
          <w:szCs w:val="28"/>
        </w:rPr>
        <w:footnoteReference w:id="760"/>
      </w:r>
    </w:p>
    <w:p w:rsidR="00A33B3A" w:rsidRPr="001F7D2C" w:rsidRDefault="002A4D9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Списки с фамилиями жертвователей печатались в местных изданиях, а их оттиски отсылались им. Быстрое пополнение фонда библиотеки привело к недостатку помещения. Стали думать, как выйти из положения. Скалозубов и библиотекарь А. А. Терновский предложили уплотнять место в шкафах, расставляя книги по формату. Из протокола заседания общего годичного собрания членов Тобольского губернского музея от 12 октября 1897-го года: </w:t>
      </w:r>
      <w:r w:rsidR="0008271A" w:rsidRPr="001F7D2C">
        <w:rPr>
          <w:rFonts w:ascii="Times New Roman" w:hAnsi="Times New Roman" w:cs="Times New Roman"/>
          <w:sz w:val="28"/>
          <w:szCs w:val="28"/>
        </w:rPr>
        <w:t xml:space="preserve">«… обсуждался вопрос о желательности или нежелательности предпринятой членами музея гг. Скалозубовым </w:t>
      </w:r>
      <w:r w:rsidR="00507F63" w:rsidRPr="001F7D2C">
        <w:rPr>
          <w:rFonts w:ascii="Times New Roman" w:hAnsi="Times New Roman" w:cs="Times New Roman"/>
          <w:sz w:val="28"/>
          <w:szCs w:val="28"/>
        </w:rPr>
        <w:t>и</w:t>
      </w:r>
      <w:r w:rsidR="0008271A" w:rsidRPr="001F7D2C">
        <w:rPr>
          <w:rFonts w:ascii="Times New Roman" w:hAnsi="Times New Roman" w:cs="Times New Roman"/>
          <w:sz w:val="28"/>
          <w:szCs w:val="28"/>
        </w:rPr>
        <w:t xml:space="preserve"> Терновским реформы в деле ра</w:t>
      </w:r>
      <w:r w:rsidR="005514BB" w:rsidRPr="001F7D2C">
        <w:rPr>
          <w:rFonts w:ascii="Times New Roman" w:hAnsi="Times New Roman" w:cs="Times New Roman"/>
          <w:sz w:val="28"/>
          <w:szCs w:val="28"/>
        </w:rPr>
        <w:t>з</w:t>
      </w:r>
      <w:r w:rsidR="0008271A" w:rsidRPr="001F7D2C">
        <w:rPr>
          <w:rFonts w:ascii="Times New Roman" w:hAnsi="Times New Roman" w:cs="Times New Roman"/>
          <w:sz w:val="28"/>
          <w:szCs w:val="28"/>
        </w:rPr>
        <w:t>мещения книг в библиотеке Музея, ранее располагавш</w:t>
      </w:r>
      <w:r w:rsidR="002A35BC">
        <w:rPr>
          <w:rFonts w:ascii="Times New Roman" w:hAnsi="Times New Roman" w:cs="Times New Roman"/>
          <w:sz w:val="28"/>
          <w:szCs w:val="28"/>
        </w:rPr>
        <w:t>ихся в порядке их поступления</w:t>
      </w:r>
      <w:r w:rsidR="001B735B">
        <w:rPr>
          <w:rFonts w:ascii="Times New Roman" w:hAnsi="Times New Roman" w:cs="Times New Roman"/>
          <w:sz w:val="28"/>
          <w:szCs w:val="28"/>
        </w:rPr>
        <w:t xml:space="preserve"> и</w:t>
      </w:r>
      <w:r w:rsidR="0008271A" w:rsidRPr="001F7D2C">
        <w:rPr>
          <w:rFonts w:ascii="Times New Roman" w:hAnsi="Times New Roman" w:cs="Times New Roman"/>
          <w:sz w:val="28"/>
          <w:szCs w:val="28"/>
        </w:rPr>
        <w:t xml:space="preserve"> частично сгруппированных по отделам, а теперь устанавливаемых по формату без соблюдения разъединения на отделы;</w:t>
      </w:r>
      <w:r w:rsidR="00A544EE" w:rsidRPr="001F7D2C">
        <w:rPr>
          <w:rFonts w:ascii="Times New Roman" w:hAnsi="Times New Roman" w:cs="Times New Roman"/>
          <w:sz w:val="28"/>
          <w:szCs w:val="28"/>
        </w:rPr>
        <w:t xml:space="preserve"> после разъяснений, сделанных по сему предмету гг. Скалозубовым и Сухановым, большинством голосов новый порядок устройства библиотеки одобрен…».</w:t>
      </w:r>
      <w:r w:rsidR="00E72B3C" w:rsidRPr="001F7D2C">
        <w:rPr>
          <w:rStyle w:val="a7"/>
          <w:rFonts w:ascii="Times New Roman" w:hAnsi="Times New Roman" w:cs="Times New Roman"/>
          <w:sz w:val="28"/>
          <w:szCs w:val="28"/>
        </w:rPr>
        <w:footnoteReference w:id="761"/>
      </w:r>
      <w:r w:rsidR="00E72B3C" w:rsidRPr="001F7D2C">
        <w:rPr>
          <w:rFonts w:ascii="Times New Roman" w:hAnsi="Times New Roman" w:cs="Times New Roman"/>
          <w:sz w:val="28"/>
          <w:szCs w:val="28"/>
        </w:rPr>
        <w:t xml:space="preserve"> Однако это затруднило поиск нужной книги.</w:t>
      </w:r>
      <w:r w:rsidR="007B0AC3" w:rsidRPr="001F7D2C">
        <w:rPr>
          <w:rFonts w:ascii="Times New Roman" w:hAnsi="Times New Roman" w:cs="Times New Roman"/>
          <w:sz w:val="28"/>
          <w:szCs w:val="28"/>
        </w:rPr>
        <w:t xml:space="preserve"> </w:t>
      </w:r>
      <w:r w:rsidR="00E72B3C" w:rsidRPr="001F7D2C">
        <w:rPr>
          <w:rFonts w:ascii="Times New Roman" w:hAnsi="Times New Roman" w:cs="Times New Roman"/>
          <w:sz w:val="28"/>
          <w:szCs w:val="28"/>
        </w:rPr>
        <w:t xml:space="preserve">Ради экономии денег и места для книг библиотекарь стал переплетать в один том по несколько брошюр. </w:t>
      </w:r>
    </w:p>
    <w:p w:rsidR="00467922" w:rsidRPr="001F7D2C" w:rsidRDefault="007B0AC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очень много занимался приведением библиотечного дела музея в научный порядок</w:t>
      </w:r>
      <w:r w:rsidR="007C35C3" w:rsidRPr="001F7D2C">
        <w:rPr>
          <w:rFonts w:ascii="Times New Roman" w:hAnsi="Times New Roman" w:cs="Times New Roman"/>
          <w:sz w:val="28"/>
          <w:szCs w:val="28"/>
        </w:rPr>
        <w:t xml:space="preserve">, </w:t>
      </w:r>
      <w:r w:rsidR="001B735B">
        <w:rPr>
          <w:rFonts w:ascii="Times New Roman" w:hAnsi="Times New Roman" w:cs="Times New Roman"/>
          <w:sz w:val="28"/>
          <w:szCs w:val="28"/>
        </w:rPr>
        <w:t xml:space="preserve">он </w:t>
      </w:r>
      <w:r w:rsidR="007C35C3" w:rsidRPr="001F7D2C">
        <w:rPr>
          <w:rFonts w:ascii="Times New Roman" w:hAnsi="Times New Roman" w:cs="Times New Roman"/>
          <w:sz w:val="28"/>
          <w:szCs w:val="28"/>
        </w:rPr>
        <w:t>полностью взял на себя заведование сельскохозяйственным отделом библиотеки.</w:t>
      </w:r>
      <w:r w:rsidRPr="001F7D2C">
        <w:rPr>
          <w:rFonts w:ascii="Times New Roman" w:hAnsi="Times New Roman" w:cs="Times New Roman"/>
          <w:sz w:val="28"/>
          <w:szCs w:val="28"/>
        </w:rPr>
        <w:t xml:space="preserve"> С его участием был составлен общий каталог книг. Он почти полностью описал книги по естествознанию, экономике, сельскому хозяйству.</w:t>
      </w:r>
      <w:r w:rsidR="00467922" w:rsidRPr="001F7D2C">
        <w:rPr>
          <w:rFonts w:ascii="Times New Roman" w:hAnsi="Times New Roman" w:cs="Times New Roman"/>
          <w:sz w:val="28"/>
          <w:szCs w:val="28"/>
        </w:rPr>
        <w:t xml:space="preserve"> В приложении к газете «ТГВ» «Отделе сельского хозяйства и кустарной промышленности» им был напечатан каталог по сельскому хозяйству, который включал в себя 1 136 книг и большое количество статей, помещённых в специальных периодических изданиях. Издание сельскохозяйственного каталога, как пишут в своей статье «Скалозубов и книга» Бычин Б. П. и Суринов В. М., </w:t>
      </w:r>
      <w:r w:rsidR="00615049" w:rsidRPr="001F7D2C">
        <w:rPr>
          <w:rFonts w:ascii="Times New Roman" w:hAnsi="Times New Roman" w:cs="Times New Roman"/>
          <w:sz w:val="28"/>
          <w:szCs w:val="28"/>
        </w:rPr>
        <w:t>«</w:t>
      </w:r>
      <w:r w:rsidR="00467922" w:rsidRPr="001F7D2C">
        <w:rPr>
          <w:rFonts w:ascii="Times New Roman" w:hAnsi="Times New Roman" w:cs="Times New Roman"/>
          <w:sz w:val="28"/>
          <w:szCs w:val="28"/>
        </w:rPr>
        <w:t xml:space="preserve">служило привлечению к </w:t>
      </w:r>
      <w:r w:rsidR="00467922" w:rsidRPr="001F7D2C">
        <w:rPr>
          <w:rFonts w:ascii="Times New Roman" w:hAnsi="Times New Roman" w:cs="Times New Roman"/>
          <w:sz w:val="28"/>
          <w:szCs w:val="28"/>
        </w:rPr>
        <w:lastRenderedPageBreak/>
        <w:t xml:space="preserve">музею </w:t>
      </w:r>
      <w:r w:rsidR="00615049" w:rsidRPr="001F7D2C">
        <w:rPr>
          <w:rFonts w:ascii="Times New Roman" w:hAnsi="Times New Roman" w:cs="Times New Roman"/>
          <w:sz w:val="28"/>
          <w:szCs w:val="28"/>
        </w:rPr>
        <w:t>внимания не только кругов научной общественности, но и крестьян-земледельцев, промысловиков и др.».</w:t>
      </w:r>
      <w:r w:rsidR="00B167AA" w:rsidRPr="001F7D2C">
        <w:rPr>
          <w:rStyle w:val="a7"/>
          <w:rFonts w:ascii="Times New Roman" w:hAnsi="Times New Roman" w:cs="Times New Roman"/>
          <w:sz w:val="28"/>
          <w:szCs w:val="28"/>
        </w:rPr>
        <w:footnoteReference w:id="762"/>
      </w:r>
      <w:r w:rsidR="00467922" w:rsidRPr="001F7D2C">
        <w:rPr>
          <w:rFonts w:ascii="Times New Roman" w:hAnsi="Times New Roman" w:cs="Times New Roman"/>
          <w:sz w:val="28"/>
          <w:szCs w:val="28"/>
        </w:rPr>
        <w:t xml:space="preserve"> </w:t>
      </w:r>
    </w:p>
    <w:p w:rsidR="007B0AC3" w:rsidRPr="001F7D2C" w:rsidRDefault="0046792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Скалозубов прилагал много усилий для того, чтобы библиотека получала как можно больше газет и журналов.</w:t>
      </w:r>
    </w:p>
    <w:p w:rsidR="0048108C" w:rsidRPr="001F7D2C" w:rsidRDefault="0048108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библиотеке имелись 2 главных отдела: 1) отдел книг по сибиреведению, 2) справочный отдел по естествознанию, сельскому хозяйству и промыслам. 1-й   отдел насчитывал в 1898-м году около 10 тыс. томов книг и рукописей.</w:t>
      </w:r>
      <w:r w:rsidR="00690D0E" w:rsidRPr="001F7D2C">
        <w:rPr>
          <w:rFonts w:ascii="Times New Roman" w:hAnsi="Times New Roman" w:cs="Times New Roman"/>
          <w:sz w:val="28"/>
          <w:szCs w:val="28"/>
        </w:rPr>
        <w:t xml:space="preserve"> Он быстро разрастался благодаря изданиям, бесплатно посылаемым сибирскими издательствами, учёными обществами и учреждениями.</w:t>
      </w:r>
    </w:p>
    <w:p w:rsidR="00760BD4" w:rsidRPr="001F7D2C" w:rsidRDefault="00760BD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Пользование музейной библиотекой было платным. В 1902-м году Распорядительный комитет принял постановление «возбудить ходатайство об открытии публике доступа в музейную библиотеку бесплатно в видах предоставления рабочему местному классу воспользоваться техническими книгами и журналами, имеющимися в библиотеке».</w:t>
      </w:r>
      <w:r w:rsidR="000A2404" w:rsidRPr="001F7D2C">
        <w:rPr>
          <w:rStyle w:val="a7"/>
          <w:rFonts w:ascii="Times New Roman" w:hAnsi="Times New Roman" w:cs="Times New Roman"/>
          <w:sz w:val="28"/>
          <w:szCs w:val="28"/>
        </w:rPr>
        <w:footnoteReference w:id="763"/>
      </w:r>
    </w:p>
    <w:p w:rsidR="007A7D61" w:rsidRDefault="007A7D6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При музее был открыт склад народных изданий по сельскому хозяйству, медицине и гигиене, промыслам и др. направлениям знаний. Цель склада – «снабжать народные библиотеки губернии</w:t>
      </w:r>
      <w:r w:rsidR="00174A1E">
        <w:rPr>
          <w:rFonts w:ascii="Times New Roman" w:hAnsi="Times New Roman" w:cs="Times New Roman"/>
          <w:sz w:val="28"/>
          <w:szCs w:val="28"/>
        </w:rPr>
        <w:t>, волостных правлений и ча</w:t>
      </w:r>
      <w:r w:rsidR="009663C8" w:rsidRPr="001F7D2C">
        <w:rPr>
          <w:rFonts w:ascii="Times New Roman" w:hAnsi="Times New Roman" w:cs="Times New Roman"/>
          <w:sz w:val="28"/>
          <w:szCs w:val="28"/>
        </w:rPr>
        <w:t>стных лиц книжками, доступными по цене и полезными по содержанию».</w:t>
      </w:r>
      <w:r w:rsidR="00332150" w:rsidRPr="001F7D2C">
        <w:rPr>
          <w:rStyle w:val="a7"/>
          <w:rFonts w:ascii="Times New Roman" w:hAnsi="Times New Roman" w:cs="Times New Roman"/>
          <w:sz w:val="28"/>
          <w:szCs w:val="28"/>
        </w:rPr>
        <w:footnoteReference w:id="764"/>
      </w:r>
      <w:r w:rsidR="00332150" w:rsidRPr="001F7D2C">
        <w:rPr>
          <w:rFonts w:ascii="Times New Roman" w:hAnsi="Times New Roman" w:cs="Times New Roman"/>
          <w:sz w:val="28"/>
          <w:szCs w:val="28"/>
        </w:rPr>
        <w:t xml:space="preserve"> На складе книги продавались по более низкой цене, чем в магазинах. Для информации покупателей был составлен каталог книг, имеющихся в продаже. Заведование складом взял на себя Н. Л. Скалозубов.</w:t>
      </w:r>
    </w:p>
    <w:p w:rsidR="00B11710" w:rsidRDefault="00B11710" w:rsidP="00F1270A">
      <w:pPr>
        <w:spacing w:after="0" w:line="240" w:lineRule="auto"/>
        <w:ind w:left="-993" w:firstLine="426"/>
        <w:jc w:val="both"/>
        <w:rPr>
          <w:rFonts w:ascii="Times New Roman" w:hAnsi="Times New Roman" w:cs="Times New Roman"/>
          <w:sz w:val="28"/>
          <w:szCs w:val="28"/>
        </w:rPr>
      </w:pPr>
    </w:p>
    <w:p w:rsidR="00B11710" w:rsidRPr="00B444F4" w:rsidRDefault="00B11710" w:rsidP="00F1270A">
      <w:pPr>
        <w:spacing w:after="0" w:line="240" w:lineRule="auto"/>
        <w:ind w:left="-993" w:firstLine="426"/>
        <w:jc w:val="both"/>
        <w:rPr>
          <w:rFonts w:ascii="Times New Roman" w:hAnsi="Times New Roman" w:cs="Times New Roman"/>
          <w:b/>
          <w:sz w:val="28"/>
          <w:szCs w:val="28"/>
          <w:u w:val="single"/>
        </w:rPr>
      </w:pPr>
      <w:r w:rsidRPr="00B444F4">
        <w:rPr>
          <w:rFonts w:ascii="Times New Roman" w:hAnsi="Times New Roman" w:cs="Times New Roman"/>
          <w:b/>
          <w:sz w:val="28"/>
          <w:szCs w:val="28"/>
          <w:u w:val="single"/>
        </w:rPr>
        <w:t>«…первое в России…»</w:t>
      </w:r>
    </w:p>
    <w:p w:rsidR="00B6236D" w:rsidRPr="001F7D2C" w:rsidRDefault="00B6236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Уже в 1894-м году появилась потребность в издании печатного органа музея, который </w:t>
      </w:r>
      <w:r w:rsidR="00174A1E">
        <w:rPr>
          <w:rFonts w:ascii="Times New Roman" w:hAnsi="Times New Roman" w:cs="Times New Roman"/>
          <w:sz w:val="28"/>
          <w:szCs w:val="28"/>
        </w:rPr>
        <w:t>бы всесторонне освещал</w:t>
      </w:r>
      <w:r w:rsidRPr="001F7D2C">
        <w:rPr>
          <w:rFonts w:ascii="Times New Roman" w:hAnsi="Times New Roman" w:cs="Times New Roman"/>
          <w:sz w:val="28"/>
          <w:szCs w:val="28"/>
        </w:rPr>
        <w:t xml:space="preserve"> его деятельность и в котором научная деятельность членов музея нашла бы своё отражение. Им стал повременный журнал «Ежегодник Тобольского губернского музея (ЕТГМ)».</w:t>
      </w:r>
    </w:p>
    <w:p w:rsidR="00B6236D" w:rsidRPr="001F7D2C" w:rsidRDefault="00B6236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«…Комитет Тобольского губернского Музея, преследуя поставленную им себе задачу (изучение края – Т. С.), предпринял для помещения трудов своих членов издание собственного печатного органа, под названием «Ежегодник Тобольского Губернского Музея».</w:t>
      </w:r>
      <w:r w:rsidRPr="001F7D2C">
        <w:rPr>
          <w:rStyle w:val="a7"/>
          <w:rFonts w:ascii="Times New Roman" w:hAnsi="Times New Roman" w:cs="Times New Roman"/>
          <w:sz w:val="28"/>
          <w:szCs w:val="28"/>
        </w:rPr>
        <w:footnoteReference w:id="765"/>
      </w:r>
      <w:r w:rsidRPr="001F7D2C">
        <w:rPr>
          <w:rFonts w:ascii="Times New Roman" w:hAnsi="Times New Roman" w:cs="Times New Roman"/>
          <w:sz w:val="28"/>
          <w:szCs w:val="28"/>
        </w:rPr>
        <w:t>Для заведывания им из членов музейного общества была избрана специальная комиссия – редакционная. В предисловии от редакции говорилось: «… музеев и в Европейской России, и у нас в Сибири довольно много, но своё издание в виде «Ежегодника» имеет пока только наш Тобольский музей… наше издание имеет широкую, чуть не энциклопедическую программу, открывает свои страницы для всех истинно заинтересованных в деле изучения края и всех искренних приверженцев его просвещения…»</w:t>
      </w:r>
      <w:r w:rsidRPr="001F7D2C">
        <w:rPr>
          <w:rStyle w:val="a7"/>
          <w:rFonts w:ascii="Times New Roman" w:hAnsi="Times New Roman" w:cs="Times New Roman"/>
          <w:sz w:val="28"/>
          <w:szCs w:val="28"/>
        </w:rPr>
        <w:footnoteReference w:id="766"/>
      </w:r>
      <w:r w:rsidRPr="001F7D2C">
        <w:rPr>
          <w:rFonts w:ascii="Times New Roman" w:hAnsi="Times New Roman" w:cs="Times New Roman"/>
          <w:sz w:val="28"/>
          <w:szCs w:val="28"/>
        </w:rPr>
        <w:t xml:space="preserve">. </w:t>
      </w:r>
    </w:p>
    <w:p w:rsidR="0044394D" w:rsidRPr="001F7D2C" w:rsidRDefault="00B6236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В программу журнала входили: «отчёты и протоколы заседаний комитета Тобольского губернского музея, хроника музея, описание коллекций музея, работы по местным вопросам археологии, этнографии, естественных наук, торговли, промышленности, истории, антропологии, истории культуры, географии, статистики, библиографии и др. наук».</w:t>
      </w:r>
      <w:r w:rsidRPr="001F7D2C">
        <w:rPr>
          <w:rStyle w:val="a7"/>
          <w:rFonts w:ascii="Times New Roman" w:hAnsi="Times New Roman" w:cs="Times New Roman"/>
          <w:sz w:val="28"/>
          <w:szCs w:val="28"/>
        </w:rPr>
        <w:footnoteReference w:id="767"/>
      </w:r>
      <w:r w:rsidRPr="001F7D2C">
        <w:rPr>
          <w:rFonts w:ascii="Times New Roman" w:hAnsi="Times New Roman" w:cs="Times New Roman"/>
          <w:sz w:val="28"/>
          <w:szCs w:val="28"/>
        </w:rPr>
        <w:t xml:space="preserve"> Редколлегия выражала уверенность в том, что «Ежегодник» будет способствовать более тесному взаимодействию тобольского музея с другими музеями страны. Так, действительно, и случилось: были установлены связи с Академией наук, Ботаническим и Зоологическим музеями и др. Академия наук даже не раз оказывала материальную помощь при организации экспедиций по изучению губернии, та</w:t>
      </w:r>
      <w:r w:rsidR="00174A1E">
        <w:rPr>
          <w:rFonts w:ascii="Times New Roman" w:hAnsi="Times New Roman" w:cs="Times New Roman"/>
          <w:sz w:val="28"/>
          <w:szCs w:val="28"/>
        </w:rPr>
        <w:t>к как считала Тобольский музей</w:t>
      </w:r>
      <w:r w:rsidRPr="001F7D2C">
        <w:rPr>
          <w:rFonts w:ascii="Times New Roman" w:hAnsi="Times New Roman" w:cs="Times New Roman"/>
          <w:sz w:val="28"/>
          <w:szCs w:val="28"/>
        </w:rPr>
        <w:t xml:space="preserve"> «одним из полезных в нашем отечестве учреждений».</w:t>
      </w:r>
      <w:r w:rsidRPr="001F7D2C">
        <w:rPr>
          <w:rStyle w:val="a7"/>
          <w:rFonts w:ascii="Times New Roman" w:hAnsi="Times New Roman" w:cs="Times New Roman"/>
          <w:sz w:val="28"/>
          <w:szCs w:val="28"/>
        </w:rPr>
        <w:footnoteReference w:id="768"/>
      </w:r>
    </w:p>
    <w:p w:rsidR="00C54ACA" w:rsidRPr="001F7D2C" w:rsidRDefault="00B10E6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Тематика работ</w:t>
      </w:r>
      <w:r w:rsidR="00B6236D" w:rsidRPr="001F7D2C">
        <w:rPr>
          <w:rFonts w:ascii="Times New Roman" w:hAnsi="Times New Roman" w:cs="Times New Roman"/>
          <w:sz w:val="28"/>
          <w:szCs w:val="28"/>
        </w:rPr>
        <w:t>, помещаемых в ЕТГМ,</w:t>
      </w:r>
      <w:r w:rsidRPr="001F7D2C">
        <w:rPr>
          <w:rFonts w:ascii="Times New Roman" w:hAnsi="Times New Roman" w:cs="Times New Roman"/>
          <w:sz w:val="28"/>
          <w:szCs w:val="28"/>
        </w:rPr>
        <w:t xml:space="preserve"> многообразна, но вся она связана с изучением местного края как в естественноисторическом, так и в промышленном отношениях: описание научных коллекций музея, вопросы развития экономики, культуры, народного образования и медицины, этнографические и географические материалы, статьи по истории и естествознанию, археологии, исторические документы и многое другое.</w:t>
      </w:r>
    </w:p>
    <w:p w:rsidR="00133EF8" w:rsidRPr="001F7D2C" w:rsidRDefault="00133EF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Выходы «Ежегодника» постоянно сопровождались материальными затруднениями. </w:t>
      </w:r>
      <w:r w:rsidR="00710327" w:rsidRPr="001F7D2C">
        <w:rPr>
          <w:rFonts w:ascii="Times New Roman" w:hAnsi="Times New Roman" w:cs="Times New Roman"/>
          <w:sz w:val="28"/>
          <w:szCs w:val="28"/>
        </w:rPr>
        <w:t xml:space="preserve">Трижды из-за недостатка средств «Ежегодник» был под угрозой закрытия. </w:t>
      </w:r>
      <w:r w:rsidRPr="001F7D2C">
        <w:rPr>
          <w:rFonts w:ascii="Times New Roman" w:hAnsi="Times New Roman" w:cs="Times New Roman"/>
          <w:sz w:val="28"/>
          <w:szCs w:val="28"/>
        </w:rPr>
        <w:t>Членам музея неоднократно приходилось обращаться к общественности Сибири за п</w:t>
      </w:r>
      <w:r w:rsidR="00174A1E">
        <w:rPr>
          <w:rFonts w:ascii="Times New Roman" w:hAnsi="Times New Roman" w:cs="Times New Roman"/>
          <w:sz w:val="28"/>
          <w:szCs w:val="28"/>
        </w:rPr>
        <w:t>омощью, как в целом для музея, т</w:t>
      </w:r>
      <w:r w:rsidRPr="001F7D2C">
        <w:rPr>
          <w:rFonts w:ascii="Times New Roman" w:hAnsi="Times New Roman" w:cs="Times New Roman"/>
          <w:sz w:val="28"/>
          <w:szCs w:val="28"/>
        </w:rPr>
        <w:t xml:space="preserve">ак и для издания «Ежегодника». В 1895-м году они рассылают конкретным лицам письма, в которых говорится: «Ныне, с заметным оживлением нашей </w:t>
      </w:r>
      <w:r w:rsidR="009641BF" w:rsidRPr="001F7D2C">
        <w:rPr>
          <w:rFonts w:ascii="Times New Roman" w:hAnsi="Times New Roman" w:cs="Times New Roman"/>
          <w:sz w:val="28"/>
          <w:szCs w:val="28"/>
        </w:rPr>
        <w:t>с</w:t>
      </w:r>
      <w:r w:rsidRPr="001F7D2C">
        <w:rPr>
          <w:rFonts w:ascii="Times New Roman" w:hAnsi="Times New Roman" w:cs="Times New Roman"/>
          <w:sz w:val="28"/>
          <w:szCs w:val="28"/>
        </w:rPr>
        <w:t>ибир</w:t>
      </w:r>
      <w:r w:rsidR="009641BF" w:rsidRPr="001F7D2C">
        <w:rPr>
          <w:rFonts w:ascii="Times New Roman" w:hAnsi="Times New Roman" w:cs="Times New Roman"/>
          <w:sz w:val="28"/>
          <w:szCs w:val="28"/>
        </w:rPr>
        <w:t>ской окраины, которое коснулось и старинного Тобольска, естественно расширяются и задачи всех общественных учреждений края, в том числе и Тобольского Музея с его Комитетом.</w:t>
      </w:r>
      <w:r w:rsidR="00BE79EE" w:rsidRPr="001F7D2C">
        <w:rPr>
          <w:rFonts w:ascii="Times New Roman" w:hAnsi="Times New Roman" w:cs="Times New Roman"/>
          <w:sz w:val="28"/>
          <w:szCs w:val="28"/>
        </w:rPr>
        <w:t xml:space="preserve"> Но одной энергии членов Комитета для осуществления поставленных ими себе задач, - мало. Здесь необходимы материальные средства, без коих ни </w:t>
      </w:r>
      <w:r w:rsidR="000443F0" w:rsidRPr="001F7D2C">
        <w:rPr>
          <w:rFonts w:ascii="Times New Roman" w:hAnsi="Times New Roman" w:cs="Times New Roman"/>
          <w:sz w:val="28"/>
          <w:szCs w:val="28"/>
        </w:rPr>
        <w:t>собирание, ни устройство и содержание коллекций музея, ни издание его «Ежегодника» ни другие его работы немыслимы.</w:t>
      </w:r>
    </w:p>
    <w:p w:rsidR="001373A6" w:rsidRPr="001F7D2C" w:rsidRDefault="001373A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Эта необходимость побуждает Комитет Музея снова прибегнуть к «неоскудевающей руке дающего» в надежде получить этим путём средства для образования особого издательского фонда, т. е. </w:t>
      </w:r>
      <w:r w:rsidR="005E41FD" w:rsidRPr="001F7D2C">
        <w:rPr>
          <w:rFonts w:ascii="Times New Roman" w:hAnsi="Times New Roman" w:cs="Times New Roman"/>
          <w:sz w:val="28"/>
          <w:szCs w:val="28"/>
        </w:rPr>
        <w:t>капитала, на процент с коего могли бы издаваться труды членов Комитета и других частных исследователей края.</w:t>
      </w:r>
    </w:p>
    <w:p w:rsidR="005E41FD" w:rsidRPr="001F7D2C" w:rsidRDefault="00A72FA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Особая комиссия по изысканию сре</w:t>
      </w:r>
      <w:r w:rsidR="00573480">
        <w:rPr>
          <w:rFonts w:ascii="Times New Roman" w:hAnsi="Times New Roman" w:cs="Times New Roman"/>
          <w:sz w:val="28"/>
          <w:szCs w:val="28"/>
        </w:rPr>
        <w:t>дств для образования этого фонда</w:t>
      </w:r>
      <w:r w:rsidRPr="001F7D2C">
        <w:rPr>
          <w:rFonts w:ascii="Times New Roman" w:hAnsi="Times New Roman" w:cs="Times New Roman"/>
          <w:sz w:val="28"/>
          <w:szCs w:val="28"/>
        </w:rPr>
        <w:t xml:space="preserve"> обращается поэтому к Вам, М</w:t>
      </w:r>
      <w:r w:rsidR="00573480">
        <w:rPr>
          <w:rFonts w:ascii="Times New Roman" w:hAnsi="Times New Roman" w:cs="Times New Roman"/>
          <w:sz w:val="28"/>
          <w:szCs w:val="28"/>
        </w:rPr>
        <w:t>илостивый Государь, в надежде, ч</w:t>
      </w:r>
      <w:r w:rsidRPr="001F7D2C">
        <w:rPr>
          <w:rFonts w:ascii="Times New Roman" w:hAnsi="Times New Roman" w:cs="Times New Roman"/>
          <w:sz w:val="28"/>
          <w:szCs w:val="28"/>
        </w:rPr>
        <w:t>то посильной своей лептой Вы пожелаете послужить этому делу, которое обязано своим возникновением Вашему и других радетелей о родном сибирском крае участию и помощи.</w:t>
      </w:r>
    </w:p>
    <w:p w:rsidR="00CB16C1" w:rsidRPr="001F7D2C" w:rsidRDefault="00CB16C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Комитет музея сочтёт приятною для себя обязан</w:t>
      </w:r>
      <w:r w:rsidR="00573480">
        <w:rPr>
          <w:rFonts w:ascii="Times New Roman" w:hAnsi="Times New Roman" w:cs="Times New Roman"/>
          <w:sz w:val="28"/>
          <w:szCs w:val="28"/>
        </w:rPr>
        <w:t>ностью, в случае благосклонной В</w:t>
      </w:r>
      <w:r w:rsidRPr="001F7D2C">
        <w:rPr>
          <w:rFonts w:ascii="Times New Roman" w:hAnsi="Times New Roman" w:cs="Times New Roman"/>
          <w:sz w:val="28"/>
          <w:szCs w:val="28"/>
        </w:rPr>
        <w:t xml:space="preserve">ашей ему помощи, выслать Вам свой «Ежегодник» как </w:t>
      </w:r>
      <w:r w:rsidRPr="001F7D2C">
        <w:rPr>
          <w:rFonts w:ascii="Times New Roman" w:hAnsi="Times New Roman" w:cs="Times New Roman"/>
          <w:sz w:val="28"/>
          <w:szCs w:val="28"/>
        </w:rPr>
        <w:lastRenderedPageBreak/>
        <w:t>наглядное выражение связи музея со всеми просвещёнными и добрыми сынами Сибирской Окраины».</w:t>
      </w:r>
      <w:r w:rsidR="00CB1C11" w:rsidRPr="001F7D2C">
        <w:rPr>
          <w:rStyle w:val="a7"/>
          <w:rFonts w:ascii="Times New Roman" w:hAnsi="Times New Roman" w:cs="Times New Roman"/>
          <w:sz w:val="28"/>
          <w:szCs w:val="28"/>
        </w:rPr>
        <w:footnoteReference w:id="769"/>
      </w:r>
    </w:p>
    <w:p w:rsidR="00242F31" w:rsidRPr="001F7D2C" w:rsidRDefault="00242F3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предполагаемом списке адресатов – 70 человек. В основном</w:t>
      </w:r>
      <w:r w:rsidR="00515E8E" w:rsidRPr="001F7D2C">
        <w:rPr>
          <w:rFonts w:ascii="Times New Roman" w:hAnsi="Times New Roman" w:cs="Times New Roman"/>
          <w:sz w:val="28"/>
          <w:szCs w:val="28"/>
        </w:rPr>
        <w:t>, э</w:t>
      </w:r>
      <w:r w:rsidRPr="001F7D2C">
        <w:rPr>
          <w:rFonts w:ascii="Times New Roman" w:hAnsi="Times New Roman" w:cs="Times New Roman"/>
          <w:sz w:val="28"/>
          <w:szCs w:val="28"/>
        </w:rPr>
        <w:t>то сибирс</w:t>
      </w:r>
      <w:r w:rsidR="005E23FA" w:rsidRPr="001F7D2C">
        <w:rPr>
          <w:rFonts w:ascii="Times New Roman" w:hAnsi="Times New Roman" w:cs="Times New Roman"/>
          <w:sz w:val="28"/>
          <w:szCs w:val="28"/>
        </w:rPr>
        <w:t>кие деятели и промышленники – благотворители из городов То</w:t>
      </w:r>
      <w:r w:rsidR="000E34F1">
        <w:rPr>
          <w:rFonts w:ascii="Times New Roman" w:hAnsi="Times New Roman" w:cs="Times New Roman"/>
          <w:sz w:val="28"/>
          <w:szCs w:val="28"/>
        </w:rPr>
        <w:t>больской губернии. Однако на</w:t>
      </w:r>
      <w:r w:rsidR="005E23FA" w:rsidRPr="001F7D2C">
        <w:rPr>
          <w:rFonts w:ascii="Times New Roman" w:hAnsi="Times New Roman" w:cs="Times New Roman"/>
          <w:sz w:val="28"/>
          <w:szCs w:val="28"/>
        </w:rPr>
        <w:t xml:space="preserve"> воззвание откликнулись немногие. Поступило всего 639 р., причём из них 409 р. 20 коп. от Скалозубова.</w:t>
      </w:r>
      <w:r w:rsidR="0027298F" w:rsidRPr="001F7D2C">
        <w:rPr>
          <w:rFonts w:ascii="Times New Roman" w:hAnsi="Times New Roman" w:cs="Times New Roman"/>
          <w:sz w:val="28"/>
          <w:szCs w:val="28"/>
        </w:rPr>
        <w:t xml:space="preserve"> Сами члены музея не раз вкладывали свои средства в издание ЕТГМ. Так, например, протокол заседания Распорядительной Комиссии музея от 14 февраля 1900-го года постановляет: напечатать в «Ежегоднике» каталог экспонатов, представляемых Тобольской губернией на Парижскую всемирную выставку 1900 г., употребив на это соответствующую часть выставочных сумм, следуемую в вознаграждение трудов членов Музея по устройству и собранию экспонатов для Парижской выставки».</w:t>
      </w:r>
      <w:r w:rsidR="00C229F5" w:rsidRPr="001F7D2C">
        <w:rPr>
          <w:rStyle w:val="a7"/>
          <w:rFonts w:ascii="Times New Roman" w:hAnsi="Times New Roman" w:cs="Times New Roman"/>
          <w:sz w:val="28"/>
          <w:szCs w:val="28"/>
        </w:rPr>
        <w:footnoteReference w:id="770"/>
      </w:r>
      <w:r w:rsidR="00EF3BD9" w:rsidRPr="001F7D2C">
        <w:rPr>
          <w:rFonts w:ascii="Times New Roman" w:hAnsi="Times New Roman" w:cs="Times New Roman"/>
          <w:sz w:val="28"/>
          <w:szCs w:val="28"/>
        </w:rPr>
        <w:t xml:space="preserve"> Особенно следует отметить пожертвование в пользу журнала А. А. Дунина-Горкавича: им было частично оплачено издание </w:t>
      </w:r>
      <w:r w:rsidR="00EF3BD9" w:rsidRPr="001F7D2C">
        <w:rPr>
          <w:rFonts w:ascii="Times New Roman" w:hAnsi="Times New Roman" w:cs="Times New Roman"/>
          <w:sz w:val="28"/>
          <w:szCs w:val="28"/>
          <w:lang w:val="en-US"/>
        </w:rPr>
        <w:t>VIII</w:t>
      </w:r>
      <w:r w:rsidR="00EF3BD9" w:rsidRPr="001F7D2C">
        <w:rPr>
          <w:rFonts w:ascii="Times New Roman" w:hAnsi="Times New Roman" w:cs="Times New Roman"/>
          <w:sz w:val="28"/>
          <w:szCs w:val="28"/>
        </w:rPr>
        <w:t xml:space="preserve"> выпуска журнала, в котором печаталась его работа «Север Тобольской губернии».</w:t>
      </w:r>
    </w:p>
    <w:p w:rsidR="0038261F" w:rsidRPr="001F7D2C" w:rsidRDefault="0038261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Много энергии отдавал «Ежегоднику» Скалозубов. Он писал: «Издание это служит </w:t>
      </w:r>
      <w:r w:rsidRPr="00B11710">
        <w:rPr>
          <w:rFonts w:ascii="Times New Roman" w:hAnsi="Times New Roman" w:cs="Times New Roman"/>
          <w:sz w:val="28"/>
          <w:szCs w:val="28"/>
        </w:rPr>
        <w:t>звеном, связующим музей с обществом</w:t>
      </w:r>
      <w:r w:rsidRPr="001F7D2C">
        <w:rPr>
          <w:rFonts w:ascii="Times New Roman" w:hAnsi="Times New Roman" w:cs="Times New Roman"/>
          <w:sz w:val="28"/>
          <w:szCs w:val="28"/>
        </w:rPr>
        <w:t>… Мы всеми силами должны стараться, чтобы музей был источником света для всех».</w:t>
      </w:r>
      <w:r w:rsidRPr="001F7D2C">
        <w:rPr>
          <w:rStyle w:val="a7"/>
          <w:rFonts w:ascii="Times New Roman" w:hAnsi="Times New Roman" w:cs="Times New Roman"/>
          <w:sz w:val="28"/>
          <w:szCs w:val="28"/>
        </w:rPr>
        <w:footnoteReference w:id="771"/>
      </w:r>
      <w:r w:rsidRPr="001F7D2C">
        <w:rPr>
          <w:rFonts w:ascii="Times New Roman" w:hAnsi="Times New Roman" w:cs="Times New Roman"/>
          <w:sz w:val="28"/>
          <w:szCs w:val="28"/>
        </w:rPr>
        <w:t xml:space="preserve">    </w:t>
      </w:r>
      <w:r w:rsidR="00012360" w:rsidRPr="001F7D2C">
        <w:rPr>
          <w:rFonts w:ascii="Times New Roman" w:hAnsi="Times New Roman" w:cs="Times New Roman"/>
          <w:sz w:val="28"/>
          <w:szCs w:val="28"/>
        </w:rPr>
        <w:t>В. Н. Пигнатти вспоминал: «Н. Л. давал для «Ежегодника» свои статьи, отыскивал сотрудников, редактировал, корректировал, находил субсидии ему, поручался за уплату кредита, давал на него сотни рублей своих денег. Издание «Ежегодника» способствовало широкой популярности Музея…».</w:t>
      </w:r>
      <w:r w:rsidR="00C432A3" w:rsidRPr="001F7D2C">
        <w:rPr>
          <w:rStyle w:val="a7"/>
          <w:rFonts w:ascii="Times New Roman" w:hAnsi="Times New Roman" w:cs="Times New Roman"/>
          <w:sz w:val="28"/>
          <w:szCs w:val="28"/>
        </w:rPr>
        <w:footnoteReference w:id="772"/>
      </w:r>
      <w:r w:rsidRPr="001F7D2C">
        <w:rPr>
          <w:rFonts w:ascii="Times New Roman" w:hAnsi="Times New Roman" w:cs="Times New Roman"/>
          <w:sz w:val="28"/>
          <w:szCs w:val="28"/>
        </w:rPr>
        <w:t xml:space="preserve"> </w:t>
      </w:r>
      <w:r w:rsidR="00933E3D" w:rsidRPr="001F7D2C">
        <w:rPr>
          <w:rFonts w:ascii="Times New Roman" w:hAnsi="Times New Roman" w:cs="Times New Roman"/>
          <w:sz w:val="28"/>
          <w:szCs w:val="28"/>
        </w:rPr>
        <w:t>Скалозубов был одним из редакторов журнала в течение 11 лет (1894-1905).</w:t>
      </w:r>
    </w:p>
    <w:p w:rsidR="00933E3D" w:rsidRPr="001F7D2C" w:rsidRDefault="00933E3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1897-го года на существование «Ежегодника» поступала помощь</w:t>
      </w:r>
      <w:r w:rsidR="00EF3BD9" w:rsidRPr="001F7D2C">
        <w:rPr>
          <w:rFonts w:ascii="Times New Roman" w:hAnsi="Times New Roman" w:cs="Times New Roman"/>
          <w:sz w:val="28"/>
          <w:szCs w:val="28"/>
        </w:rPr>
        <w:t xml:space="preserve"> от Министерства Земледелия и Гос. Имуществ. Сначала единовременная (300-500 р.), с 1902-го года – ежегодная – 300 р. Затем сумма увеличилась до 3 000 р. в год.</w:t>
      </w:r>
    </w:p>
    <w:p w:rsidR="00467922" w:rsidRPr="001F7D2C" w:rsidRDefault="001016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Тираж «Ежегодника» в разные годы колебался от 300 до 750 экземпляров. Он был очень востребован. В НА ТГИАМЗ сохранилось много писем от представителей сельской интеллигенции, русских и заграничных научных обществ и учреждений, библиотек, музеев, редакций</w:t>
      </w:r>
      <w:r w:rsidR="00994D9E">
        <w:rPr>
          <w:rFonts w:ascii="Times New Roman" w:hAnsi="Times New Roman" w:cs="Times New Roman"/>
          <w:sz w:val="28"/>
          <w:szCs w:val="28"/>
        </w:rPr>
        <w:t>,</w:t>
      </w:r>
      <w:r w:rsidRPr="001F7D2C">
        <w:rPr>
          <w:rFonts w:ascii="Times New Roman" w:hAnsi="Times New Roman" w:cs="Times New Roman"/>
          <w:sz w:val="28"/>
          <w:szCs w:val="28"/>
        </w:rPr>
        <w:t xml:space="preserve"> изданий с просьбой выслать им этот журнал. Его выпуски отправлялись в 165 научных обществ и учреждений. Его получали в Америке, Китае, Японии. Это было </w:t>
      </w:r>
      <w:r w:rsidRPr="00B11710">
        <w:rPr>
          <w:rFonts w:ascii="Times New Roman" w:hAnsi="Times New Roman" w:cs="Times New Roman"/>
          <w:sz w:val="28"/>
          <w:szCs w:val="28"/>
        </w:rPr>
        <w:t>первое в России музейное издание подобного типа.</w:t>
      </w:r>
    </w:p>
    <w:p w:rsidR="001016C9" w:rsidRPr="001F7D2C" w:rsidRDefault="001016C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«Ежегодник» выходил по 1918-й год. Он осуществил 29 выпусков. «Ежегодник» и сегодня представляет большой интерес для учёных», - пишет</w:t>
      </w:r>
      <w:r w:rsidR="0080376B">
        <w:rPr>
          <w:rFonts w:ascii="Times New Roman" w:hAnsi="Times New Roman" w:cs="Times New Roman"/>
          <w:sz w:val="28"/>
          <w:szCs w:val="28"/>
        </w:rPr>
        <w:t xml:space="preserve"> в 2010-м году</w:t>
      </w:r>
      <w:r w:rsidRPr="001F7D2C">
        <w:rPr>
          <w:rFonts w:ascii="Times New Roman" w:hAnsi="Times New Roman" w:cs="Times New Roman"/>
          <w:sz w:val="28"/>
          <w:szCs w:val="28"/>
        </w:rPr>
        <w:t xml:space="preserve"> А. Кармазин, кандидат исторических наук, директ</w:t>
      </w:r>
      <w:r w:rsidR="0080376B">
        <w:rPr>
          <w:rFonts w:ascii="Times New Roman" w:hAnsi="Times New Roman" w:cs="Times New Roman"/>
          <w:sz w:val="28"/>
          <w:szCs w:val="28"/>
        </w:rPr>
        <w:t>ор Департамента культуры Ханты-М</w:t>
      </w:r>
      <w:r w:rsidRPr="001F7D2C">
        <w:rPr>
          <w:rFonts w:ascii="Times New Roman" w:hAnsi="Times New Roman" w:cs="Times New Roman"/>
          <w:sz w:val="28"/>
          <w:szCs w:val="28"/>
        </w:rPr>
        <w:t>ансийского автономного округа – Юг</w:t>
      </w:r>
      <w:r w:rsidR="00994D9E">
        <w:rPr>
          <w:rFonts w:ascii="Times New Roman" w:hAnsi="Times New Roman" w:cs="Times New Roman"/>
          <w:sz w:val="28"/>
          <w:szCs w:val="28"/>
        </w:rPr>
        <w:t>ры, при содействии которого был осуществлён</w:t>
      </w:r>
      <w:r w:rsidR="00EB55FC">
        <w:rPr>
          <w:rFonts w:ascii="Times New Roman" w:hAnsi="Times New Roman" w:cs="Times New Roman"/>
          <w:sz w:val="28"/>
          <w:szCs w:val="28"/>
        </w:rPr>
        <w:t xml:space="preserve"> электронный</w:t>
      </w:r>
      <w:r w:rsidRPr="001F7D2C">
        <w:rPr>
          <w:rFonts w:ascii="Times New Roman" w:hAnsi="Times New Roman" w:cs="Times New Roman"/>
          <w:sz w:val="28"/>
          <w:szCs w:val="28"/>
        </w:rPr>
        <w:t xml:space="preserve"> в</w:t>
      </w:r>
      <w:r w:rsidR="00450D8B" w:rsidRPr="001F7D2C">
        <w:rPr>
          <w:rFonts w:ascii="Times New Roman" w:hAnsi="Times New Roman" w:cs="Times New Roman"/>
          <w:sz w:val="28"/>
          <w:szCs w:val="28"/>
        </w:rPr>
        <w:t>ариант</w:t>
      </w:r>
      <w:r w:rsidRPr="001F7D2C">
        <w:rPr>
          <w:rFonts w:ascii="Times New Roman" w:hAnsi="Times New Roman" w:cs="Times New Roman"/>
          <w:sz w:val="28"/>
          <w:szCs w:val="28"/>
        </w:rPr>
        <w:t xml:space="preserve"> ЕТГМ.</w:t>
      </w:r>
    </w:p>
    <w:p w:rsidR="00F4082A" w:rsidRPr="001F7D2C" w:rsidRDefault="00F4082A" w:rsidP="00F1270A">
      <w:pPr>
        <w:spacing w:after="0" w:line="240" w:lineRule="auto"/>
        <w:ind w:left="-993" w:firstLine="426"/>
        <w:jc w:val="both"/>
        <w:rPr>
          <w:rFonts w:ascii="Times New Roman" w:hAnsi="Times New Roman" w:cs="Times New Roman"/>
          <w:sz w:val="28"/>
          <w:szCs w:val="28"/>
        </w:rPr>
      </w:pPr>
    </w:p>
    <w:p w:rsidR="00B11196" w:rsidRPr="001F7D2C" w:rsidRDefault="00B11196" w:rsidP="00F1270A">
      <w:pPr>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lastRenderedPageBreak/>
        <w:t>В руках толк –</w:t>
      </w:r>
      <w:r w:rsidR="002636D5" w:rsidRPr="001F7D2C">
        <w:rPr>
          <w:rFonts w:ascii="Times New Roman" w:hAnsi="Times New Roman" w:cs="Times New Roman"/>
          <w:b/>
          <w:sz w:val="28"/>
          <w:szCs w:val="28"/>
          <w:u w:val="single"/>
        </w:rPr>
        <w:t xml:space="preserve"> </w:t>
      </w:r>
      <w:r w:rsidRPr="001F7D2C">
        <w:rPr>
          <w:rFonts w:ascii="Times New Roman" w:hAnsi="Times New Roman" w:cs="Times New Roman"/>
          <w:b/>
          <w:sz w:val="28"/>
          <w:szCs w:val="28"/>
          <w:u w:val="single"/>
        </w:rPr>
        <w:t>дома лишний кусок</w:t>
      </w:r>
    </w:p>
    <w:p w:rsidR="002636D5" w:rsidRPr="001F7D2C" w:rsidRDefault="002636D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 изучению кустарных промыслов, распространённых среди крестьянского населения Тобольской губернии, Скалозубова подтолкнула подготовка к сельскохозяйственной и кустарно-промышленной выставке в Кургане (1895 г.).</w:t>
      </w:r>
    </w:p>
    <w:p w:rsidR="00CA36C8" w:rsidRPr="001F7D2C" w:rsidRDefault="00CA36C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Чтобы облегчить и систематизировать сбор экспонатов к ней в этой области, он пишет статью «</w:t>
      </w:r>
      <w:r w:rsidRPr="00F40024">
        <w:rPr>
          <w:rFonts w:ascii="Times New Roman" w:hAnsi="Times New Roman" w:cs="Times New Roman"/>
          <w:b/>
          <w:sz w:val="28"/>
          <w:szCs w:val="28"/>
        </w:rPr>
        <w:t>Опыт обзора крестьянских промыслов Тобольской губернии»</w:t>
      </w:r>
      <w:r w:rsidRPr="001F7D2C">
        <w:rPr>
          <w:rFonts w:ascii="Times New Roman" w:hAnsi="Times New Roman" w:cs="Times New Roman"/>
          <w:sz w:val="28"/>
          <w:szCs w:val="28"/>
        </w:rPr>
        <w:t xml:space="preserve"> (1895 г.). В ней Николай Лукич подводит итог информации, собранной Губернским статистическим комитетом от волостных правлений и добровольных корреспондентов из местных жителей по пр</w:t>
      </w:r>
      <w:r w:rsidR="00F40024">
        <w:rPr>
          <w:rFonts w:ascii="Times New Roman" w:hAnsi="Times New Roman" w:cs="Times New Roman"/>
          <w:sz w:val="28"/>
          <w:szCs w:val="28"/>
        </w:rPr>
        <w:t>ограмме, им разработанной. В ней</w:t>
      </w:r>
      <w:r w:rsidRPr="001F7D2C">
        <w:rPr>
          <w:rFonts w:ascii="Times New Roman" w:hAnsi="Times New Roman" w:cs="Times New Roman"/>
          <w:sz w:val="28"/>
          <w:szCs w:val="28"/>
        </w:rPr>
        <w:t xml:space="preserve"> подробно перечислялись все главные промыслы</w:t>
      </w:r>
      <w:r w:rsidR="00FF26AE" w:rsidRPr="001F7D2C">
        <w:rPr>
          <w:rFonts w:ascii="Times New Roman" w:hAnsi="Times New Roman" w:cs="Times New Roman"/>
          <w:sz w:val="28"/>
          <w:szCs w:val="28"/>
        </w:rPr>
        <w:t>,</w:t>
      </w:r>
      <w:r w:rsidRPr="001F7D2C">
        <w:rPr>
          <w:rFonts w:ascii="Times New Roman" w:hAnsi="Times New Roman" w:cs="Times New Roman"/>
          <w:sz w:val="28"/>
          <w:szCs w:val="28"/>
        </w:rPr>
        <w:t xml:space="preserve"> и в отношении каждого ставилось два вопроса: </w:t>
      </w:r>
      <w:r w:rsidR="00A1365E" w:rsidRPr="001F7D2C">
        <w:rPr>
          <w:rFonts w:ascii="Times New Roman" w:hAnsi="Times New Roman" w:cs="Times New Roman"/>
          <w:sz w:val="28"/>
          <w:szCs w:val="28"/>
        </w:rPr>
        <w:t>«есть ли э</w:t>
      </w:r>
      <w:r w:rsidR="00FF26AE" w:rsidRPr="001F7D2C">
        <w:rPr>
          <w:rFonts w:ascii="Times New Roman" w:hAnsi="Times New Roman" w:cs="Times New Roman"/>
          <w:sz w:val="28"/>
          <w:szCs w:val="28"/>
        </w:rPr>
        <w:t>тот промысел в волости и, если нет, то где население волости покупает для домашнего обихода продукты, доставляемые этим промыслом».</w:t>
      </w:r>
      <w:r w:rsidR="00390CAD" w:rsidRPr="001F7D2C">
        <w:rPr>
          <w:rStyle w:val="a7"/>
          <w:rFonts w:ascii="Times New Roman" w:hAnsi="Times New Roman" w:cs="Times New Roman"/>
          <w:sz w:val="28"/>
          <w:szCs w:val="28"/>
        </w:rPr>
        <w:footnoteReference w:id="773"/>
      </w:r>
    </w:p>
    <w:p w:rsidR="00D76041" w:rsidRPr="001F7D2C" w:rsidRDefault="00720CB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подчёркив</w:t>
      </w:r>
      <w:r w:rsidR="00D76041" w:rsidRPr="001F7D2C">
        <w:rPr>
          <w:rFonts w:ascii="Times New Roman" w:hAnsi="Times New Roman" w:cs="Times New Roman"/>
          <w:sz w:val="28"/>
          <w:szCs w:val="28"/>
        </w:rPr>
        <w:t xml:space="preserve">ает, кустарные ремёсла </w:t>
      </w:r>
      <w:r w:rsidRPr="001F7D2C">
        <w:rPr>
          <w:rFonts w:ascii="Times New Roman" w:hAnsi="Times New Roman" w:cs="Times New Roman"/>
          <w:sz w:val="28"/>
          <w:szCs w:val="28"/>
        </w:rPr>
        <w:t>–</w:t>
      </w:r>
      <w:r w:rsidR="00D76041" w:rsidRPr="001F7D2C">
        <w:rPr>
          <w:rFonts w:ascii="Times New Roman" w:hAnsi="Times New Roman" w:cs="Times New Roman"/>
          <w:sz w:val="28"/>
          <w:szCs w:val="28"/>
        </w:rPr>
        <w:t xml:space="preserve"> </w:t>
      </w:r>
      <w:r w:rsidRPr="001F7D2C">
        <w:rPr>
          <w:rFonts w:ascii="Times New Roman" w:hAnsi="Times New Roman" w:cs="Times New Roman"/>
          <w:sz w:val="28"/>
          <w:szCs w:val="28"/>
        </w:rPr>
        <w:t>это очень важная и пока малоизученная отрасль</w:t>
      </w:r>
      <w:r w:rsidR="0071363B" w:rsidRPr="001F7D2C">
        <w:rPr>
          <w:rFonts w:ascii="Times New Roman" w:hAnsi="Times New Roman" w:cs="Times New Roman"/>
          <w:sz w:val="28"/>
          <w:szCs w:val="28"/>
        </w:rPr>
        <w:t xml:space="preserve"> народного труда. «Дальнейшее изучение кустарной промышленности – дело будущего».</w:t>
      </w:r>
      <w:r w:rsidR="0071363B" w:rsidRPr="001F7D2C">
        <w:rPr>
          <w:rStyle w:val="a7"/>
          <w:rFonts w:ascii="Times New Roman" w:hAnsi="Times New Roman" w:cs="Times New Roman"/>
          <w:sz w:val="28"/>
          <w:szCs w:val="28"/>
        </w:rPr>
        <w:footnoteReference w:id="774"/>
      </w:r>
      <w:r w:rsidR="007E18EB">
        <w:rPr>
          <w:rFonts w:ascii="Times New Roman" w:hAnsi="Times New Roman" w:cs="Times New Roman"/>
          <w:sz w:val="28"/>
          <w:szCs w:val="28"/>
        </w:rPr>
        <w:t xml:space="preserve"> Это д</w:t>
      </w:r>
      <w:r w:rsidR="0071363B" w:rsidRPr="001F7D2C">
        <w:rPr>
          <w:rFonts w:ascii="Times New Roman" w:hAnsi="Times New Roman" w:cs="Times New Roman"/>
          <w:sz w:val="28"/>
          <w:szCs w:val="28"/>
        </w:rPr>
        <w:t>ело и стало одним из важнейших направлений деятельности Тобольского губернского музея</w:t>
      </w:r>
      <w:r w:rsidR="00E56308" w:rsidRPr="001F7D2C">
        <w:rPr>
          <w:rFonts w:ascii="Times New Roman" w:hAnsi="Times New Roman" w:cs="Times New Roman"/>
          <w:sz w:val="28"/>
          <w:szCs w:val="28"/>
        </w:rPr>
        <w:t>,</w:t>
      </w:r>
      <w:r w:rsidR="0071363B" w:rsidRPr="001F7D2C">
        <w:rPr>
          <w:rFonts w:ascii="Times New Roman" w:hAnsi="Times New Roman" w:cs="Times New Roman"/>
          <w:sz w:val="28"/>
          <w:szCs w:val="28"/>
        </w:rPr>
        <w:t xml:space="preserve"> в общем</w:t>
      </w:r>
      <w:r w:rsidR="00E56308" w:rsidRPr="001F7D2C">
        <w:rPr>
          <w:rFonts w:ascii="Times New Roman" w:hAnsi="Times New Roman" w:cs="Times New Roman"/>
          <w:sz w:val="28"/>
          <w:szCs w:val="28"/>
        </w:rPr>
        <w:t>,</w:t>
      </w:r>
      <w:r w:rsidR="0071363B" w:rsidRPr="001F7D2C">
        <w:rPr>
          <w:rFonts w:ascii="Times New Roman" w:hAnsi="Times New Roman" w:cs="Times New Roman"/>
          <w:sz w:val="28"/>
          <w:szCs w:val="28"/>
        </w:rPr>
        <w:t xml:space="preserve"> и Скалозубова как консерватора и главного руководителя экономической жизни крестьянства губернии, в частности.</w:t>
      </w:r>
    </w:p>
    <w:p w:rsidR="00984CCE" w:rsidRPr="001F7D2C" w:rsidRDefault="00984CC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1902-м году Николай Лукич снова составляет </w:t>
      </w:r>
      <w:r w:rsidRPr="00E74A4F">
        <w:rPr>
          <w:rFonts w:ascii="Times New Roman" w:hAnsi="Times New Roman" w:cs="Times New Roman"/>
          <w:b/>
          <w:sz w:val="28"/>
          <w:szCs w:val="28"/>
        </w:rPr>
        <w:t>«Опыт обзора крестьянских промыслов Тобольской губернии»</w:t>
      </w:r>
      <w:r w:rsidRPr="001F7D2C">
        <w:rPr>
          <w:rFonts w:ascii="Times New Roman" w:hAnsi="Times New Roman" w:cs="Times New Roman"/>
          <w:sz w:val="28"/>
          <w:szCs w:val="28"/>
        </w:rPr>
        <w:t>, который является дополнением к первому.</w:t>
      </w:r>
      <w:r w:rsidR="00370702" w:rsidRPr="001F7D2C">
        <w:rPr>
          <w:rFonts w:ascii="Times New Roman" w:hAnsi="Times New Roman" w:cs="Times New Roman"/>
          <w:sz w:val="28"/>
          <w:szCs w:val="28"/>
        </w:rPr>
        <w:t xml:space="preserve"> Сведения для этого обзора также собирались с помощью «рассылки опросных листов добровольным корреспондентам из сельской интеллигенции (священникам, учителям и учительницам и др. лицам). Таких ответов получено 330».</w:t>
      </w:r>
      <w:r w:rsidR="00370702" w:rsidRPr="001F7D2C">
        <w:rPr>
          <w:rStyle w:val="a7"/>
          <w:rFonts w:ascii="Times New Roman" w:hAnsi="Times New Roman" w:cs="Times New Roman"/>
          <w:sz w:val="28"/>
          <w:szCs w:val="28"/>
        </w:rPr>
        <w:footnoteReference w:id="775"/>
      </w:r>
    </w:p>
    <w:p w:rsidR="00C1012F" w:rsidRPr="001F7D2C" w:rsidRDefault="00C1012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Материал расположен в той же системе, что и в обзоре 1895-го года. «Для удобства пользования книжкой составлен алфавитный указатель предметов промысла и промыслов, общий к обоим выпускам обзора за 1895 и 1902 гг., а также алфавитный указатель селений, упомянутых в обзорах».</w:t>
      </w:r>
      <w:r w:rsidRPr="001F7D2C">
        <w:rPr>
          <w:rStyle w:val="a7"/>
          <w:rFonts w:ascii="Times New Roman" w:hAnsi="Times New Roman" w:cs="Times New Roman"/>
          <w:sz w:val="28"/>
          <w:szCs w:val="28"/>
        </w:rPr>
        <w:footnoteReference w:id="776"/>
      </w:r>
    </w:p>
    <w:p w:rsidR="000F1A08" w:rsidRPr="001F7D2C" w:rsidRDefault="000F1A0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Желая ближе и глубже познакомиться с сельским хозяйством губернии и подготовить материалы для Курганской выставки, летом 1895-го года Скалозубов предпринимает поездку </w:t>
      </w:r>
      <w:r w:rsidR="00770B64" w:rsidRPr="001F7D2C">
        <w:rPr>
          <w:rFonts w:ascii="Times New Roman" w:hAnsi="Times New Roman" w:cs="Times New Roman"/>
          <w:sz w:val="28"/>
          <w:szCs w:val="28"/>
        </w:rPr>
        <w:t>по центральным и южным</w:t>
      </w:r>
      <w:r w:rsidR="00D170DA" w:rsidRPr="001F7D2C">
        <w:rPr>
          <w:rFonts w:ascii="Times New Roman" w:hAnsi="Times New Roman" w:cs="Times New Roman"/>
          <w:sz w:val="28"/>
          <w:szCs w:val="28"/>
        </w:rPr>
        <w:t xml:space="preserve"> </w:t>
      </w:r>
      <w:r w:rsidR="00770B64" w:rsidRPr="001F7D2C">
        <w:rPr>
          <w:rFonts w:ascii="Times New Roman" w:hAnsi="Times New Roman" w:cs="Times New Roman"/>
          <w:sz w:val="28"/>
          <w:szCs w:val="28"/>
        </w:rPr>
        <w:t>уездам губернии.</w:t>
      </w:r>
      <w:r w:rsidR="00D170DA" w:rsidRPr="001F7D2C">
        <w:rPr>
          <w:rFonts w:ascii="Times New Roman" w:hAnsi="Times New Roman" w:cs="Times New Roman"/>
          <w:sz w:val="28"/>
          <w:szCs w:val="28"/>
        </w:rPr>
        <w:t xml:space="preserve"> Одна из важных её целей – узнать, занимаются ли крестьяне той или иной местности  побочными промыслами и как эти занятия влияют на устройство их жизни.</w:t>
      </w:r>
    </w:p>
    <w:p w:rsidR="00D170DA" w:rsidRPr="001F7D2C" w:rsidRDefault="00D170D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Возвратившись в Тобольск, Николай Лукич делает сообщение для членов музея </w:t>
      </w:r>
      <w:r w:rsidRPr="00695E88">
        <w:rPr>
          <w:rFonts w:ascii="Times New Roman" w:hAnsi="Times New Roman" w:cs="Times New Roman"/>
          <w:b/>
          <w:sz w:val="28"/>
          <w:szCs w:val="28"/>
        </w:rPr>
        <w:t>«Из поездок по Тобольской губернии в 1895 г.»</w:t>
      </w:r>
      <w:r w:rsidRPr="001F7D2C">
        <w:rPr>
          <w:rFonts w:ascii="Times New Roman" w:hAnsi="Times New Roman" w:cs="Times New Roman"/>
          <w:sz w:val="28"/>
          <w:szCs w:val="28"/>
        </w:rPr>
        <w:t>, в котором подробно рассказывает о своих впечатлениях от поездки именно в плане знакомства с крестьянскими ремёслами.</w:t>
      </w:r>
      <w:r w:rsidR="00E16AE4" w:rsidRPr="001F7D2C">
        <w:rPr>
          <w:rFonts w:ascii="Times New Roman" w:hAnsi="Times New Roman" w:cs="Times New Roman"/>
          <w:sz w:val="28"/>
          <w:szCs w:val="28"/>
        </w:rPr>
        <w:t xml:space="preserve"> Думается, что и нашему современнику будет </w:t>
      </w:r>
      <w:r w:rsidR="00E16AE4" w:rsidRPr="001F7D2C">
        <w:rPr>
          <w:rFonts w:ascii="Times New Roman" w:hAnsi="Times New Roman" w:cs="Times New Roman"/>
          <w:sz w:val="28"/>
          <w:szCs w:val="28"/>
        </w:rPr>
        <w:lastRenderedPageBreak/>
        <w:t>интересно узнать</w:t>
      </w:r>
      <w:r w:rsidR="00DB261D">
        <w:rPr>
          <w:rFonts w:ascii="Times New Roman" w:hAnsi="Times New Roman" w:cs="Times New Roman"/>
          <w:sz w:val="28"/>
          <w:szCs w:val="28"/>
        </w:rPr>
        <w:t>,</w:t>
      </w:r>
      <w:r w:rsidR="00E16AE4" w:rsidRPr="001F7D2C">
        <w:rPr>
          <w:rFonts w:ascii="Times New Roman" w:hAnsi="Times New Roman" w:cs="Times New Roman"/>
          <w:sz w:val="28"/>
          <w:szCs w:val="28"/>
        </w:rPr>
        <w:t xml:space="preserve"> чем, помимо обработки земли и скотоводства, занимались жители сельской местности Тобольской губернии в конце 19-го века.</w:t>
      </w:r>
    </w:p>
    <w:p w:rsidR="00CD1FD3" w:rsidRPr="001F7D2C" w:rsidRDefault="00CD1FD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отмечает, что есть ремёсла мужские и те, которыми занимаются исключительно женщины. Те сёла, где развиты ремёсла, живут более зажиточно, и их население более развито. В каждой деревне, где крестьяне имеют побочные занятия, существует своя специфика.</w:t>
      </w:r>
      <w:r w:rsidR="0061099B" w:rsidRPr="001F7D2C">
        <w:rPr>
          <w:rFonts w:ascii="Times New Roman" w:hAnsi="Times New Roman" w:cs="Times New Roman"/>
          <w:sz w:val="28"/>
          <w:szCs w:val="28"/>
        </w:rPr>
        <w:t xml:space="preserve"> Например, в селе Чер</w:t>
      </w:r>
      <w:r w:rsidR="00C17FC8" w:rsidRPr="001F7D2C">
        <w:rPr>
          <w:rFonts w:ascii="Times New Roman" w:hAnsi="Times New Roman" w:cs="Times New Roman"/>
          <w:sz w:val="28"/>
          <w:szCs w:val="28"/>
        </w:rPr>
        <w:t>вишском Тюменского уезда «со стародавних времён</w:t>
      </w:r>
      <w:r w:rsidR="00E77B85" w:rsidRPr="001F7D2C">
        <w:rPr>
          <w:rFonts w:ascii="Times New Roman" w:hAnsi="Times New Roman" w:cs="Times New Roman"/>
          <w:sz w:val="28"/>
          <w:szCs w:val="28"/>
        </w:rPr>
        <w:t>»</w:t>
      </w:r>
      <w:r w:rsidR="00C17FC8" w:rsidRPr="001F7D2C">
        <w:rPr>
          <w:rFonts w:ascii="Times New Roman" w:hAnsi="Times New Roman" w:cs="Times New Roman"/>
          <w:sz w:val="28"/>
          <w:szCs w:val="28"/>
        </w:rPr>
        <w:t xml:space="preserve"> существует промысел по изго</w:t>
      </w:r>
      <w:r w:rsidR="00E77B85" w:rsidRPr="001F7D2C">
        <w:rPr>
          <w:rFonts w:ascii="Times New Roman" w:hAnsi="Times New Roman" w:cs="Times New Roman"/>
          <w:sz w:val="28"/>
          <w:szCs w:val="28"/>
        </w:rPr>
        <w:t>товлению волосяных сит для муки, причём сита делают разного качества: из коровьего или конского волоса – грубые, низшего сорта, из женского волоса – высшего сорта. Это промысел находится в руках женщин – «от мала до велика». «Село производит оригинальное впечатление благоустройства, порядка и некоторого зажитка хозяев: опрятные домики, окна снаружи непременно украшены широким полотенцем… внутри имеются цветы, занавески. В тёплые летние дни всё женское население работает на улице, всюду вы видите около ворот на завалинках группы девушек и женщин за маленькими станками. Может быть, это обстоятельство служило причиной дружной сплочённости населения</w:t>
      </w:r>
      <w:r w:rsidR="00C00834" w:rsidRPr="001F7D2C">
        <w:rPr>
          <w:rFonts w:ascii="Times New Roman" w:hAnsi="Times New Roman" w:cs="Times New Roman"/>
          <w:sz w:val="28"/>
          <w:szCs w:val="28"/>
        </w:rPr>
        <w:t>, его любви к общественным собраниям, общественным иг</w:t>
      </w:r>
      <w:r w:rsidR="00695E88">
        <w:rPr>
          <w:rFonts w:ascii="Times New Roman" w:hAnsi="Times New Roman" w:cs="Times New Roman"/>
          <w:sz w:val="28"/>
          <w:szCs w:val="28"/>
        </w:rPr>
        <w:t>рам. Мне приходилось слышать о ч</w:t>
      </w:r>
      <w:r w:rsidR="00C00834" w:rsidRPr="001F7D2C">
        <w:rPr>
          <w:rFonts w:ascii="Times New Roman" w:hAnsi="Times New Roman" w:cs="Times New Roman"/>
          <w:sz w:val="28"/>
          <w:szCs w:val="28"/>
        </w:rPr>
        <w:t>ервишских крестьянах</w:t>
      </w:r>
      <w:r w:rsidR="0061099B" w:rsidRPr="001F7D2C">
        <w:rPr>
          <w:rFonts w:ascii="Times New Roman" w:hAnsi="Times New Roman" w:cs="Times New Roman"/>
          <w:sz w:val="28"/>
          <w:szCs w:val="28"/>
        </w:rPr>
        <w:t xml:space="preserve"> самые хорошие отзывы.</w:t>
      </w:r>
      <w:r w:rsidR="00BB6136" w:rsidRPr="001F7D2C">
        <w:rPr>
          <w:rFonts w:ascii="Times New Roman" w:hAnsi="Times New Roman" w:cs="Times New Roman"/>
          <w:sz w:val="28"/>
          <w:szCs w:val="28"/>
        </w:rPr>
        <w:t xml:space="preserve"> Червишское общество могло бы послужить хорошим объектом для изучения влияния на хозяйство крестьянина женщины. Здесь в женских руках скапливаются достатки. Этим, вероятно, нужно объяснить отсутствие пьянства и видимый комфорт домашней обстановки».</w:t>
      </w:r>
      <w:r w:rsidR="00A549F7" w:rsidRPr="001F7D2C">
        <w:rPr>
          <w:rStyle w:val="a7"/>
          <w:rFonts w:ascii="Times New Roman" w:hAnsi="Times New Roman" w:cs="Times New Roman"/>
          <w:sz w:val="28"/>
          <w:szCs w:val="28"/>
        </w:rPr>
        <w:footnoteReference w:id="777"/>
      </w:r>
    </w:p>
    <w:p w:rsidR="00FD4643" w:rsidRPr="001F7D2C" w:rsidRDefault="00FD464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Тугулыме занимаются расчёсыванием верблюжьей шерсти, которую смешивают с коровьей при помощи специальной чесальной машины – самодельной, из дерева. Крестьяне покупают к ней только ремни с металлическими крючочками для расчёсывания шерсти. Полученная масса называется</w:t>
      </w:r>
      <w:r w:rsidR="001D0BEB" w:rsidRPr="001F7D2C">
        <w:rPr>
          <w:rFonts w:ascii="Times New Roman" w:hAnsi="Times New Roman" w:cs="Times New Roman"/>
          <w:sz w:val="28"/>
          <w:szCs w:val="28"/>
        </w:rPr>
        <w:t xml:space="preserve"> «верблюжья вата» и находит</w:t>
      </w:r>
      <w:r w:rsidRPr="001F7D2C">
        <w:rPr>
          <w:rFonts w:ascii="Times New Roman" w:hAnsi="Times New Roman" w:cs="Times New Roman"/>
          <w:sz w:val="28"/>
          <w:szCs w:val="28"/>
        </w:rPr>
        <w:t xml:space="preserve"> хоро</w:t>
      </w:r>
      <w:r w:rsidR="001D0BEB" w:rsidRPr="001F7D2C">
        <w:rPr>
          <w:rFonts w:ascii="Times New Roman" w:hAnsi="Times New Roman" w:cs="Times New Roman"/>
          <w:sz w:val="28"/>
          <w:szCs w:val="28"/>
        </w:rPr>
        <w:t>ший сбыт.</w:t>
      </w:r>
    </w:p>
    <w:p w:rsidR="0097146E" w:rsidRPr="001F7D2C" w:rsidRDefault="0097146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Липчинской, Каменской и др. волостях Тюменского округа среди женщин развито ткачество. Ковры мастериц пользовались бы б</w:t>
      </w:r>
      <w:r w:rsidRPr="00B56E55">
        <w:rPr>
          <w:rFonts w:ascii="Times New Roman" w:hAnsi="Times New Roman" w:cs="Times New Roman"/>
          <w:b/>
          <w:i/>
          <w:sz w:val="28"/>
          <w:szCs w:val="28"/>
        </w:rPr>
        <w:t>о</w:t>
      </w:r>
      <w:r w:rsidRPr="001F7D2C">
        <w:rPr>
          <w:rFonts w:ascii="Times New Roman" w:hAnsi="Times New Roman" w:cs="Times New Roman"/>
          <w:sz w:val="28"/>
          <w:szCs w:val="28"/>
        </w:rPr>
        <w:t>льш</w:t>
      </w:r>
      <w:r w:rsidR="00B56E55">
        <w:rPr>
          <w:rFonts w:ascii="Times New Roman" w:hAnsi="Times New Roman" w:cs="Times New Roman"/>
          <w:sz w:val="28"/>
          <w:szCs w:val="28"/>
        </w:rPr>
        <w:t>им спросом, отмечает Скалозубов</w:t>
      </w:r>
      <w:r w:rsidRPr="001F7D2C">
        <w:rPr>
          <w:rFonts w:ascii="Times New Roman" w:hAnsi="Times New Roman" w:cs="Times New Roman"/>
          <w:sz w:val="28"/>
          <w:szCs w:val="28"/>
        </w:rPr>
        <w:t>, если бы девочек учили в школе рисовать, поскольку пользоваться покупными узорами очень дорого, и стандартные рисунки не так высоко ценятся.</w:t>
      </w:r>
    </w:p>
    <w:p w:rsidR="008176B2" w:rsidRPr="001F7D2C" w:rsidRDefault="008176B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селе Заводоуковском развит промысел по изготовлению вязаных изделий: перчаток, чулок, рукавиц, особенно хорошо покупаются нарядные, вышитые гарусом рукавички.</w:t>
      </w:r>
    </w:p>
    <w:p w:rsidR="00D97184" w:rsidRPr="001F7D2C" w:rsidRDefault="00D9718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Губернского агронома беспокоит современное состояние промыслов, связанных с использованием леса: дегтярный, ложечный, посудный, смолокурный, игрушечный.</w:t>
      </w:r>
      <w:r w:rsidR="00644C61" w:rsidRPr="001F7D2C">
        <w:rPr>
          <w:rFonts w:ascii="Times New Roman" w:hAnsi="Times New Roman" w:cs="Times New Roman"/>
          <w:sz w:val="28"/>
          <w:szCs w:val="28"/>
        </w:rPr>
        <w:t xml:space="preserve"> Эти промыслы необходимы крестьянам лесной местности, где мало пахотной зем</w:t>
      </w:r>
      <w:r w:rsidR="00A1365E" w:rsidRPr="001F7D2C">
        <w:rPr>
          <w:rFonts w:ascii="Times New Roman" w:hAnsi="Times New Roman" w:cs="Times New Roman"/>
          <w:sz w:val="28"/>
          <w:szCs w:val="28"/>
        </w:rPr>
        <w:t>ли.</w:t>
      </w:r>
      <w:r w:rsidR="00644C61" w:rsidRPr="001F7D2C">
        <w:rPr>
          <w:rFonts w:ascii="Times New Roman" w:hAnsi="Times New Roman" w:cs="Times New Roman"/>
          <w:sz w:val="28"/>
          <w:szCs w:val="28"/>
        </w:rPr>
        <w:t xml:space="preserve"> Однако по строго применяемому лесному Уставу крестьяне не имеют права пользоваться собственным лесом для продажи – только для собственных нужд. А оплачивать использование казённого леса большинство крестьян не в состоянии</w:t>
      </w:r>
      <w:r w:rsidR="008303CE" w:rsidRPr="001F7D2C">
        <w:rPr>
          <w:rFonts w:ascii="Times New Roman" w:hAnsi="Times New Roman" w:cs="Times New Roman"/>
          <w:sz w:val="28"/>
          <w:szCs w:val="28"/>
        </w:rPr>
        <w:t xml:space="preserve">. Это подорвало лесной </w:t>
      </w:r>
      <w:r w:rsidR="008303CE" w:rsidRPr="001F7D2C">
        <w:rPr>
          <w:rFonts w:ascii="Times New Roman" w:hAnsi="Times New Roman" w:cs="Times New Roman"/>
          <w:sz w:val="28"/>
          <w:szCs w:val="28"/>
        </w:rPr>
        <w:lastRenderedPageBreak/>
        <w:t>промысел</w:t>
      </w:r>
      <w:r w:rsidR="00900CBA" w:rsidRPr="001F7D2C">
        <w:rPr>
          <w:rFonts w:ascii="Times New Roman" w:hAnsi="Times New Roman" w:cs="Times New Roman"/>
          <w:sz w:val="28"/>
          <w:szCs w:val="28"/>
        </w:rPr>
        <w:t>, сделало «невозможным занятие им для бедных домохозяев</w:t>
      </w:r>
      <w:r w:rsidR="001138DA" w:rsidRPr="001F7D2C">
        <w:rPr>
          <w:rFonts w:ascii="Times New Roman" w:hAnsi="Times New Roman" w:cs="Times New Roman"/>
          <w:sz w:val="28"/>
          <w:szCs w:val="28"/>
        </w:rPr>
        <w:t>…</w:t>
      </w:r>
      <w:r w:rsidR="00900CBA" w:rsidRPr="001F7D2C">
        <w:rPr>
          <w:rFonts w:ascii="Times New Roman" w:hAnsi="Times New Roman" w:cs="Times New Roman"/>
          <w:sz w:val="28"/>
          <w:szCs w:val="28"/>
        </w:rPr>
        <w:t xml:space="preserve"> Благосостояние населен</w:t>
      </w:r>
      <w:r w:rsidR="00B56E55">
        <w:rPr>
          <w:rFonts w:ascii="Times New Roman" w:hAnsi="Times New Roman" w:cs="Times New Roman"/>
          <w:sz w:val="28"/>
          <w:szCs w:val="28"/>
        </w:rPr>
        <w:t xml:space="preserve">ия нарушено, и население здесь </w:t>
      </w:r>
      <w:r w:rsidR="00900CBA" w:rsidRPr="001F7D2C">
        <w:rPr>
          <w:rFonts w:ascii="Times New Roman" w:hAnsi="Times New Roman" w:cs="Times New Roman"/>
          <w:sz w:val="28"/>
          <w:szCs w:val="28"/>
        </w:rPr>
        <w:t>менее развито, инертно, пугливо».</w:t>
      </w:r>
      <w:r w:rsidR="00900CBA" w:rsidRPr="001F7D2C">
        <w:rPr>
          <w:rStyle w:val="a7"/>
          <w:rFonts w:ascii="Times New Roman" w:hAnsi="Times New Roman" w:cs="Times New Roman"/>
          <w:sz w:val="28"/>
          <w:szCs w:val="28"/>
        </w:rPr>
        <w:footnoteReference w:id="778"/>
      </w:r>
      <w:r w:rsidR="00900CBA" w:rsidRPr="001F7D2C">
        <w:rPr>
          <w:rFonts w:ascii="Times New Roman" w:hAnsi="Times New Roman" w:cs="Times New Roman"/>
          <w:sz w:val="28"/>
          <w:szCs w:val="28"/>
        </w:rPr>
        <w:t xml:space="preserve"> Докладчик делает вывод: «Представляется существенно необходимым изменение лесного Устава, применительно к разным условиям местностей в Сибири».</w:t>
      </w:r>
      <w:r w:rsidR="009864E9" w:rsidRPr="001F7D2C">
        <w:rPr>
          <w:rStyle w:val="a7"/>
          <w:rFonts w:ascii="Times New Roman" w:hAnsi="Times New Roman" w:cs="Times New Roman"/>
          <w:sz w:val="28"/>
          <w:szCs w:val="28"/>
        </w:rPr>
        <w:footnoteReference w:id="779"/>
      </w:r>
    </w:p>
    <w:p w:rsidR="00A733A9" w:rsidRPr="001F7D2C" w:rsidRDefault="00A733A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Крестьяне мн</w:t>
      </w:r>
      <w:r w:rsidR="001B0E64" w:rsidRPr="001F7D2C">
        <w:rPr>
          <w:rFonts w:ascii="Times New Roman" w:hAnsi="Times New Roman" w:cs="Times New Roman"/>
          <w:sz w:val="28"/>
          <w:szCs w:val="28"/>
        </w:rPr>
        <w:t>огих деревень зимой заняты «отхожим промысло</w:t>
      </w:r>
      <w:r w:rsidRPr="001F7D2C">
        <w:rPr>
          <w:rFonts w:ascii="Times New Roman" w:hAnsi="Times New Roman" w:cs="Times New Roman"/>
          <w:sz w:val="28"/>
          <w:szCs w:val="28"/>
        </w:rPr>
        <w:t>м»: извоз, малярные работы</w:t>
      </w:r>
      <w:r w:rsidR="001B0E64" w:rsidRPr="001F7D2C">
        <w:rPr>
          <w:rFonts w:ascii="Times New Roman" w:hAnsi="Times New Roman" w:cs="Times New Roman"/>
          <w:sz w:val="28"/>
          <w:szCs w:val="28"/>
        </w:rPr>
        <w:t xml:space="preserve"> и др.</w:t>
      </w:r>
      <w:r w:rsidR="00B56E55">
        <w:rPr>
          <w:rFonts w:ascii="Times New Roman" w:hAnsi="Times New Roman" w:cs="Times New Roman"/>
          <w:sz w:val="28"/>
          <w:szCs w:val="28"/>
        </w:rPr>
        <w:t xml:space="preserve"> Жители</w:t>
      </w:r>
      <w:r w:rsidR="00CA04A0" w:rsidRPr="001F7D2C">
        <w:rPr>
          <w:rFonts w:ascii="Times New Roman" w:hAnsi="Times New Roman" w:cs="Times New Roman"/>
          <w:sz w:val="28"/>
          <w:szCs w:val="28"/>
        </w:rPr>
        <w:t xml:space="preserve"> юго-восточной части Курганского уезда часто уходят на золотые промыслы в Восточную Сибирь. Есть среди промыслов и такой варварский как кошачий. «Кошачники… набирают фаянсовой и стеклянной посуды и осенью разъезжают по деревням «кошки на ложки менять»… Воспитание кошек для продажи в некоторых местностях, каковы – иные волости Тарского округа, составляют как бы особую отрасль хозяйства; котята тщательно подбираются, сортируются по цвету и на племя оставляются черношерстные, остальные бросаются. Выменянные кошки тут же прасолами удавливаются, и с них снимаются шкурки».</w:t>
      </w:r>
      <w:r w:rsidR="007E3A9F" w:rsidRPr="001F7D2C">
        <w:rPr>
          <w:rStyle w:val="a7"/>
          <w:rFonts w:ascii="Times New Roman" w:hAnsi="Times New Roman" w:cs="Times New Roman"/>
          <w:sz w:val="28"/>
          <w:szCs w:val="28"/>
        </w:rPr>
        <w:footnoteReference w:id="780"/>
      </w:r>
    </w:p>
    <w:p w:rsidR="00C15612" w:rsidRPr="001F7D2C" w:rsidRDefault="00C1561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Занятия крестьян меняются с изменением условий их жизни. Например, крестьяне притрактовых волостей Тюменского округа до проведения железной дороги</w:t>
      </w:r>
      <w:r w:rsidR="004242B3" w:rsidRPr="001F7D2C">
        <w:rPr>
          <w:rFonts w:ascii="Times New Roman" w:hAnsi="Times New Roman" w:cs="Times New Roman"/>
          <w:sz w:val="28"/>
          <w:szCs w:val="28"/>
        </w:rPr>
        <w:t xml:space="preserve"> занимались извозом. Теперь им приходится расчищать землю для пашни из-под леса и обращаться к земледелию.</w:t>
      </w:r>
    </w:p>
    <w:p w:rsidR="004242B3" w:rsidRPr="001F7D2C" w:rsidRDefault="004242B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своём сообщении Скалозубов описывает заводы по переработке сельскохозяйственной продукции</w:t>
      </w:r>
      <w:r w:rsidR="00EA3B2A" w:rsidRPr="001F7D2C">
        <w:rPr>
          <w:rFonts w:ascii="Times New Roman" w:hAnsi="Times New Roman" w:cs="Times New Roman"/>
          <w:sz w:val="28"/>
          <w:szCs w:val="28"/>
        </w:rPr>
        <w:t>, которые находятся в руках частных лиц.</w:t>
      </w:r>
      <w:r w:rsidR="00C3477C" w:rsidRPr="001F7D2C">
        <w:rPr>
          <w:rFonts w:ascii="Times New Roman" w:hAnsi="Times New Roman" w:cs="Times New Roman"/>
          <w:sz w:val="28"/>
          <w:szCs w:val="28"/>
        </w:rPr>
        <w:t xml:space="preserve"> Такие заводы способствуют развитию промышленности в губернии и дают работу населению близлежащих деревень. Это первый маслобойный завод в губернии, принадлежащий Панфиловым в 30 верстах от Тюмени в местности Чёрная речка. Завод П. А</w:t>
      </w:r>
      <w:r w:rsidR="006A0ADE" w:rsidRPr="001F7D2C">
        <w:rPr>
          <w:rFonts w:ascii="Times New Roman" w:hAnsi="Times New Roman" w:cs="Times New Roman"/>
          <w:sz w:val="28"/>
          <w:szCs w:val="28"/>
        </w:rPr>
        <w:t>. Андреева около Тугулыма по производству сукна из шерсти киргизских баранов. «В Заводоуковской волости находится</w:t>
      </w:r>
      <w:r w:rsidR="00B56E55">
        <w:rPr>
          <w:rFonts w:ascii="Times New Roman" w:hAnsi="Times New Roman" w:cs="Times New Roman"/>
          <w:sz w:val="28"/>
          <w:szCs w:val="28"/>
        </w:rPr>
        <w:t xml:space="preserve"> заимка г. Колмакова с заводами</w:t>
      </w:r>
      <w:r w:rsidR="006A0ADE" w:rsidRPr="001F7D2C">
        <w:rPr>
          <w:rFonts w:ascii="Times New Roman" w:hAnsi="Times New Roman" w:cs="Times New Roman"/>
          <w:sz w:val="28"/>
          <w:szCs w:val="28"/>
        </w:rPr>
        <w:t>: салотопенным, маслоперепускным, пряничным, паточным, мыловаренным, бондарным заведением и крупчатой мельницей.</w:t>
      </w:r>
    </w:p>
    <w:p w:rsidR="006A0ADE" w:rsidRPr="001F7D2C" w:rsidRDefault="006A0AD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маслоперетопочном заводе перетапливается и очищается скупленное у крестьян топлёное масло</w:t>
      </w:r>
      <w:r w:rsidR="00C60267" w:rsidRPr="001F7D2C">
        <w:rPr>
          <w:rFonts w:ascii="Times New Roman" w:hAnsi="Times New Roman" w:cs="Times New Roman"/>
          <w:sz w:val="28"/>
          <w:szCs w:val="28"/>
        </w:rPr>
        <w:t>;</w:t>
      </w:r>
      <w:r w:rsidRPr="001F7D2C">
        <w:rPr>
          <w:rFonts w:ascii="Times New Roman" w:hAnsi="Times New Roman" w:cs="Times New Roman"/>
          <w:sz w:val="28"/>
          <w:szCs w:val="28"/>
        </w:rPr>
        <w:t xml:space="preserve"> патока из картофельной муки</w:t>
      </w:r>
      <w:r w:rsidR="00C60267" w:rsidRPr="001F7D2C">
        <w:rPr>
          <w:rFonts w:ascii="Times New Roman" w:hAnsi="Times New Roman" w:cs="Times New Roman"/>
          <w:sz w:val="28"/>
          <w:szCs w:val="28"/>
        </w:rPr>
        <w:t xml:space="preserve"> варится специально для пряничного заведения. Пряников выпекают в день до 150 пудов, этим не успевают удовлетворить спрос на них …лист теста прокатывают на особой матрице, где вырезан какой-то псалом; затем лист разрезается на плитки, которые сажаются в печь, таким образом, на каждой плитке, на каждом прянике остаётся из псалма несколько букв; эти пряники особенно большой спрос находят среди раскольничьего населения, которым богат Ялуторовский округ…».</w:t>
      </w:r>
      <w:r w:rsidR="00C60267" w:rsidRPr="001F7D2C">
        <w:rPr>
          <w:rStyle w:val="a7"/>
          <w:rFonts w:ascii="Times New Roman" w:hAnsi="Times New Roman" w:cs="Times New Roman"/>
          <w:sz w:val="28"/>
          <w:szCs w:val="28"/>
        </w:rPr>
        <w:footnoteReference w:id="781"/>
      </w:r>
    </w:p>
    <w:p w:rsidR="00B954B8" w:rsidRPr="001F7D2C" w:rsidRDefault="00B954B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 заимке Колмакова имелась даже теплица с виноградом. В г. Кургане важное значение имел салотопенный завод Д. И. Смолина. Продукт завода шёл даже в парфюмерную промышленность Москвы. Кроме сала, на заводе Смолина перетапливалось сибирское масло. «Ферма Смолина была первою, </w:t>
      </w:r>
      <w:r w:rsidRPr="001F7D2C">
        <w:rPr>
          <w:rFonts w:ascii="Times New Roman" w:hAnsi="Times New Roman" w:cs="Times New Roman"/>
          <w:sz w:val="28"/>
          <w:szCs w:val="28"/>
        </w:rPr>
        <w:lastRenderedPageBreak/>
        <w:t>которая познакомила с сибирским маслом Ростовский и Таганрогский порты. Через них сибирское масло идёт в Турцию».</w:t>
      </w:r>
      <w:r w:rsidRPr="001F7D2C">
        <w:rPr>
          <w:rStyle w:val="a7"/>
          <w:rFonts w:ascii="Times New Roman" w:hAnsi="Times New Roman" w:cs="Times New Roman"/>
          <w:sz w:val="28"/>
          <w:szCs w:val="28"/>
        </w:rPr>
        <w:footnoteReference w:id="782"/>
      </w:r>
    </w:p>
    <w:p w:rsidR="006C651E" w:rsidRPr="001F7D2C" w:rsidRDefault="00BD1BC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считал важнейшей задачей Тобольского губернского музея не только исследовать народные промыслы и пополнять коллекции кустарного отдела, но и всячески способствовать их развитию</w:t>
      </w:r>
      <w:r w:rsidR="006C651E" w:rsidRPr="001F7D2C">
        <w:rPr>
          <w:rFonts w:ascii="Times New Roman" w:hAnsi="Times New Roman" w:cs="Times New Roman"/>
          <w:sz w:val="28"/>
          <w:szCs w:val="28"/>
        </w:rPr>
        <w:t>, «в виду отсутствия в губернии учреждений, ведающих нужды мелкой промышленности… является в высшей степени желательно, чтобы эта сторона деятельности Тобольского Губернского музея была систематизирована, расширена и упрочена такой организацией, которая позволяла бы не только увеличить сведения о помещении этой промышленности, но и утилизировать эти сведения с практическими целями воспособления в пределах возможных средств музея кустарным промыслам»</w:t>
      </w:r>
      <w:r w:rsidR="00E34546" w:rsidRPr="001F7D2C">
        <w:rPr>
          <w:rFonts w:ascii="Times New Roman" w:hAnsi="Times New Roman" w:cs="Times New Roman"/>
          <w:sz w:val="28"/>
          <w:szCs w:val="28"/>
        </w:rPr>
        <w:t>, - пишет Скалозубов, обращаясь в Распорядительный комитет музея.</w:t>
      </w:r>
      <w:r w:rsidR="00E34546" w:rsidRPr="001F7D2C">
        <w:rPr>
          <w:rStyle w:val="a7"/>
          <w:rFonts w:ascii="Times New Roman" w:hAnsi="Times New Roman" w:cs="Times New Roman"/>
          <w:sz w:val="28"/>
          <w:szCs w:val="28"/>
        </w:rPr>
        <w:footnoteReference w:id="783"/>
      </w:r>
      <w:r w:rsidR="006C651E" w:rsidRPr="001F7D2C">
        <w:rPr>
          <w:rFonts w:ascii="Times New Roman" w:hAnsi="Times New Roman" w:cs="Times New Roman"/>
          <w:sz w:val="28"/>
          <w:szCs w:val="28"/>
        </w:rPr>
        <w:t xml:space="preserve"> </w:t>
      </w:r>
    </w:p>
    <w:p w:rsidR="00FC632B" w:rsidRPr="001F7D2C" w:rsidRDefault="00BD1BC1"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 этой целью 14 декабря 1896-го года при музейном обществе </w:t>
      </w:r>
      <w:r w:rsidR="00FC632B" w:rsidRPr="001F7D2C">
        <w:rPr>
          <w:rFonts w:ascii="Times New Roman" w:hAnsi="Times New Roman" w:cs="Times New Roman"/>
          <w:sz w:val="28"/>
          <w:szCs w:val="28"/>
        </w:rPr>
        <w:t>была создана «Особая комиссия по вопросу о расширении деятельности музея в деле изучения кустарных промыслов в Тобольской губернии». Задачи комиссии заключались в следующем: «1) привлечение в состав членов музея лиц, полезных в вышеуказанном деле; 2) организация собирания и разработки сведений о кустарных промыслах и их нуждах; 3) собирание коллекций изделий и 4) организация помощи кустарям».</w:t>
      </w:r>
      <w:r w:rsidR="00FC632B" w:rsidRPr="001F7D2C">
        <w:rPr>
          <w:rStyle w:val="a7"/>
          <w:rFonts w:ascii="Times New Roman" w:hAnsi="Times New Roman" w:cs="Times New Roman"/>
          <w:sz w:val="28"/>
          <w:szCs w:val="28"/>
        </w:rPr>
        <w:footnoteReference w:id="784"/>
      </w:r>
    </w:p>
    <w:p w:rsidR="00FC632B" w:rsidRPr="001F7D2C" w:rsidRDefault="00FC632B"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состав комиссии </w:t>
      </w:r>
      <w:r w:rsidR="00B56E55">
        <w:rPr>
          <w:rFonts w:ascii="Times New Roman" w:hAnsi="Times New Roman" w:cs="Times New Roman"/>
          <w:sz w:val="28"/>
          <w:szCs w:val="28"/>
        </w:rPr>
        <w:t>(</w:t>
      </w:r>
      <w:r w:rsidRPr="001F7D2C">
        <w:rPr>
          <w:rFonts w:ascii="Times New Roman" w:hAnsi="Times New Roman" w:cs="Times New Roman"/>
          <w:sz w:val="28"/>
          <w:szCs w:val="28"/>
        </w:rPr>
        <w:t>первоначально из 3-х человек</w:t>
      </w:r>
      <w:r w:rsidR="00B56E55">
        <w:rPr>
          <w:rFonts w:ascii="Times New Roman" w:hAnsi="Times New Roman" w:cs="Times New Roman"/>
          <w:sz w:val="28"/>
          <w:szCs w:val="28"/>
        </w:rPr>
        <w:t>)</w:t>
      </w:r>
      <w:r w:rsidRPr="001F7D2C">
        <w:rPr>
          <w:rFonts w:ascii="Times New Roman" w:hAnsi="Times New Roman" w:cs="Times New Roman"/>
          <w:sz w:val="28"/>
          <w:szCs w:val="28"/>
        </w:rPr>
        <w:t xml:space="preserve"> вошёл и Николай Лукич. В течение всех лет жизни в Тобольске он был активнейшим её членом. Именно по инициативе этой комиссии в музее стали проводиться объяснительные чтения. Именно она первая возбудила ходатайство о том, чтобы в дни этих чтений плата за посещение музея была снижена. </w:t>
      </w:r>
      <w:r w:rsidR="0003285F" w:rsidRPr="001F7D2C">
        <w:rPr>
          <w:rFonts w:ascii="Times New Roman" w:hAnsi="Times New Roman" w:cs="Times New Roman"/>
          <w:sz w:val="28"/>
          <w:szCs w:val="28"/>
        </w:rPr>
        <w:t>Из протокола заседания Распорядительного комитета музея от 4 апреля 1898-го года: Комиссия по исследованию кустарных промыслов в Тобольской губернии «ходатайствует перед Распорядительным Комитетом в целях возбуждения в местном обществе и среди кустарей г. Тобольска интереса к занимающим Комиссию вопросам и, главным образом, в видах привлечения кустарей (самих лично) к участию в работах Комиссии или, по крайней мере, к содействию ей, -</w:t>
      </w:r>
      <w:r w:rsidR="005C7DB6" w:rsidRPr="001F7D2C">
        <w:rPr>
          <w:rFonts w:ascii="Times New Roman" w:hAnsi="Times New Roman" w:cs="Times New Roman"/>
          <w:sz w:val="28"/>
          <w:szCs w:val="28"/>
        </w:rPr>
        <w:t xml:space="preserve"> открыть Музей в один из дней Святой недели для общедоступного посещения за удешевлённую плату (2 коп.) для обозрения посетителями собранных в кустарном отделе музея коллекций, причём членом комиссии А. Е. Богдановским будет демонстрироваться коллекция по рогожному производству</w:t>
      </w:r>
      <w:r w:rsidR="00191FD5" w:rsidRPr="001F7D2C">
        <w:rPr>
          <w:rFonts w:ascii="Times New Roman" w:hAnsi="Times New Roman" w:cs="Times New Roman"/>
          <w:sz w:val="28"/>
          <w:szCs w:val="28"/>
        </w:rPr>
        <w:t xml:space="preserve"> и даны соответствующие объяснения, а членом комиссии и консерватором музея Н. Л. Скалозубовым</w:t>
      </w:r>
      <w:r w:rsidR="00F1753E" w:rsidRPr="001F7D2C">
        <w:rPr>
          <w:rFonts w:ascii="Times New Roman" w:hAnsi="Times New Roman" w:cs="Times New Roman"/>
          <w:sz w:val="28"/>
          <w:szCs w:val="28"/>
        </w:rPr>
        <w:t xml:space="preserve"> будут демонстрироваться коллекции по сухой перегонке дерева и по производству из кости, тоже с соответствующими объяснениями; для объяснений коллекций прочих отделов Музея при общем обозрении его посетителями, комиссия предполагает пригласить из числа членов музея лиц, которые изъявят на это своё согласие…».</w:t>
      </w:r>
      <w:r w:rsidR="00225EE9" w:rsidRPr="001F7D2C">
        <w:rPr>
          <w:rStyle w:val="a7"/>
          <w:rFonts w:ascii="Times New Roman" w:hAnsi="Times New Roman" w:cs="Times New Roman"/>
          <w:sz w:val="28"/>
          <w:szCs w:val="28"/>
        </w:rPr>
        <w:footnoteReference w:id="785"/>
      </w:r>
    </w:p>
    <w:p w:rsidR="00FC632B" w:rsidRPr="001F7D2C" w:rsidRDefault="00225EE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Объяснительные чтения при сниженной плате для входа в музей привлекли в него просты</w:t>
      </w:r>
      <w:r w:rsidR="006B56B7" w:rsidRPr="001F7D2C">
        <w:rPr>
          <w:rFonts w:ascii="Times New Roman" w:hAnsi="Times New Roman" w:cs="Times New Roman"/>
          <w:sz w:val="28"/>
          <w:szCs w:val="28"/>
        </w:rPr>
        <w:t xml:space="preserve">х людей. </w:t>
      </w:r>
    </w:p>
    <w:p w:rsidR="00A8737E" w:rsidRPr="001F7D2C" w:rsidRDefault="00A8737E"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Комиссия развернула большую работу по сбору сведений о состоянии кустарных ремёсел в Тобольской губернии. Добровольным корреспондентам</w:t>
      </w:r>
      <w:r w:rsidR="009C2764" w:rsidRPr="001F7D2C">
        <w:rPr>
          <w:rFonts w:ascii="Times New Roman" w:hAnsi="Times New Roman" w:cs="Times New Roman"/>
          <w:sz w:val="28"/>
          <w:szCs w:val="28"/>
        </w:rPr>
        <w:t xml:space="preserve"> (учителям, священникам, чиновникам по крестьянским делам и др.)</w:t>
      </w:r>
      <w:r w:rsidRPr="001F7D2C">
        <w:rPr>
          <w:rFonts w:ascii="Times New Roman" w:hAnsi="Times New Roman" w:cs="Times New Roman"/>
          <w:sz w:val="28"/>
          <w:szCs w:val="28"/>
        </w:rPr>
        <w:t xml:space="preserve"> в 1898-м году была разослана программа, имеющая два раздела: 1) общие сведения о крестьянских ремёслах; 2) сведения об отдельных промыслах. Программа состояла из 24 вопросов. Среди них следующие:</w:t>
      </w:r>
      <w:r w:rsidR="009C2764" w:rsidRPr="001F7D2C">
        <w:rPr>
          <w:rFonts w:ascii="Times New Roman" w:hAnsi="Times New Roman" w:cs="Times New Roman"/>
          <w:sz w:val="28"/>
          <w:szCs w:val="28"/>
        </w:rPr>
        <w:t xml:space="preserve"> «</w:t>
      </w:r>
      <w:r w:rsidR="00D43030">
        <w:rPr>
          <w:rFonts w:ascii="Times New Roman" w:hAnsi="Times New Roman" w:cs="Times New Roman"/>
          <w:sz w:val="28"/>
          <w:szCs w:val="28"/>
        </w:rPr>
        <w:t>…</w:t>
      </w:r>
      <w:r w:rsidR="009C2764" w:rsidRPr="001F7D2C">
        <w:rPr>
          <w:rFonts w:ascii="Times New Roman" w:hAnsi="Times New Roman" w:cs="Times New Roman"/>
          <w:sz w:val="28"/>
          <w:szCs w:val="28"/>
        </w:rPr>
        <w:t>2) какие именно заработки и промыслы, кроме обработки земли, существуют среди крестьянского населения данной местности?.. 4) Заняты ли в промысле только мужчины или только женщины, или те и другие вместе?.. 6) Производятся ли занятия промыслом круглый год или нет? Если нет, то в какое время года? 7) Семьи, занятые промыслом, обрабатывают ли землю?</w:t>
      </w:r>
      <w:r w:rsidR="007107A7" w:rsidRPr="001F7D2C">
        <w:rPr>
          <w:rFonts w:ascii="Times New Roman" w:hAnsi="Times New Roman" w:cs="Times New Roman"/>
          <w:sz w:val="28"/>
          <w:szCs w:val="28"/>
        </w:rPr>
        <w:t>..».</w:t>
      </w:r>
      <w:r w:rsidR="003A6C8B" w:rsidRPr="001F7D2C">
        <w:rPr>
          <w:rStyle w:val="a7"/>
          <w:rFonts w:ascii="Times New Roman" w:hAnsi="Times New Roman" w:cs="Times New Roman"/>
          <w:sz w:val="28"/>
          <w:szCs w:val="28"/>
        </w:rPr>
        <w:footnoteReference w:id="786"/>
      </w:r>
    </w:p>
    <w:p w:rsidR="00B85523" w:rsidRPr="001F7D2C" w:rsidRDefault="007577BC"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 заседаниях кустарной комиссии зачитывались некоторые из поступающих ответов по программе.</w:t>
      </w:r>
      <w:r w:rsidR="00CB748D" w:rsidRPr="001F7D2C">
        <w:rPr>
          <w:rFonts w:ascii="Times New Roman" w:hAnsi="Times New Roman" w:cs="Times New Roman"/>
          <w:sz w:val="28"/>
          <w:szCs w:val="28"/>
        </w:rPr>
        <w:t xml:space="preserve"> Например, 11 апреля 1898-го года члены кустарной комиссии были ознакомлены с двумя ответами: от священников с. Мальковского Виноградова и с. Гилёвского Заборского. «хотя ответы эти составлены в слишком уж</w:t>
      </w:r>
      <w:r w:rsidR="00B56E55">
        <w:rPr>
          <w:rFonts w:ascii="Times New Roman" w:hAnsi="Times New Roman" w:cs="Times New Roman"/>
          <w:sz w:val="28"/>
          <w:szCs w:val="28"/>
        </w:rPr>
        <w:t xml:space="preserve"> общих выражениях, тем не менее</w:t>
      </w:r>
      <w:r w:rsidR="00CB748D" w:rsidRPr="001F7D2C">
        <w:rPr>
          <w:rFonts w:ascii="Times New Roman" w:hAnsi="Times New Roman" w:cs="Times New Roman"/>
          <w:sz w:val="28"/>
          <w:szCs w:val="28"/>
        </w:rPr>
        <w:t xml:space="preserve"> и они бросают свет кой  на какие стороны деревенской жизни</w:t>
      </w:r>
      <w:r w:rsidR="00576203" w:rsidRPr="001F7D2C">
        <w:rPr>
          <w:rFonts w:ascii="Times New Roman" w:hAnsi="Times New Roman" w:cs="Times New Roman"/>
          <w:sz w:val="28"/>
          <w:szCs w:val="28"/>
        </w:rPr>
        <w:t>…</w:t>
      </w:r>
      <w:r w:rsidR="00CB748D" w:rsidRPr="001F7D2C">
        <w:rPr>
          <w:rFonts w:ascii="Times New Roman" w:hAnsi="Times New Roman" w:cs="Times New Roman"/>
          <w:sz w:val="28"/>
          <w:szCs w:val="28"/>
        </w:rPr>
        <w:t xml:space="preserve"> </w:t>
      </w:r>
    </w:p>
    <w:p w:rsidR="00576203" w:rsidRPr="001F7D2C" w:rsidRDefault="00AA7FA0"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Священник Заборский указывает на существование в его приходе оригинального промысла – заготовка оконных рам и вставка стёкол. Крестьяне заготавливают рамы дома, а затем разъезжаются по разным местам, даже других округов. Все местные промыслы Гилевского прихода: извоз, заготовка шпал для Сибирской железной дороги, выделка кож и овчин – мало удовлетворяют нуждам крестьян, и они отправляются летом в одиночку и целыми артелями</w:t>
      </w:r>
      <w:r w:rsidR="001E3521" w:rsidRPr="001F7D2C">
        <w:rPr>
          <w:rFonts w:ascii="Times New Roman" w:hAnsi="Times New Roman" w:cs="Times New Roman"/>
          <w:sz w:val="28"/>
          <w:szCs w:val="28"/>
        </w:rPr>
        <w:t xml:space="preserve"> – на рыбные промыслы по р. Оби и даже на прииски</w:t>
      </w:r>
      <w:r w:rsidR="00AC291D" w:rsidRPr="001F7D2C">
        <w:rPr>
          <w:rFonts w:ascii="Times New Roman" w:hAnsi="Times New Roman" w:cs="Times New Roman"/>
          <w:sz w:val="28"/>
          <w:szCs w:val="28"/>
        </w:rPr>
        <w:t>…</w:t>
      </w:r>
    </w:p>
    <w:p w:rsidR="00576203" w:rsidRPr="001F7D2C" w:rsidRDefault="0057620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…священник Виноградов пишет: «Рогожное ремесло как очень простое и не требующее особого умения и сложных технических приспособлений, находится исключительно в руках женщин и детей. Поэтому труд и руки последних у нас ценятся, и все почти дети (особенно девочки) школьного возраста проводят время не в училище, а дома за рогожным незатейливым станком. Этим обстоятельством, как мне кажется, и обусловливается у нас то ненормальное явление, что школы не пользуются сочувствием крестьян, и процент безграмотных между ними слишком высок…</w:t>
      </w:r>
    </w:p>
    <w:p w:rsidR="00FC632B" w:rsidRPr="001F7D2C" w:rsidRDefault="0057620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Отец Виноградов сообщает: «Кустарное производство рогож распространяется, а выделка решёт и выжигание угля падают вследствие стеснительных условий со стороны лесного ведомства, предъявляющего к крестьянам требования оплаты пошлин на заготовку необходимых материалов…</w:t>
      </w:r>
      <w:r w:rsidR="00AC291D" w:rsidRPr="001F7D2C">
        <w:rPr>
          <w:rFonts w:ascii="Times New Roman" w:hAnsi="Times New Roman" w:cs="Times New Roman"/>
          <w:sz w:val="28"/>
          <w:szCs w:val="28"/>
        </w:rPr>
        <w:t>».</w:t>
      </w:r>
      <w:r w:rsidR="00AC291D" w:rsidRPr="001F7D2C">
        <w:rPr>
          <w:rStyle w:val="a7"/>
          <w:rFonts w:ascii="Times New Roman" w:hAnsi="Times New Roman" w:cs="Times New Roman"/>
          <w:sz w:val="28"/>
          <w:szCs w:val="28"/>
        </w:rPr>
        <w:footnoteReference w:id="787"/>
      </w:r>
      <w:r w:rsidR="00B85523" w:rsidRPr="001F7D2C">
        <w:rPr>
          <w:rFonts w:ascii="Times New Roman" w:hAnsi="Times New Roman" w:cs="Times New Roman"/>
          <w:sz w:val="28"/>
          <w:szCs w:val="28"/>
        </w:rPr>
        <w:t xml:space="preserve"> </w:t>
      </w:r>
    </w:p>
    <w:p w:rsidR="00994BE6" w:rsidRPr="001F7D2C" w:rsidRDefault="00994BE6"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Об этом сообщает и корреспондент из Куларовской волости Тобольского округа: «Были ранее у крестьян зан</w:t>
      </w:r>
      <w:r w:rsidR="00B56E55">
        <w:rPr>
          <w:rFonts w:ascii="Times New Roman" w:hAnsi="Times New Roman" w:cs="Times New Roman"/>
          <w:sz w:val="28"/>
          <w:szCs w:val="28"/>
        </w:rPr>
        <w:t>ятия – производство дёгтя и смол</w:t>
      </w:r>
      <w:r w:rsidRPr="001F7D2C">
        <w:rPr>
          <w:rFonts w:ascii="Times New Roman" w:hAnsi="Times New Roman" w:cs="Times New Roman"/>
          <w:sz w:val="28"/>
          <w:szCs w:val="28"/>
        </w:rPr>
        <w:t>ы, но за дороговизною талонов прекратились».</w:t>
      </w:r>
      <w:r w:rsidRPr="001F7D2C">
        <w:rPr>
          <w:rStyle w:val="a7"/>
          <w:rFonts w:ascii="Times New Roman" w:hAnsi="Times New Roman" w:cs="Times New Roman"/>
          <w:sz w:val="28"/>
          <w:szCs w:val="28"/>
        </w:rPr>
        <w:footnoteReference w:id="788"/>
      </w:r>
    </w:p>
    <w:p w:rsidR="00FC632B" w:rsidRPr="001F7D2C" w:rsidRDefault="0057620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Ответы корреспондентов, связанные с характеристикой лесных промыслов, подтвердили мысль Скалозубова, высказанную им ещё в 1895-м году, о том, что необходимо изменение лесного Устава в пользу наделения крестьян правом более широко пользоваться лесными угодьями.</w:t>
      </w:r>
      <w:r w:rsidR="004574E1" w:rsidRPr="001F7D2C">
        <w:rPr>
          <w:rFonts w:ascii="Times New Roman" w:hAnsi="Times New Roman" w:cs="Times New Roman"/>
          <w:sz w:val="28"/>
          <w:szCs w:val="28"/>
        </w:rPr>
        <w:t xml:space="preserve"> Газета «Сибирский листок», которая постоянно информировала своих читателей о работе кустарной комиссии и осуществлении программы </w:t>
      </w:r>
      <w:r w:rsidR="00251D85">
        <w:rPr>
          <w:rFonts w:ascii="Times New Roman" w:hAnsi="Times New Roman" w:cs="Times New Roman"/>
          <w:sz w:val="28"/>
          <w:szCs w:val="28"/>
        </w:rPr>
        <w:t>сбора сведений, п</w:t>
      </w:r>
      <w:r w:rsidR="004574E1" w:rsidRPr="001F7D2C">
        <w:rPr>
          <w:rFonts w:ascii="Times New Roman" w:hAnsi="Times New Roman" w:cs="Times New Roman"/>
          <w:sz w:val="28"/>
          <w:szCs w:val="28"/>
        </w:rPr>
        <w:t>ишет: «Ответы о промыслах, связанных с отпуском леса</w:t>
      </w:r>
      <w:r w:rsidR="00251D85">
        <w:rPr>
          <w:rFonts w:ascii="Times New Roman" w:hAnsi="Times New Roman" w:cs="Times New Roman"/>
          <w:sz w:val="28"/>
          <w:szCs w:val="28"/>
        </w:rPr>
        <w:t>,</w:t>
      </w:r>
      <w:r w:rsidR="00AE59BB" w:rsidRPr="001F7D2C">
        <w:rPr>
          <w:rFonts w:ascii="Times New Roman" w:hAnsi="Times New Roman" w:cs="Times New Roman"/>
          <w:sz w:val="28"/>
          <w:szCs w:val="28"/>
        </w:rPr>
        <w:t xml:space="preserve"> неизбежно связаны с жалобами на ненормальные условия. Так, из Гилево Липовской волости Тюменского округа пишут: «В прежние годы жители наших селений в большом количестве занимались выделкой из леса колод, ботов, корыт и возовых саней, но с установлением платы (по таксе) за лес, </w:t>
      </w:r>
      <w:r w:rsidR="00CF5CA6">
        <w:rPr>
          <w:rFonts w:ascii="Times New Roman" w:hAnsi="Times New Roman" w:cs="Times New Roman"/>
          <w:sz w:val="28"/>
          <w:szCs w:val="28"/>
        </w:rPr>
        <w:t>потребных для сказанных изделий</w:t>
      </w:r>
      <w:r w:rsidR="000512C5" w:rsidRPr="001F7D2C">
        <w:rPr>
          <w:rFonts w:ascii="Times New Roman" w:hAnsi="Times New Roman" w:cs="Times New Roman"/>
          <w:sz w:val="28"/>
          <w:szCs w:val="28"/>
        </w:rPr>
        <w:t>, крестьяне оставили этот промысел. Прежде чем можно что-нибудь заработать, бедному крестьянину нужно внести пошлину за лес, а при существующей бедности в деньгах среди местных жителей, это оказывается делом невозможным.</w:t>
      </w:r>
    </w:p>
    <w:p w:rsidR="004D0984" w:rsidRPr="001F7D2C" w:rsidRDefault="004D0984"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Из Пушкарёвской волости Туринского округа пишут: «Промысел приготовления дровней плохо распространя</w:t>
      </w:r>
      <w:r w:rsidR="00F3551F">
        <w:rPr>
          <w:rFonts w:ascii="Times New Roman" w:hAnsi="Times New Roman" w:cs="Times New Roman"/>
          <w:sz w:val="28"/>
          <w:szCs w:val="28"/>
        </w:rPr>
        <w:t>е</w:t>
      </w:r>
      <w:r w:rsidRPr="001F7D2C">
        <w:rPr>
          <w:rFonts w:ascii="Times New Roman" w:hAnsi="Times New Roman" w:cs="Times New Roman"/>
          <w:sz w:val="28"/>
          <w:szCs w:val="28"/>
        </w:rPr>
        <w:t>тся, потому что нужные материалы необходимо покупать в казённых дач</w:t>
      </w:r>
      <w:r w:rsidR="00CF5CA6">
        <w:rPr>
          <w:rFonts w:ascii="Times New Roman" w:hAnsi="Times New Roman" w:cs="Times New Roman"/>
          <w:sz w:val="28"/>
          <w:szCs w:val="28"/>
        </w:rPr>
        <w:t>ах, у</w:t>
      </w:r>
      <w:r w:rsidRPr="001F7D2C">
        <w:rPr>
          <w:rFonts w:ascii="Times New Roman" w:hAnsi="Times New Roman" w:cs="Times New Roman"/>
          <w:sz w:val="28"/>
          <w:szCs w:val="28"/>
        </w:rPr>
        <w:t>далённых от жительства за 30-40 вёрст, кроме того, вырубка дозволяется в течение года только с 20 января по 10 марта, когда бывает уже слишком глубокий снег в лесах, и вырабатывать те или иные материалы возможно лишь более зажиточным</w:t>
      </w:r>
      <w:r w:rsidR="001F02C1" w:rsidRPr="001F7D2C">
        <w:rPr>
          <w:rFonts w:ascii="Times New Roman" w:hAnsi="Times New Roman" w:cs="Times New Roman"/>
          <w:sz w:val="28"/>
          <w:szCs w:val="28"/>
        </w:rPr>
        <w:t xml:space="preserve"> и то с великим трудом. Ранее существовал промысел выделки мочала, рогожи</w:t>
      </w:r>
      <w:r w:rsidR="00CF5CA6">
        <w:rPr>
          <w:rFonts w:ascii="Times New Roman" w:hAnsi="Times New Roman" w:cs="Times New Roman"/>
          <w:sz w:val="28"/>
          <w:szCs w:val="28"/>
        </w:rPr>
        <w:t>,</w:t>
      </w:r>
      <w:r w:rsidR="001F02C1" w:rsidRPr="001F7D2C">
        <w:rPr>
          <w:rFonts w:ascii="Times New Roman" w:hAnsi="Times New Roman" w:cs="Times New Roman"/>
          <w:sz w:val="28"/>
          <w:szCs w:val="28"/>
        </w:rPr>
        <w:t xml:space="preserve"> попон, но вследствие ограничения отпуска из казённых дач липового хвороста и тоже только в вышеозначенное время, промысел этот пал. На настоящее положение желательно бы обратить внимание правительства для помощи населению заняться побочными промыслами: это необходимо при незначительной производительности земли, которая без удобрения не родит хлеба в здешней местности…».</w:t>
      </w:r>
      <w:r w:rsidR="00BC01BC" w:rsidRPr="001F7D2C">
        <w:rPr>
          <w:rStyle w:val="a7"/>
          <w:rFonts w:ascii="Times New Roman" w:hAnsi="Times New Roman" w:cs="Times New Roman"/>
          <w:sz w:val="28"/>
          <w:szCs w:val="28"/>
        </w:rPr>
        <w:footnoteReference w:id="789"/>
      </w:r>
    </w:p>
    <w:p w:rsidR="00CC1FAA" w:rsidRPr="001F7D2C" w:rsidRDefault="00CC1FAA"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Ответ из Троицкой волости Тюменского округа подтверждает ещё один вывод Скалозубова, сделанный им в 1895-м году в сообщении «Из поездок по Тобольской губернии в 1895-м году»: сбыт ковров, произведённых крестьянами, «был бы вполне удовлетворителен, и крестьяне извлекали бы от него большие пользы, если бы рисунки были более изящны, а краски отличались прочностью».</w:t>
      </w:r>
      <w:r w:rsidRPr="001F7D2C">
        <w:rPr>
          <w:rStyle w:val="a7"/>
          <w:rFonts w:ascii="Times New Roman" w:hAnsi="Times New Roman" w:cs="Times New Roman"/>
          <w:sz w:val="28"/>
          <w:szCs w:val="28"/>
        </w:rPr>
        <w:footnoteReference w:id="790"/>
      </w:r>
    </w:p>
    <w:p w:rsidR="00113360" w:rsidRPr="001F7D2C" w:rsidRDefault="00DD100E"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Интересны и статистические данные, полученные от корреспондентов: в Липчинской волости Тюменского округа занимаются производствами: «ковровым – 431 женщина, колёсным – 136 человек, санным – 209 человек, тележным – 19, кузнечным – 13, угольным – 56, смоляным – 51, дегтярным – </w:t>
      </w:r>
      <w:r w:rsidRPr="001F7D2C">
        <w:rPr>
          <w:rFonts w:ascii="Times New Roman" w:hAnsi="Times New Roman" w:cs="Times New Roman"/>
          <w:sz w:val="28"/>
          <w:szCs w:val="28"/>
        </w:rPr>
        <w:lastRenderedPageBreak/>
        <w:t>13, пимокатным – 2. Есть 2 каменщика, 2 плотника и 1 столяр. Наиболее доходные промыслы – колёсный и санный, наименее доходный, чуть не убыточный – ковровый».</w:t>
      </w:r>
      <w:r w:rsidRPr="001F7D2C">
        <w:rPr>
          <w:rStyle w:val="a7"/>
          <w:rFonts w:ascii="Times New Roman" w:hAnsi="Times New Roman" w:cs="Times New Roman"/>
          <w:sz w:val="28"/>
          <w:szCs w:val="28"/>
        </w:rPr>
        <w:footnoteReference w:id="791"/>
      </w:r>
    </w:p>
    <w:p w:rsidR="00DD100E" w:rsidRPr="001F7D2C" w:rsidRDefault="00DD100E"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«Деревня Головина Тюменского округа. Гончарным промыслом занимаются 10 семей, ситным – 30 семей. Занимаются промыслом 10 месяцев в году, за исключением двух страдных месяцев июля и августа. Работают на заказ мало, большей частью продают сами… Промыслы эти существуют с давних времён и год от году увеличиваются».</w:t>
      </w:r>
      <w:r w:rsidRPr="001F7D2C">
        <w:rPr>
          <w:rStyle w:val="a7"/>
          <w:rFonts w:ascii="Times New Roman" w:hAnsi="Times New Roman" w:cs="Times New Roman"/>
          <w:sz w:val="28"/>
          <w:szCs w:val="28"/>
        </w:rPr>
        <w:footnoteReference w:id="792"/>
      </w:r>
    </w:p>
    <w:p w:rsidR="000E4B12" w:rsidRPr="001F7D2C" w:rsidRDefault="000E4B12"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Примечательны 2 письма корреспондентов кустарной промышленности: первое – из Сумской волости Ишимского округа: «…если бы сколько-нибудь крестьяне узнали пользу от учения и старались бы больше знать по хозяйству, то нашли бы чем иметь подспорье к хлебопашеству…».</w:t>
      </w:r>
      <w:r w:rsidR="006048E8" w:rsidRPr="001F7D2C">
        <w:rPr>
          <w:rStyle w:val="a7"/>
          <w:rFonts w:ascii="Times New Roman" w:hAnsi="Times New Roman" w:cs="Times New Roman"/>
          <w:sz w:val="28"/>
          <w:szCs w:val="28"/>
        </w:rPr>
        <w:footnoteReference w:id="793"/>
      </w:r>
      <w:r w:rsidR="006048E8" w:rsidRPr="001F7D2C">
        <w:rPr>
          <w:rFonts w:ascii="Times New Roman" w:hAnsi="Times New Roman" w:cs="Times New Roman"/>
          <w:sz w:val="28"/>
          <w:szCs w:val="28"/>
        </w:rPr>
        <w:t xml:space="preserve"> Второе письмо – из Кривинской волости Курганского округа. Автор его пишет, что для распространения ремёсел очень желательно и «весьма было бы полезно открыть хотя бы по одной ремесленной школе в округе, где бы ученики сельских школ (хотя бы в одно только летнее время) могли обучаться ремёслам у опытных мастеров».</w:t>
      </w:r>
      <w:r w:rsidR="006048E8" w:rsidRPr="001F7D2C">
        <w:rPr>
          <w:rStyle w:val="a7"/>
          <w:rFonts w:ascii="Times New Roman" w:hAnsi="Times New Roman" w:cs="Times New Roman"/>
          <w:sz w:val="28"/>
          <w:szCs w:val="28"/>
        </w:rPr>
        <w:footnoteReference w:id="794"/>
      </w:r>
    </w:p>
    <w:p w:rsidR="006048E8" w:rsidRPr="001F7D2C" w:rsidRDefault="006048E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 июню 1898-го года уже было получено 158 ответов.</w:t>
      </w:r>
    </w:p>
    <w:p w:rsidR="000D06F5" w:rsidRPr="001F7D2C" w:rsidRDefault="000D06F5"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Коллекции кустарных изделий крестьян Тобольской губернии с успехом экспонировались на Нижегородской художественно-промышленной выставке в 1896-м году и на Парижской всемирной выставке в 1900-м году.</w:t>
      </w:r>
    </w:p>
    <w:p w:rsidR="00F4082A" w:rsidRPr="001F7D2C" w:rsidRDefault="00F4082A"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Параллельно с программой о промыслах, в основу которой была положена программа, разработанная экономистом, известным статистиком того времени Н. Ф. Анненковым, Скалозубов составил программу для сбора сведений о ярмарках. Он считал, что изучать кустарные промыслы лучше всего в единстве с изучением торговли. Пункты программы о ярмарках делились на 3 части: 1) продукты сельского хозяйства, 2) товары кустарных промыслов, 3) ввозные товары. </w:t>
      </w:r>
    </w:p>
    <w:p w:rsidR="00961BDB" w:rsidRPr="001F7D2C" w:rsidRDefault="00961BDB"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Заботы Скалозубова распространялись и на артельную мастерскую по производству изделий из мамонтовой кости.</w:t>
      </w:r>
    </w:p>
    <w:p w:rsidR="00961BDB" w:rsidRPr="001F7D2C" w:rsidRDefault="00961BDB"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Артель резчиков по кости образовалась в Тобольске в начале</w:t>
      </w:r>
      <w:r w:rsidR="009702E0" w:rsidRPr="001F7D2C">
        <w:rPr>
          <w:rFonts w:ascii="Times New Roman" w:hAnsi="Times New Roman" w:cs="Times New Roman"/>
          <w:sz w:val="28"/>
          <w:szCs w:val="28"/>
        </w:rPr>
        <w:t xml:space="preserve"> апреля 1898-го года. О</w:t>
      </w:r>
      <w:r w:rsidRPr="001F7D2C">
        <w:rPr>
          <w:rFonts w:ascii="Times New Roman" w:hAnsi="Times New Roman" w:cs="Times New Roman"/>
          <w:sz w:val="28"/>
          <w:szCs w:val="28"/>
        </w:rPr>
        <w:t>ни обратились в музейную комиссию по кустарным промыслам с просьбой содействовать им в приобретении материала и сбыте готовых изделий. «Музейщики» предложили артели избрать кого-нибудь из членов кустарной комиссии, который бы стал помогать резчикам в налаживании артельной работы и стал бы посредником между ними и кустарной комиссией. Мастера избрали Скалозубова. Николай Лукич изучил состояние де</w:t>
      </w:r>
      <w:r w:rsidR="00A42F7B" w:rsidRPr="001F7D2C">
        <w:rPr>
          <w:rFonts w:ascii="Times New Roman" w:hAnsi="Times New Roman" w:cs="Times New Roman"/>
          <w:sz w:val="28"/>
          <w:szCs w:val="28"/>
        </w:rPr>
        <w:t>л артели и сделал подробны</w:t>
      </w:r>
      <w:r w:rsidRPr="001F7D2C">
        <w:rPr>
          <w:rFonts w:ascii="Times New Roman" w:hAnsi="Times New Roman" w:cs="Times New Roman"/>
          <w:sz w:val="28"/>
          <w:szCs w:val="28"/>
        </w:rPr>
        <w:t xml:space="preserve">й доклад </w:t>
      </w:r>
      <w:r w:rsidR="00CF5CA6">
        <w:rPr>
          <w:rFonts w:ascii="Times New Roman" w:hAnsi="Times New Roman" w:cs="Times New Roman"/>
          <w:sz w:val="28"/>
          <w:szCs w:val="28"/>
        </w:rPr>
        <w:t xml:space="preserve">на заседании </w:t>
      </w:r>
      <w:r w:rsidRPr="001F7D2C">
        <w:rPr>
          <w:rFonts w:ascii="Times New Roman" w:hAnsi="Times New Roman" w:cs="Times New Roman"/>
          <w:sz w:val="28"/>
          <w:szCs w:val="28"/>
        </w:rPr>
        <w:t>куст</w:t>
      </w:r>
      <w:r w:rsidR="00CF5CA6">
        <w:rPr>
          <w:rFonts w:ascii="Times New Roman" w:hAnsi="Times New Roman" w:cs="Times New Roman"/>
          <w:sz w:val="28"/>
          <w:szCs w:val="28"/>
        </w:rPr>
        <w:t>арной комиссии,</w:t>
      </w:r>
      <w:r w:rsidR="009B35EE">
        <w:rPr>
          <w:rFonts w:ascii="Times New Roman" w:hAnsi="Times New Roman" w:cs="Times New Roman"/>
          <w:sz w:val="28"/>
          <w:szCs w:val="28"/>
        </w:rPr>
        <w:t xml:space="preserve"> в котором излагался план помощи</w:t>
      </w:r>
      <w:r w:rsidR="00A42F7B" w:rsidRPr="001F7D2C">
        <w:rPr>
          <w:rFonts w:ascii="Times New Roman" w:hAnsi="Times New Roman" w:cs="Times New Roman"/>
          <w:sz w:val="28"/>
          <w:szCs w:val="28"/>
        </w:rPr>
        <w:t xml:space="preserve"> успешной деятельности артели: «списаться с кустарными складами в разных городах России, где таковые имеются, </w:t>
      </w:r>
      <w:r w:rsidR="00A42F7B" w:rsidRPr="001F7D2C">
        <w:rPr>
          <w:rFonts w:ascii="Times New Roman" w:hAnsi="Times New Roman" w:cs="Times New Roman"/>
          <w:sz w:val="28"/>
          <w:szCs w:val="28"/>
        </w:rPr>
        <w:lastRenderedPageBreak/>
        <w:t>относительно комиссионной продажи изделий артели, а также принять все меры к привлечению заказов артели и выгодного приобретения материалов».</w:t>
      </w:r>
      <w:r w:rsidR="00A42F7B" w:rsidRPr="001F7D2C">
        <w:rPr>
          <w:rStyle w:val="a7"/>
          <w:rFonts w:ascii="Times New Roman" w:hAnsi="Times New Roman" w:cs="Times New Roman"/>
          <w:sz w:val="28"/>
          <w:szCs w:val="28"/>
        </w:rPr>
        <w:footnoteReference w:id="795"/>
      </w:r>
      <w:r w:rsidRPr="001F7D2C">
        <w:rPr>
          <w:rFonts w:ascii="Times New Roman" w:hAnsi="Times New Roman" w:cs="Times New Roman"/>
          <w:sz w:val="28"/>
          <w:szCs w:val="28"/>
        </w:rPr>
        <w:t xml:space="preserve"> </w:t>
      </w:r>
    </w:p>
    <w:p w:rsidR="00CF5CA6" w:rsidRDefault="009702E0"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22 октября 1898-го года газета «Сибирский листок» (№ 83) сообщала, что дела артельной мастерской резчиков по мамонтовой кости идут успешно. Она «заготовила довольно порядочный ассортимент разрезных ножей, дамских гребней, шпилек, ручек для перьев, лотков, письменных приборов, пресс-папье, шкатулочек, пудрениц, булавочниц, закладок для книг и пр. …».</w:t>
      </w:r>
      <w:r w:rsidR="004C240D" w:rsidRPr="001F7D2C">
        <w:rPr>
          <w:rFonts w:ascii="Times New Roman" w:hAnsi="Times New Roman" w:cs="Times New Roman"/>
          <w:sz w:val="28"/>
          <w:szCs w:val="28"/>
        </w:rPr>
        <w:t xml:space="preserve"> </w:t>
      </w:r>
    </w:p>
    <w:p w:rsidR="009702E0" w:rsidRPr="001F7D2C" w:rsidRDefault="004C240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Артель была в Тобольске и раньше, но в результате малой производительности и долгов находилась в состоянии распада. Когда кустарный отдел музея взял её под своё попечение, дела резчиков пошли </w:t>
      </w:r>
      <w:r w:rsidR="00F7247A" w:rsidRPr="001F7D2C">
        <w:rPr>
          <w:rFonts w:ascii="Times New Roman" w:hAnsi="Times New Roman" w:cs="Times New Roman"/>
          <w:sz w:val="28"/>
          <w:szCs w:val="28"/>
        </w:rPr>
        <w:t>гораздо лучше</w:t>
      </w:r>
      <w:r w:rsidRPr="001F7D2C">
        <w:rPr>
          <w:rFonts w:ascii="Times New Roman" w:hAnsi="Times New Roman" w:cs="Times New Roman"/>
          <w:sz w:val="28"/>
          <w:szCs w:val="28"/>
        </w:rPr>
        <w:t>. Артели был дан кредит на приобретение материала, она арендовала хорошее помещение и наладила продажу сво</w:t>
      </w:r>
      <w:r w:rsidR="0013318B">
        <w:rPr>
          <w:rFonts w:ascii="Times New Roman" w:hAnsi="Times New Roman" w:cs="Times New Roman"/>
          <w:sz w:val="28"/>
          <w:szCs w:val="28"/>
        </w:rPr>
        <w:t>их изделий. 24 мая, спустя</w:t>
      </w:r>
      <w:r w:rsidRPr="001F7D2C">
        <w:rPr>
          <w:rFonts w:ascii="Times New Roman" w:hAnsi="Times New Roman" w:cs="Times New Roman"/>
          <w:sz w:val="28"/>
          <w:szCs w:val="28"/>
        </w:rPr>
        <w:t xml:space="preserve"> менее двух месяцев после реорганизации мастерской, Скалозубов докладывал на заседании кустарной комиссии, что</w:t>
      </w:r>
      <w:r w:rsidR="00F7247A" w:rsidRPr="001F7D2C">
        <w:rPr>
          <w:rFonts w:ascii="Times New Roman" w:hAnsi="Times New Roman" w:cs="Times New Roman"/>
          <w:sz w:val="28"/>
          <w:szCs w:val="28"/>
        </w:rPr>
        <w:t xml:space="preserve"> «дела мастерской идут довольно успешно – мастерская едва успевает удовлетворить спрос на изделия, которые распродаются быстро. Беда только заключается в заметном у мастеров отсутствии</w:t>
      </w:r>
      <w:r w:rsidR="00A0150E" w:rsidRPr="001F7D2C">
        <w:rPr>
          <w:rFonts w:ascii="Times New Roman" w:hAnsi="Times New Roman" w:cs="Times New Roman"/>
          <w:sz w:val="28"/>
          <w:szCs w:val="28"/>
        </w:rPr>
        <w:t xml:space="preserve"> вкуса к изящному.</w:t>
      </w:r>
    </w:p>
    <w:p w:rsidR="00A0150E" w:rsidRPr="001F7D2C" w:rsidRDefault="00A0150E"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Настоятельно необходимо принять возможные меры содействия к развитию художественного вкуса, к чему, по мнению докладчика, более целесообразным путём является учреждение при кустарной комиссии особой комиссии экспертов, которая премировала бы денежными наградами наиболее изящные из представл</w:t>
      </w:r>
      <w:r w:rsidR="00CF5CA6">
        <w:rPr>
          <w:rFonts w:ascii="Times New Roman" w:hAnsi="Times New Roman" w:cs="Times New Roman"/>
          <w:sz w:val="28"/>
          <w:szCs w:val="28"/>
        </w:rPr>
        <w:t>енных на её рассмотрение изделий</w:t>
      </w:r>
      <w:r w:rsidRPr="001F7D2C">
        <w:rPr>
          <w:rFonts w:ascii="Times New Roman" w:hAnsi="Times New Roman" w:cs="Times New Roman"/>
          <w:sz w:val="28"/>
          <w:szCs w:val="28"/>
        </w:rPr>
        <w:t>.</w:t>
      </w:r>
      <w:r w:rsidR="00136B9A" w:rsidRPr="001F7D2C">
        <w:rPr>
          <w:rFonts w:ascii="Times New Roman" w:hAnsi="Times New Roman" w:cs="Times New Roman"/>
          <w:sz w:val="28"/>
          <w:szCs w:val="28"/>
        </w:rPr>
        <w:t xml:space="preserve"> В виду отсутствия средств на учреждение премий кустарная комиссия, по предложению докладчика, постановила возбудить перед Министерством земледелия и государственных имуществ ходатайство об ассигновании для вышеизложенной цели в распоряжение Тобольского музея определённой суммы».</w:t>
      </w:r>
    </w:p>
    <w:p w:rsidR="000B3C17" w:rsidRPr="001F7D2C" w:rsidRDefault="000B3C1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 в августе этого же года дела артельной мастерской, благодаря продаже изготовленного товара на довольно значительную сумму,</w:t>
      </w:r>
      <w:r w:rsidR="0013318B">
        <w:rPr>
          <w:rFonts w:ascii="Times New Roman" w:hAnsi="Times New Roman" w:cs="Times New Roman"/>
          <w:sz w:val="28"/>
          <w:szCs w:val="28"/>
        </w:rPr>
        <w:t xml:space="preserve"> поправились настолько, что дали</w:t>
      </w:r>
      <w:r w:rsidRPr="001F7D2C">
        <w:rPr>
          <w:rFonts w:ascii="Times New Roman" w:hAnsi="Times New Roman" w:cs="Times New Roman"/>
          <w:sz w:val="28"/>
          <w:szCs w:val="28"/>
        </w:rPr>
        <w:t xml:space="preserve"> возможность рассчитаться с главными долгами».</w:t>
      </w:r>
      <w:r w:rsidR="00CD70D5" w:rsidRPr="001F7D2C">
        <w:rPr>
          <w:rStyle w:val="a7"/>
          <w:rFonts w:ascii="Times New Roman" w:hAnsi="Times New Roman" w:cs="Times New Roman"/>
          <w:sz w:val="28"/>
          <w:szCs w:val="28"/>
        </w:rPr>
        <w:footnoteReference w:id="796"/>
      </w:r>
    </w:p>
    <w:p w:rsidR="003702F6" w:rsidRPr="001F7D2C" w:rsidRDefault="00225EC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старался всячески расширять рамки торговли артели. При его содействии были посланы в газеты России объявления о продаже изделий тобольских косторезов. </w:t>
      </w:r>
      <w:r w:rsidR="003702F6" w:rsidRPr="001F7D2C">
        <w:rPr>
          <w:rFonts w:ascii="Times New Roman" w:hAnsi="Times New Roman" w:cs="Times New Roman"/>
          <w:sz w:val="28"/>
          <w:szCs w:val="28"/>
        </w:rPr>
        <w:t xml:space="preserve">Образцы изделий отправлялись в различные города: Москву, С.-Петербург, Омск, Пермь, Новгород  и др. </w:t>
      </w:r>
    </w:p>
    <w:p w:rsidR="00225EC9" w:rsidRPr="001F7D2C" w:rsidRDefault="00225EC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Благодаря этому не только увеличилось число заказчиков, но и о мастерской узнали в разных городах России и за рубежом.</w:t>
      </w:r>
      <w:r w:rsidR="003702F6" w:rsidRPr="001F7D2C">
        <w:rPr>
          <w:rFonts w:ascii="Times New Roman" w:hAnsi="Times New Roman" w:cs="Times New Roman"/>
          <w:sz w:val="28"/>
          <w:szCs w:val="28"/>
        </w:rPr>
        <w:t xml:space="preserve"> В 1898-м году к Николаю Лукичу «обратился из Нью-Йорка некий Петерсон с просьбой выслать ему каталоги изделий из мамонтовой кости местных кустарей. Г. Петерсон имеет намерение ознакомить американцев с этой отраслью русской кустарной промышленности», - сообщала газета «Отдел сельского хозяйства и кустарной промышленности» (приложение к неофициальной части «Тобольских губернских ведомостей») 18 августа 1898-го года.</w:t>
      </w:r>
    </w:p>
    <w:p w:rsidR="004720BD" w:rsidRPr="001F7D2C" w:rsidRDefault="004720BD" w:rsidP="00F1270A">
      <w:pPr>
        <w:pStyle w:val="af2"/>
        <w:spacing w:after="0" w:line="240" w:lineRule="auto"/>
        <w:ind w:left="-993" w:firstLine="426"/>
        <w:jc w:val="both"/>
        <w:rPr>
          <w:rFonts w:ascii="Times New Roman" w:hAnsi="Times New Roman" w:cs="Times New Roman"/>
          <w:sz w:val="28"/>
          <w:szCs w:val="28"/>
        </w:rPr>
      </w:pPr>
    </w:p>
    <w:p w:rsidR="004720BD" w:rsidRPr="001F7D2C" w:rsidRDefault="004720BD" w:rsidP="00F1270A">
      <w:pPr>
        <w:pStyle w:val="af2"/>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lastRenderedPageBreak/>
        <w:t>«Ядро» художественного музея</w:t>
      </w:r>
    </w:p>
    <w:p w:rsidR="00C17386" w:rsidRPr="001F7D2C" w:rsidRDefault="00C17386"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 Л. Скалозубов</w:t>
      </w:r>
      <w:r w:rsidR="005022EF">
        <w:rPr>
          <w:rFonts w:ascii="Times New Roman" w:hAnsi="Times New Roman" w:cs="Times New Roman"/>
          <w:sz w:val="28"/>
          <w:szCs w:val="28"/>
        </w:rPr>
        <w:t>у</w:t>
      </w:r>
      <w:r w:rsidRPr="001F7D2C">
        <w:rPr>
          <w:rFonts w:ascii="Times New Roman" w:hAnsi="Times New Roman" w:cs="Times New Roman"/>
          <w:sz w:val="28"/>
          <w:szCs w:val="28"/>
        </w:rPr>
        <w:t xml:space="preserve"> как хранителю музея хотелось придать ему более широкий характер и сделать центром не только естественноисторической культуры губернии, но и художественной, присоединив соответствующий отдел к уже имеющимся.</w:t>
      </w:r>
      <w:r w:rsidR="009B6773" w:rsidRPr="001F7D2C">
        <w:rPr>
          <w:rFonts w:ascii="Times New Roman" w:hAnsi="Times New Roman" w:cs="Times New Roman"/>
          <w:sz w:val="28"/>
          <w:szCs w:val="28"/>
        </w:rPr>
        <w:t xml:space="preserve"> Но для этого нужна была база в виде произведений искусства, прежде всего, живописных.</w:t>
      </w:r>
    </w:p>
    <w:p w:rsidR="009B6773" w:rsidRPr="001F7D2C" w:rsidRDefault="009B677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Знаешь, Коля, что не хватает нашему музею? – спросила как-то Ариадна Васильевна мужа, когда они вечером пили чай в их небольшой гостиной. Ариадна Васильевна уже давно называла Тобольский музей «нашим», потому что сама не только близко к сердцу принимала его дела, но и была членом музейного общества, не раз проводила объяснительные беседы, помогала в библиотеке, одно время была помощницей консерватора.</w:t>
      </w:r>
    </w:p>
    <w:p w:rsidR="009B6773" w:rsidRPr="001F7D2C" w:rsidRDefault="009B677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Что, Арочка? – отозвался Николай Лукич, отложив сегодняшний «Сибирский листок», который он имел обыкновение просматривать за вечерним чаем.</w:t>
      </w:r>
    </w:p>
    <w:p w:rsidR="009B6773" w:rsidRPr="001F7D2C" w:rsidRDefault="005022E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9B6773" w:rsidRPr="001F7D2C">
        <w:rPr>
          <w:rFonts w:ascii="Times New Roman" w:hAnsi="Times New Roman" w:cs="Times New Roman"/>
          <w:sz w:val="28"/>
          <w:szCs w:val="28"/>
        </w:rPr>
        <w:t>Коля, опять ты пьёшь чай, держа газету в руках – ведь это же вредно!</w:t>
      </w:r>
    </w:p>
    <w:p w:rsidR="009B6773" w:rsidRPr="001F7D2C" w:rsidRDefault="009B677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Кому, Арочка, вредно, а кому и нет! Вот мы с тобой уже четыре года женаты, и я каждый вечер за чаем читаю газету. Разве я от этого похудел или, наоборот, стал толстым, как самовар? - и Николай Лукич шутливо надул щёки, изображая пыхтящий самовар</w:t>
      </w:r>
      <w:r w:rsidR="00661287" w:rsidRPr="001F7D2C">
        <w:rPr>
          <w:rFonts w:ascii="Times New Roman" w:hAnsi="Times New Roman" w:cs="Times New Roman"/>
          <w:sz w:val="28"/>
          <w:szCs w:val="28"/>
        </w:rPr>
        <w:t>.</w:t>
      </w:r>
    </w:p>
    <w:p w:rsidR="00661287" w:rsidRPr="001F7D2C" w:rsidRDefault="0066128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Ах, оставь, Коля! А глаза? Очки ведь каждый год меняешь.</w:t>
      </w:r>
    </w:p>
    <w:p w:rsidR="00661287" w:rsidRPr="001F7D2C" w:rsidRDefault="0066128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Что</w:t>
      </w:r>
      <w:r w:rsidR="001F0A4E">
        <w:rPr>
          <w:rFonts w:ascii="Times New Roman" w:hAnsi="Times New Roman" w:cs="Times New Roman"/>
          <w:sz w:val="28"/>
          <w:szCs w:val="28"/>
        </w:rPr>
        <w:t xml:space="preserve"> есть – то есть… Так что же ты м</w:t>
      </w:r>
      <w:r w:rsidRPr="001F7D2C">
        <w:rPr>
          <w:rFonts w:ascii="Times New Roman" w:hAnsi="Times New Roman" w:cs="Times New Roman"/>
          <w:sz w:val="28"/>
          <w:szCs w:val="28"/>
        </w:rPr>
        <w:t>не, Арочка, хотела сказать?</w:t>
      </w:r>
    </w:p>
    <w:p w:rsidR="00661287" w:rsidRPr="001F7D2C" w:rsidRDefault="0066128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А хотела я сказать, что нашему музею не хватает художественного отдела. Знаешь, какой бы это был подарок для тобольской </w:t>
      </w:r>
      <w:r w:rsidR="00146498">
        <w:rPr>
          <w:rFonts w:ascii="Times New Roman" w:hAnsi="Times New Roman" w:cs="Times New Roman"/>
          <w:sz w:val="28"/>
          <w:szCs w:val="28"/>
        </w:rPr>
        <w:t xml:space="preserve"> публики: пришли в музей – </w:t>
      </w:r>
      <w:r w:rsidRPr="001F7D2C">
        <w:rPr>
          <w:rFonts w:ascii="Times New Roman" w:hAnsi="Times New Roman" w:cs="Times New Roman"/>
          <w:sz w:val="28"/>
          <w:szCs w:val="28"/>
        </w:rPr>
        <w:t>там не только чучела и коллекции, а прекрасные картины висят!</w:t>
      </w:r>
      <w:r w:rsidR="00E130BC" w:rsidRPr="001F7D2C">
        <w:rPr>
          <w:rFonts w:ascii="Times New Roman" w:hAnsi="Times New Roman" w:cs="Times New Roman"/>
          <w:sz w:val="28"/>
          <w:szCs w:val="28"/>
        </w:rPr>
        <w:t xml:space="preserve"> Сам же говоришь, что искусства в Сибири маловато.</w:t>
      </w:r>
    </w:p>
    <w:p w:rsidR="00E130BC" w:rsidRPr="001F7D2C" w:rsidRDefault="00E130BC"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Арочка! Это прекрасная мысль! Какая ты у меня умница! </w:t>
      </w:r>
      <w:r w:rsidR="00BE10FD" w:rsidRPr="001F7D2C">
        <w:rPr>
          <w:rFonts w:ascii="Times New Roman" w:hAnsi="Times New Roman" w:cs="Times New Roman"/>
          <w:sz w:val="28"/>
          <w:szCs w:val="28"/>
        </w:rPr>
        <w:t xml:space="preserve">Я ведь тоже уже давно об этом мечтаю. </w:t>
      </w:r>
      <w:r w:rsidRPr="001F7D2C">
        <w:rPr>
          <w:rFonts w:ascii="Times New Roman" w:hAnsi="Times New Roman" w:cs="Times New Roman"/>
          <w:sz w:val="28"/>
          <w:szCs w:val="28"/>
        </w:rPr>
        <w:t>Только вот где картины достать? Конечно, в Тобольске кое-какие художники есть, но всё же больше доморощенные. Их картины на выставки пойдут, а вот в музей, в постоянный отдел – очень не многие.</w:t>
      </w:r>
    </w:p>
    <w:p w:rsidR="00E130BC" w:rsidRPr="001F7D2C" w:rsidRDefault="00E130BC"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А мы отца попросим: пусть он своих передвижников расшевелит. Думаю, они не откажутся подарить Сибири что-нибудь из своих работ.</w:t>
      </w:r>
    </w:p>
    <w:p w:rsidR="00E130BC" w:rsidRPr="001F7D2C" w:rsidRDefault="00E130BC"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До чего же хорошо ты придумала! Завтра же соберём кустарную комиссию и напишем ходатайство Распорядительному комитету. Ведь кустарям надо вкус развивать, особенно ковровщицам, и для школьников замечательно! Народ в музей потянется. А там, дай Бог, может получится и отдельный художественный музей устроить… </w:t>
      </w:r>
    </w:p>
    <w:p w:rsidR="00E130BC" w:rsidRPr="001F7D2C" w:rsidRDefault="00E130BC"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Ну, это ты, Коля, воздушные замки </w:t>
      </w:r>
      <w:r w:rsidR="00F2473F" w:rsidRPr="001F7D2C">
        <w:rPr>
          <w:rFonts w:ascii="Times New Roman" w:hAnsi="Times New Roman" w:cs="Times New Roman"/>
          <w:sz w:val="28"/>
          <w:szCs w:val="28"/>
        </w:rPr>
        <w:t>город</w:t>
      </w:r>
      <w:r w:rsidRPr="001F7D2C">
        <w:rPr>
          <w:rFonts w:ascii="Times New Roman" w:hAnsi="Times New Roman" w:cs="Times New Roman"/>
          <w:sz w:val="28"/>
          <w:szCs w:val="28"/>
        </w:rPr>
        <w:t>ишь! Тобольску ещё один не осилить.</w:t>
      </w:r>
    </w:p>
    <w:p w:rsidR="00E130BC" w:rsidRPr="001F7D2C" w:rsidRDefault="00E130BC"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А вот поживём – увидим!</w:t>
      </w:r>
    </w:p>
    <w:p w:rsidR="00F2473F" w:rsidRPr="001F7D2C" w:rsidRDefault="00F2473F"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письме к художнику С. В. Иванову</w:t>
      </w:r>
      <w:r w:rsidR="00982E8F" w:rsidRPr="001F7D2C">
        <w:rPr>
          <w:rStyle w:val="a7"/>
          <w:rFonts w:ascii="Times New Roman" w:hAnsi="Times New Roman" w:cs="Times New Roman"/>
          <w:sz w:val="28"/>
          <w:szCs w:val="28"/>
        </w:rPr>
        <w:footnoteReference w:id="797"/>
      </w:r>
      <w:r w:rsidRPr="001F7D2C">
        <w:rPr>
          <w:rFonts w:ascii="Times New Roman" w:hAnsi="Times New Roman" w:cs="Times New Roman"/>
          <w:sz w:val="28"/>
          <w:szCs w:val="28"/>
        </w:rPr>
        <w:t xml:space="preserve"> Скалозубов рассказывал: </w:t>
      </w:r>
      <w:r w:rsidR="00BE10FD" w:rsidRPr="001F7D2C">
        <w:rPr>
          <w:rFonts w:ascii="Times New Roman" w:hAnsi="Times New Roman" w:cs="Times New Roman"/>
          <w:sz w:val="28"/>
          <w:szCs w:val="28"/>
        </w:rPr>
        <w:t>«Мысль об открытии при музее художественного отдела возникла года четы</w:t>
      </w:r>
      <w:r w:rsidR="00146498">
        <w:rPr>
          <w:rFonts w:ascii="Times New Roman" w:hAnsi="Times New Roman" w:cs="Times New Roman"/>
          <w:sz w:val="28"/>
          <w:szCs w:val="28"/>
        </w:rPr>
        <w:t>ре назад при обсуждении вопросов</w:t>
      </w:r>
      <w:r w:rsidR="00BE10FD" w:rsidRPr="001F7D2C">
        <w:rPr>
          <w:rFonts w:ascii="Times New Roman" w:hAnsi="Times New Roman" w:cs="Times New Roman"/>
          <w:sz w:val="28"/>
          <w:szCs w:val="28"/>
        </w:rPr>
        <w:t xml:space="preserve"> о нуждах кустарных промыслов в губернии, когда </w:t>
      </w:r>
      <w:r w:rsidR="00BE10FD" w:rsidRPr="001F7D2C">
        <w:rPr>
          <w:rFonts w:ascii="Times New Roman" w:hAnsi="Times New Roman" w:cs="Times New Roman"/>
          <w:sz w:val="28"/>
          <w:szCs w:val="28"/>
        </w:rPr>
        <w:lastRenderedPageBreak/>
        <w:t>выяснилось, что один из главных промыслов губернии – ковровый – находится в состоянии упадка, благодаря отсутствию вкуса в сочинении рисунков.</w:t>
      </w:r>
    </w:p>
    <w:p w:rsidR="00E34EC1" w:rsidRPr="001F7D2C" w:rsidRDefault="00E34EC1"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 кустарей естественно было перейти к вопросу о полном отсутствии художественного воспитания в Сибири не только у народа, постепенно усваивающего при новых условиях жизни навыки к изящному.. но и у городской интеллигенции.</w:t>
      </w:r>
    </w:p>
    <w:p w:rsidR="00E34EC1" w:rsidRPr="001F7D2C" w:rsidRDefault="00E34EC1"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Результатом обсуждения этих вопросов было постановление об учреждении при музее художественного отдела как первой в Сибири художественной школы для молодого поколения…».</w:t>
      </w:r>
      <w:r w:rsidRPr="001F7D2C">
        <w:rPr>
          <w:rStyle w:val="a7"/>
          <w:rFonts w:ascii="Times New Roman" w:hAnsi="Times New Roman" w:cs="Times New Roman"/>
          <w:sz w:val="28"/>
          <w:szCs w:val="28"/>
        </w:rPr>
        <w:footnoteReference w:id="798"/>
      </w:r>
    </w:p>
    <w:p w:rsidR="00FC1120" w:rsidRPr="001F7D2C" w:rsidRDefault="00FC1120"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5 мая 1896-го года Распорядительный комитет музея принимает решение: «предложение Н. Л. Скалозубова и А. В. Скалозубовой об устройстве при Музее особого художественного отдела через посредство сношений со знакомыми им художниками и приглашения их жертвовать в Музей свои эскизы, рисунки и картины, помещение которых могло бы сослужить полезную службу в деле развития у местного населения художественного вкуса (нрз.)</w:t>
      </w:r>
      <w:r w:rsidR="00E64535" w:rsidRPr="001F7D2C">
        <w:rPr>
          <w:rFonts w:ascii="Times New Roman" w:hAnsi="Times New Roman" w:cs="Times New Roman"/>
          <w:sz w:val="28"/>
          <w:szCs w:val="28"/>
        </w:rPr>
        <w:t>, постановлено с благодарностью принять, а от Распорядительного Комитета (нрз.) Н. Л. Скалозубова публиковать в газетах местных, вообще сибирских и в российских изданиях с приглашением к пожертвованию денег на пересылку картин, которые могут быть получены в дар».</w:t>
      </w:r>
      <w:r w:rsidR="00E64535" w:rsidRPr="001F7D2C">
        <w:rPr>
          <w:rStyle w:val="a7"/>
          <w:rFonts w:ascii="Times New Roman" w:hAnsi="Times New Roman" w:cs="Times New Roman"/>
          <w:sz w:val="28"/>
          <w:szCs w:val="28"/>
        </w:rPr>
        <w:footnoteReference w:id="799"/>
      </w:r>
    </w:p>
    <w:p w:rsidR="00E64535" w:rsidRPr="001F7D2C" w:rsidRDefault="00E64535"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Ариадна Васильевна написала своему батюшке, и Василий Максимович с большим энтузиазмом отнёсся к просьбе сибиряков.</w:t>
      </w:r>
      <w:r w:rsidR="00A85AA7" w:rsidRPr="001F7D2C">
        <w:rPr>
          <w:rFonts w:ascii="Times New Roman" w:hAnsi="Times New Roman" w:cs="Times New Roman"/>
          <w:sz w:val="28"/>
          <w:szCs w:val="28"/>
        </w:rPr>
        <w:t xml:space="preserve"> Художник-передвижник, он считал важнейшей задачей искусства п</w:t>
      </w:r>
      <w:r w:rsidR="00E3115A">
        <w:rPr>
          <w:rFonts w:ascii="Times New Roman" w:hAnsi="Times New Roman" w:cs="Times New Roman"/>
          <w:sz w:val="28"/>
          <w:szCs w:val="28"/>
        </w:rPr>
        <w:t>росвещать народ, поднимать его н</w:t>
      </w:r>
      <w:r w:rsidR="00A85AA7" w:rsidRPr="001F7D2C">
        <w:rPr>
          <w:rFonts w:ascii="Times New Roman" w:hAnsi="Times New Roman" w:cs="Times New Roman"/>
          <w:sz w:val="28"/>
          <w:szCs w:val="28"/>
        </w:rPr>
        <w:t xml:space="preserve">а более высокую ступень этического и эстетического развития. Художники-передвижники демонстрировали выставки своих произведений в разных городах европейской России именно с целью приобщения населения страны к искусству, они хотели сделать его более доступным для широких масс населения. </w:t>
      </w:r>
    </w:p>
    <w:p w:rsidR="00A85AA7" w:rsidRPr="001F7D2C" w:rsidRDefault="00A85AA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адрес Распорядительного комитета Тобольского губернского музея </w:t>
      </w:r>
      <w:r w:rsidR="00051224" w:rsidRPr="001F7D2C">
        <w:rPr>
          <w:rFonts w:ascii="Times New Roman" w:hAnsi="Times New Roman" w:cs="Times New Roman"/>
          <w:sz w:val="28"/>
          <w:szCs w:val="28"/>
        </w:rPr>
        <w:t xml:space="preserve">в марте 1899-го года </w:t>
      </w:r>
      <w:r w:rsidRPr="001F7D2C">
        <w:rPr>
          <w:rFonts w:ascii="Times New Roman" w:hAnsi="Times New Roman" w:cs="Times New Roman"/>
          <w:sz w:val="28"/>
          <w:szCs w:val="28"/>
        </w:rPr>
        <w:t>приходит письмо из Императорской Академии</w:t>
      </w:r>
      <w:r w:rsidR="00051224" w:rsidRPr="001F7D2C">
        <w:rPr>
          <w:rFonts w:ascii="Times New Roman" w:hAnsi="Times New Roman" w:cs="Times New Roman"/>
          <w:sz w:val="28"/>
          <w:szCs w:val="28"/>
        </w:rPr>
        <w:t xml:space="preserve"> художеств: </w:t>
      </w:r>
      <w:r w:rsidR="00DC3733" w:rsidRPr="001F7D2C">
        <w:rPr>
          <w:rFonts w:ascii="Times New Roman" w:hAnsi="Times New Roman" w:cs="Times New Roman"/>
          <w:sz w:val="28"/>
          <w:szCs w:val="28"/>
        </w:rPr>
        <w:t xml:space="preserve">«Академиком живописи В. М. Максимовым передано было в Императорскую Академию </w:t>
      </w:r>
      <w:r w:rsidR="00E52922" w:rsidRPr="001F7D2C">
        <w:rPr>
          <w:rFonts w:ascii="Times New Roman" w:hAnsi="Times New Roman" w:cs="Times New Roman"/>
          <w:sz w:val="28"/>
          <w:szCs w:val="28"/>
        </w:rPr>
        <w:t>х</w:t>
      </w:r>
      <w:r w:rsidR="00DC3733" w:rsidRPr="001F7D2C">
        <w:rPr>
          <w:rFonts w:ascii="Times New Roman" w:hAnsi="Times New Roman" w:cs="Times New Roman"/>
          <w:sz w:val="28"/>
          <w:szCs w:val="28"/>
        </w:rPr>
        <w:t>удожеств возбуждённое Распорядительным комитетом ходатайство о содействии в деле собрания коллекций эскизов и рисунков русских художников для организации при губернском музее художественного отдела. Вследствие сего,</w:t>
      </w:r>
      <w:r w:rsidR="00E52922" w:rsidRPr="001F7D2C">
        <w:rPr>
          <w:rFonts w:ascii="Times New Roman" w:hAnsi="Times New Roman" w:cs="Times New Roman"/>
          <w:sz w:val="28"/>
          <w:szCs w:val="28"/>
        </w:rPr>
        <w:t xml:space="preserve"> во исполнение постановления Совета Академии художеств, канцелярия Академии имеет честь препроводить при сем предоставляемые в </w:t>
      </w:r>
      <w:r w:rsidR="00616F75" w:rsidRPr="001F7D2C">
        <w:rPr>
          <w:rFonts w:ascii="Times New Roman" w:hAnsi="Times New Roman" w:cs="Times New Roman"/>
          <w:sz w:val="28"/>
          <w:szCs w:val="28"/>
        </w:rPr>
        <w:t xml:space="preserve">дар музею гравюры, поименованные в </w:t>
      </w:r>
      <w:r w:rsidR="00E52922" w:rsidRPr="001F7D2C">
        <w:rPr>
          <w:rFonts w:ascii="Times New Roman" w:hAnsi="Times New Roman" w:cs="Times New Roman"/>
          <w:sz w:val="28"/>
          <w:szCs w:val="28"/>
        </w:rPr>
        <w:t>прилагаемом списке</w:t>
      </w:r>
      <w:r w:rsidR="00616F75" w:rsidRPr="001F7D2C">
        <w:rPr>
          <w:rFonts w:ascii="Times New Roman" w:hAnsi="Times New Roman" w:cs="Times New Roman"/>
          <w:sz w:val="28"/>
          <w:szCs w:val="28"/>
        </w:rPr>
        <w:t>, уведомляя, что картины из Академии послать не представляется возможным…</w:t>
      </w:r>
    </w:p>
    <w:p w:rsidR="00616F75" w:rsidRPr="001F7D2C" w:rsidRDefault="00616F75"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Список гравюрам, предоставляемым Распорядительному комитету Тобольского губернского музея:</w:t>
      </w:r>
    </w:p>
    <w:p w:rsidR="008E57B4" w:rsidRPr="001F7D2C" w:rsidRDefault="008E57B4"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lang w:val="en-US"/>
        </w:rPr>
        <w:t>I</w:t>
      </w:r>
      <w:r w:rsidRPr="001F7D2C">
        <w:rPr>
          <w:rFonts w:ascii="Times New Roman" w:hAnsi="Times New Roman" w:cs="Times New Roman"/>
          <w:sz w:val="28"/>
          <w:szCs w:val="28"/>
        </w:rPr>
        <w:t>. «Преображение Господне», гравюра Иордана.</w:t>
      </w:r>
    </w:p>
    <w:p w:rsidR="008E57B4" w:rsidRPr="001F7D2C" w:rsidRDefault="008E57B4"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lang w:val="en-US"/>
        </w:rPr>
        <w:t>II</w:t>
      </w:r>
      <w:r w:rsidRPr="001F7D2C">
        <w:rPr>
          <w:rFonts w:ascii="Times New Roman" w:hAnsi="Times New Roman" w:cs="Times New Roman"/>
          <w:sz w:val="28"/>
          <w:szCs w:val="28"/>
        </w:rPr>
        <w:t xml:space="preserve">. «Портрет Императрицы Екатерины </w:t>
      </w:r>
      <w:r w:rsidRPr="001F7D2C">
        <w:rPr>
          <w:rFonts w:ascii="Times New Roman" w:hAnsi="Times New Roman" w:cs="Times New Roman"/>
          <w:sz w:val="28"/>
          <w:szCs w:val="28"/>
          <w:lang w:val="en-US"/>
        </w:rPr>
        <w:t>II</w:t>
      </w:r>
      <w:r w:rsidRPr="001F7D2C">
        <w:rPr>
          <w:rFonts w:ascii="Times New Roman" w:hAnsi="Times New Roman" w:cs="Times New Roman"/>
          <w:sz w:val="28"/>
          <w:szCs w:val="28"/>
        </w:rPr>
        <w:t xml:space="preserve"> в рост», гравюра Уткина.</w:t>
      </w:r>
    </w:p>
    <w:p w:rsidR="008E57B4" w:rsidRPr="001F7D2C" w:rsidRDefault="008E57B4"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lang w:val="en-US"/>
        </w:rPr>
        <w:lastRenderedPageBreak/>
        <w:t>III</w:t>
      </w:r>
      <w:r w:rsidRPr="001F7D2C">
        <w:rPr>
          <w:rFonts w:ascii="Times New Roman" w:hAnsi="Times New Roman" w:cs="Times New Roman"/>
          <w:sz w:val="28"/>
          <w:szCs w:val="28"/>
        </w:rPr>
        <w:t>. «Св. Василий Великий», гравюра Уткина».</w:t>
      </w:r>
      <w:r w:rsidRPr="001F7D2C">
        <w:rPr>
          <w:rStyle w:val="a7"/>
          <w:rFonts w:ascii="Times New Roman" w:hAnsi="Times New Roman" w:cs="Times New Roman"/>
          <w:sz w:val="28"/>
          <w:szCs w:val="28"/>
        </w:rPr>
        <w:footnoteReference w:id="800"/>
      </w:r>
    </w:p>
    <w:p w:rsidR="00063DA4" w:rsidRPr="001F7D2C" w:rsidRDefault="008E57B4"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Официальный путь получения </w:t>
      </w:r>
      <w:r w:rsidR="00972B79" w:rsidRPr="001F7D2C">
        <w:rPr>
          <w:rFonts w:ascii="Times New Roman" w:hAnsi="Times New Roman" w:cs="Times New Roman"/>
          <w:sz w:val="28"/>
          <w:szCs w:val="28"/>
        </w:rPr>
        <w:t>художественных ценностей – это хорошо, но есть ещё и дружеские связи. Василий Максимович Максимов в течение нескольких лет настойчиво пропагандировал в кругу художников идею значимости дл</w:t>
      </w:r>
      <w:r w:rsidR="00E3115A">
        <w:rPr>
          <w:rFonts w:ascii="Times New Roman" w:hAnsi="Times New Roman" w:cs="Times New Roman"/>
          <w:sz w:val="28"/>
          <w:szCs w:val="28"/>
        </w:rPr>
        <w:t>я русского искусства организации</w:t>
      </w:r>
      <w:r w:rsidR="00972B79" w:rsidRPr="001F7D2C">
        <w:rPr>
          <w:rFonts w:ascii="Times New Roman" w:hAnsi="Times New Roman" w:cs="Times New Roman"/>
          <w:sz w:val="28"/>
          <w:szCs w:val="28"/>
        </w:rPr>
        <w:t xml:space="preserve"> провинциальных художественных музеев.</w:t>
      </w:r>
      <w:r w:rsidR="007F51EE" w:rsidRPr="001F7D2C">
        <w:rPr>
          <w:rFonts w:ascii="Times New Roman" w:hAnsi="Times New Roman" w:cs="Times New Roman"/>
          <w:sz w:val="28"/>
          <w:szCs w:val="28"/>
        </w:rPr>
        <w:t xml:space="preserve"> </w:t>
      </w:r>
      <w:r w:rsidR="00063DA4" w:rsidRPr="001F7D2C">
        <w:rPr>
          <w:rFonts w:ascii="Times New Roman" w:hAnsi="Times New Roman" w:cs="Times New Roman"/>
          <w:sz w:val="28"/>
          <w:szCs w:val="28"/>
        </w:rPr>
        <w:t>Весной 1900</w:t>
      </w:r>
      <w:r w:rsidR="00697AB6" w:rsidRPr="001F7D2C">
        <w:rPr>
          <w:rFonts w:ascii="Times New Roman" w:hAnsi="Times New Roman" w:cs="Times New Roman"/>
          <w:sz w:val="28"/>
          <w:szCs w:val="28"/>
        </w:rPr>
        <w:t>-го года на одном из товарищ</w:t>
      </w:r>
      <w:r w:rsidR="00063DA4" w:rsidRPr="001F7D2C">
        <w:rPr>
          <w:rFonts w:ascii="Times New Roman" w:hAnsi="Times New Roman" w:cs="Times New Roman"/>
          <w:sz w:val="28"/>
          <w:szCs w:val="28"/>
        </w:rPr>
        <w:t>еских обедов в обществе передвижн</w:t>
      </w:r>
      <w:r w:rsidR="005942AD">
        <w:rPr>
          <w:rFonts w:ascii="Times New Roman" w:hAnsi="Times New Roman" w:cs="Times New Roman"/>
          <w:sz w:val="28"/>
          <w:szCs w:val="28"/>
        </w:rPr>
        <w:t>иков В. М. Максимов рассказал</w:t>
      </w:r>
      <w:r w:rsidR="00063DA4" w:rsidRPr="001F7D2C">
        <w:rPr>
          <w:rFonts w:ascii="Times New Roman" w:hAnsi="Times New Roman" w:cs="Times New Roman"/>
          <w:sz w:val="28"/>
          <w:szCs w:val="28"/>
        </w:rPr>
        <w:t xml:space="preserve"> своим товарищам о просьбе дочери, о далёкой, заброшенной от центров культуры и искусства Сибири, о том, какие там живут энтузиасты, вроде его зятя, которые хотят воспитать у местных жителей правильный художественный вкус. </w:t>
      </w:r>
    </w:p>
    <w:p w:rsidR="00697AB6" w:rsidRPr="001F7D2C" w:rsidRDefault="00063DA4"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Первым откликнулся на призыв всеми любимого Василия Максимовича</w:t>
      </w:r>
      <w:r w:rsidR="00341068">
        <w:rPr>
          <w:rFonts w:ascii="Times New Roman" w:hAnsi="Times New Roman" w:cs="Times New Roman"/>
          <w:sz w:val="28"/>
          <w:szCs w:val="28"/>
        </w:rPr>
        <w:t xml:space="preserve"> Сергей Васильевич</w:t>
      </w:r>
      <w:r w:rsidR="00982D58" w:rsidRPr="001F7D2C">
        <w:rPr>
          <w:rFonts w:ascii="Times New Roman" w:hAnsi="Times New Roman" w:cs="Times New Roman"/>
          <w:sz w:val="28"/>
          <w:szCs w:val="28"/>
        </w:rPr>
        <w:t xml:space="preserve"> Иванов. Тут же подхватил его доброе намерение художник Корин, обещали своё соде</w:t>
      </w:r>
      <w:r w:rsidR="00697AB6" w:rsidRPr="001F7D2C">
        <w:rPr>
          <w:rFonts w:ascii="Times New Roman" w:hAnsi="Times New Roman" w:cs="Times New Roman"/>
          <w:sz w:val="28"/>
          <w:szCs w:val="28"/>
        </w:rPr>
        <w:t>й</w:t>
      </w:r>
      <w:r w:rsidR="00982D58" w:rsidRPr="001F7D2C">
        <w:rPr>
          <w:rFonts w:ascii="Times New Roman" w:hAnsi="Times New Roman" w:cs="Times New Roman"/>
          <w:sz w:val="28"/>
          <w:szCs w:val="28"/>
        </w:rPr>
        <w:t xml:space="preserve">ствие и другие участники товарищеского обеда. </w:t>
      </w:r>
    </w:p>
    <w:p w:rsidR="00063DA4" w:rsidRPr="001F7D2C" w:rsidRDefault="00697AB6"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В. Иванов</w:t>
      </w:r>
      <w:r w:rsidR="00982D58" w:rsidRPr="001F7D2C">
        <w:rPr>
          <w:rFonts w:ascii="Times New Roman" w:hAnsi="Times New Roman" w:cs="Times New Roman"/>
          <w:sz w:val="28"/>
          <w:szCs w:val="28"/>
        </w:rPr>
        <w:t xml:space="preserve"> не так давно написал </w:t>
      </w:r>
      <w:r w:rsidRPr="001F7D2C">
        <w:rPr>
          <w:rFonts w:ascii="Times New Roman" w:hAnsi="Times New Roman" w:cs="Times New Roman"/>
          <w:sz w:val="28"/>
          <w:szCs w:val="28"/>
        </w:rPr>
        <w:t>большую картину на православно-историческую тему. Эта картина по-разному называется в газете «Сибирский листок», которая начинает подробно освещать подготовку к созданию художественного отдела: «Проповедь дикарям Евангелия св. Стефаном Пермским» (№ 25, 190</w:t>
      </w:r>
      <w:r w:rsidR="005942AD">
        <w:rPr>
          <w:rFonts w:ascii="Times New Roman" w:hAnsi="Times New Roman" w:cs="Times New Roman"/>
          <w:sz w:val="28"/>
          <w:szCs w:val="28"/>
        </w:rPr>
        <w:t>0 г.), «В лесу (памяти Стефана П</w:t>
      </w:r>
      <w:r w:rsidRPr="001F7D2C">
        <w:rPr>
          <w:rFonts w:ascii="Times New Roman" w:hAnsi="Times New Roman" w:cs="Times New Roman"/>
          <w:sz w:val="28"/>
          <w:szCs w:val="28"/>
        </w:rPr>
        <w:t>ермского и других просветителей инородцев» (№ 7, 1901 г.).</w:t>
      </w:r>
    </w:p>
    <w:p w:rsidR="00697AB6" w:rsidRPr="001F7D2C" w:rsidRDefault="00697AB6"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w:t>
      </w:r>
      <w:r w:rsidR="00D955A0">
        <w:rPr>
          <w:rFonts w:ascii="Times New Roman" w:hAnsi="Times New Roman" w:cs="Times New Roman"/>
          <w:sz w:val="28"/>
          <w:szCs w:val="28"/>
        </w:rPr>
        <w:t>а</w:t>
      </w:r>
      <w:r w:rsidRPr="001F7D2C">
        <w:rPr>
          <w:rFonts w:ascii="Times New Roman" w:hAnsi="Times New Roman" w:cs="Times New Roman"/>
          <w:sz w:val="28"/>
          <w:szCs w:val="28"/>
        </w:rPr>
        <w:t>чинается и личная переписка Скалозубовых с женой художника С. В. Иванова, которая, очевидно, выполняла при нём обязанности секретаря, и официальная – Распорядительного комитета музея по поводу пересылки этой картины. Продолжает хлопотать и В. М. Максимов. В письме к С. В. Иванову он просил, имея в виду своего зятя, Николая Лукича Скалозубова: «Сегодня утром был у меня приезжий из Тобольска человек, радеющий делу художественного  просвещения Сибири… Похлопочи, друже, за Тобольский музей».</w:t>
      </w:r>
      <w:r w:rsidRPr="001F7D2C">
        <w:rPr>
          <w:rStyle w:val="a7"/>
          <w:rFonts w:ascii="Times New Roman" w:hAnsi="Times New Roman" w:cs="Times New Roman"/>
          <w:sz w:val="28"/>
          <w:szCs w:val="28"/>
        </w:rPr>
        <w:footnoteReference w:id="801"/>
      </w:r>
    </w:p>
    <w:p w:rsidR="00697AB6" w:rsidRPr="001F7D2C" w:rsidRDefault="00697AB6"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Доставка картины С. В. Иванова в Тобольск являлась делом нелёгким. Высоко оценён</w:t>
      </w:r>
      <w:r w:rsidR="00DA7C6E">
        <w:rPr>
          <w:rFonts w:ascii="Times New Roman" w:hAnsi="Times New Roman" w:cs="Times New Roman"/>
          <w:sz w:val="28"/>
          <w:szCs w:val="28"/>
        </w:rPr>
        <w:t>ная критиками и общественностью</w:t>
      </w:r>
      <w:r w:rsidRPr="001F7D2C">
        <w:rPr>
          <w:rFonts w:ascii="Times New Roman" w:hAnsi="Times New Roman" w:cs="Times New Roman"/>
          <w:sz w:val="28"/>
          <w:szCs w:val="28"/>
        </w:rPr>
        <w:t xml:space="preserve"> картина «не сидела на месте», её экспонировали в разных городах даже за границей, например, в Праге. Трудность заключалась в её большом размере</w:t>
      </w:r>
      <w:r w:rsidR="00544FA9" w:rsidRPr="001F7D2C">
        <w:rPr>
          <w:rFonts w:ascii="Times New Roman" w:hAnsi="Times New Roman" w:cs="Times New Roman"/>
          <w:sz w:val="28"/>
          <w:szCs w:val="28"/>
        </w:rPr>
        <w:t xml:space="preserve"> и в отсутствии до Тобольска железной дороги. «Прибли</w:t>
      </w:r>
      <w:r w:rsidR="00D955A0">
        <w:rPr>
          <w:rFonts w:ascii="Times New Roman" w:hAnsi="Times New Roman" w:cs="Times New Roman"/>
          <w:sz w:val="28"/>
          <w:szCs w:val="28"/>
        </w:rPr>
        <w:t>зительный вес картины с ящиком</w:t>
      </w:r>
      <w:r w:rsidR="00544FA9" w:rsidRPr="001F7D2C">
        <w:rPr>
          <w:rFonts w:ascii="Times New Roman" w:hAnsi="Times New Roman" w:cs="Times New Roman"/>
          <w:sz w:val="28"/>
          <w:szCs w:val="28"/>
        </w:rPr>
        <w:t xml:space="preserve"> пудов 12», - сообщала в одном из писем в Тобольск жена Иванова.</w:t>
      </w:r>
      <w:r w:rsidR="00544FA9" w:rsidRPr="001F7D2C">
        <w:rPr>
          <w:rStyle w:val="a7"/>
          <w:rFonts w:ascii="Times New Roman" w:hAnsi="Times New Roman" w:cs="Times New Roman"/>
          <w:sz w:val="28"/>
          <w:szCs w:val="28"/>
        </w:rPr>
        <w:footnoteReference w:id="802"/>
      </w:r>
    </w:p>
    <w:p w:rsidR="00544FA9" w:rsidRPr="001F7D2C" w:rsidRDefault="00544FA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Она же пишет 24 марта 1900-го года А. А. Скалозубовой: </w:t>
      </w:r>
    </w:p>
    <w:p w:rsidR="00544FA9" w:rsidRPr="001F7D2C" w:rsidRDefault="00544FA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«Милостивая государыня</w:t>
      </w:r>
    </w:p>
    <w:p w:rsidR="00544FA9" w:rsidRPr="001F7D2C" w:rsidRDefault="00544FA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Ариадна Васильевна,</w:t>
      </w:r>
    </w:p>
    <w:p w:rsidR="00544FA9" w:rsidRPr="001F7D2C" w:rsidRDefault="00544FA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Муж мой, видаясь в Петербурге с Вашим батюшкой и слыша от него о Тобольском музее, обещал пожертвовать свою картину. Теперь обращаюсь к Вам с покорнейшей просьбой сообщить мне, как и на чьё имя послать её. Вещь это довольно большая. Около 4-х аршин в длину и около 2-х в ширину. Полное </w:t>
      </w:r>
      <w:r w:rsidRPr="001F7D2C">
        <w:rPr>
          <w:rFonts w:ascii="Times New Roman" w:hAnsi="Times New Roman" w:cs="Times New Roman"/>
          <w:sz w:val="28"/>
          <w:szCs w:val="28"/>
        </w:rPr>
        <w:lastRenderedPageBreak/>
        <w:t>её название «В лесу» (Памяти  Стефана Пермского и других просветителей инородцев)…</w:t>
      </w:r>
    </w:p>
    <w:p w:rsidR="00544FA9" w:rsidRPr="001F7D2C" w:rsidRDefault="00544FA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Остаюсь готовая к услугам</w:t>
      </w:r>
    </w:p>
    <w:p w:rsidR="00544FA9" w:rsidRPr="001F7D2C" w:rsidRDefault="00544FA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С. Иванова».</w:t>
      </w:r>
      <w:r w:rsidRPr="001F7D2C">
        <w:rPr>
          <w:rStyle w:val="a7"/>
          <w:rFonts w:ascii="Times New Roman" w:hAnsi="Times New Roman" w:cs="Times New Roman"/>
          <w:sz w:val="28"/>
          <w:szCs w:val="28"/>
        </w:rPr>
        <w:footnoteReference w:id="803"/>
      </w:r>
    </w:p>
    <w:p w:rsidR="00FC3E48" w:rsidRPr="001F7D2C" w:rsidRDefault="00FC3E4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НА ТИАМЗ сохранился в черновике ответ Н. Л. Скалозубова на это письмо (от 3 мая 1900 г.):</w:t>
      </w:r>
    </w:p>
    <w:p w:rsidR="00FC3E48" w:rsidRPr="001F7D2C" w:rsidRDefault="00FC3E4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«Милостивая государыня (простите, не имею чести знать имени Вашего и отчества).</w:t>
      </w:r>
    </w:p>
    <w:p w:rsidR="00FC3E48" w:rsidRPr="001F7D2C" w:rsidRDefault="00FC3E4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 возвращению из Петербурга я получил от жены своей Ваше любезное письмо о готовности Сергея Васильевича пожертвовать нам в Музей с</w:t>
      </w:r>
      <w:r w:rsidR="003363E6" w:rsidRPr="001F7D2C">
        <w:rPr>
          <w:rFonts w:ascii="Times New Roman" w:hAnsi="Times New Roman" w:cs="Times New Roman"/>
          <w:sz w:val="28"/>
          <w:szCs w:val="28"/>
        </w:rPr>
        <w:t>в</w:t>
      </w:r>
      <w:r w:rsidRPr="001F7D2C">
        <w:rPr>
          <w:rFonts w:ascii="Times New Roman" w:hAnsi="Times New Roman" w:cs="Times New Roman"/>
          <w:sz w:val="28"/>
          <w:szCs w:val="28"/>
        </w:rPr>
        <w:t>ою картину «В лесу»…</w:t>
      </w:r>
    </w:p>
    <w:p w:rsidR="00FC3E48" w:rsidRPr="001F7D2C" w:rsidRDefault="00FC3E4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настоящее время (нрз.)</w:t>
      </w:r>
    </w:p>
    <w:p w:rsidR="00FC3E48" w:rsidRPr="001F7D2C" w:rsidRDefault="00FC3E4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Считаю, однако, своим долгом (нрз.) просить Вас передать глубокоуважаемому Сергею Васильевичу от имени т</w:t>
      </w:r>
      <w:r w:rsidR="005C3E72">
        <w:rPr>
          <w:rFonts w:ascii="Times New Roman" w:hAnsi="Times New Roman" w:cs="Times New Roman"/>
          <w:sz w:val="28"/>
          <w:szCs w:val="28"/>
        </w:rPr>
        <w:t>оболяков искреннюю благодарность</w:t>
      </w:r>
      <w:r w:rsidRPr="001F7D2C">
        <w:rPr>
          <w:rFonts w:ascii="Times New Roman" w:hAnsi="Times New Roman" w:cs="Times New Roman"/>
          <w:sz w:val="28"/>
          <w:szCs w:val="28"/>
        </w:rPr>
        <w:t xml:space="preserve"> за драгоценный подарок, который несомненно послужит великолепным основанием для… художественного </w:t>
      </w:r>
      <w:r w:rsidR="003363E6" w:rsidRPr="001F7D2C">
        <w:rPr>
          <w:rFonts w:ascii="Times New Roman" w:hAnsi="Times New Roman" w:cs="Times New Roman"/>
          <w:sz w:val="28"/>
          <w:szCs w:val="28"/>
        </w:rPr>
        <w:t>М</w:t>
      </w:r>
      <w:r w:rsidRPr="001F7D2C">
        <w:rPr>
          <w:rFonts w:ascii="Times New Roman" w:hAnsi="Times New Roman" w:cs="Times New Roman"/>
          <w:sz w:val="28"/>
          <w:szCs w:val="28"/>
        </w:rPr>
        <w:t xml:space="preserve">узея, мысль об учреждении которого в Тобольске, старейшем из сибирских городов, давно уже возникла среди членов Губернского </w:t>
      </w:r>
      <w:r w:rsidR="003363E6" w:rsidRPr="001F7D2C">
        <w:rPr>
          <w:rFonts w:ascii="Times New Roman" w:hAnsi="Times New Roman" w:cs="Times New Roman"/>
          <w:sz w:val="28"/>
          <w:szCs w:val="28"/>
        </w:rPr>
        <w:t>М</w:t>
      </w:r>
      <w:r w:rsidRPr="001F7D2C">
        <w:rPr>
          <w:rFonts w:ascii="Times New Roman" w:hAnsi="Times New Roman" w:cs="Times New Roman"/>
          <w:sz w:val="28"/>
          <w:szCs w:val="28"/>
        </w:rPr>
        <w:t>узея…</w:t>
      </w:r>
    </w:p>
    <w:p w:rsidR="00FC3E48" w:rsidRPr="001F7D2C" w:rsidRDefault="00FC3E4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Окончательное решение вопроса о пересылке, однако, замедляется отсутствием у Музея средств оплатить эту пересылку</w:t>
      </w:r>
      <w:r w:rsidR="00AF54D7" w:rsidRPr="001F7D2C">
        <w:rPr>
          <w:rFonts w:ascii="Times New Roman" w:hAnsi="Times New Roman" w:cs="Times New Roman"/>
          <w:sz w:val="28"/>
          <w:szCs w:val="28"/>
        </w:rPr>
        <w:t>. Но, конечно, за этим дело не станет, и по возвращению в Тобольск членов Комитета мы примем меры к изысканию средств.</w:t>
      </w:r>
    </w:p>
    <w:p w:rsidR="00AF54D7" w:rsidRPr="001F7D2C" w:rsidRDefault="00AF54D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Неоценимая услуга, оказываемая Сергеем Васильевичем музею и Тобольску, обязывает нас со своей стороны быть ему чем-либо полезными</w:t>
      </w:r>
      <w:r w:rsidR="003363E6" w:rsidRPr="001F7D2C">
        <w:rPr>
          <w:rFonts w:ascii="Times New Roman" w:hAnsi="Times New Roman" w:cs="Times New Roman"/>
          <w:sz w:val="28"/>
          <w:szCs w:val="28"/>
        </w:rPr>
        <w:t>, и члены Музея были бы счастливы чем-либо служить Сергею Васильевичу».</w:t>
      </w:r>
      <w:r w:rsidR="003B3CCD" w:rsidRPr="001F7D2C">
        <w:rPr>
          <w:rStyle w:val="a7"/>
          <w:rFonts w:ascii="Times New Roman" w:hAnsi="Times New Roman" w:cs="Times New Roman"/>
          <w:sz w:val="28"/>
          <w:szCs w:val="28"/>
        </w:rPr>
        <w:footnoteReference w:id="804"/>
      </w:r>
    </w:p>
    <w:p w:rsidR="00BC471E" w:rsidRPr="001F7D2C" w:rsidRDefault="00BC471E"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Дело с пересылкой картины Иванова затягивалось. Но работа по созданию художественного отдела музея не прекращалась.</w:t>
      </w:r>
      <w:r w:rsidR="00FC6D1D" w:rsidRPr="001F7D2C">
        <w:rPr>
          <w:rFonts w:ascii="Times New Roman" w:hAnsi="Times New Roman" w:cs="Times New Roman"/>
          <w:sz w:val="28"/>
          <w:szCs w:val="28"/>
        </w:rPr>
        <w:t xml:space="preserve"> На письм</w:t>
      </w:r>
      <w:r w:rsidR="00C96BF9" w:rsidRPr="001F7D2C">
        <w:rPr>
          <w:rFonts w:ascii="Times New Roman" w:hAnsi="Times New Roman" w:cs="Times New Roman"/>
          <w:sz w:val="28"/>
          <w:szCs w:val="28"/>
        </w:rPr>
        <w:t>о</w:t>
      </w:r>
      <w:r w:rsidR="00FC6D1D" w:rsidRPr="001F7D2C">
        <w:rPr>
          <w:rFonts w:ascii="Times New Roman" w:hAnsi="Times New Roman" w:cs="Times New Roman"/>
          <w:sz w:val="28"/>
          <w:szCs w:val="28"/>
        </w:rPr>
        <w:t>-просьб</w:t>
      </w:r>
      <w:r w:rsidR="00C96BF9" w:rsidRPr="001F7D2C">
        <w:rPr>
          <w:rFonts w:ascii="Times New Roman" w:hAnsi="Times New Roman" w:cs="Times New Roman"/>
          <w:sz w:val="28"/>
          <w:szCs w:val="28"/>
        </w:rPr>
        <w:t>у</w:t>
      </w:r>
      <w:r w:rsidR="00FC6D1D" w:rsidRPr="001F7D2C">
        <w:rPr>
          <w:rFonts w:ascii="Times New Roman" w:hAnsi="Times New Roman" w:cs="Times New Roman"/>
          <w:sz w:val="28"/>
          <w:szCs w:val="28"/>
        </w:rPr>
        <w:t xml:space="preserve"> Распорядительного комитета музея к разным </w:t>
      </w:r>
      <w:r w:rsidR="00C96BF9" w:rsidRPr="001F7D2C">
        <w:rPr>
          <w:rFonts w:ascii="Times New Roman" w:hAnsi="Times New Roman" w:cs="Times New Roman"/>
          <w:sz w:val="28"/>
          <w:szCs w:val="28"/>
        </w:rPr>
        <w:t>художественным организациям оказать содействие откликнулся Совет центрального училища</w:t>
      </w:r>
      <w:r w:rsidR="0085614C" w:rsidRPr="001F7D2C">
        <w:rPr>
          <w:rFonts w:ascii="Times New Roman" w:hAnsi="Times New Roman" w:cs="Times New Roman"/>
          <w:sz w:val="28"/>
          <w:szCs w:val="28"/>
        </w:rPr>
        <w:t xml:space="preserve"> технического рисования</w:t>
      </w:r>
      <w:r w:rsidR="00C96BF9" w:rsidRPr="001F7D2C">
        <w:rPr>
          <w:rFonts w:ascii="Times New Roman" w:hAnsi="Times New Roman" w:cs="Times New Roman"/>
          <w:sz w:val="28"/>
          <w:szCs w:val="28"/>
        </w:rPr>
        <w:t xml:space="preserve"> барона Штиглица</w:t>
      </w:r>
      <w:r w:rsidR="0085614C" w:rsidRPr="001F7D2C">
        <w:rPr>
          <w:rFonts w:ascii="Times New Roman" w:hAnsi="Times New Roman" w:cs="Times New Roman"/>
          <w:sz w:val="28"/>
          <w:szCs w:val="28"/>
        </w:rPr>
        <w:t xml:space="preserve"> в Петербурге</w:t>
      </w:r>
      <w:r w:rsidR="00C96BF9" w:rsidRPr="001F7D2C">
        <w:rPr>
          <w:rFonts w:ascii="Times New Roman" w:hAnsi="Times New Roman" w:cs="Times New Roman"/>
          <w:sz w:val="28"/>
          <w:szCs w:val="28"/>
        </w:rPr>
        <w:t>. Он постановил послать ученические работы</w:t>
      </w:r>
      <w:r w:rsidR="0085614C" w:rsidRPr="001F7D2C">
        <w:rPr>
          <w:rFonts w:ascii="Times New Roman" w:hAnsi="Times New Roman" w:cs="Times New Roman"/>
          <w:sz w:val="28"/>
          <w:szCs w:val="28"/>
        </w:rPr>
        <w:t xml:space="preserve">, печатные материалы и гипсовые слепки. Совет училища живописи, ваяния и зодчества в Москве сообщил Комитету музея, что </w:t>
      </w:r>
      <w:r w:rsidR="00234799" w:rsidRPr="001F7D2C">
        <w:rPr>
          <w:rFonts w:ascii="Times New Roman" w:hAnsi="Times New Roman" w:cs="Times New Roman"/>
          <w:sz w:val="28"/>
          <w:szCs w:val="28"/>
        </w:rPr>
        <w:t>«</w:t>
      </w:r>
      <w:r w:rsidR="0085614C" w:rsidRPr="001F7D2C">
        <w:rPr>
          <w:rFonts w:ascii="Times New Roman" w:hAnsi="Times New Roman" w:cs="Times New Roman"/>
          <w:sz w:val="28"/>
          <w:szCs w:val="28"/>
        </w:rPr>
        <w:t>содействие училища может выразиться лишь в удешевлённом изготовлении</w:t>
      </w:r>
      <w:r w:rsidR="00234799" w:rsidRPr="001F7D2C">
        <w:rPr>
          <w:rFonts w:ascii="Times New Roman" w:hAnsi="Times New Roman" w:cs="Times New Roman"/>
          <w:sz w:val="28"/>
          <w:szCs w:val="28"/>
        </w:rPr>
        <w:t xml:space="preserve"> гипсовых моделей и в безвозмездном доставлении оригиналов, когда таковые будут в распоряжении училища и при условии доставки того и другого за счёт Комитета. Строгановское  училище рисования в Москве выслало музею небольшую коллекцию работ учеников разных классов (150 работ)».</w:t>
      </w:r>
      <w:r w:rsidR="00234799" w:rsidRPr="001F7D2C">
        <w:rPr>
          <w:rStyle w:val="a7"/>
          <w:rFonts w:ascii="Times New Roman" w:hAnsi="Times New Roman" w:cs="Times New Roman"/>
          <w:sz w:val="28"/>
          <w:szCs w:val="28"/>
        </w:rPr>
        <w:footnoteReference w:id="805"/>
      </w:r>
    </w:p>
    <w:p w:rsidR="00234799" w:rsidRPr="001F7D2C" w:rsidRDefault="0023479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ноябре 1900-го года картина Иванова была доставлена в Тюмень, а в Тобольск она отправилась уже в следующем году с открытием навигации на пароходе, так что в музей прибыла в мае 1901-го года. «Сибирский листок» писал: «Специалисты оценивают картину в несколько тысяч рублей… важно и </w:t>
      </w:r>
      <w:r w:rsidRPr="001F7D2C">
        <w:rPr>
          <w:rFonts w:ascii="Times New Roman" w:hAnsi="Times New Roman" w:cs="Times New Roman"/>
          <w:sz w:val="28"/>
          <w:szCs w:val="28"/>
        </w:rPr>
        <w:lastRenderedPageBreak/>
        <w:t>дорого это тёплое, сердечное отношение русского художника к идее провинциального музея, и поэтому приношение С. В. Иванова для нас неоценённо; в таких отношениях к начатому делу выдающихся представителей художников кисти</w:t>
      </w:r>
      <w:r w:rsidR="00565ABD" w:rsidRPr="001F7D2C">
        <w:rPr>
          <w:rFonts w:ascii="Times New Roman" w:hAnsi="Times New Roman" w:cs="Times New Roman"/>
          <w:sz w:val="28"/>
          <w:szCs w:val="28"/>
        </w:rPr>
        <w:t xml:space="preserve"> первоначальная, скромная мысль музея получает надёжную опору, и, как знать, не пробудит ли эта бескорыстная жертва лица, чуждого Сибири, желания в ком-либо из сибирских богатых людей содействовать своими средствами художествен</w:t>
      </w:r>
      <w:r w:rsidR="000B2C78">
        <w:rPr>
          <w:rFonts w:ascii="Times New Roman" w:hAnsi="Times New Roman" w:cs="Times New Roman"/>
          <w:sz w:val="28"/>
          <w:szCs w:val="28"/>
        </w:rPr>
        <w:t>ному просвещению своей родины, с</w:t>
      </w:r>
      <w:r w:rsidR="00565ABD" w:rsidRPr="001F7D2C">
        <w:rPr>
          <w:rFonts w:ascii="Times New Roman" w:hAnsi="Times New Roman" w:cs="Times New Roman"/>
          <w:sz w:val="28"/>
          <w:szCs w:val="28"/>
        </w:rPr>
        <w:t>толь удалённой от центров, где обеспечиваются художественные сокровища»</w:t>
      </w:r>
      <w:r w:rsidR="00705C62" w:rsidRPr="001F7D2C">
        <w:rPr>
          <w:rFonts w:ascii="Times New Roman" w:hAnsi="Times New Roman" w:cs="Times New Roman"/>
          <w:sz w:val="28"/>
          <w:szCs w:val="28"/>
        </w:rPr>
        <w:t>.</w:t>
      </w:r>
      <w:r w:rsidR="00705C62" w:rsidRPr="001F7D2C">
        <w:rPr>
          <w:rStyle w:val="a7"/>
          <w:rFonts w:ascii="Times New Roman" w:hAnsi="Times New Roman" w:cs="Times New Roman"/>
          <w:sz w:val="28"/>
          <w:szCs w:val="28"/>
        </w:rPr>
        <w:footnoteReference w:id="806"/>
      </w:r>
    </w:p>
    <w:p w:rsidR="00705C62" w:rsidRPr="001F7D2C" w:rsidRDefault="00705C62"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Сергей Васильевич Иванов родился в 1864-м году в Московской губернии. Образование получил в Московском училище живописи и в Академии художеств. С 1887-го </w:t>
      </w:r>
      <w:r w:rsidR="00816E4C">
        <w:rPr>
          <w:rFonts w:ascii="Times New Roman" w:hAnsi="Times New Roman" w:cs="Times New Roman"/>
          <w:sz w:val="28"/>
          <w:szCs w:val="28"/>
        </w:rPr>
        <w:t>г</w:t>
      </w:r>
      <w:r w:rsidRPr="001F7D2C">
        <w:rPr>
          <w:rFonts w:ascii="Times New Roman" w:hAnsi="Times New Roman" w:cs="Times New Roman"/>
          <w:sz w:val="28"/>
          <w:szCs w:val="28"/>
        </w:rPr>
        <w:t>ода член общества передвижников. Когда его спрашивали, какое историческое событие он хотел изобразить в своей картине «В лесу», он отвечал, что не имел в виду какой-то конкретный эпизод из истории миссионерства и что на этот сюжет его натолкнули наблюдения за инородцами во время их мольбищ в захолустных местах Вятской губернии. Жена Иванова  считала</w:t>
      </w:r>
      <w:r w:rsidR="00FB36E8" w:rsidRPr="001F7D2C">
        <w:rPr>
          <w:rFonts w:ascii="Times New Roman" w:hAnsi="Times New Roman" w:cs="Times New Roman"/>
          <w:sz w:val="28"/>
          <w:szCs w:val="28"/>
        </w:rPr>
        <w:t>, ч</w:t>
      </w:r>
      <w:r w:rsidRPr="001F7D2C">
        <w:rPr>
          <w:rFonts w:ascii="Times New Roman" w:hAnsi="Times New Roman" w:cs="Times New Roman"/>
          <w:sz w:val="28"/>
          <w:szCs w:val="28"/>
        </w:rPr>
        <w:t>то её муж показал картину, типичную для времени христианизации инородцев,</w:t>
      </w:r>
      <w:r w:rsidR="00FB36E8" w:rsidRPr="001F7D2C">
        <w:rPr>
          <w:rFonts w:ascii="Times New Roman" w:hAnsi="Times New Roman" w:cs="Times New Roman"/>
          <w:sz w:val="28"/>
          <w:szCs w:val="28"/>
        </w:rPr>
        <w:t xml:space="preserve"> когда многие неизвестные миссионеры </w:t>
      </w:r>
      <w:r w:rsidR="00F3660F">
        <w:rPr>
          <w:rFonts w:ascii="Times New Roman" w:hAnsi="Times New Roman" w:cs="Times New Roman"/>
          <w:sz w:val="28"/>
          <w:szCs w:val="28"/>
        </w:rPr>
        <w:t>погибали среди язычнико</w:t>
      </w:r>
      <w:r w:rsidR="007B63C7" w:rsidRPr="001F7D2C">
        <w:rPr>
          <w:rFonts w:ascii="Times New Roman" w:hAnsi="Times New Roman" w:cs="Times New Roman"/>
          <w:sz w:val="28"/>
          <w:szCs w:val="28"/>
        </w:rPr>
        <w:t>в.</w:t>
      </w:r>
    </w:p>
    <w:p w:rsidR="007B63C7" w:rsidRPr="001F7D2C" w:rsidRDefault="007B63C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За несколько лет (с 1896-го</w:t>
      </w:r>
      <w:r w:rsidR="00816E4C">
        <w:rPr>
          <w:rFonts w:ascii="Times New Roman" w:hAnsi="Times New Roman" w:cs="Times New Roman"/>
          <w:sz w:val="28"/>
          <w:szCs w:val="28"/>
        </w:rPr>
        <w:t xml:space="preserve"> по 1901-й), благодаря энергии «м</w:t>
      </w:r>
      <w:r w:rsidRPr="001F7D2C">
        <w:rPr>
          <w:rFonts w:ascii="Times New Roman" w:hAnsi="Times New Roman" w:cs="Times New Roman"/>
          <w:sz w:val="28"/>
          <w:szCs w:val="28"/>
        </w:rPr>
        <w:t>узейщиков», особенно членов художественной комиссии, которая была образована, - А. В. Арефьева, И. И. Корнилова, А. В. Скалозубовой, Л. С. Сумцова – и щедрым пожертвованиям дарителей, в Тобольске стало возможным открытие художественной выставки, которое произошло 27 мая 1901-го года. Выставка находилась в помещении Народной аудитории и продолжалась до 3 июня.</w:t>
      </w:r>
      <w:r w:rsidR="00375B79" w:rsidRPr="001F7D2C">
        <w:rPr>
          <w:rFonts w:ascii="Times New Roman" w:hAnsi="Times New Roman" w:cs="Times New Roman"/>
          <w:sz w:val="28"/>
          <w:szCs w:val="28"/>
        </w:rPr>
        <w:t xml:space="preserve"> Выставлено было 151 художественное произведение. Из них 46 картин маслом, 12 акварелей, 39 гравюр, 15 фотографий. Выставку посетило свыше 640 человек. Плата за вход была установлена следующая: в 1-й день – 30 копеек, а в остальные – 10 копеек.</w:t>
      </w:r>
    </w:p>
    <w:p w:rsidR="00FB4BE7" w:rsidRPr="001F7D2C" w:rsidRDefault="00FB4BE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центре главного зала, отведённого для выставки, находилась картина С. В. Иванова, которая сразу же приковывала внимание посетителей: жертвенное животное у костра, фигура миссионера с крестом в руке, его озарённое внутренним духовным светом лицо. Против него шаман в</w:t>
      </w:r>
      <w:r w:rsidR="00665791" w:rsidRPr="001F7D2C">
        <w:rPr>
          <w:rFonts w:ascii="Times New Roman" w:hAnsi="Times New Roman" w:cs="Times New Roman"/>
          <w:sz w:val="28"/>
          <w:szCs w:val="28"/>
        </w:rPr>
        <w:t xml:space="preserve"> белой шкуре, ещё один шаман, уставший от фанатического экстаза, а за ними ино</w:t>
      </w:r>
      <w:r w:rsidR="00B00C1B" w:rsidRPr="001F7D2C">
        <w:rPr>
          <w:rFonts w:ascii="Times New Roman" w:hAnsi="Times New Roman" w:cs="Times New Roman"/>
          <w:sz w:val="28"/>
          <w:szCs w:val="28"/>
        </w:rPr>
        <w:t>родцы-</w:t>
      </w:r>
      <w:r w:rsidR="00665791" w:rsidRPr="001F7D2C">
        <w:rPr>
          <w:rFonts w:ascii="Times New Roman" w:hAnsi="Times New Roman" w:cs="Times New Roman"/>
          <w:sz w:val="28"/>
          <w:szCs w:val="28"/>
        </w:rPr>
        <w:t>язычники</w:t>
      </w:r>
      <w:r w:rsidR="00B00C1B" w:rsidRPr="001F7D2C">
        <w:rPr>
          <w:rFonts w:ascii="Times New Roman" w:hAnsi="Times New Roman" w:cs="Times New Roman"/>
          <w:sz w:val="28"/>
          <w:szCs w:val="28"/>
        </w:rPr>
        <w:t>,</w:t>
      </w:r>
      <w:r w:rsidR="00665791" w:rsidRPr="001F7D2C">
        <w:rPr>
          <w:rFonts w:ascii="Times New Roman" w:hAnsi="Times New Roman" w:cs="Times New Roman"/>
          <w:sz w:val="28"/>
          <w:szCs w:val="28"/>
        </w:rPr>
        <w:t xml:space="preserve"> со страхом глядящие на подвижника-христианина.</w:t>
      </w:r>
    </w:p>
    <w:p w:rsidR="00203995" w:rsidRPr="001F7D2C" w:rsidRDefault="00203995"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Среди других картин были представлены этюды Максимова, пейзажи Саврасова и Бенуа, гравюры Крамского, </w:t>
      </w:r>
      <w:r w:rsidR="00677372">
        <w:rPr>
          <w:rFonts w:ascii="Times New Roman" w:hAnsi="Times New Roman" w:cs="Times New Roman"/>
          <w:sz w:val="28"/>
          <w:szCs w:val="28"/>
        </w:rPr>
        <w:t>Шишкина, Ярошенко, Поленова</w:t>
      </w:r>
      <w:r w:rsidRPr="001F7D2C">
        <w:rPr>
          <w:rFonts w:ascii="Times New Roman" w:hAnsi="Times New Roman" w:cs="Times New Roman"/>
          <w:sz w:val="28"/>
          <w:szCs w:val="28"/>
        </w:rPr>
        <w:t xml:space="preserve">. </w:t>
      </w:r>
      <w:r w:rsidR="00816E4C">
        <w:rPr>
          <w:rFonts w:ascii="Times New Roman" w:hAnsi="Times New Roman" w:cs="Times New Roman"/>
          <w:sz w:val="28"/>
          <w:szCs w:val="28"/>
        </w:rPr>
        <w:t>Э</w:t>
      </w:r>
      <w:r w:rsidRPr="001F7D2C">
        <w:rPr>
          <w:rFonts w:ascii="Times New Roman" w:hAnsi="Times New Roman" w:cs="Times New Roman"/>
          <w:sz w:val="28"/>
          <w:szCs w:val="28"/>
        </w:rPr>
        <w:t>кспонировались и картины известных художников прошлого Тобольска: М. Знаменского и Колганова. В выставке приняли участие современные местные худо</w:t>
      </w:r>
      <w:r w:rsidR="001D1FC5">
        <w:rPr>
          <w:rFonts w:ascii="Times New Roman" w:hAnsi="Times New Roman" w:cs="Times New Roman"/>
          <w:sz w:val="28"/>
          <w:szCs w:val="28"/>
        </w:rPr>
        <w:t>жественные силы: Н. П. Бутенко,</w:t>
      </w:r>
      <w:r w:rsidRPr="001F7D2C">
        <w:rPr>
          <w:rFonts w:ascii="Times New Roman" w:hAnsi="Times New Roman" w:cs="Times New Roman"/>
          <w:sz w:val="28"/>
          <w:szCs w:val="28"/>
        </w:rPr>
        <w:t xml:space="preserve"> Звёздкин и др. Привлекала внимание картина Бенуа, изображающая Тобольск. Оригинальностью отличалась </w:t>
      </w:r>
      <w:r w:rsidR="004111DA" w:rsidRPr="001F7D2C">
        <w:rPr>
          <w:rFonts w:ascii="Times New Roman" w:hAnsi="Times New Roman" w:cs="Times New Roman"/>
          <w:sz w:val="28"/>
          <w:szCs w:val="28"/>
        </w:rPr>
        <w:t>картина местного художника Д. Петрова «Ветка цветущей яблони», выполненная масляными красками по атласу. Другой местный художник П. И. Львов выставил несколько автопортретов, исполненных в стиле импрессионизма.</w:t>
      </w:r>
    </w:p>
    <w:p w:rsidR="00354573" w:rsidRPr="001F7D2C" w:rsidRDefault="0035457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Кроме живописи, тоболяки могли познакомиться с фотографиями и фотокопиями. Например, имелись фотокопии известных картин В. М. Максимова «Приход колдуна на свадьбу», «Больной мужик», «У своей полосы». В особых стендах находились художественные изделия: металлические медальоны, подаренные музею В. М. Максимовым. На столах лежали художественные журналы и альбом, посвящённый 25-летию выставок передвижников.</w:t>
      </w:r>
    </w:p>
    <w:p w:rsidR="005D0EA8" w:rsidRPr="001F7D2C" w:rsidRDefault="005D0EA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Сами передвижники, как писала газета «Сибирский листок»</w:t>
      </w:r>
      <w:r w:rsidR="00853DDB" w:rsidRPr="001F7D2C">
        <w:rPr>
          <w:rFonts w:ascii="Times New Roman" w:hAnsi="Times New Roman" w:cs="Times New Roman"/>
          <w:sz w:val="28"/>
          <w:szCs w:val="28"/>
        </w:rPr>
        <w:t xml:space="preserve"> в 1900-м году (</w:t>
      </w:r>
      <w:r w:rsidR="005A60B4" w:rsidRPr="001F7D2C">
        <w:rPr>
          <w:rFonts w:ascii="Times New Roman" w:hAnsi="Times New Roman" w:cs="Times New Roman"/>
          <w:sz w:val="28"/>
          <w:szCs w:val="28"/>
        </w:rPr>
        <w:t>№</w:t>
      </w:r>
      <w:r w:rsidR="00853DDB" w:rsidRPr="001F7D2C">
        <w:rPr>
          <w:rFonts w:ascii="Times New Roman" w:hAnsi="Times New Roman" w:cs="Times New Roman"/>
          <w:sz w:val="28"/>
          <w:szCs w:val="28"/>
        </w:rPr>
        <w:t xml:space="preserve"> 25)</w:t>
      </w:r>
      <w:r w:rsidRPr="001F7D2C">
        <w:rPr>
          <w:rFonts w:ascii="Times New Roman" w:hAnsi="Times New Roman" w:cs="Times New Roman"/>
          <w:sz w:val="28"/>
          <w:szCs w:val="28"/>
        </w:rPr>
        <w:t>, «справлялись: можно ли рассчитывать на успех выставки</w:t>
      </w:r>
      <w:r w:rsidR="00853DDB" w:rsidRPr="001F7D2C">
        <w:rPr>
          <w:rFonts w:ascii="Times New Roman" w:hAnsi="Times New Roman" w:cs="Times New Roman"/>
          <w:sz w:val="28"/>
          <w:szCs w:val="28"/>
        </w:rPr>
        <w:t>, если они приедут в Тобольск. Им было отвечено, что, если бы они назначили свой маршрут на Пермь – Тюмень – Тобольск, то было бы приятно их видеть и для них удобно; если же они поедут на Курган, то поездка оттуда нарочито в Тобольск, в особенности на лошадях, вряд ли оправдает расчёты».</w:t>
      </w:r>
    </w:p>
    <w:p w:rsidR="002C1E12" w:rsidRPr="001F7D2C" w:rsidRDefault="002C1E12"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Видимо, передвижники всё-таки не решились везти свои картины из-за отсутствия удобных путей сообщения.</w:t>
      </w:r>
    </w:p>
    <w:p w:rsidR="002C1E12" w:rsidRPr="001F7D2C" w:rsidRDefault="002C1E12"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Восхищённые выставкой тоболяки задумывались над тем, </w:t>
      </w:r>
      <w:r w:rsidR="002279F3" w:rsidRPr="001F7D2C">
        <w:rPr>
          <w:rFonts w:ascii="Times New Roman" w:hAnsi="Times New Roman" w:cs="Times New Roman"/>
          <w:sz w:val="28"/>
          <w:szCs w:val="28"/>
        </w:rPr>
        <w:t>«</w:t>
      </w:r>
      <w:r w:rsidRPr="001F7D2C">
        <w:rPr>
          <w:rFonts w:ascii="Times New Roman" w:hAnsi="Times New Roman" w:cs="Times New Roman"/>
          <w:sz w:val="28"/>
          <w:szCs w:val="28"/>
        </w:rPr>
        <w:t>что было бы интересно время от времени устраивать в</w:t>
      </w:r>
      <w:r w:rsidR="002279F3" w:rsidRPr="001F7D2C">
        <w:rPr>
          <w:rFonts w:ascii="Times New Roman" w:hAnsi="Times New Roman" w:cs="Times New Roman"/>
          <w:sz w:val="28"/>
          <w:szCs w:val="28"/>
        </w:rPr>
        <w:t>ы</w:t>
      </w:r>
      <w:r w:rsidRPr="001F7D2C">
        <w:rPr>
          <w:rFonts w:ascii="Times New Roman" w:hAnsi="Times New Roman" w:cs="Times New Roman"/>
          <w:sz w:val="28"/>
          <w:szCs w:val="28"/>
        </w:rPr>
        <w:t>ставки</w:t>
      </w:r>
      <w:r w:rsidR="002279F3" w:rsidRPr="001F7D2C">
        <w:rPr>
          <w:rFonts w:ascii="Times New Roman" w:hAnsi="Times New Roman" w:cs="Times New Roman"/>
          <w:sz w:val="28"/>
          <w:szCs w:val="28"/>
        </w:rPr>
        <w:t xml:space="preserve"> не только картин, но и вообще художественные выставки, на которые принимались бы также и рукодельные художественные произведения. Тогда выставки были бы полнее и разнообразнее и интересны для более обширного круга посетителей».</w:t>
      </w:r>
      <w:r w:rsidR="002C4CC2" w:rsidRPr="001F7D2C">
        <w:rPr>
          <w:rStyle w:val="a7"/>
          <w:rFonts w:ascii="Times New Roman" w:hAnsi="Times New Roman" w:cs="Times New Roman"/>
          <w:sz w:val="28"/>
          <w:szCs w:val="28"/>
        </w:rPr>
        <w:footnoteReference w:id="807"/>
      </w:r>
      <w:r w:rsidR="002C4CC2" w:rsidRPr="001F7D2C">
        <w:rPr>
          <w:rFonts w:ascii="Times New Roman" w:hAnsi="Times New Roman" w:cs="Times New Roman"/>
          <w:sz w:val="28"/>
          <w:szCs w:val="28"/>
        </w:rPr>
        <w:t xml:space="preserve"> Для этого, действ</w:t>
      </w:r>
      <w:r w:rsidR="004A2356" w:rsidRPr="001F7D2C">
        <w:rPr>
          <w:rFonts w:ascii="Times New Roman" w:hAnsi="Times New Roman" w:cs="Times New Roman"/>
          <w:sz w:val="28"/>
          <w:szCs w:val="28"/>
        </w:rPr>
        <w:t>и</w:t>
      </w:r>
      <w:r w:rsidR="002C4CC2" w:rsidRPr="001F7D2C">
        <w:rPr>
          <w:rFonts w:ascii="Times New Roman" w:hAnsi="Times New Roman" w:cs="Times New Roman"/>
          <w:sz w:val="28"/>
          <w:szCs w:val="28"/>
        </w:rPr>
        <w:t>тельно, резервы в Тоб</w:t>
      </w:r>
      <w:r w:rsidR="007F5B46">
        <w:rPr>
          <w:rFonts w:ascii="Times New Roman" w:hAnsi="Times New Roman" w:cs="Times New Roman"/>
          <w:sz w:val="28"/>
          <w:szCs w:val="28"/>
        </w:rPr>
        <w:t>о</w:t>
      </w:r>
      <w:r w:rsidR="002C4CC2" w:rsidRPr="001F7D2C">
        <w:rPr>
          <w:rFonts w:ascii="Times New Roman" w:hAnsi="Times New Roman" w:cs="Times New Roman"/>
          <w:sz w:val="28"/>
          <w:szCs w:val="28"/>
        </w:rPr>
        <w:t>льской губернии были. Например, в кустарном отделе Тобольского музея выставлялись тонкие кружева работы крестьянок из Усть-Ламинской волости Ишимского уезда. «По отзывам сведущих лиц</w:t>
      </w:r>
      <w:r w:rsidR="004A2356" w:rsidRPr="001F7D2C">
        <w:rPr>
          <w:rFonts w:ascii="Times New Roman" w:hAnsi="Times New Roman" w:cs="Times New Roman"/>
          <w:sz w:val="28"/>
          <w:szCs w:val="28"/>
        </w:rPr>
        <w:t>,</w:t>
      </w:r>
      <w:r w:rsidR="002C4CC2" w:rsidRPr="001F7D2C">
        <w:rPr>
          <w:rFonts w:ascii="Times New Roman" w:hAnsi="Times New Roman" w:cs="Times New Roman"/>
          <w:sz w:val="28"/>
          <w:szCs w:val="28"/>
        </w:rPr>
        <w:t xml:space="preserve"> кружева</w:t>
      </w:r>
      <w:r w:rsidR="004A2356" w:rsidRPr="001F7D2C">
        <w:rPr>
          <w:rFonts w:ascii="Times New Roman" w:hAnsi="Times New Roman" w:cs="Times New Roman"/>
          <w:sz w:val="28"/>
          <w:szCs w:val="28"/>
        </w:rPr>
        <w:t xml:space="preserve"> не уступают по качеству и красоте рисунка лучшим вологодским кружевам».</w:t>
      </w:r>
      <w:r w:rsidR="00761075" w:rsidRPr="001F7D2C">
        <w:rPr>
          <w:rStyle w:val="a7"/>
          <w:rFonts w:ascii="Times New Roman" w:hAnsi="Times New Roman" w:cs="Times New Roman"/>
          <w:sz w:val="28"/>
          <w:szCs w:val="28"/>
        </w:rPr>
        <w:footnoteReference w:id="808"/>
      </w:r>
    </w:p>
    <w:p w:rsidR="005D0E0B" w:rsidRPr="001F7D2C" w:rsidRDefault="005D0E0B"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После успеха первой художественной выставки тобольские энтузиасты музейного дела стали всерьёз думать об организации художественного музея, тем более что экспонаты выставки уже не входили в старые помещения.</w:t>
      </w:r>
    </w:p>
    <w:p w:rsidR="004111DA" w:rsidRPr="001F7D2C" w:rsidRDefault="005D0E0B"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Академику живописи В. М. Максимову была выражена гл</w:t>
      </w:r>
      <w:r w:rsidR="00A6489E">
        <w:rPr>
          <w:rFonts w:ascii="Times New Roman" w:hAnsi="Times New Roman" w:cs="Times New Roman"/>
          <w:sz w:val="28"/>
          <w:szCs w:val="28"/>
        </w:rPr>
        <w:t>убокая благодарность</w:t>
      </w:r>
      <w:r w:rsidRPr="001F7D2C">
        <w:rPr>
          <w:rFonts w:ascii="Times New Roman" w:hAnsi="Times New Roman" w:cs="Times New Roman"/>
          <w:sz w:val="28"/>
          <w:szCs w:val="28"/>
        </w:rPr>
        <w:t xml:space="preserve"> – «во внимание к сочувственному и деликатному отношению Вашему к предположениям Тобольского губернского Музея положить начало организации в Тобольске – этом старейшем сибирском городе – собрания художественных произведений».</w:t>
      </w:r>
      <w:r w:rsidRPr="001F7D2C">
        <w:rPr>
          <w:rStyle w:val="a7"/>
          <w:rFonts w:ascii="Times New Roman" w:hAnsi="Times New Roman" w:cs="Times New Roman"/>
          <w:sz w:val="28"/>
          <w:szCs w:val="28"/>
        </w:rPr>
        <w:footnoteReference w:id="809"/>
      </w:r>
      <w:r w:rsidRPr="001F7D2C">
        <w:rPr>
          <w:rFonts w:ascii="Times New Roman" w:hAnsi="Times New Roman" w:cs="Times New Roman"/>
          <w:sz w:val="28"/>
          <w:szCs w:val="28"/>
        </w:rPr>
        <w:t xml:space="preserve"> Он получил звание Почётного члена Тобольского губернского музея. Таким же званием удостоился и С. В. Иванов «за весьма деятельное и сочувственное отношение</w:t>
      </w:r>
      <w:r w:rsidR="00346A5A" w:rsidRPr="001F7D2C">
        <w:rPr>
          <w:rFonts w:ascii="Times New Roman" w:hAnsi="Times New Roman" w:cs="Times New Roman"/>
          <w:sz w:val="28"/>
          <w:szCs w:val="28"/>
        </w:rPr>
        <w:t xml:space="preserve"> </w:t>
      </w:r>
      <w:r w:rsidRPr="001F7D2C">
        <w:rPr>
          <w:rFonts w:ascii="Times New Roman" w:hAnsi="Times New Roman" w:cs="Times New Roman"/>
          <w:sz w:val="28"/>
          <w:szCs w:val="28"/>
        </w:rPr>
        <w:t>к устройству в Музее художественного отдела</w:t>
      </w:r>
      <w:r w:rsidR="00346A5A" w:rsidRPr="001F7D2C">
        <w:rPr>
          <w:rFonts w:ascii="Times New Roman" w:hAnsi="Times New Roman" w:cs="Times New Roman"/>
          <w:sz w:val="28"/>
          <w:szCs w:val="28"/>
        </w:rPr>
        <w:t>… за пожертвование в Музей весьма ценной его картины и вообще деятельное участие в осуществлении устройства художественного отдела…».</w:t>
      </w:r>
      <w:r w:rsidR="00346A5A" w:rsidRPr="001F7D2C">
        <w:rPr>
          <w:rStyle w:val="a7"/>
          <w:rFonts w:ascii="Times New Roman" w:hAnsi="Times New Roman" w:cs="Times New Roman"/>
          <w:sz w:val="28"/>
          <w:szCs w:val="28"/>
        </w:rPr>
        <w:footnoteReference w:id="810"/>
      </w:r>
      <w:r w:rsidR="00346A5A" w:rsidRPr="001F7D2C">
        <w:rPr>
          <w:rFonts w:ascii="Times New Roman" w:hAnsi="Times New Roman" w:cs="Times New Roman"/>
          <w:sz w:val="28"/>
          <w:szCs w:val="28"/>
        </w:rPr>
        <w:t xml:space="preserve"> </w:t>
      </w:r>
    </w:p>
    <w:p w:rsidR="00E87C3A" w:rsidRPr="001F7D2C" w:rsidRDefault="00E87C3A"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Скалозубов писал С. В. Иванову: «Удастся ли осуществить музею в полной мере это предположение (художественный музей – Т. С.), покажет будущее, но Ваш драгоценный подарок вселяет в членах музея бодрую уверенность, что при </w:t>
      </w:r>
      <w:r w:rsidRPr="001F7D2C">
        <w:rPr>
          <w:rFonts w:ascii="Times New Roman" w:hAnsi="Times New Roman" w:cs="Times New Roman"/>
          <w:sz w:val="28"/>
          <w:szCs w:val="28"/>
        </w:rPr>
        <w:lastRenderedPageBreak/>
        <w:t>известной настойчивости, при той отзывчивости ко всему истинно полезному, какой всегда характеризуются русские художники кисти и слова, ядро такого музея может быть создано.</w:t>
      </w:r>
    </w:p>
    <w:p w:rsidR="00E87C3A" w:rsidRPr="001F7D2C" w:rsidRDefault="00E87C3A"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 имени членов Музея имею честь принести Вам глубочайшую благодарность за столь лестное для г. Тобольска внимание к скромным почитателям Вашим».</w:t>
      </w:r>
      <w:r w:rsidRPr="001F7D2C">
        <w:rPr>
          <w:rStyle w:val="a7"/>
          <w:rFonts w:ascii="Times New Roman" w:hAnsi="Times New Roman" w:cs="Times New Roman"/>
          <w:sz w:val="28"/>
          <w:szCs w:val="28"/>
        </w:rPr>
        <w:footnoteReference w:id="811"/>
      </w:r>
    </w:p>
    <w:p w:rsidR="009F1A24" w:rsidRPr="001F7D2C" w:rsidRDefault="009F1A24"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Организацией художественного отдела и первой изобразительной выстав</w:t>
      </w:r>
      <w:r w:rsidR="00EC600D" w:rsidRPr="001F7D2C">
        <w:rPr>
          <w:rFonts w:ascii="Times New Roman" w:hAnsi="Times New Roman" w:cs="Times New Roman"/>
          <w:sz w:val="28"/>
          <w:szCs w:val="28"/>
        </w:rPr>
        <w:t>к</w:t>
      </w:r>
      <w:r w:rsidRPr="001F7D2C">
        <w:rPr>
          <w:rFonts w:ascii="Times New Roman" w:hAnsi="Times New Roman" w:cs="Times New Roman"/>
          <w:sz w:val="28"/>
          <w:szCs w:val="28"/>
        </w:rPr>
        <w:t>ой ядро художественного музея было заложено. Но, к сожалению,</w:t>
      </w:r>
      <w:r w:rsidR="008E5B0C">
        <w:rPr>
          <w:rFonts w:ascii="Times New Roman" w:hAnsi="Times New Roman" w:cs="Times New Roman"/>
          <w:sz w:val="28"/>
          <w:szCs w:val="28"/>
        </w:rPr>
        <w:t xml:space="preserve"> и</w:t>
      </w:r>
      <w:r w:rsidRPr="001F7D2C">
        <w:rPr>
          <w:rFonts w:ascii="Times New Roman" w:hAnsi="Times New Roman" w:cs="Times New Roman"/>
          <w:sz w:val="28"/>
          <w:szCs w:val="28"/>
        </w:rPr>
        <w:t xml:space="preserve"> в настоящее время в Тобольске нет музея изобразительных искусств, о котором так мечтали сто с лишним лет назад </w:t>
      </w:r>
      <w:r w:rsidR="00EC600D" w:rsidRPr="001F7D2C">
        <w:rPr>
          <w:rFonts w:ascii="Times New Roman" w:hAnsi="Times New Roman" w:cs="Times New Roman"/>
          <w:sz w:val="28"/>
          <w:szCs w:val="28"/>
        </w:rPr>
        <w:t>хранитель коллекций Н. Л. Скалозубов и его соратники – энтузиасты музея.</w:t>
      </w:r>
    </w:p>
    <w:p w:rsidR="00805592" w:rsidRPr="001F7D2C" w:rsidRDefault="00805592"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После установления Советской власти тобольский художник П. П. Чукомин загорелся идее</w:t>
      </w:r>
      <w:r w:rsidR="008E5B0C">
        <w:rPr>
          <w:rFonts w:ascii="Times New Roman" w:hAnsi="Times New Roman" w:cs="Times New Roman"/>
          <w:sz w:val="28"/>
          <w:szCs w:val="28"/>
        </w:rPr>
        <w:t>й</w:t>
      </w:r>
      <w:r w:rsidRPr="001F7D2C">
        <w:rPr>
          <w:rFonts w:ascii="Times New Roman" w:hAnsi="Times New Roman" w:cs="Times New Roman"/>
          <w:sz w:val="28"/>
          <w:szCs w:val="28"/>
        </w:rPr>
        <w:t xml:space="preserve"> создать музей изящных искусств. В 1920-м году он отдаёт в отдел народного образования проект устройства в Тобольске «Центрального музея художеств и пособий по графическим искусствам». Проект получил одобрение, 11 апреля 1920-го года в местной газете появилось объявление об открытии музея в здании бывшей женской гимназии, ныне школы № 1. При музее была организована</w:t>
      </w:r>
      <w:r w:rsidR="007614FE" w:rsidRPr="001F7D2C">
        <w:rPr>
          <w:rFonts w:ascii="Times New Roman" w:hAnsi="Times New Roman" w:cs="Times New Roman"/>
          <w:sz w:val="28"/>
          <w:szCs w:val="28"/>
        </w:rPr>
        <w:t xml:space="preserve"> детская художественная школа. Однако в 1924-м году художественный музей закрыли. Формально – из-за нехватки средств. Была ли эта причина основной, сейчас установить трудно. Большая часть музейных картин попала в Тюмень и Омск.</w:t>
      </w:r>
    </w:p>
    <w:p w:rsidR="007614FE" w:rsidRPr="001F7D2C" w:rsidRDefault="007614FE"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2003-м году художественный музей в Тобольске снова был открыт. Теперь он расположился в здании бывшего губернского музея, где в годы советской власти находился Дом пионеров</w:t>
      </w:r>
      <w:r w:rsidR="0099050C" w:rsidRPr="001F7D2C">
        <w:rPr>
          <w:rFonts w:ascii="Times New Roman" w:hAnsi="Times New Roman" w:cs="Times New Roman"/>
          <w:sz w:val="28"/>
          <w:szCs w:val="28"/>
        </w:rPr>
        <w:t>, а музей, который по-разному назывался в разные годы, был</w:t>
      </w:r>
      <w:r w:rsidR="008E5B0C">
        <w:rPr>
          <w:rFonts w:ascii="Times New Roman" w:hAnsi="Times New Roman" w:cs="Times New Roman"/>
          <w:sz w:val="28"/>
          <w:szCs w:val="28"/>
        </w:rPr>
        <w:t xml:space="preserve"> перемещён в архиерейский дом</w:t>
      </w:r>
      <w:r w:rsidR="0099050C" w:rsidRPr="001F7D2C">
        <w:rPr>
          <w:rFonts w:ascii="Times New Roman" w:hAnsi="Times New Roman" w:cs="Times New Roman"/>
          <w:sz w:val="28"/>
          <w:szCs w:val="28"/>
        </w:rPr>
        <w:t>.</w:t>
      </w:r>
    </w:p>
    <w:p w:rsidR="002B610F" w:rsidRPr="001F7D2C" w:rsidRDefault="002B610F"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Тоболяки радовались воплощению мечты таких энтузиастов идеи художественного музея, какими были Н. Л. Скалозубов и П. П. Чукомин. Но не долго!.. В конце 2008-го года экспозиции музея были расформированы и переданы в здание Тобольского государственного историко-архитектурного музея-заповедника</w:t>
      </w:r>
      <w:r w:rsidR="00AD1A7F" w:rsidRPr="001F7D2C">
        <w:rPr>
          <w:rFonts w:ascii="Times New Roman" w:hAnsi="Times New Roman" w:cs="Times New Roman"/>
          <w:sz w:val="28"/>
          <w:szCs w:val="28"/>
        </w:rPr>
        <w:t>, в</w:t>
      </w:r>
      <w:r w:rsidRPr="001F7D2C">
        <w:rPr>
          <w:rFonts w:ascii="Times New Roman" w:hAnsi="Times New Roman" w:cs="Times New Roman"/>
          <w:sz w:val="28"/>
          <w:szCs w:val="28"/>
        </w:rPr>
        <w:t xml:space="preserve"> ведомство которого входил художественный музей.</w:t>
      </w:r>
      <w:r w:rsidR="00775179" w:rsidRPr="001F7D2C">
        <w:rPr>
          <w:rFonts w:ascii="Times New Roman" w:hAnsi="Times New Roman" w:cs="Times New Roman"/>
          <w:sz w:val="28"/>
          <w:szCs w:val="28"/>
        </w:rPr>
        <w:t xml:space="preserve"> Адми</w:t>
      </w:r>
      <w:r w:rsidR="00995A0D" w:rsidRPr="001F7D2C">
        <w:rPr>
          <w:rFonts w:ascii="Times New Roman" w:hAnsi="Times New Roman" w:cs="Times New Roman"/>
          <w:sz w:val="28"/>
          <w:szCs w:val="28"/>
        </w:rPr>
        <w:t>н</w:t>
      </w:r>
      <w:r w:rsidR="00775179" w:rsidRPr="001F7D2C">
        <w:rPr>
          <w:rFonts w:ascii="Times New Roman" w:hAnsi="Times New Roman" w:cs="Times New Roman"/>
          <w:sz w:val="28"/>
          <w:szCs w:val="28"/>
        </w:rPr>
        <w:t>истрация ТГИАМЗ решила восстано</w:t>
      </w:r>
      <w:r w:rsidR="001D1FC5">
        <w:rPr>
          <w:rFonts w:ascii="Times New Roman" w:hAnsi="Times New Roman" w:cs="Times New Roman"/>
          <w:sz w:val="28"/>
          <w:szCs w:val="28"/>
        </w:rPr>
        <w:t>вить интерьер губернского музея</w:t>
      </w:r>
      <w:r w:rsidR="00775179" w:rsidRPr="001F7D2C">
        <w:rPr>
          <w:rFonts w:ascii="Times New Roman" w:hAnsi="Times New Roman" w:cs="Times New Roman"/>
          <w:sz w:val="28"/>
          <w:szCs w:val="28"/>
        </w:rPr>
        <w:t xml:space="preserve"> в здании, исторически </w:t>
      </w:r>
      <w:r w:rsidR="00606259" w:rsidRPr="001F7D2C">
        <w:rPr>
          <w:rFonts w:ascii="Times New Roman" w:hAnsi="Times New Roman" w:cs="Times New Roman"/>
          <w:sz w:val="28"/>
          <w:szCs w:val="28"/>
        </w:rPr>
        <w:t xml:space="preserve">ему </w:t>
      </w:r>
      <w:r w:rsidR="00775179" w:rsidRPr="001F7D2C">
        <w:rPr>
          <w:rFonts w:ascii="Times New Roman" w:hAnsi="Times New Roman" w:cs="Times New Roman"/>
          <w:sz w:val="28"/>
          <w:szCs w:val="28"/>
        </w:rPr>
        <w:t>принадлежащем.</w:t>
      </w:r>
      <w:r w:rsidR="008D7762" w:rsidRPr="001F7D2C">
        <w:rPr>
          <w:rFonts w:ascii="Times New Roman" w:hAnsi="Times New Roman" w:cs="Times New Roman"/>
          <w:sz w:val="28"/>
          <w:szCs w:val="28"/>
        </w:rPr>
        <w:t xml:space="preserve"> Насколько это удалось</w:t>
      </w:r>
      <w:r w:rsidR="001D1FC5">
        <w:rPr>
          <w:rFonts w:ascii="Times New Roman" w:hAnsi="Times New Roman" w:cs="Times New Roman"/>
          <w:sz w:val="28"/>
          <w:szCs w:val="28"/>
        </w:rPr>
        <w:t>? – вопрос, на который</w:t>
      </w:r>
      <w:r w:rsidR="008D7762" w:rsidRPr="001F7D2C">
        <w:rPr>
          <w:rFonts w:ascii="Times New Roman" w:hAnsi="Times New Roman" w:cs="Times New Roman"/>
          <w:sz w:val="28"/>
          <w:szCs w:val="28"/>
        </w:rPr>
        <w:t xml:space="preserve"> однозначно ответить очень трудно.</w:t>
      </w:r>
    </w:p>
    <w:p w:rsidR="00D7520D" w:rsidRPr="001F7D2C" w:rsidRDefault="00D7520D" w:rsidP="00F1270A">
      <w:pPr>
        <w:pStyle w:val="af2"/>
        <w:spacing w:after="0" w:line="240" w:lineRule="auto"/>
        <w:ind w:left="-993" w:firstLine="426"/>
        <w:jc w:val="both"/>
        <w:rPr>
          <w:rFonts w:ascii="Times New Roman" w:hAnsi="Times New Roman" w:cs="Times New Roman"/>
          <w:sz w:val="28"/>
          <w:szCs w:val="28"/>
        </w:rPr>
      </w:pPr>
    </w:p>
    <w:p w:rsidR="00D7520D" w:rsidRPr="001F7D2C" w:rsidRDefault="00D7520D" w:rsidP="00F1270A">
      <w:pPr>
        <w:pStyle w:val="af2"/>
        <w:spacing w:after="0" w:line="240" w:lineRule="auto"/>
        <w:ind w:left="-993" w:firstLine="426"/>
        <w:jc w:val="both"/>
        <w:rPr>
          <w:rFonts w:ascii="Times New Roman" w:hAnsi="Times New Roman" w:cs="Times New Roman"/>
          <w:b/>
          <w:sz w:val="28"/>
          <w:szCs w:val="28"/>
          <w:u w:val="single"/>
        </w:rPr>
      </w:pPr>
      <w:r w:rsidRPr="001F7D2C">
        <w:rPr>
          <w:rFonts w:ascii="Times New Roman" w:hAnsi="Times New Roman" w:cs="Times New Roman"/>
          <w:b/>
          <w:sz w:val="28"/>
          <w:szCs w:val="28"/>
          <w:u w:val="single"/>
        </w:rPr>
        <w:t>Сподвижники-энтузиасты</w:t>
      </w:r>
    </w:p>
    <w:p w:rsidR="00D7520D" w:rsidRPr="001F7D2C" w:rsidRDefault="008F447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Николай Лукич умел собирать вокруг себя людей, близких по интересам и духу, заражать их своим энтузиазмом. Вскоре после вступления в должность консерватора музея он сформировал сплочённый и способный на серьёзную деятельность коллектив. В отчёте о состоянии коллекций музея в 1894-м году Николай Лукич пишет, что в одиночку не смог бы продвинуть работу музея вперёд. «Одному хранителю без сотрудников, очевидно, немыслимо сколько-нибудь в порядке содержать коллекции музея. Первое время, пока не имел сотрудников, я чувствовал свою полную беспомощность</w:t>
      </w:r>
      <w:r w:rsidR="00B06BBC" w:rsidRPr="001F7D2C">
        <w:rPr>
          <w:rFonts w:ascii="Times New Roman" w:hAnsi="Times New Roman" w:cs="Times New Roman"/>
          <w:sz w:val="28"/>
          <w:szCs w:val="28"/>
        </w:rPr>
        <w:t xml:space="preserve"> в деле, моему </w:t>
      </w:r>
      <w:r w:rsidR="00B06BBC" w:rsidRPr="001F7D2C">
        <w:rPr>
          <w:rFonts w:ascii="Times New Roman" w:hAnsi="Times New Roman" w:cs="Times New Roman"/>
          <w:sz w:val="28"/>
          <w:szCs w:val="28"/>
        </w:rPr>
        <w:lastRenderedPageBreak/>
        <w:t>попечению вверенному, но затем нашлись добровольцы, которые пришли мне на помощь и тем позволили</w:t>
      </w:r>
      <w:r w:rsidR="00844658" w:rsidRPr="001F7D2C">
        <w:rPr>
          <w:rFonts w:ascii="Times New Roman" w:hAnsi="Times New Roman" w:cs="Times New Roman"/>
          <w:sz w:val="28"/>
          <w:szCs w:val="28"/>
        </w:rPr>
        <w:t xml:space="preserve"> привести в некоторый порядок коллекции, запущенные во время болезни моего предшественника».</w:t>
      </w:r>
      <w:r w:rsidR="00844658" w:rsidRPr="001F7D2C">
        <w:rPr>
          <w:rStyle w:val="a7"/>
          <w:rFonts w:ascii="Times New Roman" w:hAnsi="Times New Roman" w:cs="Times New Roman"/>
          <w:sz w:val="28"/>
          <w:szCs w:val="28"/>
        </w:rPr>
        <w:footnoteReference w:id="812"/>
      </w:r>
      <w:r w:rsidR="00844658" w:rsidRPr="001F7D2C">
        <w:rPr>
          <w:rFonts w:ascii="Times New Roman" w:hAnsi="Times New Roman" w:cs="Times New Roman"/>
          <w:sz w:val="28"/>
          <w:szCs w:val="28"/>
        </w:rPr>
        <w:t xml:space="preserve"> Он с благодарностью отмечает труды своих коллег и добровольных помощников.</w:t>
      </w:r>
      <w:r w:rsidR="000D511D" w:rsidRPr="001F7D2C">
        <w:rPr>
          <w:rFonts w:ascii="Times New Roman" w:hAnsi="Times New Roman" w:cs="Times New Roman"/>
          <w:sz w:val="28"/>
          <w:szCs w:val="28"/>
        </w:rPr>
        <w:t xml:space="preserve"> «Внешний порядок и благоустройство коллекций поддерживался ревностными трудами смотрительницы музея О. М. Пальминой, она же помогала мне пересмотреть, очистить, дезинфицировать и вновь установить зоологические коллекции, составила каталог предметов этого отдела, исполнила большую работу по определению абсолютного веса во взятых счётом зёрнах из образцов хлебов, до</w:t>
      </w:r>
      <w:r w:rsidR="00F54AB5">
        <w:rPr>
          <w:rFonts w:ascii="Times New Roman" w:hAnsi="Times New Roman" w:cs="Times New Roman"/>
          <w:sz w:val="28"/>
          <w:szCs w:val="28"/>
        </w:rPr>
        <w:t>ставленных в музей, и определила</w:t>
      </w:r>
      <w:r w:rsidR="000D511D" w:rsidRPr="001F7D2C">
        <w:rPr>
          <w:rFonts w:ascii="Times New Roman" w:hAnsi="Times New Roman" w:cs="Times New Roman"/>
          <w:sz w:val="28"/>
          <w:szCs w:val="28"/>
        </w:rPr>
        <w:t xml:space="preserve"> всхожесть многих образцов.</w:t>
      </w:r>
    </w:p>
    <w:p w:rsidR="000D511D" w:rsidRPr="001F7D2C" w:rsidRDefault="000D511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Коллекции отдела палеонтологии взяла на себя труд разобрать и составить им каталог М. Н. Костюрина. Она же приводит в порядок и описывает этнографическую коллекцию. Нумизматическую коллекцию разбирает и описывает Л. Н. Знаменская. Она же предполагает привести в порядок и описать археологические коллекции</w:t>
      </w:r>
      <w:r w:rsidR="00587B4E" w:rsidRPr="001F7D2C">
        <w:rPr>
          <w:rFonts w:ascii="Times New Roman" w:hAnsi="Times New Roman" w:cs="Times New Roman"/>
          <w:sz w:val="28"/>
          <w:szCs w:val="28"/>
        </w:rPr>
        <w:t>… Коллекции промышленного отдела были проверены по инвентарям К. Мякининым. Большое собрание птичьих яиц пересмотрено и выделены сохранившиеся экземпляры учениками семинарии г.г. Шалабановым и Харизомеловым. Определение коллекций яиц любезно принял на себя лесной ревизор В. Н. Розанов. И. Я. Словцов описал кости тура и определил коллекции чучел птиц и млекопитающих. Е. Н. Знаменская привела в порядок, приклеив растения к листам бумаги, гербарий венгерской флоры…</w:t>
      </w:r>
      <w:r w:rsidRPr="001F7D2C">
        <w:rPr>
          <w:rFonts w:ascii="Times New Roman" w:hAnsi="Times New Roman" w:cs="Times New Roman"/>
          <w:sz w:val="28"/>
          <w:szCs w:val="28"/>
        </w:rPr>
        <w:t>».</w:t>
      </w:r>
      <w:r w:rsidRPr="001F7D2C">
        <w:rPr>
          <w:rStyle w:val="a7"/>
          <w:rFonts w:ascii="Times New Roman" w:hAnsi="Times New Roman" w:cs="Times New Roman"/>
          <w:sz w:val="28"/>
          <w:szCs w:val="28"/>
        </w:rPr>
        <w:footnoteReference w:id="813"/>
      </w:r>
    </w:p>
    <w:p w:rsidR="0042320F" w:rsidRPr="001F7D2C" w:rsidRDefault="0042320F"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Общество «Тобольский губернский музей» представляло собой своего рода братство людей, объединённых любовью к Сибири, интересом к её прошлому, заботой о </w:t>
      </w:r>
      <w:r w:rsidR="00863CE7">
        <w:rPr>
          <w:rFonts w:ascii="Times New Roman" w:hAnsi="Times New Roman" w:cs="Times New Roman"/>
          <w:sz w:val="28"/>
          <w:szCs w:val="28"/>
        </w:rPr>
        <w:t xml:space="preserve">её </w:t>
      </w:r>
      <w:r w:rsidRPr="001F7D2C">
        <w:rPr>
          <w:rFonts w:ascii="Times New Roman" w:hAnsi="Times New Roman" w:cs="Times New Roman"/>
          <w:sz w:val="28"/>
          <w:szCs w:val="28"/>
        </w:rPr>
        <w:t>настояще</w:t>
      </w:r>
      <w:r w:rsidR="00863CE7">
        <w:rPr>
          <w:rFonts w:ascii="Times New Roman" w:hAnsi="Times New Roman" w:cs="Times New Roman"/>
          <w:sz w:val="28"/>
          <w:szCs w:val="28"/>
        </w:rPr>
        <w:t>м и будущем. Непосредственным, а</w:t>
      </w:r>
      <w:r w:rsidRPr="001F7D2C">
        <w:rPr>
          <w:rFonts w:ascii="Times New Roman" w:hAnsi="Times New Roman" w:cs="Times New Roman"/>
          <w:sz w:val="28"/>
          <w:szCs w:val="28"/>
        </w:rPr>
        <w:t xml:space="preserve">ктивным и бескорыстным участием они стремились внести свой вклад в деятельность музея. </w:t>
      </w:r>
    </w:p>
    <w:p w:rsidR="005C20C2" w:rsidRPr="001F7D2C" w:rsidRDefault="0042320F"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Самых энергичных было около 15 человек. Совершенно разные по своим политическим убеждениям, часто диаметрально противоположным: от монархического до</w:t>
      </w:r>
      <w:r w:rsidR="008C23A1">
        <w:rPr>
          <w:rFonts w:ascii="Times New Roman" w:hAnsi="Times New Roman" w:cs="Times New Roman"/>
          <w:sz w:val="28"/>
          <w:szCs w:val="28"/>
        </w:rPr>
        <w:t xml:space="preserve"> </w:t>
      </w:r>
      <w:r w:rsidRPr="001F7D2C">
        <w:rPr>
          <w:rFonts w:ascii="Times New Roman" w:hAnsi="Times New Roman" w:cs="Times New Roman"/>
          <w:sz w:val="28"/>
          <w:szCs w:val="28"/>
        </w:rPr>
        <w:t xml:space="preserve">революционного, все они не только мирно уживались в музейном братстве, но и плодотворно сотрудничали, дополняя и обогащая друг друга знаниями, мыслями, творческими находками. Бывали между ними и дискуссии. </w:t>
      </w:r>
    </w:p>
    <w:p w:rsidR="00C00ED0" w:rsidRPr="001F7D2C" w:rsidRDefault="0042320F"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Например, в 1897-м году возник вопрос о дальнейшем пути развития музея</w:t>
      </w:r>
      <w:r w:rsidR="00372A55" w:rsidRPr="001F7D2C">
        <w:rPr>
          <w:rFonts w:ascii="Times New Roman" w:hAnsi="Times New Roman" w:cs="Times New Roman"/>
          <w:sz w:val="28"/>
          <w:szCs w:val="28"/>
        </w:rPr>
        <w:t>. Устав, принятый ранее, ограничивал функции музея только хранением предметов, «наглядно знакомящих с культурой Тобольской губернии».</w:t>
      </w:r>
      <w:r w:rsidR="00AA73A9" w:rsidRPr="001F7D2C">
        <w:rPr>
          <w:rFonts w:ascii="Times New Roman" w:hAnsi="Times New Roman" w:cs="Times New Roman"/>
          <w:sz w:val="28"/>
          <w:szCs w:val="28"/>
        </w:rPr>
        <w:t xml:space="preserve"> Скалозубов считал, что нужно изменить Устав</w:t>
      </w:r>
      <w:r w:rsidR="00020409" w:rsidRPr="001F7D2C">
        <w:rPr>
          <w:rFonts w:ascii="Times New Roman" w:hAnsi="Times New Roman" w:cs="Times New Roman"/>
          <w:sz w:val="28"/>
          <w:szCs w:val="28"/>
        </w:rPr>
        <w:t xml:space="preserve">, дополнив его научными задачами музея. Этого мнения </w:t>
      </w:r>
      <w:r w:rsidR="004135BA" w:rsidRPr="001F7D2C">
        <w:rPr>
          <w:rFonts w:ascii="Times New Roman" w:hAnsi="Times New Roman" w:cs="Times New Roman"/>
          <w:sz w:val="28"/>
          <w:szCs w:val="28"/>
        </w:rPr>
        <w:t xml:space="preserve">придерживался и председатель Распорядительного комитета музея губернатор Л. М. Князев. </w:t>
      </w:r>
      <w:r w:rsidR="00A554C2" w:rsidRPr="001F7D2C">
        <w:rPr>
          <w:rFonts w:ascii="Times New Roman" w:hAnsi="Times New Roman" w:cs="Times New Roman"/>
          <w:sz w:val="28"/>
          <w:szCs w:val="28"/>
        </w:rPr>
        <w:t>Другие члены общества: М. Н. Костюрина, Н. Я. Новомбергский и Г. Я. Маляревский – считали, что общество должно придерживаться рамок Устава</w:t>
      </w:r>
      <w:r w:rsidR="005C20C2" w:rsidRPr="001F7D2C">
        <w:rPr>
          <w:rFonts w:ascii="Times New Roman" w:hAnsi="Times New Roman" w:cs="Times New Roman"/>
          <w:sz w:val="28"/>
          <w:szCs w:val="28"/>
        </w:rPr>
        <w:t xml:space="preserve">, а для научной работы создать при музее Отдел Русского Географического общества. </w:t>
      </w:r>
      <w:r w:rsidR="00BA5064" w:rsidRPr="001F7D2C">
        <w:rPr>
          <w:rFonts w:ascii="Times New Roman" w:hAnsi="Times New Roman" w:cs="Times New Roman"/>
          <w:sz w:val="28"/>
          <w:szCs w:val="28"/>
        </w:rPr>
        <w:lastRenderedPageBreak/>
        <w:t>Скалозубову и его сторонникам удалось убедить собрание музея, что их предложение более рациональное и перспективное. И в 1899-м году был утверждён новый Устав, кот</w:t>
      </w:r>
      <w:r w:rsidR="0093420F" w:rsidRPr="001F7D2C">
        <w:rPr>
          <w:rFonts w:ascii="Times New Roman" w:hAnsi="Times New Roman" w:cs="Times New Roman"/>
          <w:sz w:val="28"/>
          <w:szCs w:val="28"/>
        </w:rPr>
        <w:t>о</w:t>
      </w:r>
      <w:r w:rsidR="00BA5064" w:rsidRPr="001F7D2C">
        <w:rPr>
          <w:rFonts w:ascii="Times New Roman" w:hAnsi="Times New Roman" w:cs="Times New Roman"/>
          <w:sz w:val="28"/>
          <w:szCs w:val="28"/>
        </w:rPr>
        <w:t>рый предусматривал научные и просветительные цели.</w:t>
      </w:r>
      <w:r w:rsidR="00C00ED0" w:rsidRPr="001F7D2C">
        <w:rPr>
          <w:rFonts w:ascii="Times New Roman" w:hAnsi="Times New Roman" w:cs="Times New Roman"/>
          <w:sz w:val="28"/>
          <w:szCs w:val="28"/>
        </w:rPr>
        <w:t xml:space="preserve"> </w:t>
      </w:r>
    </w:p>
    <w:p w:rsidR="0042320F" w:rsidRPr="001F7D2C" w:rsidRDefault="00C00ED0"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Устав закрепил то, «что членами и Комитетом проводилось в жизнь ещё до его утверждения», - пишут Л. П. Рощевская и Е. Н. Коновалова в </w:t>
      </w:r>
      <w:r w:rsidR="006C6B66" w:rsidRPr="001F7D2C">
        <w:rPr>
          <w:rFonts w:ascii="Times New Roman" w:hAnsi="Times New Roman" w:cs="Times New Roman"/>
          <w:sz w:val="28"/>
          <w:szCs w:val="28"/>
        </w:rPr>
        <w:t xml:space="preserve">работе «Научные сообщества России. Исследование Северного Приуралья в </w:t>
      </w:r>
      <w:r w:rsidR="006C6B66" w:rsidRPr="001F7D2C">
        <w:rPr>
          <w:rFonts w:ascii="Times New Roman" w:hAnsi="Times New Roman" w:cs="Times New Roman"/>
          <w:sz w:val="28"/>
          <w:szCs w:val="28"/>
          <w:lang w:val="en-US"/>
        </w:rPr>
        <w:t>XVII</w:t>
      </w:r>
      <w:r w:rsidR="006C6B66" w:rsidRPr="001F7D2C">
        <w:rPr>
          <w:rFonts w:ascii="Times New Roman" w:hAnsi="Times New Roman" w:cs="Times New Roman"/>
          <w:sz w:val="28"/>
          <w:szCs w:val="28"/>
        </w:rPr>
        <w:t xml:space="preserve"> – нач. </w:t>
      </w:r>
      <w:r w:rsidR="006C6B66" w:rsidRPr="001F7D2C">
        <w:rPr>
          <w:rFonts w:ascii="Times New Roman" w:hAnsi="Times New Roman" w:cs="Times New Roman"/>
          <w:sz w:val="28"/>
          <w:szCs w:val="28"/>
          <w:lang w:val="en-US"/>
        </w:rPr>
        <w:t>XX</w:t>
      </w:r>
      <w:r w:rsidR="006C6B66" w:rsidRPr="001F7D2C">
        <w:rPr>
          <w:rFonts w:ascii="Times New Roman" w:hAnsi="Times New Roman" w:cs="Times New Roman"/>
          <w:sz w:val="28"/>
          <w:szCs w:val="28"/>
        </w:rPr>
        <w:t xml:space="preserve"> веков».</w:t>
      </w:r>
      <w:r w:rsidR="006C6B66" w:rsidRPr="001F7D2C">
        <w:rPr>
          <w:rStyle w:val="a7"/>
          <w:rFonts w:ascii="Times New Roman" w:hAnsi="Times New Roman" w:cs="Times New Roman"/>
          <w:sz w:val="28"/>
          <w:szCs w:val="28"/>
        </w:rPr>
        <w:footnoteReference w:id="814"/>
      </w:r>
    </w:p>
    <w:p w:rsidR="00BA7135" w:rsidRPr="001F7D2C" w:rsidRDefault="00BA7135"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Ещё один вопрос вызвал большую дискуссию среди членов музейного общества. Для дальнейшего успешного развития губернии очень важно было связать путями сообщения север и юг края через Тобольск</w:t>
      </w:r>
      <w:r w:rsidR="001926E1" w:rsidRPr="001F7D2C">
        <w:rPr>
          <w:rFonts w:ascii="Times New Roman" w:hAnsi="Times New Roman" w:cs="Times New Roman"/>
          <w:sz w:val="28"/>
          <w:szCs w:val="28"/>
        </w:rPr>
        <w:t>, который занимал между ними очень выгодное географическое положение.</w:t>
      </w:r>
      <w:r w:rsidR="00C27B13" w:rsidRPr="001F7D2C">
        <w:rPr>
          <w:rFonts w:ascii="Times New Roman" w:hAnsi="Times New Roman" w:cs="Times New Roman"/>
          <w:sz w:val="28"/>
          <w:szCs w:val="28"/>
        </w:rPr>
        <w:t xml:space="preserve"> Одни члены музея считали, что это должен быть водный путь посредством шлюзования. Главный сторонник этой точки зрения – Дунин-Горкавич. Другие, во главе со Скалозубовым и Маляревским являлись убеждёнными сторонниками строительства железной дороги до Тобольска.</w:t>
      </w:r>
    </w:p>
    <w:p w:rsidR="005465AC" w:rsidRPr="001F7D2C" w:rsidRDefault="00E05EDF"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свою личную жизнь он впускал неохотно, </w:t>
      </w:r>
      <w:r w:rsidR="00FB7222" w:rsidRPr="001F7D2C">
        <w:rPr>
          <w:rFonts w:ascii="Times New Roman" w:hAnsi="Times New Roman" w:cs="Times New Roman"/>
          <w:sz w:val="28"/>
          <w:szCs w:val="28"/>
        </w:rPr>
        <w:t>и большинство членов музейного общества являлись соратниками, товарищами по общему делу, но</w:t>
      </w:r>
      <w:r w:rsidR="008C23A1">
        <w:rPr>
          <w:rFonts w:ascii="Times New Roman" w:hAnsi="Times New Roman" w:cs="Times New Roman"/>
          <w:sz w:val="28"/>
          <w:szCs w:val="28"/>
        </w:rPr>
        <w:t xml:space="preserve"> не</w:t>
      </w:r>
      <w:r w:rsidR="00FB7222" w:rsidRPr="001F7D2C">
        <w:rPr>
          <w:rFonts w:ascii="Times New Roman" w:hAnsi="Times New Roman" w:cs="Times New Roman"/>
          <w:sz w:val="28"/>
          <w:szCs w:val="28"/>
        </w:rPr>
        <w:t xml:space="preserve"> близкими</w:t>
      </w:r>
      <w:r>
        <w:rPr>
          <w:rFonts w:ascii="Times New Roman" w:hAnsi="Times New Roman" w:cs="Times New Roman"/>
          <w:sz w:val="28"/>
          <w:szCs w:val="28"/>
        </w:rPr>
        <w:t>,</w:t>
      </w:r>
      <w:r w:rsidR="00FB7222" w:rsidRPr="001F7D2C">
        <w:rPr>
          <w:rFonts w:ascii="Times New Roman" w:hAnsi="Times New Roman" w:cs="Times New Roman"/>
          <w:sz w:val="28"/>
          <w:szCs w:val="28"/>
        </w:rPr>
        <w:t xml:space="preserve"> личными </w:t>
      </w:r>
      <w:r>
        <w:rPr>
          <w:rFonts w:ascii="Times New Roman" w:hAnsi="Times New Roman" w:cs="Times New Roman"/>
          <w:sz w:val="28"/>
          <w:szCs w:val="28"/>
        </w:rPr>
        <w:t xml:space="preserve">его </w:t>
      </w:r>
      <w:r w:rsidR="00FB7222" w:rsidRPr="001F7D2C">
        <w:rPr>
          <w:rFonts w:ascii="Times New Roman" w:hAnsi="Times New Roman" w:cs="Times New Roman"/>
          <w:sz w:val="28"/>
          <w:szCs w:val="28"/>
        </w:rPr>
        <w:t xml:space="preserve">друзьями. </w:t>
      </w:r>
      <w:r>
        <w:rPr>
          <w:rFonts w:ascii="Times New Roman" w:hAnsi="Times New Roman" w:cs="Times New Roman"/>
          <w:sz w:val="28"/>
          <w:szCs w:val="28"/>
        </w:rPr>
        <w:t xml:space="preserve">Он был лишён праздного интереса к другим, но всегда спешил на помощь, если это было необходимо. </w:t>
      </w:r>
      <w:r w:rsidR="00FB7222" w:rsidRPr="001F7D2C">
        <w:rPr>
          <w:rFonts w:ascii="Times New Roman" w:hAnsi="Times New Roman" w:cs="Times New Roman"/>
          <w:sz w:val="28"/>
          <w:szCs w:val="28"/>
        </w:rPr>
        <w:t>Пигнатти отмечает, его «</w:t>
      </w:r>
      <w:r w:rsidR="00F36C8F" w:rsidRPr="001F7D2C">
        <w:rPr>
          <w:rFonts w:ascii="Times New Roman" w:hAnsi="Times New Roman" w:cs="Times New Roman"/>
          <w:sz w:val="28"/>
          <w:szCs w:val="28"/>
        </w:rPr>
        <w:t>приязнь была либо ид</w:t>
      </w:r>
      <w:r w:rsidR="00FB7222" w:rsidRPr="001F7D2C">
        <w:rPr>
          <w:rFonts w:ascii="Times New Roman" w:hAnsi="Times New Roman" w:cs="Times New Roman"/>
          <w:sz w:val="28"/>
          <w:szCs w:val="28"/>
        </w:rPr>
        <w:t>ейная, либо учёная</w:t>
      </w:r>
      <w:r w:rsidR="00F36C8F" w:rsidRPr="001F7D2C">
        <w:rPr>
          <w:rFonts w:ascii="Times New Roman" w:hAnsi="Times New Roman" w:cs="Times New Roman"/>
          <w:sz w:val="28"/>
          <w:szCs w:val="28"/>
        </w:rPr>
        <w:t xml:space="preserve">». Можно выделить </w:t>
      </w:r>
      <w:r w:rsidR="009B4447" w:rsidRPr="001F7D2C">
        <w:rPr>
          <w:rFonts w:ascii="Times New Roman" w:hAnsi="Times New Roman" w:cs="Times New Roman"/>
          <w:sz w:val="28"/>
          <w:szCs w:val="28"/>
        </w:rPr>
        <w:t xml:space="preserve">несколько человек, членов музейного сообщества, с которыми у Скалозубова установились не дружеские, но тёплые и ровные товарищеские отношения. Это В. Н. Пигнатти, М. Н. Костюрина, А. А. Терновский, </w:t>
      </w:r>
      <w:r w:rsidR="00652F8F" w:rsidRPr="00652F8F">
        <w:rPr>
          <w:rFonts w:ascii="Times New Roman" w:hAnsi="Times New Roman" w:cs="Times New Roman"/>
          <w:sz w:val="28"/>
          <w:szCs w:val="28"/>
        </w:rPr>
        <w:t>В. А.</w:t>
      </w:r>
      <w:r w:rsidR="009B4447" w:rsidRPr="001F7D2C">
        <w:rPr>
          <w:rFonts w:ascii="Times New Roman" w:hAnsi="Times New Roman" w:cs="Times New Roman"/>
          <w:sz w:val="28"/>
          <w:szCs w:val="28"/>
        </w:rPr>
        <w:t xml:space="preserve"> Ивановский, Г. Я. Маляревский, </w:t>
      </w:r>
      <w:r w:rsidR="00E812EF" w:rsidRPr="001F7D2C">
        <w:rPr>
          <w:rFonts w:ascii="Times New Roman" w:hAnsi="Times New Roman" w:cs="Times New Roman"/>
          <w:sz w:val="28"/>
          <w:szCs w:val="28"/>
        </w:rPr>
        <w:t xml:space="preserve">С. Н. </w:t>
      </w:r>
      <w:r w:rsidR="009B4447" w:rsidRPr="001F7D2C">
        <w:rPr>
          <w:rFonts w:ascii="Times New Roman" w:hAnsi="Times New Roman" w:cs="Times New Roman"/>
          <w:sz w:val="28"/>
          <w:szCs w:val="28"/>
        </w:rPr>
        <w:t>Мамеев, А. А. Дунин-Горкавич, М. В. Филиппов.</w:t>
      </w:r>
    </w:p>
    <w:p w:rsidR="009B4447" w:rsidRPr="001F7D2C" w:rsidRDefault="009B4447"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 ком-то из них удалось узнать больше, о ком-то меньше. Об одних – это лишь официальн</w:t>
      </w:r>
      <w:r w:rsidR="009E12BB" w:rsidRPr="001F7D2C">
        <w:rPr>
          <w:rFonts w:ascii="Times New Roman" w:hAnsi="Times New Roman" w:cs="Times New Roman"/>
          <w:sz w:val="28"/>
          <w:szCs w:val="28"/>
        </w:rPr>
        <w:t>ая информация, в</w:t>
      </w:r>
      <w:r w:rsidRPr="001F7D2C">
        <w:rPr>
          <w:rFonts w:ascii="Times New Roman" w:hAnsi="Times New Roman" w:cs="Times New Roman"/>
          <w:sz w:val="28"/>
          <w:szCs w:val="28"/>
        </w:rPr>
        <w:t xml:space="preserve"> сведения</w:t>
      </w:r>
      <w:r w:rsidR="009E12BB" w:rsidRPr="001F7D2C">
        <w:rPr>
          <w:rFonts w:ascii="Times New Roman" w:hAnsi="Times New Roman" w:cs="Times New Roman"/>
          <w:sz w:val="28"/>
          <w:szCs w:val="28"/>
        </w:rPr>
        <w:t>х о других хоть немного высвечивается индивидуальност</w:t>
      </w:r>
      <w:r w:rsidR="00D03EA7">
        <w:rPr>
          <w:rFonts w:ascii="Times New Roman" w:hAnsi="Times New Roman" w:cs="Times New Roman"/>
          <w:sz w:val="28"/>
          <w:szCs w:val="28"/>
        </w:rPr>
        <w:t>ь. Все они были очень достойные люд</w:t>
      </w:r>
      <w:r w:rsidR="009E12BB" w:rsidRPr="001F7D2C">
        <w:rPr>
          <w:rFonts w:ascii="Times New Roman" w:hAnsi="Times New Roman" w:cs="Times New Roman"/>
          <w:sz w:val="28"/>
          <w:szCs w:val="28"/>
        </w:rPr>
        <w:t>и, прожившие жизнь не зря, интеллигентные, увлечённые, бескорыстные.</w:t>
      </w:r>
      <w:r w:rsidR="006B2641" w:rsidRPr="001F7D2C">
        <w:rPr>
          <w:rFonts w:ascii="Times New Roman" w:hAnsi="Times New Roman" w:cs="Times New Roman"/>
          <w:sz w:val="28"/>
          <w:szCs w:val="28"/>
        </w:rPr>
        <w:t xml:space="preserve"> Все они имели собственные дела, службу, часто большую семью, но, несмотря на это, находили силы и желание для выполнения своего общественного долга. По отношению к ним – это не просто высокие слова, за которыми пустота, а </w:t>
      </w:r>
      <w:r w:rsidR="009D1656">
        <w:rPr>
          <w:rFonts w:ascii="Times New Roman" w:hAnsi="Times New Roman" w:cs="Times New Roman"/>
          <w:sz w:val="28"/>
          <w:szCs w:val="28"/>
        </w:rPr>
        <w:t xml:space="preserve">слова, </w:t>
      </w:r>
      <w:r w:rsidR="006B2641" w:rsidRPr="001F7D2C">
        <w:rPr>
          <w:rFonts w:ascii="Times New Roman" w:hAnsi="Times New Roman" w:cs="Times New Roman"/>
          <w:sz w:val="28"/>
          <w:szCs w:val="28"/>
        </w:rPr>
        <w:t>наполненные понятиями о чести, нравственном самосознании, достойной жизни и её смысле.</w:t>
      </w:r>
      <w:r w:rsidR="00285452" w:rsidRPr="001F7D2C">
        <w:rPr>
          <w:rFonts w:ascii="Times New Roman" w:hAnsi="Times New Roman" w:cs="Times New Roman"/>
          <w:sz w:val="28"/>
          <w:szCs w:val="28"/>
        </w:rPr>
        <w:t xml:space="preserve"> Поэтому хочется</w:t>
      </w:r>
      <w:r w:rsidR="007E2BED" w:rsidRPr="001F7D2C">
        <w:rPr>
          <w:rFonts w:ascii="Times New Roman" w:hAnsi="Times New Roman" w:cs="Times New Roman"/>
          <w:sz w:val="28"/>
          <w:szCs w:val="28"/>
        </w:rPr>
        <w:t>, в связи с повествованием о Скалозубове, который был инициатором</w:t>
      </w:r>
      <w:r w:rsidR="00C73078" w:rsidRPr="001F7D2C">
        <w:rPr>
          <w:rFonts w:ascii="Times New Roman" w:hAnsi="Times New Roman" w:cs="Times New Roman"/>
          <w:sz w:val="28"/>
          <w:szCs w:val="28"/>
        </w:rPr>
        <w:t xml:space="preserve">, вдохновителем и </w:t>
      </w:r>
      <w:r w:rsidR="007E2BED" w:rsidRPr="001F7D2C">
        <w:rPr>
          <w:rFonts w:ascii="Times New Roman" w:hAnsi="Times New Roman" w:cs="Times New Roman"/>
          <w:sz w:val="28"/>
          <w:szCs w:val="28"/>
        </w:rPr>
        <w:t xml:space="preserve"> </w:t>
      </w:r>
      <w:r w:rsidR="00C73078" w:rsidRPr="001F7D2C">
        <w:rPr>
          <w:rFonts w:ascii="Times New Roman" w:hAnsi="Times New Roman" w:cs="Times New Roman"/>
          <w:sz w:val="28"/>
          <w:szCs w:val="28"/>
        </w:rPr>
        <w:t xml:space="preserve">двигателем </w:t>
      </w:r>
      <w:r w:rsidR="007E2BED" w:rsidRPr="001F7D2C">
        <w:rPr>
          <w:rFonts w:ascii="Times New Roman" w:hAnsi="Times New Roman" w:cs="Times New Roman"/>
          <w:sz w:val="28"/>
          <w:szCs w:val="28"/>
        </w:rPr>
        <w:t>музейн</w:t>
      </w:r>
      <w:r w:rsidR="009D1656">
        <w:rPr>
          <w:rFonts w:ascii="Times New Roman" w:hAnsi="Times New Roman" w:cs="Times New Roman"/>
          <w:sz w:val="28"/>
          <w:szCs w:val="28"/>
        </w:rPr>
        <w:t>ого сообщества, рассказать об этих людях</w:t>
      </w:r>
      <w:r w:rsidR="007E2BED" w:rsidRPr="001F7D2C">
        <w:rPr>
          <w:rFonts w:ascii="Times New Roman" w:hAnsi="Times New Roman" w:cs="Times New Roman"/>
          <w:sz w:val="28"/>
          <w:szCs w:val="28"/>
        </w:rPr>
        <w:t xml:space="preserve"> читателям.</w:t>
      </w:r>
    </w:p>
    <w:p w:rsidR="008F4309" w:rsidRPr="001F7D2C" w:rsidRDefault="008F430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Поскольку Николай Лукич уделял очень много времени музейной библиотеке, он часто общался с её работниками, вместе с ними трудился над систематизацией фонда и каталожными материалами.</w:t>
      </w:r>
    </w:p>
    <w:p w:rsidR="00105D58" w:rsidRPr="001F7D2C" w:rsidRDefault="00E812EF"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Когда в 1894-м году </w:t>
      </w:r>
      <w:r w:rsidR="005653F7">
        <w:rPr>
          <w:rFonts w:ascii="Times New Roman" w:hAnsi="Times New Roman" w:cs="Times New Roman"/>
          <w:sz w:val="28"/>
          <w:szCs w:val="28"/>
        </w:rPr>
        <w:t xml:space="preserve">Скалозубов </w:t>
      </w:r>
      <w:r w:rsidRPr="001F7D2C">
        <w:rPr>
          <w:rFonts w:ascii="Times New Roman" w:hAnsi="Times New Roman" w:cs="Times New Roman"/>
          <w:sz w:val="28"/>
          <w:szCs w:val="28"/>
        </w:rPr>
        <w:t xml:space="preserve">стал консерватором музея, библиотекарем в нём служил </w:t>
      </w:r>
      <w:r w:rsidRPr="001F7D2C">
        <w:rPr>
          <w:rFonts w:ascii="Times New Roman" w:hAnsi="Times New Roman" w:cs="Times New Roman"/>
          <w:b/>
          <w:sz w:val="28"/>
          <w:szCs w:val="28"/>
        </w:rPr>
        <w:t>Степан Николаевич Мамеев</w:t>
      </w:r>
      <w:r w:rsidR="007B1E08" w:rsidRPr="001F7D2C">
        <w:rPr>
          <w:rFonts w:ascii="Times New Roman" w:hAnsi="Times New Roman" w:cs="Times New Roman"/>
          <w:sz w:val="28"/>
          <w:szCs w:val="28"/>
        </w:rPr>
        <w:t xml:space="preserve"> (1859-</w:t>
      </w:r>
      <w:r w:rsidR="008F4CA1" w:rsidRPr="001F7D2C">
        <w:rPr>
          <w:rFonts w:ascii="Times New Roman" w:hAnsi="Times New Roman" w:cs="Times New Roman"/>
          <w:sz w:val="28"/>
          <w:szCs w:val="28"/>
        </w:rPr>
        <w:t>1939)</w:t>
      </w:r>
      <w:r w:rsidRPr="001F7D2C">
        <w:rPr>
          <w:rFonts w:ascii="Times New Roman" w:hAnsi="Times New Roman" w:cs="Times New Roman"/>
          <w:sz w:val="28"/>
          <w:szCs w:val="28"/>
        </w:rPr>
        <w:t>.</w:t>
      </w:r>
      <w:r w:rsidR="008F4CA1" w:rsidRPr="001F7D2C">
        <w:rPr>
          <w:rFonts w:ascii="Times New Roman" w:hAnsi="Times New Roman" w:cs="Times New Roman"/>
          <w:sz w:val="28"/>
          <w:szCs w:val="28"/>
        </w:rPr>
        <w:t xml:space="preserve"> Это был первый </w:t>
      </w:r>
      <w:r w:rsidR="008F4CA1" w:rsidRPr="001F7D2C">
        <w:rPr>
          <w:rFonts w:ascii="Times New Roman" w:hAnsi="Times New Roman" w:cs="Times New Roman"/>
          <w:sz w:val="28"/>
          <w:szCs w:val="28"/>
        </w:rPr>
        <w:lastRenderedPageBreak/>
        <w:t>библиотекарь музея. Капитан тобольского резервного батальона, библиограф, краевед, архивист.</w:t>
      </w:r>
    </w:p>
    <w:p w:rsidR="00105D58" w:rsidRPr="001F7D2C" w:rsidRDefault="00E05ED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автобиографии Маме</w:t>
      </w:r>
      <w:r w:rsidR="00105D58" w:rsidRPr="001F7D2C">
        <w:rPr>
          <w:rFonts w:ascii="Times New Roman" w:hAnsi="Times New Roman" w:cs="Times New Roman"/>
          <w:sz w:val="28"/>
          <w:szCs w:val="28"/>
        </w:rPr>
        <w:t xml:space="preserve">ев сообщал о себе: «Родился я в приходе церкви села Усть-Питского Енисейского уезда той же губернии, на резиденции золотопромышленника Григорьева и </w:t>
      </w:r>
      <w:r w:rsidR="00105D58" w:rsidRPr="003F0B6C">
        <w:rPr>
          <w:rFonts w:ascii="Times New Roman" w:hAnsi="Times New Roman" w:cs="Times New Roman"/>
          <w:sz w:val="28"/>
          <w:szCs w:val="28"/>
        </w:rPr>
        <w:t>К</w:t>
      </w:r>
      <w:r w:rsidR="003F0B6C">
        <w:rPr>
          <w:rFonts w:ascii="Times New Roman" w:hAnsi="Times New Roman" w:cs="Times New Roman"/>
          <w:sz w:val="28"/>
          <w:szCs w:val="28"/>
        </w:rPr>
        <w:t>о</w:t>
      </w:r>
      <w:r w:rsidR="00105D58" w:rsidRPr="001F7D2C">
        <w:rPr>
          <w:rFonts w:ascii="Times New Roman" w:hAnsi="Times New Roman" w:cs="Times New Roman"/>
          <w:sz w:val="28"/>
          <w:szCs w:val="28"/>
        </w:rPr>
        <w:t>, где отец мой служил конторщиком. В 1863-м году отец вместе с семьёй переехал на жительство в гор. Тобольск. В этом городе с 1871-го года я проходил курс обучения в губернской классической гимназии. Вследствие обременения отца большой семьёй и неимения у него достаточных материальных средств, чтобы дать мне возможность продолжать дальнейшее образование, в 1878-м году, во время русско-турецкой войны, я поступил на службу рядовым».</w:t>
      </w:r>
      <w:r w:rsidR="00105D58" w:rsidRPr="001F7D2C">
        <w:rPr>
          <w:rStyle w:val="a7"/>
          <w:rFonts w:ascii="Times New Roman" w:hAnsi="Times New Roman" w:cs="Times New Roman"/>
          <w:sz w:val="28"/>
          <w:szCs w:val="28"/>
        </w:rPr>
        <w:footnoteReference w:id="815"/>
      </w:r>
    </w:p>
    <w:p w:rsidR="00105D58" w:rsidRPr="001F7D2C" w:rsidRDefault="00105D5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Степан Николаевич служил в разных городах, в том числе и в Тобольске.</w:t>
      </w:r>
    </w:p>
    <w:p w:rsidR="00602B55" w:rsidRPr="001F7D2C" w:rsidRDefault="00602B55"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w:t>
      </w:r>
      <w:r w:rsidR="008F4CA1" w:rsidRPr="001F7D2C">
        <w:rPr>
          <w:rFonts w:ascii="Times New Roman" w:hAnsi="Times New Roman" w:cs="Times New Roman"/>
          <w:sz w:val="28"/>
          <w:szCs w:val="28"/>
        </w:rPr>
        <w:t xml:space="preserve"> 1881-го года он заведовал архивом батальона, в котором служил, и по архивным материалам написал очерк, посвящённый 175-летию батальона. </w:t>
      </w:r>
    </w:p>
    <w:p w:rsidR="00602B55" w:rsidRPr="001F7D2C" w:rsidRDefault="008F4CA1"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1889-го</w:t>
      </w:r>
      <w:r w:rsidR="00105D58" w:rsidRPr="001F7D2C">
        <w:rPr>
          <w:rFonts w:ascii="Times New Roman" w:hAnsi="Times New Roman" w:cs="Times New Roman"/>
          <w:sz w:val="28"/>
          <w:szCs w:val="28"/>
        </w:rPr>
        <w:t xml:space="preserve"> по 1897-й год</w:t>
      </w:r>
      <w:r w:rsidRPr="001F7D2C">
        <w:rPr>
          <w:rFonts w:ascii="Times New Roman" w:hAnsi="Times New Roman" w:cs="Times New Roman"/>
          <w:sz w:val="28"/>
          <w:szCs w:val="28"/>
        </w:rPr>
        <w:t xml:space="preserve"> руководил архивом и библиотекой </w:t>
      </w:r>
      <w:r w:rsidR="00602B55" w:rsidRPr="001F7D2C">
        <w:rPr>
          <w:rFonts w:ascii="Times New Roman" w:hAnsi="Times New Roman" w:cs="Times New Roman"/>
          <w:sz w:val="28"/>
          <w:szCs w:val="28"/>
        </w:rPr>
        <w:t xml:space="preserve">Тобольского губернского </w:t>
      </w:r>
      <w:r w:rsidRPr="001F7D2C">
        <w:rPr>
          <w:rFonts w:ascii="Times New Roman" w:hAnsi="Times New Roman" w:cs="Times New Roman"/>
          <w:sz w:val="28"/>
          <w:szCs w:val="28"/>
        </w:rPr>
        <w:t xml:space="preserve">музея. </w:t>
      </w:r>
      <w:r w:rsidR="00602B55" w:rsidRPr="001F7D2C">
        <w:rPr>
          <w:rFonts w:ascii="Times New Roman" w:hAnsi="Times New Roman" w:cs="Times New Roman"/>
          <w:sz w:val="28"/>
          <w:szCs w:val="28"/>
        </w:rPr>
        <w:t>При нём в музейную библиотеку поступило 310 рукописей, относящихся к 1621-1722 годах: межевые книги, наказы воеводам и др. документы. Их сдала в музей в 1893-м году вдова протоиерея Тобольского кафедрального собора</w:t>
      </w:r>
      <w:r w:rsidR="007F10A8" w:rsidRPr="001F7D2C">
        <w:rPr>
          <w:rFonts w:ascii="Times New Roman" w:hAnsi="Times New Roman" w:cs="Times New Roman"/>
          <w:sz w:val="28"/>
          <w:szCs w:val="28"/>
        </w:rPr>
        <w:t xml:space="preserve"> М. А. Боголепова. Эта колле</w:t>
      </w:r>
      <w:r w:rsidR="006E6CA5" w:rsidRPr="001F7D2C">
        <w:rPr>
          <w:rFonts w:ascii="Times New Roman" w:hAnsi="Times New Roman" w:cs="Times New Roman"/>
          <w:sz w:val="28"/>
          <w:szCs w:val="28"/>
        </w:rPr>
        <w:t>к</w:t>
      </w:r>
      <w:r w:rsidR="007F10A8" w:rsidRPr="001F7D2C">
        <w:rPr>
          <w:rFonts w:ascii="Times New Roman" w:hAnsi="Times New Roman" w:cs="Times New Roman"/>
          <w:sz w:val="28"/>
          <w:szCs w:val="28"/>
        </w:rPr>
        <w:t xml:space="preserve">ция была очень ценной, и Мамеев сделал её подробное описание. </w:t>
      </w:r>
      <w:r w:rsidR="006E6CA5" w:rsidRPr="001F7D2C">
        <w:rPr>
          <w:rFonts w:ascii="Times New Roman" w:hAnsi="Times New Roman" w:cs="Times New Roman"/>
          <w:sz w:val="28"/>
          <w:szCs w:val="28"/>
        </w:rPr>
        <w:t>Именно Мамееву принадлежит первый каталог музейной библиотеки</w:t>
      </w:r>
      <w:r w:rsidR="002673D5" w:rsidRPr="001F7D2C">
        <w:rPr>
          <w:rFonts w:ascii="Times New Roman" w:hAnsi="Times New Roman" w:cs="Times New Roman"/>
          <w:sz w:val="28"/>
          <w:szCs w:val="28"/>
        </w:rPr>
        <w:t>, ценность которого в том, что в нём указаны сведения, от кого получена та или иная книга.</w:t>
      </w:r>
    </w:p>
    <w:p w:rsidR="00C7008B" w:rsidRPr="001F7D2C" w:rsidRDefault="00C7008B"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1891-м году Степан Николаевич Мамеев составил археологическую карту курганов и городищ окрестностей Тобольска. На карту было нанесено 48 курганов и 4 городища. Это 10 курганов на Панином бугре и Киселёвской горе, курган около д. Серебрянки, 21 курган между д. Жуковкой и Иоанно-Введенским монастырём, 9 курганов возле монастыря, 1 курган у д. Савиной, 5 курганов по обоим берегам Савинского ерека и 1 курган у д. Панфёровой на р. Аремзянке. Среди город</w:t>
      </w:r>
      <w:r w:rsidR="003F0B6C">
        <w:rPr>
          <w:rFonts w:ascii="Times New Roman" w:hAnsi="Times New Roman" w:cs="Times New Roman"/>
          <w:sz w:val="28"/>
          <w:szCs w:val="28"/>
        </w:rPr>
        <w:t>ищ были обозначены городище на Ч</w:t>
      </w:r>
      <w:r w:rsidRPr="001F7D2C">
        <w:rPr>
          <w:rFonts w:ascii="Times New Roman" w:hAnsi="Times New Roman" w:cs="Times New Roman"/>
          <w:sz w:val="28"/>
          <w:szCs w:val="28"/>
        </w:rPr>
        <w:t>увашском мысу, Искер, Сузгун-тура и го</w:t>
      </w:r>
      <w:r w:rsidR="00B0503B" w:rsidRPr="001F7D2C">
        <w:rPr>
          <w:rFonts w:ascii="Times New Roman" w:hAnsi="Times New Roman" w:cs="Times New Roman"/>
          <w:sz w:val="28"/>
          <w:szCs w:val="28"/>
        </w:rPr>
        <w:t>родище на Панином бугре, называ</w:t>
      </w:r>
      <w:r w:rsidRPr="001F7D2C">
        <w:rPr>
          <w:rFonts w:ascii="Times New Roman" w:hAnsi="Times New Roman" w:cs="Times New Roman"/>
          <w:sz w:val="28"/>
          <w:szCs w:val="28"/>
        </w:rPr>
        <w:t xml:space="preserve">емое Бицик-тура («Девичьий городок»)», - пишет </w:t>
      </w:r>
      <w:r w:rsidR="00B0503B" w:rsidRPr="001F7D2C">
        <w:rPr>
          <w:rFonts w:ascii="Times New Roman" w:hAnsi="Times New Roman" w:cs="Times New Roman"/>
          <w:sz w:val="28"/>
          <w:szCs w:val="28"/>
        </w:rPr>
        <w:t>современный тобольский историк Е. Панишев.</w:t>
      </w:r>
      <w:r w:rsidR="00B0503B" w:rsidRPr="001F7D2C">
        <w:rPr>
          <w:rStyle w:val="a7"/>
          <w:rFonts w:ascii="Times New Roman" w:hAnsi="Times New Roman" w:cs="Times New Roman"/>
          <w:sz w:val="28"/>
          <w:szCs w:val="28"/>
        </w:rPr>
        <w:footnoteReference w:id="816"/>
      </w:r>
    </w:p>
    <w:p w:rsidR="00105D58" w:rsidRPr="001F7D2C" w:rsidRDefault="00105D5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1897-м году Мамеева отправили «по делам военной службы</w:t>
      </w:r>
      <w:r w:rsidR="00982697">
        <w:rPr>
          <w:rFonts w:ascii="Times New Roman" w:hAnsi="Times New Roman" w:cs="Times New Roman"/>
          <w:sz w:val="28"/>
          <w:szCs w:val="28"/>
        </w:rPr>
        <w:t>» в Тюмень. Потом он служил на Д</w:t>
      </w:r>
      <w:r w:rsidRPr="001F7D2C">
        <w:rPr>
          <w:rFonts w:ascii="Times New Roman" w:hAnsi="Times New Roman" w:cs="Times New Roman"/>
          <w:sz w:val="28"/>
          <w:szCs w:val="28"/>
        </w:rPr>
        <w:t>альнем Востоке, в Маньчжурии.</w:t>
      </w:r>
    </w:p>
    <w:p w:rsidR="00105D58" w:rsidRPr="001F7D2C" w:rsidRDefault="00105D5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1905-м году его в чине подполковника отстранили от должности командира за неприятие мер против распространения революционной пропаганды в подведомственной ему части, а затем уволили с военной службы.</w:t>
      </w:r>
    </w:p>
    <w:p w:rsidR="00105D58" w:rsidRPr="001F7D2C" w:rsidRDefault="00105D58"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отставке Степан Николаевич поселяется в Тобольске, но место библиотекаря не было свободным, и ему предложили заняться изучением растительности Тобольской губернии. Он с энтузиазмом принялся за это дело. </w:t>
      </w:r>
    </w:p>
    <w:p w:rsidR="003A44AA" w:rsidRPr="001F7D2C" w:rsidRDefault="008F4CA1"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1909-м году переехал </w:t>
      </w:r>
      <w:r w:rsidR="003A44AA" w:rsidRPr="001F7D2C">
        <w:rPr>
          <w:rFonts w:ascii="Times New Roman" w:hAnsi="Times New Roman" w:cs="Times New Roman"/>
          <w:sz w:val="28"/>
          <w:szCs w:val="28"/>
        </w:rPr>
        <w:t xml:space="preserve">в Петербург, где учились его сыновья, но каждое лето приезжал в Сибирь, чтобы по заданию Ботанического сада и музея </w:t>
      </w:r>
      <w:r w:rsidR="003A44AA" w:rsidRPr="001F7D2C">
        <w:rPr>
          <w:rFonts w:ascii="Times New Roman" w:hAnsi="Times New Roman" w:cs="Times New Roman"/>
          <w:sz w:val="28"/>
          <w:szCs w:val="28"/>
        </w:rPr>
        <w:lastRenderedPageBreak/>
        <w:t>Академии наук собирать коллекцию флоры Тобольской и Енисейской губерний. Одна из открытых им разновидностей берёзы, найденная около Тобольска, названа его именем. «С. Н. Мамеев много потрудился с редким умением и знанием дела по изучению флоры… обогатил безвозмездно гербарий Ботанического музея Академии наук своими великолепными сборами»</w:t>
      </w:r>
      <w:r w:rsidR="003A44AA" w:rsidRPr="001F7D2C">
        <w:rPr>
          <w:rStyle w:val="a7"/>
          <w:rFonts w:ascii="Times New Roman" w:hAnsi="Times New Roman" w:cs="Times New Roman"/>
          <w:sz w:val="28"/>
          <w:szCs w:val="28"/>
        </w:rPr>
        <w:footnoteReference w:id="817"/>
      </w:r>
      <w:r w:rsidR="003A44AA" w:rsidRPr="001F7D2C">
        <w:rPr>
          <w:rFonts w:ascii="Times New Roman" w:hAnsi="Times New Roman" w:cs="Times New Roman"/>
          <w:sz w:val="28"/>
          <w:szCs w:val="28"/>
        </w:rPr>
        <w:t>, - говорится в одном из отчётов Тобольского музея.</w:t>
      </w:r>
    </w:p>
    <w:p w:rsidR="00E812EF" w:rsidRPr="001F7D2C" w:rsidRDefault="00764F0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 Во время Гражданской войны </w:t>
      </w:r>
      <w:r w:rsidR="00CB34AC">
        <w:rPr>
          <w:rFonts w:ascii="Times New Roman" w:hAnsi="Times New Roman" w:cs="Times New Roman"/>
          <w:sz w:val="28"/>
          <w:szCs w:val="28"/>
        </w:rPr>
        <w:t xml:space="preserve">Мамеев </w:t>
      </w:r>
      <w:r w:rsidRPr="001F7D2C">
        <w:rPr>
          <w:rFonts w:ascii="Times New Roman" w:hAnsi="Times New Roman" w:cs="Times New Roman"/>
          <w:sz w:val="28"/>
          <w:szCs w:val="28"/>
        </w:rPr>
        <w:t>находился в Тобольске, где возобновил сотрудничество с музеем.</w:t>
      </w:r>
      <w:r w:rsidR="00971BBA" w:rsidRPr="001F7D2C">
        <w:rPr>
          <w:rFonts w:ascii="Times New Roman" w:hAnsi="Times New Roman" w:cs="Times New Roman"/>
          <w:sz w:val="28"/>
          <w:szCs w:val="28"/>
        </w:rPr>
        <w:t xml:space="preserve"> В 1919-м году переезжает в Красноярск, работает в библиотеке музея Приенисейского края, позже заведует историческим архивом музея. Как член комиссии по делам музея и охране памятников искусства и старины очень много сделал для сбора архивных документов и описания их.</w:t>
      </w:r>
      <w:r w:rsidR="009679DF" w:rsidRPr="001F7D2C">
        <w:rPr>
          <w:rFonts w:ascii="Times New Roman" w:hAnsi="Times New Roman" w:cs="Times New Roman"/>
          <w:sz w:val="28"/>
          <w:szCs w:val="28"/>
        </w:rPr>
        <w:t xml:space="preserve"> Он собирал сведения о декабристах, занимался родословной великого русск</w:t>
      </w:r>
      <w:r w:rsidR="00CB34AC">
        <w:rPr>
          <w:rFonts w:ascii="Times New Roman" w:hAnsi="Times New Roman" w:cs="Times New Roman"/>
          <w:sz w:val="28"/>
          <w:szCs w:val="28"/>
        </w:rPr>
        <w:t>ого художника Сурикова, начал</w:t>
      </w:r>
      <w:r w:rsidR="009679DF" w:rsidRPr="001F7D2C">
        <w:rPr>
          <w:rFonts w:ascii="Times New Roman" w:hAnsi="Times New Roman" w:cs="Times New Roman"/>
          <w:sz w:val="28"/>
          <w:szCs w:val="28"/>
        </w:rPr>
        <w:t xml:space="preserve"> поиск материалов о знаменитых п</w:t>
      </w:r>
      <w:r w:rsidR="007F4E39">
        <w:rPr>
          <w:rFonts w:ascii="Times New Roman" w:hAnsi="Times New Roman" w:cs="Times New Roman"/>
          <w:sz w:val="28"/>
          <w:szCs w:val="28"/>
        </w:rPr>
        <w:t>утешественниках и мореплавателях</w:t>
      </w:r>
      <w:r w:rsidR="009679DF" w:rsidRPr="001F7D2C">
        <w:rPr>
          <w:rFonts w:ascii="Times New Roman" w:hAnsi="Times New Roman" w:cs="Times New Roman"/>
          <w:sz w:val="28"/>
          <w:szCs w:val="28"/>
        </w:rPr>
        <w:t>.</w:t>
      </w:r>
    </w:p>
    <w:p w:rsidR="00F84290" w:rsidRPr="001F7D2C" w:rsidRDefault="00F84290"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1938-м году, по сведениям электронного сайта «Мемориал»</w:t>
      </w:r>
      <w:r w:rsidR="00CB34AC">
        <w:rPr>
          <w:rFonts w:ascii="Times New Roman" w:hAnsi="Times New Roman" w:cs="Times New Roman"/>
          <w:sz w:val="28"/>
          <w:szCs w:val="28"/>
        </w:rPr>
        <w:t>,</w:t>
      </w:r>
      <w:r w:rsidRPr="001F7D2C">
        <w:rPr>
          <w:rFonts w:ascii="Times New Roman" w:hAnsi="Times New Roman" w:cs="Times New Roman"/>
          <w:sz w:val="28"/>
          <w:szCs w:val="28"/>
        </w:rPr>
        <w:t xml:space="preserve"> был репрессирован.</w:t>
      </w:r>
    </w:p>
    <w:p w:rsidR="00930339" w:rsidRPr="001F7D2C" w:rsidRDefault="00764F0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Написал более 20 работ по истории Сибири: о пугачёвском бунте, об основании городов, о начале земледели</w:t>
      </w:r>
      <w:r w:rsidR="00501288" w:rsidRPr="001F7D2C">
        <w:rPr>
          <w:rFonts w:ascii="Times New Roman" w:hAnsi="Times New Roman" w:cs="Times New Roman"/>
          <w:sz w:val="28"/>
          <w:szCs w:val="28"/>
        </w:rPr>
        <w:t>я. Ему принадлежит ис</w:t>
      </w:r>
      <w:r w:rsidR="00D54A20" w:rsidRPr="001F7D2C">
        <w:rPr>
          <w:rFonts w:ascii="Times New Roman" w:hAnsi="Times New Roman" w:cs="Times New Roman"/>
          <w:sz w:val="28"/>
          <w:szCs w:val="28"/>
        </w:rPr>
        <w:t>торический труд «Тоб</w:t>
      </w:r>
      <w:r w:rsidR="00501288" w:rsidRPr="001F7D2C">
        <w:rPr>
          <w:rFonts w:ascii="Times New Roman" w:hAnsi="Times New Roman" w:cs="Times New Roman"/>
          <w:sz w:val="28"/>
          <w:szCs w:val="28"/>
        </w:rPr>
        <w:t>о</w:t>
      </w:r>
      <w:r w:rsidR="00D54A20" w:rsidRPr="001F7D2C">
        <w:rPr>
          <w:rFonts w:ascii="Times New Roman" w:hAnsi="Times New Roman" w:cs="Times New Roman"/>
          <w:sz w:val="28"/>
          <w:szCs w:val="28"/>
        </w:rPr>
        <w:t>ль</w:t>
      </w:r>
      <w:r w:rsidR="00501288" w:rsidRPr="001F7D2C">
        <w:rPr>
          <w:rFonts w:ascii="Times New Roman" w:hAnsi="Times New Roman" w:cs="Times New Roman"/>
          <w:sz w:val="28"/>
          <w:szCs w:val="28"/>
        </w:rPr>
        <w:t>ские фабриканты Корнильевы» (1889)</w:t>
      </w:r>
      <w:r w:rsidR="00930339" w:rsidRPr="001F7D2C">
        <w:rPr>
          <w:rFonts w:ascii="Times New Roman" w:hAnsi="Times New Roman" w:cs="Times New Roman"/>
          <w:sz w:val="28"/>
          <w:szCs w:val="28"/>
        </w:rPr>
        <w:t>. В 1894-м году он пишет работу «Документы, относящиеся к ссылке Августа Коцебу</w:t>
      </w:r>
      <w:r w:rsidR="00930339" w:rsidRPr="001F7D2C">
        <w:rPr>
          <w:rStyle w:val="a7"/>
          <w:rFonts w:ascii="Times New Roman" w:hAnsi="Times New Roman" w:cs="Times New Roman"/>
          <w:sz w:val="28"/>
          <w:szCs w:val="28"/>
        </w:rPr>
        <w:footnoteReference w:id="818"/>
      </w:r>
      <w:r w:rsidR="00930339" w:rsidRPr="001F7D2C">
        <w:rPr>
          <w:rFonts w:ascii="Times New Roman" w:hAnsi="Times New Roman" w:cs="Times New Roman"/>
          <w:sz w:val="28"/>
          <w:szCs w:val="28"/>
        </w:rPr>
        <w:t xml:space="preserve"> в Сибирь в 1800 г.».</w:t>
      </w:r>
      <w:r w:rsidR="002D71DA" w:rsidRPr="001F7D2C">
        <w:rPr>
          <w:rFonts w:ascii="Times New Roman" w:hAnsi="Times New Roman" w:cs="Times New Roman"/>
          <w:sz w:val="28"/>
          <w:szCs w:val="28"/>
        </w:rPr>
        <w:t xml:space="preserve"> </w:t>
      </w:r>
    </w:p>
    <w:p w:rsidR="00764F0D" w:rsidRPr="001F7D2C" w:rsidRDefault="0093033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Мамеев </w:t>
      </w:r>
      <w:r w:rsidR="002D71DA" w:rsidRPr="001F7D2C">
        <w:rPr>
          <w:rFonts w:ascii="Times New Roman" w:hAnsi="Times New Roman" w:cs="Times New Roman"/>
          <w:sz w:val="28"/>
          <w:szCs w:val="28"/>
        </w:rPr>
        <w:t>имеет работы по библиографии: «Пе</w:t>
      </w:r>
      <w:r w:rsidR="00CB34AC">
        <w:rPr>
          <w:rFonts w:ascii="Times New Roman" w:hAnsi="Times New Roman" w:cs="Times New Roman"/>
          <w:sz w:val="28"/>
          <w:szCs w:val="28"/>
        </w:rPr>
        <w:t>риодическая печать в Сибири», «Р</w:t>
      </w:r>
      <w:r w:rsidR="002D71DA" w:rsidRPr="001F7D2C">
        <w:rPr>
          <w:rFonts w:ascii="Times New Roman" w:hAnsi="Times New Roman" w:cs="Times New Roman"/>
          <w:sz w:val="28"/>
          <w:szCs w:val="28"/>
        </w:rPr>
        <w:t>укописи библиотеки Тобольского губернского музея за 17 век», «Материалы для библиографии Сибири»</w:t>
      </w:r>
      <w:r w:rsidR="00602B55" w:rsidRPr="001F7D2C">
        <w:rPr>
          <w:rFonts w:ascii="Times New Roman" w:hAnsi="Times New Roman" w:cs="Times New Roman"/>
          <w:sz w:val="28"/>
          <w:szCs w:val="28"/>
        </w:rPr>
        <w:t>, «Библиография железнодорожного вопроса Сибири»</w:t>
      </w:r>
      <w:r w:rsidR="002D71DA" w:rsidRPr="001F7D2C">
        <w:rPr>
          <w:rFonts w:ascii="Times New Roman" w:hAnsi="Times New Roman" w:cs="Times New Roman"/>
          <w:sz w:val="28"/>
          <w:szCs w:val="28"/>
        </w:rPr>
        <w:t xml:space="preserve"> и др.</w:t>
      </w:r>
    </w:p>
    <w:p w:rsidR="00CA4DE4" w:rsidRPr="001F7D2C" w:rsidRDefault="00CA4DE4"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2009-м году в Петербурге вышла репринтным изданием работа Мамеева «Материалы для библиографии Сибири: Указатель изданий, впущенных в 1892-1896 гг.». Она представляет собой</w:t>
      </w:r>
      <w:r w:rsidR="00987478" w:rsidRPr="001F7D2C">
        <w:rPr>
          <w:rFonts w:ascii="Times New Roman" w:hAnsi="Times New Roman" w:cs="Times New Roman"/>
          <w:sz w:val="28"/>
          <w:szCs w:val="28"/>
        </w:rPr>
        <w:t xml:space="preserve"> конволют</w:t>
      </w:r>
      <w:r w:rsidR="00987478" w:rsidRPr="001F7D2C">
        <w:rPr>
          <w:rStyle w:val="a7"/>
          <w:rFonts w:ascii="Times New Roman" w:hAnsi="Times New Roman" w:cs="Times New Roman"/>
          <w:sz w:val="28"/>
          <w:szCs w:val="28"/>
        </w:rPr>
        <w:footnoteReference w:id="819"/>
      </w:r>
      <w:r w:rsidR="00987478" w:rsidRPr="001F7D2C">
        <w:rPr>
          <w:rFonts w:ascii="Times New Roman" w:hAnsi="Times New Roman" w:cs="Times New Roman"/>
          <w:sz w:val="28"/>
          <w:szCs w:val="28"/>
        </w:rPr>
        <w:t xml:space="preserve"> библиографических обзоров, сделанных Мамеевым.</w:t>
      </w:r>
    </w:p>
    <w:p w:rsidR="003E4FFB" w:rsidRPr="001F7D2C" w:rsidRDefault="003E4FFB"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b/>
          <w:sz w:val="28"/>
          <w:szCs w:val="28"/>
        </w:rPr>
        <w:t>Анатолий Александрович Терновский</w:t>
      </w:r>
      <w:r w:rsidRPr="001F7D2C">
        <w:rPr>
          <w:rFonts w:ascii="Times New Roman" w:hAnsi="Times New Roman" w:cs="Times New Roman"/>
          <w:sz w:val="28"/>
          <w:szCs w:val="28"/>
        </w:rPr>
        <w:t xml:space="preserve"> (1867-1920) сменил Мамеева, уехавшего из Тобольска в 1897-м году</w:t>
      </w:r>
      <w:r w:rsidR="00C61F7D" w:rsidRPr="001F7D2C">
        <w:rPr>
          <w:rFonts w:ascii="Times New Roman" w:hAnsi="Times New Roman" w:cs="Times New Roman"/>
          <w:sz w:val="28"/>
          <w:szCs w:val="28"/>
        </w:rPr>
        <w:t>,</w:t>
      </w:r>
      <w:r w:rsidRPr="001F7D2C">
        <w:rPr>
          <w:rFonts w:ascii="Times New Roman" w:hAnsi="Times New Roman" w:cs="Times New Roman"/>
          <w:sz w:val="28"/>
          <w:szCs w:val="28"/>
        </w:rPr>
        <w:t xml:space="preserve"> в должности библиотекаря музея. Он получил университетское образование в Санкт-Петербурге и сначала преподавал в Тобольской мужской гимназии классические языки, церковно-славянский и р</w:t>
      </w:r>
      <w:r w:rsidR="0019584A" w:rsidRPr="001F7D2C">
        <w:rPr>
          <w:rFonts w:ascii="Times New Roman" w:hAnsi="Times New Roman" w:cs="Times New Roman"/>
          <w:sz w:val="28"/>
          <w:szCs w:val="28"/>
        </w:rPr>
        <w:t>у</w:t>
      </w:r>
      <w:r w:rsidRPr="001F7D2C">
        <w:rPr>
          <w:rFonts w:ascii="Times New Roman" w:hAnsi="Times New Roman" w:cs="Times New Roman"/>
          <w:sz w:val="28"/>
          <w:szCs w:val="28"/>
        </w:rPr>
        <w:t>сски</w:t>
      </w:r>
      <w:r w:rsidR="0019584A" w:rsidRPr="001F7D2C">
        <w:rPr>
          <w:rFonts w:ascii="Times New Roman" w:hAnsi="Times New Roman" w:cs="Times New Roman"/>
          <w:sz w:val="28"/>
          <w:szCs w:val="28"/>
        </w:rPr>
        <w:t>й язык, а позже стал служить инспектором Мариинской женской школы.</w:t>
      </w:r>
      <w:r w:rsidR="00805A8D" w:rsidRPr="001F7D2C">
        <w:rPr>
          <w:rFonts w:ascii="Times New Roman" w:hAnsi="Times New Roman" w:cs="Times New Roman"/>
          <w:sz w:val="28"/>
          <w:szCs w:val="28"/>
        </w:rPr>
        <w:t xml:space="preserve"> Там он обучал девочек географии и истории. Терновский облад</w:t>
      </w:r>
      <w:r w:rsidR="009D17BD">
        <w:rPr>
          <w:rFonts w:ascii="Times New Roman" w:hAnsi="Times New Roman" w:cs="Times New Roman"/>
          <w:sz w:val="28"/>
          <w:szCs w:val="28"/>
        </w:rPr>
        <w:t>ал энциклопедическими знаниями,</w:t>
      </w:r>
      <w:r w:rsidR="00805A8D" w:rsidRPr="001F7D2C">
        <w:rPr>
          <w:rFonts w:ascii="Times New Roman" w:hAnsi="Times New Roman" w:cs="Times New Roman"/>
          <w:sz w:val="28"/>
          <w:szCs w:val="28"/>
        </w:rPr>
        <w:t xml:space="preserve"> большой эрудицией и практически мог вести любой гуманитарный предмет.</w:t>
      </w:r>
    </w:p>
    <w:p w:rsidR="004E3B60" w:rsidRPr="001F7D2C" w:rsidRDefault="00DC7BD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Анатолий Александрович был активным участником общественной жизни Тобольска</w:t>
      </w:r>
      <w:r w:rsidR="004E3B60" w:rsidRPr="001F7D2C">
        <w:rPr>
          <w:rFonts w:ascii="Times New Roman" w:hAnsi="Times New Roman" w:cs="Times New Roman"/>
          <w:sz w:val="28"/>
          <w:szCs w:val="28"/>
        </w:rPr>
        <w:t>, являлся членом городской Думы, общества «Вспомоществования бедным студентам Тобольской губернии</w:t>
      </w:r>
      <w:r w:rsidR="009D17BD">
        <w:rPr>
          <w:rFonts w:ascii="Times New Roman" w:hAnsi="Times New Roman" w:cs="Times New Roman"/>
          <w:sz w:val="28"/>
          <w:szCs w:val="28"/>
        </w:rPr>
        <w:t>»</w:t>
      </w:r>
      <w:r w:rsidR="00E255F7" w:rsidRPr="001F7D2C">
        <w:rPr>
          <w:rFonts w:ascii="Times New Roman" w:hAnsi="Times New Roman" w:cs="Times New Roman"/>
          <w:sz w:val="28"/>
          <w:szCs w:val="28"/>
        </w:rPr>
        <w:t>, активным корреспондентом газет «Сибирский листок», «ТГВ», «Сибир</w:t>
      </w:r>
      <w:r w:rsidR="009D17BD">
        <w:rPr>
          <w:rFonts w:ascii="Times New Roman" w:hAnsi="Times New Roman" w:cs="Times New Roman"/>
          <w:sz w:val="28"/>
          <w:szCs w:val="28"/>
        </w:rPr>
        <w:t>ская торговая газета», в которых</w:t>
      </w:r>
      <w:r w:rsidR="00E255F7" w:rsidRPr="001F7D2C">
        <w:rPr>
          <w:rFonts w:ascii="Times New Roman" w:hAnsi="Times New Roman" w:cs="Times New Roman"/>
          <w:sz w:val="28"/>
          <w:szCs w:val="28"/>
        </w:rPr>
        <w:t xml:space="preserve"> </w:t>
      </w:r>
      <w:r w:rsidR="00E255F7" w:rsidRPr="001F7D2C">
        <w:rPr>
          <w:rFonts w:ascii="Times New Roman" w:hAnsi="Times New Roman" w:cs="Times New Roman"/>
          <w:sz w:val="28"/>
          <w:szCs w:val="28"/>
        </w:rPr>
        <w:lastRenderedPageBreak/>
        <w:t>публикует научно-популярные работы по истории Сибири и вопросам просвещения.</w:t>
      </w:r>
    </w:p>
    <w:p w:rsidR="00DC7BD3" w:rsidRPr="001F7D2C" w:rsidRDefault="004E3B60"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 1893-го года он становится одним из </w:t>
      </w:r>
      <w:r w:rsidR="008F4309" w:rsidRPr="001F7D2C">
        <w:rPr>
          <w:rFonts w:ascii="Times New Roman" w:hAnsi="Times New Roman" w:cs="Times New Roman"/>
          <w:sz w:val="28"/>
          <w:szCs w:val="28"/>
        </w:rPr>
        <w:t>редакторов «ЕТГМ»</w:t>
      </w:r>
      <w:r w:rsidR="00A52E7A" w:rsidRPr="001F7D2C">
        <w:rPr>
          <w:rFonts w:ascii="Times New Roman" w:hAnsi="Times New Roman" w:cs="Times New Roman"/>
          <w:sz w:val="28"/>
          <w:szCs w:val="28"/>
        </w:rPr>
        <w:t>, через некоторое время помощником музейного библиотекаря.</w:t>
      </w:r>
      <w:r w:rsidR="00F91AC4" w:rsidRPr="001F7D2C">
        <w:rPr>
          <w:rFonts w:ascii="Times New Roman" w:hAnsi="Times New Roman" w:cs="Times New Roman"/>
          <w:sz w:val="28"/>
          <w:szCs w:val="28"/>
        </w:rPr>
        <w:t xml:space="preserve"> Он много сделал для систематизации книг: составил библиографический указатель</w:t>
      </w:r>
      <w:r w:rsidR="000B5368" w:rsidRPr="001F7D2C">
        <w:rPr>
          <w:rFonts w:ascii="Times New Roman" w:hAnsi="Times New Roman" w:cs="Times New Roman"/>
          <w:sz w:val="28"/>
          <w:szCs w:val="28"/>
        </w:rPr>
        <w:t xml:space="preserve"> книг и статей по Сибири, каталог музейной библиотеки, работал над иконографией Тобольского музея, вместе</w:t>
      </w:r>
      <w:r w:rsidR="00A52E7A" w:rsidRPr="001F7D2C">
        <w:rPr>
          <w:rFonts w:ascii="Times New Roman" w:hAnsi="Times New Roman" w:cs="Times New Roman"/>
          <w:sz w:val="28"/>
          <w:szCs w:val="28"/>
        </w:rPr>
        <w:t xml:space="preserve"> </w:t>
      </w:r>
      <w:r w:rsidR="00880A90" w:rsidRPr="001F7D2C">
        <w:rPr>
          <w:rFonts w:ascii="Times New Roman" w:hAnsi="Times New Roman" w:cs="Times New Roman"/>
          <w:sz w:val="28"/>
          <w:szCs w:val="28"/>
        </w:rPr>
        <w:t>со Скалозубовым вёл переписку с музеями страны.</w:t>
      </w:r>
    </w:p>
    <w:p w:rsidR="00995F43" w:rsidRPr="001F7D2C" w:rsidRDefault="00DB69C2"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 А. Терновский обладал литературными способностями, он являлся автором исторических работ:</w:t>
      </w:r>
      <w:r w:rsidR="00A45A63" w:rsidRPr="001F7D2C">
        <w:rPr>
          <w:rFonts w:ascii="Times New Roman" w:hAnsi="Times New Roman" w:cs="Times New Roman"/>
          <w:sz w:val="28"/>
          <w:szCs w:val="28"/>
        </w:rPr>
        <w:t xml:space="preserve"> «Очерк из истории колонизации Сибири в царствование Михаила Фёдоровича» (1891 г.), </w:t>
      </w:r>
      <w:r w:rsidR="009D4678" w:rsidRPr="001F7D2C">
        <w:rPr>
          <w:rFonts w:ascii="Times New Roman" w:hAnsi="Times New Roman" w:cs="Times New Roman"/>
          <w:sz w:val="28"/>
          <w:szCs w:val="28"/>
        </w:rPr>
        <w:t xml:space="preserve">«Историко-географический очерк Кавказских земель до конца </w:t>
      </w:r>
      <w:r w:rsidR="00995F43" w:rsidRPr="001F7D2C">
        <w:rPr>
          <w:rFonts w:ascii="Times New Roman" w:hAnsi="Times New Roman" w:cs="Times New Roman"/>
          <w:sz w:val="28"/>
          <w:szCs w:val="28"/>
          <w:lang w:val="en-US"/>
        </w:rPr>
        <w:t>IV</w:t>
      </w:r>
      <w:r w:rsidR="00995F43" w:rsidRPr="001F7D2C">
        <w:rPr>
          <w:rFonts w:ascii="Times New Roman" w:hAnsi="Times New Roman" w:cs="Times New Roman"/>
          <w:sz w:val="28"/>
          <w:szCs w:val="28"/>
        </w:rPr>
        <w:t xml:space="preserve"> века по Р. Х.» и др.  </w:t>
      </w:r>
    </w:p>
    <w:p w:rsidR="00A8718D" w:rsidRPr="001F7D2C" w:rsidRDefault="00A8718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Его библиографические работы неоднократно печатались на страницах </w:t>
      </w:r>
      <w:r w:rsidR="00C10D97" w:rsidRPr="001F7D2C">
        <w:rPr>
          <w:rFonts w:ascii="Times New Roman" w:hAnsi="Times New Roman" w:cs="Times New Roman"/>
          <w:sz w:val="28"/>
          <w:szCs w:val="28"/>
        </w:rPr>
        <w:t xml:space="preserve">«ЕТГМ». Например, «Библиография и иконография Тобольского губернского музея», «Библиография музея», подготовленная к юбилейному, 25-му выпуску «Ежегодника» в 1915-м году. </w:t>
      </w:r>
    </w:p>
    <w:p w:rsidR="00ED0519" w:rsidRPr="001F7D2C" w:rsidRDefault="00ED0519"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Жена Терновского Вера Илларионовна (в девичестве Орнатова) до замужества служила классной дамой в Мариинской женской школе.</w:t>
      </w:r>
    </w:p>
    <w:p w:rsidR="00253896" w:rsidRDefault="00995F43"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19</w:t>
      </w:r>
      <w:r w:rsidR="00FD16D7" w:rsidRPr="001F7D2C">
        <w:rPr>
          <w:rFonts w:ascii="Times New Roman" w:hAnsi="Times New Roman" w:cs="Times New Roman"/>
          <w:sz w:val="28"/>
          <w:szCs w:val="28"/>
        </w:rPr>
        <w:t>1</w:t>
      </w:r>
      <w:r w:rsidRPr="001F7D2C">
        <w:rPr>
          <w:rFonts w:ascii="Times New Roman" w:hAnsi="Times New Roman" w:cs="Times New Roman"/>
          <w:sz w:val="28"/>
          <w:szCs w:val="28"/>
        </w:rPr>
        <w:t xml:space="preserve">0-м году Анатолий Александрович </w:t>
      </w:r>
      <w:r w:rsidR="00FD16D7" w:rsidRPr="001F7D2C">
        <w:rPr>
          <w:rFonts w:ascii="Times New Roman" w:hAnsi="Times New Roman" w:cs="Times New Roman"/>
          <w:sz w:val="28"/>
          <w:szCs w:val="28"/>
        </w:rPr>
        <w:t>участвовал во 2-м Всероссийском съезде писателей. В 1920-м году был арестован по ложному доносу, перевезён в Тюмень и расстрелян без предъявления обвинения.</w:t>
      </w:r>
      <w:r w:rsidR="005377D7" w:rsidRPr="001F7D2C">
        <w:rPr>
          <w:rFonts w:ascii="Times New Roman" w:hAnsi="Times New Roman" w:cs="Times New Roman"/>
          <w:sz w:val="28"/>
          <w:szCs w:val="28"/>
        </w:rPr>
        <w:t xml:space="preserve"> Впоследствии реабилитирован.</w:t>
      </w:r>
    </w:p>
    <w:p w:rsidR="00881EEE" w:rsidRPr="001F7D2C" w:rsidRDefault="00881EE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 и его жена явились родоначальниками династии учителей и преподавателей.</w:t>
      </w:r>
    </w:p>
    <w:p w:rsidR="00DB69C2" w:rsidRPr="001F7D2C" w:rsidRDefault="00253896"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Автор этой книги хорошо знала дочь Терновского</w:t>
      </w:r>
      <w:r w:rsidR="00BC2399" w:rsidRPr="001F7D2C">
        <w:rPr>
          <w:rFonts w:ascii="Times New Roman" w:hAnsi="Times New Roman" w:cs="Times New Roman"/>
          <w:sz w:val="28"/>
          <w:szCs w:val="28"/>
        </w:rPr>
        <w:t xml:space="preserve"> Елену Анатольевну (в замужестве Кулёву).</w:t>
      </w:r>
      <w:r w:rsidR="00ED0519" w:rsidRPr="001F7D2C">
        <w:rPr>
          <w:rFonts w:ascii="Times New Roman" w:hAnsi="Times New Roman" w:cs="Times New Roman"/>
          <w:sz w:val="28"/>
          <w:szCs w:val="28"/>
        </w:rPr>
        <w:t xml:space="preserve"> </w:t>
      </w:r>
      <w:r w:rsidR="000B61EE" w:rsidRPr="001F7D2C">
        <w:rPr>
          <w:rFonts w:ascii="Times New Roman" w:hAnsi="Times New Roman" w:cs="Times New Roman"/>
          <w:sz w:val="28"/>
          <w:szCs w:val="28"/>
        </w:rPr>
        <w:t>Елена Анатольевна много лет работала вместе с моей матерью, Софьей Григорьевной Маляревской, в детской музыкальной школе и одно время, когда мне было лет 10,</w:t>
      </w:r>
      <w:r w:rsidR="009D17BD">
        <w:rPr>
          <w:rFonts w:ascii="Times New Roman" w:hAnsi="Times New Roman" w:cs="Times New Roman"/>
          <w:sz w:val="28"/>
          <w:szCs w:val="28"/>
        </w:rPr>
        <w:t xml:space="preserve"> она учила меня игре на фортепиано.</w:t>
      </w:r>
      <w:r w:rsidR="001528FB" w:rsidRPr="001F7D2C">
        <w:rPr>
          <w:rFonts w:ascii="Times New Roman" w:hAnsi="Times New Roman" w:cs="Times New Roman"/>
          <w:sz w:val="28"/>
          <w:szCs w:val="28"/>
        </w:rPr>
        <w:t xml:space="preserve"> Её личность, её отношение к людям несли в себе явно выраженные высокие качества когда-то</w:t>
      </w:r>
      <w:r w:rsidR="005377D7" w:rsidRPr="001F7D2C">
        <w:rPr>
          <w:rFonts w:ascii="Times New Roman" w:hAnsi="Times New Roman" w:cs="Times New Roman"/>
          <w:sz w:val="28"/>
          <w:szCs w:val="28"/>
        </w:rPr>
        <w:t xml:space="preserve"> </w:t>
      </w:r>
      <w:r w:rsidR="001528FB" w:rsidRPr="001F7D2C">
        <w:rPr>
          <w:rFonts w:ascii="Times New Roman" w:hAnsi="Times New Roman" w:cs="Times New Roman"/>
          <w:sz w:val="28"/>
          <w:szCs w:val="28"/>
        </w:rPr>
        <w:t>полученного семейного воспитания.</w:t>
      </w:r>
      <w:r w:rsidR="00E35AED" w:rsidRPr="001F7D2C">
        <w:rPr>
          <w:rFonts w:ascii="Times New Roman" w:hAnsi="Times New Roman" w:cs="Times New Roman"/>
          <w:sz w:val="28"/>
          <w:szCs w:val="28"/>
        </w:rPr>
        <w:t xml:space="preserve"> В высшей степени деликатный, интеллигентный человек, всегда умеющий держать себя в руках, терпимый и терпеливый</w:t>
      </w:r>
      <w:r w:rsidR="006D5CD9" w:rsidRPr="001F7D2C">
        <w:rPr>
          <w:rFonts w:ascii="Times New Roman" w:hAnsi="Times New Roman" w:cs="Times New Roman"/>
          <w:sz w:val="28"/>
          <w:szCs w:val="28"/>
        </w:rPr>
        <w:t>, несмотря на тяготы жизни, она навсегда осталась в моей памяти пожилой женщиной с очень добрым взглядом</w:t>
      </w:r>
      <w:r w:rsidR="00321240">
        <w:rPr>
          <w:rFonts w:ascii="Times New Roman" w:hAnsi="Times New Roman" w:cs="Times New Roman"/>
          <w:sz w:val="28"/>
          <w:szCs w:val="28"/>
        </w:rPr>
        <w:t xml:space="preserve"> карих глаз</w:t>
      </w:r>
      <w:r w:rsidR="006D5CD9" w:rsidRPr="001F7D2C">
        <w:rPr>
          <w:rFonts w:ascii="Times New Roman" w:hAnsi="Times New Roman" w:cs="Times New Roman"/>
          <w:sz w:val="28"/>
          <w:szCs w:val="28"/>
        </w:rPr>
        <w:t>, застенчивой полуулыбкой и негромким мягким голосом.</w:t>
      </w:r>
    </w:p>
    <w:p w:rsidR="00C61F7D" w:rsidRPr="001F7D2C" w:rsidRDefault="00C61F7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С 1901-го по 1906-й год библиотекарем музея был </w:t>
      </w:r>
      <w:r w:rsidRPr="001F7D2C">
        <w:rPr>
          <w:rFonts w:ascii="Times New Roman" w:hAnsi="Times New Roman" w:cs="Times New Roman"/>
          <w:b/>
          <w:sz w:val="28"/>
          <w:szCs w:val="28"/>
        </w:rPr>
        <w:t>Михаил Васильевич Филиппов</w:t>
      </w:r>
      <w:r w:rsidR="0003256E" w:rsidRPr="001F7D2C">
        <w:rPr>
          <w:rFonts w:ascii="Times New Roman" w:hAnsi="Times New Roman" w:cs="Times New Roman"/>
          <w:b/>
          <w:sz w:val="28"/>
          <w:szCs w:val="28"/>
        </w:rPr>
        <w:t xml:space="preserve"> </w:t>
      </w:r>
      <w:r w:rsidR="0003256E" w:rsidRPr="001F7D2C">
        <w:rPr>
          <w:rFonts w:ascii="Times New Roman" w:hAnsi="Times New Roman" w:cs="Times New Roman"/>
          <w:sz w:val="28"/>
          <w:szCs w:val="28"/>
        </w:rPr>
        <w:t>(1875-1942)</w:t>
      </w:r>
      <w:r w:rsidRPr="001F7D2C">
        <w:rPr>
          <w:rFonts w:ascii="Times New Roman" w:hAnsi="Times New Roman" w:cs="Times New Roman"/>
          <w:sz w:val="28"/>
          <w:szCs w:val="28"/>
        </w:rPr>
        <w:t xml:space="preserve">. Очень образованный человек, он преподавал греческий  язык в Тобольской семинарии. В качестве музейного библиотекаря Михаил Васильевич много работал над каталогами: подготовил к печати и издал систематический каталог печатных произведений и каталог рукописей музея, </w:t>
      </w:r>
      <w:r w:rsidR="0022057D" w:rsidRPr="001F7D2C">
        <w:rPr>
          <w:rFonts w:ascii="Times New Roman" w:hAnsi="Times New Roman" w:cs="Times New Roman"/>
          <w:sz w:val="28"/>
          <w:szCs w:val="28"/>
        </w:rPr>
        <w:t>созда</w:t>
      </w:r>
      <w:r w:rsidRPr="001F7D2C">
        <w:rPr>
          <w:rFonts w:ascii="Times New Roman" w:hAnsi="Times New Roman" w:cs="Times New Roman"/>
          <w:sz w:val="28"/>
          <w:szCs w:val="28"/>
        </w:rPr>
        <w:t>л карточный каталог</w:t>
      </w:r>
      <w:r w:rsidR="0022057D" w:rsidRPr="001F7D2C">
        <w:rPr>
          <w:rFonts w:ascii="Times New Roman" w:hAnsi="Times New Roman" w:cs="Times New Roman"/>
          <w:sz w:val="28"/>
          <w:szCs w:val="28"/>
        </w:rPr>
        <w:t xml:space="preserve"> библиотеки</w:t>
      </w:r>
      <w:r w:rsidRPr="001F7D2C">
        <w:rPr>
          <w:rFonts w:ascii="Times New Roman" w:hAnsi="Times New Roman" w:cs="Times New Roman"/>
          <w:sz w:val="28"/>
          <w:szCs w:val="28"/>
        </w:rPr>
        <w:t>.</w:t>
      </w:r>
      <w:r w:rsidR="00AA49AD" w:rsidRPr="001F7D2C">
        <w:rPr>
          <w:rFonts w:ascii="Times New Roman" w:hAnsi="Times New Roman" w:cs="Times New Roman"/>
          <w:sz w:val="28"/>
          <w:szCs w:val="28"/>
        </w:rPr>
        <w:t xml:space="preserve"> Систематический каталог, составленный Филипповым, был продолжением каталога А. А. Терновского и содержал 1 830 названий книг, поступивших в музейную библиотеку после 1900-го года.</w:t>
      </w:r>
    </w:p>
    <w:p w:rsidR="0090712A" w:rsidRPr="001F7D2C" w:rsidRDefault="004B4262" w:rsidP="00F1270A">
      <w:pPr>
        <w:pStyle w:val="2"/>
        <w:spacing w:after="0"/>
        <w:ind w:left="-993" w:firstLine="426"/>
        <w:jc w:val="both"/>
        <w:rPr>
          <w:sz w:val="28"/>
          <w:szCs w:val="28"/>
        </w:rPr>
      </w:pPr>
      <w:r w:rsidRPr="001F7D2C">
        <w:rPr>
          <w:sz w:val="28"/>
          <w:szCs w:val="28"/>
        </w:rPr>
        <w:t>Совместно с Н. Л.</w:t>
      </w:r>
      <w:r w:rsidR="0090712A" w:rsidRPr="001F7D2C">
        <w:rPr>
          <w:sz w:val="28"/>
          <w:szCs w:val="28"/>
        </w:rPr>
        <w:t xml:space="preserve"> Скалозубовым в 1902</w:t>
      </w:r>
      <w:r w:rsidRPr="001F7D2C">
        <w:rPr>
          <w:sz w:val="28"/>
          <w:szCs w:val="28"/>
        </w:rPr>
        <w:t>-м</w:t>
      </w:r>
      <w:r w:rsidR="0090712A" w:rsidRPr="001F7D2C">
        <w:rPr>
          <w:sz w:val="28"/>
          <w:szCs w:val="28"/>
        </w:rPr>
        <w:t xml:space="preserve"> году Михаил Васильевич разработал программу для соби</w:t>
      </w:r>
      <w:r w:rsidR="00AC1C49" w:rsidRPr="001F7D2C">
        <w:rPr>
          <w:sz w:val="28"/>
          <w:szCs w:val="28"/>
        </w:rPr>
        <w:t>рания этнографических ценностей.</w:t>
      </w:r>
      <w:r w:rsidR="0090712A" w:rsidRPr="001F7D2C">
        <w:rPr>
          <w:sz w:val="28"/>
          <w:szCs w:val="28"/>
        </w:rPr>
        <w:t xml:space="preserve"> Филиппов неоднократно дарил в музей собранные во время поездок по губернии, </w:t>
      </w:r>
      <w:r w:rsidR="0090712A" w:rsidRPr="001F7D2C">
        <w:rPr>
          <w:sz w:val="28"/>
          <w:szCs w:val="28"/>
        </w:rPr>
        <w:lastRenderedPageBreak/>
        <w:t xml:space="preserve">особенно в её северные </w:t>
      </w:r>
      <w:r w:rsidR="006A0CA9">
        <w:rPr>
          <w:sz w:val="28"/>
          <w:szCs w:val="28"/>
        </w:rPr>
        <w:t>уезды, этнографический материал и</w:t>
      </w:r>
      <w:r w:rsidR="0090712A" w:rsidRPr="001F7D2C">
        <w:rPr>
          <w:sz w:val="28"/>
          <w:szCs w:val="28"/>
        </w:rPr>
        <w:t xml:space="preserve"> гербарии, а также книги в библиотеку. В 1903</w:t>
      </w:r>
      <w:r w:rsidR="00AC1C49" w:rsidRPr="001F7D2C">
        <w:rPr>
          <w:sz w:val="28"/>
          <w:szCs w:val="28"/>
        </w:rPr>
        <w:t>-м</w:t>
      </w:r>
      <w:r w:rsidR="0090712A" w:rsidRPr="001F7D2C">
        <w:rPr>
          <w:sz w:val="28"/>
          <w:szCs w:val="28"/>
        </w:rPr>
        <w:t xml:space="preserve"> году на собрании членов музея был заслушан его доклад о татарах Тобольской губернии: «особенности их языка; границы современного их распространения; предположительные границы распространения их прежде</w:t>
      </w:r>
      <w:r w:rsidR="00723C23">
        <w:rPr>
          <w:sz w:val="28"/>
          <w:szCs w:val="28"/>
        </w:rPr>
        <w:t>,</w:t>
      </w:r>
      <w:r w:rsidR="0090712A" w:rsidRPr="001F7D2C">
        <w:rPr>
          <w:sz w:val="28"/>
          <w:szCs w:val="28"/>
        </w:rPr>
        <w:t xml:space="preserve"> по сохранившимся татарским названиям русских и инородческих селений; объяснение некоторых татарских названий селений».</w:t>
      </w:r>
      <w:r w:rsidR="0090712A" w:rsidRPr="001F7D2C">
        <w:rPr>
          <w:rStyle w:val="a7"/>
          <w:sz w:val="28"/>
          <w:szCs w:val="28"/>
        </w:rPr>
        <w:footnoteReference w:id="820"/>
      </w:r>
      <w:r w:rsidR="0090712A" w:rsidRPr="001F7D2C">
        <w:rPr>
          <w:sz w:val="28"/>
          <w:szCs w:val="28"/>
        </w:rPr>
        <w:t xml:space="preserve"> </w:t>
      </w:r>
    </w:p>
    <w:p w:rsidR="008F54E7" w:rsidRPr="001F7D2C" w:rsidRDefault="0090712A" w:rsidP="00F1270A">
      <w:pPr>
        <w:pStyle w:val="2"/>
        <w:spacing w:after="0"/>
        <w:ind w:left="-993" w:firstLine="426"/>
        <w:jc w:val="both"/>
        <w:rPr>
          <w:sz w:val="28"/>
          <w:szCs w:val="28"/>
        </w:rPr>
      </w:pPr>
      <w:r w:rsidRPr="001F7D2C">
        <w:rPr>
          <w:sz w:val="28"/>
          <w:szCs w:val="28"/>
        </w:rPr>
        <w:t xml:space="preserve">Михаил Васильевич был активным деятелем местного комитета православного миссионерского общества, специалистом «инородческих» языков. Несколько лет он </w:t>
      </w:r>
      <w:r w:rsidR="00AC1C49" w:rsidRPr="001F7D2C">
        <w:rPr>
          <w:sz w:val="28"/>
          <w:szCs w:val="28"/>
        </w:rPr>
        <w:t>читал в Тобольской духовной семинарии</w:t>
      </w:r>
      <w:r w:rsidRPr="001F7D2C">
        <w:rPr>
          <w:sz w:val="28"/>
          <w:szCs w:val="28"/>
        </w:rPr>
        <w:t xml:space="preserve"> лекции по мусульманству и являлся членом ревизионной комиссии Общества вспомоществования нуждающимся семинаристам. Он составил для учеников семинарии упрощённую грамматику татарского языка. </w:t>
      </w:r>
    </w:p>
    <w:p w:rsidR="0090712A" w:rsidRPr="001F7D2C" w:rsidRDefault="0090712A" w:rsidP="00F1270A">
      <w:pPr>
        <w:pStyle w:val="2"/>
        <w:spacing w:after="0"/>
        <w:ind w:left="-993" w:firstLine="426"/>
        <w:jc w:val="both"/>
        <w:rPr>
          <w:sz w:val="28"/>
          <w:szCs w:val="28"/>
        </w:rPr>
      </w:pPr>
      <w:r w:rsidRPr="001F7D2C">
        <w:rPr>
          <w:sz w:val="28"/>
          <w:szCs w:val="28"/>
        </w:rPr>
        <w:t>В 1906</w:t>
      </w:r>
      <w:r w:rsidR="008F54E7" w:rsidRPr="001F7D2C">
        <w:rPr>
          <w:sz w:val="28"/>
          <w:szCs w:val="28"/>
        </w:rPr>
        <w:t>-м</w:t>
      </w:r>
      <w:r w:rsidRPr="001F7D2C">
        <w:rPr>
          <w:sz w:val="28"/>
          <w:szCs w:val="28"/>
        </w:rPr>
        <w:t xml:space="preserve"> году Филиппов был переведён на должность инспектора народных училищ </w:t>
      </w:r>
      <w:r w:rsidR="001431A0">
        <w:rPr>
          <w:sz w:val="28"/>
          <w:szCs w:val="28"/>
        </w:rPr>
        <w:t xml:space="preserve">в Астраханскую губернию. В его </w:t>
      </w:r>
      <w:r w:rsidRPr="001F7D2C">
        <w:rPr>
          <w:sz w:val="28"/>
          <w:szCs w:val="28"/>
        </w:rPr>
        <w:t>ведение входили инородческие школы. «Как специалист инородческих языков Михаил Васильевич будет на своём месте. Очень жаль, что Тобольская епархия в его лице лишилась прекрасного человека и полезного деятеля», -  написано в заметке газеты «Тобольские Епархиальные Ведомости» по поводу его нового назначения.</w:t>
      </w:r>
      <w:r w:rsidRPr="001F7D2C">
        <w:rPr>
          <w:rStyle w:val="a7"/>
          <w:sz w:val="28"/>
          <w:szCs w:val="28"/>
        </w:rPr>
        <w:footnoteReference w:id="821"/>
      </w:r>
      <w:r w:rsidRPr="001F7D2C">
        <w:rPr>
          <w:sz w:val="28"/>
          <w:szCs w:val="28"/>
        </w:rPr>
        <w:t xml:space="preserve"> </w:t>
      </w:r>
    </w:p>
    <w:p w:rsidR="0090712A" w:rsidRPr="001F7D2C" w:rsidRDefault="0090712A" w:rsidP="00F1270A">
      <w:pPr>
        <w:pStyle w:val="2"/>
        <w:spacing w:after="0"/>
        <w:ind w:left="-993" w:firstLine="426"/>
        <w:jc w:val="both"/>
        <w:rPr>
          <w:sz w:val="28"/>
          <w:szCs w:val="28"/>
        </w:rPr>
      </w:pPr>
      <w:r w:rsidRPr="001F7D2C">
        <w:rPr>
          <w:sz w:val="28"/>
          <w:szCs w:val="28"/>
        </w:rPr>
        <w:t>В 1911 году М. В. Филиппов – уже Директор народных училищ Акмолинской и Семипалатинской областей. Он ратовал за повышение качества народного образования и за приближение деревенской школы к крестьянству путём распространения сельскохозяйственных знаний. С этой целью он был инициатором организации сельскохозяйственных курсов для учителей и учительниц. Так, например, на базе Омской школы молочного хозяйства и Омского опытного поля, начиная с 1906 года, каждое лето устраивались такие курсы. В 1911 году на них съехались не только учителя Акмолинской и Семипалатинской областей, но и соседних, Томской и Тобольской губерний, всего 45 человек. Цель курсов – «ознакомление слушателей с теоретическими и практическими сведениями из разных отраслей сельского хозяйства, а именно: скотоводства  и скотоврачевания, молочного хозяйства, огородничества, древоводства и пчеловодства».</w:t>
      </w:r>
      <w:r w:rsidRPr="001F7D2C">
        <w:rPr>
          <w:rStyle w:val="a7"/>
          <w:sz w:val="28"/>
          <w:szCs w:val="28"/>
        </w:rPr>
        <w:footnoteReference w:id="822"/>
      </w:r>
      <w:r w:rsidRPr="001F7D2C">
        <w:rPr>
          <w:sz w:val="28"/>
          <w:szCs w:val="28"/>
        </w:rPr>
        <w:t xml:space="preserve"> Практические занятия с курсистами проводились на маслодельном заводе Омской школы молочного хозяйства, на огороде опытного поля и на Омской казённой пасеке. М. В. Филиппов в качестве организатора курсов лично присутствовал на их открытии, выступив с приветственной речью и призвав слушателей «к возможно более полному использованию курсов путём серьёзного отношения к предстоящим занятиям».</w:t>
      </w:r>
      <w:r w:rsidRPr="001F7D2C">
        <w:rPr>
          <w:rStyle w:val="a7"/>
          <w:sz w:val="28"/>
          <w:szCs w:val="28"/>
        </w:rPr>
        <w:footnoteReference w:id="823"/>
      </w:r>
      <w:r w:rsidRPr="001F7D2C">
        <w:rPr>
          <w:sz w:val="28"/>
          <w:szCs w:val="28"/>
        </w:rPr>
        <w:t xml:space="preserve"> </w:t>
      </w:r>
    </w:p>
    <w:p w:rsidR="0090712A" w:rsidRPr="001F7D2C" w:rsidRDefault="0090712A" w:rsidP="00F1270A">
      <w:pPr>
        <w:pStyle w:val="2"/>
        <w:spacing w:after="0"/>
        <w:ind w:left="-993" w:firstLine="426"/>
        <w:jc w:val="both"/>
        <w:rPr>
          <w:sz w:val="28"/>
          <w:szCs w:val="28"/>
        </w:rPr>
      </w:pPr>
      <w:r w:rsidRPr="001F7D2C">
        <w:rPr>
          <w:sz w:val="28"/>
          <w:szCs w:val="28"/>
        </w:rPr>
        <w:t>В советское время М. В. Филиппов занимался просветительской деятельностью в Казахстане, организовывал школы для детей бедноты, позже преподавал латынь в медицинском институте г. Омска.</w:t>
      </w:r>
    </w:p>
    <w:p w:rsidR="008F54E7" w:rsidRDefault="008F54E7" w:rsidP="00F1270A">
      <w:pPr>
        <w:pStyle w:val="2"/>
        <w:spacing w:after="0"/>
        <w:ind w:left="-993" w:firstLine="426"/>
        <w:jc w:val="both"/>
        <w:rPr>
          <w:sz w:val="28"/>
          <w:szCs w:val="28"/>
        </w:rPr>
      </w:pPr>
      <w:r w:rsidRPr="001F7D2C">
        <w:rPr>
          <w:sz w:val="28"/>
          <w:szCs w:val="28"/>
        </w:rPr>
        <w:lastRenderedPageBreak/>
        <w:t>Михаил Васильевич был братом первой, очень рано умершей жены моего деда, Г. Я. Маляревского, Анастасии Васильевны, поэтому я знаю о нём немного больше, чем другие авторы-краеведы</w:t>
      </w:r>
      <w:r w:rsidR="00511F61" w:rsidRPr="001F7D2C">
        <w:rPr>
          <w:sz w:val="28"/>
          <w:szCs w:val="28"/>
        </w:rPr>
        <w:t>, например, неизвестные авторы интернетовских материалов, которые пишут, что «даты рождения и смерти, а также факты его (М. В</w:t>
      </w:r>
      <w:r w:rsidR="00BE2C9D" w:rsidRPr="001F7D2C">
        <w:rPr>
          <w:sz w:val="28"/>
          <w:szCs w:val="28"/>
        </w:rPr>
        <w:t>.</w:t>
      </w:r>
      <w:r w:rsidR="00511F61" w:rsidRPr="001F7D2C">
        <w:rPr>
          <w:sz w:val="28"/>
          <w:szCs w:val="28"/>
        </w:rPr>
        <w:t xml:space="preserve"> Филиппова – Т. С.) биографии не установлены».</w:t>
      </w:r>
      <w:r w:rsidR="00511F61" w:rsidRPr="001F7D2C">
        <w:rPr>
          <w:rStyle w:val="a7"/>
          <w:sz w:val="28"/>
          <w:szCs w:val="28"/>
        </w:rPr>
        <w:footnoteReference w:id="824"/>
      </w:r>
    </w:p>
    <w:p w:rsidR="005F4253" w:rsidRPr="001F7D2C" w:rsidRDefault="005F4253" w:rsidP="00F1270A">
      <w:pPr>
        <w:pStyle w:val="2"/>
        <w:spacing w:after="0"/>
        <w:ind w:left="-993" w:firstLine="426"/>
        <w:jc w:val="both"/>
        <w:rPr>
          <w:sz w:val="28"/>
          <w:szCs w:val="28"/>
        </w:rPr>
      </w:pPr>
    </w:p>
    <w:p w:rsidR="00DC2A1B" w:rsidRDefault="00DC2A1B" w:rsidP="00DC2A1B">
      <w:pPr>
        <w:pStyle w:val="2"/>
        <w:spacing w:after="0"/>
        <w:ind w:left="-993" w:firstLine="426"/>
        <w:jc w:val="both"/>
        <w:rPr>
          <w:b/>
          <w:sz w:val="28"/>
          <w:szCs w:val="28"/>
        </w:rPr>
      </w:pPr>
      <w:r w:rsidRPr="001F7D2C">
        <w:rPr>
          <w:b/>
          <w:sz w:val="28"/>
          <w:szCs w:val="28"/>
        </w:rPr>
        <w:t>Виктор Фёдорович</w:t>
      </w:r>
      <w:r>
        <w:rPr>
          <w:b/>
          <w:sz w:val="28"/>
          <w:szCs w:val="28"/>
        </w:rPr>
        <w:t xml:space="preserve"> </w:t>
      </w:r>
      <w:r w:rsidRPr="00DC2A1B">
        <w:rPr>
          <w:sz w:val="28"/>
          <w:szCs w:val="28"/>
        </w:rPr>
        <w:t>(1853-1919) и</w:t>
      </w:r>
      <w:r>
        <w:rPr>
          <w:b/>
          <w:sz w:val="28"/>
          <w:szCs w:val="28"/>
        </w:rPr>
        <w:t xml:space="preserve"> Мария Николаевна</w:t>
      </w:r>
      <w:r w:rsidRPr="001F7D2C">
        <w:rPr>
          <w:sz w:val="28"/>
          <w:szCs w:val="28"/>
        </w:rPr>
        <w:t xml:space="preserve"> (1853-1919) </w:t>
      </w:r>
      <w:r w:rsidRPr="001F7D2C">
        <w:rPr>
          <w:b/>
          <w:sz w:val="28"/>
          <w:szCs w:val="28"/>
        </w:rPr>
        <w:t>Костюрин</w:t>
      </w:r>
      <w:r>
        <w:rPr>
          <w:b/>
          <w:sz w:val="28"/>
          <w:szCs w:val="28"/>
        </w:rPr>
        <w:t>ы</w:t>
      </w:r>
    </w:p>
    <w:p w:rsidR="00263DCB" w:rsidRDefault="00DC2A1B" w:rsidP="00DC2A1B">
      <w:pPr>
        <w:pStyle w:val="2"/>
        <w:spacing w:after="0"/>
        <w:ind w:left="-993" w:firstLine="426"/>
        <w:jc w:val="both"/>
        <w:rPr>
          <w:sz w:val="28"/>
          <w:szCs w:val="28"/>
        </w:rPr>
      </w:pPr>
      <w:r w:rsidRPr="00DC2A1B">
        <w:rPr>
          <w:sz w:val="28"/>
          <w:szCs w:val="28"/>
        </w:rPr>
        <w:t>Виктор Фёдорович</w:t>
      </w:r>
      <w:r>
        <w:rPr>
          <w:sz w:val="28"/>
          <w:szCs w:val="28"/>
        </w:rPr>
        <w:t xml:space="preserve"> -</w:t>
      </w:r>
      <w:r w:rsidRPr="001F7D2C">
        <w:rPr>
          <w:sz w:val="28"/>
          <w:szCs w:val="28"/>
        </w:rPr>
        <w:t xml:space="preserve"> тоже революционер-народник. Был известен под кличкой «Алёша Попович». Его приговорили к десяти годам каторги. Через восемь лет освободили и отправили на поселение в Якутскую область.</w:t>
      </w:r>
    </w:p>
    <w:p w:rsidR="00263DCB" w:rsidRDefault="00263DCB" w:rsidP="00263DCB">
      <w:pPr>
        <w:pStyle w:val="2"/>
        <w:spacing w:after="0"/>
        <w:ind w:left="-993" w:firstLine="426"/>
        <w:jc w:val="both"/>
        <w:rPr>
          <w:sz w:val="28"/>
          <w:szCs w:val="28"/>
        </w:rPr>
      </w:pPr>
      <w:r w:rsidRPr="00263DCB">
        <w:rPr>
          <w:sz w:val="28"/>
          <w:szCs w:val="28"/>
        </w:rPr>
        <w:t xml:space="preserve">Мария Николаевна </w:t>
      </w:r>
      <w:r w:rsidRPr="001F7D2C">
        <w:rPr>
          <w:sz w:val="28"/>
          <w:szCs w:val="28"/>
        </w:rPr>
        <w:t xml:space="preserve">в прошлом была членом партии народовольцев и даже сидела некоторое время в Петропавловской крепости. </w:t>
      </w:r>
    </w:p>
    <w:p w:rsidR="00263DCB" w:rsidRDefault="00263DCB" w:rsidP="00C15F9C">
      <w:pPr>
        <w:pStyle w:val="2"/>
        <w:spacing w:after="0"/>
        <w:ind w:left="-993" w:firstLine="426"/>
        <w:jc w:val="both"/>
        <w:rPr>
          <w:sz w:val="28"/>
          <w:szCs w:val="28"/>
        </w:rPr>
      </w:pPr>
      <w:r w:rsidRPr="00500044">
        <w:rPr>
          <w:sz w:val="28"/>
          <w:szCs w:val="28"/>
        </w:rPr>
        <w:t>Урождённая Емельянова, родом тоболячка, она училась на физико-математическом отделении</w:t>
      </w:r>
      <w:r w:rsidRPr="001F7D2C">
        <w:rPr>
          <w:sz w:val="28"/>
          <w:szCs w:val="28"/>
        </w:rPr>
        <w:t xml:space="preserve"> Высших женских курсов в Петербурге. Увлеклась подпольной революционной деятельностью. После Петропавловской крепости, в 1886-м году Мария Николаевна была выслана в Восточную Сибирь и находилась на поселении в 250 верстах от Якутска. В 1888-м году вышла замуж за политссыльного В. Ф. Костюрина, у них родилось две дочери.</w:t>
      </w:r>
    </w:p>
    <w:p w:rsidR="00DC2A1B" w:rsidRPr="001F7D2C" w:rsidRDefault="00DC2A1B" w:rsidP="00DC2A1B">
      <w:pPr>
        <w:pStyle w:val="2"/>
        <w:spacing w:after="0"/>
        <w:ind w:left="-993" w:firstLine="426"/>
        <w:jc w:val="both"/>
        <w:rPr>
          <w:sz w:val="28"/>
          <w:szCs w:val="28"/>
        </w:rPr>
      </w:pPr>
      <w:r w:rsidRPr="001F7D2C">
        <w:rPr>
          <w:sz w:val="28"/>
          <w:szCs w:val="28"/>
        </w:rPr>
        <w:t xml:space="preserve">С начала 90-х годов 19-го века Костюрины жили в Тобольске. Виктор Фёдорович был одним из издателей </w:t>
      </w:r>
      <w:r>
        <w:rPr>
          <w:sz w:val="28"/>
          <w:szCs w:val="28"/>
        </w:rPr>
        <w:t xml:space="preserve">и сотрудников </w:t>
      </w:r>
      <w:r w:rsidRPr="001F7D2C">
        <w:rPr>
          <w:sz w:val="28"/>
          <w:szCs w:val="28"/>
        </w:rPr>
        <w:t>«Сибирского листка» с 1896-го по 1899-й годы. Он, как и его жена, являлся членом общества Тобольского губернского музея и, конечно, находился в курсе дел Скалозубова. Так, например, он сообщает Г. Н. Потанину в письме от 6 мая 1895-го года, что «на днях Скалозубов едет … сам за сбором экспонатов в северо-западные округа, побывает и в г. Кургане…».</w:t>
      </w:r>
      <w:r w:rsidRPr="001F7D2C">
        <w:rPr>
          <w:rStyle w:val="a7"/>
          <w:sz w:val="28"/>
          <w:szCs w:val="28"/>
        </w:rPr>
        <w:footnoteReference w:id="825"/>
      </w:r>
    </w:p>
    <w:p w:rsidR="00DC2A1B" w:rsidRPr="001F7D2C" w:rsidRDefault="00DC2A1B" w:rsidP="00DC2A1B">
      <w:pPr>
        <w:pStyle w:val="2"/>
        <w:spacing w:after="0"/>
        <w:ind w:left="-993" w:firstLine="426"/>
        <w:jc w:val="both"/>
        <w:rPr>
          <w:sz w:val="28"/>
          <w:szCs w:val="28"/>
        </w:rPr>
      </w:pPr>
      <w:r w:rsidRPr="001F7D2C">
        <w:rPr>
          <w:sz w:val="28"/>
          <w:szCs w:val="28"/>
        </w:rPr>
        <w:t>Как и Скалозубов, сторонник земства, Виктор Фёдорович расск</w:t>
      </w:r>
      <w:r>
        <w:rPr>
          <w:sz w:val="28"/>
          <w:szCs w:val="28"/>
        </w:rPr>
        <w:t>азывает в письме к Потанину, что</w:t>
      </w:r>
      <w:r w:rsidRPr="001F7D2C">
        <w:rPr>
          <w:sz w:val="28"/>
          <w:szCs w:val="28"/>
        </w:rPr>
        <w:t xml:space="preserve"> Николай Лукич отстаивал введение земства в Сибири перед Тобольским губернатором Богдановичем, который считал, что «в Сибири нет людей, годных для земства».</w:t>
      </w:r>
      <w:r w:rsidRPr="001F7D2C">
        <w:rPr>
          <w:rStyle w:val="a7"/>
          <w:sz w:val="28"/>
          <w:szCs w:val="28"/>
        </w:rPr>
        <w:footnoteReference w:id="826"/>
      </w:r>
    </w:p>
    <w:p w:rsidR="00DC2A1B" w:rsidRPr="001F7D2C" w:rsidRDefault="00DC2A1B" w:rsidP="00DC2A1B">
      <w:pPr>
        <w:pStyle w:val="2"/>
        <w:spacing w:after="0"/>
        <w:ind w:left="-993" w:firstLine="426"/>
        <w:jc w:val="both"/>
        <w:rPr>
          <w:sz w:val="28"/>
          <w:szCs w:val="28"/>
        </w:rPr>
      </w:pPr>
      <w:r w:rsidRPr="001F7D2C">
        <w:rPr>
          <w:sz w:val="28"/>
          <w:szCs w:val="28"/>
        </w:rPr>
        <w:t>Мария Николаевна на общественных началах заведовала Бюро труда и женскими мастерскими в городском Доме трудолюбия. Она положила много усилий для его организации, разработав проект этого благотворительного учреждения.</w:t>
      </w:r>
    </w:p>
    <w:p w:rsidR="00670FA6" w:rsidRDefault="007B49E2" w:rsidP="00F1270A">
      <w:pPr>
        <w:pStyle w:val="2"/>
        <w:spacing w:after="0"/>
        <w:ind w:left="-993" w:firstLine="426"/>
        <w:jc w:val="both"/>
        <w:rPr>
          <w:sz w:val="28"/>
          <w:szCs w:val="28"/>
        </w:rPr>
      </w:pPr>
      <w:r w:rsidRPr="001F7D2C">
        <w:rPr>
          <w:sz w:val="28"/>
          <w:szCs w:val="28"/>
        </w:rPr>
        <w:t>В Тобольске она с 1899-го года издавала самую передовую в губернии газету «Сибирский листок», оппозиционно настроенную к монархическому режиму.</w:t>
      </w:r>
      <w:r w:rsidR="00B0181C" w:rsidRPr="001F7D2C">
        <w:rPr>
          <w:sz w:val="28"/>
          <w:szCs w:val="28"/>
        </w:rPr>
        <w:t xml:space="preserve"> Газета несколько раз была под угрозой запрета, а в 1906-м году её на несколько месяцев закрыли, против Марии Николаевны возбудили судебное дело</w:t>
      </w:r>
      <w:r w:rsidR="00F32825" w:rsidRPr="001F7D2C">
        <w:rPr>
          <w:sz w:val="28"/>
          <w:szCs w:val="28"/>
        </w:rPr>
        <w:t xml:space="preserve">. </w:t>
      </w:r>
    </w:p>
    <w:p w:rsidR="007B49E2" w:rsidRPr="001F7D2C" w:rsidRDefault="00F32825" w:rsidP="00F1270A">
      <w:pPr>
        <w:pStyle w:val="2"/>
        <w:spacing w:after="0"/>
        <w:ind w:left="-993" w:firstLine="426"/>
        <w:jc w:val="both"/>
        <w:rPr>
          <w:sz w:val="28"/>
          <w:szCs w:val="28"/>
        </w:rPr>
      </w:pPr>
      <w:r w:rsidRPr="001F7D2C">
        <w:rPr>
          <w:sz w:val="28"/>
          <w:szCs w:val="28"/>
        </w:rPr>
        <w:t xml:space="preserve">Моя тётя, Елизавета Григорьевна Чекмезова (Маляревская) вспоминала: «Это была по тогдашним временам передовая семья, принадлежавшая к </w:t>
      </w:r>
      <w:r w:rsidRPr="001F7D2C">
        <w:rPr>
          <w:sz w:val="28"/>
          <w:szCs w:val="28"/>
        </w:rPr>
        <w:lastRenderedPageBreak/>
        <w:t>тобольской либерально настроенной интеллигенции. Сама Мария Николаевна любила и литературу, и музыку, играла на пианино и даже давала уроки музыки».</w:t>
      </w:r>
      <w:r w:rsidR="0016568B" w:rsidRPr="001F7D2C">
        <w:rPr>
          <w:rStyle w:val="a7"/>
          <w:sz w:val="28"/>
          <w:szCs w:val="28"/>
        </w:rPr>
        <w:footnoteReference w:id="827"/>
      </w:r>
      <w:r w:rsidRPr="001F7D2C">
        <w:rPr>
          <w:sz w:val="28"/>
          <w:szCs w:val="28"/>
        </w:rPr>
        <w:t xml:space="preserve"> </w:t>
      </w:r>
    </w:p>
    <w:p w:rsidR="00744278" w:rsidRPr="001F7D2C" w:rsidRDefault="00744278" w:rsidP="00F1270A">
      <w:pPr>
        <w:pStyle w:val="2"/>
        <w:spacing w:after="0"/>
        <w:ind w:left="-993" w:firstLine="426"/>
        <w:jc w:val="both"/>
        <w:rPr>
          <w:sz w:val="28"/>
          <w:szCs w:val="28"/>
        </w:rPr>
      </w:pPr>
      <w:r w:rsidRPr="001F7D2C">
        <w:rPr>
          <w:sz w:val="28"/>
          <w:szCs w:val="28"/>
        </w:rPr>
        <w:t>Супруги часто пригревали у себя одиноких политических ссыльных, переведённых в Тобольск, устраивали их на</w:t>
      </w:r>
      <w:r w:rsidR="005F4253">
        <w:rPr>
          <w:sz w:val="28"/>
          <w:szCs w:val="28"/>
        </w:rPr>
        <w:t xml:space="preserve"> службу, делились своим скромны</w:t>
      </w:r>
      <w:r w:rsidRPr="001F7D2C">
        <w:rPr>
          <w:sz w:val="28"/>
          <w:szCs w:val="28"/>
        </w:rPr>
        <w:t>м достатком. Они приняли большое участие в судьбе ссыльного украинского поэта П. А. Грабовского, с которым В. Ф. Костюрин был знаком по Восточной Сибири.</w:t>
      </w:r>
    </w:p>
    <w:p w:rsidR="00B76C4F" w:rsidRPr="001F7D2C" w:rsidRDefault="00B76C4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13 февраля 1899-го года П. А. Грабовский пишет </w:t>
      </w:r>
      <w:r w:rsidR="005F4253">
        <w:rPr>
          <w:rFonts w:ascii="Times New Roman" w:hAnsi="Times New Roman" w:cs="Times New Roman"/>
          <w:sz w:val="28"/>
          <w:szCs w:val="28"/>
        </w:rPr>
        <w:t>ему из Якутска</w:t>
      </w:r>
      <w:r w:rsidRPr="001F7D2C">
        <w:rPr>
          <w:rFonts w:ascii="Times New Roman" w:hAnsi="Times New Roman" w:cs="Times New Roman"/>
          <w:sz w:val="28"/>
          <w:szCs w:val="28"/>
        </w:rPr>
        <w:t>:</w:t>
      </w:r>
    </w:p>
    <w:p w:rsidR="00B76C4F" w:rsidRPr="001F7D2C" w:rsidRDefault="00B76C4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«…Министр В(нутренних) Д(ел) разрешил мне переехать в Тобольск, и в июне месяце я думаю выехать отсюда к вам. Жить мне в Сибири придётся ещё более семи лет, а поэтому и основаться в Тобольске надолго… Я приписался к обществу мещан г. Барнаула Томской губернии и в качестве мещанина должен иметь право разъезда, - не противится ли таким правам местная администрация? Впрочем, если бы нашлись занятия в Тобольске, то я не стал бы искать другого места, если климат не окажется таким же гибельным, как в Якутске…».</w:t>
      </w:r>
      <w:r w:rsidRPr="001F7D2C">
        <w:rPr>
          <w:rStyle w:val="a7"/>
          <w:rFonts w:ascii="Times New Roman" w:hAnsi="Times New Roman" w:cs="Times New Roman"/>
          <w:sz w:val="28"/>
          <w:szCs w:val="28"/>
        </w:rPr>
        <w:footnoteReference w:id="828"/>
      </w:r>
    </w:p>
    <w:p w:rsidR="00B76C4F" w:rsidRPr="001F7D2C" w:rsidRDefault="00B76C4F" w:rsidP="00F1270A">
      <w:pPr>
        <w:pStyle w:val="2"/>
        <w:spacing w:after="0"/>
        <w:ind w:left="-993" w:firstLine="426"/>
        <w:jc w:val="both"/>
        <w:rPr>
          <w:sz w:val="28"/>
          <w:szCs w:val="28"/>
        </w:rPr>
      </w:pPr>
      <w:r w:rsidRPr="001F7D2C">
        <w:rPr>
          <w:sz w:val="28"/>
          <w:szCs w:val="28"/>
        </w:rPr>
        <w:t>Костюрин до этого не раз писал Грабовскому, приглашая его в Тобольск; он ответил поэту, что постарается помочь с устройством на службу и бытовыми вопросами, и Павел Арсеньевич</w:t>
      </w:r>
      <w:r w:rsidR="002B4F11" w:rsidRPr="001F7D2C">
        <w:rPr>
          <w:sz w:val="28"/>
          <w:szCs w:val="28"/>
        </w:rPr>
        <w:t xml:space="preserve"> приезжает в Тобольск. Действительно, благодаря хлопотам Костюриных, Грабовский нашёл работу. Когда он серьёзно заболел, друзья помогали ему материально, поддерживали, чем могли. Маленький сын Грабовского, Борис, даже жил во время болезни отца в доме Костюриных. </w:t>
      </w:r>
    </w:p>
    <w:p w:rsidR="00744278" w:rsidRPr="001F7D2C" w:rsidRDefault="00744278" w:rsidP="00F1270A">
      <w:pPr>
        <w:pStyle w:val="2"/>
        <w:spacing w:after="0"/>
        <w:ind w:left="-993" w:firstLine="426"/>
        <w:jc w:val="both"/>
        <w:rPr>
          <w:sz w:val="28"/>
          <w:szCs w:val="28"/>
        </w:rPr>
      </w:pPr>
      <w:r w:rsidRPr="001F7D2C">
        <w:rPr>
          <w:sz w:val="28"/>
          <w:szCs w:val="28"/>
        </w:rPr>
        <w:t>Очень энергичная, подвижная женщина, закалённая годами ссылки в Восточную Сибирь, Мария Николаевна была готова в любое время года ехать на лошадях в самые глухие уголки Тобольской губернии для записывания фольклора. Народные песни, сказки, заговоры являлись предметом её искреннего увлечения и интереса, она считала их огромной ценностью, подтверждающей высокую духовную культуру русского народа. Она записывала и народные лекарственные средства, составляла списки трав, используемых крестьянами для лечения.</w:t>
      </w:r>
    </w:p>
    <w:p w:rsidR="008E69E8" w:rsidRPr="001F7D2C" w:rsidRDefault="008E69E8" w:rsidP="00F1270A">
      <w:pPr>
        <w:pStyle w:val="2"/>
        <w:spacing w:after="0"/>
        <w:ind w:left="-993" w:firstLine="426"/>
        <w:jc w:val="both"/>
        <w:rPr>
          <w:sz w:val="28"/>
          <w:szCs w:val="28"/>
        </w:rPr>
      </w:pPr>
      <w:r w:rsidRPr="001F7D2C">
        <w:rPr>
          <w:sz w:val="28"/>
          <w:szCs w:val="28"/>
        </w:rPr>
        <w:t>С 1893-го года Мария Николаевна была бессменным членом губернского музея.</w:t>
      </w:r>
      <w:r w:rsidR="00281062" w:rsidRPr="001F7D2C">
        <w:rPr>
          <w:sz w:val="28"/>
          <w:szCs w:val="28"/>
        </w:rPr>
        <w:t xml:space="preserve"> В 189</w:t>
      </w:r>
      <w:r w:rsidR="00A80E74" w:rsidRPr="001F7D2C">
        <w:rPr>
          <w:sz w:val="28"/>
          <w:szCs w:val="28"/>
        </w:rPr>
        <w:t>5</w:t>
      </w:r>
      <w:r w:rsidR="00281062" w:rsidRPr="001F7D2C">
        <w:rPr>
          <w:sz w:val="28"/>
          <w:szCs w:val="28"/>
        </w:rPr>
        <w:t>-</w:t>
      </w:r>
      <w:r w:rsidR="003252C5" w:rsidRPr="001F7D2C">
        <w:rPr>
          <w:sz w:val="28"/>
          <w:szCs w:val="28"/>
        </w:rPr>
        <w:t xml:space="preserve">м </w:t>
      </w:r>
      <w:r w:rsidR="00281062" w:rsidRPr="001F7D2C">
        <w:rPr>
          <w:sz w:val="28"/>
          <w:szCs w:val="28"/>
        </w:rPr>
        <w:t>г</w:t>
      </w:r>
      <w:r w:rsidR="003252C5" w:rsidRPr="001F7D2C">
        <w:rPr>
          <w:sz w:val="28"/>
          <w:szCs w:val="28"/>
        </w:rPr>
        <w:t xml:space="preserve">оду она </w:t>
      </w:r>
      <w:r w:rsidR="00A80E74" w:rsidRPr="001F7D2C">
        <w:rPr>
          <w:sz w:val="28"/>
          <w:szCs w:val="28"/>
        </w:rPr>
        <w:t xml:space="preserve">довольно категорично </w:t>
      </w:r>
      <w:r w:rsidR="003252C5" w:rsidRPr="001F7D2C">
        <w:rPr>
          <w:sz w:val="28"/>
          <w:szCs w:val="28"/>
        </w:rPr>
        <w:t>пишет Г. Н. Потанину</w:t>
      </w:r>
      <w:r w:rsidR="00DE2C6E" w:rsidRPr="001F7D2C">
        <w:rPr>
          <w:sz w:val="28"/>
          <w:szCs w:val="28"/>
        </w:rPr>
        <w:t>:</w:t>
      </w:r>
      <w:r w:rsidR="003252C5" w:rsidRPr="001F7D2C">
        <w:rPr>
          <w:rStyle w:val="a7"/>
          <w:sz w:val="28"/>
          <w:szCs w:val="28"/>
        </w:rPr>
        <w:footnoteReference w:id="829"/>
      </w:r>
      <w:r w:rsidR="00DE2C6E" w:rsidRPr="001F7D2C">
        <w:rPr>
          <w:sz w:val="28"/>
          <w:szCs w:val="28"/>
        </w:rPr>
        <w:t xml:space="preserve"> «Вы спрашиваете, ест</w:t>
      </w:r>
      <w:r w:rsidR="008820FC" w:rsidRPr="001F7D2C">
        <w:rPr>
          <w:sz w:val="28"/>
          <w:szCs w:val="28"/>
        </w:rPr>
        <w:t>ь л</w:t>
      </w:r>
      <w:r w:rsidR="00DE2C6E" w:rsidRPr="001F7D2C">
        <w:rPr>
          <w:sz w:val="28"/>
          <w:szCs w:val="28"/>
        </w:rPr>
        <w:t xml:space="preserve">и </w:t>
      </w:r>
      <w:r w:rsidR="008820FC" w:rsidRPr="001F7D2C">
        <w:rPr>
          <w:sz w:val="28"/>
          <w:szCs w:val="28"/>
        </w:rPr>
        <w:t>здесь (в Тобольске – Т. С.) «живые души»? Может быть, мне везёт счастье, но положительно везде, где приходилось мне жить, таковые находились; есть они и здесь, - из местных обывателей немного, но приезжие есть, - в числ</w:t>
      </w:r>
      <w:r w:rsidR="000337F2" w:rsidRPr="001F7D2C">
        <w:rPr>
          <w:sz w:val="28"/>
          <w:szCs w:val="28"/>
        </w:rPr>
        <w:t>е</w:t>
      </w:r>
      <w:r w:rsidR="008820FC" w:rsidRPr="001F7D2C">
        <w:rPr>
          <w:sz w:val="28"/>
          <w:szCs w:val="28"/>
        </w:rPr>
        <w:t xml:space="preserve"> их выдаётся Н. Л. Скалозубов, агроном, и его жена, - теперь выбранный хранителем музея вместо Лыткина. Это статистик из Пермск</w:t>
      </w:r>
      <w:r w:rsidR="000337F2" w:rsidRPr="001F7D2C">
        <w:rPr>
          <w:sz w:val="28"/>
          <w:szCs w:val="28"/>
        </w:rPr>
        <w:t>[ой] губ[ернии] – человек вполне порядочный, кажется</w:t>
      </w:r>
      <w:r w:rsidR="00802C4F">
        <w:rPr>
          <w:sz w:val="28"/>
          <w:szCs w:val="28"/>
        </w:rPr>
        <w:t>,</w:t>
      </w:r>
      <w:r w:rsidR="000337F2" w:rsidRPr="001F7D2C">
        <w:rPr>
          <w:sz w:val="28"/>
          <w:szCs w:val="28"/>
        </w:rPr>
        <w:t xml:space="preserve"> очень энергичный и умелый работник</w:t>
      </w:r>
      <w:r w:rsidR="00E9463A" w:rsidRPr="001F7D2C">
        <w:rPr>
          <w:sz w:val="28"/>
          <w:szCs w:val="28"/>
        </w:rPr>
        <w:t xml:space="preserve">; благодаря ему в музее у нас закипела работа, - составляются каталоги </w:t>
      </w:r>
      <w:r w:rsidR="00E9463A" w:rsidRPr="001F7D2C">
        <w:rPr>
          <w:sz w:val="28"/>
          <w:szCs w:val="28"/>
        </w:rPr>
        <w:lastRenderedPageBreak/>
        <w:t xml:space="preserve">и описания музея; образуется кустарный отдел; вообще много интересной работы. Раньше была плесень всюду, в прямом </w:t>
      </w:r>
      <w:r w:rsidR="00802C4F">
        <w:rPr>
          <w:sz w:val="28"/>
          <w:szCs w:val="28"/>
        </w:rPr>
        <w:t xml:space="preserve">и </w:t>
      </w:r>
      <w:r w:rsidR="00E9463A" w:rsidRPr="001F7D2C">
        <w:rPr>
          <w:sz w:val="28"/>
          <w:szCs w:val="28"/>
        </w:rPr>
        <w:t>переносном смысле, правление музея и до сих пор тормозит все благие намерения.</w:t>
      </w:r>
      <w:r w:rsidR="00281062" w:rsidRPr="001F7D2C">
        <w:rPr>
          <w:sz w:val="28"/>
          <w:szCs w:val="28"/>
        </w:rPr>
        <w:t xml:space="preserve"> Надеемся из «Ежегодника</w:t>
      </w:r>
      <w:r w:rsidR="00802C4F">
        <w:rPr>
          <w:sz w:val="28"/>
          <w:szCs w:val="28"/>
        </w:rPr>
        <w:t>»</w:t>
      </w:r>
      <w:r w:rsidR="00281062" w:rsidRPr="001F7D2C">
        <w:rPr>
          <w:sz w:val="28"/>
          <w:szCs w:val="28"/>
        </w:rPr>
        <w:t xml:space="preserve"> музея со временем сделать</w:t>
      </w:r>
      <w:r w:rsidR="00854BA3" w:rsidRPr="001F7D2C">
        <w:rPr>
          <w:sz w:val="28"/>
          <w:szCs w:val="28"/>
        </w:rPr>
        <w:t xml:space="preserve"> нечто вроде сибирско</w:t>
      </w:r>
      <w:r w:rsidR="00802C4F">
        <w:rPr>
          <w:sz w:val="28"/>
          <w:szCs w:val="28"/>
        </w:rPr>
        <w:t>го журнала, - но это, конечно, пока меч</w:t>
      </w:r>
      <w:r w:rsidR="00854BA3" w:rsidRPr="001F7D2C">
        <w:rPr>
          <w:sz w:val="28"/>
          <w:szCs w:val="28"/>
        </w:rPr>
        <w:t>та. Заводим сношения с другими музеями. Я только благодаря Скалозубову получила доступ к витринам музея, несмотря на то, что два года состою членом, -</w:t>
      </w:r>
      <w:r w:rsidR="00A80E74" w:rsidRPr="001F7D2C">
        <w:rPr>
          <w:sz w:val="28"/>
          <w:szCs w:val="28"/>
        </w:rPr>
        <w:t xml:space="preserve"> раньше администрация музея сама ничего не делала и других всеми силами оттирала от дела».</w:t>
      </w:r>
      <w:r w:rsidR="00A80E74" w:rsidRPr="001F7D2C">
        <w:rPr>
          <w:rStyle w:val="a7"/>
          <w:sz w:val="28"/>
          <w:szCs w:val="28"/>
        </w:rPr>
        <w:footnoteReference w:id="830"/>
      </w:r>
    </w:p>
    <w:p w:rsidR="00BB77AD" w:rsidRPr="001F7D2C" w:rsidRDefault="00755534" w:rsidP="00F1270A">
      <w:pPr>
        <w:pStyle w:val="2"/>
        <w:spacing w:after="0"/>
        <w:ind w:left="-993" w:firstLine="426"/>
        <w:jc w:val="both"/>
        <w:rPr>
          <w:sz w:val="28"/>
          <w:szCs w:val="28"/>
        </w:rPr>
      </w:pPr>
      <w:r w:rsidRPr="001F7D2C">
        <w:rPr>
          <w:sz w:val="28"/>
          <w:szCs w:val="28"/>
        </w:rPr>
        <w:t>Мария Николаевна составила каталоги для палеонтологических и этнографических коллекций, напечатала в «Ежегоднике» (</w:t>
      </w:r>
      <w:r w:rsidR="001610A8" w:rsidRPr="001F7D2C">
        <w:rPr>
          <w:sz w:val="28"/>
          <w:szCs w:val="28"/>
        </w:rPr>
        <w:t xml:space="preserve">Вып. 3-й, 1895 г.) </w:t>
      </w:r>
      <w:r w:rsidRPr="001F7D2C">
        <w:rPr>
          <w:sz w:val="28"/>
          <w:szCs w:val="28"/>
        </w:rPr>
        <w:t>«Сибирские народные  песни, записанные  в подгородных деревнях</w:t>
      </w:r>
      <w:r w:rsidR="00961031" w:rsidRPr="001F7D2C">
        <w:rPr>
          <w:sz w:val="28"/>
          <w:szCs w:val="28"/>
        </w:rPr>
        <w:t xml:space="preserve"> около Тобольска летом 1894 г.»</w:t>
      </w:r>
      <w:r w:rsidRPr="001F7D2C">
        <w:rPr>
          <w:sz w:val="28"/>
          <w:szCs w:val="28"/>
        </w:rPr>
        <w:t xml:space="preserve"> - 100 песен и 25 мотивов, положенных ею на ноты</w:t>
      </w:r>
      <w:r w:rsidR="001610A8" w:rsidRPr="001F7D2C">
        <w:rPr>
          <w:sz w:val="28"/>
          <w:szCs w:val="28"/>
        </w:rPr>
        <w:t>.</w:t>
      </w:r>
      <w:r w:rsidR="005A45E5" w:rsidRPr="001F7D2C">
        <w:rPr>
          <w:sz w:val="28"/>
          <w:szCs w:val="28"/>
        </w:rPr>
        <w:t xml:space="preserve"> </w:t>
      </w:r>
      <w:r w:rsidR="00BB77AD" w:rsidRPr="001F7D2C">
        <w:rPr>
          <w:sz w:val="28"/>
          <w:szCs w:val="28"/>
        </w:rPr>
        <w:t xml:space="preserve">В «ЕТГМ» печатались и другие её работы, например, «Крестьянская свадьба в подгородных деревнях г. Тобольска». </w:t>
      </w:r>
    </w:p>
    <w:p w:rsidR="00755534" w:rsidRPr="001F7D2C" w:rsidRDefault="005A45E5" w:rsidP="00F1270A">
      <w:pPr>
        <w:pStyle w:val="2"/>
        <w:spacing w:after="0"/>
        <w:ind w:left="-993" w:firstLine="426"/>
        <w:jc w:val="both"/>
        <w:rPr>
          <w:sz w:val="28"/>
          <w:szCs w:val="28"/>
        </w:rPr>
      </w:pPr>
      <w:r w:rsidRPr="001F7D2C">
        <w:rPr>
          <w:sz w:val="28"/>
          <w:szCs w:val="28"/>
        </w:rPr>
        <w:t>Рассказывая Потанину в цитируемом выше письме, как оживилась общественная жизнь в Тобольске, в том числе и с приездом Скалозубовых, она подчёркивает: «При желании работать</w:t>
      </w:r>
      <w:r w:rsidR="003A002C" w:rsidRPr="001F7D2C">
        <w:rPr>
          <w:sz w:val="28"/>
          <w:szCs w:val="28"/>
        </w:rPr>
        <w:t>,</w:t>
      </w:r>
      <w:r w:rsidR="00500044">
        <w:rPr>
          <w:sz w:val="28"/>
          <w:szCs w:val="28"/>
        </w:rPr>
        <w:t xml:space="preserve"> – в Тобольске</w:t>
      </w:r>
      <w:r w:rsidRPr="001F7D2C">
        <w:rPr>
          <w:sz w:val="28"/>
          <w:szCs w:val="28"/>
        </w:rPr>
        <w:t xml:space="preserve"> возможно работать с большой пользой».</w:t>
      </w:r>
      <w:r w:rsidRPr="001F7D2C">
        <w:rPr>
          <w:rStyle w:val="a7"/>
          <w:sz w:val="28"/>
          <w:szCs w:val="28"/>
        </w:rPr>
        <w:footnoteReference w:id="831"/>
      </w:r>
      <w:r w:rsidR="003A002C" w:rsidRPr="001F7D2C">
        <w:rPr>
          <w:sz w:val="28"/>
          <w:szCs w:val="28"/>
        </w:rPr>
        <w:t xml:space="preserve"> Она была активной участницей проведения народных чтений в музее. Выступала с докладами «О кометах и падающих звёздах» и «Успехи авиации».</w:t>
      </w:r>
    </w:p>
    <w:p w:rsidR="001610A8" w:rsidRDefault="001610A8" w:rsidP="00F1270A">
      <w:pPr>
        <w:pStyle w:val="2"/>
        <w:spacing w:after="0"/>
        <w:ind w:left="-993" w:firstLine="426"/>
        <w:jc w:val="both"/>
        <w:rPr>
          <w:sz w:val="28"/>
          <w:szCs w:val="28"/>
        </w:rPr>
      </w:pPr>
      <w:r w:rsidRPr="001F7D2C">
        <w:rPr>
          <w:sz w:val="28"/>
          <w:szCs w:val="28"/>
        </w:rPr>
        <w:t xml:space="preserve">М. Н. Костюрина подписывалась в газете «Сибирский листок» - «редактор-издательница». Почти в каждом номере газеты публиковались её заметки, острые критические </w:t>
      </w:r>
      <w:r w:rsidR="00FC2D07" w:rsidRPr="001F7D2C">
        <w:rPr>
          <w:sz w:val="28"/>
          <w:szCs w:val="28"/>
        </w:rPr>
        <w:t>статьи, художественные рассказы, фельетоны</w:t>
      </w:r>
      <w:r w:rsidR="00961031" w:rsidRPr="001F7D2C">
        <w:rPr>
          <w:rStyle w:val="a7"/>
          <w:sz w:val="28"/>
          <w:szCs w:val="28"/>
        </w:rPr>
        <w:footnoteReference w:id="832"/>
      </w:r>
      <w:r w:rsidR="00FC2D07" w:rsidRPr="001F7D2C">
        <w:rPr>
          <w:sz w:val="28"/>
          <w:szCs w:val="28"/>
        </w:rPr>
        <w:t>, которые цензура разрешила печатать в газете с 1902-го года.</w:t>
      </w:r>
      <w:r w:rsidRPr="001F7D2C">
        <w:rPr>
          <w:sz w:val="28"/>
          <w:szCs w:val="28"/>
        </w:rPr>
        <w:t xml:space="preserve"> Она была способным публицистом.</w:t>
      </w:r>
    </w:p>
    <w:p w:rsidR="00263DCB" w:rsidRPr="001F7D2C" w:rsidRDefault="00263DCB" w:rsidP="00263DCB">
      <w:pPr>
        <w:pStyle w:val="2"/>
        <w:spacing w:after="0"/>
        <w:ind w:left="-993" w:firstLine="426"/>
        <w:jc w:val="both"/>
        <w:rPr>
          <w:sz w:val="28"/>
          <w:szCs w:val="28"/>
        </w:rPr>
      </w:pPr>
      <w:r w:rsidRPr="001F7D2C">
        <w:rPr>
          <w:sz w:val="28"/>
          <w:szCs w:val="28"/>
        </w:rPr>
        <w:t>После смерти мужа, в 1919-м году, М. Н. Костюрина уезжает в Омск, но продолжает сотрудничать с тобольской периодической печатью. В 20-е годы публикует ряд очерков о революционном движении.</w:t>
      </w:r>
    </w:p>
    <w:p w:rsidR="007768F2" w:rsidRPr="001F7D2C" w:rsidRDefault="007768F2" w:rsidP="00F1270A">
      <w:pPr>
        <w:pStyle w:val="2"/>
        <w:spacing w:after="0"/>
        <w:ind w:left="-993" w:firstLine="426"/>
        <w:jc w:val="both"/>
        <w:rPr>
          <w:sz w:val="28"/>
          <w:szCs w:val="28"/>
        </w:rPr>
      </w:pPr>
      <w:r w:rsidRPr="001F7D2C">
        <w:rPr>
          <w:b/>
          <w:sz w:val="28"/>
          <w:szCs w:val="28"/>
        </w:rPr>
        <w:t>Пигнатти Василий Николаевич</w:t>
      </w:r>
      <w:r w:rsidR="001A7C49">
        <w:rPr>
          <w:sz w:val="28"/>
          <w:szCs w:val="28"/>
        </w:rPr>
        <w:t xml:space="preserve"> (1877-1919), адвокат, о</w:t>
      </w:r>
      <w:r w:rsidRPr="001F7D2C">
        <w:rPr>
          <w:sz w:val="28"/>
          <w:szCs w:val="28"/>
        </w:rPr>
        <w:t>бщественный и государственный деятель, казначей (1906-1908), секретарь (1907</w:t>
      </w:r>
      <w:r w:rsidR="002C3628" w:rsidRPr="001F7D2C">
        <w:rPr>
          <w:sz w:val="28"/>
          <w:szCs w:val="28"/>
        </w:rPr>
        <w:t>), консерватор (1908 – 1917)</w:t>
      </w:r>
      <w:r w:rsidR="001E2F3B" w:rsidRPr="001F7D2C">
        <w:rPr>
          <w:sz w:val="28"/>
          <w:szCs w:val="28"/>
        </w:rPr>
        <w:t xml:space="preserve">) Тобольского губернского музея. Учился на филологическом факультете Московского университета. В 1899-м году был арестован </w:t>
      </w:r>
      <w:r w:rsidR="00D0755B" w:rsidRPr="001F7D2C">
        <w:rPr>
          <w:sz w:val="28"/>
          <w:szCs w:val="28"/>
        </w:rPr>
        <w:t xml:space="preserve">за участие в революционной деятельности </w:t>
      </w:r>
      <w:r w:rsidR="001E2F3B" w:rsidRPr="001F7D2C">
        <w:rPr>
          <w:sz w:val="28"/>
          <w:szCs w:val="28"/>
        </w:rPr>
        <w:t>и выслан под надзор полиции в Тобольск.</w:t>
      </w:r>
      <w:r w:rsidR="00D0755B" w:rsidRPr="001F7D2C">
        <w:rPr>
          <w:sz w:val="28"/>
          <w:szCs w:val="28"/>
        </w:rPr>
        <w:t xml:space="preserve"> Через два года ссылки уехал во Францию, где учился на юридическом факультете в Парижском университете. В 1903-м году вернулся в Россию, вновь был арестован и оказался в ссылке в Тобольске.</w:t>
      </w:r>
      <w:r w:rsidR="002C3628" w:rsidRPr="001F7D2C">
        <w:rPr>
          <w:sz w:val="28"/>
          <w:szCs w:val="28"/>
        </w:rPr>
        <w:t xml:space="preserve"> В 1907-1917 годы выполнял обязанности присяжного поверенного Тобольского окружного суда.</w:t>
      </w:r>
    </w:p>
    <w:p w:rsidR="00E60F7F" w:rsidRPr="001F7D2C" w:rsidRDefault="008A0338" w:rsidP="00F1270A">
      <w:pPr>
        <w:pStyle w:val="2"/>
        <w:spacing w:after="0"/>
        <w:ind w:left="-993" w:firstLine="426"/>
        <w:jc w:val="both"/>
        <w:rPr>
          <w:sz w:val="28"/>
          <w:szCs w:val="28"/>
        </w:rPr>
      </w:pPr>
      <w:r w:rsidRPr="001F7D2C">
        <w:rPr>
          <w:sz w:val="28"/>
          <w:szCs w:val="28"/>
        </w:rPr>
        <w:t xml:space="preserve">Василий Николаевич являлся членом Распорядительного комитета Тобольского губернского музея. </w:t>
      </w:r>
      <w:r w:rsidR="00E60F7F" w:rsidRPr="001F7D2C">
        <w:rPr>
          <w:sz w:val="28"/>
          <w:szCs w:val="28"/>
        </w:rPr>
        <w:t>Вёл обширную переписку с учёными, исследователями, местными жителями.</w:t>
      </w:r>
    </w:p>
    <w:p w:rsidR="00C55E40" w:rsidRPr="001F7D2C" w:rsidRDefault="008A0338" w:rsidP="00F1270A">
      <w:pPr>
        <w:pStyle w:val="2"/>
        <w:spacing w:after="0"/>
        <w:ind w:left="-993" w:firstLine="426"/>
        <w:jc w:val="both"/>
        <w:rPr>
          <w:sz w:val="28"/>
          <w:szCs w:val="28"/>
        </w:rPr>
      </w:pPr>
      <w:r w:rsidRPr="001F7D2C">
        <w:rPr>
          <w:sz w:val="28"/>
          <w:szCs w:val="28"/>
        </w:rPr>
        <w:lastRenderedPageBreak/>
        <w:t>Совершал многочисленные экспедиции, изучая флору и фауну Сибири. Он пополнил своими находками энтомологические и орнитологические коллекции музея. В 1915-м году по поручению Императорской Академической комиссии проводил раскопки на Искере. Опубликовал в «Ежегоднике» статью «Искер (Кучумово городище)» и «Каталог коллекции находок на Искере, принадлежащих Тобольскому губернскому музею». В 1916-м году принимал участие в раскопках кургана у д. Беркульской Кугаевской волости Тобольского уезда.</w:t>
      </w:r>
      <w:r w:rsidR="007E091C" w:rsidRPr="001F7D2C">
        <w:rPr>
          <w:sz w:val="28"/>
          <w:szCs w:val="28"/>
        </w:rPr>
        <w:t xml:space="preserve"> </w:t>
      </w:r>
    </w:p>
    <w:p w:rsidR="000E2D8D" w:rsidRPr="001F7D2C" w:rsidRDefault="001A7C49" w:rsidP="00F1270A">
      <w:pPr>
        <w:pStyle w:val="2"/>
        <w:spacing w:after="0"/>
        <w:ind w:left="-993" w:firstLine="426"/>
        <w:jc w:val="both"/>
        <w:rPr>
          <w:sz w:val="28"/>
          <w:szCs w:val="28"/>
        </w:rPr>
      </w:pPr>
      <w:r>
        <w:rPr>
          <w:sz w:val="28"/>
          <w:szCs w:val="28"/>
        </w:rPr>
        <w:t>Пигнатти раскопал</w:t>
      </w:r>
      <w:r w:rsidR="000E2D8D" w:rsidRPr="001F7D2C">
        <w:rPr>
          <w:sz w:val="28"/>
          <w:szCs w:val="28"/>
        </w:rPr>
        <w:t xml:space="preserve"> курган около д. Тюковой Кугаевской волости. Местные жители рассказывали, что ночью на кургане горит огонёк и охраняет клад, который в руки никому не даётся. Василий Николаевич обнаружил в кургане три глиняных сосуда, четыре литых бронзовых бляшки, медную гривну, серьгу и бронзовое зеркало.</w:t>
      </w:r>
    </w:p>
    <w:p w:rsidR="000E2D8D" w:rsidRPr="001F7D2C" w:rsidRDefault="000E2D8D" w:rsidP="00F1270A">
      <w:pPr>
        <w:pStyle w:val="2"/>
        <w:spacing w:after="0"/>
        <w:ind w:left="-993" w:firstLine="426"/>
        <w:jc w:val="both"/>
        <w:rPr>
          <w:sz w:val="28"/>
          <w:szCs w:val="28"/>
        </w:rPr>
      </w:pPr>
      <w:r w:rsidRPr="001F7D2C">
        <w:rPr>
          <w:sz w:val="28"/>
          <w:szCs w:val="28"/>
        </w:rPr>
        <w:t xml:space="preserve">Изучая жизнь северных народов, Пигнатти выявил разницу историко-культурных типов остяков и зафиксировал эти различия. </w:t>
      </w:r>
      <w:r w:rsidR="002C3628" w:rsidRPr="001F7D2C">
        <w:rPr>
          <w:sz w:val="28"/>
          <w:szCs w:val="28"/>
        </w:rPr>
        <w:t>Собирал гербарии растений Тобольской губернии.</w:t>
      </w:r>
    </w:p>
    <w:p w:rsidR="00AA49AD" w:rsidRPr="001F7D2C" w:rsidRDefault="002C3628" w:rsidP="00F1270A">
      <w:pPr>
        <w:pStyle w:val="2"/>
        <w:spacing w:after="0"/>
        <w:ind w:left="-993" w:firstLine="426"/>
        <w:jc w:val="both"/>
        <w:rPr>
          <w:sz w:val="28"/>
          <w:szCs w:val="28"/>
        </w:rPr>
      </w:pPr>
      <w:r w:rsidRPr="001F7D2C">
        <w:rPr>
          <w:sz w:val="28"/>
          <w:szCs w:val="28"/>
        </w:rPr>
        <w:t xml:space="preserve">Он активно занимался общественной работой. </w:t>
      </w:r>
      <w:r w:rsidR="00AF2713" w:rsidRPr="001F7D2C">
        <w:rPr>
          <w:sz w:val="28"/>
          <w:szCs w:val="28"/>
        </w:rPr>
        <w:t xml:space="preserve">Был членом </w:t>
      </w:r>
      <w:r w:rsidR="00713E4D" w:rsidRPr="001F7D2C">
        <w:rPr>
          <w:sz w:val="28"/>
          <w:szCs w:val="28"/>
        </w:rPr>
        <w:t xml:space="preserve">Общества покровительства лицам, освобождённым из мест заключения. Состоял в </w:t>
      </w:r>
      <w:r w:rsidR="001C2F51" w:rsidRPr="001F7D2C">
        <w:rPr>
          <w:sz w:val="28"/>
          <w:szCs w:val="28"/>
        </w:rPr>
        <w:t>трудовой народно-социалистическо</w:t>
      </w:r>
      <w:r w:rsidR="00713E4D" w:rsidRPr="001F7D2C">
        <w:rPr>
          <w:sz w:val="28"/>
          <w:szCs w:val="28"/>
        </w:rPr>
        <w:t xml:space="preserve">й партии. В 1917-м году возглавил «Комитет общественного спокойствия» в Тобольске. В марте 1917-го года был избран тобольским губернским комиссаром, с июня 1918-го до осени 1919-го годов – губернский комиссар Временного Сибирского правительства и правительства Колчака. Выехал из Тобольска с колчаковскими войсками при их отступлении. В 1920-м году был репрессирован. </w:t>
      </w:r>
    </w:p>
    <w:p w:rsidR="009903DA" w:rsidRPr="001F7D2C" w:rsidRDefault="00FA1A75" w:rsidP="00F1270A">
      <w:pPr>
        <w:pStyle w:val="2"/>
        <w:spacing w:after="0"/>
        <w:ind w:left="-993" w:firstLine="426"/>
        <w:jc w:val="both"/>
        <w:rPr>
          <w:sz w:val="28"/>
          <w:szCs w:val="28"/>
        </w:rPr>
      </w:pPr>
      <w:r w:rsidRPr="001F7D2C">
        <w:rPr>
          <w:b/>
          <w:sz w:val="28"/>
          <w:szCs w:val="28"/>
        </w:rPr>
        <w:t>Ивановский Василий Александрович</w:t>
      </w:r>
      <w:r w:rsidRPr="001F7D2C">
        <w:rPr>
          <w:sz w:val="28"/>
          <w:szCs w:val="28"/>
        </w:rPr>
        <w:t xml:space="preserve"> (1862-1920), </w:t>
      </w:r>
      <w:r w:rsidR="00B4454C" w:rsidRPr="001F7D2C">
        <w:rPr>
          <w:sz w:val="28"/>
          <w:szCs w:val="28"/>
        </w:rPr>
        <w:t xml:space="preserve">преподаватель богословия, историк, краевед, ботаник, </w:t>
      </w:r>
      <w:r w:rsidRPr="001F7D2C">
        <w:rPr>
          <w:sz w:val="28"/>
          <w:szCs w:val="28"/>
        </w:rPr>
        <w:t>один из акти</w:t>
      </w:r>
      <w:r w:rsidR="00383BD9">
        <w:rPr>
          <w:sz w:val="28"/>
          <w:szCs w:val="28"/>
        </w:rPr>
        <w:t>вных деятелей тобольского музея, уроженец Берёзова.</w:t>
      </w:r>
    </w:p>
    <w:p w:rsidR="000D6839" w:rsidRPr="001F7D2C" w:rsidRDefault="000D6839" w:rsidP="00F1270A">
      <w:pPr>
        <w:pStyle w:val="2"/>
        <w:spacing w:after="0"/>
        <w:ind w:left="-993" w:firstLine="426"/>
        <w:jc w:val="both"/>
        <w:rPr>
          <w:sz w:val="28"/>
          <w:szCs w:val="28"/>
        </w:rPr>
      </w:pPr>
      <w:r w:rsidRPr="001F7D2C">
        <w:rPr>
          <w:sz w:val="28"/>
          <w:szCs w:val="28"/>
        </w:rPr>
        <w:t>Василий Александрович служил в различных местных церковно-епархиальных учреждениях. С 1890 по 1901-й годы был преподавателем и инспектором в Мариинской женской школе, позже преобразованной в женскую гимназию.</w:t>
      </w:r>
      <w:r w:rsidR="00AA005B" w:rsidRPr="001F7D2C">
        <w:rPr>
          <w:sz w:val="28"/>
          <w:szCs w:val="28"/>
        </w:rPr>
        <w:t xml:space="preserve"> В 1901-м году он вышел в отставку и посвятил себя </w:t>
      </w:r>
      <w:r w:rsidR="00567EB1" w:rsidRPr="001F7D2C">
        <w:rPr>
          <w:sz w:val="28"/>
          <w:szCs w:val="28"/>
        </w:rPr>
        <w:t>научным занятиям по ботанике. «Э</w:t>
      </w:r>
      <w:r w:rsidR="00AA005B" w:rsidRPr="001F7D2C">
        <w:rPr>
          <w:sz w:val="28"/>
          <w:szCs w:val="28"/>
        </w:rPr>
        <w:t>то сблизило его со Скалозубовым</w:t>
      </w:r>
      <w:r w:rsidR="00567EB1" w:rsidRPr="001F7D2C">
        <w:rPr>
          <w:sz w:val="28"/>
          <w:szCs w:val="28"/>
        </w:rPr>
        <w:t xml:space="preserve">, который убедил Ивановского не останавливать внимания исключительно на лабораторных работах по анатомии растений, а заняться морфологией их и начать коллекционировать. Кроме того, Скалозубов </w:t>
      </w:r>
      <w:r w:rsidR="00647920" w:rsidRPr="001F7D2C">
        <w:rPr>
          <w:sz w:val="28"/>
          <w:szCs w:val="28"/>
        </w:rPr>
        <w:t>привлёк И</w:t>
      </w:r>
      <w:r w:rsidR="00822F32">
        <w:rPr>
          <w:sz w:val="28"/>
          <w:szCs w:val="28"/>
        </w:rPr>
        <w:t xml:space="preserve">вановского к работе в </w:t>
      </w:r>
      <w:r w:rsidR="00647920" w:rsidRPr="001F7D2C">
        <w:rPr>
          <w:sz w:val="28"/>
          <w:szCs w:val="28"/>
        </w:rPr>
        <w:t>Тобо</w:t>
      </w:r>
      <w:r w:rsidR="00822F32">
        <w:rPr>
          <w:sz w:val="28"/>
          <w:szCs w:val="28"/>
        </w:rPr>
        <w:t>льском губернском музее: Василий Александрович</w:t>
      </w:r>
      <w:r w:rsidR="00647920" w:rsidRPr="001F7D2C">
        <w:rPr>
          <w:sz w:val="28"/>
          <w:szCs w:val="28"/>
        </w:rPr>
        <w:t xml:space="preserve"> принял звание консерватора музея (1904-1906), начал приводить его коллекции в порядок, принимал деятельное участие в вопросах о расширении здания музея, стал членом редакционной комиссии по изданию «Ежегодника» музея и сотрудником в последнем», - </w:t>
      </w:r>
      <w:r w:rsidR="0055298C" w:rsidRPr="001F7D2C">
        <w:rPr>
          <w:sz w:val="28"/>
          <w:szCs w:val="28"/>
        </w:rPr>
        <w:t>пишут Е. Коновалова и Л. Шварёва в статье «Авторы «ЕТГМ».</w:t>
      </w:r>
      <w:r w:rsidR="0055298C" w:rsidRPr="001F7D2C">
        <w:rPr>
          <w:rStyle w:val="a7"/>
          <w:sz w:val="28"/>
          <w:szCs w:val="28"/>
        </w:rPr>
        <w:footnoteReference w:id="833"/>
      </w:r>
    </w:p>
    <w:p w:rsidR="006B6CCE" w:rsidRPr="001F7D2C" w:rsidRDefault="006B6CCE" w:rsidP="00F1270A">
      <w:pPr>
        <w:pStyle w:val="2"/>
        <w:spacing w:after="0"/>
        <w:ind w:left="-993" w:firstLine="426"/>
        <w:jc w:val="both"/>
        <w:rPr>
          <w:sz w:val="28"/>
          <w:szCs w:val="28"/>
        </w:rPr>
      </w:pPr>
      <w:r w:rsidRPr="001F7D2C">
        <w:rPr>
          <w:sz w:val="28"/>
          <w:szCs w:val="28"/>
        </w:rPr>
        <w:t xml:space="preserve">Василий Александрович </w:t>
      </w:r>
      <w:r w:rsidR="00B67E6D" w:rsidRPr="001F7D2C">
        <w:rPr>
          <w:sz w:val="28"/>
          <w:szCs w:val="28"/>
        </w:rPr>
        <w:t xml:space="preserve">передал в музей часть своих ботанических коллекций, которые он собрал в окрестностях Тобольска: лишайники, грибы, </w:t>
      </w:r>
      <w:r w:rsidR="00B67E6D" w:rsidRPr="001F7D2C">
        <w:rPr>
          <w:sz w:val="28"/>
          <w:szCs w:val="28"/>
        </w:rPr>
        <w:lastRenderedPageBreak/>
        <w:t>мхи – а также гербарий. Отправлял он гербарии и в Ботанический музей Академии наук. Особенно его интересовала местная сорная трава.</w:t>
      </w:r>
    </w:p>
    <w:p w:rsidR="00765373" w:rsidRPr="001F7D2C" w:rsidRDefault="00765373" w:rsidP="00F1270A">
      <w:pPr>
        <w:pStyle w:val="2"/>
        <w:spacing w:after="0"/>
        <w:ind w:left="-993" w:firstLine="426"/>
        <w:jc w:val="both"/>
        <w:rPr>
          <w:sz w:val="28"/>
          <w:szCs w:val="28"/>
        </w:rPr>
      </w:pPr>
      <w:r w:rsidRPr="001F7D2C">
        <w:rPr>
          <w:sz w:val="28"/>
          <w:szCs w:val="28"/>
        </w:rPr>
        <w:t>Ивановский подготовил руководство для начинающих коллекционеров в области сбора и классификации растений.</w:t>
      </w:r>
    </w:p>
    <w:p w:rsidR="00D65F6C" w:rsidRPr="001F7D2C" w:rsidRDefault="00B67E6D" w:rsidP="00F1270A">
      <w:pPr>
        <w:pStyle w:val="2"/>
        <w:spacing w:after="0"/>
        <w:ind w:left="-993" w:firstLine="426"/>
        <w:jc w:val="both"/>
        <w:rPr>
          <w:sz w:val="28"/>
          <w:szCs w:val="28"/>
        </w:rPr>
      </w:pPr>
      <w:r w:rsidRPr="001F7D2C">
        <w:rPr>
          <w:sz w:val="28"/>
          <w:szCs w:val="28"/>
        </w:rPr>
        <w:t>Летом</w:t>
      </w:r>
      <w:r w:rsidR="00765373" w:rsidRPr="001F7D2C">
        <w:rPr>
          <w:sz w:val="28"/>
          <w:szCs w:val="28"/>
        </w:rPr>
        <w:t xml:space="preserve"> он</w:t>
      </w:r>
      <w:r w:rsidRPr="001F7D2C">
        <w:rPr>
          <w:sz w:val="28"/>
          <w:szCs w:val="28"/>
        </w:rPr>
        <w:t xml:space="preserve"> жил в ближ</w:t>
      </w:r>
      <w:r w:rsidR="00A02083">
        <w:rPr>
          <w:sz w:val="28"/>
          <w:szCs w:val="28"/>
        </w:rPr>
        <w:t>них к Тобольску деревнях. Там</w:t>
      </w:r>
      <w:r w:rsidRPr="001F7D2C">
        <w:rPr>
          <w:sz w:val="28"/>
          <w:szCs w:val="28"/>
        </w:rPr>
        <w:t xml:space="preserve"> собирал и записывал материал по местному русскому языку: пословицы, поговорки, диалектизмы – и пересылал в отделение русского языка и словесности Академии наук.</w:t>
      </w:r>
    </w:p>
    <w:p w:rsidR="009903DA" w:rsidRPr="001F7D2C" w:rsidRDefault="009903DA" w:rsidP="00F1270A">
      <w:pPr>
        <w:pStyle w:val="2"/>
        <w:spacing w:after="0"/>
        <w:ind w:left="-993" w:firstLine="426"/>
        <w:jc w:val="both"/>
        <w:rPr>
          <w:sz w:val="28"/>
          <w:szCs w:val="28"/>
        </w:rPr>
      </w:pPr>
      <w:r w:rsidRPr="001F7D2C">
        <w:rPr>
          <w:sz w:val="28"/>
          <w:szCs w:val="28"/>
        </w:rPr>
        <w:t>Он – автор нескольких крупных работ, напечатанных в «ЕТГМ». Среди них – «Пословицы и поговорки, записанные в Тобольской губернии», «О соб</w:t>
      </w:r>
      <w:r w:rsidR="00A02083">
        <w:rPr>
          <w:sz w:val="28"/>
          <w:szCs w:val="28"/>
        </w:rPr>
        <w:t>и</w:t>
      </w:r>
      <w:r w:rsidRPr="001F7D2C">
        <w:rPr>
          <w:sz w:val="28"/>
          <w:szCs w:val="28"/>
        </w:rPr>
        <w:t>рании растений для гербария тобольской флоры», «Чистое болото» в окрестностях Тобольска», «Сорная трава на полях д. Башковой близ Тобольска». Ивановский печатался и в «ТЕВ»: «50-летие существования Иоанно-Введенского женского монастыря», «Воскресные внеслужебн</w:t>
      </w:r>
      <w:r w:rsidR="00F64C94">
        <w:rPr>
          <w:sz w:val="28"/>
          <w:szCs w:val="28"/>
        </w:rPr>
        <w:t>ые чтения при Тобольском</w:t>
      </w:r>
      <w:r w:rsidRPr="001F7D2C">
        <w:rPr>
          <w:sz w:val="28"/>
          <w:szCs w:val="28"/>
        </w:rPr>
        <w:t xml:space="preserve"> кафедральном соборе» и др.</w:t>
      </w:r>
      <w:r w:rsidR="00BC25EC" w:rsidRPr="001F7D2C">
        <w:rPr>
          <w:sz w:val="28"/>
          <w:szCs w:val="28"/>
        </w:rPr>
        <w:t xml:space="preserve"> Писал статьи и на тему раскола: «Обличение раскола старообрядства», </w:t>
      </w:r>
      <w:r w:rsidR="00E96C86">
        <w:rPr>
          <w:sz w:val="28"/>
          <w:szCs w:val="28"/>
        </w:rPr>
        <w:t>«</w:t>
      </w:r>
      <w:r w:rsidR="00BC25EC" w:rsidRPr="001F7D2C">
        <w:rPr>
          <w:sz w:val="28"/>
          <w:szCs w:val="28"/>
        </w:rPr>
        <w:t>Краткие сведения по истории и обличению старообрядческого раскола, изложенные в вопросах и ответах» и др.</w:t>
      </w:r>
    </w:p>
    <w:p w:rsidR="00B67E6D" w:rsidRPr="001F7D2C" w:rsidRDefault="00D65F6C" w:rsidP="00F1270A">
      <w:pPr>
        <w:pStyle w:val="2"/>
        <w:spacing w:after="0"/>
        <w:ind w:left="-993" w:firstLine="426"/>
        <w:jc w:val="both"/>
        <w:rPr>
          <w:sz w:val="28"/>
          <w:szCs w:val="28"/>
        </w:rPr>
      </w:pPr>
      <w:r w:rsidRPr="001F7D2C">
        <w:rPr>
          <w:sz w:val="28"/>
          <w:szCs w:val="28"/>
        </w:rPr>
        <w:t>С мая 1917-го года</w:t>
      </w:r>
      <w:r w:rsidR="00260F87" w:rsidRPr="001F7D2C">
        <w:rPr>
          <w:sz w:val="28"/>
          <w:szCs w:val="28"/>
        </w:rPr>
        <w:t xml:space="preserve"> Василий Александрович</w:t>
      </w:r>
      <w:r w:rsidRPr="001F7D2C">
        <w:rPr>
          <w:sz w:val="28"/>
          <w:szCs w:val="28"/>
        </w:rPr>
        <w:t xml:space="preserve"> «исполнял обязанности консерватора музея за отсутствием лиц</w:t>
      </w:r>
      <w:r w:rsidR="00E96C86">
        <w:rPr>
          <w:sz w:val="28"/>
          <w:szCs w:val="28"/>
        </w:rPr>
        <w:t>,</w:t>
      </w:r>
      <w:r w:rsidR="00260F87" w:rsidRPr="001F7D2C">
        <w:rPr>
          <w:sz w:val="28"/>
          <w:szCs w:val="28"/>
        </w:rPr>
        <w:t xml:space="preserve"> могущих или проявивших желание занять эту должность в 1917-1919-м годах, когда нормальный ход русской государственной жизни нарушился».</w:t>
      </w:r>
      <w:r w:rsidR="00260F87" w:rsidRPr="001F7D2C">
        <w:rPr>
          <w:rStyle w:val="a7"/>
          <w:sz w:val="28"/>
          <w:szCs w:val="28"/>
        </w:rPr>
        <w:footnoteReference w:id="834"/>
      </w:r>
      <w:r w:rsidR="00B67E6D" w:rsidRPr="001F7D2C">
        <w:rPr>
          <w:sz w:val="28"/>
          <w:szCs w:val="28"/>
        </w:rPr>
        <w:t xml:space="preserve"> </w:t>
      </w:r>
      <w:r w:rsidR="00260F87" w:rsidRPr="001F7D2C">
        <w:rPr>
          <w:sz w:val="28"/>
          <w:szCs w:val="28"/>
        </w:rPr>
        <w:t>В годы Гражданской войны Ивановский вынужден был продать свои микроскопы и книги.</w:t>
      </w:r>
      <w:r w:rsidR="00632E0F" w:rsidRPr="001F7D2C">
        <w:rPr>
          <w:sz w:val="28"/>
          <w:szCs w:val="28"/>
        </w:rPr>
        <w:t xml:space="preserve"> Дальнейшую его судьбу выяснить не удалось.</w:t>
      </w:r>
    </w:p>
    <w:p w:rsidR="0065164B" w:rsidRPr="001F7D2C" w:rsidRDefault="00143CC8" w:rsidP="00F1270A">
      <w:pPr>
        <w:pStyle w:val="2"/>
        <w:spacing w:after="0"/>
        <w:ind w:left="-993" w:firstLine="426"/>
        <w:jc w:val="both"/>
        <w:rPr>
          <w:sz w:val="28"/>
          <w:szCs w:val="28"/>
        </w:rPr>
      </w:pPr>
      <w:r w:rsidRPr="001F7D2C">
        <w:rPr>
          <w:b/>
          <w:sz w:val="28"/>
          <w:szCs w:val="28"/>
        </w:rPr>
        <w:t>Александр Александрович Дунин-Горкавич</w:t>
      </w:r>
      <w:r w:rsidRPr="001F7D2C">
        <w:rPr>
          <w:sz w:val="28"/>
          <w:szCs w:val="28"/>
        </w:rPr>
        <w:t xml:space="preserve"> (1854-1927) был родом из Западной </w:t>
      </w:r>
      <w:r w:rsidR="00AC2448" w:rsidRPr="001F7D2C">
        <w:rPr>
          <w:sz w:val="28"/>
          <w:szCs w:val="28"/>
        </w:rPr>
        <w:t>Б</w:t>
      </w:r>
      <w:r w:rsidRPr="001F7D2C">
        <w:rPr>
          <w:sz w:val="28"/>
          <w:szCs w:val="28"/>
        </w:rPr>
        <w:t>елоруссии</w:t>
      </w:r>
      <w:r w:rsidR="00AC2448" w:rsidRPr="001F7D2C">
        <w:rPr>
          <w:sz w:val="28"/>
          <w:szCs w:val="28"/>
        </w:rPr>
        <w:t>, однако полюбил Сибирь всей душой. Эта любовь пришла к нему уже в зрелом возрасте.</w:t>
      </w:r>
      <w:r w:rsidR="000E37FA" w:rsidRPr="001F7D2C">
        <w:rPr>
          <w:sz w:val="28"/>
          <w:szCs w:val="28"/>
        </w:rPr>
        <w:t xml:space="preserve"> В 1890-м году 36-тилетний Александр Александрович, получивший специальность техника-лесовода и прослуживший больше 10 лет в лесничествах на Рязанщине, прик</w:t>
      </w:r>
      <w:r w:rsidR="00F64C94">
        <w:rPr>
          <w:sz w:val="28"/>
          <w:szCs w:val="28"/>
        </w:rPr>
        <w:t>азом по корпусу лесничих России</w:t>
      </w:r>
      <w:r w:rsidR="000E37FA" w:rsidRPr="001F7D2C">
        <w:rPr>
          <w:sz w:val="28"/>
          <w:szCs w:val="28"/>
        </w:rPr>
        <w:t xml:space="preserve"> </w:t>
      </w:r>
      <w:r w:rsidR="00287408" w:rsidRPr="001F7D2C">
        <w:rPr>
          <w:sz w:val="28"/>
          <w:szCs w:val="28"/>
        </w:rPr>
        <w:t xml:space="preserve">был направлен в Тобольскую губернию, где возглавил Самарское лесничество, самое крупное в Сибири и в России. </w:t>
      </w:r>
    </w:p>
    <w:p w:rsidR="00A2700E" w:rsidRPr="001F7D2C" w:rsidRDefault="00287408" w:rsidP="00F1270A">
      <w:pPr>
        <w:pStyle w:val="2"/>
        <w:spacing w:after="0"/>
        <w:ind w:left="-993" w:firstLine="426"/>
        <w:jc w:val="both"/>
        <w:rPr>
          <w:sz w:val="28"/>
          <w:szCs w:val="28"/>
        </w:rPr>
      </w:pPr>
      <w:r w:rsidRPr="001F7D2C">
        <w:rPr>
          <w:sz w:val="28"/>
          <w:szCs w:val="28"/>
        </w:rPr>
        <w:t>Природа севера Сибири поразила Дунина-Горкавича своей мощью, привлекла неизведанност</w:t>
      </w:r>
      <w:r w:rsidR="00355C02">
        <w:rPr>
          <w:sz w:val="28"/>
          <w:szCs w:val="28"/>
        </w:rPr>
        <w:t>ью. Он очень много ездил, исследуя</w:t>
      </w:r>
      <w:r w:rsidRPr="001F7D2C">
        <w:rPr>
          <w:sz w:val="28"/>
          <w:szCs w:val="28"/>
        </w:rPr>
        <w:t xml:space="preserve"> вверенны</w:t>
      </w:r>
      <w:r w:rsidR="00F64C94">
        <w:rPr>
          <w:sz w:val="28"/>
          <w:szCs w:val="28"/>
        </w:rPr>
        <w:t>й ему лесной край, р</w:t>
      </w:r>
      <w:r w:rsidR="00355C02">
        <w:rPr>
          <w:sz w:val="28"/>
          <w:szCs w:val="28"/>
        </w:rPr>
        <w:t>асспрашивал старожилов, изучал с краеведческую литературу</w:t>
      </w:r>
      <w:r w:rsidRPr="001F7D2C">
        <w:rPr>
          <w:sz w:val="28"/>
          <w:szCs w:val="28"/>
        </w:rPr>
        <w:t>.</w:t>
      </w:r>
      <w:r w:rsidR="0065164B" w:rsidRPr="001F7D2C">
        <w:rPr>
          <w:sz w:val="28"/>
          <w:szCs w:val="28"/>
        </w:rPr>
        <w:t xml:space="preserve"> Знакомство Александра Александровича со Скалозубовым в 1894-м году определило дальнейшее направление его интересов. По совету Николая Лукича Дунин-Горкавич стал составлять коллекции орудий труда и предметов быта коренных народов среднего Приобья. Они были представлены в 1895-м году на Курганской сельскохозяйственной и кустарно-промышленной выставке, за что Александр Александрович получил Большую серебряную медаль. На Всероссийской художественно-промышленной выставке в Нижнем Новгороде,</w:t>
      </w:r>
      <w:r w:rsidR="008B5913" w:rsidRPr="001F7D2C">
        <w:rPr>
          <w:sz w:val="28"/>
          <w:szCs w:val="28"/>
        </w:rPr>
        <w:t xml:space="preserve"> в которой он тоже принимал участие, ему был вручён диплом </w:t>
      </w:r>
      <w:r w:rsidR="00A2700E" w:rsidRPr="001F7D2C">
        <w:rPr>
          <w:sz w:val="28"/>
          <w:szCs w:val="28"/>
        </w:rPr>
        <w:t xml:space="preserve">«за научную ценность составленной коллекции по этнографии и промыслам остяков». </w:t>
      </w:r>
    </w:p>
    <w:p w:rsidR="00143CC8" w:rsidRPr="001F7D2C" w:rsidRDefault="00A2700E" w:rsidP="00F1270A">
      <w:pPr>
        <w:pStyle w:val="2"/>
        <w:spacing w:after="0"/>
        <w:ind w:left="-993" w:firstLine="426"/>
        <w:jc w:val="both"/>
        <w:rPr>
          <w:sz w:val="28"/>
          <w:szCs w:val="28"/>
        </w:rPr>
      </w:pPr>
      <w:r w:rsidRPr="001F7D2C">
        <w:rPr>
          <w:sz w:val="28"/>
          <w:szCs w:val="28"/>
        </w:rPr>
        <w:t>В 1896-м году</w:t>
      </w:r>
      <w:r w:rsidR="0065164B" w:rsidRPr="001F7D2C">
        <w:rPr>
          <w:sz w:val="28"/>
          <w:szCs w:val="28"/>
        </w:rPr>
        <w:t xml:space="preserve"> </w:t>
      </w:r>
      <w:r w:rsidRPr="001F7D2C">
        <w:rPr>
          <w:sz w:val="28"/>
          <w:szCs w:val="28"/>
        </w:rPr>
        <w:t xml:space="preserve">Дунин-Горкавич возглавил проведение всеобщей Всероссийской переписи населения в Сургутском округе и собрал ценные </w:t>
      </w:r>
      <w:r w:rsidRPr="001F7D2C">
        <w:rPr>
          <w:sz w:val="28"/>
          <w:szCs w:val="28"/>
        </w:rPr>
        <w:lastRenderedPageBreak/>
        <w:t>демографические ведения, которые легли в основу его работы «Север Тобольской губернии</w:t>
      </w:r>
      <w:r w:rsidR="006A7C32" w:rsidRPr="001F7D2C">
        <w:rPr>
          <w:sz w:val="28"/>
          <w:szCs w:val="28"/>
        </w:rPr>
        <w:t xml:space="preserve">». </w:t>
      </w:r>
    </w:p>
    <w:p w:rsidR="00B854CA" w:rsidRPr="001F7D2C" w:rsidRDefault="006A7C32" w:rsidP="00F1270A">
      <w:pPr>
        <w:pStyle w:val="2"/>
        <w:spacing w:after="0"/>
        <w:ind w:left="-993" w:firstLine="426"/>
        <w:jc w:val="both"/>
        <w:rPr>
          <w:sz w:val="28"/>
          <w:szCs w:val="28"/>
        </w:rPr>
      </w:pPr>
      <w:r w:rsidRPr="001F7D2C">
        <w:rPr>
          <w:sz w:val="28"/>
          <w:szCs w:val="28"/>
        </w:rPr>
        <w:t>Он не ограничивался изучением только леса, а рассматривал Север как единое целое, а потому обратился к исследованиям разных областей жизни местного населения: быта, промыслов, путей сообщения, климата, флоры и фауны</w:t>
      </w:r>
      <w:r w:rsidR="0078445A" w:rsidRPr="001F7D2C">
        <w:rPr>
          <w:sz w:val="28"/>
          <w:szCs w:val="28"/>
        </w:rPr>
        <w:t>; досконально изучил и лесную зону Севера, и полярную тундру.</w:t>
      </w:r>
    </w:p>
    <w:p w:rsidR="00BA1ED0" w:rsidRPr="001F7D2C" w:rsidRDefault="00B854CA" w:rsidP="00F1270A">
      <w:pPr>
        <w:pStyle w:val="2"/>
        <w:spacing w:after="0"/>
        <w:ind w:left="-993" w:firstLine="426"/>
        <w:jc w:val="both"/>
        <w:rPr>
          <w:sz w:val="28"/>
          <w:szCs w:val="28"/>
        </w:rPr>
      </w:pPr>
      <w:r w:rsidRPr="001F7D2C">
        <w:rPr>
          <w:sz w:val="28"/>
          <w:szCs w:val="28"/>
        </w:rPr>
        <w:t>Научные связи Дунина-Горкавича с Тобольским губернским музеем были очень крепки. Он помогал музею экспонатами, материальными средствами, пополнял музейную библиотеку своими книгами. Принимал участие в выставках, делал доклады и сообщения, печатался в ЕТГМ. Учёный-лесовод, он не только исследовал и описывал север Сибири, но и предложил комплексную программу развития его производительных сил.</w:t>
      </w:r>
    </w:p>
    <w:p w:rsidR="00F44600" w:rsidRPr="001F7D2C" w:rsidRDefault="00762CD1" w:rsidP="00F1270A">
      <w:pPr>
        <w:pStyle w:val="2"/>
        <w:spacing w:after="0"/>
        <w:ind w:left="-993" w:firstLine="426"/>
        <w:jc w:val="both"/>
        <w:rPr>
          <w:sz w:val="28"/>
          <w:szCs w:val="28"/>
        </w:rPr>
      </w:pPr>
      <w:r w:rsidRPr="001F7D2C">
        <w:rPr>
          <w:sz w:val="28"/>
          <w:szCs w:val="28"/>
        </w:rPr>
        <w:t xml:space="preserve">Александр Александрович </w:t>
      </w:r>
      <w:r w:rsidR="00BA1ED0" w:rsidRPr="001F7D2C">
        <w:rPr>
          <w:sz w:val="28"/>
          <w:szCs w:val="28"/>
        </w:rPr>
        <w:t xml:space="preserve">– автор большого количества </w:t>
      </w:r>
      <w:r w:rsidRPr="001F7D2C">
        <w:rPr>
          <w:sz w:val="28"/>
          <w:szCs w:val="28"/>
        </w:rPr>
        <w:t>научных и исследовательских трудов</w:t>
      </w:r>
      <w:r w:rsidR="00B13431" w:rsidRPr="001F7D2C">
        <w:rPr>
          <w:sz w:val="28"/>
          <w:szCs w:val="28"/>
        </w:rPr>
        <w:t xml:space="preserve"> («Современное состояние речного рыбного промысла в Западной Сибири (Губернии Тобольская и Томская)», «Несколько слов о промысловой собаке Тобольского Севера», </w:t>
      </w:r>
      <w:r w:rsidR="00F44600" w:rsidRPr="001F7D2C">
        <w:rPr>
          <w:sz w:val="28"/>
          <w:szCs w:val="28"/>
        </w:rPr>
        <w:t>«Тобольский Север. Естественные и производительные силы края», «Земледелие на Тобольском Севере», «О состоянии торговли на Тобольском Севере» и др</w:t>
      </w:r>
      <w:r w:rsidRPr="001F7D2C">
        <w:rPr>
          <w:sz w:val="28"/>
          <w:szCs w:val="28"/>
        </w:rPr>
        <w:t xml:space="preserve">. Главный из них – трёхтомник «Тобольский Север». </w:t>
      </w:r>
    </w:p>
    <w:p w:rsidR="006A7C32" w:rsidRPr="001F7D2C" w:rsidRDefault="00762CD1" w:rsidP="00F1270A">
      <w:pPr>
        <w:pStyle w:val="2"/>
        <w:spacing w:after="0"/>
        <w:ind w:left="-993" w:firstLine="426"/>
        <w:jc w:val="both"/>
        <w:rPr>
          <w:sz w:val="28"/>
          <w:szCs w:val="28"/>
        </w:rPr>
      </w:pPr>
      <w:r w:rsidRPr="001F7D2C">
        <w:rPr>
          <w:sz w:val="28"/>
          <w:szCs w:val="28"/>
        </w:rPr>
        <w:t>Тобольский краевед</w:t>
      </w:r>
      <w:r w:rsidR="006A7C32" w:rsidRPr="001F7D2C">
        <w:rPr>
          <w:sz w:val="28"/>
          <w:szCs w:val="28"/>
        </w:rPr>
        <w:t xml:space="preserve"> </w:t>
      </w:r>
      <w:r w:rsidRPr="001F7D2C">
        <w:rPr>
          <w:sz w:val="28"/>
          <w:szCs w:val="28"/>
        </w:rPr>
        <w:t>М. Копотилов в статье «Памяти исследователя» так характеризует деятельность Дунина-Горкавича на севере: «Работа в исключительно трудных северных условиях</w:t>
      </w:r>
      <w:r w:rsidR="009B2779" w:rsidRPr="001F7D2C">
        <w:rPr>
          <w:sz w:val="28"/>
          <w:szCs w:val="28"/>
        </w:rPr>
        <w:t>, сопряжённая с тысячевёрстными поездками на оленях и собаках, связанная с риском не только потерять навсегда здоровье</w:t>
      </w:r>
      <w:r w:rsidR="00011D54" w:rsidRPr="001F7D2C">
        <w:rPr>
          <w:sz w:val="28"/>
          <w:szCs w:val="28"/>
        </w:rPr>
        <w:t>, н</w:t>
      </w:r>
      <w:r w:rsidR="009B2779" w:rsidRPr="001F7D2C">
        <w:rPr>
          <w:sz w:val="28"/>
          <w:szCs w:val="28"/>
        </w:rPr>
        <w:t>о зачастую и самую жизнь».</w:t>
      </w:r>
      <w:r w:rsidR="009B2779" w:rsidRPr="001F7D2C">
        <w:rPr>
          <w:rStyle w:val="a7"/>
          <w:sz w:val="28"/>
          <w:szCs w:val="28"/>
        </w:rPr>
        <w:footnoteReference w:id="835"/>
      </w:r>
    </w:p>
    <w:p w:rsidR="00686753" w:rsidRPr="001F7D2C" w:rsidRDefault="00C92AA9" w:rsidP="00F1270A">
      <w:pPr>
        <w:pStyle w:val="2"/>
        <w:spacing w:after="0"/>
        <w:ind w:left="-993" w:firstLine="426"/>
        <w:jc w:val="both"/>
        <w:rPr>
          <w:sz w:val="28"/>
          <w:szCs w:val="28"/>
        </w:rPr>
      </w:pPr>
      <w:r w:rsidRPr="001F7D2C">
        <w:rPr>
          <w:sz w:val="28"/>
          <w:szCs w:val="28"/>
        </w:rPr>
        <w:t>В предисловии к книге, посвящённой учёному-лесоводу «Исследователь севера Александр Дунин-Горкавич», тоб</w:t>
      </w:r>
      <w:r w:rsidR="00152F2A">
        <w:rPr>
          <w:sz w:val="28"/>
          <w:szCs w:val="28"/>
        </w:rPr>
        <w:t>о</w:t>
      </w:r>
      <w:r w:rsidRPr="001F7D2C">
        <w:rPr>
          <w:sz w:val="28"/>
          <w:szCs w:val="28"/>
        </w:rPr>
        <w:t>льский историк Ю. П. Прибыльский писал: «Жизнь и творчество А. А. Дунина-Горкавича – вдохновляющий пример беззаветного служения Родине, достойный благодарной памяти соотечественников».</w:t>
      </w:r>
      <w:r w:rsidR="0003153F" w:rsidRPr="001F7D2C">
        <w:rPr>
          <w:rStyle w:val="a7"/>
          <w:sz w:val="28"/>
          <w:szCs w:val="28"/>
        </w:rPr>
        <w:footnoteReference w:id="836"/>
      </w:r>
    </w:p>
    <w:p w:rsidR="0003153F" w:rsidRDefault="0003153F" w:rsidP="00F1270A">
      <w:pPr>
        <w:pStyle w:val="2"/>
        <w:spacing w:after="0"/>
        <w:ind w:left="-993" w:firstLine="426"/>
        <w:jc w:val="both"/>
        <w:rPr>
          <w:sz w:val="28"/>
          <w:szCs w:val="28"/>
        </w:rPr>
      </w:pPr>
      <w:r w:rsidRPr="001F7D2C">
        <w:rPr>
          <w:sz w:val="28"/>
          <w:szCs w:val="28"/>
        </w:rPr>
        <w:t xml:space="preserve">Дунин-Горкавич и </w:t>
      </w:r>
      <w:r w:rsidR="005D16BB" w:rsidRPr="001F7D2C">
        <w:rPr>
          <w:sz w:val="28"/>
          <w:szCs w:val="28"/>
        </w:rPr>
        <w:t>С</w:t>
      </w:r>
      <w:r w:rsidRPr="001F7D2C">
        <w:rPr>
          <w:sz w:val="28"/>
          <w:szCs w:val="28"/>
        </w:rPr>
        <w:t>калозубов испытывали друг к другу глубокое уважение. Александр Александрович высоко ценил профессиональный и музейный опыт Скалозубова, его литературные способности. Он не раз советовался  с Николаем Лукичом по поводу своих трудов. Например,</w:t>
      </w:r>
      <w:r w:rsidR="00D45BF4" w:rsidRPr="001F7D2C">
        <w:rPr>
          <w:sz w:val="28"/>
          <w:szCs w:val="28"/>
        </w:rPr>
        <w:t xml:space="preserve"> </w:t>
      </w:r>
      <w:r w:rsidR="00F64C94">
        <w:rPr>
          <w:sz w:val="28"/>
          <w:szCs w:val="28"/>
        </w:rPr>
        <w:t>в 1897-м году</w:t>
      </w:r>
      <w:r w:rsidR="00D81EB6" w:rsidRPr="001F7D2C">
        <w:rPr>
          <w:sz w:val="28"/>
          <w:szCs w:val="28"/>
        </w:rPr>
        <w:t xml:space="preserve"> Дунин-Горкавич, находясь в Сургуте, работал над очередной рукописью. В письме к Скалозубову он сообщает, что хочет посоветоваться с Николаем Лукичом по поводу её (название рукописи в письме не указывается) и спрашивает, когда ему лучше приехать в Тобольск, чтобы застать </w:t>
      </w:r>
      <w:r w:rsidR="00CF002D" w:rsidRPr="001F7D2C">
        <w:rPr>
          <w:sz w:val="28"/>
          <w:szCs w:val="28"/>
        </w:rPr>
        <w:t>С</w:t>
      </w:r>
      <w:r w:rsidR="00D81EB6" w:rsidRPr="001F7D2C">
        <w:rPr>
          <w:sz w:val="28"/>
          <w:szCs w:val="28"/>
        </w:rPr>
        <w:t>калозубова в городе: «…я могу приехать в Тобольск в конце июня</w:t>
      </w:r>
      <w:r w:rsidR="00CF002D" w:rsidRPr="001F7D2C">
        <w:rPr>
          <w:sz w:val="28"/>
          <w:szCs w:val="28"/>
        </w:rPr>
        <w:t xml:space="preserve"> или в начале июля. Не повидавшись с Вами, не переговорив и не обсудив всего, я не решусь предъявить – огласить свою работу».</w:t>
      </w:r>
      <w:r w:rsidR="00C54988" w:rsidRPr="001F7D2C">
        <w:rPr>
          <w:rStyle w:val="a7"/>
          <w:sz w:val="28"/>
          <w:szCs w:val="28"/>
        </w:rPr>
        <w:footnoteReference w:id="837"/>
      </w:r>
    </w:p>
    <w:p w:rsidR="00AF1B2D" w:rsidRPr="00AF1B2D" w:rsidRDefault="00AF1B2D" w:rsidP="00AF1B2D">
      <w:pPr>
        <w:pStyle w:val="2"/>
        <w:spacing w:after="0"/>
        <w:ind w:left="-993" w:firstLine="426"/>
        <w:jc w:val="both"/>
        <w:rPr>
          <w:sz w:val="28"/>
          <w:szCs w:val="28"/>
        </w:rPr>
      </w:pPr>
      <w:r w:rsidRPr="00AF1B2D">
        <w:rPr>
          <w:b/>
          <w:sz w:val="28"/>
          <w:szCs w:val="28"/>
        </w:rPr>
        <w:lastRenderedPageBreak/>
        <w:t xml:space="preserve">Григорий Яковлевич Маляревский </w:t>
      </w:r>
      <w:r w:rsidRPr="00AF1B2D">
        <w:rPr>
          <w:sz w:val="28"/>
          <w:szCs w:val="28"/>
        </w:rPr>
        <w:t>(1867-1932)</w:t>
      </w:r>
      <w:r>
        <w:rPr>
          <w:sz w:val="28"/>
          <w:szCs w:val="28"/>
        </w:rPr>
        <w:t>, т</w:t>
      </w:r>
      <w:r w:rsidRPr="00AF1B2D">
        <w:rPr>
          <w:sz w:val="28"/>
          <w:szCs w:val="28"/>
        </w:rPr>
        <w:t xml:space="preserve">алантливый педагог, общественный деятель, учёный, активный член Тобольского губернского музея. Получив высшее духовное и светское образование, он начал свою деятельность преподавателем Тобольского Епархиального женского училища, но вскоре был назначен Епархиальным наблюдателем Тобольской епархии. А с 1907-го года – Директором народных училищ Тобольской губернии. </w:t>
      </w:r>
    </w:p>
    <w:p w:rsidR="00AF1B2D" w:rsidRPr="00AF1B2D" w:rsidRDefault="00AF1B2D" w:rsidP="00AF1B2D">
      <w:pPr>
        <w:pStyle w:val="2"/>
        <w:spacing w:after="0"/>
        <w:ind w:left="-993" w:firstLine="426"/>
        <w:jc w:val="both"/>
        <w:rPr>
          <w:sz w:val="28"/>
          <w:szCs w:val="28"/>
        </w:rPr>
      </w:pPr>
      <w:r w:rsidRPr="00AF1B2D">
        <w:rPr>
          <w:sz w:val="28"/>
          <w:szCs w:val="28"/>
        </w:rPr>
        <w:t xml:space="preserve">Маляревский уделял большое внимание не только количественному показателю народного образования: открытию новых учебных заведений, - но и качественному. Ежегодно под его руководством организовывались краткосрочные педагогические курсы для учителей начальных школ. Он явился инициатором открытия при газете «Тобольские Губернские Ведомости» «Школьного отдела»; материалы, публикуемые там, оказывали очень действенную помощь учителям, особенно сельским. Во время его руководства образованием Тобольской губернии были открыты Ялуторовская учительская женская семинария – одна из первых подобного рода в России – и Тобольская мужская учительская семинария. Он стал организатором и первым ректором Тобольского учительского института. </w:t>
      </w:r>
    </w:p>
    <w:p w:rsidR="00AF1B2D" w:rsidRPr="00AF1B2D" w:rsidRDefault="00AF1B2D" w:rsidP="00AF1B2D">
      <w:pPr>
        <w:pStyle w:val="2"/>
        <w:spacing w:after="0"/>
        <w:ind w:left="-993" w:firstLine="426"/>
        <w:jc w:val="both"/>
        <w:rPr>
          <w:sz w:val="28"/>
          <w:szCs w:val="28"/>
        </w:rPr>
      </w:pPr>
      <w:r w:rsidRPr="00AF1B2D">
        <w:rPr>
          <w:sz w:val="28"/>
          <w:szCs w:val="28"/>
        </w:rPr>
        <w:t>Заботясь о здоровье учителей, Маляревский изыскал средства на устройство лечебницы  (в с. Кривинском Курганского уезда), где находились солёное озеро и целебные грязи, для помощи «страждущим труженикам народной школы», как писал он в уведомлении об открытии здравницы.</w:t>
      </w:r>
    </w:p>
    <w:p w:rsidR="00AF1B2D" w:rsidRPr="00AF1B2D" w:rsidRDefault="00AF1B2D" w:rsidP="00AF1B2D">
      <w:pPr>
        <w:pStyle w:val="2"/>
        <w:spacing w:after="0"/>
        <w:ind w:left="-993" w:firstLine="426"/>
        <w:jc w:val="both"/>
        <w:rPr>
          <w:sz w:val="28"/>
          <w:szCs w:val="28"/>
        </w:rPr>
      </w:pPr>
      <w:r w:rsidRPr="00AF1B2D">
        <w:rPr>
          <w:sz w:val="28"/>
          <w:szCs w:val="28"/>
        </w:rPr>
        <w:t>Григорий Яковлевич делал попытки ввести в губернии всеобщее бесплатное начальное обучение. Он стоял за приближение школы к реальной жизни, для чего внедрял в них ремесленное и сельскохозяйственное отделения.</w:t>
      </w:r>
    </w:p>
    <w:p w:rsidR="00AF1B2D" w:rsidRPr="00AF1B2D" w:rsidRDefault="00AF1B2D" w:rsidP="00AF1B2D">
      <w:pPr>
        <w:pStyle w:val="2"/>
        <w:spacing w:after="0"/>
        <w:ind w:left="-993" w:firstLine="426"/>
        <w:jc w:val="both"/>
        <w:rPr>
          <w:sz w:val="28"/>
          <w:szCs w:val="28"/>
        </w:rPr>
      </w:pPr>
      <w:r w:rsidRPr="00AF1B2D">
        <w:rPr>
          <w:sz w:val="28"/>
          <w:szCs w:val="28"/>
        </w:rPr>
        <w:t>Г. Я. Маляревский – автор более 40 работ: по вопросам педагогики, образования и воспитания; методике преподавания; истории просвещения и образования в Сибири. Печатался в местных и столичных журналах, газетах, издательствах.</w:t>
      </w:r>
    </w:p>
    <w:p w:rsidR="00AF1B2D" w:rsidRDefault="00AF1B2D" w:rsidP="00AF1B2D">
      <w:pPr>
        <w:pStyle w:val="2"/>
        <w:spacing w:after="0"/>
        <w:ind w:left="-993" w:firstLine="426"/>
        <w:jc w:val="both"/>
        <w:rPr>
          <w:sz w:val="28"/>
          <w:szCs w:val="28"/>
        </w:rPr>
      </w:pPr>
      <w:r w:rsidRPr="00AF1B2D">
        <w:rPr>
          <w:sz w:val="28"/>
          <w:szCs w:val="28"/>
        </w:rPr>
        <w:t xml:space="preserve">Хорошо зная Западную Сибирь, веря в её будущее как в край, богатый природными ресурсами, который сыграет важную роль в экономике России, Григорий Яковлевич был горячим приверженцем строительства железной дороги до Тобольска. Он являлся председателем железнодорожного комитета, который создали тобольские активисты  в 1909-м году, и ездил в 1911-м году в составе делегации в Петербург, чтобы там хлопотать о проведении железнодорожных путей до Тобольска. Написал несколько работ, в которых обосновывал необходимость связать Тобольск железнодорожным путём сообщения с европейской частью России. Ратуя за это, Маляревский заботился, прежде всего, об экономическом развитии Тобольского края. </w:t>
      </w:r>
    </w:p>
    <w:p w:rsidR="00AF1B2D" w:rsidRPr="00AF1B2D" w:rsidRDefault="00AF1B2D" w:rsidP="00AF1B2D">
      <w:pPr>
        <w:pStyle w:val="2"/>
        <w:spacing w:after="0"/>
        <w:ind w:left="-993" w:firstLine="426"/>
        <w:jc w:val="both"/>
        <w:rPr>
          <w:sz w:val="28"/>
          <w:szCs w:val="28"/>
        </w:rPr>
      </w:pPr>
      <w:r w:rsidRPr="00AF1B2D">
        <w:rPr>
          <w:sz w:val="28"/>
          <w:szCs w:val="28"/>
        </w:rPr>
        <w:t xml:space="preserve">Будучи постоянно в инспекторских разъездах по губернии, Маляревский собирал материал для пополнения различных отделов Тобольского губернского музея. Его статья, созданная на основе изучения местных диалектов, «Особенности говора крестьян-старожилов Тобольской губернии» до сих пор не потеряла научного значения. </w:t>
      </w:r>
    </w:p>
    <w:p w:rsidR="00AF1B2D" w:rsidRPr="00AF1B2D" w:rsidRDefault="00AF1B2D" w:rsidP="00AF1B2D">
      <w:pPr>
        <w:pStyle w:val="2"/>
        <w:spacing w:after="0"/>
        <w:ind w:left="-993" w:firstLine="426"/>
        <w:jc w:val="both"/>
        <w:rPr>
          <w:sz w:val="28"/>
          <w:szCs w:val="28"/>
        </w:rPr>
      </w:pPr>
      <w:r w:rsidRPr="00AF1B2D">
        <w:rPr>
          <w:sz w:val="28"/>
          <w:szCs w:val="28"/>
        </w:rPr>
        <w:lastRenderedPageBreak/>
        <w:t>Маляревский выполнял большую общественную работу, был активным членом различных комиссий и комитетов, гласным городской Думы, членом Попечительства о народной трезвости.</w:t>
      </w:r>
    </w:p>
    <w:p w:rsidR="00AF1B2D" w:rsidRPr="00AF1B2D" w:rsidRDefault="00AF1B2D" w:rsidP="00AF1B2D">
      <w:pPr>
        <w:pStyle w:val="2"/>
        <w:spacing w:after="0"/>
        <w:ind w:left="-993" w:firstLine="426"/>
        <w:jc w:val="both"/>
        <w:rPr>
          <w:sz w:val="28"/>
          <w:szCs w:val="28"/>
        </w:rPr>
      </w:pPr>
      <w:r w:rsidRPr="00AF1B2D">
        <w:rPr>
          <w:sz w:val="28"/>
          <w:szCs w:val="28"/>
        </w:rPr>
        <w:t>Мечта о том, что Сибирь в будущем станет богатым краем, где население приобретёт материальную состоятельность, будет культурным и образованным – основополагающая и в статьях Маляревского, и в его практической деятельности. Наилучшим и кратчайшим путём к этому он считал экономическое развитие, просвещение и образование народа, внедрение культуры в производительный труд, а не революцию, которая, по его мнению, может нанести непоправимый вред нравственным и культурным устоям государства. И когда произошла социалистическая революция, Директор народного образования Тобольской губернии, полный сил и энергии, оказался вредным для общества «врагом просвещения». Умер Г. Я. Маляревский в одиночестве в китайском городе Харбине.</w:t>
      </w:r>
    </w:p>
    <w:p w:rsidR="00152F2A" w:rsidRPr="00AF1B2D" w:rsidRDefault="00152F2A" w:rsidP="00AF1B2D">
      <w:pPr>
        <w:pStyle w:val="2"/>
        <w:spacing w:after="0"/>
        <w:ind w:left="-993" w:firstLine="426"/>
        <w:jc w:val="both"/>
        <w:rPr>
          <w:sz w:val="28"/>
          <w:szCs w:val="28"/>
        </w:rPr>
      </w:pPr>
    </w:p>
    <w:p w:rsidR="005D16BB" w:rsidRPr="001F7D2C" w:rsidRDefault="005D16BB" w:rsidP="00F1270A">
      <w:pPr>
        <w:pStyle w:val="2"/>
        <w:spacing w:after="0"/>
        <w:ind w:left="-993" w:firstLine="426"/>
        <w:jc w:val="both"/>
        <w:rPr>
          <w:sz w:val="28"/>
          <w:szCs w:val="28"/>
        </w:rPr>
      </w:pPr>
      <w:r w:rsidRPr="001F7D2C">
        <w:rPr>
          <w:sz w:val="28"/>
          <w:szCs w:val="28"/>
        </w:rPr>
        <w:t>Общение Н. Л. Скалозубова с некоторыми «музейщиками» было не только деловым. Летом 1902-го года семья Скалозубовых – а у них было уже четверо детей – снимала дачу в д. Башково. Там же отдыхали, видимо, Костюрины и Терновские. В семейном дневнике Скалозубовых, который вели старшие дети вместе с отцом, есть так</w:t>
      </w:r>
      <w:r w:rsidR="00F3752E" w:rsidRPr="001F7D2C">
        <w:rPr>
          <w:sz w:val="28"/>
          <w:szCs w:val="28"/>
        </w:rPr>
        <w:t>ая</w:t>
      </w:r>
      <w:r w:rsidRPr="001F7D2C">
        <w:rPr>
          <w:sz w:val="28"/>
          <w:szCs w:val="28"/>
        </w:rPr>
        <w:t xml:space="preserve"> запис</w:t>
      </w:r>
      <w:r w:rsidR="00F3752E" w:rsidRPr="001F7D2C">
        <w:rPr>
          <w:sz w:val="28"/>
          <w:szCs w:val="28"/>
        </w:rPr>
        <w:t>ь</w:t>
      </w:r>
      <w:r w:rsidRPr="001F7D2C">
        <w:rPr>
          <w:sz w:val="28"/>
          <w:szCs w:val="28"/>
        </w:rPr>
        <w:t xml:space="preserve">: </w:t>
      </w:r>
      <w:r w:rsidR="00F3752E" w:rsidRPr="001F7D2C">
        <w:rPr>
          <w:sz w:val="28"/>
          <w:szCs w:val="28"/>
        </w:rPr>
        <w:t>«1 августа. День ясный, тёплый. Ездили с Терновскими к Чистому болоту, там дети с мамой брали бруснику, а папа с Терновским ходили в болото. Приезжали маленькие Терновские. М. Н. Костюрина сказала, что у неё под стеклом в саду змею убили. Змею зарыли, её вырыли и смотрели, это оказалась коричневая гадюка, длиной 1 аршин…».</w:t>
      </w:r>
      <w:r w:rsidR="00F3752E" w:rsidRPr="001F7D2C">
        <w:rPr>
          <w:rStyle w:val="a7"/>
          <w:sz w:val="28"/>
          <w:szCs w:val="28"/>
        </w:rPr>
        <w:footnoteReference w:id="838"/>
      </w:r>
    </w:p>
    <w:p w:rsidR="00F3752E" w:rsidRPr="001F7D2C" w:rsidRDefault="00F3752E" w:rsidP="00F1270A">
      <w:pPr>
        <w:pStyle w:val="2"/>
        <w:spacing w:after="0"/>
        <w:ind w:left="-993" w:firstLine="426"/>
        <w:jc w:val="both"/>
        <w:rPr>
          <w:sz w:val="28"/>
          <w:szCs w:val="28"/>
        </w:rPr>
      </w:pPr>
      <w:r w:rsidRPr="001F7D2C">
        <w:rPr>
          <w:sz w:val="28"/>
          <w:szCs w:val="28"/>
        </w:rPr>
        <w:t>Содружество тобольских краеведов, объединённых музейной работой, давало Н. Л. Скалозубову уверенность в том, что он не одинок в своём стремлении к просвещению населения, к исследованиям Тобольского края. Не одинок в желании сохранить его историю, как духовную, так и вещественную, и приумножить его природные богатства, чтобы обеспечить развитие хозяйства губернии и благосостояние его жителей.</w:t>
      </w:r>
    </w:p>
    <w:p w:rsidR="00527B4A" w:rsidRPr="001F7D2C" w:rsidRDefault="00527B4A" w:rsidP="00F1270A">
      <w:pPr>
        <w:spacing w:after="0" w:line="240" w:lineRule="auto"/>
        <w:ind w:left="-993" w:right="142" w:firstLine="426"/>
        <w:jc w:val="both"/>
        <w:rPr>
          <w:rFonts w:ascii="Times New Roman" w:hAnsi="Times New Roman" w:cs="Times New Roman"/>
          <w:sz w:val="28"/>
          <w:szCs w:val="28"/>
        </w:rPr>
      </w:pPr>
    </w:p>
    <w:p w:rsidR="00527B4A" w:rsidRPr="001F7D2C" w:rsidRDefault="00527B4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Николай Лукич всем сердцем привязался к музею и считал его своим детищем. Если он находился в Тобольске, то каждый день выкраивал время для работы в нём, хотя бы на час. Если уезжал, то обязательно интересовался в письмах о том, что происходит в музее. </w:t>
      </w:r>
    </w:p>
    <w:p w:rsidR="00527B4A" w:rsidRPr="001F7D2C" w:rsidRDefault="00527B4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За десять лет (с 1894 по 1903 гг.) он сделал тщательную опись коллекций, разработал инструкции о порядке поступления, описания и хранения экспонатов.</w:t>
      </w:r>
    </w:p>
    <w:p w:rsidR="00527B4A" w:rsidRPr="001F7D2C" w:rsidRDefault="00527B4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Ленская в статье «Возрождение Тоб</w:t>
      </w:r>
      <w:r w:rsidR="00732F07">
        <w:rPr>
          <w:rFonts w:ascii="Times New Roman" w:hAnsi="Times New Roman" w:cs="Times New Roman"/>
          <w:sz w:val="28"/>
          <w:szCs w:val="28"/>
        </w:rPr>
        <w:t>о</w:t>
      </w:r>
      <w:r w:rsidRPr="001F7D2C">
        <w:rPr>
          <w:rFonts w:ascii="Times New Roman" w:hAnsi="Times New Roman" w:cs="Times New Roman"/>
          <w:sz w:val="28"/>
          <w:szCs w:val="28"/>
        </w:rPr>
        <w:t>льского губернского музея» (газета «Новое сибирское обозрение», № 5</w:t>
      </w:r>
      <w:r w:rsidR="00D33DD0">
        <w:rPr>
          <w:rFonts w:ascii="Times New Roman" w:hAnsi="Times New Roman" w:cs="Times New Roman"/>
          <w:sz w:val="28"/>
          <w:szCs w:val="28"/>
        </w:rPr>
        <w:t>.</w:t>
      </w:r>
      <w:r w:rsidRPr="001F7D2C">
        <w:rPr>
          <w:rFonts w:ascii="Times New Roman" w:hAnsi="Times New Roman" w:cs="Times New Roman"/>
          <w:sz w:val="28"/>
          <w:szCs w:val="28"/>
        </w:rPr>
        <w:t xml:space="preserve"> 2009 г.) писала: «…губернский агроном Н. Л. Скалозубов осуществил настоящую реформу, преобразив музей из хранилища раритетов в общественное учреждение».</w:t>
      </w:r>
    </w:p>
    <w:p w:rsidR="005C23B6" w:rsidRPr="001F7D2C" w:rsidRDefault="00527B4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Но в 1903-м году он вынужден был отказаться от должности консерватора музея, так как его обязанности губернского агронома всё разрастались  и требовали от него ещё больше времени и сил, чем он отдавал им раньше. Но и после снятия с себя должности консерватора Николай Лукич принимал активнейшее участие в делах музея как товарищ (заместитель) председателя Распорядительного Комитета и член Редакционной комиссии. Он мечтал составить «Путеводитель по музею», но ему удалось сделать и издать только часть задуманного – </w:t>
      </w:r>
      <w:r w:rsidRPr="00D33DD0">
        <w:rPr>
          <w:rFonts w:ascii="Times New Roman" w:hAnsi="Times New Roman" w:cs="Times New Roman"/>
          <w:b/>
          <w:sz w:val="28"/>
          <w:szCs w:val="28"/>
        </w:rPr>
        <w:t>«Путеводитель по сельскохозяйственному отделу музея»</w:t>
      </w:r>
      <w:r w:rsidRPr="001F7D2C">
        <w:rPr>
          <w:rFonts w:ascii="Times New Roman" w:hAnsi="Times New Roman" w:cs="Times New Roman"/>
          <w:sz w:val="28"/>
          <w:szCs w:val="28"/>
        </w:rPr>
        <w:t>.</w:t>
      </w:r>
    </w:p>
    <w:p w:rsidR="005863AB" w:rsidRPr="001F7D2C" w:rsidRDefault="005863AB" w:rsidP="00F1270A">
      <w:pPr>
        <w:pStyle w:val="2"/>
        <w:spacing w:after="0"/>
        <w:ind w:left="-993" w:firstLine="426"/>
        <w:jc w:val="both"/>
        <w:rPr>
          <w:sz w:val="28"/>
          <w:szCs w:val="28"/>
        </w:rPr>
      </w:pPr>
    </w:p>
    <w:p w:rsidR="005863AB" w:rsidRPr="001F7D2C" w:rsidRDefault="005863AB" w:rsidP="00F1270A">
      <w:pPr>
        <w:pStyle w:val="2"/>
        <w:spacing w:after="0"/>
        <w:ind w:left="-993" w:firstLine="426"/>
        <w:jc w:val="both"/>
        <w:rPr>
          <w:b/>
          <w:sz w:val="28"/>
          <w:szCs w:val="28"/>
          <w:u w:val="single"/>
        </w:rPr>
      </w:pPr>
      <w:r w:rsidRPr="001F7D2C">
        <w:rPr>
          <w:b/>
          <w:sz w:val="28"/>
          <w:szCs w:val="28"/>
          <w:u w:val="single"/>
        </w:rPr>
        <w:t>Ангел Сибири</w:t>
      </w:r>
    </w:p>
    <w:p w:rsidR="005863AB" w:rsidRPr="001F7D2C" w:rsidRDefault="005863AB" w:rsidP="00F1270A">
      <w:pPr>
        <w:pStyle w:val="2"/>
        <w:spacing w:after="0"/>
        <w:ind w:left="-993" w:firstLine="426"/>
        <w:jc w:val="both"/>
        <w:rPr>
          <w:sz w:val="28"/>
          <w:szCs w:val="28"/>
        </w:rPr>
      </w:pPr>
      <w:r w:rsidRPr="001F7D2C">
        <w:rPr>
          <w:sz w:val="28"/>
          <w:szCs w:val="28"/>
        </w:rPr>
        <w:t xml:space="preserve">В 1895-м году Скалозубов делает на собрании членов музейного общества доклад </w:t>
      </w:r>
      <w:r w:rsidRPr="00D33DD0">
        <w:rPr>
          <w:b/>
          <w:sz w:val="28"/>
          <w:szCs w:val="28"/>
        </w:rPr>
        <w:t>«О дальнейшем направлении деятельности губернского музея»</w:t>
      </w:r>
      <w:r w:rsidRPr="001F7D2C">
        <w:rPr>
          <w:sz w:val="28"/>
          <w:szCs w:val="28"/>
        </w:rPr>
        <w:t>.</w:t>
      </w:r>
      <w:r w:rsidR="005A693F" w:rsidRPr="001F7D2C">
        <w:rPr>
          <w:sz w:val="28"/>
          <w:szCs w:val="28"/>
        </w:rPr>
        <w:t xml:space="preserve"> В нём он несколько раз употребляет местоимение «наш»: «наш музей», «наш город», «библиотека – наша гордость», имея в виду Тобольск и губернский музей. Через год после приезда в Тобольск Николай Лукич уже воспринимает город и его музей как нечто своё, родное, дорогое и близкое, чьи дела ему небезразличны.</w:t>
      </w:r>
    </w:p>
    <w:p w:rsidR="00C2458C" w:rsidRDefault="003E1DDA" w:rsidP="00D42BDC">
      <w:pPr>
        <w:pStyle w:val="2"/>
        <w:spacing w:after="0"/>
        <w:ind w:left="-993" w:firstLine="426"/>
        <w:jc w:val="both"/>
        <w:rPr>
          <w:sz w:val="28"/>
          <w:szCs w:val="28"/>
        </w:rPr>
      </w:pPr>
      <w:r w:rsidRPr="001F7D2C">
        <w:rPr>
          <w:sz w:val="28"/>
          <w:szCs w:val="28"/>
        </w:rPr>
        <w:t xml:space="preserve">Да, сначала город и горожане показались ему неинтересными. Но вскоре он убедился в обратном. Николая Лукича увлекла краеведческая работа. Центром его внимания было, конечно, настоящее состояние </w:t>
      </w:r>
      <w:r w:rsidR="007A254D" w:rsidRPr="001F7D2C">
        <w:rPr>
          <w:sz w:val="28"/>
          <w:szCs w:val="28"/>
        </w:rPr>
        <w:t xml:space="preserve">края, которое он всеми силами стремился улучшить. Но интересовала его и история Сибири, волновала проблема сохранения памятников старины. </w:t>
      </w:r>
    </w:p>
    <w:p w:rsidR="00D42BDC" w:rsidRPr="001F7D2C" w:rsidRDefault="007A254D" w:rsidP="00D42BDC">
      <w:pPr>
        <w:pStyle w:val="2"/>
        <w:spacing w:after="0"/>
        <w:ind w:left="-993" w:firstLine="426"/>
        <w:jc w:val="both"/>
        <w:rPr>
          <w:sz w:val="28"/>
          <w:szCs w:val="28"/>
        </w:rPr>
      </w:pPr>
      <w:r w:rsidRPr="001F7D2C">
        <w:rPr>
          <w:sz w:val="28"/>
          <w:szCs w:val="28"/>
        </w:rPr>
        <w:t>Да что говорить о памятниках прошлого! Сам Николай Лукич со своей семьёй жил некот</w:t>
      </w:r>
      <w:r w:rsidR="004C59EB">
        <w:rPr>
          <w:sz w:val="28"/>
          <w:szCs w:val="28"/>
        </w:rPr>
        <w:t>о</w:t>
      </w:r>
      <w:r w:rsidRPr="001F7D2C">
        <w:rPr>
          <w:sz w:val="28"/>
          <w:szCs w:val="28"/>
        </w:rPr>
        <w:t>рое время в доме, когда-то принадлежащем декабристу Свистунову.</w:t>
      </w:r>
      <w:r w:rsidR="00E42505">
        <w:rPr>
          <w:sz w:val="28"/>
          <w:szCs w:val="28"/>
        </w:rPr>
        <w:t xml:space="preserve"> Дом находился недалеко от центра </w:t>
      </w:r>
      <w:r w:rsidR="00D42BDC" w:rsidRPr="001F7D2C">
        <w:rPr>
          <w:sz w:val="28"/>
          <w:szCs w:val="28"/>
        </w:rPr>
        <w:t>подгорной части города, на пересечении улиц Большой Архангельской и Абрамовской.</w:t>
      </w:r>
    </w:p>
    <w:p w:rsidR="00D42BDC" w:rsidRPr="001F7D2C" w:rsidRDefault="00C2458C" w:rsidP="00D42BDC">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Вместительная</w:t>
      </w:r>
      <w:r w:rsidR="00D42BDC" w:rsidRPr="001F7D2C">
        <w:rPr>
          <w:rFonts w:ascii="Times New Roman" w:hAnsi="Times New Roman" w:cs="Times New Roman"/>
          <w:sz w:val="28"/>
          <w:szCs w:val="28"/>
        </w:rPr>
        <w:t xml:space="preserve"> </w:t>
      </w:r>
      <w:r>
        <w:rPr>
          <w:rFonts w:ascii="Times New Roman" w:hAnsi="Times New Roman" w:cs="Times New Roman"/>
          <w:sz w:val="28"/>
          <w:szCs w:val="28"/>
        </w:rPr>
        <w:t>одноэтажная деревянная постройка</w:t>
      </w:r>
      <w:r w:rsidR="00D42BDC" w:rsidRPr="001F7D2C">
        <w:rPr>
          <w:rFonts w:ascii="Times New Roman" w:hAnsi="Times New Roman" w:cs="Times New Roman"/>
          <w:sz w:val="28"/>
          <w:szCs w:val="28"/>
        </w:rPr>
        <w:t xml:space="preserve"> ещё хранил</w:t>
      </w:r>
      <w:r>
        <w:rPr>
          <w:rFonts w:ascii="Times New Roman" w:hAnsi="Times New Roman" w:cs="Times New Roman"/>
          <w:sz w:val="28"/>
          <w:szCs w:val="28"/>
        </w:rPr>
        <w:t>а</w:t>
      </w:r>
      <w:r w:rsidR="00D42BDC" w:rsidRPr="001F7D2C">
        <w:rPr>
          <w:rFonts w:ascii="Times New Roman" w:hAnsi="Times New Roman" w:cs="Times New Roman"/>
          <w:sz w:val="28"/>
          <w:szCs w:val="28"/>
        </w:rPr>
        <w:t xml:space="preserve"> в себе дух населявших его когда-то декабристов, вед</w:t>
      </w:r>
      <w:r>
        <w:rPr>
          <w:rFonts w:ascii="Times New Roman" w:hAnsi="Times New Roman" w:cs="Times New Roman"/>
          <w:sz w:val="28"/>
          <w:szCs w:val="28"/>
        </w:rPr>
        <w:t>ь с тех пор как они покинули Тобольск</w:t>
      </w:r>
      <w:r w:rsidR="00D42BDC" w:rsidRPr="001F7D2C">
        <w:rPr>
          <w:rFonts w:ascii="Times New Roman" w:hAnsi="Times New Roman" w:cs="Times New Roman"/>
          <w:sz w:val="28"/>
          <w:szCs w:val="28"/>
        </w:rPr>
        <w:t>, не прошло и полсотни лет. В этом доме вместе с Петром Николаевичем Св</w:t>
      </w:r>
      <w:r w:rsidR="00150F1D">
        <w:rPr>
          <w:rFonts w:ascii="Times New Roman" w:hAnsi="Times New Roman" w:cs="Times New Roman"/>
          <w:sz w:val="28"/>
          <w:szCs w:val="28"/>
        </w:rPr>
        <w:t>ист</w:t>
      </w:r>
      <w:r w:rsidR="00D42BDC">
        <w:rPr>
          <w:rFonts w:ascii="Times New Roman" w:hAnsi="Times New Roman" w:cs="Times New Roman"/>
          <w:sz w:val="28"/>
          <w:szCs w:val="28"/>
        </w:rPr>
        <w:t>уновым жил его дру</w:t>
      </w:r>
      <w:r w:rsidR="00D42BDC" w:rsidRPr="001F7D2C">
        <w:rPr>
          <w:rFonts w:ascii="Times New Roman" w:hAnsi="Times New Roman" w:cs="Times New Roman"/>
          <w:sz w:val="28"/>
          <w:szCs w:val="28"/>
        </w:rPr>
        <w:t>г, дека</w:t>
      </w:r>
      <w:r w:rsidR="00D42BDC">
        <w:rPr>
          <w:rFonts w:ascii="Times New Roman" w:hAnsi="Times New Roman" w:cs="Times New Roman"/>
          <w:sz w:val="28"/>
          <w:szCs w:val="28"/>
        </w:rPr>
        <w:t>брист Павел Сергеевич Бобрищев-П</w:t>
      </w:r>
      <w:r w:rsidR="00D42BDC" w:rsidRPr="001F7D2C">
        <w:rPr>
          <w:rFonts w:ascii="Times New Roman" w:hAnsi="Times New Roman" w:cs="Times New Roman"/>
          <w:sz w:val="28"/>
          <w:szCs w:val="28"/>
        </w:rPr>
        <w:t>ушкин, поэт, медик и мастер на все руки. Он бесплатно лечил тоболяков, разъезжая по городу в оригинальной коляске собственной конструкц</w:t>
      </w:r>
      <w:r w:rsidR="00150F1D">
        <w:rPr>
          <w:rFonts w:ascii="Times New Roman" w:hAnsi="Times New Roman" w:cs="Times New Roman"/>
          <w:sz w:val="28"/>
          <w:szCs w:val="28"/>
        </w:rPr>
        <w:t>ии, запряжённой небольшим конё</w:t>
      </w:r>
      <w:r w:rsidR="00D42BDC" w:rsidRPr="001F7D2C">
        <w:rPr>
          <w:rFonts w:ascii="Times New Roman" w:hAnsi="Times New Roman" w:cs="Times New Roman"/>
          <w:sz w:val="28"/>
          <w:szCs w:val="28"/>
        </w:rPr>
        <w:t>м по кличке «Конёк-Горбунок». По понедельникам Пётр Николаевич, знаток и большой любитель музыки, устраивал в своей гостиной музыкальные вечера. В его доме бывали не только декабристы, живущие в Тобольске, но и те, кто приезжал в гости из других мест губернии.</w:t>
      </w:r>
    </w:p>
    <w:p w:rsidR="00E42505" w:rsidRPr="00C2458C" w:rsidRDefault="00D42BDC" w:rsidP="00C2458C">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Импонировало Николаю Лукичу, личност</w:t>
      </w:r>
      <w:r>
        <w:rPr>
          <w:rFonts w:ascii="Times New Roman" w:hAnsi="Times New Roman" w:cs="Times New Roman"/>
          <w:sz w:val="28"/>
          <w:szCs w:val="28"/>
        </w:rPr>
        <w:t>и энергичной и деятельной, то, ч</w:t>
      </w:r>
      <w:r w:rsidRPr="001F7D2C">
        <w:rPr>
          <w:rFonts w:ascii="Times New Roman" w:hAnsi="Times New Roman" w:cs="Times New Roman"/>
          <w:sz w:val="28"/>
          <w:szCs w:val="28"/>
        </w:rPr>
        <w:t>то Свистунов, человек довольно состоятельн</w:t>
      </w:r>
      <w:r w:rsidR="00150F1D">
        <w:rPr>
          <w:rFonts w:ascii="Times New Roman" w:hAnsi="Times New Roman" w:cs="Times New Roman"/>
          <w:sz w:val="28"/>
          <w:szCs w:val="28"/>
        </w:rPr>
        <w:t>ый и не нуждающийся в</w:t>
      </w:r>
      <w:r w:rsidRPr="001F7D2C">
        <w:rPr>
          <w:rFonts w:ascii="Times New Roman" w:hAnsi="Times New Roman" w:cs="Times New Roman"/>
          <w:sz w:val="28"/>
          <w:szCs w:val="28"/>
        </w:rPr>
        <w:t xml:space="preserve"> государственной службе</w:t>
      </w:r>
      <w:r w:rsidR="00150F1D">
        <w:rPr>
          <w:rFonts w:ascii="Times New Roman" w:hAnsi="Times New Roman" w:cs="Times New Roman"/>
          <w:sz w:val="28"/>
          <w:szCs w:val="28"/>
        </w:rPr>
        <w:t xml:space="preserve"> ради жалования</w:t>
      </w:r>
      <w:r w:rsidRPr="001F7D2C">
        <w:rPr>
          <w:rFonts w:ascii="Times New Roman" w:hAnsi="Times New Roman" w:cs="Times New Roman"/>
          <w:sz w:val="28"/>
          <w:szCs w:val="28"/>
        </w:rPr>
        <w:t>, желая быть полезным обществу, служил в учреждениях Тобольска: сначала в губернском управлении, потом в статист</w:t>
      </w:r>
      <w:r w:rsidR="00150F1D">
        <w:rPr>
          <w:rFonts w:ascii="Times New Roman" w:hAnsi="Times New Roman" w:cs="Times New Roman"/>
          <w:sz w:val="28"/>
          <w:szCs w:val="28"/>
        </w:rPr>
        <w:t>ическом комитете. Более того, он</w:t>
      </w:r>
      <w:r w:rsidRPr="001F7D2C">
        <w:rPr>
          <w:rFonts w:ascii="Times New Roman" w:hAnsi="Times New Roman" w:cs="Times New Roman"/>
          <w:sz w:val="28"/>
          <w:szCs w:val="28"/>
        </w:rPr>
        <w:t xml:space="preserve"> </w:t>
      </w:r>
      <w:r w:rsidR="00150F1D">
        <w:rPr>
          <w:rFonts w:ascii="Times New Roman" w:hAnsi="Times New Roman" w:cs="Times New Roman"/>
          <w:sz w:val="28"/>
          <w:szCs w:val="28"/>
        </w:rPr>
        <w:t>совершенно без всякого денежного вознаграждения</w:t>
      </w:r>
      <w:r w:rsidRPr="001F7D2C">
        <w:rPr>
          <w:rFonts w:ascii="Times New Roman" w:hAnsi="Times New Roman" w:cs="Times New Roman"/>
          <w:sz w:val="28"/>
          <w:szCs w:val="28"/>
        </w:rPr>
        <w:t xml:space="preserve"> принимал активное участие в открытии приходского женского </w:t>
      </w:r>
      <w:r w:rsidRPr="001F7D2C">
        <w:rPr>
          <w:rFonts w:ascii="Times New Roman" w:hAnsi="Times New Roman" w:cs="Times New Roman"/>
          <w:sz w:val="28"/>
          <w:szCs w:val="28"/>
        </w:rPr>
        <w:lastRenderedPageBreak/>
        <w:t>училища, а позже, когда оно было преобразовано в Мариинскую женскую школу, заведовал её хозяйственной частью.</w:t>
      </w:r>
    </w:p>
    <w:p w:rsidR="003E1DDA" w:rsidRPr="001F7D2C" w:rsidRDefault="00C72E5E" w:rsidP="00F1270A">
      <w:pPr>
        <w:pStyle w:val="2"/>
        <w:spacing w:after="0"/>
        <w:ind w:left="-993" w:firstLine="426"/>
        <w:jc w:val="both"/>
        <w:rPr>
          <w:sz w:val="28"/>
          <w:szCs w:val="28"/>
        </w:rPr>
      </w:pPr>
      <w:r>
        <w:rPr>
          <w:sz w:val="28"/>
          <w:szCs w:val="28"/>
        </w:rPr>
        <w:t xml:space="preserve"> Такое прямое с</w:t>
      </w:r>
      <w:r w:rsidR="00F02838" w:rsidRPr="001F7D2C">
        <w:rPr>
          <w:sz w:val="28"/>
          <w:szCs w:val="28"/>
        </w:rPr>
        <w:t>оприкосновение с прошлым не могло не рождать трепетное отношение к нему, желание узнать побольше о «седой старине».</w:t>
      </w:r>
      <w:r w:rsidR="003E1DDA" w:rsidRPr="001F7D2C">
        <w:rPr>
          <w:sz w:val="28"/>
          <w:szCs w:val="28"/>
        </w:rPr>
        <w:t xml:space="preserve"> </w:t>
      </w:r>
    </w:p>
    <w:p w:rsidR="00946F34" w:rsidRPr="001F7D2C" w:rsidRDefault="00946F34" w:rsidP="00F1270A">
      <w:pPr>
        <w:pStyle w:val="2"/>
        <w:spacing w:after="0"/>
        <w:ind w:left="-993" w:firstLine="426"/>
        <w:jc w:val="both"/>
        <w:rPr>
          <w:sz w:val="28"/>
          <w:szCs w:val="28"/>
        </w:rPr>
      </w:pPr>
      <w:r w:rsidRPr="001F7D2C">
        <w:rPr>
          <w:sz w:val="28"/>
          <w:szCs w:val="28"/>
        </w:rPr>
        <w:t>Пригород Тобольска того времени соприкасался с Княж</w:t>
      </w:r>
      <w:r w:rsidR="00B62784" w:rsidRPr="001F7D2C">
        <w:rPr>
          <w:sz w:val="28"/>
          <w:szCs w:val="28"/>
        </w:rPr>
        <w:t>ь</w:t>
      </w:r>
      <w:r w:rsidRPr="001F7D2C">
        <w:rPr>
          <w:sz w:val="28"/>
          <w:szCs w:val="28"/>
        </w:rPr>
        <w:t>им лугом, где когда-то казаки Ермака выстроились, чтобы принять решающий бой с войс</w:t>
      </w:r>
      <w:r w:rsidR="00B62784" w:rsidRPr="001F7D2C">
        <w:rPr>
          <w:sz w:val="28"/>
          <w:szCs w:val="28"/>
        </w:rPr>
        <w:t>ком хана Кучума. А рядом с Княжьи</w:t>
      </w:r>
      <w:r w:rsidRPr="001F7D2C">
        <w:rPr>
          <w:sz w:val="28"/>
          <w:szCs w:val="28"/>
        </w:rPr>
        <w:t xml:space="preserve">м лугом высился </w:t>
      </w:r>
      <w:r w:rsidR="00EB7C03" w:rsidRPr="001F7D2C">
        <w:rPr>
          <w:sz w:val="28"/>
          <w:szCs w:val="28"/>
        </w:rPr>
        <w:t>Ч</w:t>
      </w:r>
      <w:r w:rsidRPr="001F7D2C">
        <w:rPr>
          <w:sz w:val="28"/>
          <w:szCs w:val="28"/>
        </w:rPr>
        <w:t>увашский мыс – место историческое, которое необходимо хранить как реликвию – там стоял слепой Кучум, поддерживаемый слугами, и ждал, что принесёт его народу схватка с пришел</w:t>
      </w:r>
      <w:r w:rsidR="00CE55C7">
        <w:rPr>
          <w:sz w:val="28"/>
          <w:szCs w:val="28"/>
        </w:rPr>
        <w:t>ьцами из-за каменной горы, Урало</w:t>
      </w:r>
      <w:r w:rsidRPr="001F7D2C">
        <w:rPr>
          <w:sz w:val="28"/>
          <w:szCs w:val="28"/>
        </w:rPr>
        <w:t>м называемой.</w:t>
      </w:r>
      <w:r w:rsidR="00EB7C03" w:rsidRPr="001F7D2C">
        <w:rPr>
          <w:sz w:val="28"/>
          <w:szCs w:val="28"/>
        </w:rPr>
        <w:t xml:space="preserve"> Скалозубова очень интересовала флора Чувашского мыса, поскольку он обнаружил там такие виды растений, которые свойственны только степной полосе, а никак не окружённому лесом Тобольску.</w:t>
      </w:r>
    </w:p>
    <w:p w:rsidR="007418F2" w:rsidRPr="001F7D2C" w:rsidRDefault="007418F2" w:rsidP="00F1270A">
      <w:pPr>
        <w:pStyle w:val="2"/>
        <w:spacing w:after="0"/>
        <w:ind w:left="-993" w:firstLine="426"/>
        <w:jc w:val="both"/>
        <w:rPr>
          <w:sz w:val="28"/>
          <w:szCs w:val="28"/>
        </w:rPr>
      </w:pPr>
      <w:r w:rsidRPr="001F7D2C">
        <w:rPr>
          <w:sz w:val="28"/>
          <w:szCs w:val="28"/>
        </w:rPr>
        <w:t>Он никогда не был на Искере, который находился на высоком голом холме, круто обрывающемся в Иртыш, но хорошо знал его трагическую судьбу. В прошлом эту столицу татарского ханства занял Ермак, в настоящем – крутые склоны Искера со страшной силой подмывала река</w:t>
      </w:r>
      <w:r w:rsidR="005A6721" w:rsidRPr="001F7D2C">
        <w:rPr>
          <w:sz w:val="28"/>
          <w:szCs w:val="28"/>
        </w:rPr>
        <w:t xml:space="preserve"> и грозила стереть его с лица земли.</w:t>
      </w:r>
      <w:r w:rsidRPr="001F7D2C">
        <w:rPr>
          <w:sz w:val="28"/>
          <w:szCs w:val="28"/>
        </w:rPr>
        <w:t xml:space="preserve"> </w:t>
      </w:r>
      <w:r w:rsidR="00CE55C7">
        <w:rPr>
          <w:sz w:val="28"/>
          <w:szCs w:val="28"/>
        </w:rPr>
        <w:t>В начале 1897-го года С</w:t>
      </w:r>
      <w:r w:rsidR="00B55CE4" w:rsidRPr="001F7D2C">
        <w:rPr>
          <w:sz w:val="28"/>
          <w:szCs w:val="28"/>
        </w:rPr>
        <w:t xml:space="preserve">калозубов оправляет в адрес Императорской археологической комиссии письмо, в котором рассказывает о своём беспокойстве за судьбу Искера: от него осталась лишь небольшая площадь. Необходимо принять меры, чтобы спасти хотя бы археологические ценности Искера путём проведения научных раскопок. </w:t>
      </w:r>
      <w:r w:rsidR="002E3D33" w:rsidRPr="001F7D2C">
        <w:rPr>
          <w:sz w:val="28"/>
          <w:szCs w:val="28"/>
        </w:rPr>
        <w:t>Но они были осуществлены лишь в 1915-м году.</w:t>
      </w:r>
    </w:p>
    <w:p w:rsidR="00C631EB" w:rsidRPr="001F7D2C" w:rsidRDefault="002E3D33" w:rsidP="00F1270A">
      <w:pPr>
        <w:pStyle w:val="2"/>
        <w:spacing w:after="0"/>
        <w:ind w:left="-993" w:firstLine="426"/>
        <w:jc w:val="both"/>
        <w:rPr>
          <w:sz w:val="28"/>
          <w:szCs w:val="28"/>
        </w:rPr>
      </w:pPr>
      <w:r w:rsidRPr="001F7D2C">
        <w:rPr>
          <w:sz w:val="28"/>
          <w:szCs w:val="28"/>
        </w:rPr>
        <w:t>Сам город Тобольск представлял собой памятник истории. Прекрасный коплекс кремля, памятник покорителю Сибири Ермаку, дома, где ещё не так давно жили декабристы, старинное Завальное кладбище, где сохранилось много могильных памятников 17-18-го веков, обилие церквей, первый в Сибири Знаменский монастырь. Находящиеся в окрестностях города Иоанно-В</w:t>
      </w:r>
      <w:r w:rsidR="0055006C" w:rsidRPr="001F7D2C">
        <w:rPr>
          <w:sz w:val="28"/>
          <w:szCs w:val="28"/>
        </w:rPr>
        <w:t>в</w:t>
      </w:r>
      <w:r w:rsidRPr="001F7D2C">
        <w:rPr>
          <w:sz w:val="28"/>
          <w:szCs w:val="28"/>
        </w:rPr>
        <w:t xml:space="preserve">еденский и Абалкский монастыри с высочтимыми иконами. </w:t>
      </w:r>
    </w:p>
    <w:p w:rsidR="002E3D33" w:rsidRPr="001F7D2C" w:rsidRDefault="00C631EB" w:rsidP="00F1270A">
      <w:pPr>
        <w:pStyle w:val="2"/>
        <w:spacing w:after="0"/>
        <w:ind w:left="-993" w:firstLine="426"/>
        <w:jc w:val="both"/>
        <w:rPr>
          <w:sz w:val="28"/>
          <w:szCs w:val="28"/>
        </w:rPr>
      </w:pPr>
      <w:r w:rsidRPr="001F7D2C">
        <w:rPr>
          <w:sz w:val="28"/>
          <w:szCs w:val="28"/>
        </w:rPr>
        <w:t>Необычен</w:t>
      </w:r>
      <w:r w:rsidR="002E3D33" w:rsidRPr="001F7D2C">
        <w:rPr>
          <w:sz w:val="28"/>
          <w:szCs w:val="28"/>
        </w:rPr>
        <w:t xml:space="preserve"> рельеф нижнего города – «подгоры», как говорили тоболяки, исчерченный большим количеством речушек, весной наполненных через край водой и грозящих наводн</w:t>
      </w:r>
      <w:r w:rsidR="00266EF1" w:rsidRPr="001F7D2C">
        <w:rPr>
          <w:sz w:val="28"/>
          <w:szCs w:val="28"/>
        </w:rPr>
        <w:t>ением. Тогда готовь лодку и вёсл</w:t>
      </w:r>
      <w:r w:rsidR="002E3D33" w:rsidRPr="001F7D2C">
        <w:rPr>
          <w:sz w:val="28"/>
          <w:szCs w:val="28"/>
        </w:rPr>
        <w:t>а!</w:t>
      </w:r>
      <w:r w:rsidR="007E0982" w:rsidRPr="001F7D2C">
        <w:rPr>
          <w:sz w:val="28"/>
          <w:szCs w:val="28"/>
        </w:rPr>
        <w:t xml:space="preserve"> Прямые улицы и дома подгорной части города находятся как бы в объятиях природы: с одной </w:t>
      </w:r>
      <w:r w:rsidRPr="001F7D2C">
        <w:rPr>
          <w:sz w:val="28"/>
          <w:szCs w:val="28"/>
        </w:rPr>
        <w:t>с</w:t>
      </w:r>
      <w:r w:rsidR="007E0982" w:rsidRPr="001F7D2C">
        <w:rPr>
          <w:sz w:val="28"/>
          <w:szCs w:val="28"/>
        </w:rPr>
        <w:t>тороны дуг</w:t>
      </w:r>
      <w:r w:rsidRPr="001F7D2C">
        <w:rPr>
          <w:sz w:val="28"/>
          <w:szCs w:val="28"/>
        </w:rPr>
        <w:t>о</w:t>
      </w:r>
      <w:r w:rsidR="007E0982" w:rsidRPr="001F7D2C">
        <w:rPr>
          <w:sz w:val="28"/>
          <w:szCs w:val="28"/>
        </w:rPr>
        <w:t>й огиб</w:t>
      </w:r>
      <w:r w:rsidRPr="001F7D2C">
        <w:rPr>
          <w:sz w:val="28"/>
          <w:szCs w:val="28"/>
        </w:rPr>
        <w:t>а</w:t>
      </w:r>
      <w:r w:rsidR="007E0982" w:rsidRPr="001F7D2C">
        <w:rPr>
          <w:sz w:val="28"/>
          <w:szCs w:val="28"/>
        </w:rPr>
        <w:t xml:space="preserve">л город Иртыш, любящий подмывать глинистые высокие берега, с другой - почти горизонтальной громадой высились 60-тиметровые земляные холмы, известные под названием «Панин бугор». </w:t>
      </w:r>
      <w:r w:rsidRPr="001F7D2C">
        <w:rPr>
          <w:sz w:val="28"/>
          <w:szCs w:val="28"/>
        </w:rPr>
        <w:t xml:space="preserve">Река и горы (как называют свои холмы тоболяки) стремятся навстречу друг другу, и вот Иртыш, обняв собою город, наконец, подходит к Чувашскому мысу и плещет волной в его отвесную стену, и что-то ласково шепчет ему в добрые часы своего спокойствия. </w:t>
      </w:r>
      <w:r w:rsidR="00747389" w:rsidRPr="001F7D2C">
        <w:rPr>
          <w:sz w:val="28"/>
          <w:szCs w:val="28"/>
        </w:rPr>
        <w:t xml:space="preserve">Но если ветер взволнует воду, поднимется высоко рассерженная волна, стараясь дотянуться до вершины горы. Да где ей! Уж больно высок </w:t>
      </w:r>
      <w:r w:rsidR="00085540" w:rsidRPr="001F7D2C">
        <w:rPr>
          <w:sz w:val="28"/>
          <w:szCs w:val="28"/>
        </w:rPr>
        <w:t>Ч</w:t>
      </w:r>
      <w:r w:rsidR="00747389" w:rsidRPr="001F7D2C">
        <w:rPr>
          <w:sz w:val="28"/>
          <w:szCs w:val="28"/>
        </w:rPr>
        <w:t>увашский мыс!</w:t>
      </w:r>
    </w:p>
    <w:p w:rsidR="009448E3" w:rsidRPr="001F7D2C" w:rsidRDefault="00CE55C7" w:rsidP="00F1270A">
      <w:pPr>
        <w:pStyle w:val="2"/>
        <w:spacing w:after="0"/>
        <w:ind w:left="-993" w:firstLine="426"/>
        <w:jc w:val="both"/>
        <w:rPr>
          <w:sz w:val="28"/>
          <w:szCs w:val="28"/>
        </w:rPr>
      </w:pPr>
      <w:r>
        <w:rPr>
          <w:sz w:val="28"/>
          <w:szCs w:val="28"/>
        </w:rPr>
        <w:t>Тобо</w:t>
      </w:r>
      <w:r w:rsidR="009448E3" w:rsidRPr="001F7D2C">
        <w:rPr>
          <w:sz w:val="28"/>
          <w:szCs w:val="28"/>
        </w:rPr>
        <w:t>льск называли российской Венецией:</w:t>
      </w:r>
      <w:r w:rsidR="00B62784" w:rsidRPr="001F7D2C">
        <w:rPr>
          <w:sz w:val="28"/>
          <w:szCs w:val="28"/>
        </w:rPr>
        <w:t xml:space="preserve"> несколько малых речек: Курдюмка, Киселёвка, Отрясиха, Княжуха, </w:t>
      </w:r>
      <w:r w:rsidR="007A6724" w:rsidRPr="001F7D2C">
        <w:rPr>
          <w:sz w:val="28"/>
          <w:szCs w:val="28"/>
        </w:rPr>
        <w:t>Б</w:t>
      </w:r>
      <w:r w:rsidR="00B62784" w:rsidRPr="001F7D2C">
        <w:rPr>
          <w:sz w:val="28"/>
          <w:szCs w:val="28"/>
        </w:rPr>
        <w:t xml:space="preserve">ольшая Архангельская (Слесарка), </w:t>
      </w:r>
      <w:r w:rsidR="00B62784" w:rsidRPr="001F7D2C">
        <w:rPr>
          <w:sz w:val="28"/>
          <w:szCs w:val="28"/>
        </w:rPr>
        <w:lastRenderedPageBreak/>
        <w:t>Малая Архангельская,</w:t>
      </w:r>
      <w:r w:rsidR="007A6724" w:rsidRPr="001F7D2C">
        <w:rPr>
          <w:sz w:val="28"/>
          <w:szCs w:val="28"/>
        </w:rPr>
        <w:t xml:space="preserve"> Абрамовская (Абрамка) и др. – прорезали нижнюю часть города, незаметно стекая в Иртыш. Но это говорится – «малые». Почти совсем пересыхающие летом: курица вброд перейдёт – весной они широко разливались, особенно в годы больших наводнений. Да так, что затопляли не только улицы, но и дома. Тоболяки, живущие возле этих речек, обязательно держали лодки, чтобы иметь под рукой средство передвижения на случай большой воды. </w:t>
      </w:r>
    </w:p>
    <w:p w:rsidR="00B63527" w:rsidRPr="001F7D2C" w:rsidRDefault="00E16552" w:rsidP="00F1270A">
      <w:pPr>
        <w:pStyle w:val="2"/>
        <w:spacing w:after="0"/>
        <w:ind w:left="-993" w:firstLine="426"/>
        <w:jc w:val="both"/>
        <w:rPr>
          <w:sz w:val="28"/>
          <w:szCs w:val="28"/>
        </w:rPr>
      </w:pPr>
      <w:r w:rsidRPr="001F7D2C">
        <w:rPr>
          <w:sz w:val="28"/>
          <w:szCs w:val="28"/>
        </w:rPr>
        <w:t>Особую роль среди городских речек играла Курдюмка. В 16-м веке это была настоящая река, в уст</w:t>
      </w:r>
      <w:r w:rsidR="00B63527" w:rsidRPr="001F7D2C">
        <w:rPr>
          <w:sz w:val="28"/>
          <w:szCs w:val="28"/>
        </w:rPr>
        <w:t>ье которой вошли струги Данилы Ч</w:t>
      </w:r>
      <w:r w:rsidRPr="001F7D2C">
        <w:rPr>
          <w:sz w:val="28"/>
          <w:szCs w:val="28"/>
        </w:rPr>
        <w:t xml:space="preserve">улкова, те самые ладьи, с которых, по преданию, и начал строиться </w:t>
      </w:r>
      <w:r w:rsidR="006A7E7F" w:rsidRPr="001F7D2C">
        <w:rPr>
          <w:sz w:val="28"/>
          <w:szCs w:val="28"/>
        </w:rPr>
        <w:t>город</w:t>
      </w:r>
      <w:r w:rsidRPr="001F7D2C">
        <w:rPr>
          <w:sz w:val="28"/>
          <w:szCs w:val="28"/>
        </w:rPr>
        <w:t>.</w:t>
      </w:r>
      <w:r w:rsidR="00B63527" w:rsidRPr="001F7D2C">
        <w:rPr>
          <w:sz w:val="28"/>
          <w:szCs w:val="28"/>
        </w:rPr>
        <w:t xml:space="preserve"> </w:t>
      </w:r>
    </w:p>
    <w:p w:rsidR="007A6724" w:rsidRPr="001F7D2C" w:rsidRDefault="00B63527" w:rsidP="00F1270A">
      <w:pPr>
        <w:pStyle w:val="2"/>
        <w:spacing w:after="0"/>
        <w:ind w:left="-993" w:firstLine="426"/>
        <w:jc w:val="both"/>
        <w:rPr>
          <w:sz w:val="28"/>
          <w:szCs w:val="28"/>
        </w:rPr>
      </w:pPr>
      <w:r w:rsidRPr="001F7D2C">
        <w:rPr>
          <w:sz w:val="28"/>
          <w:szCs w:val="28"/>
        </w:rPr>
        <w:t xml:space="preserve">«Почему он был назван Тоболеск – Тобольск? Ведь город стоит на Иртыше, а река Тобол протекает в нескольких верстах от него?» - задавался вопросом Николай Лукич, когда был новосёлом в Сибири. </w:t>
      </w:r>
    </w:p>
    <w:p w:rsidR="00F33D69" w:rsidRDefault="0016080D" w:rsidP="00F1270A">
      <w:pPr>
        <w:pStyle w:val="2"/>
        <w:spacing w:after="0"/>
        <w:ind w:left="-993" w:firstLine="426"/>
        <w:jc w:val="both"/>
        <w:rPr>
          <w:sz w:val="28"/>
          <w:szCs w:val="28"/>
        </w:rPr>
      </w:pPr>
      <w:r w:rsidRPr="001F7D2C">
        <w:rPr>
          <w:sz w:val="28"/>
          <w:szCs w:val="28"/>
        </w:rPr>
        <w:t>Местные кра</w:t>
      </w:r>
      <w:r w:rsidR="00602331" w:rsidRPr="001F7D2C">
        <w:rPr>
          <w:sz w:val="28"/>
          <w:szCs w:val="28"/>
        </w:rPr>
        <w:t>еведы-музейщики объяснили ему, ч</w:t>
      </w:r>
      <w:r w:rsidRPr="001F7D2C">
        <w:rPr>
          <w:sz w:val="28"/>
          <w:szCs w:val="28"/>
        </w:rPr>
        <w:t>то когда-то Тобол протекал по территории теперешнего нижнего города. Воды Т</w:t>
      </w:r>
      <w:r w:rsidR="00F33D69">
        <w:rPr>
          <w:sz w:val="28"/>
          <w:szCs w:val="28"/>
        </w:rPr>
        <w:t>обол</w:t>
      </w:r>
      <w:r w:rsidRPr="001F7D2C">
        <w:rPr>
          <w:sz w:val="28"/>
          <w:szCs w:val="28"/>
        </w:rPr>
        <w:t>а и Иртыша, сливаясь, со страшной силой подмывали высокий берег, на котором постепенно строился верхний город, а нижний посад весной часто заливался ими почти полностью. В 1711-м году в Тобольск приехал новый энергичный и предприимчивый сибирский губернатор князь Матвей Гагарин. Он, воспользовав</w:t>
      </w:r>
      <w:r w:rsidR="00D22367" w:rsidRPr="001F7D2C">
        <w:rPr>
          <w:sz w:val="28"/>
          <w:szCs w:val="28"/>
        </w:rPr>
        <w:t>шись пребыванием в Тобольске ссыльных шведов, занял их для отведения русла реки Тобола при помощи строительства канала на несколько вёрст выше города.</w:t>
      </w:r>
      <w:r w:rsidR="00602331" w:rsidRPr="001F7D2C">
        <w:rPr>
          <w:sz w:val="28"/>
          <w:szCs w:val="28"/>
        </w:rPr>
        <w:t xml:space="preserve"> </w:t>
      </w:r>
    </w:p>
    <w:p w:rsidR="002E3D33" w:rsidRPr="001F7D2C" w:rsidRDefault="00B71A28" w:rsidP="00F1270A">
      <w:pPr>
        <w:pStyle w:val="2"/>
        <w:spacing w:after="0"/>
        <w:ind w:left="-993" w:firstLine="426"/>
        <w:jc w:val="both"/>
        <w:rPr>
          <w:sz w:val="28"/>
          <w:szCs w:val="28"/>
        </w:rPr>
      </w:pPr>
      <w:r w:rsidRPr="001F7D2C">
        <w:rPr>
          <w:sz w:val="28"/>
          <w:szCs w:val="28"/>
        </w:rPr>
        <w:t>Конечно, Николай Лукич знал историю покорения Сибири и то, что Сибирь считают «золотым дном»</w:t>
      </w:r>
      <w:r w:rsidR="002A4CEE" w:rsidRPr="001F7D2C">
        <w:rPr>
          <w:sz w:val="28"/>
          <w:szCs w:val="28"/>
        </w:rPr>
        <w:t>.</w:t>
      </w:r>
      <w:r w:rsidRPr="001F7D2C">
        <w:rPr>
          <w:sz w:val="28"/>
          <w:szCs w:val="28"/>
        </w:rPr>
        <w:t xml:space="preserve"> </w:t>
      </w:r>
      <w:r w:rsidR="002A4CEE" w:rsidRPr="001F7D2C">
        <w:rPr>
          <w:sz w:val="28"/>
          <w:szCs w:val="28"/>
        </w:rPr>
        <w:t>Н</w:t>
      </w:r>
      <w:r w:rsidRPr="001F7D2C">
        <w:rPr>
          <w:sz w:val="28"/>
          <w:szCs w:val="28"/>
        </w:rPr>
        <w:t xml:space="preserve">о </w:t>
      </w:r>
      <w:r w:rsidR="0062549E" w:rsidRPr="001F7D2C">
        <w:rPr>
          <w:sz w:val="28"/>
          <w:szCs w:val="28"/>
        </w:rPr>
        <w:t>к</w:t>
      </w:r>
      <w:r w:rsidRPr="001F7D2C">
        <w:rPr>
          <w:sz w:val="28"/>
          <w:szCs w:val="28"/>
        </w:rPr>
        <w:t>огда сам поездил по обширной территории Тобольской губернии</w:t>
      </w:r>
      <w:r w:rsidR="0062549E" w:rsidRPr="001F7D2C">
        <w:rPr>
          <w:sz w:val="28"/>
          <w:szCs w:val="28"/>
        </w:rPr>
        <w:t>, окунулся в прошлое Тобольска, изучая экспонаты музея, познакомился с обликом города, во многом сохранившем приметы «седой старины», то был потрясён тем, сколько таит в себе этот край</w:t>
      </w:r>
      <w:r w:rsidR="002A4CEE" w:rsidRPr="001F7D2C">
        <w:rPr>
          <w:sz w:val="28"/>
          <w:szCs w:val="28"/>
        </w:rPr>
        <w:t xml:space="preserve"> </w:t>
      </w:r>
      <w:r w:rsidR="0062549E" w:rsidRPr="001F7D2C">
        <w:rPr>
          <w:sz w:val="28"/>
          <w:szCs w:val="28"/>
        </w:rPr>
        <w:t>скрытых ресурсов.</w:t>
      </w:r>
      <w:r w:rsidR="002A4CEE" w:rsidRPr="001F7D2C">
        <w:rPr>
          <w:sz w:val="28"/>
          <w:szCs w:val="28"/>
        </w:rPr>
        <w:t xml:space="preserve"> Он почувствовал, как сильно манят к себе древности бывшей столицы Сибири возможностью воочию ощутить дух истории. В Тобольске, богатом архивными и архитектурными памятниками перв</w:t>
      </w:r>
      <w:r w:rsidR="00053273" w:rsidRPr="001F7D2C">
        <w:rPr>
          <w:sz w:val="28"/>
          <w:szCs w:val="28"/>
        </w:rPr>
        <w:t>ых веков освоения Сибири, имеюще</w:t>
      </w:r>
      <w:r w:rsidR="002A4CEE" w:rsidRPr="001F7D2C">
        <w:rPr>
          <w:sz w:val="28"/>
          <w:szCs w:val="28"/>
        </w:rPr>
        <w:t xml:space="preserve">м уникальный природный ландшафт, особенно </w:t>
      </w:r>
      <w:r w:rsidR="00053273" w:rsidRPr="001F7D2C">
        <w:rPr>
          <w:sz w:val="28"/>
          <w:szCs w:val="28"/>
        </w:rPr>
        <w:t>остро осознавалась незримая связь между прошлым и настоящим.</w:t>
      </w:r>
    </w:p>
    <w:p w:rsidR="00053273" w:rsidRPr="001F7D2C" w:rsidRDefault="00053273" w:rsidP="00F1270A">
      <w:pPr>
        <w:pStyle w:val="2"/>
        <w:spacing w:after="0"/>
        <w:ind w:left="-993" w:firstLine="426"/>
        <w:jc w:val="both"/>
        <w:rPr>
          <w:sz w:val="28"/>
          <w:szCs w:val="28"/>
        </w:rPr>
      </w:pPr>
      <w:r w:rsidRPr="001F7D2C">
        <w:rPr>
          <w:sz w:val="28"/>
          <w:szCs w:val="28"/>
        </w:rPr>
        <w:t>Тоболеск был заложен в 1587-м году отрядом Данилы Чулкова, сподвижника Ермака, спустя три года после его трагической гибели и через год после основания первого рус</w:t>
      </w:r>
      <w:r w:rsidR="00F33D69">
        <w:rPr>
          <w:sz w:val="28"/>
          <w:szCs w:val="28"/>
        </w:rPr>
        <w:t>ского города в Сибири – Тюмени.</w:t>
      </w:r>
      <w:r w:rsidRPr="001F7D2C">
        <w:rPr>
          <w:sz w:val="28"/>
          <w:szCs w:val="28"/>
        </w:rPr>
        <w:t xml:space="preserve"> </w:t>
      </w:r>
      <w:r w:rsidR="007B5B3B" w:rsidRPr="001F7D2C">
        <w:rPr>
          <w:sz w:val="28"/>
          <w:szCs w:val="28"/>
        </w:rPr>
        <w:t>Николай Лукич, интересующийся</w:t>
      </w:r>
      <w:r w:rsidR="00F33D69">
        <w:rPr>
          <w:sz w:val="28"/>
          <w:szCs w:val="28"/>
        </w:rPr>
        <w:t xml:space="preserve"> легендами и сказаниями, знал, ч</w:t>
      </w:r>
      <w:r w:rsidR="007B5B3B" w:rsidRPr="001F7D2C">
        <w:rPr>
          <w:sz w:val="28"/>
          <w:szCs w:val="28"/>
        </w:rPr>
        <w:t>то место, вы</w:t>
      </w:r>
      <w:r w:rsidR="00F33D69">
        <w:rPr>
          <w:sz w:val="28"/>
          <w:szCs w:val="28"/>
        </w:rPr>
        <w:t>бранное для строительства Тобольска</w:t>
      </w:r>
      <w:r w:rsidR="007B5B3B" w:rsidRPr="001F7D2C">
        <w:rPr>
          <w:sz w:val="28"/>
          <w:szCs w:val="28"/>
        </w:rPr>
        <w:t>, многие считали указанным самим Божественным Промыслом. Издавна Алафеевскую гору, б</w:t>
      </w:r>
      <w:r w:rsidR="002F2A64">
        <w:rPr>
          <w:sz w:val="28"/>
          <w:szCs w:val="28"/>
        </w:rPr>
        <w:t>олее известную тоболякам как Тро</w:t>
      </w:r>
      <w:r w:rsidR="007B5B3B" w:rsidRPr="001F7D2C">
        <w:rPr>
          <w:sz w:val="28"/>
          <w:szCs w:val="28"/>
        </w:rPr>
        <w:t>ицкий мыс, населяли</w:t>
      </w:r>
      <w:r w:rsidR="00F33D69">
        <w:rPr>
          <w:sz w:val="28"/>
          <w:szCs w:val="28"/>
        </w:rPr>
        <w:t xml:space="preserve"> родственники и жёны властелинов</w:t>
      </w:r>
      <w:r w:rsidR="007B5B3B" w:rsidRPr="001F7D2C">
        <w:rPr>
          <w:sz w:val="28"/>
          <w:szCs w:val="28"/>
        </w:rPr>
        <w:t xml:space="preserve"> Сибири.</w:t>
      </w:r>
      <w:r w:rsidR="00AD3CC6" w:rsidRPr="001F7D2C">
        <w:rPr>
          <w:sz w:val="28"/>
          <w:szCs w:val="28"/>
        </w:rPr>
        <w:t xml:space="preserve"> «Алафеевская» в переводе с татарского и означает «Ханская земля».</w:t>
      </w:r>
      <w:r w:rsidR="002565CF" w:rsidRPr="001F7D2C">
        <w:rPr>
          <w:sz w:val="28"/>
          <w:szCs w:val="28"/>
        </w:rPr>
        <w:t xml:space="preserve"> Предание гласит, что ещё задолго до прихода Ермака</w:t>
      </w:r>
      <w:r w:rsidR="00C537CE" w:rsidRPr="001F7D2C">
        <w:rPr>
          <w:sz w:val="28"/>
          <w:szCs w:val="28"/>
        </w:rPr>
        <w:t xml:space="preserve"> местные жители видели на этой горе белый город в золотых и серебряных искрах, а над ним огненный столб, спускающийся с неба. В последний раз чудесный мираж появился во время знаменитого сражения Ермака с Кучумом под Чувашским мысом. Яркая </w:t>
      </w:r>
      <w:r w:rsidR="00C537CE" w:rsidRPr="001F7D2C">
        <w:rPr>
          <w:sz w:val="28"/>
          <w:szCs w:val="28"/>
        </w:rPr>
        <w:lastRenderedPageBreak/>
        <w:t>вспышка озарила всё вокруг, и огненный шар, очертивший в небе дугу, упал на один из холмов. А потом видение исчезло навсегда.</w:t>
      </w:r>
    </w:p>
    <w:p w:rsidR="0019245E" w:rsidRPr="001F7D2C" w:rsidRDefault="009A29A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Поскольку ни</w:t>
      </w:r>
      <w:r w:rsidR="00602331" w:rsidRPr="001F7D2C">
        <w:rPr>
          <w:rFonts w:ascii="Times New Roman" w:hAnsi="Times New Roman" w:cs="Times New Roman"/>
          <w:sz w:val="28"/>
          <w:szCs w:val="28"/>
        </w:rPr>
        <w:t>зина реки Иртыша у выбра</w:t>
      </w:r>
      <w:r w:rsidRPr="001F7D2C">
        <w:rPr>
          <w:rFonts w:ascii="Times New Roman" w:hAnsi="Times New Roman" w:cs="Times New Roman"/>
          <w:sz w:val="28"/>
          <w:szCs w:val="28"/>
        </w:rPr>
        <w:t>нного для города места, очевидно, затап</w:t>
      </w:r>
      <w:r w:rsidR="002F2A64">
        <w:rPr>
          <w:rFonts w:ascii="Times New Roman" w:hAnsi="Times New Roman" w:cs="Times New Roman"/>
          <w:sz w:val="28"/>
          <w:szCs w:val="28"/>
        </w:rPr>
        <w:t>ливалась вес</w:t>
      </w:r>
      <w:r w:rsidR="00F33D69">
        <w:rPr>
          <w:rFonts w:ascii="Times New Roman" w:hAnsi="Times New Roman" w:cs="Times New Roman"/>
          <w:sz w:val="28"/>
          <w:szCs w:val="28"/>
        </w:rPr>
        <w:t>енней водой, решено</w:t>
      </w:r>
      <w:r w:rsidRPr="001F7D2C">
        <w:rPr>
          <w:rFonts w:ascii="Times New Roman" w:hAnsi="Times New Roman" w:cs="Times New Roman"/>
          <w:sz w:val="28"/>
          <w:szCs w:val="28"/>
        </w:rPr>
        <w:t xml:space="preserve"> было </w:t>
      </w:r>
      <w:r w:rsidR="005A1E21" w:rsidRPr="001F7D2C">
        <w:rPr>
          <w:rFonts w:ascii="Times New Roman" w:hAnsi="Times New Roman" w:cs="Times New Roman"/>
          <w:sz w:val="28"/>
          <w:szCs w:val="28"/>
        </w:rPr>
        <w:t>строить крепость, ставшую основанием Тобольска, на вершине земляной возвышенности.</w:t>
      </w:r>
      <w:r w:rsidR="0019245E" w:rsidRPr="001F7D2C">
        <w:rPr>
          <w:rFonts w:ascii="Times New Roman" w:hAnsi="Times New Roman" w:cs="Times New Roman"/>
          <w:sz w:val="28"/>
          <w:szCs w:val="28"/>
        </w:rPr>
        <w:t xml:space="preserve"> </w:t>
      </w:r>
      <w:r w:rsidR="00E2699B" w:rsidRPr="001F7D2C">
        <w:rPr>
          <w:rFonts w:ascii="Times New Roman" w:eastAsia="Times New Roman" w:hAnsi="Times New Roman" w:cs="Times New Roman"/>
          <w:sz w:val="28"/>
          <w:szCs w:val="28"/>
        </w:rPr>
        <w:t>«…Обрете место на той реке Ирты</w:t>
      </w:r>
      <w:r w:rsidR="0019245E" w:rsidRPr="001F7D2C">
        <w:rPr>
          <w:rFonts w:ascii="Times New Roman" w:eastAsia="Times New Roman" w:hAnsi="Times New Roman" w:cs="Times New Roman"/>
          <w:sz w:val="28"/>
          <w:szCs w:val="28"/>
        </w:rPr>
        <w:t>ше усть речи Курдюмки против мало пониже устья реки Тоболу, яко единые версты, на велице горе и красно велми, а подгорою… Богом строенное место, плавающим же защита ту бури и пристанище тихо и спокойно. И на сем же прекрасном месте поставиша град и нарекоша имя ему Тоболеск реки ради Тоболы… И паче ж сей Тоболеск вместо царствующего града Старой Сибири именовася и прослыся начальным градом».</w:t>
      </w:r>
    </w:p>
    <w:p w:rsidR="00AC2F0D" w:rsidRPr="001F7D2C" w:rsidRDefault="0019245E"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Другое предание говорило о том, что основа крепости была выстроена из досок, на которые казаки разобрали часть своих лодок-струг, поэтому и стал город называться «Тоболеск Ладейный»</w:t>
      </w:r>
      <w:r w:rsidR="00D9263A" w:rsidRPr="001F7D2C">
        <w:rPr>
          <w:rFonts w:ascii="Times New Roman" w:hAnsi="Times New Roman" w:cs="Times New Roman"/>
          <w:sz w:val="28"/>
          <w:szCs w:val="28"/>
        </w:rPr>
        <w:t>. В одной из летописей он именуется «светлым градом». Эта летопись была написана</w:t>
      </w:r>
      <w:r w:rsidR="00AC2F0D" w:rsidRPr="001F7D2C">
        <w:rPr>
          <w:rFonts w:ascii="Times New Roman" w:hAnsi="Times New Roman" w:cs="Times New Roman"/>
          <w:sz w:val="28"/>
          <w:szCs w:val="28"/>
        </w:rPr>
        <w:t xml:space="preserve"> </w:t>
      </w:r>
      <w:r w:rsidR="00AC2F0D" w:rsidRPr="001F7D2C">
        <w:rPr>
          <w:rFonts w:ascii="Times New Roman" w:eastAsia="Times New Roman" w:hAnsi="Times New Roman" w:cs="Times New Roman"/>
          <w:sz w:val="28"/>
          <w:szCs w:val="28"/>
        </w:rPr>
        <w:t xml:space="preserve">ещё до того, как построили белокаменный кремль. В те времена кремль уже имелся, но деревянный, потемневший от летнего солнца, осенних дождей и зимних </w:t>
      </w:r>
      <w:r w:rsidR="00AC2F0D" w:rsidRPr="001F7D2C">
        <w:rPr>
          <w:rFonts w:ascii="Times New Roman" w:hAnsi="Times New Roman" w:cs="Times New Roman"/>
          <w:sz w:val="28"/>
          <w:szCs w:val="28"/>
        </w:rPr>
        <w:t>трескучих морозов. «Значит, слово «светлый» связан не с цветом, а со светом, - размышлял Николай Лукич, любивший вдумываться в смысл слов. – Выходит, «с</w:t>
      </w:r>
      <w:r w:rsidR="00AC2F0D" w:rsidRPr="001F7D2C">
        <w:rPr>
          <w:rFonts w:ascii="Times New Roman" w:eastAsia="Times New Roman" w:hAnsi="Times New Roman" w:cs="Times New Roman"/>
          <w:sz w:val="28"/>
          <w:szCs w:val="28"/>
        </w:rPr>
        <w:t>ветлый</w:t>
      </w:r>
      <w:r w:rsidR="00AC2F0D" w:rsidRPr="001F7D2C">
        <w:rPr>
          <w:rFonts w:ascii="Times New Roman" w:hAnsi="Times New Roman" w:cs="Times New Roman"/>
          <w:sz w:val="28"/>
          <w:szCs w:val="28"/>
        </w:rPr>
        <w:t>» – это</w:t>
      </w:r>
      <w:r w:rsidR="00AC2F0D" w:rsidRPr="001F7D2C">
        <w:rPr>
          <w:rFonts w:ascii="Times New Roman" w:eastAsia="Times New Roman" w:hAnsi="Times New Roman" w:cs="Times New Roman"/>
          <w:sz w:val="28"/>
          <w:szCs w:val="28"/>
        </w:rPr>
        <w:t xml:space="preserve"> духовно возвышенный, благословенный</w:t>
      </w:r>
      <w:r w:rsidR="00AC2F0D" w:rsidRPr="001F7D2C">
        <w:rPr>
          <w:rFonts w:ascii="Times New Roman" w:hAnsi="Times New Roman" w:cs="Times New Roman"/>
          <w:sz w:val="28"/>
          <w:szCs w:val="28"/>
        </w:rPr>
        <w:t>»</w:t>
      </w:r>
      <w:r w:rsidR="00AC2F0D" w:rsidRPr="001F7D2C">
        <w:rPr>
          <w:rFonts w:ascii="Times New Roman" w:eastAsia="Times New Roman" w:hAnsi="Times New Roman" w:cs="Times New Roman"/>
          <w:sz w:val="28"/>
          <w:szCs w:val="28"/>
        </w:rPr>
        <w:t>.</w:t>
      </w:r>
    </w:p>
    <w:p w:rsidR="00AC2F0D" w:rsidRPr="001F7D2C" w:rsidRDefault="00D222D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Он восхищался</w:t>
      </w:r>
      <w:r w:rsidR="00AC2F0D" w:rsidRPr="001F7D2C">
        <w:rPr>
          <w:rFonts w:ascii="Times New Roman" w:eastAsia="Times New Roman" w:hAnsi="Times New Roman" w:cs="Times New Roman"/>
          <w:sz w:val="28"/>
          <w:szCs w:val="28"/>
        </w:rPr>
        <w:t xml:space="preserve"> гениальной прозорливостью первостроителя Тобольска Данилы Чулкова</w:t>
      </w:r>
      <w:r w:rsidRPr="001F7D2C">
        <w:rPr>
          <w:rFonts w:ascii="Times New Roman" w:hAnsi="Times New Roman" w:cs="Times New Roman"/>
          <w:sz w:val="28"/>
          <w:szCs w:val="28"/>
        </w:rPr>
        <w:t>, сумевшего</w:t>
      </w:r>
      <w:r w:rsidR="00AC2F0D" w:rsidRPr="001F7D2C">
        <w:rPr>
          <w:rFonts w:ascii="Times New Roman" w:eastAsia="Times New Roman" w:hAnsi="Times New Roman" w:cs="Times New Roman"/>
          <w:sz w:val="28"/>
          <w:szCs w:val="28"/>
        </w:rPr>
        <w:t xml:space="preserve"> выбрать такое место, которое обеспечило городу великое будущее столицы Сибири на целых три века.</w:t>
      </w:r>
    </w:p>
    <w:p w:rsidR="00CD2804" w:rsidRDefault="00D2087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честь покорения Сибири Ермаком на вершине Чукманского мыса, находящегося рядом с Троицким, в 1839-м году был поставлен памятник по рисунку архитектора Александра Брюллова, брата известного живописца </w:t>
      </w:r>
      <w:r w:rsidR="0096403C" w:rsidRPr="001F7D2C">
        <w:rPr>
          <w:rFonts w:ascii="Times New Roman" w:hAnsi="Times New Roman" w:cs="Times New Roman"/>
          <w:sz w:val="28"/>
          <w:szCs w:val="28"/>
        </w:rPr>
        <w:t>Карла Брюллова. Сад, который так и назывался именем Ермака, находился рядом со зданием губернского музея, и</w:t>
      </w:r>
      <w:r w:rsidR="00F33D69">
        <w:rPr>
          <w:rFonts w:ascii="Times New Roman" w:hAnsi="Times New Roman" w:cs="Times New Roman"/>
          <w:sz w:val="28"/>
          <w:szCs w:val="28"/>
        </w:rPr>
        <w:t>,</w:t>
      </w:r>
      <w:r w:rsidR="0096403C" w:rsidRPr="001F7D2C">
        <w:rPr>
          <w:rFonts w:ascii="Times New Roman" w:hAnsi="Times New Roman" w:cs="Times New Roman"/>
          <w:sz w:val="28"/>
          <w:szCs w:val="28"/>
        </w:rPr>
        <w:t xml:space="preserve"> когда Николай Лукич очень долго занимался с коллекциями, он время от времени выходил из помещения музея, чтобы пройтись по узким аллеям сада, обдумывая свою очередную работу. Все аллеи сходились у памятника Ермаку. </w:t>
      </w:r>
    </w:p>
    <w:p w:rsidR="00D20875" w:rsidRPr="001F7D2C" w:rsidRDefault="0096403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Скалозубова всегда поражала строгая лаконичность и скромная торжественность его архитектурного решения: в</w:t>
      </w:r>
      <w:r w:rsidR="00650DA7" w:rsidRPr="001F7D2C">
        <w:rPr>
          <w:rFonts w:ascii="Times New Roman" w:hAnsi="Times New Roman" w:cs="Times New Roman"/>
          <w:sz w:val="28"/>
          <w:szCs w:val="28"/>
        </w:rPr>
        <w:t>ы</w:t>
      </w:r>
      <w:r w:rsidRPr="001F7D2C">
        <w:rPr>
          <w:rFonts w:ascii="Times New Roman" w:hAnsi="Times New Roman" w:cs="Times New Roman"/>
          <w:sz w:val="28"/>
          <w:szCs w:val="28"/>
        </w:rPr>
        <w:t>сокий пр</w:t>
      </w:r>
      <w:r w:rsidR="00650DA7" w:rsidRPr="001F7D2C">
        <w:rPr>
          <w:rFonts w:ascii="Times New Roman" w:hAnsi="Times New Roman" w:cs="Times New Roman"/>
          <w:sz w:val="28"/>
          <w:szCs w:val="28"/>
        </w:rPr>
        <w:t>я</w:t>
      </w:r>
      <w:r w:rsidRPr="001F7D2C">
        <w:rPr>
          <w:rFonts w:ascii="Times New Roman" w:hAnsi="Times New Roman" w:cs="Times New Roman"/>
          <w:sz w:val="28"/>
          <w:szCs w:val="28"/>
        </w:rPr>
        <w:t>моугольны</w:t>
      </w:r>
      <w:r w:rsidR="00650DA7" w:rsidRPr="001F7D2C">
        <w:rPr>
          <w:rFonts w:ascii="Times New Roman" w:hAnsi="Times New Roman" w:cs="Times New Roman"/>
          <w:sz w:val="28"/>
          <w:szCs w:val="28"/>
        </w:rPr>
        <w:t>й</w:t>
      </w:r>
      <w:r w:rsidRPr="001F7D2C">
        <w:rPr>
          <w:rFonts w:ascii="Times New Roman" w:hAnsi="Times New Roman" w:cs="Times New Roman"/>
          <w:sz w:val="28"/>
          <w:szCs w:val="28"/>
        </w:rPr>
        <w:t xml:space="preserve"> постамент с датами прихода Ермака в С</w:t>
      </w:r>
      <w:r w:rsidR="00650DA7" w:rsidRPr="001F7D2C">
        <w:rPr>
          <w:rFonts w:ascii="Times New Roman" w:hAnsi="Times New Roman" w:cs="Times New Roman"/>
          <w:sz w:val="28"/>
          <w:szCs w:val="28"/>
        </w:rPr>
        <w:t>ибирь и его гибели (1581-1584)</w:t>
      </w:r>
      <w:r w:rsidR="00CE5255" w:rsidRPr="001F7D2C">
        <w:rPr>
          <w:rFonts w:ascii="Times New Roman" w:hAnsi="Times New Roman" w:cs="Times New Roman"/>
          <w:sz w:val="28"/>
          <w:szCs w:val="28"/>
        </w:rPr>
        <w:t xml:space="preserve"> и устремлённая в небо четырёхг</w:t>
      </w:r>
      <w:r w:rsidR="00CD2804">
        <w:rPr>
          <w:rFonts w:ascii="Times New Roman" w:hAnsi="Times New Roman" w:cs="Times New Roman"/>
          <w:sz w:val="28"/>
          <w:szCs w:val="28"/>
        </w:rPr>
        <w:t>ранная пирамида обелиска, единст</w:t>
      </w:r>
      <w:r w:rsidR="00CE5255" w:rsidRPr="001F7D2C">
        <w:rPr>
          <w:rFonts w:ascii="Times New Roman" w:hAnsi="Times New Roman" w:cs="Times New Roman"/>
          <w:sz w:val="28"/>
          <w:szCs w:val="28"/>
        </w:rPr>
        <w:t>венным украшением которой являются вырезанные в сером мраморе пальмовые ветви. В нескольких метрах от памятника Чукманский мыс заканчивался терассой, с кото</w:t>
      </w:r>
      <w:r w:rsidR="00CD2804">
        <w:rPr>
          <w:rFonts w:ascii="Times New Roman" w:hAnsi="Times New Roman" w:cs="Times New Roman"/>
          <w:sz w:val="28"/>
          <w:szCs w:val="28"/>
        </w:rPr>
        <w:t>р</w:t>
      </w:r>
      <w:r w:rsidR="00CE5255" w:rsidRPr="001F7D2C">
        <w:rPr>
          <w:rFonts w:ascii="Times New Roman" w:hAnsi="Times New Roman" w:cs="Times New Roman"/>
          <w:sz w:val="28"/>
          <w:szCs w:val="28"/>
        </w:rPr>
        <w:t>ой открывался необычайно панорамный ви</w:t>
      </w:r>
      <w:r w:rsidR="00E25048" w:rsidRPr="001F7D2C">
        <w:rPr>
          <w:rFonts w:ascii="Times New Roman" w:hAnsi="Times New Roman" w:cs="Times New Roman"/>
          <w:sz w:val="28"/>
          <w:szCs w:val="28"/>
        </w:rPr>
        <w:t>д: нижний город с прямыми, расхо</w:t>
      </w:r>
      <w:r w:rsidR="00CE5255" w:rsidRPr="001F7D2C">
        <w:rPr>
          <w:rFonts w:ascii="Times New Roman" w:hAnsi="Times New Roman" w:cs="Times New Roman"/>
          <w:sz w:val="28"/>
          <w:szCs w:val="28"/>
        </w:rPr>
        <w:t xml:space="preserve">дящимися </w:t>
      </w:r>
      <w:r w:rsidR="00E25048" w:rsidRPr="001F7D2C">
        <w:rPr>
          <w:rFonts w:ascii="Times New Roman" w:hAnsi="Times New Roman" w:cs="Times New Roman"/>
          <w:sz w:val="28"/>
          <w:szCs w:val="28"/>
        </w:rPr>
        <w:t xml:space="preserve">от холмов улицами, многочисленные церкви, на которых в солнечный день ярко блестели маковки куполов, деревянные дома, кажущиеся с вершины холма игрушечными. Иртыш, огибающий город огоромной дугой, Тобол, угадывающийся вдалеке, леса, поля, уходящие за горизонт. Здесь особенно чувствовалось, что Сибирь необъятна и прекрасна, и в душе </w:t>
      </w:r>
      <w:r w:rsidR="00E25048" w:rsidRPr="001F7D2C">
        <w:rPr>
          <w:rFonts w:ascii="Times New Roman" w:hAnsi="Times New Roman" w:cs="Times New Roman"/>
          <w:sz w:val="28"/>
          <w:szCs w:val="28"/>
        </w:rPr>
        <w:lastRenderedPageBreak/>
        <w:t>губернского агронома рождалась гордость за то, что он причастен к её настоящему и работает для её будущего.</w:t>
      </w:r>
    </w:p>
    <w:p w:rsidR="006B5484" w:rsidRPr="001F7D2C" w:rsidRDefault="006B548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Город Тюмень был столицей Сибири первые четыре года со дня своего основания. В 1590-м году Тобольск стал играть роль столичного города и оставался им в течение нескольких веков.</w:t>
      </w:r>
      <w:r w:rsidR="00770CB9" w:rsidRPr="001F7D2C">
        <w:rPr>
          <w:rFonts w:ascii="Times New Roman" w:hAnsi="Times New Roman" w:cs="Times New Roman"/>
          <w:sz w:val="28"/>
          <w:szCs w:val="28"/>
        </w:rPr>
        <w:t xml:space="preserve"> Однако </w:t>
      </w:r>
      <w:r w:rsidR="00A83577" w:rsidRPr="001F7D2C">
        <w:rPr>
          <w:rFonts w:ascii="Times New Roman" w:hAnsi="Times New Roman" w:cs="Times New Roman"/>
          <w:sz w:val="28"/>
          <w:szCs w:val="28"/>
        </w:rPr>
        <w:t>в</w:t>
      </w:r>
      <w:r w:rsidR="00770CB9" w:rsidRPr="001F7D2C">
        <w:rPr>
          <w:rFonts w:ascii="Times New Roman" w:hAnsi="Times New Roman" w:cs="Times New Roman"/>
          <w:sz w:val="28"/>
          <w:szCs w:val="28"/>
        </w:rPr>
        <w:t xml:space="preserve"> 1838-го год</w:t>
      </w:r>
      <w:r w:rsidR="00A83577" w:rsidRPr="001F7D2C">
        <w:rPr>
          <w:rFonts w:ascii="Times New Roman" w:hAnsi="Times New Roman" w:cs="Times New Roman"/>
          <w:sz w:val="28"/>
          <w:szCs w:val="28"/>
        </w:rPr>
        <w:t>у</w:t>
      </w:r>
      <w:r w:rsidR="00770CB9" w:rsidRPr="001F7D2C">
        <w:rPr>
          <w:rFonts w:ascii="Times New Roman" w:hAnsi="Times New Roman" w:cs="Times New Roman"/>
          <w:sz w:val="28"/>
          <w:szCs w:val="28"/>
        </w:rPr>
        <w:t xml:space="preserve"> генера-губернаторство перевели и</w:t>
      </w:r>
      <w:r w:rsidR="00A83577" w:rsidRPr="001F7D2C">
        <w:rPr>
          <w:rFonts w:ascii="Times New Roman" w:hAnsi="Times New Roman" w:cs="Times New Roman"/>
          <w:sz w:val="28"/>
          <w:szCs w:val="28"/>
        </w:rPr>
        <w:t>з</w:t>
      </w:r>
      <w:r w:rsidR="00770CB9" w:rsidRPr="001F7D2C">
        <w:rPr>
          <w:rFonts w:ascii="Times New Roman" w:hAnsi="Times New Roman" w:cs="Times New Roman"/>
          <w:sz w:val="28"/>
          <w:szCs w:val="28"/>
        </w:rPr>
        <w:t xml:space="preserve"> Тобольска в Омск,</w:t>
      </w:r>
      <w:r w:rsidR="00A83577" w:rsidRPr="001F7D2C">
        <w:rPr>
          <w:rFonts w:ascii="Times New Roman" w:hAnsi="Times New Roman" w:cs="Times New Roman"/>
          <w:sz w:val="28"/>
          <w:szCs w:val="28"/>
        </w:rPr>
        <w:t xml:space="preserve"> и</w:t>
      </w:r>
      <w:r w:rsidR="00770CB9" w:rsidRPr="001F7D2C">
        <w:rPr>
          <w:rFonts w:ascii="Times New Roman" w:hAnsi="Times New Roman" w:cs="Times New Roman"/>
          <w:sz w:val="28"/>
          <w:szCs w:val="28"/>
        </w:rPr>
        <w:t xml:space="preserve"> он стал утрачивать своё ведущее значение как столица Сибири.</w:t>
      </w:r>
    </w:p>
    <w:p w:rsidR="00C6140E" w:rsidRPr="001F7D2C" w:rsidRDefault="00C6140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Когда Скалозубов приехал в Сибирь, Тобольск внешне представлял собой н</w:t>
      </w:r>
      <w:r w:rsidR="00CD2804">
        <w:rPr>
          <w:rFonts w:ascii="Times New Roman" w:hAnsi="Times New Roman" w:cs="Times New Roman"/>
          <w:sz w:val="28"/>
          <w:szCs w:val="28"/>
        </w:rPr>
        <w:t>ебольшой провинциальный город с</w:t>
      </w:r>
      <w:r w:rsidRPr="001F7D2C">
        <w:rPr>
          <w:rFonts w:ascii="Times New Roman" w:hAnsi="Times New Roman" w:cs="Times New Roman"/>
          <w:sz w:val="28"/>
          <w:szCs w:val="28"/>
        </w:rPr>
        <w:t xml:space="preserve"> малым благоустройством и небольшими возможностями для экономического развития</w:t>
      </w:r>
      <w:r w:rsidR="004816D0" w:rsidRPr="001F7D2C">
        <w:rPr>
          <w:rFonts w:ascii="Times New Roman" w:hAnsi="Times New Roman" w:cs="Times New Roman"/>
          <w:sz w:val="28"/>
          <w:szCs w:val="28"/>
        </w:rPr>
        <w:t xml:space="preserve">, поскольку Сибирская железная дорога обшла его на сотни верст с южной стороны. Внутренне город таил в себе большой потенциал для научного и культурного развития. В этом убеждала деятельность музейного общества. Экономический уровень его тоже мог бы быть поднят, поскольку город связывал центральную и южную части губернии с северными территориями. Но для этого необходимо создать более совершенные пути сообщения. Николай </w:t>
      </w:r>
      <w:r w:rsidR="00364D36" w:rsidRPr="001F7D2C">
        <w:rPr>
          <w:rFonts w:ascii="Times New Roman" w:hAnsi="Times New Roman" w:cs="Times New Roman"/>
          <w:sz w:val="28"/>
          <w:szCs w:val="28"/>
        </w:rPr>
        <w:t>Л</w:t>
      </w:r>
      <w:r w:rsidR="004816D0" w:rsidRPr="001F7D2C">
        <w:rPr>
          <w:rFonts w:ascii="Times New Roman" w:hAnsi="Times New Roman" w:cs="Times New Roman"/>
          <w:sz w:val="28"/>
          <w:szCs w:val="28"/>
        </w:rPr>
        <w:t>укич был в этом глубоко убеждён и ратовал за проведение ветки железной дороги до Тобольска.</w:t>
      </w:r>
    </w:p>
    <w:p w:rsidR="004816D0" w:rsidRPr="001F7D2C" w:rsidRDefault="004816D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первую очередь, конечно, Тобольск был славен своим кремлём, единственным в Сибири. </w:t>
      </w:r>
      <w:r w:rsidR="00433ABA" w:rsidRPr="001F7D2C">
        <w:rPr>
          <w:rFonts w:ascii="Times New Roman" w:hAnsi="Times New Roman" w:cs="Times New Roman"/>
          <w:sz w:val="28"/>
          <w:szCs w:val="28"/>
        </w:rPr>
        <w:t>Иногда Николай Лукич, воз</w:t>
      </w:r>
      <w:r w:rsidR="00EE434E">
        <w:rPr>
          <w:rFonts w:ascii="Times New Roman" w:hAnsi="Times New Roman" w:cs="Times New Roman"/>
          <w:sz w:val="28"/>
          <w:szCs w:val="28"/>
        </w:rPr>
        <w:t>в</w:t>
      </w:r>
      <w:r w:rsidR="00433ABA" w:rsidRPr="001F7D2C">
        <w:rPr>
          <w:rFonts w:ascii="Times New Roman" w:hAnsi="Times New Roman" w:cs="Times New Roman"/>
          <w:sz w:val="28"/>
          <w:szCs w:val="28"/>
        </w:rPr>
        <w:t xml:space="preserve">ращаясь из своих поездок по южной части губернии, садился в Тюмени на пароход, чтобы </w:t>
      </w:r>
      <w:r w:rsidR="00364D36" w:rsidRPr="001F7D2C">
        <w:rPr>
          <w:rFonts w:ascii="Times New Roman" w:hAnsi="Times New Roman" w:cs="Times New Roman"/>
          <w:sz w:val="28"/>
          <w:szCs w:val="28"/>
        </w:rPr>
        <w:t>отправ</w:t>
      </w:r>
      <w:r w:rsidR="00433ABA" w:rsidRPr="001F7D2C">
        <w:rPr>
          <w:rFonts w:ascii="Times New Roman" w:hAnsi="Times New Roman" w:cs="Times New Roman"/>
          <w:sz w:val="28"/>
          <w:szCs w:val="28"/>
        </w:rPr>
        <w:t>ит</w:t>
      </w:r>
      <w:r w:rsidR="00EE434E">
        <w:rPr>
          <w:rFonts w:ascii="Times New Roman" w:hAnsi="Times New Roman" w:cs="Times New Roman"/>
          <w:sz w:val="28"/>
          <w:szCs w:val="28"/>
        </w:rPr>
        <w:t>ь</w:t>
      </w:r>
      <w:r w:rsidR="00433ABA" w:rsidRPr="001F7D2C">
        <w:rPr>
          <w:rFonts w:ascii="Times New Roman" w:hAnsi="Times New Roman" w:cs="Times New Roman"/>
          <w:sz w:val="28"/>
          <w:szCs w:val="28"/>
        </w:rPr>
        <w:t>ся в Тобольск водным путём по Иртышу</w:t>
      </w:r>
      <w:r w:rsidR="00364D36" w:rsidRPr="001F7D2C">
        <w:rPr>
          <w:rFonts w:ascii="Times New Roman" w:hAnsi="Times New Roman" w:cs="Times New Roman"/>
          <w:sz w:val="28"/>
          <w:szCs w:val="28"/>
        </w:rPr>
        <w:t>. И когда судно подплывало к городу, все пассажиры выходили на палубу, чтобы полюбоваться кремл</w:t>
      </w:r>
      <w:r w:rsidR="00CD2804">
        <w:rPr>
          <w:rFonts w:ascii="Times New Roman" w:hAnsi="Times New Roman" w:cs="Times New Roman"/>
          <w:sz w:val="28"/>
          <w:szCs w:val="28"/>
        </w:rPr>
        <w:t>ём. Скалозубов каждый раз</w:t>
      </w:r>
      <w:r w:rsidR="00364D36" w:rsidRPr="001F7D2C">
        <w:rPr>
          <w:rFonts w:ascii="Times New Roman" w:hAnsi="Times New Roman" w:cs="Times New Roman"/>
          <w:sz w:val="28"/>
          <w:szCs w:val="28"/>
        </w:rPr>
        <w:t xml:space="preserve"> заново</w:t>
      </w:r>
      <w:r w:rsidR="00CD2804">
        <w:rPr>
          <w:rFonts w:ascii="Times New Roman" w:hAnsi="Times New Roman" w:cs="Times New Roman"/>
          <w:sz w:val="28"/>
          <w:szCs w:val="28"/>
        </w:rPr>
        <w:t xml:space="preserve"> переживал</w:t>
      </w:r>
      <w:r w:rsidR="00364D36" w:rsidRPr="001F7D2C">
        <w:rPr>
          <w:rFonts w:ascii="Times New Roman" w:hAnsi="Times New Roman" w:cs="Times New Roman"/>
          <w:sz w:val="28"/>
          <w:szCs w:val="28"/>
        </w:rPr>
        <w:t xml:space="preserve"> чувство вострога. Большой белой птицей раскинулся кремль на всю ширину Троицкого мыса и как бы парил в необъят</w:t>
      </w:r>
      <w:r w:rsidR="00CD2804">
        <w:rPr>
          <w:rFonts w:ascii="Times New Roman" w:hAnsi="Times New Roman" w:cs="Times New Roman"/>
          <w:sz w:val="28"/>
          <w:szCs w:val="28"/>
        </w:rPr>
        <w:t>ном небесном пространстве. Сказочным</w:t>
      </w:r>
      <w:r w:rsidR="00364D36" w:rsidRPr="001F7D2C">
        <w:rPr>
          <w:rFonts w:ascii="Times New Roman" w:hAnsi="Times New Roman" w:cs="Times New Roman"/>
          <w:sz w:val="28"/>
          <w:szCs w:val="28"/>
        </w:rPr>
        <w:t xml:space="preserve"> город</w:t>
      </w:r>
      <w:r w:rsidR="00CD2804">
        <w:rPr>
          <w:rFonts w:ascii="Times New Roman" w:hAnsi="Times New Roman" w:cs="Times New Roman"/>
          <w:sz w:val="28"/>
          <w:szCs w:val="28"/>
        </w:rPr>
        <w:t>ом</w:t>
      </w:r>
      <w:r w:rsidR="00364D36" w:rsidRPr="001F7D2C">
        <w:rPr>
          <w:rFonts w:ascii="Times New Roman" w:hAnsi="Times New Roman" w:cs="Times New Roman"/>
          <w:sz w:val="28"/>
          <w:szCs w:val="28"/>
        </w:rPr>
        <w:t xml:space="preserve"> вы</w:t>
      </w:r>
      <w:r w:rsidR="00CD2804">
        <w:rPr>
          <w:rFonts w:ascii="Times New Roman" w:hAnsi="Times New Roman" w:cs="Times New Roman"/>
          <w:sz w:val="28"/>
          <w:szCs w:val="28"/>
        </w:rPr>
        <w:t>сились на крутом холме ба</w:t>
      </w:r>
      <w:r w:rsidR="00364D36" w:rsidRPr="001F7D2C">
        <w:rPr>
          <w:rFonts w:ascii="Times New Roman" w:hAnsi="Times New Roman" w:cs="Times New Roman"/>
          <w:sz w:val="28"/>
          <w:szCs w:val="28"/>
        </w:rPr>
        <w:t>шни и стены с резным верхом, кое-где полуразрушенные, а за ними – строго величественный архиерейский дом и самое сердце кремля – прекрасный Софийско-Успенский собор с позолоченными крестами и маковками на главах, с 62-хметровой трёхъярусной колокольней</w:t>
      </w:r>
      <w:r w:rsidR="004B232C" w:rsidRPr="001F7D2C">
        <w:rPr>
          <w:rFonts w:ascii="Times New Roman" w:hAnsi="Times New Roman" w:cs="Times New Roman"/>
          <w:sz w:val="28"/>
          <w:szCs w:val="28"/>
        </w:rPr>
        <w:t xml:space="preserve">. В праздники с неё слышался звон </w:t>
      </w:r>
      <w:r w:rsidR="00CD2804">
        <w:rPr>
          <w:rFonts w:ascii="Times New Roman" w:hAnsi="Times New Roman" w:cs="Times New Roman"/>
          <w:sz w:val="28"/>
          <w:szCs w:val="28"/>
        </w:rPr>
        <w:t>пятнадцати колоколов. Строгая си</w:t>
      </w:r>
      <w:r w:rsidR="004B232C" w:rsidRPr="001F7D2C">
        <w:rPr>
          <w:rFonts w:ascii="Times New Roman" w:hAnsi="Times New Roman" w:cs="Times New Roman"/>
          <w:sz w:val="28"/>
          <w:szCs w:val="28"/>
        </w:rPr>
        <w:t xml:space="preserve">метричность классики выражалась в удивительном композиционном решении архитектуры кремля: с одной стороны от Софии находился архиепископский дом, </w:t>
      </w:r>
      <w:r w:rsidR="00804E1C" w:rsidRPr="001F7D2C">
        <w:rPr>
          <w:rFonts w:ascii="Times New Roman" w:hAnsi="Times New Roman" w:cs="Times New Roman"/>
          <w:sz w:val="28"/>
          <w:szCs w:val="28"/>
        </w:rPr>
        <w:t>утверждающий</w:t>
      </w:r>
      <w:r w:rsidR="004B232C" w:rsidRPr="001F7D2C">
        <w:rPr>
          <w:rFonts w:ascii="Times New Roman" w:hAnsi="Times New Roman" w:cs="Times New Roman"/>
          <w:sz w:val="28"/>
          <w:szCs w:val="28"/>
        </w:rPr>
        <w:t xml:space="preserve"> духовную силу Сибири, а с другой </w:t>
      </w:r>
      <w:r w:rsidR="00804E1C" w:rsidRPr="001F7D2C">
        <w:rPr>
          <w:rFonts w:ascii="Times New Roman" w:hAnsi="Times New Roman" w:cs="Times New Roman"/>
          <w:sz w:val="28"/>
          <w:szCs w:val="28"/>
        </w:rPr>
        <w:t>–</w:t>
      </w:r>
      <w:r w:rsidR="004B232C" w:rsidRPr="001F7D2C">
        <w:rPr>
          <w:rFonts w:ascii="Times New Roman" w:hAnsi="Times New Roman" w:cs="Times New Roman"/>
          <w:sz w:val="28"/>
          <w:szCs w:val="28"/>
        </w:rPr>
        <w:t xml:space="preserve"> </w:t>
      </w:r>
      <w:r w:rsidR="00804E1C" w:rsidRPr="001F7D2C">
        <w:rPr>
          <w:rFonts w:ascii="Times New Roman" w:hAnsi="Times New Roman" w:cs="Times New Roman"/>
          <w:sz w:val="28"/>
          <w:szCs w:val="28"/>
        </w:rPr>
        <w:t>дворец наместника, символ государственной власти.</w:t>
      </w:r>
    </w:p>
    <w:p w:rsidR="006229F9" w:rsidRPr="001F7D2C" w:rsidRDefault="006229F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Тобольское наместничество, введённое в 1781-</w:t>
      </w:r>
      <w:r w:rsidR="00CD2804">
        <w:rPr>
          <w:rFonts w:ascii="Times New Roman" w:hAnsi="Times New Roman" w:cs="Times New Roman"/>
          <w:sz w:val="28"/>
          <w:szCs w:val="28"/>
        </w:rPr>
        <w:t>м</w:t>
      </w:r>
      <w:r w:rsidRPr="001F7D2C">
        <w:rPr>
          <w:rFonts w:ascii="Times New Roman" w:hAnsi="Times New Roman" w:cs="Times New Roman"/>
          <w:sz w:val="28"/>
          <w:szCs w:val="28"/>
        </w:rPr>
        <w:t xml:space="preserve"> году, в 1799-м было упразднено, и во дворце наместника разместились присутственные места губернского управления.</w:t>
      </w:r>
    </w:p>
    <w:p w:rsidR="00D02151" w:rsidRPr="001F7D2C" w:rsidRDefault="006229F9"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Особую оригинальность кремлю придавало здание </w:t>
      </w:r>
      <w:r w:rsidR="007E7ED3" w:rsidRPr="001F7D2C">
        <w:rPr>
          <w:rFonts w:ascii="Times New Roman" w:hAnsi="Times New Roman" w:cs="Times New Roman"/>
          <w:sz w:val="28"/>
          <w:szCs w:val="28"/>
        </w:rPr>
        <w:t>Р</w:t>
      </w:r>
      <w:r w:rsidRPr="001F7D2C">
        <w:rPr>
          <w:rFonts w:ascii="Times New Roman" w:hAnsi="Times New Roman" w:cs="Times New Roman"/>
          <w:sz w:val="28"/>
          <w:szCs w:val="28"/>
        </w:rPr>
        <w:t>ентереи, когда-то хранилища государственной казны</w:t>
      </w:r>
      <w:r w:rsidR="007E7ED3" w:rsidRPr="001F7D2C">
        <w:rPr>
          <w:rFonts w:ascii="Times New Roman" w:hAnsi="Times New Roman" w:cs="Times New Roman"/>
          <w:sz w:val="28"/>
          <w:szCs w:val="28"/>
        </w:rPr>
        <w:t xml:space="preserve">, которое иначе называлось Казённой, или Шведской палатой, потому что здание было построено пленными шведами в 1716-м году. </w:t>
      </w:r>
    </w:p>
    <w:p w:rsidR="00D279B6" w:rsidRPr="001F7D2C" w:rsidRDefault="00D279B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Рентерея представляет собой </w:t>
      </w:r>
      <w:r w:rsidR="00272CFE" w:rsidRPr="001F7D2C">
        <w:rPr>
          <w:rFonts w:ascii="Times New Roman" w:hAnsi="Times New Roman" w:cs="Times New Roman"/>
          <w:sz w:val="28"/>
          <w:szCs w:val="28"/>
        </w:rPr>
        <w:t xml:space="preserve">каменное </w:t>
      </w:r>
      <w:r w:rsidRPr="001F7D2C">
        <w:rPr>
          <w:rFonts w:ascii="Times New Roman" w:hAnsi="Times New Roman" w:cs="Times New Roman"/>
          <w:sz w:val="28"/>
          <w:szCs w:val="28"/>
        </w:rPr>
        <w:t>трёхэтажное с толстыми мощными стенами</w:t>
      </w:r>
      <w:r w:rsidR="00272CFE" w:rsidRPr="001F7D2C">
        <w:rPr>
          <w:rFonts w:ascii="Times New Roman" w:hAnsi="Times New Roman" w:cs="Times New Roman"/>
          <w:sz w:val="28"/>
          <w:szCs w:val="28"/>
        </w:rPr>
        <w:t xml:space="preserve"> и протяжённым фасадом здание. Очень маленькие окна-бойницы на 1-м и 2-м этажах и удлинённые, сдвоенные, украшенные кокошниками – на 3-м </w:t>
      </w:r>
      <w:r w:rsidR="00272CFE" w:rsidRPr="001F7D2C">
        <w:rPr>
          <w:rFonts w:ascii="Times New Roman" w:hAnsi="Times New Roman" w:cs="Times New Roman"/>
          <w:sz w:val="28"/>
          <w:szCs w:val="28"/>
        </w:rPr>
        <w:lastRenderedPageBreak/>
        <w:t>этаже. Ими Рентерея как бы открыто и приветливо смотрит на нижний город, оберегая его от бед.</w:t>
      </w:r>
    </w:p>
    <w:p w:rsidR="00D02151" w:rsidRPr="001F7D2C" w:rsidRDefault="00D02151"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Здание имеет две арки. Одна – закрытая, другая выходит на путь, который соединяет верхнюю и нижнюю части города. Путь этот не простой, а состоящий из 200 с лишним ступенек деревянной лестницы. Это – парадный вход в кремль для подгорных жителей.</w:t>
      </w:r>
    </w:p>
    <w:p w:rsidR="00B165E0" w:rsidRPr="001F7D2C" w:rsidRDefault="00824231" w:rsidP="00F1270A">
      <w:pPr>
        <w:spacing w:after="0" w:line="240" w:lineRule="auto"/>
        <w:ind w:left="-993" w:firstLine="426"/>
        <w:jc w:val="both"/>
        <w:rPr>
          <w:rFonts w:ascii="Times New Roman" w:hAnsi="Times New Roman" w:cs="Times New Roman"/>
          <w:color w:val="FF0000"/>
          <w:sz w:val="28"/>
          <w:szCs w:val="28"/>
        </w:rPr>
      </w:pPr>
      <w:r w:rsidRPr="001F7D2C">
        <w:rPr>
          <w:rFonts w:ascii="Times New Roman" w:hAnsi="Times New Roman" w:cs="Times New Roman"/>
          <w:sz w:val="28"/>
          <w:szCs w:val="28"/>
        </w:rPr>
        <w:t xml:space="preserve">Все дороги – подъёмы из нижнего города (по-местному, «Подгоры») в верхнюю его часть (по-местному, «Горы») называются в Тобольске взвозами. </w:t>
      </w:r>
    </w:p>
    <w:p w:rsidR="00A02914" w:rsidRPr="001F7D2C" w:rsidRDefault="00A0291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 рентереи, находящейся несколько ниже кремля, на склоне Троицкого мыса, начинается Прямской взв</w:t>
      </w:r>
      <w:r w:rsidR="00CD2804">
        <w:rPr>
          <w:rFonts w:ascii="Times New Roman" w:hAnsi="Times New Roman" w:cs="Times New Roman"/>
          <w:sz w:val="28"/>
          <w:szCs w:val="28"/>
        </w:rPr>
        <w:t>оз (иначе называемый Базарным, Т</w:t>
      </w:r>
      <w:r w:rsidRPr="001F7D2C">
        <w:rPr>
          <w:rFonts w:ascii="Times New Roman" w:hAnsi="Times New Roman" w:cs="Times New Roman"/>
          <w:sz w:val="28"/>
          <w:szCs w:val="28"/>
        </w:rPr>
        <w:t>орговым, Софийским). Этот взвоз – самый древний; он был постро</w:t>
      </w:r>
      <w:r w:rsidR="0024134C">
        <w:rPr>
          <w:rFonts w:ascii="Times New Roman" w:hAnsi="Times New Roman" w:cs="Times New Roman"/>
          <w:sz w:val="28"/>
          <w:szCs w:val="28"/>
        </w:rPr>
        <w:t>ен ср</w:t>
      </w:r>
      <w:r w:rsidRPr="001F7D2C">
        <w:rPr>
          <w:rFonts w:ascii="Times New Roman" w:hAnsi="Times New Roman" w:cs="Times New Roman"/>
          <w:sz w:val="28"/>
          <w:szCs w:val="28"/>
        </w:rPr>
        <w:t>азу же после основания города в сухом логу, деля</w:t>
      </w:r>
      <w:r w:rsidR="00606812" w:rsidRPr="001F7D2C">
        <w:rPr>
          <w:rFonts w:ascii="Times New Roman" w:hAnsi="Times New Roman" w:cs="Times New Roman"/>
          <w:sz w:val="28"/>
          <w:szCs w:val="28"/>
        </w:rPr>
        <w:t>щ</w:t>
      </w:r>
      <w:r w:rsidRPr="001F7D2C">
        <w:rPr>
          <w:rFonts w:ascii="Times New Roman" w:hAnsi="Times New Roman" w:cs="Times New Roman"/>
          <w:sz w:val="28"/>
          <w:szCs w:val="28"/>
        </w:rPr>
        <w:t xml:space="preserve">ем надвое Троицкий мыс. Сначала взвоз не имел никакого покрытия: люди и лошади с трудом поднимались по его крутизне, скользя и падая </w:t>
      </w:r>
      <w:r w:rsidR="00606812" w:rsidRPr="001F7D2C">
        <w:rPr>
          <w:rFonts w:ascii="Times New Roman" w:hAnsi="Times New Roman" w:cs="Times New Roman"/>
          <w:sz w:val="28"/>
          <w:szCs w:val="28"/>
        </w:rPr>
        <w:t xml:space="preserve">на мокрой глинистой почве </w:t>
      </w:r>
      <w:r w:rsidRPr="001F7D2C">
        <w:rPr>
          <w:rFonts w:ascii="Times New Roman" w:hAnsi="Times New Roman" w:cs="Times New Roman"/>
          <w:sz w:val="28"/>
          <w:szCs w:val="28"/>
        </w:rPr>
        <w:t>в дождливую погоду</w:t>
      </w:r>
      <w:r w:rsidR="00606812" w:rsidRPr="001F7D2C">
        <w:rPr>
          <w:rFonts w:ascii="Times New Roman" w:hAnsi="Times New Roman" w:cs="Times New Roman"/>
          <w:sz w:val="28"/>
          <w:szCs w:val="28"/>
        </w:rPr>
        <w:t xml:space="preserve">. В 1671-м году построили первую лестницу, и взвоз стал пешеходным. Поднявшись </w:t>
      </w:r>
      <w:r w:rsidR="00CF5559">
        <w:rPr>
          <w:rFonts w:ascii="Times New Roman" w:hAnsi="Times New Roman" w:cs="Times New Roman"/>
          <w:sz w:val="28"/>
          <w:szCs w:val="28"/>
        </w:rPr>
        <w:t>по прямой линии лога до Рентереи</w:t>
      </w:r>
      <w:r w:rsidR="00606812" w:rsidRPr="001F7D2C">
        <w:rPr>
          <w:rFonts w:ascii="Times New Roman" w:hAnsi="Times New Roman" w:cs="Times New Roman"/>
          <w:sz w:val="28"/>
          <w:szCs w:val="28"/>
        </w:rPr>
        <w:t>, лес</w:t>
      </w:r>
      <w:r w:rsidR="00CD2804">
        <w:rPr>
          <w:rFonts w:ascii="Times New Roman" w:hAnsi="Times New Roman" w:cs="Times New Roman"/>
          <w:sz w:val="28"/>
          <w:szCs w:val="28"/>
        </w:rPr>
        <w:t>т</w:t>
      </w:r>
      <w:r w:rsidR="00606812" w:rsidRPr="001F7D2C">
        <w:rPr>
          <w:rFonts w:ascii="Times New Roman" w:hAnsi="Times New Roman" w:cs="Times New Roman"/>
          <w:sz w:val="28"/>
          <w:szCs w:val="28"/>
        </w:rPr>
        <w:t>ница заканчивается, и начинается довольно крутой подъём по</w:t>
      </w:r>
      <w:r w:rsidR="00CD2804">
        <w:rPr>
          <w:rFonts w:ascii="Times New Roman" w:hAnsi="Times New Roman" w:cs="Times New Roman"/>
          <w:sz w:val="28"/>
          <w:szCs w:val="28"/>
        </w:rPr>
        <w:t xml:space="preserve"> грунтовой дороге ущелья длиной</w:t>
      </w:r>
      <w:r w:rsidR="00606812" w:rsidRPr="001F7D2C">
        <w:rPr>
          <w:rFonts w:ascii="Times New Roman" w:hAnsi="Times New Roman" w:cs="Times New Roman"/>
          <w:sz w:val="28"/>
          <w:szCs w:val="28"/>
        </w:rPr>
        <w:t xml:space="preserve"> 110 метров. Пленные шведы укрепили его стены массивным красным кирпичом. Поднимаясь вверх у Рентереи на 14,6 метра, стены постепенно снижаются и заканчиваются рядом с  Софийским собором. В ущелье даже жарким летом сумрачно и прохладно, оно как бы отрезает прохожего от мира, в котором он живёт, и погружает во времена древние, старину далёкую.</w:t>
      </w:r>
    </w:p>
    <w:p w:rsidR="00277042" w:rsidRPr="001F7D2C" w:rsidRDefault="002770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Второй взвоз – Казачьий; он очень крутой и немощёный. Его закрыли ещё в 1824-м году.</w:t>
      </w:r>
    </w:p>
    <w:p w:rsidR="00277042" w:rsidRPr="001F7D2C" w:rsidRDefault="0027704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Третий, построенный в 1824-м году, предназначался для пешеходов и гужевого транспорта. Он находится недалеко от Казачьего взвоза и называется Никольским, по церкви, постр</w:t>
      </w:r>
      <w:r w:rsidR="00AA501A">
        <w:rPr>
          <w:rFonts w:ascii="Times New Roman" w:hAnsi="Times New Roman" w:cs="Times New Roman"/>
          <w:sz w:val="28"/>
          <w:szCs w:val="28"/>
        </w:rPr>
        <w:t>оенной в честь Николая Угодника</w:t>
      </w:r>
      <w:r w:rsidRPr="001F7D2C">
        <w:rPr>
          <w:rFonts w:ascii="Times New Roman" w:hAnsi="Times New Roman" w:cs="Times New Roman"/>
          <w:sz w:val="28"/>
          <w:szCs w:val="28"/>
        </w:rPr>
        <w:t xml:space="preserve"> на одной из его сторон. В 19-м веке проезжая часть этого взвоза была покрыта деревянным брусом, что вообще характерно для главных улиц Тобольска 19-го – 1-й половины 20-го веков.</w:t>
      </w:r>
    </w:p>
    <w:p w:rsidR="0090765D" w:rsidRPr="001F7D2C" w:rsidRDefault="00277042" w:rsidP="00D42BDC">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Сколько известных людей,</w:t>
      </w:r>
      <w:r w:rsidR="00DA06DD" w:rsidRPr="001F7D2C">
        <w:rPr>
          <w:rFonts w:ascii="Times New Roman" w:hAnsi="Times New Roman" w:cs="Times New Roman"/>
          <w:sz w:val="28"/>
          <w:szCs w:val="28"/>
        </w:rPr>
        <w:t xml:space="preserve"> великих деятелей своего времени побывало в Тобольске – вольно или невольно. Когда Николай Лукич начинал вспоминать о них: знаменитых губернаторах, историках, композиторах и писателях, общественных деятелях, то, прежде всего</w:t>
      </w:r>
      <w:r w:rsidR="00CD2804">
        <w:rPr>
          <w:rFonts w:ascii="Times New Roman" w:hAnsi="Times New Roman" w:cs="Times New Roman"/>
          <w:sz w:val="28"/>
          <w:szCs w:val="28"/>
        </w:rPr>
        <w:t>,</w:t>
      </w:r>
      <w:r w:rsidR="001F1316" w:rsidRPr="001F7D2C">
        <w:rPr>
          <w:rFonts w:ascii="Times New Roman" w:hAnsi="Times New Roman" w:cs="Times New Roman"/>
          <w:sz w:val="28"/>
          <w:szCs w:val="28"/>
        </w:rPr>
        <w:t xml:space="preserve"> думал о декабристах. Они были особенно близки ему стремлением прожить жизнь</w:t>
      </w:r>
      <w:r w:rsidR="00CD2804">
        <w:rPr>
          <w:rFonts w:ascii="Times New Roman" w:hAnsi="Times New Roman" w:cs="Times New Roman"/>
          <w:sz w:val="28"/>
          <w:szCs w:val="28"/>
        </w:rPr>
        <w:t>,</w:t>
      </w:r>
      <w:r w:rsidR="001F1316" w:rsidRPr="001F7D2C">
        <w:rPr>
          <w:rFonts w:ascii="Times New Roman" w:hAnsi="Times New Roman" w:cs="Times New Roman"/>
          <w:sz w:val="28"/>
          <w:szCs w:val="28"/>
        </w:rPr>
        <w:t xml:space="preserve"> полезную Отчизне, а пользу эту они видели в борьбе за улучшение жизни народа. Их стойкость, сплочённость</w:t>
      </w:r>
      <w:r w:rsidR="00AA501A">
        <w:rPr>
          <w:rFonts w:ascii="Times New Roman" w:hAnsi="Times New Roman" w:cs="Times New Roman"/>
          <w:sz w:val="28"/>
          <w:szCs w:val="28"/>
        </w:rPr>
        <w:t xml:space="preserve"> </w:t>
      </w:r>
      <w:r w:rsidR="001F1316" w:rsidRPr="001F7D2C">
        <w:rPr>
          <w:rFonts w:ascii="Times New Roman" w:hAnsi="Times New Roman" w:cs="Times New Roman"/>
          <w:sz w:val="28"/>
          <w:szCs w:val="28"/>
        </w:rPr>
        <w:t>в годы каторги и ссылки поражали и восхищали его. Пятнадца</w:t>
      </w:r>
      <w:r w:rsidR="00CD2804">
        <w:rPr>
          <w:rFonts w:ascii="Times New Roman" w:hAnsi="Times New Roman" w:cs="Times New Roman"/>
          <w:sz w:val="28"/>
          <w:szCs w:val="28"/>
        </w:rPr>
        <w:t>ть д</w:t>
      </w:r>
      <w:r w:rsidR="001F1316" w:rsidRPr="001F7D2C">
        <w:rPr>
          <w:rFonts w:ascii="Times New Roman" w:hAnsi="Times New Roman" w:cs="Times New Roman"/>
          <w:sz w:val="28"/>
          <w:szCs w:val="28"/>
        </w:rPr>
        <w:t>екабристов находились в ссылке в Тобольске, семь из них нащли здесь свой последний покой на За</w:t>
      </w:r>
      <w:r w:rsidR="00CD2804">
        <w:rPr>
          <w:rFonts w:ascii="Times New Roman" w:hAnsi="Times New Roman" w:cs="Times New Roman"/>
          <w:sz w:val="28"/>
          <w:szCs w:val="28"/>
        </w:rPr>
        <w:t>вальном кладбище: Ф. Б. Вольф, Ф</w:t>
      </w:r>
      <w:r w:rsidR="001F1316" w:rsidRPr="001F7D2C">
        <w:rPr>
          <w:rFonts w:ascii="Times New Roman" w:hAnsi="Times New Roman" w:cs="Times New Roman"/>
          <w:sz w:val="28"/>
          <w:szCs w:val="28"/>
        </w:rPr>
        <w:t>. М. Башмаков, С. Г. Краснокутский, А. П. Барятинский, В. К. Кюх</w:t>
      </w:r>
      <w:r w:rsidR="0059162B">
        <w:rPr>
          <w:rFonts w:ascii="Times New Roman" w:hAnsi="Times New Roman" w:cs="Times New Roman"/>
          <w:sz w:val="28"/>
          <w:szCs w:val="28"/>
        </w:rPr>
        <w:t>ельбекер, С. М. Семёнов, А. М. М</w:t>
      </w:r>
      <w:r w:rsidR="001F1316" w:rsidRPr="001F7D2C">
        <w:rPr>
          <w:rFonts w:ascii="Times New Roman" w:hAnsi="Times New Roman" w:cs="Times New Roman"/>
          <w:sz w:val="28"/>
          <w:szCs w:val="28"/>
        </w:rPr>
        <w:t xml:space="preserve">уравьёв. Князь </w:t>
      </w:r>
      <w:r w:rsidR="003D29E2" w:rsidRPr="001F7D2C">
        <w:rPr>
          <w:rFonts w:ascii="Times New Roman" w:hAnsi="Times New Roman" w:cs="Times New Roman"/>
          <w:sz w:val="28"/>
          <w:szCs w:val="28"/>
        </w:rPr>
        <w:t>М</w:t>
      </w:r>
      <w:r w:rsidR="001F1316" w:rsidRPr="001F7D2C">
        <w:rPr>
          <w:rFonts w:ascii="Times New Roman" w:hAnsi="Times New Roman" w:cs="Times New Roman"/>
          <w:sz w:val="28"/>
          <w:szCs w:val="28"/>
        </w:rPr>
        <w:t>. Волконский, сын</w:t>
      </w:r>
      <w:r w:rsidR="00EA5352" w:rsidRPr="001F7D2C">
        <w:rPr>
          <w:rFonts w:ascii="Times New Roman" w:hAnsi="Times New Roman" w:cs="Times New Roman"/>
          <w:sz w:val="28"/>
          <w:szCs w:val="28"/>
        </w:rPr>
        <w:t xml:space="preserve"> декабриста </w:t>
      </w:r>
      <w:r w:rsidR="003D29E2" w:rsidRPr="001F7D2C">
        <w:rPr>
          <w:rFonts w:ascii="Times New Roman" w:hAnsi="Times New Roman" w:cs="Times New Roman"/>
          <w:sz w:val="28"/>
          <w:szCs w:val="28"/>
        </w:rPr>
        <w:t>С. Г. Волконского</w:t>
      </w:r>
      <w:r w:rsidR="0059162B">
        <w:rPr>
          <w:rFonts w:ascii="Times New Roman" w:hAnsi="Times New Roman" w:cs="Times New Roman"/>
          <w:sz w:val="28"/>
          <w:szCs w:val="28"/>
        </w:rPr>
        <w:t>,</w:t>
      </w:r>
      <w:r w:rsidR="003D29E2" w:rsidRPr="001F7D2C">
        <w:rPr>
          <w:rFonts w:ascii="Times New Roman" w:hAnsi="Times New Roman" w:cs="Times New Roman"/>
          <w:sz w:val="28"/>
          <w:szCs w:val="28"/>
        </w:rPr>
        <w:t xml:space="preserve"> писал: «Это были люди, в кот</w:t>
      </w:r>
      <w:r w:rsidR="00AA501A">
        <w:rPr>
          <w:rFonts w:ascii="Times New Roman" w:hAnsi="Times New Roman" w:cs="Times New Roman"/>
          <w:sz w:val="28"/>
          <w:szCs w:val="28"/>
        </w:rPr>
        <w:t>о</w:t>
      </w:r>
      <w:r w:rsidR="003D29E2" w:rsidRPr="001F7D2C">
        <w:rPr>
          <w:rFonts w:ascii="Times New Roman" w:hAnsi="Times New Roman" w:cs="Times New Roman"/>
          <w:sz w:val="28"/>
          <w:szCs w:val="28"/>
        </w:rPr>
        <w:t xml:space="preserve">рых не было ни капли ненависти – одна любовь, люди, которые ничего не хотели для себя, всё для других; это были люди, в которых не было ни малейшей корысти – одна жертва. И вот почему в наши времена </w:t>
      </w:r>
      <w:r w:rsidR="003D29E2" w:rsidRPr="001F7D2C">
        <w:rPr>
          <w:rFonts w:ascii="Times New Roman" w:hAnsi="Times New Roman" w:cs="Times New Roman"/>
          <w:sz w:val="28"/>
          <w:szCs w:val="28"/>
        </w:rPr>
        <w:lastRenderedPageBreak/>
        <w:t>вспоминать о декабристах благотворно…».</w:t>
      </w:r>
      <w:r w:rsidR="00392542" w:rsidRPr="001F7D2C">
        <w:rPr>
          <w:rStyle w:val="a7"/>
          <w:rFonts w:ascii="Times New Roman" w:hAnsi="Times New Roman" w:cs="Times New Roman"/>
          <w:sz w:val="28"/>
          <w:szCs w:val="28"/>
        </w:rPr>
        <w:footnoteReference w:id="839"/>
      </w:r>
      <w:r w:rsidR="0090765D" w:rsidRPr="001F7D2C">
        <w:rPr>
          <w:rFonts w:ascii="Times New Roman" w:hAnsi="Times New Roman" w:cs="Times New Roman"/>
          <w:sz w:val="28"/>
          <w:szCs w:val="28"/>
        </w:rPr>
        <w:t xml:space="preserve"> Именно эти качества были особенно дороги Николаю Лукичу в декабристах</w:t>
      </w:r>
    </w:p>
    <w:p w:rsidR="006966F7" w:rsidRPr="001F7D2C" w:rsidRDefault="006966F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Скалозубов знал, как много сделали декабристы для развития культурной жизни Тобольска, как широко они занимались благотворительностью, поддерживали добрые начинания и способных, деятельных молодых тоболяков, например, будущего художника М. С. Знаменского, умершего незадолго до приезда Скалозубовых в Сибирь.</w:t>
      </w:r>
    </w:p>
    <w:p w:rsidR="006B54FD" w:rsidRPr="001F7D2C" w:rsidRDefault="00A2640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Тобо</w:t>
      </w:r>
      <w:r w:rsidR="00AA501A">
        <w:rPr>
          <w:rFonts w:ascii="Times New Roman" w:hAnsi="Times New Roman" w:cs="Times New Roman"/>
          <w:sz w:val="28"/>
          <w:szCs w:val="28"/>
        </w:rPr>
        <w:t>льском З</w:t>
      </w:r>
      <w:r w:rsidR="006B54FD" w:rsidRPr="001F7D2C">
        <w:rPr>
          <w:rFonts w:ascii="Times New Roman" w:hAnsi="Times New Roman" w:cs="Times New Roman"/>
          <w:sz w:val="28"/>
          <w:szCs w:val="28"/>
        </w:rPr>
        <w:t>авальном кладбище можно было увидеть могилы известных в России людей: историка</w:t>
      </w:r>
      <w:r>
        <w:rPr>
          <w:rFonts w:ascii="Times New Roman" w:hAnsi="Times New Roman" w:cs="Times New Roman"/>
          <w:sz w:val="28"/>
          <w:szCs w:val="28"/>
        </w:rPr>
        <w:t xml:space="preserve"> </w:t>
      </w:r>
      <w:r w:rsidR="006B54FD" w:rsidRPr="001F7D2C">
        <w:rPr>
          <w:rFonts w:ascii="Times New Roman" w:hAnsi="Times New Roman" w:cs="Times New Roman"/>
          <w:sz w:val="28"/>
          <w:szCs w:val="28"/>
        </w:rPr>
        <w:t>П. А. Словцова и поэта П. П. Ершова. Интересны монумент</w:t>
      </w:r>
      <w:r>
        <w:rPr>
          <w:rFonts w:ascii="Times New Roman" w:hAnsi="Times New Roman" w:cs="Times New Roman"/>
          <w:sz w:val="28"/>
          <w:szCs w:val="28"/>
        </w:rPr>
        <w:t>альные мраморные памятники, кое-</w:t>
      </w:r>
      <w:r w:rsidR="006B54FD" w:rsidRPr="001F7D2C">
        <w:rPr>
          <w:rFonts w:ascii="Times New Roman" w:hAnsi="Times New Roman" w:cs="Times New Roman"/>
          <w:sz w:val="28"/>
          <w:szCs w:val="28"/>
        </w:rPr>
        <w:t>где покрытые мхом, - свидетельства эпохи 18-го века – жизни тобольских купцов, чьи имена, вместе с эпитафиями, выдо</w:t>
      </w:r>
      <w:r w:rsidR="00AA501A">
        <w:rPr>
          <w:rFonts w:ascii="Times New Roman" w:hAnsi="Times New Roman" w:cs="Times New Roman"/>
          <w:sz w:val="28"/>
          <w:szCs w:val="28"/>
        </w:rPr>
        <w:t>лблены в мрам</w:t>
      </w:r>
      <w:r w:rsidR="006B54FD" w:rsidRPr="001F7D2C">
        <w:rPr>
          <w:rFonts w:ascii="Times New Roman" w:hAnsi="Times New Roman" w:cs="Times New Roman"/>
          <w:sz w:val="28"/>
          <w:szCs w:val="28"/>
        </w:rPr>
        <w:t>оре плит.</w:t>
      </w:r>
      <w:r w:rsidR="000F18EC" w:rsidRPr="001F7D2C">
        <w:rPr>
          <w:rFonts w:ascii="Times New Roman" w:hAnsi="Times New Roman" w:cs="Times New Roman"/>
          <w:sz w:val="28"/>
          <w:szCs w:val="28"/>
        </w:rPr>
        <w:t xml:space="preserve"> Небольшая кладбищенс</w:t>
      </w:r>
      <w:r>
        <w:rPr>
          <w:rFonts w:ascii="Times New Roman" w:hAnsi="Times New Roman" w:cs="Times New Roman"/>
          <w:sz w:val="28"/>
          <w:szCs w:val="28"/>
        </w:rPr>
        <w:t>кая церковь Семи отроков, постро</w:t>
      </w:r>
      <w:r w:rsidR="000F18EC" w:rsidRPr="001F7D2C">
        <w:rPr>
          <w:rFonts w:ascii="Times New Roman" w:hAnsi="Times New Roman" w:cs="Times New Roman"/>
          <w:sz w:val="28"/>
          <w:szCs w:val="28"/>
        </w:rPr>
        <w:t>енная в 70-е годы 18-го века, с очень скромно и лаконично украшенными внешними стенами, звала к сердечной молитве за усопших, своих и чужих.</w:t>
      </w:r>
      <w:r w:rsidR="005F2ABA" w:rsidRPr="001F7D2C">
        <w:rPr>
          <w:rFonts w:ascii="Times New Roman" w:hAnsi="Times New Roman" w:cs="Times New Roman"/>
          <w:sz w:val="28"/>
          <w:szCs w:val="28"/>
        </w:rPr>
        <w:t xml:space="preserve"> Среди икон этой церкви  выделялись </w:t>
      </w:r>
      <w:r w:rsidR="00482720" w:rsidRPr="001F7D2C">
        <w:rPr>
          <w:rFonts w:ascii="Times New Roman" w:hAnsi="Times New Roman" w:cs="Times New Roman"/>
          <w:sz w:val="28"/>
          <w:szCs w:val="28"/>
        </w:rPr>
        <w:t>красивым письмом</w:t>
      </w:r>
      <w:r w:rsidR="00DD5125" w:rsidRPr="001F7D2C">
        <w:rPr>
          <w:rFonts w:ascii="Times New Roman" w:hAnsi="Times New Roman" w:cs="Times New Roman"/>
          <w:sz w:val="28"/>
          <w:szCs w:val="28"/>
        </w:rPr>
        <w:t xml:space="preserve">, серебренными или золочёными ризами </w:t>
      </w:r>
      <w:r w:rsidR="005F2ABA" w:rsidRPr="001F7D2C">
        <w:rPr>
          <w:rFonts w:ascii="Times New Roman" w:hAnsi="Times New Roman" w:cs="Times New Roman"/>
          <w:sz w:val="28"/>
          <w:szCs w:val="28"/>
        </w:rPr>
        <w:t>т</w:t>
      </w:r>
      <w:r w:rsidR="00DD5125" w:rsidRPr="001F7D2C">
        <w:rPr>
          <w:rFonts w:ascii="Times New Roman" w:hAnsi="Times New Roman" w:cs="Times New Roman"/>
          <w:sz w:val="28"/>
          <w:szCs w:val="28"/>
        </w:rPr>
        <w:t>е, что были созданы в 18-м веке. Особенно впечатляла икона св. Варвары, украшенная драгоценными камнями.</w:t>
      </w:r>
    </w:p>
    <w:p w:rsidR="00DD5125" w:rsidRPr="001F7D2C" w:rsidRDefault="00DD512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Если идти с Завального кладбища пешком в сторо</w:t>
      </w:r>
      <w:r w:rsidR="00F23B73">
        <w:rPr>
          <w:rFonts w:ascii="Times New Roman" w:hAnsi="Times New Roman" w:cs="Times New Roman"/>
          <w:sz w:val="28"/>
          <w:szCs w:val="28"/>
        </w:rPr>
        <w:t>ну кремля по главной улице</w:t>
      </w:r>
      <w:r w:rsidRPr="001F7D2C">
        <w:rPr>
          <w:rFonts w:ascii="Times New Roman" w:hAnsi="Times New Roman" w:cs="Times New Roman"/>
          <w:sz w:val="28"/>
          <w:szCs w:val="28"/>
        </w:rPr>
        <w:t xml:space="preserve"> «горы» - Ильинской, то вскоре можно было увидеть остатки городского крепостного вала. Построенный в 1688-м году, он имел оборонительное значение и тянулся почти на 1,5 версты. Автором его проекта, как и кремля, был удивительный, разносторонне одарённый человек – картограф, архитектор, писатель, историк, художник – С. У. Ремезов.</w:t>
      </w:r>
      <w:r w:rsidR="00FD06BC" w:rsidRPr="001F7D2C">
        <w:rPr>
          <w:rFonts w:ascii="Times New Roman" w:hAnsi="Times New Roman" w:cs="Times New Roman"/>
          <w:sz w:val="28"/>
          <w:szCs w:val="28"/>
        </w:rPr>
        <w:t xml:space="preserve"> Высота вала достигала когда-то 2, 8 метра, ширина – 10 метров, а глубина – 5. На его концах и вдоль главных продольных улиц стояли деревянные крепостные башни.</w:t>
      </w:r>
      <w:r w:rsidR="00EE700D" w:rsidRPr="001F7D2C">
        <w:rPr>
          <w:rFonts w:ascii="Times New Roman" w:hAnsi="Times New Roman" w:cs="Times New Roman"/>
          <w:sz w:val="28"/>
          <w:szCs w:val="28"/>
        </w:rPr>
        <w:t xml:space="preserve"> Однако уже в конце 18-го века вал, или ров, как называли его тоболяки, перестал иметь стратегическое значение, не поддерживался в порядке и производил впечатление запущенного, неухоженного места. Ров являлся границей между городом и пригородной деревней, которая так и называлась Завальной. Около неё и находилось кладбище.</w:t>
      </w:r>
    </w:p>
    <w:p w:rsidR="002410F1" w:rsidRPr="001F7D2C" w:rsidRDefault="00A75513"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У самого кремля, на Красной площади, стоит уникальное зд</w:t>
      </w:r>
      <w:r w:rsidR="008823FC">
        <w:rPr>
          <w:rFonts w:ascii="Times New Roman" w:hAnsi="Times New Roman" w:cs="Times New Roman"/>
          <w:sz w:val="28"/>
          <w:szCs w:val="28"/>
        </w:rPr>
        <w:t>ание Гостиного двора, тоже пост</w:t>
      </w:r>
      <w:r w:rsidRPr="001F7D2C">
        <w:rPr>
          <w:rFonts w:ascii="Times New Roman" w:hAnsi="Times New Roman" w:cs="Times New Roman"/>
          <w:sz w:val="28"/>
          <w:szCs w:val="28"/>
        </w:rPr>
        <w:t>роенного Ремизовым. Оно имеет четырёхугольную форму, каждый угол украшен круглыми башнями, территория двора замкнута с четырёх сторон. Гостиный двор производит впечатление крепости, и это, действительно,</w:t>
      </w:r>
      <w:r w:rsidR="00F23B73">
        <w:rPr>
          <w:rFonts w:ascii="Times New Roman" w:hAnsi="Times New Roman" w:cs="Times New Roman"/>
          <w:sz w:val="28"/>
          <w:szCs w:val="28"/>
        </w:rPr>
        <w:t xml:space="preserve"> здание с такими крепкими и тол</w:t>
      </w:r>
      <w:r w:rsidRPr="001F7D2C">
        <w:rPr>
          <w:rFonts w:ascii="Times New Roman" w:hAnsi="Times New Roman" w:cs="Times New Roman"/>
          <w:sz w:val="28"/>
          <w:szCs w:val="28"/>
        </w:rPr>
        <w:t>стыми стенами, что они мог</w:t>
      </w:r>
      <w:r w:rsidR="008C459F" w:rsidRPr="001F7D2C">
        <w:rPr>
          <w:rFonts w:ascii="Times New Roman" w:hAnsi="Times New Roman" w:cs="Times New Roman"/>
          <w:sz w:val="28"/>
          <w:szCs w:val="28"/>
        </w:rPr>
        <w:t>ут</w:t>
      </w:r>
      <w:r w:rsidRPr="001F7D2C">
        <w:rPr>
          <w:rFonts w:ascii="Times New Roman" w:hAnsi="Times New Roman" w:cs="Times New Roman"/>
          <w:sz w:val="28"/>
          <w:szCs w:val="28"/>
        </w:rPr>
        <w:t xml:space="preserve"> выдержать натиск противника.</w:t>
      </w:r>
    </w:p>
    <w:p w:rsidR="00D35BF6" w:rsidRPr="001F7D2C" w:rsidRDefault="00D35BF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Крепостную серьёзность и мрачность здания несколько смягчают белоснежные стены, нарядное оформление небо</w:t>
      </w:r>
      <w:r w:rsidR="008F56B7">
        <w:rPr>
          <w:rFonts w:ascii="Times New Roman" w:hAnsi="Times New Roman" w:cs="Times New Roman"/>
          <w:sz w:val="28"/>
          <w:szCs w:val="28"/>
        </w:rPr>
        <w:t>л</w:t>
      </w:r>
      <w:r w:rsidRPr="001F7D2C">
        <w:rPr>
          <w:rFonts w:ascii="Times New Roman" w:hAnsi="Times New Roman" w:cs="Times New Roman"/>
          <w:sz w:val="28"/>
          <w:szCs w:val="28"/>
        </w:rPr>
        <w:t>ьших окон, как бы резной верх круглых башен и флажки на их конусных крышах. Внутри когда-то располагалась торговая палата и 27 погребов для хранения товаров. Общая площадь здания – 2 000 квадратных метров.</w:t>
      </w:r>
      <w:r w:rsidR="00E532B2" w:rsidRPr="001F7D2C">
        <w:rPr>
          <w:rFonts w:ascii="Times New Roman" w:hAnsi="Times New Roman" w:cs="Times New Roman"/>
          <w:sz w:val="28"/>
          <w:szCs w:val="28"/>
        </w:rPr>
        <w:t xml:space="preserve"> Однако Госиный двор никогда не </w:t>
      </w:r>
      <w:r w:rsidR="00E532B2" w:rsidRPr="001F7D2C">
        <w:rPr>
          <w:rFonts w:ascii="Times New Roman" w:hAnsi="Times New Roman" w:cs="Times New Roman"/>
          <w:sz w:val="28"/>
          <w:szCs w:val="28"/>
        </w:rPr>
        <w:lastRenderedPageBreak/>
        <w:t>использовался по назначению. Купцам было удобнее торговать в нижнем городе: товары, доставленные в Тобольск по Иртышу, не надо было поднимать на гору, да и селился городской люд больше под горой. Поэтому был построен новый Гостиный двор в нижней части города</w:t>
      </w:r>
      <w:r w:rsidR="005D0631" w:rsidRPr="001F7D2C">
        <w:rPr>
          <w:rFonts w:ascii="Times New Roman" w:hAnsi="Times New Roman" w:cs="Times New Roman"/>
          <w:sz w:val="28"/>
          <w:szCs w:val="28"/>
        </w:rPr>
        <w:t>, а в верхнем Гостином дворе в разное время располагались различные городские службы</w:t>
      </w:r>
      <w:r w:rsidR="00056D3C" w:rsidRPr="001F7D2C">
        <w:rPr>
          <w:rFonts w:ascii="Times New Roman" w:hAnsi="Times New Roman" w:cs="Times New Roman"/>
          <w:sz w:val="28"/>
          <w:szCs w:val="28"/>
        </w:rPr>
        <w:t>: склады, аптека, губернские учреждения, присутственные места и др.</w:t>
      </w:r>
    </w:p>
    <w:p w:rsidR="008D0DDF" w:rsidRPr="001F7D2C" w:rsidRDefault="008D0DD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Много было интересного в Тобольске для любителя-природоведа. Скалозубова как ботаника очень интересовал</w:t>
      </w:r>
      <w:r w:rsidR="008F56B7">
        <w:rPr>
          <w:rFonts w:ascii="Times New Roman" w:hAnsi="Times New Roman" w:cs="Times New Roman"/>
          <w:sz w:val="28"/>
          <w:szCs w:val="28"/>
        </w:rPr>
        <w:t>и</w:t>
      </w:r>
      <w:r w:rsidRPr="001F7D2C">
        <w:rPr>
          <w:rFonts w:ascii="Times New Roman" w:hAnsi="Times New Roman" w:cs="Times New Roman"/>
          <w:sz w:val="28"/>
          <w:szCs w:val="28"/>
        </w:rPr>
        <w:t xml:space="preserve"> Аптекарский сад и Поганый прудок.</w:t>
      </w:r>
    </w:p>
    <w:p w:rsidR="00B165E0" w:rsidRPr="001F7D2C" w:rsidRDefault="008D0DD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Аптекарский сад, который в разные годы назывался то Ботаническим, то Медицинским, был разбит около военного лазарета в верхней части города. Он </w:t>
      </w:r>
      <w:r w:rsidR="00AD7B80" w:rsidRPr="001F7D2C">
        <w:rPr>
          <w:rFonts w:ascii="Times New Roman" w:hAnsi="Times New Roman" w:cs="Times New Roman"/>
          <w:sz w:val="28"/>
          <w:szCs w:val="28"/>
        </w:rPr>
        <w:t>являлся одним из первых учрежден</w:t>
      </w:r>
      <w:r w:rsidRPr="001F7D2C">
        <w:rPr>
          <w:rFonts w:ascii="Times New Roman" w:hAnsi="Times New Roman" w:cs="Times New Roman"/>
          <w:sz w:val="28"/>
          <w:szCs w:val="28"/>
        </w:rPr>
        <w:t>ий Сибири, в котором проводились медицинские исследования лекарственных растений. Сюда, привлекаемый тишиной</w:t>
      </w:r>
      <w:r w:rsidR="00994A1D" w:rsidRPr="001F7D2C">
        <w:rPr>
          <w:rFonts w:ascii="Times New Roman" w:hAnsi="Times New Roman" w:cs="Times New Roman"/>
          <w:sz w:val="28"/>
          <w:szCs w:val="28"/>
        </w:rPr>
        <w:t xml:space="preserve"> и</w:t>
      </w:r>
      <w:r w:rsidRPr="001F7D2C">
        <w:rPr>
          <w:rFonts w:ascii="Times New Roman" w:hAnsi="Times New Roman" w:cs="Times New Roman"/>
          <w:sz w:val="28"/>
          <w:szCs w:val="28"/>
        </w:rPr>
        <w:t xml:space="preserve"> свежестью воздуха, напоенного запахами трав и кустарников, </w:t>
      </w:r>
      <w:r w:rsidR="00994A1D" w:rsidRPr="001F7D2C">
        <w:rPr>
          <w:rFonts w:ascii="Times New Roman" w:hAnsi="Times New Roman" w:cs="Times New Roman"/>
          <w:sz w:val="28"/>
          <w:szCs w:val="28"/>
        </w:rPr>
        <w:t>любил</w:t>
      </w:r>
      <w:r w:rsidRPr="001F7D2C">
        <w:rPr>
          <w:rFonts w:ascii="Times New Roman" w:hAnsi="Times New Roman" w:cs="Times New Roman"/>
          <w:sz w:val="28"/>
          <w:szCs w:val="28"/>
        </w:rPr>
        <w:t xml:space="preserve"> приходить </w:t>
      </w:r>
      <w:r w:rsidR="00994A1D" w:rsidRPr="001F7D2C">
        <w:rPr>
          <w:rFonts w:ascii="Times New Roman" w:hAnsi="Times New Roman" w:cs="Times New Roman"/>
          <w:sz w:val="28"/>
          <w:szCs w:val="28"/>
        </w:rPr>
        <w:t xml:space="preserve">летом </w:t>
      </w:r>
      <w:r w:rsidRPr="001F7D2C">
        <w:rPr>
          <w:rFonts w:ascii="Times New Roman" w:hAnsi="Times New Roman" w:cs="Times New Roman"/>
          <w:sz w:val="28"/>
          <w:szCs w:val="28"/>
        </w:rPr>
        <w:t>Николай Лукич.</w:t>
      </w:r>
      <w:r w:rsidR="00994A1D" w:rsidRPr="001F7D2C">
        <w:rPr>
          <w:rFonts w:ascii="Times New Roman" w:hAnsi="Times New Roman" w:cs="Times New Roman"/>
          <w:sz w:val="28"/>
          <w:szCs w:val="28"/>
        </w:rPr>
        <w:t xml:space="preserve"> Он ходил по тропинкам между правильными рядами целебных трав, останавливался у </w:t>
      </w:r>
      <w:r w:rsidRPr="001F7D2C">
        <w:rPr>
          <w:rFonts w:ascii="Times New Roman" w:hAnsi="Times New Roman" w:cs="Times New Roman"/>
          <w:sz w:val="28"/>
          <w:szCs w:val="28"/>
        </w:rPr>
        <w:t>небольш</w:t>
      </w:r>
      <w:r w:rsidR="00994A1D" w:rsidRPr="001F7D2C">
        <w:rPr>
          <w:rFonts w:ascii="Times New Roman" w:hAnsi="Times New Roman" w:cs="Times New Roman"/>
          <w:sz w:val="28"/>
          <w:szCs w:val="28"/>
        </w:rPr>
        <w:t>ого</w:t>
      </w:r>
      <w:r w:rsidRPr="001F7D2C">
        <w:rPr>
          <w:rFonts w:ascii="Times New Roman" w:hAnsi="Times New Roman" w:cs="Times New Roman"/>
          <w:sz w:val="28"/>
          <w:szCs w:val="28"/>
        </w:rPr>
        <w:t xml:space="preserve"> прудк</w:t>
      </w:r>
      <w:r w:rsidR="00994A1D" w:rsidRPr="001F7D2C">
        <w:rPr>
          <w:rFonts w:ascii="Times New Roman" w:hAnsi="Times New Roman" w:cs="Times New Roman"/>
          <w:sz w:val="28"/>
          <w:szCs w:val="28"/>
        </w:rPr>
        <w:t>а</w:t>
      </w:r>
      <w:r w:rsidRPr="001F7D2C">
        <w:rPr>
          <w:rFonts w:ascii="Times New Roman" w:hAnsi="Times New Roman" w:cs="Times New Roman"/>
          <w:sz w:val="28"/>
          <w:szCs w:val="28"/>
        </w:rPr>
        <w:t>, питаемо</w:t>
      </w:r>
      <w:r w:rsidR="00994A1D" w:rsidRPr="001F7D2C">
        <w:rPr>
          <w:rFonts w:ascii="Times New Roman" w:hAnsi="Times New Roman" w:cs="Times New Roman"/>
          <w:sz w:val="28"/>
          <w:szCs w:val="28"/>
        </w:rPr>
        <w:t>го</w:t>
      </w:r>
      <w:r w:rsidRPr="001F7D2C">
        <w:rPr>
          <w:rFonts w:ascii="Times New Roman" w:hAnsi="Times New Roman" w:cs="Times New Roman"/>
          <w:sz w:val="28"/>
          <w:szCs w:val="28"/>
        </w:rPr>
        <w:t xml:space="preserve"> подземными водами,</w:t>
      </w:r>
      <w:r w:rsidR="00994A1D" w:rsidRPr="001F7D2C">
        <w:rPr>
          <w:rFonts w:ascii="Times New Roman" w:hAnsi="Times New Roman" w:cs="Times New Roman"/>
          <w:sz w:val="28"/>
          <w:szCs w:val="28"/>
        </w:rPr>
        <w:t xml:space="preserve"> собирал лекарственные травы для своего гербария.</w:t>
      </w:r>
      <w:r w:rsidR="00A25A05" w:rsidRPr="001F7D2C">
        <w:rPr>
          <w:rFonts w:ascii="Times New Roman" w:hAnsi="Times New Roman" w:cs="Times New Roman"/>
          <w:sz w:val="28"/>
          <w:szCs w:val="28"/>
        </w:rPr>
        <w:t xml:space="preserve"> Здесь он обдумывал свои статьи, посвящённые народной медицине. </w:t>
      </w:r>
    </w:p>
    <w:p w:rsidR="00A25A05" w:rsidRPr="001F7D2C" w:rsidRDefault="00A25A0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Подземными ключами питался и Поганый прудок, который находился недалеко от Аптекарского сада, на улице Петропавловской. Он хоть и называется прудком, но представляет собой естественный природный водоём. Его небольшая, правильно круглая чаша постоянно пополняется водой. Откуда она берётся и почему именно в этом месте выходит из-под земли – эти вопросы занимали пытливый ум Николая Лукича. Старожилы рассказывали ему, что название Поганый прудок получил потому, что в нём, видимо, из-за особого состава воды, не могла жить рыба. </w:t>
      </w:r>
    </w:p>
    <w:p w:rsidR="0082615A" w:rsidRPr="001F7D2C" w:rsidRDefault="00A25A0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От тоболяков</w:t>
      </w:r>
      <w:r w:rsidR="008823FC">
        <w:rPr>
          <w:rFonts w:ascii="Times New Roman" w:hAnsi="Times New Roman" w:cs="Times New Roman"/>
          <w:sz w:val="28"/>
          <w:szCs w:val="28"/>
        </w:rPr>
        <w:t xml:space="preserve"> Скалозубов узнал и о трагическо</w:t>
      </w:r>
      <w:r w:rsidRPr="001F7D2C">
        <w:rPr>
          <w:rFonts w:ascii="Times New Roman" w:hAnsi="Times New Roman" w:cs="Times New Roman"/>
          <w:sz w:val="28"/>
          <w:szCs w:val="28"/>
        </w:rPr>
        <w:t>й истории Углического колокола, «первого ссыльного» Сибири. Он был «обвинён» в том, что в 1591-м году возвестил в Угличе о насильственной гибели наследника престола Дмитрия, восьмилетнего сына Ивана Грозного. Колоколу в наказание отрубили одно ухо, вырвали язык, удари</w:t>
      </w:r>
      <w:r w:rsidR="008D1A8C">
        <w:rPr>
          <w:rFonts w:ascii="Times New Roman" w:hAnsi="Times New Roman" w:cs="Times New Roman"/>
          <w:sz w:val="28"/>
          <w:szCs w:val="28"/>
        </w:rPr>
        <w:t>ли 12 раз плетью</w:t>
      </w:r>
      <w:r w:rsidRPr="001F7D2C">
        <w:rPr>
          <w:rFonts w:ascii="Times New Roman" w:hAnsi="Times New Roman" w:cs="Times New Roman"/>
          <w:sz w:val="28"/>
          <w:szCs w:val="28"/>
        </w:rPr>
        <w:t xml:space="preserve"> и в 1592-м году </w:t>
      </w:r>
      <w:r w:rsidR="0036717E" w:rsidRPr="001F7D2C">
        <w:rPr>
          <w:rFonts w:ascii="Times New Roman" w:hAnsi="Times New Roman" w:cs="Times New Roman"/>
          <w:sz w:val="28"/>
          <w:szCs w:val="28"/>
        </w:rPr>
        <w:t>отправили в ссылку в Тобольск. Значительно позже, в 1837-м году, в</w:t>
      </w:r>
      <w:r w:rsidRPr="001F7D2C">
        <w:rPr>
          <w:rFonts w:ascii="Times New Roman" w:hAnsi="Times New Roman" w:cs="Times New Roman"/>
          <w:sz w:val="28"/>
          <w:szCs w:val="28"/>
        </w:rPr>
        <w:t xml:space="preserve"> архиерейск</w:t>
      </w:r>
      <w:r w:rsidR="0036717E" w:rsidRPr="001F7D2C">
        <w:rPr>
          <w:rFonts w:ascii="Times New Roman" w:hAnsi="Times New Roman" w:cs="Times New Roman"/>
          <w:sz w:val="28"/>
          <w:szCs w:val="28"/>
        </w:rPr>
        <w:t xml:space="preserve">ом саду для него специально был построен деревянный шатёр, где он и стал помещаться. Колокол </w:t>
      </w:r>
      <w:r w:rsidR="00ED2B72">
        <w:rPr>
          <w:rFonts w:ascii="Times New Roman" w:hAnsi="Times New Roman" w:cs="Times New Roman"/>
          <w:sz w:val="28"/>
          <w:szCs w:val="28"/>
        </w:rPr>
        <w:t>пробыл в ссылке 299 лет, его воз</w:t>
      </w:r>
      <w:r w:rsidR="0036717E" w:rsidRPr="001F7D2C">
        <w:rPr>
          <w:rFonts w:ascii="Times New Roman" w:hAnsi="Times New Roman" w:cs="Times New Roman"/>
          <w:sz w:val="28"/>
          <w:szCs w:val="28"/>
        </w:rPr>
        <w:t>вратили в Углич в 1892-м году.</w:t>
      </w:r>
    </w:p>
    <w:p w:rsidR="0082615A" w:rsidRPr="001F7D2C" w:rsidRDefault="0082615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Слышал Николай Лукич и о длинных потайных подземных ходах, которые якобы соединяли когда-то кремль с подгорной частью города, Иоанно-Введенским и Абалакском монастырями.</w:t>
      </w:r>
    </w:p>
    <w:p w:rsidR="00A25A05" w:rsidRPr="001F7D2C" w:rsidRDefault="0082615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Николая Лукича, с детства привыкшего исполнять религиозные обряды, воспитанного в духе большого уважения к монастырям, очень привлекали Тобольские святые обители. Их было три. Один – в самом городе. Это Знаменский мужской монастырь. И два – за городом: Иоанно-Введенский -</w:t>
      </w:r>
      <w:r w:rsidR="0036717E" w:rsidRPr="001F7D2C">
        <w:rPr>
          <w:rFonts w:ascii="Times New Roman" w:hAnsi="Times New Roman" w:cs="Times New Roman"/>
          <w:sz w:val="28"/>
          <w:szCs w:val="28"/>
        </w:rPr>
        <w:t xml:space="preserve"> </w:t>
      </w:r>
      <w:r w:rsidRPr="001F7D2C">
        <w:rPr>
          <w:rFonts w:ascii="Times New Roman" w:hAnsi="Times New Roman" w:cs="Times New Roman"/>
          <w:sz w:val="28"/>
          <w:szCs w:val="28"/>
        </w:rPr>
        <w:t>женский и Абалакский – мужской.</w:t>
      </w:r>
    </w:p>
    <w:p w:rsidR="00CA44DC" w:rsidRPr="001F7D2C" w:rsidRDefault="00CA44DC"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Тобольский Знаменский монастырь – самый древний в Сибири. Он был основан в 1596-м году. Монастырь несколько раз менял не только своё </w:t>
      </w:r>
      <w:r w:rsidRPr="001F7D2C">
        <w:rPr>
          <w:rFonts w:ascii="Times New Roman" w:hAnsi="Times New Roman" w:cs="Times New Roman"/>
          <w:sz w:val="28"/>
          <w:szCs w:val="28"/>
        </w:rPr>
        <w:lastRenderedPageBreak/>
        <w:t>местонахождение, но и название. Сначала он назывался Знаменским и находился за Иртышом, около старого русла Тобола.</w:t>
      </w:r>
      <w:r w:rsidR="000C4435" w:rsidRPr="001F7D2C">
        <w:rPr>
          <w:rFonts w:ascii="Times New Roman" w:hAnsi="Times New Roman" w:cs="Times New Roman"/>
          <w:sz w:val="28"/>
          <w:szCs w:val="28"/>
        </w:rPr>
        <w:t xml:space="preserve"> Потом он был перенесён в нагорную часть гор</w:t>
      </w:r>
      <w:r w:rsidR="00ED2B72">
        <w:rPr>
          <w:rFonts w:ascii="Times New Roman" w:hAnsi="Times New Roman" w:cs="Times New Roman"/>
          <w:sz w:val="28"/>
          <w:szCs w:val="28"/>
        </w:rPr>
        <w:t>ода и получил новое наименование</w:t>
      </w:r>
      <w:r w:rsidR="000C4435" w:rsidRPr="001F7D2C">
        <w:rPr>
          <w:rFonts w:ascii="Times New Roman" w:hAnsi="Times New Roman" w:cs="Times New Roman"/>
          <w:sz w:val="28"/>
          <w:szCs w:val="28"/>
        </w:rPr>
        <w:t xml:space="preserve"> – Успенский, от церкви на его территории, построенной в честь Успенья Божией Матери.</w:t>
      </w:r>
      <w:r w:rsidR="00624260" w:rsidRPr="001F7D2C">
        <w:rPr>
          <w:rFonts w:ascii="Times New Roman" w:hAnsi="Times New Roman" w:cs="Times New Roman"/>
          <w:sz w:val="28"/>
          <w:szCs w:val="28"/>
        </w:rPr>
        <w:t xml:space="preserve"> В 1623-м году тобольский архиепископ Киприан повелел перевести монастырь на постоянное место под гору, около Иртыша и речки Абрамки (Абрамовки).</w:t>
      </w:r>
    </w:p>
    <w:p w:rsidR="00624260" w:rsidRPr="001F7D2C" w:rsidRDefault="0062426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Монастырь имел несколько церквей, архитектурный комплекс которых отличался монументальностью, строгостью и какой-то мрачностью. В Знаменском монастыре когда-то томился в неволе пламенный защитник «д</w:t>
      </w:r>
      <w:r w:rsidR="008D1A8C">
        <w:rPr>
          <w:rFonts w:ascii="Times New Roman" w:hAnsi="Times New Roman" w:cs="Times New Roman"/>
          <w:sz w:val="28"/>
          <w:szCs w:val="28"/>
        </w:rPr>
        <w:t>ревлей веры» протопоп Аввакум. З</w:t>
      </w:r>
      <w:r w:rsidRPr="001F7D2C">
        <w:rPr>
          <w:rFonts w:ascii="Times New Roman" w:hAnsi="Times New Roman" w:cs="Times New Roman"/>
          <w:sz w:val="28"/>
          <w:szCs w:val="28"/>
        </w:rPr>
        <w:t>начительно позднее композитор Алябьев, сосланный в Тобольск, должен был в виде наказания присутствовать на всех церковных</w:t>
      </w:r>
      <w:r w:rsidR="003567AC" w:rsidRPr="001F7D2C">
        <w:rPr>
          <w:rFonts w:ascii="Times New Roman" w:hAnsi="Times New Roman" w:cs="Times New Roman"/>
          <w:sz w:val="28"/>
          <w:szCs w:val="28"/>
        </w:rPr>
        <w:t xml:space="preserve"> службах, отправляемых в этом монастыре.</w:t>
      </w:r>
    </w:p>
    <w:p w:rsidR="008026C7" w:rsidRPr="001F7D2C" w:rsidRDefault="00DA035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Тобольский Иоанно-Пред</w:t>
      </w:r>
      <w:r w:rsidR="004D4A51" w:rsidRPr="001F7D2C">
        <w:rPr>
          <w:rFonts w:ascii="Times New Roman" w:hAnsi="Times New Roman" w:cs="Times New Roman"/>
          <w:sz w:val="28"/>
          <w:szCs w:val="28"/>
        </w:rPr>
        <w:t>теч</w:t>
      </w:r>
      <w:r w:rsidRPr="001F7D2C">
        <w:rPr>
          <w:rFonts w:ascii="Times New Roman" w:hAnsi="Times New Roman" w:cs="Times New Roman"/>
          <w:sz w:val="28"/>
          <w:szCs w:val="28"/>
        </w:rPr>
        <w:t>ев-Введенский</w:t>
      </w:r>
      <w:r w:rsidR="002777E9" w:rsidRPr="001F7D2C">
        <w:rPr>
          <w:rFonts w:ascii="Times New Roman" w:hAnsi="Times New Roman" w:cs="Times New Roman"/>
          <w:sz w:val="28"/>
          <w:szCs w:val="28"/>
        </w:rPr>
        <w:t xml:space="preserve"> Междугорный, а попросту Ивановский женский монастырь находится в живописном месте в верстах восьми от Тобольска</w:t>
      </w:r>
      <w:r w:rsidR="008026C7" w:rsidRPr="001F7D2C">
        <w:rPr>
          <w:rFonts w:ascii="Times New Roman" w:hAnsi="Times New Roman" w:cs="Times New Roman"/>
          <w:sz w:val="28"/>
          <w:szCs w:val="28"/>
        </w:rPr>
        <w:t xml:space="preserve"> на огромной площадке, расположенной в середине крутого спуска с высокого холма. Внизу бежит весёлая речка Серебрянка, вдали виднеется величавый Иртыш.</w:t>
      </w:r>
      <w:r w:rsidR="00F43707" w:rsidRPr="001F7D2C">
        <w:rPr>
          <w:rFonts w:ascii="Times New Roman" w:hAnsi="Times New Roman" w:cs="Times New Roman"/>
          <w:sz w:val="28"/>
          <w:szCs w:val="28"/>
        </w:rPr>
        <w:t xml:space="preserve"> </w:t>
      </w:r>
    </w:p>
    <w:p w:rsidR="00F43707" w:rsidRPr="001F7D2C" w:rsidRDefault="00F4370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Когда-то, двести и больше лет назад, на месте монастыря была татарская деревня Шанталык, и речка, пробегающая внизу, под горой, тоже называлась Шанталык. Она впадает в Иртыш. Начиная с 17-го века в этой деревне стали селиться русские. И вот в середине этого столетия произошло чудесное явление. В деревне Шанталык жил крестьянин по имени Василий  с дочерью Анной. Бедная девушка от рождения ничего не видела. Однажды Василий узнал, что из Тобольска в Абалак будет принесена икона Божьей матери. Василий вместе с дочерью вышел навстречу крестному ходу. Анна приложилась к чудесному образу и мгновенно прозрела. </w:t>
      </w:r>
    </w:p>
    <w:p w:rsidR="008D1A8C" w:rsidRPr="001F7D2C" w:rsidRDefault="00F4370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честь этого события в деревне была построена деревянная церковь во имя Иоанна Предтечи. А через некоторое время и каменный монастырь; он стал называться Иоанно-Предтечев-Введенским. Деревня рядом с ним, в которой становилось всё больше православных жителей, разрослась в село  Ивановское. Сначала монастырь был мужским, но потом решили сделать его женской обителью, потому что мужских монастырей в Тобольской губернии строилось много, а женских – очень мало. В середине 19-го века один богатый тоболяк-благодетель подарил Ивановскому монастырю чудотворную икону Владычицы Небесной Почаевской Божией Матери. </w:t>
      </w:r>
      <w:r w:rsidR="008D1A8C" w:rsidRPr="001F7D2C">
        <w:rPr>
          <w:rFonts w:ascii="Times New Roman" w:hAnsi="Times New Roman" w:cs="Times New Roman"/>
          <w:sz w:val="28"/>
          <w:szCs w:val="28"/>
        </w:rPr>
        <w:t>Она встроена в массивную и вместе с тем очень изящную серебряно-позолоченную ризу, украшенную драгоценными камнями.</w:t>
      </w:r>
    </w:p>
    <w:p w:rsidR="00F43707" w:rsidRPr="001F7D2C" w:rsidRDefault="008D1A8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тех пор эт</w:t>
      </w:r>
      <w:r w:rsidR="00F43707" w:rsidRPr="001F7D2C">
        <w:rPr>
          <w:rFonts w:ascii="Times New Roman" w:hAnsi="Times New Roman" w:cs="Times New Roman"/>
          <w:sz w:val="28"/>
          <w:szCs w:val="28"/>
        </w:rPr>
        <w:t xml:space="preserve">а </w:t>
      </w:r>
      <w:r>
        <w:rPr>
          <w:rFonts w:ascii="Times New Roman" w:hAnsi="Times New Roman" w:cs="Times New Roman"/>
          <w:sz w:val="28"/>
          <w:szCs w:val="28"/>
        </w:rPr>
        <w:t xml:space="preserve">икона </w:t>
      </w:r>
      <w:r w:rsidR="00F43707" w:rsidRPr="001F7D2C">
        <w:rPr>
          <w:rFonts w:ascii="Times New Roman" w:hAnsi="Times New Roman" w:cs="Times New Roman"/>
          <w:sz w:val="28"/>
          <w:szCs w:val="28"/>
        </w:rPr>
        <w:t>стала главной святыней обители. Люди идут поклониться ей со всех концов Сибири. Она излечивает немощных и даёт крепость духа слабым.</w:t>
      </w:r>
    </w:p>
    <w:p w:rsidR="009D067A" w:rsidRDefault="001F07D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Когда Скалозубов на телеге проезжал по дороге, ведущей в Ивановский монастырь, он встречал десятки богомольцев, идущих поклониться монастырским святыням. </w:t>
      </w:r>
    </w:p>
    <w:p w:rsidR="001F07D8" w:rsidRPr="001F7D2C" w:rsidRDefault="001F07D8" w:rsidP="009D067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Особенно почитали сибиряки находящуюся в Абалкском монастыре икону Божией матери, которую так и называли Абалакской. С ней связана ещ</w:t>
      </w:r>
      <w:r w:rsidR="00AA0B7E" w:rsidRPr="001F7D2C">
        <w:rPr>
          <w:rFonts w:ascii="Times New Roman" w:hAnsi="Times New Roman" w:cs="Times New Roman"/>
          <w:sz w:val="28"/>
          <w:szCs w:val="28"/>
        </w:rPr>
        <w:t>ё</w:t>
      </w:r>
      <w:r w:rsidRPr="001F7D2C">
        <w:rPr>
          <w:rFonts w:ascii="Times New Roman" w:hAnsi="Times New Roman" w:cs="Times New Roman"/>
          <w:sz w:val="28"/>
          <w:szCs w:val="28"/>
        </w:rPr>
        <w:t xml:space="preserve"> одна легенда. В Абалаке, маленькой деревне, в пятнадцати верстах от Тобольска, жила бедная набожная вдовица Мария. В 1636-м году ей во сне явилась икона Божией матери. Мария услышала голос, исходящий от иконы: «Встань и объяви лю</w:t>
      </w:r>
      <w:r w:rsidR="008D1A8C">
        <w:rPr>
          <w:rFonts w:ascii="Times New Roman" w:hAnsi="Times New Roman" w:cs="Times New Roman"/>
          <w:sz w:val="28"/>
          <w:szCs w:val="28"/>
        </w:rPr>
        <w:t>дям, чтобы здесь</w:t>
      </w:r>
      <w:r w:rsidRPr="001F7D2C">
        <w:rPr>
          <w:rFonts w:ascii="Times New Roman" w:hAnsi="Times New Roman" w:cs="Times New Roman"/>
          <w:sz w:val="28"/>
          <w:szCs w:val="28"/>
        </w:rPr>
        <w:t>, во имя Моё, построили от усердия своего храм; та</w:t>
      </w:r>
      <w:r w:rsidR="008D1A8C">
        <w:rPr>
          <w:rFonts w:ascii="Times New Roman" w:hAnsi="Times New Roman" w:cs="Times New Roman"/>
          <w:sz w:val="28"/>
          <w:szCs w:val="28"/>
        </w:rPr>
        <w:t>к угодно Моему сыну и Богу». Ма</w:t>
      </w:r>
      <w:r w:rsidRPr="001F7D2C">
        <w:rPr>
          <w:rFonts w:ascii="Times New Roman" w:hAnsi="Times New Roman" w:cs="Times New Roman"/>
          <w:sz w:val="28"/>
          <w:szCs w:val="28"/>
        </w:rPr>
        <w:t xml:space="preserve">рия проснулась, но, засомневавшись, правильно ли она поняла слова Богоматери, никому о них не сказала. </w:t>
      </w:r>
      <w:r w:rsidR="00AA0B7E" w:rsidRPr="001F7D2C">
        <w:rPr>
          <w:rFonts w:ascii="Times New Roman" w:hAnsi="Times New Roman" w:cs="Times New Roman"/>
          <w:sz w:val="28"/>
          <w:szCs w:val="28"/>
        </w:rPr>
        <w:t>Ещё дважды являлась ей икона Божией матери, требуя передать людям её слова, но Мария, не решилась на это, а рассказала всё своему духовнику. Но и тот из-за недоверчивости промолчал.</w:t>
      </w:r>
    </w:p>
    <w:p w:rsidR="00AA0B7E" w:rsidRPr="001F7D2C" w:rsidRDefault="00AA0B7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четвёртый раз, к</w:t>
      </w:r>
      <w:r w:rsidR="008D1A8C">
        <w:rPr>
          <w:rFonts w:ascii="Times New Roman" w:hAnsi="Times New Roman" w:cs="Times New Roman"/>
          <w:sz w:val="28"/>
          <w:szCs w:val="28"/>
        </w:rPr>
        <w:t>огда Мария шла из Абалака в Тобо</w:t>
      </w:r>
      <w:r w:rsidRPr="001F7D2C">
        <w:rPr>
          <w:rFonts w:ascii="Times New Roman" w:hAnsi="Times New Roman" w:cs="Times New Roman"/>
          <w:sz w:val="28"/>
          <w:szCs w:val="28"/>
        </w:rPr>
        <w:t>льск, по дороге ей явился угодник Николай с иконой Божьей матери, который сказал Марии</w:t>
      </w:r>
      <w:r w:rsidR="00A040D0" w:rsidRPr="001F7D2C">
        <w:rPr>
          <w:rFonts w:ascii="Times New Roman" w:hAnsi="Times New Roman" w:cs="Times New Roman"/>
          <w:sz w:val="28"/>
          <w:szCs w:val="28"/>
        </w:rPr>
        <w:t>: «Преступная! Зачем не повинуешься судьба</w:t>
      </w:r>
      <w:r w:rsidR="008D1A8C">
        <w:rPr>
          <w:rFonts w:ascii="Times New Roman" w:hAnsi="Times New Roman" w:cs="Times New Roman"/>
          <w:sz w:val="28"/>
          <w:szCs w:val="28"/>
        </w:rPr>
        <w:t>м</w:t>
      </w:r>
      <w:r w:rsidR="00A040D0" w:rsidRPr="001F7D2C">
        <w:rPr>
          <w:rFonts w:ascii="Times New Roman" w:hAnsi="Times New Roman" w:cs="Times New Roman"/>
          <w:sz w:val="28"/>
          <w:szCs w:val="28"/>
        </w:rPr>
        <w:t xml:space="preserve"> Божиим? Разве хочешь, чтобы за твоё ослушание терпели другие?»</w:t>
      </w:r>
    </w:p>
    <w:p w:rsidR="00A4133E" w:rsidRPr="001F7D2C" w:rsidRDefault="00A4133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Мария, прийдя в Тобольск, стала всем рассказывать о чудесных явлениях</w:t>
      </w:r>
      <w:r w:rsidR="001A5D07" w:rsidRPr="001F7D2C">
        <w:rPr>
          <w:rFonts w:ascii="Times New Roman" w:hAnsi="Times New Roman" w:cs="Times New Roman"/>
          <w:sz w:val="28"/>
          <w:szCs w:val="28"/>
        </w:rPr>
        <w:t>. Народ внял её словам и решил построить в Абалаке церковь. Вскоре она была сооружена силами и деньгами всего народа: и богатых, и бедных.</w:t>
      </w:r>
    </w:p>
    <w:p w:rsidR="00F45B7B" w:rsidRPr="001F7D2C" w:rsidRDefault="00F45B7B"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Один земледелец сильно болел, к нему явился нищий по имени Павел и посоветовал заказать для новой церкви икону Богоматери. Когда земледелец это сделал, то почувствовал большое облегчение, и уже сам смог доставить готовую икону в Абалакскую церковь.</w:t>
      </w:r>
    </w:p>
    <w:p w:rsidR="00D37916" w:rsidRPr="001F7D2C" w:rsidRDefault="00D3791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 тех пор икона исцелила многих, а в Абалаке был открыт монастырь. Каждый год 8-го июля икону Абалакской Божией матери приносят в Тобольск, чтобы народ мог ей поклониться, и в течение двух недель она находится в городе.</w:t>
      </w:r>
    </w:p>
    <w:p w:rsidR="00F45B7B" w:rsidRPr="001F7D2C" w:rsidRDefault="00D3791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Абалкский монастырь расположен в поэтичнейшем месте. Вот как описывал его в середине 19-го века сибирский историк и краевед Н. А. Абрамов: «Если смотреть с возвышения</w:t>
      </w:r>
      <w:r w:rsidR="00496B40" w:rsidRPr="001F7D2C">
        <w:rPr>
          <w:rFonts w:ascii="Calibri" w:eastAsia="Times New Roman" w:hAnsi="Calibri" w:cs="Times New Roman"/>
          <w:sz w:val="28"/>
          <w:szCs w:val="28"/>
        </w:rPr>
        <w:t xml:space="preserve">, </w:t>
      </w:r>
      <w:r w:rsidR="00496B40" w:rsidRPr="001F7D2C">
        <w:rPr>
          <w:rFonts w:ascii="Times New Roman" w:eastAsia="Times New Roman" w:hAnsi="Times New Roman" w:cs="Times New Roman"/>
          <w:sz w:val="28"/>
          <w:szCs w:val="28"/>
        </w:rPr>
        <w:t>на котором он расположен, на расстилающуюся внизу местность, то открывается прекрасный ландшафт. Широкая, белеющая полоса Иртыша, протекающего в долине, теряется в отдалении. За Иртышом лежат луговые места и кустарники, летом зеленеющие».</w:t>
      </w:r>
      <w:r w:rsidR="004F656D" w:rsidRPr="001F7D2C">
        <w:rPr>
          <w:rStyle w:val="a7"/>
          <w:rFonts w:ascii="Times New Roman" w:hAnsi="Times New Roman" w:cs="Times New Roman"/>
          <w:sz w:val="28"/>
          <w:szCs w:val="28"/>
        </w:rPr>
        <w:footnoteReference w:id="840"/>
      </w:r>
      <w:r w:rsidR="00496B40" w:rsidRPr="001F7D2C">
        <w:rPr>
          <w:rFonts w:ascii="Times New Roman" w:eastAsia="Times New Roman" w:hAnsi="Times New Roman" w:cs="Times New Roman"/>
          <w:sz w:val="28"/>
          <w:szCs w:val="28"/>
        </w:rPr>
        <w:t xml:space="preserve"> </w:t>
      </w:r>
      <w:r w:rsidRPr="001F7D2C">
        <w:rPr>
          <w:rFonts w:ascii="Times New Roman" w:hAnsi="Times New Roman" w:cs="Times New Roman"/>
          <w:sz w:val="28"/>
          <w:szCs w:val="28"/>
        </w:rPr>
        <w:t xml:space="preserve"> </w:t>
      </w:r>
    </w:p>
    <w:p w:rsidR="00B23D4D" w:rsidRPr="001F7D2C" w:rsidRDefault="00B23D4D"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В какую сторону от Тобольска ни поехал бы по своим служебным делам губернский агроном, всюду встречались не только прекрасные природные ландшафты, но и исторические легендарные места. </w:t>
      </w:r>
    </w:p>
    <w:p w:rsidR="00B23D4D" w:rsidRPr="001F7D2C" w:rsidRDefault="00673B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нес</w:t>
      </w:r>
      <w:r w:rsidR="00B23D4D" w:rsidRPr="001F7D2C">
        <w:rPr>
          <w:rFonts w:ascii="Times New Roman" w:hAnsi="Times New Roman" w:cs="Times New Roman"/>
          <w:sz w:val="28"/>
          <w:szCs w:val="28"/>
        </w:rPr>
        <w:t>кольких верстах к северу от города находилась Сузгунская (Л</w:t>
      </w:r>
      <w:r>
        <w:rPr>
          <w:rFonts w:ascii="Times New Roman" w:hAnsi="Times New Roman" w:cs="Times New Roman"/>
          <w:sz w:val="28"/>
          <w:szCs w:val="28"/>
        </w:rPr>
        <w:t>ысая) гора. Легенда рассказывала</w:t>
      </w:r>
      <w:r w:rsidR="00B23D4D" w:rsidRPr="001F7D2C">
        <w:rPr>
          <w:rFonts w:ascii="Times New Roman" w:hAnsi="Times New Roman" w:cs="Times New Roman"/>
          <w:sz w:val="28"/>
          <w:szCs w:val="28"/>
        </w:rPr>
        <w:t xml:space="preserve">, что там когда-то был татарский городок Сузге-тура, в котором жила любимая жена хана Кучума красавица Сузге. </w:t>
      </w:r>
      <w:r w:rsidR="00FE7EE3" w:rsidRPr="001F7D2C">
        <w:rPr>
          <w:rFonts w:ascii="Times New Roman" w:hAnsi="Times New Roman" w:cs="Times New Roman"/>
          <w:sz w:val="28"/>
          <w:szCs w:val="28"/>
        </w:rPr>
        <w:t xml:space="preserve">Казаки-ермаковцы подступили к городку и стали осаждать его. Сузге, чтобы спасти жителей, отправила к русским гонца, передать своё условие: если казаки разрешат татарам покинуть Сузге-тура, она сдастся им в плен. Казаки согласились. Всю ночь подданные царицы грузились на судно, чтобы Иртыш </w:t>
      </w:r>
      <w:r w:rsidR="00FE7EE3" w:rsidRPr="001F7D2C">
        <w:rPr>
          <w:rFonts w:ascii="Times New Roman" w:hAnsi="Times New Roman" w:cs="Times New Roman"/>
          <w:sz w:val="28"/>
          <w:szCs w:val="28"/>
        </w:rPr>
        <w:lastRenderedPageBreak/>
        <w:t xml:space="preserve">унёс их подальше от опасного места. Когда </w:t>
      </w:r>
      <w:r w:rsidR="00165095" w:rsidRPr="001F7D2C">
        <w:rPr>
          <w:rFonts w:ascii="Times New Roman" w:hAnsi="Times New Roman" w:cs="Times New Roman"/>
          <w:sz w:val="28"/>
          <w:szCs w:val="28"/>
        </w:rPr>
        <w:t>С</w:t>
      </w:r>
      <w:r w:rsidR="00FE7EE3" w:rsidRPr="001F7D2C">
        <w:rPr>
          <w:rFonts w:ascii="Times New Roman" w:hAnsi="Times New Roman" w:cs="Times New Roman"/>
          <w:sz w:val="28"/>
          <w:szCs w:val="28"/>
        </w:rPr>
        <w:t xml:space="preserve">узге убедилась, что осталась одна, она схватила острый нож и пронзила им свою грудь. </w:t>
      </w:r>
    </w:p>
    <w:p w:rsidR="00C60CD6" w:rsidRPr="001F7D2C" w:rsidRDefault="00C60CD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Поэму о подвиге Сузге написал знаменитый автор «Конька-Горбунка» П. П. Ершов. Сама</w:t>
      </w:r>
      <w:r w:rsidR="005A13E5" w:rsidRPr="001F7D2C">
        <w:rPr>
          <w:rFonts w:ascii="Times New Roman" w:hAnsi="Times New Roman" w:cs="Times New Roman"/>
          <w:sz w:val="28"/>
          <w:szCs w:val="28"/>
        </w:rPr>
        <w:t xml:space="preserve"> </w:t>
      </w:r>
      <w:r w:rsidRPr="001F7D2C">
        <w:rPr>
          <w:rFonts w:ascii="Times New Roman" w:hAnsi="Times New Roman" w:cs="Times New Roman"/>
          <w:sz w:val="28"/>
          <w:szCs w:val="28"/>
        </w:rPr>
        <w:t>поэма в то время издавалась редко, но в 1896-м году</w:t>
      </w:r>
      <w:r w:rsidR="005A13E5" w:rsidRPr="001F7D2C">
        <w:rPr>
          <w:rFonts w:ascii="Times New Roman" w:hAnsi="Times New Roman" w:cs="Times New Roman"/>
          <w:sz w:val="28"/>
          <w:szCs w:val="28"/>
        </w:rPr>
        <w:t xml:space="preserve"> тобольский композитор И. И. Корнилов написал оперу</w:t>
      </w:r>
      <w:r w:rsidR="008C36CE">
        <w:rPr>
          <w:rFonts w:ascii="Times New Roman" w:hAnsi="Times New Roman" w:cs="Times New Roman"/>
          <w:sz w:val="28"/>
          <w:szCs w:val="28"/>
        </w:rPr>
        <w:t xml:space="preserve"> по её мотивам. Либретто о</w:t>
      </w:r>
      <w:r w:rsidR="005A13E5" w:rsidRPr="001F7D2C">
        <w:rPr>
          <w:rFonts w:ascii="Times New Roman" w:hAnsi="Times New Roman" w:cs="Times New Roman"/>
          <w:sz w:val="28"/>
          <w:szCs w:val="28"/>
        </w:rPr>
        <w:t>перы в этом же году было напечатано в газете «Т</w:t>
      </w:r>
      <w:r w:rsidR="008C36CE">
        <w:rPr>
          <w:rFonts w:ascii="Times New Roman" w:hAnsi="Times New Roman" w:cs="Times New Roman"/>
          <w:sz w:val="28"/>
          <w:szCs w:val="28"/>
        </w:rPr>
        <w:t>о</w:t>
      </w:r>
      <w:r w:rsidR="005A13E5" w:rsidRPr="001F7D2C">
        <w:rPr>
          <w:rFonts w:ascii="Times New Roman" w:hAnsi="Times New Roman" w:cs="Times New Roman"/>
          <w:sz w:val="28"/>
          <w:szCs w:val="28"/>
        </w:rPr>
        <w:t>больские губернские ведомости», которую Скалозубов систематически читал и, конечно, не мог не заметить такое событие в культурной жизни города.</w:t>
      </w:r>
    </w:p>
    <w:p w:rsidR="005A13E5" w:rsidRPr="001F7D2C" w:rsidRDefault="005A13E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Было за что любить Тобольск и ценить его прошлое. Николай Лукич глубоко чувствовал это и вскоре стал считать себя сибиряком.</w:t>
      </w:r>
    </w:p>
    <w:p w:rsidR="005A13E5" w:rsidRPr="001F7D2C" w:rsidRDefault="005A13E5" w:rsidP="00F1270A">
      <w:pPr>
        <w:spacing w:after="0" w:line="240" w:lineRule="auto"/>
        <w:ind w:left="-993" w:firstLine="426"/>
        <w:jc w:val="both"/>
        <w:rPr>
          <w:rFonts w:ascii="Times New Roman" w:hAnsi="Times New Roman" w:cs="Times New Roman"/>
          <w:sz w:val="28"/>
          <w:szCs w:val="28"/>
        </w:rPr>
      </w:pPr>
    </w:p>
    <w:p w:rsidR="005A13E5" w:rsidRDefault="005A13E5" w:rsidP="00F1270A">
      <w:pPr>
        <w:spacing w:after="0" w:line="240" w:lineRule="auto"/>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ВЕРНАЯ СОРАТНИЦА</w:t>
      </w:r>
    </w:p>
    <w:p w:rsidR="0058282B" w:rsidRDefault="0058282B" w:rsidP="00F1270A">
      <w:pPr>
        <w:spacing w:after="0" w:line="240" w:lineRule="auto"/>
        <w:ind w:left="-993" w:firstLine="426"/>
        <w:jc w:val="center"/>
        <w:rPr>
          <w:rFonts w:ascii="Times New Roman" w:hAnsi="Times New Roman" w:cs="Times New Roman"/>
          <w:b/>
          <w:sz w:val="28"/>
          <w:szCs w:val="28"/>
        </w:rPr>
      </w:pPr>
    </w:p>
    <w:p w:rsidR="00DF31A5" w:rsidRDefault="00DF31A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Почему-то никто из биографов Н. Л. Скалозубова, прошлого и нашего времени</w:t>
      </w:r>
      <w:r w:rsidR="0058282B">
        <w:rPr>
          <w:rFonts w:ascii="Times New Roman" w:hAnsi="Times New Roman" w:cs="Times New Roman"/>
          <w:sz w:val="28"/>
          <w:szCs w:val="28"/>
        </w:rPr>
        <w:t>, даже а</w:t>
      </w:r>
      <w:r w:rsidR="0011429B">
        <w:rPr>
          <w:rFonts w:ascii="Times New Roman" w:hAnsi="Times New Roman" w:cs="Times New Roman"/>
          <w:sz w:val="28"/>
          <w:szCs w:val="28"/>
        </w:rPr>
        <w:t>в</w:t>
      </w:r>
      <w:r w:rsidR="0058282B">
        <w:rPr>
          <w:rFonts w:ascii="Times New Roman" w:hAnsi="Times New Roman" w:cs="Times New Roman"/>
          <w:sz w:val="28"/>
          <w:szCs w:val="28"/>
        </w:rPr>
        <w:t>торы самых обстоятельных работ о нём, В. Н. Пигнатти и И. С. Шелухин, совсем не упоминают о той общественной деятельности</w:t>
      </w:r>
      <w:r w:rsidR="0011429B">
        <w:rPr>
          <w:rFonts w:ascii="Times New Roman" w:hAnsi="Times New Roman" w:cs="Times New Roman"/>
          <w:sz w:val="28"/>
          <w:szCs w:val="28"/>
        </w:rPr>
        <w:t>, к</w:t>
      </w:r>
      <w:r w:rsidR="0058282B">
        <w:rPr>
          <w:rFonts w:ascii="Times New Roman" w:hAnsi="Times New Roman" w:cs="Times New Roman"/>
          <w:sz w:val="28"/>
          <w:szCs w:val="28"/>
        </w:rPr>
        <w:t xml:space="preserve">оторую вела в Тобольске жена Николая Лукича Ариадна </w:t>
      </w:r>
      <w:r w:rsidR="0011429B">
        <w:rPr>
          <w:rFonts w:ascii="Times New Roman" w:hAnsi="Times New Roman" w:cs="Times New Roman"/>
          <w:sz w:val="28"/>
          <w:szCs w:val="28"/>
        </w:rPr>
        <w:t>В</w:t>
      </w:r>
      <w:r w:rsidR="00CF57F7">
        <w:rPr>
          <w:rFonts w:ascii="Times New Roman" w:hAnsi="Times New Roman" w:cs="Times New Roman"/>
          <w:sz w:val="28"/>
          <w:szCs w:val="28"/>
        </w:rPr>
        <w:t>асильевна. Сама Ариадна В</w:t>
      </w:r>
      <w:r w:rsidR="0058282B">
        <w:rPr>
          <w:rFonts w:ascii="Times New Roman" w:hAnsi="Times New Roman" w:cs="Times New Roman"/>
          <w:sz w:val="28"/>
          <w:szCs w:val="28"/>
        </w:rPr>
        <w:t>асильевна, написавшая подробные воспоминания о своём муже, видимо</w:t>
      </w:r>
      <w:r w:rsidR="00CF57F7">
        <w:rPr>
          <w:rFonts w:ascii="Times New Roman" w:hAnsi="Times New Roman" w:cs="Times New Roman"/>
          <w:sz w:val="28"/>
          <w:szCs w:val="28"/>
        </w:rPr>
        <w:t>, и</w:t>
      </w:r>
      <w:r w:rsidR="0058282B">
        <w:rPr>
          <w:rFonts w:ascii="Times New Roman" w:hAnsi="Times New Roman" w:cs="Times New Roman"/>
          <w:sz w:val="28"/>
          <w:szCs w:val="28"/>
        </w:rPr>
        <w:t xml:space="preserve">з скромности </w:t>
      </w:r>
      <w:r w:rsidR="00CF57F7">
        <w:rPr>
          <w:rFonts w:ascii="Times New Roman" w:hAnsi="Times New Roman" w:cs="Times New Roman"/>
          <w:sz w:val="28"/>
          <w:szCs w:val="28"/>
        </w:rPr>
        <w:t>тоже почти ничего об этом не сообща</w:t>
      </w:r>
      <w:r w:rsidR="0058282B">
        <w:rPr>
          <w:rFonts w:ascii="Times New Roman" w:hAnsi="Times New Roman" w:cs="Times New Roman"/>
          <w:sz w:val="28"/>
          <w:szCs w:val="28"/>
        </w:rPr>
        <w:t>ет. Хотя п</w:t>
      </w:r>
      <w:r w:rsidR="00B70FD4">
        <w:rPr>
          <w:rFonts w:ascii="Times New Roman" w:hAnsi="Times New Roman" w:cs="Times New Roman"/>
          <w:sz w:val="28"/>
          <w:szCs w:val="28"/>
        </w:rPr>
        <w:t>о подробностям её рассказа об обширной</w:t>
      </w:r>
      <w:r w:rsidR="0058282B">
        <w:rPr>
          <w:rFonts w:ascii="Times New Roman" w:hAnsi="Times New Roman" w:cs="Times New Roman"/>
          <w:sz w:val="28"/>
          <w:szCs w:val="28"/>
        </w:rPr>
        <w:t xml:space="preserve"> сельскохозяйственной и общественно</w:t>
      </w:r>
      <w:r w:rsidR="00B70FD4">
        <w:rPr>
          <w:rFonts w:ascii="Times New Roman" w:hAnsi="Times New Roman" w:cs="Times New Roman"/>
          <w:sz w:val="28"/>
          <w:szCs w:val="28"/>
        </w:rPr>
        <w:t>й работе Николая Лукича, очевидно, что Ариадна Васильевна</w:t>
      </w:r>
      <w:r w:rsidR="0058282B">
        <w:rPr>
          <w:rFonts w:ascii="Times New Roman" w:hAnsi="Times New Roman" w:cs="Times New Roman"/>
          <w:sz w:val="28"/>
          <w:szCs w:val="28"/>
        </w:rPr>
        <w:t xml:space="preserve"> была в курсе всех его дел и принимала в них большое участие.</w:t>
      </w:r>
    </w:p>
    <w:p w:rsidR="00B70FD4" w:rsidRDefault="00B70FD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Тобольске у Скалозубовых родилось пять детей. Конечно, в их семье была няня, временами гостила сестра Николая Лукича Александра, которая старалась помочь в уходе за маленькими детьми, но, тем не менее, достойны восхищения энергия и стремление Ариадны Васильевны - при обилии домашних забот, - к общественно-полезной деятельности, которая была довольно многогранной.</w:t>
      </w:r>
    </w:p>
    <w:p w:rsidR="00FE243A" w:rsidRDefault="00FE24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Незадолго перед очередными ро</w:t>
      </w:r>
      <w:r w:rsidR="009A5E6E">
        <w:rPr>
          <w:rFonts w:ascii="Times New Roman" w:hAnsi="Times New Roman" w:cs="Times New Roman"/>
          <w:sz w:val="28"/>
          <w:szCs w:val="28"/>
        </w:rPr>
        <w:t>дами и какое-то время после них</w:t>
      </w:r>
      <w:r>
        <w:rPr>
          <w:rFonts w:ascii="Times New Roman" w:hAnsi="Times New Roman" w:cs="Times New Roman"/>
          <w:sz w:val="28"/>
          <w:szCs w:val="28"/>
        </w:rPr>
        <w:t xml:space="preserve"> она полностью погружалась в семейные дела, но потом</w:t>
      </w:r>
      <w:r w:rsidR="004068FE">
        <w:rPr>
          <w:rFonts w:ascii="Times New Roman" w:hAnsi="Times New Roman" w:cs="Times New Roman"/>
          <w:sz w:val="28"/>
          <w:szCs w:val="28"/>
        </w:rPr>
        <w:t xml:space="preserve"> </w:t>
      </w:r>
      <w:r>
        <w:rPr>
          <w:rFonts w:ascii="Times New Roman" w:hAnsi="Times New Roman" w:cs="Times New Roman"/>
          <w:sz w:val="28"/>
          <w:szCs w:val="28"/>
        </w:rPr>
        <w:t>её активная натура требовала выхода за узкие рамки бы</w:t>
      </w:r>
      <w:r w:rsidR="00EC2D12">
        <w:rPr>
          <w:rFonts w:ascii="Times New Roman" w:hAnsi="Times New Roman" w:cs="Times New Roman"/>
          <w:sz w:val="28"/>
          <w:szCs w:val="28"/>
        </w:rPr>
        <w:t>т</w:t>
      </w:r>
      <w:r>
        <w:rPr>
          <w:rFonts w:ascii="Times New Roman" w:hAnsi="Times New Roman" w:cs="Times New Roman"/>
          <w:sz w:val="28"/>
          <w:szCs w:val="28"/>
        </w:rPr>
        <w:t>а, и она снова погружалась в заботы и хлопоты городского масштаба. Именно в Тобольске, городе, который ей сначала очень не понравился, она нашла большое поле приложения своего желания «послужить стране и народу».</w:t>
      </w:r>
    </w:p>
    <w:p w:rsidR="004C0E5A" w:rsidRDefault="004C0E5A" w:rsidP="00F1270A">
      <w:pPr>
        <w:spacing w:after="0" w:line="240" w:lineRule="auto"/>
        <w:ind w:left="-993" w:firstLine="426"/>
        <w:jc w:val="both"/>
        <w:rPr>
          <w:rFonts w:ascii="Times New Roman" w:hAnsi="Times New Roman" w:cs="Times New Roman"/>
          <w:sz w:val="28"/>
          <w:szCs w:val="28"/>
        </w:rPr>
      </w:pPr>
    </w:p>
    <w:p w:rsidR="004C0E5A" w:rsidRPr="00104398" w:rsidRDefault="004C0E5A" w:rsidP="00F1270A">
      <w:pPr>
        <w:spacing w:after="0" w:line="240" w:lineRule="auto"/>
        <w:ind w:left="-993" w:firstLine="426"/>
        <w:jc w:val="both"/>
        <w:rPr>
          <w:rFonts w:ascii="Times New Roman" w:hAnsi="Times New Roman" w:cs="Times New Roman"/>
          <w:b/>
          <w:sz w:val="28"/>
          <w:szCs w:val="28"/>
          <w:u w:val="single"/>
        </w:rPr>
      </w:pPr>
      <w:r w:rsidRPr="00104398">
        <w:rPr>
          <w:rFonts w:ascii="Times New Roman" w:hAnsi="Times New Roman" w:cs="Times New Roman"/>
          <w:b/>
          <w:sz w:val="28"/>
          <w:szCs w:val="28"/>
          <w:u w:val="single"/>
        </w:rPr>
        <w:t>Активный член музейного общества</w:t>
      </w:r>
    </w:p>
    <w:p w:rsidR="002A0DA0" w:rsidRDefault="00EC2D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Ариадна Васильевна была активным членом музейного общества и участвовала в его многосторонней деятельности. Единственное её упоминание об этом в мемуарах о Николае Лукиче – работа на сельскохозяйственной и кустарно-промышленной выставке 1895-го года в Кургане.   Она пишет: «При выставке был организован кружок добровольцев её объяснительных лекций… Мне, например, было поручено вести объяснение почв Тобольской </w:t>
      </w:r>
      <w:r>
        <w:rPr>
          <w:rFonts w:ascii="Times New Roman" w:hAnsi="Times New Roman" w:cs="Times New Roman"/>
          <w:sz w:val="28"/>
          <w:szCs w:val="28"/>
        </w:rPr>
        <w:lastRenderedPageBreak/>
        <w:t>губернии».</w:t>
      </w:r>
      <w:r w:rsidR="00A04CF8">
        <w:rPr>
          <w:rStyle w:val="a7"/>
          <w:rFonts w:ascii="Times New Roman" w:hAnsi="Times New Roman" w:cs="Times New Roman"/>
          <w:sz w:val="28"/>
          <w:szCs w:val="28"/>
        </w:rPr>
        <w:footnoteReference w:id="841"/>
      </w:r>
      <w:r w:rsidR="002A0DA0">
        <w:rPr>
          <w:rFonts w:ascii="Times New Roman" w:hAnsi="Times New Roman" w:cs="Times New Roman"/>
          <w:sz w:val="28"/>
          <w:szCs w:val="28"/>
        </w:rPr>
        <w:t>Надо думать, что Ариадна Васильевна помогала и в подготовительных трудах к проведению выставки.</w:t>
      </w:r>
    </w:p>
    <w:p w:rsidR="002A0DA0" w:rsidRDefault="002A0D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Участие Скалозубовой в делах музея можно проследить по протоколам собраний музейного общества:</w:t>
      </w:r>
    </w:p>
    <w:p w:rsidR="002A0DA0" w:rsidRDefault="002A0D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Протокол заседания общего годичного собрания ч</w:t>
      </w:r>
      <w:r w:rsidR="00F70345">
        <w:rPr>
          <w:rFonts w:ascii="Times New Roman" w:hAnsi="Times New Roman" w:cs="Times New Roman"/>
          <w:sz w:val="28"/>
          <w:szCs w:val="28"/>
        </w:rPr>
        <w:t>л</w:t>
      </w:r>
      <w:r>
        <w:rPr>
          <w:rFonts w:ascii="Times New Roman" w:hAnsi="Times New Roman" w:cs="Times New Roman"/>
          <w:sz w:val="28"/>
          <w:szCs w:val="28"/>
        </w:rPr>
        <w:t>енов Тобольского губернского музея от 29 апреля 1896 г.: избраны «в помощницы хранителя А. В. Скалозубова и М. Н. Костюрина».</w:t>
      </w:r>
      <w:r>
        <w:rPr>
          <w:rStyle w:val="a7"/>
          <w:rFonts w:ascii="Times New Roman" w:hAnsi="Times New Roman" w:cs="Times New Roman"/>
          <w:sz w:val="28"/>
          <w:szCs w:val="28"/>
        </w:rPr>
        <w:footnoteReference w:id="842"/>
      </w:r>
    </w:p>
    <w:p w:rsidR="00A57E0C" w:rsidRDefault="00A57E0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Протокол заседания Распорядительного комитета ТГМ от 5 мая 1896 г.:</w:t>
      </w:r>
      <w:r w:rsidR="00B91736">
        <w:rPr>
          <w:rFonts w:ascii="Times New Roman" w:hAnsi="Times New Roman" w:cs="Times New Roman"/>
          <w:sz w:val="28"/>
          <w:szCs w:val="28"/>
        </w:rPr>
        <w:t xml:space="preserve"> «По предложению помощницы хранителя А. В. Скалозубовой и помощницы библиотекаря М. Н. Костюриной, в видах привлечения посетителей из простого народа и в расчёте извлечения из этого даже </w:t>
      </w:r>
      <w:r w:rsidR="00F70345">
        <w:rPr>
          <w:rFonts w:ascii="Times New Roman" w:hAnsi="Times New Roman" w:cs="Times New Roman"/>
          <w:sz w:val="28"/>
          <w:szCs w:val="28"/>
        </w:rPr>
        <w:t>б</w:t>
      </w:r>
      <w:r w:rsidR="00B91736">
        <w:rPr>
          <w:rFonts w:ascii="Times New Roman" w:hAnsi="Times New Roman" w:cs="Times New Roman"/>
          <w:sz w:val="28"/>
          <w:szCs w:val="28"/>
        </w:rPr>
        <w:t>ольшей материальной выгоды</w:t>
      </w:r>
      <w:r w:rsidR="00F70345">
        <w:rPr>
          <w:rFonts w:ascii="Times New Roman" w:hAnsi="Times New Roman" w:cs="Times New Roman"/>
          <w:sz w:val="28"/>
          <w:szCs w:val="28"/>
        </w:rPr>
        <w:t>,</w:t>
      </w:r>
      <w:r w:rsidR="00B91736">
        <w:rPr>
          <w:rFonts w:ascii="Times New Roman" w:hAnsi="Times New Roman" w:cs="Times New Roman"/>
          <w:sz w:val="28"/>
          <w:szCs w:val="28"/>
        </w:rPr>
        <w:t xml:space="preserve"> постановлено в виде опыта понизить входную плату с посетителей по субботам </w:t>
      </w:r>
      <w:r w:rsidR="00F24902">
        <w:rPr>
          <w:rFonts w:ascii="Times New Roman" w:hAnsi="Times New Roman" w:cs="Times New Roman"/>
          <w:sz w:val="28"/>
          <w:szCs w:val="28"/>
        </w:rPr>
        <w:t>(в базарные дни) до 5 коп. В предстоящие же коронационные торжества, в течение 3-х дней, в избежание слишком большого наплыва публики в Музей при недост</w:t>
      </w:r>
      <w:r w:rsidR="00F70345">
        <w:rPr>
          <w:rFonts w:ascii="Times New Roman" w:hAnsi="Times New Roman" w:cs="Times New Roman"/>
          <w:sz w:val="28"/>
          <w:szCs w:val="28"/>
        </w:rPr>
        <w:t>а</w:t>
      </w:r>
      <w:r w:rsidR="00F24902">
        <w:rPr>
          <w:rFonts w:ascii="Times New Roman" w:hAnsi="Times New Roman" w:cs="Times New Roman"/>
          <w:sz w:val="28"/>
          <w:szCs w:val="28"/>
        </w:rPr>
        <w:t>точном надзоре</w:t>
      </w:r>
      <w:r w:rsidR="00F70345">
        <w:rPr>
          <w:rFonts w:ascii="Times New Roman" w:hAnsi="Times New Roman" w:cs="Times New Roman"/>
          <w:sz w:val="28"/>
          <w:szCs w:val="28"/>
        </w:rPr>
        <w:t>, п</w:t>
      </w:r>
      <w:r w:rsidR="00F24902">
        <w:rPr>
          <w:rFonts w:ascii="Times New Roman" w:hAnsi="Times New Roman" w:cs="Times New Roman"/>
          <w:sz w:val="28"/>
          <w:szCs w:val="28"/>
        </w:rPr>
        <w:t>лату хотя бы тоже понизить воо</w:t>
      </w:r>
      <w:r w:rsidR="00F70345">
        <w:rPr>
          <w:rFonts w:ascii="Times New Roman" w:hAnsi="Times New Roman" w:cs="Times New Roman"/>
          <w:sz w:val="28"/>
          <w:szCs w:val="28"/>
        </w:rPr>
        <w:t>б</w:t>
      </w:r>
      <w:r w:rsidR="00F24902">
        <w:rPr>
          <w:rFonts w:ascii="Times New Roman" w:hAnsi="Times New Roman" w:cs="Times New Roman"/>
          <w:sz w:val="28"/>
          <w:szCs w:val="28"/>
        </w:rPr>
        <w:t>ще, но установить её в раз</w:t>
      </w:r>
      <w:r w:rsidR="00F70345">
        <w:rPr>
          <w:rFonts w:ascii="Times New Roman" w:hAnsi="Times New Roman" w:cs="Times New Roman"/>
          <w:sz w:val="28"/>
          <w:szCs w:val="28"/>
        </w:rPr>
        <w:t>м</w:t>
      </w:r>
      <w:r w:rsidR="00F24902">
        <w:rPr>
          <w:rFonts w:ascii="Times New Roman" w:hAnsi="Times New Roman" w:cs="Times New Roman"/>
          <w:sz w:val="28"/>
          <w:szCs w:val="28"/>
        </w:rPr>
        <w:t>ере 10 копеек со взрослых и 5 коп. с детей и учащи</w:t>
      </w:r>
      <w:r w:rsidR="00F70345">
        <w:rPr>
          <w:rFonts w:ascii="Times New Roman" w:hAnsi="Times New Roman" w:cs="Times New Roman"/>
          <w:sz w:val="28"/>
          <w:szCs w:val="28"/>
        </w:rPr>
        <w:t>х</w:t>
      </w:r>
      <w:r w:rsidR="00F24902">
        <w:rPr>
          <w:rFonts w:ascii="Times New Roman" w:hAnsi="Times New Roman" w:cs="Times New Roman"/>
          <w:sz w:val="28"/>
          <w:szCs w:val="28"/>
        </w:rPr>
        <w:t>ся».</w:t>
      </w:r>
      <w:r w:rsidR="00F70345">
        <w:rPr>
          <w:rStyle w:val="a7"/>
          <w:rFonts w:ascii="Times New Roman" w:hAnsi="Times New Roman" w:cs="Times New Roman"/>
          <w:sz w:val="28"/>
          <w:szCs w:val="28"/>
        </w:rPr>
        <w:footnoteReference w:id="843"/>
      </w:r>
    </w:p>
    <w:p w:rsidR="00F70345" w:rsidRDefault="00F7034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протоколе заседания общего годичного собрания от 12 окт. 1897 г. записано, что Ариадна Васильевна отказалась баллотироваться на должность помощника хранителя музея. Её самой на собрании не было: её отказ передал</w:t>
      </w:r>
      <w:r w:rsidR="003F39C6">
        <w:rPr>
          <w:rFonts w:ascii="Times New Roman" w:hAnsi="Times New Roman" w:cs="Times New Roman"/>
          <w:sz w:val="28"/>
          <w:szCs w:val="28"/>
        </w:rPr>
        <w:t xml:space="preserve"> </w:t>
      </w:r>
      <w:r>
        <w:rPr>
          <w:rFonts w:ascii="Times New Roman" w:hAnsi="Times New Roman" w:cs="Times New Roman"/>
          <w:sz w:val="28"/>
          <w:szCs w:val="28"/>
        </w:rPr>
        <w:t xml:space="preserve">Николай </w:t>
      </w:r>
      <w:r w:rsidR="003F39C6">
        <w:rPr>
          <w:rFonts w:ascii="Times New Roman" w:hAnsi="Times New Roman" w:cs="Times New Roman"/>
          <w:sz w:val="28"/>
          <w:szCs w:val="28"/>
        </w:rPr>
        <w:t>Л</w:t>
      </w:r>
      <w:r>
        <w:rPr>
          <w:rFonts w:ascii="Times New Roman" w:hAnsi="Times New Roman" w:cs="Times New Roman"/>
          <w:sz w:val="28"/>
          <w:szCs w:val="28"/>
        </w:rPr>
        <w:t>укич. Прич</w:t>
      </w:r>
      <w:r w:rsidR="003F39C6">
        <w:rPr>
          <w:rFonts w:ascii="Times New Roman" w:hAnsi="Times New Roman" w:cs="Times New Roman"/>
          <w:sz w:val="28"/>
          <w:szCs w:val="28"/>
        </w:rPr>
        <w:t>и</w:t>
      </w:r>
      <w:r>
        <w:rPr>
          <w:rFonts w:ascii="Times New Roman" w:hAnsi="Times New Roman" w:cs="Times New Roman"/>
          <w:sz w:val="28"/>
          <w:szCs w:val="28"/>
        </w:rPr>
        <w:t>на отказа</w:t>
      </w:r>
      <w:r w:rsidR="003F39C6">
        <w:rPr>
          <w:rFonts w:ascii="Times New Roman" w:hAnsi="Times New Roman" w:cs="Times New Roman"/>
          <w:sz w:val="28"/>
          <w:szCs w:val="28"/>
        </w:rPr>
        <w:t xml:space="preserve"> </w:t>
      </w:r>
      <w:r>
        <w:rPr>
          <w:rFonts w:ascii="Times New Roman" w:hAnsi="Times New Roman" w:cs="Times New Roman"/>
          <w:sz w:val="28"/>
          <w:szCs w:val="28"/>
        </w:rPr>
        <w:t xml:space="preserve">- предстоящие роды. Вскоре у </w:t>
      </w:r>
      <w:r w:rsidR="003F39C6">
        <w:rPr>
          <w:rFonts w:ascii="Times New Roman" w:hAnsi="Times New Roman" w:cs="Times New Roman"/>
          <w:sz w:val="28"/>
          <w:szCs w:val="28"/>
        </w:rPr>
        <w:t>С</w:t>
      </w:r>
      <w:r>
        <w:rPr>
          <w:rFonts w:ascii="Times New Roman" w:hAnsi="Times New Roman" w:cs="Times New Roman"/>
          <w:sz w:val="28"/>
          <w:szCs w:val="28"/>
        </w:rPr>
        <w:t xml:space="preserve">калозубовых родилась дочь Ариадна. Через несколько месяцев после этого Ариадна </w:t>
      </w:r>
      <w:r w:rsidR="003F39C6">
        <w:rPr>
          <w:rFonts w:ascii="Times New Roman" w:hAnsi="Times New Roman" w:cs="Times New Roman"/>
          <w:sz w:val="28"/>
          <w:szCs w:val="28"/>
        </w:rPr>
        <w:t>В</w:t>
      </w:r>
      <w:r>
        <w:rPr>
          <w:rFonts w:ascii="Times New Roman" w:hAnsi="Times New Roman" w:cs="Times New Roman"/>
          <w:sz w:val="28"/>
          <w:szCs w:val="28"/>
        </w:rPr>
        <w:t>асильевна снова включается в музейную работу.</w:t>
      </w:r>
    </w:p>
    <w:p w:rsidR="00F70345" w:rsidRDefault="003F39C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протоколе заседания Распорядительного комитета Тобольского губернского музея от 4 апреля 1898 г. записано, что в ходе подготовки кустарной комиссией «в один из дней Святой недели» общедоступного обзора коллекций, собранных в кустарном отделе музея, «комиссия предполагает пригласить из числа членов музея лиц, которые изъявят на то своё согласие, причём намечены именно следующие лица: А. В. Скалозубова, М. Н. Костюрина, Н. Л. Скалозубов и др.».</w:t>
      </w:r>
      <w:r>
        <w:rPr>
          <w:rStyle w:val="a7"/>
          <w:rFonts w:ascii="Times New Roman" w:hAnsi="Times New Roman" w:cs="Times New Roman"/>
          <w:sz w:val="28"/>
          <w:szCs w:val="28"/>
        </w:rPr>
        <w:footnoteReference w:id="844"/>
      </w:r>
      <w:r w:rsidR="00BA5FAE">
        <w:rPr>
          <w:rFonts w:ascii="Times New Roman" w:hAnsi="Times New Roman" w:cs="Times New Roman"/>
          <w:sz w:val="28"/>
          <w:szCs w:val="28"/>
        </w:rPr>
        <w:t xml:space="preserve"> Ариадна Васильевна даёт своё согласие. </w:t>
      </w:r>
    </w:p>
    <w:p w:rsidR="00E739B6" w:rsidRDefault="00E739B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протокола № 5 от 24 окт. 1904 г: «</w:t>
      </w:r>
      <w:r w:rsidR="00BE55F4">
        <w:rPr>
          <w:rFonts w:ascii="Times New Roman" w:hAnsi="Times New Roman" w:cs="Times New Roman"/>
          <w:sz w:val="28"/>
          <w:szCs w:val="28"/>
        </w:rPr>
        <w:t>§1. Избрать кандидатов в члены Совета общества…». Избранными оказались пять человек. Среди них – Ариадна Васильевна.</w:t>
      </w:r>
      <w:r w:rsidR="00BE55F4">
        <w:rPr>
          <w:rStyle w:val="a7"/>
          <w:rFonts w:ascii="Times New Roman" w:hAnsi="Times New Roman" w:cs="Times New Roman"/>
          <w:sz w:val="28"/>
          <w:szCs w:val="28"/>
        </w:rPr>
        <w:footnoteReference w:id="845"/>
      </w:r>
    </w:p>
    <w:p w:rsidR="001B3AC5" w:rsidRDefault="001B3A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протокола № 6 от 12 дек. 1904 г.:</w:t>
      </w:r>
      <w:r w:rsidR="00802658">
        <w:rPr>
          <w:rFonts w:ascii="Times New Roman" w:hAnsi="Times New Roman" w:cs="Times New Roman"/>
          <w:sz w:val="28"/>
          <w:szCs w:val="28"/>
        </w:rPr>
        <w:t xml:space="preserve"> </w:t>
      </w:r>
      <w:r>
        <w:rPr>
          <w:rFonts w:ascii="Times New Roman" w:hAnsi="Times New Roman" w:cs="Times New Roman"/>
          <w:sz w:val="28"/>
          <w:szCs w:val="28"/>
        </w:rPr>
        <w:t>«</w:t>
      </w:r>
      <w:r w:rsidR="00802658">
        <w:rPr>
          <w:rFonts w:ascii="Times New Roman" w:hAnsi="Times New Roman" w:cs="Times New Roman"/>
          <w:sz w:val="28"/>
          <w:szCs w:val="28"/>
        </w:rPr>
        <w:t>§4. Избрать товарищем председателя сроком до годичного собрания общества А. В. Скалозубову».</w:t>
      </w:r>
      <w:r w:rsidR="009A7B5F">
        <w:rPr>
          <w:rStyle w:val="a7"/>
          <w:rFonts w:ascii="Times New Roman" w:hAnsi="Times New Roman" w:cs="Times New Roman"/>
          <w:sz w:val="28"/>
          <w:szCs w:val="28"/>
        </w:rPr>
        <w:footnoteReference w:id="846"/>
      </w:r>
    </w:p>
    <w:p w:rsidR="00BF0E26" w:rsidRDefault="00BF0E2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Тоболяки должны быть признательны Ариадне Васильевне за то, что </w:t>
      </w:r>
      <w:r w:rsidR="00E81951">
        <w:rPr>
          <w:rFonts w:ascii="Times New Roman" w:hAnsi="Times New Roman" w:cs="Times New Roman"/>
          <w:sz w:val="28"/>
          <w:szCs w:val="28"/>
        </w:rPr>
        <w:t xml:space="preserve">она </w:t>
      </w:r>
      <w:r>
        <w:rPr>
          <w:rFonts w:ascii="Times New Roman" w:hAnsi="Times New Roman" w:cs="Times New Roman"/>
          <w:sz w:val="28"/>
          <w:szCs w:val="28"/>
        </w:rPr>
        <w:t>была одним из инициаторов и организаторов первой художественной вы</w:t>
      </w:r>
      <w:r w:rsidR="00E81951">
        <w:rPr>
          <w:rFonts w:ascii="Times New Roman" w:hAnsi="Times New Roman" w:cs="Times New Roman"/>
          <w:sz w:val="28"/>
          <w:szCs w:val="28"/>
        </w:rPr>
        <w:t>с</w:t>
      </w:r>
      <w:r>
        <w:rPr>
          <w:rFonts w:ascii="Times New Roman" w:hAnsi="Times New Roman" w:cs="Times New Roman"/>
          <w:sz w:val="28"/>
          <w:szCs w:val="28"/>
        </w:rPr>
        <w:t>тавки в городе, которая заложила основы для изобразительного отдела музея. Именн</w:t>
      </w:r>
      <w:r w:rsidR="00E81951">
        <w:rPr>
          <w:rFonts w:ascii="Times New Roman" w:hAnsi="Times New Roman" w:cs="Times New Roman"/>
          <w:sz w:val="28"/>
          <w:szCs w:val="28"/>
        </w:rPr>
        <w:t>о</w:t>
      </w:r>
      <w:r>
        <w:rPr>
          <w:rFonts w:ascii="Times New Roman" w:hAnsi="Times New Roman" w:cs="Times New Roman"/>
          <w:sz w:val="28"/>
          <w:szCs w:val="28"/>
        </w:rPr>
        <w:t xml:space="preserve"> она обратилась к своему отцу, худ</w:t>
      </w:r>
      <w:r w:rsidR="00E81951">
        <w:rPr>
          <w:rFonts w:ascii="Times New Roman" w:hAnsi="Times New Roman" w:cs="Times New Roman"/>
          <w:sz w:val="28"/>
          <w:szCs w:val="28"/>
        </w:rPr>
        <w:t>о</w:t>
      </w:r>
      <w:r>
        <w:rPr>
          <w:rFonts w:ascii="Times New Roman" w:hAnsi="Times New Roman" w:cs="Times New Roman"/>
          <w:sz w:val="28"/>
          <w:szCs w:val="28"/>
        </w:rPr>
        <w:t>жнику В. М. Максимову</w:t>
      </w:r>
      <w:r w:rsidR="00903FF4">
        <w:rPr>
          <w:rFonts w:ascii="Times New Roman" w:hAnsi="Times New Roman" w:cs="Times New Roman"/>
          <w:sz w:val="28"/>
          <w:szCs w:val="28"/>
        </w:rPr>
        <w:t>,</w:t>
      </w:r>
      <w:r>
        <w:rPr>
          <w:rFonts w:ascii="Times New Roman" w:hAnsi="Times New Roman" w:cs="Times New Roman"/>
          <w:sz w:val="28"/>
          <w:szCs w:val="28"/>
        </w:rPr>
        <w:t xml:space="preserve"> с просьбой помочь создать коллекцию живописных полотен и вещей изобразительно-</w:t>
      </w:r>
      <w:r>
        <w:rPr>
          <w:rFonts w:ascii="Times New Roman" w:hAnsi="Times New Roman" w:cs="Times New Roman"/>
          <w:sz w:val="28"/>
          <w:szCs w:val="28"/>
        </w:rPr>
        <w:lastRenderedPageBreak/>
        <w:t>художественного искусства в далёкой от центральной России Сибири.</w:t>
      </w:r>
      <w:r w:rsidR="004E1125">
        <w:rPr>
          <w:rFonts w:ascii="Times New Roman" w:hAnsi="Times New Roman" w:cs="Times New Roman"/>
          <w:sz w:val="28"/>
          <w:szCs w:val="28"/>
        </w:rPr>
        <w:t xml:space="preserve"> Ариадна Васильевна вела переписку с женой художника С. В. Иванова по поводу доставки его картины «В лесу» в Тобольск. И сейчас посетители Тобольского музея могут увидеть некоторые экспонаты этой далёкой от нас по</w:t>
      </w:r>
      <w:r w:rsidR="006160B8">
        <w:rPr>
          <w:rFonts w:ascii="Times New Roman" w:hAnsi="Times New Roman" w:cs="Times New Roman"/>
          <w:sz w:val="28"/>
          <w:szCs w:val="28"/>
        </w:rPr>
        <w:t xml:space="preserve"> времени выставки, в том числе</w:t>
      </w:r>
      <w:r w:rsidR="004E1125">
        <w:rPr>
          <w:rFonts w:ascii="Times New Roman" w:hAnsi="Times New Roman" w:cs="Times New Roman"/>
          <w:sz w:val="28"/>
          <w:szCs w:val="28"/>
        </w:rPr>
        <w:t xml:space="preserve"> историческое полотно, с которого всё и началось</w:t>
      </w:r>
      <w:r w:rsidR="00903FF4">
        <w:rPr>
          <w:rFonts w:ascii="Times New Roman" w:hAnsi="Times New Roman" w:cs="Times New Roman"/>
          <w:sz w:val="28"/>
          <w:szCs w:val="28"/>
        </w:rPr>
        <w:t>,</w:t>
      </w:r>
      <w:r w:rsidR="004E1125">
        <w:rPr>
          <w:rFonts w:ascii="Times New Roman" w:hAnsi="Times New Roman" w:cs="Times New Roman"/>
          <w:sz w:val="28"/>
          <w:szCs w:val="28"/>
        </w:rPr>
        <w:t xml:space="preserve"> – значительных размеров картину С. В. Иванова, щедрый дар неизвестному ему сибирскому городу Тобольску.</w:t>
      </w:r>
    </w:p>
    <w:p w:rsidR="00C9265A" w:rsidRDefault="00C9265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1895-м году М. Н. Костюрина рассказывает в письме к Г. Н. Потанину о делах в Тобольске</w:t>
      </w:r>
      <w:r w:rsidR="002D40EA">
        <w:rPr>
          <w:rFonts w:ascii="Times New Roman" w:hAnsi="Times New Roman" w:cs="Times New Roman"/>
          <w:sz w:val="28"/>
          <w:szCs w:val="28"/>
        </w:rPr>
        <w:t>. Среди прочих</w:t>
      </w:r>
      <w:r>
        <w:rPr>
          <w:rFonts w:ascii="Times New Roman" w:hAnsi="Times New Roman" w:cs="Times New Roman"/>
          <w:sz w:val="28"/>
          <w:szCs w:val="28"/>
        </w:rPr>
        <w:t xml:space="preserve">: «Жена Скалозубова </w:t>
      </w:r>
      <w:r w:rsidR="002D638B">
        <w:rPr>
          <w:rFonts w:ascii="Times New Roman" w:hAnsi="Times New Roman" w:cs="Times New Roman"/>
          <w:sz w:val="28"/>
          <w:szCs w:val="28"/>
        </w:rPr>
        <w:t>заведует воскресной школой, мечт</w:t>
      </w:r>
      <w:r>
        <w:rPr>
          <w:rFonts w:ascii="Times New Roman" w:hAnsi="Times New Roman" w:cs="Times New Roman"/>
          <w:sz w:val="28"/>
          <w:szCs w:val="28"/>
        </w:rPr>
        <w:t>ает создать родительский кружок и открыть детский сад, - во всём этом имеется уже потребность в Тоб</w:t>
      </w:r>
      <w:r w:rsidR="00290D7B">
        <w:rPr>
          <w:rFonts w:ascii="Times New Roman" w:hAnsi="Times New Roman" w:cs="Times New Roman"/>
          <w:sz w:val="28"/>
          <w:szCs w:val="28"/>
        </w:rPr>
        <w:t>[</w:t>
      </w:r>
      <w:r>
        <w:rPr>
          <w:rFonts w:ascii="Times New Roman" w:hAnsi="Times New Roman" w:cs="Times New Roman"/>
          <w:sz w:val="28"/>
          <w:szCs w:val="28"/>
        </w:rPr>
        <w:t>ольске</w:t>
      </w:r>
      <w:r w:rsidR="00290D7B">
        <w:rPr>
          <w:rFonts w:ascii="Times New Roman" w:hAnsi="Times New Roman" w:cs="Times New Roman"/>
          <w:sz w:val="28"/>
          <w:szCs w:val="28"/>
        </w:rPr>
        <w:t>]</w:t>
      </w:r>
      <w:r>
        <w:rPr>
          <w:rFonts w:ascii="Times New Roman" w:hAnsi="Times New Roman" w:cs="Times New Roman"/>
          <w:sz w:val="28"/>
          <w:szCs w:val="28"/>
        </w:rPr>
        <w:t xml:space="preserve">, п. ч. </w:t>
      </w:r>
      <w:r w:rsidR="002D40EA">
        <w:rPr>
          <w:rFonts w:ascii="Times New Roman" w:hAnsi="Times New Roman" w:cs="Times New Roman"/>
          <w:sz w:val="28"/>
          <w:szCs w:val="28"/>
        </w:rPr>
        <w:t>школы не вмещают желающих учиться».</w:t>
      </w:r>
      <w:r w:rsidR="002D40EA">
        <w:rPr>
          <w:rStyle w:val="a7"/>
          <w:rFonts w:ascii="Times New Roman" w:hAnsi="Times New Roman" w:cs="Times New Roman"/>
          <w:sz w:val="28"/>
          <w:szCs w:val="28"/>
        </w:rPr>
        <w:footnoteReference w:id="847"/>
      </w:r>
    </w:p>
    <w:p w:rsidR="001F5C48" w:rsidRDefault="001F5C4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особенно тоболяки должны быть благодарны Ариадне В</w:t>
      </w:r>
      <w:r w:rsidR="006160B8">
        <w:rPr>
          <w:rFonts w:ascii="Times New Roman" w:hAnsi="Times New Roman" w:cs="Times New Roman"/>
          <w:sz w:val="28"/>
          <w:szCs w:val="28"/>
        </w:rPr>
        <w:t>асильевне за то, что она от добр</w:t>
      </w:r>
      <w:r>
        <w:rPr>
          <w:rFonts w:ascii="Times New Roman" w:hAnsi="Times New Roman" w:cs="Times New Roman"/>
          <w:sz w:val="28"/>
          <w:szCs w:val="28"/>
        </w:rPr>
        <w:t>оты сердца, которой было в её душе гораздо больше, чем хватало на собственн</w:t>
      </w:r>
      <w:r w:rsidR="00A45706">
        <w:rPr>
          <w:rFonts w:ascii="Times New Roman" w:hAnsi="Times New Roman" w:cs="Times New Roman"/>
          <w:sz w:val="28"/>
          <w:szCs w:val="28"/>
        </w:rPr>
        <w:t>ую</w:t>
      </w:r>
      <w:r>
        <w:rPr>
          <w:rFonts w:ascii="Times New Roman" w:hAnsi="Times New Roman" w:cs="Times New Roman"/>
          <w:sz w:val="28"/>
          <w:szCs w:val="28"/>
        </w:rPr>
        <w:t xml:space="preserve"> </w:t>
      </w:r>
      <w:r w:rsidR="00A45706">
        <w:rPr>
          <w:rFonts w:ascii="Times New Roman" w:hAnsi="Times New Roman" w:cs="Times New Roman"/>
          <w:sz w:val="28"/>
          <w:szCs w:val="28"/>
        </w:rPr>
        <w:t>семью</w:t>
      </w:r>
      <w:r>
        <w:rPr>
          <w:rFonts w:ascii="Times New Roman" w:hAnsi="Times New Roman" w:cs="Times New Roman"/>
          <w:sz w:val="28"/>
          <w:szCs w:val="28"/>
        </w:rPr>
        <w:t>, заботилась о детях Тобольска</w:t>
      </w:r>
      <w:r w:rsidR="00762BC9">
        <w:rPr>
          <w:rFonts w:ascii="Times New Roman" w:hAnsi="Times New Roman" w:cs="Times New Roman"/>
          <w:sz w:val="28"/>
          <w:szCs w:val="28"/>
        </w:rPr>
        <w:t>, имеющих</w:t>
      </w:r>
      <w:r>
        <w:rPr>
          <w:rFonts w:ascii="Times New Roman" w:hAnsi="Times New Roman" w:cs="Times New Roman"/>
          <w:sz w:val="28"/>
          <w:szCs w:val="28"/>
        </w:rPr>
        <w:t xml:space="preserve"> бедных, «малодостаточных» </w:t>
      </w:r>
      <w:r w:rsidR="00762BC9">
        <w:rPr>
          <w:rFonts w:ascii="Times New Roman" w:hAnsi="Times New Roman" w:cs="Times New Roman"/>
          <w:sz w:val="28"/>
          <w:szCs w:val="28"/>
        </w:rPr>
        <w:t>родителей</w:t>
      </w:r>
      <w:r>
        <w:rPr>
          <w:rFonts w:ascii="Times New Roman" w:hAnsi="Times New Roman" w:cs="Times New Roman"/>
          <w:sz w:val="28"/>
          <w:szCs w:val="28"/>
        </w:rPr>
        <w:t>.</w:t>
      </w:r>
    </w:p>
    <w:p w:rsidR="0017285D" w:rsidRDefault="0017285D" w:rsidP="00F1270A">
      <w:pPr>
        <w:spacing w:after="0" w:line="240" w:lineRule="auto"/>
        <w:ind w:left="-993" w:firstLine="426"/>
        <w:jc w:val="both"/>
        <w:rPr>
          <w:rFonts w:ascii="Times New Roman" w:hAnsi="Times New Roman" w:cs="Times New Roman"/>
          <w:sz w:val="28"/>
          <w:szCs w:val="28"/>
        </w:rPr>
      </w:pPr>
    </w:p>
    <w:p w:rsidR="0017285D" w:rsidRPr="00DC1413" w:rsidRDefault="0017285D" w:rsidP="00F1270A">
      <w:pPr>
        <w:spacing w:after="0" w:line="240" w:lineRule="auto"/>
        <w:ind w:left="-993" w:firstLine="426"/>
        <w:jc w:val="both"/>
        <w:rPr>
          <w:rFonts w:ascii="Times New Roman" w:hAnsi="Times New Roman" w:cs="Times New Roman"/>
          <w:b/>
          <w:sz w:val="28"/>
          <w:szCs w:val="28"/>
          <w:u w:val="single"/>
        </w:rPr>
      </w:pPr>
      <w:r w:rsidRPr="00DC1413">
        <w:rPr>
          <w:rFonts w:ascii="Times New Roman" w:hAnsi="Times New Roman" w:cs="Times New Roman"/>
          <w:b/>
          <w:sz w:val="28"/>
          <w:szCs w:val="28"/>
          <w:u w:val="single"/>
        </w:rPr>
        <w:t>«…войти в положение призреваемых детей…»</w:t>
      </w:r>
    </w:p>
    <w:p w:rsidR="003A03E9" w:rsidRDefault="003A03E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14 мая 1896-го года в Тобольске был открыт Дом трудолюбия. Цель его организации – «способствовать всеми доступными ему средствами доставлению работы лицам, нуждающимся в ней»</w:t>
      </w:r>
      <w:r>
        <w:rPr>
          <w:rStyle w:val="a7"/>
          <w:rFonts w:ascii="Times New Roman" w:hAnsi="Times New Roman" w:cs="Times New Roman"/>
          <w:sz w:val="28"/>
          <w:szCs w:val="28"/>
        </w:rPr>
        <w:footnoteReference w:id="848"/>
      </w:r>
      <w:r>
        <w:rPr>
          <w:rFonts w:ascii="Times New Roman" w:hAnsi="Times New Roman" w:cs="Times New Roman"/>
          <w:sz w:val="28"/>
          <w:szCs w:val="28"/>
        </w:rPr>
        <w:t>, т. е. обеспечить работой малоимущие слои населения города. Инициатором и активнейшим деятелем по организации Дома трудолюбия была  М. Н. Костюрина</w:t>
      </w:r>
      <w:r w:rsidR="004D70D2">
        <w:rPr>
          <w:rFonts w:ascii="Times New Roman" w:hAnsi="Times New Roman" w:cs="Times New Roman"/>
          <w:sz w:val="28"/>
          <w:szCs w:val="28"/>
        </w:rPr>
        <w:t>. При нём</w:t>
      </w:r>
      <w:r w:rsidR="00B71F6A">
        <w:rPr>
          <w:rFonts w:ascii="Times New Roman" w:hAnsi="Times New Roman" w:cs="Times New Roman"/>
          <w:sz w:val="28"/>
          <w:szCs w:val="28"/>
        </w:rPr>
        <w:t xml:space="preserve"> имелись столярное, токарное, сапожное, швейно-вязальное, канатное, рогожное, кулёчное</w:t>
      </w:r>
      <w:r w:rsidR="00314F9B">
        <w:rPr>
          <w:rFonts w:ascii="Times New Roman" w:hAnsi="Times New Roman" w:cs="Times New Roman"/>
          <w:sz w:val="28"/>
          <w:szCs w:val="28"/>
        </w:rPr>
        <w:t xml:space="preserve"> производства.</w:t>
      </w:r>
    </w:p>
    <w:p w:rsidR="009A76E0" w:rsidRDefault="009A76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Рабочий день начинался в 6 часов утра и заканчивался в 6 часов веч</w:t>
      </w:r>
      <w:r w:rsidR="001D569F">
        <w:rPr>
          <w:rFonts w:ascii="Times New Roman" w:hAnsi="Times New Roman" w:cs="Times New Roman"/>
          <w:sz w:val="28"/>
          <w:szCs w:val="28"/>
        </w:rPr>
        <w:t>ера, кроме субботы, когда его сокращали</w:t>
      </w:r>
      <w:r>
        <w:rPr>
          <w:rFonts w:ascii="Times New Roman" w:hAnsi="Times New Roman" w:cs="Times New Roman"/>
          <w:sz w:val="28"/>
          <w:szCs w:val="28"/>
        </w:rPr>
        <w:t xml:space="preserve"> на один час. По воскресным и праздничным дням работа не производилась. Зарплата была как подённой, так и поштучной (задельной). При Доме трудолюбия имелись «Бюро труда» и «Дневное убежище» для детей работников.</w:t>
      </w:r>
    </w:p>
    <w:p w:rsidR="009A76E0" w:rsidRDefault="009A76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входила в комиссию по управлению Домом трудолюбия и была утверждена городской Думой в качестве заведующей Дневным убежищем. М. Н. Костюрина взяла на себя обязанности заведующей женскими мастерскими и Бюро труда.</w:t>
      </w:r>
    </w:p>
    <w:p w:rsidR="00D847F2" w:rsidRDefault="00D847F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Каждый год Ариадна Васильевна предоставляла в городскую Думу отчёт о работе вверенного её попечению отделения. Отчёт обязательно печатался в газете «Сибирский листок». Более т</w:t>
      </w:r>
      <w:r w:rsidR="001C728E">
        <w:rPr>
          <w:rFonts w:ascii="Times New Roman" w:hAnsi="Times New Roman" w:cs="Times New Roman"/>
          <w:sz w:val="28"/>
          <w:szCs w:val="28"/>
        </w:rPr>
        <w:t>ого, информация о деятельности Убежища</w:t>
      </w:r>
      <w:r>
        <w:rPr>
          <w:rFonts w:ascii="Times New Roman" w:hAnsi="Times New Roman" w:cs="Times New Roman"/>
          <w:sz w:val="28"/>
          <w:szCs w:val="28"/>
        </w:rPr>
        <w:t xml:space="preserve"> в первые годы существования Дома трудолюбия печаталась в этой газете ежемесячно.</w:t>
      </w:r>
    </w:p>
    <w:p w:rsidR="00492583" w:rsidRDefault="00011140" w:rsidP="00160546">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Таким образо</w:t>
      </w:r>
      <w:r w:rsidR="00D847F2">
        <w:rPr>
          <w:rFonts w:ascii="Times New Roman" w:hAnsi="Times New Roman" w:cs="Times New Roman"/>
          <w:sz w:val="28"/>
          <w:szCs w:val="28"/>
        </w:rPr>
        <w:t>м</w:t>
      </w:r>
      <w:r>
        <w:rPr>
          <w:rFonts w:ascii="Times New Roman" w:hAnsi="Times New Roman" w:cs="Times New Roman"/>
          <w:sz w:val="28"/>
          <w:szCs w:val="28"/>
        </w:rPr>
        <w:t>, по этим отчётам</w:t>
      </w:r>
      <w:r w:rsidR="00D847F2">
        <w:rPr>
          <w:rFonts w:ascii="Times New Roman" w:hAnsi="Times New Roman" w:cs="Times New Roman"/>
          <w:sz w:val="28"/>
          <w:szCs w:val="28"/>
        </w:rPr>
        <w:t xml:space="preserve"> мы можем составить себе представление о деятельности этого интересного учреждения, которое явилось предтечей современных детских садов и начальной школы с её широко распространённой </w:t>
      </w:r>
      <w:r w:rsidR="00D847F2">
        <w:rPr>
          <w:rFonts w:ascii="Times New Roman" w:hAnsi="Times New Roman" w:cs="Times New Roman"/>
          <w:sz w:val="28"/>
          <w:szCs w:val="28"/>
        </w:rPr>
        <w:lastRenderedPageBreak/>
        <w:t>«продлёнкой»; о том,</w:t>
      </w:r>
      <w:r w:rsidR="00440CC1">
        <w:rPr>
          <w:rFonts w:ascii="Times New Roman" w:hAnsi="Times New Roman" w:cs="Times New Roman"/>
          <w:sz w:val="28"/>
          <w:szCs w:val="28"/>
        </w:rPr>
        <w:t xml:space="preserve"> какой круг обязанностей был у Ариадны Васильевны, как осуществлялось воспитание и образование </w:t>
      </w:r>
      <w:r w:rsidR="001C728E">
        <w:rPr>
          <w:rFonts w:ascii="Times New Roman" w:hAnsi="Times New Roman" w:cs="Times New Roman"/>
          <w:sz w:val="28"/>
          <w:szCs w:val="28"/>
        </w:rPr>
        <w:t>детей. Одни дети находились в Убежище</w:t>
      </w:r>
      <w:r w:rsidR="00440CC1">
        <w:rPr>
          <w:rFonts w:ascii="Times New Roman" w:hAnsi="Times New Roman" w:cs="Times New Roman"/>
          <w:sz w:val="28"/>
          <w:szCs w:val="28"/>
        </w:rPr>
        <w:t xml:space="preserve"> несколько часов в день, другие – всё время работы их родителей, т. е. 12 часов. Маленьких детей развивали, детей школьного возраста обучали грамоте. </w:t>
      </w:r>
      <w:r w:rsidR="001C728E">
        <w:rPr>
          <w:rFonts w:ascii="Times New Roman" w:hAnsi="Times New Roman" w:cs="Times New Roman"/>
          <w:sz w:val="28"/>
          <w:szCs w:val="28"/>
        </w:rPr>
        <w:t>В сентябре 1896-го года Убежище</w:t>
      </w:r>
      <w:r w:rsidR="00492583">
        <w:rPr>
          <w:rFonts w:ascii="Times New Roman" w:hAnsi="Times New Roman" w:cs="Times New Roman"/>
          <w:sz w:val="28"/>
          <w:szCs w:val="28"/>
        </w:rPr>
        <w:t xml:space="preserve"> посещали 19 человек: до г</w:t>
      </w:r>
      <w:r w:rsidR="001C728E">
        <w:rPr>
          <w:rFonts w:ascii="Times New Roman" w:hAnsi="Times New Roman" w:cs="Times New Roman"/>
          <w:sz w:val="28"/>
          <w:szCs w:val="28"/>
        </w:rPr>
        <w:t>о</w:t>
      </w:r>
      <w:r w:rsidR="00492583">
        <w:rPr>
          <w:rFonts w:ascii="Times New Roman" w:hAnsi="Times New Roman" w:cs="Times New Roman"/>
          <w:sz w:val="28"/>
          <w:szCs w:val="28"/>
        </w:rPr>
        <w:t>ду – 4 ребёнка, свыше десяти лет – 1. «Дети получали следующую пищу: утром чай, в 11 часов – суп мясной с чёрным хлебом, через день – щи, в 3 часа – каша и молоко. Через день – варёный картофе</w:t>
      </w:r>
      <w:r w:rsidR="00695891">
        <w:rPr>
          <w:rFonts w:ascii="Times New Roman" w:hAnsi="Times New Roman" w:cs="Times New Roman"/>
          <w:sz w:val="28"/>
          <w:szCs w:val="28"/>
        </w:rPr>
        <w:t>ль, в 5 часов чай с сахаром и бе</w:t>
      </w:r>
      <w:r w:rsidR="00492583">
        <w:rPr>
          <w:rFonts w:ascii="Times New Roman" w:hAnsi="Times New Roman" w:cs="Times New Roman"/>
          <w:sz w:val="28"/>
          <w:szCs w:val="28"/>
        </w:rPr>
        <w:t>лым хлебом».</w:t>
      </w:r>
      <w:r w:rsidR="00492583">
        <w:rPr>
          <w:rStyle w:val="a7"/>
          <w:rFonts w:ascii="Times New Roman" w:hAnsi="Times New Roman" w:cs="Times New Roman"/>
          <w:sz w:val="28"/>
          <w:szCs w:val="28"/>
        </w:rPr>
        <w:footnoteReference w:id="849"/>
      </w:r>
    </w:p>
    <w:p w:rsidR="00124A57" w:rsidRDefault="00124A5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октябре этого года в «Убежище» находилось 2</w:t>
      </w:r>
      <w:r w:rsidR="001C728E">
        <w:rPr>
          <w:rFonts w:ascii="Times New Roman" w:hAnsi="Times New Roman" w:cs="Times New Roman"/>
          <w:sz w:val="28"/>
          <w:szCs w:val="28"/>
        </w:rPr>
        <w:t>2</w:t>
      </w:r>
      <w:r>
        <w:rPr>
          <w:rFonts w:ascii="Times New Roman" w:hAnsi="Times New Roman" w:cs="Times New Roman"/>
          <w:sz w:val="28"/>
          <w:szCs w:val="28"/>
        </w:rPr>
        <w:t xml:space="preserve"> человека: 10 девочек и 12 мальчиков разного возраста: от грудных до 12-тилетних.</w:t>
      </w:r>
    </w:p>
    <w:p w:rsidR="00124A57" w:rsidRDefault="00124A5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получившая от своего мужа знание статистики и проникш</w:t>
      </w:r>
      <w:r w:rsidR="0093784D">
        <w:rPr>
          <w:rFonts w:ascii="Times New Roman" w:hAnsi="Times New Roman" w:cs="Times New Roman"/>
          <w:sz w:val="28"/>
          <w:szCs w:val="28"/>
        </w:rPr>
        <w:t>аяся уважением к этой науке, в</w:t>
      </w:r>
      <w:r>
        <w:rPr>
          <w:rFonts w:ascii="Times New Roman" w:hAnsi="Times New Roman" w:cs="Times New Roman"/>
          <w:sz w:val="28"/>
          <w:szCs w:val="28"/>
        </w:rPr>
        <w:t xml:space="preserve"> своих отчётах указывала точные цифровы</w:t>
      </w:r>
      <w:r w:rsidR="00654B0C">
        <w:rPr>
          <w:rFonts w:ascii="Times New Roman" w:hAnsi="Times New Roman" w:cs="Times New Roman"/>
          <w:sz w:val="28"/>
          <w:szCs w:val="28"/>
        </w:rPr>
        <w:t>е</w:t>
      </w:r>
      <w:r>
        <w:rPr>
          <w:rFonts w:ascii="Times New Roman" w:hAnsi="Times New Roman" w:cs="Times New Roman"/>
          <w:sz w:val="28"/>
          <w:szCs w:val="28"/>
        </w:rPr>
        <w:t xml:space="preserve"> сведения. Например, </w:t>
      </w:r>
      <w:r w:rsidR="001908CB">
        <w:rPr>
          <w:rFonts w:ascii="Times New Roman" w:hAnsi="Times New Roman" w:cs="Times New Roman"/>
          <w:sz w:val="28"/>
          <w:szCs w:val="28"/>
        </w:rPr>
        <w:t>она пиш</w:t>
      </w:r>
      <w:r w:rsidR="00654B0C">
        <w:rPr>
          <w:rFonts w:ascii="Times New Roman" w:hAnsi="Times New Roman" w:cs="Times New Roman"/>
          <w:sz w:val="28"/>
          <w:szCs w:val="28"/>
        </w:rPr>
        <w:t>ет в отчёте за октябрь 1896-го года, что по занятиям родителей дети распределялись так: дети прядильщиц – 8 человек, башмачниц – 5 человек, швей – 6 человек. У 3-х детей отцы – плотники, у 2-х – мелкие торговцы. По одному ребёнку – дети столяра, маляра, водовоза, портного. «По званию, дети мещан – 12 человек, крестьян – 1 человек, чиновников – 2 человека, духовного звания – 1 человек, солдатских детей – 3 человека, ссыльных крестьян – 2 человека, неизвестного звания – 1 человек».</w:t>
      </w:r>
      <w:r w:rsidR="00DA2BB1">
        <w:rPr>
          <w:rStyle w:val="a7"/>
          <w:rFonts w:ascii="Times New Roman" w:hAnsi="Times New Roman" w:cs="Times New Roman"/>
          <w:sz w:val="28"/>
          <w:szCs w:val="28"/>
        </w:rPr>
        <w:footnoteReference w:id="850"/>
      </w:r>
    </w:p>
    <w:p w:rsidR="00B54DAC" w:rsidRDefault="0093784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Дежурными в Убежище</w:t>
      </w:r>
      <w:r w:rsidR="00CC7921">
        <w:rPr>
          <w:rFonts w:ascii="Times New Roman" w:hAnsi="Times New Roman" w:cs="Times New Roman"/>
          <w:sz w:val="28"/>
          <w:szCs w:val="28"/>
        </w:rPr>
        <w:t xml:space="preserve"> были А. В. Скалозубова, Е. П. Т</w:t>
      </w:r>
      <w:r w:rsidR="00B54DAC">
        <w:rPr>
          <w:rFonts w:ascii="Times New Roman" w:hAnsi="Times New Roman" w:cs="Times New Roman"/>
          <w:sz w:val="28"/>
          <w:szCs w:val="28"/>
        </w:rPr>
        <w:t>арунина, созаведующая «Убежища», грамоте детей обучали Р. С. Ягмин и А. В. Скалозубова.  «Израсходовано на провизию: на мясо - 3 р. 77 коп.</w:t>
      </w:r>
      <w:r w:rsidR="001908CB">
        <w:rPr>
          <w:rFonts w:ascii="Times New Roman" w:hAnsi="Times New Roman" w:cs="Times New Roman"/>
          <w:sz w:val="28"/>
          <w:szCs w:val="28"/>
        </w:rPr>
        <w:t>,</w:t>
      </w:r>
      <w:r w:rsidR="00B54DAC">
        <w:rPr>
          <w:rFonts w:ascii="Times New Roman" w:hAnsi="Times New Roman" w:cs="Times New Roman"/>
          <w:sz w:val="28"/>
          <w:szCs w:val="28"/>
        </w:rPr>
        <w:t xml:space="preserve"> на белый хлеб – 6 р. 95 коп., на ржаной хлеб – 1 р. 57 коп., на молоко – 3 р., на остальную провизию – 4 р. 91 коп., итого: 20 р. 20 коп. На жалование няням – 8 р., на инвентарь – 18 р. 76 коп., на мыло и спички – 32 коп., на веники и глину – 12 коп. Всего на «Убежище» израсходовано 47 р. 40 коп. Число отдельных посещений в этом месяце (октябрь 1896-го г. – Т. С.) было 261; до году мальчиков – 47; до 5 лет мальчиков – 39, девочек – 49; до 10 лет мальчиков – 72, девочек – 40; свыше 10 лет девочек – 14. Детей, находящихся на неполном содержании убежища, в нынешнем месяце было 16 человек (7 мальчиков и 9 девочек). Больше всего было детей в возрасте 9 – 11 лет – 11 человек».</w:t>
      </w:r>
      <w:r w:rsidR="00B54DAC">
        <w:rPr>
          <w:rStyle w:val="a7"/>
          <w:rFonts w:ascii="Times New Roman" w:hAnsi="Times New Roman" w:cs="Times New Roman"/>
          <w:sz w:val="28"/>
          <w:szCs w:val="28"/>
        </w:rPr>
        <w:footnoteReference w:id="851"/>
      </w:r>
    </w:p>
    <w:p w:rsidR="00B00AA9" w:rsidRDefault="00B00A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Кроме детей, чьи родители трудились в мастерских Дома трудолюбия, заведующ</w:t>
      </w:r>
      <w:r w:rsidR="0093784D">
        <w:rPr>
          <w:rFonts w:ascii="Times New Roman" w:hAnsi="Times New Roman" w:cs="Times New Roman"/>
          <w:sz w:val="28"/>
          <w:szCs w:val="28"/>
        </w:rPr>
        <w:t>ие У</w:t>
      </w:r>
      <w:r>
        <w:rPr>
          <w:rFonts w:ascii="Times New Roman" w:hAnsi="Times New Roman" w:cs="Times New Roman"/>
          <w:sz w:val="28"/>
          <w:szCs w:val="28"/>
        </w:rPr>
        <w:t xml:space="preserve">бежища сочли необходимым принять на дневное содержание </w:t>
      </w:r>
      <w:r w:rsidR="003844E3">
        <w:rPr>
          <w:rFonts w:ascii="Times New Roman" w:hAnsi="Times New Roman" w:cs="Times New Roman"/>
          <w:sz w:val="28"/>
          <w:szCs w:val="28"/>
        </w:rPr>
        <w:t xml:space="preserve"> и 16 детей очень бедных родителей, не работающих в мастерских. «Решаясь принимать детей родителей, не работающих в мастерских, заведующие убежищем</w:t>
      </w:r>
      <w:r w:rsidR="00613142">
        <w:rPr>
          <w:rFonts w:ascii="Times New Roman" w:hAnsi="Times New Roman" w:cs="Times New Roman"/>
          <w:sz w:val="28"/>
          <w:szCs w:val="28"/>
        </w:rPr>
        <w:t xml:space="preserve"> руководились мыслью помещением детей в убежище дать б</w:t>
      </w:r>
      <w:r w:rsidR="00613142" w:rsidRPr="00613142">
        <w:rPr>
          <w:rFonts w:ascii="Times New Roman" w:hAnsi="Times New Roman" w:cs="Times New Roman"/>
          <w:b/>
          <w:i/>
          <w:sz w:val="28"/>
          <w:szCs w:val="28"/>
        </w:rPr>
        <w:t>о</w:t>
      </w:r>
      <w:r w:rsidR="00613142">
        <w:rPr>
          <w:rFonts w:ascii="Times New Roman" w:hAnsi="Times New Roman" w:cs="Times New Roman"/>
          <w:sz w:val="28"/>
          <w:szCs w:val="28"/>
        </w:rPr>
        <w:t>льшую возможность родителям, обременённым малыми ребятами</w:t>
      </w:r>
      <w:r w:rsidR="000E75B3">
        <w:rPr>
          <w:rFonts w:ascii="Times New Roman" w:hAnsi="Times New Roman" w:cs="Times New Roman"/>
          <w:sz w:val="28"/>
          <w:szCs w:val="28"/>
        </w:rPr>
        <w:t>, с</w:t>
      </w:r>
      <w:r w:rsidR="00613142">
        <w:rPr>
          <w:rFonts w:ascii="Times New Roman" w:hAnsi="Times New Roman" w:cs="Times New Roman"/>
          <w:sz w:val="28"/>
          <w:szCs w:val="28"/>
        </w:rPr>
        <w:t>нискивать себе пропитание».</w:t>
      </w:r>
      <w:r w:rsidR="00F24CBF">
        <w:rPr>
          <w:rStyle w:val="a7"/>
          <w:rFonts w:ascii="Times New Roman" w:hAnsi="Times New Roman" w:cs="Times New Roman"/>
          <w:sz w:val="28"/>
          <w:szCs w:val="28"/>
        </w:rPr>
        <w:footnoteReference w:id="852"/>
      </w:r>
      <w:r w:rsidR="003844E3">
        <w:rPr>
          <w:rFonts w:ascii="Times New Roman" w:hAnsi="Times New Roman" w:cs="Times New Roman"/>
          <w:sz w:val="28"/>
          <w:szCs w:val="28"/>
        </w:rPr>
        <w:t xml:space="preserve"> </w:t>
      </w:r>
    </w:p>
    <w:p w:rsidR="00B7110A" w:rsidRDefault="00B7110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 цифровому отчёту за этот месяц приложена просьба к тобольскому обществу и к отдельным пожертвователям помочь призреваемым детям </w:t>
      </w:r>
      <w:r>
        <w:rPr>
          <w:rFonts w:ascii="Times New Roman" w:hAnsi="Times New Roman" w:cs="Times New Roman"/>
          <w:sz w:val="28"/>
          <w:szCs w:val="28"/>
        </w:rPr>
        <w:lastRenderedPageBreak/>
        <w:t>материально, прежде всего, тёплой одеждой. Это даже не просьба, а крик, взывающий к человеческой доброте и благотворительности.</w:t>
      </w:r>
      <w:r w:rsidR="000E75B3">
        <w:rPr>
          <w:rFonts w:ascii="Times New Roman" w:hAnsi="Times New Roman" w:cs="Times New Roman"/>
          <w:sz w:val="28"/>
          <w:szCs w:val="28"/>
        </w:rPr>
        <w:t xml:space="preserve"> За строчками отчёта чувствуется искренняя боль за обездоленных детей и огромное желание помочь им: «Убежище даёт кров, тепло и пищу детям лишь днём. Утром их приводят, вечером уводят. Пока было тепло, не было никаких особенных в этом затруднений, но вот настали морозы, ребята ходят в жалких отрепьях, нужно видеть окоченевших от холода ребятишек, которых матери притаскивают чуть </w:t>
      </w:r>
      <w:r w:rsidR="0093784D">
        <w:rPr>
          <w:rFonts w:ascii="Times New Roman" w:hAnsi="Times New Roman" w:cs="Times New Roman"/>
          <w:sz w:val="28"/>
          <w:szCs w:val="28"/>
        </w:rPr>
        <w:t>ли не голыми, завёрнутыми в полу</w:t>
      </w:r>
      <w:r w:rsidR="000E75B3">
        <w:rPr>
          <w:rFonts w:ascii="Times New Roman" w:hAnsi="Times New Roman" w:cs="Times New Roman"/>
          <w:sz w:val="28"/>
          <w:szCs w:val="28"/>
        </w:rPr>
        <w:t>лёг</w:t>
      </w:r>
      <w:r w:rsidR="00647DD6">
        <w:rPr>
          <w:rFonts w:ascii="Times New Roman" w:hAnsi="Times New Roman" w:cs="Times New Roman"/>
          <w:sz w:val="28"/>
          <w:szCs w:val="28"/>
        </w:rPr>
        <w:t>кие полушалки – или в лёгких пи</w:t>
      </w:r>
      <w:r w:rsidR="000E75B3">
        <w:rPr>
          <w:rFonts w:ascii="Times New Roman" w:hAnsi="Times New Roman" w:cs="Times New Roman"/>
          <w:sz w:val="28"/>
          <w:szCs w:val="28"/>
        </w:rPr>
        <w:t>джачишках и рваных сапогах, зачастую отцовских – чтобы понять, как необходима здесь помощь</w:t>
      </w:r>
      <w:r w:rsidR="00655E36">
        <w:rPr>
          <w:rFonts w:ascii="Times New Roman" w:hAnsi="Times New Roman" w:cs="Times New Roman"/>
          <w:sz w:val="28"/>
          <w:szCs w:val="28"/>
        </w:rPr>
        <w:t xml:space="preserve">… бедность, теснота, болезни, порки, пьянство – вот что встречают дети дома. Нужно им помочь. Заведующие Убежищем, доводя до сведения общества о нуждах Убежища, просят </w:t>
      </w:r>
      <w:r w:rsidR="00655E36" w:rsidRPr="0017285D">
        <w:rPr>
          <w:rFonts w:ascii="Times New Roman" w:hAnsi="Times New Roman" w:cs="Times New Roman"/>
          <w:sz w:val="28"/>
          <w:szCs w:val="28"/>
        </w:rPr>
        <w:t xml:space="preserve">войти в положение призреваемых детей </w:t>
      </w:r>
      <w:r w:rsidR="00655E36">
        <w:rPr>
          <w:rFonts w:ascii="Times New Roman" w:hAnsi="Times New Roman" w:cs="Times New Roman"/>
          <w:sz w:val="28"/>
          <w:szCs w:val="28"/>
        </w:rPr>
        <w:t>доставлением всего, что возможно, главное – тёплой одежды</w:t>
      </w:r>
      <w:r w:rsidR="000E75B3">
        <w:rPr>
          <w:rFonts w:ascii="Times New Roman" w:hAnsi="Times New Roman" w:cs="Times New Roman"/>
          <w:sz w:val="28"/>
          <w:szCs w:val="28"/>
        </w:rPr>
        <w:t>».</w:t>
      </w:r>
      <w:r w:rsidR="000E75B3">
        <w:rPr>
          <w:rStyle w:val="a7"/>
          <w:rFonts w:ascii="Times New Roman" w:hAnsi="Times New Roman" w:cs="Times New Roman"/>
          <w:sz w:val="28"/>
          <w:szCs w:val="28"/>
        </w:rPr>
        <w:footnoteReference w:id="853"/>
      </w:r>
    </w:p>
    <w:p w:rsidR="00F94BC0" w:rsidRDefault="00F94BC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Ариадна Васильевна писала эти строки, несчастные, полураздетые дети, ранним утром приведённые или принесённые родителями в «Убежище», ещё долго дрожащие от холода в тёплом помещении, вставали перед её глазами. Вот не по возрасту маленький и худенький двенадцатилетний Серёжа И-в, в очень плохом пальтишке и материнских драных пимах. Мать недавно лежала в больнице, отца нет, живут в чужом угле, за который платят непомерные для них деньги. Мать Серёжи очень хотела бы отдать его в школу, да не во что паринишку одеть.</w:t>
      </w:r>
    </w:p>
    <w:p w:rsidR="00F94BC0" w:rsidRDefault="00F94BC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Брат и сестра П-вы, Стёпка и Аннушка, родителей нет, живут на попечении своего крёстного отца, плотника, у которого четверо своих ребятишек. У детей нет ни шубеек, ни валенок. На улице очень холодно, а на голове у девочки</w:t>
      </w:r>
      <w:r w:rsidR="00A71C16">
        <w:rPr>
          <w:rFonts w:ascii="Times New Roman" w:hAnsi="Times New Roman" w:cs="Times New Roman"/>
          <w:sz w:val="28"/>
          <w:szCs w:val="28"/>
        </w:rPr>
        <w:t xml:space="preserve"> </w:t>
      </w:r>
      <w:r>
        <w:rPr>
          <w:rFonts w:ascii="Times New Roman" w:hAnsi="Times New Roman" w:cs="Times New Roman"/>
          <w:sz w:val="28"/>
          <w:szCs w:val="28"/>
        </w:rPr>
        <w:t>всего лишь ситцевый платочек.</w:t>
      </w:r>
    </w:p>
    <w:p w:rsidR="00F94BC0" w:rsidRDefault="00F94BC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Нет тёплой одежды и у Груши В-ой. Мать её – башмачница, отец – чернорабочий, зарабатывают гроши, а в семье пять детей.</w:t>
      </w:r>
    </w:p>
    <w:p w:rsidR="00F94BC0" w:rsidRDefault="00F94BC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Очень жаль Филю и Анисью Я-вых. Отца у них нет, а мать лёгкого поведения. В доме почти всегда нечего есть. Анисья –</w:t>
      </w:r>
      <w:r w:rsidR="00A71C16">
        <w:rPr>
          <w:rFonts w:ascii="Times New Roman" w:hAnsi="Times New Roman" w:cs="Times New Roman"/>
          <w:sz w:val="28"/>
          <w:szCs w:val="28"/>
        </w:rPr>
        <w:t xml:space="preserve"> в ситцевом платке и плохом па</w:t>
      </w:r>
      <w:r>
        <w:rPr>
          <w:rFonts w:ascii="Times New Roman" w:hAnsi="Times New Roman" w:cs="Times New Roman"/>
          <w:sz w:val="28"/>
          <w:szCs w:val="28"/>
        </w:rPr>
        <w:t xml:space="preserve">льтишке, у Филиппа – дырявые материнские пимы и рваная шубёнка. </w:t>
      </w:r>
      <w:r w:rsidR="005726EB">
        <w:rPr>
          <w:rFonts w:ascii="Times New Roman" w:hAnsi="Times New Roman" w:cs="Times New Roman"/>
          <w:sz w:val="28"/>
          <w:szCs w:val="28"/>
        </w:rPr>
        <w:t>А ведь по тобольским меркам октябрь месяц – почти зима. Что же будет с детьми зимой, когда наступят настоящие холода?</w:t>
      </w:r>
    </w:p>
    <w:p w:rsidR="005726EB" w:rsidRDefault="005726E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Думая, как помочь детям, заведу</w:t>
      </w:r>
      <w:r w:rsidR="0093784D">
        <w:rPr>
          <w:rFonts w:ascii="Times New Roman" w:hAnsi="Times New Roman" w:cs="Times New Roman"/>
          <w:sz w:val="28"/>
          <w:szCs w:val="28"/>
        </w:rPr>
        <w:t>ющие «Убежищем» взяли «заимообра</w:t>
      </w:r>
      <w:r>
        <w:rPr>
          <w:rFonts w:ascii="Times New Roman" w:hAnsi="Times New Roman" w:cs="Times New Roman"/>
          <w:sz w:val="28"/>
          <w:szCs w:val="28"/>
        </w:rPr>
        <w:t>зно из сумм Дома трудолюбия 65 рублей в надежде покрыть долг доброхотными пожертвованиями».</w:t>
      </w:r>
      <w:r>
        <w:rPr>
          <w:rStyle w:val="a7"/>
          <w:rFonts w:ascii="Times New Roman" w:hAnsi="Times New Roman" w:cs="Times New Roman"/>
          <w:sz w:val="28"/>
          <w:szCs w:val="28"/>
        </w:rPr>
        <w:footnoteReference w:id="854"/>
      </w:r>
    </w:p>
    <w:p w:rsidR="00E5653C" w:rsidRDefault="00E5653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декабре 1896-го года тоб</w:t>
      </w:r>
      <w:r w:rsidR="00300620">
        <w:rPr>
          <w:rFonts w:ascii="Times New Roman" w:hAnsi="Times New Roman" w:cs="Times New Roman"/>
          <w:sz w:val="28"/>
          <w:szCs w:val="28"/>
        </w:rPr>
        <w:t>оляки стали отправлять в адрес Убежища</w:t>
      </w:r>
      <w:r>
        <w:rPr>
          <w:rFonts w:ascii="Times New Roman" w:hAnsi="Times New Roman" w:cs="Times New Roman"/>
          <w:sz w:val="28"/>
          <w:szCs w:val="28"/>
        </w:rPr>
        <w:t xml:space="preserve"> </w:t>
      </w:r>
      <w:r w:rsidR="00A71C16">
        <w:rPr>
          <w:rFonts w:ascii="Times New Roman" w:hAnsi="Times New Roman" w:cs="Times New Roman"/>
          <w:sz w:val="28"/>
          <w:szCs w:val="28"/>
        </w:rPr>
        <w:t>Д</w:t>
      </w:r>
      <w:r>
        <w:rPr>
          <w:rFonts w:ascii="Times New Roman" w:hAnsi="Times New Roman" w:cs="Times New Roman"/>
          <w:sz w:val="28"/>
          <w:szCs w:val="28"/>
        </w:rPr>
        <w:t>ома трудолюбия свои д</w:t>
      </w:r>
      <w:r w:rsidR="00F10D18">
        <w:rPr>
          <w:rFonts w:ascii="Times New Roman" w:hAnsi="Times New Roman" w:cs="Times New Roman"/>
          <w:sz w:val="28"/>
          <w:szCs w:val="28"/>
        </w:rPr>
        <w:t>ары</w:t>
      </w:r>
      <w:r>
        <w:rPr>
          <w:rFonts w:ascii="Times New Roman" w:hAnsi="Times New Roman" w:cs="Times New Roman"/>
          <w:sz w:val="28"/>
          <w:szCs w:val="28"/>
        </w:rPr>
        <w:t>.</w:t>
      </w:r>
      <w:r w:rsidR="00F10D18">
        <w:rPr>
          <w:rFonts w:ascii="Times New Roman" w:hAnsi="Times New Roman" w:cs="Times New Roman"/>
          <w:sz w:val="28"/>
          <w:szCs w:val="28"/>
        </w:rPr>
        <w:t xml:space="preserve"> Ариадна Васильевна с благодарностью перечисляет их в </w:t>
      </w:r>
      <w:r w:rsidR="00904E12">
        <w:rPr>
          <w:rFonts w:ascii="Times New Roman" w:hAnsi="Times New Roman" w:cs="Times New Roman"/>
          <w:sz w:val="28"/>
          <w:szCs w:val="28"/>
        </w:rPr>
        <w:t>с</w:t>
      </w:r>
      <w:r w:rsidR="00F10D18">
        <w:rPr>
          <w:rFonts w:ascii="Times New Roman" w:hAnsi="Times New Roman" w:cs="Times New Roman"/>
          <w:sz w:val="28"/>
          <w:szCs w:val="28"/>
        </w:rPr>
        <w:t>воём отчёте за декабрь</w:t>
      </w:r>
      <w:r w:rsidR="00904E12">
        <w:rPr>
          <w:rFonts w:ascii="Times New Roman" w:hAnsi="Times New Roman" w:cs="Times New Roman"/>
          <w:sz w:val="28"/>
          <w:szCs w:val="28"/>
        </w:rPr>
        <w:t>: «161 книга от г-жи Зиминой и 9 книг от г. Герасимова. Всего книг в Убежище 240 экземпляров. Кроме книг, пожертвовано деньгами 9 р. 40 коп. на игр</w:t>
      </w:r>
      <w:r w:rsidR="00300620">
        <w:rPr>
          <w:rFonts w:ascii="Times New Roman" w:hAnsi="Times New Roman" w:cs="Times New Roman"/>
          <w:sz w:val="28"/>
          <w:szCs w:val="28"/>
        </w:rPr>
        <w:t>у</w:t>
      </w:r>
      <w:r w:rsidR="00904E12">
        <w:rPr>
          <w:rFonts w:ascii="Times New Roman" w:hAnsi="Times New Roman" w:cs="Times New Roman"/>
          <w:sz w:val="28"/>
          <w:szCs w:val="28"/>
        </w:rPr>
        <w:t xml:space="preserve">шки детям; от г. начальника губернии Л. М. Князева 5 р. на тёплое платье и 10 р. от г-жи Р. С. Ягмин на </w:t>
      </w:r>
      <w:r w:rsidR="00904E12">
        <w:rPr>
          <w:rFonts w:ascii="Times New Roman" w:hAnsi="Times New Roman" w:cs="Times New Roman"/>
          <w:sz w:val="28"/>
          <w:szCs w:val="28"/>
        </w:rPr>
        <w:lastRenderedPageBreak/>
        <w:t>тёплую одежду; всего 25 р. Тёплой обувью и разного рода одеж</w:t>
      </w:r>
      <w:r w:rsidR="0045353E">
        <w:rPr>
          <w:rFonts w:ascii="Times New Roman" w:hAnsi="Times New Roman" w:cs="Times New Roman"/>
          <w:sz w:val="28"/>
          <w:szCs w:val="28"/>
        </w:rPr>
        <w:t>д</w:t>
      </w:r>
      <w:r w:rsidR="00904E12">
        <w:rPr>
          <w:rFonts w:ascii="Times New Roman" w:hAnsi="Times New Roman" w:cs="Times New Roman"/>
          <w:sz w:val="28"/>
          <w:szCs w:val="28"/>
        </w:rPr>
        <w:t>ой – 17 штук от г-жи Маляревской…».</w:t>
      </w:r>
      <w:r w:rsidR="00904E12">
        <w:rPr>
          <w:rStyle w:val="a7"/>
          <w:rFonts w:ascii="Times New Roman" w:hAnsi="Times New Roman" w:cs="Times New Roman"/>
          <w:sz w:val="28"/>
          <w:szCs w:val="28"/>
        </w:rPr>
        <w:footnoteReference w:id="855"/>
      </w:r>
    </w:p>
    <w:p w:rsidR="00300620" w:rsidRDefault="002F5B1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Автор этой книги с радостью обнаружила в этом списке знакомую фамилию священника Герасимова. Значит, он был не только большим любителем-краеведом, но и просто </w:t>
      </w:r>
      <w:r w:rsidR="0045353E">
        <w:rPr>
          <w:rFonts w:ascii="Times New Roman" w:hAnsi="Times New Roman" w:cs="Times New Roman"/>
          <w:sz w:val="28"/>
          <w:szCs w:val="28"/>
        </w:rPr>
        <w:t>д</w:t>
      </w:r>
      <w:r>
        <w:rPr>
          <w:rFonts w:ascii="Times New Roman" w:hAnsi="Times New Roman" w:cs="Times New Roman"/>
          <w:sz w:val="28"/>
          <w:szCs w:val="28"/>
        </w:rPr>
        <w:t>обрым человеком. Всегда приятно открывать в ком-нибудь высокие нравственные качества!</w:t>
      </w:r>
      <w:r w:rsidR="0045353E">
        <w:rPr>
          <w:rFonts w:ascii="Times New Roman" w:hAnsi="Times New Roman" w:cs="Times New Roman"/>
          <w:sz w:val="28"/>
          <w:szCs w:val="28"/>
        </w:rPr>
        <w:t xml:space="preserve"> </w:t>
      </w:r>
    </w:p>
    <w:p w:rsidR="002F5B11" w:rsidRDefault="0045353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Есть в этом списке и близкое мне имя – Анастасия Васильевна Ма</w:t>
      </w:r>
      <w:r w:rsidR="00FE5A49">
        <w:rPr>
          <w:rFonts w:ascii="Times New Roman" w:hAnsi="Times New Roman" w:cs="Times New Roman"/>
          <w:sz w:val="28"/>
          <w:szCs w:val="28"/>
        </w:rPr>
        <w:t>ляревская, первая жена моего дед</w:t>
      </w:r>
      <w:r>
        <w:rPr>
          <w:rFonts w:ascii="Times New Roman" w:hAnsi="Times New Roman" w:cs="Times New Roman"/>
          <w:sz w:val="28"/>
          <w:szCs w:val="28"/>
        </w:rPr>
        <w:t>а, умершая в 29 лет. Она, выйдя замуж и имея детей, не замкнулась в семейной жизни, а была открыта для общественной работы и помощи нуждающимся. И потом я ещё не раз встречу фамилию Анастаси</w:t>
      </w:r>
      <w:r w:rsidR="00300620">
        <w:rPr>
          <w:rFonts w:ascii="Times New Roman" w:hAnsi="Times New Roman" w:cs="Times New Roman"/>
          <w:sz w:val="28"/>
          <w:szCs w:val="28"/>
        </w:rPr>
        <w:t>и Васильевны в отчётах по Убежищу</w:t>
      </w:r>
      <w:r>
        <w:rPr>
          <w:rFonts w:ascii="Times New Roman" w:hAnsi="Times New Roman" w:cs="Times New Roman"/>
          <w:sz w:val="28"/>
          <w:szCs w:val="28"/>
        </w:rPr>
        <w:t>, не только как благотворительницы, но и как добров</w:t>
      </w:r>
      <w:r w:rsidR="004A471C">
        <w:rPr>
          <w:rFonts w:ascii="Times New Roman" w:hAnsi="Times New Roman" w:cs="Times New Roman"/>
          <w:sz w:val="28"/>
          <w:szCs w:val="28"/>
        </w:rPr>
        <w:t>о</w:t>
      </w:r>
      <w:r>
        <w:rPr>
          <w:rFonts w:ascii="Times New Roman" w:hAnsi="Times New Roman" w:cs="Times New Roman"/>
          <w:sz w:val="28"/>
          <w:szCs w:val="28"/>
        </w:rPr>
        <w:t>льной дежурной воспитательницы детей.</w:t>
      </w:r>
    </w:p>
    <w:p w:rsidR="006C6C3B" w:rsidRDefault="0030062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Заведующие </w:t>
      </w:r>
      <w:r w:rsidR="006C6C3B">
        <w:rPr>
          <w:rFonts w:ascii="Times New Roman" w:hAnsi="Times New Roman" w:cs="Times New Roman"/>
          <w:sz w:val="28"/>
          <w:szCs w:val="28"/>
        </w:rPr>
        <w:t>Убеж</w:t>
      </w:r>
      <w:r w:rsidR="004A471C">
        <w:rPr>
          <w:rFonts w:ascii="Times New Roman" w:hAnsi="Times New Roman" w:cs="Times New Roman"/>
          <w:sz w:val="28"/>
          <w:szCs w:val="28"/>
        </w:rPr>
        <w:t>и</w:t>
      </w:r>
      <w:r>
        <w:rPr>
          <w:rFonts w:ascii="Times New Roman" w:hAnsi="Times New Roman" w:cs="Times New Roman"/>
          <w:sz w:val="28"/>
          <w:szCs w:val="28"/>
        </w:rPr>
        <w:t>щем</w:t>
      </w:r>
      <w:r w:rsidR="006C6C3B">
        <w:rPr>
          <w:rFonts w:ascii="Times New Roman" w:hAnsi="Times New Roman" w:cs="Times New Roman"/>
          <w:sz w:val="28"/>
          <w:szCs w:val="28"/>
        </w:rPr>
        <w:t xml:space="preserve"> постоянно вели статистиче</w:t>
      </w:r>
      <w:r w:rsidR="004A471C">
        <w:rPr>
          <w:rFonts w:ascii="Times New Roman" w:hAnsi="Times New Roman" w:cs="Times New Roman"/>
          <w:sz w:val="28"/>
          <w:szCs w:val="28"/>
        </w:rPr>
        <w:t>с</w:t>
      </w:r>
      <w:r w:rsidR="006C6C3B">
        <w:rPr>
          <w:rFonts w:ascii="Times New Roman" w:hAnsi="Times New Roman" w:cs="Times New Roman"/>
          <w:sz w:val="28"/>
          <w:szCs w:val="28"/>
        </w:rPr>
        <w:t>кую работу. Путём опроса родителей детей они не только выяснили их материальное положение, но и пришли к определённым выводам. Было опрошено 36 семей, в которых наблюдалось «сильное преобладание лиц женского пола над мужским… Это обстоятельство наводит на мысль</w:t>
      </w:r>
      <w:r w:rsidR="00983EDC">
        <w:rPr>
          <w:rFonts w:ascii="Times New Roman" w:hAnsi="Times New Roman" w:cs="Times New Roman"/>
          <w:sz w:val="28"/>
          <w:szCs w:val="28"/>
        </w:rPr>
        <w:t>, что главной пр</w:t>
      </w:r>
      <w:r>
        <w:rPr>
          <w:rFonts w:ascii="Times New Roman" w:hAnsi="Times New Roman" w:cs="Times New Roman"/>
          <w:sz w:val="28"/>
          <w:szCs w:val="28"/>
        </w:rPr>
        <w:t>ичиной бедности обращающихся к Убежищу</w:t>
      </w:r>
      <w:r w:rsidR="00983EDC">
        <w:rPr>
          <w:rFonts w:ascii="Times New Roman" w:hAnsi="Times New Roman" w:cs="Times New Roman"/>
          <w:sz w:val="28"/>
          <w:szCs w:val="28"/>
        </w:rPr>
        <w:t xml:space="preserve"> семей служит недостаток мужской рабочей силы… …</w:t>
      </w:r>
      <w:r w:rsidR="00254CF4">
        <w:rPr>
          <w:rFonts w:ascii="Times New Roman" w:hAnsi="Times New Roman" w:cs="Times New Roman"/>
          <w:sz w:val="28"/>
          <w:szCs w:val="28"/>
        </w:rPr>
        <w:t>из 36 семей в 13 нет работника-кормильца, а в 18 семьях на одного работника приходится по четыре едока в среднем. Очевидно, что семьи при малых з</w:t>
      </w:r>
      <w:r w:rsidR="004A471C">
        <w:rPr>
          <w:rFonts w:ascii="Times New Roman" w:hAnsi="Times New Roman" w:cs="Times New Roman"/>
          <w:sz w:val="28"/>
          <w:szCs w:val="28"/>
        </w:rPr>
        <w:t>а</w:t>
      </w:r>
      <w:r w:rsidR="00254CF4">
        <w:rPr>
          <w:rFonts w:ascii="Times New Roman" w:hAnsi="Times New Roman" w:cs="Times New Roman"/>
          <w:sz w:val="28"/>
          <w:szCs w:val="28"/>
        </w:rPr>
        <w:t>работках в большинстве должны явиться хронически нуждающимися и требуют постоянного к себе внимания со стороны обеспеченного класса городского общества».</w:t>
      </w:r>
      <w:r w:rsidR="00254CF4">
        <w:rPr>
          <w:rStyle w:val="a7"/>
          <w:rFonts w:ascii="Times New Roman" w:hAnsi="Times New Roman" w:cs="Times New Roman"/>
          <w:sz w:val="28"/>
          <w:szCs w:val="28"/>
        </w:rPr>
        <w:footnoteReference w:id="856"/>
      </w:r>
    </w:p>
    <w:p w:rsidR="004A471C" w:rsidRDefault="004A471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довольствуясь одним опросом, заведующие посетили несколько семей, «взятых наудачу», для определения степени их бедности.</w:t>
      </w:r>
      <w:r w:rsidR="008E7734">
        <w:rPr>
          <w:rFonts w:ascii="Times New Roman" w:hAnsi="Times New Roman" w:cs="Times New Roman"/>
          <w:sz w:val="28"/>
          <w:szCs w:val="28"/>
        </w:rPr>
        <w:t xml:space="preserve"> Результаты этого обследования, опубликованные в «Сибирском листке», настолько потрясают, что лучше не пересказывать их, а дать слово самой Ариадне Васильевне: «П-ая </w:t>
      </w:r>
      <w:r w:rsidR="00694E76">
        <w:rPr>
          <w:rFonts w:ascii="Times New Roman" w:hAnsi="Times New Roman" w:cs="Times New Roman"/>
          <w:sz w:val="28"/>
          <w:szCs w:val="28"/>
        </w:rPr>
        <w:t>А</w:t>
      </w:r>
      <w:r w:rsidR="008E7734">
        <w:rPr>
          <w:rFonts w:ascii="Times New Roman" w:hAnsi="Times New Roman" w:cs="Times New Roman"/>
          <w:sz w:val="28"/>
          <w:szCs w:val="28"/>
        </w:rPr>
        <w:t>нна, муж караульный, живёт на берегу Иртыша (в караулке). Она долго скрывала от нас, что она замужняя, из-за боязни лишиться помощи. Мы узнали стороной, что муж её – страшный пьяни</w:t>
      </w:r>
      <w:r w:rsidR="00694E76">
        <w:rPr>
          <w:rFonts w:ascii="Times New Roman" w:hAnsi="Times New Roman" w:cs="Times New Roman"/>
          <w:sz w:val="28"/>
          <w:szCs w:val="28"/>
        </w:rPr>
        <w:t>ц</w:t>
      </w:r>
      <w:r w:rsidR="008E7734">
        <w:rPr>
          <w:rFonts w:ascii="Times New Roman" w:hAnsi="Times New Roman" w:cs="Times New Roman"/>
          <w:sz w:val="28"/>
          <w:szCs w:val="28"/>
        </w:rPr>
        <w:t>а и ужасно же</w:t>
      </w:r>
      <w:r w:rsidR="00964741">
        <w:rPr>
          <w:rFonts w:ascii="Times New Roman" w:hAnsi="Times New Roman" w:cs="Times New Roman"/>
          <w:sz w:val="28"/>
          <w:szCs w:val="28"/>
        </w:rPr>
        <w:t>с</w:t>
      </w:r>
      <w:r w:rsidR="008E7734">
        <w:rPr>
          <w:rFonts w:ascii="Times New Roman" w:hAnsi="Times New Roman" w:cs="Times New Roman"/>
          <w:sz w:val="28"/>
          <w:szCs w:val="28"/>
        </w:rPr>
        <w:t>токо обходится с пасынком… Хотя муж её и получает 9 руб. в месяц, но жене не даёт и гроша, так что она должна сама одевать и кормить двоих детей. Она – прозрачная, с признаками чахотки, кормит высохшей грудью такое же худое и тоже прозрачное, как воск, двухлетнее дитя. Сама чистоплотная и работящая. Чувал старательно выбелен, помятый маленький самовар тщательно вычищен, везде прибрано и вымыто.</w:t>
      </w:r>
    </w:p>
    <w:p w:rsidR="00694E76" w:rsidRDefault="00694E7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Т-ая, швея в Доме трудолюбия, зарабатывает около 2 рублей в месяц. Муж – писец, получает в месяц 12 рублей, но из них бол</w:t>
      </w:r>
      <w:r w:rsidR="00D30632">
        <w:rPr>
          <w:rFonts w:ascii="Times New Roman" w:hAnsi="Times New Roman" w:cs="Times New Roman"/>
          <w:sz w:val="28"/>
          <w:szCs w:val="28"/>
        </w:rPr>
        <w:t>ь</w:t>
      </w:r>
      <w:r>
        <w:rPr>
          <w:rFonts w:ascii="Times New Roman" w:hAnsi="Times New Roman" w:cs="Times New Roman"/>
          <w:sz w:val="28"/>
          <w:szCs w:val="28"/>
        </w:rPr>
        <w:t xml:space="preserve">шую часть пропивает. Занимают 2 комнаты внизу и кухню: холодно  и сыро; жмутся трое детей, маленький мальчик трёх лет, другой – 10 лет, учится в образцовой школе, девочка – в Покровском училище. День был учебный, на вопрос, почему дети не в школе? </w:t>
      </w:r>
      <w:r w:rsidR="00D30632">
        <w:rPr>
          <w:rFonts w:ascii="Times New Roman" w:hAnsi="Times New Roman" w:cs="Times New Roman"/>
          <w:sz w:val="28"/>
          <w:szCs w:val="28"/>
        </w:rPr>
        <w:t>- о</w:t>
      </w:r>
      <w:r>
        <w:rPr>
          <w:rFonts w:ascii="Times New Roman" w:hAnsi="Times New Roman" w:cs="Times New Roman"/>
          <w:sz w:val="28"/>
          <w:szCs w:val="28"/>
        </w:rPr>
        <w:t xml:space="preserve">тветили: пимов и тёплой одежды нет. Самый старший был в это </w:t>
      </w:r>
      <w:r>
        <w:rPr>
          <w:rFonts w:ascii="Times New Roman" w:hAnsi="Times New Roman" w:cs="Times New Roman"/>
          <w:sz w:val="28"/>
          <w:szCs w:val="28"/>
        </w:rPr>
        <w:lastRenderedPageBreak/>
        <w:t xml:space="preserve">время в гимназии, мальчик освобождён от платы за учение, но книги и одежда свои. Он уходит в гимназию, напившись пустого чая, и остаётся без пищи до конца занятий. А дома его ждёт скудный обед. Хватит ли сил окончить гимназию? </w:t>
      </w:r>
    </w:p>
    <w:p w:rsidR="00694E76" w:rsidRDefault="00694E7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В-ва, башмачница в Доме трудолюбия, зарабатывает в месяц около 1 р. 50 коп. Муж, плотник, зимой работы не имеет. 5 человек детей, из них только старшей 12 лет, помогает матери. Остальные – 8, 7, 4 и 3 года… Мы застали детей одних, мать была на базаре. Маленькая комната во флигеле, свет с трудом проникает в низенькое окошко.</w:t>
      </w:r>
      <w:r w:rsidR="00F117AD">
        <w:rPr>
          <w:rFonts w:ascii="Times New Roman" w:hAnsi="Times New Roman" w:cs="Times New Roman"/>
          <w:sz w:val="28"/>
          <w:szCs w:val="28"/>
        </w:rPr>
        <w:t xml:space="preserve"> По стенам русской печи, кверху поднималась от земли сырость. Дети сидели на грязной</w:t>
      </w:r>
      <w:r w:rsidR="009F2CD7">
        <w:rPr>
          <w:rFonts w:ascii="Times New Roman" w:hAnsi="Times New Roman" w:cs="Times New Roman"/>
          <w:sz w:val="28"/>
          <w:szCs w:val="28"/>
        </w:rPr>
        <w:t xml:space="preserve"> широкой кровати, с пола нево</w:t>
      </w:r>
      <w:r w:rsidR="00F117AD">
        <w:rPr>
          <w:rFonts w:ascii="Times New Roman" w:hAnsi="Times New Roman" w:cs="Times New Roman"/>
          <w:sz w:val="28"/>
          <w:szCs w:val="28"/>
        </w:rPr>
        <w:t>зможно дуло. Девочка 12 лет,</w:t>
      </w:r>
      <w:r w:rsidR="00344049">
        <w:rPr>
          <w:rFonts w:ascii="Times New Roman" w:hAnsi="Times New Roman" w:cs="Times New Roman"/>
          <w:sz w:val="28"/>
          <w:szCs w:val="28"/>
        </w:rPr>
        <w:t xml:space="preserve"> помощница матери, присматривал</w:t>
      </w:r>
      <w:r w:rsidR="00F117AD">
        <w:rPr>
          <w:rFonts w:ascii="Times New Roman" w:hAnsi="Times New Roman" w:cs="Times New Roman"/>
          <w:sz w:val="28"/>
          <w:szCs w:val="28"/>
        </w:rPr>
        <w:t>а</w:t>
      </w:r>
      <w:r w:rsidR="00344049">
        <w:rPr>
          <w:rFonts w:ascii="Times New Roman" w:hAnsi="Times New Roman" w:cs="Times New Roman"/>
          <w:sz w:val="28"/>
          <w:szCs w:val="28"/>
        </w:rPr>
        <w:t xml:space="preserve"> </w:t>
      </w:r>
      <w:r w:rsidR="00F117AD">
        <w:rPr>
          <w:rFonts w:ascii="Times New Roman" w:hAnsi="Times New Roman" w:cs="Times New Roman"/>
          <w:sz w:val="28"/>
          <w:szCs w:val="28"/>
        </w:rPr>
        <w:t>за детьми</w:t>
      </w:r>
      <w:r w:rsidR="00344049">
        <w:rPr>
          <w:rFonts w:ascii="Times New Roman" w:hAnsi="Times New Roman" w:cs="Times New Roman"/>
          <w:sz w:val="28"/>
          <w:szCs w:val="28"/>
        </w:rPr>
        <w:t>. Кровать, столик, на котором стоял самовар, и 2 чашки – вот и вся обстановка.</w:t>
      </w:r>
    </w:p>
    <w:p w:rsidR="009F2CD7" w:rsidRDefault="009F2CD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Мы боимся утомить читателя картинами бедности: пьянство мужей, редко приносят заработок целиком в семью; недостаток работы в зимнее время для таких работников, как плотники, пильщики, маляры, и недостаток мужчин в семье, обременённой детьми…</w:t>
      </w:r>
    </w:p>
    <w:p w:rsidR="005216D5" w:rsidRDefault="005216D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Упомянем ещё о злополучной судьбе одной девочки, нашедшей приют в нашем Убежище. Её многие в городе знают: это Ш-на Анна, мать её лёгкого поведения, кроме Анны, у матери её есть ещё 2 девочки, одна учится, другой 1½ года. С Анной в раннем детстве случилось страшное несчастье,</w:t>
      </w:r>
      <w:r w:rsidR="00956E01">
        <w:rPr>
          <w:rFonts w:ascii="Times New Roman" w:hAnsi="Times New Roman" w:cs="Times New Roman"/>
          <w:sz w:val="28"/>
          <w:szCs w:val="28"/>
        </w:rPr>
        <w:t xml:space="preserve"> </w:t>
      </w:r>
      <w:r>
        <w:rPr>
          <w:rFonts w:ascii="Times New Roman" w:hAnsi="Times New Roman" w:cs="Times New Roman"/>
          <w:sz w:val="28"/>
          <w:szCs w:val="28"/>
        </w:rPr>
        <w:t>которое должно оставить глубокий след в физическом отношении и на складе характера девочки. Мать её страшно истязала, и ребёнок находил приют только под открытым небом. Мы ездили к её матери посмотреть, что за обстановка, из которой так рвалась девочка. Хозяйка отвалила дверь без петель, и мы очутились в каком-то по</w:t>
      </w:r>
      <w:r w:rsidR="00956E01">
        <w:rPr>
          <w:rFonts w:ascii="Times New Roman" w:hAnsi="Times New Roman" w:cs="Times New Roman"/>
          <w:sz w:val="28"/>
          <w:szCs w:val="28"/>
        </w:rPr>
        <w:t>д</w:t>
      </w:r>
      <w:r>
        <w:rPr>
          <w:rFonts w:ascii="Times New Roman" w:hAnsi="Times New Roman" w:cs="Times New Roman"/>
          <w:sz w:val="28"/>
          <w:szCs w:val="28"/>
        </w:rPr>
        <w:t>земелье. Посредине маленькой грязной комнаты, куда проникал свет с трудом, топилась старая, местами прогоревшая железная печь. У окна стоял большой высокий сто</w:t>
      </w:r>
      <w:r w:rsidR="00956E01">
        <w:rPr>
          <w:rFonts w:ascii="Times New Roman" w:hAnsi="Times New Roman" w:cs="Times New Roman"/>
          <w:sz w:val="28"/>
          <w:szCs w:val="28"/>
        </w:rPr>
        <w:t>л</w:t>
      </w:r>
      <w:r>
        <w:rPr>
          <w:rFonts w:ascii="Times New Roman" w:hAnsi="Times New Roman" w:cs="Times New Roman"/>
          <w:sz w:val="28"/>
          <w:szCs w:val="28"/>
        </w:rPr>
        <w:t>, на нём только что</w:t>
      </w:r>
      <w:r w:rsidR="00956E01">
        <w:rPr>
          <w:rFonts w:ascii="Times New Roman" w:hAnsi="Times New Roman" w:cs="Times New Roman"/>
          <w:sz w:val="28"/>
          <w:szCs w:val="28"/>
        </w:rPr>
        <w:t xml:space="preserve"> </w:t>
      </w:r>
      <w:r>
        <w:rPr>
          <w:rFonts w:ascii="Times New Roman" w:hAnsi="Times New Roman" w:cs="Times New Roman"/>
          <w:sz w:val="28"/>
          <w:szCs w:val="28"/>
        </w:rPr>
        <w:t>испечёный хлеб – и рядом с ним тут же на столе завёрнутый в вонючие</w:t>
      </w:r>
      <w:r w:rsidR="00956E01">
        <w:rPr>
          <w:rFonts w:ascii="Times New Roman" w:hAnsi="Times New Roman" w:cs="Times New Roman"/>
          <w:sz w:val="28"/>
          <w:szCs w:val="28"/>
        </w:rPr>
        <w:t>,</w:t>
      </w:r>
      <w:r>
        <w:rPr>
          <w:rFonts w:ascii="Times New Roman" w:hAnsi="Times New Roman" w:cs="Times New Roman"/>
          <w:sz w:val="28"/>
          <w:szCs w:val="28"/>
        </w:rPr>
        <w:t xml:space="preserve"> грязные лохмотья 1½</w:t>
      </w:r>
      <w:r w:rsidR="00956E01">
        <w:rPr>
          <w:rFonts w:ascii="Times New Roman" w:hAnsi="Times New Roman" w:cs="Times New Roman"/>
          <w:sz w:val="28"/>
          <w:szCs w:val="28"/>
        </w:rPr>
        <w:t>-</w:t>
      </w:r>
      <w:r>
        <w:rPr>
          <w:rFonts w:ascii="Times New Roman" w:hAnsi="Times New Roman" w:cs="Times New Roman"/>
          <w:sz w:val="28"/>
          <w:szCs w:val="28"/>
        </w:rPr>
        <w:t xml:space="preserve"> летний спящий ребёнок. Полная бепечность со стороны матери. К сожалению, Анну нельзя держать в Убежище, т. к. девочка легко раздражается и тогда приходит в полное исступление, рвёт платье на себе и ссорится с детьми. От природы это богато одарённый ребёнок</w:t>
      </w:r>
      <w:r w:rsidR="00D10D1B">
        <w:rPr>
          <w:rFonts w:ascii="Times New Roman" w:hAnsi="Times New Roman" w:cs="Times New Roman"/>
          <w:sz w:val="28"/>
          <w:szCs w:val="28"/>
        </w:rPr>
        <w:t>, она страстно желает учиться и очень способная. С детства не знавшая ласки, е</w:t>
      </w:r>
      <w:r w:rsidR="00956E01">
        <w:rPr>
          <w:rFonts w:ascii="Times New Roman" w:hAnsi="Times New Roman" w:cs="Times New Roman"/>
          <w:sz w:val="28"/>
          <w:szCs w:val="28"/>
        </w:rPr>
        <w:t>й</w:t>
      </w:r>
      <w:r w:rsidR="00D10D1B">
        <w:rPr>
          <w:rFonts w:ascii="Times New Roman" w:hAnsi="Times New Roman" w:cs="Times New Roman"/>
          <w:sz w:val="28"/>
          <w:szCs w:val="28"/>
        </w:rPr>
        <w:t xml:space="preserve"> хочется к кому-нибудь привязаться, и стоит ласково обратиться к ней, как она смотрит вам в глаза и не знает, как выразить благодарность. Её неудобно помещать в семью, где есть дети, но не примет ли кто участие из бездетных…»</w:t>
      </w:r>
    </w:p>
    <w:p w:rsidR="00676900" w:rsidRDefault="0067690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пользу детей Дома трудолюбия продолжали поступать пожертвования. К празднику Рождества в «Убежище были посланы мясо, мука, чай, сахар, масло, одежда, ткани и деньги со специальным назначением на игрушки и детские книжки. Это дало «возможность четырнадцати бедным пряхам Дома трудолюбия встретить </w:t>
      </w:r>
      <w:r w:rsidR="00955046">
        <w:rPr>
          <w:rFonts w:ascii="Times New Roman" w:hAnsi="Times New Roman" w:cs="Times New Roman"/>
          <w:sz w:val="28"/>
          <w:szCs w:val="28"/>
        </w:rPr>
        <w:t xml:space="preserve">праздник </w:t>
      </w:r>
      <w:r>
        <w:rPr>
          <w:rFonts w:ascii="Times New Roman" w:hAnsi="Times New Roman" w:cs="Times New Roman"/>
          <w:sz w:val="28"/>
          <w:szCs w:val="28"/>
        </w:rPr>
        <w:t>не одним только пустым чаем. Было роздано каждой по 12 фунтов мяса, по 14 фунтов муки…».</w:t>
      </w:r>
      <w:r>
        <w:rPr>
          <w:rStyle w:val="a7"/>
          <w:rFonts w:ascii="Times New Roman" w:hAnsi="Times New Roman" w:cs="Times New Roman"/>
          <w:sz w:val="28"/>
          <w:szCs w:val="28"/>
        </w:rPr>
        <w:footnoteReference w:id="857"/>
      </w:r>
    </w:p>
    <w:p w:rsidR="00773C3D" w:rsidRDefault="0067690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16 января 1897-го года Ариадна Васильевна сообщает в «Сибирском листке» (№ 5), что Н. А. Трухин отправил 50 рублей. «Пусть будет это хорошим </w:t>
      </w:r>
      <w:r w:rsidR="00874EA5">
        <w:rPr>
          <w:rFonts w:ascii="Times New Roman" w:hAnsi="Times New Roman" w:cs="Times New Roman"/>
          <w:sz w:val="28"/>
          <w:szCs w:val="28"/>
        </w:rPr>
        <w:t>предзнаменованием на новый год…», - желает она.</w:t>
      </w:r>
    </w:p>
    <w:p w:rsidR="00773C3D" w:rsidRDefault="00773C3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пользу Дневного убежища заведующие устраивали благотворительные любительские концерты и спектакли. Так</w:t>
      </w:r>
      <w:r w:rsidR="00955046">
        <w:rPr>
          <w:rFonts w:ascii="Times New Roman" w:hAnsi="Times New Roman" w:cs="Times New Roman"/>
          <w:sz w:val="28"/>
          <w:szCs w:val="28"/>
        </w:rPr>
        <w:t>,</w:t>
      </w:r>
      <w:r>
        <w:rPr>
          <w:rFonts w:ascii="Times New Roman" w:hAnsi="Times New Roman" w:cs="Times New Roman"/>
          <w:sz w:val="28"/>
          <w:szCs w:val="28"/>
        </w:rPr>
        <w:t xml:space="preserve"> 15 апреля 1897-го года в зале Общественного собрания был организован музыкально-вокальный вечер, который дал для детей 250 рублей. </w:t>
      </w:r>
    </w:p>
    <w:p w:rsidR="00676900" w:rsidRDefault="0030062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Вся работа Убежища</w:t>
      </w:r>
      <w:r w:rsidR="00773C3D">
        <w:rPr>
          <w:rFonts w:ascii="Times New Roman" w:hAnsi="Times New Roman" w:cs="Times New Roman"/>
          <w:sz w:val="28"/>
          <w:szCs w:val="28"/>
        </w:rPr>
        <w:t xml:space="preserve"> проводилась</w:t>
      </w:r>
      <w:r w:rsidR="00874EA5">
        <w:rPr>
          <w:rFonts w:ascii="Times New Roman" w:hAnsi="Times New Roman" w:cs="Times New Roman"/>
          <w:sz w:val="28"/>
          <w:szCs w:val="28"/>
        </w:rPr>
        <w:t xml:space="preserve"> </w:t>
      </w:r>
      <w:r w:rsidR="00773C3D">
        <w:rPr>
          <w:rFonts w:ascii="Times New Roman" w:hAnsi="Times New Roman" w:cs="Times New Roman"/>
          <w:sz w:val="28"/>
          <w:szCs w:val="28"/>
        </w:rPr>
        <w:t>дамами-добровольцами. Всего их было 12 – 14 человек. Они по</w:t>
      </w:r>
      <w:r>
        <w:rPr>
          <w:rFonts w:ascii="Times New Roman" w:hAnsi="Times New Roman" w:cs="Times New Roman"/>
          <w:sz w:val="28"/>
          <w:szCs w:val="28"/>
        </w:rPr>
        <w:t xml:space="preserve"> очереди каждый день дежрили в Убежище</w:t>
      </w:r>
      <w:r w:rsidR="00773C3D">
        <w:rPr>
          <w:rFonts w:ascii="Times New Roman" w:hAnsi="Times New Roman" w:cs="Times New Roman"/>
          <w:sz w:val="28"/>
          <w:szCs w:val="28"/>
        </w:rPr>
        <w:t xml:space="preserve">, выполняя функции воспитательниц. Трудились они на благотворительных началах. Кроме них, </w:t>
      </w:r>
      <w:r w:rsidR="00955046">
        <w:rPr>
          <w:rFonts w:ascii="Times New Roman" w:hAnsi="Times New Roman" w:cs="Times New Roman"/>
          <w:sz w:val="28"/>
          <w:szCs w:val="28"/>
        </w:rPr>
        <w:t>имелись</w:t>
      </w:r>
      <w:r w:rsidR="00773C3D">
        <w:rPr>
          <w:rFonts w:ascii="Times New Roman" w:hAnsi="Times New Roman" w:cs="Times New Roman"/>
          <w:sz w:val="28"/>
          <w:szCs w:val="28"/>
        </w:rPr>
        <w:t xml:space="preserve"> две оплачиваемые нянечки. </w:t>
      </w:r>
    </w:p>
    <w:p w:rsidR="00955046" w:rsidRDefault="009550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Ариадна </w:t>
      </w:r>
      <w:r w:rsidR="00300620">
        <w:rPr>
          <w:rFonts w:ascii="Times New Roman" w:hAnsi="Times New Roman" w:cs="Times New Roman"/>
          <w:sz w:val="28"/>
          <w:szCs w:val="28"/>
        </w:rPr>
        <w:t>Васильевна считала, что задачи Убежища</w:t>
      </w:r>
      <w:r>
        <w:rPr>
          <w:rFonts w:ascii="Times New Roman" w:hAnsi="Times New Roman" w:cs="Times New Roman"/>
          <w:sz w:val="28"/>
          <w:szCs w:val="28"/>
        </w:rPr>
        <w:t xml:space="preserve"> шире и серьёзнее, чем просто присмотр за детьми, пока их родители трудятся. </w:t>
      </w:r>
      <w:r w:rsidR="00A32261">
        <w:rPr>
          <w:rFonts w:ascii="Times New Roman" w:hAnsi="Times New Roman" w:cs="Times New Roman"/>
          <w:sz w:val="28"/>
          <w:szCs w:val="28"/>
        </w:rPr>
        <w:t>Дет</w:t>
      </w:r>
      <w:r w:rsidR="00E24862">
        <w:rPr>
          <w:rFonts w:ascii="Times New Roman" w:hAnsi="Times New Roman" w:cs="Times New Roman"/>
          <w:sz w:val="28"/>
          <w:szCs w:val="28"/>
        </w:rPr>
        <w:t>и</w:t>
      </w:r>
      <w:r w:rsidR="00A32261">
        <w:rPr>
          <w:rFonts w:ascii="Times New Roman" w:hAnsi="Times New Roman" w:cs="Times New Roman"/>
          <w:sz w:val="28"/>
          <w:szCs w:val="28"/>
        </w:rPr>
        <w:t xml:space="preserve"> должны учиться ценить труд родителей, уважать их физические и нравственные качества. «…здесь они застрахованы от всех тех ужасных случайностей и привычек</w:t>
      </w:r>
      <w:r w:rsidR="00AA6042">
        <w:rPr>
          <w:rFonts w:ascii="Times New Roman" w:hAnsi="Times New Roman" w:cs="Times New Roman"/>
          <w:sz w:val="28"/>
          <w:szCs w:val="28"/>
        </w:rPr>
        <w:t>, к</w:t>
      </w:r>
      <w:r w:rsidR="00A32261">
        <w:rPr>
          <w:rFonts w:ascii="Times New Roman" w:hAnsi="Times New Roman" w:cs="Times New Roman"/>
          <w:sz w:val="28"/>
          <w:szCs w:val="28"/>
        </w:rPr>
        <w:t>оторыми полна уличная жизнь детей, здесь воспитывает не улица, а интеллигентные личности».</w:t>
      </w:r>
      <w:r w:rsidR="00AA6042">
        <w:rPr>
          <w:rStyle w:val="a7"/>
          <w:rFonts w:ascii="Times New Roman" w:hAnsi="Times New Roman" w:cs="Times New Roman"/>
          <w:sz w:val="28"/>
          <w:szCs w:val="28"/>
        </w:rPr>
        <w:footnoteReference w:id="858"/>
      </w:r>
    </w:p>
    <w:p w:rsidR="00773C3D" w:rsidRDefault="006B4F4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Более того, Убежище</w:t>
      </w:r>
      <w:r w:rsidR="00E24862">
        <w:rPr>
          <w:rFonts w:ascii="Times New Roman" w:hAnsi="Times New Roman" w:cs="Times New Roman"/>
          <w:sz w:val="28"/>
          <w:szCs w:val="28"/>
        </w:rPr>
        <w:t xml:space="preserve"> должно стать своеобразной школой для матерей: «…здесь они узнают, как надо ухаживать за детьми, научаются с уважением относиться к научным приёмам воспитания, потому что видят хорошие результаты. Мать, уходя на работу, спокойна за ребёнка, он не брошен на произвол судьбы, за ним ухаживают, его кормят, одевают и воспитывают. Ребёнок больше не обуза, а радость, награда за её трудовой день, и это влияет на её отношение к нему. Ребёнок свободнее развивается под влиянием разумного ухода в Убежище и домашней ласки матери…».</w:t>
      </w:r>
      <w:r w:rsidR="00E94D46">
        <w:rPr>
          <w:rStyle w:val="a7"/>
          <w:rFonts w:ascii="Times New Roman" w:hAnsi="Times New Roman" w:cs="Times New Roman"/>
          <w:sz w:val="28"/>
          <w:szCs w:val="28"/>
        </w:rPr>
        <w:footnoteReference w:id="859"/>
      </w:r>
    </w:p>
    <w:p w:rsidR="009A2A2F" w:rsidRDefault="009A2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Помещения из </w:t>
      </w:r>
      <w:r w:rsidR="006B4F45">
        <w:rPr>
          <w:rFonts w:ascii="Times New Roman" w:hAnsi="Times New Roman" w:cs="Times New Roman"/>
          <w:sz w:val="28"/>
          <w:szCs w:val="28"/>
        </w:rPr>
        <w:t>2-х комнат, которое занимало Убежище</w:t>
      </w:r>
      <w:r>
        <w:rPr>
          <w:rFonts w:ascii="Times New Roman" w:hAnsi="Times New Roman" w:cs="Times New Roman"/>
          <w:sz w:val="28"/>
          <w:szCs w:val="28"/>
        </w:rPr>
        <w:t>, было явно недостаточно</w:t>
      </w:r>
      <w:r w:rsidR="00BC5524">
        <w:rPr>
          <w:rFonts w:ascii="Times New Roman" w:hAnsi="Times New Roman" w:cs="Times New Roman"/>
          <w:sz w:val="28"/>
          <w:szCs w:val="28"/>
        </w:rPr>
        <w:t>.</w:t>
      </w:r>
      <w:r>
        <w:rPr>
          <w:rFonts w:ascii="Times New Roman" w:hAnsi="Times New Roman" w:cs="Times New Roman"/>
          <w:sz w:val="28"/>
          <w:szCs w:val="28"/>
        </w:rPr>
        <w:t xml:space="preserve"> «… одна побольше, с русской печью и железной, играет роль кухни, столовой, сушильни белья, спальни как для детей, так и ночью для нянек, и даже отхожего места для маленьких детей – воздух пропитывается паром воды, кушанья, испарениями от запачканного белья и отхожего места; другая комната поменьше служит для игры более взрослых детей, а также приёмной комнатой доктора. Здесь воздух уже испорчен десятком играющих детей… и вентилируется наше помещение очень плохо».</w:t>
      </w:r>
      <w:r>
        <w:rPr>
          <w:rStyle w:val="a7"/>
          <w:rFonts w:ascii="Times New Roman" w:hAnsi="Times New Roman" w:cs="Times New Roman"/>
          <w:sz w:val="28"/>
          <w:szCs w:val="28"/>
        </w:rPr>
        <w:footnoteReference w:id="860"/>
      </w:r>
    </w:p>
    <w:p w:rsidR="001B1AF1" w:rsidRDefault="006B4F4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Заведующие Убежищем</w:t>
      </w:r>
      <w:r w:rsidR="001B1AF1">
        <w:rPr>
          <w:rFonts w:ascii="Times New Roman" w:hAnsi="Times New Roman" w:cs="Times New Roman"/>
          <w:sz w:val="28"/>
          <w:szCs w:val="28"/>
        </w:rPr>
        <w:t xml:space="preserve"> неоднократно обращались в городскую управу с просьбой предоставить более удобное и просторное помещение.</w:t>
      </w:r>
      <w:r w:rsidR="00BC5524">
        <w:rPr>
          <w:rFonts w:ascii="Times New Roman" w:hAnsi="Times New Roman" w:cs="Times New Roman"/>
          <w:sz w:val="28"/>
          <w:szCs w:val="28"/>
        </w:rPr>
        <w:t xml:space="preserve"> Не уставали они </w:t>
      </w:r>
      <w:r w:rsidR="00895BDC">
        <w:rPr>
          <w:rFonts w:ascii="Times New Roman" w:hAnsi="Times New Roman" w:cs="Times New Roman"/>
          <w:sz w:val="28"/>
          <w:szCs w:val="28"/>
        </w:rPr>
        <w:t>просить и благотворителей</w:t>
      </w:r>
      <w:r>
        <w:rPr>
          <w:rFonts w:ascii="Times New Roman" w:hAnsi="Times New Roman" w:cs="Times New Roman"/>
          <w:sz w:val="28"/>
          <w:szCs w:val="28"/>
        </w:rPr>
        <w:t>: детям не хватало одежды, в Убежище</w:t>
      </w:r>
      <w:r w:rsidR="00BC5524">
        <w:rPr>
          <w:rFonts w:ascii="Times New Roman" w:hAnsi="Times New Roman" w:cs="Times New Roman"/>
          <w:sz w:val="28"/>
          <w:szCs w:val="28"/>
        </w:rPr>
        <w:t xml:space="preserve"> - кухонной утвари и пр. Где только возможно, заведующие помещали просьбы о помощи. Так, в «Адресе-календаре Тобольской губернии на 1900-й год» появилась заметка «Просим»: </w:t>
      </w:r>
    </w:p>
    <w:p w:rsidR="00BC5524" w:rsidRDefault="00BC55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«Дневное убежище для детей при Тобольском доме трудолюбия, в данный момент крайне стеснённое в средствах, обращается к сочувствующи</w:t>
      </w:r>
      <w:r w:rsidR="00B40EEB">
        <w:rPr>
          <w:rFonts w:ascii="Times New Roman" w:hAnsi="Times New Roman" w:cs="Times New Roman"/>
          <w:sz w:val="28"/>
          <w:szCs w:val="28"/>
        </w:rPr>
        <w:t>м</w:t>
      </w:r>
      <w:r>
        <w:rPr>
          <w:rFonts w:ascii="Times New Roman" w:hAnsi="Times New Roman" w:cs="Times New Roman"/>
          <w:sz w:val="28"/>
          <w:szCs w:val="28"/>
        </w:rPr>
        <w:t xml:space="preserve"> его делу </w:t>
      </w:r>
      <w:r>
        <w:rPr>
          <w:rFonts w:ascii="Times New Roman" w:hAnsi="Times New Roman" w:cs="Times New Roman"/>
          <w:sz w:val="28"/>
          <w:szCs w:val="28"/>
        </w:rPr>
        <w:lastRenderedPageBreak/>
        <w:t>лицам с покорнейшей просьбой – не отказать в присылке в убежище всяких ст</w:t>
      </w:r>
      <w:r w:rsidR="00B40EEB">
        <w:rPr>
          <w:rFonts w:ascii="Times New Roman" w:hAnsi="Times New Roman" w:cs="Times New Roman"/>
          <w:sz w:val="28"/>
          <w:szCs w:val="28"/>
        </w:rPr>
        <w:t>а</w:t>
      </w:r>
      <w:r>
        <w:rPr>
          <w:rFonts w:ascii="Times New Roman" w:hAnsi="Times New Roman" w:cs="Times New Roman"/>
          <w:sz w:val="28"/>
          <w:szCs w:val="28"/>
        </w:rPr>
        <w:t>рых вещей, нисколько не стесняясь качеством присылаемого: старое пальто и бельё (не только детское, но и для взрослых), тряпки, бутылки, старые калоши, бумагу –</w:t>
      </w:r>
      <w:r w:rsidR="00B40EEB">
        <w:rPr>
          <w:rFonts w:ascii="Times New Roman" w:hAnsi="Times New Roman" w:cs="Times New Roman"/>
          <w:sz w:val="28"/>
          <w:szCs w:val="28"/>
        </w:rPr>
        <w:t xml:space="preserve"> одним слово</w:t>
      </w:r>
      <w:r>
        <w:rPr>
          <w:rFonts w:ascii="Times New Roman" w:hAnsi="Times New Roman" w:cs="Times New Roman"/>
          <w:sz w:val="28"/>
          <w:szCs w:val="28"/>
        </w:rPr>
        <w:t>м, всё, что не имеет цены в обиходе отдельного хозяйства, а, между тем, при накоплении в значительном количестве находит себе сбыт и даст возможность выручить некоторую сумму</w:t>
      </w:r>
      <w:r w:rsidR="00B40EEB">
        <w:rPr>
          <w:rFonts w:ascii="Times New Roman" w:hAnsi="Times New Roman" w:cs="Times New Roman"/>
          <w:sz w:val="28"/>
          <w:szCs w:val="28"/>
        </w:rPr>
        <w:t>, в которой так нужда</w:t>
      </w:r>
      <w:r w:rsidR="006B4F45">
        <w:rPr>
          <w:rFonts w:ascii="Times New Roman" w:hAnsi="Times New Roman" w:cs="Times New Roman"/>
          <w:sz w:val="28"/>
          <w:szCs w:val="28"/>
        </w:rPr>
        <w:t>ется Д</w:t>
      </w:r>
      <w:r w:rsidR="00AA0E4D">
        <w:rPr>
          <w:rFonts w:ascii="Times New Roman" w:hAnsi="Times New Roman" w:cs="Times New Roman"/>
          <w:sz w:val="28"/>
          <w:szCs w:val="28"/>
        </w:rPr>
        <w:t xml:space="preserve">невное убежище для детей. </w:t>
      </w:r>
      <w:r w:rsidR="00530E4C">
        <w:rPr>
          <w:rFonts w:ascii="Times New Roman" w:hAnsi="Times New Roman" w:cs="Times New Roman"/>
          <w:sz w:val="28"/>
          <w:szCs w:val="28"/>
        </w:rPr>
        <w:t>Пример других городов даёт возможность надеяться, что и жители г. Тобольска не откажутся отозваться на этот призыв. Повторяем, что не надо стесняться ни качеством, ни количеством присылаемого. Всё найдёт применение. С мира по нитке – голому рубашка!</w:t>
      </w:r>
    </w:p>
    <w:p w:rsidR="00530E4C" w:rsidRDefault="0075562B" w:rsidP="00F1270A">
      <w:pPr>
        <w:spacing w:after="0" w:line="240" w:lineRule="auto"/>
        <w:ind w:left="-993" w:firstLine="426"/>
        <w:jc w:val="right"/>
        <w:rPr>
          <w:rFonts w:ascii="Times New Roman" w:hAnsi="Times New Roman" w:cs="Times New Roman"/>
          <w:sz w:val="28"/>
          <w:szCs w:val="28"/>
        </w:rPr>
      </w:pPr>
      <w:r>
        <w:rPr>
          <w:rFonts w:ascii="Times New Roman" w:hAnsi="Times New Roman" w:cs="Times New Roman"/>
          <w:sz w:val="28"/>
          <w:szCs w:val="28"/>
        </w:rPr>
        <w:t>Заведующая У</w:t>
      </w:r>
      <w:r w:rsidR="00530E4C">
        <w:rPr>
          <w:rFonts w:ascii="Times New Roman" w:hAnsi="Times New Roman" w:cs="Times New Roman"/>
          <w:sz w:val="28"/>
          <w:szCs w:val="28"/>
        </w:rPr>
        <w:t>бежищем А. Скалозубова».</w:t>
      </w:r>
      <w:r w:rsidR="00530E4C">
        <w:rPr>
          <w:rStyle w:val="a7"/>
          <w:rFonts w:ascii="Times New Roman" w:hAnsi="Times New Roman" w:cs="Times New Roman"/>
          <w:sz w:val="28"/>
          <w:szCs w:val="28"/>
        </w:rPr>
        <w:footnoteReference w:id="861"/>
      </w:r>
    </w:p>
    <w:p w:rsidR="003F3BE5" w:rsidRDefault="008930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Убежи</w:t>
      </w:r>
      <w:r w:rsidR="0075562B">
        <w:rPr>
          <w:rFonts w:ascii="Times New Roman" w:hAnsi="Times New Roman" w:cs="Times New Roman"/>
          <w:sz w:val="28"/>
          <w:szCs w:val="28"/>
        </w:rPr>
        <w:t>ще</w:t>
      </w:r>
      <w:r w:rsidR="003F3BE5">
        <w:rPr>
          <w:rFonts w:ascii="Times New Roman" w:hAnsi="Times New Roman" w:cs="Times New Roman"/>
          <w:sz w:val="28"/>
          <w:szCs w:val="28"/>
        </w:rPr>
        <w:t xml:space="preserve"> функционировало не круглый год, а только 9 месяцев, поскольку работы в Доме трудолюбия на три летних месяца прекращались. Все дети делились на несколько групп по характеру</w:t>
      </w:r>
      <w:r w:rsidR="0075562B">
        <w:rPr>
          <w:rFonts w:ascii="Times New Roman" w:hAnsi="Times New Roman" w:cs="Times New Roman"/>
          <w:sz w:val="28"/>
          <w:szCs w:val="28"/>
        </w:rPr>
        <w:t xml:space="preserve"> их материального содержания в Убежище</w:t>
      </w:r>
      <w:r w:rsidR="003F3BE5">
        <w:rPr>
          <w:rFonts w:ascii="Times New Roman" w:hAnsi="Times New Roman" w:cs="Times New Roman"/>
          <w:sz w:val="28"/>
          <w:szCs w:val="28"/>
        </w:rPr>
        <w:t>. Одну группу составляли дети, которые находились на полном содержании, родители других частично оплачи</w:t>
      </w:r>
      <w:r w:rsidR="00B40EEB">
        <w:rPr>
          <w:rFonts w:ascii="Times New Roman" w:hAnsi="Times New Roman" w:cs="Times New Roman"/>
          <w:sz w:val="28"/>
          <w:szCs w:val="28"/>
        </w:rPr>
        <w:t>в</w:t>
      </w:r>
      <w:r w:rsidR="003F3BE5">
        <w:rPr>
          <w:rFonts w:ascii="Times New Roman" w:hAnsi="Times New Roman" w:cs="Times New Roman"/>
          <w:sz w:val="28"/>
          <w:szCs w:val="28"/>
        </w:rPr>
        <w:t xml:space="preserve">али пребывание детей, были и такие – старшие – которые приходили только учиться грамоте. </w:t>
      </w:r>
    </w:p>
    <w:p w:rsidR="003F3BE5" w:rsidRDefault="003F3BE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1897-м году «Убежище» перевели в другое, более просторное помещение, состоящее из</w:t>
      </w:r>
      <w:r w:rsidR="00893052">
        <w:rPr>
          <w:rFonts w:ascii="Times New Roman" w:hAnsi="Times New Roman" w:cs="Times New Roman"/>
          <w:sz w:val="28"/>
          <w:szCs w:val="28"/>
        </w:rPr>
        <w:t xml:space="preserve"> 4-х комнат и большой прихожей, в которых раньше раполагались мастерские Дома трудолюбия. Одна няня была заменена надзирательницей. По возрастным категориям дети делились на 2 группы: малолетние и школьного возраста. Малыши находились под присмотром няни, а детей по</w:t>
      </w:r>
      <w:r w:rsidR="00B40EEB">
        <w:rPr>
          <w:rFonts w:ascii="Times New Roman" w:hAnsi="Times New Roman" w:cs="Times New Roman"/>
          <w:sz w:val="28"/>
          <w:szCs w:val="28"/>
        </w:rPr>
        <w:t>с</w:t>
      </w:r>
      <w:r w:rsidR="00893052">
        <w:rPr>
          <w:rFonts w:ascii="Times New Roman" w:hAnsi="Times New Roman" w:cs="Times New Roman"/>
          <w:sz w:val="28"/>
          <w:szCs w:val="28"/>
        </w:rPr>
        <w:t>тарше дежурные дамы обучали грамоте, девочек ещё и рукоделью.</w:t>
      </w:r>
    </w:p>
    <w:p w:rsidR="00094D75" w:rsidRDefault="0075562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отчёте по Убежищу</w:t>
      </w:r>
      <w:r w:rsidR="00094D75">
        <w:rPr>
          <w:rFonts w:ascii="Times New Roman" w:hAnsi="Times New Roman" w:cs="Times New Roman"/>
          <w:sz w:val="28"/>
          <w:szCs w:val="28"/>
        </w:rPr>
        <w:t xml:space="preserve"> за 1897-й год описан обычный день пребывания детей в нём: «День начинался в 6 часов утра</w:t>
      </w:r>
      <w:r w:rsidR="00752F64">
        <w:rPr>
          <w:rFonts w:ascii="Times New Roman" w:hAnsi="Times New Roman" w:cs="Times New Roman"/>
          <w:sz w:val="28"/>
          <w:szCs w:val="28"/>
        </w:rPr>
        <w:t>. Около этого времени или несколько позднее приносили детей, их переодевали, умывали и в 9 часов давали молоко и чёрный хлеб, после завтрака более взрослые дети уходили в другую комнату, где они, по желанию, или садились складывать кубики, некоторым давались грифельные доски</w:t>
      </w:r>
      <w:r w:rsidR="00D25F76">
        <w:rPr>
          <w:rFonts w:ascii="Times New Roman" w:hAnsi="Times New Roman" w:cs="Times New Roman"/>
          <w:sz w:val="28"/>
          <w:szCs w:val="28"/>
        </w:rPr>
        <w:t>, и</w:t>
      </w:r>
      <w:r w:rsidR="00752F64">
        <w:rPr>
          <w:rFonts w:ascii="Times New Roman" w:hAnsi="Times New Roman" w:cs="Times New Roman"/>
          <w:sz w:val="28"/>
          <w:szCs w:val="28"/>
        </w:rPr>
        <w:t xml:space="preserve"> они рисовали что-нибудь, или же устраивались подвижные игры в хоровод, </w:t>
      </w:r>
      <w:r w:rsidR="00C74F77">
        <w:rPr>
          <w:rFonts w:ascii="Times New Roman" w:hAnsi="Times New Roman" w:cs="Times New Roman"/>
          <w:sz w:val="28"/>
          <w:szCs w:val="28"/>
        </w:rPr>
        <w:t>игру в мяч и т. д. Самых маленьких дежурная дама купала, если это был приёмный день доктора, то дети подвергались осмотру врача; в 10 часов приходили учительница и остальные дети, не пользующиеся полным содержанием, и до 12 часов продолжалось обучение грамоте. А с 1 до 2-х с другой дежурной велись занятия рукодельем с взрослыми девочками. В 12 часов дети обедали: суп или щи и белый хлеб. В 3 часа – ужин: каша или жареный картофель и молоко. В 6 часов день кончался, матери приходили за своими детьми, их переодевали в свою одежду и уводили домой».</w:t>
      </w:r>
      <w:r w:rsidR="00030395">
        <w:rPr>
          <w:rStyle w:val="a7"/>
          <w:rFonts w:ascii="Times New Roman" w:hAnsi="Times New Roman" w:cs="Times New Roman"/>
          <w:sz w:val="28"/>
          <w:szCs w:val="28"/>
        </w:rPr>
        <w:footnoteReference w:id="862"/>
      </w:r>
    </w:p>
    <w:p w:rsidR="00F82EBA" w:rsidRDefault="00F82EB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Каждый год для детей устраивалась ёлка и дарились подарки: конфеты, пряники, тёплая верхняя одежда. По традиции, перед праздничными днями, особенно перед Рождеством и Пасхой, состоятельные и даже среднего достатка тоболяки де</w:t>
      </w:r>
      <w:r w:rsidR="00D25F76">
        <w:rPr>
          <w:rFonts w:ascii="Times New Roman" w:hAnsi="Times New Roman" w:cs="Times New Roman"/>
          <w:sz w:val="28"/>
          <w:szCs w:val="28"/>
        </w:rPr>
        <w:t>л</w:t>
      </w:r>
      <w:r w:rsidR="0075562B">
        <w:rPr>
          <w:rFonts w:ascii="Times New Roman" w:hAnsi="Times New Roman" w:cs="Times New Roman"/>
          <w:sz w:val="28"/>
          <w:szCs w:val="28"/>
        </w:rPr>
        <w:t>али Убежищу</w:t>
      </w:r>
      <w:r>
        <w:rPr>
          <w:rFonts w:ascii="Times New Roman" w:hAnsi="Times New Roman" w:cs="Times New Roman"/>
          <w:sz w:val="28"/>
          <w:szCs w:val="28"/>
        </w:rPr>
        <w:t xml:space="preserve"> щедрые подарки в виде продуктов питания, ткани, </w:t>
      </w:r>
      <w:r>
        <w:rPr>
          <w:rFonts w:ascii="Times New Roman" w:hAnsi="Times New Roman" w:cs="Times New Roman"/>
          <w:sz w:val="28"/>
          <w:szCs w:val="28"/>
        </w:rPr>
        <w:lastRenderedPageBreak/>
        <w:t>денег. В отчётах благодарные заведующие называют поимённо всех, кто помог детям ден</w:t>
      </w:r>
      <w:r w:rsidR="00D25F76">
        <w:rPr>
          <w:rFonts w:ascii="Times New Roman" w:hAnsi="Times New Roman" w:cs="Times New Roman"/>
          <w:sz w:val="28"/>
          <w:szCs w:val="28"/>
        </w:rPr>
        <w:t>ь</w:t>
      </w:r>
      <w:r>
        <w:rPr>
          <w:rFonts w:ascii="Times New Roman" w:hAnsi="Times New Roman" w:cs="Times New Roman"/>
          <w:sz w:val="28"/>
          <w:szCs w:val="28"/>
        </w:rPr>
        <w:t>гами или вещами.</w:t>
      </w:r>
    </w:p>
    <w:p w:rsidR="00412935" w:rsidRDefault="0041293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1898-м году Ариадна Васильевна составляет правила </w:t>
      </w:r>
      <w:r w:rsidR="0075562B">
        <w:rPr>
          <w:rFonts w:ascii="Times New Roman" w:hAnsi="Times New Roman" w:cs="Times New Roman"/>
          <w:sz w:val="28"/>
          <w:szCs w:val="28"/>
        </w:rPr>
        <w:t>приёма детей в Убежище</w:t>
      </w:r>
      <w:r>
        <w:rPr>
          <w:rFonts w:ascii="Times New Roman" w:hAnsi="Times New Roman" w:cs="Times New Roman"/>
          <w:sz w:val="28"/>
          <w:szCs w:val="28"/>
        </w:rPr>
        <w:t>, которые были «приняты к сведению и руководству». Она в составе нескольких человек в этом же году дополняет «инструкцию по заведованию Домом трудолюбия параграфами, клонящимися к расширению его деятельности».</w:t>
      </w:r>
      <w:r>
        <w:rPr>
          <w:rStyle w:val="a7"/>
          <w:rFonts w:ascii="Times New Roman" w:hAnsi="Times New Roman" w:cs="Times New Roman"/>
          <w:sz w:val="28"/>
          <w:szCs w:val="28"/>
        </w:rPr>
        <w:footnoteReference w:id="863"/>
      </w:r>
    </w:p>
    <w:p w:rsidR="00E24862" w:rsidRDefault="0041293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9E641D">
        <w:rPr>
          <w:rFonts w:ascii="Times New Roman" w:hAnsi="Times New Roman" w:cs="Times New Roman"/>
          <w:sz w:val="28"/>
          <w:szCs w:val="28"/>
        </w:rPr>
        <w:t>В о</w:t>
      </w:r>
      <w:r>
        <w:rPr>
          <w:rFonts w:ascii="Times New Roman" w:hAnsi="Times New Roman" w:cs="Times New Roman"/>
          <w:sz w:val="28"/>
          <w:szCs w:val="28"/>
        </w:rPr>
        <w:t>тчёте за сентябрь 1898-го года Ариадна Васильевна сокрушается о том, что всего 5 дам в этом меся</w:t>
      </w:r>
      <w:r w:rsidR="0075562B">
        <w:rPr>
          <w:rFonts w:ascii="Times New Roman" w:hAnsi="Times New Roman" w:cs="Times New Roman"/>
          <w:sz w:val="28"/>
          <w:szCs w:val="28"/>
        </w:rPr>
        <w:t>це изъявили желание дежурить в Убежище</w:t>
      </w:r>
      <w:r>
        <w:rPr>
          <w:rFonts w:ascii="Times New Roman" w:hAnsi="Times New Roman" w:cs="Times New Roman"/>
          <w:sz w:val="28"/>
          <w:szCs w:val="28"/>
        </w:rPr>
        <w:t>. Этого явно недостаточно, чтобы обеспечить хороший уход за младшими деть</w:t>
      </w:r>
      <w:r w:rsidR="009273CC">
        <w:rPr>
          <w:rFonts w:ascii="Times New Roman" w:hAnsi="Times New Roman" w:cs="Times New Roman"/>
          <w:sz w:val="28"/>
          <w:szCs w:val="28"/>
        </w:rPr>
        <w:t>ми и заниматься грамотой со стар</w:t>
      </w:r>
      <w:r>
        <w:rPr>
          <w:rFonts w:ascii="Times New Roman" w:hAnsi="Times New Roman" w:cs="Times New Roman"/>
          <w:sz w:val="28"/>
          <w:szCs w:val="28"/>
        </w:rPr>
        <w:t>шими</w:t>
      </w:r>
      <w:r w:rsidR="009273CC">
        <w:rPr>
          <w:rFonts w:ascii="Times New Roman" w:hAnsi="Times New Roman" w:cs="Times New Roman"/>
          <w:sz w:val="28"/>
          <w:szCs w:val="28"/>
        </w:rPr>
        <w:t>, тем более что от надзирательницы пришлось отказаться</w:t>
      </w:r>
      <w:r w:rsidR="00780809">
        <w:rPr>
          <w:rFonts w:ascii="Times New Roman" w:hAnsi="Times New Roman" w:cs="Times New Roman"/>
          <w:sz w:val="28"/>
          <w:szCs w:val="28"/>
        </w:rPr>
        <w:t>,</w:t>
      </w:r>
      <w:r w:rsidR="009273CC">
        <w:rPr>
          <w:rFonts w:ascii="Times New Roman" w:hAnsi="Times New Roman" w:cs="Times New Roman"/>
          <w:sz w:val="28"/>
          <w:szCs w:val="28"/>
        </w:rPr>
        <w:t xml:space="preserve"> в связи с недостатком денег на её оплату. Одна няня с помощницей не могут справиться со всеми делами.</w:t>
      </w:r>
    </w:p>
    <w:p w:rsidR="009273CC" w:rsidRDefault="009273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Страстно, убеждённо, горячо обращается Ариадна Васильевна к тоболячкам, представительницам местной интеллигенции: «Неужели не найдётся у наших дам</w:t>
      </w:r>
      <w:r w:rsidR="00780809">
        <w:rPr>
          <w:rFonts w:ascii="Times New Roman" w:hAnsi="Times New Roman" w:cs="Times New Roman"/>
          <w:sz w:val="28"/>
          <w:szCs w:val="28"/>
        </w:rPr>
        <w:t xml:space="preserve"> хотя бы часа два досуга в неделю, чтобы посвятить эти часы бедным беспризорным детям, ведь и об них кто-нибудь должен заботиться. И почему это лишь у нас должно быть больше потребностей, нам и нашим детям нужны и тепло, и простор, и свет, и одежда… как будто им, бедным детям, не надо? – а мы оговариваемся простыми словами</w:t>
      </w:r>
      <w:r w:rsidR="0027132F">
        <w:rPr>
          <w:rFonts w:ascii="Times New Roman" w:hAnsi="Times New Roman" w:cs="Times New Roman"/>
          <w:sz w:val="28"/>
          <w:szCs w:val="28"/>
        </w:rPr>
        <w:t>:</w:t>
      </w:r>
      <w:r w:rsidR="00780809">
        <w:rPr>
          <w:rFonts w:ascii="Times New Roman" w:hAnsi="Times New Roman" w:cs="Times New Roman"/>
          <w:sz w:val="28"/>
          <w:szCs w:val="28"/>
        </w:rPr>
        <w:t xml:space="preserve"> </w:t>
      </w:r>
      <w:r w:rsidR="0027132F">
        <w:rPr>
          <w:rFonts w:ascii="Times New Roman" w:hAnsi="Times New Roman" w:cs="Times New Roman"/>
          <w:sz w:val="28"/>
          <w:szCs w:val="28"/>
        </w:rPr>
        <w:t>«В</w:t>
      </w:r>
      <w:r w:rsidR="00780809">
        <w:rPr>
          <w:rFonts w:ascii="Times New Roman" w:hAnsi="Times New Roman" w:cs="Times New Roman"/>
          <w:sz w:val="28"/>
          <w:szCs w:val="28"/>
        </w:rPr>
        <w:t>сех не накормишь», - и этими словами мы успокаиваем свою зачерствевшую совесть, как будто этими словами всё уже сказано. И разве от двухчасового отсутствия из дому так уж сильно будут ст</w:t>
      </w:r>
      <w:r w:rsidR="003B646E">
        <w:rPr>
          <w:rFonts w:ascii="Times New Roman" w:hAnsi="Times New Roman" w:cs="Times New Roman"/>
          <w:sz w:val="28"/>
          <w:szCs w:val="28"/>
        </w:rPr>
        <w:t>ра</w:t>
      </w:r>
      <w:r w:rsidR="00780809">
        <w:rPr>
          <w:rFonts w:ascii="Times New Roman" w:hAnsi="Times New Roman" w:cs="Times New Roman"/>
          <w:sz w:val="28"/>
          <w:szCs w:val="28"/>
        </w:rPr>
        <w:t xml:space="preserve">дать наши личные дела? А между тем, чем больше лиц приняло бы участие, тем менее часов падёт на каждое в отдельности дежурство, тем легче они будут выполняться. </w:t>
      </w:r>
    </w:p>
    <w:p w:rsidR="00780809" w:rsidRDefault="0078080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Всех, кому дорого дело помощи детям, просим откликнуться и заявить о своём желании</w:t>
      </w:r>
      <w:r w:rsidR="00BE2C4B">
        <w:rPr>
          <w:rFonts w:ascii="Times New Roman" w:hAnsi="Times New Roman" w:cs="Times New Roman"/>
          <w:sz w:val="28"/>
          <w:szCs w:val="28"/>
        </w:rPr>
        <w:t xml:space="preserve"> кому-либо из лиц, участвующих в занятиях по Убежищу.</w:t>
      </w:r>
    </w:p>
    <w:p w:rsidR="00BE2C4B" w:rsidRDefault="00BE2C4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Ещё просим поделиться с Убежищем одеждой, обувью, в особенности тёплой, иначе детям, не имеющим тёплой одежды, т. е. как раз тем, для кого и устроено Убежище, невозможно будет им пользоваться. </w:t>
      </w:r>
      <w:r w:rsidR="00687DFC">
        <w:rPr>
          <w:rFonts w:ascii="Times New Roman" w:hAnsi="Times New Roman" w:cs="Times New Roman"/>
          <w:sz w:val="28"/>
          <w:szCs w:val="28"/>
        </w:rPr>
        <w:t>Уже сейчас, до наступления настоящих холодов, лежит девочка</w:t>
      </w:r>
      <w:r w:rsidR="001811EF">
        <w:rPr>
          <w:rFonts w:ascii="Times New Roman" w:hAnsi="Times New Roman" w:cs="Times New Roman"/>
          <w:sz w:val="28"/>
          <w:szCs w:val="28"/>
        </w:rPr>
        <w:t xml:space="preserve"> Л. В., больная воспалением лёгких –</w:t>
      </w:r>
      <w:r w:rsidR="000C65BE">
        <w:rPr>
          <w:rFonts w:ascii="Times New Roman" w:hAnsi="Times New Roman" w:cs="Times New Roman"/>
          <w:sz w:val="28"/>
          <w:szCs w:val="28"/>
        </w:rPr>
        <w:t xml:space="preserve"> простудилась бла</w:t>
      </w:r>
      <w:r w:rsidR="001811EF">
        <w:rPr>
          <w:rFonts w:ascii="Times New Roman" w:hAnsi="Times New Roman" w:cs="Times New Roman"/>
          <w:sz w:val="28"/>
          <w:szCs w:val="28"/>
        </w:rPr>
        <w:t>годаря плохой обуви, да и сколько таких случаев нас ожидает впереди, и опять мы услышим: «Всех не оденешь!» Конечно, где же всех одеть, но кого видишь неодетым, можно и должно одеть, если только есть, что дать».</w:t>
      </w:r>
      <w:r w:rsidR="003B646E">
        <w:rPr>
          <w:rStyle w:val="a7"/>
          <w:rFonts w:ascii="Times New Roman" w:hAnsi="Times New Roman" w:cs="Times New Roman"/>
          <w:sz w:val="28"/>
          <w:szCs w:val="28"/>
        </w:rPr>
        <w:footnoteReference w:id="864"/>
      </w:r>
    </w:p>
    <w:p w:rsidR="00C40690" w:rsidRDefault="00C4069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январе 1900-го года Ариадна Васильевна так же горячо бла</w:t>
      </w:r>
      <w:r w:rsidR="0075562B">
        <w:rPr>
          <w:rFonts w:ascii="Times New Roman" w:hAnsi="Times New Roman" w:cs="Times New Roman"/>
          <w:sz w:val="28"/>
          <w:szCs w:val="28"/>
        </w:rPr>
        <w:t>годарит тоболяков за оказанную Убежищу</w:t>
      </w:r>
      <w:r>
        <w:rPr>
          <w:rFonts w:ascii="Times New Roman" w:hAnsi="Times New Roman" w:cs="Times New Roman"/>
          <w:sz w:val="28"/>
          <w:szCs w:val="28"/>
        </w:rPr>
        <w:t xml:space="preserve"> щедрую помощь к Рождеству: «Полученные пожертвования дали возможность</w:t>
      </w:r>
      <w:r w:rsidR="00655E36">
        <w:rPr>
          <w:rFonts w:ascii="Times New Roman" w:hAnsi="Times New Roman" w:cs="Times New Roman"/>
          <w:sz w:val="28"/>
          <w:szCs w:val="28"/>
        </w:rPr>
        <w:t xml:space="preserve"> не только наделить </w:t>
      </w:r>
      <w:r w:rsidR="000C65BE">
        <w:rPr>
          <w:rFonts w:ascii="Times New Roman" w:hAnsi="Times New Roman" w:cs="Times New Roman"/>
          <w:sz w:val="28"/>
          <w:szCs w:val="28"/>
        </w:rPr>
        <w:t>угощением и некоторыми предметами необходимости наших питомцев, но ещё значительно пополнить наш скудный инвентарь… Средства нащего Убежища составляются почти и</w:t>
      </w:r>
      <w:r w:rsidR="00F433EB">
        <w:rPr>
          <w:rFonts w:ascii="Times New Roman" w:hAnsi="Times New Roman" w:cs="Times New Roman"/>
          <w:sz w:val="28"/>
          <w:szCs w:val="28"/>
        </w:rPr>
        <w:t>с</w:t>
      </w:r>
      <w:r w:rsidR="000C65BE">
        <w:rPr>
          <w:rFonts w:ascii="Times New Roman" w:hAnsi="Times New Roman" w:cs="Times New Roman"/>
          <w:sz w:val="28"/>
          <w:szCs w:val="28"/>
        </w:rPr>
        <w:t xml:space="preserve">ключительно из частных пожертвований и денег, вырученных от спектаклей, концертов и пр., устраиваемых в пользу Убежища; от города мы получаем </w:t>
      </w:r>
      <w:r w:rsidR="000C65BE">
        <w:rPr>
          <w:rFonts w:ascii="Times New Roman" w:hAnsi="Times New Roman" w:cs="Times New Roman"/>
          <w:sz w:val="28"/>
          <w:szCs w:val="28"/>
        </w:rPr>
        <w:lastRenderedPageBreak/>
        <w:t>даровое помещение, отопление и освещение, поэтому мы так и нуждаемся в сочувствии к нам общества</w:t>
      </w:r>
      <w:r w:rsidR="00931F2C">
        <w:rPr>
          <w:rFonts w:ascii="Times New Roman" w:hAnsi="Times New Roman" w:cs="Times New Roman"/>
          <w:sz w:val="28"/>
          <w:szCs w:val="28"/>
        </w:rPr>
        <w:t>, и искренне рады такой единодушной помощи, какую оно нам ныне оказало. Желательно поддержать доброе дело, которое только начинает развиваться…».</w:t>
      </w:r>
      <w:r w:rsidR="00F433EB">
        <w:rPr>
          <w:rStyle w:val="a7"/>
          <w:rFonts w:ascii="Times New Roman" w:hAnsi="Times New Roman" w:cs="Times New Roman"/>
          <w:sz w:val="28"/>
          <w:szCs w:val="28"/>
        </w:rPr>
        <w:footnoteReference w:id="865"/>
      </w:r>
    </w:p>
    <w:p w:rsidR="000617C3" w:rsidRDefault="000617C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радуется, что в 1900-м году «благодаря приглашению особых лиц удалос</w:t>
      </w:r>
      <w:r w:rsidR="008E0C63">
        <w:rPr>
          <w:rFonts w:ascii="Times New Roman" w:hAnsi="Times New Roman" w:cs="Times New Roman"/>
          <w:sz w:val="28"/>
          <w:szCs w:val="28"/>
        </w:rPr>
        <w:t>ь</w:t>
      </w:r>
      <w:r>
        <w:rPr>
          <w:rFonts w:ascii="Times New Roman" w:hAnsi="Times New Roman" w:cs="Times New Roman"/>
          <w:sz w:val="28"/>
          <w:szCs w:val="28"/>
        </w:rPr>
        <w:t xml:space="preserve"> правильно поставить медицинский надзор за Убежищем и учебную часть», поскольку</w:t>
      </w:r>
      <w:r w:rsidR="008E0C63">
        <w:rPr>
          <w:rFonts w:ascii="Times New Roman" w:hAnsi="Times New Roman" w:cs="Times New Roman"/>
          <w:sz w:val="28"/>
          <w:szCs w:val="28"/>
        </w:rPr>
        <w:t xml:space="preserve"> нашлись средства, чтобы пригласить на постоянное жалование фельдшерицу, «она же и учительница, надзирательница, и няня; чёрные работы: стирка белья и мытьё полов испо</w:t>
      </w:r>
      <w:r w:rsidR="00A95741">
        <w:rPr>
          <w:rFonts w:ascii="Times New Roman" w:hAnsi="Times New Roman" w:cs="Times New Roman"/>
          <w:sz w:val="28"/>
          <w:szCs w:val="28"/>
        </w:rPr>
        <w:t>л</w:t>
      </w:r>
      <w:r w:rsidR="008E0C63">
        <w:rPr>
          <w:rFonts w:ascii="Times New Roman" w:hAnsi="Times New Roman" w:cs="Times New Roman"/>
          <w:sz w:val="28"/>
          <w:szCs w:val="28"/>
        </w:rPr>
        <w:t>нялись подёнщицами, помогали также и мастерицы, матери тех детей, которые в это время находились на попечении Убежища…»</w:t>
      </w:r>
      <w:r w:rsidR="009D79EF">
        <w:rPr>
          <w:rFonts w:ascii="Times New Roman" w:hAnsi="Times New Roman" w:cs="Times New Roman"/>
          <w:sz w:val="28"/>
          <w:szCs w:val="28"/>
        </w:rPr>
        <w:t>.</w:t>
      </w:r>
      <w:r w:rsidR="00345609">
        <w:rPr>
          <w:rStyle w:val="a7"/>
          <w:rFonts w:ascii="Times New Roman" w:hAnsi="Times New Roman" w:cs="Times New Roman"/>
          <w:sz w:val="28"/>
          <w:szCs w:val="28"/>
        </w:rPr>
        <w:footnoteReference w:id="866"/>
      </w:r>
    </w:p>
    <w:p w:rsidR="00C070F0" w:rsidRDefault="00C070F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Отчёт о работе Убежища за апрель 1901-го года, опубликованный в «Сибирском листке», подписывает уже не Ариадна Васильевна, </w:t>
      </w:r>
      <w:r w:rsidR="00A305EC">
        <w:rPr>
          <w:rFonts w:ascii="Times New Roman" w:hAnsi="Times New Roman" w:cs="Times New Roman"/>
          <w:sz w:val="28"/>
          <w:szCs w:val="28"/>
        </w:rPr>
        <w:t xml:space="preserve">а </w:t>
      </w:r>
      <w:r>
        <w:rPr>
          <w:rFonts w:ascii="Times New Roman" w:hAnsi="Times New Roman" w:cs="Times New Roman"/>
          <w:sz w:val="28"/>
          <w:szCs w:val="28"/>
        </w:rPr>
        <w:t xml:space="preserve">А. Корнилова. Видимо, Скалозубова была занята прибавившейся семьёй. А в марте 1904-го года, скорее всего, в связи с русско-японской войной и недостаточностью средств на содержание, </w:t>
      </w:r>
      <w:r w:rsidR="004105B0">
        <w:rPr>
          <w:rFonts w:ascii="Times New Roman" w:hAnsi="Times New Roman" w:cs="Times New Roman"/>
          <w:sz w:val="28"/>
          <w:szCs w:val="28"/>
        </w:rPr>
        <w:t>Дневное у</w:t>
      </w:r>
      <w:r>
        <w:rPr>
          <w:rFonts w:ascii="Times New Roman" w:hAnsi="Times New Roman" w:cs="Times New Roman"/>
          <w:sz w:val="28"/>
          <w:szCs w:val="28"/>
        </w:rPr>
        <w:t>бежище для детей при городском Доме трудолюбия закрылось.</w:t>
      </w:r>
    </w:p>
    <w:p w:rsidR="000E7FA5" w:rsidRDefault="000E7FA5" w:rsidP="0031381B">
      <w:pPr>
        <w:spacing w:after="0" w:line="240" w:lineRule="auto"/>
        <w:rPr>
          <w:rFonts w:ascii="Times New Roman" w:hAnsi="Times New Roman" w:cs="Times New Roman"/>
          <w:b/>
          <w:sz w:val="28"/>
          <w:szCs w:val="28"/>
        </w:rPr>
      </w:pPr>
    </w:p>
    <w:p w:rsidR="00A305EC" w:rsidRDefault="00A305EC" w:rsidP="00F1270A">
      <w:pPr>
        <w:spacing w:after="0" w:line="240" w:lineRule="auto"/>
        <w:ind w:left="-993" w:firstLine="426"/>
        <w:jc w:val="center"/>
        <w:rPr>
          <w:rFonts w:ascii="Times New Roman" w:hAnsi="Times New Roman" w:cs="Times New Roman"/>
          <w:b/>
          <w:sz w:val="28"/>
          <w:szCs w:val="28"/>
        </w:rPr>
      </w:pPr>
      <w:r w:rsidRPr="00A305EC">
        <w:rPr>
          <w:rFonts w:ascii="Times New Roman" w:hAnsi="Times New Roman" w:cs="Times New Roman"/>
          <w:b/>
          <w:sz w:val="28"/>
          <w:szCs w:val="28"/>
        </w:rPr>
        <w:t>ДЕЛА СЕМЕЙНЫЕ</w:t>
      </w:r>
    </w:p>
    <w:p w:rsidR="00B86650" w:rsidRDefault="00B86650" w:rsidP="00F1270A">
      <w:pPr>
        <w:spacing w:after="0" w:line="240" w:lineRule="auto"/>
        <w:ind w:left="-993" w:firstLine="426"/>
        <w:jc w:val="center"/>
        <w:rPr>
          <w:rFonts w:ascii="Times New Roman" w:hAnsi="Times New Roman" w:cs="Times New Roman"/>
          <w:b/>
          <w:sz w:val="28"/>
          <w:szCs w:val="28"/>
        </w:rPr>
      </w:pPr>
    </w:p>
    <w:p w:rsidR="00945876" w:rsidRDefault="002A20EF" w:rsidP="00F1270A">
      <w:pPr>
        <w:spacing w:after="0" w:line="240" w:lineRule="auto"/>
        <w:ind w:left="-993" w:firstLine="426"/>
        <w:jc w:val="both"/>
        <w:rPr>
          <w:rFonts w:ascii="Times New Roman" w:hAnsi="Times New Roman" w:cs="Times New Roman"/>
          <w:sz w:val="28"/>
          <w:szCs w:val="28"/>
        </w:rPr>
      </w:pPr>
      <w:r w:rsidRPr="002A20EF">
        <w:rPr>
          <w:rFonts w:ascii="Times New Roman" w:hAnsi="Times New Roman" w:cs="Times New Roman"/>
          <w:sz w:val="28"/>
          <w:szCs w:val="28"/>
        </w:rPr>
        <w:t xml:space="preserve">В </w:t>
      </w:r>
      <w:r>
        <w:rPr>
          <w:rFonts w:ascii="Times New Roman" w:hAnsi="Times New Roman" w:cs="Times New Roman"/>
          <w:sz w:val="28"/>
          <w:szCs w:val="28"/>
        </w:rPr>
        <w:t>1906-м году родился последний ребёнок Скалозубовых – дочь Людмила, по-домашнему Люляша. Двое сыновей: Юрий</w:t>
      </w:r>
      <w:r w:rsidR="00D2540D">
        <w:rPr>
          <w:rFonts w:ascii="Times New Roman" w:hAnsi="Times New Roman" w:cs="Times New Roman"/>
          <w:sz w:val="28"/>
          <w:szCs w:val="28"/>
        </w:rPr>
        <w:t xml:space="preserve"> (1893 г.)</w:t>
      </w:r>
      <w:r>
        <w:rPr>
          <w:rFonts w:ascii="Times New Roman" w:hAnsi="Times New Roman" w:cs="Times New Roman"/>
          <w:sz w:val="28"/>
          <w:szCs w:val="28"/>
        </w:rPr>
        <w:t xml:space="preserve"> и Николай</w:t>
      </w:r>
      <w:r w:rsidR="009D30B4">
        <w:rPr>
          <w:rFonts w:ascii="Times New Roman" w:hAnsi="Times New Roman" w:cs="Times New Roman"/>
          <w:sz w:val="28"/>
          <w:szCs w:val="28"/>
        </w:rPr>
        <w:t xml:space="preserve"> (1895 г.)</w:t>
      </w:r>
      <w:r>
        <w:rPr>
          <w:rFonts w:ascii="Times New Roman" w:hAnsi="Times New Roman" w:cs="Times New Roman"/>
          <w:sz w:val="28"/>
          <w:szCs w:val="28"/>
        </w:rPr>
        <w:t xml:space="preserve"> – и четыре дочери: А</w:t>
      </w:r>
      <w:r w:rsidR="00E064AD">
        <w:rPr>
          <w:rFonts w:ascii="Times New Roman" w:hAnsi="Times New Roman" w:cs="Times New Roman"/>
          <w:sz w:val="28"/>
          <w:szCs w:val="28"/>
        </w:rPr>
        <w:t>р</w:t>
      </w:r>
      <w:r>
        <w:rPr>
          <w:rFonts w:ascii="Times New Roman" w:hAnsi="Times New Roman" w:cs="Times New Roman"/>
          <w:sz w:val="28"/>
          <w:szCs w:val="28"/>
        </w:rPr>
        <w:t xml:space="preserve">иадна </w:t>
      </w:r>
      <w:r w:rsidR="009B065D">
        <w:rPr>
          <w:rFonts w:ascii="Times New Roman" w:hAnsi="Times New Roman" w:cs="Times New Roman"/>
          <w:sz w:val="28"/>
          <w:szCs w:val="28"/>
        </w:rPr>
        <w:t>(1897 г.)</w:t>
      </w:r>
      <w:r w:rsidR="0037460E">
        <w:rPr>
          <w:rFonts w:ascii="Times New Roman" w:hAnsi="Times New Roman" w:cs="Times New Roman"/>
          <w:sz w:val="28"/>
          <w:szCs w:val="28"/>
        </w:rPr>
        <w:t xml:space="preserve">, </w:t>
      </w:r>
      <w:r>
        <w:rPr>
          <w:rFonts w:ascii="Times New Roman" w:hAnsi="Times New Roman" w:cs="Times New Roman"/>
          <w:sz w:val="28"/>
          <w:szCs w:val="28"/>
        </w:rPr>
        <w:t>по-домашнему Арюша, Надежда</w:t>
      </w:r>
      <w:r w:rsidR="009B065D">
        <w:rPr>
          <w:rFonts w:ascii="Times New Roman" w:hAnsi="Times New Roman" w:cs="Times New Roman"/>
          <w:sz w:val="28"/>
          <w:szCs w:val="28"/>
        </w:rPr>
        <w:t xml:space="preserve"> (1899 г.)</w:t>
      </w:r>
      <w:r>
        <w:rPr>
          <w:rFonts w:ascii="Times New Roman" w:hAnsi="Times New Roman" w:cs="Times New Roman"/>
          <w:sz w:val="28"/>
          <w:szCs w:val="28"/>
        </w:rPr>
        <w:t>, Анна</w:t>
      </w:r>
      <w:r w:rsidR="00D2540D">
        <w:rPr>
          <w:rFonts w:ascii="Times New Roman" w:hAnsi="Times New Roman" w:cs="Times New Roman"/>
          <w:sz w:val="28"/>
          <w:szCs w:val="28"/>
        </w:rPr>
        <w:t xml:space="preserve"> (1902 г.)</w:t>
      </w:r>
      <w:r w:rsidR="0037460E">
        <w:rPr>
          <w:rFonts w:ascii="Times New Roman" w:hAnsi="Times New Roman" w:cs="Times New Roman"/>
          <w:sz w:val="28"/>
          <w:szCs w:val="28"/>
        </w:rPr>
        <w:t xml:space="preserve">, </w:t>
      </w:r>
      <w:r>
        <w:rPr>
          <w:rFonts w:ascii="Times New Roman" w:hAnsi="Times New Roman" w:cs="Times New Roman"/>
          <w:sz w:val="28"/>
          <w:szCs w:val="28"/>
        </w:rPr>
        <w:t>по-домашнему Н</w:t>
      </w:r>
      <w:r w:rsidR="00E064AD">
        <w:rPr>
          <w:rFonts w:ascii="Times New Roman" w:hAnsi="Times New Roman" w:cs="Times New Roman"/>
          <w:sz w:val="28"/>
          <w:szCs w:val="28"/>
        </w:rPr>
        <w:t>ю</w:t>
      </w:r>
      <w:r w:rsidR="00F243D5">
        <w:rPr>
          <w:rFonts w:ascii="Times New Roman" w:hAnsi="Times New Roman" w:cs="Times New Roman"/>
          <w:sz w:val="28"/>
          <w:szCs w:val="28"/>
        </w:rPr>
        <w:t>ся,</w:t>
      </w:r>
      <w:r>
        <w:rPr>
          <w:rFonts w:ascii="Times New Roman" w:hAnsi="Times New Roman" w:cs="Times New Roman"/>
          <w:sz w:val="28"/>
          <w:szCs w:val="28"/>
        </w:rPr>
        <w:t xml:space="preserve"> – большая семья.</w:t>
      </w:r>
      <w:r w:rsidR="00E064AD">
        <w:rPr>
          <w:rFonts w:ascii="Times New Roman" w:hAnsi="Times New Roman" w:cs="Times New Roman"/>
          <w:sz w:val="28"/>
          <w:szCs w:val="28"/>
        </w:rPr>
        <w:t xml:space="preserve"> Чтобы Николай Лукич мог свободно работать и не беспокоиться о детях, ему нужен был прочный, надёжный тыл. Ариадна Васильевна с успехом обеспечивала его.</w:t>
      </w:r>
      <w:r w:rsidR="00C87FB6">
        <w:rPr>
          <w:rFonts w:ascii="Times New Roman" w:hAnsi="Times New Roman" w:cs="Times New Roman"/>
          <w:sz w:val="28"/>
          <w:szCs w:val="28"/>
        </w:rPr>
        <w:t xml:space="preserve"> Она писала в воспоминаниях: «…везде он старался успеть самому посмотреть, проверить, ответить на вопросы</w:t>
      </w:r>
      <w:r w:rsidR="00E5669D">
        <w:rPr>
          <w:rFonts w:ascii="Times New Roman" w:hAnsi="Times New Roman" w:cs="Times New Roman"/>
          <w:sz w:val="28"/>
          <w:szCs w:val="28"/>
        </w:rPr>
        <w:t xml:space="preserve">… Слова Николая </w:t>
      </w:r>
      <w:r w:rsidR="00A7096E">
        <w:rPr>
          <w:rFonts w:ascii="Times New Roman" w:hAnsi="Times New Roman" w:cs="Times New Roman"/>
          <w:sz w:val="28"/>
          <w:szCs w:val="28"/>
        </w:rPr>
        <w:t>Л</w:t>
      </w:r>
      <w:r w:rsidR="00E5669D">
        <w:rPr>
          <w:rFonts w:ascii="Times New Roman" w:hAnsi="Times New Roman" w:cs="Times New Roman"/>
          <w:sz w:val="28"/>
          <w:szCs w:val="28"/>
        </w:rPr>
        <w:t>укича о том, что он мог спокойно работать, зная, что о детях есть кому позаботиться, были правдой.</w:t>
      </w:r>
      <w:r w:rsidR="00E5669D">
        <w:rPr>
          <w:rStyle w:val="a7"/>
          <w:rFonts w:ascii="Times New Roman" w:hAnsi="Times New Roman" w:cs="Times New Roman"/>
          <w:sz w:val="28"/>
          <w:szCs w:val="28"/>
        </w:rPr>
        <w:footnoteReference w:id="867"/>
      </w:r>
      <w:r w:rsidR="00E5669D">
        <w:rPr>
          <w:rFonts w:ascii="Times New Roman" w:hAnsi="Times New Roman" w:cs="Times New Roman"/>
          <w:sz w:val="28"/>
          <w:szCs w:val="28"/>
        </w:rPr>
        <w:t xml:space="preserve"> </w:t>
      </w:r>
    </w:p>
    <w:p w:rsidR="00EB6454" w:rsidRDefault="00EB6454" w:rsidP="00F1270A">
      <w:pPr>
        <w:spacing w:after="0" w:line="240" w:lineRule="auto"/>
        <w:ind w:left="-993" w:firstLine="426"/>
        <w:jc w:val="both"/>
        <w:rPr>
          <w:rFonts w:ascii="Times New Roman" w:hAnsi="Times New Roman" w:cs="Times New Roman"/>
          <w:sz w:val="28"/>
          <w:szCs w:val="28"/>
        </w:rPr>
      </w:pPr>
    </w:p>
    <w:p w:rsidR="00EB6454" w:rsidRPr="00EB6454" w:rsidRDefault="00EB6454" w:rsidP="00F1270A">
      <w:pPr>
        <w:spacing w:after="0" w:line="240" w:lineRule="auto"/>
        <w:ind w:left="-993" w:firstLine="426"/>
        <w:jc w:val="both"/>
        <w:rPr>
          <w:rFonts w:ascii="Times New Roman" w:hAnsi="Times New Roman" w:cs="Times New Roman"/>
          <w:b/>
          <w:sz w:val="28"/>
          <w:szCs w:val="28"/>
          <w:u w:val="single"/>
        </w:rPr>
      </w:pPr>
      <w:r w:rsidRPr="00EB6454">
        <w:rPr>
          <w:rFonts w:ascii="Times New Roman" w:hAnsi="Times New Roman" w:cs="Times New Roman"/>
          <w:b/>
          <w:sz w:val="28"/>
          <w:szCs w:val="28"/>
          <w:u w:val="single"/>
        </w:rPr>
        <w:t>Трудности быта</w:t>
      </w:r>
    </w:p>
    <w:p w:rsidR="00A7096E" w:rsidRDefault="00A7096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то время медицинская помощь в Тобольске была очень слабой, а эпидемии, особенно </w:t>
      </w:r>
      <w:r w:rsidR="009D2276">
        <w:rPr>
          <w:rFonts w:ascii="Times New Roman" w:hAnsi="Times New Roman" w:cs="Times New Roman"/>
          <w:sz w:val="28"/>
          <w:szCs w:val="28"/>
        </w:rPr>
        <w:t>детских заболеваний, часты. Ариа</w:t>
      </w:r>
      <w:r>
        <w:rPr>
          <w:rFonts w:ascii="Times New Roman" w:hAnsi="Times New Roman" w:cs="Times New Roman"/>
          <w:sz w:val="28"/>
          <w:szCs w:val="28"/>
        </w:rPr>
        <w:t xml:space="preserve">дне Васильевне приходилось не раз буквально возвращать к жизни своего серьёзно заболевшего ребёнка. </w:t>
      </w:r>
      <w:r w:rsidR="009D2276">
        <w:rPr>
          <w:rFonts w:ascii="Times New Roman" w:hAnsi="Times New Roman" w:cs="Times New Roman"/>
          <w:sz w:val="28"/>
          <w:szCs w:val="28"/>
        </w:rPr>
        <w:t>«</w:t>
      </w:r>
      <w:r>
        <w:rPr>
          <w:rFonts w:ascii="Times New Roman" w:hAnsi="Times New Roman" w:cs="Times New Roman"/>
          <w:sz w:val="28"/>
          <w:szCs w:val="28"/>
        </w:rPr>
        <w:t xml:space="preserve">Когда начиналась эпидемия, матерей охватывала паника, не хватало лекарств, сыворотки оказывались сами губительными… Я, не жалея сил, ухаживала, добиваясь возвращения к жизни, и были такие случаи, когда врачи теряли голову, как помочь: двое детей в дифтерите, после консилиума врачи заявляют, что сыворотка плохая, накануне впрыскивали, и ребёнок умер и предлагают мне самой решать, не надеясь на успех, решаю: «впрыскивайте», и </w:t>
      </w:r>
      <w:r>
        <w:rPr>
          <w:rFonts w:ascii="Times New Roman" w:hAnsi="Times New Roman" w:cs="Times New Roman"/>
          <w:sz w:val="28"/>
          <w:szCs w:val="28"/>
        </w:rPr>
        <w:lastRenderedPageBreak/>
        <w:t>сама всю ночь держу ребёнка на парах, и не знаю, сыворотка или уход – ребёнок остался жив».</w:t>
      </w:r>
      <w:r>
        <w:rPr>
          <w:rStyle w:val="a7"/>
          <w:rFonts w:ascii="Times New Roman" w:hAnsi="Times New Roman" w:cs="Times New Roman"/>
          <w:sz w:val="28"/>
          <w:szCs w:val="28"/>
        </w:rPr>
        <w:footnoteReference w:id="868"/>
      </w:r>
    </w:p>
    <w:p w:rsidR="00A7096E" w:rsidRDefault="00A7096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 был не только городом прекрасной архитектуры, культурных традиций и удивительного ландшафта. В 19-м веке он играл роль главной тюрьмы Западной Сибири. На его территории</w:t>
      </w:r>
      <w:r w:rsidR="00B86650">
        <w:rPr>
          <w:rFonts w:ascii="Times New Roman" w:hAnsi="Times New Roman" w:cs="Times New Roman"/>
          <w:sz w:val="28"/>
          <w:szCs w:val="28"/>
        </w:rPr>
        <w:t xml:space="preserve">, </w:t>
      </w:r>
      <w:r w:rsidR="009D2276">
        <w:rPr>
          <w:rFonts w:ascii="Times New Roman" w:hAnsi="Times New Roman" w:cs="Times New Roman"/>
          <w:sz w:val="28"/>
          <w:szCs w:val="28"/>
        </w:rPr>
        <w:t xml:space="preserve">в </w:t>
      </w:r>
      <w:r w:rsidR="00B86650">
        <w:rPr>
          <w:rFonts w:ascii="Times New Roman" w:hAnsi="Times New Roman" w:cs="Times New Roman"/>
          <w:sz w:val="28"/>
          <w:szCs w:val="28"/>
        </w:rPr>
        <w:t>центре нагорной части</w:t>
      </w:r>
      <w:r w:rsidR="009D2276">
        <w:rPr>
          <w:rFonts w:ascii="Times New Roman" w:hAnsi="Times New Roman" w:cs="Times New Roman"/>
          <w:sz w:val="28"/>
          <w:szCs w:val="28"/>
        </w:rPr>
        <w:t>,</w:t>
      </w:r>
      <w:r w:rsidR="00B86650">
        <w:rPr>
          <w:rFonts w:ascii="Times New Roman" w:hAnsi="Times New Roman" w:cs="Times New Roman"/>
          <w:sz w:val="28"/>
          <w:szCs w:val="28"/>
        </w:rPr>
        <w:t xml:space="preserve"> находилось несколько тюрем и главная из них – на линии кремля.</w:t>
      </w:r>
      <w:r w:rsidR="004F6B37">
        <w:rPr>
          <w:rFonts w:ascii="Times New Roman" w:hAnsi="Times New Roman" w:cs="Times New Roman"/>
          <w:sz w:val="28"/>
          <w:szCs w:val="28"/>
        </w:rPr>
        <w:t xml:space="preserve"> Толстые стены из красного кирпича, органичивающие большую территорию Тюремного замка со сторожевыми башнями, видны были издалека всем приезжающим из Тюмени и Омска по воде к Тобольску. Одна их сторона выходила прямо на крутой обрыв, под которым виднелись деревянные домики пригорода, называемого Подшлюзы, а за ним раскинулась широкая серая гладь Иртыша. Нередко бывало так, что из тюрьмы сов</w:t>
      </w:r>
      <w:r w:rsidR="00381E1D">
        <w:rPr>
          <w:rFonts w:ascii="Times New Roman" w:hAnsi="Times New Roman" w:cs="Times New Roman"/>
          <w:sz w:val="28"/>
          <w:szCs w:val="28"/>
        </w:rPr>
        <w:t>ер</w:t>
      </w:r>
      <w:r w:rsidR="004F6B37">
        <w:rPr>
          <w:rFonts w:ascii="Times New Roman" w:hAnsi="Times New Roman" w:cs="Times New Roman"/>
          <w:sz w:val="28"/>
          <w:szCs w:val="28"/>
        </w:rPr>
        <w:t>шались побеги или отсидевшие свой срок угол</w:t>
      </w:r>
      <w:r w:rsidR="00381E1D">
        <w:rPr>
          <w:rFonts w:ascii="Times New Roman" w:hAnsi="Times New Roman" w:cs="Times New Roman"/>
          <w:sz w:val="28"/>
          <w:szCs w:val="28"/>
        </w:rPr>
        <w:t>о</w:t>
      </w:r>
      <w:r w:rsidR="004F6B37">
        <w:rPr>
          <w:rFonts w:ascii="Times New Roman" w:hAnsi="Times New Roman" w:cs="Times New Roman"/>
          <w:sz w:val="28"/>
          <w:szCs w:val="28"/>
        </w:rPr>
        <w:t xml:space="preserve">вники наводили страх на </w:t>
      </w:r>
      <w:r w:rsidR="00381E1D">
        <w:rPr>
          <w:rFonts w:ascii="Times New Roman" w:hAnsi="Times New Roman" w:cs="Times New Roman"/>
          <w:sz w:val="28"/>
          <w:szCs w:val="28"/>
        </w:rPr>
        <w:t>горожан. «Г</w:t>
      </w:r>
      <w:r w:rsidR="00F742E3">
        <w:rPr>
          <w:rFonts w:ascii="Times New Roman" w:hAnsi="Times New Roman" w:cs="Times New Roman"/>
          <w:sz w:val="28"/>
          <w:szCs w:val="28"/>
        </w:rPr>
        <w:t>р</w:t>
      </w:r>
      <w:r w:rsidR="00381E1D">
        <w:rPr>
          <w:rFonts w:ascii="Times New Roman" w:hAnsi="Times New Roman" w:cs="Times New Roman"/>
          <w:sz w:val="28"/>
          <w:szCs w:val="28"/>
        </w:rPr>
        <w:t xml:space="preserve">абители терроризировали </w:t>
      </w:r>
      <w:r w:rsidR="0031381B">
        <w:rPr>
          <w:rFonts w:ascii="Times New Roman" w:hAnsi="Times New Roman" w:cs="Times New Roman"/>
          <w:sz w:val="28"/>
          <w:szCs w:val="28"/>
        </w:rPr>
        <w:t>город, подкидывали письма с угро</w:t>
      </w:r>
      <w:r w:rsidR="00381E1D">
        <w:rPr>
          <w:rFonts w:ascii="Times New Roman" w:hAnsi="Times New Roman" w:cs="Times New Roman"/>
          <w:sz w:val="28"/>
          <w:szCs w:val="28"/>
        </w:rPr>
        <w:t>зой о поджоге, и, укладывая спать детей, я всегда на стуле оставляла готовую в случае тревоги одежду, и отбиралось всё ценное для выноса из дома, а пожары были такие, что выгорала половина города. Мне самой пришлось испытать нападение грабителя. Я не растерялась и стреляла, в результате нервного напряжения отнялся язык, и всё это в отсутствие Николая Лукича».</w:t>
      </w:r>
      <w:r w:rsidR="00381E1D">
        <w:rPr>
          <w:rStyle w:val="a7"/>
          <w:rFonts w:ascii="Times New Roman" w:hAnsi="Times New Roman" w:cs="Times New Roman"/>
          <w:sz w:val="28"/>
          <w:szCs w:val="28"/>
        </w:rPr>
        <w:footnoteReference w:id="869"/>
      </w:r>
    </w:p>
    <w:p w:rsidR="00381E1D" w:rsidRDefault="00381E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 этого случая Ариадна Васильевна серьёзно заболела. Её, больную, отправили на леч</w:t>
      </w:r>
      <w:r w:rsidR="008F0516">
        <w:rPr>
          <w:rFonts w:ascii="Times New Roman" w:hAnsi="Times New Roman" w:cs="Times New Roman"/>
          <w:sz w:val="28"/>
          <w:szCs w:val="28"/>
        </w:rPr>
        <w:t>е</w:t>
      </w:r>
      <w:r>
        <w:rPr>
          <w:rFonts w:ascii="Times New Roman" w:hAnsi="Times New Roman" w:cs="Times New Roman"/>
          <w:sz w:val="28"/>
          <w:szCs w:val="28"/>
        </w:rPr>
        <w:t>ние в Казань. «Николай Лукич, - вспоминала она, - мог только отвезти до Тюмени (у него была какая-то срочная командировка)».</w:t>
      </w:r>
      <w:r>
        <w:rPr>
          <w:rStyle w:val="a7"/>
          <w:rFonts w:ascii="Times New Roman" w:hAnsi="Times New Roman" w:cs="Times New Roman"/>
          <w:sz w:val="28"/>
          <w:szCs w:val="28"/>
        </w:rPr>
        <w:footnoteReference w:id="870"/>
      </w:r>
    </w:p>
    <w:p w:rsidR="00381E1D" w:rsidRDefault="00381E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Скалозубовы не завели своего жилья: им время от времени приходилось менять квартиры. Они жили то на горе, то под горой. Одн</w:t>
      </w:r>
      <w:r w:rsidR="00F742E3">
        <w:rPr>
          <w:rFonts w:ascii="Times New Roman" w:hAnsi="Times New Roman" w:cs="Times New Roman"/>
          <w:sz w:val="28"/>
          <w:szCs w:val="28"/>
        </w:rPr>
        <w:t>о время семья держала лошадь, «чтобы не пользоваться извозчиками для его (Николая Лукича – Т. С.) ближних поездок в сельскохозяйственную школу и в городе, это обстоятельство имело значение для его большей свободы и независимости».</w:t>
      </w:r>
      <w:r w:rsidR="00F742E3">
        <w:rPr>
          <w:rStyle w:val="a7"/>
          <w:rFonts w:ascii="Times New Roman" w:hAnsi="Times New Roman" w:cs="Times New Roman"/>
          <w:sz w:val="28"/>
          <w:szCs w:val="28"/>
        </w:rPr>
        <w:footnoteReference w:id="871"/>
      </w:r>
    </w:p>
    <w:p w:rsidR="0053293D" w:rsidRPr="0053293D" w:rsidRDefault="0053293D" w:rsidP="00F1270A">
      <w:pPr>
        <w:spacing w:after="0" w:line="240" w:lineRule="auto"/>
        <w:ind w:left="-993" w:firstLine="426"/>
        <w:jc w:val="both"/>
        <w:rPr>
          <w:rFonts w:ascii="Times New Roman" w:hAnsi="Times New Roman" w:cs="Times New Roman"/>
          <w:sz w:val="28"/>
          <w:szCs w:val="28"/>
        </w:rPr>
      </w:pPr>
      <w:r w:rsidRPr="0053293D">
        <w:rPr>
          <w:rFonts w:ascii="Times New Roman" w:hAnsi="Times New Roman" w:cs="Times New Roman"/>
          <w:sz w:val="28"/>
          <w:szCs w:val="28"/>
        </w:rPr>
        <w:t xml:space="preserve">Квартира Скалозубовых была всегда обставлена очень скромно: только то, что необходимо для обеспечения быта детей и взрослых. Николай Лукич никогда не стремился к излишествам – будь то мебель, пища, одежда. Излишеством он считал всё, что выходило за рамки его представлений о минимуме вещей. А уж комнатка, которую он снимал для учёных занятий, имела очень спартанский вид. Стол, стул, тахта и шкафчики для разнообразных принадлежностей, связанных с его работой. Там «было маленькое царство гербария, образцов различных семян и опять книги, которые так любил Н. Л. и на покупку которых он тратил значительные деньги своего бюджета. В пище Н. Л. был не взыскателен, и вряд ли кому-либо доводилось слышать выражение его недовольства по поводу домашней стряпни. Лишь бы быть сытым, лишь бы </w:t>
      </w:r>
      <w:r w:rsidRPr="0053293D">
        <w:rPr>
          <w:rFonts w:ascii="Times New Roman" w:hAnsi="Times New Roman" w:cs="Times New Roman"/>
          <w:sz w:val="28"/>
          <w:szCs w:val="28"/>
        </w:rPr>
        <w:lastRenderedPageBreak/>
        <w:t>продукты были свежи и доброкачественны – дальше этого не шли заботы Н. Л. о столе», - вспоминал В. Н. Пигнатти.</w:t>
      </w:r>
      <w:r w:rsidRPr="0053293D">
        <w:rPr>
          <w:rStyle w:val="a7"/>
          <w:rFonts w:ascii="Times New Roman" w:hAnsi="Times New Roman" w:cs="Times New Roman"/>
          <w:sz w:val="28"/>
          <w:szCs w:val="28"/>
        </w:rPr>
        <w:footnoteReference w:id="872"/>
      </w:r>
    </w:p>
    <w:p w:rsidR="0053293D" w:rsidRPr="0053293D" w:rsidRDefault="0053293D" w:rsidP="00F1270A">
      <w:pPr>
        <w:spacing w:after="0" w:line="240" w:lineRule="auto"/>
        <w:ind w:left="-993" w:firstLine="426"/>
        <w:jc w:val="both"/>
        <w:rPr>
          <w:rFonts w:ascii="Times New Roman" w:hAnsi="Times New Roman" w:cs="Times New Roman"/>
          <w:sz w:val="28"/>
          <w:szCs w:val="28"/>
        </w:rPr>
      </w:pPr>
      <w:r w:rsidRPr="0053293D">
        <w:rPr>
          <w:rFonts w:ascii="Times New Roman" w:hAnsi="Times New Roman" w:cs="Times New Roman"/>
          <w:sz w:val="28"/>
          <w:szCs w:val="28"/>
        </w:rPr>
        <w:t>Книги были страстью Скалозубова, единственной роскошью, которую он себе позволял. В его квартире «обилие книг обратило бы на себя внимание всякого».</w:t>
      </w:r>
      <w:r w:rsidRPr="0053293D">
        <w:rPr>
          <w:rStyle w:val="a7"/>
          <w:rFonts w:ascii="Times New Roman" w:hAnsi="Times New Roman" w:cs="Times New Roman"/>
          <w:sz w:val="28"/>
          <w:szCs w:val="28"/>
        </w:rPr>
        <w:footnoteReference w:id="873"/>
      </w:r>
      <w:r w:rsidRPr="0053293D">
        <w:rPr>
          <w:rFonts w:ascii="Times New Roman" w:hAnsi="Times New Roman" w:cs="Times New Roman"/>
          <w:sz w:val="28"/>
          <w:szCs w:val="28"/>
        </w:rPr>
        <w:t xml:space="preserve"> </w:t>
      </w:r>
    </w:p>
    <w:p w:rsidR="0053293D" w:rsidRDefault="0053293D" w:rsidP="00F1270A">
      <w:pPr>
        <w:spacing w:after="0" w:line="240" w:lineRule="auto"/>
        <w:ind w:left="-993" w:firstLine="426"/>
        <w:jc w:val="both"/>
        <w:rPr>
          <w:rFonts w:ascii="Times New Roman" w:hAnsi="Times New Roman" w:cs="Times New Roman"/>
          <w:sz w:val="28"/>
          <w:szCs w:val="28"/>
        </w:rPr>
      </w:pPr>
      <w:r w:rsidRPr="0053293D">
        <w:rPr>
          <w:rFonts w:ascii="Times New Roman" w:hAnsi="Times New Roman" w:cs="Times New Roman"/>
          <w:sz w:val="28"/>
          <w:szCs w:val="28"/>
        </w:rPr>
        <w:t>И. С. Шелухин пишет: «Чрезвычайно скромный в одежде, он одевался опрятно и чисто».</w:t>
      </w:r>
      <w:r w:rsidRPr="0053293D">
        <w:rPr>
          <w:rStyle w:val="a7"/>
          <w:rFonts w:ascii="Times New Roman" w:hAnsi="Times New Roman" w:cs="Times New Roman"/>
          <w:sz w:val="28"/>
          <w:szCs w:val="28"/>
        </w:rPr>
        <w:footnoteReference w:id="874"/>
      </w:r>
      <w:r w:rsidRPr="0053293D">
        <w:rPr>
          <w:rFonts w:ascii="Times New Roman" w:hAnsi="Times New Roman" w:cs="Times New Roman"/>
          <w:sz w:val="28"/>
          <w:szCs w:val="28"/>
        </w:rPr>
        <w:t xml:space="preserve"> Скромность и самоограниченность Николая Лукича в быту не означала, что он требовал такого же спартанского отношения к вещам от своих семейных. Жена и дети всегда были хорошо одеты, и, хотя Ариадна Васильевна тоже не являлась любительницей окружать себя вещами, она одевалась хорошо, по моде тех лет, детям покупалось много игрушек, книг, развивающих игр – у них имелось всё для счастливого детства.</w:t>
      </w:r>
    </w:p>
    <w:p w:rsidR="00EB6454" w:rsidRDefault="00EB6454" w:rsidP="00F1270A">
      <w:pPr>
        <w:spacing w:after="0" w:line="240" w:lineRule="auto"/>
        <w:ind w:left="-993" w:firstLine="426"/>
        <w:jc w:val="both"/>
        <w:rPr>
          <w:rFonts w:ascii="Times New Roman" w:hAnsi="Times New Roman" w:cs="Times New Roman"/>
          <w:sz w:val="28"/>
          <w:szCs w:val="28"/>
        </w:rPr>
      </w:pPr>
    </w:p>
    <w:p w:rsidR="00EB6454" w:rsidRPr="00EB6454" w:rsidRDefault="00EB6454" w:rsidP="00F1270A">
      <w:pPr>
        <w:spacing w:after="0" w:line="240" w:lineRule="auto"/>
        <w:ind w:left="-993" w:firstLine="426"/>
        <w:jc w:val="both"/>
        <w:rPr>
          <w:rFonts w:ascii="Times New Roman" w:hAnsi="Times New Roman" w:cs="Times New Roman"/>
          <w:b/>
          <w:sz w:val="28"/>
          <w:szCs w:val="28"/>
          <w:u w:val="single"/>
        </w:rPr>
      </w:pPr>
      <w:r w:rsidRPr="00EB6454">
        <w:rPr>
          <w:rFonts w:ascii="Times New Roman" w:hAnsi="Times New Roman" w:cs="Times New Roman"/>
          <w:b/>
          <w:sz w:val="28"/>
          <w:szCs w:val="28"/>
          <w:u w:val="single"/>
        </w:rPr>
        <w:t>Любящий</w:t>
      </w:r>
      <w:r w:rsidR="0053293D">
        <w:rPr>
          <w:rFonts w:ascii="Times New Roman" w:hAnsi="Times New Roman" w:cs="Times New Roman"/>
          <w:b/>
          <w:sz w:val="28"/>
          <w:szCs w:val="28"/>
          <w:u w:val="single"/>
        </w:rPr>
        <w:t xml:space="preserve"> и заботливый</w:t>
      </w:r>
      <w:r w:rsidRPr="00EB6454">
        <w:rPr>
          <w:rFonts w:ascii="Times New Roman" w:hAnsi="Times New Roman" w:cs="Times New Roman"/>
          <w:b/>
          <w:sz w:val="28"/>
          <w:szCs w:val="28"/>
          <w:u w:val="single"/>
        </w:rPr>
        <w:t xml:space="preserve"> отец</w:t>
      </w:r>
    </w:p>
    <w:p w:rsidR="00D9131A" w:rsidRPr="00EB6454" w:rsidRDefault="00F742E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очень любил детей. Ариадна Васильевна пишет, что он «не прочь был иметь ещё больше, говоря: «Менделеев был двенадцатый».</w:t>
      </w:r>
      <w:r>
        <w:rPr>
          <w:rStyle w:val="a7"/>
          <w:rFonts w:ascii="Times New Roman" w:hAnsi="Times New Roman" w:cs="Times New Roman"/>
          <w:sz w:val="28"/>
          <w:szCs w:val="28"/>
        </w:rPr>
        <w:footnoteReference w:id="875"/>
      </w:r>
      <w:r>
        <w:rPr>
          <w:rFonts w:ascii="Times New Roman" w:hAnsi="Times New Roman" w:cs="Times New Roman"/>
          <w:sz w:val="28"/>
          <w:szCs w:val="28"/>
        </w:rPr>
        <w:t xml:space="preserve"> Несмотря на огромную занятость, он старался уделять им как можно больше времени. </w:t>
      </w:r>
      <w:r w:rsidRPr="00EB6454">
        <w:rPr>
          <w:rFonts w:ascii="Times New Roman" w:hAnsi="Times New Roman" w:cs="Times New Roman"/>
          <w:sz w:val="28"/>
          <w:szCs w:val="28"/>
        </w:rPr>
        <w:t>Если в детстве Николай Лукич должен был писать своему отц</w:t>
      </w:r>
      <w:r w:rsidR="00EB6454" w:rsidRPr="00EB6454">
        <w:rPr>
          <w:rFonts w:ascii="Times New Roman" w:hAnsi="Times New Roman" w:cs="Times New Roman"/>
          <w:sz w:val="28"/>
          <w:szCs w:val="28"/>
        </w:rPr>
        <w:t>у каждодневные письма, в которых</w:t>
      </w:r>
      <w:r w:rsidRPr="00EB6454">
        <w:rPr>
          <w:rFonts w:ascii="Times New Roman" w:hAnsi="Times New Roman" w:cs="Times New Roman"/>
          <w:sz w:val="28"/>
          <w:szCs w:val="28"/>
        </w:rPr>
        <w:t xml:space="preserve"> рассказывал о том, как провёл день, то дети Николая Лукича с его помощью вели дневник</w:t>
      </w:r>
      <w:r w:rsidR="00DF490B" w:rsidRPr="00EB6454">
        <w:rPr>
          <w:rFonts w:ascii="Times New Roman" w:hAnsi="Times New Roman" w:cs="Times New Roman"/>
          <w:sz w:val="28"/>
          <w:szCs w:val="28"/>
        </w:rPr>
        <w:t>. «Обыкновенно это делалось так, - вспоминала Ариадна Васильевна, - вечером перед сном он</w:t>
      </w:r>
      <w:r w:rsidR="00DB17C5" w:rsidRPr="00EB6454">
        <w:rPr>
          <w:rFonts w:ascii="Times New Roman" w:hAnsi="Times New Roman" w:cs="Times New Roman"/>
          <w:sz w:val="28"/>
          <w:szCs w:val="28"/>
        </w:rPr>
        <w:t xml:space="preserve"> звал к себе, младшего брал на руки и спрашивал, кто, что делал. Стараясь, чтобы говорили правду. Из отрывного календаря наклеивал листочек, рядом</w:t>
      </w:r>
      <w:r w:rsidR="00463847">
        <w:rPr>
          <w:rFonts w:ascii="Times New Roman" w:hAnsi="Times New Roman" w:cs="Times New Roman"/>
          <w:sz w:val="28"/>
          <w:szCs w:val="28"/>
        </w:rPr>
        <w:t xml:space="preserve"> с</w:t>
      </w:r>
      <w:r w:rsidR="00DB17C5" w:rsidRPr="00EB6454">
        <w:rPr>
          <w:rFonts w:ascii="Times New Roman" w:hAnsi="Times New Roman" w:cs="Times New Roman"/>
          <w:sz w:val="28"/>
          <w:szCs w:val="28"/>
        </w:rPr>
        <w:t xml:space="preserve"> фазой луны в виде смешной рожицы, отмечались температура воздуха, давление.</w:t>
      </w:r>
      <w:r w:rsidR="00D9131A" w:rsidRPr="00EB6454">
        <w:rPr>
          <w:rFonts w:ascii="Times New Roman" w:hAnsi="Times New Roman" w:cs="Times New Roman"/>
          <w:sz w:val="28"/>
          <w:szCs w:val="28"/>
        </w:rPr>
        <w:t xml:space="preserve"> Это должны были делать дети, внизу наклеивался какой-нибудь лозунг или изречение философа, или же стихи, и всё это украшалось орнаментами. В тексте состояние погоды и разные события. Ребята старались друг перед другом сказать про себя, как можно более доблестей, которые тут же исправлялись остальной публикой</w:t>
      </w:r>
      <w:r w:rsidR="00580EDE">
        <w:rPr>
          <w:rFonts w:ascii="Times New Roman" w:hAnsi="Times New Roman" w:cs="Times New Roman"/>
          <w:sz w:val="28"/>
          <w:szCs w:val="28"/>
        </w:rPr>
        <w:t>,</w:t>
      </w:r>
      <w:r w:rsidR="00D9131A" w:rsidRPr="00EB6454">
        <w:rPr>
          <w:rFonts w:ascii="Times New Roman" w:hAnsi="Times New Roman" w:cs="Times New Roman"/>
          <w:sz w:val="28"/>
          <w:szCs w:val="28"/>
        </w:rPr>
        <w:t xml:space="preserve"> или делали добавления, на первом месте стоял труд. Авторитет</w:t>
      </w:r>
      <w:r w:rsidR="00580EDE">
        <w:rPr>
          <w:rFonts w:ascii="Times New Roman" w:hAnsi="Times New Roman" w:cs="Times New Roman"/>
          <w:sz w:val="28"/>
          <w:szCs w:val="28"/>
        </w:rPr>
        <w:t xml:space="preserve"> </w:t>
      </w:r>
      <w:r w:rsidR="00D9131A" w:rsidRPr="00EB6454">
        <w:rPr>
          <w:rFonts w:ascii="Times New Roman" w:hAnsi="Times New Roman" w:cs="Times New Roman"/>
          <w:sz w:val="28"/>
          <w:szCs w:val="28"/>
        </w:rPr>
        <w:t>отца был очень высокий, и приходилось ронять свою репутацию в глазах любимого отца.</w:t>
      </w:r>
    </w:p>
    <w:p w:rsidR="000B467D" w:rsidRPr="00EB6454" w:rsidRDefault="00D9131A" w:rsidP="00F1270A">
      <w:pPr>
        <w:spacing w:after="0" w:line="240" w:lineRule="auto"/>
        <w:ind w:left="-993" w:firstLine="426"/>
        <w:jc w:val="both"/>
        <w:rPr>
          <w:rFonts w:ascii="Times New Roman" w:hAnsi="Times New Roman" w:cs="Times New Roman"/>
          <w:sz w:val="28"/>
          <w:szCs w:val="28"/>
        </w:rPr>
      </w:pPr>
      <w:r w:rsidRPr="00EB6454">
        <w:rPr>
          <w:rFonts w:ascii="Times New Roman" w:hAnsi="Times New Roman" w:cs="Times New Roman"/>
          <w:sz w:val="28"/>
          <w:szCs w:val="28"/>
        </w:rPr>
        <w:t>Обращалось внимание на поведение, моральные качества каждого, а затем на события: рождение котят и т. д</w:t>
      </w:r>
      <w:r w:rsidR="00794C32" w:rsidRPr="00EB6454">
        <w:rPr>
          <w:rFonts w:ascii="Times New Roman" w:hAnsi="Times New Roman" w:cs="Times New Roman"/>
          <w:sz w:val="28"/>
          <w:szCs w:val="28"/>
        </w:rPr>
        <w:t>…».</w:t>
      </w:r>
      <w:r w:rsidR="004B0E50" w:rsidRPr="00EB6454">
        <w:rPr>
          <w:rStyle w:val="a7"/>
          <w:rFonts w:ascii="Times New Roman" w:hAnsi="Times New Roman" w:cs="Times New Roman"/>
          <w:sz w:val="28"/>
          <w:szCs w:val="28"/>
        </w:rPr>
        <w:footnoteReference w:id="876"/>
      </w:r>
    </w:p>
    <w:p w:rsidR="00F742E3" w:rsidRDefault="000B467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Вечера посвящались чтению вслух, по выбору Николая Лукича: «Путешествия Гулливера», «Робинзон Крузо», «Жизнь насекомых» Фабера, книги Брэма.</w:t>
      </w:r>
      <w:r w:rsidR="00D9131A">
        <w:rPr>
          <w:rFonts w:ascii="Times New Roman" w:hAnsi="Times New Roman" w:cs="Times New Roman"/>
          <w:sz w:val="28"/>
          <w:szCs w:val="28"/>
        </w:rPr>
        <w:t xml:space="preserve"> </w:t>
      </w:r>
    </w:p>
    <w:p w:rsidR="00451009" w:rsidRDefault="0045100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любил совершать со старшими детьми экску</w:t>
      </w:r>
      <w:r w:rsidR="002131DD">
        <w:rPr>
          <w:rFonts w:ascii="Times New Roman" w:hAnsi="Times New Roman" w:cs="Times New Roman"/>
          <w:sz w:val="28"/>
          <w:szCs w:val="28"/>
        </w:rPr>
        <w:t>р</w:t>
      </w:r>
      <w:r>
        <w:rPr>
          <w:rFonts w:ascii="Times New Roman" w:hAnsi="Times New Roman" w:cs="Times New Roman"/>
          <w:sz w:val="28"/>
          <w:szCs w:val="28"/>
        </w:rPr>
        <w:t>сии по ближним окрестностям Тобольска. Такие прог</w:t>
      </w:r>
      <w:r w:rsidR="002131DD">
        <w:rPr>
          <w:rFonts w:ascii="Times New Roman" w:hAnsi="Times New Roman" w:cs="Times New Roman"/>
          <w:sz w:val="28"/>
          <w:szCs w:val="28"/>
        </w:rPr>
        <w:t>у</w:t>
      </w:r>
      <w:r>
        <w:rPr>
          <w:rFonts w:ascii="Times New Roman" w:hAnsi="Times New Roman" w:cs="Times New Roman"/>
          <w:sz w:val="28"/>
          <w:szCs w:val="28"/>
        </w:rPr>
        <w:t xml:space="preserve">лки длились целый день и совмещались со сбором растений и ловлей насекомых. С собой брали </w:t>
      </w:r>
      <w:r>
        <w:rPr>
          <w:rFonts w:ascii="Times New Roman" w:hAnsi="Times New Roman" w:cs="Times New Roman"/>
          <w:sz w:val="28"/>
          <w:szCs w:val="28"/>
        </w:rPr>
        <w:lastRenderedPageBreak/>
        <w:t>бутерброды, банку с водой, сачки и всякое ботаническое оснащение. Приходили уже вечером, усталые, но довольные. Находки тут же разбирались, аккуратно определялись по местам и впеч</w:t>
      </w:r>
      <w:r w:rsidR="008F54AE">
        <w:rPr>
          <w:rFonts w:ascii="Times New Roman" w:hAnsi="Times New Roman" w:cs="Times New Roman"/>
          <w:sz w:val="28"/>
          <w:szCs w:val="28"/>
        </w:rPr>
        <w:t>а</w:t>
      </w:r>
      <w:r>
        <w:rPr>
          <w:rFonts w:ascii="Times New Roman" w:hAnsi="Times New Roman" w:cs="Times New Roman"/>
          <w:sz w:val="28"/>
          <w:szCs w:val="28"/>
        </w:rPr>
        <w:t>тления записывались в дневник.</w:t>
      </w:r>
    </w:p>
    <w:p w:rsidR="002131DD" w:rsidRDefault="0090787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Архиерейской роще всег</w:t>
      </w:r>
      <w:r w:rsidR="00EC39F7">
        <w:rPr>
          <w:rFonts w:ascii="Times New Roman" w:hAnsi="Times New Roman" w:cs="Times New Roman"/>
          <w:sz w:val="28"/>
          <w:szCs w:val="28"/>
        </w:rPr>
        <w:t>д</w:t>
      </w:r>
      <w:r>
        <w:rPr>
          <w:rFonts w:ascii="Times New Roman" w:hAnsi="Times New Roman" w:cs="Times New Roman"/>
          <w:sz w:val="28"/>
          <w:szCs w:val="28"/>
        </w:rPr>
        <w:t>а</w:t>
      </w:r>
      <w:r w:rsidR="002131DD">
        <w:rPr>
          <w:rFonts w:ascii="Times New Roman" w:hAnsi="Times New Roman" w:cs="Times New Roman"/>
          <w:sz w:val="28"/>
          <w:szCs w:val="28"/>
        </w:rPr>
        <w:t xml:space="preserve"> было тихо и спокойно.</w:t>
      </w:r>
      <w:r>
        <w:rPr>
          <w:rFonts w:ascii="Times New Roman" w:hAnsi="Times New Roman" w:cs="Times New Roman"/>
          <w:sz w:val="28"/>
          <w:szCs w:val="28"/>
        </w:rPr>
        <w:t xml:space="preserve"> В ней росли сосны, ке</w:t>
      </w:r>
      <w:r w:rsidR="00F41763">
        <w:rPr>
          <w:rFonts w:ascii="Times New Roman" w:hAnsi="Times New Roman" w:cs="Times New Roman"/>
          <w:sz w:val="28"/>
          <w:szCs w:val="28"/>
        </w:rPr>
        <w:t>дры и берёзы. Рощу прорезал</w:t>
      </w:r>
      <w:r w:rsidR="00875996">
        <w:rPr>
          <w:rFonts w:ascii="Times New Roman" w:hAnsi="Times New Roman" w:cs="Times New Roman"/>
          <w:sz w:val="28"/>
          <w:szCs w:val="28"/>
        </w:rPr>
        <w:t xml:space="preserve"> живописный овраг с текущей по нему речкой Курдюмкой. Тут же находился небольшой погост, но он не навевал мрачное настроение</w:t>
      </w:r>
      <w:r>
        <w:rPr>
          <w:rFonts w:ascii="Times New Roman" w:hAnsi="Times New Roman" w:cs="Times New Roman"/>
          <w:sz w:val="28"/>
          <w:szCs w:val="28"/>
        </w:rPr>
        <w:t>.</w:t>
      </w:r>
      <w:r w:rsidR="00875996">
        <w:rPr>
          <w:rFonts w:ascii="Times New Roman" w:hAnsi="Times New Roman" w:cs="Times New Roman"/>
          <w:sz w:val="28"/>
          <w:szCs w:val="28"/>
        </w:rPr>
        <w:t xml:space="preserve"> </w:t>
      </w:r>
      <w:r>
        <w:rPr>
          <w:rFonts w:ascii="Times New Roman" w:hAnsi="Times New Roman" w:cs="Times New Roman"/>
          <w:sz w:val="28"/>
          <w:szCs w:val="28"/>
        </w:rPr>
        <w:t>Н</w:t>
      </w:r>
      <w:r w:rsidR="00875996">
        <w:rPr>
          <w:rFonts w:ascii="Times New Roman" w:hAnsi="Times New Roman" w:cs="Times New Roman"/>
          <w:sz w:val="28"/>
          <w:szCs w:val="28"/>
        </w:rPr>
        <w:t xml:space="preserve">аоборот, </w:t>
      </w:r>
      <w:r>
        <w:rPr>
          <w:rFonts w:ascii="Times New Roman" w:hAnsi="Times New Roman" w:cs="Times New Roman"/>
          <w:sz w:val="28"/>
          <w:szCs w:val="28"/>
        </w:rPr>
        <w:t xml:space="preserve">он </w:t>
      </w:r>
      <w:r w:rsidR="00875996">
        <w:rPr>
          <w:rFonts w:ascii="Times New Roman" w:hAnsi="Times New Roman" w:cs="Times New Roman"/>
          <w:sz w:val="28"/>
          <w:szCs w:val="28"/>
        </w:rPr>
        <w:t>вносил умиротворение в душу православного человека, забредшего в рощу, чтобы послушать пение птиц и помолиться в домовой Преображенской церкви, заложенной в 1849-м году при тобольском архиерее Владимире Алявдине.</w:t>
      </w:r>
      <w:r>
        <w:rPr>
          <w:rFonts w:ascii="Times New Roman" w:hAnsi="Times New Roman" w:cs="Times New Roman"/>
          <w:sz w:val="28"/>
          <w:szCs w:val="28"/>
        </w:rPr>
        <w:t xml:space="preserve"> Николай Лукич с детьми заходил в церковь. Он, воспитанный в духе почитания традиций православия, хотел, чтобы и дети его сохранили искреннюю веру в своей душе.</w:t>
      </w:r>
    </w:p>
    <w:p w:rsidR="00907878" w:rsidRDefault="0090787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Скалозубовы жили в подгорной части города, то часто поднимались по узким протоптанным дорожкам крутых логов на Панин бугор. Там весело шумел ветер, пахло летом пышн</w:t>
      </w:r>
      <w:r w:rsidR="00674363">
        <w:rPr>
          <w:rFonts w:ascii="Times New Roman" w:hAnsi="Times New Roman" w:cs="Times New Roman"/>
          <w:sz w:val="28"/>
          <w:szCs w:val="28"/>
        </w:rPr>
        <w:t>ое разнотравье, поодаль тёмной стеной вы</w:t>
      </w:r>
      <w:r>
        <w:rPr>
          <w:rFonts w:ascii="Times New Roman" w:hAnsi="Times New Roman" w:cs="Times New Roman"/>
          <w:sz w:val="28"/>
          <w:szCs w:val="28"/>
        </w:rPr>
        <w:t>сился лес. Хорошо было в раздолье ши</w:t>
      </w:r>
      <w:r w:rsidR="00F921B0">
        <w:rPr>
          <w:rFonts w:ascii="Times New Roman" w:hAnsi="Times New Roman" w:cs="Times New Roman"/>
          <w:sz w:val="28"/>
          <w:szCs w:val="28"/>
        </w:rPr>
        <w:t>рокого плата ловить пёстрых бабо</w:t>
      </w:r>
      <w:r>
        <w:rPr>
          <w:rFonts w:ascii="Times New Roman" w:hAnsi="Times New Roman" w:cs="Times New Roman"/>
          <w:sz w:val="28"/>
          <w:szCs w:val="28"/>
        </w:rPr>
        <w:t>чек, сжимать в кулаке божьих коровок и с приговоркой: «Божья коровка, лети, лети на небо, принеси нам хлеба…»</w:t>
      </w:r>
      <w:r w:rsidR="00EC39F7">
        <w:rPr>
          <w:rFonts w:ascii="Times New Roman" w:hAnsi="Times New Roman" w:cs="Times New Roman"/>
          <w:sz w:val="28"/>
          <w:szCs w:val="28"/>
        </w:rPr>
        <w:t>,</w:t>
      </w:r>
      <w:r>
        <w:rPr>
          <w:rFonts w:ascii="Times New Roman" w:hAnsi="Times New Roman" w:cs="Times New Roman"/>
          <w:sz w:val="28"/>
          <w:szCs w:val="28"/>
        </w:rPr>
        <w:t xml:space="preserve"> разжав кулак, выпускать их на волю.</w:t>
      </w:r>
      <w:r w:rsidR="00580EDE">
        <w:rPr>
          <w:rFonts w:ascii="Times New Roman" w:hAnsi="Times New Roman" w:cs="Times New Roman"/>
          <w:sz w:val="28"/>
          <w:szCs w:val="28"/>
        </w:rPr>
        <w:t xml:space="preserve"> А если застанет до</w:t>
      </w:r>
      <w:r w:rsidR="00674363">
        <w:rPr>
          <w:rFonts w:ascii="Times New Roman" w:hAnsi="Times New Roman" w:cs="Times New Roman"/>
          <w:sz w:val="28"/>
          <w:szCs w:val="28"/>
        </w:rPr>
        <w:t>ж</w:t>
      </w:r>
      <w:r w:rsidR="00580EDE">
        <w:rPr>
          <w:rFonts w:ascii="Times New Roman" w:hAnsi="Times New Roman" w:cs="Times New Roman"/>
          <w:sz w:val="28"/>
          <w:szCs w:val="28"/>
        </w:rPr>
        <w:t>д</w:t>
      </w:r>
      <w:r w:rsidR="00674363">
        <w:rPr>
          <w:rFonts w:ascii="Times New Roman" w:hAnsi="Times New Roman" w:cs="Times New Roman"/>
          <w:sz w:val="28"/>
          <w:szCs w:val="28"/>
        </w:rPr>
        <w:t>ик,</w:t>
      </w:r>
      <w:r w:rsidR="00464BA7">
        <w:rPr>
          <w:rFonts w:ascii="Times New Roman" w:hAnsi="Times New Roman" w:cs="Times New Roman"/>
          <w:sz w:val="28"/>
          <w:szCs w:val="28"/>
        </w:rPr>
        <w:t xml:space="preserve"> тоже не страшно</w:t>
      </w:r>
      <w:r w:rsidR="00674363">
        <w:rPr>
          <w:rFonts w:ascii="Times New Roman" w:hAnsi="Times New Roman" w:cs="Times New Roman"/>
          <w:sz w:val="28"/>
          <w:szCs w:val="28"/>
        </w:rPr>
        <w:t>. Отец стремился закалять детей</w:t>
      </w:r>
      <w:r w:rsidR="00464BA7">
        <w:rPr>
          <w:rFonts w:ascii="Times New Roman" w:hAnsi="Times New Roman" w:cs="Times New Roman"/>
          <w:sz w:val="28"/>
          <w:szCs w:val="28"/>
        </w:rPr>
        <w:t xml:space="preserve"> и только приветствовал, когда они, сняв обувь, весело бегали под тёплыми струями, текущими с неба, и даже сам присоединялся к ним:</w:t>
      </w:r>
    </w:p>
    <w:p w:rsidR="00464BA7" w:rsidRDefault="00464BA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Дождик, дождик, пуще, дам тебе я гущи,</w:t>
      </w:r>
    </w:p>
    <w:p w:rsidR="00464BA7" w:rsidRDefault="00464BA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Дождик, д</w:t>
      </w:r>
      <w:r w:rsidR="00377D7B">
        <w:rPr>
          <w:rFonts w:ascii="Times New Roman" w:hAnsi="Times New Roman" w:cs="Times New Roman"/>
          <w:sz w:val="28"/>
          <w:szCs w:val="28"/>
        </w:rPr>
        <w:t>ождик, перестань, мы поедем на Р</w:t>
      </w:r>
      <w:r>
        <w:rPr>
          <w:rFonts w:ascii="Times New Roman" w:hAnsi="Times New Roman" w:cs="Times New Roman"/>
          <w:sz w:val="28"/>
          <w:szCs w:val="28"/>
        </w:rPr>
        <w:t>естань</w:t>
      </w:r>
    </w:p>
    <w:p w:rsidR="00464BA7" w:rsidRDefault="00464BA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Богу молиться, царю поклониться…</w:t>
      </w:r>
    </w:p>
    <w:p w:rsidR="00464BA7" w:rsidRDefault="00464BA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Летний дож</w:t>
      </w:r>
      <w:r w:rsidR="00EC39F7">
        <w:rPr>
          <w:rFonts w:ascii="Times New Roman" w:hAnsi="Times New Roman" w:cs="Times New Roman"/>
          <w:sz w:val="28"/>
          <w:szCs w:val="28"/>
        </w:rPr>
        <w:t>дик быстро кончался, и снова вы</w:t>
      </w:r>
      <w:r>
        <w:rPr>
          <w:rFonts w:ascii="Times New Roman" w:hAnsi="Times New Roman" w:cs="Times New Roman"/>
          <w:sz w:val="28"/>
          <w:szCs w:val="28"/>
        </w:rPr>
        <w:t>глядывало тёплое солнышко.</w:t>
      </w:r>
    </w:p>
    <w:p w:rsidR="00377D7B" w:rsidRDefault="00377D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Папа, а почему Панин бугор так называется? – как-то спросили Никол</w:t>
      </w:r>
      <w:r w:rsidR="00674363">
        <w:rPr>
          <w:rFonts w:ascii="Times New Roman" w:hAnsi="Times New Roman" w:cs="Times New Roman"/>
          <w:sz w:val="28"/>
          <w:szCs w:val="28"/>
        </w:rPr>
        <w:t>а</w:t>
      </w:r>
      <w:r>
        <w:rPr>
          <w:rFonts w:ascii="Times New Roman" w:hAnsi="Times New Roman" w:cs="Times New Roman"/>
          <w:sz w:val="28"/>
          <w:szCs w:val="28"/>
        </w:rPr>
        <w:t>я Лукича дети.</w:t>
      </w:r>
    </w:p>
    <w:p w:rsidR="00377D7B" w:rsidRDefault="00377D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Точно никто не знает. Есть много легенд об этом. Например, что жила здесь девушка, по имени Панночка, Прасковья, значит. Полюбила она одного парня, и он влюбился в неё. Только отец Панночки был против их счастья. То ли парень бедноватым оказался, то ли он нашёл дочери другого жениха по своему вкусу. Только запретил отец девушки с ним встречаться. И тогда от отчаяния бросилась она с высокого обрыва и разбилась насмерть.</w:t>
      </w:r>
    </w:p>
    <w:p w:rsidR="00377D7B" w:rsidRDefault="00377D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есть ещё и другое сказание, связанное с приходом Ермака.</w:t>
      </w:r>
      <w:r w:rsidR="00674363">
        <w:rPr>
          <w:rFonts w:ascii="Times New Roman" w:hAnsi="Times New Roman" w:cs="Times New Roman"/>
          <w:sz w:val="28"/>
          <w:szCs w:val="28"/>
        </w:rPr>
        <w:t xml:space="preserve"> Помните, я рассказывал вам, как он с Кучумом у </w:t>
      </w:r>
      <w:r w:rsidR="006D0BB8">
        <w:rPr>
          <w:rFonts w:ascii="Times New Roman" w:hAnsi="Times New Roman" w:cs="Times New Roman"/>
          <w:sz w:val="28"/>
          <w:szCs w:val="28"/>
        </w:rPr>
        <w:t>Ч</w:t>
      </w:r>
      <w:r w:rsidR="00674363">
        <w:rPr>
          <w:rFonts w:ascii="Times New Roman" w:hAnsi="Times New Roman" w:cs="Times New Roman"/>
          <w:sz w:val="28"/>
          <w:szCs w:val="28"/>
        </w:rPr>
        <w:t>увашского мыса сражался?</w:t>
      </w:r>
    </w:p>
    <w:p w:rsidR="00674363" w:rsidRDefault="0067436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Помним, помним, мы с тобой туда ходили. Это около Иртыша.</w:t>
      </w:r>
    </w:p>
    <w:p w:rsidR="00674363" w:rsidRDefault="0067436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Так вот, был у Ермака один казак</w:t>
      </w:r>
      <w:r w:rsidR="006D0BB8">
        <w:rPr>
          <w:rFonts w:ascii="Times New Roman" w:hAnsi="Times New Roman" w:cs="Times New Roman"/>
          <w:sz w:val="28"/>
          <w:szCs w:val="28"/>
        </w:rPr>
        <w:t xml:space="preserve"> Никита</w:t>
      </w:r>
      <w:r>
        <w:rPr>
          <w:rFonts w:ascii="Times New Roman" w:hAnsi="Times New Roman" w:cs="Times New Roman"/>
          <w:sz w:val="28"/>
          <w:szCs w:val="28"/>
        </w:rPr>
        <w:t>, по прозвищу Пан. Н</w:t>
      </w:r>
      <w:r w:rsidR="00270736">
        <w:rPr>
          <w:rFonts w:ascii="Times New Roman" w:hAnsi="Times New Roman" w:cs="Times New Roman"/>
          <w:sz w:val="28"/>
          <w:szCs w:val="28"/>
        </w:rPr>
        <w:t>ав</w:t>
      </w:r>
      <w:r>
        <w:rPr>
          <w:rFonts w:ascii="Times New Roman" w:hAnsi="Times New Roman" w:cs="Times New Roman"/>
          <w:sz w:val="28"/>
          <w:szCs w:val="28"/>
        </w:rPr>
        <w:t>ерное, родом из Польши. Очень умный и сообразительный. Когда бой начался, Ермак со своим отрядом внизу стоял, а татары вместе с Кучумом наверху</w:t>
      </w:r>
      <w:r w:rsidR="00270736">
        <w:rPr>
          <w:rFonts w:ascii="Times New Roman" w:hAnsi="Times New Roman" w:cs="Times New Roman"/>
          <w:sz w:val="28"/>
          <w:szCs w:val="28"/>
        </w:rPr>
        <w:t xml:space="preserve">, они стрелы натягивали, и те со страшной силой летели вниз, раня и убивая казаков. А казаки никак не могли на Чувашский мыс подняться: уж больно гора крута, как стена. Что делать? Не отступать же! И тогда Никита Пан придумал одну хитрость. Он понял, что татары своих лошадей где-нибудь в ложбинке недалеко оставили: они ведь наездники и без лошадей не могут. Вот Никита вместе со </w:t>
      </w:r>
      <w:r w:rsidR="00270736">
        <w:rPr>
          <w:rFonts w:ascii="Times New Roman" w:hAnsi="Times New Roman" w:cs="Times New Roman"/>
          <w:sz w:val="28"/>
          <w:szCs w:val="28"/>
        </w:rPr>
        <w:lastRenderedPageBreak/>
        <w:t xml:space="preserve">своими подручными поспешил этих лошадей искать, нашёл и, отбив от охраны, во всю мочь погнал на татар с тылу. Татары не ожидали такого натиска, дрогнули, и – Чувашский мыс был взят, а холм в честь Никиты </w:t>
      </w:r>
      <w:r w:rsidR="006D0BB8">
        <w:rPr>
          <w:rFonts w:ascii="Times New Roman" w:hAnsi="Times New Roman" w:cs="Times New Roman"/>
          <w:sz w:val="28"/>
          <w:szCs w:val="28"/>
        </w:rPr>
        <w:t>П</w:t>
      </w:r>
      <w:r w:rsidR="00270736">
        <w:rPr>
          <w:rFonts w:ascii="Times New Roman" w:hAnsi="Times New Roman" w:cs="Times New Roman"/>
          <w:sz w:val="28"/>
          <w:szCs w:val="28"/>
        </w:rPr>
        <w:t>аниным назвали. Ну, какая легенда вам больше нравится?</w:t>
      </w:r>
    </w:p>
    <w:p w:rsidR="00270736" w:rsidRDefault="0027073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Девочки были за Панночку, а мальчики – за Никиту.</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Однажды летом в городе появились огромные разноцветные афиши. Они </w:t>
      </w:r>
      <w:r w:rsidR="00846C14">
        <w:rPr>
          <w:rFonts w:ascii="Times New Roman" w:hAnsi="Times New Roman" w:cs="Times New Roman"/>
          <w:sz w:val="28"/>
          <w:szCs w:val="28"/>
        </w:rPr>
        <w:t>в</w:t>
      </w:r>
      <w:r>
        <w:rPr>
          <w:rFonts w:ascii="Times New Roman" w:hAnsi="Times New Roman" w:cs="Times New Roman"/>
          <w:sz w:val="28"/>
          <w:szCs w:val="28"/>
        </w:rPr>
        <w:t>исели на всех фонарных столбах и на заборах в центре Тобольска. С афиш глядел на прохожих усатый человек, одетый в яркий костюм, окружённый мышами и ежами, а рядом с его фигурой крупными буквами были написаны стихи:</w:t>
      </w:r>
    </w:p>
    <w:p w:rsidR="00A170C5" w:rsidRPr="00A170C5" w:rsidRDefault="00A170C5" w:rsidP="00F1270A">
      <w:pPr>
        <w:spacing w:after="0" w:line="240" w:lineRule="auto"/>
        <w:ind w:left="-993" w:firstLine="426"/>
        <w:jc w:val="both"/>
        <w:rPr>
          <w:rFonts w:ascii="Times New Roman" w:hAnsi="Times New Roman" w:cs="Times New Roman"/>
          <w:sz w:val="28"/>
          <w:szCs w:val="28"/>
          <w:u w:val="single"/>
        </w:rPr>
      </w:pPr>
      <w:r w:rsidRPr="00A170C5">
        <w:rPr>
          <w:rFonts w:ascii="Times New Roman" w:hAnsi="Times New Roman" w:cs="Times New Roman"/>
          <w:sz w:val="28"/>
          <w:szCs w:val="28"/>
          <w:u w:val="single"/>
        </w:rPr>
        <w:t>Приехал!!</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приехал я</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со мной свинья,</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Волки, зайцы, лисы,</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Петухи и крысы.</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Ждёт нас полный сбор</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большой фурор,</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Мне ведь даже мавры</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Подносили лавры.</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Буду вас пленять</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увеселять</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Массой каламбуров</w:t>
      </w:r>
    </w:p>
    <w:p w:rsidR="00A170C5" w:rsidRDefault="00A17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Владимир Дуров.</w:t>
      </w:r>
    </w:p>
    <w:p w:rsidR="0079728C" w:rsidRDefault="0079728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приехал в Тобольск театр Дурова. В воскресный день Николай Лукич объявил детям, что сегодня вечером они пойдут в цирк. Восторгам не было конца.</w:t>
      </w:r>
    </w:p>
    <w:p w:rsidR="0079728C" w:rsidRDefault="0079728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А что это – цирк? – спросила четырёхлетняя Надюша.</w:t>
      </w:r>
    </w:p>
    <w:p w:rsidR="0079728C" w:rsidRDefault="0079728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Цирк – это очень весело: там клоуны смешат людей, акробаты выступают. Знаешь, какие они опасные номера делают? – ответил сестрёнке десятилетний Юра. – Правда, папа? </w:t>
      </w:r>
    </w:p>
    <w:p w:rsidR="0079728C" w:rsidRDefault="0079728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Правда! – сказал Николай Лукич</w:t>
      </w:r>
      <w:r w:rsidR="005E561D">
        <w:rPr>
          <w:rFonts w:ascii="Times New Roman" w:hAnsi="Times New Roman" w:cs="Times New Roman"/>
          <w:sz w:val="28"/>
          <w:szCs w:val="28"/>
        </w:rPr>
        <w:t>. – Но этот цирк ещё будет показывать дрессированных зверей.</w:t>
      </w:r>
    </w:p>
    <w:p w:rsidR="005E561D" w:rsidRDefault="002B616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Стра-а-шных? – протянул</w:t>
      </w:r>
      <w:r w:rsidR="005E561D">
        <w:rPr>
          <w:rFonts w:ascii="Times New Roman" w:hAnsi="Times New Roman" w:cs="Times New Roman"/>
          <w:sz w:val="28"/>
          <w:szCs w:val="28"/>
        </w:rPr>
        <w:t>а шестилетняя Арюша.</w:t>
      </w:r>
    </w:p>
    <w:p w:rsidR="005E561D" w:rsidRDefault="005E56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 бойся: ты же видела на афише – там страшных зверей нет, - успокоил её отец.</w:t>
      </w:r>
    </w:p>
    <w:p w:rsidR="005E561D" w:rsidRDefault="005E56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 вот в зале общественного собрания началось представление. Публика заняла все места. Аншлаг был полный. Выступали фокусники и жонглёры. </w:t>
      </w:r>
      <w:r w:rsidR="00846C14">
        <w:rPr>
          <w:rFonts w:ascii="Times New Roman" w:hAnsi="Times New Roman" w:cs="Times New Roman"/>
          <w:sz w:val="28"/>
          <w:szCs w:val="28"/>
        </w:rPr>
        <w:t>Ду</w:t>
      </w:r>
      <w:r>
        <w:rPr>
          <w:rFonts w:ascii="Times New Roman" w:hAnsi="Times New Roman" w:cs="Times New Roman"/>
          <w:sz w:val="28"/>
          <w:szCs w:val="28"/>
        </w:rPr>
        <w:t xml:space="preserve">ров играл романс на одной струне, метле и пузыре, пел сатирические куплеты. Дети особенно аплодировали свинье, которая умела стоять на задних лапах и даже танцевать. </w:t>
      </w:r>
      <w:r w:rsidR="00F51956">
        <w:rPr>
          <w:rFonts w:ascii="Times New Roman" w:hAnsi="Times New Roman" w:cs="Times New Roman"/>
          <w:sz w:val="28"/>
          <w:szCs w:val="28"/>
        </w:rPr>
        <w:t>Всех поразила учёная собачка, по имени Бишка. Она решала арифметические задачки на сложение и вы</w:t>
      </w:r>
      <w:r w:rsidR="00846C14">
        <w:rPr>
          <w:rFonts w:ascii="Times New Roman" w:hAnsi="Times New Roman" w:cs="Times New Roman"/>
          <w:sz w:val="28"/>
          <w:szCs w:val="28"/>
        </w:rPr>
        <w:t>читание, подавая зубами клоуну Д</w:t>
      </w:r>
      <w:r w:rsidR="00F51956">
        <w:rPr>
          <w:rFonts w:ascii="Times New Roman" w:hAnsi="Times New Roman" w:cs="Times New Roman"/>
          <w:sz w:val="28"/>
          <w:szCs w:val="28"/>
        </w:rPr>
        <w:t>урову нужную цифру.</w:t>
      </w:r>
    </w:p>
    <w:p w:rsidR="00F51956" w:rsidRDefault="00F5195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Вот видите, - сказал Николай Лукич старшим детям во время вечернего чая, - даже собачки хотят учиться и многому научаются. Когда вам будет лень заниматься арифметикой, вспомните Бишку. Разве вы хотите быть глупее её?</w:t>
      </w:r>
    </w:p>
    <w:p w:rsidR="00F51956" w:rsidRDefault="00F5195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дневнике в этот день записали: «Вечером все дети, кроме Нюрочки.., были в цирке. Очень понравилось».</w:t>
      </w:r>
      <w:r>
        <w:rPr>
          <w:rStyle w:val="a7"/>
          <w:rFonts w:ascii="Times New Roman" w:hAnsi="Times New Roman" w:cs="Times New Roman"/>
          <w:sz w:val="28"/>
          <w:szCs w:val="28"/>
        </w:rPr>
        <w:footnoteReference w:id="877"/>
      </w:r>
    </w:p>
    <w:p w:rsidR="004F6B37" w:rsidRDefault="0048217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Дети любили ходить с отцом в губернский музей. Здание весёлого розового цвета с более тёмными лепными украшениями, с зелёной крышей, над которой в центре возвышался купол обсерватории, напоминал им пряничный домик из сказки. Им нравилось ходить потихоньку, на цыпочках</w:t>
      </w:r>
      <w:r w:rsidR="004831B7">
        <w:rPr>
          <w:rFonts w:ascii="Times New Roman" w:hAnsi="Times New Roman" w:cs="Times New Roman"/>
          <w:sz w:val="28"/>
          <w:szCs w:val="28"/>
        </w:rPr>
        <w:t>,</w:t>
      </w:r>
      <w:r>
        <w:rPr>
          <w:rFonts w:ascii="Times New Roman" w:hAnsi="Times New Roman" w:cs="Times New Roman"/>
          <w:sz w:val="28"/>
          <w:szCs w:val="28"/>
        </w:rPr>
        <w:t xml:space="preserve"> от витрины к витрине и рассматривать разные диковинные вещи: старинные монеты, утварь северных народов</w:t>
      </w:r>
      <w:r w:rsidR="00846C14">
        <w:rPr>
          <w:rFonts w:ascii="Times New Roman" w:hAnsi="Times New Roman" w:cs="Times New Roman"/>
          <w:sz w:val="28"/>
          <w:szCs w:val="28"/>
        </w:rPr>
        <w:t>, г</w:t>
      </w:r>
      <w:r>
        <w:rPr>
          <w:rFonts w:ascii="Times New Roman" w:hAnsi="Times New Roman" w:cs="Times New Roman"/>
          <w:sz w:val="28"/>
          <w:szCs w:val="28"/>
        </w:rPr>
        <w:t>еографические карты</w:t>
      </w:r>
      <w:r w:rsidR="00846C14">
        <w:rPr>
          <w:rFonts w:ascii="Times New Roman" w:hAnsi="Times New Roman" w:cs="Times New Roman"/>
          <w:sz w:val="28"/>
          <w:szCs w:val="28"/>
        </w:rPr>
        <w:t>, к</w:t>
      </w:r>
      <w:r>
        <w:rPr>
          <w:rFonts w:ascii="Times New Roman" w:hAnsi="Times New Roman" w:cs="Times New Roman"/>
          <w:sz w:val="28"/>
          <w:szCs w:val="28"/>
        </w:rPr>
        <w:t>оллекции растений, чучела зверей и птиц.</w:t>
      </w:r>
      <w:r w:rsidR="003B5341">
        <w:rPr>
          <w:rFonts w:ascii="Times New Roman" w:hAnsi="Times New Roman" w:cs="Times New Roman"/>
          <w:sz w:val="28"/>
          <w:szCs w:val="28"/>
        </w:rPr>
        <w:t xml:space="preserve"> А уж если отец находил время и</w:t>
      </w:r>
      <w:r w:rsidR="004831B7">
        <w:rPr>
          <w:rFonts w:ascii="Times New Roman" w:hAnsi="Times New Roman" w:cs="Times New Roman"/>
          <w:sz w:val="28"/>
          <w:szCs w:val="28"/>
        </w:rPr>
        <w:t xml:space="preserve"> рассказывал им о той или иной э</w:t>
      </w:r>
      <w:r w:rsidR="003B5341">
        <w:rPr>
          <w:rFonts w:ascii="Times New Roman" w:hAnsi="Times New Roman" w:cs="Times New Roman"/>
          <w:sz w:val="28"/>
          <w:szCs w:val="28"/>
        </w:rPr>
        <w:t xml:space="preserve">кспедиции, слушали его, затаив дыхание. Он умел рассказывать так увлечённо, что маленькие слушатели невольно увлекались сами. </w:t>
      </w:r>
    </w:p>
    <w:p w:rsidR="00CD4935" w:rsidRDefault="00CD493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Верхом радости было разрешение отца подняться по специальной узенькой лестнице в купол обсерватории и через её окно с огромной высоты, как казало</w:t>
      </w:r>
      <w:r w:rsidR="00AB0A87">
        <w:rPr>
          <w:rFonts w:ascii="Times New Roman" w:hAnsi="Times New Roman" w:cs="Times New Roman"/>
          <w:sz w:val="28"/>
          <w:szCs w:val="28"/>
        </w:rPr>
        <w:t>с</w:t>
      </w:r>
      <w:r>
        <w:rPr>
          <w:rFonts w:ascii="Times New Roman" w:hAnsi="Times New Roman" w:cs="Times New Roman"/>
          <w:sz w:val="28"/>
          <w:szCs w:val="28"/>
        </w:rPr>
        <w:t>ь детям, смотреть на улицы и дома верхнего города, а потом перейти к окну в другой стене и восхититься пан</w:t>
      </w:r>
      <w:r w:rsidR="00AB0A87">
        <w:rPr>
          <w:rFonts w:ascii="Times New Roman" w:hAnsi="Times New Roman" w:cs="Times New Roman"/>
          <w:sz w:val="28"/>
          <w:szCs w:val="28"/>
        </w:rPr>
        <w:t>о</w:t>
      </w:r>
      <w:r>
        <w:rPr>
          <w:rFonts w:ascii="Times New Roman" w:hAnsi="Times New Roman" w:cs="Times New Roman"/>
          <w:sz w:val="28"/>
          <w:szCs w:val="28"/>
        </w:rPr>
        <w:t>рамой «подгоры», Иртышом и далёким Тоболом.</w:t>
      </w:r>
    </w:p>
    <w:p w:rsidR="003B5341" w:rsidRDefault="003B534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Да где же он? – волновались младшие. Всем почему-то очень хотелось увидеть этот далёкий, полупризрачный и поэтому загадочный Тобол.</w:t>
      </w:r>
    </w:p>
    <w:p w:rsidR="003B5341" w:rsidRDefault="003B534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Вон там, видите, узкую блестящую полоску? – показывал нужное направление рукой отец.</w:t>
      </w:r>
    </w:p>
    <w:p w:rsidR="003B5341" w:rsidRDefault="003B534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Вижу! Вижу! – раздавались радостные голоса.</w:t>
      </w:r>
    </w:p>
    <w:p w:rsidR="003B5341" w:rsidRDefault="003F576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«Детей он очень любил, и они платили ему тем же», - пишет Ариадна Васильевна.</w:t>
      </w:r>
      <w:r w:rsidR="00D67D0B">
        <w:rPr>
          <w:rStyle w:val="a7"/>
          <w:rFonts w:ascii="Times New Roman" w:hAnsi="Times New Roman" w:cs="Times New Roman"/>
          <w:sz w:val="28"/>
          <w:szCs w:val="28"/>
        </w:rPr>
        <w:footnoteReference w:id="878"/>
      </w:r>
    </w:p>
    <w:p w:rsidR="00C8371C" w:rsidRDefault="00C8371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декабре 1902-го года, вскоре после рождения дочери А</w:t>
      </w:r>
      <w:r w:rsidR="003A6005">
        <w:rPr>
          <w:rFonts w:ascii="Times New Roman" w:hAnsi="Times New Roman" w:cs="Times New Roman"/>
          <w:sz w:val="28"/>
          <w:szCs w:val="28"/>
        </w:rPr>
        <w:t>нн</w:t>
      </w:r>
      <w:r>
        <w:rPr>
          <w:rFonts w:ascii="Times New Roman" w:hAnsi="Times New Roman" w:cs="Times New Roman"/>
          <w:sz w:val="28"/>
          <w:szCs w:val="28"/>
        </w:rPr>
        <w:t>ы, Нико</w:t>
      </w:r>
      <w:r w:rsidR="004831B7">
        <w:rPr>
          <w:rFonts w:ascii="Times New Roman" w:hAnsi="Times New Roman" w:cs="Times New Roman"/>
          <w:sz w:val="28"/>
          <w:szCs w:val="28"/>
        </w:rPr>
        <w:t>лай Лукич пишет сестре Александ</w:t>
      </w:r>
      <w:r>
        <w:rPr>
          <w:rFonts w:ascii="Times New Roman" w:hAnsi="Times New Roman" w:cs="Times New Roman"/>
          <w:sz w:val="28"/>
          <w:szCs w:val="28"/>
        </w:rPr>
        <w:t>ре: «У нас всё входит в норму. Арочка пока чувствует себя недурно. Нюрочка тоже. Только это обилие ребят даёт себя чувствовать. Старшие начали учиться и учатся, по-видимому, с удовольствием, особенно Коля и Арюша».</w:t>
      </w:r>
      <w:r w:rsidR="00E33E8F" w:rsidRPr="00E33E8F">
        <w:rPr>
          <w:rStyle w:val="a7"/>
          <w:rFonts w:ascii="Times New Roman" w:hAnsi="Times New Roman" w:cs="Times New Roman"/>
          <w:sz w:val="28"/>
          <w:szCs w:val="28"/>
        </w:rPr>
        <w:t xml:space="preserve"> </w:t>
      </w:r>
      <w:r w:rsidR="00E33E8F">
        <w:rPr>
          <w:rStyle w:val="a7"/>
          <w:rFonts w:ascii="Times New Roman" w:hAnsi="Times New Roman" w:cs="Times New Roman"/>
          <w:sz w:val="28"/>
          <w:szCs w:val="28"/>
        </w:rPr>
        <w:footnoteReference w:id="879"/>
      </w:r>
    </w:p>
    <w:p w:rsidR="00C311EE" w:rsidRDefault="00C311E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Конечно, такая большая семья создавала Николаю Лукичу определённые трудности для домашних научных и публицистических работ. Отказаться же от них, даже во имя семьи, он не мог – это было частью его жизни: вечно в движении, в поисках, находках – не только в своей практической деятельности, но и в исследованиях, размышлениях, мыслях о преобразовании настоящего и забот о будущем, переложенных на бумагу. </w:t>
      </w:r>
      <w:r w:rsidR="007C5143">
        <w:rPr>
          <w:rFonts w:ascii="Times New Roman" w:hAnsi="Times New Roman" w:cs="Times New Roman"/>
          <w:sz w:val="28"/>
          <w:szCs w:val="28"/>
        </w:rPr>
        <w:t xml:space="preserve">Ариадна </w:t>
      </w:r>
      <w:r w:rsidR="003A6005">
        <w:rPr>
          <w:rFonts w:ascii="Times New Roman" w:hAnsi="Times New Roman" w:cs="Times New Roman"/>
          <w:sz w:val="28"/>
          <w:szCs w:val="28"/>
        </w:rPr>
        <w:t>В</w:t>
      </w:r>
      <w:r w:rsidR="007C5143">
        <w:rPr>
          <w:rFonts w:ascii="Times New Roman" w:hAnsi="Times New Roman" w:cs="Times New Roman"/>
          <w:sz w:val="28"/>
          <w:szCs w:val="28"/>
        </w:rPr>
        <w:t>асильевна писала, что Николай Лукич был человеком, жизнь которого «вечное горение и динамика… как бы отец ни любил их (детей – Т. С.), он тяготился их шумливостью, она мешала его работе, и его кабинет был всегд</w:t>
      </w:r>
      <w:r w:rsidR="00883C50">
        <w:rPr>
          <w:rFonts w:ascii="Times New Roman" w:hAnsi="Times New Roman" w:cs="Times New Roman"/>
          <w:sz w:val="28"/>
          <w:szCs w:val="28"/>
        </w:rPr>
        <w:t>а удалён от детей, а в последний</w:t>
      </w:r>
      <w:r w:rsidR="007C5143">
        <w:rPr>
          <w:rFonts w:ascii="Times New Roman" w:hAnsi="Times New Roman" w:cs="Times New Roman"/>
          <w:sz w:val="28"/>
          <w:szCs w:val="28"/>
        </w:rPr>
        <w:t xml:space="preserve"> год в Тобольске для занятий была нанята комната в другом доме».</w:t>
      </w:r>
      <w:r w:rsidR="007C5143">
        <w:rPr>
          <w:rStyle w:val="a7"/>
          <w:rFonts w:ascii="Times New Roman" w:hAnsi="Times New Roman" w:cs="Times New Roman"/>
          <w:sz w:val="28"/>
          <w:szCs w:val="28"/>
        </w:rPr>
        <w:footnoteReference w:id="880"/>
      </w:r>
    </w:p>
    <w:p w:rsidR="00B71B13" w:rsidRDefault="00B71B13" w:rsidP="00F1270A">
      <w:pPr>
        <w:spacing w:after="0" w:line="240" w:lineRule="auto"/>
        <w:ind w:left="-993" w:firstLine="426"/>
        <w:jc w:val="both"/>
        <w:rPr>
          <w:rFonts w:ascii="Times New Roman" w:hAnsi="Times New Roman" w:cs="Times New Roman"/>
          <w:sz w:val="28"/>
          <w:szCs w:val="28"/>
        </w:rPr>
      </w:pPr>
    </w:p>
    <w:p w:rsidR="002C6BE6" w:rsidRPr="002C6BE6" w:rsidRDefault="002C6BE6" w:rsidP="00F1270A">
      <w:pPr>
        <w:spacing w:after="0" w:line="240" w:lineRule="auto"/>
        <w:ind w:left="-993" w:firstLine="426"/>
        <w:jc w:val="both"/>
        <w:rPr>
          <w:rFonts w:ascii="Times New Roman" w:hAnsi="Times New Roman" w:cs="Times New Roman"/>
          <w:b/>
          <w:sz w:val="28"/>
          <w:szCs w:val="28"/>
          <w:u w:val="single"/>
        </w:rPr>
      </w:pPr>
      <w:r w:rsidRPr="002C6BE6">
        <w:rPr>
          <w:rFonts w:ascii="Times New Roman" w:hAnsi="Times New Roman" w:cs="Times New Roman"/>
          <w:b/>
          <w:sz w:val="28"/>
          <w:szCs w:val="28"/>
          <w:u w:val="single"/>
        </w:rPr>
        <w:t>Уроки нравственности</w:t>
      </w:r>
    </w:p>
    <w:p w:rsidR="00D36247" w:rsidRDefault="00D362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Тобольский период жизни Скалозубова у него умерла мать, оставив своим трём детям тот самый домик с большим садом, который так любил Николай Лукич в детстве и юности. Он тяжело переживал утрату матери. Когда речь пошла о разделе имущества, Николай Лукич сразу же отказался от своей доли в пользу сестры Александры, которую он также горячо любил, как и свою матушку.</w:t>
      </w:r>
    </w:p>
    <w:p w:rsidR="00D36247" w:rsidRDefault="00D362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Скромный и бережливый в собственных расходах, Скалозубов никогда не жалел денег для помощи другим. Существует много свидетельств его материальной поддержки политическим ссыльным. И. С. Шелухин пишет: «…он часто на деле оказывал многим с</w:t>
      </w:r>
      <w:r w:rsidR="00D816C8">
        <w:rPr>
          <w:rFonts w:ascii="Times New Roman" w:hAnsi="Times New Roman" w:cs="Times New Roman"/>
          <w:sz w:val="28"/>
          <w:szCs w:val="28"/>
        </w:rPr>
        <w:t>сыльным и не ссыльным, обиженным</w:t>
      </w:r>
      <w:r>
        <w:rPr>
          <w:rFonts w:ascii="Times New Roman" w:hAnsi="Times New Roman" w:cs="Times New Roman"/>
          <w:sz w:val="28"/>
          <w:szCs w:val="28"/>
        </w:rPr>
        <w:t xml:space="preserve"> судьбой и людьми</w:t>
      </w:r>
      <w:r w:rsidR="00046F61">
        <w:rPr>
          <w:rFonts w:ascii="Times New Roman" w:hAnsi="Times New Roman" w:cs="Times New Roman"/>
          <w:sz w:val="28"/>
          <w:szCs w:val="28"/>
        </w:rPr>
        <w:t>,</w:t>
      </w:r>
      <w:r>
        <w:rPr>
          <w:rFonts w:ascii="Times New Roman" w:hAnsi="Times New Roman" w:cs="Times New Roman"/>
          <w:sz w:val="28"/>
          <w:szCs w:val="28"/>
        </w:rPr>
        <w:t xml:space="preserve"> материальную помощь, поддерживал морально, оставив о себе добрую память на долгие годы. Редкий ссыльный не знал Николая Лукича и не прибегал к его содействию и помощи, будучи в Тобольске. В большинстве же случаев он сам шёл навстречу и находил пути и способы помощи. Его отношение к поэту Грабовскому, о котором пишет в своих воспоминаниях Н.Н. Накоряков, ярко характеризует отзывчивость Скалозубова».</w:t>
      </w:r>
      <w:r w:rsidR="00CA2045">
        <w:rPr>
          <w:rStyle w:val="a7"/>
          <w:rFonts w:ascii="Times New Roman" w:hAnsi="Times New Roman" w:cs="Times New Roman"/>
          <w:sz w:val="28"/>
          <w:szCs w:val="28"/>
        </w:rPr>
        <w:footnoteReference w:id="881"/>
      </w:r>
    </w:p>
    <w:p w:rsidR="00B117EC" w:rsidRDefault="00B117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Дадим слово самому Накорякову: «Когда в 1899-м году в Тобольскую ссылку прибыл измученный каторгой и тюрьмами поэт П. А. Грабовский (на каторге Грабовский не был, его присудили к поселению – Т. С.), Николай Лукич, как говорят, «пригрел» его – помог устроиться на работу в ветеринарный отдел губернского управления, а потом привлёк к научно-статистиче</w:t>
      </w:r>
      <w:r w:rsidR="00D816C8">
        <w:rPr>
          <w:rFonts w:ascii="Times New Roman" w:hAnsi="Times New Roman" w:cs="Times New Roman"/>
          <w:sz w:val="28"/>
          <w:szCs w:val="28"/>
        </w:rPr>
        <w:t>с</w:t>
      </w:r>
      <w:r>
        <w:rPr>
          <w:rFonts w:ascii="Times New Roman" w:hAnsi="Times New Roman" w:cs="Times New Roman"/>
          <w:sz w:val="28"/>
          <w:szCs w:val="28"/>
        </w:rPr>
        <w:t xml:space="preserve">кой </w:t>
      </w:r>
      <w:r w:rsidR="00D816C8">
        <w:rPr>
          <w:rFonts w:ascii="Times New Roman" w:hAnsi="Times New Roman" w:cs="Times New Roman"/>
          <w:sz w:val="28"/>
          <w:szCs w:val="28"/>
        </w:rPr>
        <w:t xml:space="preserve">и экономической </w:t>
      </w:r>
      <w:r>
        <w:rPr>
          <w:rFonts w:ascii="Times New Roman" w:hAnsi="Times New Roman" w:cs="Times New Roman"/>
          <w:sz w:val="28"/>
          <w:szCs w:val="28"/>
        </w:rPr>
        <w:t>работе</w:t>
      </w:r>
      <w:r w:rsidR="00D816C8">
        <w:rPr>
          <w:rFonts w:ascii="Times New Roman" w:hAnsi="Times New Roman" w:cs="Times New Roman"/>
          <w:sz w:val="28"/>
          <w:szCs w:val="28"/>
        </w:rPr>
        <w:t xml:space="preserve"> в «Губернских ведомостях»… В 1900 и 1901 гг. я неоднократно встречал Николая Лукича у постели П. А. Грабовского…</w:t>
      </w:r>
    </w:p>
    <w:p w:rsidR="00D816C8" w:rsidRDefault="00D816C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являлся деятельным и постоянным соучастником, даже «душой» группы интеллигенции, стремившейся облегчить существование и жизнь подлинному герою революционного движения и талантливейшему продолжателю бессмертного дела Т. Г. Шевченко.</w:t>
      </w:r>
    </w:p>
    <w:p w:rsidR="00D816C8" w:rsidRDefault="00D816C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было выражением большой и смелой доброты, мужественной симпатии, выразившейся потом и в помощи семье П. А. Грабовского, после смерти последнего в 1901 году».</w:t>
      </w:r>
      <w:r>
        <w:rPr>
          <w:rStyle w:val="a7"/>
          <w:rFonts w:ascii="Times New Roman" w:hAnsi="Times New Roman" w:cs="Times New Roman"/>
          <w:sz w:val="28"/>
          <w:szCs w:val="28"/>
        </w:rPr>
        <w:footnoteReference w:id="882"/>
      </w:r>
    </w:p>
    <w:p w:rsidR="003D085A" w:rsidRDefault="003D085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Имея скромный доход, семья Скалозубовых неоднократно жертвовала деньги, вещи, книги на цели благотворительности. В 1899-м году в библиотеку Тобольского сиропитательного заведения от Н. Л. Скалозубова поступило 99 книг. Среди них педагогическая, учебная и сельскохозяйственная лтература, а также книги для детей с произведениями Чехова, Короленко, Гарина-Михайловского и др.</w:t>
      </w:r>
    </w:p>
    <w:p w:rsidR="00BF1446" w:rsidRDefault="00BF14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Скалозубов помогал не только материально. Ему писали исповедальные письма, обращались </w:t>
      </w:r>
      <w:r w:rsidR="006C7EA8">
        <w:rPr>
          <w:rFonts w:ascii="Times New Roman" w:hAnsi="Times New Roman" w:cs="Times New Roman"/>
          <w:sz w:val="28"/>
          <w:szCs w:val="28"/>
        </w:rPr>
        <w:t>за советом, с просьбами. Накоряк</w:t>
      </w:r>
      <w:r>
        <w:rPr>
          <w:rFonts w:ascii="Times New Roman" w:hAnsi="Times New Roman" w:cs="Times New Roman"/>
          <w:sz w:val="28"/>
          <w:szCs w:val="28"/>
        </w:rPr>
        <w:t xml:space="preserve">ов </w:t>
      </w:r>
      <w:r w:rsidR="00B71B13">
        <w:rPr>
          <w:rFonts w:ascii="Times New Roman" w:hAnsi="Times New Roman" w:cs="Times New Roman"/>
          <w:sz w:val="28"/>
          <w:szCs w:val="28"/>
        </w:rPr>
        <w:t>в</w:t>
      </w:r>
      <w:r>
        <w:rPr>
          <w:rFonts w:ascii="Times New Roman" w:hAnsi="Times New Roman" w:cs="Times New Roman"/>
          <w:sz w:val="28"/>
          <w:szCs w:val="28"/>
        </w:rPr>
        <w:t xml:space="preserve">споминал: «Из своей </w:t>
      </w:r>
      <w:r>
        <w:rPr>
          <w:rFonts w:ascii="Times New Roman" w:hAnsi="Times New Roman" w:cs="Times New Roman"/>
          <w:sz w:val="28"/>
          <w:szCs w:val="28"/>
        </w:rPr>
        <w:lastRenderedPageBreak/>
        <w:t>мансарды, находившейся рядом с домиком, который занимал Николай Лукич с семьёй, я часто видел, как ранними утрами и после рабочего времени у крыльца домика собирались небольшие группы «ходоков», преимущественно крестьян. Из естественного интереса я иногда спускался к ним: тут были люди, пришедшие за новым сортом «ржицы», которая не боится морозов, за советом, как сеять на болотистых почвах, как устроить кредитное маслодельное товарищество, как обзавестись пасекой и т. д.».</w:t>
      </w:r>
      <w:r w:rsidR="00230549">
        <w:rPr>
          <w:rStyle w:val="a7"/>
          <w:rFonts w:ascii="Times New Roman" w:hAnsi="Times New Roman" w:cs="Times New Roman"/>
          <w:sz w:val="28"/>
          <w:szCs w:val="28"/>
        </w:rPr>
        <w:footnoteReference w:id="883"/>
      </w:r>
    </w:p>
    <w:p w:rsidR="00230549" w:rsidRDefault="002305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Тобольский архив располагает большим личным фондом Н. Л. Скалозубова (ф. № 147). Дело № 6 описи № 1 этого фонда  называется «Переписка с крестьянами различных уездов Тобольской губернии по вопросу о внедрении искусственного травосеяния в местном крае». В этом деле находится много писем, адресованных крестьянами губернскому агроному, и не только о травосеянии. Вот некоторые из них: </w:t>
      </w:r>
    </w:p>
    <w:p w:rsidR="006C4401" w:rsidRDefault="006C44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«Его Высокородию</w:t>
      </w:r>
    </w:p>
    <w:p w:rsidR="006C4401" w:rsidRDefault="006C44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г-ну Тобольскому агроному Николаю Лукичу</w:t>
      </w:r>
    </w:p>
    <w:p w:rsidR="006C4401" w:rsidRDefault="006C44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крестьянина Курганского уезда Куреинской волости,</w:t>
      </w:r>
      <w:r w:rsidR="006351B0">
        <w:rPr>
          <w:rFonts w:ascii="Times New Roman" w:hAnsi="Times New Roman" w:cs="Times New Roman"/>
          <w:sz w:val="28"/>
          <w:szCs w:val="28"/>
        </w:rPr>
        <w:t xml:space="preserve"> </w:t>
      </w:r>
      <w:r>
        <w:rPr>
          <w:rFonts w:ascii="Times New Roman" w:hAnsi="Times New Roman" w:cs="Times New Roman"/>
          <w:sz w:val="28"/>
          <w:szCs w:val="28"/>
        </w:rPr>
        <w:t>д. Печаной</w:t>
      </w:r>
    </w:p>
    <w:p w:rsidR="006C4401" w:rsidRDefault="006C44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Льва Алексеевича Толмачева</w:t>
      </w:r>
    </w:p>
    <w:p w:rsidR="006C4401" w:rsidRDefault="006C44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Извините меня, Николай Лукич, что</w:t>
      </w:r>
      <w:r w:rsidR="006351B0">
        <w:rPr>
          <w:rFonts w:ascii="Times New Roman" w:hAnsi="Times New Roman" w:cs="Times New Roman"/>
          <w:sz w:val="28"/>
          <w:szCs w:val="28"/>
        </w:rPr>
        <w:t xml:space="preserve"> </w:t>
      </w:r>
      <w:r>
        <w:rPr>
          <w:rFonts w:ascii="Times New Roman" w:hAnsi="Times New Roman" w:cs="Times New Roman"/>
          <w:sz w:val="28"/>
          <w:szCs w:val="28"/>
        </w:rPr>
        <w:t>я осмеливаюсь беспокоить Вас своим письмом, что поделаешь, необходимость заставляет на всё решиться. Дело</w:t>
      </w:r>
      <w:r w:rsidR="006351B0">
        <w:rPr>
          <w:rFonts w:ascii="Times New Roman" w:hAnsi="Times New Roman" w:cs="Times New Roman"/>
          <w:sz w:val="28"/>
          <w:szCs w:val="28"/>
        </w:rPr>
        <w:t xml:space="preserve"> в том, ч</w:t>
      </w:r>
      <w:r>
        <w:rPr>
          <w:rFonts w:ascii="Times New Roman" w:hAnsi="Times New Roman" w:cs="Times New Roman"/>
          <w:sz w:val="28"/>
          <w:szCs w:val="28"/>
        </w:rPr>
        <w:t>то я ныне нахожусь очень в затруднительном положении. У меня не родился хлеб и нет корму для скота, а тут ещё позорился с перестройкой дома. Всё это соединилось и познакомило меня с нуждой. А вот я, слыш</w:t>
      </w:r>
      <w:r w:rsidR="006351B0">
        <w:rPr>
          <w:rFonts w:ascii="Times New Roman" w:hAnsi="Times New Roman" w:cs="Times New Roman"/>
          <w:sz w:val="28"/>
          <w:szCs w:val="28"/>
        </w:rPr>
        <w:t>ь</w:t>
      </w:r>
      <w:r>
        <w:rPr>
          <w:rFonts w:ascii="Times New Roman" w:hAnsi="Times New Roman" w:cs="Times New Roman"/>
          <w:sz w:val="28"/>
          <w:szCs w:val="28"/>
        </w:rPr>
        <w:t>-ты, совсем хорошо направлялся жить: у мен</w:t>
      </w:r>
      <w:r w:rsidR="001F530B">
        <w:rPr>
          <w:rFonts w:ascii="Times New Roman" w:hAnsi="Times New Roman" w:cs="Times New Roman"/>
          <w:sz w:val="28"/>
          <w:szCs w:val="28"/>
        </w:rPr>
        <w:t>я</w:t>
      </w:r>
      <w:r>
        <w:rPr>
          <w:rFonts w:ascii="Times New Roman" w:hAnsi="Times New Roman" w:cs="Times New Roman"/>
          <w:sz w:val="28"/>
          <w:szCs w:val="28"/>
        </w:rPr>
        <w:t xml:space="preserve"> было 11 коров, 5 лошадей и штук до 10 мелкого скота. А теперь по случаю неурожая пришлось размотать больше половины животных и на вырученные деньги купить хлеба. А его на 7 человек семейства надо много. А корм ещё дороже хлеба. Вот и подумай, как я должен жить. Правда, я служу сельским писарем, 5 р. в месяц. Но какое это жалованье. Его недостаёт на самые мелкие домашние расходы. Мне бы хотелось занять место лесообъездчика. Но как я добьюсь этого? Вот я входил 2 </w:t>
      </w:r>
      <w:r w:rsidR="009602FF">
        <w:rPr>
          <w:rFonts w:ascii="Times New Roman" w:hAnsi="Times New Roman" w:cs="Times New Roman"/>
          <w:sz w:val="28"/>
          <w:szCs w:val="28"/>
        </w:rPr>
        <w:t>раза прошением к лесничему</w:t>
      </w:r>
      <w:r w:rsidR="001F530B">
        <w:rPr>
          <w:rFonts w:ascii="Times New Roman" w:hAnsi="Times New Roman" w:cs="Times New Roman"/>
          <w:sz w:val="28"/>
          <w:szCs w:val="28"/>
        </w:rPr>
        <w:t xml:space="preserve"> двух лесничеств</w:t>
      </w:r>
      <w:r w:rsidR="006351B0">
        <w:rPr>
          <w:rFonts w:ascii="Times New Roman" w:hAnsi="Times New Roman" w:cs="Times New Roman"/>
          <w:sz w:val="28"/>
          <w:szCs w:val="28"/>
        </w:rPr>
        <w:t xml:space="preserve"> </w:t>
      </w:r>
      <w:r w:rsidR="001F530B">
        <w:rPr>
          <w:rFonts w:ascii="Times New Roman" w:hAnsi="Times New Roman" w:cs="Times New Roman"/>
          <w:sz w:val="28"/>
          <w:szCs w:val="28"/>
        </w:rPr>
        <w:t>Курганского уезда. Но мне ничего не отвечали. Вот я теперь вырешил обратиться к вам, испросить вас: не можете ли вы как-нибудь помочь мне поступить на желаемое место где-нибудь по Курганской волости. Или не можете ли дать мне какой-нибудь полезный совет, как я должен жить и за что должен взяться, и я останусь вам много благодарен.</w:t>
      </w:r>
    </w:p>
    <w:p w:rsidR="001F530B" w:rsidRDefault="001F530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же касается до стихов, я всё ещё пишу их и не перестану писать.</w:t>
      </w:r>
    </w:p>
    <w:p w:rsidR="001F530B" w:rsidRDefault="001F530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29 сент. 1900 г.»</w:t>
      </w:r>
      <w:r w:rsidR="006351B0">
        <w:rPr>
          <w:rFonts w:ascii="Times New Roman" w:hAnsi="Times New Roman" w:cs="Times New Roman"/>
          <w:sz w:val="28"/>
          <w:szCs w:val="28"/>
        </w:rPr>
        <w:t>.</w:t>
      </w:r>
      <w:r w:rsidR="001A09D6">
        <w:rPr>
          <w:rStyle w:val="a7"/>
          <w:rFonts w:ascii="Times New Roman" w:hAnsi="Times New Roman" w:cs="Times New Roman"/>
          <w:sz w:val="28"/>
          <w:szCs w:val="28"/>
        </w:rPr>
        <w:footnoteReference w:id="884"/>
      </w:r>
    </w:p>
    <w:p w:rsidR="001A09D6" w:rsidRDefault="001A09D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послал нашему Министру народного просвещения на 7 листах 14 стихотворений. Ответу пока ещё не было.</w:t>
      </w:r>
    </w:p>
    <w:p w:rsidR="001A09D6" w:rsidRDefault="001A09D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1900 года ок</w:t>
      </w:r>
      <w:r w:rsidR="00046F61">
        <w:rPr>
          <w:rFonts w:ascii="Times New Roman" w:hAnsi="Times New Roman" w:cs="Times New Roman"/>
          <w:sz w:val="28"/>
          <w:szCs w:val="28"/>
        </w:rPr>
        <w:t>т</w:t>
      </w:r>
      <w:r>
        <w:rPr>
          <w:rFonts w:ascii="Times New Roman" w:hAnsi="Times New Roman" w:cs="Times New Roman"/>
          <w:sz w:val="28"/>
          <w:szCs w:val="28"/>
        </w:rPr>
        <w:t>ября 10 дня</w:t>
      </w:r>
    </w:p>
    <w:p w:rsidR="001A09D6" w:rsidRDefault="001A09D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Готовый к вашим услугам, известный Вам Лев Толмачев».</w:t>
      </w:r>
      <w:r>
        <w:rPr>
          <w:rStyle w:val="a7"/>
          <w:rFonts w:ascii="Times New Roman" w:hAnsi="Times New Roman" w:cs="Times New Roman"/>
          <w:sz w:val="28"/>
          <w:szCs w:val="28"/>
        </w:rPr>
        <w:footnoteReference w:id="885"/>
      </w:r>
    </w:p>
    <w:p w:rsidR="007A67CF" w:rsidRDefault="007A67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Скалозубову от крест</w:t>
      </w:r>
      <w:r w:rsidR="009B141D">
        <w:rPr>
          <w:rFonts w:ascii="Times New Roman" w:hAnsi="Times New Roman" w:cs="Times New Roman"/>
          <w:sz w:val="28"/>
          <w:szCs w:val="28"/>
        </w:rPr>
        <w:t>ь</w:t>
      </w:r>
      <w:r>
        <w:rPr>
          <w:rFonts w:ascii="Times New Roman" w:hAnsi="Times New Roman" w:cs="Times New Roman"/>
          <w:sz w:val="28"/>
          <w:szCs w:val="28"/>
        </w:rPr>
        <w:t xml:space="preserve">янина Лазаря </w:t>
      </w:r>
      <w:r w:rsidR="009B141D">
        <w:rPr>
          <w:rFonts w:ascii="Times New Roman" w:hAnsi="Times New Roman" w:cs="Times New Roman"/>
          <w:sz w:val="28"/>
          <w:szCs w:val="28"/>
        </w:rPr>
        <w:t>Ожеровина:</w:t>
      </w:r>
    </w:p>
    <w:p w:rsidR="009B141D" w:rsidRDefault="009B14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«И душевно был бы рад принимать все меры согласно вашего мне предвождения, но не могу, потому что я понятия не имею… как сеять траву могар и сколько надо её сея</w:t>
      </w:r>
      <w:r w:rsidR="00046F61">
        <w:rPr>
          <w:rFonts w:ascii="Times New Roman" w:hAnsi="Times New Roman" w:cs="Times New Roman"/>
          <w:sz w:val="28"/>
          <w:szCs w:val="28"/>
        </w:rPr>
        <w:t>ть». Автор этого письма просит С</w:t>
      </w:r>
      <w:r>
        <w:rPr>
          <w:rFonts w:ascii="Times New Roman" w:hAnsi="Times New Roman" w:cs="Times New Roman"/>
          <w:sz w:val="28"/>
          <w:szCs w:val="28"/>
        </w:rPr>
        <w:t>калозубова «принять на себя труд» и объяснить, какая нужна под могару почва, сколько раз её пахать и когда эту траву сеять.</w:t>
      </w:r>
      <w:r>
        <w:rPr>
          <w:rStyle w:val="a7"/>
          <w:rFonts w:ascii="Times New Roman" w:hAnsi="Times New Roman" w:cs="Times New Roman"/>
          <w:sz w:val="28"/>
          <w:szCs w:val="28"/>
        </w:rPr>
        <w:footnoteReference w:id="886"/>
      </w:r>
    </w:p>
    <w:p w:rsidR="00B75F03" w:rsidRDefault="00B75F0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«Его Высокородию</w:t>
      </w:r>
    </w:p>
    <w:p w:rsidR="00B75F03" w:rsidRDefault="00B75F0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Господину Агроному</w:t>
      </w:r>
    </w:p>
    <w:p w:rsidR="00B75F03" w:rsidRDefault="00B75F0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 крестьянина Евграфа Гаврилова Осинцева</w:t>
      </w:r>
    </w:p>
    <w:p w:rsidR="00B75F03" w:rsidRDefault="00B75F0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 Окунёвка, Омутинской волости, Ялуторовский уезд)</w:t>
      </w:r>
    </w:p>
    <w:p w:rsidR="00B75F03" w:rsidRPr="002A20EF" w:rsidRDefault="00B75F0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Имею честь покорнейше просить Вас, Ваше Высокоблагородие, мне нужно приобрести для выделки кровельной черепицы ручного производства станок. А потому я счёл нужным обратиться к Вам и просить Вашего распоряжения, указать</w:t>
      </w:r>
      <w:r w:rsidR="00046F61">
        <w:rPr>
          <w:rFonts w:ascii="Times New Roman" w:hAnsi="Times New Roman" w:cs="Times New Roman"/>
          <w:sz w:val="28"/>
          <w:szCs w:val="28"/>
        </w:rPr>
        <w:t xml:space="preserve"> </w:t>
      </w:r>
      <w:r>
        <w:rPr>
          <w:rFonts w:ascii="Times New Roman" w:hAnsi="Times New Roman" w:cs="Times New Roman"/>
          <w:sz w:val="28"/>
          <w:szCs w:val="28"/>
        </w:rPr>
        <w:t>мне или через Вас приобрести вышеупомянутый предмет и за какую именно цену. Потому и прошу удовлетворить меня».</w:t>
      </w:r>
      <w:r>
        <w:rPr>
          <w:rStyle w:val="a7"/>
          <w:rFonts w:ascii="Times New Roman" w:hAnsi="Times New Roman" w:cs="Times New Roman"/>
          <w:sz w:val="28"/>
          <w:szCs w:val="28"/>
        </w:rPr>
        <w:footnoteReference w:id="887"/>
      </w:r>
    </w:p>
    <w:p w:rsidR="00603FAE" w:rsidRDefault="00603FA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Накорякову, с которым Скалозубов познакомился в 1899-м году, когда тот юношей был исключён из Тобольской семинарии за «подпольную» библиотеку, Николай Лукич помог найти учеников для репетиторства, приглашал его пользоваться своей обширной библиотекой. В своих воспоминаниях Накоряков рассказывает такой случай. Он, в то время начинающий сотрудник газеты «Сибирский листок», написал очерк о трагической судьбе одного вогула (манси), которому кулак оформил незаконный паспорт как русскому, чтобы использовать его как дешёвую рабочую силу на жестоких, кабальных условиях. Через какое-то время он сдал вогула в армию, хотя по закону северные народы не должны были привлекаться к воинской повинности. Ничего не понимающий, не знающий русского языка человек, попав в казарму, стремился убедить фельфебелей, что он здесь по ошибке. Но они, озлобленные и грубые, отвечали ему издевательствами, побоями и карцером. Вогул трижды бежал из казармы, и за это был приговорён военным судом к 50 ударам розгами и ссылке в дисциплинарный батальон. Ни судья, ни прокурор, ни защитник даже не касались вопроса о самой незаконности призыва инородца-вогула в армию.</w:t>
      </w:r>
    </w:p>
    <w:p w:rsidR="00603FAE" w:rsidRDefault="00603FA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Скалозубов прочитал этот очерк в рукописи, он был возмущён и, взяв копию написанного, пообещал дойти до самого генерал-губернатора. «Николай Лукич всё-таки нашёл правду: через гражданского и военного прокурора он добился, что генерал-губернатор не утвердил приговор, возвратил его на пересмотр с учётом закона об освобождении северных туземцев от воинской повинности.</w:t>
      </w:r>
    </w:p>
    <w:p w:rsidR="00603FAE" w:rsidRDefault="00603FA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Через несколько месяцев вогул был выслан по месту жительства в Берёзовский край, искалеченный, бо</w:t>
      </w:r>
      <w:r w:rsidR="00B324AF">
        <w:rPr>
          <w:rFonts w:ascii="Times New Roman" w:hAnsi="Times New Roman" w:cs="Times New Roman"/>
          <w:sz w:val="28"/>
          <w:szCs w:val="28"/>
        </w:rPr>
        <w:t>льной, так и не понявший, что же</w:t>
      </w:r>
      <w:r>
        <w:rPr>
          <w:rFonts w:ascii="Times New Roman" w:hAnsi="Times New Roman" w:cs="Times New Roman"/>
          <w:sz w:val="28"/>
          <w:szCs w:val="28"/>
        </w:rPr>
        <w:t xml:space="preserve"> с ним произошло».</w:t>
      </w:r>
      <w:r>
        <w:rPr>
          <w:rStyle w:val="a7"/>
          <w:rFonts w:ascii="Times New Roman" w:hAnsi="Times New Roman" w:cs="Times New Roman"/>
          <w:sz w:val="28"/>
          <w:szCs w:val="28"/>
        </w:rPr>
        <w:footnoteReference w:id="888"/>
      </w:r>
    </w:p>
    <w:p w:rsidR="00A008F4" w:rsidRDefault="00A008F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вот одно из доверительных писем, полученных Скалозубовым:</w:t>
      </w:r>
    </w:p>
    <w:p w:rsidR="00A008F4" w:rsidRDefault="00A008F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«Многоуважаемый Николай Лукич,</w:t>
      </w:r>
    </w:p>
    <w:p w:rsidR="00A008F4" w:rsidRDefault="00A008F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Вот уже второй раз приходится мне обращаться к Вам, когда на душе у меня нелегко. Не имею я на это нравственного </w:t>
      </w:r>
      <w:r w:rsidR="0072162A">
        <w:rPr>
          <w:rFonts w:ascii="Times New Roman" w:hAnsi="Times New Roman" w:cs="Times New Roman"/>
          <w:sz w:val="28"/>
          <w:szCs w:val="28"/>
        </w:rPr>
        <w:t>права, быть может, но меня почем</w:t>
      </w:r>
      <w:r>
        <w:rPr>
          <w:rFonts w:ascii="Times New Roman" w:hAnsi="Times New Roman" w:cs="Times New Roman"/>
          <w:sz w:val="28"/>
          <w:szCs w:val="28"/>
        </w:rPr>
        <w:t>у-то тянет излиться в своих чувствах именно пред Вами. Я в настоящее время в Петропавловске, оттуда собираюсь в Омск – желал бы поступить на место, но не на частной службе.</w:t>
      </w:r>
      <w:r w:rsidR="00FD2743">
        <w:rPr>
          <w:rFonts w:ascii="Times New Roman" w:hAnsi="Times New Roman" w:cs="Times New Roman"/>
          <w:sz w:val="28"/>
          <w:szCs w:val="28"/>
        </w:rPr>
        <w:t xml:space="preserve"> Наследники Смолина назначили на моё место бывшего салватского писаря потому, как сказано в предписании, что имеется в виду реорганизация хозяйства и ведение его в таком виде, в каком для меня не может быть интересным. Но есть, конечно, и другое – размолвка на </w:t>
      </w:r>
      <w:r w:rsidR="0072162A">
        <w:rPr>
          <w:rFonts w:ascii="Times New Roman" w:hAnsi="Times New Roman" w:cs="Times New Roman"/>
          <w:sz w:val="28"/>
          <w:szCs w:val="28"/>
        </w:rPr>
        <w:t>почве личной и хозяйственной. (А</w:t>
      </w:r>
      <w:r w:rsidR="00FD2743">
        <w:rPr>
          <w:rFonts w:ascii="Times New Roman" w:hAnsi="Times New Roman" w:cs="Times New Roman"/>
          <w:sz w:val="28"/>
          <w:szCs w:val="28"/>
        </w:rPr>
        <w:t>втор письма заступился за крестьян, с которыми хозяева поступили несправедливо – Т. С.). …Принципы нравственности у гг. Смолиных</w:t>
      </w:r>
      <w:r w:rsidR="0072162A">
        <w:rPr>
          <w:rFonts w:ascii="Times New Roman" w:hAnsi="Times New Roman" w:cs="Times New Roman"/>
          <w:sz w:val="28"/>
          <w:szCs w:val="28"/>
        </w:rPr>
        <w:t>,</w:t>
      </w:r>
      <w:r w:rsidR="00FD2743">
        <w:rPr>
          <w:rFonts w:ascii="Times New Roman" w:hAnsi="Times New Roman" w:cs="Times New Roman"/>
          <w:sz w:val="28"/>
          <w:szCs w:val="28"/>
        </w:rPr>
        <w:t xml:space="preserve"> должно быть</w:t>
      </w:r>
      <w:r w:rsidR="0072162A">
        <w:rPr>
          <w:rFonts w:ascii="Times New Roman" w:hAnsi="Times New Roman" w:cs="Times New Roman"/>
          <w:sz w:val="28"/>
          <w:szCs w:val="28"/>
        </w:rPr>
        <w:t>,</w:t>
      </w:r>
      <w:r w:rsidR="00FD2743">
        <w:rPr>
          <w:rFonts w:ascii="Times New Roman" w:hAnsi="Times New Roman" w:cs="Times New Roman"/>
          <w:sz w:val="28"/>
          <w:szCs w:val="28"/>
        </w:rPr>
        <w:t xml:space="preserve"> отличные от прочих людей, уважения чужой личности у них не заметно: служащие – какие-то пешки, по их мнению, которыми можно распоряжаться, смотря по настроению</w:t>
      </w:r>
      <w:r w:rsidR="0072162A">
        <w:rPr>
          <w:rFonts w:ascii="Times New Roman" w:hAnsi="Times New Roman" w:cs="Times New Roman"/>
          <w:sz w:val="28"/>
          <w:szCs w:val="28"/>
        </w:rPr>
        <w:t>. У них с языка не сходит: «гнать в шею», «выгнать», «к чёрту такого-то», так что не раз меня охватывал ужас пред этими господами – у них, должно быть, сердца нет, нет и совести. Я за свою доверчивость наказан: сижу без места.</w:t>
      </w:r>
    </w:p>
    <w:p w:rsidR="0072162A" w:rsidRDefault="007C0ED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w:t>
      </w:r>
      <w:r w:rsidR="0072162A">
        <w:rPr>
          <w:rFonts w:ascii="Times New Roman" w:hAnsi="Times New Roman" w:cs="Times New Roman"/>
          <w:sz w:val="28"/>
          <w:szCs w:val="28"/>
        </w:rPr>
        <w:t>. Омск,</w:t>
      </w:r>
    </w:p>
    <w:p w:rsidR="0072162A" w:rsidRDefault="0072162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17 марта 1901 г.                                                                        Г. Райзер».</w:t>
      </w:r>
      <w:r>
        <w:rPr>
          <w:rStyle w:val="a7"/>
          <w:rFonts w:ascii="Times New Roman" w:hAnsi="Times New Roman" w:cs="Times New Roman"/>
          <w:sz w:val="28"/>
          <w:szCs w:val="28"/>
        </w:rPr>
        <w:footnoteReference w:id="889"/>
      </w:r>
    </w:p>
    <w:p w:rsidR="008E7734" w:rsidRDefault="00E44C8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пишет: К сожалению, высокие моральные качества не поддаются… закреплению, только современники, испытавшие обаяние его  (Н. Л. Скалозубова – Т. С.) личности от общения с ним, сохраняют в памяти его образ…».</w:t>
      </w:r>
      <w:r>
        <w:rPr>
          <w:rStyle w:val="a7"/>
          <w:rFonts w:ascii="Times New Roman" w:hAnsi="Times New Roman" w:cs="Times New Roman"/>
          <w:sz w:val="28"/>
          <w:szCs w:val="28"/>
        </w:rPr>
        <w:footnoteReference w:id="890"/>
      </w:r>
    </w:p>
    <w:p w:rsidR="00E44C8C" w:rsidRDefault="00E44C8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Позволю себе не согласиться с этим утверждением. Всё закрепляется на бумаге (или – современный вариант – на электронном носителе): события прошлого, деяния людей, их хорошие и дурные поступки, высокая мораль или низменны</w:t>
      </w:r>
      <w:r w:rsidR="001152AD">
        <w:rPr>
          <w:rFonts w:ascii="Times New Roman" w:hAnsi="Times New Roman" w:cs="Times New Roman"/>
          <w:sz w:val="28"/>
          <w:szCs w:val="28"/>
        </w:rPr>
        <w:t>е</w:t>
      </w:r>
      <w:r>
        <w:rPr>
          <w:rFonts w:ascii="Times New Roman" w:hAnsi="Times New Roman" w:cs="Times New Roman"/>
          <w:sz w:val="28"/>
          <w:szCs w:val="28"/>
        </w:rPr>
        <w:t xml:space="preserve"> страсти. Душа Николая Лукича, его стремления, отношение к людям, любовь к родине и страстное желание сделать ж</w:t>
      </w:r>
      <w:r w:rsidR="00152249">
        <w:rPr>
          <w:rFonts w:ascii="Times New Roman" w:hAnsi="Times New Roman" w:cs="Times New Roman"/>
          <w:sz w:val="28"/>
          <w:szCs w:val="28"/>
        </w:rPr>
        <w:t>и</w:t>
      </w:r>
      <w:r>
        <w:rPr>
          <w:rFonts w:ascii="Times New Roman" w:hAnsi="Times New Roman" w:cs="Times New Roman"/>
          <w:sz w:val="28"/>
          <w:szCs w:val="28"/>
        </w:rPr>
        <w:t>знь лучше, его трудолюбие и бескорыстная преданность науке – всё</w:t>
      </w:r>
      <w:r w:rsidR="00152249">
        <w:rPr>
          <w:rFonts w:ascii="Times New Roman" w:hAnsi="Times New Roman" w:cs="Times New Roman"/>
          <w:sz w:val="28"/>
          <w:szCs w:val="28"/>
        </w:rPr>
        <w:t>, в</w:t>
      </w:r>
      <w:r>
        <w:rPr>
          <w:rFonts w:ascii="Times New Roman" w:hAnsi="Times New Roman" w:cs="Times New Roman"/>
          <w:sz w:val="28"/>
          <w:szCs w:val="28"/>
        </w:rPr>
        <w:t>сё о</w:t>
      </w:r>
      <w:r w:rsidR="00152249">
        <w:rPr>
          <w:rFonts w:ascii="Times New Roman" w:hAnsi="Times New Roman" w:cs="Times New Roman"/>
          <w:sz w:val="28"/>
          <w:szCs w:val="28"/>
        </w:rPr>
        <w:t>ц</w:t>
      </w:r>
      <w:r>
        <w:rPr>
          <w:rFonts w:ascii="Times New Roman" w:hAnsi="Times New Roman" w:cs="Times New Roman"/>
          <w:sz w:val="28"/>
          <w:szCs w:val="28"/>
        </w:rPr>
        <w:t>еним в нём мы, люди его будущег</w:t>
      </w:r>
      <w:r w:rsidR="001152AD">
        <w:rPr>
          <w:rFonts w:ascii="Times New Roman" w:hAnsi="Times New Roman" w:cs="Times New Roman"/>
          <w:sz w:val="28"/>
          <w:szCs w:val="28"/>
        </w:rPr>
        <w:t>о, оц</w:t>
      </w:r>
      <w:r>
        <w:rPr>
          <w:rFonts w:ascii="Times New Roman" w:hAnsi="Times New Roman" w:cs="Times New Roman"/>
          <w:sz w:val="28"/>
          <w:szCs w:val="28"/>
        </w:rPr>
        <w:t>еним и будем благодарны этому человеку</w:t>
      </w:r>
      <w:r w:rsidR="00152249">
        <w:rPr>
          <w:rFonts w:ascii="Times New Roman" w:hAnsi="Times New Roman" w:cs="Times New Roman"/>
          <w:sz w:val="28"/>
          <w:szCs w:val="28"/>
        </w:rPr>
        <w:t>, и будем стараться «сделать жизнь с него». Для этого и</w:t>
      </w:r>
      <w:r w:rsidR="00EF2368">
        <w:rPr>
          <w:rFonts w:ascii="Times New Roman" w:hAnsi="Times New Roman" w:cs="Times New Roman"/>
          <w:sz w:val="28"/>
          <w:szCs w:val="28"/>
        </w:rPr>
        <w:t xml:space="preserve"> пишутся книги – чтобы закрепить в сознании людей образ</w:t>
      </w:r>
      <w:r w:rsidR="001F2AD7">
        <w:rPr>
          <w:rFonts w:ascii="Times New Roman" w:hAnsi="Times New Roman" w:cs="Times New Roman"/>
          <w:sz w:val="28"/>
          <w:szCs w:val="28"/>
        </w:rPr>
        <w:t>ы</w:t>
      </w:r>
      <w:r w:rsidR="00EF2368">
        <w:rPr>
          <w:rFonts w:ascii="Times New Roman" w:hAnsi="Times New Roman" w:cs="Times New Roman"/>
          <w:sz w:val="28"/>
          <w:szCs w:val="28"/>
        </w:rPr>
        <w:t xml:space="preserve"> замечательных </w:t>
      </w:r>
      <w:r w:rsidR="001F2AD7">
        <w:rPr>
          <w:rFonts w:ascii="Times New Roman" w:hAnsi="Times New Roman" w:cs="Times New Roman"/>
          <w:sz w:val="28"/>
          <w:szCs w:val="28"/>
        </w:rPr>
        <w:t>представителей прошлых поколений.</w:t>
      </w:r>
    </w:p>
    <w:p w:rsidR="004B273C" w:rsidRDefault="001F2AD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Первыми, кто закрепил </w:t>
      </w:r>
      <w:r w:rsidR="001152AD">
        <w:rPr>
          <w:rFonts w:ascii="Times New Roman" w:hAnsi="Times New Roman" w:cs="Times New Roman"/>
          <w:sz w:val="28"/>
          <w:szCs w:val="28"/>
        </w:rPr>
        <w:t xml:space="preserve">нравственный </w:t>
      </w:r>
      <w:r>
        <w:rPr>
          <w:rFonts w:ascii="Times New Roman" w:hAnsi="Times New Roman" w:cs="Times New Roman"/>
          <w:sz w:val="28"/>
          <w:szCs w:val="28"/>
        </w:rPr>
        <w:t xml:space="preserve">образ Н. Л. Скалозубова в памяти современников, а, следовательно, и потомков, были А. Я. Гордягин и В. Н. Пигнатти. </w:t>
      </w:r>
    </w:p>
    <w:p w:rsidR="004B273C" w:rsidRDefault="004B273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Я. Гордягин в апреле 1915-го года, вс</w:t>
      </w:r>
      <w:r w:rsidR="00B1644D">
        <w:rPr>
          <w:rFonts w:ascii="Times New Roman" w:hAnsi="Times New Roman" w:cs="Times New Roman"/>
          <w:sz w:val="28"/>
          <w:szCs w:val="28"/>
        </w:rPr>
        <w:t>к</w:t>
      </w:r>
      <w:r>
        <w:rPr>
          <w:rFonts w:ascii="Times New Roman" w:hAnsi="Times New Roman" w:cs="Times New Roman"/>
          <w:sz w:val="28"/>
          <w:szCs w:val="28"/>
        </w:rPr>
        <w:t>оре после смерти Скалозубова, на заседании Общества Естествоиспытателей при Императорском Казанском университете произносит речь в память о Николае Лукиче, которая была опубликована в виде очерка. В ней он говорит: «Николай Лукич привлекал к себе необыкновенной отзывчивостью</w:t>
      </w:r>
      <w:r w:rsidR="00B1644D">
        <w:rPr>
          <w:rFonts w:ascii="Times New Roman" w:hAnsi="Times New Roman" w:cs="Times New Roman"/>
          <w:sz w:val="28"/>
          <w:szCs w:val="28"/>
        </w:rPr>
        <w:t xml:space="preserve"> к чужому страданию; всегда готовый, нередко даже в ущерб своим личным интересам, помочь всякому, находящемуся в несчастии, свои собственные невзгоды он переносил </w:t>
      </w:r>
      <w:r w:rsidR="00B1644D">
        <w:rPr>
          <w:rFonts w:ascii="Times New Roman" w:hAnsi="Times New Roman" w:cs="Times New Roman"/>
          <w:sz w:val="28"/>
          <w:szCs w:val="28"/>
        </w:rPr>
        <w:lastRenderedPageBreak/>
        <w:t>безропотно, не говорил о них и не любил, чтобы к ним прикасались другие; молча переживая собственные страдания, он только глубже зарывался в текущую работу и ещё охотнее шёл на помощь другим. Свои убеждения он высказывал, не стесняясь неудобными практическими последствиями, к которым это могло привести и нередко действительно приводило; в то же время он был лишён той сектантской складки, которая заставляет настаивать на своём мнении и после того, как его несостоятельность обнаружена чужой критикой. В области моральной он отличался удивительной чистотой, совсем не похожей на ту отвратительную смесь лицемерия и расчёта, которая многими, иногда даже искренне – почитается за добродетель. Но его собственная нравственная чистота не ожесточала, как иной раз бывает, его суждений о слабых людях: врождённая доброта заставляла его обыкновенно подыскивать объяснения дурным поступкам других, особенно если эти поступки затрагивали его самого».</w:t>
      </w:r>
      <w:r w:rsidR="003C0557">
        <w:rPr>
          <w:rStyle w:val="a7"/>
          <w:rFonts w:ascii="Times New Roman" w:hAnsi="Times New Roman" w:cs="Times New Roman"/>
          <w:sz w:val="28"/>
          <w:szCs w:val="28"/>
        </w:rPr>
        <w:footnoteReference w:id="891"/>
      </w:r>
    </w:p>
    <w:p w:rsidR="001F2AD7" w:rsidRDefault="001F2AD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1916-м году Пигнатти писал о Николае Лукиче: «Его высокие нравственные качества доминировали над всем, даже его трудоспособность меркла пред чистотой его души. Н. Л. был весь налицо, без скрытых мыслей, без игры в самолюбие. Его до</w:t>
      </w:r>
      <w:r w:rsidR="001152AD">
        <w:rPr>
          <w:rFonts w:ascii="Times New Roman" w:hAnsi="Times New Roman" w:cs="Times New Roman"/>
          <w:sz w:val="28"/>
          <w:szCs w:val="28"/>
        </w:rPr>
        <w:t>с</w:t>
      </w:r>
      <w:r>
        <w:rPr>
          <w:rFonts w:ascii="Times New Roman" w:hAnsi="Times New Roman" w:cs="Times New Roman"/>
          <w:sz w:val="28"/>
          <w:szCs w:val="28"/>
        </w:rPr>
        <w:t xml:space="preserve">тупность, простота, гуманность пользовались широкой известностью среди населения губернии. </w:t>
      </w:r>
      <w:r w:rsidRPr="0043335D">
        <w:rPr>
          <w:rFonts w:ascii="Times New Roman" w:hAnsi="Times New Roman" w:cs="Times New Roman"/>
          <w:sz w:val="28"/>
          <w:szCs w:val="28"/>
        </w:rPr>
        <w:t>Вряд ли кто-либо обращался к Н. Л., как к чиновнику, и, разговаривая с ним, видел в нём чиновника. Это был просто доступный, с большими знаниями и опытом, отзывчивый человек, готовый в любой момент прити на помощь другому, в ней нуждающему.</w:t>
      </w:r>
      <w:r>
        <w:rPr>
          <w:rFonts w:ascii="Times New Roman" w:hAnsi="Times New Roman" w:cs="Times New Roman"/>
          <w:sz w:val="28"/>
          <w:szCs w:val="28"/>
        </w:rPr>
        <w:t xml:space="preserve"> Люди, с ним сталкивающиеся, неизменно платили </w:t>
      </w:r>
      <w:r w:rsidR="00591000">
        <w:rPr>
          <w:rFonts w:ascii="Times New Roman" w:hAnsi="Times New Roman" w:cs="Times New Roman"/>
          <w:sz w:val="28"/>
          <w:szCs w:val="28"/>
        </w:rPr>
        <w:t>ему дань уважения. Даже его политические и идейные враги относились к нему с уважением. И Н. Л., в свою очередь, очень бережно и внимательно обсуждал чужие поступки. Вряд</w:t>
      </w:r>
      <w:r>
        <w:rPr>
          <w:rFonts w:ascii="Times New Roman" w:hAnsi="Times New Roman" w:cs="Times New Roman"/>
          <w:sz w:val="28"/>
          <w:szCs w:val="28"/>
        </w:rPr>
        <w:t xml:space="preserve"> </w:t>
      </w:r>
      <w:r w:rsidR="00591000">
        <w:rPr>
          <w:rFonts w:ascii="Times New Roman" w:hAnsi="Times New Roman" w:cs="Times New Roman"/>
          <w:sz w:val="28"/>
          <w:szCs w:val="28"/>
        </w:rPr>
        <w:t>ли в его глазах были дурны люди: он всё думал, что люди заблуждаются, что они поступают нехорошо только потому, что не сознают этого. Ложь и Н. Л. были антиподы».</w:t>
      </w:r>
      <w:r w:rsidR="00A63FF6">
        <w:rPr>
          <w:rStyle w:val="a7"/>
          <w:rFonts w:ascii="Times New Roman" w:hAnsi="Times New Roman" w:cs="Times New Roman"/>
          <w:sz w:val="28"/>
          <w:szCs w:val="28"/>
        </w:rPr>
        <w:footnoteReference w:id="892"/>
      </w:r>
    </w:p>
    <w:p w:rsidR="00507460" w:rsidRDefault="005074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Живущий и действующий по максимуму, Скалозубов стремился воплотить все свои гигантские замыслы. </w:t>
      </w:r>
    </w:p>
    <w:p w:rsidR="009A12BF" w:rsidRPr="001F7D2C" w:rsidRDefault="009A12BF" w:rsidP="009A12BF">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«Всё, что он считал нужным, он считал возможным, не было тех замыслов, пред которыми он бы мог остановиться за их невыполнимостью; раз это нужно, его темперамент и его энергия толкали его на работу, и он делал. Его трудоспособность была поразительна… Работать он мог столько, сколько бодрствовал, а спал он очень мало: вставал в 6 часов утра, ложился поздно ночью. И, несмотря на эту поразительную трудоспособ</w:t>
      </w:r>
      <w:r>
        <w:rPr>
          <w:rFonts w:ascii="Times New Roman" w:hAnsi="Times New Roman" w:cs="Times New Roman"/>
          <w:sz w:val="28"/>
          <w:szCs w:val="28"/>
        </w:rPr>
        <w:t>ность, результаты работы Н. Л. и</w:t>
      </w:r>
      <w:r w:rsidRPr="001F7D2C">
        <w:rPr>
          <w:rFonts w:ascii="Times New Roman" w:hAnsi="Times New Roman" w:cs="Times New Roman"/>
          <w:sz w:val="28"/>
          <w:szCs w:val="28"/>
        </w:rPr>
        <w:t xml:space="preserve"> его замыслы не совпадали. В его желаниях было море дела, природная энергия побуждала его всё переделать, его неукротимый темперамент клал в его руки тысячи дел; но </w:t>
      </w:r>
      <w:r>
        <w:rPr>
          <w:rFonts w:ascii="Times New Roman" w:hAnsi="Times New Roman" w:cs="Times New Roman"/>
          <w:sz w:val="28"/>
          <w:szCs w:val="28"/>
        </w:rPr>
        <w:t>даже и редкое трудолюбие Н. Л. н</w:t>
      </w:r>
      <w:r w:rsidRPr="001F7D2C">
        <w:rPr>
          <w:rFonts w:ascii="Times New Roman" w:hAnsi="Times New Roman" w:cs="Times New Roman"/>
          <w:sz w:val="28"/>
          <w:szCs w:val="28"/>
        </w:rPr>
        <w:t xml:space="preserve">е могло справиться с его замыслами, с его планами. В этой несоразмерности </w:t>
      </w:r>
      <w:r w:rsidRPr="001F7D2C">
        <w:rPr>
          <w:rFonts w:ascii="Times New Roman" w:hAnsi="Times New Roman" w:cs="Times New Roman"/>
          <w:sz w:val="28"/>
          <w:szCs w:val="28"/>
        </w:rPr>
        <w:lastRenderedPageBreak/>
        <w:t>грандиозных стремлений и естественной неполноты их осуществления и была трагедия жизни Н. Л.»</w:t>
      </w:r>
      <w:r>
        <w:rPr>
          <w:rFonts w:ascii="Times New Roman" w:hAnsi="Times New Roman" w:cs="Times New Roman"/>
          <w:sz w:val="28"/>
          <w:szCs w:val="28"/>
        </w:rPr>
        <w:t>,</w:t>
      </w:r>
      <w:r w:rsidRPr="001F7D2C">
        <w:rPr>
          <w:rStyle w:val="a7"/>
          <w:rFonts w:ascii="Times New Roman" w:hAnsi="Times New Roman" w:cs="Times New Roman"/>
          <w:sz w:val="28"/>
          <w:szCs w:val="28"/>
        </w:rPr>
        <w:footnoteReference w:id="893"/>
      </w:r>
      <w:r>
        <w:rPr>
          <w:rFonts w:ascii="Times New Roman" w:hAnsi="Times New Roman" w:cs="Times New Roman"/>
          <w:sz w:val="28"/>
          <w:szCs w:val="28"/>
        </w:rPr>
        <w:t xml:space="preserve"> - т</w:t>
      </w:r>
      <w:r w:rsidRPr="001F7D2C">
        <w:rPr>
          <w:rFonts w:ascii="Times New Roman" w:hAnsi="Times New Roman" w:cs="Times New Roman"/>
          <w:sz w:val="28"/>
          <w:szCs w:val="28"/>
        </w:rPr>
        <w:t xml:space="preserve">ак считал Пигнатти. </w:t>
      </w:r>
    </w:p>
    <w:p w:rsidR="009A12BF" w:rsidRDefault="009A12BF" w:rsidP="00232BCB">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Но, думается, что Василий Нико</w:t>
      </w:r>
      <w:r w:rsidR="00232BCB">
        <w:rPr>
          <w:rFonts w:ascii="Times New Roman" w:hAnsi="Times New Roman" w:cs="Times New Roman"/>
          <w:sz w:val="28"/>
          <w:szCs w:val="28"/>
        </w:rPr>
        <w:t>лаевич ошибается</w:t>
      </w:r>
      <w:r w:rsidRPr="001F7D2C">
        <w:rPr>
          <w:rFonts w:ascii="Times New Roman" w:hAnsi="Times New Roman" w:cs="Times New Roman"/>
          <w:sz w:val="28"/>
          <w:szCs w:val="28"/>
        </w:rPr>
        <w:t xml:space="preserve">. Скорее всего, невозможность осуществления всех своих планов Скалозубов воспринимал не трагично, а драматично. Как умный и реально глядящий на мир человек, он понимал, что все замыслы и не могут осуществляться, особенно в тех «грандиозных стремлениях», свойственных ему, как пишет Пигнатти. </w:t>
      </w:r>
    </w:p>
    <w:p w:rsidR="00E845A4" w:rsidRDefault="00C63EE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не был траге</w:t>
      </w:r>
      <w:r w:rsidR="00E845A4">
        <w:rPr>
          <w:rFonts w:ascii="Times New Roman" w:hAnsi="Times New Roman" w:cs="Times New Roman"/>
          <w:sz w:val="28"/>
          <w:szCs w:val="28"/>
        </w:rPr>
        <w:t>дийной личностью, Гамлетом своего времени</w:t>
      </w:r>
      <w:r w:rsidR="00A46E4D">
        <w:rPr>
          <w:rFonts w:ascii="Times New Roman" w:hAnsi="Times New Roman" w:cs="Times New Roman"/>
          <w:sz w:val="28"/>
          <w:szCs w:val="28"/>
        </w:rPr>
        <w:t>, в</w:t>
      </w:r>
      <w:r w:rsidR="00E845A4">
        <w:rPr>
          <w:rFonts w:ascii="Times New Roman" w:hAnsi="Times New Roman" w:cs="Times New Roman"/>
          <w:sz w:val="28"/>
          <w:szCs w:val="28"/>
        </w:rPr>
        <w:t xml:space="preserve"> том смысле, что Гамлет стремился к высоки</w:t>
      </w:r>
      <w:r w:rsidR="00A46E4D">
        <w:rPr>
          <w:rFonts w:ascii="Times New Roman" w:hAnsi="Times New Roman" w:cs="Times New Roman"/>
          <w:sz w:val="28"/>
          <w:szCs w:val="28"/>
        </w:rPr>
        <w:t>м</w:t>
      </w:r>
      <w:r w:rsidR="00E845A4">
        <w:rPr>
          <w:rFonts w:ascii="Times New Roman" w:hAnsi="Times New Roman" w:cs="Times New Roman"/>
          <w:sz w:val="28"/>
          <w:szCs w:val="28"/>
        </w:rPr>
        <w:t xml:space="preserve"> идеалам, неосуществи</w:t>
      </w:r>
      <w:r w:rsidR="00A46E4D">
        <w:rPr>
          <w:rFonts w:ascii="Times New Roman" w:hAnsi="Times New Roman" w:cs="Times New Roman"/>
          <w:sz w:val="28"/>
          <w:szCs w:val="28"/>
        </w:rPr>
        <w:t>м</w:t>
      </w:r>
      <w:r w:rsidR="00E845A4">
        <w:rPr>
          <w:rFonts w:ascii="Times New Roman" w:hAnsi="Times New Roman" w:cs="Times New Roman"/>
          <w:sz w:val="28"/>
          <w:szCs w:val="28"/>
        </w:rPr>
        <w:t xml:space="preserve">ым в его эпоху. Конечно, у Скалозубова, как и у всякого, были минуты и даже часы упадка духа, были болезни, неудачи, сомнения, неудовлетворённость собой. Например, в 1902-м году (24 </w:t>
      </w:r>
      <w:r w:rsidR="00A46E4D">
        <w:rPr>
          <w:rFonts w:ascii="Times New Roman" w:hAnsi="Times New Roman" w:cs="Times New Roman"/>
          <w:sz w:val="28"/>
          <w:szCs w:val="28"/>
        </w:rPr>
        <w:t>д</w:t>
      </w:r>
      <w:r w:rsidR="00E845A4">
        <w:rPr>
          <w:rFonts w:ascii="Times New Roman" w:hAnsi="Times New Roman" w:cs="Times New Roman"/>
          <w:sz w:val="28"/>
          <w:szCs w:val="28"/>
        </w:rPr>
        <w:t>екабря) он пишет очень тоскливое письмо некой Анне Егоровне: «Невесело как</w:t>
      </w:r>
      <w:r w:rsidR="00A46E4D">
        <w:rPr>
          <w:rFonts w:ascii="Times New Roman" w:hAnsi="Times New Roman" w:cs="Times New Roman"/>
          <w:sz w:val="28"/>
          <w:szCs w:val="28"/>
        </w:rPr>
        <w:t>-</w:t>
      </w:r>
      <w:r w:rsidR="00E845A4">
        <w:rPr>
          <w:rFonts w:ascii="Times New Roman" w:hAnsi="Times New Roman" w:cs="Times New Roman"/>
          <w:sz w:val="28"/>
          <w:szCs w:val="28"/>
        </w:rPr>
        <w:t>то вступаю я в этот новый год</w:t>
      </w:r>
      <w:r w:rsidR="00A46E4D">
        <w:rPr>
          <w:rFonts w:ascii="Times New Roman" w:hAnsi="Times New Roman" w:cs="Times New Roman"/>
          <w:sz w:val="28"/>
          <w:szCs w:val="28"/>
        </w:rPr>
        <w:t>. Болезни, упадок сил у актёров, действующих на жизненной сцене, начинают разрушать ещё неосуществлённую (нрзб.) этого мира и покоя.</w:t>
      </w:r>
    </w:p>
    <w:p w:rsidR="00A46E4D" w:rsidRDefault="00A46E4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Интеллигенция вконец испорчена. Ведь и прежде работали, и прежде забывали за работой всё личное, но оставалось время и место проявлений традиционных обычаев, связующих настоящее с седым прошлым…</w:t>
      </w:r>
    </w:p>
    <w:p w:rsidR="00A46E4D" w:rsidRDefault="00A46E4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временам кажется, что мне бы лучше остаться неучёным, в положении серого человека, думается, у него правильнее чередуется труд с отдыхом и твёрже устои жизни, чем у нашего брата – развинченного интеллигента».</w:t>
      </w:r>
      <w:r w:rsidR="00882E15">
        <w:rPr>
          <w:rStyle w:val="a7"/>
          <w:rFonts w:ascii="Times New Roman" w:hAnsi="Times New Roman" w:cs="Times New Roman"/>
          <w:sz w:val="28"/>
          <w:szCs w:val="28"/>
        </w:rPr>
        <w:footnoteReference w:id="894"/>
      </w:r>
    </w:p>
    <w:p w:rsidR="00890BFE" w:rsidRDefault="00890BF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жизнь Скалозубова – это не трагедия</w:t>
      </w:r>
      <w:r w:rsidR="002C680E">
        <w:rPr>
          <w:rFonts w:ascii="Times New Roman" w:hAnsi="Times New Roman" w:cs="Times New Roman"/>
          <w:sz w:val="28"/>
          <w:szCs w:val="28"/>
        </w:rPr>
        <w:t>, с</w:t>
      </w:r>
      <w:r>
        <w:rPr>
          <w:rFonts w:ascii="Times New Roman" w:hAnsi="Times New Roman" w:cs="Times New Roman"/>
          <w:sz w:val="28"/>
          <w:szCs w:val="28"/>
        </w:rPr>
        <w:t>уть которой в невозможности реализовать свои замыслы. Жизнь Скалозубова, по крайней мере тобольского периода, - это активная деятельность, в ходе которой достигалось многое из задуманного им. Он был человеком земли, как сказал о нём В. Н. Пигнатти («Он был близок к земле…»</w:t>
      </w:r>
      <w:r>
        <w:rPr>
          <w:rStyle w:val="a7"/>
          <w:rFonts w:ascii="Times New Roman" w:hAnsi="Times New Roman" w:cs="Times New Roman"/>
          <w:sz w:val="28"/>
          <w:szCs w:val="28"/>
        </w:rPr>
        <w:footnoteReference w:id="895"/>
      </w:r>
      <w:r>
        <w:rPr>
          <w:rFonts w:ascii="Times New Roman" w:hAnsi="Times New Roman" w:cs="Times New Roman"/>
          <w:sz w:val="28"/>
          <w:szCs w:val="28"/>
        </w:rPr>
        <w:t>)</w:t>
      </w:r>
      <w:r w:rsidR="007E6C65">
        <w:rPr>
          <w:rFonts w:ascii="Times New Roman" w:hAnsi="Times New Roman" w:cs="Times New Roman"/>
          <w:sz w:val="28"/>
          <w:szCs w:val="28"/>
        </w:rPr>
        <w:t>, не только в плане занятий сельским хозяйством: он твёрдо стоял на земле, не был подвержен созиданию воздушных замков</w:t>
      </w:r>
      <w:r w:rsidR="002C680E">
        <w:rPr>
          <w:rFonts w:ascii="Times New Roman" w:hAnsi="Times New Roman" w:cs="Times New Roman"/>
          <w:sz w:val="28"/>
          <w:szCs w:val="28"/>
        </w:rPr>
        <w:t>;</w:t>
      </w:r>
      <w:r w:rsidR="007E6C65">
        <w:rPr>
          <w:rFonts w:ascii="Times New Roman" w:hAnsi="Times New Roman" w:cs="Times New Roman"/>
          <w:sz w:val="28"/>
          <w:szCs w:val="28"/>
        </w:rPr>
        <w:t xml:space="preserve"> практическая направленность ума позволяла Николаю Лукичу трезво смотреть на настоящее и будущее и понимать меру возможности осуществления своих планов.</w:t>
      </w:r>
    </w:p>
    <w:p w:rsidR="001C1052" w:rsidRDefault="001C1052" w:rsidP="00F1270A">
      <w:pPr>
        <w:spacing w:after="0" w:line="240" w:lineRule="auto"/>
        <w:ind w:left="-993" w:firstLine="426"/>
        <w:jc w:val="both"/>
        <w:rPr>
          <w:rFonts w:ascii="Times New Roman" w:hAnsi="Times New Roman" w:cs="Times New Roman"/>
          <w:sz w:val="28"/>
          <w:szCs w:val="28"/>
        </w:rPr>
      </w:pPr>
    </w:p>
    <w:p w:rsidR="001C1052" w:rsidRPr="001C1052" w:rsidRDefault="001C1052" w:rsidP="00F1270A">
      <w:pPr>
        <w:spacing w:after="0" w:line="240" w:lineRule="auto"/>
        <w:ind w:left="-993" w:firstLine="426"/>
        <w:jc w:val="both"/>
        <w:rPr>
          <w:rFonts w:ascii="Times New Roman" w:hAnsi="Times New Roman" w:cs="Times New Roman"/>
          <w:b/>
          <w:sz w:val="28"/>
          <w:szCs w:val="28"/>
          <w:u w:val="single"/>
        </w:rPr>
      </w:pPr>
      <w:r w:rsidRPr="001C1052">
        <w:rPr>
          <w:rFonts w:ascii="Times New Roman" w:hAnsi="Times New Roman" w:cs="Times New Roman"/>
          <w:b/>
          <w:sz w:val="28"/>
          <w:szCs w:val="28"/>
          <w:u w:val="single"/>
        </w:rPr>
        <w:t>Страницы из прошлого</w:t>
      </w:r>
    </w:p>
    <w:p w:rsidR="002C680E" w:rsidRDefault="002C680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фондах Тобольского государственного историко-архитектурного музея-заповедника сохранился семейный дневник Скалозубовых начала 20-го века</w:t>
      </w:r>
      <w:r w:rsidR="001C1052">
        <w:rPr>
          <w:rFonts w:ascii="Times New Roman" w:hAnsi="Times New Roman" w:cs="Times New Roman"/>
          <w:sz w:val="28"/>
          <w:szCs w:val="28"/>
        </w:rPr>
        <w:t xml:space="preserve">, </w:t>
      </w:r>
      <w:r w:rsidR="001C1052" w:rsidRPr="001C1052">
        <w:rPr>
          <w:rFonts w:ascii="Times New Roman" w:hAnsi="Times New Roman" w:cs="Times New Roman"/>
          <w:sz w:val="28"/>
          <w:szCs w:val="28"/>
        </w:rPr>
        <w:t>сам по себе документ своего времени замечательный и интереснейший.  Сначала его вёл для детей сам глава семейства, а потом каждый из детей или их мать оставляли записи на страницах данного уникального вещественного факта ушедшей эпохи.</w:t>
      </w:r>
    </w:p>
    <w:p w:rsidR="00F26820" w:rsidRDefault="001C10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w:t>
      </w:r>
      <w:r w:rsidR="00EB6454">
        <w:rPr>
          <w:rFonts w:ascii="Times New Roman" w:hAnsi="Times New Roman" w:cs="Times New Roman"/>
          <w:sz w:val="28"/>
          <w:szCs w:val="28"/>
        </w:rPr>
        <w:t>б этом дневнике и</w:t>
      </w:r>
      <w:r>
        <w:rPr>
          <w:rFonts w:ascii="Times New Roman" w:hAnsi="Times New Roman" w:cs="Times New Roman"/>
          <w:sz w:val="28"/>
          <w:szCs w:val="28"/>
        </w:rPr>
        <w:t xml:space="preserve"> писала Ариадна Васильев</w:t>
      </w:r>
      <w:r w:rsidR="00A20195">
        <w:rPr>
          <w:rFonts w:ascii="Times New Roman" w:hAnsi="Times New Roman" w:cs="Times New Roman"/>
          <w:sz w:val="28"/>
          <w:szCs w:val="28"/>
        </w:rPr>
        <w:t>на в своих воспоминаниях. Он пре</w:t>
      </w:r>
      <w:r>
        <w:rPr>
          <w:rFonts w:ascii="Times New Roman" w:hAnsi="Times New Roman" w:cs="Times New Roman"/>
          <w:sz w:val="28"/>
          <w:szCs w:val="28"/>
        </w:rPr>
        <w:t>дставляет собой листы из альбома, на которые наклеены листочки отрывного календаря, иногда ещё как</w:t>
      </w:r>
      <w:r w:rsidR="00166D12">
        <w:rPr>
          <w:rFonts w:ascii="Times New Roman" w:hAnsi="Times New Roman" w:cs="Times New Roman"/>
          <w:sz w:val="28"/>
          <w:szCs w:val="28"/>
        </w:rPr>
        <w:t>а</w:t>
      </w:r>
      <w:r>
        <w:rPr>
          <w:rFonts w:ascii="Times New Roman" w:hAnsi="Times New Roman" w:cs="Times New Roman"/>
          <w:sz w:val="28"/>
          <w:szCs w:val="28"/>
        </w:rPr>
        <w:t xml:space="preserve">я-нибудь картинка, например, </w:t>
      </w:r>
      <w:r>
        <w:rPr>
          <w:rFonts w:ascii="Times New Roman" w:hAnsi="Times New Roman" w:cs="Times New Roman"/>
          <w:sz w:val="28"/>
          <w:szCs w:val="28"/>
        </w:rPr>
        <w:lastRenderedPageBreak/>
        <w:t xml:space="preserve">изображение живородящей ящерицы или детский рисунок. </w:t>
      </w:r>
      <w:r w:rsidR="00F26820">
        <w:rPr>
          <w:rFonts w:ascii="Times New Roman" w:hAnsi="Times New Roman" w:cs="Times New Roman"/>
          <w:sz w:val="28"/>
          <w:szCs w:val="28"/>
        </w:rPr>
        <w:t>Часто под датой календаря помещён афоризм или стихотворение. Интере</w:t>
      </w:r>
      <w:r w:rsidR="00DB3828">
        <w:rPr>
          <w:rFonts w:ascii="Times New Roman" w:hAnsi="Times New Roman" w:cs="Times New Roman"/>
          <w:sz w:val="28"/>
          <w:szCs w:val="28"/>
        </w:rPr>
        <w:t>сно читать и эту безы</w:t>
      </w:r>
      <w:r w:rsidR="00F26820">
        <w:rPr>
          <w:rFonts w:ascii="Times New Roman" w:hAnsi="Times New Roman" w:cs="Times New Roman"/>
          <w:sz w:val="28"/>
          <w:szCs w:val="28"/>
        </w:rPr>
        <w:t>скусную констат</w:t>
      </w:r>
      <w:r w:rsidR="00DB3828">
        <w:rPr>
          <w:rFonts w:ascii="Times New Roman" w:hAnsi="Times New Roman" w:cs="Times New Roman"/>
          <w:sz w:val="28"/>
          <w:szCs w:val="28"/>
        </w:rPr>
        <w:t>а</w:t>
      </w:r>
      <w:r w:rsidR="00F26820">
        <w:rPr>
          <w:rFonts w:ascii="Times New Roman" w:hAnsi="Times New Roman" w:cs="Times New Roman"/>
          <w:sz w:val="28"/>
          <w:szCs w:val="28"/>
        </w:rPr>
        <w:t>цию фактов из жизни семьи, и наблюдения над природой в сочетании с афоризмами и стихами. Думается, что не просто так помещены они в домашнем дневнике. Каким-то образом мысли, высказанные в них, созвучны с размышлениями и чувствами Николая Лукича, главного организатора и координатора семейной летописи.</w:t>
      </w:r>
    </w:p>
    <w:p w:rsidR="001C1052" w:rsidRDefault="001C10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Незатейливые записи</w:t>
      </w:r>
      <w:r w:rsidR="00166D12">
        <w:rPr>
          <w:rFonts w:ascii="Times New Roman" w:hAnsi="Times New Roman" w:cs="Times New Roman"/>
          <w:sz w:val="28"/>
          <w:szCs w:val="28"/>
        </w:rPr>
        <w:t xml:space="preserve"> </w:t>
      </w:r>
      <w:r>
        <w:rPr>
          <w:rFonts w:ascii="Times New Roman" w:hAnsi="Times New Roman" w:cs="Times New Roman"/>
          <w:sz w:val="28"/>
          <w:szCs w:val="28"/>
        </w:rPr>
        <w:t xml:space="preserve">дневника, тем не менее, очень говорящи: они дают нам возможность познакомиться с методами, которыми руководились </w:t>
      </w:r>
      <w:r w:rsidR="00166D12">
        <w:rPr>
          <w:rFonts w:ascii="Times New Roman" w:hAnsi="Times New Roman" w:cs="Times New Roman"/>
          <w:sz w:val="28"/>
          <w:szCs w:val="28"/>
        </w:rPr>
        <w:t>С</w:t>
      </w:r>
      <w:r>
        <w:rPr>
          <w:rFonts w:ascii="Times New Roman" w:hAnsi="Times New Roman" w:cs="Times New Roman"/>
          <w:sz w:val="28"/>
          <w:szCs w:val="28"/>
        </w:rPr>
        <w:t xml:space="preserve">калозубовы в воспитании своих детей. </w:t>
      </w:r>
      <w:r w:rsidR="00166D12">
        <w:rPr>
          <w:rFonts w:ascii="Times New Roman" w:hAnsi="Times New Roman" w:cs="Times New Roman"/>
          <w:sz w:val="28"/>
          <w:szCs w:val="28"/>
        </w:rPr>
        <w:t xml:space="preserve">Каждая запись </w:t>
      </w:r>
      <w:r w:rsidR="0019163C">
        <w:rPr>
          <w:rFonts w:ascii="Times New Roman" w:hAnsi="Times New Roman" w:cs="Times New Roman"/>
          <w:sz w:val="28"/>
          <w:szCs w:val="28"/>
        </w:rPr>
        <w:t xml:space="preserve">начинается с описания погоды этого дня и </w:t>
      </w:r>
      <w:r w:rsidR="00166D12">
        <w:rPr>
          <w:rFonts w:ascii="Times New Roman" w:hAnsi="Times New Roman" w:cs="Times New Roman"/>
          <w:sz w:val="28"/>
          <w:szCs w:val="28"/>
        </w:rPr>
        <w:t xml:space="preserve">имеет не только дату, но и час времени, когда она сделала. </w:t>
      </w:r>
      <w:r>
        <w:rPr>
          <w:rFonts w:ascii="Times New Roman" w:hAnsi="Times New Roman" w:cs="Times New Roman"/>
          <w:sz w:val="28"/>
          <w:szCs w:val="28"/>
        </w:rPr>
        <w:t>Прочитаем некоторые страницы этого уникального свидете</w:t>
      </w:r>
      <w:r w:rsidR="00166D12">
        <w:rPr>
          <w:rFonts w:ascii="Times New Roman" w:hAnsi="Times New Roman" w:cs="Times New Roman"/>
          <w:sz w:val="28"/>
          <w:szCs w:val="28"/>
        </w:rPr>
        <w:t>л</w:t>
      </w:r>
      <w:r>
        <w:rPr>
          <w:rFonts w:ascii="Times New Roman" w:hAnsi="Times New Roman" w:cs="Times New Roman"/>
          <w:sz w:val="28"/>
          <w:szCs w:val="28"/>
        </w:rPr>
        <w:t>ьства жизни интеллигентной семьи в сибирском провинциальном городе начала 20-го века</w:t>
      </w:r>
      <w:r w:rsidR="00166D12">
        <w:rPr>
          <w:rFonts w:ascii="Times New Roman" w:hAnsi="Times New Roman" w:cs="Times New Roman"/>
          <w:sz w:val="28"/>
          <w:szCs w:val="28"/>
        </w:rPr>
        <w:t>:</w:t>
      </w:r>
    </w:p>
    <w:p w:rsidR="00166D12" w:rsidRPr="00057472" w:rsidRDefault="00166D12" w:rsidP="00F1270A">
      <w:pPr>
        <w:spacing w:after="0" w:line="240" w:lineRule="auto"/>
        <w:ind w:left="-993" w:firstLine="426"/>
        <w:jc w:val="both"/>
        <w:rPr>
          <w:rFonts w:ascii="Times New Roman" w:hAnsi="Times New Roman" w:cs="Times New Roman"/>
          <w:b/>
          <w:sz w:val="28"/>
          <w:szCs w:val="28"/>
        </w:rPr>
      </w:pPr>
      <w:r w:rsidRPr="00057472">
        <w:rPr>
          <w:rFonts w:ascii="Times New Roman" w:hAnsi="Times New Roman" w:cs="Times New Roman"/>
          <w:b/>
          <w:sz w:val="28"/>
          <w:szCs w:val="28"/>
        </w:rPr>
        <w:t>1901 год.</w:t>
      </w:r>
    </w:p>
    <w:p w:rsidR="00166D12" w:rsidRDefault="00166D12" w:rsidP="00F1270A">
      <w:pPr>
        <w:spacing w:after="0" w:line="240" w:lineRule="auto"/>
        <w:ind w:left="-993" w:firstLine="426"/>
        <w:jc w:val="both"/>
        <w:rPr>
          <w:rFonts w:ascii="Times New Roman" w:hAnsi="Times New Roman" w:cs="Times New Roman"/>
          <w:sz w:val="28"/>
          <w:szCs w:val="28"/>
        </w:rPr>
      </w:pPr>
      <w:r w:rsidRPr="00057472">
        <w:rPr>
          <w:rFonts w:ascii="Times New Roman" w:hAnsi="Times New Roman" w:cs="Times New Roman"/>
          <w:sz w:val="28"/>
          <w:szCs w:val="28"/>
          <w:u w:val="single"/>
        </w:rPr>
        <w:t>12 марта.</w:t>
      </w:r>
      <w:r>
        <w:rPr>
          <w:rFonts w:ascii="Times New Roman" w:hAnsi="Times New Roman" w:cs="Times New Roman"/>
          <w:sz w:val="28"/>
          <w:szCs w:val="28"/>
        </w:rPr>
        <w:t xml:space="preserve"> </w:t>
      </w:r>
      <w:r w:rsidR="00057472">
        <w:rPr>
          <w:rFonts w:ascii="Times New Roman" w:hAnsi="Times New Roman" w:cs="Times New Roman"/>
          <w:sz w:val="28"/>
          <w:szCs w:val="28"/>
        </w:rPr>
        <w:t>«</w:t>
      </w:r>
      <w:r>
        <w:rPr>
          <w:rFonts w:ascii="Times New Roman" w:hAnsi="Times New Roman" w:cs="Times New Roman"/>
          <w:sz w:val="28"/>
          <w:szCs w:val="28"/>
        </w:rPr>
        <w:t>Утром ясно, к вечеру небо в облаках. Сегодня не учились. Маме некогда было: убирали в комнатах. Гуляли на дворе… Коля Арюшу ушиб. Гнедко сорвался с узды и начал кататься в снегу. Папа его поймал. Играли в Арюшины игрушки, она их не давала. 8½ ч.</w:t>
      </w:r>
      <w:r w:rsidR="0027254E">
        <w:rPr>
          <w:rFonts w:ascii="Times New Roman" w:hAnsi="Times New Roman" w:cs="Times New Roman"/>
          <w:sz w:val="28"/>
          <w:szCs w:val="28"/>
        </w:rPr>
        <w:t>»</w:t>
      </w:r>
      <w:r w:rsidR="00A82ADF">
        <w:rPr>
          <w:rStyle w:val="a7"/>
          <w:rFonts w:ascii="Times New Roman" w:hAnsi="Times New Roman" w:cs="Times New Roman"/>
          <w:sz w:val="28"/>
          <w:szCs w:val="28"/>
        </w:rPr>
        <w:footnoteReference w:id="896"/>
      </w:r>
    </w:p>
    <w:p w:rsidR="0027254E" w:rsidRDefault="0027254E" w:rsidP="00F1270A">
      <w:pPr>
        <w:spacing w:after="0" w:line="240" w:lineRule="auto"/>
        <w:ind w:left="-993" w:firstLine="426"/>
        <w:jc w:val="both"/>
        <w:rPr>
          <w:rFonts w:ascii="Times New Roman" w:hAnsi="Times New Roman" w:cs="Times New Roman"/>
          <w:sz w:val="28"/>
          <w:szCs w:val="28"/>
        </w:rPr>
      </w:pPr>
      <w:r w:rsidRPr="00057472">
        <w:rPr>
          <w:rFonts w:ascii="Times New Roman" w:hAnsi="Times New Roman" w:cs="Times New Roman"/>
          <w:sz w:val="28"/>
          <w:szCs w:val="28"/>
          <w:u w:val="single"/>
        </w:rPr>
        <w:t>15 марта.</w:t>
      </w:r>
      <w:r>
        <w:rPr>
          <w:rFonts w:ascii="Times New Roman" w:hAnsi="Times New Roman" w:cs="Times New Roman"/>
          <w:sz w:val="28"/>
          <w:szCs w:val="28"/>
        </w:rPr>
        <w:t xml:space="preserve"> </w:t>
      </w:r>
      <w:r w:rsidR="00057472">
        <w:rPr>
          <w:rFonts w:ascii="Times New Roman" w:hAnsi="Times New Roman" w:cs="Times New Roman"/>
          <w:sz w:val="28"/>
          <w:szCs w:val="28"/>
        </w:rPr>
        <w:t>«</w:t>
      </w:r>
      <w:r>
        <w:rPr>
          <w:rFonts w:ascii="Times New Roman" w:hAnsi="Times New Roman" w:cs="Times New Roman"/>
          <w:sz w:val="28"/>
          <w:szCs w:val="28"/>
        </w:rPr>
        <w:t>День пасмурный, ночью выпало много снегу; весь день мокрый снег. Утром на улицу ходил один Юра. Убирал снег. Писал и читал о мужичке-с-ноготок. Дедушка приходил наниматься в кучеры</w:t>
      </w:r>
      <w:r w:rsidR="00FF20F3">
        <w:rPr>
          <w:rFonts w:ascii="Times New Roman" w:hAnsi="Times New Roman" w:cs="Times New Roman"/>
          <w:sz w:val="28"/>
          <w:szCs w:val="28"/>
        </w:rPr>
        <w:t>…</w:t>
      </w:r>
      <w:r>
        <w:rPr>
          <w:rFonts w:ascii="Times New Roman" w:hAnsi="Times New Roman" w:cs="Times New Roman"/>
          <w:sz w:val="28"/>
          <w:szCs w:val="28"/>
        </w:rPr>
        <w:t xml:space="preserve"> Вечером кашу манную ели. Мама купила ребятам на пальто и на штаны. Куклу</w:t>
      </w:r>
      <w:r w:rsidR="00046F61">
        <w:rPr>
          <w:rFonts w:ascii="Times New Roman" w:hAnsi="Times New Roman" w:cs="Times New Roman"/>
          <w:sz w:val="28"/>
          <w:szCs w:val="28"/>
        </w:rPr>
        <w:t xml:space="preserve"> </w:t>
      </w:r>
      <w:r>
        <w:rPr>
          <w:rFonts w:ascii="Times New Roman" w:hAnsi="Times New Roman" w:cs="Times New Roman"/>
          <w:sz w:val="28"/>
          <w:szCs w:val="28"/>
        </w:rPr>
        <w:t>за печку забросили и не могли достать. 8 ч. вечера».</w:t>
      </w:r>
      <w:r w:rsidR="00FF20F3" w:rsidRPr="00FF20F3">
        <w:rPr>
          <w:rStyle w:val="a7"/>
          <w:rFonts w:ascii="Times New Roman" w:hAnsi="Times New Roman" w:cs="Times New Roman"/>
          <w:sz w:val="28"/>
          <w:szCs w:val="28"/>
        </w:rPr>
        <w:t xml:space="preserve"> </w:t>
      </w:r>
      <w:r w:rsidR="00FF20F3">
        <w:rPr>
          <w:rStyle w:val="a7"/>
          <w:rFonts w:ascii="Times New Roman" w:hAnsi="Times New Roman" w:cs="Times New Roman"/>
          <w:sz w:val="28"/>
          <w:szCs w:val="28"/>
        </w:rPr>
        <w:footnoteReference w:id="897"/>
      </w:r>
    </w:p>
    <w:p w:rsidR="00057472" w:rsidRDefault="00057472" w:rsidP="00F1270A">
      <w:pPr>
        <w:spacing w:after="0" w:line="240" w:lineRule="auto"/>
        <w:ind w:left="-993" w:firstLine="426"/>
        <w:jc w:val="both"/>
        <w:rPr>
          <w:rFonts w:ascii="Times New Roman" w:hAnsi="Times New Roman" w:cs="Times New Roman"/>
          <w:sz w:val="28"/>
          <w:szCs w:val="28"/>
        </w:rPr>
      </w:pPr>
      <w:r w:rsidRPr="00057472">
        <w:rPr>
          <w:rFonts w:ascii="Times New Roman" w:hAnsi="Times New Roman" w:cs="Times New Roman"/>
          <w:sz w:val="28"/>
          <w:szCs w:val="28"/>
          <w:u w:val="single"/>
        </w:rPr>
        <w:t>17 марта.</w:t>
      </w:r>
      <w:r>
        <w:rPr>
          <w:rFonts w:ascii="Times New Roman" w:hAnsi="Times New Roman" w:cs="Times New Roman"/>
          <w:sz w:val="28"/>
          <w:szCs w:val="28"/>
        </w:rPr>
        <w:t xml:space="preserve"> «Пасмурно. После обеда шёл д</w:t>
      </w:r>
      <w:r w:rsidR="00FF20F3">
        <w:rPr>
          <w:rFonts w:ascii="Times New Roman" w:hAnsi="Times New Roman" w:cs="Times New Roman"/>
          <w:sz w:val="28"/>
          <w:szCs w:val="28"/>
        </w:rPr>
        <w:t>ождь. Коля писал. Юрий читал мол</w:t>
      </w:r>
      <w:r>
        <w:rPr>
          <w:rFonts w:ascii="Times New Roman" w:hAnsi="Times New Roman" w:cs="Times New Roman"/>
          <w:sz w:val="28"/>
          <w:szCs w:val="28"/>
        </w:rPr>
        <w:t>итву и из детских воспоминаний. На</w:t>
      </w:r>
      <w:r w:rsidR="00FF20F3">
        <w:rPr>
          <w:rFonts w:ascii="Times New Roman" w:hAnsi="Times New Roman" w:cs="Times New Roman"/>
          <w:sz w:val="28"/>
          <w:szCs w:val="28"/>
        </w:rPr>
        <w:t xml:space="preserve"> улицу ходил  Ю</w:t>
      </w:r>
      <w:r>
        <w:rPr>
          <w:rFonts w:ascii="Times New Roman" w:hAnsi="Times New Roman" w:cs="Times New Roman"/>
          <w:sz w:val="28"/>
          <w:szCs w:val="28"/>
        </w:rPr>
        <w:t>ра, ост</w:t>
      </w:r>
      <w:r w:rsidR="00FF20F3">
        <w:rPr>
          <w:rFonts w:ascii="Times New Roman" w:hAnsi="Times New Roman" w:cs="Times New Roman"/>
          <w:sz w:val="28"/>
          <w:szCs w:val="28"/>
        </w:rPr>
        <w:t>альные дома дрались, кричали, Ар</w:t>
      </w:r>
      <w:r>
        <w:rPr>
          <w:rFonts w:ascii="Times New Roman" w:hAnsi="Times New Roman" w:cs="Times New Roman"/>
          <w:sz w:val="28"/>
          <w:szCs w:val="28"/>
        </w:rPr>
        <w:t>юша больше всех, а Юра её дразнил… Утром Юра посуду мыл, пол вытирал… 8 ч. вечера».</w:t>
      </w:r>
      <w:r>
        <w:rPr>
          <w:rStyle w:val="a7"/>
          <w:rFonts w:ascii="Times New Roman" w:hAnsi="Times New Roman" w:cs="Times New Roman"/>
          <w:sz w:val="28"/>
          <w:szCs w:val="28"/>
        </w:rPr>
        <w:footnoteReference w:id="898"/>
      </w:r>
    </w:p>
    <w:p w:rsidR="00057472" w:rsidRDefault="0005747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24 марта.</w:t>
      </w:r>
      <w:r>
        <w:rPr>
          <w:rFonts w:ascii="Times New Roman" w:hAnsi="Times New Roman" w:cs="Times New Roman"/>
          <w:sz w:val="28"/>
          <w:szCs w:val="28"/>
        </w:rPr>
        <w:t xml:space="preserve"> «День ясный, а вечером серый. Утром мама уезжала, дети оставались с папой. Юра с папой занимался, писали и учили стишок «Весна, весна красная…»</w:t>
      </w:r>
      <w:r w:rsidR="00FF20F3">
        <w:rPr>
          <w:rFonts w:ascii="Times New Roman" w:hAnsi="Times New Roman" w:cs="Times New Roman"/>
          <w:sz w:val="28"/>
          <w:szCs w:val="28"/>
        </w:rPr>
        <w:t>.</w:t>
      </w:r>
      <w:r>
        <w:rPr>
          <w:rFonts w:ascii="Times New Roman" w:hAnsi="Times New Roman" w:cs="Times New Roman"/>
          <w:sz w:val="28"/>
          <w:szCs w:val="28"/>
        </w:rPr>
        <w:t xml:space="preserve"> Юра с папой, а Коля и Арюша с мамой </w:t>
      </w:r>
      <w:r w:rsidR="00FF20F3">
        <w:rPr>
          <w:rFonts w:ascii="Times New Roman" w:hAnsi="Times New Roman" w:cs="Times New Roman"/>
          <w:sz w:val="28"/>
          <w:szCs w:val="28"/>
        </w:rPr>
        <w:t>ходил</w:t>
      </w:r>
      <w:r>
        <w:rPr>
          <w:rFonts w:ascii="Times New Roman" w:hAnsi="Times New Roman" w:cs="Times New Roman"/>
          <w:sz w:val="28"/>
          <w:szCs w:val="28"/>
        </w:rPr>
        <w:t>и в церковь, где получили вербочки, стояли со свечами</w:t>
      </w:r>
      <w:r w:rsidR="009C3BCC">
        <w:rPr>
          <w:rFonts w:ascii="Times New Roman" w:hAnsi="Times New Roman" w:cs="Times New Roman"/>
          <w:sz w:val="28"/>
          <w:szCs w:val="28"/>
        </w:rPr>
        <w:t>. 8½ ч.».</w:t>
      </w:r>
      <w:r w:rsidR="009C3BCC">
        <w:rPr>
          <w:rStyle w:val="a7"/>
          <w:rFonts w:ascii="Times New Roman" w:hAnsi="Times New Roman" w:cs="Times New Roman"/>
          <w:sz w:val="28"/>
          <w:szCs w:val="28"/>
        </w:rPr>
        <w:footnoteReference w:id="899"/>
      </w:r>
      <w:r w:rsidR="009C3BCC">
        <w:rPr>
          <w:rFonts w:ascii="Times New Roman" w:hAnsi="Times New Roman" w:cs="Times New Roman"/>
          <w:sz w:val="28"/>
          <w:szCs w:val="28"/>
        </w:rPr>
        <w:t xml:space="preserve"> </w:t>
      </w:r>
    </w:p>
    <w:p w:rsidR="000734BA" w:rsidRDefault="000734B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29 марта.</w:t>
      </w:r>
      <w:r>
        <w:rPr>
          <w:rFonts w:ascii="Times New Roman" w:hAnsi="Times New Roman" w:cs="Times New Roman"/>
          <w:sz w:val="28"/>
          <w:szCs w:val="28"/>
        </w:rPr>
        <w:t xml:space="preserve"> «Гулять не ходили. Юра крестики из лучинок делал. Арюша их ломала. Маме помогали, мели, гардероб обтирали. Мама за это дала прянички и конфе</w:t>
      </w:r>
      <w:r w:rsidR="00FF20F3">
        <w:rPr>
          <w:rFonts w:ascii="Times New Roman" w:hAnsi="Times New Roman" w:cs="Times New Roman"/>
          <w:sz w:val="28"/>
          <w:szCs w:val="28"/>
        </w:rPr>
        <w:t>т</w:t>
      </w:r>
      <w:r>
        <w:rPr>
          <w:rFonts w:ascii="Times New Roman" w:hAnsi="Times New Roman" w:cs="Times New Roman"/>
          <w:sz w:val="28"/>
          <w:szCs w:val="28"/>
        </w:rPr>
        <w:t>ки. Вечером мама делала петушков, свинью. Папа дал Юре перочинный но</w:t>
      </w:r>
      <w:r w:rsidR="00FF20F3">
        <w:rPr>
          <w:rFonts w:ascii="Times New Roman" w:hAnsi="Times New Roman" w:cs="Times New Roman"/>
          <w:sz w:val="28"/>
          <w:szCs w:val="28"/>
        </w:rPr>
        <w:t>ж</w:t>
      </w:r>
      <w:r>
        <w:rPr>
          <w:rFonts w:ascii="Times New Roman" w:hAnsi="Times New Roman" w:cs="Times New Roman"/>
          <w:sz w:val="28"/>
          <w:szCs w:val="28"/>
        </w:rPr>
        <w:t>ик. 8.40 мин. вечера».</w:t>
      </w:r>
      <w:r>
        <w:rPr>
          <w:rStyle w:val="a7"/>
          <w:rFonts w:ascii="Times New Roman" w:hAnsi="Times New Roman" w:cs="Times New Roman"/>
          <w:sz w:val="28"/>
          <w:szCs w:val="28"/>
        </w:rPr>
        <w:footnoteReference w:id="900"/>
      </w:r>
    </w:p>
    <w:p w:rsidR="002751EB" w:rsidRDefault="002751E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25 сентября.</w:t>
      </w:r>
      <w:r>
        <w:rPr>
          <w:rFonts w:ascii="Times New Roman" w:hAnsi="Times New Roman" w:cs="Times New Roman"/>
          <w:sz w:val="28"/>
          <w:szCs w:val="28"/>
        </w:rPr>
        <w:t xml:space="preserve"> Без календарного листа. Сбоку листка: «Юре – 8 лет, Коле – 6 лет, Арюше – 4 года, Наде – 2 года». Запись: «Вчера папа приехал. Юра убирал в стайке. Играли в лошадки. После обеда с мамой Юра, Коля, Арюша ездили в </w:t>
      </w:r>
      <w:r>
        <w:rPr>
          <w:rFonts w:ascii="Times New Roman" w:hAnsi="Times New Roman" w:cs="Times New Roman"/>
          <w:sz w:val="28"/>
          <w:szCs w:val="28"/>
        </w:rPr>
        <w:lastRenderedPageBreak/>
        <w:t>баню. На дворе тепло, солнышко было. Играли стёклышком – зайчика пускали».</w:t>
      </w:r>
      <w:r>
        <w:rPr>
          <w:rStyle w:val="a7"/>
          <w:rFonts w:ascii="Times New Roman" w:hAnsi="Times New Roman" w:cs="Times New Roman"/>
          <w:sz w:val="28"/>
          <w:szCs w:val="28"/>
        </w:rPr>
        <w:footnoteReference w:id="901"/>
      </w:r>
    </w:p>
    <w:p w:rsidR="00E177A6" w:rsidRDefault="00E177A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26 сентября.</w:t>
      </w:r>
      <w:r>
        <w:rPr>
          <w:rFonts w:ascii="Times New Roman" w:hAnsi="Times New Roman" w:cs="Times New Roman"/>
          <w:sz w:val="28"/>
          <w:szCs w:val="28"/>
        </w:rPr>
        <w:t xml:space="preserve"> </w:t>
      </w:r>
      <w:r w:rsidR="00FF20F3">
        <w:rPr>
          <w:rFonts w:ascii="Times New Roman" w:hAnsi="Times New Roman" w:cs="Times New Roman"/>
          <w:sz w:val="28"/>
          <w:szCs w:val="28"/>
        </w:rPr>
        <w:t>«</w:t>
      </w:r>
      <w:r>
        <w:rPr>
          <w:rFonts w:ascii="Times New Roman" w:hAnsi="Times New Roman" w:cs="Times New Roman"/>
          <w:sz w:val="28"/>
          <w:szCs w:val="28"/>
        </w:rPr>
        <w:t xml:space="preserve">День тёплый, солнечный. В стайке убирали Коля и Юра. Юра </w:t>
      </w:r>
      <w:r w:rsidR="00D8195C">
        <w:rPr>
          <w:rFonts w:ascii="Times New Roman" w:hAnsi="Times New Roman" w:cs="Times New Roman"/>
          <w:sz w:val="28"/>
          <w:szCs w:val="28"/>
        </w:rPr>
        <w:t xml:space="preserve">назём вытащил, а </w:t>
      </w:r>
      <w:r w:rsidR="00FF20F3">
        <w:rPr>
          <w:rFonts w:ascii="Times New Roman" w:hAnsi="Times New Roman" w:cs="Times New Roman"/>
          <w:sz w:val="28"/>
          <w:szCs w:val="28"/>
        </w:rPr>
        <w:t>К</w:t>
      </w:r>
      <w:r w:rsidR="00D8195C">
        <w:rPr>
          <w:rFonts w:ascii="Times New Roman" w:hAnsi="Times New Roman" w:cs="Times New Roman"/>
          <w:sz w:val="28"/>
          <w:szCs w:val="28"/>
        </w:rPr>
        <w:t>оля подмёл и солому послал. На соломе катались. С мамой в музей ходили, большие кости видели, домик видели, кроватка стоит, иконы висят, сундучки. Гуляли у Ермака. Ездили кататься. Юра солдатики купил на свои деньги и Колины. Вечером Юра дела у папы переплетал, остальные в прятки играли».</w:t>
      </w:r>
      <w:r w:rsidR="0047389C">
        <w:rPr>
          <w:rStyle w:val="a7"/>
          <w:rFonts w:ascii="Times New Roman" w:hAnsi="Times New Roman" w:cs="Times New Roman"/>
          <w:sz w:val="28"/>
          <w:szCs w:val="28"/>
        </w:rPr>
        <w:footnoteReference w:id="902"/>
      </w:r>
    </w:p>
    <w:p w:rsidR="00FF20F3" w:rsidRDefault="00FF20F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 октября.</w:t>
      </w:r>
      <w:r>
        <w:rPr>
          <w:rFonts w:ascii="Times New Roman" w:hAnsi="Times New Roman" w:cs="Times New Roman"/>
          <w:sz w:val="28"/>
          <w:szCs w:val="28"/>
        </w:rPr>
        <w:t xml:space="preserve"> «Юра с Колей в стайку сена спустили… На Надюшу надевали остяцкое платьице с синим колпаком, она бегала. Колокольчики болтались. Вечером начали заниматься с папой арифметикой. Выучили 3 цифры. Мама сказки читала. В лошадки играли…».</w:t>
      </w:r>
      <w:r>
        <w:rPr>
          <w:rStyle w:val="a7"/>
          <w:rFonts w:ascii="Times New Roman" w:hAnsi="Times New Roman" w:cs="Times New Roman"/>
          <w:sz w:val="28"/>
          <w:szCs w:val="28"/>
        </w:rPr>
        <w:footnoteReference w:id="903"/>
      </w:r>
    </w:p>
    <w:p w:rsidR="00C60BC6" w:rsidRDefault="00C60BC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9 ноября.</w:t>
      </w:r>
      <w:r>
        <w:rPr>
          <w:rFonts w:ascii="Times New Roman" w:hAnsi="Times New Roman" w:cs="Times New Roman"/>
          <w:sz w:val="28"/>
          <w:szCs w:val="28"/>
        </w:rPr>
        <w:t xml:space="preserve"> «День</w:t>
      </w:r>
      <w:r w:rsidR="00E07A7A">
        <w:rPr>
          <w:rFonts w:ascii="Times New Roman" w:hAnsi="Times New Roman" w:cs="Times New Roman"/>
          <w:sz w:val="28"/>
          <w:szCs w:val="28"/>
        </w:rPr>
        <w:t xml:space="preserve"> -</w:t>
      </w:r>
      <w:r>
        <w:rPr>
          <w:rFonts w:ascii="Times New Roman" w:hAnsi="Times New Roman" w:cs="Times New Roman"/>
          <w:sz w:val="28"/>
          <w:szCs w:val="28"/>
        </w:rPr>
        <w:t xml:space="preserve"> то ясно, то сумрачно. Сильный снег. Тепло.</w:t>
      </w:r>
    </w:p>
    <w:p w:rsidR="00C60BC6" w:rsidRDefault="00C60BC6" w:rsidP="00F1270A">
      <w:pPr>
        <w:spacing w:after="0" w:line="240" w:lineRule="auto"/>
        <w:ind w:left="-993" w:firstLine="426"/>
        <w:jc w:val="both"/>
        <w:rPr>
          <w:rFonts w:ascii="Times New Roman" w:hAnsi="Times New Roman" w:cs="Times New Roman"/>
          <w:sz w:val="28"/>
          <w:szCs w:val="28"/>
        </w:rPr>
      </w:pPr>
      <w:r w:rsidRPr="00AE3EF3">
        <w:rPr>
          <w:rFonts w:ascii="Times New Roman" w:hAnsi="Times New Roman" w:cs="Times New Roman"/>
          <w:sz w:val="28"/>
          <w:szCs w:val="28"/>
        </w:rPr>
        <w:t>Коля на улице прометал дорожку.</w:t>
      </w:r>
      <w:r>
        <w:rPr>
          <w:rFonts w:ascii="Times New Roman" w:hAnsi="Times New Roman" w:cs="Times New Roman"/>
          <w:sz w:val="28"/>
          <w:szCs w:val="28"/>
        </w:rPr>
        <w:t xml:space="preserve"> </w:t>
      </w:r>
      <w:r w:rsidR="00AE3EF3">
        <w:rPr>
          <w:rFonts w:ascii="Times New Roman" w:hAnsi="Times New Roman" w:cs="Times New Roman"/>
          <w:sz w:val="28"/>
          <w:szCs w:val="28"/>
        </w:rPr>
        <w:t>С мамой занимались. Про котика читали. Юру папа не пускал на улицу, у него горло болело. За чаем мёд ели. Надюша сказала – горький. Юра мыл стёкла для картин, а папа переводил картины – 9 штук. Смотрели с папой книгу с картинками. Играли в прятки. Юра с Колей боролись».</w:t>
      </w:r>
      <w:r w:rsidR="00AE3EF3">
        <w:rPr>
          <w:rStyle w:val="a7"/>
          <w:rFonts w:ascii="Times New Roman" w:hAnsi="Times New Roman" w:cs="Times New Roman"/>
          <w:sz w:val="28"/>
          <w:szCs w:val="28"/>
        </w:rPr>
        <w:footnoteReference w:id="904"/>
      </w:r>
    </w:p>
    <w:p w:rsidR="00AE3EF3" w:rsidRDefault="00AE3EF3" w:rsidP="00F1270A">
      <w:pPr>
        <w:spacing w:after="0" w:line="240" w:lineRule="auto"/>
        <w:ind w:left="-993" w:firstLine="426"/>
        <w:jc w:val="both"/>
        <w:rPr>
          <w:rFonts w:ascii="Times New Roman" w:hAnsi="Times New Roman" w:cs="Times New Roman"/>
          <w:sz w:val="28"/>
          <w:szCs w:val="28"/>
        </w:rPr>
      </w:pPr>
      <w:r w:rsidRPr="00B10F3E">
        <w:rPr>
          <w:rFonts w:ascii="Times New Roman" w:hAnsi="Times New Roman" w:cs="Times New Roman"/>
          <w:sz w:val="28"/>
          <w:szCs w:val="28"/>
          <w:u w:val="single"/>
        </w:rPr>
        <w:t>9 декабря.</w:t>
      </w:r>
      <w:r>
        <w:rPr>
          <w:rFonts w:ascii="Times New Roman" w:hAnsi="Times New Roman" w:cs="Times New Roman"/>
          <w:sz w:val="28"/>
          <w:szCs w:val="28"/>
        </w:rPr>
        <w:t xml:space="preserve"> «День холодный, неясный. Мама детям письмо послала, в нём картинки. Коля гномов разорвал. Папа показывал ртуть, приклеивал гусениц на стекло. Юра помогал, дети смотрели картинки. Юра и Коля башмаки починили. Юра маме письмо писал… Играли в города».</w:t>
      </w:r>
      <w:r>
        <w:rPr>
          <w:rStyle w:val="a7"/>
          <w:rFonts w:ascii="Times New Roman" w:hAnsi="Times New Roman" w:cs="Times New Roman"/>
          <w:sz w:val="28"/>
          <w:szCs w:val="28"/>
        </w:rPr>
        <w:footnoteReference w:id="905"/>
      </w:r>
    </w:p>
    <w:p w:rsidR="00B10F3E" w:rsidRDefault="00B10F3E" w:rsidP="00F1270A">
      <w:pPr>
        <w:spacing w:after="0" w:line="240" w:lineRule="auto"/>
        <w:ind w:left="-993" w:firstLine="426"/>
        <w:jc w:val="both"/>
        <w:rPr>
          <w:rFonts w:ascii="Times New Roman" w:hAnsi="Times New Roman" w:cs="Times New Roman"/>
          <w:b/>
          <w:sz w:val="28"/>
          <w:szCs w:val="28"/>
        </w:rPr>
      </w:pPr>
      <w:r w:rsidRPr="00B10F3E">
        <w:rPr>
          <w:rFonts w:ascii="Times New Roman" w:hAnsi="Times New Roman" w:cs="Times New Roman"/>
          <w:b/>
          <w:sz w:val="28"/>
          <w:szCs w:val="28"/>
        </w:rPr>
        <w:t>1902 год.</w:t>
      </w:r>
    </w:p>
    <w:p w:rsidR="00B10F3E" w:rsidRDefault="00B10F3E" w:rsidP="00F1270A">
      <w:pPr>
        <w:spacing w:after="0" w:line="240" w:lineRule="auto"/>
        <w:ind w:left="-993" w:firstLine="426"/>
        <w:jc w:val="both"/>
        <w:rPr>
          <w:rFonts w:ascii="Times New Roman" w:hAnsi="Times New Roman" w:cs="Times New Roman"/>
          <w:sz w:val="28"/>
          <w:szCs w:val="28"/>
        </w:rPr>
      </w:pPr>
      <w:r w:rsidRPr="00341060">
        <w:rPr>
          <w:rFonts w:ascii="Times New Roman" w:hAnsi="Times New Roman" w:cs="Times New Roman"/>
          <w:sz w:val="28"/>
          <w:szCs w:val="28"/>
          <w:u w:val="single"/>
        </w:rPr>
        <w:t>3 января.</w:t>
      </w:r>
      <w:r>
        <w:rPr>
          <w:rFonts w:ascii="Times New Roman" w:hAnsi="Times New Roman" w:cs="Times New Roman"/>
          <w:sz w:val="28"/>
          <w:szCs w:val="28"/>
        </w:rPr>
        <w:t xml:space="preserve"> «У кукол была ёлка. Умыли бумажную куклу, смыли всю краску, замазали ей глаза и проломили голову. Юра с тётей разбирали папины журналы. Юра ленился. Тётя Юру поставила в угол, чтобы не ломал игрушки, и его там забыли, пришёл Коля и выпросил, чтобы тётя позволила Юре играть. Арюша подарила Коле лошадь и отняла. Надя хлюпалась в грязной воде и, когда позвала её тётя, побежала вытирать ручонки, чтобы тётя не узнала, что она делала. Играли в лото».</w:t>
      </w:r>
      <w:r>
        <w:rPr>
          <w:rStyle w:val="a7"/>
          <w:rFonts w:ascii="Times New Roman" w:hAnsi="Times New Roman" w:cs="Times New Roman"/>
          <w:sz w:val="28"/>
          <w:szCs w:val="28"/>
        </w:rPr>
        <w:footnoteReference w:id="906"/>
      </w:r>
    </w:p>
    <w:p w:rsidR="00341060" w:rsidRDefault="003410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6 января.</w:t>
      </w:r>
      <w:r>
        <w:rPr>
          <w:rFonts w:ascii="Times New Roman" w:hAnsi="Times New Roman" w:cs="Times New Roman"/>
          <w:sz w:val="28"/>
          <w:szCs w:val="28"/>
        </w:rPr>
        <w:t xml:space="preserve"> «Сказку про «Конька-горбунка» с тётей читали…».</w:t>
      </w:r>
      <w:r>
        <w:rPr>
          <w:rStyle w:val="a7"/>
          <w:rFonts w:ascii="Times New Roman" w:hAnsi="Times New Roman" w:cs="Times New Roman"/>
          <w:sz w:val="28"/>
          <w:szCs w:val="28"/>
        </w:rPr>
        <w:footnoteReference w:id="907"/>
      </w:r>
    </w:p>
    <w:p w:rsidR="00341060" w:rsidRDefault="003410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21 января.</w:t>
      </w:r>
      <w:r>
        <w:rPr>
          <w:rFonts w:ascii="Times New Roman" w:hAnsi="Times New Roman" w:cs="Times New Roman"/>
          <w:sz w:val="28"/>
          <w:szCs w:val="28"/>
        </w:rPr>
        <w:t xml:space="preserve"> «Понедельник. Юра снег разгребал в огороде… Арюша снег с тётей убирали…». И здесь же – «Посейте поступок, и вы пожнёте привычку, посейте привычку, и вы пожнёте характер, посейте характер, и вы пожнёте судьбу». Теккерей</w:t>
      </w:r>
      <w:r w:rsidR="00E07A7A">
        <w:rPr>
          <w:rFonts w:ascii="Times New Roman" w:hAnsi="Times New Roman" w:cs="Times New Roman"/>
          <w:sz w:val="28"/>
          <w:szCs w:val="28"/>
        </w:rPr>
        <w:t>. «Не стыдись спросить, не</w:t>
      </w:r>
      <w:r>
        <w:rPr>
          <w:rFonts w:ascii="Times New Roman" w:hAnsi="Times New Roman" w:cs="Times New Roman"/>
          <w:sz w:val="28"/>
          <w:szCs w:val="28"/>
        </w:rPr>
        <w:t xml:space="preserve"> знать стыднее». Японская пословица».</w:t>
      </w:r>
      <w:r>
        <w:rPr>
          <w:rStyle w:val="a7"/>
          <w:rFonts w:ascii="Times New Roman" w:hAnsi="Times New Roman" w:cs="Times New Roman"/>
          <w:sz w:val="28"/>
          <w:szCs w:val="28"/>
        </w:rPr>
        <w:footnoteReference w:id="908"/>
      </w:r>
    </w:p>
    <w:p w:rsidR="003744DD" w:rsidRDefault="003744D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22 февраля.</w:t>
      </w:r>
      <w:r>
        <w:rPr>
          <w:rFonts w:ascii="Times New Roman" w:hAnsi="Times New Roman" w:cs="Times New Roman"/>
          <w:sz w:val="28"/>
          <w:szCs w:val="28"/>
        </w:rPr>
        <w:t xml:space="preserve"> «…Вечером живые картины с мамой устраивали. 2 картины: Иван-царевич – Коля и царевна – Арюша на сером волке – мама. 2-я –</w:t>
      </w:r>
      <w:r w:rsidR="009D7264">
        <w:rPr>
          <w:rFonts w:ascii="Times New Roman" w:hAnsi="Times New Roman" w:cs="Times New Roman"/>
          <w:sz w:val="28"/>
          <w:szCs w:val="28"/>
        </w:rPr>
        <w:t xml:space="preserve"> К</w:t>
      </w:r>
      <w:r>
        <w:rPr>
          <w:rFonts w:ascii="Times New Roman" w:hAnsi="Times New Roman" w:cs="Times New Roman"/>
          <w:sz w:val="28"/>
          <w:szCs w:val="28"/>
        </w:rPr>
        <w:t xml:space="preserve">расная </w:t>
      </w:r>
      <w:r>
        <w:rPr>
          <w:rFonts w:ascii="Times New Roman" w:hAnsi="Times New Roman" w:cs="Times New Roman"/>
          <w:sz w:val="28"/>
          <w:szCs w:val="28"/>
        </w:rPr>
        <w:lastRenderedPageBreak/>
        <w:t>шапочка – сначала Надя, а потом Арюша и волк – Юра, волк быд плоховат. Картины всем очень понравились».</w:t>
      </w:r>
      <w:r>
        <w:rPr>
          <w:rStyle w:val="a7"/>
          <w:rFonts w:ascii="Times New Roman" w:hAnsi="Times New Roman" w:cs="Times New Roman"/>
          <w:sz w:val="28"/>
          <w:szCs w:val="28"/>
        </w:rPr>
        <w:footnoteReference w:id="909"/>
      </w:r>
    </w:p>
    <w:p w:rsidR="00FF129A" w:rsidRDefault="003744D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6 марта.</w:t>
      </w:r>
      <w:r>
        <w:rPr>
          <w:rFonts w:ascii="Times New Roman" w:hAnsi="Times New Roman" w:cs="Times New Roman"/>
          <w:sz w:val="28"/>
          <w:szCs w:val="28"/>
        </w:rPr>
        <w:t xml:space="preserve"> «Коля задачи решал и сам их придумывал. Юра тоже задачи делал, писал и читал». И тут же: </w:t>
      </w:r>
    </w:p>
    <w:p w:rsidR="00FF129A" w:rsidRDefault="003744D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верю в творящего Бога</w:t>
      </w:r>
      <w:r w:rsidR="00FF129A">
        <w:rPr>
          <w:rFonts w:ascii="Times New Roman" w:hAnsi="Times New Roman" w:cs="Times New Roman"/>
          <w:sz w:val="28"/>
          <w:szCs w:val="28"/>
        </w:rPr>
        <w:t>,</w:t>
      </w:r>
    </w:p>
    <w:p w:rsidR="003744DD" w:rsidRDefault="00FF12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святые заветы небес;</w:t>
      </w:r>
    </w:p>
    <w:p w:rsidR="00FF129A" w:rsidRPr="00FF129A" w:rsidRDefault="00FF129A" w:rsidP="00F1270A">
      <w:pPr>
        <w:spacing w:after="0" w:line="240" w:lineRule="auto"/>
        <w:ind w:left="-993" w:firstLine="426"/>
        <w:jc w:val="both"/>
        <w:rPr>
          <w:rFonts w:ascii="Times New Roman" w:hAnsi="Times New Roman" w:cs="Times New Roman"/>
          <w:sz w:val="28"/>
          <w:szCs w:val="28"/>
        </w:rPr>
      </w:pPr>
      <w:r w:rsidRPr="00FF129A">
        <w:rPr>
          <w:rFonts w:ascii="Times New Roman" w:hAnsi="Times New Roman" w:cs="Times New Roman"/>
          <w:sz w:val="28"/>
          <w:szCs w:val="28"/>
        </w:rPr>
        <w:t>Я верю, что явлено много</w:t>
      </w:r>
    </w:p>
    <w:p w:rsidR="00FF129A" w:rsidRPr="00FF129A" w:rsidRDefault="00FF129A" w:rsidP="00F1270A">
      <w:pPr>
        <w:spacing w:after="0" w:line="240" w:lineRule="auto"/>
        <w:ind w:left="-993" w:firstLine="426"/>
        <w:jc w:val="both"/>
        <w:rPr>
          <w:rFonts w:ascii="Times New Roman" w:hAnsi="Times New Roman" w:cs="Times New Roman"/>
          <w:sz w:val="28"/>
          <w:szCs w:val="28"/>
        </w:rPr>
      </w:pPr>
      <w:r w:rsidRPr="00FF129A">
        <w:rPr>
          <w:rFonts w:ascii="Times New Roman" w:hAnsi="Times New Roman" w:cs="Times New Roman"/>
          <w:sz w:val="28"/>
          <w:szCs w:val="28"/>
        </w:rPr>
        <w:t>Безумному миру чудес.</w:t>
      </w:r>
    </w:p>
    <w:p w:rsidR="00FF129A" w:rsidRPr="00FF129A" w:rsidRDefault="00FF129A" w:rsidP="00F1270A">
      <w:pPr>
        <w:spacing w:after="0" w:line="240" w:lineRule="auto"/>
        <w:ind w:left="-993" w:firstLine="426"/>
        <w:jc w:val="both"/>
        <w:rPr>
          <w:rFonts w:ascii="Times New Roman" w:hAnsi="Times New Roman" w:cs="Times New Roman"/>
          <w:sz w:val="28"/>
          <w:szCs w:val="28"/>
        </w:rPr>
      </w:pPr>
      <w:r w:rsidRPr="00FF129A">
        <w:rPr>
          <w:rFonts w:ascii="Times New Roman" w:hAnsi="Times New Roman" w:cs="Times New Roman"/>
          <w:sz w:val="28"/>
          <w:szCs w:val="28"/>
        </w:rPr>
        <w:t>И первое чудо на свете,</w:t>
      </w:r>
    </w:p>
    <w:p w:rsidR="00FF129A" w:rsidRPr="00FF129A" w:rsidRDefault="00FF129A" w:rsidP="00F1270A">
      <w:pPr>
        <w:spacing w:after="0" w:line="240" w:lineRule="auto"/>
        <w:ind w:left="-993" w:firstLine="426"/>
        <w:jc w:val="both"/>
        <w:rPr>
          <w:rFonts w:ascii="Times New Roman" w:hAnsi="Times New Roman" w:cs="Times New Roman"/>
          <w:sz w:val="28"/>
          <w:szCs w:val="28"/>
        </w:rPr>
      </w:pPr>
      <w:r w:rsidRPr="00FF129A">
        <w:rPr>
          <w:rFonts w:ascii="Times New Roman" w:hAnsi="Times New Roman" w:cs="Times New Roman"/>
          <w:sz w:val="28"/>
          <w:szCs w:val="28"/>
        </w:rPr>
        <w:t>Великий источник утех –</w:t>
      </w:r>
    </w:p>
    <w:p w:rsidR="00FF129A" w:rsidRPr="00FF129A" w:rsidRDefault="00FF129A" w:rsidP="00F1270A">
      <w:pPr>
        <w:spacing w:after="0" w:line="240" w:lineRule="auto"/>
        <w:ind w:left="-993" w:firstLine="426"/>
        <w:jc w:val="both"/>
        <w:rPr>
          <w:rFonts w:ascii="Times New Roman" w:hAnsi="Times New Roman" w:cs="Times New Roman"/>
          <w:sz w:val="28"/>
          <w:szCs w:val="28"/>
        </w:rPr>
      </w:pPr>
      <w:r w:rsidRPr="00FF129A">
        <w:rPr>
          <w:rFonts w:ascii="Times New Roman" w:hAnsi="Times New Roman" w:cs="Times New Roman"/>
          <w:sz w:val="28"/>
          <w:szCs w:val="28"/>
        </w:rPr>
        <w:t>Блаженно-невинные дети,</w:t>
      </w:r>
    </w:p>
    <w:p w:rsidR="00FF129A" w:rsidRDefault="00FF129A" w:rsidP="00F1270A">
      <w:pPr>
        <w:spacing w:after="0" w:line="240" w:lineRule="auto"/>
        <w:ind w:left="-993" w:firstLine="426"/>
        <w:jc w:val="both"/>
        <w:rPr>
          <w:rFonts w:ascii="Times New Roman" w:hAnsi="Times New Roman" w:cs="Times New Roman"/>
          <w:sz w:val="28"/>
          <w:szCs w:val="28"/>
        </w:rPr>
      </w:pPr>
      <w:r w:rsidRPr="00FF129A">
        <w:rPr>
          <w:rFonts w:ascii="Times New Roman" w:hAnsi="Times New Roman" w:cs="Times New Roman"/>
          <w:sz w:val="28"/>
          <w:szCs w:val="28"/>
        </w:rPr>
        <w:t>Их сладкий и радостный смех</w:t>
      </w:r>
      <w:r>
        <w:rPr>
          <w:rFonts w:ascii="Times New Roman" w:hAnsi="Times New Roman" w:cs="Times New Roman"/>
          <w:sz w:val="28"/>
          <w:szCs w:val="28"/>
        </w:rPr>
        <w:t>».</w:t>
      </w:r>
    </w:p>
    <w:p w:rsidR="00FF129A" w:rsidRDefault="00FF12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Сологуб».</w:t>
      </w:r>
      <w:r>
        <w:rPr>
          <w:rStyle w:val="a7"/>
          <w:rFonts w:ascii="Times New Roman" w:hAnsi="Times New Roman" w:cs="Times New Roman"/>
          <w:sz w:val="28"/>
          <w:szCs w:val="28"/>
        </w:rPr>
        <w:footnoteReference w:id="910"/>
      </w:r>
    </w:p>
    <w:p w:rsidR="00B43684" w:rsidRDefault="00B43684" w:rsidP="00F1270A">
      <w:pPr>
        <w:spacing w:after="0" w:line="240" w:lineRule="auto"/>
        <w:ind w:left="-993" w:firstLine="426"/>
        <w:jc w:val="both"/>
        <w:rPr>
          <w:rFonts w:ascii="Times New Roman" w:hAnsi="Times New Roman" w:cs="Times New Roman"/>
          <w:sz w:val="28"/>
          <w:szCs w:val="28"/>
        </w:rPr>
      </w:pPr>
      <w:r w:rsidRPr="00B43684">
        <w:rPr>
          <w:rFonts w:ascii="Times New Roman" w:hAnsi="Times New Roman" w:cs="Times New Roman"/>
          <w:sz w:val="28"/>
          <w:szCs w:val="28"/>
          <w:u w:val="single"/>
        </w:rPr>
        <w:t>5 апреля.</w:t>
      </w:r>
      <w:r>
        <w:rPr>
          <w:rFonts w:ascii="Times New Roman" w:hAnsi="Times New Roman" w:cs="Times New Roman"/>
          <w:sz w:val="28"/>
          <w:szCs w:val="28"/>
        </w:rPr>
        <w:t xml:space="preserve"> «Утром занимались. Юра с папой был в Музее, там составлял сам опись мебели музея, считал стулья, столы и пр. Арюша с Колей помогали тёте раскладывать карточный каталог папы. Потом это делал и Юра. Коля, Арюша, Надюша комнаты убирали. Коля портрет рисовал».</w:t>
      </w:r>
    </w:p>
    <w:p w:rsidR="00B43684" w:rsidRDefault="00B43684" w:rsidP="00F1270A">
      <w:pPr>
        <w:spacing w:after="0" w:line="240" w:lineRule="auto"/>
        <w:ind w:left="-993" w:firstLine="426"/>
        <w:jc w:val="both"/>
        <w:rPr>
          <w:rFonts w:ascii="Times New Roman" w:hAnsi="Times New Roman" w:cs="Times New Roman"/>
          <w:sz w:val="28"/>
          <w:szCs w:val="28"/>
        </w:rPr>
      </w:pPr>
      <w:r w:rsidRPr="00B43684">
        <w:rPr>
          <w:rFonts w:ascii="Times New Roman" w:hAnsi="Times New Roman" w:cs="Times New Roman"/>
          <w:sz w:val="28"/>
          <w:szCs w:val="28"/>
        </w:rPr>
        <w:t xml:space="preserve">Здесь же: </w:t>
      </w:r>
      <w:r>
        <w:rPr>
          <w:rFonts w:ascii="Times New Roman" w:hAnsi="Times New Roman" w:cs="Times New Roman"/>
          <w:sz w:val="28"/>
          <w:szCs w:val="28"/>
        </w:rPr>
        <w:t>«Подобно тому, как факелы и фейерверки бледнеют и делаются невидимыми при свете солнца, так и ум, даже гений, а равно и красота бле</w:t>
      </w:r>
      <w:r w:rsidR="00536B50">
        <w:rPr>
          <w:rFonts w:ascii="Times New Roman" w:hAnsi="Times New Roman" w:cs="Times New Roman"/>
          <w:sz w:val="28"/>
          <w:szCs w:val="28"/>
        </w:rPr>
        <w:t>к</w:t>
      </w:r>
      <w:r>
        <w:rPr>
          <w:rFonts w:ascii="Times New Roman" w:hAnsi="Times New Roman" w:cs="Times New Roman"/>
          <w:sz w:val="28"/>
          <w:szCs w:val="28"/>
        </w:rPr>
        <w:t xml:space="preserve">нут и затмеваются пред сердечною добротою».                       </w:t>
      </w:r>
    </w:p>
    <w:p w:rsidR="00B43684" w:rsidRDefault="00B436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Шопенгауэр».</w:t>
      </w:r>
      <w:r w:rsidR="000B79C7">
        <w:rPr>
          <w:rStyle w:val="a7"/>
          <w:rFonts w:ascii="Times New Roman" w:hAnsi="Times New Roman" w:cs="Times New Roman"/>
          <w:sz w:val="28"/>
          <w:szCs w:val="28"/>
        </w:rPr>
        <w:footnoteReference w:id="911"/>
      </w:r>
    </w:p>
    <w:p w:rsidR="007D0996" w:rsidRDefault="007D0996" w:rsidP="00F1270A">
      <w:pPr>
        <w:spacing w:after="0" w:line="240" w:lineRule="auto"/>
        <w:ind w:left="-993" w:firstLine="426"/>
        <w:jc w:val="both"/>
        <w:rPr>
          <w:rFonts w:ascii="Times New Roman" w:hAnsi="Times New Roman" w:cs="Times New Roman"/>
          <w:sz w:val="28"/>
          <w:szCs w:val="28"/>
        </w:rPr>
      </w:pPr>
      <w:r w:rsidRPr="007D0996">
        <w:rPr>
          <w:rFonts w:ascii="Times New Roman" w:hAnsi="Times New Roman" w:cs="Times New Roman"/>
          <w:sz w:val="28"/>
          <w:szCs w:val="28"/>
          <w:u w:val="single"/>
        </w:rPr>
        <w:t>16 августа.</w:t>
      </w:r>
      <w:r>
        <w:rPr>
          <w:rFonts w:ascii="Times New Roman" w:hAnsi="Times New Roman" w:cs="Times New Roman"/>
          <w:sz w:val="28"/>
          <w:szCs w:val="28"/>
        </w:rPr>
        <w:t xml:space="preserve"> «День пасмурный, холодный, утром дождь. Все сидели дома. Мама солила огурцы. Вечером мама сказку про медведя читала, про лисицу и про Красную шапочку».</w:t>
      </w:r>
      <w:r>
        <w:rPr>
          <w:rStyle w:val="a7"/>
          <w:rFonts w:ascii="Times New Roman" w:hAnsi="Times New Roman" w:cs="Times New Roman"/>
          <w:sz w:val="28"/>
          <w:szCs w:val="28"/>
        </w:rPr>
        <w:footnoteReference w:id="912"/>
      </w:r>
    </w:p>
    <w:p w:rsidR="007D0996" w:rsidRDefault="007D099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19 августа.</w:t>
      </w:r>
      <w:r>
        <w:rPr>
          <w:rFonts w:ascii="Times New Roman" w:hAnsi="Times New Roman" w:cs="Times New Roman"/>
          <w:sz w:val="28"/>
          <w:szCs w:val="28"/>
        </w:rPr>
        <w:t xml:space="preserve"> «…Девочки ходили босиком…».</w:t>
      </w:r>
      <w:r>
        <w:rPr>
          <w:rStyle w:val="a7"/>
          <w:rFonts w:ascii="Times New Roman" w:hAnsi="Times New Roman" w:cs="Times New Roman"/>
          <w:sz w:val="28"/>
          <w:szCs w:val="28"/>
        </w:rPr>
        <w:footnoteReference w:id="913"/>
      </w:r>
    </w:p>
    <w:p w:rsidR="001C2DEA" w:rsidRDefault="001C2DE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19 октября.</w:t>
      </w:r>
      <w:r>
        <w:rPr>
          <w:rFonts w:ascii="Times New Roman" w:hAnsi="Times New Roman" w:cs="Times New Roman"/>
          <w:sz w:val="28"/>
          <w:szCs w:val="28"/>
        </w:rPr>
        <w:t xml:space="preserve"> «…Юрия папа учил чертить…».</w:t>
      </w:r>
      <w:r>
        <w:rPr>
          <w:rStyle w:val="a7"/>
          <w:rFonts w:ascii="Times New Roman" w:hAnsi="Times New Roman" w:cs="Times New Roman"/>
          <w:sz w:val="28"/>
          <w:szCs w:val="28"/>
        </w:rPr>
        <w:footnoteReference w:id="914"/>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22 октября.</w:t>
      </w:r>
      <w:r>
        <w:rPr>
          <w:rFonts w:ascii="Times New Roman" w:hAnsi="Times New Roman" w:cs="Times New Roman"/>
          <w:sz w:val="28"/>
          <w:szCs w:val="28"/>
        </w:rPr>
        <w:t xml:space="preserve"> «День тёплый. Туман. Дождь. Иртыш, только что ставший, опять вскрылся». Тут же стихотворение:</w:t>
      </w:r>
    </w:p>
    <w:p w:rsidR="002F1A2F" w:rsidRDefault="002F1A2F" w:rsidP="00F1270A">
      <w:pPr>
        <w:spacing w:after="0" w:line="240" w:lineRule="auto"/>
        <w:ind w:left="-993" w:firstLine="426"/>
        <w:jc w:val="both"/>
        <w:rPr>
          <w:rFonts w:ascii="Times New Roman" w:hAnsi="Times New Roman" w:cs="Times New Roman"/>
          <w:sz w:val="28"/>
          <w:szCs w:val="28"/>
        </w:rPr>
      </w:pPr>
      <w:r w:rsidRPr="002F1A2F">
        <w:rPr>
          <w:rFonts w:ascii="Times New Roman" w:hAnsi="Times New Roman" w:cs="Times New Roman"/>
          <w:sz w:val="28"/>
          <w:szCs w:val="28"/>
        </w:rPr>
        <w:t>«О, братья</w:t>
      </w:r>
      <w:r>
        <w:rPr>
          <w:rFonts w:ascii="Times New Roman" w:hAnsi="Times New Roman" w:cs="Times New Roman"/>
          <w:sz w:val="28"/>
          <w:szCs w:val="28"/>
        </w:rPr>
        <w:t>! Хлеба – беднякам.</w:t>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лихие дни нужды народной,</w:t>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хлеба умственного нам,</w:t>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Стоящим вне толпы голодной!</w:t>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Утробной пищей сыты мы;</w:t>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без духовного питанья</w:t>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Ослабли тощие умы,</w:t>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Бесплодны скудные познанья».</w:t>
      </w:r>
    </w:p>
    <w:p w:rsidR="002F1A2F" w:rsidRDefault="002F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А. М. Жемчужников».</w:t>
      </w:r>
      <w:r w:rsidR="002763AC">
        <w:rPr>
          <w:rStyle w:val="a7"/>
          <w:rFonts w:ascii="Times New Roman" w:hAnsi="Times New Roman" w:cs="Times New Roman"/>
          <w:sz w:val="28"/>
          <w:szCs w:val="28"/>
        </w:rPr>
        <w:footnoteReference w:id="915"/>
      </w:r>
    </w:p>
    <w:p w:rsidR="002763AC" w:rsidRDefault="002763AC" w:rsidP="00F1270A">
      <w:pPr>
        <w:spacing w:after="0" w:line="240" w:lineRule="auto"/>
        <w:ind w:left="-993" w:firstLine="426"/>
        <w:jc w:val="both"/>
        <w:rPr>
          <w:rFonts w:ascii="Times New Roman" w:hAnsi="Times New Roman" w:cs="Times New Roman"/>
          <w:sz w:val="28"/>
          <w:szCs w:val="28"/>
        </w:rPr>
      </w:pPr>
      <w:r w:rsidRPr="002763AC">
        <w:rPr>
          <w:rFonts w:ascii="Times New Roman" w:hAnsi="Times New Roman" w:cs="Times New Roman"/>
          <w:sz w:val="28"/>
          <w:szCs w:val="28"/>
          <w:u w:val="single"/>
        </w:rPr>
        <w:lastRenderedPageBreak/>
        <w:t>12 ноября.</w:t>
      </w:r>
      <w:r>
        <w:rPr>
          <w:rFonts w:ascii="Times New Roman" w:hAnsi="Times New Roman" w:cs="Times New Roman"/>
          <w:sz w:val="28"/>
          <w:szCs w:val="28"/>
        </w:rPr>
        <w:t xml:space="preserve"> «…Папа Надю и Арюшу на плечах носил…». И здесь же: «Незапятнанная честь</w:t>
      </w:r>
      <w:r w:rsidR="00F36E84">
        <w:rPr>
          <w:rFonts w:ascii="Times New Roman" w:hAnsi="Times New Roman" w:cs="Times New Roman"/>
          <w:sz w:val="28"/>
          <w:szCs w:val="28"/>
        </w:rPr>
        <w:t xml:space="preserve"> – чистейшее сокровище нашей зем</w:t>
      </w:r>
      <w:r>
        <w:rPr>
          <w:rFonts w:ascii="Times New Roman" w:hAnsi="Times New Roman" w:cs="Times New Roman"/>
          <w:sz w:val="28"/>
          <w:szCs w:val="28"/>
        </w:rPr>
        <w:t>ной жизни, без неё человек – позлащённая грязь, раскрашенная глина. Дух безбоязненный в груди верной – алмаз</w:t>
      </w:r>
      <w:r w:rsidR="00856E4C">
        <w:rPr>
          <w:rFonts w:ascii="Times New Roman" w:hAnsi="Times New Roman" w:cs="Times New Roman"/>
          <w:sz w:val="28"/>
          <w:szCs w:val="28"/>
        </w:rPr>
        <w:t xml:space="preserve"> </w:t>
      </w:r>
      <w:r>
        <w:rPr>
          <w:rFonts w:ascii="Times New Roman" w:hAnsi="Times New Roman" w:cs="Times New Roman"/>
          <w:sz w:val="28"/>
          <w:szCs w:val="28"/>
        </w:rPr>
        <w:t>в ларце, запертом десятью замками». Шекспир».</w:t>
      </w:r>
      <w:r w:rsidR="005F3FBB">
        <w:rPr>
          <w:rStyle w:val="a7"/>
          <w:rFonts w:ascii="Times New Roman" w:hAnsi="Times New Roman" w:cs="Times New Roman"/>
          <w:sz w:val="28"/>
          <w:szCs w:val="28"/>
        </w:rPr>
        <w:footnoteReference w:id="916"/>
      </w:r>
    </w:p>
    <w:p w:rsidR="00AC49A4" w:rsidRDefault="00AC49A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27 ноября.</w:t>
      </w:r>
      <w:r>
        <w:rPr>
          <w:rFonts w:ascii="Times New Roman" w:hAnsi="Times New Roman" w:cs="Times New Roman"/>
          <w:sz w:val="28"/>
          <w:szCs w:val="28"/>
        </w:rPr>
        <w:t xml:space="preserve"> «День тёплый, снег. Нюрочка родилась утром в 3</w:t>
      </w:r>
      <w:r w:rsidR="002528CA">
        <w:rPr>
          <w:rFonts w:ascii="Times New Roman" w:hAnsi="Times New Roman" w:cs="Times New Roman"/>
          <w:sz w:val="28"/>
          <w:szCs w:val="28"/>
        </w:rPr>
        <w:t>½ часа. Мама лежит больная. Ночью она всех разбудила криком… Нюрочку купали, весит 10 ф. с пелёнками… Нюрочку ангел принёс</w:t>
      </w:r>
      <w:r w:rsidR="003C3598">
        <w:rPr>
          <w:rFonts w:ascii="Times New Roman" w:hAnsi="Times New Roman" w:cs="Times New Roman"/>
          <w:sz w:val="28"/>
          <w:szCs w:val="28"/>
        </w:rPr>
        <w:t>, мама его не видела».</w:t>
      </w:r>
      <w:r w:rsidR="00FA20E7">
        <w:rPr>
          <w:rStyle w:val="a7"/>
          <w:rFonts w:ascii="Times New Roman" w:hAnsi="Times New Roman" w:cs="Times New Roman"/>
          <w:sz w:val="28"/>
          <w:szCs w:val="28"/>
        </w:rPr>
        <w:footnoteReference w:id="917"/>
      </w:r>
    </w:p>
    <w:p w:rsidR="00804E60" w:rsidRDefault="00804E60" w:rsidP="00F1270A">
      <w:pPr>
        <w:spacing w:after="0" w:line="240" w:lineRule="auto"/>
        <w:ind w:left="-993" w:firstLine="426"/>
        <w:jc w:val="both"/>
        <w:rPr>
          <w:rFonts w:ascii="Times New Roman" w:hAnsi="Times New Roman" w:cs="Times New Roman"/>
          <w:b/>
          <w:sz w:val="28"/>
          <w:szCs w:val="28"/>
        </w:rPr>
      </w:pPr>
      <w:r w:rsidRPr="00804E60">
        <w:rPr>
          <w:rFonts w:ascii="Times New Roman" w:hAnsi="Times New Roman" w:cs="Times New Roman"/>
          <w:b/>
          <w:sz w:val="28"/>
          <w:szCs w:val="28"/>
        </w:rPr>
        <w:t>1903 год.</w:t>
      </w:r>
    </w:p>
    <w:p w:rsidR="00804E60" w:rsidRDefault="00804E60" w:rsidP="00F1270A">
      <w:pPr>
        <w:spacing w:after="0" w:line="240" w:lineRule="auto"/>
        <w:ind w:left="-993" w:firstLine="426"/>
        <w:jc w:val="both"/>
        <w:rPr>
          <w:rFonts w:ascii="Times New Roman" w:hAnsi="Times New Roman" w:cs="Times New Roman"/>
          <w:sz w:val="28"/>
          <w:szCs w:val="28"/>
        </w:rPr>
      </w:pPr>
      <w:r w:rsidRPr="00804E60">
        <w:rPr>
          <w:rFonts w:ascii="Times New Roman" w:hAnsi="Times New Roman" w:cs="Times New Roman"/>
          <w:sz w:val="28"/>
          <w:szCs w:val="28"/>
          <w:u w:val="single"/>
        </w:rPr>
        <w:t>16 января.</w:t>
      </w:r>
      <w:r w:rsidRPr="00804E60">
        <w:rPr>
          <w:rFonts w:ascii="Times New Roman" w:hAnsi="Times New Roman" w:cs="Times New Roman"/>
          <w:sz w:val="28"/>
          <w:szCs w:val="28"/>
        </w:rPr>
        <w:t xml:space="preserve"> День холодный, ясный.</w:t>
      </w:r>
      <w:r>
        <w:rPr>
          <w:rFonts w:ascii="Times New Roman" w:hAnsi="Times New Roman" w:cs="Times New Roman"/>
          <w:sz w:val="28"/>
          <w:szCs w:val="28"/>
        </w:rPr>
        <w:t xml:space="preserve"> Никто не гулял. Сегодня заметили, что начали распускаться почки черёмухи на ветках, поставленных в воду… Ветки были привезены папой 23 декабря и 24</w:t>
      </w:r>
      <w:r w:rsidR="00856E4C">
        <w:rPr>
          <w:rFonts w:ascii="Times New Roman" w:hAnsi="Times New Roman" w:cs="Times New Roman"/>
          <w:sz w:val="28"/>
          <w:szCs w:val="28"/>
        </w:rPr>
        <w:t>-го</w:t>
      </w:r>
      <w:r>
        <w:rPr>
          <w:rFonts w:ascii="Times New Roman" w:hAnsi="Times New Roman" w:cs="Times New Roman"/>
          <w:sz w:val="28"/>
          <w:szCs w:val="28"/>
        </w:rPr>
        <w:t xml:space="preserve"> опущены в воду. Таким образом, потребовалось 23 дня на распускание почек. Вечером папа читал про Дюмовочку и Дикого Вепря…».</w:t>
      </w:r>
      <w:r>
        <w:rPr>
          <w:rStyle w:val="a7"/>
          <w:rFonts w:ascii="Times New Roman" w:hAnsi="Times New Roman" w:cs="Times New Roman"/>
          <w:sz w:val="28"/>
          <w:szCs w:val="28"/>
        </w:rPr>
        <w:footnoteReference w:id="918"/>
      </w:r>
    </w:p>
    <w:p w:rsidR="00804E60" w:rsidRDefault="00804E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18 марта.</w:t>
      </w:r>
      <w:r>
        <w:rPr>
          <w:rFonts w:ascii="Times New Roman" w:hAnsi="Times New Roman" w:cs="Times New Roman"/>
          <w:sz w:val="28"/>
          <w:szCs w:val="28"/>
        </w:rPr>
        <w:t xml:space="preserve"> «День пасмурный, тёплый, ходили на улицу. Папа показывал коллекции: картофель, горох, чечевица, гречиха, - и что из них делается: картофельная мука или крахмал, патока, гороховая мука, крупа, гречневая мука. Камни смотрели. Поставили скворечник.</w:t>
      </w:r>
      <w:r w:rsidR="0092545A">
        <w:rPr>
          <w:rFonts w:ascii="Times New Roman" w:hAnsi="Times New Roman" w:cs="Times New Roman"/>
          <w:sz w:val="28"/>
          <w:szCs w:val="28"/>
        </w:rPr>
        <w:t xml:space="preserve"> </w:t>
      </w:r>
      <w:r>
        <w:rPr>
          <w:rFonts w:ascii="Times New Roman" w:hAnsi="Times New Roman" w:cs="Times New Roman"/>
          <w:sz w:val="28"/>
          <w:szCs w:val="28"/>
        </w:rPr>
        <w:t>Галок видели…».</w:t>
      </w:r>
    </w:p>
    <w:p w:rsidR="00804E60" w:rsidRDefault="00804E60" w:rsidP="00F1270A">
      <w:pPr>
        <w:spacing w:after="0" w:line="240" w:lineRule="auto"/>
        <w:ind w:left="-993" w:firstLine="426"/>
        <w:jc w:val="both"/>
        <w:rPr>
          <w:rFonts w:ascii="Times New Roman" w:hAnsi="Times New Roman" w:cs="Times New Roman"/>
          <w:sz w:val="28"/>
          <w:szCs w:val="28"/>
        </w:rPr>
      </w:pPr>
      <w:r w:rsidRPr="00804E60">
        <w:rPr>
          <w:rFonts w:ascii="Times New Roman" w:hAnsi="Times New Roman" w:cs="Times New Roman"/>
          <w:sz w:val="28"/>
          <w:szCs w:val="28"/>
        </w:rPr>
        <w:t xml:space="preserve">Здесь же: </w:t>
      </w:r>
    </w:p>
    <w:p w:rsidR="00804E60" w:rsidRDefault="00804E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колыбели мы, как дети,</w:t>
      </w:r>
    </w:p>
    <w:p w:rsidR="00804E60" w:rsidRDefault="00804E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Вплоть до смертного одра,</w:t>
      </w:r>
    </w:p>
    <w:p w:rsidR="00804E60" w:rsidRDefault="00804E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Ждём свободы, любви, славы,</w:t>
      </w:r>
    </w:p>
    <w:p w:rsidR="00804E60" w:rsidRDefault="00804E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Счастья, правды и добра».</w:t>
      </w:r>
    </w:p>
    <w:p w:rsidR="00804E60" w:rsidRDefault="00804E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Я. Полонский».</w:t>
      </w:r>
      <w:r w:rsidR="00D10BD2">
        <w:rPr>
          <w:rStyle w:val="a7"/>
          <w:rFonts w:ascii="Times New Roman" w:hAnsi="Times New Roman" w:cs="Times New Roman"/>
          <w:sz w:val="28"/>
          <w:szCs w:val="28"/>
        </w:rPr>
        <w:footnoteReference w:id="919"/>
      </w:r>
    </w:p>
    <w:p w:rsidR="00FA40B8" w:rsidRDefault="00FA40B8" w:rsidP="00F1270A">
      <w:pPr>
        <w:spacing w:after="0" w:line="240" w:lineRule="auto"/>
        <w:ind w:left="-993" w:firstLine="426"/>
        <w:jc w:val="both"/>
        <w:rPr>
          <w:rFonts w:ascii="Times New Roman" w:hAnsi="Times New Roman" w:cs="Times New Roman"/>
          <w:sz w:val="28"/>
          <w:szCs w:val="28"/>
        </w:rPr>
      </w:pPr>
      <w:r w:rsidRPr="00FA40B8">
        <w:rPr>
          <w:rFonts w:ascii="Times New Roman" w:hAnsi="Times New Roman" w:cs="Times New Roman"/>
          <w:sz w:val="28"/>
          <w:szCs w:val="28"/>
          <w:u w:val="single"/>
        </w:rPr>
        <w:t>18 июня.</w:t>
      </w:r>
      <w:r>
        <w:rPr>
          <w:rFonts w:ascii="Times New Roman" w:hAnsi="Times New Roman" w:cs="Times New Roman"/>
          <w:sz w:val="28"/>
          <w:szCs w:val="28"/>
        </w:rPr>
        <w:t xml:space="preserve"> Юра и папа поехали на пристань… Сели на пароход казённый «Тюмень», чтобы поехать в Тюмень. Сперва ехали по Иртышу, потом вошли в реку Тобол. Юра сидел на палубе и смотрел, рассматривал машину. Испугался свистка, смотрел в бинокль. Встречали пароходы, у нашего парохода в каютах кругленькие окошечки, освещается электрическими лампочками. </w:t>
      </w:r>
      <w:r w:rsidR="0092545A">
        <w:rPr>
          <w:rFonts w:ascii="Times New Roman" w:hAnsi="Times New Roman" w:cs="Times New Roman"/>
          <w:sz w:val="28"/>
          <w:szCs w:val="28"/>
        </w:rPr>
        <w:t>Ю</w:t>
      </w:r>
      <w:r>
        <w:rPr>
          <w:rFonts w:ascii="Times New Roman" w:hAnsi="Times New Roman" w:cs="Times New Roman"/>
          <w:sz w:val="28"/>
          <w:szCs w:val="28"/>
        </w:rPr>
        <w:t>ра днём спал на диване, разбудил свисток».</w:t>
      </w:r>
      <w:r>
        <w:rPr>
          <w:rStyle w:val="a7"/>
          <w:rFonts w:ascii="Times New Roman" w:hAnsi="Times New Roman" w:cs="Times New Roman"/>
          <w:sz w:val="28"/>
          <w:szCs w:val="28"/>
        </w:rPr>
        <w:footnoteReference w:id="920"/>
      </w:r>
    </w:p>
    <w:p w:rsidR="0004331B" w:rsidRPr="0004331B" w:rsidRDefault="0004331B" w:rsidP="00F1270A">
      <w:pPr>
        <w:spacing w:after="0" w:line="240" w:lineRule="auto"/>
        <w:ind w:left="-993" w:firstLine="426"/>
        <w:jc w:val="both"/>
        <w:rPr>
          <w:rFonts w:ascii="Times New Roman" w:hAnsi="Times New Roman" w:cs="Times New Roman"/>
          <w:b/>
          <w:sz w:val="28"/>
          <w:szCs w:val="28"/>
        </w:rPr>
      </w:pPr>
      <w:r w:rsidRPr="0004331B">
        <w:rPr>
          <w:rFonts w:ascii="Times New Roman" w:hAnsi="Times New Roman" w:cs="Times New Roman"/>
          <w:b/>
          <w:sz w:val="28"/>
          <w:szCs w:val="28"/>
        </w:rPr>
        <w:t>1904 г.</w:t>
      </w:r>
    </w:p>
    <w:p w:rsidR="0004331B" w:rsidRDefault="0004331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26 августа.</w:t>
      </w:r>
      <w:r>
        <w:rPr>
          <w:rFonts w:ascii="Times New Roman" w:hAnsi="Times New Roman" w:cs="Times New Roman"/>
          <w:sz w:val="28"/>
          <w:szCs w:val="28"/>
        </w:rPr>
        <w:t xml:space="preserve"> (Видимо, в деревне) «…Арюша была дежурной, мыла посуду, ходила покупать сайки… Папа починил экипаж. Смотрели, как папа на машине пашет. Мели во дворе, половину его вымели».</w:t>
      </w:r>
      <w:r>
        <w:rPr>
          <w:rStyle w:val="a7"/>
          <w:rFonts w:ascii="Times New Roman" w:hAnsi="Times New Roman" w:cs="Times New Roman"/>
          <w:sz w:val="28"/>
          <w:szCs w:val="28"/>
        </w:rPr>
        <w:footnoteReference w:id="921"/>
      </w:r>
    </w:p>
    <w:p w:rsidR="00472D9E" w:rsidRDefault="00472D9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7 сентября.</w:t>
      </w:r>
      <w:r>
        <w:rPr>
          <w:rFonts w:ascii="Times New Roman" w:hAnsi="Times New Roman" w:cs="Times New Roman"/>
          <w:sz w:val="28"/>
          <w:szCs w:val="28"/>
        </w:rPr>
        <w:t xml:space="preserve"> Ночью дети испугались жулика, кот</w:t>
      </w:r>
      <w:r w:rsidR="00F45FC0">
        <w:rPr>
          <w:rFonts w:ascii="Times New Roman" w:hAnsi="Times New Roman" w:cs="Times New Roman"/>
          <w:sz w:val="28"/>
          <w:szCs w:val="28"/>
        </w:rPr>
        <w:t>о</w:t>
      </w:r>
      <w:r>
        <w:rPr>
          <w:rFonts w:ascii="Times New Roman" w:hAnsi="Times New Roman" w:cs="Times New Roman"/>
          <w:sz w:val="28"/>
          <w:szCs w:val="28"/>
        </w:rPr>
        <w:t>рый ходил мимо окон. Поэтому все пошли спать к маме».</w:t>
      </w:r>
      <w:r>
        <w:rPr>
          <w:rStyle w:val="a7"/>
          <w:rFonts w:ascii="Times New Roman" w:hAnsi="Times New Roman" w:cs="Times New Roman"/>
          <w:sz w:val="28"/>
          <w:szCs w:val="28"/>
        </w:rPr>
        <w:footnoteReference w:id="922"/>
      </w:r>
    </w:p>
    <w:p w:rsidR="00472D9E" w:rsidRDefault="00472D9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9 сентября.</w:t>
      </w:r>
      <w:r>
        <w:rPr>
          <w:rFonts w:ascii="Times New Roman" w:hAnsi="Times New Roman" w:cs="Times New Roman"/>
          <w:sz w:val="28"/>
          <w:szCs w:val="28"/>
        </w:rPr>
        <w:t xml:space="preserve"> «…Надя мыла стёкла. Арюша стряпала…».</w:t>
      </w:r>
      <w:r>
        <w:rPr>
          <w:rStyle w:val="a7"/>
          <w:rFonts w:ascii="Times New Roman" w:hAnsi="Times New Roman" w:cs="Times New Roman"/>
          <w:sz w:val="28"/>
          <w:szCs w:val="28"/>
        </w:rPr>
        <w:footnoteReference w:id="923"/>
      </w:r>
    </w:p>
    <w:p w:rsidR="00454002" w:rsidRDefault="0045400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lastRenderedPageBreak/>
        <w:t>30 августа.</w:t>
      </w:r>
      <w:r>
        <w:rPr>
          <w:rFonts w:ascii="Times New Roman" w:hAnsi="Times New Roman" w:cs="Times New Roman"/>
          <w:sz w:val="28"/>
          <w:szCs w:val="28"/>
        </w:rPr>
        <w:t xml:space="preserve"> Пишет Коля: «С утра день холодный… Я рисовал. Я убирался в комнате. Я и Арюша играли в лошадки. Я и папа ходили в сквер. Юра хворает. Ходили в аптеку».</w:t>
      </w:r>
      <w:r w:rsidR="00E32FE8">
        <w:rPr>
          <w:rStyle w:val="a7"/>
          <w:rFonts w:ascii="Times New Roman" w:hAnsi="Times New Roman" w:cs="Times New Roman"/>
          <w:sz w:val="28"/>
          <w:szCs w:val="28"/>
        </w:rPr>
        <w:footnoteReference w:id="924"/>
      </w:r>
    </w:p>
    <w:p w:rsidR="00E32FE8" w:rsidRDefault="00E32FE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22 сентября.</w:t>
      </w:r>
      <w:r>
        <w:rPr>
          <w:rFonts w:ascii="Times New Roman" w:hAnsi="Times New Roman" w:cs="Times New Roman"/>
          <w:sz w:val="28"/>
          <w:szCs w:val="28"/>
        </w:rPr>
        <w:t xml:space="preserve"> Пишет Николай Лукич: «День холодный, дождь был. Коля с Арюшей убирались на папином столе. Арюша стряпала. Арюша и Коля играли в прятки, в шашки, с Юрой бегали. Юра играл в свайку. Коля убирал книжки на полке. </w:t>
      </w:r>
      <w:r w:rsidR="00880620">
        <w:rPr>
          <w:rFonts w:ascii="Times New Roman" w:hAnsi="Times New Roman" w:cs="Times New Roman"/>
          <w:sz w:val="28"/>
          <w:szCs w:val="28"/>
        </w:rPr>
        <w:t>Бр</w:t>
      </w:r>
      <w:r>
        <w:rPr>
          <w:rFonts w:ascii="Times New Roman" w:hAnsi="Times New Roman" w:cs="Times New Roman"/>
          <w:sz w:val="28"/>
          <w:szCs w:val="28"/>
        </w:rPr>
        <w:t>ема смотрели. Надя с Нюраськой играла в кубики. Коля читал «Стук-бряк</w:t>
      </w:r>
      <w:r w:rsidR="00880620">
        <w:rPr>
          <w:rFonts w:ascii="Times New Roman" w:hAnsi="Times New Roman" w:cs="Times New Roman"/>
          <w:sz w:val="28"/>
          <w:szCs w:val="28"/>
        </w:rPr>
        <w:t>»</w:t>
      </w:r>
      <w:r>
        <w:rPr>
          <w:rFonts w:ascii="Times New Roman" w:hAnsi="Times New Roman" w:cs="Times New Roman"/>
          <w:sz w:val="28"/>
          <w:szCs w:val="28"/>
        </w:rPr>
        <w:t>. По вечерам читаем «Робинзона Крузо». С Колей Арюша в волки играли».</w:t>
      </w:r>
      <w:r w:rsidR="00AE6659">
        <w:rPr>
          <w:rStyle w:val="a7"/>
          <w:rFonts w:ascii="Times New Roman" w:hAnsi="Times New Roman" w:cs="Times New Roman"/>
          <w:sz w:val="28"/>
          <w:szCs w:val="28"/>
        </w:rPr>
        <w:footnoteReference w:id="925"/>
      </w:r>
    </w:p>
    <w:p w:rsidR="00E63BF2" w:rsidRDefault="00E63BF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30 сентября.</w:t>
      </w:r>
      <w:r>
        <w:rPr>
          <w:rFonts w:ascii="Times New Roman" w:hAnsi="Times New Roman" w:cs="Times New Roman"/>
          <w:sz w:val="28"/>
          <w:szCs w:val="28"/>
        </w:rPr>
        <w:t xml:space="preserve"> (Пишет, по-видимому, Ариадна Васильевна): «…Папа уехал. Юра и Коля провожали до Дома трудолюбия, дали слово папе вести себя хорошо… Играли в лошадки, жевали серу, играли в карты, убирались у папы в ко</w:t>
      </w:r>
      <w:r w:rsidR="00A20195">
        <w:rPr>
          <w:rFonts w:ascii="Times New Roman" w:hAnsi="Times New Roman" w:cs="Times New Roman"/>
          <w:sz w:val="28"/>
          <w:szCs w:val="28"/>
        </w:rPr>
        <w:t>м</w:t>
      </w:r>
      <w:r>
        <w:rPr>
          <w:rFonts w:ascii="Times New Roman" w:hAnsi="Times New Roman" w:cs="Times New Roman"/>
          <w:sz w:val="28"/>
          <w:szCs w:val="28"/>
        </w:rPr>
        <w:t>нате. Арюша стала вести свой дневник…».</w:t>
      </w:r>
      <w:r>
        <w:rPr>
          <w:rStyle w:val="a7"/>
          <w:rFonts w:ascii="Times New Roman" w:hAnsi="Times New Roman" w:cs="Times New Roman"/>
          <w:sz w:val="28"/>
          <w:szCs w:val="28"/>
        </w:rPr>
        <w:footnoteReference w:id="926"/>
      </w:r>
    </w:p>
    <w:p w:rsidR="00F5672B" w:rsidRDefault="00A20195" w:rsidP="00F1270A">
      <w:pPr>
        <w:spacing w:after="0" w:line="240" w:lineRule="auto"/>
        <w:ind w:left="-993" w:firstLine="426"/>
        <w:jc w:val="both"/>
        <w:rPr>
          <w:rFonts w:ascii="Times New Roman" w:hAnsi="Times New Roman" w:cs="Times New Roman"/>
          <w:sz w:val="28"/>
          <w:szCs w:val="28"/>
        </w:rPr>
      </w:pPr>
      <w:r w:rsidRPr="00A20195">
        <w:rPr>
          <w:rFonts w:ascii="Times New Roman" w:hAnsi="Times New Roman" w:cs="Times New Roman"/>
          <w:sz w:val="28"/>
          <w:szCs w:val="28"/>
        </w:rPr>
        <w:t>Чтение дневника Скалозубовых позволяет выстроить нек</w:t>
      </w:r>
      <w:r>
        <w:rPr>
          <w:rFonts w:ascii="Times New Roman" w:hAnsi="Times New Roman" w:cs="Times New Roman"/>
          <w:sz w:val="28"/>
          <w:szCs w:val="28"/>
        </w:rPr>
        <w:t>ую систему воспитания детей, принятую в их семье. Прежде всего, необходимо отметить, что дети с раннего возраста приучались к труду. У каждого были свои домашние обязанности. Восьмилетний</w:t>
      </w:r>
      <w:r w:rsidR="00C0055A">
        <w:rPr>
          <w:rFonts w:ascii="Times New Roman" w:hAnsi="Times New Roman" w:cs="Times New Roman"/>
          <w:sz w:val="28"/>
          <w:szCs w:val="28"/>
        </w:rPr>
        <w:t xml:space="preserve"> Юра убирает снег во дворе, моет</w:t>
      </w:r>
      <w:r>
        <w:rPr>
          <w:rFonts w:ascii="Times New Roman" w:hAnsi="Times New Roman" w:cs="Times New Roman"/>
          <w:sz w:val="28"/>
          <w:szCs w:val="28"/>
        </w:rPr>
        <w:t xml:space="preserve"> посуду и вытирает пол. Вместе с шестилетним Колей они чистят стайку. Четырёхлетняя Арюша «маме помогает». Позже, когда</w:t>
      </w:r>
      <w:r w:rsidR="002C2FE9">
        <w:rPr>
          <w:rFonts w:ascii="Times New Roman" w:hAnsi="Times New Roman" w:cs="Times New Roman"/>
          <w:sz w:val="28"/>
          <w:szCs w:val="28"/>
        </w:rPr>
        <w:t xml:space="preserve"> летом</w:t>
      </w:r>
      <w:r>
        <w:rPr>
          <w:rFonts w:ascii="Times New Roman" w:hAnsi="Times New Roman" w:cs="Times New Roman"/>
          <w:sz w:val="28"/>
          <w:szCs w:val="28"/>
        </w:rPr>
        <w:t xml:space="preserve"> жили в деревне, девятилетний Юра «неводил», «назём возил», «боронил». </w:t>
      </w:r>
      <w:r w:rsidR="00C0055A">
        <w:rPr>
          <w:rFonts w:ascii="Times New Roman" w:hAnsi="Times New Roman" w:cs="Times New Roman"/>
          <w:sz w:val="28"/>
          <w:szCs w:val="28"/>
        </w:rPr>
        <w:t>«Столы с Юрой папа перетаскивал в канцелярию».</w:t>
      </w:r>
      <w:r w:rsidR="00F5672B">
        <w:rPr>
          <w:rFonts w:ascii="Times New Roman" w:hAnsi="Times New Roman" w:cs="Times New Roman"/>
          <w:sz w:val="28"/>
          <w:szCs w:val="28"/>
        </w:rPr>
        <w:t xml:space="preserve"> </w:t>
      </w:r>
      <w:r>
        <w:rPr>
          <w:rFonts w:ascii="Times New Roman" w:hAnsi="Times New Roman" w:cs="Times New Roman"/>
          <w:sz w:val="28"/>
          <w:szCs w:val="28"/>
        </w:rPr>
        <w:t xml:space="preserve">Вся помощь детей по дому тщательно фиксируется в дневнике. И этим ей придаётся большое значение в глазах и взрослых, и малышей. </w:t>
      </w:r>
    </w:p>
    <w:p w:rsidR="00A20195" w:rsidRDefault="00A2019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Воспитанный в почитании православия, Николай Лукич тщательно с</w:t>
      </w:r>
      <w:r w:rsidR="0022019A">
        <w:rPr>
          <w:rFonts w:ascii="Times New Roman" w:hAnsi="Times New Roman" w:cs="Times New Roman"/>
          <w:sz w:val="28"/>
          <w:szCs w:val="28"/>
        </w:rPr>
        <w:t>л</w:t>
      </w:r>
      <w:r>
        <w:rPr>
          <w:rFonts w:ascii="Times New Roman" w:hAnsi="Times New Roman" w:cs="Times New Roman"/>
          <w:sz w:val="28"/>
          <w:szCs w:val="28"/>
        </w:rPr>
        <w:t>едил</w:t>
      </w:r>
      <w:r w:rsidR="0022019A">
        <w:rPr>
          <w:rFonts w:ascii="Times New Roman" w:hAnsi="Times New Roman" w:cs="Times New Roman"/>
          <w:sz w:val="28"/>
          <w:szCs w:val="28"/>
        </w:rPr>
        <w:t xml:space="preserve"> за тем, чтобы дети ходили в церковь, молились </w:t>
      </w:r>
      <w:r w:rsidR="00F5672B">
        <w:rPr>
          <w:rFonts w:ascii="Times New Roman" w:hAnsi="Times New Roman" w:cs="Times New Roman"/>
          <w:sz w:val="28"/>
          <w:szCs w:val="28"/>
        </w:rPr>
        <w:t>и причащались, т. е., видимо, бы</w:t>
      </w:r>
      <w:r w:rsidR="0022019A">
        <w:rPr>
          <w:rFonts w:ascii="Times New Roman" w:hAnsi="Times New Roman" w:cs="Times New Roman"/>
          <w:sz w:val="28"/>
          <w:szCs w:val="28"/>
        </w:rPr>
        <w:t xml:space="preserve">л сторонником религиозно-нравственного воспитания. </w:t>
      </w:r>
      <w:r w:rsidR="002826C6">
        <w:rPr>
          <w:rFonts w:ascii="Times New Roman" w:hAnsi="Times New Roman" w:cs="Times New Roman"/>
          <w:sz w:val="28"/>
          <w:szCs w:val="28"/>
        </w:rPr>
        <w:t>(«Юра с мамой причащались». «Арюша с мамой ходили в церковь, где получили вербочки, стояли со свечами». «Все ездили в церковь, прикладывались к плащенице»).</w:t>
      </w:r>
    </w:p>
    <w:p w:rsidR="0022019A" w:rsidRDefault="002201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Родители проводили много времени</w:t>
      </w:r>
      <w:r w:rsidR="002826C6">
        <w:rPr>
          <w:rFonts w:ascii="Times New Roman" w:hAnsi="Times New Roman" w:cs="Times New Roman"/>
          <w:sz w:val="28"/>
          <w:szCs w:val="28"/>
        </w:rPr>
        <w:t xml:space="preserve"> </w:t>
      </w:r>
      <w:r>
        <w:rPr>
          <w:rFonts w:ascii="Times New Roman" w:hAnsi="Times New Roman" w:cs="Times New Roman"/>
          <w:sz w:val="28"/>
          <w:szCs w:val="28"/>
        </w:rPr>
        <w:t>с детьми: играли с ними, читали вслух, давали азы образования. Читая семейный дневник Скалозубовых, понимаешь, что Николай Лукич был несправедлив, обвиняя себя в недостаточном внимании к детям: он то ходил с ними на прогулку, даже на лыжах, то показывал фокусы и картины из «волшебного фонаря», то читал вслух книги</w:t>
      </w:r>
      <w:r w:rsidR="002826C6">
        <w:rPr>
          <w:rFonts w:ascii="Times New Roman" w:hAnsi="Times New Roman" w:cs="Times New Roman"/>
          <w:sz w:val="28"/>
          <w:szCs w:val="28"/>
        </w:rPr>
        <w:t>, то занимался учёбой. («Юра с папой занимались, писали и учили стишок»</w:t>
      </w:r>
      <w:r w:rsidR="006D1AC6">
        <w:rPr>
          <w:rFonts w:ascii="Times New Roman" w:hAnsi="Times New Roman" w:cs="Times New Roman"/>
          <w:sz w:val="28"/>
          <w:szCs w:val="28"/>
        </w:rPr>
        <w:t>. «Вечером папа фокус показывал»</w:t>
      </w:r>
      <w:r w:rsidR="002826C6">
        <w:rPr>
          <w:rFonts w:ascii="Times New Roman" w:hAnsi="Times New Roman" w:cs="Times New Roman"/>
          <w:sz w:val="28"/>
          <w:szCs w:val="28"/>
        </w:rPr>
        <w:t>).</w:t>
      </w:r>
    </w:p>
    <w:p w:rsidR="0012497B" w:rsidRDefault="001249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Любовь к детям отнюдь не означала вседозволенность: за проступки или капризы они наказывались. И не только стоянием в углу, а тем, что папа или мама «почикали». Видимо, супруги Скалозубовы считали, что лёгкое «чиканье» не противоречит гуманности воспитания.</w:t>
      </w:r>
      <w:r w:rsidR="002826C6">
        <w:rPr>
          <w:rFonts w:ascii="Times New Roman" w:hAnsi="Times New Roman" w:cs="Times New Roman"/>
          <w:sz w:val="28"/>
          <w:szCs w:val="28"/>
        </w:rPr>
        <w:t xml:space="preserve"> («Надю мама чикала за капризы». «Юра тайком взял конфеты, папа его начикал»).</w:t>
      </w:r>
    </w:p>
    <w:p w:rsidR="0012497B" w:rsidRDefault="001249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Дети приучались уважать труд взрослых. Более того, их обязательно приобщали к нему. Они знали, что папа «работает н</w:t>
      </w:r>
      <w:r w:rsidR="000B5FF0">
        <w:rPr>
          <w:rFonts w:ascii="Times New Roman" w:hAnsi="Times New Roman" w:cs="Times New Roman"/>
          <w:sz w:val="28"/>
          <w:szCs w:val="28"/>
        </w:rPr>
        <w:t>а машинке» (печатной</w:t>
      </w:r>
      <w:r>
        <w:rPr>
          <w:rFonts w:ascii="Times New Roman" w:hAnsi="Times New Roman" w:cs="Times New Roman"/>
          <w:sz w:val="28"/>
          <w:szCs w:val="28"/>
        </w:rPr>
        <w:t xml:space="preserve"> – Т. С.), помогали ему разбирать засушенные растения, заполнять каталожные карточки в музее. </w:t>
      </w:r>
    </w:p>
    <w:p w:rsidR="0012497B" w:rsidRDefault="001249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Детям предоставлялась определённая сво</w:t>
      </w:r>
      <w:r w:rsidR="002826C6">
        <w:rPr>
          <w:rFonts w:ascii="Times New Roman" w:hAnsi="Times New Roman" w:cs="Times New Roman"/>
          <w:sz w:val="28"/>
          <w:szCs w:val="28"/>
        </w:rPr>
        <w:t>б</w:t>
      </w:r>
      <w:r>
        <w:rPr>
          <w:rFonts w:ascii="Times New Roman" w:hAnsi="Times New Roman" w:cs="Times New Roman"/>
          <w:sz w:val="28"/>
          <w:szCs w:val="28"/>
        </w:rPr>
        <w:t>о</w:t>
      </w:r>
      <w:r w:rsidR="002826C6">
        <w:rPr>
          <w:rFonts w:ascii="Times New Roman" w:hAnsi="Times New Roman" w:cs="Times New Roman"/>
          <w:sz w:val="28"/>
          <w:szCs w:val="28"/>
        </w:rPr>
        <w:t>д</w:t>
      </w:r>
      <w:r>
        <w:rPr>
          <w:rFonts w:ascii="Times New Roman" w:hAnsi="Times New Roman" w:cs="Times New Roman"/>
          <w:sz w:val="28"/>
          <w:szCs w:val="28"/>
        </w:rPr>
        <w:t>а: бегать летом босиком, залезать на крыши, прыгать с заборов.</w:t>
      </w:r>
      <w:r w:rsidR="002826C6">
        <w:rPr>
          <w:rFonts w:ascii="Times New Roman" w:hAnsi="Times New Roman" w:cs="Times New Roman"/>
          <w:sz w:val="28"/>
          <w:szCs w:val="28"/>
        </w:rPr>
        <w:t xml:space="preserve"> («Гуляли, за коровами гонялись»</w:t>
      </w:r>
      <w:r w:rsidR="006D1AC6">
        <w:rPr>
          <w:rFonts w:ascii="Times New Roman" w:hAnsi="Times New Roman" w:cs="Times New Roman"/>
          <w:sz w:val="28"/>
          <w:szCs w:val="28"/>
        </w:rPr>
        <w:t>. «На сеновале по соломе бегали»</w:t>
      </w:r>
      <w:r w:rsidR="002826C6">
        <w:rPr>
          <w:rFonts w:ascii="Times New Roman" w:hAnsi="Times New Roman" w:cs="Times New Roman"/>
          <w:sz w:val="28"/>
          <w:szCs w:val="28"/>
        </w:rPr>
        <w:t>).</w:t>
      </w:r>
      <w:r>
        <w:rPr>
          <w:rFonts w:ascii="Times New Roman" w:hAnsi="Times New Roman" w:cs="Times New Roman"/>
          <w:sz w:val="28"/>
          <w:szCs w:val="28"/>
        </w:rPr>
        <w:t xml:space="preserve"> На детские ссоры, драки и обиды родители смотрели «философски», считая, что они естественны в детском </w:t>
      </w:r>
      <w:r w:rsidR="00F5672B">
        <w:rPr>
          <w:rFonts w:ascii="Times New Roman" w:hAnsi="Times New Roman" w:cs="Times New Roman"/>
          <w:sz w:val="28"/>
          <w:szCs w:val="28"/>
        </w:rPr>
        <w:t>возрасте, хотя, конечно, не одоб</w:t>
      </w:r>
      <w:r>
        <w:rPr>
          <w:rFonts w:ascii="Times New Roman" w:hAnsi="Times New Roman" w:cs="Times New Roman"/>
          <w:sz w:val="28"/>
          <w:szCs w:val="28"/>
        </w:rPr>
        <w:t>ряли и записывали в дневник как поступки, достойные порицания. И, наоборот, каждое проявление заботы и внимания детей друг к другу</w:t>
      </w:r>
      <w:r w:rsidR="002826C6">
        <w:rPr>
          <w:rFonts w:ascii="Times New Roman" w:hAnsi="Times New Roman" w:cs="Times New Roman"/>
          <w:sz w:val="28"/>
          <w:szCs w:val="28"/>
        </w:rPr>
        <w:t>, старших – к младшим, детей –</w:t>
      </w:r>
      <w:r w:rsidR="00F5672B">
        <w:rPr>
          <w:rFonts w:ascii="Times New Roman" w:hAnsi="Times New Roman" w:cs="Times New Roman"/>
          <w:sz w:val="28"/>
          <w:szCs w:val="28"/>
        </w:rPr>
        <w:t xml:space="preserve"> к родителям тщательно фиксиро</w:t>
      </w:r>
      <w:r w:rsidR="002826C6">
        <w:rPr>
          <w:rFonts w:ascii="Times New Roman" w:hAnsi="Times New Roman" w:cs="Times New Roman"/>
          <w:sz w:val="28"/>
          <w:szCs w:val="28"/>
        </w:rPr>
        <w:t>валось и поощрялось. («Юра маме шкатулочку склеивал». «Арюша (четырёхлетняя – Т. С.) укладывала Надю спать» (двухлетнюю – Т. С.).</w:t>
      </w:r>
    </w:p>
    <w:p w:rsidR="0000584C" w:rsidRDefault="0000584C" w:rsidP="00F1270A">
      <w:pPr>
        <w:spacing w:after="0" w:line="240" w:lineRule="auto"/>
        <w:ind w:left="-993" w:firstLine="426"/>
        <w:jc w:val="both"/>
        <w:rPr>
          <w:rFonts w:ascii="Times New Roman" w:hAnsi="Times New Roman" w:cs="Times New Roman"/>
          <w:sz w:val="28"/>
          <w:szCs w:val="28"/>
        </w:rPr>
      </w:pPr>
    </w:p>
    <w:p w:rsidR="0000584C" w:rsidRPr="0000584C" w:rsidRDefault="0000584C" w:rsidP="00F1270A">
      <w:pPr>
        <w:spacing w:after="0" w:line="240" w:lineRule="auto"/>
        <w:ind w:left="-993" w:firstLine="426"/>
        <w:jc w:val="both"/>
        <w:rPr>
          <w:rFonts w:ascii="Times New Roman" w:hAnsi="Times New Roman" w:cs="Times New Roman"/>
          <w:b/>
          <w:sz w:val="28"/>
          <w:szCs w:val="28"/>
          <w:u w:val="single"/>
        </w:rPr>
      </w:pPr>
      <w:r w:rsidRPr="0000584C">
        <w:rPr>
          <w:rFonts w:ascii="Times New Roman" w:hAnsi="Times New Roman" w:cs="Times New Roman"/>
          <w:b/>
          <w:sz w:val="28"/>
          <w:szCs w:val="28"/>
          <w:u w:val="single"/>
        </w:rPr>
        <w:t>Добрые друзья</w:t>
      </w:r>
    </w:p>
    <w:p w:rsidR="002D0425" w:rsidRDefault="002D042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пишет, что у Н. Л. Скалозубова не было близких друзей – приятели имелись, «но приязнь эта была либо идейная, либо учёная».</w:t>
      </w:r>
      <w:r w:rsidR="0000584C">
        <w:rPr>
          <w:rStyle w:val="a7"/>
          <w:rFonts w:ascii="Times New Roman" w:hAnsi="Times New Roman" w:cs="Times New Roman"/>
          <w:sz w:val="28"/>
          <w:szCs w:val="28"/>
        </w:rPr>
        <w:footnoteReference w:id="927"/>
      </w:r>
      <w:r w:rsidR="0000584C">
        <w:rPr>
          <w:rFonts w:ascii="Times New Roman" w:hAnsi="Times New Roman" w:cs="Times New Roman"/>
          <w:sz w:val="28"/>
          <w:szCs w:val="28"/>
        </w:rPr>
        <w:t xml:space="preserve"> В этом Василий Николаевич не совсем точен. Дело в том, что он в основном был знаком со </w:t>
      </w:r>
      <w:r w:rsidR="00AD4CDA">
        <w:rPr>
          <w:rFonts w:ascii="Times New Roman" w:hAnsi="Times New Roman" w:cs="Times New Roman"/>
          <w:sz w:val="28"/>
          <w:szCs w:val="28"/>
        </w:rPr>
        <w:t>С</w:t>
      </w:r>
      <w:r w:rsidR="0000584C">
        <w:rPr>
          <w:rFonts w:ascii="Times New Roman" w:hAnsi="Times New Roman" w:cs="Times New Roman"/>
          <w:sz w:val="28"/>
          <w:szCs w:val="28"/>
        </w:rPr>
        <w:t>калозубовым по музейному обществу и, наверное, не знал, какая добрая дружба связывала Николая Лукича, напр</w:t>
      </w:r>
      <w:r w:rsidR="003B2391">
        <w:rPr>
          <w:rFonts w:ascii="Times New Roman" w:hAnsi="Times New Roman" w:cs="Times New Roman"/>
          <w:sz w:val="28"/>
          <w:szCs w:val="28"/>
        </w:rPr>
        <w:t>и</w:t>
      </w:r>
      <w:r w:rsidR="0000584C">
        <w:rPr>
          <w:rFonts w:ascii="Times New Roman" w:hAnsi="Times New Roman" w:cs="Times New Roman"/>
          <w:sz w:val="28"/>
          <w:szCs w:val="28"/>
        </w:rPr>
        <w:t>мер, с А. Я. Гордягиным, какие проникнов</w:t>
      </w:r>
      <w:r w:rsidR="00140EE7">
        <w:rPr>
          <w:rFonts w:ascii="Times New Roman" w:hAnsi="Times New Roman" w:cs="Times New Roman"/>
          <w:sz w:val="28"/>
          <w:szCs w:val="28"/>
        </w:rPr>
        <w:t>енные и откровенные письма он ему</w:t>
      </w:r>
      <w:r w:rsidR="0000584C">
        <w:rPr>
          <w:rFonts w:ascii="Times New Roman" w:hAnsi="Times New Roman" w:cs="Times New Roman"/>
          <w:sz w:val="28"/>
          <w:szCs w:val="28"/>
        </w:rPr>
        <w:t xml:space="preserve"> писал. Кроме того, Пигнатти не находился в Тобольске всё то время, которое прожил в нём Скалозубов (в 1901-м году Пигнатти уехал из Сибири в П</w:t>
      </w:r>
      <w:r w:rsidR="00140EE7">
        <w:rPr>
          <w:rFonts w:ascii="Times New Roman" w:hAnsi="Times New Roman" w:cs="Times New Roman"/>
          <w:sz w:val="28"/>
          <w:szCs w:val="28"/>
        </w:rPr>
        <w:t>ариж и оказался в Тобольске посл</w:t>
      </w:r>
      <w:r w:rsidR="0000584C">
        <w:rPr>
          <w:rFonts w:ascii="Times New Roman" w:hAnsi="Times New Roman" w:cs="Times New Roman"/>
          <w:sz w:val="28"/>
          <w:szCs w:val="28"/>
        </w:rPr>
        <w:t xml:space="preserve">е второго ареста, в 1903-м году), и, конечно, не был посвящён во все семейные дела и дружеские связи Николая Лукича. </w:t>
      </w:r>
    </w:p>
    <w:p w:rsidR="00BD6E36" w:rsidRDefault="0000584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Думается, что в Тобольске у него имелись близкие люди, помимо, разумеется, жены, Ариадны Васильевны. По крайней мере, если читать домашние дневники Скалозубовых, то можно точно назвать одну фамилию. Это Г. Я. </w:t>
      </w:r>
      <w:r w:rsidR="00F3668E">
        <w:rPr>
          <w:rFonts w:ascii="Times New Roman" w:hAnsi="Times New Roman" w:cs="Times New Roman"/>
          <w:sz w:val="28"/>
          <w:szCs w:val="28"/>
        </w:rPr>
        <w:t>М</w:t>
      </w:r>
      <w:r>
        <w:rPr>
          <w:rFonts w:ascii="Times New Roman" w:hAnsi="Times New Roman" w:cs="Times New Roman"/>
          <w:sz w:val="28"/>
          <w:szCs w:val="28"/>
        </w:rPr>
        <w:t>аляревский</w:t>
      </w:r>
      <w:r w:rsidR="00F3668E">
        <w:rPr>
          <w:rFonts w:ascii="Times New Roman" w:hAnsi="Times New Roman" w:cs="Times New Roman"/>
          <w:sz w:val="28"/>
          <w:szCs w:val="28"/>
        </w:rPr>
        <w:t>, в то время епархиал</w:t>
      </w:r>
      <w:r w:rsidR="00FB1311">
        <w:rPr>
          <w:rFonts w:ascii="Times New Roman" w:hAnsi="Times New Roman" w:cs="Times New Roman"/>
          <w:sz w:val="28"/>
          <w:szCs w:val="28"/>
        </w:rPr>
        <w:t>ьный наблюдатель церковных школ, дед автора этой книги.</w:t>
      </w:r>
      <w:r w:rsidR="00F3668E">
        <w:rPr>
          <w:rFonts w:ascii="Times New Roman" w:hAnsi="Times New Roman" w:cs="Times New Roman"/>
          <w:sz w:val="28"/>
          <w:szCs w:val="28"/>
        </w:rPr>
        <w:t xml:space="preserve"> </w:t>
      </w:r>
    </w:p>
    <w:p w:rsidR="0000584C" w:rsidRDefault="00F366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Они оба увлечённо занимались музейной работой, привозили из своих постоянных поездок экспонаты, жертво</w:t>
      </w:r>
      <w:r w:rsidR="00B90C87">
        <w:rPr>
          <w:rFonts w:ascii="Times New Roman" w:hAnsi="Times New Roman" w:cs="Times New Roman"/>
          <w:sz w:val="28"/>
          <w:szCs w:val="28"/>
        </w:rPr>
        <w:t>ва</w:t>
      </w:r>
      <w:r>
        <w:rPr>
          <w:rFonts w:ascii="Times New Roman" w:hAnsi="Times New Roman" w:cs="Times New Roman"/>
          <w:sz w:val="28"/>
          <w:szCs w:val="28"/>
        </w:rPr>
        <w:t>ли книги для библиотеки, сотрудничали в к</w:t>
      </w:r>
      <w:r w:rsidR="006525C1">
        <w:rPr>
          <w:rFonts w:ascii="Times New Roman" w:hAnsi="Times New Roman" w:cs="Times New Roman"/>
          <w:sz w:val="28"/>
          <w:szCs w:val="28"/>
        </w:rPr>
        <w:t>у</w:t>
      </w:r>
      <w:r>
        <w:rPr>
          <w:rFonts w:ascii="Times New Roman" w:hAnsi="Times New Roman" w:cs="Times New Roman"/>
          <w:sz w:val="28"/>
          <w:szCs w:val="28"/>
        </w:rPr>
        <w:t>старной комиссии, собирали произведения фольклора. Оба серьёзно занимались статистикой, были людьми пишущими, часто публиковались на страницах местной печати: Николай Лукич – в «Сибирском лист</w:t>
      </w:r>
      <w:r w:rsidR="006525C1">
        <w:rPr>
          <w:rFonts w:ascii="Times New Roman" w:hAnsi="Times New Roman" w:cs="Times New Roman"/>
          <w:sz w:val="28"/>
          <w:szCs w:val="28"/>
        </w:rPr>
        <w:t>к</w:t>
      </w:r>
      <w:r>
        <w:rPr>
          <w:rFonts w:ascii="Times New Roman" w:hAnsi="Times New Roman" w:cs="Times New Roman"/>
          <w:sz w:val="28"/>
          <w:szCs w:val="28"/>
        </w:rPr>
        <w:t>е», Григорий Яковлевич – в «Тобольских епархиальных ведомостях». Оба работали для будущего Сибири: Скалозубов –</w:t>
      </w:r>
      <w:r w:rsidR="00140EE7">
        <w:rPr>
          <w:rFonts w:ascii="Times New Roman" w:hAnsi="Times New Roman" w:cs="Times New Roman"/>
          <w:sz w:val="28"/>
          <w:szCs w:val="28"/>
        </w:rPr>
        <w:t xml:space="preserve"> в облас</w:t>
      </w:r>
      <w:r w:rsidR="006525C1">
        <w:rPr>
          <w:rFonts w:ascii="Times New Roman" w:hAnsi="Times New Roman" w:cs="Times New Roman"/>
          <w:sz w:val="28"/>
          <w:szCs w:val="28"/>
        </w:rPr>
        <w:t>ти сельского хозяйства, Маля</w:t>
      </w:r>
      <w:r>
        <w:rPr>
          <w:rFonts w:ascii="Times New Roman" w:hAnsi="Times New Roman" w:cs="Times New Roman"/>
          <w:sz w:val="28"/>
          <w:szCs w:val="28"/>
        </w:rPr>
        <w:t xml:space="preserve">ревский – образования. И Скалозубов, и Маляревский были страстными сторонниками проведения железной дороги до Тобольска. Маляревский являлся председателем железнодорожной комиссии и автором нескольких работ, в которых доказывалась необходимость для успешного развития севера </w:t>
      </w:r>
      <w:r>
        <w:rPr>
          <w:rFonts w:ascii="Times New Roman" w:hAnsi="Times New Roman" w:cs="Times New Roman"/>
          <w:sz w:val="28"/>
          <w:szCs w:val="28"/>
        </w:rPr>
        <w:lastRenderedPageBreak/>
        <w:t>края строительства железнодорожн</w:t>
      </w:r>
      <w:r w:rsidR="006525C1">
        <w:rPr>
          <w:rFonts w:ascii="Times New Roman" w:hAnsi="Times New Roman" w:cs="Times New Roman"/>
          <w:sz w:val="28"/>
          <w:szCs w:val="28"/>
        </w:rPr>
        <w:t>ой ветки до губернского города. Т</w:t>
      </w:r>
      <w:r>
        <w:rPr>
          <w:rFonts w:ascii="Times New Roman" w:hAnsi="Times New Roman" w:cs="Times New Roman"/>
          <w:sz w:val="28"/>
          <w:szCs w:val="28"/>
        </w:rPr>
        <w:t>аким образом, их очень многое связывало.</w:t>
      </w:r>
    </w:p>
    <w:p w:rsidR="00A6065C" w:rsidRDefault="00F3668E" w:rsidP="00F1270A">
      <w:pPr>
        <w:pStyle w:val="af2"/>
        <w:spacing w:after="0" w:line="240" w:lineRule="auto"/>
        <w:ind w:left="-993" w:firstLine="426"/>
        <w:jc w:val="both"/>
        <w:rPr>
          <w:rFonts w:ascii="Times New Roman" w:hAnsi="Times New Roman" w:cs="Times New Roman"/>
          <w:sz w:val="28"/>
          <w:szCs w:val="28"/>
        </w:rPr>
      </w:pPr>
      <w:r w:rsidRPr="00846ABF">
        <w:rPr>
          <w:rFonts w:ascii="Times New Roman" w:hAnsi="Times New Roman" w:cs="Times New Roman"/>
          <w:sz w:val="28"/>
          <w:szCs w:val="28"/>
        </w:rPr>
        <w:t>Более того, Скалозубовы и Маляревские дружили семьями</w:t>
      </w:r>
      <w:r w:rsidR="00140EE7">
        <w:rPr>
          <w:rFonts w:ascii="Times New Roman" w:hAnsi="Times New Roman" w:cs="Times New Roman"/>
          <w:sz w:val="28"/>
          <w:szCs w:val="28"/>
        </w:rPr>
        <w:t xml:space="preserve">. </w:t>
      </w:r>
      <w:r w:rsidR="00846ABF" w:rsidRPr="00846ABF">
        <w:rPr>
          <w:rFonts w:ascii="Times New Roman" w:hAnsi="Times New Roman" w:cs="Times New Roman"/>
          <w:sz w:val="28"/>
          <w:szCs w:val="28"/>
        </w:rPr>
        <w:t xml:space="preserve">Оба очень любили детей и не только заботились об их воспитании и всестороннем образовании, но и сами стремились участвовать в их жизни, наблюдать за их развитием и влиять на становление их характеров, интересов, взглядов. Игры дома и во дворе, семейные праздники, детские ссоры и обиды, отношение домашних друг к другу – всё это тщательно замечалось и координировалось ими. Жаль только, что оба были очень заняты по службе и находились </w:t>
      </w:r>
      <w:r w:rsidR="00BD6E36">
        <w:rPr>
          <w:rFonts w:ascii="Times New Roman" w:hAnsi="Times New Roman" w:cs="Times New Roman"/>
          <w:sz w:val="28"/>
          <w:szCs w:val="28"/>
        </w:rPr>
        <w:t>в постоянных разъездах. Но у н</w:t>
      </w:r>
      <w:r w:rsidR="00846ABF" w:rsidRPr="00846ABF">
        <w:rPr>
          <w:rFonts w:ascii="Times New Roman" w:hAnsi="Times New Roman" w:cs="Times New Roman"/>
          <w:sz w:val="28"/>
          <w:szCs w:val="28"/>
        </w:rPr>
        <w:t>их имелся надёжный семейный тыл – это их жёны: Мария Алексеевна Маляревская и Ариадна Васильевна Скалозубова.</w:t>
      </w:r>
      <w:r w:rsidR="00140EE7" w:rsidRPr="00846ABF">
        <w:rPr>
          <w:rFonts w:ascii="Times New Roman" w:hAnsi="Times New Roman" w:cs="Times New Roman"/>
          <w:sz w:val="28"/>
          <w:szCs w:val="28"/>
        </w:rPr>
        <w:t xml:space="preserve"> </w:t>
      </w:r>
    </w:p>
    <w:p w:rsidR="00846ABF" w:rsidRPr="00846ABF" w:rsidRDefault="00140EE7" w:rsidP="00F1270A">
      <w:pPr>
        <w:pStyle w:val="af2"/>
        <w:spacing w:after="0" w:line="240" w:lineRule="auto"/>
        <w:ind w:left="-993" w:firstLine="426"/>
        <w:jc w:val="both"/>
        <w:rPr>
          <w:rFonts w:ascii="Times New Roman" w:hAnsi="Times New Roman" w:cs="Times New Roman"/>
          <w:sz w:val="28"/>
          <w:szCs w:val="28"/>
        </w:rPr>
      </w:pPr>
      <w:r w:rsidRPr="00846ABF">
        <w:rPr>
          <w:rFonts w:ascii="Times New Roman" w:hAnsi="Times New Roman" w:cs="Times New Roman"/>
          <w:sz w:val="28"/>
          <w:szCs w:val="28"/>
        </w:rPr>
        <w:t xml:space="preserve">С первой женой Григория Яковлевича, Анастасией Васильевной, Ариадна Васильевна сотрудничала в деятельности дневного детского «Убежища» при Тобольском Доме трудолюбия. Старшая дочь Скалозубовых Ариадна (по-домашнему </w:t>
      </w:r>
      <w:r w:rsidR="00760ADE">
        <w:rPr>
          <w:rFonts w:ascii="Times New Roman" w:hAnsi="Times New Roman" w:cs="Times New Roman"/>
          <w:sz w:val="28"/>
          <w:szCs w:val="28"/>
        </w:rPr>
        <w:t>Арюша) и младший сын Григория Яковлевича и Анастасии Васильевны</w:t>
      </w:r>
      <w:r w:rsidRPr="00846ABF">
        <w:rPr>
          <w:rFonts w:ascii="Times New Roman" w:hAnsi="Times New Roman" w:cs="Times New Roman"/>
          <w:sz w:val="28"/>
          <w:szCs w:val="28"/>
        </w:rPr>
        <w:t xml:space="preserve"> Константин (по-домашнему Котя) были ровесниками.</w:t>
      </w:r>
    </w:p>
    <w:p w:rsidR="00F3668E" w:rsidRDefault="00760AD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Старший сын Григория Яковлевича и Анастасии Васильевны</w:t>
      </w:r>
      <w:r w:rsidR="00555E0D">
        <w:rPr>
          <w:rFonts w:ascii="Times New Roman" w:hAnsi="Times New Roman" w:cs="Times New Roman"/>
          <w:sz w:val="28"/>
          <w:szCs w:val="28"/>
        </w:rPr>
        <w:t xml:space="preserve"> Гриша умер в возрасте четырёх лет. Анастасия Васильевна скончалась в 1898-м го</w:t>
      </w:r>
      <w:r w:rsidR="00A6065C">
        <w:rPr>
          <w:rFonts w:ascii="Times New Roman" w:hAnsi="Times New Roman" w:cs="Times New Roman"/>
          <w:sz w:val="28"/>
          <w:szCs w:val="28"/>
        </w:rPr>
        <w:t>д</w:t>
      </w:r>
      <w:r w:rsidR="00555E0D">
        <w:rPr>
          <w:rFonts w:ascii="Times New Roman" w:hAnsi="Times New Roman" w:cs="Times New Roman"/>
          <w:sz w:val="28"/>
          <w:szCs w:val="28"/>
        </w:rPr>
        <w:t xml:space="preserve">у двадцати девяти лет от чахотки. Перед смертью она завещала своему мужу, чтобы он женился на её ближайшей подруге </w:t>
      </w:r>
      <w:r w:rsidR="00A6065C">
        <w:rPr>
          <w:rFonts w:ascii="Times New Roman" w:hAnsi="Times New Roman" w:cs="Times New Roman"/>
          <w:sz w:val="28"/>
          <w:szCs w:val="28"/>
        </w:rPr>
        <w:t>М</w:t>
      </w:r>
      <w:r w:rsidR="00555E0D">
        <w:rPr>
          <w:rFonts w:ascii="Times New Roman" w:hAnsi="Times New Roman" w:cs="Times New Roman"/>
          <w:sz w:val="28"/>
          <w:szCs w:val="28"/>
        </w:rPr>
        <w:t>ари</w:t>
      </w:r>
      <w:r w:rsidR="00A6065C">
        <w:rPr>
          <w:rFonts w:ascii="Times New Roman" w:hAnsi="Times New Roman" w:cs="Times New Roman"/>
          <w:sz w:val="28"/>
          <w:szCs w:val="28"/>
        </w:rPr>
        <w:t>и Алексеевне</w:t>
      </w:r>
      <w:r w:rsidR="00555E0D">
        <w:rPr>
          <w:rFonts w:ascii="Times New Roman" w:hAnsi="Times New Roman" w:cs="Times New Roman"/>
          <w:sz w:val="28"/>
          <w:szCs w:val="28"/>
        </w:rPr>
        <w:t xml:space="preserve"> Старчевской, которая сможет стать настоящей матерью их Коте. Так оно и случилось.</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 xml:space="preserve">Сначала Скалозубовы снимали квартиру «на горе», и «подгорные» Маляревские изредка ходили к ним в гости. Позже Скалозубовы переехали в подгорную часть Тобольска и поселились недалеко от Маляревских. Они не были по отношению друг к другу «парадными» гостями, а приходили «запросто». Конечно, семейные визиты, более редкие, обставлялись празднично. Но обременённым большими семействами, а, следовательно, и постоянными заботами жёнам этих видных тобольских деятелей не приходилось часто «визитировать». Зато их мужья и особенно дети постоянно проводили время вместе.  </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В гостиной Маляревских стоял большой букет засушенных хлебных злаков, подаренный Николаем Лукичом.</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Старшая дочь Маляревских Елизавета Григорьевна вспоминала: Николай Лукич Скалозубов «был и</w:t>
      </w:r>
      <w:r w:rsidR="00A6065C">
        <w:rPr>
          <w:rFonts w:ascii="Times New Roman" w:hAnsi="Times New Roman" w:cs="Times New Roman"/>
          <w:sz w:val="28"/>
          <w:szCs w:val="28"/>
        </w:rPr>
        <w:t>сключительно сердечный и высоко</w:t>
      </w:r>
      <w:r w:rsidRPr="00140EE7">
        <w:rPr>
          <w:rFonts w:ascii="Times New Roman" w:hAnsi="Times New Roman" w:cs="Times New Roman"/>
          <w:sz w:val="28"/>
          <w:szCs w:val="28"/>
        </w:rPr>
        <w:t>образованный человек. Он и его жена Ариадна Васильевна, дочь художника (кажется, Максимова), имели такую же большую семью, как наша, и умели находить с ребятами общий язык. Их дети: Юрий, Коля, Арюша и Надя бывали у нас в гостях, и нас мама водила к ним».</w:t>
      </w:r>
      <w:r w:rsidRPr="00140EE7">
        <w:rPr>
          <w:rStyle w:val="a7"/>
          <w:rFonts w:ascii="Times New Roman" w:hAnsi="Times New Roman" w:cs="Times New Roman"/>
          <w:sz w:val="28"/>
          <w:szCs w:val="28"/>
        </w:rPr>
        <w:footnoteReference w:id="928"/>
      </w:r>
    </w:p>
    <w:p w:rsidR="00140EE7" w:rsidRPr="00140EE7" w:rsidRDefault="00CD5CC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Именно</w:t>
      </w:r>
      <w:r w:rsidR="00140EE7" w:rsidRPr="00140EE7">
        <w:rPr>
          <w:rFonts w:ascii="Times New Roman" w:hAnsi="Times New Roman" w:cs="Times New Roman"/>
          <w:sz w:val="28"/>
          <w:szCs w:val="28"/>
        </w:rPr>
        <w:t xml:space="preserve"> </w:t>
      </w:r>
      <w:r>
        <w:rPr>
          <w:rFonts w:ascii="Times New Roman" w:hAnsi="Times New Roman" w:cs="Times New Roman"/>
          <w:sz w:val="28"/>
          <w:szCs w:val="28"/>
        </w:rPr>
        <w:t xml:space="preserve">домашний </w:t>
      </w:r>
      <w:r w:rsidR="00140EE7" w:rsidRPr="00140EE7">
        <w:rPr>
          <w:rFonts w:ascii="Times New Roman" w:hAnsi="Times New Roman" w:cs="Times New Roman"/>
          <w:sz w:val="28"/>
          <w:szCs w:val="28"/>
        </w:rPr>
        <w:t>дневник</w:t>
      </w:r>
      <w:r>
        <w:rPr>
          <w:rFonts w:ascii="Times New Roman" w:hAnsi="Times New Roman" w:cs="Times New Roman"/>
          <w:sz w:val="28"/>
          <w:szCs w:val="28"/>
        </w:rPr>
        <w:t xml:space="preserve"> Скалозубовых</w:t>
      </w:r>
      <w:r w:rsidR="00140EE7" w:rsidRPr="00140EE7">
        <w:rPr>
          <w:rFonts w:ascii="Times New Roman" w:hAnsi="Times New Roman" w:cs="Times New Roman"/>
          <w:sz w:val="28"/>
          <w:szCs w:val="28"/>
        </w:rPr>
        <w:t xml:space="preserve"> – документальное свидетельство</w:t>
      </w:r>
      <w:r>
        <w:rPr>
          <w:rFonts w:ascii="Times New Roman" w:hAnsi="Times New Roman" w:cs="Times New Roman"/>
          <w:sz w:val="28"/>
          <w:szCs w:val="28"/>
        </w:rPr>
        <w:t xml:space="preserve"> тесной дружбы семей Николая Лукича и Григория Яковлевича</w:t>
      </w:r>
      <w:r w:rsidR="00140EE7" w:rsidRPr="00140EE7">
        <w:rPr>
          <w:rFonts w:ascii="Times New Roman" w:hAnsi="Times New Roman" w:cs="Times New Roman"/>
          <w:sz w:val="28"/>
          <w:szCs w:val="28"/>
        </w:rPr>
        <w:t>. В нём очень часто записываются в качестве событий того или иного дня соместные игры и прогулки детей  того  и другого семейства, повседневные посещения домов друг друга.</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lastRenderedPageBreak/>
        <w:t>«</w:t>
      </w:r>
      <w:r w:rsidRPr="00FC4C71">
        <w:rPr>
          <w:rFonts w:ascii="Times New Roman" w:hAnsi="Times New Roman" w:cs="Times New Roman"/>
          <w:sz w:val="28"/>
          <w:szCs w:val="28"/>
          <w:u w:val="single"/>
        </w:rPr>
        <w:t xml:space="preserve">16 октября </w:t>
      </w:r>
      <w:smartTag w:uri="urn:schemas-microsoft-com:office:smarttags" w:element="metricconverter">
        <w:smartTagPr>
          <w:attr w:name="ProductID" w:val="1901 г"/>
        </w:smartTagPr>
        <w:r w:rsidRPr="00FC4C71">
          <w:rPr>
            <w:rFonts w:ascii="Times New Roman" w:hAnsi="Times New Roman" w:cs="Times New Roman"/>
            <w:sz w:val="28"/>
            <w:szCs w:val="28"/>
            <w:u w:val="single"/>
          </w:rPr>
          <w:t>1901 г</w:t>
        </w:r>
      </w:smartTag>
      <w:r w:rsidRPr="00FC4C71">
        <w:rPr>
          <w:rFonts w:ascii="Times New Roman" w:hAnsi="Times New Roman" w:cs="Times New Roman"/>
          <w:sz w:val="28"/>
          <w:szCs w:val="28"/>
          <w:u w:val="single"/>
        </w:rPr>
        <w:t>.</w:t>
      </w:r>
      <w:r w:rsidRPr="00140EE7">
        <w:rPr>
          <w:rFonts w:ascii="Times New Roman" w:hAnsi="Times New Roman" w:cs="Times New Roman"/>
          <w:sz w:val="28"/>
          <w:szCs w:val="28"/>
        </w:rPr>
        <w:t xml:space="preserve"> Приходил Котя. На санках катались, бабу делали из снега. Юра был у Коти, картинки под стеклом смотрели».</w:t>
      </w:r>
      <w:r w:rsidR="003371E4">
        <w:rPr>
          <w:rStyle w:val="a7"/>
          <w:rFonts w:ascii="Times New Roman" w:hAnsi="Times New Roman" w:cs="Times New Roman"/>
          <w:sz w:val="28"/>
          <w:szCs w:val="28"/>
        </w:rPr>
        <w:footnoteReference w:id="929"/>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FC4C71">
        <w:rPr>
          <w:rFonts w:ascii="Times New Roman" w:hAnsi="Times New Roman" w:cs="Times New Roman"/>
          <w:sz w:val="28"/>
          <w:szCs w:val="28"/>
          <w:u w:val="single"/>
        </w:rPr>
        <w:t xml:space="preserve">21 октября </w:t>
      </w:r>
      <w:smartTag w:uri="urn:schemas-microsoft-com:office:smarttags" w:element="metricconverter">
        <w:smartTagPr>
          <w:attr w:name="ProductID" w:val="1901 г"/>
        </w:smartTagPr>
        <w:r w:rsidRPr="00FC4C71">
          <w:rPr>
            <w:rFonts w:ascii="Times New Roman" w:hAnsi="Times New Roman" w:cs="Times New Roman"/>
            <w:sz w:val="28"/>
            <w:szCs w:val="28"/>
            <w:u w:val="single"/>
          </w:rPr>
          <w:t>1901 г</w:t>
        </w:r>
      </w:smartTag>
      <w:r w:rsidRPr="00FC4C71">
        <w:rPr>
          <w:rFonts w:ascii="Times New Roman" w:hAnsi="Times New Roman" w:cs="Times New Roman"/>
          <w:sz w:val="28"/>
          <w:szCs w:val="28"/>
          <w:u w:val="single"/>
        </w:rPr>
        <w:t xml:space="preserve">. </w:t>
      </w:r>
      <w:r w:rsidRPr="00140EE7">
        <w:rPr>
          <w:rFonts w:ascii="Times New Roman" w:hAnsi="Times New Roman" w:cs="Times New Roman"/>
          <w:sz w:val="28"/>
          <w:szCs w:val="28"/>
        </w:rPr>
        <w:t>День ясный, тёплый. Дети ездили к Коте… у Коти картинки смотрели. На санках катались. Потом Котя у нас был. Пилили, играли в куколки…»</w:t>
      </w:r>
      <w:r w:rsidR="003371E4">
        <w:rPr>
          <w:rFonts w:ascii="Times New Roman" w:hAnsi="Times New Roman" w:cs="Times New Roman"/>
          <w:sz w:val="28"/>
          <w:szCs w:val="28"/>
        </w:rPr>
        <w:t>.</w:t>
      </w:r>
      <w:r w:rsidR="003371E4">
        <w:rPr>
          <w:rStyle w:val="a7"/>
          <w:rFonts w:ascii="Times New Roman" w:hAnsi="Times New Roman" w:cs="Times New Roman"/>
          <w:sz w:val="28"/>
          <w:szCs w:val="28"/>
        </w:rPr>
        <w:footnoteReference w:id="930"/>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FC4C71">
        <w:rPr>
          <w:rFonts w:ascii="Times New Roman" w:hAnsi="Times New Roman" w:cs="Times New Roman"/>
          <w:sz w:val="28"/>
          <w:szCs w:val="28"/>
          <w:u w:val="single"/>
        </w:rPr>
        <w:t xml:space="preserve">17 марта </w:t>
      </w:r>
      <w:smartTag w:uri="urn:schemas-microsoft-com:office:smarttags" w:element="metricconverter">
        <w:smartTagPr>
          <w:attr w:name="ProductID" w:val="1902 г"/>
        </w:smartTagPr>
        <w:r w:rsidRPr="00FC4C71">
          <w:rPr>
            <w:rFonts w:ascii="Times New Roman" w:hAnsi="Times New Roman" w:cs="Times New Roman"/>
            <w:sz w:val="28"/>
            <w:szCs w:val="28"/>
            <w:u w:val="single"/>
          </w:rPr>
          <w:t>1902 г</w:t>
        </w:r>
      </w:smartTag>
      <w:r w:rsidRPr="00FC4C71">
        <w:rPr>
          <w:rFonts w:ascii="Times New Roman" w:hAnsi="Times New Roman" w:cs="Times New Roman"/>
          <w:sz w:val="28"/>
          <w:szCs w:val="28"/>
          <w:u w:val="single"/>
        </w:rPr>
        <w:t>.</w:t>
      </w:r>
      <w:r w:rsidRPr="00140EE7">
        <w:rPr>
          <w:rFonts w:ascii="Times New Roman" w:hAnsi="Times New Roman" w:cs="Times New Roman"/>
          <w:sz w:val="28"/>
          <w:szCs w:val="28"/>
        </w:rPr>
        <w:t xml:space="preserve"> Юра сходил за Котей. У Коти Юра играл в «блошки». Потом Юра, Котя, его папа и мама пришли к нам, наш папа показывал волшебный фонарь…»</w:t>
      </w:r>
      <w:r w:rsidR="003371E4">
        <w:rPr>
          <w:rFonts w:ascii="Times New Roman" w:hAnsi="Times New Roman" w:cs="Times New Roman"/>
          <w:sz w:val="28"/>
          <w:szCs w:val="28"/>
        </w:rPr>
        <w:t>.</w:t>
      </w:r>
      <w:r w:rsidR="003371E4">
        <w:rPr>
          <w:rStyle w:val="a7"/>
          <w:rFonts w:ascii="Times New Roman" w:hAnsi="Times New Roman" w:cs="Times New Roman"/>
          <w:sz w:val="28"/>
          <w:szCs w:val="28"/>
        </w:rPr>
        <w:footnoteReference w:id="931"/>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FC4C71">
        <w:rPr>
          <w:rFonts w:ascii="Times New Roman" w:hAnsi="Times New Roman" w:cs="Times New Roman"/>
          <w:sz w:val="28"/>
          <w:szCs w:val="28"/>
          <w:u w:val="single"/>
        </w:rPr>
        <w:t xml:space="preserve">31 августа </w:t>
      </w:r>
      <w:smartTag w:uri="urn:schemas-microsoft-com:office:smarttags" w:element="metricconverter">
        <w:smartTagPr>
          <w:attr w:name="ProductID" w:val="1904 г"/>
        </w:smartTagPr>
        <w:r w:rsidRPr="00FC4C71">
          <w:rPr>
            <w:rFonts w:ascii="Times New Roman" w:hAnsi="Times New Roman" w:cs="Times New Roman"/>
            <w:sz w:val="28"/>
            <w:szCs w:val="28"/>
            <w:u w:val="single"/>
          </w:rPr>
          <w:t>1904 г</w:t>
        </w:r>
      </w:smartTag>
      <w:r w:rsidRPr="00FC4C71">
        <w:rPr>
          <w:rFonts w:ascii="Times New Roman" w:hAnsi="Times New Roman" w:cs="Times New Roman"/>
          <w:sz w:val="28"/>
          <w:szCs w:val="28"/>
          <w:u w:val="single"/>
        </w:rPr>
        <w:t>.</w:t>
      </w:r>
      <w:r w:rsidRPr="00140EE7">
        <w:rPr>
          <w:rFonts w:ascii="Times New Roman" w:hAnsi="Times New Roman" w:cs="Times New Roman"/>
          <w:sz w:val="28"/>
          <w:szCs w:val="28"/>
        </w:rPr>
        <w:t xml:space="preserve"> Я (средний сын Скалозубовых Коля – Т. С.) мыл посуду. Я и Юра играли в пони. Вечером приходил Григорий Яковлевич».</w:t>
      </w:r>
      <w:r w:rsidR="00DF65BF">
        <w:rPr>
          <w:rStyle w:val="a7"/>
          <w:rFonts w:ascii="Times New Roman" w:hAnsi="Times New Roman" w:cs="Times New Roman"/>
          <w:sz w:val="28"/>
          <w:szCs w:val="28"/>
        </w:rPr>
        <w:footnoteReference w:id="932"/>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FC4C71">
        <w:rPr>
          <w:rFonts w:ascii="Times New Roman" w:hAnsi="Times New Roman" w:cs="Times New Roman"/>
          <w:sz w:val="28"/>
          <w:szCs w:val="28"/>
          <w:u w:val="single"/>
        </w:rPr>
        <w:t xml:space="preserve">1 октября </w:t>
      </w:r>
      <w:smartTag w:uri="urn:schemas-microsoft-com:office:smarttags" w:element="metricconverter">
        <w:smartTagPr>
          <w:attr w:name="ProductID" w:val="1904 г"/>
        </w:smartTagPr>
        <w:r w:rsidRPr="00FC4C71">
          <w:rPr>
            <w:rFonts w:ascii="Times New Roman" w:hAnsi="Times New Roman" w:cs="Times New Roman"/>
            <w:sz w:val="28"/>
            <w:szCs w:val="28"/>
            <w:u w:val="single"/>
          </w:rPr>
          <w:t>1904 г</w:t>
        </w:r>
      </w:smartTag>
      <w:r w:rsidRPr="00FC4C71">
        <w:rPr>
          <w:rFonts w:ascii="Times New Roman" w:hAnsi="Times New Roman" w:cs="Times New Roman"/>
          <w:sz w:val="28"/>
          <w:szCs w:val="28"/>
          <w:u w:val="single"/>
        </w:rPr>
        <w:t>.</w:t>
      </w:r>
      <w:r w:rsidRPr="00140EE7">
        <w:rPr>
          <w:rFonts w:ascii="Times New Roman" w:hAnsi="Times New Roman" w:cs="Times New Roman"/>
          <w:sz w:val="28"/>
          <w:szCs w:val="28"/>
        </w:rPr>
        <w:t xml:space="preserve"> Юра ходил к Косте Маляревскому».</w:t>
      </w:r>
      <w:r w:rsidR="00A659D6">
        <w:rPr>
          <w:rStyle w:val="a7"/>
          <w:rFonts w:ascii="Times New Roman" w:hAnsi="Times New Roman" w:cs="Times New Roman"/>
          <w:sz w:val="28"/>
          <w:szCs w:val="28"/>
        </w:rPr>
        <w:footnoteReference w:id="933"/>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FC4C71">
        <w:rPr>
          <w:rFonts w:ascii="Times New Roman" w:hAnsi="Times New Roman" w:cs="Times New Roman"/>
          <w:sz w:val="28"/>
          <w:szCs w:val="28"/>
          <w:u w:val="single"/>
        </w:rPr>
        <w:t xml:space="preserve">3 октября </w:t>
      </w:r>
      <w:smartTag w:uri="urn:schemas-microsoft-com:office:smarttags" w:element="metricconverter">
        <w:smartTagPr>
          <w:attr w:name="ProductID" w:val="1904 г"/>
        </w:smartTagPr>
        <w:r w:rsidRPr="00FC4C71">
          <w:rPr>
            <w:rFonts w:ascii="Times New Roman" w:hAnsi="Times New Roman" w:cs="Times New Roman"/>
            <w:sz w:val="28"/>
            <w:szCs w:val="28"/>
            <w:u w:val="single"/>
          </w:rPr>
          <w:t>1904 г</w:t>
        </w:r>
      </w:smartTag>
      <w:r w:rsidRPr="00140EE7">
        <w:rPr>
          <w:rFonts w:ascii="Times New Roman" w:hAnsi="Times New Roman" w:cs="Times New Roman"/>
          <w:sz w:val="28"/>
          <w:szCs w:val="28"/>
        </w:rPr>
        <w:t>. Мама и Арюша ходили гулять к Григорию Яковлевичу, относили музыку и там дали карточку…»</w:t>
      </w:r>
      <w:r w:rsidRPr="00140EE7">
        <w:rPr>
          <w:rStyle w:val="a7"/>
          <w:rFonts w:ascii="Times New Roman" w:hAnsi="Times New Roman" w:cs="Times New Roman"/>
          <w:sz w:val="28"/>
          <w:szCs w:val="28"/>
        </w:rPr>
        <w:footnoteReference w:id="934"/>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Для детей-Скалозубовых Г. Я. Маляревский – «дядя Григорий Яковлевич», «дядя Маляревский»:</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FC4C71">
        <w:rPr>
          <w:rFonts w:ascii="Times New Roman" w:hAnsi="Times New Roman" w:cs="Times New Roman"/>
          <w:sz w:val="28"/>
          <w:szCs w:val="28"/>
          <w:u w:val="single"/>
        </w:rPr>
        <w:t xml:space="preserve">18 марта </w:t>
      </w:r>
      <w:smartTag w:uri="urn:schemas-microsoft-com:office:smarttags" w:element="metricconverter">
        <w:smartTagPr>
          <w:attr w:name="ProductID" w:val="1902 г"/>
        </w:smartTagPr>
        <w:r w:rsidRPr="00FC4C71">
          <w:rPr>
            <w:rFonts w:ascii="Times New Roman" w:hAnsi="Times New Roman" w:cs="Times New Roman"/>
            <w:sz w:val="28"/>
            <w:szCs w:val="28"/>
            <w:u w:val="single"/>
          </w:rPr>
          <w:t>1902 г</w:t>
        </w:r>
      </w:smartTag>
      <w:r w:rsidRPr="00FC4C71">
        <w:rPr>
          <w:rFonts w:ascii="Times New Roman" w:hAnsi="Times New Roman" w:cs="Times New Roman"/>
          <w:sz w:val="28"/>
          <w:szCs w:val="28"/>
          <w:u w:val="single"/>
        </w:rPr>
        <w:t>.</w:t>
      </w:r>
      <w:r w:rsidRPr="00140EE7">
        <w:rPr>
          <w:rFonts w:ascii="Times New Roman" w:hAnsi="Times New Roman" w:cs="Times New Roman"/>
          <w:sz w:val="28"/>
          <w:szCs w:val="28"/>
        </w:rPr>
        <w:t xml:space="preserve"> Приходили гости – В. И. и дядя Григорий Яковлевич… Арюша сосала палец, ей хотели купить соску. Дядя Григорий Яковлевич сказал, что соска с ним, вынул что-то из кармана и хотел подойти к Арюше: вдруг Надя заплакала и потянулась к Арюше – не дам её, нельзя обижать. Все засмеялись».</w:t>
      </w:r>
      <w:r w:rsidRPr="00140EE7">
        <w:rPr>
          <w:rStyle w:val="a7"/>
          <w:rFonts w:ascii="Times New Roman" w:hAnsi="Times New Roman" w:cs="Times New Roman"/>
          <w:sz w:val="28"/>
          <w:szCs w:val="28"/>
        </w:rPr>
        <w:footnoteReference w:id="935"/>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 xml:space="preserve">Епархиальный инспектор церковных школ Маляревский развивал и учил не только своих детей, занимаясь с ними счётом при помощи «арифметического ящика» или показывая химические опыты, знакомя с лакмусовыми бумажками, магнием и другими элементами, но и старался как профессиональный учитель помочь детям своего друга: </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FC4C71">
        <w:rPr>
          <w:rFonts w:ascii="Times New Roman" w:hAnsi="Times New Roman" w:cs="Times New Roman"/>
          <w:sz w:val="28"/>
          <w:szCs w:val="28"/>
          <w:u w:val="single"/>
        </w:rPr>
        <w:t xml:space="preserve">17 января </w:t>
      </w:r>
      <w:smartTag w:uri="urn:schemas-microsoft-com:office:smarttags" w:element="metricconverter">
        <w:smartTagPr>
          <w:attr w:name="ProductID" w:val="1902 г"/>
        </w:smartTagPr>
        <w:r w:rsidRPr="00FC4C71">
          <w:rPr>
            <w:rFonts w:ascii="Times New Roman" w:hAnsi="Times New Roman" w:cs="Times New Roman"/>
            <w:sz w:val="28"/>
            <w:szCs w:val="28"/>
            <w:u w:val="single"/>
          </w:rPr>
          <w:t>1902 г</w:t>
        </w:r>
      </w:smartTag>
      <w:r w:rsidRPr="00FC4C71">
        <w:rPr>
          <w:rFonts w:ascii="Times New Roman" w:hAnsi="Times New Roman" w:cs="Times New Roman"/>
          <w:sz w:val="28"/>
          <w:szCs w:val="28"/>
          <w:u w:val="single"/>
        </w:rPr>
        <w:t xml:space="preserve">. </w:t>
      </w:r>
      <w:r w:rsidRPr="00140EE7">
        <w:rPr>
          <w:rFonts w:ascii="Times New Roman" w:hAnsi="Times New Roman" w:cs="Times New Roman"/>
          <w:sz w:val="28"/>
          <w:szCs w:val="28"/>
        </w:rPr>
        <w:t>Дядя Маляревский спрашивал Юру по арифметике…»</w:t>
      </w:r>
      <w:r w:rsidR="003F516F">
        <w:rPr>
          <w:rFonts w:ascii="Times New Roman" w:hAnsi="Times New Roman" w:cs="Times New Roman"/>
          <w:sz w:val="28"/>
          <w:szCs w:val="28"/>
        </w:rPr>
        <w:t>.</w:t>
      </w:r>
      <w:r w:rsidR="003F516F">
        <w:rPr>
          <w:rStyle w:val="a7"/>
          <w:rFonts w:ascii="Times New Roman" w:hAnsi="Times New Roman" w:cs="Times New Roman"/>
          <w:sz w:val="28"/>
          <w:szCs w:val="28"/>
        </w:rPr>
        <w:footnoteReference w:id="936"/>
      </w:r>
    </w:p>
    <w:p w:rsidR="00140EE7" w:rsidRPr="00140EE7" w:rsidRDefault="00FC4C7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w:t>
      </w:r>
      <w:r w:rsidR="00140EE7" w:rsidRPr="00FC4C71">
        <w:rPr>
          <w:rFonts w:ascii="Times New Roman" w:hAnsi="Times New Roman" w:cs="Times New Roman"/>
          <w:sz w:val="28"/>
          <w:szCs w:val="28"/>
          <w:u w:val="single"/>
        </w:rPr>
        <w:t xml:space="preserve">11 июня </w:t>
      </w:r>
      <w:smartTag w:uri="urn:schemas-microsoft-com:office:smarttags" w:element="metricconverter">
        <w:smartTagPr>
          <w:attr w:name="ProductID" w:val="1902 г"/>
        </w:smartTagPr>
        <w:r w:rsidR="00140EE7" w:rsidRPr="00FC4C71">
          <w:rPr>
            <w:rFonts w:ascii="Times New Roman" w:hAnsi="Times New Roman" w:cs="Times New Roman"/>
            <w:sz w:val="28"/>
            <w:szCs w:val="28"/>
            <w:u w:val="single"/>
          </w:rPr>
          <w:t>1902 г</w:t>
        </w:r>
      </w:smartTag>
      <w:r w:rsidR="00140EE7" w:rsidRPr="00FC4C71">
        <w:rPr>
          <w:rFonts w:ascii="Times New Roman" w:hAnsi="Times New Roman" w:cs="Times New Roman"/>
          <w:sz w:val="28"/>
          <w:szCs w:val="28"/>
          <w:u w:val="single"/>
        </w:rPr>
        <w:t>.</w:t>
      </w:r>
      <w:r w:rsidR="00140EE7" w:rsidRPr="00140EE7">
        <w:rPr>
          <w:rFonts w:ascii="Times New Roman" w:hAnsi="Times New Roman" w:cs="Times New Roman"/>
          <w:sz w:val="28"/>
          <w:szCs w:val="28"/>
        </w:rPr>
        <w:t xml:space="preserve"> Григорий Яковлевич приходил, принёс книги: «Новую азбуку» и ещё русскую книгу для чтения… Григорий Яковлевич читал Юре рассказ, а после Юра читал тоже, задачи спрашивал…»</w:t>
      </w:r>
      <w:r w:rsidR="00140EE7" w:rsidRPr="00140EE7">
        <w:rPr>
          <w:rStyle w:val="a7"/>
          <w:rFonts w:ascii="Times New Roman" w:hAnsi="Times New Roman" w:cs="Times New Roman"/>
          <w:sz w:val="28"/>
          <w:szCs w:val="28"/>
        </w:rPr>
        <w:footnoteReference w:id="937"/>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Ходили друг к другу на новогоднюю ёлку. Весело зажигали свечи, водили хоровод, пили чай с конфетами и орехами:</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FC4C71">
        <w:rPr>
          <w:rFonts w:ascii="Times New Roman" w:hAnsi="Times New Roman" w:cs="Times New Roman"/>
          <w:sz w:val="28"/>
          <w:szCs w:val="28"/>
          <w:u w:val="single"/>
        </w:rPr>
        <w:t xml:space="preserve">2 января </w:t>
      </w:r>
      <w:smartTag w:uri="urn:schemas-microsoft-com:office:smarttags" w:element="metricconverter">
        <w:smartTagPr>
          <w:attr w:name="ProductID" w:val="1903 г"/>
        </w:smartTagPr>
        <w:r w:rsidRPr="00FC4C71">
          <w:rPr>
            <w:rFonts w:ascii="Times New Roman" w:hAnsi="Times New Roman" w:cs="Times New Roman"/>
            <w:sz w:val="28"/>
            <w:szCs w:val="28"/>
            <w:u w:val="single"/>
          </w:rPr>
          <w:t>1903 г</w:t>
        </w:r>
      </w:smartTag>
      <w:r w:rsidRPr="00FC4C71">
        <w:rPr>
          <w:rFonts w:ascii="Times New Roman" w:hAnsi="Times New Roman" w:cs="Times New Roman"/>
          <w:sz w:val="28"/>
          <w:szCs w:val="28"/>
          <w:u w:val="single"/>
        </w:rPr>
        <w:t>.</w:t>
      </w:r>
      <w:r w:rsidRPr="00140EE7">
        <w:rPr>
          <w:rFonts w:ascii="Times New Roman" w:hAnsi="Times New Roman" w:cs="Times New Roman"/>
          <w:sz w:val="28"/>
          <w:szCs w:val="28"/>
        </w:rPr>
        <w:t xml:space="preserve"> …Вечером с папой все ходили на ёлку к Маляревским. Коле досталась рыбка и лягушка. Юре – барабан. Показывали волшебный фонарь. Папа у Маляревских показывал фокусы».</w:t>
      </w:r>
      <w:r w:rsidR="00951AC9">
        <w:rPr>
          <w:rStyle w:val="a7"/>
          <w:rFonts w:ascii="Times New Roman" w:hAnsi="Times New Roman" w:cs="Times New Roman"/>
          <w:sz w:val="28"/>
          <w:szCs w:val="28"/>
        </w:rPr>
        <w:footnoteReference w:id="938"/>
      </w:r>
      <w:r w:rsidRPr="00140EE7">
        <w:rPr>
          <w:rFonts w:ascii="Times New Roman" w:hAnsi="Times New Roman" w:cs="Times New Roman"/>
          <w:sz w:val="28"/>
          <w:szCs w:val="28"/>
        </w:rPr>
        <w:t xml:space="preserve"> </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 xml:space="preserve">Без даты – </w:t>
      </w:r>
      <w:smartTag w:uri="urn:schemas-microsoft-com:office:smarttags" w:element="metricconverter">
        <w:smartTagPr>
          <w:attr w:name="ProductID" w:val="1903 г"/>
        </w:smartTagPr>
        <w:r w:rsidRPr="00FC4C71">
          <w:rPr>
            <w:rFonts w:ascii="Times New Roman" w:hAnsi="Times New Roman" w:cs="Times New Roman"/>
            <w:sz w:val="28"/>
            <w:szCs w:val="28"/>
            <w:u w:val="single"/>
          </w:rPr>
          <w:t>1903 г</w:t>
        </w:r>
      </w:smartTag>
      <w:r w:rsidRPr="00FC4C71">
        <w:rPr>
          <w:rFonts w:ascii="Times New Roman" w:hAnsi="Times New Roman" w:cs="Times New Roman"/>
          <w:sz w:val="28"/>
          <w:szCs w:val="28"/>
          <w:u w:val="single"/>
        </w:rPr>
        <w:t>.</w:t>
      </w:r>
      <w:r w:rsidRPr="00140EE7">
        <w:rPr>
          <w:rFonts w:ascii="Times New Roman" w:hAnsi="Times New Roman" w:cs="Times New Roman"/>
          <w:sz w:val="28"/>
          <w:szCs w:val="28"/>
        </w:rPr>
        <w:t xml:space="preserve"> «… Клеили конверты для конфект. На ёлке были Лёва, трое Веселовских, Вася, двое Маляревских, трое Бреховых. Песни пели, ходили </w:t>
      </w:r>
      <w:r w:rsidRPr="00140EE7">
        <w:rPr>
          <w:rFonts w:ascii="Times New Roman" w:hAnsi="Times New Roman" w:cs="Times New Roman"/>
          <w:sz w:val="28"/>
          <w:szCs w:val="28"/>
        </w:rPr>
        <w:lastRenderedPageBreak/>
        <w:t>вокруг ёлки, танцевали. Папа бенгальские огни показывал и два камешка, которые при ударе давали огонь…»</w:t>
      </w:r>
      <w:r w:rsidRPr="00140EE7">
        <w:rPr>
          <w:rStyle w:val="a7"/>
          <w:rFonts w:ascii="Times New Roman" w:hAnsi="Times New Roman" w:cs="Times New Roman"/>
          <w:sz w:val="28"/>
          <w:szCs w:val="28"/>
        </w:rPr>
        <w:footnoteReference w:id="939"/>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Интересно то, что событие праз</w:t>
      </w:r>
      <w:r w:rsidR="00FC4C71">
        <w:rPr>
          <w:rFonts w:ascii="Times New Roman" w:hAnsi="Times New Roman" w:cs="Times New Roman"/>
          <w:sz w:val="28"/>
          <w:szCs w:val="28"/>
        </w:rPr>
        <w:t>д</w:t>
      </w:r>
      <w:r w:rsidRPr="00140EE7">
        <w:rPr>
          <w:rFonts w:ascii="Times New Roman" w:hAnsi="Times New Roman" w:cs="Times New Roman"/>
          <w:sz w:val="28"/>
          <w:szCs w:val="28"/>
        </w:rPr>
        <w:t>нование Нового года в доме Скалозубовых нашло отражение и в воспоминаниях Елизаветы Григорьевны Чекмезовой (Маляревской):</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«Помню, когда я была совсем маленькая, меня поставили в хоровод вокруг ёлки с другими ребятами постарше. Мне вдруг сделалось невероятно страшно: показалось, что я не смогу двигаться так быстро, как другие. Да и мамы поблизости не было. Николай Лукич сразу подхватил меня на руки, понёс вокруг ёлки, снял большое яблоко и подарил мне. Неприятность была забыта».</w:t>
      </w:r>
      <w:r w:rsidRPr="00140EE7">
        <w:rPr>
          <w:rStyle w:val="a7"/>
          <w:rFonts w:ascii="Times New Roman" w:hAnsi="Times New Roman" w:cs="Times New Roman"/>
          <w:sz w:val="28"/>
          <w:szCs w:val="28"/>
        </w:rPr>
        <w:footnoteReference w:id="940"/>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Трёх-четырёхлетнюю Лизочку Маляревскую часто опекала дочь Скалозубовых Ариадна (Арюша), которая была постарше: она гуляла с малышкой в сквере, играла с ней в куклы, лошадки, читала книжки:</w:t>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E808DB">
        <w:rPr>
          <w:rFonts w:ascii="Times New Roman" w:hAnsi="Times New Roman" w:cs="Times New Roman"/>
          <w:sz w:val="28"/>
          <w:szCs w:val="28"/>
          <w:u w:val="single"/>
        </w:rPr>
        <w:t xml:space="preserve">28 сентября </w:t>
      </w:r>
      <w:smartTag w:uri="urn:schemas-microsoft-com:office:smarttags" w:element="metricconverter">
        <w:smartTagPr>
          <w:attr w:name="ProductID" w:val="1904 г"/>
        </w:smartTagPr>
        <w:r w:rsidRPr="00E808DB">
          <w:rPr>
            <w:rFonts w:ascii="Times New Roman" w:hAnsi="Times New Roman" w:cs="Times New Roman"/>
            <w:sz w:val="28"/>
            <w:szCs w:val="28"/>
            <w:u w:val="single"/>
          </w:rPr>
          <w:t>1904 г</w:t>
        </w:r>
      </w:smartTag>
      <w:r w:rsidRPr="00E808DB">
        <w:rPr>
          <w:rFonts w:ascii="Times New Roman" w:hAnsi="Times New Roman" w:cs="Times New Roman"/>
          <w:sz w:val="28"/>
          <w:szCs w:val="28"/>
          <w:u w:val="single"/>
        </w:rPr>
        <w:t>.</w:t>
      </w:r>
      <w:r w:rsidRPr="00140EE7">
        <w:rPr>
          <w:rFonts w:ascii="Times New Roman" w:hAnsi="Times New Roman" w:cs="Times New Roman"/>
          <w:sz w:val="28"/>
          <w:szCs w:val="28"/>
        </w:rPr>
        <w:t xml:space="preserve"> Арюша ходила к Лизе. Шила Лизиной кукле платье…»</w:t>
      </w:r>
      <w:r w:rsidR="007C046D">
        <w:rPr>
          <w:rFonts w:ascii="Times New Roman" w:hAnsi="Times New Roman" w:cs="Times New Roman"/>
          <w:sz w:val="28"/>
          <w:szCs w:val="28"/>
        </w:rPr>
        <w:t>.</w:t>
      </w:r>
      <w:r w:rsidR="007C046D">
        <w:rPr>
          <w:rStyle w:val="a7"/>
          <w:rFonts w:ascii="Times New Roman" w:hAnsi="Times New Roman" w:cs="Times New Roman"/>
          <w:sz w:val="28"/>
          <w:szCs w:val="28"/>
        </w:rPr>
        <w:footnoteReference w:id="941"/>
      </w:r>
    </w:p>
    <w:p w:rsidR="00140EE7" w:rsidRPr="00140EE7" w:rsidRDefault="00140EE7" w:rsidP="00F1270A">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w:t>
      </w:r>
      <w:r w:rsidRPr="00E808DB">
        <w:rPr>
          <w:rFonts w:ascii="Times New Roman" w:hAnsi="Times New Roman" w:cs="Times New Roman"/>
          <w:sz w:val="28"/>
          <w:szCs w:val="28"/>
          <w:u w:val="single"/>
        </w:rPr>
        <w:t xml:space="preserve">1 октября </w:t>
      </w:r>
      <w:smartTag w:uri="urn:schemas-microsoft-com:office:smarttags" w:element="metricconverter">
        <w:smartTagPr>
          <w:attr w:name="ProductID" w:val="1904 г"/>
        </w:smartTagPr>
        <w:r w:rsidRPr="00E808DB">
          <w:rPr>
            <w:rFonts w:ascii="Times New Roman" w:hAnsi="Times New Roman" w:cs="Times New Roman"/>
            <w:sz w:val="28"/>
            <w:szCs w:val="28"/>
            <w:u w:val="single"/>
          </w:rPr>
          <w:t>1904 г</w:t>
        </w:r>
      </w:smartTag>
      <w:r w:rsidRPr="00E808DB">
        <w:rPr>
          <w:rFonts w:ascii="Times New Roman" w:hAnsi="Times New Roman" w:cs="Times New Roman"/>
          <w:sz w:val="28"/>
          <w:szCs w:val="28"/>
          <w:u w:val="single"/>
        </w:rPr>
        <w:t>.</w:t>
      </w:r>
      <w:r w:rsidRPr="00140EE7">
        <w:rPr>
          <w:rFonts w:ascii="Times New Roman" w:hAnsi="Times New Roman" w:cs="Times New Roman"/>
          <w:sz w:val="28"/>
          <w:szCs w:val="28"/>
        </w:rPr>
        <w:t xml:space="preserve"> Арюша с Лизой ходили в сквер…»</w:t>
      </w:r>
      <w:r w:rsidR="007C046D">
        <w:rPr>
          <w:rFonts w:ascii="Times New Roman" w:hAnsi="Times New Roman" w:cs="Times New Roman"/>
          <w:sz w:val="28"/>
          <w:szCs w:val="28"/>
        </w:rPr>
        <w:t>.</w:t>
      </w:r>
      <w:r w:rsidR="007C046D">
        <w:rPr>
          <w:rStyle w:val="a7"/>
          <w:rFonts w:ascii="Times New Roman" w:hAnsi="Times New Roman" w:cs="Times New Roman"/>
          <w:sz w:val="28"/>
          <w:szCs w:val="28"/>
        </w:rPr>
        <w:footnoteReference w:id="942"/>
      </w:r>
    </w:p>
    <w:p w:rsidR="00140EE7" w:rsidRPr="00140EE7" w:rsidRDefault="007C046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Pr="00E808DB">
        <w:rPr>
          <w:rFonts w:ascii="Times New Roman" w:hAnsi="Times New Roman" w:cs="Times New Roman"/>
          <w:sz w:val="28"/>
          <w:szCs w:val="28"/>
          <w:u w:val="single"/>
        </w:rPr>
        <w:t>20</w:t>
      </w:r>
      <w:r w:rsidR="00140EE7" w:rsidRPr="00E808DB">
        <w:rPr>
          <w:rFonts w:ascii="Times New Roman" w:hAnsi="Times New Roman" w:cs="Times New Roman"/>
          <w:sz w:val="28"/>
          <w:szCs w:val="28"/>
          <w:u w:val="single"/>
        </w:rPr>
        <w:t xml:space="preserve"> октября </w:t>
      </w:r>
      <w:smartTag w:uri="urn:schemas-microsoft-com:office:smarttags" w:element="metricconverter">
        <w:smartTagPr>
          <w:attr w:name="ProductID" w:val="1904 г"/>
        </w:smartTagPr>
        <w:r w:rsidR="00140EE7" w:rsidRPr="00E808DB">
          <w:rPr>
            <w:rFonts w:ascii="Times New Roman" w:hAnsi="Times New Roman" w:cs="Times New Roman"/>
            <w:sz w:val="28"/>
            <w:szCs w:val="28"/>
            <w:u w:val="single"/>
          </w:rPr>
          <w:t>1904 г</w:t>
        </w:r>
      </w:smartTag>
      <w:r w:rsidR="00140EE7" w:rsidRPr="00E808DB">
        <w:rPr>
          <w:rFonts w:ascii="Times New Roman" w:hAnsi="Times New Roman" w:cs="Times New Roman"/>
          <w:sz w:val="28"/>
          <w:szCs w:val="28"/>
          <w:u w:val="single"/>
        </w:rPr>
        <w:t>.</w:t>
      </w:r>
      <w:r w:rsidR="00140EE7" w:rsidRPr="00140EE7">
        <w:rPr>
          <w:rFonts w:ascii="Times New Roman" w:hAnsi="Times New Roman" w:cs="Times New Roman"/>
          <w:sz w:val="28"/>
          <w:szCs w:val="28"/>
        </w:rPr>
        <w:t xml:space="preserve"> День тёплый, ясный. Арюша ходила к Лизе и там качалась на качелях и ещё играли в куклы…»</w:t>
      </w:r>
      <w:r w:rsidR="00140EE7" w:rsidRPr="00140EE7">
        <w:rPr>
          <w:rStyle w:val="a7"/>
          <w:rFonts w:ascii="Times New Roman" w:hAnsi="Times New Roman" w:cs="Times New Roman"/>
          <w:sz w:val="28"/>
          <w:szCs w:val="28"/>
        </w:rPr>
        <w:footnoteReference w:id="943"/>
      </w:r>
    </w:p>
    <w:p w:rsidR="00BF7762" w:rsidRPr="00E808DB" w:rsidRDefault="00140EE7" w:rsidP="00E808DB">
      <w:pPr>
        <w:pStyle w:val="af2"/>
        <w:spacing w:after="0" w:line="240" w:lineRule="auto"/>
        <w:ind w:left="-993" w:firstLine="426"/>
        <w:jc w:val="both"/>
        <w:rPr>
          <w:rFonts w:ascii="Times New Roman" w:hAnsi="Times New Roman" w:cs="Times New Roman"/>
          <w:sz w:val="28"/>
          <w:szCs w:val="28"/>
        </w:rPr>
      </w:pPr>
      <w:r w:rsidRPr="00140EE7">
        <w:rPr>
          <w:rFonts w:ascii="Times New Roman" w:hAnsi="Times New Roman" w:cs="Times New Roman"/>
          <w:sz w:val="28"/>
          <w:szCs w:val="28"/>
        </w:rPr>
        <w:t>Позже, когда Н. Л. Скалозубов, став депутатом Государственной Думы, жил в Петербурге, он переписывался с Маляревским. Посылая своим детям в Тобольск подарки из столицы, Николай Лукич не забывал и семью своих друзей: « Не забывались и мы, - вспоминала Е. Г. Чекмезова. - Хорошо помнится мне цветная бабочка с закручивающейся резинкой. Отпустишь закрученную резинку, и бабочка полетит. Это была петербургская игрушка. И мама после игры убирала её в шкаф. «А то вернётся Николай Лукич, а бабочка будет сломана. Что тогда?»… Помню, как сейчас, этого человека с простым добрым лицом, в очках, скромно одетого»</w:t>
      </w:r>
      <w:r w:rsidRPr="00140EE7">
        <w:rPr>
          <w:rStyle w:val="a7"/>
          <w:rFonts w:ascii="Times New Roman" w:hAnsi="Times New Roman" w:cs="Times New Roman"/>
          <w:sz w:val="28"/>
          <w:szCs w:val="28"/>
        </w:rPr>
        <w:footnoteReference w:id="944"/>
      </w:r>
      <w:r w:rsidRPr="00140EE7">
        <w:rPr>
          <w:rFonts w:ascii="Times New Roman" w:hAnsi="Times New Roman" w:cs="Times New Roman"/>
          <w:sz w:val="28"/>
          <w:szCs w:val="28"/>
        </w:rPr>
        <w:t>…</w:t>
      </w:r>
    </w:p>
    <w:p w:rsidR="00BF7762" w:rsidRDefault="00BF7762" w:rsidP="00F1270A">
      <w:pPr>
        <w:pStyle w:val="af2"/>
        <w:spacing w:after="0" w:line="240" w:lineRule="auto"/>
        <w:ind w:left="-993" w:firstLine="426"/>
        <w:jc w:val="center"/>
        <w:rPr>
          <w:rFonts w:ascii="Times New Roman" w:hAnsi="Times New Roman" w:cs="Times New Roman"/>
          <w:b/>
          <w:sz w:val="28"/>
          <w:szCs w:val="28"/>
        </w:rPr>
      </w:pPr>
    </w:p>
    <w:p w:rsidR="00F170FB" w:rsidRDefault="00F170FB" w:rsidP="00F1270A">
      <w:pPr>
        <w:pStyle w:val="af2"/>
        <w:spacing w:after="0" w:line="240" w:lineRule="auto"/>
        <w:ind w:left="-993" w:firstLine="426"/>
        <w:jc w:val="center"/>
        <w:rPr>
          <w:rFonts w:ascii="Times New Roman" w:hAnsi="Times New Roman" w:cs="Times New Roman"/>
          <w:b/>
          <w:sz w:val="28"/>
          <w:szCs w:val="28"/>
        </w:rPr>
      </w:pPr>
      <w:r w:rsidRPr="00F170FB">
        <w:rPr>
          <w:rFonts w:ascii="Times New Roman" w:hAnsi="Times New Roman" w:cs="Times New Roman"/>
          <w:b/>
          <w:sz w:val="28"/>
          <w:szCs w:val="28"/>
        </w:rPr>
        <w:t>«СОДЕЙСТВОВАТЬ…РЕШЕНИЮ ОСНОВНЫХ ЗАДАЧ ОБЩЕСТВЕННОЙ ДЕЯТЕЛЬНОСТИ»</w:t>
      </w:r>
    </w:p>
    <w:p w:rsidR="003A0D35" w:rsidRDefault="003A0D35" w:rsidP="00F1270A">
      <w:pPr>
        <w:pStyle w:val="af2"/>
        <w:spacing w:after="0" w:line="240" w:lineRule="auto"/>
        <w:ind w:left="-993" w:firstLine="426"/>
        <w:jc w:val="both"/>
        <w:rPr>
          <w:rFonts w:ascii="Times New Roman" w:hAnsi="Times New Roman" w:cs="Times New Roman"/>
          <w:b/>
          <w:sz w:val="28"/>
          <w:szCs w:val="28"/>
        </w:rPr>
      </w:pPr>
    </w:p>
    <w:p w:rsidR="003A0D35" w:rsidRDefault="003A0D35" w:rsidP="00F1270A">
      <w:pPr>
        <w:pStyle w:val="af2"/>
        <w:spacing w:after="0" w:line="240" w:lineRule="auto"/>
        <w:ind w:left="-993" w:firstLine="426"/>
        <w:jc w:val="both"/>
        <w:rPr>
          <w:rFonts w:ascii="Times New Roman" w:hAnsi="Times New Roman" w:cs="Times New Roman"/>
          <w:sz w:val="28"/>
          <w:szCs w:val="28"/>
        </w:rPr>
      </w:pPr>
      <w:r w:rsidRPr="003A0D35">
        <w:rPr>
          <w:rFonts w:ascii="Times New Roman" w:hAnsi="Times New Roman" w:cs="Times New Roman"/>
          <w:sz w:val="28"/>
          <w:szCs w:val="28"/>
        </w:rPr>
        <w:t>Наст</w:t>
      </w:r>
      <w:r>
        <w:rPr>
          <w:rFonts w:ascii="Times New Roman" w:hAnsi="Times New Roman" w:cs="Times New Roman"/>
          <w:sz w:val="28"/>
          <w:szCs w:val="28"/>
        </w:rPr>
        <w:t>у</w:t>
      </w:r>
      <w:r w:rsidRPr="003A0D35">
        <w:rPr>
          <w:rFonts w:ascii="Times New Roman" w:hAnsi="Times New Roman" w:cs="Times New Roman"/>
          <w:sz w:val="28"/>
          <w:szCs w:val="28"/>
        </w:rPr>
        <w:t>пил 1904-й год. 1 февраля в газете «Сибирский листок</w:t>
      </w:r>
      <w:r>
        <w:rPr>
          <w:rFonts w:ascii="Times New Roman" w:hAnsi="Times New Roman" w:cs="Times New Roman"/>
          <w:sz w:val="28"/>
          <w:szCs w:val="28"/>
        </w:rPr>
        <w:t xml:space="preserve">» был опубликован Величайший Манифест: «…Объявляем всем Нашим верным подданным. В заботах о сохранении дорогого сердцу Нашему мира Нами были приложены все усилия для упрочения спокойствия на Дальнем Востоке. В сих миролюбивых целях Мы изъявили согласие на предложенный японским правительством пересмотр существовавших между обеими Империями соглашений по Корейским делам. Возбуждённые по сему предмету переговоры </w:t>
      </w:r>
      <w:r>
        <w:rPr>
          <w:rFonts w:ascii="Times New Roman" w:hAnsi="Times New Roman" w:cs="Times New Roman"/>
          <w:sz w:val="28"/>
          <w:szCs w:val="28"/>
        </w:rPr>
        <w:lastRenderedPageBreak/>
        <w:t>не были, однако, приведены к окончанию, и Япония, не выждав даже получения последних ответных предложений Нашего правительства, известила о прекращении переговоров и разрыве дипломатических сношений с Россией, не предуведомив о том, что перерыв таковых сношений знаменует собой открытие военных действий. Японское правительство отдало приказ свои</w:t>
      </w:r>
      <w:r w:rsidR="00A918E7">
        <w:rPr>
          <w:rFonts w:ascii="Times New Roman" w:hAnsi="Times New Roman" w:cs="Times New Roman"/>
          <w:sz w:val="28"/>
          <w:szCs w:val="28"/>
        </w:rPr>
        <w:t>м</w:t>
      </w:r>
      <w:r>
        <w:rPr>
          <w:rFonts w:ascii="Times New Roman" w:hAnsi="Times New Roman" w:cs="Times New Roman"/>
          <w:sz w:val="28"/>
          <w:szCs w:val="28"/>
        </w:rPr>
        <w:t xml:space="preserve"> миноносцам внезапно атаковать Нашу эскадру, стоявшую на внешнем рейде крепости Порт-Артура. По получении о сем донесения от Наместника Нашего на Дальнем Востоке, Мы тотчас же повелели вооружённой силой ответить на вызов Японии. Объявляю о таковом Нашем решении с непоколебимой верой в помощь Всевышнего и в твёрдом уповании на единодушную готовность всех верных Наших подданных встать вместе с Нами на защиту Отечества. Призываем благословение Божие </w:t>
      </w:r>
      <w:r w:rsidR="00345FA5">
        <w:rPr>
          <w:rFonts w:ascii="Times New Roman" w:hAnsi="Times New Roman" w:cs="Times New Roman"/>
          <w:sz w:val="28"/>
          <w:szCs w:val="28"/>
        </w:rPr>
        <w:t>на доблестные Наши войска армии и флота…».</w:t>
      </w:r>
    </w:p>
    <w:p w:rsidR="00A918E7" w:rsidRDefault="00A918E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Так началась русско-японская война. </w:t>
      </w:r>
    </w:p>
    <w:p w:rsidR="00A918E7" w:rsidRDefault="00A918E7" w:rsidP="00F1270A">
      <w:pPr>
        <w:pStyle w:val="af2"/>
        <w:spacing w:after="0" w:line="240" w:lineRule="auto"/>
        <w:ind w:left="-993" w:firstLine="426"/>
        <w:jc w:val="both"/>
        <w:rPr>
          <w:rFonts w:ascii="Times New Roman" w:hAnsi="Times New Roman" w:cs="Times New Roman"/>
          <w:sz w:val="28"/>
          <w:szCs w:val="28"/>
        </w:rPr>
      </w:pPr>
    </w:p>
    <w:p w:rsidR="0027093C" w:rsidRPr="0085590C" w:rsidRDefault="0027093C" w:rsidP="00F1270A">
      <w:pPr>
        <w:pStyle w:val="af2"/>
        <w:spacing w:after="0" w:line="240" w:lineRule="auto"/>
        <w:ind w:left="-993" w:firstLine="426"/>
        <w:jc w:val="both"/>
        <w:rPr>
          <w:rFonts w:ascii="Times New Roman" w:hAnsi="Times New Roman" w:cs="Times New Roman"/>
          <w:b/>
          <w:sz w:val="28"/>
          <w:szCs w:val="28"/>
          <w:u w:val="single"/>
        </w:rPr>
      </w:pPr>
      <w:r w:rsidRPr="0085590C">
        <w:rPr>
          <w:rFonts w:ascii="Times New Roman" w:hAnsi="Times New Roman" w:cs="Times New Roman"/>
          <w:b/>
          <w:sz w:val="28"/>
          <w:szCs w:val="28"/>
          <w:u w:val="single"/>
        </w:rPr>
        <w:t xml:space="preserve">«…не можем остаться и мы </w:t>
      </w:r>
    </w:p>
    <w:p w:rsidR="0027093C" w:rsidRPr="0085590C" w:rsidRDefault="0027093C" w:rsidP="00F1270A">
      <w:pPr>
        <w:pStyle w:val="af2"/>
        <w:spacing w:after="0" w:line="240" w:lineRule="auto"/>
        <w:ind w:left="-993" w:firstLine="426"/>
        <w:jc w:val="both"/>
        <w:rPr>
          <w:rFonts w:ascii="Times New Roman" w:hAnsi="Times New Roman" w:cs="Times New Roman"/>
          <w:b/>
          <w:sz w:val="28"/>
          <w:szCs w:val="28"/>
          <w:u w:val="single"/>
        </w:rPr>
      </w:pPr>
      <w:r w:rsidRPr="0085590C">
        <w:rPr>
          <w:rFonts w:ascii="Times New Roman" w:hAnsi="Times New Roman" w:cs="Times New Roman"/>
          <w:b/>
          <w:sz w:val="28"/>
          <w:szCs w:val="28"/>
          <w:u w:val="single"/>
        </w:rPr>
        <w:t>безучастными свидетелями совершающегося…»</w:t>
      </w:r>
    </w:p>
    <w:p w:rsidR="00A918E7" w:rsidRDefault="00A918E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Подъём </w:t>
      </w:r>
      <w:r w:rsidR="002E3456">
        <w:rPr>
          <w:rFonts w:ascii="Times New Roman" w:hAnsi="Times New Roman" w:cs="Times New Roman"/>
          <w:sz w:val="28"/>
          <w:szCs w:val="28"/>
        </w:rPr>
        <w:t>патриотизма охватил Россию. Тобо</w:t>
      </w:r>
      <w:r>
        <w:rPr>
          <w:rFonts w:ascii="Times New Roman" w:hAnsi="Times New Roman" w:cs="Times New Roman"/>
          <w:sz w:val="28"/>
          <w:szCs w:val="28"/>
        </w:rPr>
        <w:t>льская пресса сообщала, что сразу же после объявления войны к командиру Тобольского батальона обратилось более 30 человек с просьбой принять их в добровольцы, несколько учениц городской воскресной школы решили готовить себя в сёстры милосердия. В город стали съе</w:t>
      </w:r>
      <w:r w:rsidR="00211A56">
        <w:rPr>
          <w:rFonts w:ascii="Times New Roman" w:hAnsi="Times New Roman" w:cs="Times New Roman"/>
          <w:sz w:val="28"/>
          <w:szCs w:val="28"/>
        </w:rPr>
        <w:t>зжаться из деревень запасные низ</w:t>
      </w:r>
      <w:r>
        <w:rPr>
          <w:rFonts w:ascii="Times New Roman" w:hAnsi="Times New Roman" w:cs="Times New Roman"/>
          <w:sz w:val="28"/>
          <w:szCs w:val="28"/>
        </w:rPr>
        <w:t>шие чины для призыва в армию.</w:t>
      </w:r>
      <w:r w:rsidR="00174718">
        <w:rPr>
          <w:rFonts w:ascii="Times New Roman" w:hAnsi="Times New Roman" w:cs="Times New Roman"/>
          <w:sz w:val="28"/>
          <w:szCs w:val="28"/>
        </w:rPr>
        <w:t xml:space="preserve"> Не только в православных церквах, но и в тобольской соборной мечети совершались молебны о даровании победы русским воинам. В Тобольске был открыт Комитет помощи семействам запасных чинов, призванных в действующую армию.</w:t>
      </w:r>
      <w:r w:rsidR="0065546D">
        <w:rPr>
          <w:rFonts w:ascii="Times New Roman" w:hAnsi="Times New Roman" w:cs="Times New Roman"/>
          <w:sz w:val="28"/>
          <w:szCs w:val="28"/>
        </w:rPr>
        <w:t xml:space="preserve"> Стали поступать пожертвования вещами и деньгами. Тобольское купеческое общество </w:t>
      </w:r>
      <w:r w:rsidR="00BD7733">
        <w:rPr>
          <w:rFonts w:ascii="Times New Roman" w:hAnsi="Times New Roman" w:cs="Times New Roman"/>
          <w:sz w:val="28"/>
          <w:szCs w:val="28"/>
        </w:rPr>
        <w:t xml:space="preserve">собрало на походную церковь для уходящего на фронт тобольского полка 1 000 рублей, на вдов и сирот убитых воинов – 200 рублей. Служащие Тобольского губернского управления решили ежемесячно отчислять от </w:t>
      </w:r>
      <w:r w:rsidR="00C60443">
        <w:rPr>
          <w:rFonts w:ascii="Times New Roman" w:hAnsi="Times New Roman" w:cs="Times New Roman"/>
          <w:sz w:val="28"/>
          <w:szCs w:val="28"/>
        </w:rPr>
        <w:t>0,5</w:t>
      </w:r>
      <w:r w:rsidR="008A5195">
        <w:rPr>
          <w:rFonts w:ascii="Times New Roman" w:hAnsi="Times New Roman" w:cs="Times New Roman"/>
          <w:sz w:val="28"/>
          <w:szCs w:val="28"/>
        </w:rPr>
        <w:t>% до 1%</w:t>
      </w:r>
      <w:r w:rsidR="00BD7733">
        <w:rPr>
          <w:rFonts w:ascii="Times New Roman" w:hAnsi="Times New Roman" w:cs="Times New Roman"/>
          <w:sz w:val="28"/>
          <w:szCs w:val="28"/>
        </w:rPr>
        <w:t xml:space="preserve"> </w:t>
      </w:r>
      <w:r w:rsidR="008A5195">
        <w:rPr>
          <w:rFonts w:ascii="Times New Roman" w:hAnsi="Times New Roman" w:cs="Times New Roman"/>
          <w:sz w:val="28"/>
          <w:szCs w:val="28"/>
        </w:rPr>
        <w:t xml:space="preserve"> из получаемого жалования в пользу бедных семей нижних чинов запас</w:t>
      </w:r>
      <w:r w:rsidR="00211A56">
        <w:rPr>
          <w:rFonts w:ascii="Times New Roman" w:hAnsi="Times New Roman" w:cs="Times New Roman"/>
          <w:sz w:val="28"/>
          <w:szCs w:val="28"/>
        </w:rPr>
        <w:t>а</w:t>
      </w:r>
      <w:r w:rsidR="008A5195">
        <w:rPr>
          <w:rFonts w:ascii="Times New Roman" w:hAnsi="Times New Roman" w:cs="Times New Roman"/>
          <w:sz w:val="28"/>
          <w:szCs w:val="28"/>
        </w:rPr>
        <w:t>, призванных в действующую в</w:t>
      </w:r>
      <w:r w:rsidR="00C06D48">
        <w:rPr>
          <w:rFonts w:ascii="Times New Roman" w:hAnsi="Times New Roman" w:cs="Times New Roman"/>
          <w:sz w:val="28"/>
          <w:szCs w:val="28"/>
        </w:rPr>
        <w:t xml:space="preserve"> а</w:t>
      </w:r>
      <w:r w:rsidR="008A5195">
        <w:rPr>
          <w:rFonts w:ascii="Times New Roman" w:hAnsi="Times New Roman" w:cs="Times New Roman"/>
          <w:sz w:val="28"/>
          <w:szCs w:val="28"/>
        </w:rPr>
        <w:t>рмию.</w:t>
      </w:r>
    </w:p>
    <w:p w:rsidR="008F71D3" w:rsidRDefault="0000703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Владельцы домов старались «оказывать внимание к помещённым у них на постой солдатам».</w:t>
      </w:r>
      <w:r>
        <w:rPr>
          <w:rStyle w:val="a7"/>
          <w:rFonts w:ascii="Times New Roman" w:hAnsi="Times New Roman" w:cs="Times New Roman"/>
          <w:sz w:val="28"/>
          <w:szCs w:val="28"/>
        </w:rPr>
        <w:footnoteReference w:id="945"/>
      </w:r>
      <w:r>
        <w:rPr>
          <w:rFonts w:ascii="Times New Roman" w:hAnsi="Times New Roman" w:cs="Times New Roman"/>
          <w:sz w:val="28"/>
          <w:szCs w:val="28"/>
        </w:rPr>
        <w:t xml:space="preserve"> </w:t>
      </w:r>
    </w:p>
    <w:p w:rsidR="00C06D48" w:rsidRDefault="0000703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«Воспитанницы и пепиньерки</w:t>
      </w:r>
      <w:r w:rsidR="008F71D3">
        <w:rPr>
          <w:rStyle w:val="a7"/>
          <w:rFonts w:ascii="Times New Roman" w:hAnsi="Times New Roman" w:cs="Times New Roman"/>
          <w:sz w:val="28"/>
          <w:szCs w:val="28"/>
        </w:rPr>
        <w:footnoteReference w:id="946"/>
      </w:r>
      <w:r>
        <w:rPr>
          <w:rFonts w:ascii="Times New Roman" w:hAnsi="Times New Roman" w:cs="Times New Roman"/>
          <w:sz w:val="28"/>
          <w:szCs w:val="28"/>
        </w:rPr>
        <w:t xml:space="preserve"> </w:t>
      </w:r>
      <w:r w:rsidR="00211A56">
        <w:rPr>
          <w:rFonts w:ascii="Times New Roman" w:hAnsi="Times New Roman" w:cs="Times New Roman"/>
          <w:sz w:val="28"/>
          <w:szCs w:val="28"/>
        </w:rPr>
        <w:t>Тобольской Мариинской школы единодушно и с энтузиазмом откликнулись на предложение надзирательницы С. В. Струве сделать пасхальные подарки раненым воинам н</w:t>
      </w:r>
      <w:r w:rsidR="004D1377">
        <w:rPr>
          <w:rFonts w:ascii="Times New Roman" w:hAnsi="Times New Roman" w:cs="Times New Roman"/>
          <w:sz w:val="28"/>
          <w:szCs w:val="28"/>
        </w:rPr>
        <w:t>а Дальнем Востоке. В самый корот</w:t>
      </w:r>
      <w:r w:rsidR="00211A56">
        <w:rPr>
          <w:rFonts w:ascii="Times New Roman" w:hAnsi="Times New Roman" w:cs="Times New Roman"/>
          <w:sz w:val="28"/>
          <w:szCs w:val="28"/>
        </w:rPr>
        <w:t>кий срок ими в неурочные часы сделаны на 38 воинов изящные узелки, наполненные бельём, табаком, чаем, сахаром, мылом и другими необходимыми в солдатском быту вещами…», - писала газета «Сибирский листок» (№23, 1904 г.).</w:t>
      </w:r>
    </w:p>
    <w:p w:rsidR="00211A56" w:rsidRDefault="005A5BE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Тобо</w:t>
      </w:r>
      <w:r w:rsidR="00211A56">
        <w:rPr>
          <w:rFonts w:ascii="Times New Roman" w:hAnsi="Times New Roman" w:cs="Times New Roman"/>
          <w:sz w:val="28"/>
          <w:szCs w:val="28"/>
        </w:rPr>
        <w:t>льское местное управление Российского общества Красного креста отправило на фронт походный лазарет на 25 кроватей, обслуживать который будут 2 врача, 5 сестёр милосердия и 6 санитаров. Лазарет предполагается финансировать на пожертвования, собираемые в Тобольской губернии.</w:t>
      </w:r>
    </w:p>
    <w:p w:rsidR="00A62E0A" w:rsidRDefault="00A62E0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Сибирского военного округа на войну было мобилизовано около 100 тысяч человек. Кроме того, на фронте находились свыше 30 тысяч казаков, которые по возрасту проходили военную службу.</w:t>
      </w:r>
    </w:p>
    <w:p w:rsidR="006F625F" w:rsidRDefault="006D30F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июне 1904-го года Н. Л. Скалозубов</w:t>
      </w:r>
      <w:r w:rsidR="006F625F">
        <w:rPr>
          <w:rFonts w:ascii="Times New Roman" w:hAnsi="Times New Roman" w:cs="Times New Roman"/>
          <w:sz w:val="28"/>
          <w:szCs w:val="28"/>
        </w:rPr>
        <w:t xml:space="preserve"> «обратил внимание членов музея на историческую возможность переживаемого ныне русским народом тяжёлого военного времени и сделал предложение о выражении от имени музея патриотических чувств</w:t>
      </w:r>
      <w:r>
        <w:rPr>
          <w:rFonts w:ascii="Times New Roman" w:hAnsi="Times New Roman" w:cs="Times New Roman"/>
          <w:sz w:val="28"/>
          <w:szCs w:val="28"/>
        </w:rPr>
        <w:t>, одушевляющих ныне каждого русского человека».</w:t>
      </w:r>
      <w:r>
        <w:rPr>
          <w:rStyle w:val="a7"/>
          <w:rFonts w:ascii="Times New Roman" w:hAnsi="Times New Roman" w:cs="Times New Roman"/>
          <w:sz w:val="28"/>
          <w:szCs w:val="28"/>
        </w:rPr>
        <w:footnoteReference w:id="947"/>
      </w:r>
      <w:r>
        <w:rPr>
          <w:rFonts w:ascii="Times New Roman" w:hAnsi="Times New Roman" w:cs="Times New Roman"/>
          <w:sz w:val="28"/>
          <w:szCs w:val="28"/>
        </w:rPr>
        <w:t xml:space="preserve"> Распорядительный комитет Тобольского губернского музея постановил: «…организовать силами Распорядительного Комитета Музея сбор пожертвований книгами, журналами и газетами, в целях снабжения военных лазаретов материалом для офицерского и солдатского чтения, и собранные пожертвования направи</w:t>
      </w:r>
      <w:r w:rsidR="00F1041B">
        <w:rPr>
          <w:rFonts w:ascii="Times New Roman" w:hAnsi="Times New Roman" w:cs="Times New Roman"/>
          <w:sz w:val="28"/>
          <w:szCs w:val="28"/>
        </w:rPr>
        <w:t>ть в распоряжение командующего М</w:t>
      </w:r>
      <w:r>
        <w:rPr>
          <w:rFonts w:ascii="Times New Roman" w:hAnsi="Times New Roman" w:cs="Times New Roman"/>
          <w:sz w:val="28"/>
          <w:szCs w:val="28"/>
        </w:rPr>
        <w:t>ан</w:t>
      </w:r>
      <w:r w:rsidR="00F928EA">
        <w:rPr>
          <w:rFonts w:ascii="Times New Roman" w:hAnsi="Times New Roman" w:cs="Times New Roman"/>
          <w:sz w:val="28"/>
          <w:szCs w:val="28"/>
        </w:rPr>
        <w:t>ч</w:t>
      </w:r>
      <w:r>
        <w:rPr>
          <w:rFonts w:ascii="Times New Roman" w:hAnsi="Times New Roman" w:cs="Times New Roman"/>
          <w:sz w:val="28"/>
          <w:szCs w:val="28"/>
        </w:rPr>
        <w:t>журской армией…».</w:t>
      </w:r>
      <w:r w:rsidR="0027093C">
        <w:rPr>
          <w:rStyle w:val="a7"/>
          <w:rFonts w:ascii="Times New Roman" w:hAnsi="Times New Roman" w:cs="Times New Roman"/>
          <w:sz w:val="28"/>
          <w:szCs w:val="28"/>
        </w:rPr>
        <w:footnoteReference w:id="948"/>
      </w:r>
      <w:r>
        <w:rPr>
          <w:rFonts w:ascii="Times New Roman" w:hAnsi="Times New Roman" w:cs="Times New Roman"/>
          <w:sz w:val="28"/>
          <w:szCs w:val="28"/>
        </w:rPr>
        <w:t xml:space="preserve"> В газете «Сибирский листок» Распорядительный Комитет музея сделал сообщение о том, что музей объявляет приём пожертвований книгами «для отправления на </w:t>
      </w:r>
      <w:r w:rsidR="00F928EA">
        <w:rPr>
          <w:rFonts w:ascii="Times New Roman" w:hAnsi="Times New Roman" w:cs="Times New Roman"/>
          <w:sz w:val="28"/>
          <w:szCs w:val="28"/>
        </w:rPr>
        <w:t>вост</w:t>
      </w:r>
      <w:r w:rsidR="00073704">
        <w:rPr>
          <w:rFonts w:ascii="Times New Roman" w:hAnsi="Times New Roman" w:cs="Times New Roman"/>
          <w:sz w:val="28"/>
          <w:szCs w:val="28"/>
        </w:rPr>
        <w:t>ок в распоряжение командующего М</w:t>
      </w:r>
      <w:r w:rsidR="00F928EA">
        <w:rPr>
          <w:rFonts w:ascii="Times New Roman" w:hAnsi="Times New Roman" w:cs="Times New Roman"/>
          <w:sz w:val="28"/>
          <w:szCs w:val="28"/>
        </w:rPr>
        <w:t>анчжурской армией для снабжения ими лазаретов, положив почин этому делу пожертвованием дублетных экземпляров из своей библиотеки».</w:t>
      </w:r>
      <w:r w:rsidR="00F928EA">
        <w:rPr>
          <w:rStyle w:val="a7"/>
          <w:rFonts w:ascii="Times New Roman" w:hAnsi="Times New Roman" w:cs="Times New Roman"/>
          <w:sz w:val="28"/>
          <w:szCs w:val="28"/>
        </w:rPr>
        <w:footnoteReference w:id="949"/>
      </w:r>
    </w:p>
    <w:p w:rsidR="00F928EA" w:rsidRDefault="00F928E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страницах газеты «Отдел сельского хозяйства и кустарной промышленности» Скалозубов в качестве редактора призывал читателей помочь раненым воинам, жителям Тобольской губернии, и сам внёс на это дело 340 рублей. Николай Лукич писал: «Х</w:t>
      </w:r>
      <w:r w:rsidR="00073704">
        <w:rPr>
          <w:rFonts w:ascii="Times New Roman" w:hAnsi="Times New Roman" w:cs="Times New Roman"/>
          <w:sz w:val="28"/>
          <w:szCs w:val="28"/>
        </w:rPr>
        <w:t>отя программа нашей газеты узко</w:t>
      </w:r>
      <w:r>
        <w:rPr>
          <w:rFonts w:ascii="Times New Roman" w:hAnsi="Times New Roman" w:cs="Times New Roman"/>
          <w:sz w:val="28"/>
          <w:szCs w:val="28"/>
        </w:rPr>
        <w:t>специальная и не касается ни внешней, ни внутренней жизни нашего отечества, но текущие события, заставившие на задний план поставить всё обычное, заставляют нас выйти из этой программы. В то время</w:t>
      </w:r>
      <w:r w:rsidR="0027093C">
        <w:rPr>
          <w:rFonts w:ascii="Times New Roman" w:hAnsi="Times New Roman" w:cs="Times New Roman"/>
          <w:sz w:val="28"/>
          <w:szCs w:val="28"/>
        </w:rPr>
        <w:t>, к</w:t>
      </w:r>
      <w:r>
        <w:rPr>
          <w:rFonts w:ascii="Times New Roman" w:hAnsi="Times New Roman" w:cs="Times New Roman"/>
          <w:sz w:val="28"/>
          <w:szCs w:val="28"/>
        </w:rPr>
        <w:t>огда России угрожает внешний враг, когда многие тысячи пахарей от сохи призваны к оружию, спокойно заниматься интересами текущего сельскохозяйственного дела нельзя. Вся Россия, все круги населения подняты общим чувством долга постоять за Веру, Царя и Отечество, не можем остаться и мы безучас</w:t>
      </w:r>
      <w:r w:rsidR="0027093C">
        <w:rPr>
          <w:rFonts w:ascii="Times New Roman" w:hAnsi="Times New Roman" w:cs="Times New Roman"/>
          <w:sz w:val="28"/>
          <w:szCs w:val="28"/>
        </w:rPr>
        <w:t>т</w:t>
      </w:r>
      <w:r>
        <w:rPr>
          <w:rFonts w:ascii="Times New Roman" w:hAnsi="Times New Roman" w:cs="Times New Roman"/>
          <w:sz w:val="28"/>
          <w:szCs w:val="28"/>
        </w:rPr>
        <w:t>ными свидетелями совершающегося…</w:t>
      </w:r>
      <w:r w:rsidR="00A67A02">
        <w:rPr>
          <w:rFonts w:ascii="Times New Roman" w:hAnsi="Times New Roman" w:cs="Times New Roman"/>
          <w:sz w:val="28"/>
          <w:szCs w:val="28"/>
        </w:rPr>
        <w:t xml:space="preserve"> Счастливы те, кто в состоянии там, на Дальнем Востоке, на поле военных действий, послужить родине, счастливы, ибо исполняют свой долг. Обязанность наша в мирной, спокойной обстановке скромней – будем средствами, жертвами содействовать общему делу борьбы с врагом. Как ни ограничен круг читателей нашей газеты, но надеемся, найдутся лица, кот</w:t>
      </w:r>
      <w:r w:rsidR="0027093C">
        <w:rPr>
          <w:rFonts w:ascii="Times New Roman" w:hAnsi="Times New Roman" w:cs="Times New Roman"/>
          <w:sz w:val="28"/>
          <w:szCs w:val="28"/>
        </w:rPr>
        <w:t>о</w:t>
      </w:r>
      <w:r w:rsidR="00A67A02">
        <w:rPr>
          <w:rFonts w:ascii="Times New Roman" w:hAnsi="Times New Roman" w:cs="Times New Roman"/>
          <w:sz w:val="28"/>
          <w:szCs w:val="28"/>
        </w:rPr>
        <w:t>рые присоединят сво</w:t>
      </w:r>
      <w:r w:rsidR="0027093C">
        <w:rPr>
          <w:rFonts w:ascii="Times New Roman" w:hAnsi="Times New Roman" w:cs="Times New Roman"/>
          <w:sz w:val="28"/>
          <w:szCs w:val="28"/>
        </w:rPr>
        <w:t>ю л</w:t>
      </w:r>
      <w:r w:rsidR="00A67A02">
        <w:rPr>
          <w:rFonts w:ascii="Times New Roman" w:hAnsi="Times New Roman" w:cs="Times New Roman"/>
          <w:sz w:val="28"/>
          <w:szCs w:val="28"/>
        </w:rPr>
        <w:t xml:space="preserve">епту к нашей… будем жертвовать, кто чем может: у кого есть возможность деньгами – деньгами, кто может жертвовать лишь плодами своих трудов – хлебом, салом, маслом, мясом, кожами, льном, </w:t>
      </w:r>
      <w:r w:rsidR="00A67A02">
        <w:rPr>
          <w:rFonts w:ascii="Times New Roman" w:hAnsi="Times New Roman" w:cs="Times New Roman"/>
          <w:sz w:val="28"/>
          <w:szCs w:val="28"/>
        </w:rPr>
        <w:lastRenderedPageBreak/>
        <w:t>холстом – этими продуктами, которые могут быть на месте проданы, а деньги отосланы по назначению».</w:t>
      </w:r>
      <w:r w:rsidR="003D4DC5">
        <w:rPr>
          <w:rStyle w:val="a7"/>
          <w:rFonts w:ascii="Times New Roman" w:hAnsi="Times New Roman" w:cs="Times New Roman"/>
          <w:sz w:val="28"/>
          <w:szCs w:val="28"/>
        </w:rPr>
        <w:footnoteReference w:id="950"/>
      </w:r>
    </w:p>
    <w:p w:rsidR="00F80DD3" w:rsidRDefault="00F80DD3" w:rsidP="00F1270A">
      <w:pPr>
        <w:pStyle w:val="af2"/>
        <w:spacing w:after="0" w:line="240" w:lineRule="auto"/>
        <w:ind w:left="-993" w:firstLine="426"/>
        <w:jc w:val="both"/>
        <w:rPr>
          <w:rFonts w:ascii="Times New Roman" w:hAnsi="Times New Roman" w:cs="Times New Roman"/>
          <w:sz w:val="28"/>
          <w:szCs w:val="28"/>
        </w:rPr>
      </w:pPr>
    </w:p>
    <w:p w:rsidR="00F80DD3" w:rsidRDefault="00F80DD3" w:rsidP="00F1270A">
      <w:pPr>
        <w:pStyle w:val="af2"/>
        <w:spacing w:after="0" w:line="240" w:lineRule="auto"/>
        <w:ind w:left="-993"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З</w:t>
      </w:r>
      <w:r w:rsidRPr="00A918E7">
        <w:rPr>
          <w:rFonts w:ascii="Times New Roman" w:hAnsi="Times New Roman" w:cs="Times New Roman"/>
          <w:b/>
          <w:sz w:val="28"/>
          <w:szCs w:val="28"/>
          <w:u w:val="single"/>
        </w:rPr>
        <w:t xml:space="preserve">аготовитель продовольствия для армии </w:t>
      </w:r>
    </w:p>
    <w:p w:rsidR="00F465B5" w:rsidRDefault="00F465B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Осенью 1904-го года Николай Лукич неожиданно для себя приказом Департамента Земледелия был оторван от своей службы и назначен ответственным по заготовке мяса для действующей армии. Он проводит несколько дней в Петропавловске, где изучает систему продуктовых заготовок, а потом уезжает в Енисейскую и Томскую губернии.</w:t>
      </w:r>
    </w:p>
    <w:p w:rsidR="00F465B5" w:rsidRDefault="00F465B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26 декабря 1904-го года он сообщает жене в письме: «Начал отправку. Купил пока мяса 4 вагона, переправляю в Новониколаевск Томской губернии, где куплено ещё 18 вагонов. Отправки будут производиться, верятно, до </w:t>
      </w:r>
      <w:r w:rsidR="009B7562">
        <w:rPr>
          <w:rFonts w:ascii="Times New Roman" w:hAnsi="Times New Roman" w:cs="Times New Roman"/>
          <w:sz w:val="28"/>
          <w:szCs w:val="28"/>
        </w:rPr>
        <w:t>[половины] февраля».</w:t>
      </w:r>
      <w:r w:rsidR="009B7562">
        <w:rPr>
          <w:rStyle w:val="a7"/>
          <w:rFonts w:ascii="Times New Roman" w:hAnsi="Times New Roman" w:cs="Times New Roman"/>
          <w:sz w:val="28"/>
          <w:szCs w:val="28"/>
        </w:rPr>
        <w:footnoteReference w:id="951"/>
      </w:r>
    </w:p>
    <w:p w:rsidR="009B7562" w:rsidRDefault="009B756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Командировка на Восток</w:t>
      </w:r>
      <w:r w:rsidR="00B83417">
        <w:rPr>
          <w:rFonts w:ascii="Times New Roman" w:hAnsi="Times New Roman" w:cs="Times New Roman"/>
          <w:sz w:val="28"/>
          <w:szCs w:val="28"/>
        </w:rPr>
        <w:t>, где он имел возможность своими глазами наблюдать, что происходит в тылу российской армии, в корне изменила его взгляды. В. Н. Пигнатти пишет: «Бессовестная страсть к наживе, продажность, вз</w:t>
      </w:r>
      <w:r w:rsidR="00254F11">
        <w:rPr>
          <w:rFonts w:ascii="Times New Roman" w:hAnsi="Times New Roman" w:cs="Times New Roman"/>
          <w:sz w:val="28"/>
          <w:szCs w:val="28"/>
        </w:rPr>
        <w:t>я</w:t>
      </w:r>
      <w:r w:rsidR="00B83417">
        <w:rPr>
          <w:rFonts w:ascii="Times New Roman" w:hAnsi="Times New Roman" w:cs="Times New Roman"/>
          <w:sz w:val="28"/>
          <w:szCs w:val="28"/>
        </w:rPr>
        <w:t>т</w:t>
      </w:r>
      <w:r w:rsidR="00254F11">
        <w:rPr>
          <w:rFonts w:ascii="Times New Roman" w:hAnsi="Times New Roman" w:cs="Times New Roman"/>
          <w:sz w:val="28"/>
          <w:szCs w:val="28"/>
        </w:rPr>
        <w:t>оч</w:t>
      </w:r>
      <w:r w:rsidR="00B83417">
        <w:rPr>
          <w:rFonts w:ascii="Times New Roman" w:hAnsi="Times New Roman" w:cs="Times New Roman"/>
          <w:sz w:val="28"/>
          <w:szCs w:val="28"/>
        </w:rPr>
        <w:t>ничество поразили его</w:t>
      </w:r>
      <w:r w:rsidR="0013460C">
        <w:rPr>
          <w:rFonts w:ascii="Times New Roman" w:hAnsi="Times New Roman" w:cs="Times New Roman"/>
          <w:sz w:val="28"/>
          <w:szCs w:val="28"/>
        </w:rPr>
        <w:t>, известия о во</w:t>
      </w:r>
      <w:r w:rsidR="00254F11">
        <w:rPr>
          <w:rFonts w:ascii="Times New Roman" w:hAnsi="Times New Roman" w:cs="Times New Roman"/>
          <w:sz w:val="28"/>
          <w:szCs w:val="28"/>
        </w:rPr>
        <w:t>енных неудачах, ошибки начальствующих, за которые народ расплачивался кровью и слезами, повлияли на его настроение: до того жизнерадостный, Н. Л. вернулся из командировки хмурым и недовольным. Для него стало труднее переносить то, что и ранее волновало его – успехи народного пьянства… формально-холодное отношение влиятельных чиновников к своему делу, обычные на государственной службе трения разного рода, помехи при его труде, чинимые принципиальными недругами, мнимыми и действительными друзьями…».</w:t>
      </w:r>
      <w:r w:rsidR="00A055C4">
        <w:rPr>
          <w:rStyle w:val="a7"/>
          <w:rFonts w:ascii="Times New Roman" w:hAnsi="Times New Roman" w:cs="Times New Roman"/>
          <w:sz w:val="28"/>
          <w:szCs w:val="28"/>
        </w:rPr>
        <w:footnoteReference w:id="952"/>
      </w:r>
    </w:p>
    <w:p w:rsidR="004D4A49" w:rsidRDefault="004D4A4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Об этих настроениях Скалозубова пишет и А. Гордягин в очерке «Памяти Н. Л. Скалозубова»: «Неподкупная честность Николая Лукича и строгое отношение его к своим обязанностям гарантировали успех порученного ему </w:t>
      </w:r>
      <w:r w:rsidR="00865F1A">
        <w:rPr>
          <w:rFonts w:ascii="Times New Roman" w:hAnsi="Times New Roman" w:cs="Times New Roman"/>
          <w:sz w:val="28"/>
          <w:szCs w:val="28"/>
        </w:rPr>
        <w:t>ответственного дела, но лично для Николая Лукича эта командировка доставила много неприятностей и нравственных страданий: столкнувшись непосредственно с ненасытной алчностью одних и легкомысленным попустительством других, столь частыми в то время в глубоком тылу нашей армии, Николай Лукич, вообще болевший душой от наших неудач в эту несчастную войну, пришёл к тяжёлому для себя убеждению, что при наличности такого отношения к делу невозможно рассчитывать на благоприятный исход войны».</w:t>
      </w:r>
      <w:r w:rsidR="00865F1A">
        <w:rPr>
          <w:rStyle w:val="a7"/>
          <w:rFonts w:ascii="Times New Roman" w:hAnsi="Times New Roman" w:cs="Times New Roman"/>
          <w:sz w:val="28"/>
          <w:szCs w:val="28"/>
        </w:rPr>
        <w:footnoteReference w:id="953"/>
      </w:r>
    </w:p>
    <w:p w:rsidR="000F05DF" w:rsidRPr="00F465B5" w:rsidRDefault="000F05D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вспоминала: «Ему пришлось быть очевидцем всех безобразий тыла</w:t>
      </w:r>
      <w:r w:rsidR="00313755">
        <w:rPr>
          <w:rFonts w:ascii="Times New Roman" w:hAnsi="Times New Roman" w:cs="Times New Roman"/>
          <w:sz w:val="28"/>
          <w:szCs w:val="28"/>
        </w:rPr>
        <w:t xml:space="preserve">: страсть к наживе, воровство, грабежи, к этому надо добавить слухи о вагонах с иконами, вместо оружия, о военных ошибках бездарных и </w:t>
      </w:r>
      <w:r w:rsidR="00313755">
        <w:rPr>
          <w:rFonts w:ascii="Times New Roman" w:hAnsi="Times New Roman" w:cs="Times New Roman"/>
          <w:sz w:val="28"/>
          <w:szCs w:val="28"/>
        </w:rPr>
        <w:lastRenderedPageBreak/>
        <w:t>продажных генералов, под руководством которых сражались наши плохо одетые и плохо вооружённые войска. Николай Лукич вернулся из командировки подавленный и полубольной».</w:t>
      </w:r>
      <w:r w:rsidR="00592B05">
        <w:rPr>
          <w:rStyle w:val="a7"/>
          <w:rFonts w:ascii="Times New Roman" w:hAnsi="Times New Roman" w:cs="Times New Roman"/>
          <w:sz w:val="28"/>
          <w:szCs w:val="28"/>
        </w:rPr>
        <w:footnoteReference w:id="954"/>
      </w:r>
    </w:p>
    <w:p w:rsidR="00A918E7" w:rsidRDefault="00BA7F8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Итогом участия Н. Л. Скалозубова в русско-японской войне стали два вывода, сделанные им: 1) неизбежность поражения России в этой войне; 2) необходимость коренных изменений в стране.</w:t>
      </w:r>
    </w:p>
    <w:p w:rsidR="00BA7F8A" w:rsidRDefault="00BA7F8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октябре 1905-го </w:t>
      </w:r>
      <w:r w:rsidR="000F4081">
        <w:rPr>
          <w:rFonts w:ascii="Times New Roman" w:hAnsi="Times New Roman" w:cs="Times New Roman"/>
          <w:sz w:val="28"/>
          <w:szCs w:val="28"/>
        </w:rPr>
        <w:t xml:space="preserve">года </w:t>
      </w:r>
      <w:r w:rsidR="00750FFD">
        <w:rPr>
          <w:rFonts w:ascii="Times New Roman" w:hAnsi="Times New Roman" w:cs="Times New Roman"/>
          <w:sz w:val="28"/>
          <w:szCs w:val="28"/>
        </w:rPr>
        <w:t>Скалозубов пишет Г. Н. Потанину: «До последнего времени, как Вы, вероятно, замечали, я стоял довольно далеко от политики. Ясного представления о том, что надо и что лучше, к стыду своему, не выработа</w:t>
      </w:r>
      <w:r w:rsidR="00E82D9D">
        <w:rPr>
          <w:rFonts w:ascii="Times New Roman" w:hAnsi="Times New Roman" w:cs="Times New Roman"/>
          <w:sz w:val="28"/>
          <w:szCs w:val="28"/>
        </w:rPr>
        <w:t>л</w:t>
      </w:r>
      <w:r w:rsidR="00750FFD">
        <w:rPr>
          <w:rFonts w:ascii="Times New Roman" w:hAnsi="Times New Roman" w:cs="Times New Roman"/>
          <w:sz w:val="28"/>
          <w:szCs w:val="28"/>
        </w:rPr>
        <w:t>. Война и деятельность по заготовке мяса для армии, поставившая меня в возможность лично наблюдать и оценивать наши порядки, раскрыли мне глаза и возбудили во мне желание идти навстречу новому порядку».</w:t>
      </w:r>
      <w:r w:rsidR="00662C05">
        <w:rPr>
          <w:rStyle w:val="a7"/>
          <w:rFonts w:ascii="Times New Roman" w:hAnsi="Times New Roman" w:cs="Times New Roman"/>
          <w:sz w:val="28"/>
          <w:szCs w:val="28"/>
        </w:rPr>
        <w:footnoteReference w:id="955"/>
      </w:r>
    </w:p>
    <w:p w:rsidR="00CD57C4" w:rsidRDefault="00CD57C4"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видел всю опасность бюрократизма административной системы России, ему подчас очень тяжело было работать с «марионетками»-чиновниками. «Кукольные генерал-губернаторы», «поганые людишки», «противные фигуры», «иудушки всех рангов»</w:t>
      </w:r>
      <w:r>
        <w:rPr>
          <w:rStyle w:val="a7"/>
          <w:rFonts w:ascii="Times New Roman" w:hAnsi="Times New Roman" w:cs="Times New Roman"/>
          <w:sz w:val="28"/>
          <w:szCs w:val="28"/>
        </w:rPr>
        <w:footnoteReference w:id="956"/>
      </w:r>
      <w:r>
        <w:rPr>
          <w:rFonts w:ascii="Times New Roman" w:hAnsi="Times New Roman" w:cs="Times New Roman"/>
          <w:sz w:val="28"/>
          <w:szCs w:val="28"/>
        </w:rPr>
        <w:t>, - называл он тех представителей чиновничества, которые мешали ему работать, препятствуя прогрессивным начинаниям в Тобольской губернии. «…жалка судьба человека в примитивном бесправном государстве»</w:t>
      </w:r>
      <w:r>
        <w:rPr>
          <w:rStyle w:val="a7"/>
          <w:rFonts w:ascii="Times New Roman" w:hAnsi="Times New Roman" w:cs="Times New Roman"/>
          <w:sz w:val="28"/>
          <w:szCs w:val="28"/>
        </w:rPr>
        <w:footnoteReference w:id="957"/>
      </w:r>
      <w:r>
        <w:rPr>
          <w:rFonts w:ascii="Times New Roman" w:hAnsi="Times New Roman" w:cs="Times New Roman"/>
          <w:sz w:val="28"/>
          <w:szCs w:val="28"/>
        </w:rPr>
        <w:t>, - констатировал он. Тем не менее</w:t>
      </w:r>
      <w:r w:rsidR="000C24E5">
        <w:rPr>
          <w:rFonts w:ascii="Times New Roman" w:hAnsi="Times New Roman" w:cs="Times New Roman"/>
          <w:sz w:val="28"/>
          <w:szCs w:val="28"/>
        </w:rPr>
        <w:t>,</w:t>
      </w:r>
      <w:r>
        <w:rPr>
          <w:rFonts w:ascii="Times New Roman" w:hAnsi="Times New Roman" w:cs="Times New Roman"/>
          <w:sz w:val="28"/>
          <w:szCs w:val="28"/>
        </w:rPr>
        <w:t xml:space="preserve"> Николай Лукич не был сторонником крайних мер: «По-прежнему он остаётся преданным монархистом, глубоко верующим человеком…».</w:t>
      </w:r>
      <w:r>
        <w:rPr>
          <w:rStyle w:val="a7"/>
          <w:rFonts w:ascii="Times New Roman" w:hAnsi="Times New Roman" w:cs="Times New Roman"/>
          <w:sz w:val="28"/>
          <w:szCs w:val="28"/>
        </w:rPr>
        <w:footnoteReference w:id="958"/>
      </w:r>
    </w:p>
    <w:p w:rsidR="00CD57C4" w:rsidRDefault="00CD57C4"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своих действиях Николай Лукич руководствовался одной целью: «чтобы народ получил свободу развиваться, учиться, смешиваться с интеллигенцией, - чтобы были выработаны такие законы, которые охраняли бы интересы трудящегося населения, помогали бы ему выбиваться на дорогу, чтобы всем жилось лучше».</w:t>
      </w:r>
      <w:r>
        <w:rPr>
          <w:rStyle w:val="a7"/>
          <w:rFonts w:ascii="Times New Roman" w:hAnsi="Times New Roman" w:cs="Times New Roman"/>
          <w:sz w:val="28"/>
          <w:szCs w:val="28"/>
        </w:rPr>
        <w:footnoteReference w:id="959"/>
      </w:r>
    </w:p>
    <w:p w:rsidR="00CD57C4" w:rsidRPr="007B6109" w:rsidRDefault="000C24E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Именно р</w:t>
      </w:r>
      <w:r w:rsidR="00CD57C4">
        <w:rPr>
          <w:rFonts w:ascii="Times New Roman" w:hAnsi="Times New Roman" w:cs="Times New Roman"/>
          <w:sz w:val="28"/>
          <w:szCs w:val="28"/>
        </w:rPr>
        <w:t>усско-японская война убедила его в том, что для выполнения этой цели необходимы коренные реформы русского государства и общественной</w:t>
      </w:r>
      <w:r>
        <w:rPr>
          <w:rFonts w:ascii="Times New Roman" w:hAnsi="Times New Roman" w:cs="Times New Roman"/>
          <w:sz w:val="28"/>
          <w:szCs w:val="28"/>
        </w:rPr>
        <w:t xml:space="preserve"> жизни. </w:t>
      </w:r>
    </w:p>
    <w:p w:rsidR="004D2029" w:rsidRDefault="004D2029" w:rsidP="00F1270A">
      <w:pPr>
        <w:pStyle w:val="af2"/>
        <w:spacing w:after="0" w:line="240" w:lineRule="auto"/>
        <w:ind w:left="-993" w:firstLine="426"/>
        <w:jc w:val="both"/>
        <w:rPr>
          <w:rFonts w:ascii="Times New Roman" w:hAnsi="Times New Roman" w:cs="Times New Roman"/>
          <w:sz w:val="28"/>
          <w:szCs w:val="28"/>
        </w:rPr>
      </w:pPr>
    </w:p>
    <w:p w:rsidR="00DF79AE" w:rsidRPr="00E81CD2" w:rsidRDefault="00DF79AE" w:rsidP="00F1270A">
      <w:pPr>
        <w:pStyle w:val="af2"/>
        <w:spacing w:after="0" w:line="240" w:lineRule="auto"/>
        <w:ind w:left="-993" w:firstLine="426"/>
        <w:jc w:val="both"/>
        <w:rPr>
          <w:rFonts w:ascii="Times New Roman" w:hAnsi="Times New Roman" w:cs="Times New Roman"/>
          <w:b/>
          <w:sz w:val="28"/>
          <w:szCs w:val="28"/>
          <w:u w:val="single"/>
        </w:rPr>
      </w:pPr>
      <w:r w:rsidRPr="00E81CD2">
        <w:rPr>
          <w:rFonts w:ascii="Times New Roman" w:hAnsi="Times New Roman" w:cs="Times New Roman"/>
          <w:b/>
          <w:sz w:val="28"/>
          <w:szCs w:val="28"/>
          <w:u w:val="single"/>
        </w:rPr>
        <w:t xml:space="preserve">«…земство в Сибири безотлагательно необходимо…» </w:t>
      </w:r>
    </w:p>
    <w:p w:rsidR="004D2029" w:rsidRDefault="004D202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Каковы же были общественно-политические взгляды Скалозубова к этому времени?</w:t>
      </w:r>
    </w:p>
    <w:p w:rsidR="004D2029" w:rsidRDefault="004D202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 считал, что «земля должна принадлежать тем, кто на ней трудится и должна быть равномерно распределена между трудящимися».</w:t>
      </w:r>
      <w:r w:rsidR="001833E7">
        <w:rPr>
          <w:rStyle w:val="a7"/>
          <w:rFonts w:ascii="Times New Roman" w:hAnsi="Times New Roman" w:cs="Times New Roman"/>
          <w:sz w:val="28"/>
          <w:szCs w:val="28"/>
        </w:rPr>
        <w:footnoteReference w:id="960"/>
      </w:r>
      <w:r w:rsidR="00E82D9D">
        <w:rPr>
          <w:rFonts w:ascii="Times New Roman" w:hAnsi="Times New Roman" w:cs="Times New Roman"/>
          <w:sz w:val="28"/>
          <w:szCs w:val="28"/>
        </w:rPr>
        <w:t xml:space="preserve"> Но Николай Лукич понимал: для осуществления этого идеала время ещё не настало. Первый </w:t>
      </w:r>
      <w:r w:rsidR="00E82D9D">
        <w:rPr>
          <w:rFonts w:ascii="Times New Roman" w:hAnsi="Times New Roman" w:cs="Times New Roman"/>
          <w:sz w:val="28"/>
          <w:szCs w:val="28"/>
        </w:rPr>
        <w:lastRenderedPageBreak/>
        <w:t>этап к этому – введение земства, которое, по его убеждению, улучшит жизнь крестьянства в Сибири.</w:t>
      </w:r>
      <w:r w:rsidR="00821A85">
        <w:rPr>
          <w:rFonts w:ascii="Times New Roman" w:hAnsi="Times New Roman" w:cs="Times New Roman"/>
          <w:sz w:val="28"/>
          <w:szCs w:val="28"/>
        </w:rPr>
        <w:t xml:space="preserve"> Обделённость этого края земскими учреждениями Скалозубов воспринимал как вопиющую несправедливость, которая ставит крестьянство Сибири в более невыгодное положение, по сравнению с сельскими жителями тех губерний, в которых существует земство. Он всячески ратовал за введение земства в Сибири.</w:t>
      </w:r>
    </w:p>
    <w:p w:rsidR="00A918E7" w:rsidRDefault="00821A8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в 1895-м году М. Н. Костюрина в письме к Г. Н. Потанину (от 6 мая) рассказывала о том, что тобольский г</w:t>
      </w:r>
      <w:r w:rsidR="00254290">
        <w:rPr>
          <w:rFonts w:ascii="Times New Roman" w:hAnsi="Times New Roman" w:cs="Times New Roman"/>
          <w:sz w:val="28"/>
          <w:szCs w:val="28"/>
        </w:rPr>
        <w:t xml:space="preserve">убернатор Богданович выступает </w:t>
      </w:r>
      <w:r>
        <w:rPr>
          <w:rFonts w:ascii="Times New Roman" w:hAnsi="Times New Roman" w:cs="Times New Roman"/>
          <w:sz w:val="28"/>
          <w:szCs w:val="28"/>
        </w:rPr>
        <w:t xml:space="preserve">против </w:t>
      </w:r>
      <w:r w:rsidR="00254290">
        <w:rPr>
          <w:rFonts w:ascii="Times New Roman" w:hAnsi="Times New Roman" w:cs="Times New Roman"/>
          <w:sz w:val="28"/>
          <w:szCs w:val="28"/>
        </w:rPr>
        <w:t>введения инс</w:t>
      </w:r>
      <w:r w:rsidR="0054240B">
        <w:rPr>
          <w:rFonts w:ascii="Times New Roman" w:hAnsi="Times New Roman" w:cs="Times New Roman"/>
          <w:sz w:val="28"/>
          <w:szCs w:val="28"/>
        </w:rPr>
        <w:t>тит</w:t>
      </w:r>
      <w:r w:rsidR="00254290">
        <w:rPr>
          <w:rFonts w:ascii="Times New Roman" w:hAnsi="Times New Roman" w:cs="Times New Roman"/>
          <w:sz w:val="28"/>
          <w:szCs w:val="28"/>
        </w:rPr>
        <w:t xml:space="preserve">ута </w:t>
      </w:r>
      <w:r>
        <w:rPr>
          <w:rFonts w:ascii="Times New Roman" w:hAnsi="Times New Roman" w:cs="Times New Roman"/>
          <w:sz w:val="28"/>
          <w:szCs w:val="28"/>
        </w:rPr>
        <w:t xml:space="preserve">земских начальников </w:t>
      </w:r>
      <w:r w:rsidR="00254290">
        <w:rPr>
          <w:rFonts w:ascii="Times New Roman" w:hAnsi="Times New Roman" w:cs="Times New Roman"/>
          <w:sz w:val="28"/>
          <w:szCs w:val="28"/>
        </w:rPr>
        <w:t>«</w:t>
      </w:r>
      <w:r>
        <w:rPr>
          <w:rFonts w:ascii="Times New Roman" w:hAnsi="Times New Roman" w:cs="Times New Roman"/>
          <w:sz w:val="28"/>
          <w:szCs w:val="28"/>
        </w:rPr>
        <w:t>и в своём докладе</w:t>
      </w:r>
      <w:r w:rsidR="007B3CDC">
        <w:rPr>
          <w:rFonts w:ascii="Times New Roman" w:hAnsi="Times New Roman" w:cs="Times New Roman"/>
          <w:sz w:val="28"/>
          <w:szCs w:val="28"/>
        </w:rPr>
        <w:t xml:space="preserve"> </w:t>
      </w:r>
      <w:r w:rsidR="00254290">
        <w:rPr>
          <w:rFonts w:ascii="Times New Roman" w:hAnsi="Times New Roman" w:cs="Times New Roman"/>
          <w:sz w:val="28"/>
          <w:szCs w:val="28"/>
        </w:rPr>
        <w:t>собирается доказывать их ненужность для Тобольской губернии, взамен же их противопоставляет свой проект – оставить крестьянских чиновников… По поводу этого проекта он пожелал выслушать мнение Скалозубова и на слова последнего – чем придумывать такую организацию земского хозяйства без земства, не лучше бы просто хлопотать о земстве для Тобольской губернии…».</w:t>
      </w:r>
      <w:r w:rsidR="007B3CDC">
        <w:rPr>
          <w:rStyle w:val="a7"/>
          <w:rFonts w:ascii="Times New Roman" w:hAnsi="Times New Roman" w:cs="Times New Roman"/>
          <w:sz w:val="28"/>
          <w:szCs w:val="28"/>
        </w:rPr>
        <w:footnoteReference w:id="961"/>
      </w:r>
      <w:r w:rsidR="000F4081">
        <w:rPr>
          <w:rFonts w:ascii="Times New Roman" w:hAnsi="Times New Roman" w:cs="Times New Roman"/>
          <w:sz w:val="28"/>
          <w:szCs w:val="28"/>
        </w:rPr>
        <w:t xml:space="preserve"> Богданович отвеч</w:t>
      </w:r>
      <w:r w:rsidR="007B3CDC">
        <w:rPr>
          <w:rFonts w:ascii="Times New Roman" w:hAnsi="Times New Roman" w:cs="Times New Roman"/>
          <w:sz w:val="28"/>
          <w:szCs w:val="28"/>
        </w:rPr>
        <w:t xml:space="preserve">ал, что в Сибири нет людей, способных к земской деятельности. </w:t>
      </w:r>
    </w:p>
    <w:p w:rsidR="00FF0419" w:rsidRDefault="007B3CDC"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1898-м году Скалозубов публикует в газете «Сибирский листок» статью </w:t>
      </w:r>
      <w:r w:rsidRPr="0054240B">
        <w:rPr>
          <w:rFonts w:ascii="Times New Roman" w:hAnsi="Times New Roman" w:cs="Times New Roman"/>
          <w:b/>
          <w:sz w:val="28"/>
          <w:szCs w:val="28"/>
        </w:rPr>
        <w:t>«К вопросу о введении земства в Сибири»</w:t>
      </w:r>
      <w:r>
        <w:rPr>
          <w:rFonts w:ascii="Times New Roman" w:hAnsi="Times New Roman" w:cs="Times New Roman"/>
          <w:sz w:val="28"/>
          <w:szCs w:val="28"/>
        </w:rPr>
        <w:t>, которую предваряет эпиграфом из стихотворения Шиллера «Песнь о</w:t>
      </w:r>
      <w:r w:rsidR="00C91174">
        <w:rPr>
          <w:rFonts w:ascii="Times New Roman" w:hAnsi="Times New Roman" w:cs="Times New Roman"/>
          <w:sz w:val="28"/>
          <w:szCs w:val="28"/>
        </w:rPr>
        <w:t xml:space="preserve"> колоколе»: «Разумный труд, начатый нами, разумных требует речей»</w:t>
      </w:r>
      <w:r w:rsidR="0054240B">
        <w:rPr>
          <w:rFonts w:ascii="Times New Roman" w:hAnsi="Times New Roman" w:cs="Times New Roman"/>
          <w:sz w:val="28"/>
          <w:szCs w:val="28"/>
        </w:rPr>
        <w:t>.</w:t>
      </w:r>
      <w:r w:rsidR="00C91174">
        <w:rPr>
          <w:rFonts w:ascii="Times New Roman" w:hAnsi="Times New Roman" w:cs="Times New Roman"/>
          <w:sz w:val="28"/>
          <w:szCs w:val="28"/>
        </w:rPr>
        <w:t xml:space="preserve"> В своей статье Николай Лукич страстно и убеждённо оппонирует противникам земства в Сибири. Он разбивает их позиции по двум положениям: </w:t>
      </w:r>
    </w:p>
    <w:p w:rsidR="007B3CDC" w:rsidRDefault="00FF041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Первое положение.</w:t>
      </w:r>
      <w:r w:rsidR="00C91174">
        <w:rPr>
          <w:rFonts w:ascii="Times New Roman" w:hAnsi="Times New Roman" w:cs="Times New Roman"/>
          <w:sz w:val="28"/>
          <w:szCs w:val="28"/>
        </w:rPr>
        <w:t xml:space="preserve"> В Сибири нет людей, подготовленных и </w:t>
      </w:r>
      <w:r w:rsidR="00AB397E">
        <w:rPr>
          <w:rFonts w:ascii="Times New Roman" w:hAnsi="Times New Roman" w:cs="Times New Roman"/>
          <w:sz w:val="28"/>
          <w:szCs w:val="28"/>
        </w:rPr>
        <w:t>способных к ведению земских дел.</w:t>
      </w:r>
      <w:r w:rsidR="00C91174">
        <w:rPr>
          <w:rFonts w:ascii="Times New Roman" w:hAnsi="Times New Roman" w:cs="Times New Roman"/>
          <w:sz w:val="28"/>
          <w:szCs w:val="28"/>
        </w:rPr>
        <w:t xml:space="preserve"> «Обращась к фактам, которые даёт нам сибирская жизнь, - пишет Скалозубов, - не закрывая искусственно глаз на действительность, мы не можем не видеть признаков существования в сибирском крестьянине умения и способности вести общественно-хозяйственные дела: отметим широкое развитие в Тобольской, например, губернии таких предприятий, как общественные питейные заведения, общественные лавки, примеры общественных мелиоративных работ (редких и в Европейской России)… оригинальные и в высшей степени целесообразные приёмы внутренней раскладки податей с организацией правильного учёта посевов и скота; строго согласованные с местными условиями приёмы переделов земли и пр. …среди крестьян очень много лиц, выдающихся по уму и знаниям края; в настоящее время способности их проявляются</w:t>
      </w:r>
      <w:r w:rsidR="00936CA0">
        <w:rPr>
          <w:rFonts w:ascii="Times New Roman" w:hAnsi="Times New Roman" w:cs="Times New Roman"/>
          <w:sz w:val="28"/>
          <w:szCs w:val="28"/>
        </w:rPr>
        <w:t>… на сельской и волостной службе в качестве старост, волостных старшин. Введутся земские учреждения, они будут развивать эти способности на земской службе в роли гласных земских собраний, членов и председателей у</w:t>
      </w:r>
      <w:r w:rsidR="00CD57C4">
        <w:rPr>
          <w:rFonts w:ascii="Times New Roman" w:hAnsi="Times New Roman" w:cs="Times New Roman"/>
          <w:sz w:val="28"/>
          <w:szCs w:val="28"/>
        </w:rPr>
        <w:t>прав. В кругу ведения земств нет ничего такого, чего не мог бы п</w:t>
      </w:r>
      <w:r w:rsidR="00936CA0">
        <w:rPr>
          <w:rFonts w:ascii="Times New Roman" w:hAnsi="Times New Roman" w:cs="Times New Roman"/>
          <w:sz w:val="28"/>
          <w:szCs w:val="28"/>
        </w:rPr>
        <w:t>онять даже рядовой крестьянин: народное продовольствие, сельская медицина, школьное дело, дорожно-подводная повинность и т. д.</w:t>
      </w:r>
      <w:r w:rsidR="00C91174">
        <w:rPr>
          <w:rFonts w:ascii="Times New Roman" w:hAnsi="Times New Roman" w:cs="Times New Roman"/>
          <w:sz w:val="28"/>
          <w:szCs w:val="28"/>
        </w:rPr>
        <w:t>».</w:t>
      </w:r>
      <w:r w:rsidR="000F6A57">
        <w:rPr>
          <w:rStyle w:val="a7"/>
          <w:rFonts w:ascii="Times New Roman" w:hAnsi="Times New Roman" w:cs="Times New Roman"/>
          <w:sz w:val="28"/>
          <w:szCs w:val="28"/>
        </w:rPr>
        <w:footnoteReference w:id="962"/>
      </w:r>
    </w:p>
    <w:p w:rsidR="00FF0419" w:rsidRDefault="00FF041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Второе положение. В Сибири невозможно введение земства из-за больших финансовых затруднений.</w:t>
      </w:r>
      <w:r w:rsidR="00A604DE">
        <w:rPr>
          <w:rFonts w:ascii="Times New Roman" w:hAnsi="Times New Roman" w:cs="Times New Roman"/>
          <w:sz w:val="28"/>
          <w:szCs w:val="28"/>
        </w:rPr>
        <w:t xml:space="preserve"> На это </w:t>
      </w:r>
      <w:r w:rsidR="00DF79AE">
        <w:rPr>
          <w:rFonts w:ascii="Times New Roman" w:hAnsi="Times New Roman" w:cs="Times New Roman"/>
          <w:sz w:val="28"/>
          <w:szCs w:val="28"/>
        </w:rPr>
        <w:t>С</w:t>
      </w:r>
      <w:r w:rsidR="00A604DE">
        <w:rPr>
          <w:rFonts w:ascii="Times New Roman" w:hAnsi="Times New Roman" w:cs="Times New Roman"/>
          <w:sz w:val="28"/>
          <w:szCs w:val="28"/>
        </w:rPr>
        <w:t>калозубов отвечает, что в настоящее время население Тобольской губернии несёт значительные расходы на разные повинности, которые бы при введении земства были направлены на его содержание и были бы вполне достаточны для этого.</w:t>
      </w:r>
    </w:p>
    <w:p w:rsidR="00A604DE" w:rsidRDefault="00A604D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Вывод губернского агронома: «земство в </w:t>
      </w:r>
      <w:r w:rsidR="00DF79AE">
        <w:rPr>
          <w:rFonts w:ascii="Times New Roman" w:hAnsi="Times New Roman" w:cs="Times New Roman"/>
          <w:sz w:val="28"/>
          <w:szCs w:val="28"/>
        </w:rPr>
        <w:t>С</w:t>
      </w:r>
      <w:r>
        <w:rPr>
          <w:rFonts w:ascii="Times New Roman" w:hAnsi="Times New Roman" w:cs="Times New Roman"/>
          <w:sz w:val="28"/>
          <w:szCs w:val="28"/>
        </w:rPr>
        <w:t>ибири безотлагательно</w:t>
      </w:r>
      <w:r w:rsidR="00DF79AE">
        <w:rPr>
          <w:rFonts w:ascii="Times New Roman" w:hAnsi="Times New Roman" w:cs="Times New Roman"/>
          <w:sz w:val="28"/>
          <w:szCs w:val="28"/>
        </w:rPr>
        <w:t xml:space="preserve"> необходимо и что в живой сибирской действительности нет препятствий к введен</w:t>
      </w:r>
      <w:r w:rsidR="001044D9">
        <w:rPr>
          <w:rFonts w:ascii="Times New Roman" w:hAnsi="Times New Roman" w:cs="Times New Roman"/>
          <w:sz w:val="28"/>
          <w:szCs w:val="28"/>
        </w:rPr>
        <w:t>и</w:t>
      </w:r>
      <w:r w:rsidR="00DF79AE">
        <w:rPr>
          <w:rFonts w:ascii="Times New Roman" w:hAnsi="Times New Roman" w:cs="Times New Roman"/>
          <w:sz w:val="28"/>
          <w:szCs w:val="28"/>
        </w:rPr>
        <w:t>ю земских учреждений».</w:t>
      </w:r>
      <w:r w:rsidR="00DF79AE">
        <w:rPr>
          <w:rStyle w:val="a7"/>
          <w:rFonts w:ascii="Times New Roman" w:hAnsi="Times New Roman" w:cs="Times New Roman"/>
          <w:sz w:val="28"/>
          <w:szCs w:val="28"/>
        </w:rPr>
        <w:footnoteReference w:id="963"/>
      </w:r>
    </w:p>
    <w:p w:rsidR="007B6109" w:rsidRDefault="007B610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апреле 1905-го года, после сорокалетнего существования земства в европейской России, Николай </w:t>
      </w:r>
      <w:r w:rsidRPr="007B6109">
        <w:rPr>
          <w:rFonts w:ascii="Times New Roman" w:hAnsi="Times New Roman" w:cs="Times New Roman"/>
          <w:sz w:val="28"/>
          <w:szCs w:val="28"/>
          <w:lang w:val="en-US"/>
        </w:rPr>
        <w:t>II</w:t>
      </w:r>
      <w:r>
        <w:rPr>
          <w:rFonts w:ascii="Times New Roman" w:hAnsi="Times New Roman" w:cs="Times New Roman"/>
          <w:sz w:val="28"/>
          <w:szCs w:val="28"/>
        </w:rPr>
        <w:t xml:space="preserve"> опубликовал ре</w:t>
      </w:r>
      <w:r w:rsidR="001044D9">
        <w:rPr>
          <w:rFonts w:ascii="Times New Roman" w:hAnsi="Times New Roman" w:cs="Times New Roman"/>
          <w:sz w:val="28"/>
          <w:szCs w:val="28"/>
        </w:rPr>
        <w:t>скри</w:t>
      </w:r>
      <w:r w:rsidR="008B723D">
        <w:rPr>
          <w:rFonts w:ascii="Times New Roman" w:hAnsi="Times New Roman" w:cs="Times New Roman"/>
          <w:sz w:val="28"/>
          <w:szCs w:val="28"/>
        </w:rPr>
        <w:t>п</w:t>
      </w:r>
      <w:r w:rsidR="001044D9">
        <w:rPr>
          <w:rFonts w:ascii="Times New Roman" w:hAnsi="Times New Roman" w:cs="Times New Roman"/>
          <w:sz w:val="28"/>
          <w:szCs w:val="28"/>
        </w:rPr>
        <w:t>т о возможности вв</w:t>
      </w:r>
      <w:r>
        <w:rPr>
          <w:rFonts w:ascii="Times New Roman" w:hAnsi="Times New Roman" w:cs="Times New Roman"/>
          <w:sz w:val="28"/>
          <w:szCs w:val="28"/>
        </w:rPr>
        <w:t xml:space="preserve">едения в Сибири земства. В конце этого же месяца Скалозубов делает доклад на общем собрании членов Тобольского губернского музея </w:t>
      </w:r>
      <w:r w:rsidRPr="00E75AB8">
        <w:rPr>
          <w:rFonts w:ascii="Times New Roman" w:hAnsi="Times New Roman" w:cs="Times New Roman"/>
          <w:b/>
          <w:sz w:val="28"/>
          <w:szCs w:val="28"/>
        </w:rPr>
        <w:t>«К вопросу о земских учреждениях в Тобольской губернии»</w:t>
      </w:r>
      <w:r>
        <w:rPr>
          <w:rFonts w:ascii="Times New Roman" w:hAnsi="Times New Roman" w:cs="Times New Roman"/>
          <w:sz w:val="28"/>
          <w:szCs w:val="28"/>
        </w:rPr>
        <w:t>. В нём он говорит о том, что тобольские крестьяне встретили известие о предстоящем введении земства в Сибири «в большинстве безучастно, а иногда и прямо отрицательно».</w:t>
      </w:r>
      <w:r w:rsidR="008A633C">
        <w:rPr>
          <w:rStyle w:val="a7"/>
          <w:rFonts w:ascii="Times New Roman" w:hAnsi="Times New Roman" w:cs="Times New Roman"/>
          <w:sz w:val="28"/>
          <w:szCs w:val="28"/>
        </w:rPr>
        <w:footnoteReference w:id="964"/>
      </w:r>
    </w:p>
    <w:p w:rsidR="008C1D2B" w:rsidRDefault="008C1D2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Почему? «Неужели здравому смыслу народа непонятна</w:t>
      </w:r>
      <w:r w:rsidR="001044D9">
        <w:rPr>
          <w:rFonts w:ascii="Times New Roman" w:hAnsi="Times New Roman" w:cs="Times New Roman"/>
          <w:sz w:val="28"/>
          <w:szCs w:val="28"/>
        </w:rPr>
        <w:t xml:space="preserve"> </w:t>
      </w:r>
      <w:r>
        <w:rPr>
          <w:rFonts w:ascii="Times New Roman" w:hAnsi="Times New Roman" w:cs="Times New Roman"/>
          <w:sz w:val="28"/>
          <w:szCs w:val="28"/>
        </w:rPr>
        <w:t>земская реформа? Я склонен разделять эти сомнения крестьян в полезности земских учреждений до тех пор, пока земской вопрос не будет выяснен и разработан в связи с общим стр</w:t>
      </w:r>
      <w:r w:rsidR="001044D9">
        <w:rPr>
          <w:rFonts w:ascii="Times New Roman" w:hAnsi="Times New Roman" w:cs="Times New Roman"/>
          <w:sz w:val="28"/>
          <w:szCs w:val="28"/>
        </w:rPr>
        <w:t>оем местного управ</w:t>
      </w:r>
      <w:r>
        <w:rPr>
          <w:rFonts w:ascii="Times New Roman" w:hAnsi="Times New Roman" w:cs="Times New Roman"/>
          <w:sz w:val="28"/>
          <w:szCs w:val="28"/>
        </w:rPr>
        <w:t>ления и в отношении финансов».</w:t>
      </w:r>
      <w:r>
        <w:rPr>
          <w:rStyle w:val="a7"/>
          <w:rFonts w:ascii="Times New Roman" w:hAnsi="Times New Roman" w:cs="Times New Roman"/>
          <w:sz w:val="28"/>
          <w:szCs w:val="28"/>
        </w:rPr>
        <w:footnoteReference w:id="965"/>
      </w:r>
    </w:p>
    <w:p w:rsidR="008C1D2B" w:rsidRDefault="008C1D2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считает, что для успешного введения земства в Сибири необходима коренная реформа всего местного управления «с таки</w:t>
      </w:r>
      <w:r w:rsidR="001044D9">
        <w:rPr>
          <w:rFonts w:ascii="Times New Roman" w:hAnsi="Times New Roman" w:cs="Times New Roman"/>
          <w:sz w:val="28"/>
          <w:szCs w:val="28"/>
        </w:rPr>
        <w:t>м расчётом, чтобы экономно и целесообразно,</w:t>
      </w:r>
      <w:r>
        <w:rPr>
          <w:rFonts w:ascii="Times New Roman" w:hAnsi="Times New Roman" w:cs="Times New Roman"/>
          <w:sz w:val="28"/>
          <w:szCs w:val="28"/>
        </w:rPr>
        <w:t xml:space="preserve"> </w:t>
      </w:r>
      <w:r w:rsidR="001044D9">
        <w:rPr>
          <w:rFonts w:ascii="Times New Roman" w:hAnsi="Times New Roman" w:cs="Times New Roman"/>
          <w:sz w:val="28"/>
          <w:szCs w:val="28"/>
        </w:rPr>
        <w:t>в</w:t>
      </w:r>
      <w:r>
        <w:rPr>
          <w:rFonts w:ascii="Times New Roman" w:hAnsi="Times New Roman" w:cs="Times New Roman"/>
          <w:sz w:val="28"/>
          <w:szCs w:val="28"/>
        </w:rPr>
        <w:t xml:space="preserve"> зависимости от местных нужд, использовать на месте собираемые средства…».</w:t>
      </w:r>
      <w:r>
        <w:rPr>
          <w:rStyle w:val="a7"/>
          <w:rFonts w:ascii="Times New Roman" w:hAnsi="Times New Roman" w:cs="Times New Roman"/>
          <w:sz w:val="28"/>
          <w:szCs w:val="28"/>
        </w:rPr>
        <w:footnoteReference w:id="966"/>
      </w:r>
    </w:p>
    <w:p w:rsidR="008C1D2B" w:rsidRDefault="008C1D2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1905-м году разворачивается активная работа по во</w:t>
      </w:r>
      <w:r w:rsidR="00772312">
        <w:rPr>
          <w:rFonts w:ascii="Times New Roman" w:hAnsi="Times New Roman" w:cs="Times New Roman"/>
          <w:sz w:val="28"/>
          <w:szCs w:val="28"/>
        </w:rPr>
        <w:t>просу об автономии Сибири (</w:t>
      </w:r>
      <w:r w:rsidR="00D81417">
        <w:rPr>
          <w:rFonts w:ascii="Times New Roman" w:hAnsi="Times New Roman" w:cs="Times New Roman"/>
          <w:sz w:val="28"/>
          <w:szCs w:val="28"/>
        </w:rPr>
        <w:t>областничество</w:t>
      </w:r>
      <w:r w:rsidR="00772312">
        <w:rPr>
          <w:rFonts w:ascii="Times New Roman" w:hAnsi="Times New Roman" w:cs="Times New Roman"/>
          <w:sz w:val="28"/>
          <w:szCs w:val="28"/>
        </w:rPr>
        <w:t>)</w:t>
      </w:r>
      <w:r>
        <w:rPr>
          <w:rFonts w:ascii="Times New Roman" w:hAnsi="Times New Roman" w:cs="Times New Roman"/>
          <w:sz w:val="28"/>
          <w:szCs w:val="28"/>
        </w:rPr>
        <w:t>. Главным идео</w:t>
      </w:r>
      <w:r w:rsidR="00772312">
        <w:rPr>
          <w:rFonts w:ascii="Times New Roman" w:hAnsi="Times New Roman" w:cs="Times New Roman"/>
          <w:sz w:val="28"/>
          <w:szCs w:val="28"/>
        </w:rPr>
        <w:t>логом областничества был Г. Н. П</w:t>
      </w:r>
      <w:r>
        <w:rPr>
          <w:rFonts w:ascii="Times New Roman" w:hAnsi="Times New Roman" w:cs="Times New Roman"/>
          <w:sz w:val="28"/>
          <w:szCs w:val="28"/>
        </w:rPr>
        <w:t>отанин. 28-29 августа в Томске проходил Съезд сто</w:t>
      </w:r>
      <w:r w:rsidR="00772312">
        <w:rPr>
          <w:rFonts w:ascii="Times New Roman" w:hAnsi="Times New Roman" w:cs="Times New Roman"/>
          <w:sz w:val="28"/>
          <w:szCs w:val="28"/>
        </w:rPr>
        <w:t>ронников сибирского областничест</w:t>
      </w:r>
      <w:r>
        <w:rPr>
          <w:rFonts w:ascii="Times New Roman" w:hAnsi="Times New Roman" w:cs="Times New Roman"/>
          <w:sz w:val="28"/>
          <w:szCs w:val="28"/>
        </w:rPr>
        <w:t>ва. Съезд выдвинул задачи создания в Сибири автономии – Сибирской областной Думы, в ведении которой должен быть местный бюджет, вопросы народного образования, здравоохранения, путей сообщения, право распоряжаться землёй, н</w:t>
      </w:r>
      <w:r w:rsidR="001502ED">
        <w:rPr>
          <w:rFonts w:ascii="Times New Roman" w:hAnsi="Times New Roman" w:cs="Times New Roman"/>
          <w:sz w:val="28"/>
          <w:szCs w:val="28"/>
        </w:rPr>
        <w:t>едрами, лесом. В Томске был организов</w:t>
      </w:r>
      <w:r>
        <w:rPr>
          <w:rFonts w:ascii="Times New Roman" w:hAnsi="Times New Roman" w:cs="Times New Roman"/>
          <w:sz w:val="28"/>
          <w:szCs w:val="28"/>
        </w:rPr>
        <w:t xml:space="preserve">ан Сибирский областной Союз. Во многих городах Сибири стали возникать группы Сибирского </w:t>
      </w:r>
      <w:r w:rsidR="007E3378">
        <w:rPr>
          <w:rFonts w:ascii="Times New Roman" w:hAnsi="Times New Roman" w:cs="Times New Roman"/>
          <w:sz w:val="28"/>
          <w:szCs w:val="28"/>
        </w:rPr>
        <w:t>Союза. Тобольск не посылал своих делегатов на этот Съезд и не торопился с организацией Союза областников.</w:t>
      </w:r>
    </w:p>
    <w:p w:rsidR="00C92C2E" w:rsidRDefault="00C92C2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 Н. Потанин в письмах упрекал М. Н. Костюрину за то, что она в «Сибирском листке» плохо пропагандирует областничество. Потанину очень хотелось, чтобы и Скалозубов проникся этой идеей, но Николай Луки</w:t>
      </w:r>
      <w:r w:rsidR="007012AE">
        <w:rPr>
          <w:rFonts w:ascii="Times New Roman" w:hAnsi="Times New Roman" w:cs="Times New Roman"/>
          <w:sz w:val="28"/>
          <w:szCs w:val="28"/>
        </w:rPr>
        <w:t>ч был против автономии Сибири. В</w:t>
      </w:r>
      <w:r>
        <w:rPr>
          <w:rFonts w:ascii="Times New Roman" w:hAnsi="Times New Roman" w:cs="Times New Roman"/>
          <w:sz w:val="28"/>
          <w:szCs w:val="28"/>
        </w:rPr>
        <w:t xml:space="preserve"> письме к Потанину (17 октября 1905 г.) он прямо выражает свою позицию: «Идее областного Союза для того, чтобы добиваться областной Думы, я не сочувствую. Я прожил в Сибири 11 лет: по краткости человеческой жизни этот период довольно значительный. Умственные интересы у меня связаны с Сибирью.</w:t>
      </w:r>
    </w:p>
    <w:p w:rsidR="00C92C2E" w:rsidRDefault="00C92C2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Но всё же я считаю себя не сибиряком, а прежде всего русским. Завтра силой судеб я могу очутиться на какой-нибудь Чухломе.</w:t>
      </w:r>
      <w:r w:rsidR="001A20B1">
        <w:rPr>
          <w:rFonts w:ascii="Times New Roman" w:hAnsi="Times New Roman" w:cs="Times New Roman"/>
          <w:sz w:val="28"/>
          <w:szCs w:val="28"/>
        </w:rPr>
        <w:t xml:space="preserve"> Мне обидно будет чувствовать, что я уже выброшен за борт сибирской организации. А чтобы чувствовать членом российской (?) областной Думы, я должен и там прожить столько же лет. Нет, по-моему, о разделении России на области нет особых оснований говорить. Мне хочется везде в России быть русским: и в Сибири, и в Финляндии, и на </w:t>
      </w:r>
      <w:r w:rsidR="00772312">
        <w:rPr>
          <w:rFonts w:ascii="Times New Roman" w:hAnsi="Times New Roman" w:cs="Times New Roman"/>
          <w:sz w:val="28"/>
          <w:szCs w:val="28"/>
        </w:rPr>
        <w:t>К</w:t>
      </w:r>
      <w:r w:rsidR="001A20B1">
        <w:rPr>
          <w:rFonts w:ascii="Times New Roman" w:hAnsi="Times New Roman" w:cs="Times New Roman"/>
          <w:sz w:val="28"/>
          <w:szCs w:val="28"/>
        </w:rPr>
        <w:t>авказе.</w:t>
      </w:r>
    </w:p>
    <w:p w:rsidR="001A20B1" w:rsidRDefault="001A20B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Поэтому, поскольку Союз задаётся преследовать свои областнические тенденции, они меня не интересуют. Совершенно иначе я отношусь к остальным задачам и целям кружка. И содействовать своими слабыми силами решению основных задач общественной деятельности в настоящий момент я очень бы хотел».</w:t>
      </w:r>
      <w:r w:rsidR="00852D22">
        <w:rPr>
          <w:rStyle w:val="a7"/>
          <w:rFonts w:ascii="Times New Roman" w:hAnsi="Times New Roman" w:cs="Times New Roman"/>
          <w:sz w:val="28"/>
          <w:szCs w:val="28"/>
        </w:rPr>
        <w:footnoteReference w:id="967"/>
      </w:r>
    </w:p>
    <w:p w:rsidR="00772312" w:rsidRDefault="0077231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том же письме он сообщает: «…направлению крайних партий я не сочувствую …положение: цель оправдывает средства, я тоже не признаю и пытаюсь каждый шаг оценивать с точки зрения его нравственной правды и христианской этики».</w:t>
      </w:r>
    </w:p>
    <w:p w:rsidR="000704BD" w:rsidRDefault="000704B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 Суринов в статье «Николай Лукич Скалозубов. Опыт идейно-биографического исследования»</w:t>
      </w:r>
      <w:r w:rsidR="00CA5BE5">
        <w:rPr>
          <w:rFonts w:ascii="Times New Roman" w:hAnsi="Times New Roman" w:cs="Times New Roman"/>
          <w:sz w:val="28"/>
          <w:szCs w:val="28"/>
        </w:rPr>
        <w:t xml:space="preserve"> </w:t>
      </w:r>
      <w:r>
        <w:rPr>
          <w:rFonts w:ascii="Times New Roman" w:hAnsi="Times New Roman" w:cs="Times New Roman"/>
          <w:sz w:val="28"/>
          <w:szCs w:val="28"/>
        </w:rPr>
        <w:t>пишет: «Как нам представляется, основу благоустройства общества он видел</w:t>
      </w:r>
      <w:r w:rsidR="00CA5BE5">
        <w:rPr>
          <w:rFonts w:ascii="Times New Roman" w:hAnsi="Times New Roman" w:cs="Times New Roman"/>
          <w:sz w:val="28"/>
          <w:szCs w:val="28"/>
        </w:rPr>
        <w:t xml:space="preserve"> в социальной защищённости личности. И борьба за это им проводилась как на уровне общих мероприятий, так и в решении частных, конкретных дел. Исходным основанием были принципы христианской нравственности и этики. Для него был ужасен не капитализм, а безбожный капиталистический строй, организуемый «омертвевшими душами и классами».</w:t>
      </w:r>
      <w:r w:rsidR="00DA395E">
        <w:rPr>
          <w:rStyle w:val="a7"/>
          <w:rFonts w:ascii="Times New Roman" w:hAnsi="Times New Roman" w:cs="Times New Roman"/>
          <w:sz w:val="28"/>
          <w:szCs w:val="28"/>
        </w:rPr>
        <w:footnoteReference w:id="968"/>
      </w:r>
    </w:p>
    <w:p w:rsidR="001D61D1" w:rsidRDefault="001D61D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пишет: «Талантливая натура Н. Л. не могла успокоиться на деле узкоспециальном, - он стремился к деятельности разносторонней и общественной в широком смысле слова. Вопросами общественной жизни он всегда интересовался. Политические воззрения Н. Л. не могут быть обрисованы точно; можно лишь утверждать, что социальные его воззрения были гораздо радикальнее политических».</w:t>
      </w:r>
      <w:r w:rsidR="007C7106">
        <w:rPr>
          <w:rStyle w:val="a7"/>
          <w:rFonts w:ascii="Times New Roman" w:hAnsi="Times New Roman" w:cs="Times New Roman"/>
          <w:sz w:val="28"/>
          <w:szCs w:val="28"/>
        </w:rPr>
        <w:footnoteReference w:id="969"/>
      </w:r>
    </w:p>
    <w:p w:rsidR="00D2092D" w:rsidRDefault="00D2092D" w:rsidP="00F1270A">
      <w:pPr>
        <w:pStyle w:val="af2"/>
        <w:spacing w:after="0" w:line="240" w:lineRule="auto"/>
        <w:ind w:left="-993" w:firstLine="426"/>
        <w:jc w:val="both"/>
        <w:rPr>
          <w:rFonts w:ascii="Times New Roman" w:hAnsi="Times New Roman" w:cs="Times New Roman"/>
          <w:sz w:val="28"/>
          <w:szCs w:val="28"/>
        </w:rPr>
      </w:pPr>
    </w:p>
    <w:p w:rsidR="00D2092D" w:rsidRDefault="00D2092D" w:rsidP="00F1270A">
      <w:pPr>
        <w:pStyle w:val="af2"/>
        <w:spacing w:after="0" w:line="240" w:lineRule="auto"/>
        <w:ind w:left="-993" w:firstLine="426"/>
        <w:jc w:val="both"/>
        <w:rPr>
          <w:rFonts w:ascii="Times New Roman" w:hAnsi="Times New Roman" w:cs="Times New Roman"/>
          <w:b/>
          <w:sz w:val="28"/>
          <w:szCs w:val="28"/>
          <w:u w:val="single"/>
        </w:rPr>
      </w:pPr>
      <w:r w:rsidRPr="00F507C8">
        <w:rPr>
          <w:rFonts w:ascii="Times New Roman" w:hAnsi="Times New Roman" w:cs="Times New Roman"/>
          <w:b/>
          <w:sz w:val="28"/>
          <w:szCs w:val="28"/>
          <w:u w:val="single"/>
        </w:rPr>
        <w:t>«Встаёт заря, редеет мгла ночная…»</w:t>
      </w:r>
    </w:p>
    <w:p w:rsidR="00FE68DD" w:rsidRDefault="00FE68DD" w:rsidP="00F1270A">
      <w:pPr>
        <w:pStyle w:val="af2"/>
        <w:spacing w:after="0" w:line="240" w:lineRule="auto"/>
        <w:ind w:left="-993" w:firstLine="426"/>
        <w:jc w:val="both"/>
        <w:rPr>
          <w:rFonts w:ascii="Times New Roman" w:hAnsi="Times New Roman" w:cs="Times New Roman"/>
          <w:sz w:val="28"/>
          <w:szCs w:val="28"/>
        </w:rPr>
      </w:pPr>
      <w:r w:rsidRPr="00FE68DD">
        <w:rPr>
          <w:rFonts w:ascii="Times New Roman" w:hAnsi="Times New Roman" w:cs="Times New Roman"/>
          <w:sz w:val="28"/>
          <w:szCs w:val="28"/>
        </w:rPr>
        <w:t>1905-й год оказался очень богатым</w:t>
      </w:r>
      <w:r>
        <w:rPr>
          <w:rFonts w:ascii="Times New Roman" w:hAnsi="Times New Roman" w:cs="Times New Roman"/>
          <w:sz w:val="28"/>
          <w:szCs w:val="28"/>
        </w:rPr>
        <w:t xml:space="preserve"> на царские указы и манифесты. Недовольство народа после неудач и окончательного поражения России в русско-японской войне, кризис политического и экономического состояния страны, кровавые события января 1905-го года, забастовки</w:t>
      </w:r>
      <w:r w:rsidR="00C750B1">
        <w:rPr>
          <w:rFonts w:ascii="Times New Roman" w:hAnsi="Times New Roman" w:cs="Times New Roman"/>
          <w:sz w:val="28"/>
          <w:szCs w:val="28"/>
        </w:rPr>
        <w:t>,</w:t>
      </w:r>
      <w:r>
        <w:rPr>
          <w:rFonts w:ascii="Times New Roman" w:hAnsi="Times New Roman" w:cs="Times New Roman"/>
          <w:sz w:val="28"/>
          <w:szCs w:val="28"/>
        </w:rPr>
        <w:t xml:space="preserve"> волнения крестьян в 26 губерниях были таковы, что царь и правитель</w:t>
      </w:r>
      <w:r w:rsidR="002D5D42">
        <w:rPr>
          <w:rFonts w:ascii="Times New Roman" w:hAnsi="Times New Roman" w:cs="Times New Roman"/>
          <w:sz w:val="28"/>
          <w:szCs w:val="28"/>
        </w:rPr>
        <w:t>ство понимали необходимость «о</w:t>
      </w:r>
      <w:r>
        <w:rPr>
          <w:rFonts w:ascii="Times New Roman" w:hAnsi="Times New Roman" w:cs="Times New Roman"/>
          <w:sz w:val="28"/>
          <w:szCs w:val="28"/>
        </w:rPr>
        <w:t>слабить вожжи» и дать хотя бы видимость свободы и гласности в стране.</w:t>
      </w:r>
    </w:p>
    <w:p w:rsidR="00B579B1" w:rsidRDefault="00B579B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Величайшим указом от 18 февраля 1905-го года государственные учреждения, общественные организации и отдельные граждане призывались принять участие в разработке вопросов</w:t>
      </w:r>
      <w:r w:rsidR="00EB3177">
        <w:rPr>
          <w:rFonts w:ascii="Times New Roman" w:hAnsi="Times New Roman" w:cs="Times New Roman"/>
          <w:sz w:val="28"/>
          <w:szCs w:val="28"/>
        </w:rPr>
        <w:t xml:space="preserve"> усовершенствования государственного благоустройства и улучшения народного благосостояния.</w:t>
      </w:r>
      <w:r w:rsidR="00646593">
        <w:rPr>
          <w:rFonts w:ascii="Times New Roman" w:hAnsi="Times New Roman" w:cs="Times New Roman"/>
          <w:sz w:val="28"/>
          <w:szCs w:val="28"/>
        </w:rPr>
        <w:t xml:space="preserve"> Ожидался закон об учреждении Государственной Думы и выборах в неё.</w:t>
      </w:r>
    </w:p>
    <w:p w:rsidR="00EB3177" w:rsidRDefault="00EB317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Март-апрель этого года явились</w:t>
      </w:r>
      <w:r w:rsidR="00C3475A">
        <w:rPr>
          <w:rFonts w:ascii="Times New Roman" w:hAnsi="Times New Roman" w:cs="Times New Roman"/>
          <w:sz w:val="28"/>
          <w:szCs w:val="28"/>
        </w:rPr>
        <w:t xml:space="preserve"> напряжёнными для членов К</w:t>
      </w:r>
      <w:r>
        <w:rPr>
          <w:rFonts w:ascii="Times New Roman" w:hAnsi="Times New Roman" w:cs="Times New Roman"/>
          <w:sz w:val="28"/>
          <w:szCs w:val="28"/>
        </w:rPr>
        <w:t xml:space="preserve">омитета Тобольского губернского музея. Они очень серьёзно восприняли призыв «своего Высокого Покровителя» -  Николая </w:t>
      </w:r>
      <w:r>
        <w:rPr>
          <w:rFonts w:ascii="Times New Roman" w:hAnsi="Times New Roman" w:cs="Times New Roman"/>
          <w:sz w:val="28"/>
          <w:szCs w:val="28"/>
          <w:lang w:val="en-US"/>
        </w:rPr>
        <w:t>II</w:t>
      </w:r>
      <w:r>
        <w:rPr>
          <w:rFonts w:ascii="Times New Roman" w:hAnsi="Times New Roman" w:cs="Times New Roman"/>
          <w:sz w:val="28"/>
          <w:szCs w:val="28"/>
        </w:rPr>
        <w:t xml:space="preserve"> и стали составлять «Программу для разработки предложений по вопросам государственного благоустройства». Н. Л. </w:t>
      </w:r>
      <w:r w:rsidR="005C0104">
        <w:rPr>
          <w:rFonts w:ascii="Times New Roman" w:hAnsi="Times New Roman" w:cs="Times New Roman"/>
          <w:sz w:val="28"/>
          <w:szCs w:val="28"/>
        </w:rPr>
        <w:t>С</w:t>
      </w:r>
      <w:r>
        <w:rPr>
          <w:rFonts w:ascii="Times New Roman" w:hAnsi="Times New Roman" w:cs="Times New Roman"/>
          <w:sz w:val="28"/>
          <w:szCs w:val="28"/>
        </w:rPr>
        <w:t xml:space="preserve">калозубов принимал в этом деле активнейшее участие. Обсуждение программы вызывало неоднократные споры. </w:t>
      </w:r>
      <w:r w:rsidR="005C0104">
        <w:rPr>
          <w:rFonts w:ascii="Times New Roman" w:hAnsi="Times New Roman" w:cs="Times New Roman"/>
          <w:sz w:val="28"/>
          <w:szCs w:val="28"/>
        </w:rPr>
        <w:t>Одни считали, что выработанная музеем програ</w:t>
      </w:r>
      <w:r w:rsidR="00F40900">
        <w:rPr>
          <w:rFonts w:ascii="Times New Roman" w:hAnsi="Times New Roman" w:cs="Times New Roman"/>
          <w:sz w:val="28"/>
          <w:szCs w:val="28"/>
        </w:rPr>
        <w:t>мма слишком объёмна и непосильна</w:t>
      </w:r>
      <w:r w:rsidR="005C0104">
        <w:rPr>
          <w:rFonts w:ascii="Times New Roman" w:hAnsi="Times New Roman" w:cs="Times New Roman"/>
          <w:sz w:val="28"/>
          <w:szCs w:val="28"/>
        </w:rPr>
        <w:t xml:space="preserve"> для большинства членов, друг</w:t>
      </w:r>
      <w:r w:rsidR="00084F74">
        <w:rPr>
          <w:rFonts w:ascii="Times New Roman" w:hAnsi="Times New Roman" w:cs="Times New Roman"/>
          <w:sz w:val="28"/>
          <w:szCs w:val="28"/>
        </w:rPr>
        <w:t>и</w:t>
      </w:r>
      <w:r w:rsidR="005C0104">
        <w:rPr>
          <w:rFonts w:ascii="Times New Roman" w:hAnsi="Times New Roman" w:cs="Times New Roman"/>
          <w:sz w:val="28"/>
          <w:szCs w:val="28"/>
        </w:rPr>
        <w:t xml:space="preserve">е стояли за неё. Н. Л. Скалозубов «полагал работу провести так, чтобы: </w:t>
      </w:r>
      <w:r w:rsidR="00DC1862">
        <w:rPr>
          <w:rFonts w:ascii="Times New Roman" w:hAnsi="Times New Roman" w:cs="Times New Roman"/>
          <w:sz w:val="28"/>
          <w:szCs w:val="28"/>
        </w:rPr>
        <w:t>1</w:t>
      </w:r>
      <w:r w:rsidR="005C0104">
        <w:rPr>
          <w:rFonts w:ascii="Times New Roman" w:hAnsi="Times New Roman" w:cs="Times New Roman"/>
          <w:sz w:val="28"/>
          <w:szCs w:val="28"/>
        </w:rPr>
        <w:t>) выяснить</w:t>
      </w:r>
      <w:r w:rsidR="00DC1862">
        <w:rPr>
          <w:rFonts w:ascii="Times New Roman" w:hAnsi="Times New Roman" w:cs="Times New Roman"/>
          <w:sz w:val="28"/>
          <w:szCs w:val="28"/>
        </w:rPr>
        <w:t xml:space="preserve"> основные положения государственного благоустройства; 2) исходя из них, разработать, сколько будет возможно, по имеющимся материалам и опыту членов музея, те вопросы</w:t>
      </w:r>
      <w:r w:rsidR="00F73E50">
        <w:rPr>
          <w:rFonts w:ascii="Times New Roman" w:hAnsi="Times New Roman" w:cs="Times New Roman"/>
          <w:sz w:val="28"/>
          <w:szCs w:val="28"/>
        </w:rPr>
        <w:t>, для решения коих местные особенности края имеют важное значение» (из протокола экстренного собрания членов Тобольского губернского музея от 11 марта 1905 г.).</w:t>
      </w:r>
      <w:r w:rsidR="0088169D">
        <w:rPr>
          <w:rStyle w:val="a7"/>
          <w:rFonts w:ascii="Times New Roman" w:hAnsi="Times New Roman" w:cs="Times New Roman"/>
          <w:sz w:val="28"/>
          <w:szCs w:val="28"/>
        </w:rPr>
        <w:footnoteReference w:id="970"/>
      </w:r>
    </w:p>
    <w:p w:rsidR="0088169D" w:rsidRDefault="0088169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течение нескольких заседаний Комитета шли бурные прения о том, каким должен быть объём программы: «одни полагают, что задача музея заключается в разработке местных вопросов, вызываемых особенностями края</w:t>
      </w:r>
      <w:r w:rsidR="00084F74">
        <w:rPr>
          <w:rFonts w:ascii="Times New Roman" w:hAnsi="Times New Roman" w:cs="Times New Roman"/>
          <w:sz w:val="28"/>
          <w:szCs w:val="28"/>
        </w:rPr>
        <w:t>, - другие, - что есть общие жгучие вопросы, решение коих должно предшествовать разработке частных – это вопросы о свободе слова, печати, собраний и т.</w:t>
      </w:r>
      <w:r w:rsidR="00F4407B">
        <w:rPr>
          <w:rFonts w:ascii="Times New Roman" w:hAnsi="Times New Roman" w:cs="Times New Roman"/>
          <w:sz w:val="28"/>
          <w:szCs w:val="28"/>
        </w:rPr>
        <w:t xml:space="preserve"> </w:t>
      </w:r>
      <w:r w:rsidR="00084F74">
        <w:rPr>
          <w:rFonts w:ascii="Times New Roman" w:hAnsi="Times New Roman" w:cs="Times New Roman"/>
          <w:sz w:val="28"/>
          <w:szCs w:val="28"/>
        </w:rPr>
        <w:t>п.</w:t>
      </w:r>
      <w:r w:rsidR="0096134C">
        <w:rPr>
          <w:rFonts w:ascii="Times New Roman" w:hAnsi="Times New Roman" w:cs="Times New Roman"/>
          <w:sz w:val="28"/>
          <w:szCs w:val="28"/>
        </w:rPr>
        <w:t>» (протокол экстренно</w:t>
      </w:r>
      <w:r w:rsidR="00F40900">
        <w:rPr>
          <w:rFonts w:ascii="Times New Roman" w:hAnsi="Times New Roman" w:cs="Times New Roman"/>
          <w:sz w:val="28"/>
          <w:szCs w:val="28"/>
        </w:rPr>
        <w:t>го собрания членов Тобольского г</w:t>
      </w:r>
      <w:r w:rsidR="0096134C">
        <w:rPr>
          <w:rFonts w:ascii="Times New Roman" w:hAnsi="Times New Roman" w:cs="Times New Roman"/>
          <w:sz w:val="28"/>
          <w:szCs w:val="28"/>
        </w:rPr>
        <w:t>убернского музея от 18 марта 1905 г.).</w:t>
      </w:r>
      <w:r w:rsidR="0096134C">
        <w:rPr>
          <w:rStyle w:val="a7"/>
          <w:rFonts w:ascii="Times New Roman" w:hAnsi="Times New Roman" w:cs="Times New Roman"/>
          <w:sz w:val="28"/>
          <w:szCs w:val="28"/>
        </w:rPr>
        <w:footnoteReference w:id="971"/>
      </w:r>
      <w:r>
        <w:rPr>
          <w:rFonts w:ascii="Times New Roman" w:hAnsi="Times New Roman" w:cs="Times New Roman"/>
          <w:sz w:val="28"/>
          <w:szCs w:val="28"/>
        </w:rPr>
        <w:t xml:space="preserve"> </w:t>
      </w:r>
    </w:p>
    <w:p w:rsidR="0096134C" w:rsidRDefault="0096134C"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считал, что общие вопро</w:t>
      </w:r>
      <w:r w:rsidR="00660D83">
        <w:rPr>
          <w:rFonts w:ascii="Times New Roman" w:hAnsi="Times New Roman" w:cs="Times New Roman"/>
          <w:sz w:val="28"/>
          <w:szCs w:val="28"/>
        </w:rPr>
        <w:t>сы обходить нельзя, потому что б</w:t>
      </w:r>
      <w:r>
        <w:rPr>
          <w:rFonts w:ascii="Times New Roman" w:hAnsi="Times New Roman" w:cs="Times New Roman"/>
          <w:sz w:val="28"/>
          <w:szCs w:val="28"/>
        </w:rPr>
        <w:t xml:space="preserve">ез </w:t>
      </w:r>
      <w:r w:rsidR="00660D83">
        <w:rPr>
          <w:rFonts w:ascii="Times New Roman" w:hAnsi="Times New Roman" w:cs="Times New Roman"/>
          <w:sz w:val="28"/>
          <w:szCs w:val="28"/>
        </w:rPr>
        <w:t xml:space="preserve">их </w:t>
      </w:r>
      <w:r>
        <w:rPr>
          <w:rFonts w:ascii="Times New Roman" w:hAnsi="Times New Roman" w:cs="Times New Roman"/>
          <w:sz w:val="28"/>
          <w:szCs w:val="28"/>
        </w:rPr>
        <w:t xml:space="preserve">решения невозможно будет решать и частные, местные проблемы. Точка зрения его и его сторонников победила (20 голосов против 14). Была выбрана комиссия </w:t>
      </w:r>
      <w:r w:rsidR="00DF3059">
        <w:rPr>
          <w:rFonts w:ascii="Times New Roman" w:hAnsi="Times New Roman" w:cs="Times New Roman"/>
          <w:sz w:val="28"/>
          <w:szCs w:val="28"/>
        </w:rPr>
        <w:t xml:space="preserve">из пяти человек </w:t>
      </w:r>
      <w:r>
        <w:rPr>
          <w:rFonts w:ascii="Times New Roman" w:hAnsi="Times New Roman" w:cs="Times New Roman"/>
          <w:sz w:val="28"/>
          <w:szCs w:val="28"/>
        </w:rPr>
        <w:t>для предварительной разработки этих общих вопросов</w:t>
      </w:r>
      <w:r w:rsidR="000A5825">
        <w:rPr>
          <w:rFonts w:ascii="Times New Roman" w:hAnsi="Times New Roman" w:cs="Times New Roman"/>
          <w:sz w:val="28"/>
          <w:szCs w:val="28"/>
        </w:rPr>
        <w:t>, вошёл в неё и Скалозубов. Комиссия выделила две основные проблемы</w:t>
      </w:r>
      <w:r w:rsidR="00AF2DA3">
        <w:rPr>
          <w:rFonts w:ascii="Times New Roman" w:hAnsi="Times New Roman" w:cs="Times New Roman"/>
          <w:sz w:val="28"/>
          <w:szCs w:val="28"/>
        </w:rPr>
        <w:t>: 1) «о необходимости участия в законодательных работах представителей от народа»; 2) «… о свободе личности, слова, печати, собраний… прямые, всеобщие, равные выборы» (протокол заседания собрания членов Тобольского губернского музея от 26 марта 1905 г.).</w:t>
      </w:r>
      <w:r w:rsidR="00AF2DA3">
        <w:rPr>
          <w:rStyle w:val="a7"/>
          <w:rFonts w:ascii="Times New Roman" w:hAnsi="Times New Roman" w:cs="Times New Roman"/>
          <w:sz w:val="28"/>
          <w:szCs w:val="28"/>
        </w:rPr>
        <w:footnoteReference w:id="972"/>
      </w:r>
    </w:p>
    <w:p w:rsidR="00AF2DA3" w:rsidRDefault="00AF2DA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«полагал обосновать резолюцию о равноправности, свободе и пр. экономическими мотивами, условиями для развития самостоятельности населения, но затем дополнить резолюцию указанием, что всё это необходимо и для успешности выборов представителей» (протокол заседания собрания членов Тобольского губернского музея от 26 марта 1905 г.).</w:t>
      </w:r>
      <w:r>
        <w:rPr>
          <w:rStyle w:val="a7"/>
          <w:rFonts w:ascii="Times New Roman" w:hAnsi="Times New Roman" w:cs="Times New Roman"/>
          <w:sz w:val="28"/>
          <w:szCs w:val="28"/>
        </w:rPr>
        <w:footnoteReference w:id="973"/>
      </w:r>
    </w:p>
    <w:p w:rsidR="00D74BC5" w:rsidRDefault="00D74BC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конце концов</w:t>
      </w:r>
      <w:r w:rsidR="00E70957">
        <w:rPr>
          <w:rFonts w:ascii="Times New Roman" w:hAnsi="Times New Roman" w:cs="Times New Roman"/>
          <w:sz w:val="28"/>
          <w:szCs w:val="28"/>
        </w:rPr>
        <w:t>,</w:t>
      </w:r>
      <w:r>
        <w:rPr>
          <w:rFonts w:ascii="Times New Roman" w:hAnsi="Times New Roman" w:cs="Times New Roman"/>
          <w:sz w:val="28"/>
          <w:szCs w:val="28"/>
        </w:rPr>
        <w:t xml:space="preserve"> после длительных дебатов резолюция с мнением членов Тобольского музея по вопросам государственного благоустройства была </w:t>
      </w:r>
      <w:r>
        <w:rPr>
          <w:rFonts w:ascii="Times New Roman" w:hAnsi="Times New Roman" w:cs="Times New Roman"/>
          <w:sz w:val="28"/>
          <w:szCs w:val="28"/>
        </w:rPr>
        <w:lastRenderedPageBreak/>
        <w:t xml:space="preserve">составлена, отредактирована Скалозубовым и отправлена в Министерство. </w:t>
      </w:r>
      <w:r w:rsidR="00B71B91">
        <w:rPr>
          <w:rFonts w:ascii="Times New Roman" w:hAnsi="Times New Roman" w:cs="Times New Roman"/>
          <w:sz w:val="28"/>
          <w:szCs w:val="28"/>
        </w:rPr>
        <w:t>Однако далеко не все чл</w:t>
      </w:r>
      <w:r w:rsidR="00B4778B">
        <w:rPr>
          <w:rFonts w:ascii="Times New Roman" w:hAnsi="Times New Roman" w:cs="Times New Roman"/>
          <w:sz w:val="28"/>
          <w:szCs w:val="28"/>
        </w:rPr>
        <w:t>ены музея согласились с текстом резолюции</w:t>
      </w:r>
      <w:r w:rsidR="0094560F">
        <w:rPr>
          <w:rFonts w:ascii="Times New Roman" w:hAnsi="Times New Roman" w:cs="Times New Roman"/>
          <w:sz w:val="28"/>
          <w:szCs w:val="28"/>
        </w:rPr>
        <w:t>,</w:t>
      </w:r>
      <w:r w:rsidR="00B4778B">
        <w:rPr>
          <w:rFonts w:ascii="Times New Roman" w:hAnsi="Times New Roman" w:cs="Times New Roman"/>
          <w:sz w:val="28"/>
          <w:szCs w:val="28"/>
        </w:rPr>
        <w:t xml:space="preserve"> и на общем собрании 26 апреля 1905-го года они потребовали телеграммой вернуть её обратно и доработать. Причём при голосовании за её возвращение высказались 24 человека, против – пятнадцать.</w:t>
      </w:r>
      <w:r w:rsidR="00934F6F">
        <w:rPr>
          <w:rFonts w:ascii="Times New Roman" w:hAnsi="Times New Roman" w:cs="Times New Roman"/>
          <w:sz w:val="28"/>
          <w:szCs w:val="28"/>
        </w:rPr>
        <w:t xml:space="preserve"> Против были члены Комитета.</w:t>
      </w:r>
    </w:p>
    <w:p w:rsidR="00B4778B" w:rsidRDefault="00B4778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Объявив это решение собрания, председатель М. Ф. Фролов-Багреев, не согласный с ним, сложил с себя обязанности председателя. По уставу музея</w:t>
      </w:r>
      <w:r w:rsidR="0094560F">
        <w:rPr>
          <w:rFonts w:ascii="Times New Roman" w:hAnsi="Times New Roman" w:cs="Times New Roman"/>
          <w:sz w:val="28"/>
          <w:szCs w:val="28"/>
        </w:rPr>
        <w:t>,</w:t>
      </w:r>
      <w:r>
        <w:rPr>
          <w:rFonts w:ascii="Times New Roman" w:hAnsi="Times New Roman" w:cs="Times New Roman"/>
          <w:sz w:val="28"/>
          <w:szCs w:val="28"/>
        </w:rPr>
        <w:t xml:space="preserve"> «за выходом председателя во главе его становится товарищ (т.е. заместитель – Т. С.) председателя» (протокол заседания общего собрания членов Тобольского губернского музея от 26 апреля 1905 г.)</w:t>
      </w:r>
      <w:r w:rsidR="00132BBC">
        <w:rPr>
          <w:rFonts w:ascii="Times New Roman" w:hAnsi="Times New Roman" w:cs="Times New Roman"/>
          <w:sz w:val="28"/>
          <w:szCs w:val="28"/>
        </w:rPr>
        <w:t>,</w:t>
      </w:r>
      <w:r>
        <w:rPr>
          <w:rStyle w:val="a7"/>
          <w:rFonts w:ascii="Times New Roman" w:hAnsi="Times New Roman" w:cs="Times New Roman"/>
          <w:sz w:val="28"/>
          <w:szCs w:val="28"/>
        </w:rPr>
        <w:footnoteReference w:id="974"/>
      </w:r>
      <w:r w:rsidR="00132BBC">
        <w:rPr>
          <w:rFonts w:ascii="Times New Roman" w:hAnsi="Times New Roman" w:cs="Times New Roman"/>
          <w:sz w:val="28"/>
          <w:szCs w:val="28"/>
        </w:rPr>
        <w:t xml:space="preserve"> которым был Н. Л. Скалозубов. «</w:t>
      </w:r>
      <w:r w:rsidR="006C102C">
        <w:rPr>
          <w:rFonts w:ascii="Times New Roman" w:hAnsi="Times New Roman" w:cs="Times New Roman"/>
          <w:sz w:val="28"/>
          <w:szCs w:val="28"/>
        </w:rPr>
        <w:t>г</w:t>
      </w:r>
      <w:r w:rsidR="00132BBC">
        <w:rPr>
          <w:rFonts w:ascii="Times New Roman" w:hAnsi="Times New Roman" w:cs="Times New Roman"/>
          <w:sz w:val="28"/>
          <w:szCs w:val="28"/>
        </w:rPr>
        <w:t>. Скалозубов, находя постановление собрания противоречащим его убеждению по данному вопросу</w:t>
      </w:r>
      <w:r w:rsidR="00234C82">
        <w:rPr>
          <w:rFonts w:ascii="Times New Roman" w:hAnsi="Times New Roman" w:cs="Times New Roman"/>
          <w:sz w:val="28"/>
          <w:szCs w:val="28"/>
        </w:rPr>
        <w:t>, заявил, что он не находит для себя возможным исполнить постановление собрания, но в то же время он не находит и достаточных причин, чтобы отказаться от должности, занимаемой им в Комитете, так как и для него Музей нужен и Музею он не бесполезен. Поэтому он просит собрание обсудить, как выйти из этого положения».</w:t>
      </w:r>
      <w:r w:rsidR="006B3339">
        <w:rPr>
          <w:rStyle w:val="a7"/>
          <w:rFonts w:ascii="Times New Roman" w:hAnsi="Times New Roman" w:cs="Times New Roman"/>
          <w:sz w:val="28"/>
          <w:szCs w:val="28"/>
        </w:rPr>
        <w:footnoteReference w:id="975"/>
      </w:r>
    </w:p>
    <w:p w:rsidR="006B3339" w:rsidRDefault="006B333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Среди членов музейного общества произошёл раскол. 24 человека в знак протеста покинули помещение собрания. Оставшиеся – члены Комитета – приняли решение: «находя, что дальнейшее сохранение обязанностей членов Комитета </w:t>
      </w:r>
      <w:r w:rsidR="00954F84">
        <w:rPr>
          <w:rFonts w:ascii="Times New Roman" w:hAnsi="Times New Roman" w:cs="Times New Roman"/>
          <w:sz w:val="28"/>
          <w:szCs w:val="28"/>
        </w:rPr>
        <w:t>наличным составом представляется неудобным, собравшиеся постановили сложить с себя звания членов Комитета и тем дать возможность большинству собрания избрать Комитет, удовлетворяющий их требованиям. Дальнейшее исполнение обязанностей председателя, за отказом М. Ф. Фролова-Багреева, впредь до избрания нового… принял на себя товарищ председателя Н. Л. Скалозубов» (протокол Распорядительного Комитета Тобольского Губернского Музея от 26 апреля 1905 г.).</w:t>
      </w:r>
      <w:r w:rsidR="00954F84">
        <w:rPr>
          <w:rStyle w:val="a7"/>
          <w:rFonts w:ascii="Times New Roman" w:hAnsi="Times New Roman" w:cs="Times New Roman"/>
          <w:sz w:val="28"/>
          <w:szCs w:val="28"/>
        </w:rPr>
        <w:footnoteReference w:id="976"/>
      </w:r>
    </w:p>
    <w:p w:rsidR="00D66110" w:rsidRDefault="00D6611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сожалению, на этом протоколы заседаний музея, находящиеся в научном а</w:t>
      </w:r>
      <w:r w:rsidR="00AC39AE">
        <w:rPr>
          <w:rFonts w:ascii="Times New Roman" w:hAnsi="Times New Roman" w:cs="Times New Roman"/>
          <w:sz w:val="28"/>
          <w:szCs w:val="28"/>
        </w:rPr>
        <w:t>р</w:t>
      </w:r>
      <w:r>
        <w:rPr>
          <w:rFonts w:ascii="Times New Roman" w:hAnsi="Times New Roman" w:cs="Times New Roman"/>
          <w:sz w:val="28"/>
          <w:szCs w:val="28"/>
        </w:rPr>
        <w:t>хиве ТГИАМЗ</w:t>
      </w:r>
      <w:r w:rsidR="00AC39AE">
        <w:rPr>
          <w:rFonts w:ascii="Times New Roman" w:hAnsi="Times New Roman" w:cs="Times New Roman"/>
          <w:sz w:val="28"/>
          <w:szCs w:val="28"/>
        </w:rPr>
        <w:t>,</w:t>
      </w:r>
      <w:r>
        <w:rPr>
          <w:rFonts w:ascii="Times New Roman" w:hAnsi="Times New Roman" w:cs="Times New Roman"/>
          <w:sz w:val="28"/>
          <w:szCs w:val="28"/>
        </w:rPr>
        <w:t xml:space="preserve"> прерываются. Следующий, который был там обнаружен, относится к 17 августа 1905-го года. В нём нет никакого упоминания о весеннем расколе «музейщиков», а речь идёт о ремонте музея; в качестве председателя Распорядительного Комитета и его товарища по-прежнему фигурируют М. Ф. Фролов-Багреев и Н. Л. Скалозубов.</w:t>
      </w:r>
    </w:p>
    <w:p w:rsidR="0046284D" w:rsidRDefault="0046284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Всё лето 1905-го года прошло в ожидании глобальных российских перемен и некоторой эйфории от манифеста 18-го февраля. В. Ф. Костюрин с восторгом писал в «Сибирском листке» (№ 46, 1905 г.): «До сих пор от российского обывателя требовалось пассивное спокойствие, теперь он призван к сознательной созидательной работе, к активной роли </w:t>
      </w:r>
      <w:r w:rsidRPr="0046284D">
        <w:rPr>
          <w:rFonts w:ascii="Times New Roman" w:hAnsi="Times New Roman" w:cs="Times New Roman"/>
          <w:sz w:val="28"/>
          <w:szCs w:val="28"/>
          <w:u w:val="single"/>
        </w:rPr>
        <w:t>гражданина страны родной</w:t>
      </w:r>
      <w:r>
        <w:rPr>
          <w:rFonts w:ascii="Times New Roman" w:hAnsi="Times New Roman" w:cs="Times New Roman"/>
          <w:sz w:val="28"/>
          <w:szCs w:val="28"/>
        </w:rPr>
        <w:t>… российский полусонный обыватель, ранее во всём полагавшийся на попечение и заботу</w:t>
      </w:r>
      <w:r w:rsidR="0094560F">
        <w:rPr>
          <w:rFonts w:ascii="Times New Roman" w:hAnsi="Times New Roman" w:cs="Times New Roman"/>
          <w:sz w:val="28"/>
          <w:szCs w:val="28"/>
        </w:rPr>
        <w:t xml:space="preserve"> </w:t>
      </w:r>
      <w:r>
        <w:rPr>
          <w:rFonts w:ascii="Times New Roman" w:hAnsi="Times New Roman" w:cs="Times New Roman"/>
          <w:sz w:val="28"/>
          <w:szCs w:val="28"/>
        </w:rPr>
        <w:t xml:space="preserve">о нём начальства, должен сам покинуть свой обычный индифферентизм к окружающей жизни и отнестись </w:t>
      </w:r>
      <w:r w:rsidRPr="0046284D">
        <w:rPr>
          <w:rFonts w:ascii="Times New Roman" w:hAnsi="Times New Roman" w:cs="Times New Roman"/>
          <w:sz w:val="28"/>
          <w:szCs w:val="28"/>
          <w:u w:val="single"/>
        </w:rPr>
        <w:t>сознательно и критически</w:t>
      </w:r>
      <w:r>
        <w:rPr>
          <w:rFonts w:ascii="Times New Roman" w:hAnsi="Times New Roman" w:cs="Times New Roman"/>
          <w:sz w:val="28"/>
          <w:szCs w:val="28"/>
        </w:rPr>
        <w:t xml:space="preserve"> и </w:t>
      </w:r>
      <w:r>
        <w:rPr>
          <w:rFonts w:ascii="Times New Roman" w:hAnsi="Times New Roman" w:cs="Times New Roman"/>
          <w:sz w:val="28"/>
          <w:szCs w:val="28"/>
        </w:rPr>
        <w:lastRenderedPageBreak/>
        <w:t>к своему личному поведению, и ко всей своей деятельности, в чём бы она ни проявлялась…».</w:t>
      </w:r>
      <w:r w:rsidR="0094560F">
        <w:rPr>
          <w:rStyle w:val="a7"/>
          <w:rFonts w:ascii="Times New Roman" w:hAnsi="Times New Roman" w:cs="Times New Roman"/>
          <w:sz w:val="28"/>
          <w:szCs w:val="28"/>
        </w:rPr>
        <w:footnoteReference w:id="977"/>
      </w:r>
    </w:p>
    <w:p w:rsidR="009F3FD5" w:rsidRDefault="00AC39A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августе 1905-го года был опубликован царский Манифест, который объявлял всем «подданным» Николая </w:t>
      </w:r>
      <w:r>
        <w:rPr>
          <w:rFonts w:ascii="Times New Roman" w:hAnsi="Times New Roman" w:cs="Times New Roman"/>
          <w:sz w:val="28"/>
          <w:szCs w:val="28"/>
          <w:lang w:val="en-US"/>
        </w:rPr>
        <w:t>II</w:t>
      </w:r>
      <w:r>
        <w:rPr>
          <w:rFonts w:ascii="Times New Roman" w:hAnsi="Times New Roman" w:cs="Times New Roman"/>
          <w:sz w:val="28"/>
          <w:szCs w:val="28"/>
        </w:rPr>
        <w:t>, «</w:t>
      </w:r>
      <w:r w:rsidR="00551E97">
        <w:rPr>
          <w:rFonts w:ascii="Times New Roman" w:hAnsi="Times New Roman" w:cs="Times New Roman"/>
          <w:sz w:val="28"/>
          <w:szCs w:val="28"/>
        </w:rPr>
        <w:t>И</w:t>
      </w:r>
      <w:r>
        <w:rPr>
          <w:rFonts w:ascii="Times New Roman" w:hAnsi="Times New Roman" w:cs="Times New Roman"/>
          <w:sz w:val="28"/>
          <w:szCs w:val="28"/>
        </w:rPr>
        <w:t xml:space="preserve">мператора, самодержца всероссийского, царя Польского, Великого князя Финляндского и проч., проч.» об учреждении Государственной Думы: </w:t>
      </w:r>
    </w:p>
    <w:p w:rsidR="00AC39AE" w:rsidRDefault="00AC39A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«Ныне настало время… призвать выборных людей от всей земли русской</w:t>
      </w:r>
      <w:r w:rsidR="009F3FD5">
        <w:rPr>
          <w:rFonts w:ascii="Times New Roman" w:hAnsi="Times New Roman" w:cs="Times New Roman"/>
          <w:sz w:val="28"/>
          <w:szCs w:val="28"/>
        </w:rPr>
        <w:t xml:space="preserve"> к постоянному и деятельному участию в составлении законов, включив для сего в состав высших государственных учреждений особое законосовещательное установление, коему предоставляется предварительная разработка и обсуждение законодательных предположений и рассмотрение росписи государственных доходов и расходов.</w:t>
      </w:r>
    </w:p>
    <w:p w:rsidR="009F3FD5" w:rsidRDefault="009F3FD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сих видах, сохраняя неприкоснов</w:t>
      </w:r>
      <w:r w:rsidR="00551E97">
        <w:rPr>
          <w:rFonts w:ascii="Times New Roman" w:hAnsi="Times New Roman" w:cs="Times New Roman"/>
          <w:sz w:val="28"/>
          <w:szCs w:val="28"/>
        </w:rPr>
        <w:t>енн</w:t>
      </w:r>
      <w:r>
        <w:rPr>
          <w:rFonts w:ascii="Times New Roman" w:hAnsi="Times New Roman" w:cs="Times New Roman"/>
          <w:sz w:val="28"/>
          <w:szCs w:val="28"/>
        </w:rPr>
        <w:t>ы</w:t>
      </w:r>
      <w:r w:rsidR="00551E97">
        <w:rPr>
          <w:rFonts w:ascii="Times New Roman" w:hAnsi="Times New Roman" w:cs="Times New Roman"/>
          <w:sz w:val="28"/>
          <w:szCs w:val="28"/>
        </w:rPr>
        <w:t>м</w:t>
      </w:r>
      <w:r>
        <w:rPr>
          <w:rFonts w:ascii="Times New Roman" w:hAnsi="Times New Roman" w:cs="Times New Roman"/>
          <w:sz w:val="28"/>
          <w:szCs w:val="28"/>
        </w:rPr>
        <w:t xml:space="preserve"> основной закон Российской </w:t>
      </w:r>
      <w:r w:rsidR="00272A37">
        <w:rPr>
          <w:rFonts w:ascii="Times New Roman" w:hAnsi="Times New Roman" w:cs="Times New Roman"/>
          <w:sz w:val="28"/>
          <w:szCs w:val="28"/>
        </w:rPr>
        <w:t>И</w:t>
      </w:r>
      <w:r>
        <w:rPr>
          <w:rFonts w:ascii="Times New Roman" w:hAnsi="Times New Roman" w:cs="Times New Roman"/>
          <w:sz w:val="28"/>
          <w:szCs w:val="28"/>
        </w:rPr>
        <w:t>мперии о существе самодержавной власти, признали Мы за благо учредить Государственную Думу и утвердить положение о выборах в Думу, распространив силу сих законов на всё пространство Империи…</w:t>
      </w:r>
    </w:p>
    <w:p w:rsidR="009F3FD5" w:rsidRDefault="009F3FD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Питаем уверенность, что избранные доверием всего населения люди, призываемые ныне к совместной законодательной работе с правительством</w:t>
      </w:r>
      <w:r w:rsidR="00272A37">
        <w:rPr>
          <w:rFonts w:ascii="Times New Roman" w:hAnsi="Times New Roman" w:cs="Times New Roman"/>
          <w:sz w:val="28"/>
          <w:szCs w:val="28"/>
        </w:rPr>
        <w:t>, п</w:t>
      </w:r>
      <w:r>
        <w:rPr>
          <w:rFonts w:ascii="Times New Roman" w:hAnsi="Times New Roman" w:cs="Times New Roman"/>
          <w:sz w:val="28"/>
          <w:szCs w:val="28"/>
        </w:rPr>
        <w:t>окажут себя пред всею Россией достойными того царского доверия, коим они призваны к сему великому делу, и в полном согласии с прочими государственными установлениями и с властями, от Нас постановленными, окажут Нам полезное ревностное содействие в трудах Наших на благо общей Нашей матери России к утверждению единства, безопасности и величия государства и народного порядка и благоденствия…».</w:t>
      </w:r>
      <w:r>
        <w:rPr>
          <w:rStyle w:val="a7"/>
          <w:rFonts w:ascii="Times New Roman" w:hAnsi="Times New Roman" w:cs="Times New Roman"/>
          <w:sz w:val="28"/>
          <w:szCs w:val="28"/>
        </w:rPr>
        <w:footnoteReference w:id="978"/>
      </w:r>
    </w:p>
    <w:p w:rsidR="009B5A7B" w:rsidRDefault="009B5A7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октябре 1905-го года Россию потряс «Высочайший Манифест»:</w:t>
      </w:r>
    </w:p>
    <w:p w:rsidR="009B5A7B" w:rsidRDefault="009B5A7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 Даровать населению незыблемые основы гражданской свободы на началах действительной неприкосновенности личности, свободу совести, слова, собраний и союзов</w:t>
      </w:r>
      <w:r w:rsidR="007D2A55">
        <w:rPr>
          <w:rFonts w:ascii="Times New Roman" w:hAnsi="Times New Roman" w:cs="Times New Roman"/>
          <w:sz w:val="28"/>
          <w:szCs w:val="28"/>
        </w:rPr>
        <w:t>;</w:t>
      </w:r>
    </w:p>
    <w:p w:rsidR="009B5A7B" w:rsidRDefault="009B5A7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 Не останавливая предназначенных выборов в Государственную Думу, привлечь теперь к участию в Думе</w:t>
      </w:r>
      <w:r w:rsidR="007D2A55">
        <w:rPr>
          <w:rFonts w:ascii="Times New Roman" w:hAnsi="Times New Roman" w:cs="Times New Roman"/>
          <w:sz w:val="28"/>
          <w:szCs w:val="28"/>
        </w:rPr>
        <w:t>,</w:t>
      </w:r>
      <w:r>
        <w:rPr>
          <w:rFonts w:ascii="Times New Roman" w:hAnsi="Times New Roman" w:cs="Times New Roman"/>
          <w:sz w:val="28"/>
          <w:szCs w:val="28"/>
        </w:rPr>
        <w:t xml:space="preserve"> в мере возможности… те классы, которые ныне совсем лишены избирательного права… и</w:t>
      </w:r>
    </w:p>
    <w:p w:rsidR="009B5A7B" w:rsidRDefault="009B5A7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3). Установить как незыблемое правило, чтобы никакой закон не мог воспринимать силу без одобрения Государственной Думы и чтобы выборн</w:t>
      </w:r>
      <w:r w:rsidR="007D2A55">
        <w:rPr>
          <w:rFonts w:ascii="Times New Roman" w:hAnsi="Times New Roman" w:cs="Times New Roman"/>
          <w:sz w:val="28"/>
          <w:szCs w:val="28"/>
        </w:rPr>
        <w:t>ы</w:t>
      </w:r>
      <w:r>
        <w:rPr>
          <w:rFonts w:ascii="Times New Roman" w:hAnsi="Times New Roman" w:cs="Times New Roman"/>
          <w:sz w:val="28"/>
          <w:szCs w:val="28"/>
        </w:rPr>
        <w:t>м от народа обеспечена была возможность действительного участия в надзоре за закономерностью действий постановленных от Нас властей…».</w:t>
      </w:r>
      <w:r>
        <w:rPr>
          <w:rStyle w:val="a7"/>
          <w:rFonts w:ascii="Times New Roman" w:hAnsi="Times New Roman" w:cs="Times New Roman"/>
          <w:sz w:val="28"/>
          <w:szCs w:val="28"/>
        </w:rPr>
        <w:footnoteReference w:id="979"/>
      </w:r>
    </w:p>
    <w:p w:rsidR="00FE279B" w:rsidRDefault="004A728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Простой люд многое в Манифесте не понимал, а с</w:t>
      </w:r>
      <w:r w:rsidR="00FE279B">
        <w:rPr>
          <w:rFonts w:ascii="Times New Roman" w:hAnsi="Times New Roman" w:cs="Times New Roman"/>
          <w:sz w:val="28"/>
          <w:szCs w:val="28"/>
        </w:rPr>
        <w:t>ердца либеральной интеллигенции наполнились ликованием</w:t>
      </w:r>
      <w:r w:rsidR="007D2A55">
        <w:rPr>
          <w:rFonts w:ascii="Times New Roman" w:hAnsi="Times New Roman" w:cs="Times New Roman"/>
          <w:sz w:val="28"/>
          <w:szCs w:val="28"/>
        </w:rPr>
        <w:t xml:space="preserve">: «Освободилась личность! Манифестом возвещена её неприкосновенность! Свобода совести человеческой! Свободно слово!». Тобольский поэт Н. Нужин писал: </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Встаёт заря, редеет тьма ночная,</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Бегут толпы тревожных диких снов…</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Да здравствует свобода молодая!</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Желанный миг поруганных рабов.</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Родимый край! Под игом самовластья</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Довольно ты томился и страдал.</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Они прошли, дни горя и несчастья,</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Оковы сбил девятый грозный вал…</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Близка, близка пора освобожденья,</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Вперёд, борцы, за родину</w:t>
      </w:r>
      <w:r w:rsidR="003753D9">
        <w:rPr>
          <w:rFonts w:ascii="Times New Roman" w:hAnsi="Times New Roman" w:cs="Times New Roman"/>
          <w:sz w:val="28"/>
          <w:szCs w:val="28"/>
        </w:rPr>
        <w:t>, в</w:t>
      </w:r>
      <w:r>
        <w:rPr>
          <w:rFonts w:ascii="Times New Roman" w:hAnsi="Times New Roman" w:cs="Times New Roman"/>
          <w:sz w:val="28"/>
          <w:szCs w:val="28"/>
        </w:rPr>
        <w:t>перёд!</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 пробил, час</w:t>
      </w:r>
      <w:r w:rsidR="003753D9">
        <w:rPr>
          <w:rFonts w:ascii="Times New Roman" w:hAnsi="Times New Roman" w:cs="Times New Roman"/>
          <w:sz w:val="28"/>
          <w:szCs w:val="28"/>
        </w:rPr>
        <w:t xml:space="preserve"> </w:t>
      </w:r>
      <w:r>
        <w:rPr>
          <w:rFonts w:ascii="Times New Roman" w:hAnsi="Times New Roman" w:cs="Times New Roman"/>
          <w:sz w:val="28"/>
          <w:szCs w:val="28"/>
        </w:rPr>
        <w:t>святого искупленья,</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 гибнет всё, что давит и гнетёт,</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Пусть сломит вас, бушуя, непогода,</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Жизнь для борьбы за счастье нам дана.</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История свободного народа</w:t>
      </w:r>
    </w:p>
    <w:p w:rsidR="007D2A55" w:rsidRDefault="007D2A5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Покроет славою героев имена.</w:t>
      </w:r>
      <w:r w:rsidR="00571627">
        <w:rPr>
          <w:rStyle w:val="a7"/>
          <w:rFonts w:ascii="Times New Roman" w:hAnsi="Times New Roman" w:cs="Times New Roman"/>
          <w:sz w:val="28"/>
          <w:szCs w:val="28"/>
        </w:rPr>
        <w:footnoteReference w:id="980"/>
      </w:r>
    </w:p>
    <w:p w:rsidR="0046284D" w:rsidRDefault="002E655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Газета «Сибирский листок» (№ 84, 1905 г.) в разделе «Городская хроника» констатировала: «Сонную жизнь нашего захолустного, хоть и губернского города, события последних дней всколыхнули до самого дна. События идут с головокружительной быстротой».</w:t>
      </w:r>
    </w:p>
    <w:p w:rsidR="00E953E0" w:rsidRDefault="00E953E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писал: «…всколыхнулись даже такие глухие углы, как Тобольск. Начались собрания, группировка общественных сил, проявилось шатание и, можно сказать, бессилие власти. Общественные настроения, меняясь, нарастали…».</w:t>
      </w:r>
      <w:r>
        <w:rPr>
          <w:rStyle w:val="a7"/>
          <w:rFonts w:ascii="Times New Roman" w:hAnsi="Times New Roman" w:cs="Times New Roman"/>
          <w:sz w:val="28"/>
          <w:szCs w:val="28"/>
        </w:rPr>
        <w:footnoteReference w:id="981"/>
      </w:r>
    </w:p>
    <w:p w:rsidR="00EC1DF9" w:rsidRDefault="00EC1DF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20-го и 21-го октября в Тобольске прошли 2 манифестации. Первая была обращена к губернатору с просьбой разрешить свидание с политзаключёнными, чтобы «передать им Манифест как радостную весть о даровании той свободы, за стремление к которой они несли тяжкую кару».</w:t>
      </w:r>
      <w:r>
        <w:rPr>
          <w:rStyle w:val="a7"/>
          <w:rFonts w:ascii="Times New Roman" w:hAnsi="Times New Roman" w:cs="Times New Roman"/>
          <w:sz w:val="28"/>
          <w:szCs w:val="28"/>
        </w:rPr>
        <w:footnoteReference w:id="982"/>
      </w:r>
    </w:p>
    <w:p w:rsidR="00EC1DF9" w:rsidRDefault="00EC1DF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Вторая отправилась на кладбище, к могила</w:t>
      </w:r>
      <w:r w:rsidR="009265F1">
        <w:rPr>
          <w:rFonts w:ascii="Times New Roman" w:hAnsi="Times New Roman" w:cs="Times New Roman"/>
          <w:sz w:val="28"/>
          <w:szCs w:val="28"/>
        </w:rPr>
        <w:t>м</w:t>
      </w:r>
      <w:r w:rsidR="00B71B0E">
        <w:rPr>
          <w:rFonts w:ascii="Times New Roman" w:hAnsi="Times New Roman" w:cs="Times New Roman"/>
          <w:sz w:val="28"/>
          <w:szCs w:val="28"/>
        </w:rPr>
        <w:t xml:space="preserve"> декабристов, «</w:t>
      </w:r>
      <w:r>
        <w:rPr>
          <w:rFonts w:ascii="Times New Roman" w:hAnsi="Times New Roman" w:cs="Times New Roman"/>
          <w:sz w:val="28"/>
          <w:szCs w:val="28"/>
        </w:rPr>
        <w:t>в ознаменование дарованной гражданской свободы».</w:t>
      </w:r>
      <w:r>
        <w:rPr>
          <w:rStyle w:val="a7"/>
          <w:rFonts w:ascii="Times New Roman" w:hAnsi="Times New Roman" w:cs="Times New Roman"/>
          <w:sz w:val="28"/>
          <w:szCs w:val="28"/>
        </w:rPr>
        <w:footnoteReference w:id="983"/>
      </w:r>
      <w:r>
        <w:rPr>
          <w:rFonts w:ascii="Times New Roman" w:hAnsi="Times New Roman" w:cs="Times New Roman"/>
          <w:sz w:val="28"/>
          <w:szCs w:val="28"/>
        </w:rPr>
        <w:t xml:space="preserve"> Двухтысячная толпа окружила памятники декабристам, пропела «вечную славу</w:t>
      </w:r>
      <w:r w:rsidR="009265F1">
        <w:rPr>
          <w:rFonts w:ascii="Times New Roman" w:hAnsi="Times New Roman" w:cs="Times New Roman"/>
          <w:sz w:val="28"/>
          <w:szCs w:val="28"/>
        </w:rPr>
        <w:t>»</w:t>
      </w:r>
      <w:r>
        <w:rPr>
          <w:rFonts w:ascii="Times New Roman" w:hAnsi="Times New Roman" w:cs="Times New Roman"/>
          <w:sz w:val="28"/>
          <w:szCs w:val="28"/>
        </w:rPr>
        <w:t>. Произносились речи и читались стихи. Обе манифестации породили очень много слухов</w:t>
      </w:r>
      <w:r w:rsidR="009265F1">
        <w:rPr>
          <w:rFonts w:ascii="Times New Roman" w:hAnsi="Times New Roman" w:cs="Times New Roman"/>
          <w:sz w:val="28"/>
          <w:szCs w:val="28"/>
        </w:rPr>
        <w:t xml:space="preserve"> среди обывателей города, вплоть до того, что будто бы манифестантами предпринималась попытка ос</w:t>
      </w:r>
      <w:r w:rsidR="00364ACE">
        <w:rPr>
          <w:rFonts w:ascii="Times New Roman" w:hAnsi="Times New Roman" w:cs="Times New Roman"/>
          <w:sz w:val="28"/>
          <w:szCs w:val="28"/>
        </w:rPr>
        <w:t>в</w:t>
      </w:r>
      <w:r w:rsidR="009265F1">
        <w:rPr>
          <w:rFonts w:ascii="Times New Roman" w:hAnsi="Times New Roman" w:cs="Times New Roman"/>
          <w:sz w:val="28"/>
          <w:szCs w:val="28"/>
        </w:rPr>
        <w:t>ободить заключённых силой, а мирное шествие на кладбище превратилось в устах досужих «салопниц» в грозную забаст</w:t>
      </w:r>
      <w:r w:rsidR="00B71B0E">
        <w:rPr>
          <w:rFonts w:ascii="Times New Roman" w:hAnsi="Times New Roman" w:cs="Times New Roman"/>
          <w:sz w:val="28"/>
          <w:szCs w:val="28"/>
        </w:rPr>
        <w:t>овку, поверив в неё</w:t>
      </w:r>
      <w:r w:rsidR="009265F1">
        <w:rPr>
          <w:rFonts w:ascii="Times New Roman" w:hAnsi="Times New Roman" w:cs="Times New Roman"/>
          <w:sz w:val="28"/>
          <w:szCs w:val="28"/>
        </w:rPr>
        <w:t>, лавочники поспешили закрыть свои магазины.</w:t>
      </w:r>
    </w:p>
    <w:p w:rsidR="00915112" w:rsidRDefault="0091511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19-го октября 70 гимназистов пятых-восьмых классов Тобольской мужской гимназии подали в педсовет петицию, в которой говорилось; «Ненормальности школьно</w:t>
      </w:r>
      <w:r w:rsidR="00E96472">
        <w:rPr>
          <w:rFonts w:ascii="Times New Roman" w:hAnsi="Times New Roman" w:cs="Times New Roman"/>
          <w:sz w:val="28"/>
          <w:szCs w:val="28"/>
        </w:rPr>
        <w:t>й жизни: удручающая бесцветность</w:t>
      </w:r>
      <w:r>
        <w:rPr>
          <w:rFonts w:ascii="Times New Roman" w:hAnsi="Times New Roman" w:cs="Times New Roman"/>
          <w:sz w:val="28"/>
          <w:szCs w:val="28"/>
        </w:rPr>
        <w:t xml:space="preserve"> её, педантизм, бесправие учащихся, подавление их личности, неправильное отношение воспитателей к воспитанникам – стали для нас невыносимы. Пр</w:t>
      </w:r>
      <w:r w:rsidR="003548DD">
        <w:rPr>
          <w:rFonts w:ascii="Times New Roman" w:hAnsi="Times New Roman" w:cs="Times New Roman"/>
          <w:sz w:val="28"/>
          <w:szCs w:val="28"/>
        </w:rPr>
        <w:t>обудившееся сознание этих</w:t>
      </w:r>
      <w:r>
        <w:rPr>
          <w:rFonts w:ascii="Times New Roman" w:hAnsi="Times New Roman" w:cs="Times New Roman"/>
          <w:sz w:val="28"/>
          <w:szCs w:val="28"/>
        </w:rPr>
        <w:t xml:space="preserve"> ненормальностей заставляет нас протестовать против них, т. к. школа, вместо </w:t>
      </w:r>
      <w:r>
        <w:rPr>
          <w:rFonts w:ascii="Times New Roman" w:hAnsi="Times New Roman" w:cs="Times New Roman"/>
          <w:sz w:val="28"/>
          <w:szCs w:val="28"/>
        </w:rPr>
        <w:lastRenderedPageBreak/>
        <w:t>того, чтобы вооружить нас запасом истинных знаний и сделать из нас тружеников для счастья родины, старается подавить в нас всякую самостоятельность и возможн</w:t>
      </w:r>
      <w:r w:rsidR="00513F17">
        <w:rPr>
          <w:rFonts w:ascii="Times New Roman" w:hAnsi="Times New Roman" w:cs="Times New Roman"/>
          <w:sz w:val="28"/>
          <w:szCs w:val="28"/>
        </w:rPr>
        <w:t>ость свободно мыслить. Для того</w:t>
      </w:r>
      <w:r>
        <w:rPr>
          <w:rFonts w:ascii="Times New Roman" w:hAnsi="Times New Roman" w:cs="Times New Roman"/>
          <w:sz w:val="28"/>
          <w:szCs w:val="28"/>
        </w:rPr>
        <w:t xml:space="preserve"> чтобы школа соответствовала своему назначению, в ней необходимы некоторые изменения… 1) Отмена обязательного посещения богослужений, т. к. это дело совести и убеждений каждого. 2) Человеческое, добросовестное и равное отношение школьной администрации к учащимся, вежливое обращение со всеми учениками. 3) Ограничение наказаний, действующих на чувство страха, и полная отмена карцера. 4) Свобода суждений учеников на уроках с преподавателями относительно вопросов религии, политики и жизни… 6) Отмена обысков… 9) Право устраивать сходки в стенах гимназии. 10) Право устраивать самообразовательные кружки… 14) </w:t>
      </w:r>
      <w:r w:rsidR="00513F17">
        <w:rPr>
          <w:rFonts w:ascii="Times New Roman" w:hAnsi="Times New Roman" w:cs="Times New Roman"/>
          <w:sz w:val="28"/>
          <w:szCs w:val="28"/>
        </w:rPr>
        <w:t>С</w:t>
      </w:r>
      <w:r>
        <w:rPr>
          <w:rFonts w:ascii="Times New Roman" w:hAnsi="Times New Roman" w:cs="Times New Roman"/>
          <w:sz w:val="28"/>
          <w:szCs w:val="28"/>
        </w:rPr>
        <w:t xml:space="preserve">вободное чтение всех легальных изданий… 15) </w:t>
      </w:r>
      <w:r w:rsidR="00513F17">
        <w:rPr>
          <w:rFonts w:ascii="Times New Roman" w:hAnsi="Times New Roman" w:cs="Times New Roman"/>
          <w:sz w:val="28"/>
          <w:szCs w:val="28"/>
        </w:rPr>
        <w:t>С</w:t>
      </w:r>
      <w:r>
        <w:rPr>
          <w:rFonts w:ascii="Times New Roman" w:hAnsi="Times New Roman" w:cs="Times New Roman"/>
          <w:sz w:val="28"/>
          <w:szCs w:val="28"/>
        </w:rPr>
        <w:t xml:space="preserve">вободное посещение библиотек, читален, народной аудитории, всевозможных чтений и общественных заседаний… 25) Внесение в курс русского языка литературы новой и новейшей (например, Тургенева, Достоевского, Л. Н. Толстого и др.). 26). Необходимо краткое знакомство с иностранной литературой. 27) Внесение в программу </w:t>
      </w:r>
      <w:r w:rsidRPr="00915112">
        <w:rPr>
          <w:rFonts w:ascii="Times New Roman" w:hAnsi="Times New Roman" w:cs="Times New Roman"/>
          <w:sz w:val="28"/>
          <w:szCs w:val="28"/>
          <w:u w:val="single"/>
        </w:rPr>
        <w:t xml:space="preserve">основательного </w:t>
      </w:r>
      <w:r>
        <w:rPr>
          <w:rFonts w:ascii="Times New Roman" w:hAnsi="Times New Roman" w:cs="Times New Roman"/>
          <w:sz w:val="28"/>
          <w:szCs w:val="28"/>
        </w:rPr>
        <w:t>знакомства с общественными науками и философскими…</w:t>
      </w:r>
    </w:p>
    <w:p w:rsidR="00915112" w:rsidRDefault="00915112" w:rsidP="00F1270A">
      <w:pPr>
        <w:pStyle w:val="af2"/>
        <w:spacing w:after="0" w:line="240" w:lineRule="auto"/>
        <w:ind w:left="-993" w:firstLine="426"/>
        <w:jc w:val="both"/>
        <w:rPr>
          <w:rFonts w:ascii="Times New Roman" w:hAnsi="Times New Roman" w:cs="Times New Roman"/>
          <w:sz w:val="28"/>
          <w:szCs w:val="28"/>
        </w:rPr>
      </w:pPr>
      <w:r w:rsidRPr="00513F17">
        <w:rPr>
          <w:rFonts w:ascii="Times New Roman" w:hAnsi="Times New Roman" w:cs="Times New Roman"/>
          <w:sz w:val="28"/>
          <w:szCs w:val="28"/>
          <w:u w:val="single"/>
        </w:rPr>
        <w:t>Примечание</w:t>
      </w:r>
      <w:r>
        <w:rPr>
          <w:rFonts w:ascii="Times New Roman" w:hAnsi="Times New Roman" w:cs="Times New Roman"/>
          <w:sz w:val="28"/>
          <w:szCs w:val="28"/>
        </w:rPr>
        <w:t>: ученики, защищающие все вышеуказанные требования, не должны подвергаться никаким наказаниям…».</w:t>
      </w:r>
      <w:r>
        <w:rPr>
          <w:rStyle w:val="a7"/>
          <w:rFonts w:ascii="Times New Roman" w:hAnsi="Times New Roman" w:cs="Times New Roman"/>
          <w:sz w:val="28"/>
          <w:szCs w:val="28"/>
        </w:rPr>
        <w:footnoteReference w:id="984"/>
      </w:r>
    </w:p>
    <w:p w:rsidR="009265F1" w:rsidRDefault="009265F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Тобольске был создан Союз гражданской свободы, целью которого являлось «добиваться скорейшего проведения в жизнь гражданской свободы на началах Манифеста 16 октября, действительной неприкосновенности личности, свободы совести, слова, собраний и союзов и всеобщего представительства (прямая, равная и тайная подача голосов)…».</w:t>
      </w:r>
      <w:r>
        <w:rPr>
          <w:rStyle w:val="a7"/>
          <w:rFonts w:ascii="Times New Roman" w:hAnsi="Times New Roman" w:cs="Times New Roman"/>
          <w:sz w:val="28"/>
          <w:szCs w:val="28"/>
        </w:rPr>
        <w:footnoteReference w:id="985"/>
      </w:r>
      <w:r w:rsidR="00364ACE">
        <w:rPr>
          <w:rFonts w:ascii="Times New Roman" w:hAnsi="Times New Roman" w:cs="Times New Roman"/>
          <w:sz w:val="28"/>
          <w:szCs w:val="28"/>
        </w:rPr>
        <w:t xml:space="preserve"> Средства для этого мыслились вполне легальные: решение собраний, привлечение на свою сторону как можно б</w:t>
      </w:r>
      <w:r w:rsidR="00364ACE" w:rsidRPr="00E96472">
        <w:rPr>
          <w:rFonts w:ascii="Times New Roman" w:hAnsi="Times New Roman" w:cs="Times New Roman"/>
          <w:b/>
          <w:i/>
          <w:sz w:val="28"/>
          <w:szCs w:val="28"/>
        </w:rPr>
        <w:t>о</w:t>
      </w:r>
      <w:r w:rsidR="00364ACE">
        <w:rPr>
          <w:rFonts w:ascii="Times New Roman" w:hAnsi="Times New Roman" w:cs="Times New Roman"/>
          <w:sz w:val="28"/>
          <w:szCs w:val="28"/>
        </w:rPr>
        <w:t>льших масс путём распространения брошюр, устройства чтений и т. д.</w:t>
      </w:r>
    </w:p>
    <w:p w:rsidR="002215AA" w:rsidRDefault="00364AC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20</w:t>
      </w:r>
      <w:r w:rsidR="00682655">
        <w:rPr>
          <w:rFonts w:ascii="Times New Roman" w:hAnsi="Times New Roman" w:cs="Times New Roman"/>
          <w:sz w:val="28"/>
          <w:szCs w:val="28"/>
        </w:rPr>
        <w:t>-</w:t>
      </w:r>
      <w:r>
        <w:rPr>
          <w:rFonts w:ascii="Times New Roman" w:hAnsi="Times New Roman" w:cs="Times New Roman"/>
          <w:sz w:val="28"/>
          <w:szCs w:val="28"/>
        </w:rPr>
        <w:t>го ноября Тобольский Союз гражданской свободы устроил первый митинг. Он</w:t>
      </w:r>
      <w:r w:rsidR="00682655">
        <w:rPr>
          <w:rFonts w:ascii="Times New Roman" w:hAnsi="Times New Roman" w:cs="Times New Roman"/>
          <w:sz w:val="28"/>
          <w:szCs w:val="28"/>
        </w:rPr>
        <w:t xml:space="preserve"> собрал так много народа, что помещения</w:t>
      </w:r>
      <w:r>
        <w:rPr>
          <w:rFonts w:ascii="Times New Roman" w:hAnsi="Times New Roman" w:cs="Times New Roman"/>
          <w:sz w:val="28"/>
          <w:szCs w:val="28"/>
        </w:rPr>
        <w:t xml:space="preserve"> городской управы, где его хотели проводить</w:t>
      </w:r>
      <w:r w:rsidR="00682655">
        <w:rPr>
          <w:rFonts w:ascii="Times New Roman" w:hAnsi="Times New Roman" w:cs="Times New Roman"/>
          <w:sz w:val="28"/>
          <w:szCs w:val="28"/>
        </w:rPr>
        <w:t xml:space="preserve"> и в которое входило человек 200-300, оказалось недостаточно. Тогда решили перенести митинг в Народное собрание. Там в то время шла репетиция приезжей труппы актёров, но их антрепренёр согласился освободить сцену. Зрительный зал на 600 чеовек был заполнен до предела: партер, хоры, галёрка. Комитет Союза гражданской свободы устроился на сцене, председателем был избран В. Ф. Костюрин.</w:t>
      </w:r>
      <w:r w:rsidR="00DB0DD3">
        <w:rPr>
          <w:rFonts w:ascii="Times New Roman" w:hAnsi="Times New Roman" w:cs="Times New Roman"/>
          <w:sz w:val="28"/>
          <w:szCs w:val="28"/>
        </w:rPr>
        <w:t xml:space="preserve"> </w:t>
      </w:r>
    </w:p>
    <w:p w:rsidR="002215AA" w:rsidRDefault="00DB0DD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Митинг принял следующие резолюции: </w:t>
      </w:r>
    </w:p>
    <w:p w:rsidR="00C161EA" w:rsidRDefault="00DB0DD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 Первый тобольский митинг, созванный Союзом гражданской свободы пришёл к единогласному заключению, что русский народ не может отнестись с доверием к провозглашённым 17 октября с. г. свободам, пока видные административные посты будут занимать люди, запятнанные кровью мирных граждан, - пока так называемые политические преступники будут томиться по тюрьмам и в ссылках – пока хоть в одном уголке России господствует </w:t>
      </w:r>
      <w:r>
        <w:rPr>
          <w:rFonts w:ascii="Times New Roman" w:hAnsi="Times New Roman" w:cs="Times New Roman"/>
          <w:sz w:val="28"/>
          <w:szCs w:val="28"/>
        </w:rPr>
        <w:lastRenderedPageBreak/>
        <w:t xml:space="preserve">усиленная охрана и военное положение, а потому нижеподписавшиеся предлагают: 1) немедленно предать следствию и суду тех администраторов, которых общественное мнение обвиняет в попустительстве разгромов и убийств; 2) немедленно освободить всех без исключения так называемых политических преступников и 3) немедленно отменить усиленную охрану и военное положение, где только они существуют… </w:t>
      </w:r>
    </w:p>
    <w:p w:rsidR="00364ACE" w:rsidRDefault="00C161E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2) </w:t>
      </w:r>
      <w:r w:rsidR="00DB0DD3">
        <w:rPr>
          <w:rFonts w:ascii="Times New Roman" w:hAnsi="Times New Roman" w:cs="Times New Roman"/>
          <w:sz w:val="28"/>
          <w:szCs w:val="28"/>
        </w:rPr>
        <w:t>Удаление солдат от места родины отягчает воинскую повинность и обостряет отношение воинских частей к местному, чуждому им населению при употреблении вооружённой силы в целях полицейского порядка, а потому предлагаетс</w:t>
      </w:r>
      <w:r>
        <w:rPr>
          <w:rFonts w:ascii="Times New Roman" w:hAnsi="Times New Roman" w:cs="Times New Roman"/>
          <w:sz w:val="28"/>
          <w:szCs w:val="28"/>
        </w:rPr>
        <w:t>я, чтобы отбывание  воинской пов</w:t>
      </w:r>
      <w:r w:rsidR="00DB0DD3">
        <w:rPr>
          <w:rFonts w:ascii="Times New Roman" w:hAnsi="Times New Roman" w:cs="Times New Roman"/>
          <w:sz w:val="28"/>
          <w:szCs w:val="28"/>
        </w:rPr>
        <w:t>инности в мирное время происходило в пределах родной области, с применением этого правила к набору настоящего года».</w:t>
      </w:r>
      <w:r>
        <w:rPr>
          <w:rStyle w:val="a7"/>
          <w:rFonts w:ascii="Times New Roman" w:hAnsi="Times New Roman" w:cs="Times New Roman"/>
          <w:sz w:val="28"/>
          <w:szCs w:val="28"/>
        </w:rPr>
        <w:footnoteReference w:id="986"/>
      </w:r>
    </w:p>
    <w:p w:rsidR="00C161EA" w:rsidRDefault="00C161E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Тобольске было создано Временное бюро по охранению порядка. «В задачи Бюро, прежде всего, входит привлечение для совместной работы, направленной к спокойному и мирному течению общественной жизни, выборных представителей от ВСЕХ без исключения организаций г. Тобольска, от всех учреждений, обществ, сословий, национальностей (поляков, немцев, евреев, татар и пр.)».</w:t>
      </w:r>
      <w:r>
        <w:rPr>
          <w:rStyle w:val="a7"/>
          <w:rFonts w:ascii="Times New Roman" w:hAnsi="Times New Roman" w:cs="Times New Roman"/>
          <w:sz w:val="28"/>
          <w:szCs w:val="28"/>
        </w:rPr>
        <w:footnoteReference w:id="987"/>
      </w:r>
    </w:p>
    <w:p w:rsidR="00915112" w:rsidRDefault="00023C9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Бюро призвало граждан города к спокойствию и порядку и заявило, что оно не допустит бесчинств и насилий толпы, которые, по слухам, происходили в соседних больших городах. </w:t>
      </w:r>
    </w:p>
    <w:p w:rsidR="00913C7D" w:rsidRDefault="00913C7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писал: «Во время общественного движения 1905 года он (Н. Л. Скалозубов – Т. С.</w:t>
      </w:r>
      <w:r w:rsidR="00681B47">
        <w:rPr>
          <w:rFonts w:ascii="Times New Roman" w:hAnsi="Times New Roman" w:cs="Times New Roman"/>
          <w:sz w:val="28"/>
          <w:szCs w:val="28"/>
        </w:rPr>
        <w:t>)</w:t>
      </w:r>
      <w:r>
        <w:rPr>
          <w:rFonts w:ascii="Times New Roman" w:hAnsi="Times New Roman" w:cs="Times New Roman"/>
          <w:sz w:val="28"/>
          <w:szCs w:val="28"/>
        </w:rPr>
        <w:t xml:space="preserve"> был посетителем не только собраний прогрессивных элементов, но и приглашался и посещал октябристские организации. За невыясненностью политической физиономии Н. Л., все группы общества желали его иметь в своих рядах, как популярнейшего из граждан».</w:t>
      </w:r>
      <w:r w:rsidR="00681B47">
        <w:rPr>
          <w:rStyle w:val="a7"/>
          <w:rFonts w:ascii="Times New Roman" w:hAnsi="Times New Roman" w:cs="Times New Roman"/>
          <w:sz w:val="28"/>
          <w:szCs w:val="28"/>
        </w:rPr>
        <w:footnoteReference w:id="988"/>
      </w:r>
    </w:p>
    <w:p w:rsidR="00A41C76" w:rsidRDefault="00AD115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6</w:t>
      </w:r>
      <w:r w:rsidR="00A41C76">
        <w:rPr>
          <w:rFonts w:ascii="Times New Roman" w:hAnsi="Times New Roman" w:cs="Times New Roman"/>
          <w:sz w:val="28"/>
          <w:szCs w:val="28"/>
        </w:rPr>
        <w:t xml:space="preserve"> декабря 1905-го года Н. Л. Скалозубов печатает в своей газете «Отдел се</w:t>
      </w:r>
      <w:r>
        <w:rPr>
          <w:rFonts w:ascii="Times New Roman" w:hAnsi="Times New Roman" w:cs="Times New Roman"/>
          <w:sz w:val="28"/>
          <w:szCs w:val="28"/>
        </w:rPr>
        <w:t>льскохозяйственной и кустарной промышленности» редакционную статью –</w:t>
      </w:r>
      <w:r w:rsidR="008E4CC2">
        <w:rPr>
          <w:rFonts w:ascii="Times New Roman" w:hAnsi="Times New Roman" w:cs="Times New Roman"/>
          <w:sz w:val="28"/>
          <w:szCs w:val="28"/>
        </w:rPr>
        <w:t xml:space="preserve"> комментарий к Манифесту 17 октября: «Этот М</w:t>
      </w:r>
      <w:r>
        <w:rPr>
          <w:rFonts w:ascii="Times New Roman" w:hAnsi="Times New Roman" w:cs="Times New Roman"/>
          <w:sz w:val="28"/>
          <w:szCs w:val="28"/>
        </w:rPr>
        <w:t>анифест, объявляющий неприкосновенность личности, своб</w:t>
      </w:r>
      <w:r w:rsidR="007B1E33">
        <w:rPr>
          <w:rFonts w:ascii="Times New Roman" w:hAnsi="Times New Roman" w:cs="Times New Roman"/>
          <w:sz w:val="28"/>
          <w:szCs w:val="28"/>
        </w:rPr>
        <w:t>о</w:t>
      </w:r>
      <w:r>
        <w:rPr>
          <w:rFonts w:ascii="Times New Roman" w:hAnsi="Times New Roman" w:cs="Times New Roman"/>
          <w:sz w:val="28"/>
          <w:szCs w:val="28"/>
        </w:rPr>
        <w:t>ды – совести, слова, собраний и союзов</w:t>
      </w:r>
      <w:r w:rsidR="00224B1E">
        <w:rPr>
          <w:rFonts w:ascii="Times New Roman" w:hAnsi="Times New Roman" w:cs="Times New Roman"/>
          <w:sz w:val="28"/>
          <w:szCs w:val="28"/>
        </w:rPr>
        <w:t>, а также привлекающий само население к выработке законов Империи, произведёт громадный переворот и в сельском хозяйстве.</w:t>
      </w:r>
    </w:p>
    <w:p w:rsidR="00224B1E" w:rsidRDefault="00224B1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 сего времени русский человек был лишён величайших благ, без которых он не мог развить всю мощь, всю энергию своего труда, прилагаемого к разным его отраслям, сельскому хозяйству в частности; крестьянская масса коснела в невеже</w:t>
      </w:r>
      <w:r w:rsidR="007B1E33">
        <w:rPr>
          <w:rFonts w:ascii="Times New Roman" w:hAnsi="Times New Roman" w:cs="Times New Roman"/>
          <w:sz w:val="28"/>
          <w:szCs w:val="28"/>
        </w:rPr>
        <w:t>с</w:t>
      </w:r>
      <w:r>
        <w:rPr>
          <w:rFonts w:ascii="Times New Roman" w:hAnsi="Times New Roman" w:cs="Times New Roman"/>
          <w:sz w:val="28"/>
          <w:szCs w:val="28"/>
        </w:rPr>
        <w:t>тве, народ был отделён от интеллигенции, и просветительным идеям было трудно попасть в народную массу. Народная совесть, искавшая выхода из тьмы зла и неправды, сама по-своему пробивала себе дорогу: появилась масса религиозных сект, идея которых одна – искание правды. Секты подвергались гонению.</w:t>
      </w:r>
    </w:p>
    <w:p w:rsidR="00224B1E" w:rsidRDefault="00224B1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Законы, по которым Россия управлялась, хотя и издавались для блага народного, но так как они не были согласованы с действительными нуждами населения, - об этих нуждах само население никто и не спрашивал, - </w:t>
      </w:r>
      <w:r w:rsidR="00053DD1">
        <w:rPr>
          <w:rFonts w:ascii="Times New Roman" w:hAnsi="Times New Roman" w:cs="Times New Roman"/>
          <w:sz w:val="28"/>
          <w:szCs w:val="28"/>
        </w:rPr>
        <w:t xml:space="preserve">то применение их </w:t>
      </w:r>
      <w:r w:rsidR="00BD184E">
        <w:rPr>
          <w:rFonts w:ascii="Times New Roman" w:hAnsi="Times New Roman" w:cs="Times New Roman"/>
          <w:sz w:val="28"/>
          <w:szCs w:val="28"/>
        </w:rPr>
        <w:t>в жизни приносило часто больше в</w:t>
      </w:r>
      <w:r w:rsidR="00053DD1">
        <w:rPr>
          <w:rFonts w:ascii="Times New Roman" w:hAnsi="Times New Roman" w:cs="Times New Roman"/>
          <w:sz w:val="28"/>
          <w:szCs w:val="28"/>
        </w:rPr>
        <w:t>реда, чем пользы. Против всякой неправды и беззакония никто не мог поднять голоса</w:t>
      </w:r>
      <w:r w:rsidR="00F85005">
        <w:rPr>
          <w:rFonts w:ascii="Times New Roman" w:hAnsi="Times New Roman" w:cs="Times New Roman"/>
          <w:sz w:val="28"/>
          <w:szCs w:val="28"/>
        </w:rPr>
        <w:t xml:space="preserve"> – говорить о непорядках управления запрещалось публично.</w:t>
      </w:r>
    </w:p>
    <w:p w:rsidR="00F85005" w:rsidRDefault="00F8500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при таких-то условиях складывалось и велось наше сельское хозяйство</w:t>
      </w:r>
      <w:r w:rsidR="007B1E33">
        <w:rPr>
          <w:rFonts w:ascii="Times New Roman" w:hAnsi="Times New Roman" w:cs="Times New Roman"/>
          <w:sz w:val="28"/>
          <w:szCs w:val="28"/>
        </w:rPr>
        <w:t>, в</w:t>
      </w:r>
      <w:r>
        <w:rPr>
          <w:rFonts w:ascii="Times New Roman" w:hAnsi="Times New Roman" w:cs="Times New Roman"/>
          <w:sz w:val="28"/>
          <w:szCs w:val="28"/>
        </w:rPr>
        <w:t>сё основанное пока на хищническом истреблении богатств природы. Но ведь богатства эти не неисчерпаемы: леса вырубаются, зверь и птица убывают, почва истощается… пора приложить к труду знание, чтобы хозяйство давало доход. Для этого необходимо, чтобы народ получил свободу развиваться</w:t>
      </w:r>
      <w:r w:rsidR="007B1E33">
        <w:rPr>
          <w:rFonts w:ascii="Times New Roman" w:hAnsi="Times New Roman" w:cs="Times New Roman"/>
          <w:sz w:val="28"/>
          <w:szCs w:val="28"/>
        </w:rPr>
        <w:t>, у</w:t>
      </w:r>
      <w:r>
        <w:rPr>
          <w:rFonts w:ascii="Times New Roman" w:hAnsi="Times New Roman" w:cs="Times New Roman"/>
          <w:sz w:val="28"/>
          <w:szCs w:val="28"/>
        </w:rPr>
        <w:t>читься, смешивался с интеллигенцией, чтобы выработаны были такие законы, которые охраняли бы интересы трудящегося населения, помогали ему выбиваться на дорогу; чтобы всем жилось лучше</w:t>
      </w:r>
      <w:r w:rsidR="00327EA3">
        <w:rPr>
          <w:rFonts w:ascii="Times New Roman" w:hAnsi="Times New Roman" w:cs="Times New Roman"/>
          <w:sz w:val="28"/>
          <w:szCs w:val="28"/>
        </w:rPr>
        <w:t>»</w:t>
      </w:r>
      <w:r>
        <w:rPr>
          <w:rFonts w:ascii="Times New Roman" w:hAnsi="Times New Roman" w:cs="Times New Roman"/>
          <w:sz w:val="28"/>
          <w:szCs w:val="28"/>
        </w:rPr>
        <w:t>.</w:t>
      </w:r>
    </w:p>
    <w:p w:rsidR="00B5048B" w:rsidRDefault="007B1E3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очевидно, что </w:t>
      </w:r>
      <w:r w:rsidR="00B5048B">
        <w:rPr>
          <w:rFonts w:ascii="Times New Roman" w:hAnsi="Times New Roman" w:cs="Times New Roman"/>
          <w:sz w:val="28"/>
          <w:szCs w:val="28"/>
        </w:rPr>
        <w:t>С</w:t>
      </w:r>
      <w:r>
        <w:rPr>
          <w:rFonts w:ascii="Times New Roman" w:hAnsi="Times New Roman" w:cs="Times New Roman"/>
          <w:sz w:val="28"/>
          <w:szCs w:val="28"/>
        </w:rPr>
        <w:t xml:space="preserve">калозубов приветствовал Манифест 17 октября 1905 года. </w:t>
      </w:r>
      <w:r w:rsidR="002E2C70">
        <w:rPr>
          <w:rFonts w:ascii="Times New Roman" w:hAnsi="Times New Roman" w:cs="Times New Roman"/>
          <w:sz w:val="28"/>
          <w:szCs w:val="28"/>
        </w:rPr>
        <w:t>Он</w:t>
      </w:r>
      <w:r>
        <w:rPr>
          <w:rFonts w:ascii="Times New Roman" w:hAnsi="Times New Roman" w:cs="Times New Roman"/>
          <w:sz w:val="28"/>
          <w:szCs w:val="28"/>
        </w:rPr>
        <w:t xml:space="preserve"> верил</w:t>
      </w:r>
      <w:r w:rsidR="002E2C70">
        <w:rPr>
          <w:rFonts w:ascii="Times New Roman" w:hAnsi="Times New Roman" w:cs="Times New Roman"/>
          <w:sz w:val="28"/>
          <w:szCs w:val="28"/>
        </w:rPr>
        <w:t>: эт</w:t>
      </w:r>
      <w:r w:rsidR="00A758B5">
        <w:rPr>
          <w:rFonts w:ascii="Times New Roman" w:hAnsi="Times New Roman" w:cs="Times New Roman"/>
          <w:sz w:val="28"/>
          <w:szCs w:val="28"/>
        </w:rPr>
        <w:t>о законоположение</w:t>
      </w:r>
      <w:r>
        <w:rPr>
          <w:rFonts w:ascii="Times New Roman" w:hAnsi="Times New Roman" w:cs="Times New Roman"/>
          <w:sz w:val="28"/>
          <w:szCs w:val="28"/>
        </w:rPr>
        <w:t xml:space="preserve">  открывает народу </w:t>
      </w:r>
      <w:r w:rsidR="00B5048B">
        <w:rPr>
          <w:rFonts w:ascii="Times New Roman" w:hAnsi="Times New Roman" w:cs="Times New Roman"/>
          <w:sz w:val="28"/>
          <w:szCs w:val="28"/>
        </w:rPr>
        <w:t>«широкую дорогу свободного развития и усовершенствования, нравственного и материального».</w:t>
      </w:r>
    </w:p>
    <w:p w:rsidR="002B7CF8" w:rsidRDefault="002B7CF8" w:rsidP="00F1270A">
      <w:pPr>
        <w:pStyle w:val="af2"/>
        <w:spacing w:after="0" w:line="240" w:lineRule="auto"/>
        <w:ind w:left="-993" w:firstLine="426"/>
        <w:jc w:val="both"/>
        <w:rPr>
          <w:rFonts w:ascii="Times New Roman" w:hAnsi="Times New Roman" w:cs="Times New Roman"/>
          <w:sz w:val="28"/>
          <w:szCs w:val="28"/>
        </w:rPr>
      </w:pPr>
    </w:p>
    <w:p w:rsidR="002B7CF8" w:rsidRPr="00DF603E" w:rsidRDefault="002B7CF8" w:rsidP="00F1270A">
      <w:pPr>
        <w:pStyle w:val="af2"/>
        <w:spacing w:after="0" w:line="240" w:lineRule="auto"/>
        <w:ind w:left="-993" w:firstLine="426"/>
        <w:jc w:val="both"/>
        <w:rPr>
          <w:rFonts w:ascii="Times New Roman" w:hAnsi="Times New Roman" w:cs="Times New Roman"/>
          <w:b/>
          <w:sz w:val="28"/>
          <w:szCs w:val="28"/>
          <w:u w:val="single"/>
        </w:rPr>
      </w:pPr>
      <w:r w:rsidRPr="00DF603E">
        <w:rPr>
          <w:rFonts w:ascii="Times New Roman" w:hAnsi="Times New Roman" w:cs="Times New Roman"/>
          <w:b/>
          <w:sz w:val="28"/>
          <w:szCs w:val="28"/>
          <w:u w:val="single"/>
        </w:rPr>
        <w:t>Первый вольный крестьянский съезд в Тобольске</w:t>
      </w:r>
    </w:p>
    <w:p w:rsidR="00B5048B" w:rsidRDefault="00B5048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 декабря 1905-го года в «Сибирском листке» появляется сообщение о том, что с 15 по 17 декабря в Тобольске планируется проведение крестьянского съезда. В сообщении подчёркивалось, что Манифест 17 октября призы</w:t>
      </w:r>
      <w:r w:rsidR="00C37D31">
        <w:rPr>
          <w:rFonts w:ascii="Times New Roman" w:hAnsi="Times New Roman" w:cs="Times New Roman"/>
          <w:sz w:val="28"/>
          <w:szCs w:val="28"/>
        </w:rPr>
        <w:t>вает народ к участию в управлени</w:t>
      </w:r>
      <w:r>
        <w:rPr>
          <w:rFonts w:ascii="Times New Roman" w:hAnsi="Times New Roman" w:cs="Times New Roman"/>
          <w:sz w:val="28"/>
          <w:szCs w:val="28"/>
        </w:rPr>
        <w:t>и государством, что теперь в основу всего будет положено «удобство и благоденствие граждан». Сельским обществам Тобольского уезда предлагалось послать на съезд своих делегатов</w:t>
      </w:r>
      <w:r w:rsidR="002E2C70">
        <w:rPr>
          <w:rFonts w:ascii="Times New Roman" w:hAnsi="Times New Roman" w:cs="Times New Roman"/>
          <w:sz w:val="28"/>
          <w:szCs w:val="28"/>
        </w:rPr>
        <w:t xml:space="preserve">, чтобы свободно «обсудить свои нужды и выражать свои желания по переменам управления или об улучшении своего хозяйственного быта… и наметить способных людей для выбора их потом депутатами в Государственную Думу». </w:t>
      </w:r>
    </w:p>
    <w:p w:rsidR="00A758B5" w:rsidRDefault="00A758B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Авторы сообщения писали о своём желании оказать крестьянскому населению Тобольского уезда помощь в деле устройства такого съезда и «… в случае желания крестьян руководить их собранием… Постановлениям, которые съездом будут сделаны, дать дальнейшее  движение и </w:t>
      </w:r>
      <w:r w:rsidR="00E96472">
        <w:rPr>
          <w:rFonts w:ascii="Times New Roman" w:hAnsi="Times New Roman" w:cs="Times New Roman"/>
          <w:sz w:val="28"/>
          <w:szCs w:val="28"/>
        </w:rPr>
        <w:t>затем сообщить бывшим на съезде</w:t>
      </w:r>
      <w:r>
        <w:rPr>
          <w:rFonts w:ascii="Times New Roman" w:hAnsi="Times New Roman" w:cs="Times New Roman"/>
          <w:sz w:val="28"/>
          <w:szCs w:val="28"/>
        </w:rPr>
        <w:t xml:space="preserve"> результаты заявления крестьян».</w:t>
      </w:r>
    </w:p>
    <w:p w:rsidR="00A758B5" w:rsidRDefault="00A758B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Сообщение было подписано А. Н. Ушаковым, старшим чиновником по составлению отводных записей в Тобольской губернии, И. Я. Уфимцевым, доверенным фирмы братьев Колмановых, крестьянином Шадринского уезда, и Н. Л. Скалозубовым.</w:t>
      </w:r>
    </w:p>
    <w:p w:rsidR="00A758B5" w:rsidRDefault="00A758B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15 декабря 1905-го года съезд начал свою работу в Народной аудитории. </w:t>
      </w:r>
      <w:r w:rsidR="000E6D93">
        <w:rPr>
          <w:rFonts w:ascii="Times New Roman" w:hAnsi="Times New Roman" w:cs="Times New Roman"/>
          <w:sz w:val="28"/>
          <w:szCs w:val="28"/>
        </w:rPr>
        <w:t xml:space="preserve">Он проходил в течение трёх дней. </w:t>
      </w:r>
      <w:r>
        <w:rPr>
          <w:rFonts w:ascii="Times New Roman" w:hAnsi="Times New Roman" w:cs="Times New Roman"/>
          <w:sz w:val="28"/>
          <w:szCs w:val="28"/>
        </w:rPr>
        <w:t xml:space="preserve">На нём присутствовало 123 уполномоченных от сельских обществ и 12 крестьян, приехавших по собственному желанию  - всего из 22-х волостей уезда. </w:t>
      </w:r>
      <w:r w:rsidR="00C37D31">
        <w:rPr>
          <w:rFonts w:ascii="Times New Roman" w:hAnsi="Times New Roman" w:cs="Times New Roman"/>
          <w:sz w:val="28"/>
          <w:szCs w:val="28"/>
        </w:rPr>
        <w:t xml:space="preserve">На съезд прибыли и «инородцы» - татары. Заранее в «Сибирском листке» была опубликована программа съезда, которая включала в себя все насущные вопросы крестьянской жизни: экономические, правовые, </w:t>
      </w:r>
      <w:r w:rsidR="00C37D31">
        <w:rPr>
          <w:rFonts w:ascii="Times New Roman" w:hAnsi="Times New Roman" w:cs="Times New Roman"/>
          <w:sz w:val="28"/>
          <w:szCs w:val="28"/>
        </w:rPr>
        <w:lastRenderedPageBreak/>
        <w:t>гражданские и культурные (народное образование и з</w:t>
      </w:r>
      <w:r w:rsidR="00F253FC">
        <w:rPr>
          <w:rFonts w:ascii="Times New Roman" w:hAnsi="Times New Roman" w:cs="Times New Roman"/>
          <w:sz w:val="28"/>
          <w:szCs w:val="28"/>
        </w:rPr>
        <w:t>д</w:t>
      </w:r>
      <w:r w:rsidR="00C37D31">
        <w:rPr>
          <w:rFonts w:ascii="Times New Roman" w:hAnsi="Times New Roman" w:cs="Times New Roman"/>
          <w:sz w:val="28"/>
          <w:szCs w:val="28"/>
        </w:rPr>
        <w:t>равоохранение). «Сибирский листок» приветствовал этот первый «вольный» съезд крестьян в Тобольской губернии. «Не за горами выборы в Государственную Думу, - писала газета, - когда представители от крестьян получат возможность принять участие в выработке законов. Вот почему съехавшиеся крестьяне должны воспользоваться этим съездом как случаем обсудить совместно – за что должны стоять их депутаты в Государственной Думе, какие законы там проводить - и наметить, кто из известных им людей может быть выбран в число депутатов.</w:t>
      </w:r>
    </w:p>
    <w:p w:rsidR="00C37D31" w:rsidRDefault="00C37D3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Желаем съезду и его руководителям полного успеха…</w:t>
      </w:r>
    </w:p>
    <w:p w:rsidR="00C37D31" w:rsidRDefault="00C37D3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добрый час!»</w:t>
      </w:r>
      <w:r>
        <w:rPr>
          <w:rStyle w:val="a7"/>
          <w:rFonts w:ascii="Times New Roman" w:hAnsi="Times New Roman" w:cs="Times New Roman"/>
          <w:sz w:val="28"/>
          <w:szCs w:val="28"/>
        </w:rPr>
        <w:footnoteReference w:id="989"/>
      </w:r>
    </w:p>
    <w:p w:rsidR="007E7DE5" w:rsidRDefault="007E7DE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Съезд был</w:t>
      </w:r>
      <w:r w:rsidR="000E6D93">
        <w:rPr>
          <w:rFonts w:ascii="Times New Roman" w:hAnsi="Times New Roman" w:cs="Times New Roman"/>
          <w:sz w:val="28"/>
          <w:szCs w:val="28"/>
        </w:rPr>
        <w:t xml:space="preserve"> </w:t>
      </w:r>
      <w:r>
        <w:rPr>
          <w:rFonts w:ascii="Times New Roman" w:hAnsi="Times New Roman" w:cs="Times New Roman"/>
          <w:sz w:val="28"/>
          <w:szCs w:val="28"/>
        </w:rPr>
        <w:t>открыт Н. Л. Скалозубовым</w:t>
      </w:r>
      <w:r w:rsidR="00F61313">
        <w:rPr>
          <w:rFonts w:ascii="Times New Roman" w:hAnsi="Times New Roman" w:cs="Times New Roman"/>
          <w:sz w:val="28"/>
          <w:szCs w:val="28"/>
        </w:rPr>
        <w:t>, кот</w:t>
      </w:r>
      <w:r w:rsidR="000E6D93">
        <w:rPr>
          <w:rFonts w:ascii="Times New Roman" w:hAnsi="Times New Roman" w:cs="Times New Roman"/>
          <w:sz w:val="28"/>
          <w:szCs w:val="28"/>
        </w:rPr>
        <w:t>орый сказал, что Манифесты 6 августа и 17 октября коре</w:t>
      </w:r>
      <w:r w:rsidR="00F61313">
        <w:rPr>
          <w:rFonts w:ascii="Times New Roman" w:hAnsi="Times New Roman" w:cs="Times New Roman"/>
          <w:sz w:val="28"/>
          <w:szCs w:val="28"/>
        </w:rPr>
        <w:t>нным образом изменяют устройство жизни в сторону удовлетворения нужд населения, которым</w:t>
      </w:r>
      <w:r>
        <w:rPr>
          <w:rFonts w:ascii="Times New Roman" w:hAnsi="Times New Roman" w:cs="Times New Roman"/>
          <w:sz w:val="28"/>
          <w:szCs w:val="28"/>
        </w:rPr>
        <w:t xml:space="preserve"> </w:t>
      </w:r>
      <w:r w:rsidR="00F61313">
        <w:rPr>
          <w:rFonts w:ascii="Times New Roman" w:hAnsi="Times New Roman" w:cs="Times New Roman"/>
          <w:sz w:val="28"/>
          <w:szCs w:val="28"/>
        </w:rPr>
        <w:t>даны теперь гражданские свободы, и крестьяне должны, собравшись, определить, как они хотят жить дальше.</w:t>
      </w:r>
    </w:p>
    <w:p w:rsidR="00F61313" w:rsidRDefault="00F6131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Н. Ушаков в своей ре</w:t>
      </w:r>
      <w:r w:rsidR="004A3EEF">
        <w:rPr>
          <w:rFonts w:ascii="Times New Roman" w:hAnsi="Times New Roman" w:cs="Times New Roman"/>
          <w:sz w:val="28"/>
          <w:szCs w:val="28"/>
        </w:rPr>
        <w:t>ч</w:t>
      </w:r>
      <w:r>
        <w:rPr>
          <w:rFonts w:ascii="Times New Roman" w:hAnsi="Times New Roman" w:cs="Times New Roman"/>
          <w:sz w:val="28"/>
          <w:szCs w:val="28"/>
        </w:rPr>
        <w:t>и подчеркнул</w:t>
      </w:r>
      <w:r w:rsidR="004A3EEF">
        <w:rPr>
          <w:rFonts w:ascii="Times New Roman" w:hAnsi="Times New Roman" w:cs="Times New Roman"/>
          <w:sz w:val="28"/>
          <w:szCs w:val="28"/>
        </w:rPr>
        <w:t>, что организаторы «собрали съезд не как чиновники, а как частные люди… ясно стало всем от мала д</w:t>
      </w:r>
      <w:r w:rsidR="006418A7">
        <w:rPr>
          <w:rFonts w:ascii="Times New Roman" w:hAnsi="Times New Roman" w:cs="Times New Roman"/>
          <w:sz w:val="28"/>
          <w:szCs w:val="28"/>
        </w:rPr>
        <w:t>о велика, что нельзя так жить да</w:t>
      </w:r>
      <w:r w:rsidR="004A3EEF">
        <w:rPr>
          <w:rFonts w:ascii="Times New Roman" w:hAnsi="Times New Roman" w:cs="Times New Roman"/>
          <w:sz w:val="28"/>
          <w:szCs w:val="28"/>
        </w:rPr>
        <w:t>ль</w:t>
      </w:r>
      <w:r w:rsidR="006418A7">
        <w:rPr>
          <w:rFonts w:ascii="Times New Roman" w:hAnsi="Times New Roman" w:cs="Times New Roman"/>
          <w:sz w:val="28"/>
          <w:szCs w:val="28"/>
        </w:rPr>
        <w:t>ше, что нужно больше свободы, б</w:t>
      </w:r>
      <w:r w:rsidR="004A3EEF">
        <w:rPr>
          <w:rFonts w:ascii="Times New Roman" w:hAnsi="Times New Roman" w:cs="Times New Roman"/>
          <w:sz w:val="28"/>
          <w:szCs w:val="28"/>
        </w:rPr>
        <w:t>ольше самостоятельности, чтобы все вникали в дело, а не ждали, как прикажет начальство…  правительство увидело, что ему самому не управиться, что законы должны составляться выборными от народа, что эти выборные должны следить за приходом и расходом денег и за тем, чтобы чиновники поступали по законам. Вот почему и был издан Манифест 17 октября, в котором указывается, что все должны пользоваться свободой и что от всего населения выборные депутаты будут составлять законы, и пока депутаты не обсудя</w:t>
      </w:r>
      <w:r w:rsidR="006418A7">
        <w:rPr>
          <w:rFonts w:ascii="Times New Roman" w:hAnsi="Times New Roman" w:cs="Times New Roman"/>
          <w:sz w:val="28"/>
          <w:szCs w:val="28"/>
        </w:rPr>
        <w:t>т закона, он применяться не буде</w:t>
      </w:r>
      <w:r w:rsidR="004A3EEF">
        <w:rPr>
          <w:rFonts w:ascii="Times New Roman" w:hAnsi="Times New Roman" w:cs="Times New Roman"/>
          <w:sz w:val="28"/>
          <w:szCs w:val="28"/>
        </w:rPr>
        <w:t>т. Манифест 17 октября дал право народу столковаться самому, что и как лучше, народ может открыто сказать, что нехорошо и как это исправить».</w:t>
      </w:r>
      <w:r w:rsidR="007807AB">
        <w:rPr>
          <w:rStyle w:val="a7"/>
          <w:rFonts w:ascii="Times New Roman" w:hAnsi="Times New Roman" w:cs="Times New Roman"/>
          <w:sz w:val="28"/>
          <w:szCs w:val="28"/>
        </w:rPr>
        <w:footnoteReference w:id="990"/>
      </w:r>
      <w:r w:rsidR="004A3EEF">
        <w:rPr>
          <w:rFonts w:ascii="Times New Roman" w:hAnsi="Times New Roman" w:cs="Times New Roman"/>
          <w:sz w:val="28"/>
          <w:szCs w:val="28"/>
        </w:rPr>
        <w:t xml:space="preserve"> </w:t>
      </w:r>
    </w:p>
    <w:p w:rsidR="007807AB" w:rsidRDefault="007807A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Крестьяне очень активно выступали на съезде, рассказывали о своих нуждах</w:t>
      </w:r>
      <w:r w:rsidR="006D7C2F">
        <w:rPr>
          <w:rFonts w:ascii="Times New Roman" w:hAnsi="Times New Roman" w:cs="Times New Roman"/>
          <w:sz w:val="28"/>
          <w:szCs w:val="28"/>
        </w:rPr>
        <w:t>, высказывали</w:t>
      </w:r>
      <w:r w:rsidR="00D4103E">
        <w:rPr>
          <w:rFonts w:ascii="Times New Roman" w:hAnsi="Times New Roman" w:cs="Times New Roman"/>
          <w:sz w:val="28"/>
          <w:szCs w:val="28"/>
        </w:rPr>
        <w:t xml:space="preserve"> соображения, как их преодолеть. Больше всего их волновал вопрос о землеустройстве. Многие передали организаторам съезда приговоры своих сельских обществ об их надобностях и пожеланиях.</w:t>
      </w:r>
    </w:p>
    <w:p w:rsidR="00D4103E" w:rsidRDefault="00D4103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Участники съезда выработали и приняли резолюцию:</w:t>
      </w:r>
    </w:p>
    <w:p w:rsidR="00D4103E" w:rsidRDefault="00D4103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1).Земля должна быть общенародной, чтобы надел её был у всех равен: 15 десятин на душу, и чтобы она предоставлялась только тем, кто сам её обрабатывает и притом людям всех сословий. Инородческие (татарские) уполномоченные с этим не согласились (по закону инородческие наделы были бо</w:t>
      </w:r>
      <w:r w:rsidR="00F96690">
        <w:rPr>
          <w:rFonts w:ascii="Times New Roman" w:hAnsi="Times New Roman" w:cs="Times New Roman"/>
          <w:sz w:val="28"/>
          <w:szCs w:val="28"/>
        </w:rPr>
        <w:t>льше, чем у русски</w:t>
      </w:r>
      <w:r w:rsidR="0042474A">
        <w:rPr>
          <w:rFonts w:ascii="Times New Roman" w:hAnsi="Times New Roman" w:cs="Times New Roman"/>
          <w:sz w:val="28"/>
          <w:szCs w:val="28"/>
        </w:rPr>
        <w:t>х)</w:t>
      </w:r>
      <w:r w:rsidR="00F96690">
        <w:rPr>
          <w:rFonts w:ascii="Times New Roman" w:hAnsi="Times New Roman" w:cs="Times New Roman"/>
          <w:sz w:val="28"/>
          <w:szCs w:val="28"/>
        </w:rPr>
        <w:t xml:space="preserve"> </w:t>
      </w:r>
      <w:r>
        <w:rPr>
          <w:rFonts w:ascii="Times New Roman" w:hAnsi="Times New Roman" w:cs="Times New Roman"/>
          <w:sz w:val="28"/>
          <w:szCs w:val="28"/>
        </w:rPr>
        <w:t xml:space="preserve">и </w:t>
      </w:r>
      <w:r w:rsidR="00F96690">
        <w:rPr>
          <w:rFonts w:ascii="Times New Roman" w:hAnsi="Times New Roman" w:cs="Times New Roman"/>
          <w:sz w:val="28"/>
          <w:szCs w:val="28"/>
        </w:rPr>
        <w:t>отказались участвовать в дал</w:t>
      </w:r>
      <w:r w:rsidR="006418A7">
        <w:rPr>
          <w:rFonts w:ascii="Times New Roman" w:hAnsi="Times New Roman" w:cs="Times New Roman"/>
          <w:sz w:val="28"/>
          <w:szCs w:val="28"/>
        </w:rPr>
        <w:t>ь</w:t>
      </w:r>
      <w:r w:rsidR="00F96690">
        <w:rPr>
          <w:rFonts w:ascii="Times New Roman" w:hAnsi="Times New Roman" w:cs="Times New Roman"/>
          <w:sz w:val="28"/>
          <w:szCs w:val="28"/>
        </w:rPr>
        <w:t>нейшей работе съезда.</w:t>
      </w:r>
    </w:p>
    <w:p w:rsidR="007E0373" w:rsidRDefault="007E037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 Разрешить крестьянам пользоваться бесплатно строевым и д</w:t>
      </w:r>
      <w:r w:rsidR="006418A7">
        <w:rPr>
          <w:rFonts w:ascii="Times New Roman" w:hAnsi="Times New Roman" w:cs="Times New Roman"/>
          <w:sz w:val="28"/>
          <w:szCs w:val="28"/>
        </w:rPr>
        <w:t>ро</w:t>
      </w:r>
      <w:r>
        <w:rPr>
          <w:rFonts w:ascii="Times New Roman" w:hAnsi="Times New Roman" w:cs="Times New Roman"/>
          <w:sz w:val="28"/>
          <w:szCs w:val="28"/>
        </w:rPr>
        <w:t>вяным лесом ближайших казённых дач для своих нужд и для кустарных промыслов с согласия общества. А леса, растущие в черте крестьянских наделов, предоставить в полное распоряжение крестьян.</w:t>
      </w:r>
    </w:p>
    <w:p w:rsidR="00D43ED5" w:rsidRDefault="00D43ED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3). Рыбные озёра, кедровники, болота и др. доходные угодья, бывшие ранее в пользовании крестьян и потом взятые в казну, возвратить крестьянам.</w:t>
      </w:r>
    </w:p>
    <w:p w:rsidR="00D43ED5" w:rsidRDefault="00D43ED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4). Государственные подати должны быть уменьшены и равномерно распределены. Натуральные повинности, например, строительство и ремонт дорог и мостов, сделать всесословными. Если «инородцы» желают, чтобы им отпускались деньги на содержание духовенства, школ, медицинских учреждений, они должны отбывать воинскую повинность.</w:t>
      </w:r>
    </w:p>
    <w:p w:rsidR="00D43ED5" w:rsidRDefault="00D43ED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5). Всеми государственными доходами должна распоряжаться Государственная Дума</w:t>
      </w:r>
      <w:r w:rsidR="00020667">
        <w:rPr>
          <w:rFonts w:ascii="Times New Roman" w:hAnsi="Times New Roman" w:cs="Times New Roman"/>
          <w:sz w:val="28"/>
          <w:szCs w:val="28"/>
        </w:rPr>
        <w:t>.</w:t>
      </w:r>
    </w:p>
    <w:p w:rsidR="00020667" w:rsidRDefault="0002066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6). Всеобщее и бесплатное образование.</w:t>
      </w:r>
    </w:p>
    <w:p w:rsidR="00020667" w:rsidRDefault="0002066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7). Воинская повинность должна быть всесловной и продолжаться 2 года (вместо четырёх лет для грамотных новобранцев и шести для неграмотных).</w:t>
      </w:r>
    </w:p>
    <w:p w:rsidR="006054A0" w:rsidRDefault="006054A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8). Суд должен быть равен для всех граждан Российского государства.</w:t>
      </w:r>
    </w:p>
    <w:p w:rsidR="006054A0" w:rsidRDefault="006054A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9). Открытие волостных банков.</w:t>
      </w:r>
    </w:p>
    <w:p w:rsidR="006054A0" w:rsidRDefault="006054A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10). Упразднение должности крестьянских начальников.</w:t>
      </w:r>
    </w:p>
    <w:p w:rsidR="006054A0" w:rsidRDefault="006054A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11). Крестьяне должны сами распоряжаться продовольственными запасами.</w:t>
      </w:r>
    </w:p>
    <w:p w:rsidR="006054A0" w:rsidRDefault="006054A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12). Сельская полиция не нужна. Порядок должен быть возложен на самоуправление в лице выборных или нанятых.</w:t>
      </w:r>
    </w:p>
    <w:p w:rsidR="006054A0" w:rsidRDefault="006054A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Проведение съезда было разрешено администрацией губернии, и на нём присутствовал чиновник, командированный губернатором.</w:t>
      </w:r>
    </w:p>
    <w:p w:rsidR="006054A0" w:rsidRDefault="006054A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это время в России уже началась реакция, но «отрезанный от мира Тобольск ещё переживал дни свобод», - пишет В. Н. Пигнатти.</w:t>
      </w:r>
      <w:r>
        <w:rPr>
          <w:rStyle w:val="a7"/>
          <w:rFonts w:ascii="Times New Roman" w:hAnsi="Times New Roman" w:cs="Times New Roman"/>
          <w:sz w:val="28"/>
          <w:szCs w:val="28"/>
        </w:rPr>
        <w:footnoteReference w:id="991"/>
      </w:r>
      <w:r>
        <w:rPr>
          <w:rFonts w:ascii="Times New Roman" w:hAnsi="Times New Roman" w:cs="Times New Roman"/>
          <w:sz w:val="28"/>
          <w:szCs w:val="28"/>
        </w:rPr>
        <w:t xml:space="preserve"> </w:t>
      </w:r>
      <w:r w:rsidR="0022397A">
        <w:rPr>
          <w:rFonts w:ascii="Times New Roman" w:hAnsi="Times New Roman" w:cs="Times New Roman"/>
          <w:sz w:val="28"/>
          <w:szCs w:val="28"/>
        </w:rPr>
        <w:t>В</w:t>
      </w:r>
      <w:r w:rsidR="0024049F">
        <w:rPr>
          <w:rFonts w:ascii="Times New Roman" w:hAnsi="Times New Roman" w:cs="Times New Roman"/>
          <w:sz w:val="28"/>
          <w:szCs w:val="28"/>
        </w:rPr>
        <w:t>и</w:t>
      </w:r>
      <w:r w:rsidR="0022397A">
        <w:rPr>
          <w:rFonts w:ascii="Times New Roman" w:hAnsi="Times New Roman" w:cs="Times New Roman"/>
          <w:sz w:val="28"/>
          <w:szCs w:val="28"/>
        </w:rPr>
        <w:t>димо, в связи с общей политической реакцией в России</w:t>
      </w:r>
      <w:r w:rsidR="008E068F">
        <w:rPr>
          <w:rFonts w:ascii="Times New Roman" w:hAnsi="Times New Roman" w:cs="Times New Roman"/>
          <w:sz w:val="28"/>
          <w:szCs w:val="28"/>
        </w:rPr>
        <w:t>,</w:t>
      </w:r>
      <w:r w:rsidR="0022397A">
        <w:rPr>
          <w:rFonts w:ascii="Times New Roman" w:hAnsi="Times New Roman" w:cs="Times New Roman"/>
          <w:sz w:val="28"/>
          <w:szCs w:val="28"/>
        </w:rPr>
        <w:t xml:space="preserve"> крестьянский уездный съезд в Тобольске был признан незаконным.</w:t>
      </w:r>
    </w:p>
    <w:p w:rsidR="0022397A" w:rsidRDefault="0022397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Ариадна </w:t>
      </w:r>
      <w:r w:rsidR="0024049F">
        <w:rPr>
          <w:rFonts w:ascii="Times New Roman" w:hAnsi="Times New Roman" w:cs="Times New Roman"/>
          <w:sz w:val="28"/>
          <w:szCs w:val="28"/>
        </w:rPr>
        <w:t>В</w:t>
      </w:r>
      <w:r>
        <w:rPr>
          <w:rFonts w:ascii="Times New Roman" w:hAnsi="Times New Roman" w:cs="Times New Roman"/>
          <w:sz w:val="28"/>
          <w:szCs w:val="28"/>
        </w:rPr>
        <w:t xml:space="preserve">асильевна вспоминала: «После окончания съезда оказалось, что была телеграмма от </w:t>
      </w:r>
      <w:r w:rsidR="002A13B7">
        <w:rPr>
          <w:rFonts w:ascii="Times New Roman" w:hAnsi="Times New Roman" w:cs="Times New Roman"/>
          <w:sz w:val="28"/>
          <w:szCs w:val="28"/>
        </w:rPr>
        <w:t>м</w:t>
      </w:r>
      <w:r>
        <w:rPr>
          <w:rFonts w:ascii="Times New Roman" w:hAnsi="Times New Roman" w:cs="Times New Roman"/>
          <w:sz w:val="28"/>
          <w:szCs w:val="28"/>
        </w:rPr>
        <w:t>инистра</w:t>
      </w:r>
      <w:r w:rsidR="002A13B7">
        <w:rPr>
          <w:rFonts w:ascii="Times New Roman" w:hAnsi="Times New Roman" w:cs="Times New Roman"/>
          <w:sz w:val="28"/>
          <w:szCs w:val="28"/>
        </w:rPr>
        <w:t xml:space="preserve"> о закрытии съезда, но она опоздала за отсутствием связи с центром. Результат телеграммы – отставка губернатора Лаппа-Старженецкого, введение в  части губернии военного положения, назначение Тройницкого генерал-губернатором».</w:t>
      </w:r>
      <w:r w:rsidR="0024049F">
        <w:rPr>
          <w:rStyle w:val="a7"/>
          <w:rFonts w:ascii="Times New Roman" w:hAnsi="Times New Roman" w:cs="Times New Roman"/>
          <w:sz w:val="28"/>
          <w:szCs w:val="28"/>
        </w:rPr>
        <w:footnoteReference w:id="992"/>
      </w:r>
    </w:p>
    <w:p w:rsidR="000E6D93" w:rsidRDefault="000E6D9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конце декабря 1905-го года усилилось рабочее волнение в Москве, переходя в вооружённую борьбу. Положение в Тобольской губернии этого времени очевидно из телеграммы, котоую послал в Петербург тобольский вице-губернатор: «Положение крайне серьёзно</w:t>
      </w:r>
      <w:r w:rsidR="0012573A">
        <w:rPr>
          <w:rFonts w:ascii="Times New Roman" w:hAnsi="Times New Roman" w:cs="Times New Roman"/>
          <w:sz w:val="28"/>
          <w:szCs w:val="28"/>
        </w:rPr>
        <w:t>. В Тюмени имеется до двух тысяч вооружённых революционеров, не позволяющих никого арестовывать. В Тобольске… образуется революционная милиция. Имеющимися силами не могу ничего сделать. Промедление в присылке войск повлечёт неисправимые последствия».</w:t>
      </w:r>
      <w:r w:rsidR="0012573A">
        <w:rPr>
          <w:rStyle w:val="a7"/>
          <w:rFonts w:ascii="Times New Roman" w:hAnsi="Times New Roman" w:cs="Times New Roman"/>
          <w:sz w:val="28"/>
          <w:szCs w:val="28"/>
        </w:rPr>
        <w:footnoteReference w:id="993"/>
      </w:r>
    </w:p>
    <w:p w:rsidR="00623502" w:rsidRDefault="00A2253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южных уездах Тобольской губернии было объявлено военное положение. «По распоряжению властей закрываются рабочий клуб и семейно-педагогический кружок в Тюмени, запрещается деятельность «Тобольского союза гражд</w:t>
      </w:r>
      <w:r w:rsidR="00B01EE8">
        <w:rPr>
          <w:rFonts w:ascii="Times New Roman" w:hAnsi="Times New Roman" w:cs="Times New Roman"/>
          <w:sz w:val="28"/>
          <w:szCs w:val="28"/>
        </w:rPr>
        <w:t>анской свободы</w:t>
      </w:r>
      <w:r>
        <w:rPr>
          <w:rFonts w:ascii="Times New Roman" w:hAnsi="Times New Roman" w:cs="Times New Roman"/>
          <w:sz w:val="28"/>
          <w:szCs w:val="28"/>
        </w:rPr>
        <w:t xml:space="preserve">». Многие руководители и активисты этих </w:t>
      </w:r>
      <w:r>
        <w:rPr>
          <w:rFonts w:ascii="Times New Roman" w:hAnsi="Times New Roman" w:cs="Times New Roman"/>
          <w:sz w:val="28"/>
          <w:szCs w:val="28"/>
        </w:rPr>
        <w:lastRenderedPageBreak/>
        <w:t xml:space="preserve">организаций оказались в тюрьме». </w:t>
      </w:r>
      <w:r>
        <w:rPr>
          <w:rStyle w:val="a7"/>
          <w:rFonts w:ascii="Times New Roman" w:hAnsi="Times New Roman" w:cs="Times New Roman"/>
          <w:sz w:val="28"/>
          <w:szCs w:val="28"/>
        </w:rPr>
        <w:footnoteReference w:id="994"/>
      </w:r>
      <w:r>
        <w:rPr>
          <w:rFonts w:ascii="Times New Roman" w:hAnsi="Times New Roman" w:cs="Times New Roman"/>
          <w:sz w:val="28"/>
          <w:szCs w:val="28"/>
        </w:rPr>
        <w:t xml:space="preserve"> Вскоре ввели военное положение и в Тобольске.</w:t>
      </w:r>
    </w:p>
    <w:p w:rsidR="00EE6589" w:rsidRDefault="00442BEE" w:rsidP="00442BEE">
      <w:pPr>
        <w:pStyle w:val="af2"/>
        <w:spacing w:after="0" w:line="24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4049F">
        <w:rPr>
          <w:rFonts w:ascii="Times New Roman" w:hAnsi="Times New Roman" w:cs="Times New Roman"/>
          <w:sz w:val="28"/>
          <w:szCs w:val="28"/>
        </w:rPr>
        <w:t>2 января 1906-го года Скалозубов организовывает и проводит съезд инвалидов, на котором, как пишет В. М. Суринов в своей статье «Николай Лукич Скалозубов. Опыт идейно-биографического исследования», «был поставлен вопрос о выдаче пособий и улучшении системы управления».</w:t>
      </w:r>
      <w:r w:rsidR="0024049F">
        <w:rPr>
          <w:rStyle w:val="a7"/>
          <w:rFonts w:ascii="Times New Roman" w:hAnsi="Times New Roman" w:cs="Times New Roman"/>
          <w:sz w:val="28"/>
          <w:szCs w:val="28"/>
        </w:rPr>
        <w:footnoteReference w:id="995"/>
      </w:r>
    </w:p>
    <w:p w:rsidR="007B1E33" w:rsidRDefault="003E652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фоне очень напряжённой общественно-политической ситуации в России</w:t>
      </w:r>
      <w:r w:rsidR="00450B73">
        <w:rPr>
          <w:rFonts w:ascii="Times New Roman" w:hAnsi="Times New Roman" w:cs="Times New Roman"/>
          <w:sz w:val="28"/>
          <w:szCs w:val="28"/>
        </w:rPr>
        <w:t xml:space="preserve"> проходили выборы в 1-ю Государственную Думу. Николай </w:t>
      </w:r>
      <w:r w:rsidR="00EE6589">
        <w:rPr>
          <w:rFonts w:ascii="Times New Roman" w:hAnsi="Times New Roman" w:cs="Times New Roman"/>
          <w:sz w:val="28"/>
          <w:szCs w:val="28"/>
        </w:rPr>
        <w:t>Л</w:t>
      </w:r>
      <w:r w:rsidR="00450B73">
        <w:rPr>
          <w:rFonts w:ascii="Times New Roman" w:hAnsi="Times New Roman" w:cs="Times New Roman"/>
          <w:sz w:val="28"/>
          <w:szCs w:val="28"/>
        </w:rPr>
        <w:t>укич баллотировался в неё как один из представителей от Тобольской губернии, но вскоре отозвал свою кандидатуру.</w:t>
      </w:r>
      <w:r w:rsidR="000E7393">
        <w:rPr>
          <w:rFonts w:ascii="Times New Roman" w:hAnsi="Times New Roman" w:cs="Times New Roman"/>
          <w:sz w:val="28"/>
          <w:szCs w:val="28"/>
        </w:rPr>
        <w:t xml:space="preserve"> Почему? Может быть, частично ответ на этот вопрос даст его письмо к сестре, написанное в конце 1905-го года: «Я себя чувствую очень плохо, так как являюсь совершенно к новым задачам неподготовленным. Обстоятельства требуют высказать твёрдое и определённое убеждение не только по существу, но даже по технике дела (способы выборов). </w:t>
      </w:r>
      <w:r w:rsidR="0039667E">
        <w:rPr>
          <w:rFonts w:ascii="Times New Roman" w:hAnsi="Times New Roman" w:cs="Times New Roman"/>
          <w:sz w:val="28"/>
          <w:szCs w:val="28"/>
        </w:rPr>
        <w:t>А,</w:t>
      </w:r>
      <w:r w:rsidR="000E7393">
        <w:rPr>
          <w:rFonts w:ascii="Times New Roman" w:hAnsi="Times New Roman" w:cs="Times New Roman"/>
          <w:sz w:val="28"/>
          <w:szCs w:val="28"/>
        </w:rPr>
        <w:t xml:space="preserve"> поди ты, разберись в этих вопросах впопыхах… Новый порядок, которого ждали все, должен вверх дном</w:t>
      </w:r>
      <w:r w:rsidR="000F32AE">
        <w:rPr>
          <w:rFonts w:ascii="Times New Roman" w:hAnsi="Times New Roman" w:cs="Times New Roman"/>
          <w:sz w:val="28"/>
          <w:szCs w:val="28"/>
        </w:rPr>
        <w:t xml:space="preserve"> </w:t>
      </w:r>
      <w:r w:rsidR="000E7393">
        <w:rPr>
          <w:rFonts w:ascii="Times New Roman" w:hAnsi="Times New Roman" w:cs="Times New Roman"/>
          <w:sz w:val="28"/>
          <w:szCs w:val="28"/>
        </w:rPr>
        <w:t>перевернуть в наших привычках, убеждениях, стремлениях. Для этого нужны новые люди… В этом водовороте событий чувствуешь себя таким мелким и ничтожным, всей предшествующей жизнью так сл</w:t>
      </w:r>
      <w:r w:rsidR="000F32AE">
        <w:rPr>
          <w:rFonts w:ascii="Times New Roman" w:hAnsi="Times New Roman" w:cs="Times New Roman"/>
          <w:sz w:val="28"/>
          <w:szCs w:val="28"/>
        </w:rPr>
        <w:t>аб</w:t>
      </w:r>
      <w:r w:rsidR="000E7393">
        <w:rPr>
          <w:rFonts w:ascii="Times New Roman" w:hAnsi="Times New Roman" w:cs="Times New Roman"/>
          <w:sz w:val="28"/>
          <w:szCs w:val="28"/>
        </w:rPr>
        <w:t>о приспособлен к борьбе и протесту, а они сейчас являются лозунгом всех, в ком бьётся благородное сердце».</w:t>
      </w:r>
      <w:r w:rsidR="00DC1854">
        <w:rPr>
          <w:rStyle w:val="a7"/>
          <w:rFonts w:ascii="Times New Roman" w:hAnsi="Times New Roman" w:cs="Times New Roman"/>
          <w:sz w:val="28"/>
          <w:szCs w:val="28"/>
        </w:rPr>
        <w:footnoteReference w:id="996"/>
      </w:r>
    </w:p>
    <w:p w:rsidR="00A22537" w:rsidRDefault="00A2253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пишет: «… волна реакци</w:t>
      </w:r>
      <w:r w:rsidR="00787A84">
        <w:rPr>
          <w:rFonts w:ascii="Times New Roman" w:hAnsi="Times New Roman" w:cs="Times New Roman"/>
          <w:sz w:val="28"/>
          <w:szCs w:val="28"/>
        </w:rPr>
        <w:t>и докатилась и до Тобольска. Не</w:t>
      </w:r>
      <w:r>
        <w:rPr>
          <w:rFonts w:ascii="Times New Roman" w:hAnsi="Times New Roman" w:cs="Times New Roman"/>
          <w:sz w:val="28"/>
          <w:szCs w:val="28"/>
        </w:rPr>
        <w:t>даром отмечено, что в то время «высылки и аресты обратились в провинции в способ сведения личных счётов». …Тобольскому крестьянскому съезду местной администрацией был придан р</w:t>
      </w:r>
      <w:r w:rsidR="00EE6589">
        <w:rPr>
          <w:rFonts w:ascii="Times New Roman" w:hAnsi="Times New Roman" w:cs="Times New Roman"/>
          <w:sz w:val="28"/>
          <w:szCs w:val="28"/>
        </w:rPr>
        <w:t>еволюционный</w:t>
      </w:r>
      <w:r>
        <w:rPr>
          <w:rFonts w:ascii="Times New Roman" w:hAnsi="Times New Roman" w:cs="Times New Roman"/>
          <w:sz w:val="28"/>
          <w:szCs w:val="28"/>
        </w:rPr>
        <w:t xml:space="preserve"> характер, приписано потрясение основ, и Н. Л., в числе других лиц (всего 12 человек, по воспоминаниям Ариадны Васильевны, – Т. С.)</w:t>
      </w:r>
      <w:r w:rsidR="00427F4E">
        <w:rPr>
          <w:rFonts w:ascii="Times New Roman" w:hAnsi="Times New Roman" w:cs="Times New Roman"/>
          <w:sz w:val="28"/>
          <w:szCs w:val="28"/>
        </w:rPr>
        <w:t>,</w:t>
      </w:r>
      <w:r>
        <w:rPr>
          <w:rFonts w:ascii="Times New Roman" w:hAnsi="Times New Roman" w:cs="Times New Roman"/>
          <w:sz w:val="28"/>
          <w:szCs w:val="28"/>
        </w:rPr>
        <w:t xml:space="preserve"> был арестован и заключён в Тобольский тюремный замок</w:t>
      </w:r>
      <w:r w:rsidR="006B6121">
        <w:rPr>
          <w:rFonts w:ascii="Times New Roman" w:hAnsi="Times New Roman" w:cs="Times New Roman"/>
          <w:sz w:val="28"/>
          <w:szCs w:val="28"/>
        </w:rPr>
        <w:t>, где и пробыл до 10 марта того же года».</w:t>
      </w:r>
      <w:r w:rsidR="00F3035E">
        <w:rPr>
          <w:rStyle w:val="a7"/>
          <w:rFonts w:ascii="Times New Roman" w:hAnsi="Times New Roman" w:cs="Times New Roman"/>
          <w:sz w:val="28"/>
          <w:szCs w:val="28"/>
        </w:rPr>
        <w:footnoteReference w:id="997"/>
      </w:r>
      <w:r w:rsidR="00F3035E">
        <w:rPr>
          <w:rFonts w:ascii="Times New Roman" w:hAnsi="Times New Roman" w:cs="Times New Roman"/>
          <w:sz w:val="28"/>
          <w:szCs w:val="28"/>
        </w:rPr>
        <w:t xml:space="preserve"> Всё время заключения он находился в одиночной камере.</w:t>
      </w:r>
    </w:p>
    <w:p w:rsidR="00623502" w:rsidRDefault="0062350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Его обвинили «в незаконных действиях, наносящих вред правительству».</w:t>
      </w:r>
      <w:r>
        <w:rPr>
          <w:rStyle w:val="a7"/>
          <w:rFonts w:ascii="Times New Roman" w:hAnsi="Times New Roman" w:cs="Times New Roman"/>
          <w:sz w:val="28"/>
          <w:szCs w:val="28"/>
        </w:rPr>
        <w:footnoteReference w:id="998"/>
      </w:r>
      <w:r>
        <w:rPr>
          <w:rFonts w:ascii="Times New Roman" w:hAnsi="Times New Roman" w:cs="Times New Roman"/>
          <w:sz w:val="28"/>
          <w:szCs w:val="28"/>
        </w:rPr>
        <w:t xml:space="preserve"> «Собоственно говоря, </w:t>
      </w:r>
      <w:r w:rsidR="00EE6589">
        <w:rPr>
          <w:rFonts w:ascii="Times New Roman" w:hAnsi="Times New Roman" w:cs="Times New Roman"/>
          <w:sz w:val="28"/>
          <w:szCs w:val="28"/>
        </w:rPr>
        <w:t xml:space="preserve">- </w:t>
      </w:r>
      <w:r>
        <w:rPr>
          <w:rFonts w:ascii="Times New Roman" w:hAnsi="Times New Roman" w:cs="Times New Roman"/>
          <w:sz w:val="28"/>
          <w:szCs w:val="28"/>
        </w:rPr>
        <w:t xml:space="preserve">пишет В. М. Суринов, </w:t>
      </w:r>
      <w:r w:rsidR="00EE6589">
        <w:rPr>
          <w:rFonts w:ascii="Times New Roman" w:hAnsi="Times New Roman" w:cs="Times New Roman"/>
          <w:sz w:val="28"/>
          <w:szCs w:val="28"/>
        </w:rPr>
        <w:t xml:space="preserve">- </w:t>
      </w:r>
      <w:r>
        <w:rPr>
          <w:rFonts w:ascii="Times New Roman" w:hAnsi="Times New Roman" w:cs="Times New Roman"/>
          <w:sz w:val="28"/>
          <w:szCs w:val="28"/>
        </w:rPr>
        <w:t>Скалозубову инкриминировали, за недостатком большего, что не служил молебна в начале и конце съезда, и не было исполнено пожелание крестьян направить телеграмму государю Императору…».</w:t>
      </w:r>
      <w:r>
        <w:rPr>
          <w:rStyle w:val="a7"/>
          <w:rFonts w:ascii="Times New Roman" w:hAnsi="Times New Roman" w:cs="Times New Roman"/>
          <w:sz w:val="28"/>
          <w:szCs w:val="28"/>
        </w:rPr>
        <w:footnoteReference w:id="999"/>
      </w:r>
    </w:p>
    <w:p w:rsidR="00EE6589" w:rsidRDefault="00EE6589" w:rsidP="00F1270A">
      <w:pPr>
        <w:pStyle w:val="af2"/>
        <w:spacing w:after="0" w:line="240" w:lineRule="auto"/>
        <w:ind w:left="-993" w:firstLine="426"/>
        <w:jc w:val="both"/>
        <w:rPr>
          <w:rFonts w:ascii="Times New Roman" w:hAnsi="Times New Roman" w:cs="Times New Roman"/>
          <w:sz w:val="28"/>
          <w:szCs w:val="28"/>
        </w:rPr>
      </w:pPr>
    </w:p>
    <w:p w:rsidR="00EE6589" w:rsidRPr="00636A3B" w:rsidRDefault="00EE6589" w:rsidP="00F1270A">
      <w:pPr>
        <w:pStyle w:val="af2"/>
        <w:spacing w:after="0" w:line="240" w:lineRule="auto"/>
        <w:ind w:left="-993" w:firstLine="426"/>
        <w:jc w:val="both"/>
        <w:rPr>
          <w:rFonts w:ascii="Times New Roman" w:hAnsi="Times New Roman" w:cs="Times New Roman"/>
          <w:b/>
          <w:sz w:val="28"/>
          <w:szCs w:val="28"/>
          <w:u w:val="single"/>
        </w:rPr>
      </w:pPr>
      <w:r w:rsidRPr="00636A3B">
        <w:rPr>
          <w:rFonts w:ascii="Times New Roman" w:hAnsi="Times New Roman" w:cs="Times New Roman"/>
          <w:b/>
          <w:sz w:val="28"/>
          <w:szCs w:val="28"/>
          <w:u w:val="single"/>
        </w:rPr>
        <w:t>Лишённый свободы</w:t>
      </w:r>
    </w:p>
    <w:p w:rsidR="00636A3B" w:rsidRDefault="00636A3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Арест был неожиданным и явился большим психологическим потрясением для </w:t>
      </w:r>
      <w:r w:rsidR="00AE7CBA">
        <w:rPr>
          <w:rFonts w:ascii="Times New Roman" w:hAnsi="Times New Roman" w:cs="Times New Roman"/>
          <w:sz w:val="28"/>
          <w:szCs w:val="28"/>
        </w:rPr>
        <w:t>Скалозубов</w:t>
      </w:r>
      <w:r>
        <w:rPr>
          <w:rFonts w:ascii="Times New Roman" w:hAnsi="Times New Roman" w:cs="Times New Roman"/>
          <w:sz w:val="28"/>
          <w:szCs w:val="28"/>
        </w:rPr>
        <w:t>а</w:t>
      </w:r>
      <w:r w:rsidR="00371697">
        <w:rPr>
          <w:rFonts w:ascii="Times New Roman" w:hAnsi="Times New Roman" w:cs="Times New Roman"/>
          <w:sz w:val="28"/>
          <w:szCs w:val="28"/>
        </w:rPr>
        <w:t>, поскольку он знал</w:t>
      </w:r>
      <w:r w:rsidR="00AE7CBA">
        <w:rPr>
          <w:rFonts w:ascii="Times New Roman" w:hAnsi="Times New Roman" w:cs="Times New Roman"/>
          <w:sz w:val="28"/>
          <w:szCs w:val="28"/>
        </w:rPr>
        <w:t>, что ничего противозаконного не совершал. И вот е</w:t>
      </w:r>
      <w:r w:rsidR="00FD51B8">
        <w:rPr>
          <w:rFonts w:ascii="Times New Roman" w:hAnsi="Times New Roman" w:cs="Times New Roman"/>
          <w:sz w:val="28"/>
          <w:szCs w:val="28"/>
        </w:rPr>
        <w:t>щё вчера он – «хозяин» сельской жизни</w:t>
      </w:r>
      <w:r w:rsidR="00AE7CBA">
        <w:rPr>
          <w:rFonts w:ascii="Times New Roman" w:hAnsi="Times New Roman" w:cs="Times New Roman"/>
          <w:sz w:val="28"/>
          <w:szCs w:val="28"/>
        </w:rPr>
        <w:t xml:space="preserve"> губернии, «свободный и равноправный», как провозглашал каждую личность царский Манифест, а сегодня – узник Тобольского равелина, полностью зависящий от тюремного начальства.</w:t>
      </w:r>
    </w:p>
    <w:p w:rsidR="0004148F" w:rsidRDefault="00AE7CB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Очень возмутила Николая Лукича </w:t>
      </w:r>
      <w:r w:rsidR="00703A55">
        <w:rPr>
          <w:rFonts w:ascii="Times New Roman" w:hAnsi="Times New Roman" w:cs="Times New Roman"/>
          <w:sz w:val="28"/>
          <w:szCs w:val="28"/>
        </w:rPr>
        <w:t>грубость и бесцеремонность ночного ареста, который сопровождался погромом обыска в его квартире.</w:t>
      </w:r>
      <w:r w:rsidR="0004148F">
        <w:rPr>
          <w:rFonts w:ascii="Times New Roman" w:hAnsi="Times New Roman" w:cs="Times New Roman"/>
          <w:sz w:val="28"/>
          <w:szCs w:val="28"/>
        </w:rPr>
        <w:t xml:space="preserve"> В своих записках, частично опубликованных в Костроме в первые послереволюционные годы, он рассказывал: </w:t>
      </w:r>
    </w:p>
    <w:p w:rsidR="00AE7CBA" w:rsidRDefault="0004148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19-е января, в четверг, в 1 час ночи, когда я, после составления очередного номе</w:t>
      </w:r>
      <w:r w:rsidR="0090750A">
        <w:rPr>
          <w:rFonts w:ascii="Times New Roman" w:hAnsi="Times New Roman" w:cs="Times New Roman"/>
          <w:sz w:val="28"/>
          <w:szCs w:val="28"/>
        </w:rPr>
        <w:t>р</w:t>
      </w:r>
      <w:r>
        <w:rPr>
          <w:rFonts w:ascii="Times New Roman" w:hAnsi="Times New Roman" w:cs="Times New Roman"/>
          <w:sz w:val="28"/>
          <w:szCs w:val="28"/>
        </w:rPr>
        <w:t>а «Отдела сельского хозяйства»</w:t>
      </w:r>
      <w:r w:rsidR="00DC12EE">
        <w:rPr>
          <w:rFonts w:ascii="Times New Roman" w:hAnsi="Times New Roman" w:cs="Times New Roman"/>
          <w:sz w:val="28"/>
          <w:szCs w:val="28"/>
        </w:rPr>
        <w:t>,</w:t>
      </w:r>
      <w:r>
        <w:rPr>
          <w:rFonts w:ascii="Times New Roman" w:hAnsi="Times New Roman" w:cs="Times New Roman"/>
          <w:sz w:val="28"/>
          <w:szCs w:val="28"/>
        </w:rPr>
        <w:t xml:space="preserve"> ужинал один – все уже спали, - послышался </w:t>
      </w:r>
      <w:r w:rsidR="0090750A">
        <w:rPr>
          <w:rFonts w:ascii="Times New Roman" w:hAnsi="Times New Roman" w:cs="Times New Roman"/>
          <w:sz w:val="28"/>
          <w:szCs w:val="28"/>
        </w:rPr>
        <w:t>с</w:t>
      </w:r>
      <w:r>
        <w:rPr>
          <w:rFonts w:ascii="Times New Roman" w:hAnsi="Times New Roman" w:cs="Times New Roman"/>
          <w:sz w:val="28"/>
          <w:szCs w:val="28"/>
        </w:rPr>
        <w:t>транный ст</w:t>
      </w:r>
      <w:r w:rsidR="0090750A">
        <w:rPr>
          <w:rFonts w:ascii="Times New Roman" w:hAnsi="Times New Roman" w:cs="Times New Roman"/>
          <w:sz w:val="28"/>
          <w:szCs w:val="28"/>
        </w:rPr>
        <w:t>ук</w:t>
      </w:r>
      <w:r>
        <w:rPr>
          <w:rFonts w:ascii="Times New Roman" w:hAnsi="Times New Roman" w:cs="Times New Roman"/>
          <w:sz w:val="28"/>
          <w:szCs w:val="28"/>
        </w:rPr>
        <w:t xml:space="preserve"> в окно комнаты, где спал Юрий (сын).</w:t>
      </w:r>
      <w:r w:rsidR="00A64374">
        <w:rPr>
          <w:rFonts w:ascii="Times New Roman" w:hAnsi="Times New Roman" w:cs="Times New Roman"/>
          <w:sz w:val="28"/>
          <w:szCs w:val="28"/>
        </w:rPr>
        <w:t xml:space="preserve"> </w:t>
      </w:r>
      <w:r>
        <w:rPr>
          <w:rFonts w:ascii="Times New Roman" w:hAnsi="Times New Roman" w:cs="Times New Roman"/>
          <w:sz w:val="28"/>
          <w:szCs w:val="28"/>
        </w:rPr>
        <w:t>Я вышел в сени. Слышны были голоса, шум шагов.</w:t>
      </w:r>
    </w:p>
    <w:p w:rsidR="0004148F" w:rsidRDefault="0004148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Кто?</w:t>
      </w:r>
    </w:p>
    <w:p w:rsidR="0004148F" w:rsidRDefault="0004148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Я, откройте, - голос исправника.</w:t>
      </w:r>
    </w:p>
    <w:p w:rsidR="0004148F" w:rsidRDefault="0004148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Сердце ёкнуло. Отпер. Явился исправник Петухов, с двумя понятыми, жандармами и солдатами. Петухов попросил ра</w:t>
      </w:r>
      <w:r w:rsidR="0090750A">
        <w:rPr>
          <w:rFonts w:ascii="Times New Roman" w:hAnsi="Times New Roman" w:cs="Times New Roman"/>
          <w:sz w:val="28"/>
          <w:szCs w:val="28"/>
        </w:rPr>
        <w:t>з</w:t>
      </w:r>
      <w:r>
        <w:rPr>
          <w:rFonts w:ascii="Times New Roman" w:hAnsi="Times New Roman" w:cs="Times New Roman"/>
          <w:sz w:val="28"/>
          <w:szCs w:val="28"/>
        </w:rPr>
        <w:t>будить жену, чтобы посмотреть все комнаты, пошли лазать по ящикам, сундукам</w:t>
      </w:r>
      <w:r w:rsidR="0090750A">
        <w:rPr>
          <w:rFonts w:ascii="Times New Roman" w:hAnsi="Times New Roman" w:cs="Times New Roman"/>
          <w:sz w:val="28"/>
          <w:szCs w:val="28"/>
        </w:rPr>
        <w:t>, к</w:t>
      </w:r>
      <w:r>
        <w:rPr>
          <w:rFonts w:ascii="Times New Roman" w:hAnsi="Times New Roman" w:cs="Times New Roman"/>
          <w:sz w:val="28"/>
          <w:szCs w:val="28"/>
        </w:rPr>
        <w:t>омодам.</w:t>
      </w:r>
      <w:r w:rsidR="0090750A">
        <w:rPr>
          <w:rFonts w:ascii="Times New Roman" w:hAnsi="Times New Roman" w:cs="Times New Roman"/>
          <w:sz w:val="28"/>
          <w:szCs w:val="28"/>
        </w:rPr>
        <w:t xml:space="preserve"> Кончили в третьем часу. Тогда исправник предъявил мне постановление начальника жандармского управления об аресте, как подозреваемого в государс</w:t>
      </w:r>
      <w:r w:rsidR="00A64374">
        <w:rPr>
          <w:rFonts w:ascii="Times New Roman" w:hAnsi="Times New Roman" w:cs="Times New Roman"/>
          <w:sz w:val="28"/>
          <w:szCs w:val="28"/>
        </w:rPr>
        <w:t>т</w:t>
      </w:r>
      <w:r w:rsidR="0090750A">
        <w:rPr>
          <w:rFonts w:ascii="Times New Roman" w:hAnsi="Times New Roman" w:cs="Times New Roman"/>
          <w:sz w:val="28"/>
          <w:szCs w:val="28"/>
        </w:rPr>
        <w:t>венном преступлении. Потребовал подписи под протоколом осмо</w:t>
      </w:r>
      <w:r w:rsidR="00A64374">
        <w:rPr>
          <w:rFonts w:ascii="Times New Roman" w:hAnsi="Times New Roman" w:cs="Times New Roman"/>
          <w:sz w:val="28"/>
          <w:szCs w:val="28"/>
        </w:rPr>
        <w:t>т</w:t>
      </w:r>
      <w:r w:rsidR="0090750A">
        <w:rPr>
          <w:rFonts w:ascii="Times New Roman" w:hAnsi="Times New Roman" w:cs="Times New Roman"/>
          <w:sz w:val="28"/>
          <w:szCs w:val="28"/>
        </w:rPr>
        <w:t>ра. Я подписал, что при этом незаконном деянии, преступно нарушающем высочайшую волю, выраженную в манифесте  17 октября, присутствовал. Затем прощание с женой, спящими детьми. Повезли. Открылас</w:t>
      </w:r>
      <w:r w:rsidR="00A64374">
        <w:rPr>
          <w:rFonts w:ascii="Times New Roman" w:hAnsi="Times New Roman" w:cs="Times New Roman"/>
          <w:sz w:val="28"/>
          <w:szCs w:val="28"/>
        </w:rPr>
        <w:t>ь</w:t>
      </w:r>
      <w:r w:rsidR="0090750A">
        <w:rPr>
          <w:rFonts w:ascii="Times New Roman" w:hAnsi="Times New Roman" w:cs="Times New Roman"/>
          <w:sz w:val="28"/>
          <w:szCs w:val="28"/>
        </w:rPr>
        <w:t xml:space="preserve"> калитка в решётке больших ворот губернской тюрьмы. Очевидно, я был первым, смотритель</w:t>
      </w:r>
      <w:r w:rsidR="00A64374">
        <w:rPr>
          <w:rFonts w:ascii="Times New Roman" w:hAnsi="Times New Roman" w:cs="Times New Roman"/>
          <w:sz w:val="28"/>
          <w:szCs w:val="28"/>
        </w:rPr>
        <w:t xml:space="preserve"> </w:t>
      </w:r>
      <w:r w:rsidR="0090750A">
        <w:rPr>
          <w:rFonts w:ascii="Times New Roman" w:hAnsi="Times New Roman" w:cs="Times New Roman"/>
          <w:sz w:val="28"/>
          <w:szCs w:val="28"/>
        </w:rPr>
        <w:t xml:space="preserve">ещё спал в конторе… </w:t>
      </w:r>
      <w:r w:rsidR="00A64374">
        <w:rPr>
          <w:rFonts w:ascii="Times New Roman" w:hAnsi="Times New Roman" w:cs="Times New Roman"/>
          <w:sz w:val="28"/>
          <w:szCs w:val="28"/>
        </w:rPr>
        <w:t>Д</w:t>
      </w:r>
      <w:r w:rsidR="0090750A">
        <w:rPr>
          <w:rFonts w:ascii="Times New Roman" w:hAnsi="Times New Roman" w:cs="Times New Roman"/>
          <w:sz w:val="28"/>
          <w:szCs w:val="28"/>
        </w:rPr>
        <w:t>ля меня открыли первую от входа дверь, 1-й номер. Мрачная, с грязно-бел</w:t>
      </w:r>
      <w:r w:rsidR="00A64374">
        <w:rPr>
          <w:rFonts w:ascii="Times New Roman" w:hAnsi="Times New Roman" w:cs="Times New Roman"/>
          <w:sz w:val="28"/>
          <w:szCs w:val="28"/>
        </w:rPr>
        <w:t>ы</w:t>
      </w:r>
      <w:r w:rsidR="0090750A">
        <w:rPr>
          <w:rFonts w:ascii="Times New Roman" w:hAnsi="Times New Roman" w:cs="Times New Roman"/>
          <w:sz w:val="28"/>
          <w:szCs w:val="28"/>
        </w:rPr>
        <w:t>ми стенами ка</w:t>
      </w:r>
      <w:r w:rsidR="00A64374">
        <w:rPr>
          <w:rFonts w:ascii="Times New Roman" w:hAnsi="Times New Roman" w:cs="Times New Roman"/>
          <w:sz w:val="28"/>
          <w:szCs w:val="28"/>
        </w:rPr>
        <w:t>м</w:t>
      </w:r>
      <w:r w:rsidR="0090750A">
        <w:rPr>
          <w:rFonts w:ascii="Times New Roman" w:hAnsi="Times New Roman" w:cs="Times New Roman"/>
          <w:sz w:val="28"/>
          <w:szCs w:val="28"/>
        </w:rPr>
        <w:t>ера…».</w:t>
      </w:r>
      <w:r w:rsidR="005C50D4">
        <w:rPr>
          <w:rStyle w:val="a7"/>
          <w:rFonts w:ascii="Times New Roman" w:hAnsi="Times New Roman" w:cs="Times New Roman"/>
          <w:sz w:val="28"/>
          <w:szCs w:val="28"/>
        </w:rPr>
        <w:footnoteReference w:id="1000"/>
      </w:r>
    </w:p>
    <w:p w:rsidR="004507DC" w:rsidRDefault="004507DC"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раз вспоминал он ситуацию обыска и в своих письмах: «Обыск производился у меня просто варварски… Гербарий пострадал ужасно: ухитрились в листах его искать крамолы, вскрывали коробки с фотографиями и пр.», - пишет он сестре Александре (9 марта 1906 г.).</w:t>
      </w:r>
      <w:r>
        <w:rPr>
          <w:rStyle w:val="a7"/>
          <w:rFonts w:ascii="Times New Roman" w:hAnsi="Times New Roman" w:cs="Times New Roman"/>
          <w:sz w:val="28"/>
          <w:szCs w:val="28"/>
        </w:rPr>
        <w:footnoteReference w:id="1001"/>
      </w:r>
      <w:r>
        <w:rPr>
          <w:rFonts w:ascii="Times New Roman" w:hAnsi="Times New Roman" w:cs="Times New Roman"/>
          <w:sz w:val="28"/>
          <w:szCs w:val="28"/>
        </w:rPr>
        <w:t xml:space="preserve"> Ей же: «Во время обыска наши башибузуки массу вещей у меня испортили. Гербарий помяли, повыбросали много растений с него. Вообще приняты были все меры, чтобы принести больше зла» (24 марта 1906 г.).</w:t>
      </w:r>
      <w:r>
        <w:rPr>
          <w:rStyle w:val="a7"/>
          <w:rFonts w:ascii="Times New Roman" w:hAnsi="Times New Roman" w:cs="Times New Roman"/>
          <w:sz w:val="28"/>
          <w:szCs w:val="28"/>
        </w:rPr>
        <w:footnoteReference w:id="1002"/>
      </w:r>
    </w:p>
    <w:p w:rsidR="004507DC" w:rsidRDefault="004507DC"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Аресту подверся и А. Н. Ушаков. Был арестован В. Ф. Костюрин за </w:t>
      </w:r>
      <w:r w:rsidR="00B62B63">
        <w:rPr>
          <w:rFonts w:ascii="Times New Roman" w:hAnsi="Times New Roman" w:cs="Times New Roman"/>
          <w:sz w:val="28"/>
          <w:szCs w:val="28"/>
        </w:rPr>
        <w:t>публикации в «Сибирском листке»</w:t>
      </w:r>
      <w:r w:rsidR="007B112E">
        <w:rPr>
          <w:rFonts w:ascii="Times New Roman" w:hAnsi="Times New Roman" w:cs="Times New Roman"/>
          <w:sz w:val="28"/>
          <w:szCs w:val="28"/>
        </w:rPr>
        <w:t>, якобы подрывающие государственное устройство жизни.</w:t>
      </w:r>
    </w:p>
    <w:p w:rsidR="00843595" w:rsidRDefault="00904BAC"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Первые дни пребывания в тюрьме были самыми тяжёлыми. Николай Лукич всё время задавал себе вопрос: «За что?» и не находил ответа. Его не покидало </w:t>
      </w:r>
      <w:r>
        <w:rPr>
          <w:rFonts w:ascii="Times New Roman" w:hAnsi="Times New Roman" w:cs="Times New Roman"/>
          <w:sz w:val="28"/>
          <w:szCs w:val="28"/>
        </w:rPr>
        <w:lastRenderedPageBreak/>
        <w:t>чувство отчаяния и безысходности. «Всё разорено… и в один день всё разрушено», - писал он в своём дневнике.</w:t>
      </w:r>
      <w:r w:rsidR="00027B72">
        <w:rPr>
          <w:rStyle w:val="a7"/>
          <w:rFonts w:ascii="Times New Roman" w:hAnsi="Times New Roman" w:cs="Times New Roman"/>
          <w:sz w:val="28"/>
          <w:szCs w:val="28"/>
        </w:rPr>
        <w:footnoteReference w:id="1003"/>
      </w:r>
    </w:p>
    <w:p w:rsidR="00843595" w:rsidRDefault="0084359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 вот ещё его дневниковые записи, сделанные в первые дни пребывания в тюрьме: </w:t>
      </w:r>
    </w:p>
    <w:p w:rsidR="00843595" w:rsidRDefault="00DC12E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00843595" w:rsidRPr="004367B7">
        <w:rPr>
          <w:rFonts w:ascii="Times New Roman" w:hAnsi="Times New Roman" w:cs="Times New Roman"/>
          <w:sz w:val="28"/>
          <w:szCs w:val="28"/>
          <w:u w:val="single"/>
        </w:rPr>
        <w:t>19 января 1906 г.</w:t>
      </w:r>
      <w:r w:rsidR="00843595">
        <w:rPr>
          <w:rFonts w:ascii="Times New Roman" w:hAnsi="Times New Roman" w:cs="Times New Roman"/>
          <w:sz w:val="28"/>
          <w:szCs w:val="28"/>
        </w:rPr>
        <w:t xml:space="preserve"> Четверг… В круглом отверстии двери часто появляется глаз то надзирателя, то часового. Это особенно действует на меня раздражительно. Проб</w:t>
      </w:r>
      <w:r w:rsidR="004367B7">
        <w:rPr>
          <w:rFonts w:ascii="Times New Roman" w:hAnsi="Times New Roman" w:cs="Times New Roman"/>
          <w:sz w:val="28"/>
          <w:szCs w:val="28"/>
        </w:rPr>
        <w:t>о</w:t>
      </w:r>
      <w:r w:rsidR="00843595">
        <w:rPr>
          <w:rFonts w:ascii="Times New Roman" w:hAnsi="Times New Roman" w:cs="Times New Roman"/>
          <w:sz w:val="28"/>
          <w:szCs w:val="28"/>
        </w:rPr>
        <w:t>вал уснуть. Тщетно. Душно. Параша стоит возле жаркой печки. Запах мочи ра</w:t>
      </w:r>
      <w:r w:rsidR="003408B8">
        <w:rPr>
          <w:rFonts w:ascii="Times New Roman" w:hAnsi="Times New Roman" w:cs="Times New Roman"/>
          <w:sz w:val="28"/>
          <w:szCs w:val="28"/>
        </w:rPr>
        <w:t>спространяется по камере. Мысли</w:t>
      </w:r>
      <w:r w:rsidR="00843595">
        <w:rPr>
          <w:rFonts w:ascii="Times New Roman" w:hAnsi="Times New Roman" w:cs="Times New Roman"/>
          <w:sz w:val="28"/>
          <w:szCs w:val="28"/>
        </w:rPr>
        <w:t xml:space="preserve"> прыгают… </w:t>
      </w:r>
    </w:p>
    <w:p w:rsidR="00843595" w:rsidRDefault="00811EF9" w:rsidP="00F1270A">
      <w:pPr>
        <w:pStyle w:val="af2"/>
        <w:spacing w:after="0" w:line="240" w:lineRule="auto"/>
        <w:ind w:left="-993" w:firstLine="426"/>
        <w:jc w:val="both"/>
        <w:rPr>
          <w:rFonts w:ascii="Times New Roman" w:hAnsi="Times New Roman" w:cs="Times New Roman"/>
          <w:sz w:val="28"/>
          <w:szCs w:val="28"/>
        </w:rPr>
      </w:pPr>
      <w:r w:rsidRPr="004367B7">
        <w:rPr>
          <w:rFonts w:ascii="Times New Roman" w:hAnsi="Times New Roman" w:cs="Times New Roman"/>
          <w:sz w:val="28"/>
          <w:szCs w:val="28"/>
          <w:u w:val="single"/>
        </w:rPr>
        <w:t>25 января.</w:t>
      </w:r>
      <w:r>
        <w:rPr>
          <w:rFonts w:ascii="Times New Roman" w:hAnsi="Times New Roman" w:cs="Times New Roman"/>
          <w:sz w:val="28"/>
          <w:szCs w:val="28"/>
        </w:rPr>
        <w:t xml:space="preserve"> Среда. По</w:t>
      </w:r>
      <w:r w:rsidR="007F20C8">
        <w:rPr>
          <w:rFonts w:ascii="Times New Roman" w:hAnsi="Times New Roman" w:cs="Times New Roman"/>
          <w:sz w:val="28"/>
          <w:szCs w:val="28"/>
        </w:rPr>
        <w:t>я</w:t>
      </w:r>
      <w:r>
        <w:rPr>
          <w:rFonts w:ascii="Times New Roman" w:hAnsi="Times New Roman" w:cs="Times New Roman"/>
          <w:sz w:val="28"/>
          <w:szCs w:val="28"/>
        </w:rPr>
        <w:t>вились клопы и блохи. Видел мокр</w:t>
      </w:r>
      <w:r w:rsidR="007F20C8">
        <w:rPr>
          <w:rFonts w:ascii="Times New Roman" w:hAnsi="Times New Roman" w:cs="Times New Roman"/>
          <w:sz w:val="28"/>
          <w:szCs w:val="28"/>
        </w:rPr>
        <w:t>ицу. Летала моль. Это энтомологи</w:t>
      </w:r>
      <w:r>
        <w:rPr>
          <w:rFonts w:ascii="Times New Roman" w:hAnsi="Times New Roman" w:cs="Times New Roman"/>
          <w:sz w:val="28"/>
          <w:szCs w:val="28"/>
        </w:rPr>
        <w:t>ческое население камеры. Писал жене и генерал-губернатору. Мыли пол. Повесили в углу икону Божьей матери. В 4 часа проверка, потом прогулка. В 7 часов неожиданно для меня произвели обыск в камере. Перерыли всё, только самого не трог</w:t>
      </w:r>
      <w:r w:rsidR="003F2E5D">
        <w:rPr>
          <w:rFonts w:ascii="Times New Roman" w:hAnsi="Times New Roman" w:cs="Times New Roman"/>
          <w:sz w:val="28"/>
          <w:szCs w:val="28"/>
        </w:rPr>
        <w:t>али. Обидные чувства. Лихорадит</w:t>
      </w:r>
      <w:r>
        <w:rPr>
          <w:rFonts w:ascii="Times New Roman" w:hAnsi="Times New Roman" w:cs="Times New Roman"/>
          <w:sz w:val="28"/>
          <w:szCs w:val="28"/>
        </w:rPr>
        <w:t>. Мысли скачут».</w:t>
      </w:r>
      <w:r>
        <w:rPr>
          <w:rStyle w:val="a7"/>
          <w:rFonts w:ascii="Times New Roman" w:hAnsi="Times New Roman" w:cs="Times New Roman"/>
          <w:sz w:val="28"/>
          <w:szCs w:val="28"/>
        </w:rPr>
        <w:footnoteReference w:id="1004"/>
      </w:r>
    </w:p>
    <w:p w:rsidR="00904BAC" w:rsidRDefault="00B62B63" w:rsidP="00F1270A">
      <w:pPr>
        <w:pStyle w:val="af2"/>
        <w:spacing w:after="0" w:line="240" w:lineRule="auto"/>
        <w:ind w:left="-993" w:firstLine="426"/>
        <w:jc w:val="both"/>
        <w:rPr>
          <w:rFonts w:ascii="Times New Roman" w:hAnsi="Times New Roman" w:cs="Times New Roman"/>
          <w:sz w:val="28"/>
          <w:szCs w:val="28"/>
        </w:rPr>
      </w:pPr>
      <w:r w:rsidRPr="00B62B63">
        <w:rPr>
          <w:rFonts w:ascii="Times New Roman" w:hAnsi="Times New Roman" w:cs="Times New Roman"/>
          <w:sz w:val="28"/>
          <w:szCs w:val="28"/>
        </w:rPr>
        <w:t xml:space="preserve">Однако вскоре </w:t>
      </w:r>
      <w:r w:rsidR="0070590F">
        <w:rPr>
          <w:rFonts w:ascii="Times New Roman" w:hAnsi="Times New Roman" w:cs="Times New Roman"/>
          <w:sz w:val="28"/>
          <w:szCs w:val="28"/>
        </w:rPr>
        <w:t>С</w:t>
      </w:r>
      <w:r>
        <w:rPr>
          <w:rFonts w:ascii="Times New Roman" w:hAnsi="Times New Roman" w:cs="Times New Roman"/>
          <w:sz w:val="28"/>
          <w:szCs w:val="28"/>
        </w:rPr>
        <w:t>калозубов оправился от потрясения, призведённого арестом, и стал анализировать недавние события. Он пишет сестре: «Меня нужно было убрать с дороги как нежелательного кандидата в Государственную Думу» (9 марта 1906 г.).</w:t>
      </w:r>
      <w:r>
        <w:rPr>
          <w:rStyle w:val="a7"/>
          <w:rFonts w:ascii="Times New Roman" w:hAnsi="Times New Roman" w:cs="Times New Roman"/>
          <w:sz w:val="28"/>
          <w:szCs w:val="28"/>
        </w:rPr>
        <w:footnoteReference w:id="1005"/>
      </w:r>
    </w:p>
    <w:p w:rsidR="00C34EE6" w:rsidRDefault="0070590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То, что догадки Николая Лукича насчёт причины его заключения были верны, указывает заметка из газеты «Наша жизнь» (№ 398, 1906 г.): </w:t>
      </w:r>
    </w:p>
    <w:p w:rsidR="0070590F" w:rsidRDefault="00C34EE6"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0070590F">
        <w:rPr>
          <w:rFonts w:ascii="Times New Roman" w:hAnsi="Times New Roman" w:cs="Times New Roman"/>
          <w:sz w:val="28"/>
          <w:szCs w:val="28"/>
        </w:rPr>
        <w:t>Все, кто имел какие-либо</w:t>
      </w:r>
      <w:r w:rsidR="001B3F1B">
        <w:rPr>
          <w:rFonts w:ascii="Times New Roman" w:hAnsi="Times New Roman" w:cs="Times New Roman"/>
          <w:sz w:val="28"/>
          <w:szCs w:val="28"/>
        </w:rPr>
        <w:t xml:space="preserve"> </w:t>
      </w:r>
      <w:r w:rsidR="0070590F">
        <w:rPr>
          <w:rFonts w:ascii="Times New Roman" w:hAnsi="Times New Roman" w:cs="Times New Roman"/>
          <w:sz w:val="28"/>
          <w:szCs w:val="28"/>
        </w:rPr>
        <w:t>шансы быть выбранным в число выборщиков</w:t>
      </w:r>
      <w:r w:rsidR="00462934">
        <w:rPr>
          <w:rFonts w:ascii="Times New Roman" w:hAnsi="Times New Roman" w:cs="Times New Roman"/>
          <w:sz w:val="28"/>
          <w:szCs w:val="28"/>
        </w:rPr>
        <w:t>,</w:t>
      </w:r>
      <w:r w:rsidR="001B3F1B">
        <w:rPr>
          <w:rFonts w:ascii="Times New Roman" w:hAnsi="Times New Roman" w:cs="Times New Roman"/>
          <w:sz w:val="28"/>
          <w:szCs w:val="28"/>
        </w:rPr>
        <w:t xml:space="preserve"> – заточён и томится в тобольских тюрьмах вот уже 2-й месяц, - крестьяне, татары, писаря, чиновники, - вс</w:t>
      </w:r>
      <w:r w:rsidR="00A04A8F">
        <w:rPr>
          <w:rFonts w:ascii="Times New Roman" w:hAnsi="Times New Roman" w:cs="Times New Roman"/>
          <w:sz w:val="28"/>
          <w:szCs w:val="28"/>
        </w:rPr>
        <w:t>е</w:t>
      </w:r>
      <w:r w:rsidR="001B3F1B">
        <w:rPr>
          <w:rFonts w:ascii="Times New Roman" w:hAnsi="Times New Roman" w:cs="Times New Roman"/>
          <w:sz w:val="28"/>
          <w:szCs w:val="28"/>
        </w:rPr>
        <w:t xml:space="preserve"> сколько-нибудь популярные в губернии люди «изъяты из обращения». Поле расчищено для кандидатов партии центра, но, увы, нет желающих выбирать и его, - нет желающих даже не потому, что заточённые – либералы, а процветающие – консерваторы, а просто пото</w:t>
      </w:r>
      <w:r w:rsidR="00462934">
        <w:rPr>
          <w:rFonts w:ascii="Times New Roman" w:hAnsi="Times New Roman" w:cs="Times New Roman"/>
          <w:sz w:val="28"/>
          <w:szCs w:val="28"/>
        </w:rPr>
        <w:t>му, что такие гнусные приёмы бор</w:t>
      </w:r>
      <w:r w:rsidR="001B3F1B">
        <w:rPr>
          <w:rFonts w:ascii="Times New Roman" w:hAnsi="Times New Roman" w:cs="Times New Roman"/>
          <w:sz w:val="28"/>
          <w:szCs w:val="28"/>
        </w:rPr>
        <w:t>ьбы претят самым равнодушным к добру и злу обывателям. Обыватель</w:t>
      </w:r>
      <w:r>
        <w:rPr>
          <w:rFonts w:ascii="Times New Roman" w:hAnsi="Times New Roman" w:cs="Times New Roman"/>
          <w:sz w:val="28"/>
          <w:szCs w:val="28"/>
        </w:rPr>
        <w:t xml:space="preserve"> </w:t>
      </w:r>
      <w:r w:rsidR="007F20C8">
        <w:rPr>
          <w:rFonts w:ascii="Times New Roman" w:hAnsi="Times New Roman" w:cs="Times New Roman"/>
          <w:sz w:val="28"/>
          <w:szCs w:val="28"/>
        </w:rPr>
        <w:t>обижен до самой глубины души: Д</w:t>
      </w:r>
      <w:r w:rsidR="001B3F1B">
        <w:rPr>
          <w:rFonts w:ascii="Times New Roman" w:hAnsi="Times New Roman" w:cs="Times New Roman"/>
          <w:sz w:val="28"/>
          <w:szCs w:val="28"/>
        </w:rPr>
        <w:t>ума, в которую он верил, на которую он возлагал все</w:t>
      </w:r>
      <w:r w:rsidR="00133790">
        <w:rPr>
          <w:rFonts w:ascii="Times New Roman" w:hAnsi="Times New Roman" w:cs="Times New Roman"/>
          <w:sz w:val="28"/>
          <w:szCs w:val="28"/>
        </w:rPr>
        <w:t xml:space="preserve"> свои надежды, - эта дума дискре</w:t>
      </w:r>
      <w:r w:rsidR="001B3F1B">
        <w:rPr>
          <w:rFonts w:ascii="Times New Roman" w:hAnsi="Times New Roman" w:cs="Times New Roman"/>
          <w:sz w:val="28"/>
          <w:szCs w:val="28"/>
        </w:rPr>
        <w:t>дитирована в его глазах военным положением, в силу котор</w:t>
      </w:r>
      <w:r w:rsidR="00462934">
        <w:rPr>
          <w:rFonts w:ascii="Times New Roman" w:hAnsi="Times New Roman" w:cs="Times New Roman"/>
          <w:sz w:val="28"/>
          <w:szCs w:val="28"/>
        </w:rPr>
        <w:t>о</w:t>
      </w:r>
      <w:r w:rsidR="001B3F1B">
        <w:rPr>
          <w:rFonts w:ascii="Times New Roman" w:hAnsi="Times New Roman" w:cs="Times New Roman"/>
          <w:sz w:val="28"/>
          <w:szCs w:val="28"/>
        </w:rPr>
        <w:t>го стало обязательным выбирать только негодяев или</w:t>
      </w:r>
      <w:r w:rsidR="00462934">
        <w:rPr>
          <w:rFonts w:ascii="Times New Roman" w:hAnsi="Times New Roman" w:cs="Times New Roman"/>
          <w:sz w:val="28"/>
          <w:szCs w:val="28"/>
        </w:rPr>
        <w:t>,</w:t>
      </w:r>
      <w:r w:rsidR="001B3F1B">
        <w:rPr>
          <w:rFonts w:ascii="Times New Roman" w:hAnsi="Times New Roman" w:cs="Times New Roman"/>
          <w:sz w:val="28"/>
          <w:szCs w:val="28"/>
        </w:rPr>
        <w:t xml:space="preserve"> в лучшем случае</w:t>
      </w:r>
      <w:r w:rsidR="00462934">
        <w:rPr>
          <w:rFonts w:ascii="Times New Roman" w:hAnsi="Times New Roman" w:cs="Times New Roman"/>
          <w:sz w:val="28"/>
          <w:szCs w:val="28"/>
        </w:rPr>
        <w:t>,</w:t>
      </w:r>
      <w:r w:rsidR="001B3F1B">
        <w:rPr>
          <w:rFonts w:ascii="Times New Roman" w:hAnsi="Times New Roman" w:cs="Times New Roman"/>
          <w:sz w:val="28"/>
          <w:szCs w:val="28"/>
        </w:rPr>
        <w:t xml:space="preserve"> людей покладистых</w:t>
      </w:r>
      <w:r w:rsidR="00A04A8F">
        <w:rPr>
          <w:rFonts w:ascii="Times New Roman" w:hAnsi="Times New Roman" w:cs="Times New Roman"/>
          <w:sz w:val="28"/>
          <w:szCs w:val="28"/>
        </w:rPr>
        <w:t>, известных под рубрикой «и нашим, и вашим».</w:t>
      </w:r>
    </w:p>
    <w:p w:rsidR="00C34EE6" w:rsidRDefault="00C34EE6"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Кто не знает в Тобольской губернии Н. Л. Скалозубова, который в течение 10 лет службы здесь заслужил глубокое уважение как губернский агроном своей глубоко полезной деятельностью для населения, кто же не знает его, кто не знает и того, что он был всегда монархистом, что он всегда шёл в ногу с правительством до момента объявления «военного положения» и гнусностей, последовавших за сим. Он самый опасный кандидат для «центра», поэтому – заточён. Кто не знает другого в губер</w:t>
      </w:r>
      <w:r w:rsidR="002A72E5">
        <w:rPr>
          <w:rFonts w:ascii="Times New Roman" w:hAnsi="Times New Roman" w:cs="Times New Roman"/>
          <w:sz w:val="28"/>
          <w:szCs w:val="28"/>
        </w:rPr>
        <w:t>нии видного кандидата, А. Н. Уша</w:t>
      </w:r>
      <w:r>
        <w:rPr>
          <w:rFonts w:ascii="Times New Roman" w:hAnsi="Times New Roman" w:cs="Times New Roman"/>
          <w:sz w:val="28"/>
          <w:szCs w:val="28"/>
        </w:rPr>
        <w:t xml:space="preserve">кова (старшего чиновника по землеустройству); за него голосует весь Тобольск, поэтому он заточён, его держат в тюрьме, несмотря на слабое здоровье, </w:t>
      </w:r>
      <w:r>
        <w:rPr>
          <w:rFonts w:ascii="Times New Roman" w:hAnsi="Times New Roman" w:cs="Times New Roman"/>
          <w:sz w:val="28"/>
          <w:szCs w:val="28"/>
        </w:rPr>
        <w:lastRenderedPageBreak/>
        <w:t>строжайшим образом. Кто не знает здесь В. Ф. Костюрина, кото</w:t>
      </w:r>
      <w:r w:rsidR="006A3511">
        <w:rPr>
          <w:rFonts w:ascii="Times New Roman" w:hAnsi="Times New Roman" w:cs="Times New Roman"/>
          <w:sz w:val="28"/>
          <w:szCs w:val="28"/>
        </w:rPr>
        <w:t>рый хотя и не думал попадать в Д</w:t>
      </w:r>
      <w:r>
        <w:rPr>
          <w:rFonts w:ascii="Times New Roman" w:hAnsi="Times New Roman" w:cs="Times New Roman"/>
          <w:sz w:val="28"/>
          <w:szCs w:val="28"/>
        </w:rPr>
        <w:t>уму, но мог быть выборщиком. А главное – мог поведать миру многое о делах сильных мира сего. – Поэтому он заточён. На таких же основаниях заключён мировой судья А. А. Лещинский, адвокат С. Л. Величковский, библиотекарь и член городской управы А. С. Суханов и пр., и пр.».</w:t>
      </w:r>
    </w:p>
    <w:p w:rsidR="0068526C" w:rsidRDefault="00A60B6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решает использов</w:t>
      </w:r>
      <w:r w:rsidR="005A2C28">
        <w:rPr>
          <w:rFonts w:ascii="Times New Roman" w:hAnsi="Times New Roman" w:cs="Times New Roman"/>
          <w:sz w:val="28"/>
          <w:szCs w:val="28"/>
        </w:rPr>
        <w:t>ать время, проведённое в тюрьме, с</w:t>
      </w:r>
      <w:r>
        <w:rPr>
          <w:rFonts w:ascii="Times New Roman" w:hAnsi="Times New Roman" w:cs="Times New Roman"/>
          <w:sz w:val="28"/>
          <w:szCs w:val="28"/>
        </w:rPr>
        <w:t xml:space="preserve"> пользой для себя и для науки. Он начинает очень активно заниматься статистическими</w:t>
      </w:r>
      <w:r w:rsidR="00F82D7C">
        <w:rPr>
          <w:rFonts w:ascii="Times New Roman" w:hAnsi="Times New Roman" w:cs="Times New Roman"/>
          <w:sz w:val="28"/>
          <w:szCs w:val="28"/>
        </w:rPr>
        <w:t xml:space="preserve"> исследованиями пшеницы. Домой идут письма, полные просьб </w:t>
      </w:r>
      <w:r w:rsidR="005A2C28">
        <w:rPr>
          <w:rFonts w:ascii="Times New Roman" w:hAnsi="Times New Roman" w:cs="Times New Roman"/>
          <w:sz w:val="28"/>
          <w:szCs w:val="28"/>
        </w:rPr>
        <w:t xml:space="preserve">и поручений </w:t>
      </w:r>
      <w:r w:rsidR="00F82D7C">
        <w:rPr>
          <w:rFonts w:ascii="Times New Roman" w:hAnsi="Times New Roman" w:cs="Times New Roman"/>
          <w:sz w:val="28"/>
          <w:szCs w:val="28"/>
        </w:rPr>
        <w:t>найти и отправить нужные научные книги</w:t>
      </w:r>
      <w:r w:rsidR="00116D49">
        <w:rPr>
          <w:rFonts w:ascii="Times New Roman" w:hAnsi="Times New Roman" w:cs="Times New Roman"/>
          <w:sz w:val="28"/>
          <w:szCs w:val="28"/>
        </w:rPr>
        <w:t xml:space="preserve">, образцы колосьев пшениц. </w:t>
      </w:r>
    </w:p>
    <w:p w:rsidR="00F43710" w:rsidRDefault="00F4371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Все листы писем из тюрьмы вымараны</w:t>
      </w:r>
      <w:r w:rsidR="003702E4">
        <w:rPr>
          <w:rFonts w:ascii="Times New Roman" w:hAnsi="Times New Roman" w:cs="Times New Roman"/>
          <w:sz w:val="28"/>
          <w:szCs w:val="28"/>
        </w:rPr>
        <w:t xml:space="preserve"> </w:t>
      </w:r>
      <w:r>
        <w:rPr>
          <w:rFonts w:ascii="Times New Roman" w:hAnsi="Times New Roman" w:cs="Times New Roman"/>
          <w:sz w:val="28"/>
          <w:szCs w:val="28"/>
        </w:rPr>
        <w:t>в светлокоричневой краске, видимо, в знак того, что они прошли цензуру.</w:t>
      </w:r>
    </w:p>
    <w:p w:rsidR="0068526C" w:rsidRDefault="0068526C" w:rsidP="00F1270A">
      <w:pPr>
        <w:pStyle w:val="af2"/>
        <w:spacing w:after="0" w:line="240" w:lineRule="auto"/>
        <w:ind w:left="-993" w:firstLine="426"/>
        <w:jc w:val="both"/>
        <w:rPr>
          <w:rFonts w:ascii="Times New Roman" w:hAnsi="Times New Roman" w:cs="Times New Roman"/>
          <w:sz w:val="28"/>
          <w:szCs w:val="28"/>
        </w:rPr>
      </w:pPr>
      <w:r w:rsidRPr="00F43710">
        <w:rPr>
          <w:rFonts w:ascii="Times New Roman" w:hAnsi="Times New Roman" w:cs="Times New Roman"/>
          <w:sz w:val="28"/>
          <w:szCs w:val="28"/>
          <w:u w:val="single"/>
        </w:rPr>
        <w:t>22 января 1906 г.</w:t>
      </w:r>
      <w:r>
        <w:rPr>
          <w:rFonts w:ascii="Times New Roman" w:hAnsi="Times New Roman" w:cs="Times New Roman"/>
          <w:sz w:val="28"/>
          <w:szCs w:val="28"/>
        </w:rPr>
        <w:t xml:space="preserve"> «Милая Арочка! Прошу тебя послать мне бумаги графлёной (нрз.) из моего запаса. Флакон клею с кистью. Резину для карандаша. Красный карандаш, ручку и 10 перьев. Стклянку чернил (они есть в конторке), 10 штук конвертов. Тетрадку почтовой бумаги. Пенал, промокашки. Далее. Из моей конторки рукопись «Ботанический словарь», она в большом конверте, на котором синим карандашом написано «</w:t>
      </w:r>
      <w:r w:rsidR="00F43710">
        <w:rPr>
          <w:rFonts w:ascii="Times New Roman" w:hAnsi="Times New Roman" w:cs="Times New Roman"/>
          <w:sz w:val="28"/>
          <w:szCs w:val="28"/>
        </w:rPr>
        <w:t>Б</w:t>
      </w:r>
      <w:r>
        <w:rPr>
          <w:rFonts w:ascii="Times New Roman" w:hAnsi="Times New Roman" w:cs="Times New Roman"/>
          <w:sz w:val="28"/>
          <w:szCs w:val="28"/>
        </w:rPr>
        <w:t xml:space="preserve">отанический словарь». Книги: Кернер фон </w:t>
      </w:r>
      <w:r w:rsidR="00F43710">
        <w:rPr>
          <w:rFonts w:ascii="Times New Roman" w:hAnsi="Times New Roman" w:cs="Times New Roman"/>
          <w:sz w:val="28"/>
          <w:szCs w:val="28"/>
        </w:rPr>
        <w:t>М</w:t>
      </w:r>
      <w:r>
        <w:rPr>
          <w:rFonts w:ascii="Times New Roman" w:hAnsi="Times New Roman" w:cs="Times New Roman"/>
          <w:sz w:val="28"/>
          <w:szCs w:val="28"/>
        </w:rPr>
        <w:t xml:space="preserve">ариларн. </w:t>
      </w:r>
      <w:r w:rsidR="00F43710">
        <w:rPr>
          <w:rFonts w:ascii="Times New Roman" w:hAnsi="Times New Roman" w:cs="Times New Roman"/>
          <w:sz w:val="28"/>
          <w:szCs w:val="28"/>
        </w:rPr>
        <w:t>«</w:t>
      </w:r>
      <w:r>
        <w:rPr>
          <w:rFonts w:ascii="Times New Roman" w:hAnsi="Times New Roman" w:cs="Times New Roman"/>
          <w:sz w:val="28"/>
          <w:szCs w:val="28"/>
        </w:rPr>
        <w:t>Жизнь растения</w:t>
      </w:r>
      <w:r w:rsidR="00F43710">
        <w:rPr>
          <w:rFonts w:ascii="Times New Roman" w:hAnsi="Times New Roman" w:cs="Times New Roman"/>
          <w:sz w:val="28"/>
          <w:szCs w:val="28"/>
        </w:rPr>
        <w:t>»</w:t>
      </w:r>
      <w:r>
        <w:rPr>
          <w:rFonts w:ascii="Times New Roman" w:hAnsi="Times New Roman" w:cs="Times New Roman"/>
          <w:sz w:val="28"/>
          <w:szCs w:val="28"/>
        </w:rPr>
        <w:t>. 2-й том… Политическая экономия Милля, перевод Чернышевского. В чёрном переплёте лежала на моем столе. У А. А. Терновского достань 1-й том Соловьёва «</w:t>
      </w:r>
      <w:r w:rsidR="00F43710">
        <w:rPr>
          <w:rFonts w:ascii="Times New Roman" w:hAnsi="Times New Roman" w:cs="Times New Roman"/>
          <w:sz w:val="28"/>
          <w:szCs w:val="28"/>
        </w:rPr>
        <w:t>И</w:t>
      </w:r>
      <w:r>
        <w:rPr>
          <w:rFonts w:ascii="Times New Roman" w:hAnsi="Times New Roman" w:cs="Times New Roman"/>
          <w:sz w:val="28"/>
          <w:szCs w:val="28"/>
        </w:rPr>
        <w:t>стория государства Российского», а если нельзя – 1-й том Шлоссера всемирной истории – в музее.</w:t>
      </w:r>
    </w:p>
    <w:p w:rsidR="0068526C" w:rsidRDefault="0068526C"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Далее. Пришли мне маленький столик из моей канцелярии, за которым занималась Е. Н. Знаменская. Перемену белья. Синюю блузу. Далее. Попробуй отыскать ящичек небольшой, адресованный мне из Кургана от отдела, с колосьями пшеницы. Если найдёшь, пришли</w:t>
      </w:r>
      <w:r w:rsidR="00BE5E08">
        <w:rPr>
          <w:rFonts w:ascii="Times New Roman" w:hAnsi="Times New Roman" w:cs="Times New Roman"/>
          <w:sz w:val="28"/>
          <w:szCs w:val="28"/>
        </w:rPr>
        <w:t>,</w:t>
      </w:r>
      <w:r>
        <w:rPr>
          <w:rFonts w:ascii="Times New Roman" w:hAnsi="Times New Roman" w:cs="Times New Roman"/>
          <w:sz w:val="28"/>
          <w:szCs w:val="28"/>
        </w:rPr>
        <w:t xml:space="preserve"> </w:t>
      </w:r>
      <w:r w:rsidR="00BE5E08">
        <w:rPr>
          <w:rFonts w:ascii="Times New Roman" w:hAnsi="Times New Roman" w:cs="Times New Roman"/>
          <w:sz w:val="28"/>
          <w:szCs w:val="28"/>
        </w:rPr>
        <w:t>ко всему посылаемому</w:t>
      </w:r>
      <w:r w:rsidR="00F43710">
        <w:rPr>
          <w:rFonts w:ascii="Times New Roman" w:hAnsi="Times New Roman" w:cs="Times New Roman"/>
          <w:sz w:val="28"/>
          <w:szCs w:val="28"/>
        </w:rPr>
        <w:t xml:space="preserve"> составь опись. Книги и рукопись, снабдив их адресом мне, передай жандармейскому полковнику. Всё остальное прямо в тюрьму. Провизии не посылай. Обед нам заказывают на горе. Нет у меня чаю и сахару. Пришли ¼ ф… Пожалуйста, прими меры к тому, чтобы не растерять моих бумаг. Шкафы все запри. Машину пишущую спрячь в одно из отделений большого шкафа и запри. Я здоров. Тебя и детей целую.  Твой Н. Скалозубов».</w:t>
      </w:r>
      <w:r w:rsidR="00F43710">
        <w:rPr>
          <w:rStyle w:val="a7"/>
          <w:rFonts w:ascii="Times New Roman" w:hAnsi="Times New Roman" w:cs="Times New Roman"/>
          <w:sz w:val="28"/>
          <w:szCs w:val="28"/>
        </w:rPr>
        <w:footnoteReference w:id="1006"/>
      </w:r>
    </w:p>
    <w:p w:rsidR="004F72C7" w:rsidRDefault="004F72C7" w:rsidP="00F1270A">
      <w:pPr>
        <w:pStyle w:val="af2"/>
        <w:spacing w:after="0" w:line="240" w:lineRule="auto"/>
        <w:ind w:left="-993" w:firstLine="426"/>
        <w:jc w:val="both"/>
        <w:rPr>
          <w:rFonts w:ascii="Times New Roman" w:hAnsi="Times New Roman" w:cs="Times New Roman"/>
          <w:sz w:val="28"/>
          <w:szCs w:val="28"/>
        </w:rPr>
      </w:pPr>
      <w:r w:rsidRPr="00B80F22">
        <w:rPr>
          <w:rFonts w:ascii="Times New Roman" w:hAnsi="Times New Roman" w:cs="Times New Roman"/>
          <w:sz w:val="28"/>
          <w:szCs w:val="28"/>
          <w:u w:val="single"/>
        </w:rPr>
        <w:t>24 января 1906 г.</w:t>
      </w:r>
      <w:r>
        <w:rPr>
          <w:rFonts w:ascii="Times New Roman" w:hAnsi="Times New Roman" w:cs="Times New Roman"/>
          <w:sz w:val="28"/>
          <w:szCs w:val="28"/>
        </w:rPr>
        <w:t xml:space="preserve"> «…Так как мне полагается только три книги за раз, то 2 тома Соловьёва – 2-й и 3-й я временно передам в контору. Кроме Кернера, пришли мне ещё том энциклопедии со словом «Россия»</w:t>
      </w:r>
      <w:r w:rsidR="002D7BA2">
        <w:rPr>
          <w:rFonts w:ascii="Times New Roman" w:hAnsi="Times New Roman" w:cs="Times New Roman"/>
          <w:sz w:val="28"/>
          <w:szCs w:val="28"/>
        </w:rPr>
        <w:t>…</w:t>
      </w:r>
    </w:p>
    <w:p w:rsidR="004F72C7" w:rsidRDefault="004F72C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 думаю, чтобы у тебя было время этим заняться, но если бы нашлось, то желательно было бы составление карточного указателя более важных статей в журналах за 1905 год. Карточек можно взять </w:t>
      </w:r>
      <w:r w:rsidR="00936DB3">
        <w:rPr>
          <w:rFonts w:ascii="Times New Roman" w:hAnsi="Times New Roman" w:cs="Times New Roman"/>
          <w:sz w:val="28"/>
          <w:szCs w:val="28"/>
        </w:rPr>
        <w:t>у Т. П. Гладышевой, она же укаже</w:t>
      </w:r>
      <w:r>
        <w:rPr>
          <w:rFonts w:ascii="Times New Roman" w:hAnsi="Times New Roman" w:cs="Times New Roman"/>
          <w:sz w:val="28"/>
          <w:szCs w:val="28"/>
        </w:rPr>
        <w:t>т, как делать выписки. Образцы в моём</w:t>
      </w:r>
      <w:r w:rsidR="00936DB3">
        <w:rPr>
          <w:rFonts w:ascii="Times New Roman" w:hAnsi="Times New Roman" w:cs="Times New Roman"/>
          <w:sz w:val="28"/>
          <w:szCs w:val="28"/>
        </w:rPr>
        <w:t xml:space="preserve"> (нрз.) каталоге, в полированном</w:t>
      </w:r>
      <w:r>
        <w:rPr>
          <w:rFonts w:ascii="Times New Roman" w:hAnsi="Times New Roman" w:cs="Times New Roman"/>
          <w:sz w:val="28"/>
          <w:szCs w:val="28"/>
        </w:rPr>
        <w:t xml:space="preserve"> ящике на шкафу.</w:t>
      </w:r>
    </w:p>
    <w:p w:rsidR="0068526C" w:rsidRPr="00646FDB" w:rsidRDefault="004F72C7" w:rsidP="00F1270A">
      <w:pPr>
        <w:pStyle w:val="af2"/>
        <w:spacing w:after="0" w:line="240" w:lineRule="auto"/>
        <w:ind w:left="-993" w:firstLine="426"/>
        <w:jc w:val="both"/>
        <w:rPr>
          <w:rFonts w:ascii="Times New Roman" w:hAnsi="Times New Roman" w:cs="Times New Roman"/>
          <w:color w:val="FF0000"/>
          <w:sz w:val="28"/>
          <w:szCs w:val="28"/>
        </w:rPr>
      </w:pPr>
      <w:r>
        <w:rPr>
          <w:rFonts w:ascii="Times New Roman" w:hAnsi="Times New Roman" w:cs="Times New Roman"/>
          <w:sz w:val="28"/>
          <w:szCs w:val="28"/>
        </w:rPr>
        <w:t xml:space="preserve">Почту вскрывай, отбирай требования о семенах огородных. Адрес этих лиц, по мере накопления, сообщай в Екатеринбург, семяторговля Д. И. Лобанова от </w:t>
      </w:r>
      <w:r>
        <w:rPr>
          <w:rFonts w:ascii="Times New Roman" w:hAnsi="Times New Roman" w:cs="Times New Roman"/>
          <w:sz w:val="28"/>
          <w:szCs w:val="28"/>
        </w:rPr>
        <w:lastRenderedPageBreak/>
        <w:t xml:space="preserve">моего имени. Он будет готовить посылки. Представителей Управления Государственных имуществ без моего ведома и разрешения к моим делам не пускай. Тебя и ребят целую. </w:t>
      </w:r>
      <w:r w:rsidRPr="00B01EE8">
        <w:rPr>
          <w:rFonts w:ascii="Times New Roman" w:hAnsi="Times New Roman" w:cs="Times New Roman"/>
          <w:sz w:val="28"/>
          <w:szCs w:val="28"/>
        </w:rPr>
        <w:t>Надеюсь, что у вас вс</w:t>
      </w:r>
      <w:r w:rsidR="002D7BA2" w:rsidRPr="00B01EE8">
        <w:rPr>
          <w:rFonts w:ascii="Times New Roman" w:hAnsi="Times New Roman" w:cs="Times New Roman"/>
          <w:sz w:val="28"/>
          <w:szCs w:val="28"/>
        </w:rPr>
        <w:t>ё</w:t>
      </w:r>
      <w:r w:rsidRPr="00B01EE8">
        <w:rPr>
          <w:rFonts w:ascii="Times New Roman" w:hAnsi="Times New Roman" w:cs="Times New Roman"/>
          <w:sz w:val="28"/>
          <w:szCs w:val="28"/>
        </w:rPr>
        <w:t xml:space="preserve"> вошло в норму».</w:t>
      </w:r>
      <w:r w:rsidRPr="00B01EE8">
        <w:rPr>
          <w:rStyle w:val="a7"/>
          <w:rFonts w:ascii="Times New Roman" w:hAnsi="Times New Roman" w:cs="Times New Roman"/>
          <w:sz w:val="28"/>
          <w:szCs w:val="28"/>
        </w:rPr>
        <w:footnoteReference w:id="1007"/>
      </w:r>
    </w:p>
    <w:p w:rsidR="00646FDB" w:rsidRDefault="00B01EE8" w:rsidP="00F1270A">
      <w:pPr>
        <w:pStyle w:val="af2"/>
        <w:spacing w:after="0" w:line="240" w:lineRule="auto"/>
        <w:ind w:left="-993" w:firstLine="426"/>
        <w:jc w:val="both"/>
        <w:rPr>
          <w:rFonts w:ascii="Times New Roman" w:hAnsi="Times New Roman" w:cs="Times New Roman"/>
          <w:sz w:val="28"/>
          <w:szCs w:val="28"/>
        </w:rPr>
      </w:pPr>
      <w:r w:rsidRPr="00B27AF9">
        <w:rPr>
          <w:rFonts w:ascii="Times New Roman" w:hAnsi="Times New Roman" w:cs="Times New Roman"/>
          <w:sz w:val="28"/>
          <w:szCs w:val="28"/>
          <w:u w:val="single"/>
        </w:rPr>
        <w:t>27 января 1906 г.</w:t>
      </w:r>
      <w:r>
        <w:rPr>
          <w:rFonts w:ascii="Times New Roman" w:hAnsi="Times New Roman" w:cs="Times New Roman"/>
          <w:sz w:val="28"/>
          <w:szCs w:val="28"/>
        </w:rPr>
        <w:t xml:space="preserve"> «Милая Арочка! Бельё получил. Очень досадно, что не могу до сих пор ничем серьёзным заняться…</w:t>
      </w:r>
    </w:p>
    <w:p w:rsidR="00B01EE8" w:rsidRDefault="00B01EE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Поговори с полковником. Нельзя ли мне прислать хотя бы колосья пшениц без всяких рукописей. Заняться измерением колосьев – казалось бы</w:t>
      </w:r>
      <w:r w:rsidR="00CA05D6">
        <w:rPr>
          <w:rFonts w:ascii="Times New Roman" w:hAnsi="Times New Roman" w:cs="Times New Roman"/>
          <w:sz w:val="28"/>
          <w:szCs w:val="28"/>
        </w:rPr>
        <w:t>,</w:t>
      </w:r>
      <w:r>
        <w:rPr>
          <w:rFonts w:ascii="Times New Roman" w:hAnsi="Times New Roman" w:cs="Times New Roman"/>
          <w:sz w:val="28"/>
          <w:szCs w:val="28"/>
        </w:rPr>
        <w:t xml:space="preserve"> самое</w:t>
      </w:r>
      <w:r w:rsidR="00CA05D6">
        <w:rPr>
          <w:rFonts w:ascii="Times New Roman" w:hAnsi="Times New Roman" w:cs="Times New Roman"/>
          <w:sz w:val="28"/>
          <w:szCs w:val="28"/>
        </w:rPr>
        <w:t xml:space="preserve"> </w:t>
      </w:r>
      <w:r w:rsidR="00B27AF9">
        <w:rPr>
          <w:rFonts w:ascii="Times New Roman" w:hAnsi="Times New Roman" w:cs="Times New Roman"/>
          <w:sz w:val="28"/>
          <w:szCs w:val="28"/>
        </w:rPr>
        <w:t>тюремное занятие…».</w:t>
      </w:r>
      <w:r w:rsidR="00B27AF9">
        <w:rPr>
          <w:rStyle w:val="a7"/>
          <w:rFonts w:ascii="Times New Roman" w:hAnsi="Times New Roman" w:cs="Times New Roman"/>
          <w:sz w:val="28"/>
          <w:szCs w:val="28"/>
        </w:rPr>
        <w:footnoteReference w:id="1008"/>
      </w:r>
    </w:p>
    <w:p w:rsidR="001E43F8" w:rsidRDefault="00B27AF9" w:rsidP="00F1270A">
      <w:pPr>
        <w:pStyle w:val="af2"/>
        <w:spacing w:after="0" w:line="240" w:lineRule="auto"/>
        <w:ind w:left="-993" w:firstLine="426"/>
        <w:jc w:val="both"/>
        <w:rPr>
          <w:rFonts w:ascii="Times New Roman" w:hAnsi="Times New Roman" w:cs="Times New Roman"/>
          <w:sz w:val="28"/>
          <w:szCs w:val="28"/>
        </w:rPr>
      </w:pPr>
      <w:r w:rsidRPr="001E43F8">
        <w:rPr>
          <w:rFonts w:ascii="Times New Roman" w:hAnsi="Times New Roman" w:cs="Times New Roman"/>
          <w:sz w:val="28"/>
          <w:szCs w:val="28"/>
          <w:u w:val="single"/>
        </w:rPr>
        <w:t>28 января 1906 г.</w:t>
      </w:r>
      <w:r>
        <w:rPr>
          <w:rFonts w:ascii="Times New Roman" w:hAnsi="Times New Roman" w:cs="Times New Roman"/>
          <w:sz w:val="28"/>
          <w:szCs w:val="28"/>
        </w:rPr>
        <w:t xml:space="preserve"> «Дорогая Арочка!</w:t>
      </w:r>
      <w:r w:rsidR="00CA05D6">
        <w:rPr>
          <w:rFonts w:ascii="Times New Roman" w:hAnsi="Times New Roman" w:cs="Times New Roman"/>
          <w:sz w:val="28"/>
          <w:szCs w:val="28"/>
        </w:rPr>
        <w:t xml:space="preserve"> </w:t>
      </w:r>
      <w:r>
        <w:rPr>
          <w:rFonts w:ascii="Times New Roman" w:hAnsi="Times New Roman" w:cs="Times New Roman"/>
          <w:sz w:val="28"/>
          <w:szCs w:val="28"/>
        </w:rPr>
        <w:t>Вновь всё о том же: книг</w:t>
      </w:r>
      <w:r w:rsidR="00CA05D6">
        <w:rPr>
          <w:rFonts w:ascii="Times New Roman" w:hAnsi="Times New Roman" w:cs="Times New Roman"/>
          <w:sz w:val="28"/>
          <w:szCs w:val="28"/>
        </w:rPr>
        <w:t>, к</w:t>
      </w:r>
      <w:r>
        <w:rPr>
          <w:rFonts w:ascii="Times New Roman" w:hAnsi="Times New Roman" w:cs="Times New Roman"/>
          <w:sz w:val="28"/>
          <w:szCs w:val="28"/>
        </w:rPr>
        <w:t>ниг. Посылаю 2-й том Соловьёва, который прошу с благодарностью возвратить А. А. Терновскому…».</w:t>
      </w:r>
      <w:r>
        <w:rPr>
          <w:rStyle w:val="a7"/>
          <w:rFonts w:ascii="Times New Roman" w:hAnsi="Times New Roman" w:cs="Times New Roman"/>
          <w:sz w:val="28"/>
          <w:szCs w:val="28"/>
        </w:rPr>
        <w:footnoteReference w:id="1009"/>
      </w:r>
    </w:p>
    <w:p w:rsidR="00CA05D6" w:rsidRDefault="00CA05D6"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30 января 1906 г.</w:t>
      </w:r>
      <w:r>
        <w:rPr>
          <w:rFonts w:ascii="Times New Roman" w:hAnsi="Times New Roman" w:cs="Times New Roman"/>
          <w:sz w:val="28"/>
          <w:szCs w:val="28"/>
        </w:rPr>
        <w:t xml:space="preserve"> «Дорогая Арочка! Получил, наконец, рукописи и книги. Спаси</w:t>
      </w:r>
      <w:r w:rsidR="003702E4">
        <w:rPr>
          <w:rFonts w:ascii="Times New Roman" w:hAnsi="Times New Roman" w:cs="Times New Roman"/>
          <w:sz w:val="28"/>
          <w:szCs w:val="28"/>
        </w:rPr>
        <w:t>бо. Но колосьев пока нет. Ты пов</w:t>
      </w:r>
      <w:r>
        <w:rPr>
          <w:rFonts w:ascii="Times New Roman" w:hAnsi="Times New Roman" w:cs="Times New Roman"/>
          <w:sz w:val="28"/>
          <w:szCs w:val="28"/>
        </w:rPr>
        <w:t>нимательней прочитай то письмо, где я указывал найти ящик с колосьями… Не хватает мне теперь стола…».</w:t>
      </w:r>
      <w:r w:rsidR="009A42B7">
        <w:rPr>
          <w:rStyle w:val="a7"/>
          <w:rFonts w:ascii="Times New Roman" w:hAnsi="Times New Roman" w:cs="Times New Roman"/>
          <w:sz w:val="28"/>
          <w:szCs w:val="28"/>
        </w:rPr>
        <w:footnoteReference w:id="1010"/>
      </w:r>
    </w:p>
    <w:p w:rsidR="001B34AB" w:rsidRDefault="00933B5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3</w:t>
      </w:r>
      <w:r w:rsidR="001B34AB">
        <w:rPr>
          <w:rFonts w:ascii="Times New Roman" w:hAnsi="Times New Roman" w:cs="Times New Roman"/>
          <w:sz w:val="28"/>
          <w:szCs w:val="28"/>
          <w:u w:val="single"/>
        </w:rPr>
        <w:t xml:space="preserve"> февраля 1906 г.</w:t>
      </w:r>
      <w:r w:rsidR="001B34AB">
        <w:rPr>
          <w:rFonts w:ascii="Times New Roman" w:hAnsi="Times New Roman" w:cs="Times New Roman"/>
          <w:sz w:val="28"/>
          <w:szCs w:val="28"/>
        </w:rPr>
        <w:t xml:space="preserve"> «Милая Арочка! </w:t>
      </w:r>
      <w:r>
        <w:rPr>
          <w:rFonts w:ascii="Times New Roman" w:hAnsi="Times New Roman" w:cs="Times New Roman"/>
          <w:sz w:val="28"/>
          <w:szCs w:val="28"/>
        </w:rPr>
        <w:t>…</w:t>
      </w:r>
      <w:r w:rsidR="001B34AB">
        <w:rPr>
          <w:rFonts w:ascii="Times New Roman" w:hAnsi="Times New Roman" w:cs="Times New Roman"/>
          <w:sz w:val="28"/>
          <w:szCs w:val="28"/>
        </w:rPr>
        <w:t>Мне пришли… руков</w:t>
      </w:r>
      <w:r w:rsidR="003702E4">
        <w:rPr>
          <w:rFonts w:ascii="Times New Roman" w:hAnsi="Times New Roman" w:cs="Times New Roman"/>
          <w:sz w:val="28"/>
          <w:szCs w:val="28"/>
        </w:rPr>
        <w:t>одство к употреблению счётной, и</w:t>
      </w:r>
      <w:r w:rsidR="001B34AB">
        <w:rPr>
          <w:rFonts w:ascii="Times New Roman" w:hAnsi="Times New Roman" w:cs="Times New Roman"/>
          <w:sz w:val="28"/>
          <w:szCs w:val="28"/>
        </w:rPr>
        <w:t>ли логарифмической, линейки. Этих книжек у меня две – одна без переплёта. Прислать её можно с историей Соловьёва четвёртой книгой, так как её можно рассматривать как справочную, а таких полагаются свыше трёх…».</w:t>
      </w:r>
      <w:r w:rsidR="001B34AB">
        <w:rPr>
          <w:rStyle w:val="a7"/>
          <w:rFonts w:ascii="Times New Roman" w:hAnsi="Times New Roman" w:cs="Times New Roman"/>
          <w:sz w:val="28"/>
          <w:szCs w:val="28"/>
        </w:rPr>
        <w:footnoteReference w:id="1011"/>
      </w:r>
    </w:p>
    <w:p w:rsidR="001B34AB" w:rsidRDefault="001B34A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5 февраля 1906 г.</w:t>
      </w:r>
      <w:r>
        <w:rPr>
          <w:rFonts w:ascii="Times New Roman" w:hAnsi="Times New Roman" w:cs="Times New Roman"/>
          <w:sz w:val="28"/>
          <w:szCs w:val="28"/>
        </w:rPr>
        <w:t xml:space="preserve"> «Большое спасибо за письма и за исполнение моей просьбы. Для лампы я достал абажур и в этом смысле совершенно доволен…».</w:t>
      </w:r>
      <w:r>
        <w:rPr>
          <w:rStyle w:val="a7"/>
          <w:rFonts w:ascii="Times New Roman" w:hAnsi="Times New Roman" w:cs="Times New Roman"/>
          <w:sz w:val="28"/>
          <w:szCs w:val="28"/>
        </w:rPr>
        <w:footnoteReference w:id="1012"/>
      </w:r>
    </w:p>
    <w:p w:rsidR="00B27AF9" w:rsidRDefault="00B27AF9" w:rsidP="00F1270A">
      <w:pPr>
        <w:pStyle w:val="af2"/>
        <w:spacing w:after="0" w:line="240" w:lineRule="auto"/>
        <w:ind w:left="-993" w:firstLine="426"/>
        <w:jc w:val="both"/>
        <w:rPr>
          <w:rFonts w:ascii="Times New Roman" w:hAnsi="Times New Roman" w:cs="Times New Roman"/>
          <w:sz w:val="28"/>
          <w:szCs w:val="28"/>
        </w:rPr>
      </w:pPr>
      <w:r w:rsidRPr="001E43F8">
        <w:rPr>
          <w:rFonts w:ascii="Times New Roman" w:hAnsi="Times New Roman" w:cs="Times New Roman"/>
          <w:sz w:val="28"/>
          <w:szCs w:val="28"/>
          <w:u w:val="single"/>
        </w:rPr>
        <w:t>6 февраля 1906 г.</w:t>
      </w:r>
      <w:r>
        <w:rPr>
          <w:rFonts w:ascii="Times New Roman" w:hAnsi="Times New Roman" w:cs="Times New Roman"/>
          <w:sz w:val="28"/>
          <w:szCs w:val="28"/>
        </w:rPr>
        <w:t xml:space="preserve"> «Дорогая Арочка! Попробуй отыскать среди моих книг</w:t>
      </w:r>
      <w:r w:rsidR="00003AE5">
        <w:rPr>
          <w:rFonts w:ascii="Times New Roman" w:hAnsi="Times New Roman" w:cs="Times New Roman"/>
          <w:sz w:val="28"/>
          <w:szCs w:val="28"/>
        </w:rPr>
        <w:t xml:space="preserve"> в этажерке… толстую книгу, изданную Министерством; приблизительно заглавие: </w:t>
      </w:r>
      <w:r w:rsidR="00CA05D6">
        <w:rPr>
          <w:rFonts w:ascii="Times New Roman" w:hAnsi="Times New Roman" w:cs="Times New Roman"/>
          <w:sz w:val="28"/>
          <w:szCs w:val="28"/>
        </w:rPr>
        <w:t>«С</w:t>
      </w:r>
      <w:r w:rsidR="00003AE5">
        <w:rPr>
          <w:rFonts w:ascii="Times New Roman" w:hAnsi="Times New Roman" w:cs="Times New Roman"/>
          <w:sz w:val="28"/>
          <w:szCs w:val="28"/>
        </w:rPr>
        <w:t>вод сведений о правительственных мероприятиях на пользу сельского хозяйства в Западной Европе и Америке</w:t>
      </w:r>
      <w:r w:rsidR="00CA05D6">
        <w:rPr>
          <w:rFonts w:ascii="Times New Roman" w:hAnsi="Times New Roman" w:cs="Times New Roman"/>
          <w:sz w:val="28"/>
          <w:szCs w:val="28"/>
        </w:rPr>
        <w:t>»</w:t>
      </w:r>
      <w:r w:rsidR="00003AE5">
        <w:rPr>
          <w:rFonts w:ascii="Times New Roman" w:hAnsi="Times New Roman" w:cs="Times New Roman"/>
          <w:sz w:val="28"/>
          <w:szCs w:val="28"/>
        </w:rPr>
        <w:t>; без переплёта…».</w:t>
      </w:r>
      <w:r w:rsidR="001E43F8">
        <w:rPr>
          <w:rStyle w:val="a7"/>
          <w:rFonts w:ascii="Times New Roman" w:hAnsi="Times New Roman" w:cs="Times New Roman"/>
          <w:sz w:val="28"/>
          <w:szCs w:val="28"/>
        </w:rPr>
        <w:footnoteReference w:id="1013"/>
      </w:r>
    </w:p>
    <w:p w:rsidR="00646FDB" w:rsidRDefault="001E43F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25 февраля 1906 г.</w:t>
      </w:r>
      <w:r>
        <w:rPr>
          <w:rFonts w:ascii="Times New Roman" w:hAnsi="Times New Roman" w:cs="Times New Roman"/>
          <w:sz w:val="28"/>
          <w:szCs w:val="28"/>
        </w:rPr>
        <w:t xml:space="preserve"> «Повторю: 1)… весы, которые я просил доставить из музея, не доставлены. Очень прошу тебя или Юрия (если это письмо придёт в воскресенье) сейчас же навести справки… чтобы не пропустить вторника, а то опять целая неделя потеряется (присущая черта русских всех рангов – не дорожить временем). 2) Нужны льняные весы с рогов</w:t>
      </w:r>
      <w:r w:rsidR="008C0AC5">
        <w:rPr>
          <w:rFonts w:ascii="Times New Roman" w:hAnsi="Times New Roman" w:cs="Times New Roman"/>
          <w:sz w:val="28"/>
          <w:szCs w:val="28"/>
        </w:rPr>
        <w:t>ы</w:t>
      </w:r>
      <w:r>
        <w:rPr>
          <w:rFonts w:ascii="Times New Roman" w:hAnsi="Times New Roman" w:cs="Times New Roman"/>
          <w:sz w:val="28"/>
          <w:szCs w:val="28"/>
        </w:rPr>
        <w:t>ми чашками, они в полированном футляре в стеклянной витрине в сельскохозяйственном отделе музея. 3) Целую тебя и детей».</w:t>
      </w:r>
      <w:r w:rsidR="00965E0A">
        <w:rPr>
          <w:rStyle w:val="a7"/>
          <w:rFonts w:ascii="Times New Roman" w:hAnsi="Times New Roman" w:cs="Times New Roman"/>
          <w:sz w:val="28"/>
          <w:szCs w:val="28"/>
        </w:rPr>
        <w:footnoteReference w:id="1014"/>
      </w:r>
    </w:p>
    <w:p w:rsidR="003A0C58" w:rsidRDefault="003A0C5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26 февраля 1906 г.</w:t>
      </w:r>
      <w:r>
        <w:rPr>
          <w:rFonts w:ascii="Times New Roman" w:hAnsi="Times New Roman" w:cs="Times New Roman"/>
          <w:sz w:val="28"/>
          <w:szCs w:val="28"/>
        </w:rPr>
        <w:t xml:space="preserve"> «…Прошу по возможности в самом непродолжительном времени </w:t>
      </w:r>
      <w:r w:rsidR="00C27758">
        <w:rPr>
          <w:rFonts w:ascii="Times New Roman" w:hAnsi="Times New Roman" w:cs="Times New Roman"/>
          <w:sz w:val="28"/>
          <w:szCs w:val="28"/>
        </w:rPr>
        <w:t>доставить 1000 колосьев озимой ржи</w:t>
      </w:r>
      <w:r w:rsidR="00354F5F">
        <w:rPr>
          <w:rFonts w:ascii="Times New Roman" w:hAnsi="Times New Roman" w:cs="Times New Roman"/>
          <w:sz w:val="28"/>
          <w:szCs w:val="28"/>
        </w:rPr>
        <w:t xml:space="preserve">, если не молочена та, которая прошлым летом росла под нашими окнами и измерением которой я занимался. </w:t>
      </w:r>
      <w:r w:rsidR="00354F5F">
        <w:rPr>
          <w:rFonts w:ascii="Times New Roman" w:hAnsi="Times New Roman" w:cs="Times New Roman"/>
          <w:sz w:val="28"/>
          <w:szCs w:val="28"/>
        </w:rPr>
        <w:lastRenderedPageBreak/>
        <w:t>В крайнем случае, с другого поля. Колосья нужны целые, не поломан</w:t>
      </w:r>
      <w:r w:rsidR="00E759E0">
        <w:rPr>
          <w:rFonts w:ascii="Times New Roman" w:hAnsi="Times New Roman" w:cs="Times New Roman"/>
          <w:sz w:val="28"/>
          <w:szCs w:val="28"/>
        </w:rPr>
        <w:t>ные. Не вымолоченные. Соломы ост</w:t>
      </w:r>
      <w:r w:rsidR="00354F5F">
        <w:rPr>
          <w:rFonts w:ascii="Times New Roman" w:hAnsi="Times New Roman" w:cs="Times New Roman"/>
          <w:sz w:val="28"/>
          <w:szCs w:val="28"/>
        </w:rPr>
        <w:t>авлять под колосом не более одного вершка. Вязать колосья в метёлки по 50 штук, так что всего будет 20 метёлок…».</w:t>
      </w:r>
      <w:r w:rsidR="00354F5F">
        <w:rPr>
          <w:rStyle w:val="a7"/>
          <w:rFonts w:ascii="Times New Roman" w:hAnsi="Times New Roman" w:cs="Times New Roman"/>
          <w:sz w:val="28"/>
          <w:szCs w:val="28"/>
        </w:rPr>
        <w:footnoteReference w:id="1015"/>
      </w:r>
    </w:p>
    <w:p w:rsidR="00A60B60" w:rsidRDefault="00116D4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Большим помощником </w:t>
      </w:r>
      <w:r w:rsidR="003C3135">
        <w:rPr>
          <w:rFonts w:ascii="Times New Roman" w:hAnsi="Times New Roman" w:cs="Times New Roman"/>
          <w:sz w:val="28"/>
          <w:szCs w:val="28"/>
        </w:rPr>
        <w:t xml:space="preserve">Ариадне Васильевне </w:t>
      </w:r>
      <w:r w:rsidR="000D2D82">
        <w:rPr>
          <w:rFonts w:ascii="Times New Roman" w:hAnsi="Times New Roman" w:cs="Times New Roman"/>
          <w:sz w:val="28"/>
          <w:szCs w:val="28"/>
        </w:rPr>
        <w:t>в</w:t>
      </w:r>
      <w:r>
        <w:rPr>
          <w:rFonts w:ascii="Times New Roman" w:hAnsi="Times New Roman" w:cs="Times New Roman"/>
          <w:sz w:val="28"/>
          <w:szCs w:val="28"/>
        </w:rPr>
        <w:t xml:space="preserve"> выполнении </w:t>
      </w:r>
      <w:r w:rsidR="000D2D82">
        <w:rPr>
          <w:rFonts w:ascii="Times New Roman" w:hAnsi="Times New Roman" w:cs="Times New Roman"/>
          <w:sz w:val="28"/>
          <w:szCs w:val="28"/>
        </w:rPr>
        <w:t xml:space="preserve">просьб  арестованного мужа </w:t>
      </w:r>
      <w:r>
        <w:rPr>
          <w:rFonts w:ascii="Times New Roman" w:hAnsi="Times New Roman" w:cs="Times New Roman"/>
          <w:sz w:val="28"/>
          <w:szCs w:val="28"/>
        </w:rPr>
        <w:t xml:space="preserve">становится старший сын Скалозубовых, двенадцатилетний Юрий. По всей вероятности, отец воспитал в мальчике любовь к занятиям по агрономии и библиографии. </w:t>
      </w:r>
      <w:r w:rsidR="003C3135">
        <w:rPr>
          <w:rFonts w:ascii="Times New Roman" w:hAnsi="Times New Roman" w:cs="Times New Roman"/>
          <w:sz w:val="28"/>
          <w:szCs w:val="28"/>
        </w:rPr>
        <w:t>Подросток был в курсе многих научных изысканиях отца.</w:t>
      </w:r>
    </w:p>
    <w:p w:rsidR="002D7BA2" w:rsidRDefault="002D7BA2" w:rsidP="00F1270A">
      <w:pPr>
        <w:pStyle w:val="af2"/>
        <w:spacing w:after="0" w:line="240" w:lineRule="auto"/>
        <w:ind w:left="-993" w:firstLine="426"/>
        <w:jc w:val="both"/>
        <w:rPr>
          <w:rFonts w:ascii="Times New Roman" w:hAnsi="Times New Roman" w:cs="Times New Roman"/>
          <w:sz w:val="28"/>
          <w:szCs w:val="28"/>
        </w:rPr>
      </w:pPr>
      <w:r w:rsidRPr="00B80F22">
        <w:rPr>
          <w:rFonts w:ascii="Times New Roman" w:hAnsi="Times New Roman" w:cs="Times New Roman"/>
          <w:sz w:val="28"/>
          <w:szCs w:val="28"/>
          <w:u w:val="single"/>
        </w:rPr>
        <w:t>24 января 1906 г.</w:t>
      </w:r>
      <w:r>
        <w:rPr>
          <w:rFonts w:ascii="Times New Roman" w:hAnsi="Times New Roman" w:cs="Times New Roman"/>
          <w:sz w:val="28"/>
          <w:szCs w:val="28"/>
          <w:u w:val="single"/>
        </w:rPr>
        <w:t xml:space="preserve"> – к жене: «…</w:t>
      </w:r>
      <w:r>
        <w:rPr>
          <w:rFonts w:ascii="Times New Roman" w:hAnsi="Times New Roman" w:cs="Times New Roman"/>
          <w:sz w:val="28"/>
          <w:szCs w:val="28"/>
        </w:rPr>
        <w:t>Потрудись, пожалуйста, разыскать ящичек с пучками колосьев пшеницы и прислать мне. Юрий, вероятно, сумеет его найти.</w:t>
      </w:r>
    </w:p>
    <w:p w:rsidR="002D7BA2" w:rsidRDefault="002D7BA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Пусть Юрий просмотрит журналы, выпишет, каких номеров не хватает</w:t>
      </w:r>
      <w:r w:rsidR="000D2D82">
        <w:rPr>
          <w:rFonts w:ascii="Times New Roman" w:hAnsi="Times New Roman" w:cs="Times New Roman"/>
          <w:sz w:val="28"/>
          <w:szCs w:val="28"/>
        </w:rPr>
        <w:t>,</w:t>
      </w:r>
      <w:r>
        <w:rPr>
          <w:rFonts w:ascii="Times New Roman" w:hAnsi="Times New Roman" w:cs="Times New Roman"/>
          <w:sz w:val="28"/>
          <w:szCs w:val="28"/>
        </w:rPr>
        <w:t xml:space="preserve"> и напишет в редакцию, чтобы их дослали…».</w:t>
      </w:r>
      <w:r>
        <w:rPr>
          <w:rStyle w:val="a7"/>
          <w:rFonts w:ascii="Times New Roman" w:hAnsi="Times New Roman" w:cs="Times New Roman"/>
          <w:sz w:val="28"/>
          <w:szCs w:val="28"/>
        </w:rPr>
        <w:footnoteReference w:id="1016"/>
      </w:r>
      <w:r>
        <w:rPr>
          <w:rFonts w:ascii="Times New Roman" w:hAnsi="Times New Roman" w:cs="Times New Roman"/>
          <w:sz w:val="28"/>
          <w:szCs w:val="28"/>
        </w:rPr>
        <w:t xml:space="preserve"> </w:t>
      </w:r>
    </w:p>
    <w:p w:rsidR="003C3135" w:rsidRDefault="003C3135" w:rsidP="00F1270A">
      <w:pPr>
        <w:pStyle w:val="af2"/>
        <w:spacing w:after="0" w:line="240" w:lineRule="auto"/>
        <w:ind w:left="-993" w:firstLine="426"/>
        <w:jc w:val="both"/>
        <w:rPr>
          <w:rFonts w:ascii="Times New Roman" w:hAnsi="Times New Roman" w:cs="Times New Roman"/>
          <w:sz w:val="28"/>
          <w:szCs w:val="28"/>
        </w:rPr>
      </w:pPr>
      <w:r w:rsidRPr="00114F97">
        <w:rPr>
          <w:rFonts w:ascii="Times New Roman" w:hAnsi="Times New Roman" w:cs="Times New Roman"/>
          <w:sz w:val="28"/>
          <w:szCs w:val="28"/>
          <w:u w:val="single"/>
        </w:rPr>
        <w:t>5 марта 1906 г.</w:t>
      </w:r>
      <w:r>
        <w:rPr>
          <w:rFonts w:ascii="Times New Roman" w:hAnsi="Times New Roman" w:cs="Times New Roman"/>
          <w:sz w:val="28"/>
          <w:szCs w:val="28"/>
        </w:rPr>
        <w:t xml:space="preserve"> «Милый Юра, все журналы за прошлый год отбери и сходи к М. В. Филиппову</w:t>
      </w:r>
      <w:r w:rsidR="00114F97">
        <w:rPr>
          <w:rFonts w:ascii="Times New Roman" w:hAnsi="Times New Roman" w:cs="Times New Roman"/>
          <w:sz w:val="28"/>
          <w:szCs w:val="28"/>
        </w:rPr>
        <w:t>,</w:t>
      </w:r>
      <w:r>
        <w:rPr>
          <w:rFonts w:ascii="Times New Roman" w:hAnsi="Times New Roman" w:cs="Times New Roman"/>
          <w:sz w:val="28"/>
          <w:szCs w:val="28"/>
        </w:rPr>
        <w:t xml:space="preserve"> и попроси, чтобы он принял их для передачи в музей.</w:t>
      </w:r>
    </w:p>
    <w:p w:rsidR="003C3135" w:rsidRDefault="003C3135"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объявлениях, которые у меня хранятся в шкафу на нижней полке, найди прейскурант</w:t>
      </w:r>
      <w:r w:rsidR="005A2C28">
        <w:rPr>
          <w:rFonts w:ascii="Times New Roman" w:hAnsi="Times New Roman" w:cs="Times New Roman"/>
          <w:sz w:val="28"/>
          <w:szCs w:val="28"/>
        </w:rPr>
        <w:t xml:space="preserve"> Бландовых «Молочные принадлежности» (сепараторы и пр.) и отнеси эту книжку прокурору для передачи Ив. Як. Уфимцеву в тюрьму. Положи в книгу записочку</w:t>
      </w:r>
      <w:r w:rsidR="00BE5E08">
        <w:rPr>
          <w:rFonts w:ascii="Times New Roman" w:hAnsi="Times New Roman" w:cs="Times New Roman"/>
          <w:sz w:val="28"/>
          <w:szCs w:val="28"/>
        </w:rPr>
        <w:t xml:space="preserve"> с</w:t>
      </w:r>
      <w:r w:rsidR="005A2C28">
        <w:rPr>
          <w:rFonts w:ascii="Times New Roman" w:hAnsi="Times New Roman" w:cs="Times New Roman"/>
          <w:sz w:val="28"/>
          <w:szCs w:val="28"/>
        </w:rPr>
        <w:t xml:space="preserve">  фамилией Уфимцева.</w:t>
      </w:r>
    </w:p>
    <w:p w:rsidR="005A2C28" w:rsidRDefault="005A2C2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 этажерке, где занималась Е. Н., в отделе </w:t>
      </w:r>
      <w:r w:rsidR="00114F97">
        <w:rPr>
          <w:rFonts w:ascii="Times New Roman" w:hAnsi="Times New Roman" w:cs="Times New Roman"/>
          <w:sz w:val="28"/>
          <w:szCs w:val="28"/>
        </w:rPr>
        <w:t>к</w:t>
      </w:r>
      <w:r>
        <w:rPr>
          <w:rFonts w:ascii="Times New Roman" w:hAnsi="Times New Roman" w:cs="Times New Roman"/>
          <w:sz w:val="28"/>
          <w:szCs w:val="28"/>
        </w:rPr>
        <w:t>ниг «Ре</w:t>
      </w:r>
      <w:r w:rsidR="00114F97">
        <w:rPr>
          <w:rFonts w:ascii="Times New Roman" w:hAnsi="Times New Roman" w:cs="Times New Roman"/>
          <w:sz w:val="28"/>
          <w:szCs w:val="28"/>
        </w:rPr>
        <w:t>м</w:t>
      </w:r>
      <w:r>
        <w:rPr>
          <w:rFonts w:ascii="Times New Roman" w:hAnsi="Times New Roman" w:cs="Times New Roman"/>
          <w:sz w:val="28"/>
          <w:szCs w:val="28"/>
        </w:rPr>
        <w:t>есло и промысел» отыщи книжку «О сухой перегонке дерева». Эту книжку (автора не помню) тоже пошли И. Я. Уфимцеву.</w:t>
      </w:r>
    </w:p>
    <w:p w:rsidR="005A2C28" w:rsidRDefault="005A2C2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 получаемых книгах продолжай меня извещать. Из заглавия списывать нужно только название книги, например, «Жуки России и Западной Европы», фамилию автора </w:t>
      </w:r>
      <w:r w:rsidR="00114F97">
        <w:rPr>
          <w:rFonts w:ascii="Times New Roman" w:hAnsi="Times New Roman" w:cs="Times New Roman"/>
          <w:sz w:val="28"/>
          <w:szCs w:val="28"/>
        </w:rPr>
        <w:t xml:space="preserve">- </w:t>
      </w:r>
      <w:r>
        <w:rPr>
          <w:rFonts w:ascii="Times New Roman" w:hAnsi="Times New Roman" w:cs="Times New Roman"/>
          <w:sz w:val="28"/>
          <w:szCs w:val="28"/>
        </w:rPr>
        <w:t>«Якобсон» и больше ничего.</w:t>
      </w:r>
    </w:p>
    <w:p w:rsidR="005A2C28" w:rsidRDefault="005A2C2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Очень тебя прошу писать письма, да и всякое дело делать </w:t>
      </w:r>
      <w:r w:rsidRPr="005A2C28">
        <w:rPr>
          <w:rFonts w:ascii="Times New Roman" w:hAnsi="Times New Roman" w:cs="Times New Roman"/>
          <w:sz w:val="28"/>
          <w:szCs w:val="28"/>
          <w:u w:val="single"/>
        </w:rPr>
        <w:t>не торопясь</w:t>
      </w:r>
      <w:r>
        <w:rPr>
          <w:rStyle w:val="a7"/>
          <w:rFonts w:ascii="Times New Roman" w:hAnsi="Times New Roman" w:cs="Times New Roman"/>
          <w:sz w:val="28"/>
          <w:szCs w:val="28"/>
          <w:u w:val="single"/>
        </w:rPr>
        <w:footnoteReference w:id="1017"/>
      </w:r>
      <w:r>
        <w:rPr>
          <w:rFonts w:ascii="Times New Roman" w:hAnsi="Times New Roman" w:cs="Times New Roman"/>
          <w:sz w:val="28"/>
          <w:szCs w:val="28"/>
        </w:rPr>
        <w:t xml:space="preserve">; списывать </w:t>
      </w:r>
      <w:r w:rsidRPr="005A2C28">
        <w:rPr>
          <w:rFonts w:ascii="Times New Roman" w:hAnsi="Times New Roman" w:cs="Times New Roman"/>
          <w:sz w:val="28"/>
          <w:szCs w:val="28"/>
          <w:u w:val="single"/>
        </w:rPr>
        <w:t>без ошибок</w:t>
      </w:r>
      <w:r>
        <w:rPr>
          <w:rFonts w:ascii="Times New Roman" w:hAnsi="Times New Roman" w:cs="Times New Roman"/>
          <w:sz w:val="28"/>
          <w:szCs w:val="28"/>
        </w:rPr>
        <w:t>, а то ты привыкнешь безграмотно писать… Ну, будь здоров».</w:t>
      </w:r>
      <w:r w:rsidR="00114F97">
        <w:rPr>
          <w:rStyle w:val="a7"/>
          <w:rFonts w:ascii="Times New Roman" w:hAnsi="Times New Roman" w:cs="Times New Roman"/>
          <w:sz w:val="28"/>
          <w:szCs w:val="28"/>
        </w:rPr>
        <w:footnoteReference w:id="1018"/>
      </w:r>
    </w:p>
    <w:p w:rsidR="00933B5D" w:rsidRDefault="00933B5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камере было душно и ж</w:t>
      </w:r>
      <w:r w:rsidR="00867777">
        <w:rPr>
          <w:rFonts w:ascii="Times New Roman" w:hAnsi="Times New Roman" w:cs="Times New Roman"/>
          <w:sz w:val="28"/>
          <w:szCs w:val="28"/>
        </w:rPr>
        <w:t>а</w:t>
      </w:r>
      <w:r>
        <w:rPr>
          <w:rFonts w:ascii="Times New Roman" w:hAnsi="Times New Roman" w:cs="Times New Roman"/>
          <w:sz w:val="28"/>
          <w:szCs w:val="28"/>
        </w:rPr>
        <w:t>рко, «как под тропиками», но Николай Лукич не расслаблялся: по утрам делал гимнастику, всегда был подтянут и одет так, как обычно на службе. В одном из писем он просит жену послать ему «одну сорочку с отложным воротничком и галстук».</w:t>
      </w:r>
    </w:p>
    <w:p w:rsidR="00933B5D" w:rsidRDefault="00933B5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Муж и жена успокаивали друг друга:</w:t>
      </w:r>
      <w:r w:rsidRPr="00933B5D">
        <w:rPr>
          <w:rFonts w:ascii="Times New Roman" w:hAnsi="Times New Roman" w:cs="Times New Roman"/>
          <w:sz w:val="28"/>
          <w:szCs w:val="28"/>
        </w:rPr>
        <w:t xml:space="preserve"> </w:t>
      </w:r>
      <w:r>
        <w:rPr>
          <w:rFonts w:ascii="Times New Roman" w:hAnsi="Times New Roman" w:cs="Times New Roman"/>
          <w:sz w:val="28"/>
          <w:szCs w:val="28"/>
        </w:rPr>
        <w:t>«Милая Арочка</w:t>
      </w:r>
      <w:r w:rsidR="00867777">
        <w:rPr>
          <w:rFonts w:ascii="Times New Roman" w:hAnsi="Times New Roman" w:cs="Times New Roman"/>
          <w:sz w:val="28"/>
          <w:szCs w:val="28"/>
        </w:rPr>
        <w:t xml:space="preserve">! </w:t>
      </w:r>
      <w:r>
        <w:rPr>
          <w:rFonts w:ascii="Times New Roman" w:hAnsi="Times New Roman" w:cs="Times New Roman"/>
          <w:sz w:val="28"/>
          <w:szCs w:val="28"/>
        </w:rPr>
        <w:t>Твой вид меня</w:t>
      </w:r>
      <w:r w:rsidR="000279F1">
        <w:rPr>
          <w:rFonts w:ascii="Times New Roman" w:hAnsi="Times New Roman" w:cs="Times New Roman"/>
          <w:sz w:val="28"/>
          <w:szCs w:val="28"/>
        </w:rPr>
        <w:t xml:space="preserve"> очень взволновал. Пожалуйста, у</w:t>
      </w:r>
      <w:r>
        <w:rPr>
          <w:rFonts w:ascii="Times New Roman" w:hAnsi="Times New Roman" w:cs="Times New Roman"/>
          <w:sz w:val="28"/>
          <w:szCs w:val="28"/>
        </w:rPr>
        <w:t xml:space="preserve">спокойся, а для этого помолись </w:t>
      </w:r>
      <w:r w:rsidR="00867777">
        <w:rPr>
          <w:rFonts w:ascii="Times New Roman" w:hAnsi="Times New Roman" w:cs="Times New Roman"/>
          <w:sz w:val="28"/>
          <w:szCs w:val="28"/>
        </w:rPr>
        <w:t xml:space="preserve">и не пытайся всё переустраивать. Обиды – это вещь переносимая, тем более, что в большинстве они бывают плодом недоразумений. Человек лучше, когда его обижают, </w:t>
      </w:r>
      <w:r w:rsidR="0098522A">
        <w:rPr>
          <w:rFonts w:ascii="Times New Roman" w:hAnsi="Times New Roman" w:cs="Times New Roman"/>
          <w:sz w:val="28"/>
          <w:szCs w:val="28"/>
        </w:rPr>
        <w:t>а</w:t>
      </w:r>
      <w:r w:rsidR="00867777">
        <w:rPr>
          <w:rFonts w:ascii="Times New Roman" w:hAnsi="Times New Roman" w:cs="Times New Roman"/>
          <w:sz w:val="28"/>
          <w:szCs w:val="28"/>
        </w:rPr>
        <w:t xml:space="preserve"> не когда он…»</w:t>
      </w:r>
      <w:r w:rsidR="00CC2FCE">
        <w:rPr>
          <w:rFonts w:ascii="Times New Roman" w:hAnsi="Times New Roman" w:cs="Times New Roman"/>
          <w:sz w:val="28"/>
          <w:szCs w:val="28"/>
        </w:rPr>
        <w:t xml:space="preserve"> (3 февраля 1906 г.)</w:t>
      </w:r>
      <w:r w:rsidR="00867777">
        <w:rPr>
          <w:rFonts w:ascii="Times New Roman" w:hAnsi="Times New Roman" w:cs="Times New Roman"/>
          <w:sz w:val="28"/>
          <w:szCs w:val="28"/>
        </w:rPr>
        <w:t>.</w:t>
      </w:r>
      <w:r w:rsidR="00956EE4">
        <w:rPr>
          <w:rStyle w:val="a7"/>
          <w:rFonts w:ascii="Times New Roman" w:hAnsi="Times New Roman" w:cs="Times New Roman"/>
          <w:sz w:val="28"/>
          <w:szCs w:val="28"/>
        </w:rPr>
        <w:footnoteReference w:id="1019"/>
      </w:r>
    </w:p>
    <w:p w:rsidR="00CC2FCE" w:rsidRDefault="00CC2FC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Они писали очень добрые, полные любви и внимания друг к другу письма: «Как бы мне хотелось тебе многое сказать, но нельзя. Ну, прощай, Коля, только не думай, что о тебе забыли или что ребята овладели моим всем вниманием, </w:t>
      </w:r>
      <w:r>
        <w:rPr>
          <w:rFonts w:ascii="Times New Roman" w:hAnsi="Times New Roman" w:cs="Times New Roman"/>
          <w:sz w:val="28"/>
          <w:szCs w:val="28"/>
        </w:rPr>
        <w:lastRenderedPageBreak/>
        <w:t>дети для меня не всё, и не бывает часа, чтобы я не думала о тебе. Ну, прощай, Колечка, целую тебя, твоя Аря».</w:t>
      </w:r>
      <w:r w:rsidR="00397D75">
        <w:rPr>
          <w:rStyle w:val="a7"/>
          <w:rFonts w:ascii="Times New Roman" w:hAnsi="Times New Roman" w:cs="Times New Roman"/>
          <w:sz w:val="28"/>
          <w:szCs w:val="28"/>
        </w:rPr>
        <w:footnoteReference w:id="1020"/>
      </w:r>
    </w:p>
    <w:p w:rsidR="00A813F3" w:rsidRDefault="00A813F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«Дорогой мой Коля!.. Дети здоровы, кланяются и целуют. Нюрася спрашивает, скоро папа приедет, да и всем без тебя скучно… Не беспокойся о нас, всё благополучно, жизнь течёт обычным ходом. Ребятишки учатся. Целую тебя и крепко жму твою руку».</w:t>
      </w:r>
      <w:r w:rsidR="00097C8C">
        <w:rPr>
          <w:rStyle w:val="a7"/>
          <w:rFonts w:ascii="Times New Roman" w:hAnsi="Times New Roman" w:cs="Times New Roman"/>
          <w:sz w:val="28"/>
          <w:szCs w:val="28"/>
        </w:rPr>
        <w:footnoteReference w:id="1021"/>
      </w:r>
      <w:r>
        <w:rPr>
          <w:rFonts w:ascii="Times New Roman" w:hAnsi="Times New Roman" w:cs="Times New Roman"/>
          <w:sz w:val="28"/>
          <w:szCs w:val="28"/>
        </w:rPr>
        <w:t xml:space="preserve"> </w:t>
      </w:r>
    </w:p>
    <w:p w:rsidR="003A48E8" w:rsidRDefault="003A48E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«Милый Коля… Вообще же будь покоен за нас… будем надеяться на лучшее будущее… были люди, которые ещё и больше нашего терпели. Я в следующий раз приведу всех к тебе. Нюрася часто тебя вспоминает. У неё есть копейка, она говорит: «Я куплю папе конфетку…».</w:t>
      </w:r>
      <w:r w:rsidR="009A4019">
        <w:rPr>
          <w:rStyle w:val="a7"/>
          <w:rFonts w:ascii="Times New Roman" w:hAnsi="Times New Roman" w:cs="Times New Roman"/>
          <w:sz w:val="28"/>
          <w:szCs w:val="28"/>
        </w:rPr>
        <w:footnoteReference w:id="1022"/>
      </w:r>
    </w:p>
    <w:p w:rsidR="00564762" w:rsidRDefault="0056476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Николаю Лукичу позволяли свидания с близкими, жена приводила повидаться с ним всех детей. Он очень скучал по ним, беспокоился об учёбе старших и о здоровье младших. В перерывах между свиданиями дети и отец переписывались.</w:t>
      </w:r>
    </w:p>
    <w:p w:rsidR="00564762" w:rsidRDefault="0056476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Письма из тюрьмы:</w:t>
      </w:r>
    </w:p>
    <w:p w:rsidR="00564762" w:rsidRDefault="0056476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Арюша, продо</w:t>
      </w:r>
      <w:r w:rsidR="000279F1">
        <w:rPr>
          <w:rFonts w:ascii="Times New Roman" w:hAnsi="Times New Roman" w:cs="Times New Roman"/>
          <w:sz w:val="28"/>
          <w:szCs w:val="28"/>
        </w:rPr>
        <w:t>л</w:t>
      </w:r>
      <w:r>
        <w:rPr>
          <w:rFonts w:ascii="Times New Roman" w:hAnsi="Times New Roman" w:cs="Times New Roman"/>
          <w:sz w:val="28"/>
          <w:szCs w:val="28"/>
        </w:rPr>
        <w:t>жай учиться музыке, а кашлять перестань. Помогай маме убираться в комнатах и убирать со стола. Получаешь ли ты журнал, который я тебе с Надей выписал? Жду тебя, и Надю, и Нюсю к себе в гости. Прощай, твой папа Н. С.».</w:t>
      </w:r>
      <w:r>
        <w:rPr>
          <w:rStyle w:val="a7"/>
          <w:rFonts w:ascii="Times New Roman" w:hAnsi="Times New Roman" w:cs="Times New Roman"/>
          <w:sz w:val="28"/>
          <w:szCs w:val="28"/>
        </w:rPr>
        <w:footnoteReference w:id="1023"/>
      </w:r>
    </w:p>
    <w:p w:rsidR="00564762" w:rsidRDefault="00CB574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Надюша, надо кончить хворать и начать учиться. Надо гулять и строить гору, чтобы кататься. Приходи ко мне в гости. Прощай. Твой папа Н. С.».</w:t>
      </w:r>
      <w:r>
        <w:rPr>
          <w:rStyle w:val="a7"/>
          <w:rFonts w:ascii="Times New Roman" w:hAnsi="Times New Roman" w:cs="Times New Roman"/>
          <w:sz w:val="28"/>
          <w:szCs w:val="28"/>
        </w:rPr>
        <w:footnoteReference w:id="1024"/>
      </w:r>
    </w:p>
    <w:p w:rsidR="00CB5743" w:rsidRDefault="00CB574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«Милый Юра, на своих глупых товарищей, которые смеются, внимания не обращай и, конечно, не дерись с ними. На ученье постарайся налечь, времени до весны мало осталось. Спасибо, что привёл в порядок газеты и журналы. Продолжай их принимать. Сообщай мне, какие ещё новые будут высылать. Будь здоров. Н. С.».</w:t>
      </w:r>
      <w:r w:rsidR="000279F1" w:rsidRPr="000279F1">
        <w:rPr>
          <w:rStyle w:val="a7"/>
          <w:rFonts w:ascii="Times New Roman" w:hAnsi="Times New Roman" w:cs="Times New Roman"/>
          <w:sz w:val="28"/>
          <w:szCs w:val="28"/>
        </w:rPr>
        <w:t xml:space="preserve"> </w:t>
      </w:r>
      <w:r w:rsidR="000279F1">
        <w:rPr>
          <w:rStyle w:val="a7"/>
          <w:rFonts w:ascii="Times New Roman" w:hAnsi="Times New Roman" w:cs="Times New Roman"/>
          <w:sz w:val="28"/>
          <w:szCs w:val="28"/>
        </w:rPr>
        <w:footnoteReference w:id="1025"/>
      </w:r>
    </w:p>
    <w:p w:rsidR="003219E4" w:rsidRDefault="003219E4"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«Милый Коля, а ты что мне ничего не пишешь? Получаешь ли ты журнал? Нравится ли он тебе? Ты, пожалуйста, не сиди всё за книгами, непременно каждый день гуляй. Помогай, что можешь, маме по хозяйству. Твой папа  Н. С.».</w:t>
      </w:r>
      <w:r>
        <w:rPr>
          <w:rStyle w:val="a7"/>
          <w:rFonts w:ascii="Times New Roman" w:hAnsi="Times New Roman" w:cs="Times New Roman"/>
          <w:sz w:val="28"/>
          <w:szCs w:val="28"/>
        </w:rPr>
        <w:footnoteReference w:id="1026"/>
      </w:r>
    </w:p>
    <w:p w:rsidR="003219E4" w:rsidRDefault="003219E4"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Письма в тюрьму:</w:t>
      </w:r>
    </w:p>
    <w:p w:rsidR="003219E4" w:rsidRDefault="003219E4"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«Милый папочка, я хожу в церковь, сдавал свои грехи. Мы сейчас не учимся. Повторять мы пройденное начали. Напиши мне письмо. Беру книги из библиотеки. Не беспокойся о нас. Пишу дневник</w:t>
      </w:r>
      <w:r w:rsidR="00A8089F">
        <w:rPr>
          <w:rFonts w:ascii="Times New Roman" w:hAnsi="Times New Roman" w:cs="Times New Roman"/>
          <w:sz w:val="28"/>
          <w:szCs w:val="28"/>
        </w:rPr>
        <w:t>… делаю и метеорологические наблюдения… Писал Юрий».</w:t>
      </w:r>
      <w:r w:rsidR="00A8089F">
        <w:rPr>
          <w:rStyle w:val="a7"/>
          <w:rFonts w:ascii="Times New Roman" w:hAnsi="Times New Roman" w:cs="Times New Roman"/>
          <w:sz w:val="28"/>
          <w:szCs w:val="28"/>
        </w:rPr>
        <w:footnoteReference w:id="1027"/>
      </w:r>
    </w:p>
    <w:p w:rsidR="00A8089F" w:rsidRDefault="00A8089F"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«Милый папа! Я всё исполнил, что ты просил меня. Птичек я кормлю сам. Учусь 2 раза в день 5 раз в неделю. Напиши мне письмо в ответ. Твой сын </w:t>
      </w:r>
      <w:r>
        <w:rPr>
          <w:rFonts w:ascii="Times New Roman" w:hAnsi="Times New Roman" w:cs="Times New Roman"/>
          <w:sz w:val="28"/>
          <w:szCs w:val="28"/>
        </w:rPr>
        <w:lastRenderedPageBreak/>
        <w:t>Юрий Скалозубов». Приписка: «Милый папа! Нюся тебя целует. Писала с мамой. Твоя Нюрася». Рядом обведены 2 детские ладошки, на одной написано: «Нюсина лапка».</w:t>
      </w:r>
      <w:r>
        <w:rPr>
          <w:rStyle w:val="a7"/>
          <w:rFonts w:ascii="Times New Roman" w:hAnsi="Times New Roman" w:cs="Times New Roman"/>
          <w:sz w:val="28"/>
          <w:szCs w:val="28"/>
        </w:rPr>
        <w:footnoteReference w:id="1028"/>
      </w:r>
    </w:p>
    <w:p w:rsidR="00691D99" w:rsidRDefault="00691D9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«Милый папа, учусь хорошо, двоек нету. Юра нам принёс собачку, и мы её назвали Адрес. Он шибко кусается. Я хожу с Адресом на улицу играть. Я сейчас прохожу по русскому языку глаголы, по арифметике задачи… и примеры на счётах. От Коли».</w:t>
      </w:r>
      <w:r>
        <w:rPr>
          <w:rStyle w:val="a7"/>
          <w:rFonts w:ascii="Times New Roman" w:hAnsi="Times New Roman" w:cs="Times New Roman"/>
          <w:sz w:val="28"/>
          <w:szCs w:val="28"/>
        </w:rPr>
        <w:footnoteReference w:id="1029"/>
      </w:r>
    </w:p>
    <w:p w:rsidR="00B8449A" w:rsidRDefault="00B8449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«Милый папа, я учусь у мамы. Мне семь лет. От Надюши папе». </w:t>
      </w:r>
      <w:r>
        <w:rPr>
          <w:rStyle w:val="a7"/>
          <w:rFonts w:ascii="Times New Roman" w:hAnsi="Times New Roman" w:cs="Times New Roman"/>
          <w:sz w:val="28"/>
          <w:szCs w:val="28"/>
        </w:rPr>
        <w:footnoteReference w:id="1030"/>
      </w:r>
    </w:p>
    <w:p w:rsidR="000F102A" w:rsidRDefault="00D939C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000F102A">
        <w:rPr>
          <w:rFonts w:ascii="Times New Roman" w:hAnsi="Times New Roman" w:cs="Times New Roman"/>
          <w:sz w:val="28"/>
          <w:szCs w:val="28"/>
        </w:rPr>
        <w:t>Милый папа, я учусь хорошо по музыке».</w:t>
      </w:r>
      <w:r w:rsidR="000F102A">
        <w:rPr>
          <w:rStyle w:val="a7"/>
          <w:rFonts w:ascii="Times New Roman" w:hAnsi="Times New Roman" w:cs="Times New Roman"/>
          <w:sz w:val="28"/>
          <w:szCs w:val="28"/>
        </w:rPr>
        <w:footnoteReference w:id="1031"/>
      </w:r>
    </w:p>
    <w:p w:rsidR="00D939CB" w:rsidRPr="00D939CB" w:rsidRDefault="00D939CB"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«Милый папа, я завела тетрадь для измерения теплоты воздуха. Я кашляю. От Арюши к тебе, </w:t>
      </w:r>
      <w:r w:rsidRPr="00D939CB">
        <w:rPr>
          <w:rFonts w:ascii="Times New Roman" w:hAnsi="Times New Roman" w:cs="Times New Roman"/>
          <w:sz w:val="28"/>
          <w:szCs w:val="28"/>
        </w:rPr>
        <w:t>папе</w:t>
      </w:r>
      <w:r>
        <w:rPr>
          <w:rFonts w:ascii="Times New Roman" w:hAnsi="Times New Roman" w:cs="Times New Roman"/>
          <w:sz w:val="28"/>
          <w:szCs w:val="28"/>
        </w:rPr>
        <w:t>».</w:t>
      </w:r>
    </w:p>
    <w:p w:rsidR="003C3135" w:rsidRDefault="00D939CB"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«Милый папа, я хвораю… От Нади».</w:t>
      </w:r>
      <w:r w:rsidR="001E4F5A">
        <w:rPr>
          <w:rStyle w:val="a7"/>
          <w:rFonts w:ascii="Times New Roman" w:hAnsi="Times New Roman" w:cs="Times New Roman"/>
          <w:sz w:val="28"/>
          <w:szCs w:val="28"/>
        </w:rPr>
        <w:footnoteReference w:id="1032"/>
      </w:r>
    </w:p>
    <w:p w:rsidR="000642E2" w:rsidRDefault="000642E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«Милый папа, я завела новый дневник, потому что тот потерялся. Я учусь хорошо, и музыка тоже хорошо идёт. От Арюши».</w:t>
      </w:r>
      <w:r>
        <w:rPr>
          <w:rStyle w:val="a7"/>
          <w:rFonts w:ascii="Times New Roman" w:hAnsi="Times New Roman" w:cs="Times New Roman"/>
          <w:sz w:val="28"/>
          <w:szCs w:val="28"/>
        </w:rPr>
        <w:footnoteReference w:id="1033"/>
      </w:r>
    </w:p>
    <w:p w:rsidR="000642E2" w:rsidRDefault="000642E2"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провёл в одиночной камере 49 дней. Все эти дни были полны трудов и дали хорошие результаты. Он написал работу о сибирской берёзе, её экологических разновидностях, </w:t>
      </w:r>
      <w:r w:rsidR="00FA3D07">
        <w:rPr>
          <w:rFonts w:ascii="Times New Roman" w:hAnsi="Times New Roman" w:cs="Times New Roman"/>
          <w:sz w:val="28"/>
          <w:szCs w:val="28"/>
        </w:rPr>
        <w:t>выполнил часть исследований пшеницы, которые впоследст</w:t>
      </w:r>
      <w:r>
        <w:rPr>
          <w:rFonts w:ascii="Times New Roman" w:hAnsi="Times New Roman" w:cs="Times New Roman"/>
          <w:sz w:val="28"/>
          <w:szCs w:val="28"/>
        </w:rPr>
        <w:t xml:space="preserve">вии, когда он начал заниматься селекцией, </w:t>
      </w:r>
      <w:r w:rsidR="00FA3D07">
        <w:rPr>
          <w:rFonts w:ascii="Times New Roman" w:hAnsi="Times New Roman" w:cs="Times New Roman"/>
          <w:sz w:val="28"/>
          <w:szCs w:val="28"/>
        </w:rPr>
        <w:t>очень пригодились ему. Николаю Лукичу даже удалось привлечь в качестве помощника по работе с пшеницами арестованного вместе с ним И. Я. Уфимцева, хотя они сидели в разных камерах.</w:t>
      </w:r>
      <w:r w:rsidR="00D048FE">
        <w:rPr>
          <w:rFonts w:ascii="Times New Roman" w:hAnsi="Times New Roman" w:cs="Times New Roman"/>
          <w:sz w:val="28"/>
          <w:szCs w:val="28"/>
        </w:rPr>
        <w:t xml:space="preserve"> Об интенсивности работы Скалозубова в тюрьме говорят записи в его дневнике</w:t>
      </w:r>
      <w:r w:rsidR="00B24BD8">
        <w:rPr>
          <w:rFonts w:ascii="Times New Roman" w:hAnsi="Times New Roman" w:cs="Times New Roman"/>
          <w:sz w:val="28"/>
          <w:szCs w:val="28"/>
        </w:rPr>
        <w:t>:</w:t>
      </w:r>
    </w:p>
    <w:p w:rsidR="00B24BD8" w:rsidRDefault="00B24BD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Pr="00CC73DA">
        <w:rPr>
          <w:rFonts w:ascii="Times New Roman" w:hAnsi="Times New Roman" w:cs="Times New Roman"/>
          <w:sz w:val="28"/>
          <w:szCs w:val="28"/>
          <w:u w:val="single"/>
        </w:rPr>
        <w:t>28 января. Суббота.</w:t>
      </w:r>
      <w:r>
        <w:rPr>
          <w:rFonts w:ascii="Times New Roman" w:hAnsi="Times New Roman" w:cs="Times New Roman"/>
          <w:sz w:val="28"/>
          <w:szCs w:val="28"/>
        </w:rPr>
        <w:t xml:space="preserve"> Получил книги и колосья пшеницы для работы…</w:t>
      </w:r>
    </w:p>
    <w:p w:rsidR="00B24BD8" w:rsidRDefault="00B24BD8" w:rsidP="00F1270A">
      <w:pPr>
        <w:pStyle w:val="af2"/>
        <w:spacing w:after="0" w:line="240" w:lineRule="auto"/>
        <w:ind w:left="-993" w:firstLine="426"/>
        <w:jc w:val="both"/>
        <w:rPr>
          <w:rFonts w:ascii="Times New Roman" w:hAnsi="Times New Roman" w:cs="Times New Roman"/>
          <w:sz w:val="28"/>
          <w:szCs w:val="28"/>
        </w:rPr>
      </w:pPr>
      <w:r w:rsidRPr="00CC73DA">
        <w:rPr>
          <w:rFonts w:ascii="Times New Roman" w:hAnsi="Times New Roman" w:cs="Times New Roman"/>
          <w:sz w:val="28"/>
          <w:szCs w:val="28"/>
          <w:u w:val="single"/>
        </w:rPr>
        <w:t>31 января. Вторник</w:t>
      </w:r>
      <w:r>
        <w:rPr>
          <w:rFonts w:ascii="Times New Roman" w:hAnsi="Times New Roman" w:cs="Times New Roman"/>
          <w:sz w:val="28"/>
          <w:szCs w:val="28"/>
        </w:rPr>
        <w:t>… После прогулки делал выборки из Кернера и начал счёт зёрен пшеницы.</w:t>
      </w:r>
    </w:p>
    <w:p w:rsidR="00B24BD8" w:rsidRDefault="00B24BD8" w:rsidP="00F1270A">
      <w:pPr>
        <w:pStyle w:val="af2"/>
        <w:spacing w:after="0" w:line="240" w:lineRule="auto"/>
        <w:ind w:left="-993" w:firstLine="426"/>
        <w:jc w:val="both"/>
        <w:rPr>
          <w:rFonts w:ascii="Times New Roman" w:hAnsi="Times New Roman" w:cs="Times New Roman"/>
          <w:sz w:val="28"/>
          <w:szCs w:val="28"/>
        </w:rPr>
      </w:pPr>
      <w:r w:rsidRPr="00CC73DA">
        <w:rPr>
          <w:rFonts w:ascii="Times New Roman" w:hAnsi="Times New Roman" w:cs="Times New Roman"/>
          <w:sz w:val="28"/>
          <w:szCs w:val="28"/>
          <w:u w:val="single"/>
        </w:rPr>
        <w:t xml:space="preserve">2 февраля. Четверг. </w:t>
      </w:r>
      <w:r>
        <w:rPr>
          <w:rFonts w:ascii="Times New Roman" w:hAnsi="Times New Roman" w:cs="Times New Roman"/>
          <w:sz w:val="28"/>
          <w:szCs w:val="28"/>
        </w:rPr>
        <w:t>Сретенье. Вчера прошло ровно две недели со времени ареста. По словам товарища прокурора, только на этот срок жандарм мог арестовать, далее должен был передать дело прокурорскому надзо</w:t>
      </w:r>
      <w:r w:rsidR="00803A2D">
        <w:rPr>
          <w:rFonts w:ascii="Times New Roman" w:hAnsi="Times New Roman" w:cs="Times New Roman"/>
          <w:sz w:val="28"/>
          <w:szCs w:val="28"/>
        </w:rPr>
        <w:t>р</w:t>
      </w:r>
      <w:r>
        <w:rPr>
          <w:rFonts w:ascii="Times New Roman" w:hAnsi="Times New Roman" w:cs="Times New Roman"/>
          <w:sz w:val="28"/>
          <w:szCs w:val="28"/>
        </w:rPr>
        <w:t>у, и лишь генерал-губернатор мог продлить арест ещё на две недели. Видимо, наш кукольный генерал-губернатор не откажет себе в удовольствии этим воспользоваться, и нам предстоит ещё две недели заключения без суда и следствия. Вот тебе и неприкосновенности личности! «Жалует царь, но не жалует псарь»…</w:t>
      </w:r>
    </w:p>
    <w:p w:rsidR="00B24BD8" w:rsidRDefault="00B24BD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Считал зёрна в колосьях.</w:t>
      </w:r>
    </w:p>
    <w:p w:rsidR="00B24BD8" w:rsidRDefault="00B24BD8" w:rsidP="00F1270A">
      <w:pPr>
        <w:pStyle w:val="af2"/>
        <w:spacing w:after="0" w:line="240" w:lineRule="auto"/>
        <w:ind w:left="-993" w:firstLine="426"/>
        <w:jc w:val="both"/>
        <w:rPr>
          <w:rFonts w:ascii="Times New Roman" w:hAnsi="Times New Roman" w:cs="Times New Roman"/>
          <w:sz w:val="28"/>
          <w:szCs w:val="28"/>
        </w:rPr>
      </w:pPr>
      <w:r w:rsidRPr="00CC73DA">
        <w:rPr>
          <w:rFonts w:ascii="Times New Roman" w:hAnsi="Times New Roman" w:cs="Times New Roman"/>
          <w:sz w:val="28"/>
          <w:szCs w:val="28"/>
          <w:u w:val="single"/>
        </w:rPr>
        <w:t>5 февраля. Воскресенье.</w:t>
      </w:r>
      <w:r>
        <w:rPr>
          <w:rFonts w:ascii="Times New Roman" w:hAnsi="Times New Roman" w:cs="Times New Roman"/>
          <w:sz w:val="28"/>
          <w:szCs w:val="28"/>
        </w:rPr>
        <w:t xml:space="preserve"> С утра до 3-х часов занимался счётом зёрен в колосьях пшеницы, после вечернего чая – Кернером. В общем</w:t>
      </w:r>
      <w:r w:rsidR="00803A2D">
        <w:rPr>
          <w:rFonts w:ascii="Times New Roman" w:hAnsi="Times New Roman" w:cs="Times New Roman"/>
          <w:sz w:val="28"/>
          <w:szCs w:val="28"/>
        </w:rPr>
        <w:t>,</w:t>
      </w:r>
      <w:r>
        <w:rPr>
          <w:rFonts w:ascii="Times New Roman" w:hAnsi="Times New Roman" w:cs="Times New Roman"/>
          <w:sz w:val="28"/>
          <w:szCs w:val="28"/>
        </w:rPr>
        <w:t xml:space="preserve"> сплошных занятий около 9 часов. Устают глаза.</w:t>
      </w:r>
    </w:p>
    <w:p w:rsidR="00B24BD8" w:rsidRDefault="00B24BD8" w:rsidP="00F1270A">
      <w:pPr>
        <w:pStyle w:val="af2"/>
        <w:spacing w:after="0" w:line="240" w:lineRule="auto"/>
        <w:ind w:left="-993" w:firstLine="426"/>
        <w:jc w:val="both"/>
        <w:rPr>
          <w:rFonts w:ascii="Times New Roman" w:hAnsi="Times New Roman" w:cs="Times New Roman"/>
          <w:sz w:val="28"/>
          <w:szCs w:val="28"/>
        </w:rPr>
      </w:pPr>
      <w:r w:rsidRPr="00CC73DA">
        <w:rPr>
          <w:rFonts w:ascii="Times New Roman" w:hAnsi="Times New Roman" w:cs="Times New Roman"/>
          <w:sz w:val="28"/>
          <w:szCs w:val="28"/>
          <w:u w:val="single"/>
        </w:rPr>
        <w:lastRenderedPageBreak/>
        <w:t>12 февраля. Воскресенье.</w:t>
      </w:r>
      <w:r>
        <w:rPr>
          <w:rFonts w:ascii="Times New Roman" w:hAnsi="Times New Roman" w:cs="Times New Roman"/>
          <w:sz w:val="28"/>
          <w:szCs w:val="28"/>
        </w:rPr>
        <w:t xml:space="preserve"> Кончаю 2-й том Кернера. Самые интересные главы – о способах ра</w:t>
      </w:r>
      <w:r w:rsidR="00C063A4">
        <w:rPr>
          <w:rFonts w:ascii="Times New Roman" w:hAnsi="Times New Roman" w:cs="Times New Roman"/>
          <w:sz w:val="28"/>
          <w:szCs w:val="28"/>
        </w:rPr>
        <w:t>з</w:t>
      </w:r>
      <w:r>
        <w:rPr>
          <w:rFonts w:ascii="Times New Roman" w:hAnsi="Times New Roman" w:cs="Times New Roman"/>
          <w:sz w:val="28"/>
          <w:szCs w:val="28"/>
        </w:rPr>
        <w:t>множения и образования видов…</w:t>
      </w:r>
    </w:p>
    <w:p w:rsidR="00B24BD8" w:rsidRDefault="00B24BD8" w:rsidP="00F1270A">
      <w:pPr>
        <w:pStyle w:val="af2"/>
        <w:spacing w:after="0" w:line="240" w:lineRule="auto"/>
        <w:ind w:left="-993" w:firstLine="426"/>
        <w:jc w:val="both"/>
        <w:rPr>
          <w:rFonts w:ascii="Times New Roman" w:hAnsi="Times New Roman" w:cs="Times New Roman"/>
          <w:sz w:val="28"/>
          <w:szCs w:val="28"/>
        </w:rPr>
      </w:pPr>
      <w:r w:rsidRPr="00CC73DA">
        <w:rPr>
          <w:rFonts w:ascii="Times New Roman" w:hAnsi="Times New Roman" w:cs="Times New Roman"/>
          <w:sz w:val="28"/>
          <w:szCs w:val="28"/>
          <w:u w:val="single"/>
        </w:rPr>
        <w:t>15 февраля. Среда.</w:t>
      </w:r>
      <w:r>
        <w:rPr>
          <w:rFonts w:ascii="Times New Roman" w:hAnsi="Times New Roman" w:cs="Times New Roman"/>
          <w:sz w:val="28"/>
          <w:szCs w:val="28"/>
        </w:rPr>
        <w:t xml:space="preserve"> Кончил счёт колосьев голоколосой пше</w:t>
      </w:r>
      <w:r w:rsidR="00334F8F">
        <w:rPr>
          <w:rFonts w:ascii="Times New Roman" w:hAnsi="Times New Roman" w:cs="Times New Roman"/>
          <w:sz w:val="28"/>
          <w:szCs w:val="28"/>
        </w:rPr>
        <w:t>ницы. Начал усатую…».</w:t>
      </w:r>
      <w:r w:rsidR="00DE142F">
        <w:rPr>
          <w:rStyle w:val="a7"/>
          <w:rFonts w:ascii="Times New Roman" w:hAnsi="Times New Roman" w:cs="Times New Roman"/>
          <w:sz w:val="28"/>
          <w:szCs w:val="28"/>
        </w:rPr>
        <w:footnoteReference w:id="1034"/>
      </w:r>
    </w:p>
    <w:p w:rsidR="00336C9E" w:rsidRDefault="00336C9E" w:rsidP="00F1270A">
      <w:pPr>
        <w:pStyle w:val="af2"/>
        <w:spacing w:after="0" w:line="240" w:lineRule="auto"/>
        <w:ind w:left="-993" w:firstLine="426"/>
        <w:jc w:val="both"/>
        <w:rPr>
          <w:rFonts w:ascii="Times New Roman" w:hAnsi="Times New Roman" w:cs="Times New Roman"/>
          <w:sz w:val="28"/>
          <w:szCs w:val="28"/>
        </w:rPr>
      </w:pPr>
      <w:r w:rsidRPr="00915430">
        <w:rPr>
          <w:rFonts w:ascii="Times New Roman" w:hAnsi="Times New Roman" w:cs="Times New Roman"/>
          <w:sz w:val="28"/>
          <w:szCs w:val="28"/>
        </w:rPr>
        <w:t>Пребывание в тюрьме имело и свои внутренние сложности. Скалозубов и</w:t>
      </w:r>
      <w:r>
        <w:rPr>
          <w:rFonts w:ascii="Times New Roman" w:hAnsi="Times New Roman" w:cs="Times New Roman"/>
          <w:sz w:val="28"/>
          <w:szCs w:val="28"/>
        </w:rPr>
        <w:t xml:space="preserve"> его товарищи, арестованные по</w:t>
      </w:r>
      <w:r w:rsidR="00915430">
        <w:rPr>
          <w:rFonts w:ascii="Times New Roman" w:hAnsi="Times New Roman" w:cs="Times New Roman"/>
          <w:sz w:val="28"/>
          <w:szCs w:val="28"/>
        </w:rPr>
        <w:t xml:space="preserve"> делу о крестьянском съезде, носи</w:t>
      </w:r>
      <w:r>
        <w:rPr>
          <w:rFonts w:ascii="Times New Roman" w:hAnsi="Times New Roman" w:cs="Times New Roman"/>
          <w:sz w:val="28"/>
          <w:szCs w:val="28"/>
        </w:rPr>
        <w:t>ли офицальный статус политических заключённых и находились в отделении тюрьмы, предназначенном для этой категории арестантов.</w:t>
      </w:r>
      <w:r w:rsidR="002D088A">
        <w:rPr>
          <w:rFonts w:ascii="Times New Roman" w:hAnsi="Times New Roman" w:cs="Times New Roman"/>
          <w:sz w:val="28"/>
          <w:szCs w:val="28"/>
        </w:rPr>
        <w:t xml:space="preserve"> Там существовала коммуна, состоящая из профессиональных революционеров, в основном, эсеров-террористов, которая старалась «диктовать администрации собственные условия пребывания в тюрьме», как пишет О. Н. Бортникова в статье «Николай Лукич Скалозубов в политической истории тобольской тюрьмы»: «Неповиновение, бойкоты, митинги и т. п. рассматривались ими как часть борьбы против государственного строя России, причём каждый вновь прибывший «политик» обязан был следовать </w:t>
      </w:r>
      <w:r w:rsidR="0022024F">
        <w:rPr>
          <w:rFonts w:ascii="Times New Roman" w:hAnsi="Times New Roman" w:cs="Times New Roman"/>
          <w:sz w:val="28"/>
          <w:szCs w:val="28"/>
        </w:rPr>
        <w:t>этим неформальным предписаниям. Такой порядок серьёзно осложнял тюремную жизнь агронома, у которого были собственные взгляды на то, чем заниматься в условиях заключения».</w:t>
      </w:r>
      <w:r w:rsidR="0022024F">
        <w:rPr>
          <w:rStyle w:val="a7"/>
          <w:rFonts w:ascii="Times New Roman" w:hAnsi="Times New Roman" w:cs="Times New Roman"/>
          <w:sz w:val="28"/>
          <w:szCs w:val="28"/>
        </w:rPr>
        <w:footnoteReference w:id="1035"/>
      </w:r>
    </w:p>
    <w:p w:rsidR="00516829" w:rsidRDefault="0090048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w:t>
      </w:r>
      <w:r w:rsidR="009F234C">
        <w:rPr>
          <w:rFonts w:ascii="Times New Roman" w:hAnsi="Times New Roman" w:cs="Times New Roman"/>
          <w:sz w:val="28"/>
          <w:szCs w:val="28"/>
        </w:rPr>
        <w:t>ем не менее, Скалозубов сумел</w:t>
      </w:r>
      <w:r w:rsidR="00516829" w:rsidRPr="00516829">
        <w:rPr>
          <w:rFonts w:ascii="Times New Roman" w:hAnsi="Times New Roman" w:cs="Times New Roman"/>
          <w:sz w:val="28"/>
          <w:szCs w:val="28"/>
        </w:rPr>
        <w:t xml:space="preserve"> в этих непростых условиях остаться</w:t>
      </w:r>
      <w:r w:rsidR="00516829">
        <w:rPr>
          <w:rFonts w:ascii="Times New Roman" w:hAnsi="Times New Roman" w:cs="Times New Roman"/>
          <w:color w:val="FF0000"/>
          <w:sz w:val="28"/>
          <w:szCs w:val="28"/>
        </w:rPr>
        <w:t xml:space="preserve"> </w:t>
      </w:r>
      <w:r w:rsidR="00516829" w:rsidRPr="00516829">
        <w:rPr>
          <w:rFonts w:ascii="Times New Roman" w:hAnsi="Times New Roman" w:cs="Times New Roman"/>
          <w:sz w:val="28"/>
          <w:szCs w:val="28"/>
        </w:rPr>
        <w:t>самим собой и проделать большой объём исследований.</w:t>
      </w:r>
      <w:r w:rsidR="00516829" w:rsidRPr="00516829">
        <w:rPr>
          <w:rFonts w:ascii="Times New Roman" w:hAnsi="Times New Roman" w:cs="Times New Roman"/>
          <w:color w:val="FF0000"/>
          <w:sz w:val="28"/>
          <w:szCs w:val="28"/>
        </w:rPr>
        <w:t xml:space="preserve"> </w:t>
      </w:r>
      <w:r w:rsidR="00516829" w:rsidRPr="00516829">
        <w:rPr>
          <w:rFonts w:ascii="Times New Roman" w:hAnsi="Times New Roman" w:cs="Times New Roman"/>
          <w:sz w:val="28"/>
          <w:szCs w:val="28"/>
        </w:rPr>
        <w:t>Позже он подвёл итог</w:t>
      </w:r>
      <w:r w:rsidR="00516829">
        <w:rPr>
          <w:rFonts w:ascii="Times New Roman" w:hAnsi="Times New Roman" w:cs="Times New Roman"/>
          <w:sz w:val="28"/>
          <w:szCs w:val="28"/>
        </w:rPr>
        <w:t xml:space="preserve"> своей селекционной работе в условиях тюремного заключения: </w:t>
      </w:r>
    </w:p>
    <w:p w:rsidR="00516829" w:rsidRDefault="0051682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тюрьме мне удалось сделать:</w:t>
      </w:r>
    </w:p>
    <w:p w:rsidR="00516829" w:rsidRDefault="0051682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 измерить 1000 колосьев голой пшеницы – Курганской: длину колосьев, число колосьев, число зёрен;</w:t>
      </w:r>
    </w:p>
    <w:p w:rsidR="00516829" w:rsidRDefault="0051682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 то же усатую сибирскую пшеницу;</w:t>
      </w:r>
    </w:p>
    <w:p w:rsidR="00516829" w:rsidRDefault="0051682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3) произвёл выборки из Кернера о биологических свойствах упоминаемых там растений Тобольской губернии;</w:t>
      </w:r>
    </w:p>
    <w:p w:rsidR="00516829" w:rsidRDefault="0051682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4) </w:t>
      </w:r>
      <w:r w:rsidR="007B3F59">
        <w:rPr>
          <w:rFonts w:ascii="Times New Roman" w:hAnsi="Times New Roman" w:cs="Times New Roman"/>
          <w:sz w:val="28"/>
          <w:szCs w:val="28"/>
        </w:rPr>
        <w:t>написал лекцию о выведении новых сортов растений;</w:t>
      </w:r>
    </w:p>
    <w:p w:rsidR="007B3F59" w:rsidRDefault="007B3F5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5) по моей просьбе И. Я. Уфимцевым произведено взвешивание 1000 горошин;</w:t>
      </w:r>
    </w:p>
    <w:p w:rsidR="007B3F59" w:rsidRDefault="007B3F5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6) тоже – 1000 кедровых орешков».</w:t>
      </w:r>
      <w:r w:rsidR="000B4B21">
        <w:rPr>
          <w:rStyle w:val="a7"/>
          <w:rFonts w:ascii="Times New Roman" w:hAnsi="Times New Roman" w:cs="Times New Roman"/>
          <w:sz w:val="28"/>
          <w:szCs w:val="28"/>
        </w:rPr>
        <w:footnoteReference w:id="1036"/>
      </w:r>
    </w:p>
    <w:p w:rsidR="001F3770" w:rsidRDefault="0097708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начале марта 1906-го года Скалозубов </w:t>
      </w:r>
      <w:r w:rsidR="00545087">
        <w:rPr>
          <w:rFonts w:ascii="Times New Roman" w:hAnsi="Times New Roman" w:cs="Times New Roman"/>
          <w:sz w:val="28"/>
          <w:szCs w:val="28"/>
        </w:rPr>
        <w:t xml:space="preserve"> и его товарищи б</w:t>
      </w:r>
      <w:r w:rsidR="009F234C">
        <w:rPr>
          <w:rFonts w:ascii="Times New Roman" w:hAnsi="Times New Roman" w:cs="Times New Roman"/>
          <w:sz w:val="28"/>
          <w:szCs w:val="28"/>
        </w:rPr>
        <w:t>ы</w:t>
      </w:r>
      <w:r w:rsidR="00545087">
        <w:rPr>
          <w:rFonts w:ascii="Times New Roman" w:hAnsi="Times New Roman" w:cs="Times New Roman"/>
          <w:sz w:val="28"/>
          <w:szCs w:val="28"/>
        </w:rPr>
        <w:t>ли приговорены к ссылке в северные уе</w:t>
      </w:r>
      <w:r w:rsidR="009F234C">
        <w:rPr>
          <w:rFonts w:ascii="Times New Roman" w:hAnsi="Times New Roman" w:cs="Times New Roman"/>
          <w:sz w:val="28"/>
          <w:szCs w:val="28"/>
        </w:rPr>
        <w:t>зды Тобольской губернии. Николая</w:t>
      </w:r>
      <w:r w:rsidR="00545087">
        <w:rPr>
          <w:rFonts w:ascii="Times New Roman" w:hAnsi="Times New Roman" w:cs="Times New Roman"/>
          <w:sz w:val="28"/>
          <w:szCs w:val="28"/>
        </w:rPr>
        <w:t xml:space="preserve"> Лукич</w:t>
      </w:r>
      <w:r w:rsidR="009F234C">
        <w:rPr>
          <w:rFonts w:ascii="Times New Roman" w:hAnsi="Times New Roman" w:cs="Times New Roman"/>
          <w:sz w:val="28"/>
          <w:szCs w:val="28"/>
        </w:rPr>
        <w:t xml:space="preserve">а отправляли в </w:t>
      </w:r>
      <w:r w:rsidR="00551AD2">
        <w:rPr>
          <w:rFonts w:ascii="Times New Roman" w:hAnsi="Times New Roman" w:cs="Times New Roman"/>
          <w:sz w:val="28"/>
          <w:szCs w:val="28"/>
        </w:rPr>
        <w:t xml:space="preserve">город </w:t>
      </w:r>
      <w:r w:rsidR="009F234C">
        <w:rPr>
          <w:rFonts w:ascii="Times New Roman" w:hAnsi="Times New Roman" w:cs="Times New Roman"/>
          <w:sz w:val="28"/>
          <w:szCs w:val="28"/>
        </w:rPr>
        <w:t>Берёзов</w:t>
      </w:r>
      <w:r w:rsidR="0090048E">
        <w:rPr>
          <w:rFonts w:ascii="Times New Roman" w:hAnsi="Times New Roman" w:cs="Times New Roman"/>
          <w:sz w:val="28"/>
          <w:szCs w:val="28"/>
        </w:rPr>
        <w:t>о на</w:t>
      </w:r>
      <w:r w:rsidR="009F234C">
        <w:rPr>
          <w:rFonts w:ascii="Times New Roman" w:hAnsi="Times New Roman" w:cs="Times New Roman"/>
          <w:sz w:val="28"/>
          <w:szCs w:val="28"/>
        </w:rPr>
        <w:t xml:space="preserve"> </w:t>
      </w:r>
      <w:r w:rsidR="00545087">
        <w:rPr>
          <w:rFonts w:ascii="Times New Roman" w:hAnsi="Times New Roman" w:cs="Times New Roman"/>
          <w:sz w:val="28"/>
          <w:szCs w:val="28"/>
        </w:rPr>
        <w:t>5 лет.</w:t>
      </w:r>
    </w:p>
    <w:p w:rsidR="00977081" w:rsidRDefault="00545087"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9 марта его отпустили на день перед </w:t>
      </w:r>
      <w:r w:rsidR="00551AD2">
        <w:rPr>
          <w:rFonts w:ascii="Times New Roman" w:hAnsi="Times New Roman" w:cs="Times New Roman"/>
          <w:sz w:val="28"/>
          <w:szCs w:val="28"/>
        </w:rPr>
        <w:t>от</w:t>
      </w:r>
      <w:r>
        <w:rPr>
          <w:rFonts w:ascii="Times New Roman" w:hAnsi="Times New Roman" w:cs="Times New Roman"/>
          <w:sz w:val="28"/>
          <w:szCs w:val="28"/>
        </w:rPr>
        <w:t>ъездом под домашний арест. В этот день он пишет сестре: «Милая и дорогая моя Сашенька, вот я и дома, но лишь с тем, чтобы под домашним аре</w:t>
      </w:r>
      <w:r w:rsidR="001F3770">
        <w:rPr>
          <w:rFonts w:ascii="Times New Roman" w:hAnsi="Times New Roman" w:cs="Times New Roman"/>
          <w:sz w:val="28"/>
          <w:szCs w:val="28"/>
        </w:rPr>
        <w:t>с</w:t>
      </w:r>
      <w:r>
        <w:rPr>
          <w:rFonts w:ascii="Times New Roman" w:hAnsi="Times New Roman" w:cs="Times New Roman"/>
          <w:sz w:val="28"/>
          <w:szCs w:val="28"/>
        </w:rPr>
        <w:t>том проспаться и привести в порядок дела: завтра, 10 марта, высылаюсь «на время военного положения» в г. Берёзов. Со службы пока не уволен, т.к. в Министерстве встретил поддержку. Ничего серьёзного в этой истории нет</w:t>
      </w:r>
      <w:r w:rsidR="001F3770">
        <w:rPr>
          <w:rFonts w:ascii="Times New Roman" w:hAnsi="Times New Roman" w:cs="Times New Roman"/>
          <w:sz w:val="28"/>
          <w:szCs w:val="28"/>
        </w:rPr>
        <w:t xml:space="preserve">… В тюрьме просидел ровно 7 недель в одиночном заключении. Просил жандармского полковника письменно </w:t>
      </w:r>
      <w:r w:rsidR="001F3770">
        <w:rPr>
          <w:rFonts w:ascii="Times New Roman" w:hAnsi="Times New Roman" w:cs="Times New Roman"/>
          <w:sz w:val="28"/>
          <w:szCs w:val="28"/>
        </w:rPr>
        <w:lastRenderedPageBreak/>
        <w:t>сообщить, за что посажен, ответа не получил. Судя по допросу, можно догадываться, что за съезд, но дознание же выяснило, что он был разрешён местным начальством.</w:t>
      </w:r>
    </w:p>
    <w:p w:rsidR="001F3770" w:rsidRDefault="001F3770"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Ну, крепко, крепко целую</w:t>
      </w:r>
      <w:r w:rsidRPr="001F3770">
        <w:rPr>
          <w:rFonts w:ascii="Times New Roman" w:hAnsi="Times New Roman" w:cs="Times New Roman"/>
          <w:sz w:val="28"/>
          <w:szCs w:val="28"/>
        </w:rPr>
        <w:t xml:space="preserve"> </w:t>
      </w:r>
      <w:r>
        <w:rPr>
          <w:rFonts w:ascii="Times New Roman" w:hAnsi="Times New Roman" w:cs="Times New Roman"/>
          <w:sz w:val="28"/>
          <w:szCs w:val="28"/>
        </w:rPr>
        <w:t>тебя. Не беспокойся обо мне. Меня снаряжают и снабжают всем, как на северный полюс. Привет товарищам, родным, знакомым. Твой любящий тебя брат Н. Скалозубов».</w:t>
      </w:r>
      <w:r>
        <w:rPr>
          <w:rStyle w:val="a7"/>
          <w:rFonts w:ascii="Times New Roman" w:hAnsi="Times New Roman" w:cs="Times New Roman"/>
          <w:sz w:val="28"/>
          <w:szCs w:val="28"/>
        </w:rPr>
        <w:footnoteReference w:id="1037"/>
      </w:r>
    </w:p>
    <w:p w:rsidR="008B04AD" w:rsidRDefault="008B04A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Ночью он долго лежал без сна. «Я не мог ни на минуту уснуть… Встали в четыре с половиной часа. Едва я успел умыться, является помощник исправника Пепеляев. «Пожалуйста, скорей, скорей уезжайте, ради Бога…» - Прощание с семьёй, но полиция торопит. Выезжаем. Какой-то народ, б</w:t>
      </w:r>
      <w:r w:rsidR="00FD2B04">
        <w:rPr>
          <w:rFonts w:ascii="Times New Roman" w:hAnsi="Times New Roman" w:cs="Times New Roman"/>
          <w:sz w:val="28"/>
          <w:szCs w:val="28"/>
        </w:rPr>
        <w:t>а</w:t>
      </w:r>
      <w:r>
        <w:rPr>
          <w:rFonts w:ascii="Times New Roman" w:hAnsi="Times New Roman" w:cs="Times New Roman"/>
          <w:sz w:val="28"/>
          <w:szCs w:val="28"/>
        </w:rPr>
        <w:t>рышни-фельдшерицы прощаются, по Абрамовской улице идут группы семинаристов… Поклон публике, и айда…».</w:t>
      </w:r>
      <w:r w:rsidR="009A3793">
        <w:rPr>
          <w:rStyle w:val="a7"/>
          <w:rFonts w:ascii="Times New Roman" w:hAnsi="Times New Roman" w:cs="Times New Roman"/>
          <w:sz w:val="28"/>
          <w:szCs w:val="28"/>
        </w:rPr>
        <w:footnoteReference w:id="1038"/>
      </w:r>
    </w:p>
    <w:p w:rsidR="004A19E8" w:rsidRDefault="004A19E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другом письме он сообщает: «Тюремное заключение окружило нас как бы ореолом (вот</w:t>
      </w:r>
      <w:r w:rsidR="003C440A">
        <w:rPr>
          <w:rFonts w:ascii="Times New Roman" w:hAnsi="Times New Roman" w:cs="Times New Roman"/>
          <w:sz w:val="28"/>
          <w:szCs w:val="28"/>
        </w:rPr>
        <w:t>,</w:t>
      </w:r>
      <w:r>
        <w:rPr>
          <w:rFonts w:ascii="Times New Roman" w:hAnsi="Times New Roman" w:cs="Times New Roman"/>
          <w:sz w:val="28"/>
          <w:szCs w:val="28"/>
        </w:rPr>
        <w:t xml:space="preserve"> действительно</w:t>
      </w:r>
      <w:r w:rsidR="003C440A">
        <w:rPr>
          <w:rFonts w:ascii="Times New Roman" w:hAnsi="Times New Roman" w:cs="Times New Roman"/>
          <w:sz w:val="28"/>
          <w:szCs w:val="28"/>
        </w:rPr>
        <w:t>,</w:t>
      </w:r>
      <w:r>
        <w:rPr>
          <w:rFonts w:ascii="Times New Roman" w:hAnsi="Times New Roman" w:cs="Times New Roman"/>
          <w:sz w:val="28"/>
          <w:szCs w:val="28"/>
        </w:rPr>
        <w:t xml:space="preserve"> лёгкий способ приобретать популярность), перед выездом из Тобольска, как ни трудно было доходить до меня слухам, но я получил много доказательств внимания, сочувствия. На дороге по тракту крестьяне выходили прощаться, и это несмотря на </w:t>
      </w:r>
      <w:r w:rsidR="00BB0A68">
        <w:rPr>
          <w:rFonts w:ascii="Times New Roman" w:hAnsi="Times New Roman" w:cs="Times New Roman"/>
          <w:sz w:val="28"/>
          <w:szCs w:val="28"/>
        </w:rPr>
        <w:t>строгое распоряжение с нами не разговаривать…».</w:t>
      </w:r>
      <w:r w:rsidR="007178BE">
        <w:rPr>
          <w:rStyle w:val="a7"/>
          <w:rFonts w:ascii="Times New Roman" w:hAnsi="Times New Roman" w:cs="Times New Roman"/>
          <w:sz w:val="28"/>
          <w:szCs w:val="28"/>
        </w:rPr>
        <w:footnoteReference w:id="1039"/>
      </w:r>
    </w:p>
    <w:p w:rsidR="001A6C4F" w:rsidRDefault="001A6C4F" w:rsidP="00F1270A">
      <w:pPr>
        <w:pStyle w:val="af2"/>
        <w:spacing w:after="0" w:line="240" w:lineRule="auto"/>
        <w:ind w:left="-993" w:firstLine="426"/>
        <w:jc w:val="both"/>
        <w:rPr>
          <w:rFonts w:ascii="Times New Roman" w:hAnsi="Times New Roman" w:cs="Times New Roman"/>
          <w:sz w:val="28"/>
          <w:szCs w:val="28"/>
        </w:rPr>
      </w:pPr>
    </w:p>
    <w:p w:rsidR="009806DC" w:rsidRPr="00FC4FB2" w:rsidRDefault="009806DC" w:rsidP="00F1270A">
      <w:pPr>
        <w:spacing w:after="0" w:line="240" w:lineRule="auto"/>
        <w:ind w:left="-993" w:firstLine="426"/>
        <w:jc w:val="both"/>
        <w:rPr>
          <w:rFonts w:ascii="Times New Roman" w:hAnsi="Times New Roman" w:cs="Times New Roman"/>
          <w:b/>
          <w:sz w:val="28"/>
          <w:szCs w:val="28"/>
          <w:u w:val="single"/>
        </w:rPr>
      </w:pPr>
      <w:r w:rsidRPr="00FC4FB2">
        <w:rPr>
          <w:rFonts w:ascii="Times New Roman" w:hAnsi="Times New Roman" w:cs="Times New Roman"/>
          <w:b/>
          <w:sz w:val="28"/>
          <w:szCs w:val="28"/>
          <w:u w:val="single"/>
        </w:rPr>
        <w:t>Берёзовский изгнанник</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Всех политзаключённых, отправленных на Север, распределили в разные места. А. Н. Ушакова – в Самарово, В. Ф. Костюрина – в Сургут… </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 ободрила Николая Лукича; на свежем воздухе он сразу почувствовал себя энергичнее и здоровее. Сразу же по приезду к месту ссылки он получил свидетельство исправника «на свободное проживание в г. Берёзове».</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 время в Берёзове жило несколько</w:t>
      </w:r>
      <w:r w:rsidR="00FD2B04">
        <w:rPr>
          <w:rFonts w:ascii="Times New Roman" w:hAnsi="Times New Roman" w:cs="Times New Roman"/>
          <w:sz w:val="28"/>
          <w:szCs w:val="28"/>
        </w:rPr>
        <w:t xml:space="preserve"> десятков</w:t>
      </w:r>
      <w:r>
        <w:rPr>
          <w:rFonts w:ascii="Times New Roman" w:hAnsi="Times New Roman" w:cs="Times New Roman"/>
          <w:sz w:val="28"/>
          <w:szCs w:val="28"/>
        </w:rPr>
        <w:t xml:space="preserve"> политссыльных, которые образовали нечто вроде коммуны и питались все вместе. Заведовала кухней А. К. Фадеева, высланная административно в Берёзово. Её обвинили в антиправительственной пропаганде. Шумная </w:t>
      </w:r>
      <w:r w:rsidRPr="00FC4FB2">
        <w:rPr>
          <w:rFonts w:ascii="Times New Roman" w:hAnsi="Times New Roman" w:cs="Times New Roman"/>
          <w:sz w:val="28"/>
          <w:szCs w:val="28"/>
        </w:rPr>
        <w:t xml:space="preserve"> </w:t>
      </w:r>
      <w:r>
        <w:rPr>
          <w:rFonts w:ascii="Times New Roman" w:hAnsi="Times New Roman" w:cs="Times New Roman"/>
          <w:sz w:val="28"/>
          <w:szCs w:val="28"/>
        </w:rPr>
        <w:t xml:space="preserve">компания молодых ссыльных не соответствовала привычкам Скалозубова, который любил тишину и не мог работать в иных условиях. Поэтому он поселился отдельно, но обедал в коммуне. Условия жизни были очень тяжёлыми: однообразное питание, отсутствие овощей и зелени, редкое сообщение с Тобольском, которое во время распутицы вообще прекращалось на 2-3 месяца. </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Снова и снова осмысляя сво</w:t>
      </w:r>
      <w:r w:rsidR="00170862">
        <w:rPr>
          <w:rFonts w:ascii="Times New Roman" w:hAnsi="Times New Roman" w:cs="Times New Roman"/>
          <w:sz w:val="28"/>
          <w:szCs w:val="28"/>
        </w:rPr>
        <w:t xml:space="preserve">ё положение, в письмах к сестре, </w:t>
      </w:r>
      <w:r>
        <w:rPr>
          <w:rFonts w:ascii="Times New Roman" w:hAnsi="Times New Roman" w:cs="Times New Roman"/>
          <w:sz w:val="28"/>
          <w:szCs w:val="28"/>
        </w:rPr>
        <w:t>Николай Лукич делится своими раздумьями и планами:</w:t>
      </w:r>
    </w:p>
    <w:p w:rsidR="009806DC" w:rsidRPr="00A32A1F" w:rsidRDefault="009806DC" w:rsidP="00F1270A">
      <w:pPr>
        <w:spacing w:after="0" w:line="240" w:lineRule="auto"/>
        <w:ind w:left="-993" w:firstLine="426"/>
        <w:jc w:val="both"/>
        <w:rPr>
          <w:rFonts w:ascii="Times New Roman" w:hAnsi="Times New Roman" w:cs="Times New Roman"/>
          <w:sz w:val="28"/>
          <w:szCs w:val="28"/>
          <w:u w:val="single"/>
        </w:rPr>
      </w:pPr>
      <w:r w:rsidRPr="00A32A1F">
        <w:rPr>
          <w:rFonts w:ascii="Times New Roman" w:hAnsi="Times New Roman" w:cs="Times New Roman"/>
          <w:sz w:val="28"/>
          <w:szCs w:val="28"/>
          <w:u w:val="single"/>
        </w:rPr>
        <w:t>24 марта 1906 г.</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 что я попал сюда – странно, непонятно. Говорят, за устройство съезда, но он был разрешён губернатором и прошёл мирно; правда</w:t>
      </w:r>
      <w:r w:rsidR="00C333FA">
        <w:rPr>
          <w:rFonts w:ascii="Times New Roman" w:hAnsi="Times New Roman" w:cs="Times New Roman"/>
          <w:sz w:val="28"/>
          <w:szCs w:val="28"/>
        </w:rPr>
        <w:t>,</w:t>
      </w:r>
      <w:r>
        <w:rPr>
          <w:rFonts w:ascii="Times New Roman" w:hAnsi="Times New Roman" w:cs="Times New Roman"/>
          <w:sz w:val="28"/>
          <w:szCs w:val="28"/>
        </w:rPr>
        <w:t xml:space="preserve"> из Министерства получено было распоряжение о закрытии его, но телеграмма получена через неделю после закрытия съезда. Обвиняют будто бы меня ещё в том, что я </w:t>
      </w:r>
      <w:r>
        <w:rPr>
          <w:rFonts w:ascii="Times New Roman" w:hAnsi="Times New Roman" w:cs="Times New Roman"/>
          <w:sz w:val="28"/>
          <w:szCs w:val="28"/>
        </w:rPr>
        <w:lastRenderedPageBreak/>
        <w:t xml:space="preserve">подсказал запасным скопом явиться в Тобольск к генерал-губернатору требовать пособий, но и это очевидное недоразумение, которое если бы жандармская полиция пожелала, легко было бы выяснить. Остаётся одно – необходимость удалить из города опасных конкурентов при выборах. Но незадолго до ареста я сделал категорическое заявление, что баллотироваться не буду. Теперь же после тюрьмы я перерешил и кандидатуру поставил. Что из этого выйдет, не знаю – считаю теперь долгом пожертвовать своим спокойствием и обеспеченностью. На 1½ - 2 года средств содержать семью хватит, а там увидим, что будет, лишь бы быть здоровым… </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Выслан я «на время военного положения». Говорят, что снимут его после выборов, но выехать из Берёзова ранее начала июня всё же не придётся. Начало весны, конечно, употреблю на собирание растений…</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Очень меня беспокоит семья. Арочку допрашивали, взяли подписку о невыезде из города. Что теперь делается дома – не знаю, говорят, там готовятся новые аресты.</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Жуткое, но бодрое время мы переживаем; обидно, что эта эпоха застала нас уже достаточно потрёпанными и малосильными…</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Сижу сейчас один в своей квартире, но временами мимо проезжают остяки в лёгких нартах на оленях – очень симпатичная картинка, такое милое животное олень. В общем же городок скучный, сонный, местность низменная, такая же болотистая, как в Тобольске.</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Обыватели Берёзова нас боятся, на квартиры не пускают, прислуга не идёт.</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Послезавтра идёт последняя почта. Затем прекращается сообщение наше с миром…».</w:t>
      </w:r>
      <w:r>
        <w:rPr>
          <w:rStyle w:val="a7"/>
          <w:rFonts w:ascii="Times New Roman" w:hAnsi="Times New Roman" w:cs="Times New Roman"/>
          <w:sz w:val="28"/>
          <w:szCs w:val="28"/>
        </w:rPr>
        <w:footnoteReference w:id="1040"/>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научном архиве ТГИАМЗ сохранились письма Скалозубова </w:t>
      </w:r>
      <w:r w:rsidR="009E1255">
        <w:rPr>
          <w:rFonts w:ascii="Times New Roman" w:hAnsi="Times New Roman" w:cs="Times New Roman"/>
          <w:sz w:val="28"/>
          <w:szCs w:val="28"/>
        </w:rPr>
        <w:t xml:space="preserve">с </w:t>
      </w:r>
      <w:r w:rsidR="00C45410">
        <w:rPr>
          <w:rFonts w:ascii="Times New Roman" w:hAnsi="Times New Roman" w:cs="Times New Roman"/>
          <w:sz w:val="28"/>
          <w:szCs w:val="28"/>
        </w:rPr>
        <w:t>С</w:t>
      </w:r>
      <w:r w:rsidR="009E1255">
        <w:rPr>
          <w:rFonts w:ascii="Times New Roman" w:hAnsi="Times New Roman" w:cs="Times New Roman"/>
          <w:sz w:val="28"/>
          <w:szCs w:val="28"/>
        </w:rPr>
        <w:t xml:space="preserve">евера </w:t>
      </w:r>
      <w:r>
        <w:rPr>
          <w:rFonts w:ascii="Times New Roman" w:hAnsi="Times New Roman" w:cs="Times New Roman"/>
          <w:sz w:val="28"/>
          <w:szCs w:val="28"/>
        </w:rPr>
        <w:t>детям:</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Без даты:</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«Мой милый Юра, вот я и в Самарове. Проезжали </w:t>
      </w:r>
      <w:r w:rsidR="009E1255">
        <w:rPr>
          <w:rFonts w:ascii="Times New Roman" w:hAnsi="Times New Roman" w:cs="Times New Roman"/>
          <w:sz w:val="28"/>
          <w:szCs w:val="28"/>
        </w:rPr>
        <w:t>мимо татар, остяков. Видели стад</w:t>
      </w:r>
      <w:r>
        <w:rPr>
          <w:rFonts w:ascii="Times New Roman" w:hAnsi="Times New Roman" w:cs="Times New Roman"/>
          <w:sz w:val="28"/>
          <w:szCs w:val="28"/>
        </w:rPr>
        <w:t>а белых куропаток, большую сову. Сейчас мы на устье Иртыша, отсюда попадём на р. Обь и по ней до Берёзова. Взятые мною пластинки оказались негодными. Не влезают в кассету. Среди ссыльных крестьян есть неграмотные: ругают себя, что в молодости не учились. Старайся, Юрочка, учись, не теряй золотого времени. Вещи мои храни, потом и вам пригодятся. Пиши мне каждую неделю. Твой папа».</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«Милый Коля, нас везут гусем… У ямщика длинный, длинный кнут. Твой папа».</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«Моя милая Арюшенька, учись стряпать, потом поедешь ко мне, будем ловить рыбу и варить уху. Пиши мне письма. Твой папа».</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«Моя милая Надюша, еду к остякам, они рвут крапиву и делают нитки из неё…».</w:t>
      </w:r>
      <w:r>
        <w:rPr>
          <w:rStyle w:val="a7"/>
          <w:rFonts w:ascii="Times New Roman" w:hAnsi="Times New Roman" w:cs="Times New Roman"/>
          <w:sz w:val="28"/>
          <w:szCs w:val="28"/>
        </w:rPr>
        <w:footnoteReference w:id="1041"/>
      </w:r>
    </w:p>
    <w:p w:rsidR="009806DC" w:rsidRPr="002B6C4D" w:rsidRDefault="009806DC" w:rsidP="00F1270A">
      <w:pPr>
        <w:spacing w:after="0" w:line="240" w:lineRule="auto"/>
        <w:ind w:left="-993" w:firstLine="426"/>
        <w:jc w:val="both"/>
        <w:rPr>
          <w:rFonts w:ascii="Times New Roman" w:hAnsi="Times New Roman" w:cs="Times New Roman"/>
          <w:sz w:val="28"/>
          <w:szCs w:val="28"/>
          <w:u w:val="single"/>
        </w:rPr>
      </w:pPr>
      <w:r w:rsidRPr="002B6C4D">
        <w:rPr>
          <w:rFonts w:ascii="Times New Roman" w:hAnsi="Times New Roman" w:cs="Times New Roman"/>
          <w:sz w:val="28"/>
          <w:szCs w:val="28"/>
          <w:u w:val="single"/>
        </w:rPr>
        <w:t xml:space="preserve">8 мая 1906 г. </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«Дорогая Арюшенька, на карточке ты совсем большая. Здесь мальчики и девочки и самые маленькие бегают по улице в суконных гусях разного цвета – одни – в красных, другие – в синих, чёрных, серых. Смешно смотреть на эти движущиеся и прыгающие суконные столбики, когда на улице их соберётся много. А у меня под окном они играют в лапту.</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хожу за город в юрты к остякам. Хотел снять фотографию, они боятся. Потом приходили в город на меня жаловаться: какой-то человек ходит, палки расставляет и нас убить хочет. Палки – это треугольник. А аппарат они приняли за пушку. Пиши мне. Целую тебя крепко…».</w:t>
      </w:r>
      <w:r>
        <w:rPr>
          <w:rStyle w:val="a7"/>
          <w:rFonts w:ascii="Times New Roman" w:hAnsi="Times New Roman" w:cs="Times New Roman"/>
          <w:sz w:val="28"/>
          <w:szCs w:val="28"/>
        </w:rPr>
        <w:footnoteReference w:id="1042"/>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очень беспокоился о здоровье жены и детей. «С нетерпением буду ждать сообщений о домашних делах. Вошло ли всё в норму? Учатся ли дети? Как Юрий? Пусть пишут мне письма. Я очень доволен, что изолируюсь от сутолоки, хотя бы и невольно. Как-то и газеты не читаются. Как было бы хорошо, если бы ты поуспокоилась…», - пишет он Ариадне Васильевне. - Умоляю тебя быть с собой поосторожнее, береги своё здоровье…».</w:t>
      </w:r>
      <w:r>
        <w:rPr>
          <w:rStyle w:val="a7"/>
          <w:rFonts w:ascii="Times New Roman" w:hAnsi="Times New Roman" w:cs="Times New Roman"/>
          <w:sz w:val="28"/>
          <w:szCs w:val="28"/>
        </w:rPr>
        <w:footnoteReference w:id="1043"/>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Николая Лукича волнует сохранность ценных для него вещей: книг, рукописей: «Больно мне было видеть свой кабинет после погрома: точно после моей смерти. Прошу тебя сохранить, что у меня есть, боюсь, как бы при переезде (нрз.) многое не потерялось, не сломалось». Он просит сложить всё самое ценное: дневники, лупу в футляре, документы – в сундучок с замком – «закрыть и сдать в Управление, составив опись тому, что туда, в сундук, положено… Мне ничего не посылай из одежды и пищи. Всё достать можно здесь. …выясни, на какой срок нас выслали. Что-то поговаривают, что на несколько лет. Ведь тогда придётся весь дом ликвидировать и перебираться ко мне – будем ловить рыбу. Я этому не верю».</w:t>
      </w:r>
      <w:r>
        <w:rPr>
          <w:rStyle w:val="a7"/>
          <w:rFonts w:ascii="Times New Roman" w:hAnsi="Times New Roman" w:cs="Times New Roman"/>
          <w:sz w:val="28"/>
          <w:szCs w:val="28"/>
        </w:rPr>
        <w:footnoteReference w:id="1044"/>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начале апреля 1906-го года Александре Лукиничне приходит от брата радостное письмо: «Христос Воскресе! Дорогая моя Сашенька, посылаю это письмо с выборщиком</w:t>
      </w:r>
      <w:r>
        <w:rPr>
          <w:rStyle w:val="a7"/>
          <w:rFonts w:ascii="Times New Roman" w:hAnsi="Times New Roman" w:cs="Times New Roman"/>
          <w:sz w:val="28"/>
          <w:szCs w:val="28"/>
        </w:rPr>
        <w:footnoteReference w:id="1045"/>
      </w:r>
      <w:r>
        <w:rPr>
          <w:rFonts w:ascii="Times New Roman" w:hAnsi="Times New Roman" w:cs="Times New Roman"/>
          <w:sz w:val="28"/>
          <w:szCs w:val="28"/>
        </w:rPr>
        <w:t xml:space="preserve"> от Берёзова – почта уже прекратила свои рейсы до весны. Не знаю, доедет ли и выборщик до Тобольска. Я получил от Арочки известие, что меня избрали выборщиком от Тобольска в губернское избирательное собрание. Послал телеграмму – прошение об освобождении меня, но всё-таки вряд ли до пароходов удастся выбраться. Если выборы не опротестуют, то имею шанс пройти в Думу. Придётся ликвидировать со службой и выйти из тихой гавани в открытое море. Что-то будет? И смущён, и обрадован. Что делается в России, ничего не знаю. Здесь 35 человек ссыльных. Народ разношёрстный, с разными привычками, взглядами, убеждениями. Ш</w:t>
      </w:r>
      <w:r w:rsidR="00B14C1D">
        <w:rPr>
          <w:rFonts w:ascii="Times New Roman" w:hAnsi="Times New Roman" w:cs="Times New Roman"/>
          <w:sz w:val="28"/>
          <w:szCs w:val="28"/>
        </w:rPr>
        <w:t>ум, гвалт. Одним словом, орда, а</w:t>
      </w:r>
      <w:r>
        <w:rPr>
          <w:rFonts w:ascii="Times New Roman" w:hAnsi="Times New Roman" w:cs="Times New Roman"/>
          <w:sz w:val="28"/>
          <w:szCs w:val="28"/>
        </w:rPr>
        <w:t xml:space="preserve"> не общество. Обстановка эта действует на меня угнетающе. Говорят, наш генерал-губернатор сделал представление Министру Внутренних Дел об оставлении нас в ссылке на 5 лет.</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Чувствую себя хорошо. От тюрьмы совершенно поправился. От тебя я не буду уже иметь сведений до конца мая. Как твоё здоровье? Обо мне не беспокойся. Береги себя. Если пройду в Думу, мне необходимо, чтобы все мои были благополучны и здоровы. Как я устроюсь с семьёй, пока ещё не думаю. До вчерашнего дня о Думе почти не думал, не мечтал, так несбыточною казалась мысль о выборах. Крепко, крепко целую тебя, моя милая и дорогая Сашенька. Твой Н. Скалозубов.</w:t>
      </w:r>
      <w:r>
        <w:rPr>
          <w:rStyle w:val="a7"/>
          <w:rFonts w:ascii="Times New Roman" w:hAnsi="Times New Roman" w:cs="Times New Roman"/>
          <w:sz w:val="28"/>
          <w:szCs w:val="28"/>
        </w:rPr>
        <w:footnoteReference w:id="1046"/>
      </w:r>
    </w:p>
    <w:p w:rsidR="009806DC" w:rsidRDefault="002A7C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Скалозубове</w:t>
      </w:r>
      <w:r w:rsidR="009806DC">
        <w:rPr>
          <w:rFonts w:ascii="Times New Roman" w:hAnsi="Times New Roman" w:cs="Times New Roman"/>
          <w:sz w:val="28"/>
          <w:szCs w:val="28"/>
        </w:rPr>
        <w:t xml:space="preserve"> хлопотали близкие: сестра, жена, те</w:t>
      </w:r>
      <w:r>
        <w:rPr>
          <w:rFonts w:ascii="Times New Roman" w:hAnsi="Times New Roman" w:cs="Times New Roman"/>
          <w:sz w:val="28"/>
          <w:szCs w:val="28"/>
        </w:rPr>
        <w:t>сть, художник В. М. Максимов. Николаю Лукич</w:t>
      </w:r>
      <w:r w:rsidR="009806DC">
        <w:rPr>
          <w:rFonts w:ascii="Times New Roman" w:hAnsi="Times New Roman" w:cs="Times New Roman"/>
          <w:sz w:val="28"/>
          <w:szCs w:val="28"/>
        </w:rPr>
        <w:t>у это было неудобно. Он пишет сестре (9 мая 1906 г.): «Не томись ты, пожалуйста. Мне Арочка пишет о хлопотах В. М. Максимова, твоих. Я думаю, что всё устроится. Покровительство высокопоставленных лиц мне претит. Увольнение от должности по 3-му пункту я считаю лучшей для меня наградой.</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Самое худшее для меня сейчас – это слух, что меня оставляют здесь на три года.</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Сюда натолкано столько народу, что квартир нет, разместиться крайне трудно и ещё летом туда-сюда, но на зиму – трудно представить, как все устроятся. Я получил очень тёплое письмо от Вани…».</w:t>
      </w:r>
      <w:r>
        <w:rPr>
          <w:rStyle w:val="a7"/>
          <w:rFonts w:ascii="Times New Roman" w:hAnsi="Times New Roman" w:cs="Times New Roman"/>
          <w:sz w:val="28"/>
          <w:szCs w:val="28"/>
        </w:rPr>
        <w:footnoteReference w:id="1047"/>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Сестра Саша собиралась даже приехать в Тобольск, чтобы поддержать семью брата и помочь в домашних делах, так как Ариадна Васильевна ждала ребёнка. Николай Лукич отговаривал её: «Пока твоя поездка в Тобольск будет напрасна. До решения окончательно моей судьбы в Берёзово я очень не хотел бы, чтобы кто-либо сюда приезжал, ни Арочка, ни ты – это меня может стеснить, т. к., во-первых, заставит заботиться о квартире, столе и пр., во-вторых, поставит меня в большую необходимость открыть двери для посторонних, с которыми у меня ничего общего, в-третьих, затруднит мои намерения экскурсировать – я собираюсь ехать в Обдорск, Щекурью: одному-то мне место дадут, а двоим уже неудобно. И, наконец, четвёртое – я ещё в таком нервном напряжении, так раздражителен и нервен, что близким людям быть со мною постоянно было бы тяжело. Лучшее лекарство – уединение, пока не приду в норму. Вот когда вопрос выяснится, и я останусь здесь, придётся ехать семье, тогда я очень хотел бы тебя видеть здесь. Но и это будет связано с большими затруднениями: пароходы здесь редки, а на лодках было бы страшно дорого. Поэтому лучше жди, когда я буду в состоянии быть подвижней. Да и при тесноте, нервной повышенной раздражимости всех под влиянием событий я боюсь, как бы вы не перессорились. Вообще, моя дорогая, не предпринимай ничего зря, не обождав, не обдумав. Я здоров… Крепко-крепко тебя целую. Очень хорошо чувствовать в минуты, подобные переживаемым мною, что есть верный друг…».</w:t>
      </w:r>
      <w:r>
        <w:rPr>
          <w:rStyle w:val="a7"/>
          <w:rFonts w:ascii="Times New Roman" w:hAnsi="Times New Roman" w:cs="Times New Roman"/>
          <w:sz w:val="28"/>
          <w:szCs w:val="28"/>
        </w:rPr>
        <w:footnoteReference w:id="1048"/>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конце мая в Берёзово приехали Ариадна Васильевна и девочки. Юр</w:t>
      </w:r>
      <w:r w:rsidR="00B9271B">
        <w:rPr>
          <w:rFonts w:ascii="Times New Roman" w:hAnsi="Times New Roman" w:cs="Times New Roman"/>
          <w:sz w:val="28"/>
          <w:szCs w:val="28"/>
        </w:rPr>
        <w:t>а и Коля остались в Тобольске о</w:t>
      </w:r>
      <w:r>
        <w:rPr>
          <w:rFonts w:ascii="Times New Roman" w:hAnsi="Times New Roman" w:cs="Times New Roman"/>
          <w:sz w:val="28"/>
          <w:szCs w:val="28"/>
        </w:rPr>
        <w:t xml:space="preserve">канчивать учебный год. Жили они у Терновских. </w:t>
      </w:r>
      <w:r>
        <w:rPr>
          <w:rFonts w:ascii="Times New Roman" w:hAnsi="Times New Roman" w:cs="Times New Roman"/>
          <w:sz w:val="28"/>
          <w:szCs w:val="28"/>
        </w:rPr>
        <w:lastRenderedPageBreak/>
        <w:t>Николай Лукич пишет сестре (30 мая 1906 г.): «…вместо амнистии мне в Берёзов прислали жену и детей. Живём изо дня в день, или, вернее, от почты до почты, ожидая, что она принесёт освобождение. Но чем дальше, тем надежда слабее. Придётся, должно быть, здесь зимовать. Очень боюсь, чтобы ты не стронулась с места, получая тревожные известия… Ждём сюда мальчиков. Я очень благодарен тебе за заботу о нас…</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Здесь мы пока совершенно не устроились, живём, как в каюте на пароходе. Если останемся здесь, вероятно, буду сколько-нибудь зарабатывать участием в газетах и журналах. Если освободят – «будем посмотреть». Очень прошу тебя не злоупотреблять знакомством с бывшим моим начальством: если меня признавали полезным, то и без хлопот должны сохранить меня для целей Министерства, а нет, то было бы нахальством лезть путём протекции, тем более, что и рассчитываю суметь заработать на пропитание и без казённой службы; принять всякое место без разбора я всё равно не могу. Жить с большой семьёй в глуши возможно и на малый заработок, в центрах же нужны большие деньги. Очень беспокоит меня устройство ребят, особенно Юрия.</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Скверно в Берёзове тем, что квартир совсем нет. Теснимся сейчас в утлой одной комнате, подыскал квартиру в 2 комнаты, но очистят её лишь в половине июня. Прислуги здесь тоже достать невозможно…</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Чувств</w:t>
      </w:r>
      <w:r w:rsidR="009F7282">
        <w:rPr>
          <w:rFonts w:ascii="Times New Roman" w:hAnsi="Times New Roman" w:cs="Times New Roman"/>
          <w:sz w:val="28"/>
          <w:szCs w:val="28"/>
        </w:rPr>
        <w:t>ую себя совсем не худо. Ты обо м</w:t>
      </w:r>
      <w:r>
        <w:rPr>
          <w:rFonts w:ascii="Times New Roman" w:hAnsi="Times New Roman" w:cs="Times New Roman"/>
          <w:sz w:val="28"/>
          <w:szCs w:val="28"/>
        </w:rPr>
        <w:t xml:space="preserve">не, моя дорогая, не беспокойся. Что жена приехала, я рад, хотя теперь и трудней устроиться, чем одному. Рад </w:t>
      </w:r>
      <w:r w:rsidR="009F7282">
        <w:rPr>
          <w:rFonts w:ascii="Times New Roman" w:hAnsi="Times New Roman" w:cs="Times New Roman"/>
          <w:sz w:val="28"/>
          <w:szCs w:val="28"/>
        </w:rPr>
        <w:t>потому, ч</w:t>
      </w:r>
      <w:r>
        <w:rPr>
          <w:rFonts w:ascii="Times New Roman" w:hAnsi="Times New Roman" w:cs="Times New Roman"/>
          <w:sz w:val="28"/>
          <w:szCs w:val="28"/>
        </w:rPr>
        <w:t>то в Тобольске Арочка жила в пекле борьбы с произволом.</w:t>
      </w:r>
    </w:p>
    <w:p w:rsidR="009806DC" w:rsidRDefault="009806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Здесь только сейчас весна в нашем смысле открывается – распускаются листья, появляются цветы. Комаров ещё нет. Ночи сейчас здесь нет: ложим</w:t>
      </w:r>
      <w:r w:rsidR="00CB127A">
        <w:rPr>
          <w:rFonts w:ascii="Times New Roman" w:hAnsi="Times New Roman" w:cs="Times New Roman"/>
          <w:sz w:val="28"/>
          <w:szCs w:val="28"/>
        </w:rPr>
        <w:t>ся в 12 часов и,</w:t>
      </w:r>
      <w:r w:rsidR="00AA2C2B">
        <w:rPr>
          <w:rFonts w:ascii="Times New Roman" w:hAnsi="Times New Roman" w:cs="Times New Roman"/>
          <w:sz w:val="28"/>
          <w:szCs w:val="28"/>
        </w:rPr>
        <w:t xml:space="preserve"> чтобы уснуть, ч</w:t>
      </w:r>
      <w:r>
        <w:rPr>
          <w:rFonts w:ascii="Times New Roman" w:hAnsi="Times New Roman" w:cs="Times New Roman"/>
          <w:sz w:val="28"/>
          <w:szCs w:val="28"/>
        </w:rPr>
        <w:t>ёрным коленкором закрываем окна, а то светло, как бывает светло летом часов в 8 (фотографировать можно). Хожу на экскурсии…».</w:t>
      </w:r>
      <w:r>
        <w:rPr>
          <w:rStyle w:val="a7"/>
          <w:rFonts w:ascii="Times New Roman" w:hAnsi="Times New Roman" w:cs="Times New Roman"/>
          <w:sz w:val="28"/>
          <w:szCs w:val="28"/>
        </w:rPr>
        <w:footnoteReference w:id="1049"/>
      </w:r>
    </w:p>
    <w:p w:rsidR="00FB0E46" w:rsidRDefault="00FB0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пишет о жизни в Берёзове: «В Берёзове нам было отведено помещение этапа, полное клопов. Нашими стараниями этап принял культурный вид. Предстояла работа о содержании семьи в 7 человек.</w:t>
      </w:r>
      <w:r w:rsidR="00550E1A">
        <w:rPr>
          <w:rFonts w:ascii="Times New Roman" w:hAnsi="Times New Roman" w:cs="Times New Roman"/>
          <w:sz w:val="28"/>
          <w:szCs w:val="28"/>
        </w:rPr>
        <w:t xml:space="preserve"> Казённое 28-рублёвое пособие не могло обеспечить его. Литературный заработок Николая Лукича не мог быть прочной базой из-за долгих перерывов почтовой связи, но привычка к литературному труду</w:t>
      </w:r>
      <w:r w:rsidR="00C35C43">
        <w:rPr>
          <w:rFonts w:ascii="Times New Roman" w:hAnsi="Times New Roman" w:cs="Times New Roman"/>
          <w:sz w:val="28"/>
          <w:szCs w:val="28"/>
        </w:rPr>
        <w:t xml:space="preserve"> брала вверх над другими соображениями, и он продолжал писать статьи и собирать растения в окрестностях Берёзова. Большую помощь оказали знакомые крестьяне дер. Башкова посылкой столь необходимых в условиях севера овощей».</w:t>
      </w:r>
      <w:r w:rsidR="005F2445">
        <w:rPr>
          <w:rStyle w:val="a7"/>
          <w:rFonts w:ascii="Times New Roman" w:hAnsi="Times New Roman" w:cs="Times New Roman"/>
          <w:sz w:val="28"/>
          <w:szCs w:val="28"/>
        </w:rPr>
        <w:footnoteReference w:id="1050"/>
      </w:r>
    </w:p>
    <w:p w:rsidR="009778ED" w:rsidRDefault="00FC65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Летом 1906-</w:t>
      </w:r>
      <w:r w:rsidR="006F20B4">
        <w:rPr>
          <w:rFonts w:ascii="Times New Roman" w:hAnsi="Times New Roman" w:cs="Times New Roman"/>
          <w:sz w:val="28"/>
          <w:szCs w:val="28"/>
        </w:rPr>
        <w:t>го года состоялись</w:t>
      </w:r>
      <w:r w:rsidR="009778ED">
        <w:rPr>
          <w:rFonts w:ascii="Times New Roman" w:hAnsi="Times New Roman" w:cs="Times New Roman"/>
          <w:sz w:val="28"/>
          <w:szCs w:val="28"/>
        </w:rPr>
        <w:t xml:space="preserve"> выборы в 1-ю Государственную Думу.</w:t>
      </w:r>
      <w:r w:rsidR="000D5E10">
        <w:rPr>
          <w:rFonts w:ascii="Times New Roman" w:hAnsi="Times New Roman" w:cs="Times New Roman"/>
          <w:sz w:val="28"/>
          <w:szCs w:val="28"/>
        </w:rPr>
        <w:t xml:space="preserve"> «Предвыборная кампания 1906-го года для Н. Л. </w:t>
      </w:r>
      <w:r w:rsidR="00F7632B">
        <w:rPr>
          <w:rFonts w:ascii="Times New Roman" w:hAnsi="Times New Roman" w:cs="Times New Roman"/>
          <w:sz w:val="28"/>
          <w:szCs w:val="28"/>
        </w:rPr>
        <w:t>С</w:t>
      </w:r>
      <w:r w:rsidR="008E1D95">
        <w:rPr>
          <w:rFonts w:ascii="Times New Roman" w:hAnsi="Times New Roman" w:cs="Times New Roman"/>
          <w:sz w:val="28"/>
          <w:szCs w:val="28"/>
        </w:rPr>
        <w:t>калозубова окончилас</w:t>
      </w:r>
      <w:r w:rsidR="000D5E10">
        <w:rPr>
          <w:rFonts w:ascii="Times New Roman" w:hAnsi="Times New Roman" w:cs="Times New Roman"/>
          <w:sz w:val="28"/>
          <w:szCs w:val="28"/>
        </w:rPr>
        <w:t>ь неудачно, - пишет Стоякина Л. С., автор статьи «Общественно-политическая деятельность Николая Лукича Скалозубова».</w:t>
      </w:r>
      <w:r w:rsidR="000D5E10">
        <w:rPr>
          <w:rStyle w:val="a7"/>
          <w:rFonts w:ascii="Times New Roman" w:hAnsi="Times New Roman" w:cs="Times New Roman"/>
          <w:sz w:val="28"/>
          <w:szCs w:val="28"/>
        </w:rPr>
        <w:footnoteReference w:id="1051"/>
      </w:r>
      <w:r w:rsidR="004B6440">
        <w:rPr>
          <w:rFonts w:ascii="Times New Roman" w:hAnsi="Times New Roman" w:cs="Times New Roman"/>
          <w:sz w:val="28"/>
          <w:szCs w:val="28"/>
        </w:rPr>
        <w:t xml:space="preserve"> По мнению В. Н. Пигнатти, это произошло потому</w:t>
      </w:r>
      <w:r w:rsidR="00F7632B">
        <w:rPr>
          <w:rFonts w:ascii="Times New Roman" w:hAnsi="Times New Roman" w:cs="Times New Roman"/>
          <w:sz w:val="28"/>
          <w:szCs w:val="28"/>
        </w:rPr>
        <w:t>, ч</w:t>
      </w:r>
      <w:r w:rsidR="004B6440">
        <w:rPr>
          <w:rFonts w:ascii="Times New Roman" w:hAnsi="Times New Roman" w:cs="Times New Roman"/>
          <w:sz w:val="28"/>
          <w:szCs w:val="28"/>
        </w:rPr>
        <w:t>то избиратели в 1-ю Государственную Думу считали</w:t>
      </w:r>
      <w:r w:rsidR="00F7632B">
        <w:rPr>
          <w:rFonts w:ascii="Times New Roman" w:hAnsi="Times New Roman" w:cs="Times New Roman"/>
          <w:sz w:val="28"/>
          <w:szCs w:val="28"/>
        </w:rPr>
        <w:t xml:space="preserve">, что </w:t>
      </w:r>
      <w:r w:rsidR="00F7632B">
        <w:rPr>
          <w:rFonts w:ascii="Times New Roman" w:hAnsi="Times New Roman" w:cs="Times New Roman"/>
          <w:sz w:val="28"/>
          <w:szCs w:val="28"/>
        </w:rPr>
        <w:lastRenderedPageBreak/>
        <w:t xml:space="preserve">там «нужны политические </w:t>
      </w:r>
      <w:r w:rsidR="008E1D95">
        <w:rPr>
          <w:rFonts w:ascii="Times New Roman" w:hAnsi="Times New Roman" w:cs="Times New Roman"/>
          <w:sz w:val="28"/>
          <w:szCs w:val="28"/>
        </w:rPr>
        <w:t>б</w:t>
      </w:r>
      <w:r w:rsidR="00F7632B">
        <w:rPr>
          <w:rFonts w:ascii="Times New Roman" w:hAnsi="Times New Roman" w:cs="Times New Roman"/>
          <w:sz w:val="28"/>
          <w:szCs w:val="28"/>
        </w:rPr>
        <w:t>ойцы, ораторы, а не знатоки местной жизни, усидчивые работники комиссий».</w:t>
      </w:r>
      <w:r w:rsidR="00256D6A">
        <w:rPr>
          <w:rStyle w:val="a7"/>
          <w:rFonts w:ascii="Times New Roman" w:hAnsi="Times New Roman" w:cs="Times New Roman"/>
          <w:sz w:val="28"/>
          <w:szCs w:val="28"/>
        </w:rPr>
        <w:footnoteReference w:id="1052"/>
      </w:r>
      <w:r w:rsidR="00107714">
        <w:rPr>
          <w:rFonts w:ascii="Times New Roman" w:hAnsi="Times New Roman" w:cs="Times New Roman"/>
          <w:sz w:val="28"/>
          <w:szCs w:val="28"/>
        </w:rPr>
        <w:t xml:space="preserve"> М. Н. Костюрина писала, что Николай Лукич не был избран в 1-ю Думу из-за отсутствия ценза и ссылки».</w:t>
      </w:r>
      <w:r w:rsidR="00EF65F0">
        <w:rPr>
          <w:rStyle w:val="a7"/>
          <w:rFonts w:ascii="Times New Roman" w:hAnsi="Times New Roman" w:cs="Times New Roman"/>
          <w:sz w:val="28"/>
          <w:szCs w:val="28"/>
        </w:rPr>
        <w:footnoteReference w:id="1053"/>
      </w:r>
    </w:p>
    <w:p w:rsidR="00D01766" w:rsidRDefault="00D0176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пишет сестре</w:t>
      </w:r>
      <w:r w:rsidR="006157A7">
        <w:rPr>
          <w:rFonts w:ascii="Times New Roman" w:hAnsi="Times New Roman" w:cs="Times New Roman"/>
          <w:sz w:val="28"/>
          <w:szCs w:val="28"/>
        </w:rPr>
        <w:t xml:space="preserve"> (10 июня 1906 г.)</w:t>
      </w:r>
      <w:r>
        <w:rPr>
          <w:rFonts w:ascii="Times New Roman" w:hAnsi="Times New Roman" w:cs="Times New Roman"/>
          <w:sz w:val="28"/>
          <w:szCs w:val="28"/>
        </w:rPr>
        <w:t xml:space="preserve">: </w:t>
      </w:r>
      <w:r w:rsidR="00A51C88">
        <w:rPr>
          <w:rFonts w:ascii="Times New Roman" w:hAnsi="Times New Roman" w:cs="Times New Roman"/>
          <w:sz w:val="28"/>
          <w:szCs w:val="28"/>
        </w:rPr>
        <w:t>«</w:t>
      </w:r>
      <w:r w:rsidR="008E1D95">
        <w:rPr>
          <w:rFonts w:ascii="Times New Roman" w:hAnsi="Times New Roman" w:cs="Times New Roman"/>
          <w:sz w:val="28"/>
          <w:szCs w:val="28"/>
        </w:rPr>
        <w:t>…</w:t>
      </w:r>
      <w:r w:rsidR="00A51C88">
        <w:rPr>
          <w:rFonts w:ascii="Times New Roman" w:hAnsi="Times New Roman" w:cs="Times New Roman"/>
          <w:sz w:val="28"/>
          <w:szCs w:val="28"/>
        </w:rPr>
        <w:t>пытаюсь завязать сношения с редакциями. Послал уже в сельскохозяйственный журнал две статьи. Думаю кой-что этим пр</w:t>
      </w:r>
      <w:r w:rsidR="008E1D95">
        <w:rPr>
          <w:rFonts w:ascii="Times New Roman" w:hAnsi="Times New Roman" w:cs="Times New Roman"/>
          <w:sz w:val="28"/>
          <w:szCs w:val="28"/>
        </w:rPr>
        <w:t>и</w:t>
      </w:r>
      <w:r w:rsidR="00A51C88">
        <w:rPr>
          <w:rFonts w:ascii="Times New Roman" w:hAnsi="Times New Roman" w:cs="Times New Roman"/>
          <w:sz w:val="28"/>
          <w:szCs w:val="28"/>
        </w:rPr>
        <w:t>работать. Повторяю ещё – в деньгах пока нужды не имею, и беда ещё не так большой руки…</w:t>
      </w:r>
      <w:r w:rsidR="009E7E2C">
        <w:rPr>
          <w:rFonts w:ascii="Times New Roman" w:hAnsi="Times New Roman" w:cs="Times New Roman"/>
          <w:sz w:val="28"/>
          <w:szCs w:val="28"/>
        </w:rPr>
        <w:t xml:space="preserve"> сейчас собираюсь поехать на земском пароходе на небольшую экскурсию по Сосьве. Ездить по уезду получил разрешение от губернатора.</w:t>
      </w:r>
      <w:r w:rsidR="00017509">
        <w:rPr>
          <w:rFonts w:ascii="Times New Roman" w:hAnsi="Times New Roman" w:cs="Times New Roman"/>
          <w:sz w:val="28"/>
          <w:szCs w:val="28"/>
        </w:rPr>
        <w:t xml:space="preserve"> С этою же почтою посылаю тебе телеграмму, чтобы ты ничего не предпринимала и успокоилась.</w:t>
      </w:r>
      <w:r w:rsidR="00815799">
        <w:rPr>
          <w:rFonts w:ascii="Times New Roman" w:hAnsi="Times New Roman" w:cs="Times New Roman"/>
          <w:sz w:val="28"/>
          <w:szCs w:val="28"/>
        </w:rPr>
        <w:t xml:space="preserve"> Сердечное спасибо</w:t>
      </w:r>
      <w:r w:rsidR="008E1D95">
        <w:rPr>
          <w:rFonts w:ascii="Times New Roman" w:hAnsi="Times New Roman" w:cs="Times New Roman"/>
          <w:sz w:val="28"/>
          <w:szCs w:val="28"/>
        </w:rPr>
        <w:t xml:space="preserve"> тебе за хлопоты. В случае крепк</w:t>
      </w:r>
      <w:r w:rsidR="00815799">
        <w:rPr>
          <w:rFonts w:ascii="Times New Roman" w:hAnsi="Times New Roman" w:cs="Times New Roman"/>
          <w:sz w:val="28"/>
          <w:szCs w:val="28"/>
        </w:rPr>
        <w:t xml:space="preserve">ой нужды, конечно, обратимся к тебе. </w:t>
      </w:r>
      <w:r w:rsidR="00256090">
        <w:rPr>
          <w:rFonts w:ascii="Times New Roman" w:hAnsi="Times New Roman" w:cs="Times New Roman"/>
          <w:sz w:val="28"/>
          <w:szCs w:val="28"/>
        </w:rPr>
        <w:t>Что не попал в Думу, не жалею, выбран мой товарищ</w:t>
      </w:r>
      <w:r w:rsidR="002435C7">
        <w:rPr>
          <w:rStyle w:val="a7"/>
          <w:rFonts w:ascii="Times New Roman" w:hAnsi="Times New Roman" w:cs="Times New Roman"/>
          <w:sz w:val="28"/>
          <w:szCs w:val="28"/>
        </w:rPr>
        <w:footnoteReference w:id="1054"/>
      </w:r>
      <w:r w:rsidR="002706D7">
        <w:rPr>
          <w:rFonts w:ascii="Times New Roman" w:hAnsi="Times New Roman" w:cs="Times New Roman"/>
          <w:sz w:val="28"/>
          <w:szCs w:val="28"/>
        </w:rPr>
        <w:t>, более меня пригодны</w:t>
      </w:r>
      <w:r w:rsidR="00FB0E46">
        <w:rPr>
          <w:rFonts w:ascii="Times New Roman" w:hAnsi="Times New Roman" w:cs="Times New Roman"/>
          <w:sz w:val="28"/>
          <w:szCs w:val="28"/>
        </w:rPr>
        <w:t>й для этого дела. Политическая а</w:t>
      </w:r>
      <w:r w:rsidR="002706D7">
        <w:rPr>
          <w:rFonts w:ascii="Times New Roman" w:hAnsi="Times New Roman" w:cs="Times New Roman"/>
          <w:sz w:val="28"/>
          <w:szCs w:val="28"/>
        </w:rPr>
        <w:t>рена – не моя сфера. Обидно, что пришлось столь</w:t>
      </w:r>
      <w:r w:rsidR="009F0A72">
        <w:rPr>
          <w:rFonts w:ascii="Times New Roman" w:hAnsi="Times New Roman" w:cs="Times New Roman"/>
          <w:sz w:val="28"/>
          <w:szCs w:val="28"/>
        </w:rPr>
        <w:t xml:space="preserve"> странно, не подведя итогов, бросить работы в губернии. Здесь ботанизирую, сколько могу. </w:t>
      </w:r>
      <w:r w:rsidR="006157A7">
        <w:rPr>
          <w:rFonts w:ascii="Times New Roman" w:hAnsi="Times New Roman" w:cs="Times New Roman"/>
          <w:sz w:val="28"/>
          <w:szCs w:val="28"/>
        </w:rPr>
        <w:t>К сожалению, нет книг и</w:t>
      </w:r>
      <w:r w:rsidR="00FB0E46">
        <w:rPr>
          <w:rFonts w:ascii="Times New Roman" w:hAnsi="Times New Roman" w:cs="Times New Roman"/>
          <w:sz w:val="28"/>
          <w:szCs w:val="28"/>
        </w:rPr>
        <w:t xml:space="preserve"> </w:t>
      </w:r>
      <w:r w:rsidR="006157A7">
        <w:rPr>
          <w:rFonts w:ascii="Times New Roman" w:hAnsi="Times New Roman" w:cs="Times New Roman"/>
          <w:sz w:val="28"/>
          <w:szCs w:val="28"/>
        </w:rPr>
        <w:t>тесна квартира для работ. Крепко целую тебя, моя дорогая…».</w:t>
      </w:r>
      <w:r w:rsidR="006157A7">
        <w:rPr>
          <w:rStyle w:val="a7"/>
          <w:rFonts w:ascii="Times New Roman" w:hAnsi="Times New Roman" w:cs="Times New Roman"/>
          <w:sz w:val="28"/>
          <w:szCs w:val="28"/>
        </w:rPr>
        <w:footnoteReference w:id="1055"/>
      </w:r>
    </w:p>
    <w:p w:rsidR="00DB6E6C" w:rsidRDefault="00DB6E6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Берёзове у </w:t>
      </w:r>
      <w:r w:rsidR="0017293F">
        <w:rPr>
          <w:rFonts w:ascii="Times New Roman" w:hAnsi="Times New Roman" w:cs="Times New Roman"/>
          <w:sz w:val="28"/>
          <w:szCs w:val="28"/>
        </w:rPr>
        <w:t>С</w:t>
      </w:r>
      <w:r>
        <w:rPr>
          <w:rFonts w:ascii="Times New Roman" w:hAnsi="Times New Roman" w:cs="Times New Roman"/>
          <w:sz w:val="28"/>
          <w:szCs w:val="28"/>
        </w:rPr>
        <w:t>калозубова образовался свой круг общения. В основном</w:t>
      </w:r>
      <w:r w:rsidR="00217ADC">
        <w:rPr>
          <w:rFonts w:ascii="Times New Roman" w:hAnsi="Times New Roman" w:cs="Times New Roman"/>
          <w:sz w:val="28"/>
          <w:szCs w:val="28"/>
        </w:rPr>
        <w:t>,</w:t>
      </w:r>
      <w:r>
        <w:rPr>
          <w:rFonts w:ascii="Times New Roman" w:hAnsi="Times New Roman" w:cs="Times New Roman"/>
          <w:sz w:val="28"/>
          <w:szCs w:val="28"/>
        </w:rPr>
        <w:t xml:space="preserve"> это были местные жители, которые рассказывали Николаю Лукичу об особенностях своего края и показывали его, совершая </w:t>
      </w:r>
      <w:r w:rsidR="00217ADC">
        <w:rPr>
          <w:rFonts w:ascii="Times New Roman" w:hAnsi="Times New Roman" w:cs="Times New Roman"/>
          <w:sz w:val="28"/>
          <w:szCs w:val="28"/>
        </w:rPr>
        <w:t xml:space="preserve">вместе с ним </w:t>
      </w:r>
      <w:r>
        <w:rPr>
          <w:rFonts w:ascii="Times New Roman" w:hAnsi="Times New Roman" w:cs="Times New Roman"/>
          <w:sz w:val="28"/>
          <w:szCs w:val="28"/>
        </w:rPr>
        <w:t>различные экскурсии и походы.</w:t>
      </w:r>
      <w:r w:rsidR="009D1AC6">
        <w:rPr>
          <w:rFonts w:ascii="Times New Roman" w:hAnsi="Times New Roman" w:cs="Times New Roman"/>
          <w:sz w:val="28"/>
          <w:szCs w:val="28"/>
        </w:rPr>
        <w:t xml:space="preserve"> С некоторыми из них он был знаком ещё по деятельности в Тобольской губенском музее. Например, с Пугачевским Э. И., </w:t>
      </w:r>
      <w:r w:rsidR="0017293F">
        <w:rPr>
          <w:rFonts w:ascii="Times New Roman" w:hAnsi="Times New Roman" w:cs="Times New Roman"/>
          <w:sz w:val="28"/>
          <w:szCs w:val="28"/>
        </w:rPr>
        <w:t>податным инспектором</w:t>
      </w:r>
      <w:r w:rsidR="00794563">
        <w:rPr>
          <w:rFonts w:ascii="Times New Roman" w:hAnsi="Times New Roman" w:cs="Times New Roman"/>
          <w:sz w:val="28"/>
          <w:szCs w:val="28"/>
        </w:rPr>
        <w:t>, к</w:t>
      </w:r>
      <w:r w:rsidR="0017293F">
        <w:rPr>
          <w:rFonts w:ascii="Times New Roman" w:hAnsi="Times New Roman" w:cs="Times New Roman"/>
          <w:sz w:val="28"/>
          <w:szCs w:val="28"/>
        </w:rPr>
        <w:t>оторый проводил в Берёзове земледельческие опыты, или со священником Г. П. Поникаровским, настоятелем Берёзовского Воскресенского собора.</w:t>
      </w:r>
      <w:r w:rsidR="009D1AC6">
        <w:rPr>
          <w:rFonts w:ascii="Times New Roman" w:hAnsi="Times New Roman" w:cs="Times New Roman"/>
          <w:sz w:val="28"/>
          <w:szCs w:val="28"/>
        </w:rPr>
        <w:t xml:space="preserve"> </w:t>
      </w:r>
      <w:r w:rsidR="007D1B13">
        <w:rPr>
          <w:rFonts w:ascii="Times New Roman" w:hAnsi="Times New Roman" w:cs="Times New Roman"/>
          <w:sz w:val="28"/>
          <w:szCs w:val="28"/>
        </w:rPr>
        <w:t>Весной Паникаровский</w:t>
      </w:r>
      <w:r w:rsidR="009F0DCF">
        <w:rPr>
          <w:rFonts w:ascii="Times New Roman" w:hAnsi="Times New Roman" w:cs="Times New Roman"/>
          <w:sz w:val="28"/>
          <w:szCs w:val="28"/>
        </w:rPr>
        <w:t xml:space="preserve"> занимался сбором </w:t>
      </w:r>
      <w:r w:rsidR="003253B0">
        <w:rPr>
          <w:rFonts w:ascii="Times New Roman" w:hAnsi="Times New Roman" w:cs="Times New Roman"/>
          <w:sz w:val="28"/>
          <w:szCs w:val="28"/>
        </w:rPr>
        <w:t xml:space="preserve">мхов и лишайников, летом - </w:t>
      </w:r>
      <w:r w:rsidR="009F0DCF">
        <w:rPr>
          <w:rFonts w:ascii="Times New Roman" w:hAnsi="Times New Roman" w:cs="Times New Roman"/>
          <w:sz w:val="28"/>
          <w:szCs w:val="28"/>
        </w:rPr>
        <w:t>трав, растущих в окрестностях Берёзова.</w:t>
      </w:r>
      <w:r w:rsidR="003253B0">
        <w:rPr>
          <w:rFonts w:ascii="Times New Roman" w:hAnsi="Times New Roman" w:cs="Times New Roman"/>
          <w:sz w:val="28"/>
          <w:szCs w:val="28"/>
        </w:rPr>
        <w:t xml:space="preserve"> </w:t>
      </w:r>
      <w:r w:rsidR="00575841">
        <w:rPr>
          <w:rFonts w:ascii="Times New Roman" w:hAnsi="Times New Roman" w:cs="Times New Roman"/>
          <w:sz w:val="28"/>
          <w:szCs w:val="28"/>
        </w:rPr>
        <w:t>Любитель-охотник Едренкин Ф. А, волостной писарь, бывший учитель церковно-приходской школы,</w:t>
      </w:r>
      <w:r w:rsidR="005C7D3D">
        <w:rPr>
          <w:rFonts w:ascii="Times New Roman" w:hAnsi="Times New Roman" w:cs="Times New Roman"/>
          <w:sz w:val="28"/>
          <w:szCs w:val="28"/>
        </w:rPr>
        <w:t xml:space="preserve"> вместе со Скалозубовым ходил в походы, во время которых Николай Лукич собирал гербарий. Берёзовский мещанин Г. В. Кузьмин рассказывал ему много интересного о местной промышленности.</w:t>
      </w:r>
    </w:p>
    <w:p w:rsidR="00097354" w:rsidRDefault="0009735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Сохранился дневник, который вёл Скалозубов, находясь в Берёзове. В нём нет никаких сведений о его личной жизни, записей, связанных с его мыслями, чувствами. </w:t>
      </w:r>
      <w:r w:rsidR="00E678C3">
        <w:rPr>
          <w:rFonts w:ascii="Times New Roman" w:hAnsi="Times New Roman" w:cs="Times New Roman"/>
          <w:sz w:val="28"/>
          <w:szCs w:val="28"/>
        </w:rPr>
        <w:t>Дневник целиком посвящён описанию природы С</w:t>
      </w:r>
      <w:r w:rsidR="00AB3C1E">
        <w:rPr>
          <w:rFonts w:ascii="Times New Roman" w:hAnsi="Times New Roman" w:cs="Times New Roman"/>
          <w:sz w:val="28"/>
          <w:szCs w:val="28"/>
        </w:rPr>
        <w:t>евера, занятиям</w:t>
      </w:r>
      <w:r w:rsidR="00E678C3">
        <w:rPr>
          <w:rFonts w:ascii="Times New Roman" w:hAnsi="Times New Roman" w:cs="Times New Roman"/>
          <w:sz w:val="28"/>
          <w:szCs w:val="28"/>
        </w:rPr>
        <w:t xml:space="preserve"> его коренных жителей: и </w:t>
      </w:r>
      <w:r w:rsidR="00AB3C1E">
        <w:rPr>
          <w:rFonts w:ascii="Times New Roman" w:hAnsi="Times New Roman" w:cs="Times New Roman"/>
          <w:sz w:val="28"/>
          <w:szCs w:val="28"/>
        </w:rPr>
        <w:t>русских, и «инородцев» - заметкам</w:t>
      </w:r>
      <w:r w:rsidR="00E678C3">
        <w:rPr>
          <w:rFonts w:ascii="Times New Roman" w:hAnsi="Times New Roman" w:cs="Times New Roman"/>
          <w:sz w:val="28"/>
          <w:szCs w:val="28"/>
        </w:rPr>
        <w:t xml:space="preserve"> об уровне промышленного и хозяйственного развития, о нуждах края и способах улучшения жизни его обитателей.</w:t>
      </w:r>
    </w:p>
    <w:p w:rsidR="00224823" w:rsidRDefault="002248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Особенно много внимания Николай </w:t>
      </w:r>
      <w:r w:rsidR="00AB3C1E">
        <w:rPr>
          <w:rFonts w:ascii="Times New Roman" w:hAnsi="Times New Roman" w:cs="Times New Roman"/>
          <w:sz w:val="28"/>
          <w:szCs w:val="28"/>
        </w:rPr>
        <w:t>Лукич уделяет таким промыслам, к</w:t>
      </w:r>
      <w:r>
        <w:rPr>
          <w:rFonts w:ascii="Times New Roman" w:hAnsi="Times New Roman" w:cs="Times New Roman"/>
          <w:sz w:val="28"/>
          <w:szCs w:val="28"/>
        </w:rPr>
        <w:t>ак рыболовство, ловля диких птиц сетями и оленеводству.</w:t>
      </w:r>
      <w:r w:rsidR="008E7CCE">
        <w:rPr>
          <w:rFonts w:ascii="Times New Roman" w:hAnsi="Times New Roman" w:cs="Times New Roman"/>
          <w:sz w:val="28"/>
          <w:szCs w:val="28"/>
        </w:rPr>
        <w:t xml:space="preserve"> Сам он вместе с местными жителями много путешествовал по окрестностям Берёзова, участвовал в ловле рыбы и птицы, наблюдал за бытом и поведением коренных </w:t>
      </w:r>
      <w:r w:rsidR="008E7CCE">
        <w:rPr>
          <w:rFonts w:ascii="Times New Roman" w:hAnsi="Times New Roman" w:cs="Times New Roman"/>
          <w:sz w:val="28"/>
          <w:szCs w:val="28"/>
        </w:rPr>
        <w:lastRenderedPageBreak/>
        <w:t>жителей.</w:t>
      </w:r>
      <w:r w:rsidR="002C4217">
        <w:rPr>
          <w:rFonts w:ascii="Times New Roman" w:hAnsi="Times New Roman" w:cs="Times New Roman"/>
          <w:sz w:val="28"/>
          <w:szCs w:val="28"/>
        </w:rPr>
        <w:t xml:space="preserve"> Он очень подробно, со знанием дела рассказывает об охоте на медведя, о ловле сосьвинской сельди, о камлании оленей, о местных народных способах лечения болезней, о ловле диких гусей</w:t>
      </w:r>
      <w:r w:rsidR="0044454D">
        <w:rPr>
          <w:rFonts w:ascii="Times New Roman" w:hAnsi="Times New Roman" w:cs="Times New Roman"/>
          <w:sz w:val="28"/>
          <w:szCs w:val="28"/>
        </w:rPr>
        <w:t>, о том</w:t>
      </w:r>
      <w:r w:rsidR="00F975BB">
        <w:rPr>
          <w:rFonts w:ascii="Times New Roman" w:hAnsi="Times New Roman" w:cs="Times New Roman"/>
          <w:sz w:val="28"/>
          <w:szCs w:val="28"/>
        </w:rPr>
        <w:t>, к</w:t>
      </w:r>
      <w:r w:rsidR="0044454D">
        <w:rPr>
          <w:rFonts w:ascii="Times New Roman" w:hAnsi="Times New Roman" w:cs="Times New Roman"/>
          <w:sz w:val="28"/>
          <w:szCs w:val="28"/>
        </w:rPr>
        <w:t xml:space="preserve">ак зимой одеваются </w:t>
      </w:r>
      <w:r w:rsidR="006E70F1">
        <w:rPr>
          <w:rFonts w:ascii="Times New Roman" w:hAnsi="Times New Roman" w:cs="Times New Roman"/>
          <w:sz w:val="28"/>
          <w:szCs w:val="28"/>
        </w:rPr>
        <w:t>охотники. Писал</w:t>
      </w:r>
      <w:r w:rsidR="00414AC8">
        <w:rPr>
          <w:rFonts w:ascii="Times New Roman" w:hAnsi="Times New Roman" w:cs="Times New Roman"/>
          <w:sz w:val="28"/>
          <w:szCs w:val="28"/>
        </w:rPr>
        <w:t xml:space="preserve"> </w:t>
      </w:r>
      <w:r w:rsidR="00F975BB">
        <w:rPr>
          <w:rFonts w:ascii="Times New Roman" w:hAnsi="Times New Roman" w:cs="Times New Roman"/>
          <w:sz w:val="28"/>
          <w:szCs w:val="28"/>
        </w:rPr>
        <w:t>С</w:t>
      </w:r>
      <w:r w:rsidR="00414AC8">
        <w:rPr>
          <w:rFonts w:ascii="Times New Roman" w:hAnsi="Times New Roman" w:cs="Times New Roman"/>
          <w:sz w:val="28"/>
          <w:szCs w:val="28"/>
        </w:rPr>
        <w:t>калозубов и о бедности местного населения, об эксплуатации его крупными рыбопромышленниками.</w:t>
      </w:r>
      <w:r w:rsidR="00F975BB">
        <w:rPr>
          <w:rFonts w:ascii="Times New Roman" w:hAnsi="Times New Roman" w:cs="Times New Roman"/>
          <w:sz w:val="28"/>
          <w:szCs w:val="28"/>
        </w:rPr>
        <w:t xml:space="preserve"> Он считал, что для улучшения положения </w:t>
      </w:r>
      <w:r w:rsidR="00D85085">
        <w:rPr>
          <w:rFonts w:ascii="Times New Roman" w:hAnsi="Times New Roman" w:cs="Times New Roman"/>
          <w:sz w:val="28"/>
          <w:szCs w:val="28"/>
        </w:rPr>
        <w:t xml:space="preserve"> жителей Тобольского </w:t>
      </w:r>
      <w:r w:rsidR="00D700FE">
        <w:rPr>
          <w:rFonts w:ascii="Times New Roman" w:hAnsi="Times New Roman" w:cs="Times New Roman"/>
          <w:sz w:val="28"/>
          <w:szCs w:val="28"/>
        </w:rPr>
        <w:t>С</w:t>
      </w:r>
      <w:r w:rsidR="00D85085">
        <w:rPr>
          <w:rFonts w:ascii="Times New Roman" w:hAnsi="Times New Roman" w:cs="Times New Roman"/>
          <w:sz w:val="28"/>
          <w:szCs w:val="28"/>
        </w:rPr>
        <w:t>евера, занимающихся ловлей рыбы, нужен организованный кредит. «Необходимо, чтобы кредитное учреждение</w:t>
      </w:r>
      <w:r w:rsidR="00D700FE">
        <w:rPr>
          <w:rFonts w:ascii="Times New Roman" w:hAnsi="Times New Roman" w:cs="Times New Roman"/>
          <w:sz w:val="28"/>
          <w:szCs w:val="28"/>
        </w:rPr>
        <w:t xml:space="preserve"> было устроено в Берёзове, чтобы на периоды, когда всякое сообщение с Тобольском прерывается, здесь был запас денег».</w:t>
      </w:r>
      <w:r w:rsidR="00D700FE">
        <w:rPr>
          <w:rStyle w:val="a7"/>
          <w:rFonts w:ascii="Times New Roman" w:hAnsi="Times New Roman" w:cs="Times New Roman"/>
          <w:sz w:val="28"/>
          <w:szCs w:val="28"/>
        </w:rPr>
        <w:footnoteReference w:id="1056"/>
      </w:r>
    </w:p>
    <w:p w:rsidR="00CB49C6" w:rsidRDefault="00904DE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считает, что в окрестностях Берёзова вполне можно выращивать овощи. Он рассказывает, как «в Полновате (на Казыме) новый священник из простых людей занялся огородничеством, прекрасно родится репа. Он раздавал её казымским остякам и велел варить в котле и есть. Кушанье так понравилось, что сразу возник спрос на репу.</w:t>
      </w:r>
      <w:r w:rsidR="00980DF8">
        <w:rPr>
          <w:rFonts w:ascii="Times New Roman" w:hAnsi="Times New Roman" w:cs="Times New Roman"/>
          <w:sz w:val="28"/>
          <w:szCs w:val="28"/>
        </w:rPr>
        <w:t xml:space="preserve"> С таким же успехом, вероятно, пойдёт и морковь».</w:t>
      </w:r>
      <w:r w:rsidR="00980DF8">
        <w:rPr>
          <w:rStyle w:val="a7"/>
          <w:rFonts w:ascii="Times New Roman" w:hAnsi="Times New Roman" w:cs="Times New Roman"/>
          <w:sz w:val="28"/>
          <w:szCs w:val="28"/>
        </w:rPr>
        <w:footnoteReference w:id="1057"/>
      </w:r>
      <w:r>
        <w:rPr>
          <w:rFonts w:ascii="Times New Roman" w:hAnsi="Times New Roman" w:cs="Times New Roman"/>
          <w:sz w:val="28"/>
          <w:szCs w:val="28"/>
        </w:rPr>
        <w:t xml:space="preserve"> </w:t>
      </w:r>
    </w:p>
    <w:p w:rsidR="00B125A5" w:rsidRDefault="00B125A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дневнике отведено место и описанию местных кустарных занятий: добыча еловой и кедровой серы, производство клея из рогов оленей, посуды и курительных трубок из берёзы, мочала из тала, сосны и берёзы, плетение верёвок  из коры тала.</w:t>
      </w:r>
    </w:p>
    <w:p w:rsidR="00B125A5" w:rsidRDefault="00B125A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Дневник</w:t>
      </w:r>
      <w:r w:rsidR="009D32A2">
        <w:rPr>
          <w:rFonts w:ascii="Times New Roman" w:hAnsi="Times New Roman" w:cs="Times New Roman"/>
          <w:sz w:val="28"/>
          <w:szCs w:val="28"/>
        </w:rPr>
        <w:t xml:space="preserve"> богат этнографическими сведениями. У зырян «оригинального рисунка чулки шерстяные; кроме естественной белой и ч</w:t>
      </w:r>
      <w:r w:rsidR="00545F3F">
        <w:rPr>
          <w:rFonts w:ascii="Times New Roman" w:hAnsi="Times New Roman" w:cs="Times New Roman"/>
          <w:sz w:val="28"/>
          <w:szCs w:val="28"/>
        </w:rPr>
        <w:t>ёрной шерсти употребляют крашен</w:t>
      </w:r>
      <w:r w:rsidR="009D32A2">
        <w:rPr>
          <w:rFonts w:ascii="Times New Roman" w:hAnsi="Times New Roman" w:cs="Times New Roman"/>
          <w:sz w:val="28"/>
          <w:szCs w:val="28"/>
        </w:rPr>
        <w:t>ую в жёлтый и коричневый цвет. Для жёлтого цвета идёт трава… в её отваре варится шерсть в жёлтый цвет…</w:t>
      </w:r>
    </w:p>
    <w:p w:rsidR="009D32A2" w:rsidRDefault="009D32A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женщин хранятся и употребляются старые костюмы, сарафаны, кокошники. Лица очень красивые. Зырянских девушек охотно берут в жёны русские – они скромны и очень работящи. В Берёзове зырян до 30 семей».</w:t>
      </w:r>
      <w:r>
        <w:rPr>
          <w:rStyle w:val="a7"/>
          <w:rFonts w:ascii="Times New Roman" w:hAnsi="Times New Roman" w:cs="Times New Roman"/>
          <w:sz w:val="28"/>
          <w:szCs w:val="28"/>
        </w:rPr>
        <w:footnoteReference w:id="1058"/>
      </w:r>
    </w:p>
    <w:p w:rsidR="009D32A2" w:rsidRDefault="00DD4D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«Около Непкинских юрт (вёрст 20 от Берёзова) есть идол, который остяками зовётся Сын Божий. Красивое место. Много о нём легенд. Говорят, русские у этого идола купили место пространством в воловью шкуру, а сами разрезали шкуру на ремни, растянул</w:t>
      </w:r>
      <w:r w:rsidR="00545F3F">
        <w:rPr>
          <w:rFonts w:ascii="Times New Roman" w:hAnsi="Times New Roman" w:cs="Times New Roman"/>
          <w:sz w:val="28"/>
          <w:szCs w:val="28"/>
        </w:rPr>
        <w:t>и их и заняли громадное место, Б</w:t>
      </w:r>
      <w:r>
        <w:rPr>
          <w:rFonts w:ascii="Times New Roman" w:hAnsi="Times New Roman" w:cs="Times New Roman"/>
          <w:sz w:val="28"/>
          <w:szCs w:val="28"/>
        </w:rPr>
        <w:t>ог должен был улететь. Около Троицких ю</w:t>
      </w:r>
      <w:r w:rsidR="003838DA">
        <w:rPr>
          <w:rFonts w:ascii="Times New Roman" w:hAnsi="Times New Roman" w:cs="Times New Roman"/>
          <w:sz w:val="28"/>
          <w:szCs w:val="28"/>
        </w:rPr>
        <w:t>рт другой идол, его называют Ста</w:t>
      </w:r>
      <w:r>
        <w:rPr>
          <w:rFonts w:ascii="Times New Roman" w:hAnsi="Times New Roman" w:cs="Times New Roman"/>
          <w:sz w:val="28"/>
          <w:szCs w:val="28"/>
        </w:rPr>
        <w:t>риком. Около Колтысьякса, ниже Шеркалов – идол, называемый Божьей Матерью».</w:t>
      </w:r>
      <w:r>
        <w:rPr>
          <w:rStyle w:val="a7"/>
          <w:rFonts w:ascii="Times New Roman" w:hAnsi="Times New Roman" w:cs="Times New Roman"/>
          <w:sz w:val="28"/>
          <w:szCs w:val="28"/>
        </w:rPr>
        <w:footnoteReference w:id="1059"/>
      </w:r>
    </w:p>
    <w:p w:rsidR="00845E0D" w:rsidRDefault="00845E0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«Счастливый остяк, убивший медвед</w:t>
      </w:r>
      <w:r w:rsidR="00C352C3">
        <w:rPr>
          <w:rFonts w:ascii="Times New Roman" w:hAnsi="Times New Roman" w:cs="Times New Roman"/>
          <w:sz w:val="28"/>
          <w:szCs w:val="28"/>
        </w:rPr>
        <w:t>я</w:t>
      </w:r>
      <w:r>
        <w:rPr>
          <w:rFonts w:ascii="Times New Roman" w:hAnsi="Times New Roman" w:cs="Times New Roman"/>
          <w:sz w:val="28"/>
          <w:szCs w:val="28"/>
        </w:rPr>
        <w:t xml:space="preserve">, сдирает шкуру, оставляя </w:t>
      </w:r>
      <w:r w:rsidR="00C352C3">
        <w:rPr>
          <w:rFonts w:ascii="Times New Roman" w:hAnsi="Times New Roman" w:cs="Times New Roman"/>
          <w:sz w:val="28"/>
          <w:szCs w:val="28"/>
        </w:rPr>
        <w:t>голову и когти. Складывает на нарты, подбирая шкуру и укладывая голову на вытянутые передние лапы. Въезжая в юрты, сидит, печально подперши щеку рукой, дико вскрикивает, давая знать, что везут медведя. Всё население юрт выступает навстречу.</w:t>
      </w:r>
      <w:r w:rsidR="002533A7">
        <w:rPr>
          <w:rFonts w:ascii="Times New Roman" w:hAnsi="Times New Roman" w:cs="Times New Roman"/>
          <w:sz w:val="28"/>
          <w:szCs w:val="28"/>
        </w:rPr>
        <w:t xml:space="preserve"> Кланяются медведю, и каждого п</w:t>
      </w:r>
      <w:r w:rsidR="00F267F4">
        <w:rPr>
          <w:rFonts w:ascii="Times New Roman" w:hAnsi="Times New Roman" w:cs="Times New Roman"/>
          <w:sz w:val="28"/>
          <w:szCs w:val="28"/>
        </w:rPr>
        <w:t>р</w:t>
      </w:r>
      <w:r w:rsidR="00ED3D7A">
        <w:rPr>
          <w:rFonts w:ascii="Times New Roman" w:hAnsi="Times New Roman" w:cs="Times New Roman"/>
          <w:sz w:val="28"/>
          <w:szCs w:val="28"/>
        </w:rPr>
        <w:t>и</w:t>
      </w:r>
      <w:r w:rsidR="002533A7">
        <w:rPr>
          <w:rFonts w:ascii="Times New Roman" w:hAnsi="Times New Roman" w:cs="Times New Roman"/>
          <w:sz w:val="28"/>
          <w:szCs w:val="28"/>
        </w:rPr>
        <w:t>ходящего охотник забрасывает комком снега.</w:t>
      </w:r>
      <w:r w:rsidR="00296D35">
        <w:rPr>
          <w:rFonts w:ascii="Times New Roman" w:hAnsi="Times New Roman" w:cs="Times New Roman"/>
          <w:sz w:val="28"/>
          <w:szCs w:val="28"/>
        </w:rPr>
        <w:t xml:space="preserve"> Вносят медведя в юрту, кладут на стол в передний угол тоже мордой на лапы (нрз.). В течение 12 дней около медведя совершаются разные церемонии, песни, пляски.</w:t>
      </w:r>
      <w:r w:rsidR="00393875">
        <w:rPr>
          <w:rFonts w:ascii="Times New Roman" w:hAnsi="Times New Roman" w:cs="Times New Roman"/>
          <w:sz w:val="28"/>
          <w:szCs w:val="28"/>
        </w:rPr>
        <w:t xml:space="preserve"> Охотник непременно должен всех поить вином. Но </w:t>
      </w:r>
      <w:r w:rsidR="00393875">
        <w:rPr>
          <w:rFonts w:ascii="Times New Roman" w:hAnsi="Times New Roman" w:cs="Times New Roman"/>
          <w:sz w:val="28"/>
          <w:szCs w:val="28"/>
        </w:rPr>
        <w:lastRenderedPageBreak/>
        <w:t>зато и приходящие оставляют приклад</w:t>
      </w:r>
      <w:r w:rsidR="00CD1BF1">
        <w:rPr>
          <w:rStyle w:val="a7"/>
          <w:rFonts w:ascii="Times New Roman" w:hAnsi="Times New Roman" w:cs="Times New Roman"/>
          <w:sz w:val="28"/>
          <w:szCs w:val="28"/>
        </w:rPr>
        <w:footnoteReference w:id="1060"/>
      </w:r>
      <w:r w:rsidR="00393875">
        <w:rPr>
          <w:rFonts w:ascii="Times New Roman" w:hAnsi="Times New Roman" w:cs="Times New Roman"/>
          <w:sz w:val="28"/>
          <w:szCs w:val="28"/>
        </w:rPr>
        <w:t xml:space="preserve"> медведю.</w:t>
      </w:r>
      <w:r w:rsidR="00CD1BF1">
        <w:rPr>
          <w:rFonts w:ascii="Times New Roman" w:hAnsi="Times New Roman" w:cs="Times New Roman"/>
          <w:sz w:val="28"/>
          <w:szCs w:val="28"/>
        </w:rPr>
        <w:t xml:space="preserve"> Пляшут в берестяных масках. Только по окончании этих торжеств охотник, отрезав от шкуры «норку» и когти, вынув череп, вешает шкуру и может её продать».</w:t>
      </w:r>
      <w:r w:rsidR="001D19AB">
        <w:rPr>
          <w:rStyle w:val="a7"/>
          <w:rFonts w:ascii="Times New Roman" w:hAnsi="Times New Roman" w:cs="Times New Roman"/>
          <w:sz w:val="28"/>
          <w:szCs w:val="28"/>
        </w:rPr>
        <w:footnoteReference w:id="1061"/>
      </w:r>
    </w:p>
    <w:p w:rsidR="001E4A49" w:rsidRDefault="001E4A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прискорбием Скалозубов пишет о том, что «замечается вымирание самоедов (ненцев – Т. С.). Лет 20 назад род Ханлеры был обширный, на песках ставилось много чумов. Теперь 2 – 3 чума. Действительно, у них не редкость семьи, где н</w:t>
      </w:r>
      <w:r w:rsidR="00AA5A75">
        <w:rPr>
          <w:rFonts w:ascii="Times New Roman" w:hAnsi="Times New Roman" w:cs="Times New Roman"/>
          <w:sz w:val="28"/>
          <w:szCs w:val="28"/>
        </w:rPr>
        <w:t>ет брачных пар. Если есть женщины, которые обшивают, работают, то самоед не женится… Изучение посемейных списков обдорских инородцев выдвигает странное обстоятельство: большой процент безбрачных семей. В семье есть полномощные мужчины, но жён у них нет, хозяйство обслуживается старухами, матерями, сёстрами. То же явление повторилось и при разработке посемейных списков остяков Обдорской управы».</w:t>
      </w:r>
      <w:r w:rsidR="00AA5A75">
        <w:rPr>
          <w:rStyle w:val="a7"/>
          <w:rFonts w:ascii="Times New Roman" w:hAnsi="Times New Roman" w:cs="Times New Roman"/>
          <w:sz w:val="28"/>
          <w:szCs w:val="28"/>
        </w:rPr>
        <w:footnoteReference w:id="1062"/>
      </w:r>
    </w:p>
    <w:p w:rsidR="008C4FBC" w:rsidRDefault="008C4FB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посемейными списками Скалозубов познакомился в полицейском управлении</w:t>
      </w:r>
      <w:r w:rsidR="00E76DD7">
        <w:rPr>
          <w:rFonts w:ascii="Times New Roman" w:hAnsi="Times New Roman" w:cs="Times New Roman"/>
          <w:sz w:val="28"/>
          <w:szCs w:val="28"/>
        </w:rPr>
        <w:t>: «Я решил при содействии ссыльных товарищей их обработать. Составил формы…».</w:t>
      </w:r>
      <w:r w:rsidR="00EC636F">
        <w:rPr>
          <w:rStyle w:val="a7"/>
          <w:rFonts w:ascii="Times New Roman" w:hAnsi="Times New Roman" w:cs="Times New Roman"/>
          <w:sz w:val="28"/>
          <w:szCs w:val="28"/>
        </w:rPr>
        <w:footnoteReference w:id="1063"/>
      </w:r>
      <w:r w:rsidR="00830FE8">
        <w:rPr>
          <w:rFonts w:ascii="Times New Roman" w:hAnsi="Times New Roman" w:cs="Times New Roman"/>
          <w:sz w:val="28"/>
          <w:szCs w:val="28"/>
        </w:rPr>
        <w:t xml:space="preserve"> Поэтому он был против, когда на собрании коммуны политссыльных 6 апреля 1906-го года большинство высказалось против личного знакомства членов коммуны с полицией. В знак протеста Николай Лукич вышел из организации.</w:t>
      </w:r>
    </w:p>
    <w:p w:rsidR="00DE1076" w:rsidRDefault="00830FE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 сочувствием пишет Скалозубов о </w:t>
      </w:r>
      <w:r w:rsidR="00DE1076">
        <w:rPr>
          <w:rFonts w:ascii="Times New Roman" w:hAnsi="Times New Roman" w:cs="Times New Roman"/>
          <w:sz w:val="28"/>
          <w:szCs w:val="28"/>
        </w:rPr>
        <w:t>бедности большинства инородцев:</w:t>
      </w:r>
    </w:p>
    <w:p w:rsidR="00830FE8" w:rsidRDefault="00830FE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Pr="001A5F85">
        <w:rPr>
          <w:rFonts w:ascii="Times New Roman" w:hAnsi="Times New Roman" w:cs="Times New Roman"/>
          <w:sz w:val="28"/>
          <w:szCs w:val="28"/>
          <w:u w:val="single"/>
        </w:rPr>
        <w:t>9 апреля</w:t>
      </w:r>
      <w:r>
        <w:rPr>
          <w:rFonts w:ascii="Times New Roman" w:hAnsi="Times New Roman" w:cs="Times New Roman"/>
          <w:sz w:val="28"/>
          <w:szCs w:val="28"/>
        </w:rPr>
        <w:t>. По Вогулке в ¾ версты от города три остяцких юрты. Г</w:t>
      </w:r>
      <w:r w:rsidR="00ED3D7A">
        <w:rPr>
          <w:rFonts w:ascii="Times New Roman" w:hAnsi="Times New Roman" w:cs="Times New Roman"/>
          <w:sz w:val="28"/>
          <w:szCs w:val="28"/>
        </w:rPr>
        <w:t>оворили с хозяином одной – приш</w:t>
      </w:r>
      <w:r>
        <w:rPr>
          <w:rFonts w:ascii="Times New Roman" w:hAnsi="Times New Roman" w:cs="Times New Roman"/>
          <w:sz w:val="28"/>
          <w:szCs w:val="28"/>
        </w:rPr>
        <w:t>ёл давн</w:t>
      </w:r>
      <w:r w:rsidR="00ED3D7A">
        <w:rPr>
          <w:rFonts w:ascii="Times New Roman" w:hAnsi="Times New Roman" w:cs="Times New Roman"/>
          <w:sz w:val="28"/>
          <w:szCs w:val="28"/>
        </w:rPr>
        <w:t>о с Сосьвы. Никаких угодий здесь</w:t>
      </w:r>
      <w:r>
        <w:rPr>
          <w:rFonts w:ascii="Times New Roman" w:hAnsi="Times New Roman" w:cs="Times New Roman"/>
          <w:sz w:val="28"/>
          <w:szCs w:val="28"/>
        </w:rPr>
        <w:t xml:space="preserve"> не имеет, за место платит по 1 руб. в год в Казымскую управу писарю Едренкину. Податей сходит ныне  11 руб. 50 коп. с души, а прежде было 8 и 9 руб. Скота, кроме двух собак ездовых, не имеют. Бедность.</w:t>
      </w:r>
    </w:p>
    <w:p w:rsidR="00830FE8" w:rsidRDefault="00830FE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Женщины умеют делать обувь и платье из оленины, плести ковры из травы, старик делает из</w:t>
      </w:r>
      <w:r w:rsidR="00ED3D7A">
        <w:rPr>
          <w:rFonts w:ascii="Times New Roman" w:hAnsi="Times New Roman" w:cs="Times New Roman"/>
          <w:sz w:val="28"/>
          <w:szCs w:val="28"/>
        </w:rPr>
        <w:t xml:space="preserve"> </w:t>
      </w:r>
      <w:r w:rsidR="00166D28">
        <w:rPr>
          <w:rFonts w:ascii="Times New Roman" w:hAnsi="Times New Roman" w:cs="Times New Roman"/>
          <w:sz w:val="28"/>
          <w:szCs w:val="28"/>
        </w:rPr>
        <w:t>дерева ножны и ложки. Последние охотно покупают самоеды, за 4 штуки пару пимов дают. К сожалению, не через кого эту мену производить. Купцы не дадут того, что получат в обмен».</w:t>
      </w:r>
      <w:r w:rsidR="008735EA">
        <w:rPr>
          <w:rStyle w:val="a7"/>
          <w:rFonts w:ascii="Times New Roman" w:hAnsi="Times New Roman" w:cs="Times New Roman"/>
          <w:sz w:val="28"/>
          <w:szCs w:val="28"/>
        </w:rPr>
        <w:footnoteReference w:id="1064"/>
      </w:r>
    </w:p>
    <w:p w:rsidR="008735EA" w:rsidRDefault="008735E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Только дважды в многостраничном дневнике Скалозубов отступает от естественно-географического и промышленного описания Севера. В первый раз, когда пишет о демонстрации п</w:t>
      </w:r>
      <w:r w:rsidR="00ED3D7A">
        <w:rPr>
          <w:rFonts w:ascii="Times New Roman" w:hAnsi="Times New Roman" w:cs="Times New Roman"/>
          <w:sz w:val="28"/>
          <w:szCs w:val="28"/>
        </w:rPr>
        <w:t>олитссыльных: «Наша колония, кроме тоболя</w:t>
      </w:r>
      <w:r>
        <w:rPr>
          <w:rFonts w:ascii="Times New Roman" w:hAnsi="Times New Roman" w:cs="Times New Roman"/>
          <w:sz w:val="28"/>
          <w:szCs w:val="28"/>
        </w:rPr>
        <w:t xml:space="preserve">ков и А. К. Фадеевой, праздновала 1 мая. В 2 часа вышли из квартиры с пением и двумя флагами – красным и чёрным – по направлению к лесу, к Вогулке. Полиция всполошилась. Вызвали на площадь солдат, ставших бивуаком. При обратном возвращении манифестантов солдаты пением и барабанным боем заглушали или старались заглушить похоронный марш, с которым компания входила в квартиру. Слава Богу, исправник был достаточно </w:t>
      </w:r>
      <w:r>
        <w:rPr>
          <w:rFonts w:ascii="Times New Roman" w:hAnsi="Times New Roman" w:cs="Times New Roman"/>
          <w:sz w:val="28"/>
          <w:szCs w:val="28"/>
        </w:rPr>
        <w:lastRenderedPageBreak/>
        <w:t>тактичен, и всё кончилось мирно</w:t>
      </w:r>
      <w:r w:rsidR="00802B3A">
        <w:rPr>
          <w:rFonts w:ascii="Times New Roman" w:hAnsi="Times New Roman" w:cs="Times New Roman"/>
          <w:sz w:val="28"/>
          <w:szCs w:val="28"/>
        </w:rPr>
        <w:t xml:space="preserve"> и тихо. Вечером в квартире собрались все, закусывали, вспоминали пережитое, пели».</w:t>
      </w:r>
      <w:r w:rsidR="001A5F85">
        <w:rPr>
          <w:rStyle w:val="a7"/>
          <w:rFonts w:ascii="Times New Roman" w:hAnsi="Times New Roman" w:cs="Times New Roman"/>
          <w:sz w:val="28"/>
          <w:szCs w:val="28"/>
        </w:rPr>
        <w:footnoteReference w:id="1065"/>
      </w:r>
    </w:p>
    <w:p w:rsidR="001A5F85" w:rsidRDefault="001A5F8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Второй раз – о выборах в 1-ю Государственную Думу: «Телеграмма от 10 апреля: «Выборы, законченные по 27 губерниям, из общего числа 179 депутатов Думы дали 122 прогрессивных, 21 беспартийных, 14 неизвестного нап</w:t>
      </w:r>
      <w:r w:rsidR="00121099">
        <w:rPr>
          <w:rFonts w:ascii="Times New Roman" w:hAnsi="Times New Roman" w:cs="Times New Roman"/>
          <w:sz w:val="28"/>
          <w:szCs w:val="28"/>
        </w:rPr>
        <w:t>равления, 22 правых. В городах П</w:t>
      </w:r>
      <w:r>
        <w:rPr>
          <w:rFonts w:ascii="Times New Roman" w:hAnsi="Times New Roman" w:cs="Times New Roman"/>
          <w:sz w:val="28"/>
          <w:szCs w:val="28"/>
        </w:rPr>
        <w:t>етербурге</w:t>
      </w:r>
      <w:r w:rsidR="00EF69D1">
        <w:rPr>
          <w:rFonts w:ascii="Times New Roman" w:hAnsi="Times New Roman" w:cs="Times New Roman"/>
          <w:sz w:val="28"/>
          <w:szCs w:val="28"/>
        </w:rPr>
        <w:t>, Моск</w:t>
      </w:r>
      <w:r w:rsidR="00567734">
        <w:rPr>
          <w:rFonts w:ascii="Times New Roman" w:hAnsi="Times New Roman" w:cs="Times New Roman"/>
          <w:sz w:val="28"/>
          <w:szCs w:val="28"/>
        </w:rPr>
        <w:t>в</w:t>
      </w:r>
      <w:r w:rsidR="00EF69D1">
        <w:rPr>
          <w:rFonts w:ascii="Times New Roman" w:hAnsi="Times New Roman" w:cs="Times New Roman"/>
          <w:sz w:val="28"/>
          <w:szCs w:val="28"/>
        </w:rPr>
        <w:t xml:space="preserve">е выборщиками прошли лишь кадеты, а остальные партии разбиты наголову. В Тобольске подавляющим большинством прошли выборщиками Скалозубов, Ушаков. Протест губернатора против избрания Скалозубова, уволенного по третьему пункту, оставлен уездной комиссией без последствий. </w:t>
      </w:r>
      <w:r w:rsidR="004307FB">
        <w:rPr>
          <w:rFonts w:ascii="Times New Roman" w:hAnsi="Times New Roman" w:cs="Times New Roman"/>
          <w:sz w:val="28"/>
          <w:szCs w:val="28"/>
        </w:rPr>
        <w:t>Но все выборы отменены этою комиссией по жалобе Шильдера, заявившего, что во время выборов на него возводили обвинение в подкупе избирателей и составили протокол.</w:t>
      </w:r>
      <w:r w:rsidR="00AE649B">
        <w:rPr>
          <w:rFonts w:ascii="Times New Roman" w:hAnsi="Times New Roman" w:cs="Times New Roman"/>
          <w:sz w:val="28"/>
          <w:szCs w:val="28"/>
        </w:rPr>
        <w:t xml:space="preserve"> Эта отмена обжалована в губернскую комиссию. Есть надежда на утверждение произведённых выборов».</w:t>
      </w:r>
      <w:r w:rsidR="00E44FA1">
        <w:rPr>
          <w:rStyle w:val="a7"/>
          <w:rFonts w:ascii="Times New Roman" w:hAnsi="Times New Roman" w:cs="Times New Roman"/>
          <w:sz w:val="28"/>
          <w:szCs w:val="28"/>
        </w:rPr>
        <w:footnoteReference w:id="1066"/>
      </w:r>
    </w:p>
    <w:p w:rsidR="00B92E07" w:rsidRDefault="007C562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Дневник заканчивается 30 июня 1906-го года: «Выехал из Берёзова в Тобольск».</w:t>
      </w:r>
      <w:r>
        <w:rPr>
          <w:rStyle w:val="a7"/>
          <w:rFonts w:ascii="Times New Roman" w:hAnsi="Times New Roman" w:cs="Times New Roman"/>
          <w:sz w:val="28"/>
          <w:szCs w:val="28"/>
        </w:rPr>
        <w:footnoteReference w:id="1067"/>
      </w:r>
      <w:r>
        <w:rPr>
          <w:rFonts w:ascii="Times New Roman" w:hAnsi="Times New Roman" w:cs="Times New Roman"/>
          <w:sz w:val="28"/>
          <w:szCs w:val="28"/>
        </w:rPr>
        <w:t xml:space="preserve"> И по</w:t>
      </w:r>
      <w:r w:rsidR="0099509B">
        <w:rPr>
          <w:rFonts w:ascii="Times New Roman" w:hAnsi="Times New Roman" w:cs="Times New Roman"/>
          <w:sz w:val="28"/>
          <w:szCs w:val="28"/>
        </w:rPr>
        <w:t>с</w:t>
      </w:r>
      <w:r>
        <w:rPr>
          <w:rFonts w:ascii="Times New Roman" w:hAnsi="Times New Roman" w:cs="Times New Roman"/>
          <w:sz w:val="28"/>
          <w:szCs w:val="28"/>
        </w:rPr>
        <w:t xml:space="preserve">ледняя фраза: В Тобольске жил до 6 августа, затем опять поехал в Берёзов и оттуда </w:t>
      </w:r>
      <w:r w:rsidR="00AB2FB7">
        <w:rPr>
          <w:rFonts w:ascii="Times New Roman" w:hAnsi="Times New Roman" w:cs="Times New Roman"/>
          <w:sz w:val="28"/>
          <w:szCs w:val="28"/>
        </w:rPr>
        <w:t xml:space="preserve">с </w:t>
      </w:r>
      <w:r>
        <w:rPr>
          <w:rFonts w:ascii="Times New Roman" w:hAnsi="Times New Roman" w:cs="Times New Roman"/>
          <w:sz w:val="28"/>
          <w:szCs w:val="28"/>
        </w:rPr>
        <w:t>семьей возвратился в Тобольск 22 августа 1906-го года».</w:t>
      </w:r>
      <w:r>
        <w:rPr>
          <w:rStyle w:val="a7"/>
          <w:rFonts w:ascii="Times New Roman" w:hAnsi="Times New Roman" w:cs="Times New Roman"/>
          <w:sz w:val="28"/>
          <w:szCs w:val="28"/>
        </w:rPr>
        <w:footnoteReference w:id="1068"/>
      </w:r>
    </w:p>
    <w:p w:rsidR="00017543" w:rsidRDefault="000175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Никак</w:t>
      </w:r>
      <w:r w:rsidR="00416155">
        <w:rPr>
          <w:rFonts w:ascii="Times New Roman" w:hAnsi="Times New Roman" w:cs="Times New Roman"/>
          <w:sz w:val="28"/>
          <w:szCs w:val="28"/>
        </w:rPr>
        <w:t>ой информации о том, как Скалозубов смог</w:t>
      </w:r>
      <w:r>
        <w:rPr>
          <w:rFonts w:ascii="Times New Roman" w:hAnsi="Times New Roman" w:cs="Times New Roman"/>
          <w:sz w:val="28"/>
          <w:szCs w:val="28"/>
        </w:rPr>
        <w:t xml:space="preserve"> на месяц с лишним вырваться из ссылки и по какой надобности он ездил в Тобольск – получить не удалось: ссылка ли его закончилась в начале августа, и он уехал в Тобольск по делам и чтобы подготовить возвращение семейства</w:t>
      </w:r>
      <w:r w:rsidR="00416155">
        <w:rPr>
          <w:rFonts w:ascii="Times New Roman" w:hAnsi="Times New Roman" w:cs="Times New Roman"/>
          <w:sz w:val="28"/>
          <w:szCs w:val="28"/>
        </w:rPr>
        <w:t>,</w:t>
      </w:r>
      <w:r>
        <w:rPr>
          <w:rFonts w:ascii="Times New Roman" w:hAnsi="Times New Roman" w:cs="Times New Roman"/>
          <w:sz w:val="28"/>
          <w:szCs w:val="28"/>
        </w:rPr>
        <w:t xml:space="preserve"> или он был отпущен на время в связи с какой-то необходимостью? Имеется только одна фраза </w:t>
      </w:r>
      <w:r w:rsidR="003548ED">
        <w:rPr>
          <w:rFonts w:ascii="Times New Roman" w:hAnsi="Times New Roman" w:cs="Times New Roman"/>
          <w:sz w:val="28"/>
          <w:szCs w:val="28"/>
        </w:rPr>
        <w:t>в воспоминаниях Ариадны Васильевны: «Николай Лукич был освобождён как избранный выборщик</w:t>
      </w:r>
      <w:r w:rsidR="002E1D2C">
        <w:rPr>
          <w:rFonts w:ascii="Times New Roman" w:hAnsi="Times New Roman" w:cs="Times New Roman"/>
          <w:sz w:val="28"/>
          <w:szCs w:val="28"/>
        </w:rPr>
        <w:t>ом</w:t>
      </w:r>
      <w:r w:rsidR="003548ED">
        <w:rPr>
          <w:rFonts w:ascii="Times New Roman" w:hAnsi="Times New Roman" w:cs="Times New Roman"/>
          <w:sz w:val="28"/>
          <w:szCs w:val="28"/>
        </w:rPr>
        <w:t xml:space="preserve"> в Государственную Думу».</w:t>
      </w:r>
      <w:r w:rsidR="002E1D2C">
        <w:rPr>
          <w:rStyle w:val="a7"/>
          <w:rFonts w:ascii="Times New Roman" w:hAnsi="Times New Roman" w:cs="Times New Roman"/>
          <w:sz w:val="28"/>
          <w:szCs w:val="28"/>
        </w:rPr>
        <w:footnoteReference w:id="1069"/>
      </w:r>
    </w:p>
    <w:p w:rsidR="00641BC3" w:rsidRDefault="00641BC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Об этом пишет и В. Плющев в книге «Союз Сибирский маслодельных артелей»: «В связи с выборами Н. Л. Скалозубова в </w:t>
      </w:r>
      <w:r w:rsidR="005C37E4">
        <w:rPr>
          <w:rFonts w:ascii="Times New Roman" w:hAnsi="Times New Roman" w:cs="Times New Roman"/>
          <w:sz w:val="28"/>
          <w:szCs w:val="28"/>
        </w:rPr>
        <w:t>Государственную Думу отрицательно настроенная к нему губернская администрация вынуждена было отозвать его из ссылки досрочно».</w:t>
      </w:r>
      <w:r w:rsidR="004B2C5A">
        <w:rPr>
          <w:rStyle w:val="a7"/>
          <w:rFonts w:ascii="Times New Roman" w:hAnsi="Times New Roman" w:cs="Times New Roman"/>
          <w:sz w:val="28"/>
          <w:szCs w:val="28"/>
        </w:rPr>
        <w:footnoteReference w:id="1070"/>
      </w:r>
      <w:r w:rsidR="0066648A">
        <w:rPr>
          <w:rFonts w:ascii="Times New Roman" w:hAnsi="Times New Roman" w:cs="Times New Roman"/>
          <w:sz w:val="28"/>
          <w:szCs w:val="28"/>
        </w:rPr>
        <w:t xml:space="preserve"> Скорее всего, Плющев имеет в виду выборы во 2-ю Государственную Думу, поскольку первая</w:t>
      </w:r>
      <w:r w:rsidR="00B92E07">
        <w:rPr>
          <w:rFonts w:ascii="Times New Roman" w:hAnsi="Times New Roman" w:cs="Times New Roman"/>
          <w:sz w:val="28"/>
          <w:szCs w:val="28"/>
        </w:rPr>
        <w:t xml:space="preserve"> Дума была распущена 8 июля 1906</w:t>
      </w:r>
      <w:r w:rsidR="0066648A">
        <w:rPr>
          <w:rFonts w:ascii="Times New Roman" w:hAnsi="Times New Roman" w:cs="Times New Roman"/>
          <w:sz w:val="28"/>
          <w:szCs w:val="28"/>
        </w:rPr>
        <w:t xml:space="preserve">-го года. </w:t>
      </w:r>
    </w:p>
    <w:p w:rsidR="00B92E07" w:rsidRDefault="00AB2FB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Видим</w:t>
      </w:r>
      <w:r w:rsidR="00B92E07">
        <w:rPr>
          <w:rFonts w:ascii="Times New Roman" w:hAnsi="Times New Roman" w:cs="Times New Roman"/>
          <w:sz w:val="28"/>
          <w:szCs w:val="28"/>
        </w:rPr>
        <w:t>о, свою роль сыграло и заявление 30 депутатов 1-й Государственной Думы, направленное её Председателю 20 июня 1906-го года. В нём они осуждали тобольского губернатора Лаппа-Ст</w:t>
      </w:r>
      <w:r w:rsidR="00F56239">
        <w:rPr>
          <w:rFonts w:ascii="Times New Roman" w:hAnsi="Times New Roman" w:cs="Times New Roman"/>
          <w:sz w:val="28"/>
          <w:szCs w:val="28"/>
        </w:rPr>
        <w:t>ар</w:t>
      </w:r>
      <w:r w:rsidR="00B92E07">
        <w:rPr>
          <w:rFonts w:ascii="Times New Roman" w:hAnsi="Times New Roman" w:cs="Times New Roman"/>
          <w:sz w:val="28"/>
          <w:szCs w:val="28"/>
        </w:rPr>
        <w:t>женецкого, за то, что он распорядился выслать Скалозубова на север Тобольской губернии.</w:t>
      </w:r>
    </w:p>
    <w:p w:rsidR="0066648A" w:rsidRDefault="0066648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w:t>
      </w:r>
      <w:r w:rsidR="009328F1">
        <w:rPr>
          <w:rFonts w:ascii="Times New Roman" w:hAnsi="Times New Roman" w:cs="Times New Roman"/>
          <w:sz w:val="28"/>
          <w:szCs w:val="28"/>
        </w:rPr>
        <w:t>у</w:t>
      </w:r>
      <w:r>
        <w:rPr>
          <w:rFonts w:ascii="Times New Roman" w:hAnsi="Times New Roman" w:cs="Times New Roman"/>
          <w:sz w:val="28"/>
          <w:szCs w:val="28"/>
        </w:rPr>
        <w:t>чном архиве ТГИАМЗ имеются вырезки из газет с заметками, касающимися ареста, ссылки и депутатской деятельности Скалозубова.</w:t>
      </w:r>
      <w:r w:rsidR="00310EF0">
        <w:rPr>
          <w:rFonts w:ascii="Times New Roman" w:hAnsi="Times New Roman" w:cs="Times New Roman"/>
          <w:sz w:val="28"/>
          <w:szCs w:val="28"/>
        </w:rPr>
        <w:t xml:space="preserve"> В газете «Страна» (№</w:t>
      </w:r>
      <w:r w:rsidR="00C05EFF">
        <w:rPr>
          <w:rFonts w:ascii="Times New Roman" w:hAnsi="Times New Roman" w:cs="Times New Roman"/>
          <w:sz w:val="28"/>
          <w:szCs w:val="28"/>
        </w:rPr>
        <w:t xml:space="preserve"> </w:t>
      </w:r>
      <w:r w:rsidR="00310EF0">
        <w:rPr>
          <w:rFonts w:ascii="Times New Roman" w:hAnsi="Times New Roman" w:cs="Times New Roman"/>
          <w:sz w:val="28"/>
          <w:szCs w:val="28"/>
        </w:rPr>
        <w:t>214, 16 ноября 1906 г.) написано: Скалозубов из ссылки «вернулся в Тобольск, когда из Петербурга пришла бумага</w:t>
      </w:r>
      <w:r w:rsidR="006F4D4D">
        <w:rPr>
          <w:rFonts w:ascii="Times New Roman" w:hAnsi="Times New Roman" w:cs="Times New Roman"/>
          <w:sz w:val="28"/>
          <w:szCs w:val="28"/>
        </w:rPr>
        <w:t xml:space="preserve">, что дело «о тобольской </w:t>
      </w:r>
      <w:r w:rsidR="006F4D4D">
        <w:rPr>
          <w:rFonts w:ascii="Times New Roman" w:hAnsi="Times New Roman" w:cs="Times New Roman"/>
          <w:sz w:val="28"/>
          <w:szCs w:val="28"/>
        </w:rPr>
        <w:lastRenderedPageBreak/>
        <w:t>революции» покончено и что местные власти перестарались». «Тобольской революцией» Тобольская губернская администрации представила перед Петербургскими властями тот самый</w:t>
      </w:r>
      <w:r w:rsidR="00C05EFF">
        <w:rPr>
          <w:rFonts w:ascii="Times New Roman" w:hAnsi="Times New Roman" w:cs="Times New Roman"/>
          <w:sz w:val="28"/>
          <w:szCs w:val="28"/>
        </w:rPr>
        <w:t xml:space="preserve"> </w:t>
      </w:r>
      <w:r w:rsidR="00105841">
        <w:rPr>
          <w:rFonts w:ascii="Times New Roman" w:hAnsi="Times New Roman" w:cs="Times New Roman"/>
          <w:sz w:val="28"/>
          <w:szCs w:val="28"/>
        </w:rPr>
        <w:t>1-й Вольный крестьянский съезд, который проводили Скалозубов и его единомышленники.</w:t>
      </w:r>
    </w:p>
    <w:p w:rsidR="00FB016C" w:rsidRDefault="000175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Так или иначе, в августе 1906-го года Н. Л. Скалозубов</w:t>
      </w:r>
      <w:r w:rsidR="00C05EFF">
        <w:rPr>
          <w:rFonts w:ascii="Times New Roman" w:hAnsi="Times New Roman" w:cs="Times New Roman"/>
          <w:sz w:val="28"/>
          <w:szCs w:val="28"/>
        </w:rPr>
        <w:t>,</w:t>
      </w:r>
      <w:r>
        <w:rPr>
          <w:rFonts w:ascii="Times New Roman" w:hAnsi="Times New Roman" w:cs="Times New Roman"/>
          <w:sz w:val="28"/>
          <w:szCs w:val="28"/>
        </w:rPr>
        <w:t xml:space="preserve"> по распоряжению нового тобольского губернатора Н. Л. Гондатти</w:t>
      </w:r>
      <w:r w:rsidR="00C05EFF">
        <w:rPr>
          <w:rFonts w:ascii="Times New Roman" w:hAnsi="Times New Roman" w:cs="Times New Roman"/>
          <w:sz w:val="28"/>
          <w:szCs w:val="28"/>
        </w:rPr>
        <w:t>,</w:t>
      </w:r>
      <w:r>
        <w:rPr>
          <w:rFonts w:ascii="Times New Roman" w:hAnsi="Times New Roman" w:cs="Times New Roman"/>
          <w:sz w:val="28"/>
          <w:szCs w:val="28"/>
        </w:rPr>
        <w:t xml:space="preserve"> был освобождён от ссылки в Берёзово.</w:t>
      </w:r>
    </w:p>
    <w:p w:rsidR="000F7A22" w:rsidRDefault="000F7A2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то время, пока </w:t>
      </w:r>
      <w:r w:rsidR="0099509B">
        <w:rPr>
          <w:rFonts w:ascii="Times New Roman" w:hAnsi="Times New Roman" w:cs="Times New Roman"/>
          <w:sz w:val="28"/>
          <w:szCs w:val="28"/>
        </w:rPr>
        <w:t>С</w:t>
      </w:r>
      <w:r>
        <w:rPr>
          <w:rFonts w:ascii="Times New Roman" w:hAnsi="Times New Roman" w:cs="Times New Roman"/>
          <w:sz w:val="28"/>
          <w:szCs w:val="28"/>
        </w:rPr>
        <w:t xml:space="preserve">калозубов находился в ссылке в Берёзове, и в Тообльске, и в целом в России развивались бурные события. </w:t>
      </w:r>
    </w:p>
    <w:p w:rsidR="000F7A22" w:rsidRDefault="000F7A2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Тобольске – это закрытие 6 января 1906-го года газеты «Сибирский листок» и процесс над её редактором-издательницей М. Н. Костюриной.</w:t>
      </w:r>
      <w:r w:rsidR="0099509B">
        <w:rPr>
          <w:rFonts w:ascii="Times New Roman" w:hAnsi="Times New Roman" w:cs="Times New Roman"/>
          <w:sz w:val="28"/>
          <w:szCs w:val="28"/>
        </w:rPr>
        <w:t xml:space="preserve"> Дело слушалось Омской судебной палатой в Тобольске 30 мая 1906-го года. Защитником Костюриной</w:t>
      </w:r>
      <w:r w:rsidR="00006503">
        <w:rPr>
          <w:rFonts w:ascii="Times New Roman" w:hAnsi="Times New Roman" w:cs="Times New Roman"/>
          <w:sz w:val="28"/>
          <w:szCs w:val="28"/>
        </w:rPr>
        <w:t xml:space="preserve"> выступил В. Н. Пигнатти в качестве частного поверенного. Процесс был открытым. Публика заняла все места. Марию Николаевну Костюрину обвинили в том, что она поместила в своей газете в декабре 1905-го года три статьи «преступного содержания», «возбуждающие к ниспровержению </w:t>
      </w:r>
      <w:r w:rsidR="00662891">
        <w:rPr>
          <w:rFonts w:ascii="Times New Roman" w:hAnsi="Times New Roman" w:cs="Times New Roman"/>
          <w:sz w:val="28"/>
          <w:szCs w:val="28"/>
        </w:rPr>
        <w:t>существующего в государстве общественного строя и к неповиновению закону».</w:t>
      </w:r>
      <w:r w:rsidR="002F62E8">
        <w:rPr>
          <w:rStyle w:val="a7"/>
          <w:rFonts w:ascii="Times New Roman" w:hAnsi="Times New Roman" w:cs="Times New Roman"/>
          <w:sz w:val="28"/>
          <w:szCs w:val="28"/>
        </w:rPr>
        <w:footnoteReference w:id="1071"/>
      </w:r>
    </w:p>
    <w:p w:rsidR="00367218" w:rsidRDefault="009954F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 всех трёх статьях утверждается, что настала пора самому трудящемуся народу принять участие в управлении государством и сделать так, чтобы земля была передана народу</w:t>
      </w:r>
      <w:r w:rsidR="00443134">
        <w:rPr>
          <w:rFonts w:ascii="Times New Roman" w:hAnsi="Times New Roman" w:cs="Times New Roman"/>
          <w:sz w:val="28"/>
          <w:szCs w:val="28"/>
        </w:rPr>
        <w:t>, чтобы власть была выборною и напр</w:t>
      </w:r>
      <w:r w:rsidR="00C05EFF">
        <w:rPr>
          <w:rFonts w:ascii="Times New Roman" w:hAnsi="Times New Roman" w:cs="Times New Roman"/>
          <w:sz w:val="28"/>
          <w:szCs w:val="28"/>
        </w:rPr>
        <w:t>а</w:t>
      </w:r>
      <w:r w:rsidR="00443134">
        <w:rPr>
          <w:rFonts w:ascii="Times New Roman" w:hAnsi="Times New Roman" w:cs="Times New Roman"/>
          <w:sz w:val="28"/>
          <w:szCs w:val="28"/>
        </w:rPr>
        <w:t>влена не на «выжимание из на</w:t>
      </w:r>
      <w:r w:rsidR="00367218">
        <w:rPr>
          <w:rFonts w:ascii="Times New Roman" w:hAnsi="Times New Roman" w:cs="Times New Roman"/>
          <w:sz w:val="28"/>
          <w:szCs w:val="28"/>
        </w:rPr>
        <w:t xml:space="preserve">рода сока и обдирание его, как липку», а </w:t>
      </w:r>
      <w:r w:rsidR="00C05EFF">
        <w:rPr>
          <w:rFonts w:ascii="Times New Roman" w:hAnsi="Times New Roman" w:cs="Times New Roman"/>
          <w:sz w:val="28"/>
          <w:szCs w:val="28"/>
        </w:rPr>
        <w:t xml:space="preserve">на </w:t>
      </w:r>
      <w:r w:rsidR="00367218">
        <w:rPr>
          <w:rFonts w:ascii="Times New Roman" w:hAnsi="Times New Roman" w:cs="Times New Roman"/>
          <w:sz w:val="28"/>
          <w:szCs w:val="28"/>
        </w:rPr>
        <w:t xml:space="preserve">соблюдение свободы и равноправия. </w:t>
      </w:r>
    </w:p>
    <w:p w:rsidR="009954F1" w:rsidRDefault="0036721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защитительной речи Костюрина себя виновной не признала и объяснила, что печатала эти статьи без умысла призвать к уничтожению существующего государственного строя.</w:t>
      </w:r>
      <w:r w:rsidR="00EB2F33">
        <w:rPr>
          <w:rFonts w:ascii="Times New Roman" w:hAnsi="Times New Roman" w:cs="Times New Roman"/>
          <w:sz w:val="28"/>
          <w:szCs w:val="28"/>
        </w:rPr>
        <w:t xml:space="preserve"> Он заявила: ни в одной из опубликованных ею статей нет ничего, способного инкриминировать ей состав преступления.</w:t>
      </w:r>
      <w:r w:rsidR="00CF1620">
        <w:rPr>
          <w:rFonts w:ascii="Times New Roman" w:hAnsi="Times New Roman" w:cs="Times New Roman"/>
          <w:sz w:val="28"/>
          <w:szCs w:val="28"/>
        </w:rPr>
        <w:t xml:space="preserve"> В то время, когда печатались эти статьи – сере</w:t>
      </w:r>
      <w:r w:rsidR="006D0F01">
        <w:rPr>
          <w:rFonts w:ascii="Times New Roman" w:hAnsi="Times New Roman" w:cs="Times New Roman"/>
          <w:sz w:val="28"/>
          <w:szCs w:val="28"/>
        </w:rPr>
        <w:t>д</w:t>
      </w:r>
      <w:r w:rsidR="00CF1620">
        <w:rPr>
          <w:rFonts w:ascii="Times New Roman" w:hAnsi="Times New Roman" w:cs="Times New Roman"/>
          <w:sz w:val="28"/>
          <w:szCs w:val="28"/>
        </w:rPr>
        <w:t>и</w:t>
      </w:r>
      <w:r w:rsidR="006D0F01">
        <w:rPr>
          <w:rFonts w:ascii="Times New Roman" w:hAnsi="Times New Roman" w:cs="Times New Roman"/>
          <w:sz w:val="28"/>
          <w:szCs w:val="28"/>
        </w:rPr>
        <w:t>на декабря 1905-го года – «никому и в голову не прих</w:t>
      </w:r>
      <w:r w:rsidR="004A6F3A">
        <w:rPr>
          <w:rFonts w:ascii="Times New Roman" w:hAnsi="Times New Roman" w:cs="Times New Roman"/>
          <w:sz w:val="28"/>
          <w:szCs w:val="28"/>
        </w:rPr>
        <w:t>о</w:t>
      </w:r>
      <w:r w:rsidR="006D0F01">
        <w:rPr>
          <w:rFonts w:ascii="Times New Roman" w:hAnsi="Times New Roman" w:cs="Times New Roman"/>
          <w:sz w:val="28"/>
          <w:szCs w:val="28"/>
        </w:rPr>
        <w:t>дило, что тут есть состав преступления». Преступными они стали</w:t>
      </w:r>
      <w:r w:rsidR="006926E8">
        <w:rPr>
          <w:rFonts w:ascii="Times New Roman" w:hAnsi="Times New Roman" w:cs="Times New Roman"/>
          <w:sz w:val="28"/>
          <w:szCs w:val="28"/>
        </w:rPr>
        <w:t xml:space="preserve"> казаться со времени объявления военного положения.</w:t>
      </w:r>
      <w:r w:rsidR="00F93079">
        <w:rPr>
          <w:rFonts w:ascii="Times New Roman" w:hAnsi="Times New Roman" w:cs="Times New Roman"/>
          <w:sz w:val="28"/>
          <w:szCs w:val="28"/>
        </w:rPr>
        <w:t xml:space="preserve"> Но ей «не дан дар предвидения… я не могла знать 15 декабря, печатая эту корреспонденцию, что</w:t>
      </w:r>
      <w:r w:rsidR="00CA34D6">
        <w:rPr>
          <w:rFonts w:ascii="Times New Roman" w:hAnsi="Times New Roman" w:cs="Times New Roman"/>
          <w:sz w:val="28"/>
          <w:szCs w:val="28"/>
        </w:rPr>
        <w:t xml:space="preserve"> 6 месяцев спустя я буду отвечать за неё перед судом».</w:t>
      </w:r>
      <w:r w:rsidR="00F516B1">
        <w:rPr>
          <w:rStyle w:val="a7"/>
          <w:rFonts w:ascii="Times New Roman" w:hAnsi="Times New Roman" w:cs="Times New Roman"/>
          <w:sz w:val="28"/>
          <w:szCs w:val="28"/>
        </w:rPr>
        <w:footnoteReference w:id="1072"/>
      </w:r>
    </w:p>
    <w:p w:rsidR="00194B0A" w:rsidRDefault="00194B0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Товарищ прокурор</w:t>
      </w:r>
      <w:r w:rsidR="004A6F3A">
        <w:rPr>
          <w:rFonts w:ascii="Times New Roman" w:hAnsi="Times New Roman" w:cs="Times New Roman"/>
          <w:sz w:val="28"/>
          <w:szCs w:val="28"/>
        </w:rPr>
        <w:t>а</w:t>
      </w:r>
      <w:r>
        <w:rPr>
          <w:rFonts w:ascii="Times New Roman" w:hAnsi="Times New Roman" w:cs="Times New Roman"/>
          <w:sz w:val="28"/>
          <w:szCs w:val="28"/>
        </w:rPr>
        <w:t xml:space="preserve"> настаивал на наказании обвиняемой. «Смутное </w:t>
      </w:r>
      <w:r w:rsidR="005D6E25">
        <w:rPr>
          <w:rFonts w:ascii="Times New Roman" w:hAnsi="Times New Roman" w:cs="Times New Roman"/>
          <w:sz w:val="28"/>
          <w:szCs w:val="28"/>
        </w:rPr>
        <w:t>в</w:t>
      </w:r>
      <w:r>
        <w:rPr>
          <w:rFonts w:ascii="Times New Roman" w:hAnsi="Times New Roman" w:cs="Times New Roman"/>
          <w:sz w:val="28"/>
          <w:szCs w:val="28"/>
        </w:rPr>
        <w:t>ремя</w:t>
      </w:r>
      <w:r w:rsidR="005D6E25">
        <w:rPr>
          <w:rFonts w:ascii="Times New Roman" w:hAnsi="Times New Roman" w:cs="Times New Roman"/>
          <w:sz w:val="28"/>
          <w:szCs w:val="28"/>
        </w:rPr>
        <w:t>, которое</w:t>
      </w:r>
      <w:r>
        <w:rPr>
          <w:rFonts w:ascii="Times New Roman" w:hAnsi="Times New Roman" w:cs="Times New Roman"/>
          <w:sz w:val="28"/>
          <w:szCs w:val="28"/>
        </w:rPr>
        <w:t xml:space="preserve"> мы сейчас переж</w:t>
      </w:r>
      <w:r w:rsidR="00DF43EE">
        <w:rPr>
          <w:rFonts w:ascii="Times New Roman" w:hAnsi="Times New Roman" w:cs="Times New Roman"/>
          <w:sz w:val="28"/>
          <w:szCs w:val="28"/>
        </w:rPr>
        <w:t>и</w:t>
      </w:r>
      <w:r>
        <w:rPr>
          <w:rFonts w:ascii="Times New Roman" w:hAnsi="Times New Roman" w:cs="Times New Roman"/>
          <w:sz w:val="28"/>
          <w:szCs w:val="28"/>
        </w:rPr>
        <w:t>ваем</w:t>
      </w:r>
      <w:r w:rsidR="00DF43EE">
        <w:rPr>
          <w:rFonts w:ascii="Times New Roman" w:hAnsi="Times New Roman" w:cs="Times New Roman"/>
          <w:sz w:val="28"/>
          <w:szCs w:val="28"/>
        </w:rPr>
        <w:t xml:space="preserve">, - сказал он в обвинительной речи, - </w:t>
      </w:r>
      <w:r w:rsidR="005D6E25">
        <w:rPr>
          <w:rFonts w:ascii="Times New Roman" w:hAnsi="Times New Roman" w:cs="Times New Roman"/>
          <w:sz w:val="28"/>
          <w:szCs w:val="28"/>
        </w:rPr>
        <w:t>во многом обязано разнузданности и неуважению к закону со стороны печати, поэтому преступления этого рода подлежат суровому возмездию».</w:t>
      </w:r>
      <w:r w:rsidR="005D6E25">
        <w:rPr>
          <w:rStyle w:val="a7"/>
          <w:rFonts w:ascii="Times New Roman" w:hAnsi="Times New Roman" w:cs="Times New Roman"/>
          <w:sz w:val="28"/>
          <w:szCs w:val="28"/>
        </w:rPr>
        <w:footnoteReference w:id="1073"/>
      </w:r>
    </w:p>
    <w:p w:rsidR="005D6E25" w:rsidRDefault="005D6E2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несмотря на болезнь, явился в суд и стал страстным, убеждённым защитником Марии Николаевны. Он говорил о том, что «обвинение неосновательно, безжизненно</w:t>
      </w:r>
      <w:r w:rsidR="00E94FEA">
        <w:rPr>
          <w:rFonts w:ascii="Times New Roman" w:hAnsi="Times New Roman" w:cs="Times New Roman"/>
          <w:sz w:val="28"/>
          <w:szCs w:val="28"/>
        </w:rPr>
        <w:t>. …Начало дела Костюриной не в дате 15 декабря прошлого года и не в №98 газеты «Сибирский листок</w:t>
      </w:r>
      <w:r w:rsidR="00AE3AB2">
        <w:rPr>
          <w:rFonts w:ascii="Times New Roman" w:hAnsi="Times New Roman" w:cs="Times New Roman"/>
          <w:sz w:val="28"/>
          <w:szCs w:val="28"/>
        </w:rPr>
        <w:t>», когда и где были напечатаны и</w:t>
      </w:r>
      <w:r w:rsidR="00E94FEA">
        <w:rPr>
          <w:rFonts w:ascii="Times New Roman" w:hAnsi="Times New Roman" w:cs="Times New Roman"/>
          <w:sz w:val="28"/>
          <w:szCs w:val="28"/>
        </w:rPr>
        <w:t>нкриминируемые статьи…</w:t>
      </w:r>
      <w:r w:rsidR="00917108">
        <w:rPr>
          <w:rFonts w:ascii="Times New Roman" w:hAnsi="Times New Roman" w:cs="Times New Roman"/>
          <w:sz w:val="28"/>
          <w:szCs w:val="28"/>
        </w:rPr>
        <w:t xml:space="preserve"> Совсем нет. Начало этого </w:t>
      </w:r>
      <w:r w:rsidR="00917108">
        <w:rPr>
          <w:rFonts w:ascii="Times New Roman" w:hAnsi="Times New Roman" w:cs="Times New Roman"/>
          <w:sz w:val="28"/>
          <w:szCs w:val="28"/>
        </w:rPr>
        <w:lastRenderedPageBreak/>
        <w:t>дела – это знаменатель</w:t>
      </w:r>
      <w:r w:rsidR="00AE3AB2">
        <w:rPr>
          <w:rFonts w:ascii="Times New Roman" w:hAnsi="Times New Roman" w:cs="Times New Roman"/>
          <w:sz w:val="28"/>
          <w:szCs w:val="28"/>
        </w:rPr>
        <w:t>ное 17-е октября 1905 года, когд</w:t>
      </w:r>
      <w:r w:rsidR="00917108">
        <w:rPr>
          <w:rFonts w:ascii="Times New Roman" w:hAnsi="Times New Roman" w:cs="Times New Roman"/>
          <w:sz w:val="28"/>
          <w:szCs w:val="28"/>
        </w:rPr>
        <w:t>а с высоты престола были провозглашены своб</w:t>
      </w:r>
      <w:r w:rsidR="00AE3AB2">
        <w:rPr>
          <w:rFonts w:ascii="Times New Roman" w:hAnsi="Times New Roman" w:cs="Times New Roman"/>
          <w:sz w:val="28"/>
          <w:szCs w:val="28"/>
        </w:rPr>
        <w:t>о</w:t>
      </w:r>
      <w:r w:rsidR="00917108">
        <w:rPr>
          <w:rFonts w:ascii="Times New Roman" w:hAnsi="Times New Roman" w:cs="Times New Roman"/>
          <w:sz w:val="28"/>
          <w:szCs w:val="28"/>
        </w:rPr>
        <w:t xml:space="preserve">ды слова, собраний и проч., </w:t>
      </w:r>
      <w:r w:rsidR="00D25B66">
        <w:rPr>
          <w:rFonts w:ascii="Times New Roman" w:hAnsi="Times New Roman" w:cs="Times New Roman"/>
          <w:sz w:val="28"/>
          <w:szCs w:val="28"/>
        </w:rPr>
        <w:t xml:space="preserve">когда наш Государь признал </w:t>
      </w:r>
      <w:r w:rsidR="00D25B66" w:rsidRPr="00BF1149">
        <w:rPr>
          <w:rFonts w:ascii="Times New Roman" w:hAnsi="Times New Roman" w:cs="Times New Roman"/>
          <w:sz w:val="28"/>
          <w:szCs w:val="28"/>
          <w:u w:val="single"/>
        </w:rPr>
        <w:t>«нестроение»</w:t>
      </w:r>
      <w:r w:rsidR="00BF1149">
        <w:rPr>
          <w:rStyle w:val="a7"/>
          <w:rFonts w:ascii="Times New Roman" w:hAnsi="Times New Roman" w:cs="Times New Roman"/>
          <w:sz w:val="28"/>
          <w:szCs w:val="28"/>
          <w:u w:val="single"/>
        </w:rPr>
        <w:footnoteReference w:id="1074"/>
      </w:r>
      <w:r w:rsidR="00D25B66">
        <w:rPr>
          <w:rFonts w:ascii="Times New Roman" w:hAnsi="Times New Roman" w:cs="Times New Roman"/>
          <w:sz w:val="28"/>
          <w:szCs w:val="28"/>
        </w:rPr>
        <w:t xml:space="preserve"> Руси и призвал как отдельных лиц, так и учреждения, откровенно, не за страх, а совести ради</w:t>
      </w:r>
      <w:r w:rsidR="00B4651F">
        <w:rPr>
          <w:rFonts w:ascii="Times New Roman" w:hAnsi="Times New Roman" w:cs="Times New Roman"/>
          <w:sz w:val="28"/>
          <w:szCs w:val="28"/>
        </w:rPr>
        <w:t xml:space="preserve"> – высказываться по вопросам переустройства общегосударственного. Вот момент в связи с 17-м октября, которого нет равного в истории Руси; момент, когда пробуждался </w:t>
      </w:r>
      <w:r w:rsidR="00B4651F" w:rsidRPr="00BF1149">
        <w:rPr>
          <w:rFonts w:ascii="Times New Roman" w:hAnsi="Times New Roman" w:cs="Times New Roman"/>
          <w:sz w:val="28"/>
          <w:szCs w:val="28"/>
          <w:u w:val="single"/>
        </w:rPr>
        <w:t>по праву</w:t>
      </w:r>
      <w:r w:rsidR="00B4651F">
        <w:rPr>
          <w:rFonts w:ascii="Times New Roman" w:hAnsi="Times New Roman" w:cs="Times New Roman"/>
          <w:sz w:val="28"/>
          <w:szCs w:val="28"/>
        </w:rPr>
        <w:t xml:space="preserve"> русский человек, когда он мог,</w:t>
      </w:r>
      <w:r w:rsidR="00BF1149">
        <w:rPr>
          <w:rFonts w:ascii="Times New Roman" w:hAnsi="Times New Roman" w:cs="Times New Roman"/>
          <w:sz w:val="28"/>
          <w:szCs w:val="28"/>
        </w:rPr>
        <w:t xml:space="preserve"> </w:t>
      </w:r>
      <w:r w:rsidR="00B4651F">
        <w:rPr>
          <w:rFonts w:ascii="Times New Roman" w:hAnsi="Times New Roman" w:cs="Times New Roman"/>
          <w:sz w:val="28"/>
          <w:szCs w:val="28"/>
        </w:rPr>
        <w:t>не убоясь н</w:t>
      </w:r>
      <w:r w:rsidR="00BF1149">
        <w:rPr>
          <w:rFonts w:ascii="Times New Roman" w:hAnsi="Times New Roman" w:cs="Times New Roman"/>
          <w:sz w:val="28"/>
          <w:szCs w:val="28"/>
        </w:rPr>
        <w:t>и</w:t>
      </w:r>
      <w:r w:rsidR="00B4651F">
        <w:rPr>
          <w:rFonts w:ascii="Times New Roman" w:hAnsi="Times New Roman" w:cs="Times New Roman"/>
          <w:sz w:val="28"/>
          <w:szCs w:val="28"/>
        </w:rPr>
        <w:t>кого и ничего, во имя общего блага, говорить то, что казалось ему должным</w:t>
      </w:r>
      <w:r w:rsidR="008B1658">
        <w:rPr>
          <w:rFonts w:ascii="Times New Roman" w:hAnsi="Times New Roman" w:cs="Times New Roman"/>
          <w:sz w:val="28"/>
          <w:szCs w:val="28"/>
        </w:rPr>
        <w:t>, и вот вместе с тем начало дела Костюриной.</w:t>
      </w:r>
      <w:r w:rsidR="00BF1149">
        <w:rPr>
          <w:rFonts w:ascii="Times New Roman" w:hAnsi="Times New Roman" w:cs="Times New Roman"/>
          <w:sz w:val="28"/>
          <w:szCs w:val="28"/>
        </w:rPr>
        <w:t xml:space="preserve"> Что были мы, Костюрина и каждый русский до этого великого дня? Или молчание, или… борьба с правительством на смерть. В день 17 октября ликование и радость души русской были беспредельны, но… </w:t>
      </w:r>
      <w:r w:rsidR="00BF1149" w:rsidRPr="00BF1149">
        <w:rPr>
          <w:rFonts w:ascii="Times New Roman" w:hAnsi="Times New Roman" w:cs="Times New Roman"/>
          <w:sz w:val="28"/>
          <w:szCs w:val="28"/>
          <w:u w:val="single"/>
        </w:rPr>
        <w:t>свершилось нечто</w:t>
      </w:r>
      <w:r w:rsidR="00BF1149">
        <w:rPr>
          <w:rFonts w:ascii="Times New Roman" w:hAnsi="Times New Roman" w:cs="Times New Roman"/>
          <w:sz w:val="28"/>
          <w:szCs w:val="28"/>
        </w:rPr>
        <w:t xml:space="preserve"> не всеми уразумеваемое – </w:t>
      </w:r>
      <w:r w:rsidR="00BF1149" w:rsidRPr="00BF1149">
        <w:rPr>
          <w:rFonts w:ascii="Times New Roman" w:hAnsi="Times New Roman" w:cs="Times New Roman"/>
          <w:sz w:val="28"/>
          <w:szCs w:val="28"/>
          <w:u w:val="single"/>
        </w:rPr>
        <w:t>иносказание смысла</w:t>
      </w:r>
      <w:r w:rsidR="00BF1149">
        <w:rPr>
          <w:rFonts w:ascii="Times New Roman" w:hAnsi="Times New Roman" w:cs="Times New Roman"/>
          <w:sz w:val="28"/>
          <w:szCs w:val="28"/>
        </w:rPr>
        <w:t xml:space="preserve"> великих царских слов. Получилась сумятица, протесты во всех видах, тюрьмы, виселицы…</w:t>
      </w:r>
    </w:p>
    <w:p w:rsidR="00BF1149" w:rsidRDefault="00BF11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Нельзя вам, милостивые государи, судить настоящего дела, не познав местной тобольской жизни, той атмосферы, среди которой явилось деяние Костюриной…</w:t>
      </w:r>
    </w:p>
    <w:p w:rsidR="00BF1149" w:rsidRDefault="00BF11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ноябре 1905 года в пограничной нами губернии, в г. Томс</w:t>
      </w:r>
      <w:r w:rsidR="009005C0">
        <w:rPr>
          <w:rFonts w:ascii="Times New Roman" w:hAnsi="Times New Roman" w:cs="Times New Roman"/>
          <w:sz w:val="28"/>
          <w:szCs w:val="28"/>
        </w:rPr>
        <w:t>к</w:t>
      </w:r>
      <w:r>
        <w:rPr>
          <w:rFonts w:ascii="Times New Roman" w:hAnsi="Times New Roman" w:cs="Times New Roman"/>
          <w:sz w:val="28"/>
          <w:szCs w:val="28"/>
        </w:rPr>
        <w:t xml:space="preserve">е, свершилось нечто ужасное, бесчеловечное. </w:t>
      </w:r>
      <w:r w:rsidR="009005C0">
        <w:rPr>
          <w:rFonts w:ascii="Times New Roman" w:hAnsi="Times New Roman" w:cs="Times New Roman"/>
          <w:sz w:val="28"/>
          <w:szCs w:val="28"/>
        </w:rPr>
        <w:t>Невежественная масса и черносотенцы избивали и сжигали людей, которых подозревали в принадлежности к освободительному движению.</w:t>
      </w:r>
      <w:r w:rsidR="008A2F99">
        <w:rPr>
          <w:rFonts w:ascii="Times New Roman" w:hAnsi="Times New Roman" w:cs="Times New Roman"/>
          <w:sz w:val="28"/>
          <w:szCs w:val="28"/>
        </w:rPr>
        <w:t xml:space="preserve"> Чуть ли не тысячи лучших и неповинных погибло. Наступили всюду тревожные дни, посетили они и нас</w:t>
      </w:r>
      <w:r w:rsidR="00613333">
        <w:rPr>
          <w:rFonts w:ascii="Times New Roman" w:hAnsi="Times New Roman" w:cs="Times New Roman"/>
          <w:sz w:val="28"/>
          <w:szCs w:val="28"/>
        </w:rPr>
        <w:t>. Были толки о назначении дней погромов. Предпринимались меры предохранить. Всякий честный должен был, оберегая себя, оберегать других. Нельзя было полагаться на власть, на полицию… Везде была власть и полиция, обязанные предупреждать и пресекать, и везде на глазах её совершалось то, чему нет слова, но благодаря чему насильственно гибли лучшие и неповинные.</w:t>
      </w:r>
      <w:r w:rsidR="004E32EA">
        <w:rPr>
          <w:rFonts w:ascii="Times New Roman" w:hAnsi="Times New Roman" w:cs="Times New Roman"/>
          <w:sz w:val="28"/>
          <w:szCs w:val="28"/>
        </w:rPr>
        <w:t xml:space="preserve"> Итак, каждый из нас здесь, в Тобольске,</w:t>
      </w:r>
      <w:r w:rsidR="006B46EB">
        <w:rPr>
          <w:rFonts w:ascii="Times New Roman" w:hAnsi="Times New Roman" w:cs="Times New Roman"/>
          <w:sz w:val="28"/>
          <w:szCs w:val="28"/>
        </w:rPr>
        <w:t xml:space="preserve"> делал то, что мог. В городе образовалось «Бюро для охраны в городе порядка»… Газета «Сибирский листок» работала в этом Бюро, и никогда, и никто в деятельности её не видел и не мог видеть неблагожелательного, а теперь слушаешь по поводу этой деятельности обвинение в том, что она напечатала, с целью возбудить к ниспровержению существующего в \госуда</w:t>
      </w:r>
      <w:r w:rsidR="00AE3AB2">
        <w:rPr>
          <w:rFonts w:ascii="Times New Roman" w:hAnsi="Times New Roman" w:cs="Times New Roman"/>
          <w:sz w:val="28"/>
          <w:szCs w:val="28"/>
        </w:rPr>
        <w:t>рстве общественного строя и непо</w:t>
      </w:r>
      <w:r w:rsidR="006B46EB">
        <w:rPr>
          <w:rFonts w:ascii="Times New Roman" w:hAnsi="Times New Roman" w:cs="Times New Roman"/>
          <w:sz w:val="28"/>
          <w:szCs w:val="28"/>
        </w:rPr>
        <w:t>виновению закону. В чём же это благоусмотрено? Да в тех же злочастных статьях, о которых идёт речь в обвинительном акте…».</w:t>
      </w:r>
      <w:r w:rsidR="006B46EB">
        <w:rPr>
          <w:rStyle w:val="a7"/>
          <w:rFonts w:ascii="Times New Roman" w:hAnsi="Times New Roman" w:cs="Times New Roman"/>
          <w:sz w:val="28"/>
          <w:szCs w:val="28"/>
        </w:rPr>
        <w:footnoteReference w:id="1075"/>
      </w:r>
    </w:p>
    <w:p w:rsidR="00FB3092" w:rsidRDefault="00FB309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Далее Пигнатти обратился к характеристике каждой из злополучных статей, доказывая, что в них нет ничего крамольного.</w:t>
      </w:r>
    </w:p>
    <w:p w:rsidR="00FB3092" w:rsidRDefault="00FB309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Последнее слово М. Н. Костюриной было таково: «…</w:t>
      </w:r>
      <w:r w:rsidR="005E40EE">
        <w:rPr>
          <w:rFonts w:ascii="Times New Roman" w:hAnsi="Times New Roman" w:cs="Times New Roman"/>
          <w:sz w:val="28"/>
          <w:szCs w:val="28"/>
        </w:rPr>
        <w:t>я привлечена за случайную корреспонденцию и заметку в хронике! Но и в них нет состава преступления. Я не виновна. В С</w:t>
      </w:r>
      <w:r w:rsidR="001A2F2F">
        <w:rPr>
          <w:rFonts w:ascii="Times New Roman" w:hAnsi="Times New Roman" w:cs="Times New Roman"/>
          <w:sz w:val="28"/>
          <w:szCs w:val="28"/>
        </w:rPr>
        <w:t>и</w:t>
      </w:r>
      <w:r w:rsidR="005E40EE">
        <w:rPr>
          <w:rFonts w:ascii="Times New Roman" w:hAnsi="Times New Roman" w:cs="Times New Roman"/>
          <w:sz w:val="28"/>
          <w:szCs w:val="28"/>
        </w:rPr>
        <w:t xml:space="preserve">бири – стране произвола и насилия мы </w:t>
      </w:r>
      <w:r w:rsidR="005E40EE">
        <w:rPr>
          <w:rFonts w:ascii="Times New Roman" w:hAnsi="Times New Roman" w:cs="Times New Roman"/>
          <w:sz w:val="28"/>
          <w:szCs w:val="28"/>
        </w:rPr>
        <w:lastRenderedPageBreak/>
        <w:t>смотрим на суд как на оплот законности и справедливости. Верю в правосудие и прошу суд оправдать меня!».</w:t>
      </w:r>
      <w:r w:rsidR="005E40EE">
        <w:rPr>
          <w:rStyle w:val="a7"/>
          <w:rFonts w:ascii="Times New Roman" w:hAnsi="Times New Roman" w:cs="Times New Roman"/>
          <w:sz w:val="28"/>
          <w:szCs w:val="28"/>
        </w:rPr>
        <w:footnoteReference w:id="1076"/>
      </w:r>
    </w:p>
    <w:p w:rsidR="004F60F0" w:rsidRDefault="004F60F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Суд признал </w:t>
      </w:r>
      <w:r w:rsidR="001A2F2F">
        <w:rPr>
          <w:rFonts w:ascii="Times New Roman" w:hAnsi="Times New Roman" w:cs="Times New Roman"/>
          <w:sz w:val="28"/>
          <w:szCs w:val="28"/>
        </w:rPr>
        <w:t>М</w:t>
      </w:r>
      <w:r>
        <w:rPr>
          <w:rFonts w:ascii="Times New Roman" w:hAnsi="Times New Roman" w:cs="Times New Roman"/>
          <w:sz w:val="28"/>
          <w:szCs w:val="28"/>
        </w:rPr>
        <w:t>арию Николаевну Костюрину невиновной.</w:t>
      </w:r>
    </w:p>
    <w:p w:rsidR="001F57FD" w:rsidRDefault="001F5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Запрет на издание </w:t>
      </w:r>
      <w:r w:rsidR="009D1217">
        <w:rPr>
          <w:rFonts w:ascii="Times New Roman" w:hAnsi="Times New Roman" w:cs="Times New Roman"/>
          <w:sz w:val="28"/>
          <w:szCs w:val="28"/>
        </w:rPr>
        <w:t>газеты «Сибирский листок</w:t>
      </w:r>
      <w:r>
        <w:rPr>
          <w:rFonts w:ascii="Times New Roman" w:hAnsi="Times New Roman" w:cs="Times New Roman"/>
          <w:sz w:val="28"/>
          <w:szCs w:val="28"/>
        </w:rPr>
        <w:t>» был снят. 8 июня 1906-го года вышел её первый номер после полугодового молчания.</w:t>
      </w:r>
    </w:p>
    <w:p w:rsidR="00F97E33" w:rsidRDefault="00F97E3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8 июля этого года Николай </w:t>
      </w:r>
      <w:r>
        <w:rPr>
          <w:rFonts w:ascii="Times New Roman" w:hAnsi="Times New Roman" w:cs="Times New Roman"/>
          <w:sz w:val="28"/>
          <w:szCs w:val="28"/>
          <w:lang w:val="en-US"/>
        </w:rPr>
        <w:t>II</w:t>
      </w:r>
      <w:r w:rsidRPr="00F97E33">
        <w:rPr>
          <w:rFonts w:ascii="Times New Roman" w:hAnsi="Times New Roman" w:cs="Times New Roman"/>
          <w:sz w:val="28"/>
          <w:szCs w:val="28"/>
        </w:rPr>
        <w:t xml:space="preserve"> </w:t>
      </w:r>
      <w:r>
        <w:rPr>
          <w:rFonts w:ascii="Times New Roman" w:hAnsi="Times New Roman" w:cs="Times New Roman"/>
          <w:sz w:val="28"/>
          <w:szCs w:val="28"/>
        </w:rPr>
        <w:t>провозгласил манифест о роспуске 1-й Государственной Думы: «Волею Нашей призваны были к строительству законодательному</w:t>
      </w:r>
      <w:r w:rsidR="007A4EA3">
        <w:rPr>
          <w:rFonts w:ascii="Times New Roman" w:hAnsi="Times New Roman" w:cs="Times New Roman"/>
          <w:sz w:val="28"/>
          <w:szCs w:val="28"/>
        </w:rPr>
        <w:t xml:space="preserve"> </w:t>
      </w:r>
      <w:r>
        <w:rPr>
          <w:rFonts w:ascii="Times New Roman" w:hAnsi="Times New Roman" w:cs="Times New Roman"/>
          <w:sz w:val="28"/>
          <w:szCs w:val="28"/>
        </w:rPr>
        <w:t>люди, избранные от населения; твёрдо уповая</w:t>
      </w:r>
      <w:r w:rsidR="003D073D">
        <w:rPr>
          <w:rFonts w:ascii="Times New Roman" w:hAnsi="Times New Roman" w:cs="Times New Roman"/>
          <w:sz w:val="28"/>
          <w:szCs w:val="28"/>
        </w:rPr>
        <w:t xml:space="preserve"> на милость Божию, веря в светлое и великое будущее нашего народа</w:t>
      </w:r>
      <w:r w:rsidR="007A4EA3">
        <w:rPr>
          <w:rFonts w:ascii="Times New Roman" w:hAnsi="Times New Roman" w:cs="Times New Roman"/>
          <w:sz w:val="28"/>
          <w:szCs w:val="28"/>
        </w:rPr>
        <w:t>, Мы ожи</w:t>
      </w:r>
      <w:r w:rsidR="00E059A3">
        <w:rPr>
          <w:rFonts w:ascii="Times New Roman" w:hAnsi="Times New Roman" w:cs="Times New Roman"/>
          <w:sz w:val="28"/>
          <w:szCs w:val="28"/>
        </w:rPr>
        <w:t>дали от трудов их блага и</w:t>
      </w:r>
      <w:r w:rsidR="007A4EA3">
        <w:rPr>
          <w:rFonts w:ascii="Times New Roman" w:hAnsi="Times New Roman" w:cs="Times New Roman"/>
          <w:sz w:val="28"/>
          <w:szCs w:val="28"/>
        </w:rPr>
        <w:t xml:space="preserve"> </w:t>
      </w:r>
      <w:r w:rsidR="00E059A3">
        <w:rPr>
          <w:rFonts w:ascii="Times New Roman" w:hAnsi="Times New Roman" w:cs="Times New Roman"/>
          <w:sz w:val="28"/>
          <w:szCs w:val="28"/>
        </w:rPr>
        <w:t>пользы для страны, во всех отраслях народной жизни были намечены Нами крупные преобразования, и на первом месте всегда стояла главнейшая забота Наша – рассеять темноту народную св</w:t>
      </w:r>
      <w:r w:rsidR="007A4EA3">
        <w:rPr>
          <w:rFonts w:ascii="Times New Roman" w:hAnsi="Times New Roman" w:cs="Times New Roman"/>
          <w:sz w:val="28"/>
          <w:szCs w:val="28"/>
        </w:rPr>
        <w:t>е</w:t>
      </w:r>
      <w:r w:rsidR="00E059A3">
        <w:rPr>
          <w:rFonts w:ascii="Times New Roman" w:hAnsi="Times New Roman" w:cs="Times New Roman"/>
          <w:sz w:val="28"/>
          <w:szCs w:val="28"/>
        </w:rPr>
        <w:t>том просвещения и тяготы народныя облегчением условий земельного труда. Ожиданиям Нашим ниспосла</w:t>
      </w:r>
      <w:r w:rsidR="00D93B9E">
        <w:rPr>
          <w:rFonts w:ascii="Times New Roman" w:hAnsi="Times New Roman" w:cs="Times New Roman"/>
          <w:sz w:val="28"/>
          <w:szCs w:val="28"/>
        </w:rPr>
        <w:t>но тяжкое испытание: выборные от</w:t>
      </w:r>
      <w:r w:rsidR="00E059A3">
        <w:rPr>
          <w:rFonts w:ascii="Times New Roman" w:hAnsi="Times New Roman" w:cs="Times New Roman"/>
          <w:sz w:val="28"/>
          <w:szCs w:val="28"/>
        </w:rPr>
        <w:t xml:space="preserve"> населения, вместо работы строительства законодательного, уклонились в непринадлежащую им область и обратились к расследованию действий, поставленных от Нас, местных властей, к указаниям Нам на несовершенство законов основных, изменения которых могут быть преприняты только лишь Нашей Монаршей властью, и к действиям, явно незаконным, как обращение от лица Думы к населению…».</w:t>
      </w:r>
      <w:r w:rsidR="00586BB3">
        <w:rPr>
          <w:rStyle w:val="a7"/>
          <w:rFonts w:ascii="Times New Roman" w:hAnsi="Times New Roman" w:cs="Times New Roman"/>
          <w:sz w:val="28"/>
          <w:szCs w:val="28"/>
        </w:rPr>
        <w:footnoteReference w:id="1077"/>
      </w:r>
    </w:p>
    <w:p w:rsidR="00010757" w:rsidRDefault="0001075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Иными словами, Дума прекратила своё существование потому, что стремилась действительно не словами (как предполагалось Николаем </w:t>
      </w:r>
      <w:r>
        <w:rPr>
          <w:rFonts w:ascii="Times New Roman" w:hAnsi="Times New Roman" w:cs="Times New Roman"/>
          <w:sz w:val="28"/>
          <w:szCs w:val="28"/>
          <w:lang w:val="en-US"/>
        </w:rPr>
        <w:t>II</w:t>
      </w:r>
      <w:r>
        <w:rPr>
          <w:rFonts w:ascii="Times New Roman" w:hAnsi="Times New Roman" w:cs="Times New Roman"/>
          <w:sz w:val="28"/>
          <w:szCs w:val="28"/>
        </w:rPr>
        <w:t>), а на деле управлять государственным устройством жизни</w:t>
      </w:r>
      <w:r w:rsidR="007A4EA3">
        <w:rPr>
          <w:rFonts w:ascii="Times New Roman" w:hAnsi="Times New Roman" w:cs="Times New Roman"/>
          <w:sz w:val="28"/>
          <w:szCs w:val="28"/>
        </w:rPr>
        <w:t xml:space="preserve"> </w:t>
      </w:r>
      <w:r>
        <w:rPr>
          <w:rFonts w:ascii="Times New Roman" w:hAnsi="Times New Roman" w:cs="Times New Roman"/>
          <w:sz w:val="28"/>
          <w:szCs w:val="28"/>
        </w:rPr>
        <w:t>в России и изменить некоторые её основные законы. Несколько депутатов были арестованы.</w:t>
      </w:r>
    </w:p>
    <w:p w:rsidR="00B13D2F" w:rsidRDefault="00B13D2F" w:rsidP="00F1270A">
      <w:pPr>
        <w:spacing w:after="0" w:line="240" w:lineRule="auto"/>
        <w:ind w:left="-993" w:firstLine="426"/>
        <w:jc w:val="both"/>
        <w:rPr>
          <w:rFonts w:ascii="Times New Roman" w:hAnsi="Times New Roman" w:cs="Times New Roman"/>
          <w:sz w:val="28"/>
          <w:szCs w:val="28"/>
        </w:rPr>
      </w:pPr>
    </w:p>
    <w:p w:rsidR="00B13D2F" w:rsidRPr="00203770" w:rsidRDefault="00B13D2F" w:rsidP="00F1270A">
      <w:pPr>
        <w:spacing w:after="0" w:line="240" w:lineRule="auto"/>
        <w:ind w:left="-993" w:firstLine="426"/>
        <w:jc w:val="both"/>
        <w:rPr>
          <w:rFonts w:ascii="Times New Roman" w:hAnsi="Times New Roman" w:cs="Times New Roman"/>
          <w:b/>
          <w:sz w:val="28"/>
          <w:szCs w:val="28"/>
          <w:u w:val="single"/>
        </w:rPr>
      </w:pPr>
      <w:r w:rsidRPr="00203770">
        <w:rPr>
          <w:rFonts w:ascii="Times New Roman" w:hAnsi="Times New Roman" w:cs="Times New Roman"/>
          <w:b/>
          <w:sz w:val="28"/>
          <w:szCs w:val="28"/>
          <w:u w:val="single"/>
        </w:rPr>
        <w:t>Избранный обществом</w:t>
      </w:r>
    </w:p>
    <w:p w:rsidR="00B6452B" w:rsidRDefault="00B13D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в это время находился в Тобольске.</w:t>
      </w:r>
      <w:r w:rsidR="002B762C">
        <w:rPr>
          <w:rFonts w:ascii="Times New Roman" w:hAnsi="Times New Roman" w:cs="Times New Roman"/>
          <w:sz w:val="28"/>
          <w:szCs w:val="28"/>
        </w:rPr>
        <w:t xml:space="preserve"> Он был отстранён от должности губернского агронома и от исполнения обязанностей товарища председат</w:t>
      </w:r>
      <w:r w:rsidR="007C3B2D">
        <w:rPr>
          <w:rFonts w:ascii="Times New Roman" w:hAnsi="Times New Roman" w:cs="Times New Roman"/>
          <w:sz w:val="28"/>
          <w:szCs w:val="28"/>
        </w:rPr>
        <w:t>е</w:t>
      </w:r>
      <w:r w:rsidR="002B762C">
        <w:rPr>
          <w:rFonts w:ascii="Times New Roman" w:hAnsi="Times New Roman" w:cs="Times New Roman"/>
          <w:sz w:val="28"/>
          <w:szCs w:val="28"/>
        </w:rPr>
        <w:t>ля Распорядительного Комитета Тобольского губернского музея, не знал о своей дал</w:t>
      </w:r>
      <w:r w:rsidR="0010669D">
        <w:rPr>
          <w:rFonts w:ascii="Times New Roman" w:hAnsi="Times New Roman" w:cs="Times New Roman"/>
          <w:sz w:val="28"/>
          <w:szCs w:val="28"/>
        </w:rPr>
        <w:t>ь</w:t>
      </w:r>
      <w:r w:rsidR="002B762C">
        <w:rPr>
          <w:rFonts w:ascii="Times New Roman" w:hAnsi="Times New Roman" w:cs="Times New Roman"/>
          <w:sz w:val="28"/>
          <w:szCs w:val="28"/>
        </w:rPr>
        <w:t>нейшей участи.</w:t>
      </w:r>
      <w:r w:rsidR="004A70B0">
        <w:rPr>
          <w:rFonts w:ascii="Times New Roman" w:hAnsi="Times New Roman" w:cs="Times New Roman"/>
          <w:sz w:val="28"/>
          <w:szCs w:val="28"/>
        </w:rPr>
        <w:t xml:space="preserve"> </w:t>
      </w:r>
    </w:p>
    <w:p w:rsidR="00F60291" w:rsidRDefault="00F6029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Справедливости ради необходимо отметить, что за время службы губернским агрономом Н. Л. Скалозубов неоднократно награждался государственными знаками почё</w:t>
      </w:r>
      <w:r w:rsidR="00BE2012">
        <w:rPr>
          <w:rFonts w:ascii="Times New Roman" w:hAnsi="Times New Roman" w:cs="Times New Roman"/>
          <w:sz w:val="28"/>
          <w:szCs w:val="28"/>
        </w:rPr>
        <w:t>т</w:t>
      </w:r>
      <w:r>
        <w:rPr>
          <w:rFonts w:ascii="Times New Roman" w:hAnsi="Times New Roman" w:cs="Times New Roman"/>
          <w:sz w:val="28"/>
          <w:szCs w:val="28"/>
        </w:rPr>
        <w:t xml:space="preserve">а: орденом Св. Станислава 3-й степени,  Св. Анны 3-й степени, имел </w:t>
      </w:r>
      <w:r w:rsidR="00BE2012">
        <w:rPr>
          <w:rFonts w:ascii="Times New Roman" w:hAnsi="Times New Roman" w:cs="Times New Roman"/>
          <w:sz w:val="28"/>
          <w:szCs w:val="28"/>
        </w:rPr>
        <w:t>многочислен</w:t>
      </w:r>
      <w:r>
        <w:rPr>
          <w:rFonts w:ascii="Times New Roman" w:hAnsi="Times New Roman" w:cs="Times New Roman"/>
          <w:sz w:val="28"/>
          <w:szCs w:val="28"/>
        </w:rPr>
        <w:t>ные благодарности.</w:t>
      </w:r>
    </w:p>
    <w:p w:rsidR="00B6452B" w:rsidRDefault="00B6452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некоторых статьях о Н. Л. Скалозубове утверждается, что он не был уволен с должности правительственного агронома. Авторы других статей пишут: его отстранили на время, а потом восстановили в обязанностях агрономической службы. Например, статья «Селекционер здравого смысла»</w:t>
      </w:r>
      <w:r w:rsidR="00AD0422">
        <w:rPr>
          <w:rFonts w:ascii="Times New Roman" w:hAnsi="Times New Roman" w:cs="Times New Roman"/>
          <w:sz w:val="28"/>
          <w:szCs w:val="28"/>
        </w:rPr>
        <w:t xml:space="preserve"> Н. Боталова</w:t>
      </w:r>
      <w:r>
        <w:rPr>
          <w:rFonts w:ascii="Times New Roman" w:hAnsi="Times New Roman" w:cs="Times New Roman"/>
          <w:sz w:val="28"/>
          <w:szCs w:val="28"/>
        </w:rPr>
        <w:t>, напечатанная в газете «Тюменские известия» 30 ноября 2013 года (№ 214)</w:t>
      </w:r>
      <w:r w:rsidR="00AD0422">
        <w:rPr>
          <w:rFonts w:ascii="Times New Roman" w:hAnsi="Times New Roman" w:cs="Times New Roman"/>
          <w:sz w:val="28"/>
          <w:szCs w:val="28"/>
        </w:rPr>
        <w:t>: «В августе того же года (1906-го – Т. С.) его (Скалозубова – Т. С.) возвращают в Тобольск. Н. Л. Скалозубов вновь приступает к служебным обязанностям, став единственным чиновником, не отстранённым от должности после ссылки».</w:t>
      </w:r>
    </w:p>
    <w:p w:rsidR="004621FD" w:rsidRDefault="004621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Л. С. Стоякина в статье «Общественно-политическая деятельность Николая Лукича Скалозубова» пишет: «</w:t>
      </w:r>
      <w:r w:rsidR="003F1416">
        <w:rPr>
          <w:rFonts w:ascii="Times New Roman" w:hAnsi="Times New Roman" w:cs="Times New Roman"/>
          <w:sz w:val="28"/>
          <w:szCs w:val="28"/>
        </w:rPr>
        <w:t>…</w:t>
      </w:r>
      <w:r>
        <w:rPr>
          <w:rFonts w:ascii="Times New Roman" w:hAnsi="Times New Roman" w:cs="Times New Roman"/>
          <w:sz w:val="28"/>
          <w:szCs w:val="28"/>
        </w:rPr>
        <w:t>не без помощи учреждений министерства земледелия Н. Л. Скалозубов возвращается к своим служебным обязанностям, став единственным чиновником, не отстранённым от должности после ссылки»</w:t>
      </w:r>
      <w:r w:rsidR="00B86DAE">
        <w:rPr>
          <w:rStyle w:val="a7"/>
          <w:rFonts w:ascii="Times New Roman" w:hAnsi="Times New Roman" w:cs="Times New Roman"/>
          <w:sz w:val="28"/>
          <w:szCs w:val="28"/>
        </w:rPr>
        <w:footnoteReference w:id="1078"/>
      </w:r>
      <w:r w:rsidR="005E6A97">
        <w:rPr>
          <w:rFonts w:ascii="Times New Roman" w:hAnsi="Times New Roman" w:cs="Times New Roman"/>
          <w:sz w:val="28"/>
          <w:szCs w:val="28"/>
        </w:rPr>
        <w:t>, т. е. по сути дела то же, что и Н. Боталов.</w:t>
      </w:r>
    </w:p>
    <w:p w:rsidR="00D55747" w:rsidRDefault="00D557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это утверждение противоречит самым достоверным свидетельствам: воспоминаниям современников Скалозубова, людей, близких ему. Друг Николая Лукича, учёный А. Я. Гордягин в статье «Памяти Н. Л. Скалозубова» пишет: «…благодаря аресту и высылке должность губернского агронома была, конечно, утрачена, и для Николая Лукича наступило время забот о дальнейшем устройстве своих дел.</w:t>
      </w:r>
      <w:r w:rsidR="00AD5B44">
        <w:rPr>
          <w:rFonts w:ascii="Times New Roman" w:hAnsi="Times New Roman" w:cs="Times New Roman"/>
          <w:sz w:val="28"/>
          <w:szCs w:val="28"/>
        </w:rPr>
        <w:t xml:space="preserve"> Некоторый заработок был доставлен Николаю Лукичу Департаментом Земледелия, заказавшем ему брошюры о кобылке и об устройстве сельскохозяйственных музеев п</w:t>
      </w:r>
      <w:r w:rsidR="003F1416">
        <w:rPr>
          <w:rFonts w:ascii="Times New Roman" w:hAnsi="Times New Roman" w:cs="Times New Roman"/>
          <w:sz w:val="28"/>
          <w:szCs w:val="28"/>
        </w:rPr>
        <w:t>ри школах, кроме того, Николай Л</w:t>
      </w:r>
      <w:r w:rsidR="00AD5B44">
        <w:rPr>
          <w:rFonts w:ascii="Times New Roman" w:hAnsi="Times New Roman" w:cs="Times New Roman"/>
          <w:sz w:val="28"/>
          <w:szCs w:val="28"/>
        </w:rPr>
        <w:t>укич занялся сотрудничеством в различных изданиях, преимущественно сельскохозяйственных, что, однако, при наличности большой семьи, не сулило возможности прожить на литературный гонорар</w:t>
      </w:r>
      <w:r>
        <w:rPr>
          <w:rFonts w:ascii="Times New Roman" w:hAnsi="Times New Roman" w:cs="Times New Roman"/>
          <w:sz w:val="28"/>
          <w:szCs w:val="28"/>
        </w:rPr>
        <w:t>».</w:t>
      </w:r>
      <w:r w:rsidR="00CF1B44">
        <w:rPr>
          <w:rStyle w:val="a7"/>
          <w:rFonts w:ascii="Times New Roman" w:hAnsi="Times New Roman" w:cs="Times New Roman"/>
          <w:sz w:val="28"/>
          <w:szCs w:val="28"/>
        </w:rPr>
        <w:footnoteReference w:id="1079"/>
      </w:r>
    </w:p>
    <w:p w:rsidR="005E6A97" w:rsidRDefault="005E6A9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Один из самых серьёзных биографов Скалозубова 2-й половины 20-го века В. М. Суринов в статье Н. Л. Скалозубов (1861-1915) (из истории сибирского краеведения</w:t>
      </w:r>
      <w:r w:rsidR="00C823D5">
        <w:rPr>
          <w:rFonts w:ascii="Times New Roman" w:hAnsi="Times New Roman" w:cs="Times New Roman"/>
          <w:sz w:val="28"/>
          <w:szCs w:val="28"/>
        </w:rPr>
        <w:t>)» сообщает: «После событий 1905 года он был отстранён от должности губернского агронома</w:t>
      </w:r>
      <w:r w:rsidR="00B30364">
        <w:rPr>
          <w:rFonts w:ascii="Times New Roman" w:hAnsi="Times New Roman" w:cs="Times New Roman"/>
          <w:sz w:val="28"/>
          <w:szCs w:val="28"/>
        </w:rPr>
        <w:t xml:space="preserve"> и от исполнения обязанностей товарища председателя Распорядительного Комитета музея».</w:t>
      </w:r>
      <w:r w:rsidR="002334D3">
        <w:rPr>
          <w:rStyle w:val="a7"/>
          <w:rFonts w:ascii="Times New Roman" w:hAnsi="Times New Roman" w:cs="Times New Roman"/>
          <w:sz w:val="28"/>
          <w:szCs w:val="28"/>
        </w:rPr>
        <w:footnoteReference w:id="1080"/>
      </w:r>
    </w:p>
    <w:p w:rsidR="00C76701" w:rsidRDefault="00C767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самое главное – это дневники и письма са</w:t>
      </w:r>
      <w:r w:rsidR="001E4CF9">
        <w:rPr>
          <w:rFonts w:ascii="Times New Roman" w:hAnsi="Times New Roman" w:cs="Times New Roman"/>
          <w:sz w:val="28"/>
          <w:szCs w:val="28"/>
        </w:rPr>
        <w:t>м</w:t>
      </w:r>
      <w:r>
        <w:rPr>
          <w:rFonts w:ascii="Times New Roman" w:hAnsi="Times New Roman" w:cs="Times New Roman"/>
          <w:sz w:val="28"/>
          <w:szCs w:val="28"/>
        </w:rPr>
        <w:t>ого Николая Лукича, в которых он неоднократно пишет о том, что его лишили должности губернского агронома.</w:t>
      </w:r>
    </w:p>
    <w:p w:rsidR="008F4B1C" w:rsidRDefault="008F4B1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С. Шелухин рассказывает: «О прекращении агрономической работы в губернии он получил уведомление ещё 30 января, в тюрьме. Генерал-губернатор сообщил, что он устранён с должности, требовал расписаться в уведомлении об этом. «Чувство обиды взволновало на некоторое время, - записывает он в дневнике. – Неужели этим кончается моя деятельность в губернии, так же насильственно, как в Красноуфимске, а отчасти и в Перми? Но скоро волнения улеглись, и я уже спокойно занимался Кернером…».</w:t>
      </w:r>
      <w:r w:rsidR="00C109DA">
        <w:rPr>
          <w:rStyle w:val="a7"/>
          <w:rFonts w:ascii="Times New Roman" w:hAnsi="Times New Roman" w:cs="Times New Roman"/>
          <w:sz w:val="28"/>
          <w:szCs w:val="28"/>
        </w:rPr>
        <w:footnoteReference w:id="1081"/>
      </w:r>
    </w:p>
    <w:p w:rsidR="00B13D2F" w:rsidRDefault="004A70B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письме к сестре (10 сентября 1906 г.) Николай Лукич сообщает: «…приехал Гондатти, гонит из Тобольска всех политических. Ни</w:t>
      </w:r>
      <w:r w:rsidR="00675AEF">
        <w:rPr>
          <w:rFonts w:ascii="Times New Roman" w:hAnsi="Times New Roman" w:cs="Times New Roman"/>
          <w:sz w:val="28"/>
          <w:szCs w:val="28"/>
        </w:rPr>
        <w:t xml:space="preserve"> </w:t>
      </w:r>
      <w:r>
        <w:rPr>
          <w:rFonts w:ascii="Times New Roman" w:hAnsi="Times New Roman" w:cs="Times New Roman"/>
          <w:sz w:val="28"/>
          <w:szCs w:val="28"/>
        </w:rPr>
        <w:t>я</w:t>
      </w:r>
      <w:r w:rsidR="00675AEF">
        <w:rPr>
          <w:rFonts w:ascii="Times New Roman" w:hAnsi="Times New Roman" w:cs="Times New Roman"/>
          <w:sz w:val="28"/>
          <w:szCs w:val="28"/>
        </w:rPr>
        <w:t>, н</w:t>
      </w:r>
      <w:r>
        <w:rPr>
          <w:rFonts w:ascii="Times New Roman" w:hAnsi="Times New Roman" w:cs="Times New Roman"/>
          <w:sz w:val="28"/>
          <w:szCs w:val="28"/>
        </w:rPr>
        <w:t>и В. Ф. Костюрин не получили ответа из департамента полиции о праве жить в Тобольске. По-видимому, нам грозит высылка из города… су</w:t>
      </w:r>
      <w:r w:rsidR="003F1416">
        <w:rPr>
          <w:rFonts w:ascii="Times New Roman" w:hAnsi="Times New Roman" w:cs="Times New Roman"/>
          <w:sz w:val="28"/>
          <w:szCs w:val="28"/>
        </w:rPr>
        <w:t>е</w:t>
      </w:r>
      <w:r>
        <w:rPr>
          <w:rFonts w:ascii="Times New Roman" w:hAnsi="Times New Roman" w:cs="Times New Roman"/>
          <w:sz w:val="28"/>
          <w:szCs w:val="28"/>
        </w:rPr>
        <w:t xml:space="preserve">та, домашние хлопоты, неопределённость положения, невозможность за что-нибудь взяться взвинчивают нервы до последней степени… Арочка, несмотря на своё положение, чувствует себя хорошо, но ни она, ни я как-то не думаем о </w:t>
      </w:r>
      <w:r>
        <w:rPr>
          <w:rFonts w:ascii="Times New Roman" w:hAnsi="Times New Roman" w:cs="Times New Roman"/>
          <w:sz w:val="28"/>
          <w:szCs w:val="28"/>
        </w:rPr>
        <w:lastRenderedPageBreak/>
        <w:t>завтрашнем дне.</w:t>
      </w:r>
      <w:r w:rsidR="00D5403A">
        <w:rPr>
          <w:rFonts w:ascii="Times New Roman" w:hAnsi="Times New Roman" w:cs="Times New Roman"/>
          <w:sz w:val="28"/>
          <w:szCs w:val="28"/>
        </w:rPr>
        <w:t xml:space="preserve"> До сих </w:t>
      </w:r>
      <w:r w:rsidR="003F1416">
        <w:rPr>
          <w:rFonts w:ascii="Times New Roman" w:hAnsi="Times New Roman" w:cs="Times New Roman"/>
          <w:sz w:val="28"/>
          <w:szCs w:val="28"/>
        </w:rPr>
        <w:t>пор не решено, где она будет род</w:t>
      </w:r>
      <w:r w:rsidR="00D5403A">
        <w:rPr>
          <w:rFonts w:ascii="Times New Roman" w:hAnsi="Times New Roman" w:cs="Times New Roman"/>
          <w:sz w:val="28"/>
          <w:szCs w:val="28"/>
        </w:rPr>
        <w:t>ить – в больнице или дома… Вообще как-то сразу я почувствовал себя совершенно никуда, даже на мелкие домашние дела негодным, боюсь од</w:t>
      </w:r>
      <w:r w:rsidR="003F1416">
        <w:rPr>
          <w:rFonts w:ascii="Times New Roman" w:hAnsi="Times New Roman" w:cs="Times New Roman"/>
          <w:sz w:val="28"/>
          <w:szCs w:val="28"/>
        </w:rPr>
        <w:t>н</w:t>
      </w:r>
      <w:r w:rsidR="00D5403A">
        <w:rPr>
          <w:rFonts w:ascii="Times New Roman" w:hAnsi="Times New Roman" w:cs="Times New Roman"/>
          <w:sz w:val="28"/>
          <w:szCs w:val="28"/>
        </w:rPr>
        <w:t>ого, чтобы это состояние не сделалось хроническим… Как обидно чувствовать себя похороненным для дела».</w:t>
      </w:r>
      <w:r w:rsidR="0041415C">
        <w:rPr>
          <w:rStyle w:val="a7"/>
          <w:rFonts w:ascii="Times New Roman" w:hAnsi="Times New Roman" w:cs="Times New Roman"/>
          <w:sz w:val="28"/>
          <w:szCs w:val="28"/>
        </w:rPr>
        <w:footnoteReference w:id="1082"/>
      </w:r>
    </w:p>
    <w:p w:rsidR="0041415C" w:rsidRDefault="0041415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Цитирует одно из писем Скалозубова этого времени и И. С. Шелухин в своей книге: «Состояние под надзором мешает всякой общественной деятельности… Приглашают в фельдшерскую школу читать ботанику – губернатор не разрешил</w:t>
      </w:r>
      <w:r w:rsidR="00892272">
        <w:rPr>
          <w:rFonts w:ascii="Times New Roman" w:hAnsi="Times New Roman" w:cs="Times New Roman"/>
          <w:sz w:val="28"/>
          <w:szCs w:val="28"/>
        </w:rPr>
        <w:t>… Директор гимназии приглашает преподавать естественную историю – губернатор не разрешил…».</w:t>
      </w:r>
      <w:r w:rsidR="00687397">
        <w:rPr>
          <w:rStyle w:val="a7"/>
          <w:rFonts w:ascii="Times New Roman" w:hAnsi="Times New Roman" w:cs="Times New Roman"/>
          <w:sz w:val="28"/>
          <w:szCs w:val="28"/>
        </w:rPr>
        <w:footnoteReference w:id="1083"/>
      </w:r>
    </w:p>
    <w:p w:rsidR="00987189" w:rsidRDefault="00D40E5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Осенью 1906-го года началась кампания по выборам во 2-</w:t>
      </w:r>
      <w:r w:rsidR="00987189">
        <w:rPr>
          <w:rFonts w:ascii="Times New Roman" w:hAnsi="Times New Roman" w:cs="Times New Roman"/>
          <w:sz w:val="28"/>
          <w:szCs w:val="28"/>
        </w:rPr>
        <w:t>ю</w:t>
      </w:r>
      <w:r>
        <w:rPr>
          <w:rFonts w:ascii="Times New Roman" w:hAnsi="Times New Roman" w:cs="Times New Roman"/>
          <w:sz w:val="28"/>
          <w:szCs w:val="28"/>
        </w:rPr>
        <w:t xml:space="preserve"> Государственную Думу</w:t>
      </w:r>
      <w:r w:rsidR="003F1416">
        <w:rPr>
          <w:rFonts w:ascii="Times New Roman" w:hAnsi="Times New Roman" w:cs="Times New Roman"/>
          <w:sz w:val="28"/>
          <w:szCs w:val="28"/>
        </w:rPr>
        <w:t>, которая длилась</w:t>
      </w:r>
      <w:r w:rsidR="00987189">
        <w:rPr>
          <w:rFonts w:ascii="Times New Roman" w:hAnsi="Times New Roman" w:cs="Times New Roman"/>
          <w:sz w:val="28"/>
          <w:szCs w:val="28"/>
        </w:rPr>
        <w:t xml:space="preserve"> несколько месяцев. В газете «Сибирский листок» (№ 47, 12 ноября 1906 г.) появилось воозвание: «Все столичные и провинциальные газеты</w:t>
      </w:r>
      <w:r w:rsidR="00D13C1C">
        <w:rPr>
          <w:rFonts w:ascii="Times New Roman" w:hAnsi="Times New Roman" w:cs="Times New Roman"/>
          <w:sz w:val="28"/>
          <w:szCs w:val="28"/>
        </w:rPr>
        <w:t xml:space="preserve"> пестрят объявлениями: «Граждане! Исполните свой гражданский долг</w:t>
      </w:r>
      <w:r w:rsidR="000F3C0E">
        <w:rPr>
          <w:rFonts w:ascii="Times New Roman" w:hAnsi="Times New Roman" w:cs="Times New Roman"/>
          <w:sz w:val="28"/>
          <w:szCs w:val="28"/>
        </w:rPr>
        <w:t>! До ноября спешите заявить о внесении вас в списки избирателей в Государственную Думу!.. В Тобольске срок подачи заявлений истекает 20 ноября».</w:t>
      </w:r>
    </w:p>
    <w:p w:rsidR="00D40E50" w:rsidRDefault="0098718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 подавленное состояние, Николай Лукич решил баллотировать</w:t>
      </w:r>
      <w:r w:rsidR="00534EA3">
        <w:rPr>
          <w:rFonts w:ascii="Times New Roman" w:hAnsi="Times New Roman" w:cs="Times New Roman"/>
          <w:sz w:val="28"/>
          <w:szCs w:val="28"/>
        </w:rPr>
        <w:t>с</w:t>
      </w:r>
      <w:r w:rsidR="003F1416">
        <w:rPr>
          <w:rFonts w:ascii="Times New Roman" w:hAnsi="Times New Roman" w:cs="Times New Roman"/>
          <w:sz w:val="28"/>
          <w:szCs w:val="28"/>
        </w:rPr>
        <w:t>я в Думу</w:t>
      </w:r>
      <w:r>
        <w:rPr>
          <w:rFonts w:ascii="Times New Roman" w:hAnsi="Times New Roman" w:cs="Times New Roman"/>
          <w:sz w:val="28"/>
          <w:szCs w:val="28"/>
        </w:rPr>
        <w:t>. Выборы были назначены на 20 января 1907-го года.</w:t>
      </w:r>
    </w:p>
    <w:p w:rsidR="001E4CF9" w:rsidRDefault="001E4CF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Число лиц, имеющих право участия в выборе во 2-ю Государственную Думу в Тобольске</w:t>
      </w:r>
      <w:r w:rsidR="0086491C">
        <w:rPr>
          <w:rFonts w:ascii="Times New Roman" w:hAnsi="Times New Roman" w:cs="Times New Roman"/>
          <w:sz w:val="28"/>
          <w:szCs w:val="28"/>
        </w:rPr>
        <w:t>,</w:t>
      </w:r>
      <w:r>
        <w:rPr>
          <w:rFonts w:ascii="Times New Roman" w:hAnsi="Times New Roman" w:cs="Times New Roman"/>
          <w:sz w:val="28"/>
          <w:szCs w:val="28"/>
        </w:rPr>
        <w:t xml:space="preserve"> было 2 128 человек. Это на 500 с лишним человек больше, чем голосовало в выборной кампании 1-й Думы.</w:t>
      </w:r>
      <w:r w:rsidR="001A3F7D">
        <w:rPr>
          <w:rFonts w:ascii="Times New Roman" w:hAnsi="Times New Roman" w:cs="Times New Roman"/>
          <w:sz w:val="28"/>
          <w:szCs w:val="28"/>
        </w:rPr>
        <w:t xml:space="preserve"> Кроме Скалозубова, пожелали баллотироваться от Тобольска местный промышленник И. И. Корнилов, Н. А. Ушаков и В. Ф. Костюрин. Но Н. А. Ушакова и В. Ф. Костюрина из списков исключили. Ушакова</w:t>
      </w:r>
      <w:r w:rsidR="0086491C">
        <w:rPr>
          <w:rFonts w:ascii="Times New Roman" w:hAnsi="Times New Roman" w:cs="Times New Roman"/>
          <w:sz w:val="28"/>
          <w:szCs w:val="28"/>
        </w:rPr>
        <w:t xml:space="preserve"> -</w:t>
      </w:r>
      <w:r w:rsidR="001A3F7D">
        <w:rPr>
          <w:rFonts w:ascii="Times New Roman" w:hAnsi="Times New Roman" w:cs="Times New Roman"/>
          <w:sz w:val="28"/>
          <w:szCs w:val="28"/>
        </w:rPr>
        <w:t xml:space="preserve"> за его «преступную деятельность» в 1-й Государственной Думе, а Костюрина </w:t>
      </w:r>
      <w:r w:rsidR="00717E0D">
        <w:rPr>
          <w:rFonts w:ascii="Times New Roman" w:hAnsi="Times New Roman" w:cs="Times New Roman"/>
          <w:sz w:val="28"/>
          <w:szCs w:val="28"/>
        </w:rPr>
        <w:t>– как ранее осуждаемого по политическим процессам.</w:t>
      </w:r>
      <w:r w:rsidR="00182E5D">
        <w:rPr>
          <w:rFonts w:ascii="Times New Roman" w:hAnsi="Times New Roman" w:cs="Times New Roman"/>
          <w:sz w:val="28"/>
          <w:szCs w:val="28"/>
        </w:rPr>
        <w:t xml:space="preserve"> Позже прибавилась кандидатура А. С. Суханова.</w:t>
      </w:r>
    </w:p>
    <w:p w:rsidR="00DD4702" w:rsidRDefault="00DD470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Тобольский губернатор Гон</w:t>
      </w:r>
      <w:r w:rsidR="0086491C">
        <w:rPr>
          <w:rFonts w:ascii="Times New Roman" w:hAnsi="Times New Roman" w:cs="Times New Roman"/>
          <w:sz w:val="28"/>
          <w:szCs w:val="28"/>
        </w:rPr>
        <w:t>д</w:t>
      </w:r>
      <w:r>
        <w:rPr>
          <w:rFonts w:ascii="Times New Roman" w:hAnsi="Times New Roman" w:cs="Times New Roman"/>
          <w:sz w:val="28"/>
          <w:szCs w:val="28"/>
        </w:rPr>
        <w:t>атти распоряд</w:t>
      </w:r>
      <w:r w:rsidR="005E4F86">
        <w:rPr>
          <w:rFonts w:ascii="Times New Roman" w:hAnsi="Times New Roman" w:cs="Times New Roman"/>
          <w:sz w:val="28"/>
          <w:szCs w:val="28"/>
        </w:rPr>
        <w:t>ился выслать бывшего члена 1-й Г</w:t>
      </w:r>
      <w:r>
        <w:rPr>
          <w:rFonts w:ascii="Times New Roman" w:hAnsi="Times New Roman" w:cs="Times New Roman"/>
          <w:sz w:val="28"/>
          <w:szCs w:val="28"/>
        </w:rPr>
        <w:t>осударственной Думы Ушакова из Тобольска без указания причин. Это возмутило выборщиков во 2-ю Госдуму, и они отправились к губернатору просить о том, чтобы он отменил своё распоряжение. Их было шесть человек: Скалозубов, Колокольников, Мещеряков, Ибрагимов, Баталин и Лещинский</w:t>
      </w:r>
      <w:r w:rsidR="001C03F9">
        <w:rPr>
          <w:rFonts w:ascii="Times New Roman" w:hAnsi="Times New Roman" w:cs="Times New Roman"/>
          <w:sz w:val="28"/>
          <w:szCs w:val="28"/>
        </w:rPr>
        <w:t xml:space="preserve">. </w:t>
      </w:r>
      <w:r w:rsidR="00554A03">
        <w:rPr>
          <w:rFonts w:ascii="Times New Roman" w:hAnsi="Times New Roman" w:cs="Times New Roman"/>
          <w:sz w:val="28"/>
          <w:szCs w:val="28"/>
        </w:rPr>
        <w:t xml:space="preserve">В. В. </w:t>
      </w:r>
      <w:r w:rsidR="001C03F9">
        <w:rPr>
          <w:rFonts w:ascii="Times New Roman" w:hAnsi="Times New Roman" w:cs="Times New Roman"/>
          <w:sz w:val="28"/>
          <w:szCs w:val="28"/>
        </w:rPr>
        <w:t>Коло</w:t>
      </w:r>
      <w:r w:rsidR="0086491C">
        <w:rPr>
          <w:rFonts w:ascii="Times New Roman" w:hAnsi="Times New Roman" w:cs="Times New Roman"/>
          <w:sz w:val="28"/>
          <w:szCs w:val="28"/>
        </w:rPr>
        <w:t>кольников</w:t>
      </w:r>
      <w:r w:rsidR="00554A03">
        <w:rPr>
          <w:rFonts w:ascii="Times New Roman" w:hAnsi="Times New Roman" w:cs="Times New Roman"/>
          <w:sz w:val="28"/>
          <w:szCs w:val="28"/>
        </w:rPr>
        <w:t>,</w:t>
      </w:r>
      <w:r w:rsidR="00B43F34">
        <w:rPr>
          <w:rFonts w:ascii="Times New Roman" w:hAnsi="Times New Roman" w:cs="Times New Roman"/>
          <w:sz w:val="28"/>
          <w:szCs w:val="28"/>
        </w:rPr>
        <w:t xml:space="preserve"> котор</w:t>
      </w:r>
      <w:r w:rsidR="00554A03">
        <w:rPr>
          <w:rFonts w:ascii="Times New Roman" w:hAnsi="Times New Roman" w:cs="Times New Roman"/>
          <w:sz w:val="28"/>
          <w:szCs w:val="28"/>
        </w:rPr>
        <w:t>ому</w:t>
      </w:r>
      <w:r w:rsidR="00B43F34">
        <w:rPr>
          <w:rFonts w:ascii="Times New Roman" w:hAnsi="Times New Roman" w:cs="Times New Roman"/>
          <w:sz w:val="28"/>
          <w:szCs w:val="28"/>
        </w:rPr>
        <w:t xml:space="preserve"> поручили говорить от имени выборщиков</w:t>
      </w:r>
      <w:r w:rsidR="0086491C">
        <w:rPr>
          <w:rFonts w:ascii="Times New Roman" w:hAnsi="Times New Roman" w:cs="Times New Roman"/>
          <w:sz w:val="28"/>
          <w:szCs w:val="28"/>
        </w:rPr>
        <w:t>, заяви</w:t>
      </w:r>
      <w:r w:rsidR="00554A03">
        <w:rPr>
          <w:rFonts w:ascii="Times New Roman" w:hAnsi="Times New Roman" w:cs="Times New Roman"/>
          <w:sz w:val="28"/>
          <w:szCs w:val="28"/>
        </w:rPr>
        <w:t>л: …высылка Ушакова, не</w:t>
      </w:r>
      <w:r w:rsidR="001C03F9">
        <w:rPr>
          <w:rFonts w:ascii="Times New Roman" w:hAnsi="Times New Roman" w:cs="Times New Roman"/>
          <w:sz w:val="28"/>
          <w:szCs w:val="28"/>
        </w:rPr>
        <w:t xml:space="preserve"> </w:t>
      </w:r>
      <w:r w:rsidR="00554A03">
        <w:rPr>
          <w:rFonts w:ascii="Times New Roman" w:hAnsi="Times New Roman" w:cs="Times New Roman"/>
          <w:sz w:val="28"/>
          <w:szCs w:val="28"/>
        </w:rPr>
        <w:t>имеющая никакой причины, даёт возможность предполагать, что он высылается единственно лишь как бывший член Государственной Думы. Это «производит тяжёлое впечатление»</w:t>
      </w:r>
      <w:r w:rsidR="007E283B">
        <w:rPr>
          <w:rFonts w:ascii="Times New Roman" w:hAnsi="Times New Roman" w:cs="Times New Roman"/>
          <w:sz w:val="28"/>
          <w:szCs w:val="28"/>
        </w:rPr>
        <w:t>.</w:t>
      </w:r>
    </w:p>
    <w:p w:rsidR="00554A03" w:rsidRDefault="00554A0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Гон</w:t>
      </w:r>
      <w:r w:rsidR="00791E6C">
        <w:rPr>
          <w:rFonts w:ascii="Times New Roman" w:hAnsi="Times New Roman" w:cs="Times New Roman"/>
          <w:sz w:val="28"/>
          <w:szCs w:val="28"/>
        </w:rPr>
        <w:t>д</w:t>
      </w:r>
      <w:r>
        <w:rPr>
          <w:rFonts w:ascii="Times New Roman" w:hAnsi="Times New Roman" w:cs="Times New Roman"/>
          <w:sz w:val="28"/>
          <w:szCs w:val="28"/>
        </w:rPr>
        <w:t xml:space="preserve">атти его прервал, заявив, что не хочет с выборщиками говорить, поскольку не обязан перед ними отчитываться, и показал на дверь. Тогда выборщики отправили телеграмму в Петербург председателю Совета министров с просьбой отменить по отношению к Ушакову распоряжение губернатора. </w:t>
      </w:r>
      <w:r w:rsidR="006C57BF">
        <w:rPr>
          <w:rFonts w:ascii="Times New Roman" w:hAnsi="Times New Roman" w:cs="Times New Roman"/>
          <w:sz w:val="28"/>
          <w:szCs w:val="28"/>
        </w:rPr>
        <w:t xml:space="preserve">Ответа они не получили. Об этом инциденте сообщает газета «Русские ведомости» 21 февраля 1907-го года. Заметка заканчивается </w:t>
      </w:r>
      <w:r w:rsidR="006C57BF">
        <w:rPr>
          <w:rFonts w:ascii="Times New Roman" w:hAnsi="Times New Roman" w:cs="Times New Roman"/>
          <w:sz w:val="28"/>
          <w:szCs w:val="28"/>
        </w:rPr>
        <w:lastRenderedPageBreak/>
        <w:t xml:space="preserve">следующей фразой: «Причина высылки </w:t>
      </w:r>
      <w:r w:rsidR="00F03429">
        <w:rPr>
          <w:rFonts w:ascii="Times New Roman" w:hAnsi="Times New Roman" w:cs="Times New Roman"/>
          <w:sz w:val="28"/>
          <w:szCs w:val="28"/>
        </w:rPr>
        <w:t>У</w:t>
      </w:r>
      <w:r w:rsidR="006C57BF">
        <w:rPr>
          <w:rFonts w:ascii="Times New Roman" w:hAnsi="Times New Roman" w:cs="Times New Roman"/>
          <w:sz w:val="28"/>
          <w:szCs w:val="28"/>
        </w:rPr>
        <w:t>шакова продолжает интриго</w:t>
      </w:r>
      <w:r w:rsidR="007E283B">
        <w:rPr>
          <w:rFonts w:ascii="Times New Roman" w:hAnsi="Times New Roman" w:cs="Times New Roman"/>
          <w:sz w:val="28"/>
          <w:szCs w:val="28"/>
        </w:rPr>
        <w:t>вать т</w:t>
      </w:r>
      <w:r w:rsidR="006C57BF">
        <w:rPr>
          <w:rFonts w:ascii="Times New Roman" w:hAnsi="Times New Roman" w:cs="Times New Roman"/>
          <w:sz w:val="28"/>
          <w:szCs w:val="28"/>
        </w:rPr>
        <w:t>обольскую публику…»</w:t>
      </w:r>
      <w:r w:rsidR="007E283B">
        <w:rPr>
          <w:rStyle w:val="a7"/>
          <w:rFonts w:ascii="Times New Roman" w:hAnsi="Times New Roman" w:cs="Times New Roman"/>
          <w:sz w:val="28"/>
          <w:szCs w:val="28"/>
        </w:rPr>
        <w:footnoteReference w:id="1084"/>
      </w:r>
      <w:r w:rsidR="006C57BF">
        <w:rPr>
          <w:rFonts w:ascii="Times New Roman" w:hAnsi="Times New Roman" w:cs="Times New Roman"/>
          <w:sz w:val="28"/>
          <w:szCs w:val="28"/>
        </w:rPr>
        <w:t>.</w:t>
      </w:r>
    </w:p>
    <w:p w:rsidR="003B5D2F" w:rsidRDefault="003B5D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 Скалозубова как за будущего депутата очень аргументировано и горячо выступала газета «Сибирский листок», пожалуй, даже более последовательно и твёрдо, чем сам Николай Лукич.</w:t>
      </w:r>
    </w:p>
    <w:p w:rsidR="00EC1A2F" w:rsidRDefault="00EC1A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 января 1907-го года «Сибирский листок» писал: «Насколько можно судить по частным разговорам</w:t>
      </w:r>
      <w:r w:rsidR="00042134">
        <w:rPr>
          <w:rFonts w:ascii="Times New Roman" w:hAnsi="Times New Roman" w:cs="Times New Roman"/>
          <w:sz w:val="28"/>
          <w:szCs w:val="28"/>
        </w:rPr>
        <w:t>, большинство горожан хо</w:t>
      </w:r>
      <w:r w:rsidR="00A005C3">
        <w:rPr>
          <w:rFonts w:ascii="Times New Roman" w:hAnsi="Times New Roman" w:cs="Times New Roman"/>
          <w:sz w:val="28"/>
          <w:szCs w:val="28"/>
        </w:rPr>
        <w:t>т</w:t>
      </w:r>
      <w:r w:rsidR="00042134">
        <w:rPr>
          <w:rFonts w:ascii="Times New Roman" w:hAnsi="Times New Roman" w:cs="Times New Roman"/>
          <w:sz w:val="28"/>
          <w:szCs w:val="28"/>
        </w:rPr>
        <w:t>ело бы вновь избрать бывшего выборщика Н. Л. Скалозубова как человека мн</w:t>
      </w:r>
      <w:r w:rsidR="00A005C3">
        <w:rPr>
          <w:rFonts w:ascii="Times New Roman" w:hAnsi="Times New Roman" w:cs="Times New Roman"/>
          <w:sz w:val="28"/>
          <w:szCs w:val="28"/>
        </w:rPr>
        <w:t>о</w:t>
      </w:r>
      <w:r w:rsidR="00042134">
        <w:rPr>
          <w:rFonts w:ascii="Times New Roman" w:hAnsi="Times New Roman" w:cs="Times New Roman"/>
          <w:sz w:val="28"/>
          <w:szCs w:val="28"/>
        </w:rPr>
        <w:t>го поработавшего для Тобольской губернии и хорошо знающего губернию».</w:t>
      </w:r>
    </w:p>
    <w:p w:rsidR="00C22D9C" w:rsidRDefault="00C22D9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11 января в статье «По поводу выборов 20 января» неизвестный автор </w:t>
      </w:r>
      <w:r w:rsidR="0023495B">
        <w:rPr>
          <w:rFonts w:ascii="Times New Roman" w:hAnsi="Times New Roman" w:cs="Times New Roman"/>
          <w:sz w:val="28"/>
          <w:szCs w:val="28"/>
        </w:rPr>
        <w:t>убежд</w:t>
      </w:r>
      <w:r>
        <w:rPr>
          <w:rFonts w:ascii="Times New Roman" w:hAnsi="Times New Roman" w:cs="Times New Roman"/>
          <w:sz w:val="28"/>
          <w:szCs w:val="28"/>
        </w:rPr>
        <w:t>ал: «…не могу не высказать сожаления о той неправильной тактике, которой</w:t>
      </w:r>
      <w:r w:rsidR="00A27BC1">
        <w:rPr>
          <w:rFonts w:ascii="Times New Roman" w:hAnsi="Times New Roman" w:cs="Times New Roman"/>
          <w:sz w:val="28"/>
          <w:szCs w:val="28"/>
        </w:rPr>
        <w:t>, к</w:t>
      </w:r>
      <w:r>
        <w:rPr>
          <w:rFonts w:ascii="Times New Roman" w:hAnsi="Times New Roman" w:cs="Times New Roman"/>
          <w:sz w:val="28"/>
          <w:szCs w:val="28"/>
        </w:rPr>
        <w:t>ак слышно, намерены держат</w:t>
      </w:r>
      <w:r w:rsidR="00791E6C">
        <w:rPr>
          <w:rFonts w:ascii="Times New Roman" w:hAnsi="Times New Roman" w:cs="Times New Roman"/>
          <w:sz w:val="28"/>
          <w:szCs w:val="28"/>
        </w:rPr>
        <w:t>ь</w:t>
      </w:r>
      <w:r>
        <w:rPr>
          <w:rFonts w:ascii="Times New Roman" w:hAnsi="Times New Roman" w:cs="Times New Roman"/>
          <w:sz w:val="28"/>
          <w:szCs w:val="28"/>
        </w:rPr>
        <w:t>ся татарские избиратели, участвующие в съезде</w:t>
      </w:r>
      <w:r w:rsidR="00A27BC1">
        <w:rPr>
          <w:rFonts w:ascii="Times New Roman" w:hAnsi="Times New Roman" w:cs="Times New Roman"/>
          <w:sz w:val="28"/>
          <w:szCs w:val="28"/>
        </w:rPr>
        <w:t xml:space="preserve"> </w:t>
      </w:r>
      <w:r>
        <w:rPr>
          <w:rFonts w:ascii="Times New Roman" w:hAnsi="Times New Roman" w:cs="Times New Roman"/>
          <w:sz w:val="28"/>
          <w:szCs w:val="28"/>
        </w:rPr>
        <w:t xml:space="preserve">избирателей по г. Тобольску. Если </w:t>
      </w:r>
      <w:r w:rsidR="00A27BC1">
        <w:rPr>
          <w:rFonts w:ascii="Times New Roman" w:hAnsi="Times New Roman" w:cs="Times New Roman"/>
          <w:sz w:val="28"/>
          <w:szCs w:val="28"/>
        </w:rPr>
        <w:t>б</w:t>
      </w:r>
      <w:r>
        <w:rPr>
          <w:rFonts w:ascii="Times New Roman" w:hAnsi="Times New Roman" w:cs="Times New Roman"/>
          <w:sz w:val="28"/>
          <w:szCs w:val="28"/>
        </w:rPr>
        <w:t>ы о</w:t>
      </w:r>
      <w:r w:rsidR="00A27BC1">
        <w:rPr>
          <w:rFonts w:ascii="Times New Roman" w:hAnsi="Times New Roman" w:cs="Times New Roman"/>
          <w:sz w:val="28"/>
          <w:szCs w:val="28"/>
        </w:rPr>
        <w:t>ни потрудились ознакомиться с личностью единодушно выставляемого городским население</w:t>
      </w:r>
      <w:r w:rsidR="00B458F3">
        <w:rPr>
          <w:rFonts w:ascii="Times New Roman" w:hAnsi="Times New Roman" w:cs="Times New Roman"/>
          <w:sz w:val="28"/>
          <w:szCs w:val="28"/>
        </w:rPr>
        <w:t>м  кандидата в Государственную Д</w:t>
      </w:r>
      <w:r w:rsidR="00A27BC1">
        <w:rPr>
          <w:rFonts w:ascii="Times New Roman" w:hAnsi="Times New Roman" w:cs="Times New Roman"/>
          <w:sz w:val="28"/>
          <w:szCs w:val="28"/>
        </w:rPr>
        <w:t>уму глубокоуважаемого Н. Л. Скалозубова</w:t>
      </w:r>
      <w:r w:rsidR="0023495B">
        <w:rPr>
          <w:rFonts w:ascii="Times New Roman" w:hAnsi="Times New Roman" w:cs="Times New Roman"/>
          <w:sz w:val="28"/>
          <w:szCs w:val="28"/>
        </w:rPr>
        <w:t>, то они не замедлили бы убедиться, что наиболее умного, верного и осведомлённого истолкователя их собственных нужд и интересов, поскольку эти интересы не иду</w:t>
      </w:r>
      <w:r w:rsidR="00A6515C">
        <w:rPr>
          <w:rFonts w:ascii="Times New Roman" w:hAnsi="Times New Roman" w:cs="Times New Roman"/>
          <w:sz w:val="28"/>
          <w:szCs w:val="28"/>
        </w:rPr>
        <w:t>т</w:t>
      </w:r>
      <w:r w:rsidR="0023495B">
        <w:rPr>
          <w:rFonts w:ascii="Times New Roman" w:hAnsi="Times New Roman" w:cs="Times New Roman"/>
          <w:sz w:val="28"/>
          <w:szCs w:val="28"/>
        </w:rPr>
        <w:t xml:space="preserve"> в разрез с интереса</w:t>
      </w:r>
      <w:r w:rsidR="00A6515C">
        <w:rPr>
          <w:rFonts w:ascii="Times New Roman" w:hAnsi="Times New Roman" w:cs="Times New Roman"/>
          <w:sz w:val="28"/>
          <w:szCs w:val="28"/>
        </w:rPr>
        <w:t>м</w:t>
      </w:r>
      <w:r w:rsidR="0023495B">
        <w:rPr>
          <w:rFonts w:ascii="Times New Roman" w:hAnsi="Times New Roman" w:cs="Times New Roman"/>
          <w:sz w:val="28"/>
          <w:szCs w:val="28"/>
        </w:rPr>
        <w:t xml:space="preserve">и остальных групп населения, им не найти; </w:t>
      </w:r>
      <w:r w:rsidR="00A6515C">
        <w:rPr>
          <w:rFonts w:ascii="Times New Roman" w:hAnsi="Times New Roman" w:cs="Times New Roman"/>
          <w:sz w:val="28"/>
          <w:szCs w:val="28"/>
        </w:rPr>
        <w:t>что этот благород</w:t>
      </w:r>
      <w:r w:rsidR="00B458F3">
        <w:rPr>
          <w:rFonts w:ascii="Times New Roman" w:hAnsi="Times New Roman" w:cs="Times New Roman"/>
          <w:sz w:val="28"/>
          <w:szCs w:val="28"/>
        </w:rPr>
        <w:t>ный и выдающийся по своей трудос</w:t>
      </w:r>
      <w:r w:rsidR="00A6515C">
        <w:rPr>
          <w:rFonts w:ascii="Times New Roman" w:hAnsi="Times New Roman" w:cs="Times New Roman"/>
          <w:sz w:val="28"/>
          <w:szCs w:val="28"/>
        </w:rPr>
        <w:t>пос</w:t>
      </w:r>
      <w:r w:rsidR="00B458F3">
        <w:rPr>
          <w:rFonts w:ascii="Times New Roman" w:hAnsi="Times New Roman" w:cs="Times New Roman"/>
          <w:sz w:val="28"/>
          <w:szCs w:val="28"/>
        </w:rPr>
        <w:t>обности человек весь свой век, н</w:t>
      </w:r>
      <w:r w:rsidR="00A6515C">
        <w:rPr>
          <w:rFonts w:ascii="Times New Roman" w:hAnsi="Times New Roman" w:cs="Times New Roman"/>
          <w:sz w:val="28"/>
          <w:szCs w:val="28"/>
        </w:rPr>
        <w:t>е покладая рук, честно и стойко служил земскому делу, не разбирая, какая группа земского населения какую веру исповедует и к какой национальности принадлежит».</w:t>
      </w:r>
      <w:r w:rsidR="00A6515C">
        <w:rPr>
          <w:rStyle w:val="a7"/>
          <w:rFonts w:ascii="Times New Roman" w:hAnsi="Times New Roman" w:cs="Times New Roman"/>
          <w:sz w:val="28"/>
          <w:szCs w:val="28"/>
        </w:rPr>
        <w:footnoteReference w:id="1085"/>
      </w:r>
    </w:p>
    <w:p w:rsidR="00A6515C" w:rsidRDefault="00A6515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появились некоторые осложнения. О них говорится в этой же статье: «…Я не ошибусь, если скажу, что взоры прогрессивных избирателей с надеждой обращены на Николая Лукича Скалозубова.</w:t>
      </w:r>
      <w:r w:rsidR="00467E1B">
        <w:rPr>
          <w:rFonts w:ascii="Times New Roman" w:hAnsi="Times New Roman" w:cs="Times New Roman"/>
          <w:sz w:val="28"/>
          <w:szCs w:val="28"/>
        </w:rPr>
        <w:t xml:space="preserve"> В виду такого положения дела представляется чрезвычайно важным выяснение того, как</w:t>
      </w:r>
      <w:r w:rsidR="00B458F3">
        <w:rPr>
          <w:rFonts w:ascii="Times New Roman" w:hAnsi="Times New Roman" w:cs="Times New Roman"/>
          <w:sz w:val="28"/>
          <w:szCs w:val="28"/>
        </w:rPr>
        <w:t>овы избирательные шансы самого Н</w:t>
      </w:r>
      <w:r w:rsidR="00467E1B">
        <w:rPr>
          <w:rFonts w:ascii="Times New Roman" w:hAnsi="Times New Roman" w:cs="Times New Roman"/>
          <w:sz w:val="28"/>
          <w:szCs w:val="28"/>
        </w:rPr>
        <w:t>иколая Лукича.</w:t>
      </w:r>
      <w:r w:rsidR="00F14B5A">
        <w:rPr>
          <w:rFonts w:ascii="Times New Roman" w:hAnsi="Times New Roman" w:cs="Times New Roman"/>
          <w:sz w:val="28"/>
          <w:szCs w:val="28"/>
        </w:rPr>
        <w:t xml:space="preserve"> Как известно, противники уважаемого Николая Лукича, сознавая невозможность прямой борьбы с этой кандидатурою, распускают слухи о том, что Николай Лукич</w:t>
      </w:r>
      <w:r w:rsidR="006957D9">
        <w:rPr>
          <w:rFonts w:ascii="Times New Roman" w:hAnsi="Times New Roman" w:cs="Times New Roman"/>
          <w:sz w:val="28"/>
          <w:szCs w:val="28"/>
        </w:rPr>
        <w:t xml:space="preserve"> в 1906 году, в то время, когда он буду</w:t>
      </w:r>
      <w:r w:rsidR="00B458F3">
        <w:rPr>
          <w:rFonts w:ascii="Times New Roman" w:hAnsi="Times New Roman" w:cs="Times New Roman"/>
          <w:sz w:val="28"/>
          <w:szCs w:val="28"/>
        </w:rPr>
        <w:t>чи выслан административно в г. Б</w:t>
      </w:r>
      <w:r w:rsidR="006957D9">
        <w:rPr>
          <w:rFonts w:ascii="Times New Roman" w:hAnsi="Times New Roman" w:cs="Times New Roman"/>
          <w:sz w:val="28"/>
          <w:szCs w:val="28"/>
        </w:rPr>
        <w:t>ерёзов со всеми своими чадами и домочадцами, не оставляя за собой своей городской квартиры, потерял вследствие этого свои избирательные права</w:t>
      </w:r>
      <w:r w:rsidR="00754499">
        <w:rPr>
          <w:rFonts w:ascii="Times New Roman" w:hAnsi="Times New Roman" w:cs="Times New Roman"/>
          <w:sz w:val="28"/>
          <w:szCs w:val="28"/>
        </w:rPr>
        <w:t xml:space="preserve"> и должен быть исключён из списка городских избирателей. Дело выяснится на днях Сенатом…»</w:t>
      </w:r>
      <w:r w:rsidR="00C30E83">
        <w:rPr>
          <w:rFonts w:ascii="Times New Roman" w:hAnsi="Times New Roman" w:cs="Times New Roman"/>
          <w:sz w:val="28"/>
          <w:szCs w:val="28"/>
        </w:rPr>
        <w:t>.</w:t>
      </w:r>
    </w:p>
    <w:p w:rsidR="00C30E83" w:rsidRDefault="00C30E8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Предвыборная борьба вызывает в Николае Лукиче некоторую нереш</w:t>
      </w:r>
      <w:r w:rsidR="00B458F3">
        <w:rPr>
          <w:rFonts w:ascii="Times New Roman" w:hAnsi="Times New Roman" w:cs="Times New Roman"/>
          <w:sz w:val="28"/>
          <w:szCs w:val="28"/>
        </w:rPr>
        <w:t>ительность и даже отказ от балло</w:t>
      </w:r>
      <w:r>
        <w:rPr>
          <w:rFonts w:ascii="Times New Roman" w:hAnsi="Times New Roman" w:cs="Times New Roman"/>
          <w:sz w:val="28"/>
          <w:szCs w:val="28"/>
        </w:rPr>
        <w:t>тирования. В том же номере газеты «Сибирский листок» (№ 4, 1907 г.) он публикует «Письмо в редакцию»: «В виду найстойчиво выражаемого желания лиц, интересующихся исходом</w:t>
      </w:r>
      <w:r w:rsidR="00182397">
        <w:rPr>
          <w:rFonts w:ascii="Times New Roman" w:hAnsi="Times New Roman" w:cs="Times New Roman"/>
          <w:sz w:val="28"/>
          <w:szCs w:val="28"/>
        </w:rPr>
        <w:t xml:space="preserve"> выборов в Тобольске, получить от меня категорический ответ, буду ли я выставлять свою кандидатуру в выборщики от Тобольска, считаю необходимым заявить, что не нахожу возможным предлагат</w:t>
      </w:r>
      <w:r w:rsidR="0030144A">
        <w:rPr>
          <w:rFonts w:ascii="Times New Roman" w:hAnsi="Times New Roman" w:cs="Times New Roman"/>
          <w:sz w:val="28"/>
          <w:szCs w:val="28"/>
        </w:rPr>
        <w:t>ь себя в кандидаты, так как сам</w:t>
      </w:r>
      <w:r w:rsidR="00182397">
        <w:rPr>
          <w:rFonts w:ascii="Times New Roman" w:hAnsi="Times New Roman" w:cs="Times New Roman"/>
          <w:sz w:val="28"/>
          <w:szCs w:val="28"/>
        </w:rPr>
        <w:t xml:space="preserve"> в себе самом не вижу тех качеств, которые я считаю необходимым требов</w:t>
      </w:r>
      <w:r w:rsidR="003F5990">
        <w:rPr>
          <w:rFonts w:ascii="Times New Roman" w:hAnsi="Times New Roman" w:cs="Times New Roman"/>
          <w:sz w:val="28"/>
          <w:szCs w:val="28"/>
        </w:rPr>
        <w:t>ать от кандидатов в Думу, т. е.,</w:t>
      </w:r>
      <w:r w:rsidR="00182397">
        <w:rPr>
          <w:rFonts w:ascii="Times New Roman" w:hAnsi="Times New Roman" w:cs="Times New Roman"/>
          <w:sz w:val="28"/>
          <w:szCs w:val="28"/>
        </w:rPr>
        <w:t xml:space="preserve"> прежде всего, достаточного здоровья и </w:t>
      </w:r>
      <w:r w:rsidR="00182397">
        <w:rPr>
          <w:rFonts w:ascii="Times New Roman" w:hAnsi="Times New Roman" w:cs="Times New Roman"/>
          <w:sz w:val="28"/>
          <w:szCs w:val="28"/>
        </w:rPr>
        <w:lastRenderedPageBreak/>
        <w:t>душевного равновесия, далее, глубокого интереса и соответствующих способностей к политической деятельности и серьёзных познаний</w:t>
      </w:r>
      <w:r w:rsidR="003F5990">
        <w:rPr>
          <w:rFonts w:ascii="Times New Roman" w:hAnsi="Times New Roman" w:cs="Times New Roman"/>
          <w:sz w:val="28"/>
          <w:szCs w:val="28"/>
        </w:rPr>
        <w:t xml:space="preserve"> в области госуда</w:t>
      </w:r>
      <w:r w:rsidR="00AD6699">
        <w:rPr>
          <w:rFonts w:ascii="Times New Roman" w:hAnsi="Times New Roman" w:cs="Times New Roman"/>
          <w:sz w:val="28"/>
          <w:szCs w:val="28"/>
        </w:rPr>
        <w:t>рственных наук;</w:t>
      </w:r>
      <w:r w:rsidR="00176584">
        <w:rPr>
          <w:rFonts w:ascii="Times New Roman" w:hAnsi="Times New Roman" w:cs="Times New Roman"/>
          <w:sz w:val="28"/>
          <w:szCs w:val="28"/>
        </w:rPr>
        <w:t xml:space="preserve"> близкого знакомства с программами существующих партий и, следовательно, возможности в них разобраться; умения связать высшие политические идеалы и задачи с реальными местными интересами.</w:t>
      </w:r>
    </w:p>
    <w:p w:rsidR="00214B70" w:rsidRDefault="00214B7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Без этих качеств и свойств и без определённых наказов избирателей, о выработке которых в настоящее время не приходится и говорить, представителю губернии в Думе придётся играть пассивную роль статиста, вся ценность которого определится лишь поло</w:t>
      </w:r>
      <w:r w:rsidR="003F5990">
        <w:rPr>
          <w:rFonts w:ascii="Times New Roman" w:hAnsi="Times New Roman" w:cs="Times New Roman"/>
          <w:sz w:val="28"/>
          <w:szCs w:val="28"/>
        </w:rPr>
        <w:t>ж</w:t>
      </w:r>
      <w:r>
        <w:rPr>
          <w:rFonts w:ascii="Times New Roman" w:hAnsi="Times New Roman" w:cs="Times New Roman"/>
          <w:sz w:val="28"/>
          <w:szCs w:val="28"/>
        </w:rPr>
        <w:t>ительным или отрицательным весом его голоса при</w:t>
      </w:r>
      <w:r w:rsidR="003F5990">
        <w:rPr>
          <w:rFonts w:ascii="Times New Roman" w:hAnsi="Times New Roman" w:cs="Times New Roman"/>
          <w:sz w:val="28"/>
          <w:szCs w:val="28"/>
        </w:rPr>
        <w:t xml:space="preserve"> решении вопросов большой госуда</w:t>
      </w:r>
      <w:r>
        <w:rPr>
          <w:rFonts w:ascii="Times New Roman" w:hAnsi="Times New Roman" w:cs="Times New Roman"/>
          <w:sz w:val="28"/>
          <w:szCs w:val="28"/>
        </w:rPr>
        <w:t>рственной важности.</w:t>
      </w:r>
    </w:p>
    <w:p w:rsidR="00214B70" w:rsidRDefault="00214B7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Поэтому по собственной инициативе выступать со своей кандидатурой, чтобы затем играть эту пассивную роль, я не хочу, очи</w:t>
      </w:r>
      <w:r w:rsidR="0040595B">
        <w:rPr>
          <w:rFonts w:ascii="Times New Roman" w:hAnsi="Times New Roman" w:cs="Times New Roman"/>
          <w:sz w:val="28"/>
          <w:szCs w:val="28"/>
        </w:rPr>
        <w:t>щая тем дорогу более пригодным к</w:t>
      </w:r>
      <w:r>
        <w:rPr>
          <w:rFonts w:ascii="Times New Roman" w:hAnsi="Times New Roman" w:cs="Times New Roman"/>
          <w:sz w:val="28"/>
          <w:szCs w:val="28"/>
        </w:rPr>
        <w:t xml:space="preserve"> руководящей роли кандидатурам.</w:t>
      </w:r>
    </w:p>
    <w:p w:rsidR="000528D0" w:rsidRDefault="000528D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Тот мой плюс, который сторо</w:t>
      </w:r>
      <w:r w:rsidR="00425421">
        <w:rPr>
          <w:rFonts w:ascii="Times New Roman" w:hAnsi="Times New Roman" w:cs="Times New Roman"/>
          <w:sz w:val="28"/>
          <w:szCs w:val="28"/>
        </w:rPr>
        <w:t>нниками моей кандидатуры ставит</w:t>
      </w:r>
      <w:r>
        <w:rPr>
          <w:rFonts w:ascii="Times New Roman" w:hAnsi="Times New Roman" w:cs="Times New Roman"/>
          <w:sz w:val="28"/>
          <w:szCs w:val="28"/>
        </w:rPr>
        <w:t>ся на первый план</w:t>
      </w:r>
      <w:r w:rsidR="00425421">
        <w:rPr>
          <w:rFonts w:ascii="Times New Roman" w:hAnsi="Times New Roman" w:cs="Times New Roman"/>
          <w:sz w:val="28"/>
          <w:szCs w:val="28"/>
        </w:rPr>
        <w:t>,</w:t>
      </w:r>
      <w:r>
        <w:rPr>
          <w:rFonts w:ascii="Times New Roman" w:hAnsi="Times New Roman" w:cs="Times New Roman"/>
          <w:sz w:val="28"/>
          <w:szCs w:val="28"/>
        </w:rPr>
        <w:t xml:space="preserve"> – знание губернии (от себя добавлю, сравнительное), само по</w:t>
      </w:r>
      <w:r w:rsidR="00425421">
        <w:rPr>
          <w:rFonts w:ascii="Times New Roman" w:hAnsi="Times New Roman" w:cs="Times New Roman"/>
          <w:sz w:val="28"/>
          <w:szCs w:val="28"/>
        </w:rPr>
        <w:t xml:space="preserve"> себе для будущего деятеля 2-й Д</w:t>
      </w:r>
      <w:r>
        <w:rPr>
          <w:rFonts w:ascii="Times New Roman" w:hAnsi="Times New Roman" w:cs="Times New Roman"/>
          <w:sz w:val="28"/>
          <w:szCs w:val="28"/>
        </w:rPr>
        <w:t>умы имеет цену второстепенную, т. к. и 2-я Дума, как и 1-я, прежде всего будет решать вопросы характера политического.</w:t>
      </w:r>
    </w:p>
    <w:p w:rsidR="000528D0" w:rsidRDefault="000528D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Могут тогда спросить, почему же я выставлял свою кандидатуру в прошлом году?</w:t>
      </w:r>
      <w:r w:rsidR="00E176DD">
        <w:rPr>
          <w:rFonts w:ascii="Times New Roman" w:hAnsi="Times New Roman" w:cs="Times New Roman"/>
          <w:sz w:val="28"/>
          <w:szCs w:val="28"/>
        </w:rPr>
        <w:t xml:space="preserve"> Тогда, по моему мнению, в этом был смысл. Избиратели в массе ещё не были в курсе политических событий, их легко было ввести в заблуждение, и внимание их тогда нужно было</w:t>
      </w:r>
      <w:r w:rsidR="0003142D">
        <w:rPr>
          <w:rFonts w:ascii="Times New Roman" w:hAnsi="Times New Roman" w:cs="Times New Roman"/>
          <w:sz w:val="28"/>
          <w:szCs w:val="28"/>
        </w:rPr>
        <w:t xml:space="preserve"> </w:t>
      </w:r>
      <w:r w:rsidR="006D3149">
        <w:rPr>
          <w:rFonts w:ascii="Times New Roman" w:hAnsi="Times New Roman" w:cs="Times New Roman"/>
          <w:sz w:val="28"/>
          <w:szCs w:val="28"/>
        </w:rPr>
        <w:t xml:space="preserve">отвлечь от лица, надевшего маску защитника народных интересов; тогда выигрышем было иметь, в случае нужды, и пассивного депутата, но с голосом определённого значения. </w:t>
      </w:r>
      <w:r w:rsidR="006E47E6">
        <w:rPr>
          <w:rFonts w:ascii="Times New Roman" w:hAnsi="Times New Roman" w:cs="Times New Roman"/>
          <w:sz w:val="28"/>
          <w:szCs w:val="28"/>
        </w:rPr>
        <w:t>Теперь положение иное. Публика разобралась в делах и при всех неблагоприятных условиях предвыборной деятельности сумеет сделать оценку кандидатов правой и левой ст</w:t>
      </w:r>
      <w:r w:rsidR="00425421">
        <w:rPr>
          <w:rFonts w:ascii="Times New Roman" w:hAnsi="Times New Roman" w:cs="Times New Roman"/>
          <w:sz w:val="28"/>
          <w:szCs w:val="28"/>
        </w:rPr>
        <w:t>о</w:t>
      </w:r>
      <w:r w:rsidR="006E47E6">
        <w:rPr>
          <w:rFonts w:ascii="Times New Roman" w:hAnsi="Times New Roman" w:cs="Times New Roman"/>
          <w:sz w:val="28"/>
          <w:szCs w:val="28"/>
        </w:rPr>
        <w:t>роны, и не позволит ввести себя в заблуждение».</w:t>
      </w:r>
    </w:p>
    <w:p w:rsidR="003B5D2F" w:rsidRDefault="003D234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 это откровенно самокритичное письмо Скалозубова редакция «Сибирского листка» даёт решительный ответ в виде примечания: «Помещая письмо Н. Л. Скалозубова, считаем своим долгом сказать несколько слов по поводу его. На политическую деятельность есть два взгляда: по одному – это неотразимое веление совести, исполнение общественного долга – служить обществу без соображения о </w:t>
      </w:r>
      <w:r w:rsidRPr="009B1A0A">
        <w:rPr>
          <w:rFonts w:ascii="Times New Roman" w:hAnsi="Times New Roman" w:cs="Times New Roman"/>
          <w:sz w:val="28"/>
          <w:szCs w:val="28"/>
          <w:u w:val="single"/>
        </w:rPr>
        <w:t xml:space="preserve">личных </w:t>
      </w:r>
      <w:r>
        <w:rPr>
          <w:rFonts w:ascii="Times New Roman" w:hAnsi="Times New Roman" w:cs="Times New Roman"/>
          <w:sz w:val="28"/>
          <w:szCs w:val="28"/>
        </w:rPr>
        <w:t xml:space="preserve">выгодах и интересах; по другому – это, прежде всего, личная карьера. </w:t>
      </w:r>
      <w:r w:rsidR="009B1A0A">
        <w:rPr>
          <w:rFonts w:ascii="Times New Roman" w:hAnsi="Times New Roman" w:cs="Times New Roman"/>
          <w:sz w:val="28"/>
          <w:szCs w:val="28"/>
        </w:rPr>
        <w:t>И у нас в Тобольске, как ни отстал он от общего хода жизни</w:t>
      </w:r>
      <w:r w:rsidR="005A329B">
        <w:rPr>
          <w:rFonts w:ascii="Times New Roman" w:hAnsi="Times New Roman" w:cs="Times New Roman"/>
          <w:sz w:val="28"/>
          <w:szCs w:val="28"/>
        </w:rPr>
        <w:t xml:space="preserve"> </w:t>
      </w:r>
      <w:r w:rsidR="009B1A0A">
        <w:rPr>
          <w:rFonts w:ascii="Times New Roman" w:hAnsi="Times New Roman" w:cs="Times New Roman"/>
          <w:sz w:val="28"/>
          <w:szCs w:val="28"/>
        </w:rPr>
        <w:t xml:space="preserve">в России, есть люди </w:t>
      </w:r>
      <w:r w:rsidR="00425421">
        <w:rPr>
          <w:rFonts w:ascii="Times New Roman" w:hAnsi="Times New Roman" w:cs="Times New Roman"/>
          <w:sz w:val="28"/>
          <w:szCs w:val="28"/>
        </w:rPr>
        <w:t>и того, и</w:t>
      </w:r>
      <w:r w:rsidR="009B1A0A">
        <w:rPr>
          <w:rFonts w:ascii="Times New Roman" w:hAnsi="Times New Roman" w:cs="Times New Roman"/>
          <w:sz w:val="28"/>
          <w:szCs w:val="28"/>
        </w:rPr>
        <w:t xml:space="preserve"> другого типа. Письмо Николая Лукича Скалозубова лишний раз подчёркивает, что он принадлежит к типу людей, смотрящих на политическую деятельность как на </w:t>
      </w:r>
      <w:r w:rsidR="009B1A0A" w:rsidRPr="00CF0C6D">
        <w:rPr>
          <w:rFonts w:ascii="Times New Roman" w:hAnsi="Times New Roman" w:cs="Times New Roman"/>
          <w:sz w:val="28"/>
          <w:szCs w:val="28"/>
          <w:u w:val="single"/>
        </w:rPr>
        <w:t>службу обществу</w:t>
      </w:r>
      <w:r w:rsidR="009B1A0A">
        <w:rPr>
          <w:rFonts w:ascii="Times New Roman" w:hAnsi="Times New Roman" w:cs="Times New Roman"/>
          <w:sz w:val="28"/>
          <w:szCs w:val="28"/>
        </w:rPr>
        <w:t>.</w:t>
      </w:r>
      <w:r w:rsidR="00CF0C6D">
        <w:rPr>
          <w:rFonts w:ascii="Times New Roman" w:hAnsi="Times New Roman" w:cs="Times New Roman"/>
          <w:sz w:val="28"/>
          <w:szCs w:val="28"/>
        </w:rPr>
        <w:t xml:space="preserve"> Со свойственными ему скромностью и строгим отношением к самому себе Н. Л. Скалозубов не желает </w:t>
      </w:r>
      <w:r w:rsidR="00CF0C6D" w:rsidRPr="00CF0C6D">
        <w:rPr>
          <w:rFonts w:ascii="Times New Roman" w:hAnsi="Times New Roman" w:cs="Times New Roman"/>
          <w:sz w:val="28"/>
          <w:szCs w:val="28"/>
          <w:u w:val="single"/>
        </w:rPr>
        <w:t xml:space="preserve">мешать </w:t>
      </w:r>
      <w:r w:rsidR="00CF0C6D">
        <w:rPr>
          <w:rFonts w:ascii="Times New Roman" w:hAnsi="Times New Roman" w:cs="Times New Roman"/>
          <w:sz w:val="28"/>
          <w:szCs w:val="28"/>
        </w:rPr>
        <w:t>другим возможным кандидатам…</w:t>
      </w:r>
    </w:p>
    <w:p w:rsidR="00DC0AB9" w:rsidRDefault="00DC0AB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Долг совести – отнестись критически к самому себе в такой важный момент общественной жизни, как к</w:t>
      </w:r>
      <w:r w:rsidR="0040109C">
        <w:rPr>
          <w:rFonts w:ascii="Times New Roman" w:hAnsi="Times New Roman" w:cs="Times New Roman"/>
          <w:sz w:val="28"/>
          <w:szCs w:val="28"/>
        </w:rPr>
        <w:t>анун выборов в Государственную Д</w:t>
      </w:r>
      <w:r>
        <w:rPr>
          <w:rFonts w:ascii="Times New Roman" w:hAnsi="Times New Roman" w:cs="Times New Roman"/>
          <w:sz w:val="28"/>
          <w:szCs w:val="28"/>
        </w:rPr>
        <w:t xml:space="preserve">уму, но </w:t>
      </w:r>
      <w:r w:rsidRPr="00DC0AB9">
        <w:rPr>
          <w:rFonts w:ascii="Times New Roman" w:hAnsi="Times New Roman" w:cs="Times New Roman"/>
          <w:sz w:val="28"/>
          <w:szCs w:val="28"/>
          <w:u w:val="single"/>
        </w:rPr>
        <w:t>дело избирателей</w:t>
      </w:r>
      <w:r>
        <w:rPr>
          <w:rFonts w:ascii="Times New Roman" w:hAnsi="Times New Roman" w:cs="Times New Roman"/>
          <w:sz w:val="28"/>
          <w:szCs w:val="28"/>
        </w:rPr>
        <w:t xml:space="preserve"> – решить, не слишком ли пристрастна самокритика, в ту или другую сторону, это всё равно.</w:t>
      </w:r>
    </w:p>
    <w:p w:rsidR="004B5ACC" w:rsidRDefault="004B5A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 Л. Скалозубов не хочет </w:t>
      </w:r>
      <w:r w:rsidRPr="004B5ACC">
        <w:rPr>
          <w:rFonts w:ascii="Times New Roman" w:hAnsi="Times New Roman" w:cs="Times New Roman"/>
          <w:sz w:val="28"/>
          <w:szCs w:val="28"/>
          <w:u w:val="single"/>
        </w:rPr>
        <w:t xml:space="preserve">добровольно </w:t>
      </w:r>
      <w:r>
        <w:rPr>
          <w:rFonts w:ascii="Times New Roman" w:hAnsi="Times New Roman" w:cs="Times New Roman"/>
          <w:sz w:val="28"/>
          <w:szCs w:val="28"/>
        </w:rPr>
        <w:t xml:space="preserve">выступать со своей кандидатурой, очищая тем дорогу более пригодным кандидатам… Кто они, эти более </w:t>
      </w:r>
      <w:r>
        <w:rPr>
          <w:rFonts w:ascii="Times New Roman" w:hAnsi="Times New Roman" w:cs="Times New Roman"/>
          <w:sz w:val="28"/>
          <w:szCs w:val="28"/>
        </w:rPr>
        <w:lastRenderedPageBreak/>
        <w:t>пригодные кандидаты? Не те ли, кто до сих пор или до 17 октября не интересовался общественными вопросами и жил лишь в своё удовольствие?</w:t>
      </w:r>
    </w:p>
    <w:p w:rsidR="004B5ACC" w:rsidRDefault="004B5A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те ли, кто сумел уцелеть в той или другой канцелярии в «дни свобод»?</w:t>
      </w:r>
      <w:r w:rsidR="00064924">
        <w:rPr>
          <w:rFonts w:ascii="Times New Roman" w:hAnsi="Times New Roman" w:cs="Times New Roman"/>
          <w:sz w:val="28"/>
          <w:szCs w:val="28"/>
        </w:rPr>
        <w:t xml:space="preserve"> Не те ли, кто вообще держится взгляда: «моя хата с краю, я ничего не знаю» и живут, как велят жить. Но довольно перечислений…</w:t>
      </w:r>
    </w:p>
    <w:p w:rsidR="00064924" w:rsidRDefault="000649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Мы хорошо знаем, что в дни безвременья Н. Л. Скалозубов</w:t>
      </w:r>
      <w:r w:rsidR="00521768">
        <w:rPr>
          <w:rFonts w:ascii="Times New Roman" w:hAnsi="Times New Roman" w:cs="Times New Roman"/>
          <w:sz w:val="28"/>
          <w:szCs w:val="28"/>
        </w:rPr>
        <w:t xml:space="preserve"> своей деятельностью губернского агронома стремился осуществить в житейской практике идею представительства, им устраивался целый ряд съездов в разных местах губернии, на которые он всячески старался привлечь крестьян.</w:t>
      </w:r>
    </w:p>
    <w:p w:rsidR="00521768" w:rsidRDefault="000C0B5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Съезд крестьян в Т</w:t>
      </w:r>
      <w:r w:rsidR="00C71345">
        <w:rPr>
          <w:rFonts w:ascii="Times New Roman" w:hAnsi="Times New Roman" w:cs="Times New Roman"/>
          <w:sz w:val="28"/>
          <w:szCs w:val="28"/>
        </w:rPr>
        <w:t>обольске, за который он был выслан в Берёзов, не первый съезд крестьян, устроенный им, - это</w:t>
      </w:r>
      <w:r>
        <w:rPr>
          <w:rFonts w:ascii="Times New Roman" w:hAnsi="Times New Roman" w:cs="Times New Roman"/>
          <w:sz w:val="28"/>
          <w:szCs w:val="28"/>
        </w:rPr>
        <w:t xml:space="preserve"> </w:t>
      </w:r>
      <w:r w:rsidR="00C71345">
        <w:rPr>
          <w:rFonts w:ascii="Times New Roman" w:hAnsi="Times New Roman" w:cs="Times New Roman"/>
          <w:sz w:val="28"/>
          <w:szCs w:val="28"/>
        </w:rPr>
        <w:t xml:space="preserve">была его обычная система, и теперь, по старой привычке, ему кажется, что нужно категорическое указание – </w:t>
      </w:r>
      <w:r w:rsidR="00C71345" w:rsidRPr="00FD79F5">
        <w:rPr>
          <w:rFonts w:ascii="Times New Roman" w:hAnsi="Times New Roman" w:cs="Times New Roman"/>
          <w:sz w:val="28"/>
          <w:szCs w:val="28"/>
          <w:u w:val="single"/>
        </w:rPr>
        <w:t>веление общества</w:t>
      </w:r>
      <w:r w:rsidR="00FD79F5">
        <w:rPr>
          <w:rFonts w:ascii="Times New Roman" w:hAnsi="Times New Roman" w:cs="Times New Roman"/>
          <w:sz w:val="28"/>
          <w:szCs w:val="28"/>
        </w:rPr>
        <w:t>, чтобы взять на себя новую тяготу общественной службы, чтобы иметь смелость и право выступить в роли народного представителя.</w:t>
      </w:r>
    </w:p>
    <w:p w:rsidR="000A4571" w:rsidRDefault="000A457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Вам г.г. избиратели, принадлежит теперь властное слово – и вы должны сказать, кого вы хо</w:t>
      </w:r>
      <w:r w:rsidR="000C0B54">
        <w:rPr>
          <w:rFonts w:ascii="Times New Roman" w:hAnsi="Times New Roman" w:cs="Times New Roman"/>
          <w:sz w:val="28"/>
          <w:szCs w:val="28"/>
        </w:rPr>
        <w:t>тите послать в Государственную Д</w:t>
      </w:r>
      <w:r>
        <w:rPr>
          <w:rFonts w:ascii="Times New Roman" w:hAnsi="Times New Roman" w:cs="Times New Roman"/>
          <w:sz w:val="28"/>
          <w:szCs w:val="28"/>
        </w:rPr>
        <w:t>уму, «охочих ли людей», вынырнувших из неизвестности, или хорошо известных вам</w:t>
      </w:r>
      <w:r w:rsidR="0036463C">
        <w:rPr>
          <w:rFonts w:ascii="Times New Roman" w:hAnsi="Times New Roman" w:cs="Times New Roman"/>
          <w:sz w:val="28"/>
          <w:szCs w:val="28"/>
        </w:rPr>
        <w:t xml:space="preserve"> общественных работников, доказавших свою работоспособность и интерес к общественным делам».</w:t>
      </w:r>
      <w:r w:rsidR="0036463C">
        <w:rPr>
          <w:rStyle w:val="a7"/>
          <w:rFonts w:ascii="Times New Roman" w:hAnsi="Times New Roman" w:cs="Times New Roman"/>
          <w:sz w:val="28"/>
          <w:szCs w:val="28"/>
        </w:rPr>
        <w:footnoteReference w:id="1086"/>
      </w:r>
    </w:p>
    <w:p w:rsidR="0036463C" w:rsidRDefault="0036463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Городское мусульманское и еврейское население тоже решило поддержать кандидатуру Скалозубова.</w:t>
      </w:r>
    </w:p>
    <w:p w:rsidR="0036463C" w:rsidRDefault="0036463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 6 (18 января</w:t>
      </w:r>
      <w:r w:rsidR="00F26FD0">
        <w:rPr>
          <w:rFonts w:ascii="Times New Roman" w:hAnsi="Times New Roman" w:cs="Times New Roman"/>
          <w:sz w:val="28"/>
          <w:szCs w:val="28"/>
        </w:rPr>
        <w:t xml:space="preserve"> 1907 г.</w:t>
      </w:r>
      <w:r>
        <w:rPr>
          <w:rFonts w:ascii="Times New Roman" w:hAnsi="Times New Roman" w:cs="Times New Roman"/>
          <w:sz w:val="28"/>
          <w:szCs w:val="28"/>
        </w:rPr>
        <w:t>) «Сибирского листка» появляется статья «Почему мы должны выбрать Николая Лукича Скалозубова», подписанная «Беспартийный избиратель»: «Граждане, если вы хотите свято выполнить предстоящее вам 20 января великое дело и принять посильное участие в умиротворении нашего исстрадавшегося отечества – не выбирайте людей, программы которых недоступны пониманию крестьян – выборщиков нашего губернского избирательного собрания… Выбирайте людей, наиболее разумных, трудоспособных, энергичных, с кристально чистым прошлым, - людей, на верность которых крестьянство наше могло бы положиться без всяких колебаний, без всякой боязни.</w:t>
      </w:r>
      <w:r w:rsidR="00B06FCC">
        <w:rPr>
          <w:rFonts w:ascii="Times New Roman" w:hAnsi="Times New Roman" w:cs="Times New Roman"/>
          <w:sz w:val="28"/>
          <w:szCs w:val="28"/>
        </w:rPr>
        <w:t xml:space="preserve"> Вопросы, которые предстоит решить Думе 2-го призыва, необъятны по своему значению. Первое место в ряду этих вопросов занимает вопрос об устройстве правового и экономического положения нашего крестьянства, вопрос о земле и воле. Без серьёзного разрешения этого вопроса – и в первую очередь – немыслимо умиротворение нашей страны</w:t>
      </w:r>
      <w:r w:rsidR="00E5750E">
        <w:rPr>
          <w:rFonts w:ascii="Times New Roman" w:hAnsi="Times New Roman" w:cs="Times New Roman"/>
          <w:sz w:val="28"/>
          <w:szCs w:val="28"/>
        </w:rPr>
        <w:t>, крестьянской по преимуществу.</w:t>
      </w:r>
    </w:p>
    <w:p w:rsidR="00E5750E" w:rsidRDefault="00E5750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Кто же из нас, тобольских избирателей, в первую голову должен быть признан наиболее подготовленным для решения этих великих задач, предстоящих Думе, наиболее достойным по своим личным качествам </w:t>
      </w:r>
      <w:r w:rsidR="002A540A">
        <w:rPr>
          <w:rFonts w:ascii="Times New Roman" w:hAnsi="Times New Roman" w:cs="Times New Roman"/>
          <w:sz w:val="28"/>
          <w:szCs w:val="28"/>
        </w:rPr>
        <w:t>и по своей прежней деятельности</w:t>
      </w:r>
      <w:r>
        <w:rPr>
          <w:rFonts w:ascii="Times New Roman" w:hAnsi="Times New Roman" w:cs="Times New Roman"/>
          <w:sz w:val="28"/>
          <w:szCs w:val="28"/>
        </w:rPr>
        <w:t xml:space="preserve"> довери</w:t>
      </w:r>
      <w:r w:rsidR="0091128D">
        <w:rPr>
          <w:rFonts w:ascii="Times New Roman" w:hAnsi="Times New Roman" w:cs="Times New Roman"/>
          <w:sz w:val="28"/>
          <w:szCs w:val="28"/>
        </w:rPr>
        <w:t>я местного населения? Голос народа у</w:t>
      </w:r>
      <w:r>
        <w:rPr>
          <w:rFonts w:ascii="Times New Roman" w:hAnsi="Times New Roman" w:cs="Times New Roman"/>
          <w:sz w:val="28"/>
          <w:szCs w:val="28"/>
        </w:rPr>
        <w:t>казывает как на достойнейшего – на Н. Л. Скалозубова, избирателя, значащегося в списке под № 1613.</w:t>
      </w:r>
    </w:p>
    <w:p w:rsidR="00E5750E" w:rsidRDefault="00E5750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Нравственный облик Н. Л. </w:t>
      </w:r>
      <w:r w:rsidR="00BE4B97">
        <w:rPr>
          <w:rFonts w:ascii="Times New Roman" w:hAnsi="Times New Roman" w:cs="Times New Roman"/>
          <w:sz w:val="28"/>
          <w:szCs w:val="28"/>
        </w:rPr>
        <w:t>С</w:t>
      </w:r>
      <w:r>
        <w:rPr>
          <w:rFonts w:ascii="Times New Roman" w:hAnsi="Times New Roman" w:cs="Times New Roman"/>
          <w:sz w:val="28"/>
          <w:szCs w:val="28"/>
        </w:rPr>
        <w:t>калозубова, жизнь которого в течение долгого ряда лет протекала на глазах местного</w:t>
      </w:r>
      <w:r w:rsidR="0091128D">
        <w:rPr>
          <w:rFonts w:ascii="Times New Roman" w:hAnsi="Times New Roman" w:cs="Times New Roman"/>
          <w:sz w:val="28"/>
          <w:szCs w:val="28"/>
        </w:rPr>
        <w:t xml:space="preserve"> </w:t>
      </w:r>
      <w:r>
        <w:rPr>
          <w:rFonts w:ascii="Times New Roman" w:hAnsi="Times New Roman" w:cs="Times New Roman"/>
          <w:sz w:val="28"/>
          <w:szCs w:val="28"/>
        </w:rPr>
        <w:t>насел</w:t>
      </w:r>
      <w:r w:rsidR="0091128D">
        <w:rPr>
          <w:rFonts w:ascii="Times New Roman" w:hAnsi="Times New Roman" w:cs="Times New Roman"/>
          <w:sz w:val="28"/>
          <w:szCs w:val="28"/>
        </w:rPr>
        <w:t>ения, особенно я</w:t>
      </w:r>
      <w:r>
        <w:rPr>
          <w:rFonts w:ascii="Times New Roman" w:hAnsi="Times New Roman" w:cs="Times New Roman"/>
          <w:sz w:val="28"/>
          <w:szCs w:val="28"/>
        </w:rPr>
        <w:t>рко и</w:t>
      </w:r>
      <w:r w:rsidR="0091128D">
        <w:rPr>
          <w:rFonts w:ascii="Times New Roman" w:hAnsi="Times New Roman" w:cs="Times New Roman"/>
          <w:sz w:val="28"/>
          <w:szCs w:val="28"/>
        </w:rPr>
        <w:t xml:space="preserve"> </w:t>
      </w:r>
      <w:r>
        <w:rPr>
          <w:rFonts w:ascii="Times New Roman" w:hAnsi="Times New Roman" w:cs="Times New Roman"/>
          <w:sz w:val="28"/>
          <w:szCs w:val="28"/>
        </w:rPr>
        <w:t>тепло выделяется на нашем довольно-таки сереньком общественном фоне, омрачённом чрезмерным у нас изобилием разного рода «деятелей» с более или менее подмоченной репутацией.</w:t>
      </w:r>
    </w:p>
    <w:p w:rsidR="00BE4B97" w:rsidRDefault="00BE4B9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губернский аг</w:t>
      </w:r>
      <w:r w:rsidR="0091128D">
        <w:rPr>
          <w:rFonts w:ascii="Times New Roman" w:hAnsi="Times New Roman" w:cs="Times New Roman"/>
          <w:sz w:val="28"/>
          <w:szCs w:val="28"/>
        </w:rPr>
        <w:t>роном – практический деятель, от</w:t>
      </w:r>
      <w:r w:rsidR="002A540A">
        <w:rPr>
          <w:rFonts w:ascii="Times New Roman" w:hAnsi="Times New Roman" w:cs="Times New Roman"/>
          <w:sz w:val="28"/>
          <w:szCs w:val="28"/>
        </w:rPr>
        <w:t>давший в</w:t>
      </w:r>
      <w:r>
        <w:rPr>
          <w:rFonts w:ascii="Times New Roman" w:hAnsi="Times New Roman" w:cs="Times New Roman"/>
          <w:sz w:val="28"/>
          <w:szCs w:val="28"/>
        </w:rPr>
        <w:t xml:space="preserve"> течение многих лет всю свою энергию, громадные специальные познания и крупную работоспособность великому дел</w:t>
      </w:r>
      <w:r w:rsidR="00BA715E">
        <w:rPr>
          <w:rFonts w:ascii="Times New Roman" w:hAnsi="Times New Roman" w:cs="Times New Roman"/>
          <w:sz w:val="28"/>
          <w:szCs w:val="28"/>
        </w:rPr>
        <w:t>у</w:t>
      </w:r>
      <w:r>
        <w:rPr>
          <w:rFonts w:ascii="Times New Roman" w:hAnsi="Times New Roman" w:cs="Times New Roman"/>
          <w:sz w:val="28"/>
          <w:szCs w:val="28"/>
        </w:rPr>
        <w:t xml:space="preserve"> внесения в местную крестьянскую массу света знания и культуры,</w:t>
      </w:r>
      <w:r w:rsidR="0091128D">
        <w:rPr>
          <w:rFonts w:ascii="Times New Roman" w:hAnsi="Times New Roman" w:cs="Times New Roman"/>
          <w:sz w:val="28"/>
          <w:szCs w:val="28"/>
        </w:rPr>
        <w:t xml:space="preserve"> Н. Л. Скалозубов дав</w:t>
      </w:r>
      <w:r w:rsidR="00BA715E">
        <w:rPr>
          <w:rFonts w:ascii="Times New Roman" w:hAnsi="Times New Roman" w:cs="Times New Roman"/>
          <w:sz w:val="28"/>
          <w:szCs w:val="28"/>
        </w:rPr>
        <w:t>но уже пользуется почётной и вполне заслуженной известностью среди широких слоёв местного крестьянского населения.</w:t>
      </w:r>
    </w:p>
    <w:p w:rsidR="00565808" w:rsidRDefault="0056580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писатель по вопросам крестьянского</w:t>
      </w:r>
      <w:r w:rsidR="00A82C8F">
        <w:rPr>
          <w:rFonts w:ascii="Times New Roman" w:hAnsi="Times New Roman" w:cs="Times New Roman"/>
          <w:sz w:val="28"/>
          <w:szCs w:val="28"/>
        </w:rPr>
        <w:t xml:space="preserve"> </w:t>
      </w:r>
      <w:r>
        <w:rPr>
          <w:rFonts w:ascii="Times New Roman" w:hAnsi="Times New Roman" w:cs="Times New Roman"/>
          <w:sz w:val="28"/>
          <w:szCs w:val="28"/>
        </w:rPr>
        <w:t>быта вообще, а техники и экономики крестьянского хозяйства</w:t>
      </w:r>
      <w:r w:rsidR="00C808EF">
        <w:rPr>
          <w:rFonts w:ascii="Times New Roman" w:hAnsi="Times New Roman" w:cs="Times New Roman"/>
          <w:sz w:val="28"/>
          <w:szCs w:val="28"/>
        </w:rPr>
        <w:t>,</w:t>
      </w:r>
      <w:r>
        <w:rPr>
          <w:rFonts w:ascii="Times New Roman" w:hAnsi="Times New Roman" w:cs="Times New Roman"/>
          <w:sz w:val="28"/>
          <w:szCs w:val="28"/>
        </w:rPr>
        <w:t xml:space="preserve"> в частности, Николай Лукич, благодаря своим многочисленным печатным трудам</w:t>
      </w:r>
      <w:r w:rsidR="001010DD">
        <w:rPr>
          <w:rFonts w:ascii="Times New Roman" w:hAnsi="Times New Roman" w:cs="Times New Roman"/>
          <w:sz w:val="28"/>
          <w:szCs w:val="28"/>
        </w:rPr>
        <w:t>, ч</w:t>
      </w:r>
      <w:r>
        <w:rPr>
          <w:rFonts w:ascii="Times New Roman" w:hAnsi="Times New Roman" w:cs="Times New Roman"/>
          <w:sz w:val="28"/>
          <w:szCs w:val="28"/>
        </w:rPr>
        <w:t>исло которых доходит до сотни, известен не только в Сибири, но и во всей земской России.</w:t>
      </w:r>
      <w:r w:rsidR="00205907">
        <w:rPr>
          <w:rFonts w:ascii="Times New Roman" w:hAnsi="Times New Roman" w:cs="Times New Roman"/>
          <w:sz w:val="28"/>
          <w:szCs w:val="28"/>
        </w:rPr>
        <w:t xml:space="preserve"> И в специальной, и в общей литературе не раз подчёркивалось, что «наш уважаемый </w:t>
      </w:r>
      <w:r w:rsidR="0056667D">
        <w:rPr>
          <w:rFonts w:ascii="Times New Roman" w:hAnsi="Times New Roman" w:cs="Times New Roman"/>
          <w:sz w:val="28"/>
          <w:szCs w:val="28"/>
        </w:rPr>
        <w:t>Николай Лукич Скалозубов» являе</w:t>
      </w:r>
      <w:r w:rsidR="00C808EF">
        <w:rPr>
          <w:rFonts w:ascii="Times New Roman" w:hAnsi="Times New Roman" w:cs="Times New Roman"/>
          <w:sz w:val="28"/>
          <w:szCs w:val="28"/>
        </w:rPr>
        <w:t>тся одним из лучших и видных пре</w:t>
      </w:r>
      <w:r w:rsidR="0056667D">
        <w:rPr>
          <w:rFonts w:ascii="Times New Roman" w:hAnsi="Times New Roman" w:cs="Times New Roman"/>
          <w:sz w:val="28"/>
          <w:szCs w:val="28"/>
        </w:rPr>
        <w:t>дставителей русской земско-агрономической деятельности.</w:t>
      </w:r>
    </w:p>
    <w:p w:rsidR="00F26FD0" w:rsidRDefault="00F26FD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одно из лиц, которому мы можем безбоязненно доверить святое дело нашего представительства.</w:t>
      </w:r>
    </w:p>
    <w:p w:rsidR="00F26FD0" w:rsidRDefault="00F26FD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Подадим же за него свои голоса 20 января и поставим его пред лицом наших крестьян – членов избирательного собрания…».</w:t>
      </w:r>
    </w:p>
    <w:p w:rsidR="002D40E0" w:rsidRDefault="002D40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Между тем, письмо Скалозубова вызвало разные толки среди избирателей. Многие стали считать это обращение к читателям «Сибирского листка» отказом от баллотировании, в то время как Николай Лукич не был столь категоричен и лишь делился своими опасениями: принесёт ли он пользу обществу в роли депутата. Тогда друзья Скалозубова, в числе которых были супруги Костюрины, убедили его в том, что он должен выставить свою кандидатуру и объявить об этом публично.</w:t>
      </w:r>
      <w:r w:rsidR="002C3B91">
        <w:rPr>
          <w:rFonts w:ascii="Times New Roman" w:hAnsi="Times New Roman" w:cs="Times New Roman"/>
          <w:sz w:val="28"/>
          <w:szCs w:val="28"/>
        </w:rPr>
        <w:t xml:space="preserve"> Николай Лукич помещает в «Сибирском листке» объявление: он «ставит свою кандидатуру».</w:t>
      </w:r>
    </w:p>
    <w:p w:rsidR="0091128D" w:rsidRDefault="00A82C8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20 января состоялись городские</w:t>
      </w:r>
      <w:r w:rsidR="00F930A0">
        <w:rPr>
          <w:rFonts w:ascii="Times New Roman" w:hAnsi="Times New Roman" w:cs="Times New Roman"/>
          <w:sz w:val="28"/>
          <w:szCs w:val="28"/>
        </w:rPr>
        <w:t xml:space="preserve"> и уездные</w:t>
      </w:r>
      <w:r>
        <w:rPr>
          <w:rFonts w:ascii="Times New Roman" w:hAnsi="Times New Roman" w:cs="Times New Roman"/>
          <w:sz w:val="28"/>
          <w:szCs w:val="28"/>
        </w:rPr>
        <w:t xml:space="preserve"> выборы, на которых Скалозубов одержал победу. В феврале должны были пройти губернские выборы. </w:t>
      </w:r>
    </w:p>
    <w:p w:rsidR="002C3B91" w:rsidRDefault="002C3B9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Приближался день голосования. «Сибирский листок» ещё и ещё</w:t>
      </w:r>
      <w:r w:rsidR="00D5302F">
        <w:rPr>
          <w:rFonts w:ascii="Times New Roman" w:hAnsi="Times New Roman" w:cs="Times New Roman"/>
          <w:sz w:val="28"/>
          <w:szCs w:val="28"/>
        </w:rPr>
        <w:t xml:space="preserve"> раз убеждает своих читателей и</w:t>
      </w:r>
      <w:r>
        <w:rPr>
          <w:rFonts w:ascii="Times New Roman" w:hAnsi="Times New Roman" w:cs="Times New Roman"/>
          <w:sz w:val="28"/>
          <w:szCs w:val="28"/>
        </w:rPr>
        <w:t xml:space="preserve"> прежде всего крестьян, подать свой голос за </w:t>
      </w:r>
      <w:r w:rsidR="00A82C8F">
        <w:rPr>
          <w:rFonts w:ascii="Times New Roman" w:hAnsi="Times New Roman" w:cs="Times New Roman"/>
          <w:sz w:val="28"/>
          <w:szCs w:val="28"/>
        </w:rPr>
        <w:t>С</w:t>
      </w:r>
      <w:r>
        <w:rPr>
          <w:rFonts w:ascii="Times New Roman" w:hAnsi="Times New Roman" w:cs="Times New Roman"/>
          <w:sz w:val="28"/>
          <w:szCs w:val="28"/>
        </w:rPr>
        <w:t>калозубова: «Для будущей Государственной Думы весьма важно сохранить живую связь с деятелями на местах</w:t>
      </w:r>
      <w:r w:rsidR="001B2283">
        <w:rPr>
          <w:rFonts w:ascii="Times New Roman" w:hAnsi="Times New Roman" w:cs="Times New Roman"/>
          <w:sz w:val="28"/>
          <w:szCs w:val="28"/>
        </w:rPr>
        <w:t>, со всем местным населением, а чтобы эта связь существовала, нужн</w:t>
      </w:r>
      <w:r w:rsidR="00D5302F">
        <w:rPr>
          <w:rFonts w:ascii="Times New Roman" w:hAnsi="Times New Roman" w:cs="Times New Roman"/>
          <w:sz w:val="28"/>
          <w:szCs w:val="28"/>
        </w:rPr>
        <w:t>о, чтобы депутатами были посланы не «случайные» люди, а</w:t>
      </w:r>
      <w:r w:rsidR="001B2283">
        <w:rPr>
          <w:rFonts w:ascii="Times New Roman" w:hAnsi="Times New Roman" w:cs="Times New Roman"/>
          <w:sz w:val="28"/>
          <w:szCs w:val="28"/>
        </w:rPr>
        <w:t xml:space="preserve"> люди с именами, известными всему населению. «Сибирский листок» уже не раз высказывал, что одно из таких имён, - это имя Н. Л. Скалозубова.</w:t>
      </w:r>
      <w:r w:rsidR="0094765A">
        <w:rPr>
          <w:rFonts w:ascii="Times New Roman" w:hAnsi="Times New Roman" w:cs="Times New Roman"/>
          <w:sz w:val="28"/>
          <w:szCs w:val="28"/>
        </w:rPr>
        <w:t xml:space="preserve"> Своё право на представительство от крестьянства Тобольской губернии он заслужил своей службой интер</w:t>
      </w:r>
      <w:r w:rsidR="00BC2AC8">
        <w:rPr>
          <w:rFonts w:ascii="Times New Roman" w:hAnsi="Times New Roman" w:cs="Times New Roman"/>
          <w:sz w:val="28"/>
          <w:szCs w:val="28"/>
        </w:rPr>
        <w:t>е</w:t>
      </w:r>
      <w:r w:rsidR="0094765A">
        <w:rPr>
          <w:rFonts w:ascii="Times New Roman" w:hAnsi="Times New Roman" w:cs="Times New Roman"/>
          <w:sz w:val="28"/>
          <w:szCs w:val="28"/>
        </w:rPr>
        <w:t>сам всего крестьянства Тобольской губе</w:t>
      </w:r>
      <w:r w:rsidR="00BC2AC8">
        <w:rPr>
          <w:rFonts w:ascii="Times New Roman" w:hAnsi="Times New Roman" w:cs="Times New Roman"/>
          <w:sz w:val="28"/>
          <w:szCs w:val="28"/>
        </w:rPr>
        <w:t>рнии, и было бы большой ошибкой</w:t>
      </w:r>
      <w:r w:rsidR="0094765A">
        <w:rPr>
          <w:rFonts w:ascii="Times New Roman" w:hAnsi="Times New Roman" w:cs="Times New Roman"/>
          <w:sz w:val="28"/>
          <w:szCs w:val="28"/>
        </w:rPr>
        <w:t xml:space="preserve"> и, можно сказать, несправедливостью, именно со стороны крестьян, если бы хоть один крестьянский шар был положен против </w:t>
      </w:r>
      <w:r w:rsidR="0094765A">
        <w:rPr>
          <w:rFonts w:ascii="Times New Roman" w:hAnsi="Times New Roman" w:cs="Times New Roman"/>
          <w:sz w:val="28"/>
          <w:szCs w:val="28"/>
        </w:rPr>
        <w:lastRenderedPageBreak/>
        <w:t>него, а не за него. Будем же надеяться, что крестьяне постоят за своего верного друга и радетеля их интересов».</w:t>
      </w:r>
      <w:r w:rsidR="00F930A0">
        <w:rPr>
          <w:rStyle w:val="a7"/>
          <w:rFonts w:ascii="Times New Roman" w:hAnsi="Times New Roman" w:cs="Times New Roman"/>
          <w:sz w:val="28"/>
          <w:szCs w:val="28"/>
        </w:rPr>
        <w:footnoteReference w:id="1087"/>
      </w:r>
    </w:p>
    <w:p w:rsidR="00793B1E" w:rsidRDefault="000E48B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Ск</w:t>
      </w:r>
      <w:r w:rsidR="00522560">
        <w:rPr>
          <w:rFonts w:ascii="Times New Roman" w:hAnsi="Times New Roman" w:cs="Times New Roman"/>
          <w:sz w:val="28"/>
          <w:szCs w:val="28"/>
        </w:rPr>
        <w:t>алозубове как о достойном кандидате во 2-ю Государственную Думу пи</w:t>
      </w:r>
      <w:r>
        <w:rPr>
          <w:rFonts w:ascii="Times New Roman" w:hAnsi="Times New Roman" w:cs="Times New Roman"/>
          <w:sz w:val="28"/>
          <w:szCs w:val="28"/>
        </w:rPr>
        <w:t>сали не только тобольские издания</w:t>
      </w:r>
      <w:r w:rsidR="00522560">
        <w:rPr>
          <w:rFonts w:ascii="Times New Roman" w:hAnsi="Times New Roman" w:cs="Times New Roman"/>
          <w:sz w:val="28"/>
          <w:szCs w:val="28"/>
        </w:rPr>
        <w:t xml:space="preserve">. </w:t>
      </w:r>
    </w:p>
    <w:p w:rsidR="00793B1E" w:rsidRDefault="00793B1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Газета «Страна» 16 ноября 1906-го года пишет: «Несмотря на военное положение и на то, что в предвыборный период обыватель</w:t>
      </w:r>
      <w:r w:rsidR="00D5302F">
        <w:rPr>
          <w:rFonts w:ascii="Times New Roman" w:hAnsi="Times New Roman" w:cs="Times New Roman"/>
          <w:sz w:val="28"/>
          <w:szCs w:val="28"/>
        </w:rPr>
        <w:t xml:space="preserve"> пре</w:t>
      </w:r>
      <w:r w:rsidR="00713D34">
        <w:rPr>
          <w:rFonts w:ascii="Times New Roman" w:hAnsi="Times New Roman" w:cs="Times New Roman"/>
          <w:sz w:val="28"/>
          <w:szCs w:val="28"/>
        </w:rPr>
        <w:t xml:space="preserve">доставлен собственным силам, тем не менее, не нужно забывать, что гражданин Тобольска дерзновенно подаст голос за прежнего выборщика Н. Л. Скалозубова, бывшего губернского агронома, много лет потрудившегося на благо Сибири и заслужившего здесь своей полезной деятельностью для населения глубокое уважение. Его имя теперь произносится в каждой избе, </w:t>
      </w:r>
      <w:r w:rsidR="00D5302F">
        <w:rPr>
          <w:rFonts w:ascii="Times New Roman" w:hAnsi="Times New Roman" w:cs="Times New Roman"/>
          <w:sz w:val="28"/>
          <w:szCs w:val="28"/>
        </w:rPr>
        <w:t>тоболяки верят, что он самый «на</w:t>
      </w:r>
      <w:r w:rsidR="00713D34">
        <w:rPr>
          <w:rFonts w:ascii="Times New Roman" w:hAnsi="Times New Roman" w:cs="Times New Roman"/>
          <w:sz w:val="28"/>
          <w:szCs w:val="28"/>
        </w:rPr>
        <w:t>дёжный» и испытанный борец; кандидатура его обеспечена.</w:t>
      </w:r>
      <w:r w:rsidR="0032660D">
        <w:rPr>
          <w:rFonts w:ascii="Times New Roman" w:hAnsi="Times New Roman" w:cs="Times New Roman"/>
          <w:sz w:val="28"/>
          <w:szCs w:val="28"/>
        </w:rPr>
        <w:t xml:space="preserve"> Оппозиционная местная интеллигенция агитирует за Скалозубова, как за человека «левого» направления, пострадавшего за свои политические убеждения».</w:t>
      </w:r>
    </w:p>
    <w:p w:rsidR="00522560" w:rsidRDefault="005225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15 февраля 1907-го года в газете «Речь»</w:t>
      </w:r>
      <w:r w:rsidR="000E48B0">
        <w:rPr>
          <w:rFonts w:ascii="Times New Roman" w:hAnsi="Times New Roman" w:cs="Times New Roman"/>
          <w:sz w:val="28"/>
          <w:szCs w:val="28"/>
        </w:rPr>
        <w:t xml:space="preserve"> появляется небольшая информация: </w:t>
      </w:r>
      <w:r w:rsidR="00793B1E">
        <w:rPr>
          <w:rFonts w:ascii="Times New Roman" w:hAnsi="Times New Roman" w:cs="Times New Roman"/>
          <w:sz w:val="28"/>
          <w:szCs w:val="28"/>
        </w:rPr>
        <w:t>«Тобольск. Николай Лукич Скалозубов, бывший губернский агроном, пользуется большой популярностью в местном крае и глубоким уважением среди крестьян, которые многим ему обязаны по его деятельности».</w:t>
      </w:r>
    </w:p>
    <w:p w:rsidR="00F930A0" w:rsidRDefault="00F930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«Выборы в Государственную Думу от Тобольской губернии закончились избранием Н. Л. Скалозубова, В. В. Колокольникова, Т. В. Алексеева и Ф. В. Байдакова</w:t>
      </w:r>
      <w:r>
        <w:rPr>
          <w:rStyle w:val="a7"/>
          <w:rFonts w:ascii="Times New Roman" w:hAnsi="Times New Roman" w:cs="Times New Roman"/>
          <w:sz w:val="28"/>
          <w:szCs w:val="28"/>
        </w:rPr>
        <w:footnoteReference w:id="1088"/>
      </w:r>
      <w:r>
        <w:rPr>
          <w:rFonts w:ascii="Times New Roman" w:hAnsi="Times New Roman" w:cs="Times New Roman"/>
          <w:sz w:val="28"/>
          <w:szCs w:val="28"/>
        </w:rPr>
        <w:t>», - сообщает «Сибирский листок» 15 февраля 1907-го года.</w:t>
      </w:r>
      <w:r w:rsidR="00A01A81">
        <w:rPr>
          <w:rFonts w:ascii="Times New Roman" w:hAnsi="Times New Roman" w:cs="Times New Roman"/>
          <w:sz w:val="28"/>
          <w:szCs w:val="28"/>
        </w:rPr>
        <w:t xml:space="preserve"> </w:t>
      </w:r>
    </w:p>
    <w:p w:rsidR="00A01A81" w:rsidRDefault="00A01A8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«Выборы четырёх де</w:t>
      </w:r>
      <w:r w:rsidR="00D5302F">
        <w:rPr>
          <w:rFonts w:ascii="Times New Roman" w:hAnsi="Times New Roman" w:cs="Times New Roman"/>
          <w:sz w:val="28"/>
          <w:szCs w:val="28"/>
        </w:rPr>
        <w:t>путатов во 2-ю Государственную Д</w:t>
      </w:r>
      <w:r>
        <w:rPr>
          <w:rFonts w:ascii="Times New Roman" w:hAnsi="Times New Roman" w:cs="Times New Roman"/>
          <w:sz w:val="28"/>
          <w:szCs w:val="28"/>
        </w:rPr>
        <w:t>уму закончились в губернии победой демократических сил: лесной ревизор Тарского уезда В. В. Колокольников и бывший губернский агроном Н. Л. Скалозубов относили себя к левым беспартийным прогрессистам, крестьянин Т. В. Алексеев примыкал к «трудовикам», а крестьянин из д. Щучье Тюменского уезда Ф. И. Байдаков</w:t>
      </w:r>
      <w:r w:rsidR="00836A96">
        <w:rPr>
          <w:rStyle w:val="a7"/>
          <w:rFonts w:ascii="Times New Roman" w:hAnsi="Times New Roman" w:cs="Times New Roman"/>
          <w:sz w:val="28"/>
          <w:szCs w:val="28"/>
        </w:rPr>
        <w:footnoteReference w:id="1089"/>
      </w:r>
      <w:r>
        <w:rPr>
          <w:rFonts w:ascii="Times New Roman" w:hAnsi="Times New Roman" w:cs="Times New Roman"/>
          <w:sz w:val="28"/>
          <w:szCs w:val="28"/>
        </w:rPr>
        <w:t xml:space="preserve"> считал</w:t>
      </w:r>
      <w:r w:rsidR="00D5302F">
        <w:rPr>
          <w:rFonts w:ascii="Times New Roman" w:hAnsi="Times New Roman" w:cs="Times New Roman"/>
          <w:sz w:val="28"/>
          <w:szCs w:val="28"/>
        </w:rPr>
        <w:t xml:space="preserve"> </w:t>
      </w:r>
      <w:r w:rsidR="00836A96">
        <w:rPr>
          <w:rFonts w:ascii="Times New Roman" w:hAnsi="Times New Roman" w:cs="Times New Roman"/>
          <w:sz w:val="28"/>
          <w:szCs w:val="28"/>
        </w:rPr>
        <w:t>себя кадетом. По этому поводу тобольские газеты писали: «Несмотря на все тернии и преграды, окраина будет представлена в Думе решительными сторнниками народных интересов».</w:t>
      </w:r>
      <w:r w:rsidR="00836A96">
        <w:rPr>
          <w:rStyle w:val="a7"/>
          <w:rFonts w:ascii="Times New Roman" w:hAnsi="Times New Roman" w:cs="Times New Roman"/>
          <w:sz w:val="28"/>
          <w:szCs w:val="28"/>
        </w:rPr>
        <w:footnoteReference w:id="1090"/>
      </w:r>
    </w:p>
    <w:p w:rsidR="00E36727" w:rsidRDefault="00E3672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вспоминала: «Когда был объявлен результат выборов, и избранным оказался подавляющим большинством голосов, против 7 человек, Николай Лукич, в городе началось такое ликование, что кто-то забрался на колокольню и ударил в колокол».</w:t>
      </w:r>
      <w:r w:rsidR="00F74F3E">
        <w:rPr>
          <w:rStyle w:val="a7"/>
          <w:rFonts w:ascii="Times New Roman" w:hAnsi="Times New Roman" w:cs="Times New Roman"/>
          <w:sz w:val="28"/>
          <w:szCs w:val="28"/>
        </w:rPr>
        <w:footnoteReference w:id="1091"/>
      </w:r>
    </w:p>
    <w:p w:rsidR="00D5302F" w:rsidRDefault="00D530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Я. Гордягин в статье «Памяти Н. Л. Скалозубова» писал: «Несомненно, его избрали именно как Н. Л. Скалозубова, а не как лицо с яркой политической программой, ибо Николай Лукич не был,</w:t>
      </w:r>
      <w:r w:rsidR="002C2752">
        <w:rPr>
          <w:rFonts w:ascii="Times New Roman" w:hAnsi="Times New Roman" w:cs="Times New Roman"/>
          <w:sz w:val="28"/>
          <w:szCs w:val="28"/>
        </w:rPr>
        <w:t xml:space="preserve"> да и по свойствам своей натуры</w:t>
      </w:r>
      <w:r>
        <w:rPr>
          <w:rFonts w:ascii="Times New Roman" w:hAnsi="Times New Roman" w:cs="Times New Roman"/>
          <w:sz w:val="28"/>
          <w:szCs w:val="28"/>
        </w:rPr>
        <w:t xml:space="preserve"> не мог быть политиком: чувство правдолюбия, как известно, не очень годится для практического политика, связанного партийной программой и обязанного </w:t>
      </w:r>
      <w:r>
        <w:rPr>
          <w:rFonts w:ascii="Times New Roman" w:hAnsi="Times New Roman" w:cs="Times New Roman"/>
          <w:sz w:val="28"/>
          <w:szCs w:val="28"/>
        </w:rPr>
        <w:lastRenderedPageBreak/>
        <w:t>подчиняться партийным директивам; а это чувство было сильно развито в Николае Лукиче».</w:t>
      </w:r>
      <w:r>
        <w:rPr>
          <w:rStyle w:val="a7"/>
          <w:rFonts w:ascii="Times New Roman" w:hAnsi="Times New Roman" w:cs="Times New Roman"/>
          <w:sz w:val="28"/>
          <w:szCs w:val="28"/>
        </w:rPr>
        <w:footnoteReference w:id="1092"/>
      </w:r>
    </w:p>
    <w:p w:rsidR="00D5302F" w:rsidRDefault="00D530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«Депутатом он стал не в лёгкой броьбе, хотя сам туда ни в коем случае не стремился», - замечает И. Ф. Храмцов, автор статьи «Н. Л. Скалозубов – гражданин, учёный, общественный деятель».</w:t>
      </w:r>
      <w:r>
        <w:rPr>
          <w:rStyle w:val="a7"/>
          <w:rFonts w:ascii="Times New Roman" w:hAnsi="Times New Roman" w:cs="Times New Roman"/>
          <w:sz w:val="28"/>
          <w:szCs w:val="28"/>
        </w:rPr>
        <w:footnoteReference w:id="1093"/>
      </w:r>
    </w:p>
    <w:p w:rsidR="009406DB" w:rsidRDefault="009406D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 С. Стоякина в статье «Общественно-политическ</w:t>
      </w:r>
      <w:r w:rsidR="005A329B">
        <w:rPr>
          <w:rFonts w:ascii="Times New Roman" w:hAnsi="Times New Roman" w:cs="Times New Roman"/>
          <w:sz w:val="28"/>
          <w:szCs w:val="28"/>
        </w:rPr>
        <w:t>ая</w:t>
      </w:r>
      <w:r>
        <w:rPr>
          <w:rFonts w:ascii="Times New Roman" w:hAnsi="Times New Roman" w:cs="Times New Roman"/>
          <w:sz w:val="28"/>
          <w:szCs w:val="28"/>
        </w:rPr>
        <w:t xml:space="preserve"> деятельност</w:t>
      </w:r>
      <w:r w:rsidR="005A329B">
        <w:rPr>
          <w:rFonts w:ascii="Times New Roman" w:hAnsi="Times New Roman" w:cs="Times New Roman"/>
          <w:sz w:val="28"/>
          <w:szCs w:val="28"/>
        </w:rPr>
        <w:t xml:space="preserve">ь Николая </w:t>
      </w:r>
      <w:r w:rsidR="00623BA1">
        <w:rPr>
          <w:rFonts w:ascii="Times New Roman" w:hAnsi="Times New Roman" w:cs="Times New Roman"/>
          <w:sz w:val="28"/>
          <w:szCs w:val="28"/>
        </w:rPr>
        <w:t>Лу</w:t>
      </w:r>
      <w:r w:rsidR="005A329B">
        <w:rPr>
          <w:rFonts w:ascii="Times New Roman" w:hAnsi="Times New Roman" w:cs="Times New Roman"/>
          <w:sz w:val="28"/>
          <w:szCs w:val="28"/>
        </w:rPr>
        <w:t>кича Скалозубова» пишет, что во время избирательной кампании во 2-ю Госуд</w:t>
      </w:r>
      <w:r w:rsidR="00623BA1">
        <w:rPr>
          <w:rFonts w:ascii="Times New Roman" w:hAnsi="Times New Roman" w:cs="Times New Roman"/>
          <w:sz w:val="28"/>
          <w:szCs w:val="28"/>
        </w:rPr>
        <w:t>а</w:t>
      </w:r>
      <w:r w:rsidR="005A329B">
        <w:rPr>
          <w:rFonts w:ascii="Times New Roman" w:hAnsi="Times New Roman" w:cs="Times New Roman"/>
          <w:sz w:val="28"/>
          <w:szCs w:val="28"/>
        </w:rPr>
        <w:t>рств</w:t>
      </w:r>
      <w:r w:rsidR="00E21646">
        <w:rPr>
          <w:rFonts w:ascii="Times New Roman" w:hAnsi="Times New Roman" w:cs="Times New Roman"/>
          <w:sz w:val="28"/>
          <w:szCs w:val="28"/>
        </w:rPr>
        <w:t>енную Думу</w:t>
      </w:r>
      <w:r w:rsidR="005A329B">
        <w:rPr>
          <w:rFonts w:ascii="Times New Roman" w:hAnsi="Times New Roman" w:cs="Times New Roman"/>
          <w:sz w:val="28"/>
          <w:szCs w:val="28"/>
        </w:rPr>
        <w:t xml:space="preserve"> Скалозубов «пр</w:t>
      </w:r>
      <w:r w:rsidR="00E73F13">
        <w:rPr>
          <w:rFonts w:ascii="Times New Roman" w:hAnsi="Times New Roman" w:cs="Times New Roman"/>
          <w:sz w:val="28"/>
          <w:szCs w:val="28"/>
        </w:rPr>
        <w:t>и</w:t>
      </w:r>
      <w:r w:rsidR="005A329B">
        <w:rPr>
          <w:rFonts w:ascii="Times New Roman" w:hAnsi="Times New Roman" w:cs="Times New Roman"/>
          <w:sz w:val="28"/>
          <w:szCs w:val="28"/>
        </w:rPr>
        <w:t>менил небез</w:t>
      </w:r>
      <w:r w:rsidR="000C1652">
        <w:rPr>
          <w:rFonts w:ascii="Times New Roman" w:hAnsi="Times New Roman" w:cs="Times New Roman"/>
          <w:sz w:val="28"/>
          <w:szCs w:val="28"/>
        </w:rPr>
        <w:t>ы</w:t>
      </w:r>
      <w:r w:rsidR="005A329B">
        <w:rPr>
          <w:rFonts w:ascii="Times New Roman" w:hAnsi="Times New Roman" w:cs="Times New Roman"/>
          <w:sz w:val="28"/>
          <w:szCs w:val="28"/>
        </w:rPr>
        <w:t>нтересный агитационный приём</w:t>
      </w:r>
      <w:r w:rsidR="000C1652">
        <w:rPr>
          <w:rFonts w:ascii="Times New Roman" w:hAnsi="Times New Roman" w:cs="Times New Roman"/>
          <w:sz w:val="28"/>
          <w:szCs w:val="28"/>
        </w:rPr>
        <w:t>, если, конечно, это не искренняя скромность, объективно игравшая на ру</w:t>
      </w:r>
      <w:r w:rsidR="0099526A">
        <w:rPr>
          <w:rFonts w:ascii="Times New Roman" w:hAnsi="Times New Roman" w:cs="Times New Roman"/>
          <w:sz w:val="28"/>
          <w:szCs w:val="28"/>
        </w:rPr>
        <w:t>к</w:t>
      </w:r>
      <w:r w:rsidR="000C1652">
        <w:rPr>
          <w:rFonts w:ascii="Times New Roman" w:hAnsi="Times New Roman" w:cs="Times New Roman"/>
          <w:sz w:val="28"/>
          <w:szCs w:val="28"/>
        </w:rPr>
        <w:t>у кандидату. Сначала в открытом письме к избирателям</w:t>
      </w:r>
      <w:r w:rsidR="0099526A">
        <w:rPr>
          <w:rFonts w:ascii="Times New Roman" w:hAnsi="Times New Roman" w:cs="Times New Roman"/>
          <w:sz w:val="28"/>
          <w:szCs w:val="28"/>
        </w:rPr>
        <w:t xml:space="preserve"> Н. Л. Скалозубов заявля</w:t>
      </w:r>
      <w:r w:rsidR="000C1652">
        <w:rPr>
          <w:rFonts w:ascii="Times New Roman" w:hAnsi="Times New Roman" w:cs="Times New Roman"/>
          <w:sz w:val="28"/>
          <w:szCs w:val="28"/>
        </w:rPr>
        <w:t>л, что не стремится к посту депутата, не обладает достаточными для этого способностями. Ниже приводился</w:t>
      </w:r>
      <w:r w:rsidR="00D5302F">
        <w:rPr>
          <w:rFonts w:ascii="Times New Roman" w:hAnsi="Times New Roman" w:cs="Times New Roman"/>
          <w:sz w:val="28"/>
          <w:szCs w:val="28"/>
        </w:rPr>
        <w:t xml:space="preserve"> отклик издателей, отмечавших, ч</w:t>
      </w:r>
      <w:r w:rsidR="000C1652">
        <w:rPr>
          <w:rFonts w:ascii="Times New Roman" w:hAnsi="Times New Roman" w:cs="Times New Roman"/>
          <w:sz w:val="28"/>
          <w:szCs w:val="28"/>
        </w:rPr>
        <w:t>то лучшего депутата от Тобольской губернии быть не может, что по своим личным качествам он превосходит всех остальных претендентов. 12 февраля 1907-го года он достигает своей цели, став членом 2-й Государственной Думы».</w:t>
      </w:r>
      <w:r w:rsidR="00731CA8">
        <w:rPr>
          <w:rStyle w:val="a7"/>
          <w:rFonts w:ascii="Times New Roman" w:hAnsi="Times New Roman" w:cs="Times New Roman"/>
          <w:sz w:val="28"/>
          <w:szCs w:val="28"/>
        </w:rPr>
        <w:footnoteReference w:id="1094"/>
      </w:r>
    </w:p>
    <w:p w:rsidR="00731CA8" w:rsidRDefault="00731CA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Конечно, это была искренняя</w:t>
      </w:r>
      <w:r w:rsidR="00E21646">
        <w:rPr>
          <w:rFonts w:ascii="Times New Roman" w:hAnsi="Times New Roman" w:cs="Times New Roman"/>
          <w:sz w:val="28"/>
          <w:szCs w:val="28"/>
        </w:rPr>
        <w:t xml:space="preserve"> скромность, сомневаться -</w:t>
      </w:r>
      <w:r>
        <w:rPr>
          <w:rFonts w:ascii="Times New Roman" w:hAnsi="Times New Roman" w:cs="Times New Roman"/>
          <w:sz w:val="28"/>
          <w:szCs w:val="28"/>
        </w:rPr>
        <w:t xml:space="preserve"> значит, подвергать сомнению искренность всей предыдущей жизни Н. Л. Скалозубова – искренность его дел и слов. Разве не достаточно доказательств его глубинного желания принести наибольшую пользу обществу и народу? И разве достойно нам, людям его будущего, ради которого он, по большому счёту, и трудился, невзирая на преграды, сложности, болезни, сомневаться в его словах и мыслях?</w:t>
      </w:r>
    </w:p>
    <w:p w:rsidR="004C7EE1" w:rsidRDefault="00731CA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Почему же Николай Лукич, имеющий большой опыт организационной работы, неоднократно убеждающий его самого в том, что он способен принести очень большую пользу в качестве депутата от народа в Государственной Думе</w:t>
      </w:r>
      <w:r w:rsidR="002062C3">
        <w:rPr>
          <w:rFonts w:ascii="Times New Roman" w:hAnsi="Times New Roman" w:cs="Times New Roman"/>
          <w:sz w:val="28"/>
          <w:szCs w:val="28"/>
        </w:rPr>
        <w:t xml:space="preserve">, так невысоко и более чем самокритично оценил свои возможности? Наверное, в какой-то степени сказались его детские комплексы неуверенности в себе. </w:t>
      </w:r>
    </w:p>
    <w:p w:rsidR="00731CA8" w:rsidRDefault="002062C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 больше всего, думается, здесь присутствует трезвое понимание Скалозубовым свойств своей личности. Он хорошо осознавал, что любой политик должен (по крайней мере, в тех общественно-политических условиях) быть непримиримым борцом за определённые взгляды и, может быть, не столько свои, сколько той партии, к которой он принадлежит. Потому </w:t>
      </w:r>
      <w:r w:rsidR="004347E1">
        <w:rPr>
          <w:rFonts w:ascii="Times New Roman" w:hAnsi="Times New Roman" w:cs="Times New Roman"/>
          <w:sz w:val="28"/>
          <w:szCs w:val="28"/>
        </w:rPr>
        <w:t>что уже в то время стало ясно: в</w:t>
      </w:r>
      <w:r>
        <w:rPr>
          <w:rFonts w:ascii="Times New Roman" w:hAnsi="Times New Roman" w:cs="Times New Roman"/>
          <w:sz w:val="28"/>
          <w:szCs w:val="28"/>
        </w:rPr>
        <w:t xml:space="preserve"> политике одному, одиночке не выстоять, необходимо объединяться. А партия, с одной стороны, даёт одиночке силу сообщества, с другой, ведёт к нивилировке личности, к необходимости подчинять свои интересы интересам большинства, если даже они расходятся друг с другом.</w:t>
      </w:r>
    </w:p>
    <w:p w:rsidR="008C2633" w:rsidRDefault="004C7EE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был противником такой партийности, он всегда имел собственную позицию, собственный взгляд на вещи и события и </w:t>
      </w:r>
      <w:r>
        <w:rPr>
          <w:rFonts w:ascii="Times New Roman" w:hAnsi="Times New Roman" w:cs="Times New Roman"/>
          <w:sz w:val="28"/>
          <w:szCs w:val="28"/>
        </w:rPr>
        <w:lastRenderedPageBreak/>
        <w:t xml:space="preserve">придерживался его, несмотря ни на что. Об этом писали все, кто оставил о нём воспоминания. Об этом писал и он сам, например, Г. Н. Потанину. С другой стороны, Скалозубов </w:t>
      </w:r>
      <w:r w:rsidR="008C2633">
        <w:rPr>
          <w:rFonts w:ascii="Times New Roman" w:hAnsi="Times New Roman" w:cs="Times New Roman"/>
          <w:sz w:val="28"/>
          <w:szCs w:val="28"/>
        </w:rPr>
        <w:t>не принимал</w:t>
      </w:r>
      <w:r>
        <w:rPr>
          <w:rFonts w:ascii="Times New Roman" w:hAnsi="Times New Roman" w:cs="Times New Roman"/>
          <w:sz w:val="28"/>
          <w:szCs w:val="28"/>
        </w:rPr>
        <w:t xml:space="preserve"> фанатизм, ему была чужда крайность суждений. </w:t>
      </w:r>
      <w:r w:rsidR="008C2633">
        <w:rPr>
          <w:rFonts w:ascii="Times New Roman" w:hAnsi="Times New Roman" w:cs="Times New Roman"/>
          <w:sz w:val="28"/>
          <w:szCs w:val="28"/>
        </w:rPr>
        <w:t>Вспомним, как его сестра, Александра Лукинична, писала, что в юности Николай Лукич старался не входить в конфликты с окружающими и всегда уходил от ситуации возникновения ссор, даже если это было не к его пользе. Это не значит, что Скалозубов был соглашателем, но он считал: необходимо проявлять терпимость, или, как мы сейчас говорим, толерантность, и стараться понять другого.</w:t>
      </w:r>
    </w:p>
    <w:p w:rsidR="008C2633" w:rsidRDefault="008C263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Конечно, такие качества во многом могли </w:t>
      </w:r>
      <w:r w:rsidR="00D5302F">
        <w:rPr>
          <w:rFonts w:ascii="Times New Roman" w:hAnsi="Times New Roman" w:cs="Times New Roman"/>
          <w:sz w:val="28"/>
          <w:szCs w:val="28"/>
        </w:rPr>
        <w:t>бы помешать ему по-настоящему, с</w:t>
      </w:r>
      <w:r>
        <w:rPr>
          <w:rFonts w:ascii="Times New Roman" w:hAnsi="Times New Roman" w:cs="Times New Roman"/>
          <w:sz w:val="28"/>
          <w:szCs w:val="28"/>
        </w:rPr>
        <w:t xml:space="preserve"> пользой для народа, крестьянства, Сибири – к чему он стремился всей душой – работать в Государственной Думе. Он это ясно осознавал.</w:t>
      </w:r>
    </w:p>
    <w:p w:rsidR="004C7EE1" w:rsidRDefault="008C263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 </w:t>
      </w:r>
      <w:r w:rsidR="00353B27">
        <w:rPr>
          <w:rFonts w:ascii="Times New Roman" w:hAnsi="Times New Roman" w:cs="Times New Roman"/>
          <w:sz w:val="28"/>
          <w:szCs w:val="28"/>
        </w:rPr>
        <w:t>п</w:t>
      </w:r>
      <w:r>
        <w:rPr>
          <w:rFonts w:ascii="Times New Roman" w:hAnsi="Times New Roman" w:cs="Times New Roman"/>
          <w:sz w:val="28"/>
          <w:szCs w:val="28"/>
        </w:rPr>
        <w:t>очему Николай Лукич в таком случае всё-таки выставил свою кандидатуру? Товарищи настояли? Нет, не такой он был человек, ч</w:t>
      </w:r>
      <w:r w:rsidR="00D5302F">
        <w:rPr>
          <w:rFonts w:ascii="Times New Roman" w:hAnsi="Times New Roman" w:cs="Times New Roman"/>
          <w:sz w:val="28"/>
          <w:szCs w:val="28"/>
        </w:rPr>
        <w:t>тобы поддаться чужому влиянию. Ви</w:t>
      </w:r>
      <w:r>
        <w:rPr>
          <w:rFonts w:ascii="Times New Roman" w:hAnsi="Times New Roman" w:cs="Times New Roman"/>
          <w:sz w:val="28"/>
          <w:szCs w:val="28"/>
        </w:rPr>
        <w:t>димо, взвесив всё, он пришёл к выводу, что, несмотря на субъективные и объективные трудности, он сможет принести пользу, участвуя</w:t>
      </w:r>
      <w:r w:rsidR="002727DA">
        <w:rPr>
          <w:rFonts w:ascii="Times New Roman" w:hAnsi="Times New Roman" w:cs="Times New Roman"/>
          <w:sz w:val="28"/>
          <w:szCs w:val="28"/>
        </w:rPr>
        <w:t xml:space="preserve"> в Государственной Думе, б</w:t>
      </w:r>
      <w:r w:rsidR="002727DA" w:rsidRPr="002727DA">
        <w:rPr>
          <w:rFonts w:ascii="Times New Roman" w:hAnsi="Times New Roman" w:cs="Times New Roman"/>
          <w:b/>
          <w:i/>
          <w:sz w:val="28"/>
          <w:szCs w:val="28"/>
        </w:rPr>
        <w:t>о</w:t>
      </w:r>
      <w:r w:rsidR="002727DA">
        <w:rPr>
          <w:rFonts w:ascii="Times New Roman" w:hAnsi="Times New Roman" w:cs="Times New Roman"/>
          <w:sz w:val="28"/>
          <w:szCs w:val="28"/>
        </w:rPr>
        <w:t xml:space="preserve">льшую, чем при его жизненных обстоятельствах в другом каком-нибудь месте. Преодолевая себя, во многом «наступая ногой» на собственные интересы и любимые занятия: сельское хозяйство, ботаника, краеведение и др. – он выбрал свой дальнейший путь. Конечно, уверенность в том, что он может достойно и с пользой защищать интересы народа, во многом закрепила в нём газета «Сибирский листок», которая в данном случае выражала мнение сибиряков: крестьян, интеллигенции, простых горожан. С этим мнением </w:t>
      </w:r>
      <w:r w:rsidR="00D5302F">
        <w:rPr>
          <w:rFonts w:ascii="Times New Roman" w:hAnsi="Times New Roman" w:cs="Times New Roman"/>
          <w:sz w:val="28"/>
          <w:szCs w:val="28"/>
        </w:rPr>
        <w:t>Н. Л. С</w:t>
      </w:r>
      <w:r w:rsidR="002727DA">
        <w:rPr>
          <w:rFonts w:ascii="Times New Roman" w:hAnsi="Times New Roman" w:cs="Times New Roman"/>
          <w:sz w:val="28"/>
          <w:szCs w:val="28"/>
        </w:rPr>
        <w:t>калозубов не мог не считаться!</w:t>
      </w:r>
      <w:r>
        <w:rPr>
          <w:rFonts w:ascii="Times New Roman" w:hAnsi="Times New Roman" w:cs="Times New Roman"/>
          <w:sz w:val="28"/>
          <w:szCs w:val="28"/>
        </w:rPr>
        <w:t xml:space="preserve"> </w:t>
      </w:r>
    </w:p>
    <w:p w:rsidR="009D3164" w:rsidRDefault="009D3164" w:rsidP="00F1270A">
      <w:pPr>
        <w:spacing w:after="0" w:line="240" w:lineRule="auto"/>
        <w:ind w:left="-993" w:firstLine="426"/>
        <w:jc w:val="both"/>
        <w:rPr>
          <w:rFonts w:ascii="Times New Roman" w:hAnsi="Times New Roman" w:cs="Times New Roman"/>
          <w:sz w:val="28"/>
          <w:szCs w:val="28"/>
        </w:rPr>
      </w:pPr>
    </w:p>
    <w:p w:rsidR="009D3164" w:rsidRDefault="009D3164" w:rsidP="00F1270A">
      <w:pPr>
        <w:spacing w:after="0" w:line="240" w:lineRule="auto"/>
        <w:ind w:left="-993" w:firstLine="426"/>
        <w:jc w:val="center"/>
        <w:rPr>
          <w:rFonts w:ascii="Times New Roman" w:hAnsi="Times New Roman" w:cs="Times New Roman"/>
          <w:b/>
          <w:sz w:val="28"/>
          <w:szCs w:val="28"/>
        </w:rPr>
      </w:pPr>
      <w:r w:rsidRPr="009D3164">
        <w:rPr>
          <w:rFonts w:ascii="Times New Roman" w:hAnsi="Times New Roman" w:cs="Times New Roman"/>
          <w:b/>
          <w:sz w:val="28"/>
          <w:szCs w:val="28"/>
        </w:rPr>
        <w:t>«ДРУГ НАРОДА»</w:t>
      </w:r>
    </w:p>
    <w:p w:rsidR="009707A0" w:rsidRDefault="009707A0" w:rsidP="00F1270A">
      <w:pPr>
        <w:spacing w:after="0" w:line="240" w:lineRule="auto"/>
        <w:ind w:left="-993" w:firstLine="426"/>
        <w:jc w:val="center"/>
        <w:rPr>
          <w:rFonts w:ascii="Times New Roman" w:hAnsi="Times New Roman" w:cs="Times New Roman"/>
          <w:b/>
          <w:sz w:val="28"/>
          <w:szCs w:val="28"/>
        </w:rPr>
      </w:pPr>
    </w:p>
    <w:p w:rsidR="008B41AE" w:rsidRDefault="009D316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Госуд</w:t>
      </w:r>
      <w:r w:rsidR="00082388">
        <w:rPr>
          <w:rFonts w:ascii="Times New Roman" w:hAnsi="Times New Roman" w:cs="Times New Roman"/>
          <w:sz w:val="28"/>
          <w:szCs w:val="28"/>
        </w:rPr>
        <w:t>арственная Д</w:t>
      </w:r>
      <w:r w:rsidR="006D2143">
        <w:rPr>
          <w:rFonts w:ascii="Times New Roman" w:hAnsi="Times New Roman" w:cs="Times New Roman"/>
          <w:sz w:val="28"/>
          <w:szCs w:val="28"/>
        </w:rPr>
        <w:t>ума была учреждена М</w:t>
      </w:r>
      <w:r>
        <w:rPr>
          <w:rFonts w:ascii="Times New Roman" w:hAnsi="Times New Roman" w:cs="Times New Roman"/>
          <w:sz w:val="28"/>
          <w:szCs w:val="28"/>
        </w:rPr>
        <w:t xml:space="preserve">анифестом Николая </w:t>
      </w:r>
      <w:r>
        <w:rPr>
          <w:rFonts w:ascii="Times New Roman" w:hAnsi="Times New Roman" w:cs="Times New Roman"/>
          <w:sz w:val="28"/>
          <w:szCs w:val="28"/>
          <w:lang w:val="en-US"/>
        </w:rPr>
        <w:t>II</w:t>
      </w:r>
      <w:r>
        <w:rPr>
          <w:rFonts w:ascii="Times New Roman" w:hAnsi="Times New Roman" w:cs="Times New Roman"/>
          <w:sz w:val="28"/>
          <w:szCs w:val="28"/>
        </w:rPr>
        <w:t xml:space="preserve"> от 6 августа 1905-го года. Но</w:t>
      </w:r>
      <w:r w:rsidR="006F2A76">
        <w:rPr>
          <w:rFonts w:ascii="Times New Roman" w:hAnsi="Times New Roman" w:cs="Times New Roman"/>
          <w:sz w:val="28"/>
          <w:szCs w:val="28"/>
        </w:rPr>
        <w:t xml:space="preserve"> базой для её создания явился М</w:t>
      </w:r>
      <w:r>
        <w:rPr>
          <w:rFonts w:ascii="Times New Roman" w:hAnsi="Times New Roman" w:cs="Times New Roman"/>
          <w:sz w:val="28"/>
          <w:szCs w:val="28"/>
        </w:rPr>
        <w:t>анифест от 17 октября 1906-го года, который провозглашал необходимость</w:t>
      </w:r>
      <w:r w:rsidR="00D85BA5">
        <w:rPr>
          <w:rFonts w:ascii="Times New Roman" w:hAnsi="Times New Roman" w:cs="Times New Roman"/>
          <w:sz w:val="28"/>
          <w:szCs w:val="28"/>
        </w:rPr>
        <w:t xml:space="preserve"> «призвать выборных людей от всей земли русской</w:t>
      </w:r>
      <w:r w:rsidR="001D16A0">
        <w:rPr>
          <w:rFonts w:ascii="Times New Roman" w:hAnsi="Times New Roman" w:cs="Times New Roman"/>
          <w:sz w:val="28"/>
          <w:szCs w:val="28"/>
        </w:rPr>
        <w:t xml:space="preserve"> к постоянному и деятельному участию в составлении законов</w:t>
      </w:r>
      <w:r w:rsidR="001F672E">
        <w:rPr>
          <w:rFonts w:ascii="Times New Roman" w:hAnsi="Times New Roman" w:cs="Times New Roman"/>
          <w:sz w:val="28"/>
          <w:szCs w:val="28"/>
        </w:rPr>
        <w:t>…».</w:t>
      </w:r>
      <w:r w:rsidR="00082388">
        <w:rPr>
          <w:rFonts w:ascii="Times New Roman" w:hAnsi="Times New Roman" w:cs="Times New Roman"/>
          <w:sz w:val="28"/>
          <w:szCs w:val="28"/>
        </w:rPr>
        <w:t xml:space="preserve"> Государственная Дума избиралась на пятилетие, однак</w:t>
      </w:r>
      <w:r w:rsidR="0090357F">
        <w:rPr>
          <w:rFonts w:ascii="Times New Roman" w:hAnsi="Times New Roman" w:cs="Times New Roman"/>
          <w:sz w:val="28"/>
          <w:szCs w:val="28"/>
        </w:rPr>
        <w:t>о</w:t>
      </w:r>
      <w:r w:rsidR="00082388">
        <w:rPr>
          <w:rFonts w:ascii="Times New Roman" w:hAnsi="Times New Roman" w:cs="Times New Roman"/>
          <w:sz w:val="28"/>
          <w:szCs w:val="28"/>
        </w:rPr>
        <w:t xml:space="preserve"> по указу царя она могла быть распущена раньше этого срока.</w:t>
      </w:r>
      <w:r w:rsidR="0090357F">
        <w:rPr>
          <w:rFonts w:ascii="Times New Roman" w:hAnsi="Times New Roman" w:cs="Times New Roman"/>
          <w:sz w:val="28"/>
          <w:szCs w:val="28"/>
        </w:rPr>
        <w:t xml:space="preserve"> В таком случае тем же указом должны назначатся выборы в новую Думу. </w:t>
      </w:r>
    </w:p>
    <w:p w:rsidR="009D3164" w:rsidRDefault="0090357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Закон о выборах утверждал 4 избирательных кури</w:t>
      </w:r>
      <w:r w:rsidR="008B41AE">
        <w:rPr>
          <w:rFonts w:ascii="Times New Roman" w:hAnsi="Times New Roman" w:cs="Times New Roman"/>
          <w:sz w:val="28"/>
          <w:szCs w:val="28"/>
        </w:rPr>
        <w:t>и</w:t>
      </w:r>
      <w:r w:rsidR="00C81365">
        <w:rPr>
          <w:rStyle w:val="a7"/>
          <w:rFonts w:ascii="Times New Roman" w:hAnsi="Times New Roman" w:cs="Times New Roman"/>
          <w:sz w:val="28"/>
          <w:szCs w:val="28"/>
        </w:rPr>
        <w:footnoteReference w:id="1095"/>
      </w:r>
      <w:r>
        <w:rPr>
          <w:rFonts w:ascii="Times New Roman" w:hAnsi="Times New Roman" w:cs="Times New Roman"/>
          <w:sz w:val="28"/>
          <w:szCs w:val="28"/>
        </w:rPr>
        <w:t>:</w:t>
      </w:r>
      <w:r w:rsidR="00A70AC6">
        <w:rPr>
          <w:rFonts w:ascii="Times New Roman" w:hAnsi="Times New Roman" w:cs="Times New Roman"/>
          <w:sz w:val="28"/>
          <w:szCs w:val="28"/>
        </w:rPr>
        <w:t xml:space="preserve"> </w:t>
      </w:r>
      <w:r w:rsidR="00D33E97">
        <w:rPr>
          <w:rFonts w:ascii="Times New Roman" w:hAnsi="Times New Roman" w:cs="Times New Roman"/>
          <w:sz w:val="28"/>
          <w:szCs w:val="28"/>
        </w:rPr>
        <w:t>землевладельческую, городскую, крестьянскую и рабочую.</w:t>
      </w:r>
      <w:r w:rsidR="008B41AE">
        <w:rPr>
          <w:rFonts w:ascii="Times New Roman" w:hAnsi="Times New Roman" w:cs="Times New Roman"/>
          <w:sz w:val="28"/>
          <w:szCs w:val="28"/>
        </w:rPr>
        <w:t xml:space="preserve"> Для крестьян и рабочих выборы состояли из 3-х или 4-х ступеней, для помещиков – из 2-х.</w:t>
      </w:r>
      <w:r w:rsidR="00AF603D">
        <w:rPr>
          <w:rFonts w:ascii="Times New Roman" w:hAnsi="Times New Roman" w:cs="Times New Roman"/>
          <w:sz w:val="28"/>
          <w:szCs w:val="28"/>
        </w:rPr>
        <w:t xml:space="preserve"> Сначала крестьяне избирал</w:t>
      </w:r>
      <w:r w:rsidR="008777EF">
        <w:rPr>
          <w:rFonts w:ascii="Times New Roman" w:hAnsi="Times New Roman" w:cs="Times New Roman"/>
          <w:sz w:val="28"/>
          <w:szCs w:val="28"/>
        </w:rPr>
        <w:t>и выборщиков в волость, которые, в</w:t>
      </w:r>
      <w:r w:rsidR="00AF603D">
        <w:rPr>
          <w:rFonts w:ascii="Times New Roman" w:hAnsi="Times New Roman" w:cs="Times New Roman"/>
          <w:sz w:val="28"/>
          <w:szCs w:val="28"/>
        </w:rPr>
        <w:t xml:space="preserve"> свою очередь, выбирали своих выборных в уезд, уезд – в губернию, пока в губернском городе не проходили из выборщиков выборы делегатов Государственной Думы. Таким </w:t>
      </w:r>
      <w:r w:rsidR="00AF603D">
        <w:rPr>
          <w:rFonts w:ascii="Times New Roman" w:hAnsi="Times New Roman" w:cs="Times New Roman"/>
          <w:sz w:val="28"/>
          <w:szCs w:val="28"/>
        </w:rPr>
        <w:lastRenderedPageBreak/>
        <w:t>образом, выборы не были прямыми. Не являлись они также всеобщими и равными. В них не имели право участвовать женщины, мужчины моложе 25 лет, учащиеся, военные, «бродячие инородцы», иностранные подданные, судимые лица, губернаторы, вице-губернаторы, градоначальники и их помощники, полицейские.</w:t>
      </w:r>
      <w:r w:rsidR="00995792">
        <w:rPr>
          <w:rFonts w:ascii="Times New Roman" w:hAnsi="Times New Roman" w:cs="Times New Roman"/>
          <w:sz w:val="28"/>
          <w:szCs w:val="28"/>
        </w:rPr>
        <w:t xml:space="preserve"> Кроме того, для участников выборной кампании существовал определённый имущественный ценз.</w:t>
      </w:r>
    </w:p>
    <w:p w:rsidR="00F4257E" w:rsidRDefault="00F4257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Все делегаты распределялись по отделам, каждый из которых занимался законодательством определённой отрасли, связанной с той или иной стороной государственной жизни</w:t>
      </w:r>
      <w:r w:rsidR="0018151F">
        <w:rPr>
          <w:rFonts w:ascii="Times New Roman" w:hAnsi="Times New Roman" w:cs="Times New Roman"/>
          <w:sz w:val="28"/>
          <w:szCs w:val="28"/>
        </w:rPr>
        <w:t>: финансы, сельское хозяйство, торговля и промышленность, народное просвещение, духовные дела, пути и средства сообщения.</w:t>
      </w:r>
    </w:p>
    <w:p w:rsidR="008777EF" w:rsidRDefault="008777E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Главой Думы являлся председатель, назначаемый Верховной властью.</w:t>
      </w:r>
      <w:r w:rsidR="00A92663">
        <w:rPr>
          <w:rFonts w:ascii="Times New Roman" w:hAnsi="Times New Roman" w:cs="Times New Roman"/>
          <w:sz w:val="28"/>
          <w:szCs w:val="28"/>
        </w:rPr>
        <w:t xml:space="preserve"> Поми</w:t>
      </w:r>
      <w:r w:rsidR="009707A0">
        <w:rPr>
          <w:rFonts w:ascii="Times New Roman" w:hAnsi="Times New Roman" w:cs="Times New Roman"/>
          <w:sz w:val="28"/>
          <w:szCs w:val="28"/>
        </w:rPr>
        <w:t>мо этого, каждый отдел имел</w:t>
      </w:r>
      <w:r w:rsidR="00A92663">
        <w:rPr>
          <w:rFonts w:ascii="Times New Roman" w:hAnsi="Times New Roman" w:cs="Times New Roman"/>
          <w:sz w:val="28"/>
          <w:szCs w:val="28"/>
        </w:rPr>
        <w:t xml:space="preserve"> своего председателя</w:t>
      </w:r>
      <w:r w:rsidR="009707A0">
        <w:rPr>
          <w:rFonts w:ascii="Times New Roman" w:hAnsi="Times New Roman" w:cs="Times New Roman"/>
          <w:sz w:val="28"/>
          <w:szCs w:val="28"/>
        </w:rPr>
        <w:t>. Члены Государств</w:t>
      </w:r>
      <w:r w:rsidR="00652F71">
        <w:rPr>
          <w:rFonts w:ascii="Times New Roman" w:hAnsi="Times New Roman" w:cs="Times New Roman"/>
          <w:sz w:val="28"/>
          <w:szCs w:val="28"/>
        </w:rPr>
        <w:t>енной Думы получали содержание от казны. Они не могли быть подвергнуты лишению или ограни</w:t>
      </w:r>
      <w:r w:rsidR="00DC125D">
        <w:rPr>
          <w:rFonts w:ascii="Times New Roman" w:hAnsi="Times New Roman" w:cs="Times New Roman"/>
          <w:sz w:val="28"/>
          <w:szCs w:val="28"/>
        </w:rPr>
        <w:t>чению свободы по распоряжению ад</w:t>
      </w:r>
      <w:r w:rsidR="00652F71">
        <w:rPr>
          <w:rFonts w:ascii="Times New Roman" w:hAnsi="Times New Roman" w:cs="Times New Roman"/>
          <w:sz w:val="28"/>
          <w:szCs w:val="28"/>
        </w:rPr>
        <w:t>министративной власти, а также не подлежали личному задержанию за долги. За преступные действия</w:t>
      </w:r>
      <w:r w:rsidR="00DA4029">
        <w:rPr>
          <w:rFonts w:ascii="Times New Roman" w:hAnsi="Times New Roman" w:cs="Times New Roman"/>
          <w:sz w:val="28"/>
          <w:szCs w:val="28"/>
        </w:rPr>
        <w:t>, совершённые при исполнении своих обязанностей, депутаты</w:t>
      </w:r>
      <w:r w:rsidR="00DC125D">
        <w:rPr>
          <w:rFonts w:ascii="Times New Roman" w:hAnsi="Times New Roman" w:cs="Times New Roman"/>
          <w:sz w:val="28"/>
          <w:szCs w:val="28"/>
        </w:rPr>
        <w:t xml:space="preserve"> привлекались</w:t>
      </w:r>
      <w:r w:rsidR="00EF36A5">
        <w:rPr>
          <w:rFonts w:ascii="Times New Roman" w:hAnsi="Times New Roman" w:cs="Times New Roman"/>
          <w:sz w:val="28"/>
          <w:szCs w:val="28"/>
        </w:rPr>
        <w:t xml:space="preserve"> к ответственности в том же порядке и на тех же основаниях, что и члены Государственного Совета.</w:t>
      </w:r>
    </w:p>
    <w:p w:rsidR="00C205FE" w:rsidRDefault="00927C5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Дума имела право</w:t>
      </w:r>
      <w:r w:rsidR="00C205FE">
        <w:rPr>
          <w:rFonts w:ascii="Times New Roman" w:hAnsi="Times New Roman" w:cs="Times New Roman"/>
          <w:sz w:val="28"/>
          <w:szCs w:val="28"/>
        </w:rPr>
        <w:t xml:space="preserve"> рассматривать предст</w:t>
      </w:r>
      <w:r w:rsidR="00325565">
        <w:rPr>
          <w:rFonts w:ascii="Times New Roman" w:hAnsi="Times New Roman" w:cs="Times New Roman"/>
          <w:sz w:val="28"/>
          <w:szCs w:val="28"/>
        </w:rPr>
        <w:t>авленные министер</w:t>
      </w:r>
      <w:r w:rsidR="00C205FE">
        <w:rPr>
          <w:rFonts w:ascii="Times New Roman" w:hAnsi="Times New Roman" w:cs="Times New Roman"/>
          <w:sz w:val="28"/>
          <w:szCs w:val="28"/>
        </w:rPr>
        <w:t>ствами законопр</w:t>
      </w:r>
      <w:r w:rsidR="00B56C65">
        <w:rPr>
          <w:rFonts w:ascii="Times New Roman" w:hAnsi="Times New Roman" w:cs="Times New Roman"/>
          <w:sz w:val="28"/>
          <w:szCs w:val="28"/>
        </w:rPr>
        <w:t>о</w:t>
      </w:r>
      <w:r w:rsidR="00C205FE">
        <w:rPr>
          <w:rFonts w:ascii="Times New Roman" w:hAnsi="Times New Roman" w:cs="Times New Roman"/>
          <w:sz w:val="28"/>
          <w:szCs w:val="28"/>
        </w:rPr>
        <w:t>екты или решать вопросы, связанные с изменениями уже существующих законов, а также государственные росписи доходов и расходов, финансовые сметы отдельных министерств и отчёты государственного контроля. Все эти проблемы сначала должны были обсуждаться в соответствующих отделах, потом на общем собрании и оттуда направляться в Государственный Совет</w:t>
      </w:r>
      <w:r w:rsidR="000B7694">
        <w:rPr>
          <w:rFonts w:ascii="Times New Roman" w:hAnsi="Times New Roman" w:cs="Times New Roman"/>
          <w:sz w:val="28"/>
          <w:szCs w:val="28"/>
        </w:rPr>
        <w:t>, а потом на утверждение Верховной Власти. Законопроекты, не одобренные большинством членов Государственной Думы и Государственного Совета</w:t>
      </w:r>
      <w:r w:rsidR="002C2907">
        <w:rPr>
          <w:rFonts w:ascii="Times New Roman" w:hAnsi="Times New Roman" w:cs="Times New Roman"/>
          <w:sz w:val="28"/>
          <w:szCs w:val="28"/>
        </w:rPr>
        <w:t>, дальше не продвигались</w:t>
      </w:r>
      <w:r w:rsidR="000B7694">
        <w:rPr>
          <w:rFonts w:ascii="Times New Roman" w:hAnsi="Times New Roman" w:cs="Times New Roman"/>
          <w:sz w:val="28"/>
          <w:szCs w:val="28"/>
        </w:rPr>
        <w:t>, т. е. Государственна</w:t>
      </w:r>
      <w:r w:rsidR="002C2907">
        <w:rPr>
          <w:rFonts w:ascii="Times New Roman" w:hAnsi="Times New Roman" w:cs="Times New Roman"/>
          <w:sz w:val="28"/>
          <w:szCs w:val="28"/>
        </w:rPr>
        <w:t>я Дума сама по себе определённый</w:t>
      </w:r>
      <w:r w:rsidR="000B7694">
        <w:rPr>
          <w:rFonts w:ascii="Times New Roman" w:hAnsi="Times New Roman" w:cs="Times New Roman"/>
          <w:sz w:val="28"/>
          <w:szCs w:val="28"/>
        </w:rPr>
        <w:t xml:space="preserve"> закон</w:t>
      </w:r>
      <w:r w:rsidR="002C2907">
        <w:rPr>
          <w:rFonts w:ascii="Times New Roman" w:hAnsi="Times New Roman" w:cs="Times New Roman"/>
          <w:sz w:val="28"/>
          <w:szCs w:val="28"/>
        </w:rPr>
        <w:t xml:space="preserve"> окончательно не утверждала</w:t>
      </w:r>
      <w:r w:rsidR="008251F6">
        <w:rPr>
          <w:rFonts w:ascii="Times New Roman" w:hAnsi="Times New Roman" w:cs="Times New Roman"/>
          <w:sz w:val="28"/>
          <w:szCs w:val="28"/>
        </w:rPr>
        <w:t xml:space="preserve"> – он должен</w:t>
      </w:r>
      <w:r w:rsidR="002C2907">
        <w:rPr>
          <w:rFonts w:ascii="Times New Roman" w:hAnsi="Times New Roman" w:cs="Times New Roman"/>
          <w:sz w:val="28"/>
          <w:szCs w:val="28"/>
        </w:rPr>
        <w:t xml:space="preserve"> </w:t>
      </w:r>
      <w:r w:rsidR="000B7694">
        <w:rPr>
          <w:rFonts w:ascii="Times New Roman" w:hAnsi="Times New Roman" w:cs="Times New Roman"/>
          <w:sz w:val="28"/>
          <w:szCs w:val="28"/>
        </w:rPr>
        <w:t>быть одобрен Государственным Советом.</w:t>
      </w:r>
    </w:p>
    <w:p w:rsidR="00642E56" w:rsidRDefault="00642E5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Государственная Дума </w:t>
      </w:r>
      <w:r w:rsidR="00B56C65">
        <w:rPr>
          <w:rFonts w:ascii="Times New Roman" w:hAnsi="Times New Roman" w:cs="Times New Roman"/>
          <w:sz w:val="28"/>
          <w:szCs w:val="28"/>
        </w:rPr>
        <w:t xml:space="preserve">могла </w:t>
      </w:r>
      <w:r>
        <w:rPr>
          <w:rFonts w:ascii="Times New Roman" w:hAnsi="Times New Roman" w:cs="Times New Roman"/>
          <w:sz w:val="28"/>
          <w:szCs w:val="28"/>
        </w:rPr>
        <w:t>предложить тому или иному министерству определённый законопроект</w:t>
      </w:r>
      <w:r w:rsidR="001F47E9">
        <w:rPr>
          <w:rFonts w:ascii="Times New Roman" w:hAnsi="Times New Roman" w:cs="Times New Roman"/>
          <w:sz w:val="28"/>
          <w:szCs w:val="28"/>
        </w:rPr>
        <w:t xml:space="preserve"> и вынести его на</w:t>
      </w:r>
      <w:r w:rsidR="00967238">
        <w:rPr>
          <w:rFonts w:ascii="Times New Roman" w:hAnsi="Times New Roman" w:cs="Times New Roman"/>
          <w:sz w:val="28"/>
          <w:szCs w:val="28"/>
        </w:rPr>
        <w:t xml:space="preserve"> рассмотрение.</w:t>
      </w:r>
      <w:r w:rsidR="007A5442">
        <w:rPr>
          <w:rFonts w:ascii="Times New Roman" w:hAnsi="Times New Roman" w:cs="Times New Roman"/>
          <w:sz w:val="28"/>
          <w:szCs w:val="28"/>
        </w:rPr>
        <w:t xml:space="preserve"> Таким образом, сама Государственная Дума не могла вырабатывать законопроекты, а могла только  рекомендовать выработать их министерству.</w:t>
      </w:r>
    </w:p>
    <w:p w:rsidR="007A5442" w:rsidRDefault="007A544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Дума </w:t>
      </w:r>
      <w:r w:rsidR="00B56C65">
        <w:rPr>
          <w:rFonts w:ascii="Times New Roman" w:hAnsi="Times New Roman" w:cs="Times New Roman"/>
          <w:sz w:val="28"/>
          <w:szCs w:val="28"/>
        </w:rPr>
        <w:t xml:space="preserve">была полномочна </w:t>
      </w:r>
      <w:r>
        <w:rPr>
          <w:rFonts w:ascii="Times New Roman" w:hAnsi="Times New Roman" w:cs="Times New Roman"/>
          <w:sz w:val="28"/>
          <w:szCs w:val="28"/>
        </w:rPr>
        <w:t>делать запросы министрам, требуя от них сообщения определённой информации</w:t>
      </w:r>
      <w:r w:rsidR="00251091">
        <w:rPr>
          <w:rFonts w:ascii="Times New Roman" w:hAnsi="Times New Roman" w:cs="Times New Roman"/>
          <w:sz w:val="28"/>
          <w:szCs w:val="28"/>
        </w:rPr>
        <w:t>, касающейся их деятельности.</w:t>
      </w:r>
      <w:r w:rsidR="004E0B04">
        <w:rPr>
          <w:rFonts w:ascii="Times New Roman" w:hAnsi="Times New Roman" w:cs="Times New Roman"/>
          <w:sz w:val="28"/>
          <w:szCs w:val="28"/>
        </w:rPr>
        <w:t xml:space="preserve"> Если министр необоснованно отказывался ответить на запрос депутата, председатель Государственной думы имел право доложить об этом Императору.</w:t>
      </w:r>
    </w:p>
    <w:p w:rsidR="004E0B04" w:rsidRDefault="004E0B0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«Члены государственной Думы пользуются полной свободой суждений и мнений по делам, подлежащим ведению Думы…».</w:t>
      </w:r>
      <w:r>
        <w:rPr>
          <w:rStyle w:val="a7"/>
          <w:rFonts w:ascii="Times New Roman" w:hAnsi="Times New Roman" w:cs="Times New Roman"/>
          <w:sz w:val="28"/>
          <w:szCs w:val="28"/>
        </w:rPr>
        <w:footnoteReference w:id="1096"/>
      </w:r>
      <w:r>
        <w:rPr>
          <w:rFonts w:ascii="Times New Roman" w:hAnsi="Times New Roman" w:cs="Times New Roman"/>
          <w:sz w:val="28"/>
          <w:szCs w:val="28"/>
        </w:rPr>
        <w:t xml:space="preserve"> Однако в </w:t>
      </w:r>
      <w:r>
        <w:rPr>
          <w:rFonts w:ascii="Times New Roman" w:hAnsi="Times New Roman" w:cs="Times New Roman"/>
          <w:sz w:val="28"/>
          <w:szCs w:val="28"/>
        </w:rPr>
        <w:lastRenderedPageBreak/>
        <w:t>действительности, судя по быстрому роспуску 1-й Думы, эта свобода суждений была только задекларирована, а на практике не осуществлялась.</w:t>
      </w:r>
    </w:p>
    <w:p w:rsidR="00E10A87" w:rsidRDefault="00E10A8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Выборы во 2-ю Государственную Думу проходили по тем же правилам, что и в 1-ю.</w:t>
      </w:r>
      <w:r w:rsidR="00FC344D">
        <w:rPr>
          <w:rFonts w:ascii="Times New Roman" w:hAnsi="Times New Roman" w:cs="Times New Roman"/>
          <w:sz w:val="28"/>
          <w:szCs w:val="28"/>
        </w:rPr>
        <w:t xml:space="preserve"> 12 февраля 1907-го года были провозглашены их результаты по Тобольской губернии. А 20 февраля 1907-го года 2-я Дума начала свою деятельность в Петербурге, в Таврическом дворце. В этот день Тюменская газета «Тобольский край» (№ 7) писала: «Сегодня открывается Дума!.. Ненавистная для правящей бюрократии, но желанная для народа. И как ни вредна, ни опасна для бюрократии, она всё-таки созывается в столице, внутри своего старого гнезда. Кто победит: народ с Думой или бюрократия с черносотенцами? – сказать никто не может. Но уже самый факт созыва на</w:t>
      </w:r>
      <w:r w:rsidR="001F47E9">
        <w:rPr>
          <w:rFonts w:ascii="Times New Roman" w:hAnsi="Times New Roman" w:cs="Times New Roman"/>
          <w:sz w:val="28"/>
          <w:szCs w:val="28"/>
        </w:rPr>
        <w:t>родных представителей – есть по</w:t>
      </w:r>
      <w:r w:rsidR="00FC344D">
        <w:rPr>
          <w:rFonts w:ascii="Times New Roman" w:hAnsi="Times New Roman" w:cs="Times New Roman"/>
          <w:sz w:val="28"/>
          <w:szCs w:val="28"/>
        </w:rPr>
        <w:t xml:space="preserve">беда народа… Хотя собравшаяся Дума не выражает истинного представительства народа. Четырёхстепенная </w:t>
      </w:r>
      <w:r w:rsidR="00ED0963">
        <w:rPr>
          <w:rFonts w:ascii="Times New Roman" w:hAnsi="Times New Roman" w:cs="Times New Roman"/>
          <w:sz w:val="28"/>
          <w:szCs w:val="28"/>
        </w:rPr>
        <w:t xml:space="preserve">и двухстепенная, не всеобщая система выборов. Непосредственное давление на выборы… Лишение избирательных прав всех сколько-нибудь выдающихся граждан, неприятных администрации. Злоупотребления при выборах. Полная свобода черносотенной агитации при запрещении оппозиционной агитации – всё это вместе взятое не могло </w:t>
      </w:r>
      <w:r w:rsidR="003C35E1">
        <w:rPr>
          <w:rFonts w:ascii="Times New Roman" w:hAnsi="Times New Roman" w:cs="Times New Roman"/>
          <w:sz w:val="28"/>
          <w:szCs w:val="28"/>
        </w:rPr>
        <w:t xml:space="preserve">не </w:t>
      </w:r>
      <w:r w:rsidR="00ED0963">
        <w:rPr>
          <w:rFonts w:ascii="Times New Roman" w:hAnsi="Times New Roman" w:cs="Times New Roman"/>
          <w:sz w:val="28"/>
          <w:szCs w:val="28"/>
        </w:rPr>
        <w:t xml:space="preserve">сыграть </w:t>
      </w:r>
      <w:r w:rsidR="003C35E1">
        <w:rPr>
          <w:rFonts w:ascii="Times New Roman" w:hAnsi="Times New Roman" w:cs="Times New Roman"/>
          <w:sz w:val="28"/>
          <w:szCs w:val="28"/>
        </w:rPr>
        <w:t>своей роли. В результате в Думу проникло немало таких</w:t>
      </w:r>
      <w:r w:rsidR="00A274EC">
        <w:rPr>
          <w:rFonts w:ascii="Times New Roman" w:hAnsi="Times New Roman" w:cs="Times New Roman"/>
          <w:sz w:val="28"/>
          <w:szCs w:val="28"/>
        </w:rPr>
        <w:t xml:space="preserve"> депутатов, </w:t>
      </w:r>
      <w:r w:rsidR="000B18BF">
        <w:rPr>
          <w:rFonts w:ascii="Times New Roman" w:hAnsi="Times New Roman" w:cs="Times New Roman"/>
          <w:sz w:val="28"/>
          <w:szCs w:val="28"/>
        </w:rPr>
        <w:t>как черносотенные Крушеван и Епи</w:t>
      </w:r>
      <w:r w:rsidR="00A274EC">
        <w:rPr>
          <w:rFonts w:ascii="Times New Roman" w:hAnsi="Times New Roman" w:cs="Times New Roman"/>
          <w:sz w:val="28"/>
          <w:szCs w:val="28"/>
        </w:rPr>
        <w:t>скоп Платон из Киева, которые, конечно, не могут считаться выразителями народных интересов… Но всё же большинство депутатов оппозиционно к старому режиму…».</w:t>
      </w:r>
      <w:r w:rsidR="003C2AA4">
        <w:rPr>
          <w:rStyle w:val="a7"/>
          <w:rFonts w:ascii="Times New Roman" w:hAnsi="Times New Roman" w:cs="Times New Roman"/>
          <w:sz w:val="28"/>
          <w:szCs w:val="28"/>
        </w:rPr>
        <w:footnoteReference w:id="1097"/>
      </w:r>
    </w:p>
    <w:p w:rsidR="00001585" w:rsidRDefault="000B18B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 раннего утра петербуржцы устремились к Таврическому дворцу, чтобы поприветствовать депутатов. Конки, извозчики, кареты, пешеходы – всё это двигалось в одном направлении. Однако перед самим Таврическим дворцом с утра образовалась пустота: военные и полицейские – пешие и конные – оцепили всё вокруг. Но они не могли удержать толпу, которая заполняла собой соседние улицы и площадь перед дворцом. У депутатов не было возможности проехать до крыльца. Им пришлось выйти из экипажей и пройти между плотными рядами народа. </w:t>
      </w:r>
    </w:p>
    <w:p w:rsidR="000B18BF" w:rsidRDefault="000B18B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стотысячная толпа гудит. Несмолкаемые крики: «Амнистия! Амнистия!» – раздаются в воздухе. Депутатов останавливают, спрашивают: «Какой вы партии?»</w:t>
      </w:r>
    </w:p>
    <w:p w:rsidR="000B18BF" w:rsidRDefault="000B18B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Социалист-революционер.</w:t>
      </w:r>
    </w:p>
    <w:p w:rsidR="000B18BF" w:rsidRDefault="000B18B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Народнической группы, - слышны ответы, и десятки рук поднимают близкого и дорогого себе депутата, при несмолкаемых криках «Ура!»…».</w:t>
      </w:r>
      <w:r>
        <w:rPr>
          <w:rStyle w:val="a7"/>
          <w:rFonts w:ascii="Times New Roman" w:hAnsi="Times New Roman" w:cs="Times New Roman"/>
          <w:sz w:val="28"/>
          <w:szCs w:val="28"/>
        </w:rPr>
        <w:footnoteReference w:id="1098"/>
      </w:r>
    </w:p>
    <w:p w:rsidR="00854998" w:rsidRDefault="0085499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Ровно в полдень в Екатерининском зале Таврического дворца началось молебствие, совершаемое митрополитом Антонием. Ещё с 11 часов верхние ложи, предназначенные для публики и корреспондентов, были переполнены. Митрополит Антоний провозгласил напутствие депутатам, которые собрались «для решения дела устроения блага и счастья дорогой нашей родины… требуется подготовка, исторически серьёзное изучение тех начал, на которых </w:t>
      </w:r>
      <w:r>
        <w:rPr>
          <w:rFonts w:ascii="Times New Roman" w:hAnsi="Times New Roman" w:cs="Times New Roman"/>
          <w:sz w:val="28"/>
          <w:szCs w:val="28"/>
        </w:rPr>
        <w:lastRenderedPageBreak/>
        <w:t>росло и крепло русское государство; вместе с тем</w:t>
      </w:r>
      <w:r w:rsidR="002910A6">
        <w:rPr>
          <w:rFonts w:ascii="Times New Roman" w:hAnsi="Times New Roman" w:cs="Times New Roman"/>
          <w:sz w:val="28"/>
          <w:szCs w:val="28"/>
        </w:rPr>
        <w:t xml:space="preserve"> носить в сердце твёрдое представление о том, зачем пришли и что призваны делать».</w:t>
      </w:r>
      <w:r w:rsidR="002910A6">
        <w:rPr>
          <w:rStyle w:val="a7"/>
          <w:rFonts w:ascii="Times New Roman" w:hAnsi="Times New Roman" w:cs="Times New Roman"/>
          <w:sz w:val="28"/>
          <w:szCs w:val="28"/>
        </w:rPr>
        <w:footnoteReference w:id="1099"/>
      </w:r>
    </w:p>
    <w:p w:rsidR="00E22C9A" w:rsidRDefault="000B18B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Потом слово взял председатель Д</w:t>
      </w:r>
      <w:r w:rsidR="00E22C9A">
        <w:rPr>
          <w:rFonts w:ascii="Times New Roman" w:hAnsi="Times New Roman" w:cs="Times New Roman"/>
          <w:sz w:val="28"/>
          <w:szCs w:val="28"/>
        </w:rPr>
        <w:t>умы Ф. А</w:t>
      </w:r>
      <w:r>
        <w:rPr>
          <w:rFonts w:ascii="Times New Roman" w:hAnsi="Times New Roman" w:cs="Times New Roman"/>
          <w:sz w:val="28"/>
          <w:szCs w:val="28"/>
        </w:rPr>
        <w:t>. Головин, общественный деятель</w:t>
      </w:r>
      <w:r w:rsidR="00E22C9A">
        <w:rPr>
          <w:rFonts w:ascii="Times New Roman" w:hAnsi="Times New Roman" w:cs="Times New Roman"/>
          <w:sz w:val="28"/>
          <w:szCs w:val="28"/>
        </w:rPr>
        <w:t xml:space="preserve"> прогрессивного направления, член партии «Народная свобода»: «…нас объединяет одна цель – осуществление на почве конституционной работы блага страны… и осуществление социального законодательства, - сказал он. - Народное представительство, раз вызванное к жизни, не умрёт. В единении с Монархом оно неудержимо проведёт в жизнь волю и мысль народа…».</w:t>
      </w:r>
      <w:r w:rsidR="00E22C9A">
        <w:rPr>
          <w:rStyle w:val="a7"/>
          <w:rFonts w:ascii="Times New Roman" w:hAnsi="Times New Roman" w:cs="Times New Roman"/>
          <w:sz w:val="28"/>
          <w:szCs w:val="28"/>
        </w:rPr>
        <w:footnoteReference w:id="1100"/>
      </w:r>
      <w:r w:rsidR="00E22C9A">
        <w:rPr>
          <w:rFonts w:ascii="Times New Roman" w:hAnsi="Times New Roman" w:cs="Times New Roman"/>
          <w:sz w:val="28"/>
          <w:szCs w:val="28"/>
        </w:rPr>
        <w:t xml:space="preserve"> Его голос громко раздавался в огромном зале, где на скамьях с левой стороны расположились депутаты с красными цветками в петличках. На крайней скамье справа – 2 епископа в чёрных клобуках. Прямо держась, сидел в министерской ложе премьер-министр </w:t>
      </w:r>
      <w:r w:rsidR="00F6459E">
        <w:rPr>
          <w:rFonts w:ascii="Times New Roman" w:hAnsi="Times New Roman" w:cs="Times New Roman"/>
          <w:sz w:val="28"/>
          <w:szCs w:val="28"/>
        </w:rPr>
        <w:t xml:space="preserve">П. А. </w:t>
      </w:r>
      <w:r w:rsidR="00E22C9A">
        <w:rPr>
          <w:rFonts w:ascii="Times New Roman" w:hAnsi="Times New Roman" w:cs="Times New Roman"/>
          <w:sz w:val="28"/>
          <w:szCs w:val="28"/>
        </w:rPr>
        <w:t>Столыпин</w:t>
      </w:r>
      <w:r w:rsidR="00F6459E">
        <w:rPr>
          <w:rFonts w:ascii="Times New Roman" w:hAnsi="Times New Roman" w:cs="Times New Roman"/>
          <w:sz w:val="28"/>
          <w:szCs w:val="28"/>
        </w:rPr>
        <w:t>. Вид у него был решительный</w:t>
      </w:r>
      <w:r>
        <w:rPr>
          <w:rFonts w:ascii="Times New Roman" w:hAnsi="Times New Roman" w:cs="Times New Roman"/>
          <w:sz w:val="28"/>
          <w:szCs w:val="28"/>
        </w:rPr>
        <w:t>…</w:t>
      </w:r>
    </w:p>
    <w:p w:rsidR="007F5A68" w:rsidRDefault="007F5A6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Народ несколько часов не расходился. Все ждали окончания депутатского дня. Вечером «выходящих из Таврического дворца депутатов толпа подхватывает на руки и с криками и пением революционных песен несёт их впереди… Огромная толпа народа с красными флагами</w:t>
      </w:r>
      <w:r w:rsidR="00082574">
        <w:rPr>
          <w:rFonts w:ascii="Times New Roman" w:hAnsi="Times New Roman" w:cs="Times New Roman"/>
          <w:sz w:val="28"/>
          <w:szCs w:val="28"/>
        </w:rPr>
        <w:t xml:space="preserve"> двинулась по направлению Невского проспекта… Говорятся речи… Мгновение… раздаётся свист, и конные городовые, жандармы и казаки с шашками наголо, некоторые с нагайками врезаются в толпу…</w:t>
      </w:r>
    </w:p>
    <w:p w:rsidR="00082574" w:rsidRDefault="0008257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Очарование исчезло… И народ с затаённой злобой расходи</w:t>
      </w:r>
      <w:r w:rsidR="007C105E">
        <w:rPr>
          <w:rFonts w:ascii="Times New Roman" w:hAnsi="Times New Roman" w:cs="Times New Roman"/>
          <w:sz w:val="28"/>
          <w:szCs w:val="28"/>
        </w:rPr>
        <w:t>тся по домам, а в плото сжатых губах, по взглядам… чувствуется непримиримая ненав</w:t>
      </w:r>
      <w:r w:rsidR="0072686D">
        <w:rPr>
          <w:rFonts w:ascii="Times New Roman" w:hAnsi="Times New Roman" w:cs="Times New Roman"/>
          <w:sz w:val="28"/>
          <w:szCs w:val="28"/>
        </w:rPr>
        <w:t>исть, накапливаемая годами… есть</w:t>
      </w:r>
      <w:r w:rsidR="007C105E">
        <w:rPr>
          <w:rFonts w:ascii="Times New Roman" w:hAnsi="Times New Roman" w:cs="Times New Roman"/>
          <w:sz w:val="28"/>
          <w:szCs w:val="28"/>
        </w:rPr>
        <w:t xml:space="preserve"> раненые, и мно</w:t>
      </w:r>
      <w:r w:rsidR="00241B30">
        <w:rPr>
          <w:rFonts w:ascii="Times New Roman" w:hAnsi="Times New Roman" w:cs="Times New Roman"/>
          <w:sz w:val="28"/>
          <w:szCs w:val="28"/>
        </w:rPr>
        <w:t>го смятых и избитых… Так окончил</w:t>
      </w:r>
      <w:r w:rsidR="007C105E">
        <w:rPr>
          <w:rFonts w:ascii="Times New Roman" w:hAnsi="Times New Roman" w:cs="Times New Roman"/>
          <w:sz w:val="28"/>
          <w:szCs w:val="28"/>
        </w:rPr>
        <w:t>ся первый день 2-й Государственной Думы».</w:t>
      </w:r>
      <w:r w:rsidR="007B2E4D">
        <w:rPr>
          <w:rStyle w:val="a7"/>
          <w:rFonts w:ascii="Times New Roman" w:hAnsi="Times New Roman" w:cs="Times New Roman"/>
          <w:sz w:val="28"/>
          <w:szCs w:val="28"/>
        </w:rPr>
        <w:footnoteReference w:id="1101"/>
      </w:r>
    </w:p>
    <w:p w:rsidR="00AD5F75" w:rsidRDefault="00AD5F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Депутаты от Тобольской губернии: Н. Л. Скалозубов и В. В.</w:t>
      </w:r>
      <w:r w:rsidR="0072686D">
        <w:rPr>
          <w:rFonts w:ascii="Times New Roman" w:hAnsi="Times New Roman" w:cs="Times New Roman"/>
          <w:sz w:val="28"/>
          <w:szCs w:val="28"/>
        </w:rPr>
        <w:t xml:space="preserve"> Колокольников</w:t>
      </w:r>
      <w:r w:rsidR="00241B30">
        <w:rPr>
          <w:rFonts w:ascii="Times New Roman" w:hAnsi="Times New Roman" w:cs="Times New Roman"/>
          <w:sz w:val="28"/>
          <w:szCs w:val="28"/>
        </w:rPr>
        <w:t xml:space="preserve"> -</w:t>
      </w:r>
      <w:r w:rsidR="0072686D">
        <w:rPr>
          <w:rFonts w:ascii="Times New Roman" w:hAnsi="Times New Roman" w:cs="Times New Roman"/>
          <w:sz w:val="28"/>
          <w:szCs w:val="28"/>
        </w:rPr>
        <w:t xml:space="preserve"> на открытие 2-й Д</w:t>
      </w:r>
      <w:r>
        <w:rPr>
          <w:rFonts w:ascii="Times New Roman" w:hAnsi="Times New Roman" w:cs="Times New Roman"/>
          <w:sz w:val="28"/>
          <w:szCs w:val="28"/>
        </w:rPr>
        <w:t>умы не попали. Выборы в Сибири из-за недостаточно хорошо организованной из центра кампании опоздали, и сибиряки, задержавшись из-за дел, необходимых для завершения, только 18 февраля почтовым поездом уехали из Тюмени в Петербург.</w:t>
      </w:r>
    </w:p>
    <w:p w:rsidR="00714229" w:rsidRDefault="007B2E4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до этого у них были проводы в Тобольске.</w:t>
      </w:r>
      <w:r w:rsidR="009A61DB">
        <w:rPr>
          <w:rFonts w:ascii="Times New Roman" w:hAnsi="Times New Roman" w:cs="Times New Roman"/>
          <w:sz w:val="28"/>
          <w:szCs w:val="28"/>
        </w:rPr>
        <w:t xml:space="preserve"> Правда, н</w:t>
      </w:r>
      <w:r w:rsidR="004D3C30">
        <w:rPr>
          <w:rFonts w:ascii="Times New Roman" w:hAnsi="Times New Roman" w:cs="Times New Roman"/>
          <w:sz w:val="28"/>
          <w:szCs w:val="28"/>
        </w:rPr>
        <w:t>е совсем такие, как думалось их</w:t>
      </w:r>
      <w:r w:rsidR="009A61DB">
        <w:rPr>
          <w:rFonts w:ascii="Times New Roman" w:hAnsi="Times New Roman" w:cs="Times New Roman"/>
          <w:sz w:val="28"/>
          <w:szCs w:val="28"/>
        </w:rPr>
        <w:t xml:space="preserve"> избирателям. </w:t>
      </w:r>
      <w:r w:rsidR="004D3C30">
        <w:rPr>
          <w:rFonts w:ascii="Times New Roman" w:hAnsi="Times New Roman" w:cs="Times New Roman"/>
          <w:sz w:val="28"/>
          <w:szCs w:val="28"/>
        </w:rPr>
        <w:t>Тобольская Городская Д</w:t>
      </w:r>
      <w:r w:rsidR="007301E3">
        <w:rPr>
          <w:rFonts w:ascii="Times New Roman" w:hAnsi="Times New Roman" w:cs="Times New Roman"/>
          <w:sz w:val="28"/>
          <w:szCs w:val="28"/>
        </w:rPr>
        <w:t>ума хотела собрать экстренное заседание, пригласить на него только что избранных депутатов, чтобы «обменят</w:t>
      </w:r>
      <w:r w:rsidR="009A74F8">
        <w:rPr>
          <w:rFonts w:ascii="Times New Roman" w:hAnsi="Times New Roman" w:cs="Times New Roman"/>
          <w:sz w:val="28"/>
          <w:szCs w:val="28"/>
        </w:rPr>
        <w:t>ься с ними мыслями по поводу пре</w:t>
      </w:r>
      <w:r w:rsidR="007301E3">
        <w:rPr>
          <w:rFonts w:ascii="Times New Roman" w:hAnsi="Times New Roman" w:cs="Times New Roman"/>
          <w:sz w:val="28"/>
          <w:szCs w:val="28"/>
        </w:rPr>
        <w:t>дстоящей им деятельности».</w:t>
      </w:r>
      <w:r w:rsidR="00862687">
        <w:rPr>
          <w:rStyle w:val="a7"/>
          <w:rFonts w:ascii="Times New Roman" w:hAnsi="Times New Roman" w:cs="Times New Roman"/>
          <w:sz w:val="28"/>
          <w:szCs w:val="28"/>
        </w:rPr>
        <w:footnoteReference w:id="1102"/>
      </w:r>
      <w:r w:rsidR="00862687">
        <w:rPr>
          <w:rFonts w:ascii="Times New Roman" w:hAnsi="Times New Roman" w:cs="Times New Roman"/>
          <w:sz w:val="28"/>
          <w:szCs w:val="28"/>
        </w:rPr>
        <w:t xml:space="preserve"> Но губернские власти не разрешили это сделать, не было р</w:t>
      </w:r>
      <w:r w:rsidR="004D3C30">
        <w:rPr>
          <w:rFonts w:ascii="Times New Roman" w:hAnsi="Times New Roman" w:cs="Times New Roman"/>
          <w:sz w:val="28"/>
          <w:szCs w:val="28"/>
        </w:rPr>
        <w:t>азрешено Скалозубову и собрать т</w:t>
      </w:r>
      <w:r w:rsidR="00862687">
        <w:rPr>
          <w:rFonts w:ascii="Times New Roman" w:hAnsi="Times New Roman" w:cs="Times New Roman"/>
          <w:sz w:val="28"/>
          <w:szCs w:val="28"/>
        </w:rPr>
        <w:t>оболяков в зале Народного собрания, чтобы проститься с ними. Ему позволили только частным образом, без всякого объявления об этом, попрощаться с желающими в 3-х местах: в Доме трудолюбия, чайной Общества взаимопомощи приказчиков и в городской Управе</w:t>
      </w:r>
      <w:r w:rsidR="009D5334">
        <w:rPr>
          <w:rFonts w:ascii="Times New Roman" w:hAnsi="Times New Roman" w:cs="Times New Roman"/>
          <w:sz w:val="28"/>
          <w:szCs w:val="28"/>
        </w:rPr>
        <w:t>. В каждом из этих мест собиралась своя публика, и прощанье происходило по-разному. Общим было то</w:t>
      </w:r>
      <w:r w:rsidR="00714229">
        <w:rPr>
          <w:rFonts w:ascii="Times New Roman" w:hAnsi="Times New Roman" w:cs="Times New Roman"/>
          <w:sz w:val="28"/>
          <w:szCs w:val="28"/>
        </w:rPr>
        <w:t>, ч</w:t>
      </w:r>
      <w:r w:rsidR="009D5334">
        <w:rPr>
          <w:rFonts w:ascii="Times New Roman" w:hAnsi="Times New Roman" w:cs="Times New Roman"/>
          <w:sz w:val="28"/>
          <w:szCs w:val="28"/>
        </w:rPr>
        <w:t xml:space="preserve">то все тоболяки давали своим избранникам: Скалозубову и Колокольникову – наказ не забывать Сибирь и </w:t>
      </w:r>
      <w:r w:rsidR="009D5334">
        <w:rPr>
          <w:rFonts w:ascii="Times New Roman" w:hAnsi="Times New Roman" w:cs="Times New Roman"/>
          <w:sz w:val="28"/>
          <w:szCs w:val="28"/>
        </w:rPr>
        <w:lastRenderedPageBreak/>
        <w:t>отстаивать её интересы. Все обещали свою поддержку «в предстоящей им тяжёлой и ответственной работе».</w:t>
      </w:r>
      <w:r w:rsidR="009D5334">
        <w:rPr>
          <w:rStyle w:val="a7"/>
          <w:rFonts w:ascii="Times New Roman" w:hAnsi="Times New Roman" w:cs="Times New Roman"/>
          <w:sz w:val="28"/>
          <w:szCs w:val="28"/>
        </w:rPr>
        <w:footnoteReference w:id="1103"/>
      </w:r>
    </w:p>
    <w:p w:rsidR="009A74F8" w:rsidRDefault="00674E9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Многие горожане старались любым способом найти возможность увидеться с ними. Кто-то ждал встречи со Скалозубовым в помещении музея, куда он должен был прийти, чтобы сдать книги, кто-то останавливал его на улице, чтобы поговорить о сибирской группе депутатов, которую не удалось создать </w:t>
      </w:r>
      <w:r w:rsidR="00714229">
        <w:rPr>
          <w:rFonts w:ascii="Times New Roman" w:hAnsi="Times New Roman" w:cs="Times New Roman"/>
          <w:sz w:val="28"/>
          <w:szCs w:val="28"/>
        </w:rPr>
        <w:t>в</w:t>
      </w:r>
      <w:r>
        <w:rPr>
          <w:rFonts w:ascii="Times New Roman" w:hAnsi="Times New Roman" w:cs="Times New Roman"/>
          <w:sz w:val="28"/>
          <w:szCs w:val="28"/>
        </w:rPr>
        <w:t xml:space="preserve"> период работы 1-й Думы</w:t>
      </w:r>
      <w:r w:rsidR="009A74F8">
        <w:rPr>
          <w:rFonts w:ascii="Times New Roman" w:hAnsi="Times New Roman" w:cs="Times New Roman"/>
          <w:sz w:val="28"/>
          <w:szCs w:val="28"/>
        </w:rPr>
        <w:t xml:space="preserve">. </w:t>
      </w:r>
    </w:p>
    <w:p w:rsidR="00840722" w:rsidRDefault="0084072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Конечно, депутаты не смогли ограничиться теми тремя местами прощания, которые им были предписаны. Например, они посетили «членов колонии политических ссыльных в Тобольске… были приглашены проститься в еврейскую синагогу».</w:t>
      </w:r>
      <w:r>
        <w:rPr>
          <w:rStyle w:val="a7"/>
          <w:rFonts w:ascii="Times New Roman" w:hAnsi="Times New Roman" w:cs="Times New Roman"/>
          <w:sz w:val="28"/>
          <w:szCs w:val="28"/>
        </w:rPr>
        <w:footnoteReference w:id="1104"/>
      </w:r>
      <w:r>
        <w:rPr>
          <w:rFonts w:ascii="Times New Roman" w:hAnsi="Times New Roman" w:cs="Times New Roman"/>
          <w:sz w:val="28"/>
          <w:szCs w:val="28"/>
        </w:rPr>
        <w:t xml:space="preserve"> </w:t>
      </w:r>
      <w:r w:rsidR="009A74F8">
        <w:rPr>
          <w:rFonts w:ascii="Times New Roman" w:hAnsi="Times New Roman" w:cs="Times New Roman"/>
          <w:sz w:val="28"/>
          <w:szCs w:val="28"/>
        </w:rPr>
        <w:t>И всюду им давали наказы.</w:t>
      </w:r>
    </w:p>
    <w:p w:rsidR="004D3C30" w:rsidRDefault="009A74F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Уже поздно вечером перед отъездом в Тюмень Скалозубова и Колокольникова подняли с постелей и попросили прийти в клуб приказчиков. </w:t>
      </w:r>
    </w:p>
    <w:p w:rsidR="009A74F8" w:rsidRDefault="009A74F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выступая перед собравшимися проводить е</w:t>
      </w:r>
      <w:r w:rsidR="00936190">
        <w:rPr>
          <w:rFonts w:ascii="Times New Roman" w:hAnsi="Times New Roman" w:cs="Times New Roman"/>
          <w:sz w:val="28"/>
          <w:szCs w:val="28"/>
        </w:rPr>
        <w:t>го, убежда</w:t>
      </w:r>
      <w:r>
        <w:rPr>
          <w:rFonts w:ascii="Times New Roman" w:hAnsi="Times New Roman" w:cs="Times New Roman"/>
          <w:sz w:val="28"/>
          <w:szCs w:val="28"/>
        </w:rPr>
        <w:t>л их помочь ему в «освещении местных дел доставлением материалов, способствованием обсуждением здесь, на местах, тех вопросов, которые будут обсуждаться в Государственной Думе».</w:t>
      </w:r>
      <w:r>
        <w:rPr>
          <w:rStyle w:val="a7"/>
          <w:rFonts w:ascii="Times New Roman" w:hAnsi="Times New Roman" w:cs="Times New Roman"/>
          <w:sz w:val="28"/>
          <w:szCs w:val="28"/>
        </w:rPr>
        <w:footnoteReference w:id="1105"/>
      </w:r>
    </w:p>
    <w:p w:rsidR="009A74F8" w:rsidRDefault="009A74F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день отъезда, 16</w:t>
      </w:r>
      <w:r w:rsidR="00C4707E">
        <w:rPr>
          <w:rFonts w:ascii="Times New Roman" w:hAnsi="Times New Roman" w:cs="Times New Roman"/>
          <w:sz w:val="28"/>
          <w:szCs w:val="28"/>
        </w:rPr>
        <w:t>-го</w:t>
      </w:r>
      <w:r w:rsidR="004D3C30">
        <w:rPr>
          <w:rFonts w:ascii="Times New Roman" w:hAnsi="Times New Roman" w:cs="Times New Roman"/>
          <w:sz w:val="28"/>
          <w:szCs w:val="28"/>
        </w:rPr>
        <w:t xml:space="preserve"> февраля, Николай Лукич попросил</w:t>
      </w:r>
      <w:r>
        <w:rPr>
          <w:rFonts w:ascii="Times New Roman" w:hAnsi="Times New Roman" w:cs="Times New Roman"/>
          <w:sz w:val="28"/>
          <w:szCs w:val="28"/>
        </w:rPr>
        <w:t xml:space="preserve"> поместить в «Сибирском листке» следующую информацию: «выезжая из Тобольска, шлю прощальный привет друзьям и знакомым, с которыми лично, по краткости сборов, не мог увидиться и проститься».</w:t>
      </w:r>
      <w:r>
        <w:rPr>
          <w:rStyle w:val="a7"/>
          <w:rFonts w:ascii="Times New Roman" w:hAnsi="Times New Roman" w:cs="Times New Roman"/>
          <w:sz w:val="28"/>
          <w:szCs w:val="28"/>
        </w:rPr>
        <w:footnoteReference w:id="1106"/>
      </w:r>
    </w:p>
    <w:p w:rsidR="00D81F9A" w:rsidRDefault="00D81F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Тюмень</w:t>
      </w:r>
      <w:r w:rsidR="00163EE5">
        <w:rPr>
          <w:rFonts w:ascii="Times New Roman" w:hAnsi="Times New Roman" w:cs="Times New Roman"/>
          <w:sz w:val="28"/>
          <w:szCs w:val="28"/>
        </w:rPr>
        <w:t xml:space="preserve"> Скалозубов и Колокольников</w:t>
      </w:r>
      <w:r>
        <w:rPr>
          <w:rFonts w:ascii="Times New Roman" w:hAnsi="Times New Roman" w:cs="Times New Roman"/>
          <w:sz w:val="28"/>
          <w:szCs w:val="28"/>
        </w:rPr>
        <w:t xml:space="preserve"> приехали на следующий день и решили сразу же отправиться на железнодорожный вокзал. Однако их разыскали два депутата от рабочих и попросили остаться, чтобы на следующий день рабочие могли проводить их и высказать свои наказы и пожелания. </w:t>
      </w:r>
      <w:r w:rsidR="00C4707E">
        <w:rPr>
          <w:rFonts w:ascii="Times New Roman" w:hAnsi="Times New Roman" w:cs="Times New Roman"/>
          <w:sz w:val="28"/>
          <w:szCs w:val="28"/>
        </w:rPr>
        <w:t xml:space="preserve">18-го февраля к 11 часам </w:t>
      </w:r>
      <w:r w:rsidR="0074338B">
        <w:rPr>
          <w:rFonts w:ascii="Times New Roman" w:hAnsi="Times New Roman" w:cs="Times New Roman"/>
          <w:sz w:val="28"/>
          <w:szCs w:val="28"/>
        </w:rPr>
        <w:t>утра на вокзале собрались тысячи</w:t>
      </w:r>
      <w:r w:rsidR="00C4707E">
        <w:rPr>
          <w:rFonts w:ascii="Times New Roman" w:hAnsi="Times New Roman" w:cs="Times New Roman"/>
          <w:sz w:val="28"/>
          <w:szCs w:val="28"/>
        </w:rPr>
        <w:t xml:space="preserve"> тюменцев: рабочих, служащих, студентов. В Тюменской газете «Тобольский край» (№ 7, 1907 г.) подр</w:t>
      </w:r>
      <w:r w:rsidR="0080690B">
        <w:rPr>
          <w:rFonts w:ascii="Times New Roman" w:hAnsi="Times New Roman" w:cs="Times New Roman"/>
          <w:sz w:val="28"/>
          <w:szCs w:val="28"/>
        </w:rPr>
        <w:t>обно описываются эти проводы: «М</w:t>
      </w:r>
      <w:r w:rsidR="00C4707E">
        <w:rPr>
          <w:rFonts w:ascii="Times New Roman" w:hAnsi="Times New Roman" w:cs="Times New Roman"/>
          <w:sz w:val="28"/>
          <w:szCs w:val="28"/>
        </w:rPr>
        <w:t>инут за 40 до отхода поезда податный инспектор П. Н. Зверев сказал депутатам небольшую речь о необходимости введения в Сибири земства.</w:t>
      </w:r>
    </w:p>
    <w:p w:rsidR="00B1339D" w:rsidRDefault="00C4707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Ввиду того, что зал первого класса не мог вместить всех провожающих, все вышли на платформу. Депутаты встали на возвышенность, на площадку вагона. Подошла депутация от рабочих г. Тюмени и вручила де</w:t>
      </w:r>
      <w:r w:rsidR="00B1339D">
        <w:rPr>
          <w:rFonts w:ascii="Times New Roman" w:hAnsi="Times New Roman" w:cs="Times New Roman"/>
          <w:sz w:val="28"/>
          <w:szCs w:val="28"/>
        </w:rPr>
        <w:t>путатам Государственной Думы на</w:t>
      </w:r>
      <w:r>
        <w:rPr>
          <w:rFonts w:ascii="Times New Roman" w:hAnsi="Times New Roman" w:cs="Times New Roman"/>
          <w:sz w:val="28"/>
          <w:szCs w:val="28"/>
        </w:rPr>
        <w:t>каз с многочисленными подписями. Наказ громко прочитывается</w:t>
      </w:r>
      <w:r w:rsidR="00B1339D">
        <w:rPr>
          <w:rFonts w:ascii="Times New Roman" w:hAnsi="Times New Roman" w:cs="Times New Roman"/>
          <w:sz w:val="28"/>
          <w:szCs w:val="28"/>
        </w:rPr>
        <w:t xml:space="preserve">… </w:t>
      </w:r>
    </w:p>
    <w:p w:rsidR="00E223DF" w:rsidRDefault="00E223D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Затем выступил депутат Скалозубов. Он говорил о своей преды</w:t>
      </w:r>
      <w:r w:rsidR="00E1530B">
        <w:rPr>
          <w:rFonts w:ascii="Times New Roman" w:hAnsi="Times New Roman" w:cs="Times New Roman"/>
          <w:sz w:val="28"/>
          <w:szCs w:val="28"/>
        </w:rPr>
        <w:t>дущей деятельности в качестве агро</w:t>
      </w:r>
      <w:r>
        <w:rPr>
          <w:rFonts w:ascii="Times New Roman" w:hAnsi="Times New Roman" w:cs="Times New Roman"/>
          <w:sz w:val="28"/>
          <w:szCs w:val="28"/>
        </w:rPr>
        <w:t>нома и статистика</w:t>
      </w:r>
      <w:r w:rsidR="002D7924">
        <w:rPr>
          <w:rFonts w:ascii="Times New Roman" w:hAnsi="Times New Roman" w:cs="Times New Roman"/>
          <w:sz w:val="28"/>
          <w:szCs w:val="28"/>
        </w:rPr>
        <w:t>, в результате которой ему пришлось хорошо познать нужды трудящегося люда, но политикой он не занимался, и теперь само правительство заставило обратить внимание на этот «пробел» в его жизни. Теперь он видит, что</w:t>
      </w:r>
      <w:r w:rsidR="00BD5118">
        <w:rPr>
          <w:rFonts w:ascii="Times New Roman" w:hAnsi="Times New Roman" w:cs="Times New Roman"/>
          <w:sz w:val="28"/>
          <w:szCs w:val="28"/>
        </w:rPr>
        <w:t xml:space="preserve"> никак</w:t>
      </w:r>
      <w:r w:rsidR="00E1530B">
        <w:rPr>
          <w:rFonts w:ascii="Times New Roman" w:hAnsi="Times New Roman" w:cs="Times New Roman"/>
          <w:sz w:val="28"/>
          <w:szCs w:val="28"/>
        </w:rPr>
        <w:t>а</w:t>
      </w:r>
      <w:r w:rsidR="00BD5118">
        <w:rPr>
          <w:rFonts w:ascii="Times New Roman" w:hAnsi="Times New Roman" w:cs="Times New Roman"/>
          <w:sz w:val="28"/>
          <w:szCs w:val="28"/>
        </w:rPr>
        <w:t xml:space="preserve">я действительно радикальная помощь русскому населению немыслима без переустройства государства на </w:t>
      </w:r>
      <w:r w:rsidR="00BD5118">
        <w:rPr>
          <w:rFonts w:ascii="Times New Roman" w:hAnsi="Times New Roman" w:cs="Times New Roman"/>
          <w:sz w:val="28"/>
          <w:szCs w:val="28"/>
        </w:rPr>
        <w:lastRenderedPageBreak/>
        <w:t>началах перехода власти от кучки бюрократии в руки народа.</w:t>
      </w:r>
      <w:r w:rsidR="00F10693">
        <w:rPr>
          <w:rFonts w:ascii="Times New Roman" w:hAnsi="Times New Roman" w:cs="Times New Roman"/>
          <w:sz w:val="28"/>
          <w:szCs w:val="28"/>
        </w:rPr>
        <w:t xml:space="preserve"> Он беспартийный прогрессист, но в Думе приложит все силы ума и знания на помощь трудящемуся люду.</w:t>
      </w:r>
    </w:p>
    <w:p w:rsidR="00F10693" w:rsidRDefault="00F1069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тут кто-то заговорил из публики, и присутствующий на вокзале ротмистр железнодорожной жандармской полиции прервал его:</w:t>
      </w:r>
    </w:p>
    <w:p w:rsidR="00F10693" w:rsidRDefault="00F1069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Я не позволю устраивать здесь митинги. Прошу прекратить! – приказал он. – Пусть говорят депутаты, а посторонним лицам запрещаю. За чертой железнодорожного отчуждения делайте, что хотите, а здесь не позволю…</w:t>
      </w:r>
    </w:p>
    <w:p w:rsidR="00F10693" w:rsidRDefault="00F96E0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Под шум и крики: «Д</w:t>
      </w:r>
      <w:r w:rsidR="00F10693">
        <w:rPr>
          <w:rFonts w:ascii="Times New Roman" w:hAnsi="Times New Roman" w:cs="Times New Roman"/>
          <w:sz w:val="28"/>
          <w:szCs w:val="28"/>
        </w:rPr>
        <w:t>олой жандарма!» - ротмистр сходит с трибуны (площадки вагона).</w:t>
      </w:r>
    </w:p>
    <w:p w:rsidR="00F10693" w:rsidRDefault="00F1069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Это был наглядный урок политического воспитания сибиряков: жандармский офицер разъяснил, </w:t>
      </w:r>
      <w:r w:rsidR="00B260AC">
        <w:rPr>
          <w:rFonts w:ascii="Times New Roman" w:hAnsi="Times New Roman" w:cs="Times New Roman"/>
          <w:sz w:val="28"/>
          <w:szCs w:val="28"/>
        </w:rPr>
        <w:t>как мы должны понимать свободу слова, свободу собраний. Начались споры и пререкания, но жандарм стоял на своём: не позволю – и всё! Тут вмешались депутаты и стали успокаивать собравшихся, чтобы день их отъезда не омрачался тяжёлыми воспоминаниями, память же о произведённом насилии они сохранят и под впечатлением его приступят к работе в Думе…</w:t>
      </w:r>
    </w:p>
    <w:p w:rsidR="00B260AC" w:rsidRDefault="00FE18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Поезд тихо отошёл. Расходившаяся по домам публика уже вне вокзала запела, но тут вмешалась общая полиция и потребовала, чтобы прекратили пение: «пели бы себе в полосе отчуждения».</w:t>
      </w:r>
    </w:p>
    <w:p w:rsidR="00FE1869" w:rsidRDefault="00FE18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Бедный бюрократический строй! Даже официальные и патентованные его защитники и те защищают его только за страх, а не за совесть.</w:t>
      </w:r>
      <w:r w:rsidR="009D0BBA">
        <w:rPr>
          <w:rFonts w:ascii="Times New Roman" w:hAnsi="Times New Roman" w:cs="Times New Roman"/>
          <w:sz w:val="28"/>
          <w:szCs w:val="28"/>
        </w:rPr>
        <w:t xml:space="preserve"> В глубине души они, может быть, ничего не имеют против проводов, речей и песен, но… «тяжёлый долг службы» заставляет их противиться этому, свалив</w:t>
      </w:r>
      <w:r w:rsidR="00562E16">
        <w:rPr>
          <w:rFonts w:ascii="Times New Roman" w:hAnsi="Times New Roman" w:cs="Times New Roman"/>
          <w:sz w:val="28"/>
          <w:szCs w:val="28"/>
        </w:rPr>
        <w:t>а</w:t>
      </w:r>
      <w:r w:rsidR="009D0BBA">
        <w:rPr>
          <w:rFonts w:ascii="Times New Roman" w:hAnsi="Times New Roman" w:cs="Times New Roman"/>
          <w:sz w:val="28"/>
          <w:szCs w:val="28"/>
        </w:rPr>
        <w:t>я друг на друга ответственность…».</w:t>
      </w:r>
    </w:p>
    <w:p w:rsidR="004C1401" w:rsidRDefault="00B0770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22 февраля газета «Тобольский край» (№ 9) опубликовала наказ, который депутаты Скалозубов и Колокольников получили от тюм</w:t>
      </w:r>
      <w:r w:rsidR="00447A7F">
        <w:rPr>
          <w:rFonts w:ascii="Times New Roman" w:hAnsi="Times New Roman" w:cs="Times New Roman"/>
          <w:sz w:val="28"/>
          <w:szCs w:val="28"/>
        </w:rPr>
        <w:t>е</w:t>
      </w:r>
      <w:r>
        <w:rPr>
          <w:rFonts w:ascii="Times New Roman" w:hAnsi="Times New Roman" w:cs="Times New Roman"/>
          <w:sz w:val="28"/>
          <w:szCs w:val="28"/>
        </w:rPr>
        <w:t xml:space="preserve">нских рабочих. Он был подписан 592-мя фамилиями: </w:t>
      </w:r>
    </w:p>
    <w:p w:rsidR="00B0770D" w:rsidRDefault="00B0770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«НАКАЗ РАБОЧИХ ГОРОДА ТЮМЕНИ</w:t>
      </w:r>
    </w:p>
    <w:p w:rsidR="00B0770D" w:rsidRDefault="00B0770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Невыносимо тяжело живётся рабочему классу в России. И ещё тяжелее живётся рабочим в Сибири, где власть денег сильнее, чиновники бесконтрольнее. Больш</w:t>
      </w:r>
      <w:r w:rsidR="009118DB">
        <w:rPr>
          <w:rFonts w:ascii="Times New Roman" w:hAnsi="Times New Roman" w:cs="Times New Roman"/>
          <w:sz w:val="28"/>
          <w:szCs w:val="28"/>
        </w:rPr>
        <w:t>ую часть своей недолгой жизни мы</w:t>
      </w:r>
      <w:r>
        <w:rPr>
          <w:rFonts w:ascii="Times New Roman" w:hAnsi="Times New Roman" w:cs="Times New Roman"/>
          <w:sz w:val="28"/>
          <w:szCs w:val="28"/>
        </w:rPr>
        <w:t xml:space="preserve"> проводим на фабриках и заводах, в мастерских и магазинах. Чистым воздухом, дневным светом мы пользуемся только раз в неделю, и то не все и не всегда. Заработная плата наша настолько низка, что мы часто бываем вынуждены заставл</w:t>
      </w:r>
      <w:r w:rsidR="009118DB">
        <w:rPr>
          <w:rFonts w:ascii="Times New Roman" w:hAnsi="Times New Roman" w:cs="Times New Roman"/>
          <w:sz w:val="28"/>
          <w:szCs w:val="28"/>
        </w:rPr>
        <w:t>я</w:t>
      </w:r>
      <w:r>
        <w:rPr>
          <w:rFonts w:ascii="Times New Roman" w:hAnsi="Times New Roman" w:cs="Times New Roman"/>
          <w:sz w:val="28"/>
          <w:szCs w:val="28"/>
        </w:rPr>
        <w:t>ть работать наших жён и детей. Бедная жизнь и тяжёлый труд делают нас в 30-35 лет стариками. Когд</w:t>
      </w:r>
      <w:r w:rsidR="009118DB">
        <w:rPr>
          <w:rFonts w:ascii="Times New Roman" w:hAnsi="Times New Roman" w:cs="Times New Roman"/>
          <w:sz w:val="28"/>
          <w:szCs w:val="28"/>
        </w:rPr>
        <w:t>а хозяева всю нашу силу обратят</w:t>
      </w:r>
      <w:r>
        <w:rPr>
          <w:rFonts w:ascii="Times New Roman" w:hAnsi="Times New Roman" w:cs="Times New Roman"/>
          <w:sz w:val="28"/>
          <w:szCs w:val="28"/>
        </w:rPr>
        <w:t xml:space="preserve"> себе в прибыль, когда здоровье своё мы положим в работе на хозяина, - нас, как ненужную ветошь, выбрасывают на улицу кончать свои дни в нищенстве.</w:t>
      </w:r>
    </w:p>
    <w:p w:rsidR="00FF1238" w:rsidRDefault="00FF123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Мы не можем, мы не хотим так больше жить!</w:t>
      </w:r>
    </w:p>
    <w:p w:rsidR="00FF1238" w:rsidRDefault="00FF123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Хозяевам правительство дало право сговариваться между собой, соединяться в союзы, чтобы насыщать свою жадность к наживе, чтобы как можно больше заставить нас работать.</w:t>
      </w:r>
    </w:p>
    <w:p w:rsidR="00FF1238" w:rsidRDefault="00FF123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Когда же мы, рабочие, соединяемся, чтобы отстоять наши слишком законные </w:t>
      </w:r>
      <w:r w:rsidR="009118DB">
        <w:rPr>
          <w:rFonts w:ascii="Times New Roman" w:hAnsi="Times New Roman" w:cs="Times New Roman"/>
          <w:sz w:val="28"/>
          <w:szCs w:val="28"/>
        </w:rPr>
        <w:t>нужды, вмешивается правительство</w:t>
      </w:r>
      <w:r>
        <w:rPr>
          <w:rFonts w:ascii="Times New Roman" w:hAnsi="Times New Roman" w:cs="Times New Roman"/>
          <w:sz w:val="28"/>
          <w:szCs w:val="28"/>
        </w:rPr>
        <w:t>, разгоняет нас полицией и казаками, сажает нас в тюрьмы и даже расстреливает.</w:t>
      </w:r>
    </w:p>
    <w:p w:rsidR="00FF1238" w:rsidRDefault="00FF123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Почему власти защищают богатых и сильных, а неимущих и слабых преследуют?</w:t>
      </w:r>
    </w:p>
    <w:p w:rsidR="00FF1238" w:rsidRDefault="0058401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Нам же, рабочим, труднее, чем кому-либо, приходится нести громадную тяжесть косвенных налогов на чай, сахар, спички, керосин и т.п.</w:t>
      </w:r>
      <w:r w:rsidR="00BC2009">
        <w:rPr>
          <w:rFonts w:ascii="Times New Roman" w:hAnsi="Times New Roman" w:cs="Times New Roman"/>
          <w:sz w:val="28"/>
          <w:szCs w:val="28"/>
        </w:rPr>
        <w:t xml:space="preserve"> Из скудного заработка нашего мы</w:t>
      </w:r>
      <w:r>
        <w:rPr>
          <w:rFonts w:ascii="Times New Roman" w:hAnsi="Times New Roman" w:cs="Times New Roman"/>
          <w:sz w:val="28"/>
          <w:szCs w:val="28"/>
        </w:rPr>
        <w:t xml:space="preserve"> переплачиваем в казну не менее 30 копеек на рубль. Народные деньги, которые стоят столько труда и горя, идут не на пользу народу, а преступно расхищаются разными Гурко и другими высшими чиновниками, растрачиваются на борьбу с самим народом.</w:t>
      </w:r>
    </w:p>
    <w:p w:rsidR="007D0BD5" w:rsidRDefault="007D0BD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Позорная война с Японией, косвенные налоги, расхищение народных богатств, насилия над народом – вконец разорили нашу родину. В деревне голодный тиф, цинга; торговля притихла, фабрики и заводы закрываются, и сотни тысяч безработных обречены в жертву беспощадному голоду.</w:t>
      </w:r>
    </w:p>
    <w:p w:rsidR="007D0BD5" w:rsidRDefault="007D0BD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Можно ли</w:t>
      </w:r>
      <w:r w:rsidR="00BC2009">
        <w:rPr>
          <w:rFonts w:ascii="Times New Roman" w:hAnsi="Times New Roman" w:cs="Times New Roman"/>
          <w:sz w:val="28"/>
          <w:szCs w:val="28"/>
        </w:rPr>
        <w:t xml:space="preserve"> </w:t>
      </w:r>
      <w:r>
        <w:rPr>
          <w:rFonts w:ascii="Times New Roman" w:hAnsi="Times New Roman" w:cs="Times New Roman"/>
          <w:sz w:val="28"/>
          <w:szCs w:val="28"/>
        </w:rPr>
        <w:t>так жить русскому народу, русскому рабочему?</w:t>
      </w:r>
    </w:p>
    <w:p w:rsidR="007D0BD5" w:rsidRDefault="007D0BD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Избирательный закон и сенатские разъяснения лишили нас права выразить нашу волю, послать в Думу наших защитников, борцов за жизнь нашу и счастье. Лишив права избирать, нас приравняли к малолетним и преступникам.</w:t>
      </w:r>
      <w:r w:rsidR="00C14753">
        <w:rPr>
          <w:rFonts w:ascii="Times New Roman" w:hAnsi="Times New Roman" w:cs="Times New Roman"/>
          <w:sz w:val="28"/>
          <w:szCs w:val="28"/>
        </w:rPr>
        <w:t xml:space="preserve"> Но, господа депутаты, мы заявляем вам и всей Государственной Думе: трудами рук наших созданы все богатства мира, богатства и тех, кто распоряжается нашей судьбой и судьбой всей нашей несчастной России, - мы не дети, мы не преступники, мы – граждане! За наши нужды, за нужды народа и волю его вы должны до конца бороться. </w:t>
      </w:r>
      <w:r w:rsidR="007A479F">
        <w:rPr>
          <w:rFonts w:ascii="Times New Roman" w:hAnsi="Times New Roman" w:cs="Times New Roman"/>
          <w:sz w:val="28"/>
          <w:szCs w:val="28"/>
        </w:rPr>
        <w:t>Нам необходимы законы, которые защищали бы интересы не только богачей-хозяев, но и рабочих. Чтобы не только работать, но и жить, необходимо законом установить 8-ми часовой рабочий день. Должно быть введено для всех рабочих государственное страхование, чтобы потерявший на работе здоровье рабочий не был вынужден просить милостыню. Фабричных инспекторов должны выбирать сами рабочие, - только такие инспектора могу</w:t>
      </w:r>
      <w:r w:rsidR="00BC2009">
        <w:rPr>
          <w:rFonts w:ascii="Times New Roman" w:hAnsi="Times New Roman" w:cs="Times New Roman"/>
          <w:sz w:val="28"/>
          <w:szCs w:val="28"/>
        </w:rPr>
        <w:t>т</w:t>
      </w:r>
      <w:r w:rsidR="007A479F">
        <w:rPr>
          <w:rFonts w:ascii="Times New Roman" w:hAnsi="Times New Roman" w:cs="Times New Roman"/>
          <w:sz w:val="28"/>
          <w:szCs w:val="28"/>
        </w:rPr>
        <w:t xml:space="preserve"> действительно следить за исполнением фабричных законов, а не прислуживать хозяевам и полиции. Необходимо предоставить народу полную свободу слова</w:t>
      </w:r>
      <w:r w:rsidR="00BC2009">
        <w:rPr>
          <w:rFonts w:ascii="Times New Roman" w:hAnsi="Times New Roman" w:cs="Times New Roman"/>
          <w:sz w:val="28"/>
          <w:szCs w:val="28"/>
        </w:rPr>
        <w:t>, п</w:t>
      </w:r>
      <w:r w:rsidR="007A479F">
        <w:rPr>
          <w:rFonts w:ascii="Times New Roman" w:hAnsi="Times New Roman" w:cs="Times New Roman"/>
          <w:sz w:val="28"/>
          <w:szCs w:val="28"/>
        </w:rPr>
        <w:t>ечати, собраний и союзов. Косвенные налоги должны быть заменены справедливым прогрессивно-подоходным налогом: кто больше получает, пусть тот больше и платит.</w:t>
      </w:r>
    </w:p>
    <w:p w:rsidR="007B4E6B" w:rsidRDefault="007B4E6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можно ли этого достигнуть через Государственную Думу, когда власть находится в руках правительства, разорившего страну, угнетающего народ? Нет. Только тогда наша родина станет на путь свободного развития, когда вся власть государственная будет находиться в руках свободных избранников народа. Только тогда не будет ни военных положений, ни тюрем для борцов за интересы рабочих, за волю народа, ни расстрелов, ни виселиц!</w:t>
      </w:r>
    </w:p>
    <w:p w:rsidR="0092109A" w:rsidRDefault="009210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для этого нужна не безвластная Дума, а полновластная Дума из народных представителей, избранных всем без исключения населением России, равным для всех, прямым и тайным голосованием. Только такая полновластная Дума установит желанный для народа порядок.</w:t>
      </w:r>
    </w:p>
    <w:p w:rsidR="00C94F6F" w:rsidRDefault="00C94F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Мы, рабочие города Тюмени, надеемся, что вы, господа депутаты, честно и решительно будете бороться с произволом и насилием за волю и счастье народа, за полновластную Думу. Только тогда мы, </w:t>
      </w:r>
      <w:r w:rsidR="00427255">
        <w:rPr>
          <w:rFonts w:ascii="Times New Roman" w:hAnsi="Times New Roman" w:cs="Times New Roman"/>
          <w:sz w:val="28"/>
          <w:szCs w:val="28"/>
        </w:rPr>
        <w:t>рабочие, и весь угнетённый народ</w:t>
      </w:r>
      <w:r>
        <w:rPr>
          <w:rFonts w:ascii="Times New Roman" w:hAnsi="Times New Roman" w:cs="Times New Roman"/>
          <w:sz w:val="28"/>
          <w:szCs w:val="28"/>
        </w:rPr>
        <w:t xml:space="preserve"> поддержим вашу борьбу с самовластным правительст</w:t>
      </w:r>
      <w:r w:rsidR="004C4EE6">
        <w:rPr>
          <w:rFonts w:ascii="Times New Roman" w:hAnsi="Times New Roman" w:cs="Times New Roman"/>
          <w:sz w:val="28"/>
          <w:szCs w:val="28"/>
        </w:rPr>
        <w:t>в</w:t>
      </w:r>
      <w:r>
        <w:rPr>
          <w:rFonts w:ascii="Times New Roman" w:hAnsi="Times New Roman" w:cs="Times New Roman"/>
          <w:sz w:val="28"/>
          <w:szCs w:val="28"/>
        </w:rPr>
        <w:t>ом</w:t>
      </w:r>
      <w:r w:rsidR="004C4EE6">
        <w:rPr>
          <w:rFonts w:ascii="Times New Roman" w:hAnsi="Times New Roman" w:cs="Times New Roman"/>
          <w:sz w:val="28"/>
          <w:szCs w:val="28"/>
        </w:rPr>
        <w:t>…».</w:t>
      </w:r>
    </w:p>
    <w:p w:rsidR="00D7322D" w:rsidRDefault="00D7322D" w:rsidP="00F1270A">
      <w:pPr>
        <w:spacing w:after="0" w:line="240" w:lineRule="auto"/>
        <w:ind w:left="-993" w:firstLine="426"/>
        <w:jc w:val="both"/>
        <w:rPr>
          <w:rFonts w:ascii="Times New Roman" w:hAnsi="Times New Roman" w:cs="Times New Roman"/>
          <w:sz w:val="28"/>
          <w:szCs w:val="28"/>
        </w:rPr>
      </w:pPr>
    </w:p>
    <w:p w:rsidR="00D7322D" w:rsidRPr="009707A0" w:rsidRDefault="00D7322D" w:rsidP="00F1270A">
      <w:pPr>
        <w:spacing w:after="0" w:line="240" w:lineRule="auto"/>
        <w:ind w:left="-993" w:firstLine="426"/>
        <w:jc w:val="both"/>
        <w:rPr>
          <w:rFonts w:ascii="Times New Roman" w:hAnsi="Times New Roman" w:cs="Times New Roman"/>
          <w:b/>
          <w:sz w:val="28"/>
          <w:szCs w:val="28"/>
          <w:u w:val="single"/>
        </w:rPr>
      </w:pPr>
      <w:r w:rsidRPr="009707A0">
        <w:rPr>
          <w:rFonts w:ascii="Times New Roman" w:hAnsi="Times New Roman" w:cs="Times New Roman"/>
          <w:b/>
          <w:sz w:val="28"/>
          <w:szCs w:val="28"/>
          <w:u w:val="single"/>
        </w:rPr>
        <w:t>Депутат 2-й Государственной Думы</w:t>
      </w:r>
    </w:p>
    <w:p w:rsidR="009707A0" w:rsidRDefault="009707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23-го февраля 1907-го года Н. Л. Скалозубов впервые присутствовал на заседании Государственной Думы.</w:t>
      </w:r>
      <w:r w:rsidR="00D416E0">
        <w:rPr>
          <w:rFonts w:ascii="Times New Roman" w:hAnsi="Times New Roman" w:cs="Times New Roman"/>
          <w:sz w:val="28"/>
          <w:szCs w:val="28"/>
        </w:rPr>
        <w:t xml:space="preserve"> «В Думе мы сядем налево», - </w:t>
      </w:r>
      <w:r w:rsidR="009A2CEE">
        <w:rPr>
          <w:rFonts w:ascii="Times New Roman" w:hAnsi="Times New Roman" w:cs="Times New Roman"/>
          <w:sz w:val="28"/>
          <w:szCs w:val="28"/>
        </w:rPr>
        <w:t xml:space="preserve">заранее </w:t>
      </w:r>
      <w:r w:rsidR="00D416E0">
        <w:rPr>
          <w:rFonts w:ascii="Times New Roman" w:hAnsi="Times New Roman" w:cs="Times New Roman"/>
          <w:sz w:val="28"/>
          <w:szCs w:val="28"/>
        </w:rPr>
        <w:t>сообщал он своим избирателям.</w:t>
      </w:r>
      <w:r w:rsidR="000C5E58">
        <w:rPr>
          <w:rStyle w:val="a7"/>
          <w:rFonts w:ascii="Times New Roman" w:hAnsi="Times New Roman" w:cs="Times New Roman"/>
          <w:sz w:val="28"/>
          <w:szCs w:val="28"/>
        </w:rPr>
        <w:footnoteReference w:id="1107"/>
      </w:r>
    </w:p>
    <w:p w:rsidR="00321FAA" w:rsidRDefault="00321FA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Места ему с Колокольниковым достались отдалённые. «Акустика скверная, слушат</w:t>
      </w:r>
      <w:r w:rsidR="004F1791">
        <w:rPr>
          <w:rFonts w:ascii="Times New Roman" w:hAnsi="Times New Roman" w:cs="Times New Roman"/>
          <w:sz w:val="28"/>
          <w:szCs w:val="28"/>
        </w:rPr>
        <w:t>ь речи довольно трудно. Вид зала великолеп</w:t>
      </w:r>
      <w:r>
        <w:rPr>
          <w:rFonts w:ascii="Times New Roman" w:hAnsi="Times New Roman" w:cs="Times New Roman"/>
          <w:sz w:val="28"/>
          <w:szCs w:val="28"/>
        </w:rPr>
        <w:t>ный, торжественный, удобства всевозможные», - рассказывал Скалозубов в одном из частных писем.</w:t>
      </w:r>
      <w:r>
        <w:rPr>
          <w:rStyle w:val="a7"/>
          <w:rFonts w:ascii="Times New Roman" w:hAnsi="Times New Roman" w:cs="Times New Roman"/>
          <w:sz w:val="28"/>
          <w:szCs w:val="28"/>
        </w:rPr>
        <w:footnoteReference w:id="1108"/>
      </w:r>
      <w:r>
        <w:rPr>
          <w:rFonts w:ascii="Times New Roman" w:hAnsi="Times New Roman" w:cs="Times New Roman"/>
          <w:sz w:val="28"/>
          <w:szCs w:val="28"/>
        </w:rPr>
        <w:t xml:space="preserve"> </w:t>
      </w:r>
    </w:p>
    <w:p w:rsidR="00321FAA" w:rsidRDefault="00321FA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Состав 2-й Государственной Думы по политическим убеждениям был следующий: 98 человек – кадеты, 65 – социал-демократы (большевики и меньшевики), 157 – мелкобуржуазные партии (трудовики, или народные социалисты и эсеры).</w:t>
      </w:r>
    </w:p>
    <w:p w:rsidR="002D3C3D" w:rsidRDefault="00321FA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23 феврал</w:t>
      </w:r>
      <w:r w:rsidR="008229CB">
        <w:rPr>
          <w:rFonts w:ascii="Times New Roman" w:hAnsi="Times New Roman" w:cs="Times New Roman"/>
          <w:sz w:val="28"/>
          <w:szCs w:val="28"/>
        </w:rPr>
        <w:t>я</w:t>
      </w:r>
      <w:r>
        <w:rPr>
          <w:rFonts w:ascii="Times New Roman" w:hAnsi="Times New Roman" w:cs="Times New Roman"/>
          <w:sz w:val="28"/>
          <w:szCs w:val="28"/>
        </w:rPr>
        <w:t xml:space="preserve"> проходило 2-е заседание Думы. В перерывах депутаты разбивались по партиям и уходили каждая в свою комнату обсуждать вопросы, которые поднимались в этот день.</w:t>
      </w:r>
      <w:r w:rsidR="008229CB">
        <w:rPr>
          <w:rFonts w:ascii="Times New Roman" w:hAnsi="Times New Roman" w:cs="Times New Roman"/>
          <w:sz w:val="28"/>
          <w:szCs w:val="28"/>
        </w:rPr>
        <w:t xml:space="preserve"> Публику и корреспондентов к депутатам не пропускали. Сначала сибиряки чувствовали себя особенно «сиротливо и заброшено», поскольку «быстро освоиться и ра</w:t>
      </w:r>
      <w:r w:rsidR="00E160B0">
        <w:rPr>
          <w:rFonts w:ascii="Times New Roman" w:hAnsi="Times New Roman" w:cs="Times New Roman"/>
          <w:sz w:val="28"/>
          <w:szCs w:val="28"/>
        </w:rPr>
        <w:t>з</w:t>
      </w:r>
      <w:r w:rsidR="008229CB">
        <w:rPr>
          <w:rFonts w:ascii="Times New Roman" w:hAnsi="Times New Roman" w:cs="Times New Roman"/>
          <w:sz w:val="28"/>
          <w:szCs w:val="28"/>
        </w:rPr>
        <w:t>обраться в этом громадном собрании из различнейших уголков России и в массе мнений, взглядов и верований чрезвычайно трудно».</w:t>
      </w:r>
      <w:r w:rsidR="008229CB">
        <w:rPr>
          <w:rStyle w:val="a7"/>
          <w:rFonts w:ascii="Times New Roman" w:hAnsi="Times New Roman" w:cs="Times New Roman"/>
          <w:sz w:val="28"/>
          <w:szCs w:val="28"/>
        </w:rPr>
        <w:footnoteReference w:id="1109"/>
      </w:r>
      <w:r>
        <w:rPr>
          <w:rFonts w:ascii="Times New Roman" w:hAnsi="Times New Roman" w:cs="Times New Roman"/>
          <w:sz w:val="28"/>
          <w:szCs w:val="28"/>
        </w:rPr>
        <w:t xml:space="preserve"> </w:t>
      </w:r>
    </w:p>
    <w:p w:rsidR="00321FAA" w:rsidRDefault="008229C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Вскоре тобольским депутатам стала понятна система распределения депутатских мест: «С одной стороны сидят правые партии (правые потому, что депутаты этих партий сидят по правую руку от председателя), представители их боязливо относятся к коренным реформам, которые ожидает народ, а самые крайние правые, по-видимому, отрицают и целесообразность самого народного представительства даже в той форме, которая дана народу.</w:t>
      </w:r>
      <w:r w:rsidR="002D3C3D">
        <w:rPr>
          <w:rFonts w:ascii="Times New Roman" w:hAnsi="Times New Roman" w:cs="Times New Roman"/>
          <w:sz w:val="28"/>
          <w:szCs w:val="28"/>
        </w:rPr>
        <w:t xml:space="preserve"> В центре находятся конституционно-демократы, или кадеты (к.-д. начальные буквы названия партии). Эта партия сильна и своей организациею, и большим количеством учёных людей, входящих в её состав. Эта партия подготовила и намерена выдвинуть в подробной разработке такие вопросы, как земельный, о земском самоуправлении. В своих программах партия стоит на почве существующих отношений и хочет внести в жизнь лишь такие</w:t>
      </w:r>
      <w:r w:rsidR="00130C95">
        <w:rPr>
          <w:rFonts w:ascii="Times New Roman" w:hAnsi="Times New Roman" w:cs="Times New Roman"/>
          <w:sz w:val="28"/>
          <w:szCs w:val="28"/>
        </w:rPr>
        <w:t xml:space="preserve"> поправки, которые бы облегчили положение масс населения. Всех реформ – и политических, и экономических – партия полагает добиваться через Думу, председатель Думы и секретарь избраны из членов этой партии.</w:t>
      </w:r>
    </w:p>
    <w:p w:rsidR="00130C95" w:rsidRDefault="00130C9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Влево от кадетов сидят группы социалистические: народные социалисты, социалисты-революционеры, социалисты-демократы, и среди этих </w:t>
      </w:r>
      <w:r>
        <w:rPr>
          <w:rFonts w:ascii="Times New Roman" w:hAnsi="Times New Roman" w:cs="Times New Roman"/>
          <w:sz w:val="28"/>
          <w:szCs w:val="28"/>
        </w:rPr>
        <w:lastRenderedPageBreak/>
        <w:t>политических партий размещаются члены так называемой трудовой группы</w:t>
      </w:r>
      <w:r w:rsidR="00F27DEF">
        <w:rPr>
          <w:rFonts w:ascii="Times New Roman" w:hAnsi="Times New Roman" w:cs="Times New Roman"/>
          <w:sz w:val="28"/>
          <w:szCs w:val="28"/>
        </w:rPr>
        <w:t xml:space="preserve"> («трудовики»)</w:t>
      </w:r>
      <w:r>
        <w:rPr>
          <w:rFonts w:ascii="Times New Roman" w:hAnsi="Times New Roman" w:cs="Times New Roman"/>
          <w:sz w:val="28"/>
          <w:szCs w:val="28"/>
        </w:rPr>
        <w:t>, куда входят</w:t>
      </w:r>
      <w:r w:rsidR="00E160B0">
        <w:rPr>
          <w:rFonts w:ascii="Times New Roman" w:hAnsi="Times New Roman" w:cs="Times New Roman"/>
          <w:sz w:val="28"/>
          <w:szCs w:val="28"/>
        </w:rPr>
        <w:t>,</w:t>
      </w:r>
      <w:r>
        <w:rPr>
          <w:rFonts w:ascii="Times New Roman" w:hAnsi="Times New Roman" w:cs="Times New Roman"/>
          <w:sz w:val="28"/>
          <w:szCs w:val="28"/>
        </w:rPr>
        <w:t xml:space="preserve"> главным образом</w:t>
      </w:r>
      <w:r w:rsidR="00E160B0">
        <w:rPr>
          <w:rFonts w:ascii="Times New Roman" w:hAnsi="Times New Roman" w:cs="Times New Roman"/>
          <w:sz w:val="28"/>
          <w:szCs w:val="28"/>
        </w:rPr>
        <w:t>,</w:t>
      </w:r>
      <w:r>
        <w:rPr>
          <w:rFonts w:ascii="Times New Roman" w:hAnsi="Times New Roman" w:cs="Times New Roman"/>
          <w:sz w:val="28"/>
          <w:szCs w:val="28"/>
        </w:rPr>
        <w:t xml:space="preserve"> крестьяне и интеллигенция, служащая народу: учителя, врачи, священники, адвокаты и др.</w:t>
      </w:r>
      <w:r w:rsidR="001971C1">
        <w:rPr>
          <w:rFonts w:ascii="Times New Roman" w:hAnsi="Times New Roman" w:cs="Times New Roman"/>
          <w:sz w:val="28"/>
          <w:szCs w:val="28"/>
        </w:rPr>
        <w:t xml:space="preserve"> Особенность этих партий, отличающая их от кадетов и правых, заключается в том, что они раз и навсегда определили и выяснили для себя, что до тех пор, пока кор</w:t>
      </w:r>
      <w:r w:rsidR="00E160B0">
        <w:rPr>
          <w:rFonts w:ascii="Times New Roman" w:hAnsi="Times New Roman" w:cs="Times New Roman"/>
          <w:sz w:val="28"/>
          <w:szCs w:val="28"/>
        </w:rPr>
        <w:t>енным образом не изменится самый</w:t>
      </w:r>
      <w:r w:rsidR="001971C1">
        <w:rPr>
          <w:rFonts w:ascii="Times New Roman" w:hAnsi="Times New Roman" w:cs="Times New Roman"/>
          <w:sz w:val="28"/>
          <w:szCs w:val="28"/>
        </w:rPr>
        <w:t xml:space="preserve"> характер постановки производства нужных человеку продуктов и их распределение между людьми, нельзя ждать серьёзного улучшения в положении малоимущих и рабочих классов…</w:t>
      </w:r>
    </w:p>
    <w:p w:rsidR="009676B0" w:rsidRDefault="009676B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Всякий должен понять, как трудно осуществлять задачи социализма. Отсюда понятно, что и среди социалистов на способы практического осуществления идеала существуют разногласия</w:t>
      </w:r>
      <w:r w:rsidR="00E160B0">
        <w:rPr>
          <w:rFonts w:ascii="Times New Roman" w:hAnsi="Times New Roman" w:cs="Times New Roman"/>
          <w:sz w:val="28"/>
          <w:szCs w:val="28"/>
        </w:rPr>
        <w:t>. Это и при</w:t>
      </w:r>
      <w:r w:rsidR="00C87F30">
        <w:rPr>
          <w:rFonts w:ascii="Times New Roman" w:hAnsi="Times New Roman" w:cs="Times New Roman"/>
          <w:sz w:val="28"/>
          <w:szCs w:val="28"/>
        </w:rPr>
        <w:t>вело социалистов к разделению на партии, таких партий в Думе три: социалисты-демократы, рассматривающие вопрос, главным образом, с точки зрения интересов фабричного и заводского населения, социалисты-революционеры, рассматривающие вопрос, главным образом, с точки зрения</w:t>
      </w:r>
      <w:r w:rsidR="00EF0D72">
        <w:rPr>
          <w:rFonts w:ascii="Times New Roman" w:hAnsi="Times New Roman" w:cs="Times New Roman"/>
          <w:sz w:val="28"/>
          <w:szCs w:val="28"/>
        </w:rPr>
        <w:t xml:space="preserve"> интересов крестьянского земледельческого населения,</w:t>
      </w:r>
      <w:r w:rsidR="00BA58C3">
        <w:rPr>
          <w:rFonts w:ascii="Times New Roman" w:hAnsi="Times New Roman" w:cs="Times New Roman"/>
          <w:sz w:val="28"/>
          <w:szCs w:val="28"/>
        </w:rPr>
        <w:t xml:space="preserve"> и народные социалисты, стремящиеся выработать и провести в жизнь условия, равно выгодны</w:t>
      </w:r>
      <w:r w:rsidR="009A02C5">
        <w:rPr>
          <w:rFonts w:ascii="Times New Roman" w:hAnsi="Times New Roman" w:cs="Times New Roman"/>
          <w:sz w:val="28"/>
          <w:szCs w:val="28"/>
        </w:rPr>
        <w:t>е</w:t>
      </w:r>
      <w:r w:rsidR="00BA58C3">
        <w:rPr>
          <w:rFonts w:ascii="Times New Roman" w:hAnsi="Times New Roman" w:cs="Times New Roman"/>
          <w:sz w:val="28"/>
          <w:szCs w:val="28"/>
        </w:rPr>
        <w:t xml:space="preserve"> для всех категорий трудящихся», - </w:t>
      </w:r>
      <w:r w:rsidR="002A2C1B">
        <w:rPr>
          <w:rFonts w:ascii="Times New Roman" w:hAnsi="Times New Roman" w:cs="Times New Roman"/>
          <w:sz w:val="28"/>
          <w:szCs w:val="28"/>
        </w:rPr>
        <w:t>писал Скалозубов в «Сибирский листок» 28 февраля 1907-го года.</w:t>
      </w:r>
      <w:r w:rsidR="00465FB5">
        <w:rPr>
          <w:rStyle w:val="a7"/>
          <w:rFonts w:ascii="Times New Roman" w:hAnsi="Times New Roman" w:cs="Times New Roman"/>
          <w:sz w:val="28"/>
          <w:szCs w:val="28"/>
        </w:rPr>
        <w:footnoteReference w:id="1110"/>
      </w:r>
      <w:r w:rsidR="00B747EB">
        <w:rPr>
          <w:rFonts w:ascii="Times New Roman" w:hAnsi="Times New Roman" w:cs="Times New Roman"/>
          <w:sz w:val="28"/>
          <w:szCs w:val="28"/>
        </w:rPr>
        <w:t xml:space="preserve"> Сам он примкнул к трудовикам.</w:t>
      </w:r>
    </w:p>
    <w:p w:rsidR="00B747EB" w:rsidRDefault="00B747E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3-го марта в зале Таврического дворца, где проходили заседания Думы, обрушился потолок. Хорошо, что это произошло в 6 часов утра, когда в поме</w:t>
      </w:r>
      <w:r w:rsidR="008723B7">
        <w:rPr>
          <w:rFonts w:ascii="Times New Roman" w:hAnsi="Times New Roman" w:cs="Times New Roman"/>
          <w:sz w:val="28"/>
          <w:szCs w:val="28"/>
        </w:rPr>
        <w:t>щении никто не находился</w:t>
      </w:r>
      <w:r w:rsidR="009A02C5">
        <w:rPr>
          <w:rFonts w:ascii="Times New Roman" w:hAnsi="Times New Roman" w:cs="Times New Roman"/>
          <w:sz w:val="28"/>
          <w:szCs w:val="28"/>
        </w:rPr>
        <w:t>. Случись</w:t>
      </w:r>
      <w:r>
        <w:rPr>
          <w:rFonts w:ascii="Times New Roman" w:hAnsi="Times New Roman" w:cs="Times New Roman"/>
          <w:sz w:val="28"/>
          <w:szCs w:val="28"/>
        </w:rPr>
        <w:t xml:space="preserve"> это во время заседания – жертв было бы очень много. По этому случаю из Тобольска в адрес сибирских депутатов пришла телеграмма: «Радуемся избавлению от грозившей опасности».</w:t>
      </w:r>
      <w:r>
        <w:rPr>
          <w:rStyle w:val="a7"/>
          <w:rFonts w:ascii="Times New Roman" w:hAnsi="Times New Roman" w:cs="Times New Roman"/>
          <w:sz w:val="28"/>
          <w:szCs w:val="28"/>
        </w:rPr>
        <w:footnoteReference w:id="1111"/>
      </w:r>
    </w:p>
    <w:p w:rsidR="008B2A32" w:rsidRDefault="008B2A3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Газета «Сибирский листок» т</w:t>
      </w:r>
      <w:r w:rsidR="009A02C5">
        <w:rPr>
          <w:rFonts w:ascii="Times New Roman" w:hAnsi="Times New Roman" w:cs="Times New Roman"/>
          <w:sz w:val="28"/>
          <w:szCs w:val="28"/>
        </w:rPr>
        <w:t>ак комментирует этот прискорбный</w:t>
      </w:r>
      <w:r>
        <w:rPr>
          <w:rFonts w:ascii="Times New Roman" w:hAnsi="Times New Roman" w:cs="Times New Roman"/>
          <w:sz w:val="28"/>
          <w:szCs w:val="28"/>
        </w:rPr>
        <w:t xml:space="preserve"> случай: «Как ни привыкли русские люди к халатности и хищениям во всех сферах жизни, недоступных общественному контролю, но известие было слишком необычно, и никто не хотел верить, что это обычная российская небрежность и недогляд».</w:t>
      </w:r>
      <w:r>
        <w:rPr>
          <w:rStyle w:val="a7"/>
          <w:rFonts w:ascii="Times New Roman" w:hAnsi="Times New Roman" w:cs="Times New Roman"/>
          <w:sz w:val="28"/>
          <w:szCs w:val="28"/>
        </w:rPr>
        <w:footnoteReference w:id="1112"/>
      </w:r>
    </w:p>
    <w:p w:rsidR="001555E6" w:rsidRDefault="001555E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тот день, когда произошёл обвал потолка, в Думе должен был выступать П. А. Столыпин.</w:t>
      </w:r>
    </w:p>
    <w:p w:rsidR="00AB4FE1" w:rsidRDefault="00AB4FE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Пётр Аркадьевич Столыпин родился в 1862-м году. Он окончил физико-математический факультет Петербургского университета. </w:t>
      </w:r>
      <w:r w:rsidR="002A4FB2">
        <w:rPr>
          <w:rFonts w:ascii="Times New Roman" w:hAnsi="Times New Roman" w:cs="Times New Roman"/>
          <w:sz w:val="28"/>
          <w:szCs w:val="28"/>
        </w:rPr>
        <w:t xml:space="preserve">Один из экзаменов у него </w:t>
      </w:r>
      <w:r w:rsidR="009F0761">
        <w:rPr>
          <w:rFonts w:ascii="Times New Roman" w:hAnsi="Times New Roman" w:cs="Times New Roman"/>
          <w:sz w:val="28"/>
          <w:szCs w:val="28"/>
        </w:rPr>
        <w:t>принимал Д. И. Менделеев, кот</w:t>
      </w:r>
      <w:r w:rsidR="005127A4">
        <w:rPr>
          <w:rFonts w:ascii="Times New Roman" w:hAnsi="Times New Roman" w:cs="Times New Roman"/>
          <w:sz w:val="28"/>
          <w:szCs w:val="28"/>
        </w:rPr>
        <w:t>о</w:t>
      </w:r>
      <w:r w:rsidR="009F0761">
        <w:rPr>
          <w:rFonts w:ascii="Times New Roman" w:hAnsi="Times New Roman" w:cs="Times New Roman"/>
          <w:sz w:val="28"/>
          <w:szCs w:val="28"/>
        </w:rPr>
        <w:t>рый</w:t>
      </w:r>
      <w:r w:rsidR="002A4FB2">
        <w:rPr>
          <w:rFonts w:ascii="Times New Roman" w:hAnsi="Times New Roman" w:cs="Times New Roman"/>
          <w:sz w:val="28"/>
          <w:szCs w:val="28"/>
        </w:rPr>
        <w:t xml:space="preserve"> поставил «отлично» этому умному и знающему предмет студенту. После окончания учёбы Столыпин служил в министерских учреждениях и, видимо, очень успешно, поскольку в 1901-м году его</w:t>
      </w:r>
      <w:r w:rsidR="002B5757">
        <w:rPr>
          <w:rFonts w:ascii="Times New Roman" w:hAnsi="Times New Roman" w:cs="Times New Roman"/>
          <w:sz w:val="28"/>
          <w:szCs w:val="28"/>
        </w:rPr>
        <w:t>, 39-тилетнего чиновника высших рангов, назначили губернатором Гродненской губернии, а через 2 года перевели в Саратов.</w:t>
      </w:r>
    </w:p>
    <w:p w:rsidR="00D65A09" w:rsidRDefault="00D65A0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1903-1905-й годы – годы подъёма крестьянского и рабочего движения. Бунты, расстрелы, пожары, погромы, террор охватили страну. Столыпин несколько раз подвергался смертельной опасности, но чудом оставался живым.</w:t>
      </w:r>
      <w:r w:rsidR="00461626">
        <w:rPr>
          <w:rFonts w:ascii="Times New Roman" w:hAnsi="Times New Roman" w:cs="Times New Roman"/>
          <w:sz w:val="28"/>
          <w:szCs w:val="28"/>
        </w:rPr>
        <w:t xml:space="preserve"> </w:t>
      </w:r>
      <w:r w:rsidR="00223370">
        <w:rPr>
          <w:rFonts w:ascii="Times New Roman" w:hAnsi="Times New Roman" w:cs="Times New Roman"/>
          <w:sz w:val="28"/>
          <w:szCs w:val="28"/>
        </w:rPr>
        <w:lastRenderedPageBreak/>
        <w:t>В 1909-м году в доме Столыпина в Саратове был убит генерал-адъютант Сахаров</w:t>
      </w:r>
      <w:r w:rsidR="00005F8D">
        <w:rPr>
          <w:rFonts w:ascii="Times New Roman" w:hAnsi="Times New Roman" w:cs="Times New Roman"/>
          <w:sz w:val="28"/>
          <w:szCs w:val="28"/>
        </w:rPr>
        <w:t>, которого прислали для подавления крестьянского мятежа. Петра Аркадьевича в это время дома не случилось. Спустя несколько месяцев в одной из деревень Саратовской губернии в него стреляли, но промахнулись.</w:t>
      </w:r>
      <w:r w:rsidR="00A33C19">
        <w:rPr>
          <w:rFonts w:ascii="Times New Roman" w:hAnsi="Times New Roman" w:cs="Times New Roman"/>
          <w:sz w:val="28"/>
          <w:szCs w:val="28"/>
        </w:rPr>
        <w:t xml:space="preserve"> В другой раз бомба упала к его ногам,</w:t>
      </w:r>
      <w:r w:rsidR="008771D2">
        <w:rPr>
          <w:rFonts w:ascii="Times New Roman" w:hAnsi="Times New Roman" w:cs="Times New Roman"/>
          <w:sz w:val="28"/>
          <w:szCs w:val="28"/>
        </w:rPr>
        <w:t xml:space="preserve"> погибло несколько человек, но Пётр А</w:t>
      </w:r>
      <w:r w:rsidR="00A33C19">
        <w:rPr>
          <w:rFonts w:ascii="Times New Roman" w:hAnsi="Times New Roman" w:cs="Times New Roman"/>
          <w:sz w:val="28"/>
          <w:szCs w:val="28"/>
        </w:rPr>
        <w:t>ркадьевич чудом остался жив. Однажды террорист навёл на него пистолет в упор.</w:t>
      </w:r>
    </w:p>
    <w:p w:rsidR="00A33C19" w:rsidRDefault="00A33C1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Стреляй, - сказал Столыпин.</w:t>
      </w:r>
    </w:p>
    <w:p w:rsidR="00A33C19" w:rsidRDefault="00A33C1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террорист бросил оружие.</w:t>
      </w:r>
    </w:p>
    <w:p w:rsidR="00A33C19" w:rsidRDefault="00A33C1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Создавалось впечатление, что судьба хранила П. А. Столыпина для выполнения какой-то важной миссии.</w:t>
      </w:r>
    </w:p>
    <w:p w:rsidR="00A33C19" w:rsidRDefault="00A33C1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Угрожали убить не только его, но и расправиться  с его шестью детьми.</w:t>
      </w:r>
    </w:p>
    <w:p w:rsidR="00A33C19" w:rsidRDefault="00A33C1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же вызывало такую ярую ненависть к Столыпину? Его решительная и жестокая борьба против революционного террора и погромов.</w:t>
      </w:r>
    </w:p>
    <w:p w:rsidR="00A33C19" w:rsidRDefault="00A33C1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Спо</w:t>
      </w:r>
      <w:r w:rsidR="00D63C9D">
        <w:rPr>
          <w:rFonts w:ascii="Times New Roman" w:hAnsi="Times New Roman" w:cs="Times New Roman"/>
          <w:sz w:val="28"/>
          <w:szCs w:val="28"/>
        </w:rPr>
        <w:t>р</w:t>
      </w:r>
      <w:r>
        <w:rPr>
          <w:rFonts w:ascii="Times New Roman" w:hAnsi="Times New Roman" w:cs="Times New Roman"/>
          <w:sz w:val="28"/>
          <w:szCs w:val="28"/>
        </w:rPr>
        <w:t>ы относительно того, кто был Столыпин для России: злодей, стремящийся задушить свободу народа, или герой, который, несмотря на террор в отношении себя, хотел сделать Россию сильной и крепкой державой путём улучшения всех сторон жизни народа</w:t>
      </w:r>
      <w:r w:rsidR="004C2356">
        <w:rPr>
          <w:rFonts w:ascii="Times New Roman" w:hAnsi="Times New Roman" w:cs="Times New Roman"/>
          <w:sz w:val="28"/>
          <w:szCs w:val="28"/>
        </w:rPr>
        <w:t xml:space="preserve"> и, прежде всего, крестьянства</w:t>
      </w:r>
      <w:r w:rsidR="008771D2">
        <w:rPr>
          <w:rFonts w:ascii="Times New Roman" w:hAnsi="Times New Roman" w:cs="Times New Roman"/>
          <w:sz w:val="28"/>
          <w:szCs w:val="28"/>
        </w:rPr>
        <w:t>, идут до сих пор</w:t>
      </w:r>
      <w:r w:rsidR="004C2356">
        <w:rPr>
          <w:rFonts w:ascii="Times New Roman" w:hAnsi="Times New Roman" w:cs="Times New Roman"/>
          <w:sz w:val="28"/>
          <w:szCs w:val="28"/>
        </w:rPr>
        <w:t>.</w:t>
      </w:r>
    </w:p>
    <w:p w:rsidR="00D63C9D" w:rsidRDefault="00D63C9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совет</w:t>
      </w:r>
      <w:r w:rsidR="00FF09AF">
        <w:rPr>
          <w:rFonts w:ascii="Times New Roman" w:hAnsi="Times New Roman" w:cs="Times New Roman"/>
          <w:sz w:val="28"/>
          <w:szCs w:val="28"/>
        </w:rPr>
        <w:t>ский период П. А. Столыпин счита</w:t>
      </w:r>
      <w:r>
        <w:rPr>
          <w:rFonts w:ascii="Times New Roman" w:hAnsi="Times New Roman" w:cs="Times New Roman"/>
          <w:sz w:val="28"/>
          <w:szCs w:val="28"/>
        </w:rPr>
        <w:t>лся крайне одиозной фигурой в истории общественно-политического движения России. Советская энциклопедия писала, что главными методами политики Столыпин</w:t>
      </w:r>
      <w:r w:rsidR="00726792">
        <w:rPr>
          <w:rFonts w:ascii="Times New Roman" w:hAnsi="Times New Roman" w:cs="Times New Roman"/>
          <w:sz w:val="28"/>
          <w:szCs w:val="28"/>
        </w:rPr>
        <w:t xml:space="preserve">а являются «полицейская расправа </w:t>
      </w:r>
      <w:r w:rsidR="00FF09AF">
        <w:rPr>
          <w:rFonts w:ascii="Times New Roman" w:hAnsi="Times New Roman" w:cs="Times New Roman"/>
          <w:sz w:val="28"/>
          <w:szCs w:val="28"/>
        </w:rPr>
        <w:t>с</w:t>
      </w:r>
      <w:r w:rsidR="00DF7612">
        <w:rPr>
          <w:rFonts w:ascii="Times New Roman" w:hAnsi="Times New Roman" w:cs="Times New Roman"/>
          <w:sz w:val="28"/>
          <w:szCs w:val="28"/>
        </w:rPr>
        <w:t xml:space="preserve"> революционным движением, аграрная реформа, лавирование в Думе между думскими – право-октябристским большинством и октябристско-кадетским большинством – с целью преобразования царизма в буржуазную монархию при сохранении его политического всевластия».</w:t>
      </w:r>
      <w:r w:rsidR="00DF7612">
        <w:rPr>
          <w:rStyle w:val="a7"/>
          <w:rFonts w:ascii="Times New Roman" w:hAnsi="Times New Roman" w:cs="Times New Roman"/>
          <w:sz w:val="28"/>
          <w:szCs w:val="28"/>
        </w:rPr>
        <w:footnoteReference w:id="1113"/>
      </w:r>
    </w:p>
    <w:p w:rsidR="006D2143" w:rsidRDefault="005D630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апреле 1906</w:t>
      </w:r>
      <w:r w:rsidR="00FF09AF">
        <w:rPr>
          <w:rFonts w:ascii="Times New Roman" w:hAnsi="Times New Roman" w:cs="Times New Roman"/>
          <w:sz w:val="28"/>
          <w:szCs w:val="28"/>
        </w:rPr>
        <w:t>-го</w:t>
      </w:r>
      <w:r>
        <w:rPr>
          <w:rFonts w:ascii="Times New Roman" w:hAnsi="Times New Roman" w:cs="Times New Roman"/>
          <w:sz w:val="28"/>
          <w:szCs w:val="28"/>
        </w:rPr>
        <w:t xml:space="preserve"> года Николай</w:t>
      </w:r>
      <w:r w:rsidRPr="005D6306">
        <w:rPr>
          <w:rFonts w:ascii="Times New Roman" w:hAnsi="Times New Roman" w:cs="Times New Roman"/>
          <w:sz w:val="28"/>
          <w:szCs w:val="28"/>
        </w:rPr>
        <w:t xml:space="preserve"> </w:t>
      </w:r>
      <w:r>
        <w:rPr>
          <w:rFonts w:ascii="Times New Roman" w:hAnsi="Times New Roman" w:cs="Times New Roman"/>
          <w:sz w:val="28"/>
          <w:szCs w:val="28"/>
          <w:lang w:val="en-US"/>
        </w:rPr>
        <w:t>II</w:t>
      </w:r>
      <w:r w:rsidR="000F66A6" w:rsidRPr="000F66A6">
        <w:rPr>
          <w:rFonts w:ascii="Times New Roman" w:hAnsi="Times New Roman" w:cs="Times New Roman"/>
          <w:sz w:val="28"/>
          <w:szCs w:val="28"/>
        </w:rPr>
        <w:t xml:space="preserve"> </w:t>
      </w:r>
      <w:r w:rsidR="000F66A6">
        <w:rPr>
          <w:rFonts w:ascii="Times New Roman" w:hAnsi="Times New Roman" w:cs="Times New Roman"/>
          <w:sz w:val="28"/>
          <w:szCs w:val="28"/>
        </w:rPr>
        <w:t xml:space="preserve">назначил Столыпина министром внутренних дел. Одна из дочерей Петра Аркадьевича вспоминала, что он не считал себя подготовленным к этому посту и просил назначить его первоначально товарищем (заместителем) </w:t>
      </w:r>
      <w:r w:rsidR="006528F0">
        <w:rPr>
          <w:rFonts w:ascii="Times New Roman" w:hAnsi="Times New Roman" w:cs="Times New Roman"/>
          <w:sz w:val="28"/>
          <w:szCs w:val="28"/>
        </w:rPr>
        <w:t>министра. «На это государь ответил:</w:t>
      </w:r>
    </w:p>
    <w:p w:rsidR="006528F0" w:rsidRDefault="006528F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Пётр Аркадьевич, я вас очень прошу принять этот пост.</w:t>
      </w:r>
    </w:p>
    <w:p w:rsidR="006528F0" w:rsidRDefault="006528F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Ваше величество, не могу, это было бы против моей совести.</w:t>
      </w:r>
    </w:p>
    <w:p w:rsidR="006528F0" w:rsidRDefault="006528F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Тогда я вам это приказываю.</w:t>
      </w:r>
    </w:p>
    <w:p w:rsidR="006528F0" w:rsidRDefault="006528F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Столыпину ничего не оставалось, как преклониться перед выраженной в такой форме воле государя…».</w:t>
      </w:r>
      <w:r w:rsidR="00355A69">
        <w:rPr>
          <w:rStyle w:val="a7"/>
          <w:rFonts w:ascii="Times New Roman" w:hAnsi="Times New Roman" w:cs="Times New Roman"/>
          <w:sz w:val="28"/>
          <w:szCs w:val="28"/>
        </w:rPr>
        <w:footnoteReference w:id="1114"/>
      </w:r>
    </w:p>
    <w:p w:rsidR="00355A69" w:rsidRDefault="00355A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 уже в июле 1906-го года царь назначает Столыпина председателем Совета Министров, оставив за ним пост министра внутренних дел. </w:t>
      </w:r>
    </w:p>
    <w:p w:rsidR="00355A69" w:rsidRDefault="00355A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12 августа 1906-го года Пётр Аркадьевич</w:t>
      </w:r>
      <w:r w:rsidR="00FF09AF">
        <w:rPr>
          <w:rFonts w:ascii="Times New Roman" w:hAnsi="Times New Roman" w:cs="Times New Roman"/>
          <w:sz w:val="28"/>
          <w:szCs w:val="28"/>
        </w:rPr>
        <w:t xml:space="preserve"> </w:t>
      </w:r>
      <w:r>
        <w:rPr>
          <w:rFonts w:ascii="Times New Roman" w:hAnsi="Times New Roman" w:cs="Times New Roman"/>
          <w:sz w:val="28"/>
          <w:szCs w:val="28"/>
        </w:rPr>
        <w:t>вёл приём посетителей на своей даче. К дому подъехала карета</w:t>
      </w:r>
      <w:r w:rsidR="00D246CA">
        <w:rPr>
          <w:rFonts w:ascii="Times New Roman" w:hAnsi="Times New Roman" w:cs="Times New Roman"/>
          <w:sz w:val="28"/>
          <w:szCs w:val="28"/>
        </w:rPr>
        <w:t>, из которой выпрыгнули три человека в форме жандармских офицеров. В руках у них были большие портфели.</w:t>
      </w:r>
      <w:r w:rsidR="005C7A95">
        <w:rPr>
          <w:rFonts w:ascii="Times New Roman" w:hAnsi="Times New Roman" w:cs="Times New Roman"/>
          <w:sz w:val="28"/>
          <w:szCs w:val="28"/>
        </w:rPr>
        <w:t xml:space="preserve"> Охрана отказалась пропустить их на территорию дачи. Завязалась борьба.</w:t>
      </w:r>
      <w:r w:rsidR="002A26D5">
        <w:rPr>
          <w:rFonts w:ascii="Times New Roman" w:hAnsi="Times New Roman" w:cs="Times New Roman"/>
          <w:sz w:val="28"/>
          <w:szCs w:val="28"/>
        </w:rPr>
        <w:t xml:space="preserve"> Вдруг раздался страшный грохот. Это взорвались бомбы, которые находились в портфелях переодетых террористов.</w:t>
      </w:r>
      <w:r w:rsidR="004652A9">
        <w:rPr>
          <w:rFonts w:ascii="Times New Roman" w:hAnsi="Times New Roman" w:cs="Times New Roman"/>
          <w:sz w:val="28"/>
          <w:szCs w:val="28"/>
        </w:rPr>
        <w:t xml:space="preserve"> Взрыв был такой силы, что в окнах </w:t>
      </w:r>
      <w:r w:rsidR="004652A9">
        <w:rPr>
          <w:rFonts w:ascii="Times New Roman" w:hAnsi="Times New Roman" w:cs="Times New Roman"/>
          <w:sz w:val="28"/>
          <w:szCs w:val="28"/>
        </w:rPr>
        <w:lastRenderedPageBreak/>
        <w:t>дальней фабрики разбились все стёкла. От тел охранников и террористов остались только клочья. Почти вся дача оказалась разрушенной.</w:t>
      </w:r>
      <w:r w:rsidR="007F3001">
        <w:rPr>
          <w:rFonts w:ascii="Times New Roman" w:hAnsi="Times New Roman" w:cs="Times New Roman"/>
          <w:sz w:val="28"/>
          <w:szCs w:val="28"/>
        </w:rPr>
        <w:t xml:space="preserve"> На месте погибли более 30 человек, и потом ещё несколько скончались от ран в больнице. 14-летнюю дочь Столыпина Наташу волной от взрыва выбросило с балкона дачи под ноги лощадей, </w:t>
      </w:r>
      <w:r w:rsidR="001B710C">
        <w:rPr>
          <w:rFonts w:ascii="Times New Roman" w:hAnsi="Times New Roman" w:cs="Times New Roman"/>
          <w:sz w:val="28"/>
          <w:szCs w:val="28"/>
        </w:rPr>
        <w:t>запряжённых в коляску террористов. У неё были раздроблены кости ног. Трёхлетний сын Аркадий получил ранение в голову, и только один Пётр Аркадьевич остался жив и невредим.</w:t>
      </w:r>
      <w:r w:rsidR="00FF704F">
        <w:rPr>
          <w:rFonts w:ascii="Times New Roman" w:hAnsi="Times New Roman" w:cs="Times New Roman"/>
          <w:sz w:val="28"/>
          <w:szCs w:val="28"/>
        </w:rPr>
        <w:t xml:space="preserve"> Кабинет, в котором он находился, - единственная комната, не пострадавшая от взрыва. Лишь массивная бронзовая чернильница поднялась с его стола в воздух, перелетела через его голову, облив чернилами, и благополучно упала на пол за его спиной.</w:t>
      </w:r>
    </w:p>
    <w:p w:rsidR="00FF704F" w:rsidRDefault="00FF704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Террор охватил всю страну. За 1905-1907-й годы</w:t>
      </w:r>
      <w:r w:rsidR="00EA0BDC">
        <w:rPr>
          <w:rFonts w:ascii="Times New Roman" w:hAnsi="Times New Roman" w:cs="Times New Roman"/>
          <w:sz w:val="28"/>
          <w:szCs w:val="28"/>
        </w:rPr>
        <w:t xml:space="preserve"> социалистами-революционерами было убито и ранено около 9 тысяч человек, «половина из которых оказались с</w:t>
      </w:r>
      <w:r w:rsidR="00FF09AF">
        <w:rPr>
          <w:rFonts w:ascii="Times New Roman" w:hAnsi="Times New Roman" w:cs="Times New Roman"/>
          <w:sz w:val="28"/>
          <w:szCs w:val="28"/>
        </w:rPr>
        <w:t>лучайными жертвами революционной</w:t>
      </w:r>
      <w:r w:rsidR="00EA0BDC">
        <w:rPr>
          <w:rFonts w:ascii="Times New Roman" w:hAnsi="Times New Roman" w:cs="Times New Roman"/>
          <w:sz w:val="28"/>
          <w:szCs w:val="28"/>
        </w:rPr>
        <w:t xml:space="preserve"> борьбы».</w:t>
      </w:r>
      <w:r w:rsidR="00EA0BDC">
        <w:rPr>
          <w:rStyle w:val="a7"/>
          <w:rFonts w:ascii="Times New Roman" w:hAnsi="Times New Roman" w:cs="Times New Roman"/>
          <w:sz w:val="28"/>
          <w:szCs w:val="28"/>
        </w:rPr>
        <w:footnoteReference w:id="1115"/>
      </w:r>
      <w:r w:rsidR="00EA0BDC">
        <w:rPr>
          <w:rFonts w:ascii="Times New Roman" w:hAnsi="Times New Roman" w:cs="Times New Roman"/>
          <w:sz w:val="28"/>
          <w:szCs w:val="28"/>
        </w:rPr>
        <w:t xml:space="preserve"> </w:t>
      </w:r>
    </w:p>
    <w:p w:rsidR="00EA0BDC" w:rsidRDefault="00EA0B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Столыпин принимает решительные меры против террора. По его инициативе учреждается военно-полевой суд. Суд решал участь террориста в течение суток после его преступления.</w:t>
      </w:r>
      <w:r w:rsidR="00E66BC3">
        <w:rPr>
          <w:rFonts w:ascii="Times New Roman" w:hAnsi="Times New Roman" w:cs="Times New Roman"/>
          <w:sz w:val="28"/>
          <w:szCs w:val="28"/>
        </w:rPr>
        <w:t xml:space="preserve"> Тут же приводился в исполнение смертный приговор. За 8 месяцев существования военно-полевого суда были казнены 1 102 человека.</w:t>
      </w:r>
      <w:r w:rsidR="00AB141D">
        <w:rPr>
          <w:rFonts w:ascii="Times New Roman" w:hAnsi="Times New Roman" w:cs="Times New Roman"/>
          <w:sz w:val="28"/>
          <w:szCs w:val="28"/>
        </w:rPr>
        <w:t xml:space="preserve"> </w:t>
      </w:r>
    </w:p>
    <w:p w:rsidR="00AB141D" w:rsidRDefault="00AB14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Обладая замечательным умом, Столыпин понимал, что необходима борьба не со следствиями, а с их причиной. А причина террора, насилия и бунтов лежит в социальных условиях жизни населения России и, прежде всего, крестьянства.</w:t>
      </w:r>
      <w:r w:rsidR="002F2493">
        <w:rPr>
          <w:rFonts w:ascii="Times New Roman" w:hAnsi="Times New Roman" w:cs="Times New Roman"/>
          <w:sz w:val="28"/>
          <w:szCs w:val="28"/>
        </w:rPr>
        <w:t xml:space="preserve"> Поэтому необходимо принимать экстренные меры</w:t>
      </w:r>
      <w:r w:rsidR="00F27A1B">
        <w:rPr>
          <w:rFonts w:ascii="Times New Roman" w:hAnsi="Times New Roman" w:cs="Times New Roman"/>
          <w:sz w:val="28"/>
          <w:szCs w:val="28"/>
        </w:rPr>
        <w:t xml:space="preserve"> и решать к</w:t>
      </w:r>
      <w:r w:rsidR="00FF09AF">
        <w:rPr>
          <w:rFonts w:ascii="Times New Roman" w:hAnsi="Times New Roman" w:cs="Times New Roman"/>
          <w:sz w:val="28"/>
          <w:szCs w:val="28"/>
        </w:rPr>
        <w:t>рестьянский вопрос. Он считал, ч</w:t>
      </w:r>
      <w:r w:rsidR="00F27A1B">
        <w:rPr>
          <w:rFonts w:ascii="Times New Roman" w:hAnsi="Times New Roman" w:cs="Times New Roman"/>
          <w:sz w:val="28"/>
          <w:szCs w:val="28"/>
        </w:rPr>
        <w:t>то б</w:t>
      </w:r>
      <w:r w:rsidR="00F27A1B" w:rsidRPr="004E5BF3">
        <w:rPr>
          <w:rFonts w:ascii="Times New Roman" w:hAnsi="Times New Roman" w:cs="Times New Roman"/>
          <w:b/>
          <w:i/>
          <w:sz w:val="28"/>
          <w:szCs w:val="28"/>
        </w:rPr>
        <w:t>о</w:t>
      </w:r>
      <w:r w:rsidR="00F27A1B">
        <w:rPr>
          <w:rFonts w:ascii="Times New Roman" w:hAnsi="Times New Roman" w:cs="Times New Roman"/>
          <w:sz w:val="28"/>
          <w:szCs w:val="28"/>
        </w:rPr>
        <w:t>льшая часть бед российского крестьянина в общинном ведении хозяйства. «Чувство личной собственности такое же естественное влечение, как чувство голода, как влечение к продолжению рода, как всякое другое природное чувство человека, - н</w:t>
      </w:r>
      <w:r w:rsidR="00FF09AF">
        <w:rPr>
          <w:rFonts w:ascii="Times New Roman" w:hAnsi="Times New Roman" w:cs="Times New Roman"/>
          <w:sz w:val="28"/>
          <w:szCs w:val="28"/>
        </w:rPr>
        <w:t>еустанно говорил П. А. Столыпин. -</w:t>
      </w:r>
      <w:r w:rsidR="00F27A1B">
        <w:rPr>
          <w:rFonts w:ascii="Times New Roman" w:hAnsi="Times New Roman" w:cs="Times New Roman"/>
          <w:sz w:val="28"/>
          <w:szCs w:val="28"/>
        </w:rPr>
        <w:t xml:space="preserve"> И не подняться на ноги крестьянину, а, значит, и России, пока они находятся в тисках круговой поруки общины, уравниловки, чересполосицы, передела земли».</w:t>
      </w:r>
      <w:r w:rsidR="00331F9D">
        <w:rPr>
          <w:rStyle w:val="a7"/>
          <w:rFonts w:ascii="Times New Roman" w:hAnsi="Times New Roman" w:cs="Times New Roman"/>
          <w:sz w:val="28"/>
          <w:szCs w:val="28"/>
        </w:rPr>
        <w:footnoteReference w:id="1116"/>
      </w:r>
    </w:p>
    <w:p w:rsidR="00BE1028" w:rsidRDefault="00BE102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9 ноября 1906-го года был обнародован царский указ о выходе из общины, написанный Столыпиным. Указ означал передачу земли в частную собственность крестьянам с целью создания крепких земледельческих хозяйств.</w:t>
      </w:r>
      <w:r w:rsidR="00CF4F6E">
        <w:rPr>
          <w:rFonts w:ascii="Times New Roman" w:hAnsi="Times New Roman" w:cs="Times New Roman"/>
          <w:sz w:val="28"/>
          <w:szCs w:val="28"/>
        </w:rPr>
        <w:t xml:space="preserve"> Его должна была подтвердить Государственная Дума. Для Столыпина выступление перед Думой являлось очень важным: он хотел, чтобы депутаты одобрили и поддержали политику его кабинета. Речь Столыпина состоялась 16 марта 1907-го года в зале Дворянского собрания, куда перенесли заседания Государственной Думы в связи с обрушением потолка</w:t>
      </w:r>
      <w:r w:rsidR="00E5571D">
        <w:rPr>
          <w:rFonts w:ascii="Times New Roman" w:hAnsi="Times New Roman" w:cs="Times New Roman"/>
          <w:sz w:val="28"/>
          <w:szCs w:val="28"/>
        </w:rPr>
        <w:t xml:space="preserve"> в Таврическом дворце.</w:t>
      </w:r>
      <w:r w:rsidR="00D21E4D">
        <w:rPr>
          <w:rFonts w:ascii="Times New Roman" w:hAnsi="Times New Roman" w:cs="Times New Roman"/>
          <w:sz w:val="28"/>
          <w:szCs w:val="28"/>
        </w:rPr>
        <w:t xml:space="preserve"> </w:t>
      </w:r>
      <w:r w:rsidR="008B697A">
        <w:rPr>
          <w:rFonts w:ascii="Times New Roman" w:hAnsi="Times New Roman" w:cs="Times New Roman"/>
          <w:sz w:val="28"/>
          <w:szCs w:val="28"/>
        </w:rPr>
        <w:t xml:space="preserve">Это была, по сути дела, правительственная декларация. </w:t>
      </w:r>
      <w:r w:rsidR="00D21E4D">
        <w:rPr>
          <w:rFonts w:ascii="Times New Roman" w:hAnsi="Times New Roman" w:cs="Times New Roman"/>
          <w:sz w:val="28"/>
          <w:szCs w:val="28"/>
        </w:rPr>
        <w:t xml:space="preserve">В ней он изложил основные положения намеченной правительством на ближайшее будущее программы. Её цель - «создать те материальные нормы, в которых должны воплотиться новые правоотношения, вытекающие из всех реформ последнего </w:t>
      </w:r>
      <w:r w:rsidR="00D21E4D">
        <w:rPr>
          <w:rFonts w:ascii="Times New Roman" w:hAnsi="Times New Roman" w:cs="Times New Roman"/>
          <w:sz w:val="28"/>
          <w:szCs w:val="28"/>
        </w:rPr>
        <w:lastRenderedPageBreak/>
        <w:t>времени»,</w:t>
      </w:r>
      <w:r w:rsidR="00D21E4D">
        <w:rPr>
          <w:rStyle w:val="a7"/>
          <w:rFonts w:ascii="Times New Roman" w:hAnsi="Times New Roman" w:cs="Times New Roman"/>
          <w:sz w:val="28"/>
          <w:szCs w:val="28"/>
        </w:rPr>
        <w:footnoteReference w:id="1117"/>
      </w:r>
      <w:r w:rsidR="008B697A">
        <w:rPr>
          <w:rFonts w:ascii="Times New Roman" w:hAnsi="Times New Roman" w:cs="Times New Roman"/>
          <w:sz w:val="28"/>
          <w:szCs w:val="28"/>
        </w:rPr>
        <w:t xml:space="preserve"> то есть из законопроектов</w:t>
      </w:r>
      <w:r w:rsidR="00D21E4D">
        <w:rPr>
          <w:rFonts w:ascii="Times New Roman" w:hAnsi="Times New Roman" w:cs="Times New Roman"/>
          <w:sz w:val="28"/>
          <w:szCs w:val="28"/>
        </w:rPr>
        <w:t xml:space="preserve"> о неприкосновенности личности и свободы вероисповедования, об упразднении земских нач</w:t>
      </w:r>
      <w:r w:rsidR="008B697A">
        <w:rPr>
          <w:rFonts w:ascii="Times New Roman" w:hAnsi="Times New Roman" w:cs="Times New Roman"/>
          <w:sz w:val="28"/>
          <w:szCs w:val="28"/>
        </w:rPr>
        <w:t xml:space="preserve">альников и волостного суда, о расширении компетенции земских органов самоуправления и т. д. «В области </w:t>
      </w:r>
      <w:r w:rsidR="00162E3F">
        <w:rPr>
          <w:rFonts w:ascii="Times New Roman" w:hAnsi="Times New Roman" w:cs="Times New Roman"/>
          <w:sz w:val="28"/>
          <w:szCs w:val="28"/>
        </w:rPr>
        <w:t>рабочего законодательства правительство обещало предоставить промышленникам и рабочим необходимую свободу действий через посредство профессиональных организаций и путём ненаказуемости экономических стачек.</w:t>
      </w:r>
      <w:r w:rsidR="00395705">
        <w:rPr>
          <w:rFonts w:ascii="Times New Roman" w:hAnsi="Times New Roman" w:cs="Times New Roman"/>
          <w:sz w:val="28"/>
          <w:szCs w:val="28"/>
        </w:rPr>
        <w:t xml:space="preserve"> В декларации возвещалось о государственном страховании рабочих, о во</w:t>
      </w:r>
      <w:r w:rsidR="007574F4">
        <w:rPr>
          <w:rFonts w:ascii="Times New Roman" w:hAnsi="Times New Roman" w:cs="Times New Roman"/>
          <w:sz w:val="28"/>
          <w:szCs w:val="28"/>
        </w:rPr>
        <w:t>с</w:t>
      </w:r>
      <w:r w:rsidR="00395705">
        <w:rPr>
          <w:rFonts w:ascii="Times New Roman" w:hAnsi="Times New Roman" w:cs="Times New Roman"/>
          <w:sz w:val="28"/>
          <w:szCs w:val="28"/>
        </w:rPr>
        <w:t>прещении малолетним и женщинам ночных и подземных работ, о понижении продолжительности труда взрослых… об установлении общедоступности, а затем и обязательности начального образования».</w:t>
      </w:r>
      <w:r w:rsidR="00395705">
        <w:rPr>
          <w:rStyle w:val="a7"/>
          <w:rFonts w:ascii="Times New Roman" w:hAnsi="Times New Roman" w:cs="Times New Roman"/>
          <w:sz w:val="28"/>
          <w:szCs w:val="28"/>
        </w:rPr>
        <w:footnoteReference w:id="1118"/>
      </w:r>
    </w:p>
    <w:p w:rsidR="00AE1B0C" w:rsidRDefault="000424B2" w:rsidP="00F1270A">
      <w:pPr>
        <w:spacing w:after="0" w:line="240" w:lineRule="auto"/>
        <w:ind w:left="-993" w:firstLine="426"/>
        <w:jc w:val="both"/>
        <w:rPr>
          <w:rFonts w:ascii="Times New Roman" w:hAnsi="Times New Roman" w:cs="Times New Roman"/>
          <w:sz w:val="28"/>
          <w:szCs w:val="28"/>
        </w:rPr>
      </w:pPr>
      <w:r w:rsidRPr="007B0254">
        <w:rPr>
          <w:rFonts w:ascii="Times New Roman" w:hAnsi="Times New Roman" w:cs="Times New Roman"/>
          <w:sz w:val="28"/>
          <w:szCs w:val="28"/>
        </w:rPr>
        <w:t>После окончания речи Столыпина в зале</w:t>
      </w:r>
      <w:r>
        <w:rPr>
          <w:rFonts w:ascii="Times New Roman" w:hAnsi="Times New Roman" w:cs="Times New Roman"/>
          <w:sz w:val="28"/>
          <w:szCs w:val="28"/>
        </w:rPr>
        <w:t xml:space="preserve"> некоторое время царило полное молчание. Депутаты были потрясены, поскольку программа, изложенная Столыпиным, означала бы коренное изменение всех основ общественно-политической жизни страны в сторону демократии и конституции.</w:t>
      </w:r>
      <w:r w:rsidR="000D2F33">
        <w:rPr>
          <w:rFonts w:ascii="Times New Roman" w:hAnsi="Times New Roman" w:cs="Times New Roman"/>
          <w:sz w:val="28"/>
          <w:szCs w:val="28"/>
        </w:rPr>
        <w:t xml:space="preserve"> </w:t>
      </w:r>
      <w:r>
        <w:rPr>
          <w:rFonts w:ascii="Times New Roman" w:hAnsi="Times New Roman" w:cs="Times New Roman"/>
          <w:sz w:val="28"/>
          <w:szCs w:val="28"/>
        </w:rPr>
        <w:t>Она была вопринята членами Государственной Думы по-разному.</w:t>
      </w:r>
      <w:r w:rsidR="000D2F33">
        <w:rPr>
          <w:rFonts w:ascii="Times New Roman" w:hAnsi="Times New Roman" w:cs="Times New Roman"/>
          <w:sz w:val="28"/>
          <w:szCs w:val="28"/>
        </w:rPr>
        <w:t xml:space="preserve"> Одни поверили в её искренность и от души порадовались за будущее России, другие решили, что это очередной обман народа. Социал-демократ Церетели, взявший слово после того, как Столыпин закончил говорить, заявил, что декларация – это лавирование и заигрывание с различными классами.</w:t>
      </w:r>
      <w:r w:rsidR="00626364">
        <w:rPr>
          <w:rFonts w:ascii="Times New Roman" w:hAnsi="Times New Roman" w:cs="Times New Roman"/>
          <w:sz w:val="28"/>
          <w:szCs w:val="28"/>
        </w:rPr>
        <w:t xml:space="preserve"> Среди депутатов поднялся громкий шум. Правые кричали, что нельзя допустить</w:t>
      </w:r>
      <w:r w:rsidR="007C0BAB">
        <w:rPr>
          <w:rFonts w:ascii="Times New Roman" w:hAnsi="Times New Roman" w:cs="Times New Roman"/>
          <w:sz w:val="28"/>
          <w:szCs w:val="28"/>
        </w:rPr>
        <w:t xml:space="preserve"> очернения правительства, левые выступали с критикой. Председатель прекратил прения. Все депутаты</w:t>
      </w:r>
      <w:r w:rsidR="00717DFD">
        <w:rPr>
          <w:rFonts w:ascii="Times New Roman" w:hAnsi="Times New Roman" w:cs="Times New Roman"/>
          <w:sz w:val="28"/>
          <w:szCs w:val="28"/>
        </w:rPr>
        <w:t xml:space="preserve"> повернули головы в сторону Стол</w:t>
      </w:r>
      <w:r w:rsidR="007C0BAB">
        <w:rPr>
          <w:rFonts w:ascii="Times New Roman" w:hAnsi="Times New Roman" w:cs="Times New Roman"/>
          <w:sz w:val="28"/>
          <w:szCs w:val="28"/>
        </w:rPr>
        <w:t>ыпина: ответит ли о</w:t>
      </w:r>
      <w:r w:rsidR="007B0254">
        <w:rPr>
          <w:rFonts w:ascii="Times New Roman" w:hAnsi="Times New Roman" w:cs="Times New Roman"/>
          <w:sz w:val="28"/>
          <w:szCs w:val="28"/>
        </w:rPr>
        <w:t>н на нападки левых? Столыпин сно</w:t>
      </w:r>
      <w:r w:rsidR="007C0BAB">
        <w:rPr>
          <w:rFonts w:ascii="Times New Roman" w:hAnsi="Times New Roman" w:cs="Times New Roman"/>
          <w:sz w:val="28"/>
          <w:szCs w:val="28"/>
        </w:rPr>
        <w:t>ва прошёл к трибуне, и зал замер. Речь главы правительства была полностью записана Н. Л. Скалозубовым, кот</w:t>
      </w:r>
      <w:r w:rsidR="00717DFD">
        <w:rPr>
          <w:rFonts w:ascii="Times New Roman" w:hAnsi="Times New Roman" w:cs="Times New Roman"/>
          <w:sz w:val="28"/>
          <w:szCs w:val="28"/>
        </w:rPr>
        <w:t>орый владел навыками быстрого письма</w:t>
      </w:r>
      <w:r w:rsidR="007C0BAB">
        <w:rPr>
          <w:rFonts w:ascii="Times New Roman" w:hAnsi="Times New Roman" w:cs="Times New Roman"/>
          <w:sz w:val="28"/>
          <w:szCs w:val="28"/>
        </w:rPr>
        <w:t>:</w:t>
      </w:r>
    </w:p>
    <w:p w:rsidR="000424B2" w:rsidRDefault="007C0BA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«Господа, я не предполагал выступать вторично</w:t>
      </w:r>
      <w:r w:rsidR="002F5A6A">
        <w:rPr>
          <w:rFonts w:ascii="Times New Roman" w:hAnsi="Times New Roman" w:cs="Times New Roman"/>
          <w:sz w:val="28"/>
          <w:szCs w:val="28"/>
        </w:rPr>
        <w:t xml:space="preserve"> перед Государс</w:t>
      </w:r>
      <w:r w:rsidR="00E725D2">
        <w:rPr>
          <w:rFonts w:ascii="Times New Roman" w:hAnsi="Times New Roman" w:cs="Times New Roman"/>
          <w:sz w:val="28"/>
          <w:szCs w:val="28"/>
        </w:rPr>
        <w:t>твенной Д</w:t>
      </w:r>
      <w:r w:rsidR="002F5A6A">
        <w:rPr>
          <w:rFonts w:ascii="Times New Roman" w:hAnsi="Times New Roman" w:cs="Times New Roman"/>
          <w:sz w:val="28"/>
          <w:szCs w:val="28"/>
        </w:rPr>
        <w:t>умой, но тот оборот, кот</w:t>
      </w:r>
      <w:r w:rsidR="00E725D2">
        <w:rPr>
          <w:rFonts w:ascii="Times New Roman" w:hAnsi="Times New Roman" w:cs="Times New Roman"/>
          <w:sz w:val="28"/>
          <w:szCs w:val="28"/>
        </w:rPr>
        <w:t>о</w:t>
      </w:r>
      <w:r w:rsidR="002F5A6A">
        <w:rPr>
          <w:rFonts w:ascii="Times New Roman" w:hAnsi="Times New Roman" w:cs="Times New Roman"/>
          <w:sz w:val="28"/>
          <w:szCs w:val="28"/>
        </w:rPr>
        <w:t>рый приняли прения, заставляет меня просить вашего внимания. Я хотел бы установить, что правительство во всех своих действиях, во всех своих заявлениях Государственной Думе будет держаться исключительно строгой законности.</w:t>
      </w:r>
    </w:p>
    <w:p w:rsidR="00AE1B0C" w:rsidRDefault="00AE1B0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Правительству желательно было бы взыскать ту почву, на которой возможна совместная работа. Найти тот язык, который был бы одинаково нам понятен. Я отдаю себе отчёт, что таким языком не может быть язык ненависти  и злобы</w:t>
      </w:r>
      <w:r w:rsidR="003B03A7">
        <w:rPr>
          <w:rFonts w:ascii="Times New Roman" w:hAnsi="Times New Roman" w:cs="Times New Roman"/>
          <w:sz w:val="28"/>
          <w:szCs w:val="28"/>
        </w:rPr>
        <w:t>. Я им пользоваться не буду.</w:t>
      </w:r>
    </w:p>
    <w:p w:rsidR="00D43ECE" w:rsidRDefault="00D43EC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Возвращаюсь к законности. Я должен заявить, что о каждом нарушении её, о каждом случае, не соответствующем ей, правительство обязано будет громко заявлять: это его долг перед Думой и страной.</w:t>
      </w:r>
      <w:r w:rsidR="00F13097">
        <w:rPr>
          <w:rFonts w:ascii="Times New Roman" w:hAnsi="Times New Roman" w:cs="Times New Roman"/>
          <w:sz w:val="28"/>
          <w:szCs w:val="28"/>
        </w:rPr>
        <w:t xml:space="preserve"> В настоящее время я утверждаю, что Государственной Думе волею Монарха не дано право выражать правительству неодобрение, порицание или недоверие. Это не значит, что правительство бежит от ответственности. Безумием было бы предполагать, что люди, сознающие всю тяжесть возложенной на них задачи, не сознавали </w:t>
      </w:r>
      <w:r w:rsidR="00F13097">
        <w:rPr>
          <w:rFonts w:ascii="Times New Roman" w:hAnsi="Times New Roman" w:cs="Times New Roman"/>
          <w:sz w:val="28"/>
          <w:szCs w:val="28"/>
        </w:rPr>
        <w:lastRenderedPageBreak/>
        <w:t>тяжести взятой на себя ответственности. Но надо помнить, что в то время, когда в нескольких верстах от столицы, от царской резиденции, волновался Кронштадт,</w:t>
      </w:r>
      <w:r w:rsidR="00B14839">
        <w:rPr>
          <w:rFonts w:ascii="Times New Roman" w:hAnsi="Times New Roman" w:cs="Times New Roman"/>
          <w:sz w:val="28"/>
          <w:szCs w:val="28"/>
        </w:rPr>
        <w:t xml:space="preserve"> когда измена ворвалась в Свеаборг, когда пылал Прибалтийский край, когда революционная волна разлилась в Польше и на Кавказе, когда остановилась вся деятельность в южном промышленном районе, когда распространялись крестьянские беспорядки, когда начал царить ужас и террор,</w:t>
      </w:r>
      <w:r w:rsidR="008C3216">
        <w:rPr>
          <w:rFonts w:ascii="Times New Roman" w:hAnsi="Times New Roman" w:cs="Times New Roman"/>
          <w:sz w:val="28"/>
          <w:szCs w:val="28"/>
        </w:rPr>
        <w:t xml:space="preserve"> правительство должно было или отойти и дать дорогу революции, забыть, что власть есть хранительница государственности и целости русского народа, или действ</w:t>
      </w:r>
      <w:r w:rsidR="00F50502">
        <w:rPr>
          <w:rFonts w:ascii="Times New Roman" w:hAnsi="Times New Roman" w:cs="Times New Roman"/>
          <w:sz w:val="28"/>
          <w:szCs w:val="28"/>
        </w:rPr>
        <w:t>овать и отстоять то, что было ей</w:t>
      </w:r>
      <w:r w:rsidR="008C3216">
        <w:rPr>
          <w:rFonts w:ascii="Times New Roman" w:hAnsi="Times New Roman" w:cs="Times New Roman"/>
          <w:sz w:val="28"/>
          <w:szCs w:val="28"/>
        </w:rPr>
        <w:t xml:space="preserve"> вверено.</w:t>
      </w:r>
    </w:p>
    <w:p w:rsidR="004F61DC" w:rsidRDefault="004F61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господа, принимая второе решение, правительст</w:t>
      </w:r>
      <w:r w:rsidR="00625E94">
        <w:rPr>
          <w:rFonts w:ascii="Times New Roman" w:hAnsi="Times New Roman" w:cs="Times New Roman"/>
          <w:sz w:val="28"/>
          <w:szCs w:val="28"/>
        </w:rPr>
        <w:t>в</w:t>
      </w:r>
      <w:r>
        <w:rPr>
          <w:rFonts w:ascii="Times New Roman" w:hAnsi="Times New Roman" w:cs="Times New Roman"/>
          <w:sz w:val="28"/>
          <w:szCs w:val="28"/>
        </w:rPr>
        <w:t>о роковым образом навлекло на себя и обвинения.</w:t>
      </w:r>
      <w:r w:rsidR="00E60BA8">
        <w:rPr>
          <w:rFonts w:ascii="Times New Roman" w:hAnsi="Times New Roman" w:cs="Times New Roman"/>
          <w:sz w:val="28"/>
          <w:szCs w:val="28"/>
        </w:rPr>
        <w:t xml:space="preserve"> Ударяя по революции, правительство, несомненно, не могло не задеть частных интересов. В то время </w:t>
      </w:r>
      <w:r w:rsidR="00625E94">
        <w:rPr>
          <w:rFonts w:ascii="Times New Roman" w:hAnsi="Times New Roman" w:cs="Times New Roman"/>
          <w:sz w:val="28"/>
          <w:szCs w:val="28"/>
        </w:rPr>
        <w:t>правительство задалось иной цель</w:t>
      </w:r>
      <w:r w:rsidR="00E60BA8">
        <w:rPr>
          <w:rFonts w:ascii="Times New Roman" w:hAnsi="Times New Roman" w:cs="Times New Roman"/>
          <w:sz w:val="28"/>
          <w:szCs w:val="28"/>
        </w:rPr>
        <w:t>ю – сохранить те заветы</w:t>
      </w:r>
      <w:r w:rsidR="00C2184A">
        <w:rPr>
          <w:rFonts w:ascii="Times New Roman" w:hAnsi="Times New Roman" w:cs="Times New Roman"/>
          <w:sz w:val="28"/>
          <w:szCs w:val="28"/>
        </w:rPr>
        <w:t>, т</w:t>
      </w:r>
      <w:r w:rsidR="00E60BA8">
        <w:rPr>
          <w:rFonts w:ascii="Times New Roman" w:hAnsi="Times New Roman" w:cs="Times New Roman"/>
          <w:sz w:val="28"/>
          <w:szCs w:val="28"/>
        </w:rPr>
        <w:t xml:space="preserve">е устои, начала которых были положены в основу реформ Николая </w:t>
      </w:r>
      <w:r w:rsidR="00E60BA8">
        <w:rPr>
          <w:rFonts w:ascii="Times New Roman" w:hAnsi="Times New Roman" w:cs="Times New Roman"/>
          <w:sz w:val="28"/>
          <w:szCs w:val="28"/>
          <w:lang w:val="en-US"/>
        </w:rPr>
        <w:t>II</w:t>
      </w:r>
      <w:r w:rsidR="00B2078F">
        <w:rPr>
          <w:rFonts w:ascii="Times New Roman" w:hAnsi="Times New Roman" w:cs="Times New Roman"/>
          <w:sz w:val="28"/>
          <w:szCs w:val="28"/>
        </w:rPr>
        <w:t>. Борясь исключительными средствами в исключительное время, правительство вело и привело страну во вторую Думу. Я должен зая</w:t>
      </w:r>
      <w:r w:rsidR="00625E94">
        <w:rPr>
          <w:rFonts w:ascii="Times New Roman" w:hAnsi="Times New Roman" w:cs="Times New Roman"/>
          <w:sz w:val="28"/>
          <w:szCs w:val="28"/>
        </w:rPr>
        <w:t>вить и желал бы, чтобы моё заявл</w:t>
      </w:r>
      <w:r w:rsidR="00B2078F">
        <w:rPr>
          <w:rFonts w:ascii="Times New Roman" w:hAnsi="Times New Roman" w:cs="Times New Roman"/>
          <w:sz w:val="28"/>
          <w:szCs w:val="28"/>
        </w:rPr>
        <w:t>ение было слышно далеко за стенами этого собрания, что тут, волею Монарха, нет ни судей, ни обвиняемых, что эти скамьи (показывает на места министров) – не скамьи подсудимых. Это место правительства. (Справа аплодисменты: «Браво! Браво!»).</w:t>
      </w:r>
    </w:p>
    <w:p w:rsidR="002043A9" w:rsidRDefault="002043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 наши действия в эту историческую минуту, дейс</w:t>
      </w:r>
      <w:r w:rsidR="00B830A9">
        <w:rPr>
          <w:rFonts w:ascii="Times New Roman" w:hAnsi="Times New Roman" w:cs="Times New Roman"/>
          <w:sz w:val="28"/>
          <w:szCs w:val="28"/>
        </w:rPr>
        <w:t>твия, которые должны вести не к</w:t>
      </w:r>
      <w:r>
        <w:rPr>
          <w:rFonts w:ascii="Times New Roman" w:hAnsi="Times New Roman" w:cs="Times New Roman"/>
          <w:sz w:val="28"/>
          <w:szCs w:val="28"/>
        </w:rPr>
        <w:t xml:space="preserve"> взаимной борьбе, а к благу нашей Родины, мы точно так же, как и вы, дадим ответ перед историей.</w:t>
      </w:r>
      <w:r w:rsidR="00551241">
        <w:rPr>
          <w:rFonts w:ascii="Times New Roman" w:hAnsi="Times New Roman" w:cs="Times New Roman"/>
          <w:sz w:val="28"/>
          <w:szCs w:val="28"/>
        </w:rPr>
        <w:t xml:space="preserve"> Я убеждён, что часть Государственной Думы, которая желает работать, которая желает вести народ к просвещению, желает разрешить земельные нужды крестьян, сумеет провести тут свои взгляды, хотя бы они были противоположны  взглядам правительства.</w:t>
      </w:r>
      <w:r w:rsidR="00D22FF1">
        <w:rPr>
          <w:rFonts w:ascii="Times New Roman" w:hAnsi="Times New Roman" w:cs="Times New Roman"/>
          <w:sz w:val="28"/>
          <w:szCs w:val="28"/>
        </w:rPr>
        <w:t xml:space="preserve"> Я скажу более, я скажу, что правительс</w:t>
      </w:r>
      <w:r w:rsidR="00753FB6">
        <w:rPr>
          <w:rFonts w:ascii="Times New Roman" w:hAnsi="Times New Roman" w:cs="Times New Roman"/>
          <w:sz w:val="28"/>
          <w:szCs w:val="28"/>
        </w:rPr>
        <w:t>т</w:t>
      </w:r>
      <w:r w:rsidR="00D22FF1">
        <w:rPr>
          <w:rFonts w:ascii="Times New Roman" w:hAnsi="Times New Roman" w:cs="Times New Roman"/>
          <w:sz w:val="28"/>
          <w:szCs w:val="28"/>
        </w:rPr>
        <w:t>во будет приве</w:t>
      </w:r>
      <w:r w:rsidR="00625E94">
        <w:rPr>
          <w:rFonts w:ascii="Times New Roman" w:hAnsi="Times New Roman" w:cs="Times New Roman"/>
          <w:sz w:val="28"/>
          <w:szCs w:val="28"/>
        </w:rPr>
        <w:t>т</w:t>
      </w:r>
      <w:r w:rsidR="00D22FF1">
        <w:rPr>
          <w:rFonts w:ascii="Times New Roman" w:hAnsi="Times New Roman" w:cs="Times New Roman"/>
          <w:sz w:val="28"/>
          <w:szCs w:val="28"/>
        </w:rPr>
        <w:t>с</w:t>
      </w:r>
      <w:r w:rsidR="00625E94">
        <w:rPr>
          <w:rFonts w:ascii="Times New Roman" w:hAnsi="Times New Roman" w:cs="Times New Roman"/>
          <w:sz w:val="28"/>
          <w:szCs w:val="28"/>
        </w:rPr>
        <w:t>т</w:t>
      </w:r>
      <w:r w:rsidR="00D22FF1">
        <w:rPr>
          <w:rFonts w:ascii="Times New Roman" w:hAnsi="Times New Roman" w:cs="Times New Roman"/>
          <w:sz w:val="28"/>
          <w:szCs w:val="28"/>
        </w:rPr>
        <w:t>вовать всякое открытое разоблачение какого-либо неустройства, каких-либо злоупотреблений.</w:t>
      </w:r>
    </w:p>
    <w:p w:rsidR="00C471A8" w:rsidRDefault="00C471A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тех странах, где ещё не выработаны определённые правовые нормы, центр тяжести, центр власти лежит не в установлениях, а в людях.</w:t>
      </w:r>
      <w:r w:rsidR="00D642AE">
        <w:rPr>
          <w:rFonts w:ascii="Times New Roman" w:hAnsi="Times New Roman" w:cs="Times New Roman"/>
          <w:sz w:val="28"/>
          <w:szCs w:val="28"/>
        </w:rPr>
        <w:t xml:space="preserve"> Людям, господа, свойственно и ошибаться, и увлекаться, и злоупотреблять властью. Пусть эти злоупотребления будут разоблачаемы, пусть они будут судимы и осуждаемы. Но иначе должно правительство относиться к нападкам, ведущим к созданию настроения, в атмосфере которого должно готовиться открытое выступление; эти нападки рассчитаны на то, чтобы вызвать у правительства, у власти паралич и воли, и мысли. Все они сводятся к двум словам</w:t>
      </w:r>
      <w:r w:rsidR="00537162">
        <w:rPr>
          <w:rFonts w:ascii="Times New Roman" w:hAnsi="Times New Roman" w:cs="Times New Roman"/>
          <w:sz w:val="28"/>
          <w:szCs w:val="28"/>
        </w:rPr>
        <w:t>, обращённым к власти: «Руки вверх!» На эти два сл</w:t>
      </w:r>
      <w:r w:rsidR="00625E94">
        <w:rPr>
          <w:rFonts w:ascii="Times New Roman" w:hAnsi="Times New Roman" w:cs="Times New Roman"/>
          <w:sz w:val="28"/>
          <w:szCs w:val="28"/>
        </w:rPr>
        <w:t>о</w:t>
      </w:r>
      <w:r w:rsidR="00537162">
        <w:rPr>
          <w:rFonts w:ascii="Times New Roman" w:hAnsi="Times New Roman" w:cs="Times New Roman"/>
          <w:sz w:val="28"/>
          <w:szCs w:val="28"/>
        </w:rPr>
        <w:t>ва, господа, правительст</w:t>
      </w:r>
      <w:r w:rsidR="00625E94">
        <w:rPr>
          <w:rFonts w:ascii="Times New Roman" w:hAnsi="Times New Roman" w:cs="Times New Roman"/>
          <w:sz w:val="28"/>
          <w:szCs w:val="28"/>
        </w:rPr>
        <w:t>в</w:t>
      </w:r>
      <w:r w:rsidR="00537162">
        <w:rPr>
          <w:rFonts w:ascii="Times New Roman" w:hAnsi="Times New Roman" w:cs="Times New Roman"/>
          <w:sz w:val="28"/>
          <w:szCs w:val="28"/>
        </w:rPr>
        <w:t>о с полным спокойствием, с сознанием своей правоты может ответить одним словом: «Не запугаете». (Бурные аплодисменты справа)».</w:t>
      </w:r>
      <w:r w:rsidR="007F4BE1">
        <w:rPr>
          <w:rStyle w:val="a7"/>
          <w:rFonts w:ascii="Times New Roman" w:hAnsi="Times New Roman" w:cs="Times New Roman"/>
          <w:sz w:val="28"/>
          <w:szCs w:val="28"/>
        </w:rPr>
        <w:footnoteReference w:id="1119"/>
      </w:r>
    </w:p>
    <w:p w:rsidR="00BA3317" w:rsidRDefault="00D63BF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Газета «Сибирский листо</w:t>
      </w:r>
      <w:r w:rsidR="006E6C91">
        <w:rPr>
          <w:rFonts w:ascii="Times New Roman" w:hAnsi="Times New Roman" w:cs="Times New Roman"/>
          <w:sz w:val="28"/>
          <w:szCs w:val="28"/>
        </w:rPr>
        <w:t>к</w:t>
      </w:r>
      <w:r>
        <w:rPr>
          <w:rFonts w:ascii="Times New Roman" w:hAnsi="Times New Roman" w:cs="Times New Roman"/>
          <w:sz w:val="28"/>
          <w:szCs w:val="28"/>
        </w:rPr>
        <w:t xml:space="preserve">» 22 марта (№23, 1907 г.) публикует отзывы иностранной печати на речь Столыпина (перепечатанные из газеты «Русские ведомости»): </w:t>
      </w:r>
    </w:p>
    <w:p w:rsidR="00BE0598" w:rsidRDefault="006E6C9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Немецкая газета </w:t>
      </w:r>
      <w:r w:rsidR="00BE0598">
        <w:rPr>
          <w:rFonts w:ascii="Times New Roman" w:hAnsi="Times New Roman" w:cs="Times New Roman"/>
          <w:sz w:val="28"/>
          <w:szCs w:val="28"/>
        </w:rPr>
        <w:t>«</w:t>
      </w:r>
      <w:r w:rsidR="00BE0598">
        <w:rPr>
          <w:rFonts w:ascii="Times New Roman" w:hAnsi="Times New Roman" w:cs="Times New Roman"/>
          <w:sz w:val="28"/>
          <w:szCs w:val="28"/>
          <w:lang w:val="en-US"/>
        </w:rPr>
        <w:t>Berliner</w:t>
      </w:r>
      <w:r w:rsidR="00BE0598" w:rsidRPr="00BE0598">
        <w:rPr>
          <w:rFonts w:ascii="Times New Roman" w:hAnsi="Times New Roman" w:cs="Times New Roman"/>
          <w:sz w:val="28"/>
          <w:szCs w:val="28"/>
        </w:rPr>
        <w:t xml:space="preserve"> </w:t>
      </w:r>
      <w:r w:rsidR="00BE0598">
        <w:rPr>
          <w:rFonts w:ascii="Times New Roman" w:hAnsi="Times New Roman" w:cs="Times New Roman"/>
          <w:sz w:val="28"/>
          <w:szCs w:val="28"/>
          <w:lang w:val="en-US"/>
        </w:rPr>
        <w:t>Tageblatt</w:t>
      </w:r>
      <w:r w:rsidR="00BE0598">
        <w:rPr>
          <w:rFonts w:ascii="Times New Roman" w:hAnsi="Times New Roman" w:cs="Times New Roman"/>
          <w:sz w:val="28"/>
          <w:szCs w:val="28"/>
        </w:rPr>
        <w:t>»: «Русское правительство хочет много и сразу</w:t>
      </w:r>
      <w:r w:rsidR="00BA3317">
        <w:rPr>
          <w:rFonts w:ascii="Times New Roman" w:hAnsi="Times New Roman" w:cs="Times New Roman"/>
          <w:sz w:val="28"/>
          <w:szCs w:val="28"/>
        </w:rPr>
        <w:t>,</w:t>
      </w:r>
      <w:r w:rsidR="00BE0598">
        <w:rPr>
          <w:rFonts w:ascii="Times New Roman" w:hAnsi="Times New Roman" w:cs="Times New Roman"/>
          <w:sz w:val="28"/>
          <w:szCs w:val="28"/>
        </w:rPr>
        <w:t xml:space="preserve"> и тем заранее возбуждает против себя подозрение, что оно ничего не </w:t>
      </w:r>
      <w:r w:rsidR="00BE0598">
        <w:rPr>
          <w:rFonts w:ascii="Times New Roman" w:hAnsi="Times New Roman" w:cs="Times New Roman"/>
          <w:sz w:val="28"/>
          <w:szCs w:val="28"/>
        </w:rPr>
        <w:lastRenderedPageBreak/>
        <w:t>хочет всерьёз… Личность должна быть неприкосновенна, административные ссылки должны быть упразднены, юстиция должна быть реформирована… Всё это хорошо звучит, но это – пустой звук. Это знает и сам Столыпин, то же в совершенстве знает и Дума».</w:t>
      </w:r>
    </w:p>
    <w:p w:rsidR="00BE0598" w:rsidRDefault="006E6C9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Германская газета </w:t>
      </w:r>
      <w:r w:rsidR="00BE0598">
        <w:rPr>
          <w:rFonts w:ascii="Times New Roman" w:hAnsi="Times New Roman" w:cs="Times New Roman"/>
          <w:sz w:val="28"/>
          <w:szCs w:val="28"/>
        </w:rPr>
        <w:t>«</w:t>
      </w:r>
      <w:r w:rsidR="00BE0598">
        <w:rPr>
          <w:rFonts w:ascii="Times New Roman" w:hAnsi="Times New Roman" w:cs="Times New Roman"/>
          <w:sz w:val="28"/>
          <w:szCs w:val="28"/>
          <w:lang w:val="en-US"/>
        </w:rPr>
        <w:t>Frankfurter</w:t>
      </w:r>
      <w:r w:rsidR="00BE0598" w:rsidRPr="00BE0598">
        <w:rPr>
          <w:rFonts w:ascii="Times New Roman" w:hAnsi="Times New Roman" w:cs="Times New Roman"/>
          <w:sz w:val="28"/>
          <w:szCs w:val="28"/>
        </w:rPr>
        <w:t xml:space="preserve"> </w:t>
      </w:r>
      <w:r w:rsidR="00BE0598">
        <w:rPr>
          <w:rFonts w:ascii="Times New Roman" w:hAnsi="Times New Roman" w:cs="Times New Roman"/>
          <w:sz w:val="28"/>
          <w:szCs w:val="28"/>
          <w:lang w:val="en-US"/>
        </w:rPr>
        <w:t>Zeitung</w:t>
      </w:r>
      <w:r w:rsidR="00BE0598">
        <w:rPr>
          <w:rFonts w:ascii="Times New Roman" w:hAnsi="Times New Roman" w:cs="Times New Roman"/>
          <w:sz w:val="28"/>
          <w:szCs w:val="28"/>
        </w:rPr>
        <w:t>»: «Длинная декларация, прочитанная Столыпиным, конечно, н</w:t>
      </w:r>
      <w:r w:rsidR="00FE5B67">
        <w:rPr>
          <w:rFonts w:ascii="Times New Roman" w:hAnsi="Times New Roman" w:cs="Times New Roman"/>
          <w:sz w:val="28"/>
          <w:szCs w:val="28"/>
        </w:rPr>
        <w:t>е может возбудить большого довер</w:t>
      </w:r>
      <w:r w:rsidR="00BE0598">
        <w:rPr>
          <w:rFonts w:ascii="Times New Roman" w:hAnsi="Times New Roman" w:cs="Times New Roman"/>
          <w:sz w:val="28"/>
          <w:szCs w:val="28"/>
        </w:rPr>
        <w:t>ия к его реформаторской программе.</w:t>
      </w:r>
      <w:r w:rsidR="00FE5B67">
        <w:rPr>
          <w:rFonts w:ascii="Times New Roman" w:hAnsi="Times New Roman" w:cs="Times New Roman"/>
          <w:sz w:val="28"/>
          <w:szCs w:val="28"/>
        </w:rPr>
        <w:t xml:space="preserve"> И</w:t>
      </w:r>
      <w:r w:rsidR="00B830A9">
        <w:rPr>
          <w:rFonts w:ascii="Times New Roman" w:hAnsi="Times New Roman" w:cs="Times New Roman"/>
          <w:sz w:val="28"/>
          <w:szCs w:val="28"/>
        </w:rPr>
        <w:t>,</w:t>
      </w:r>
      <w:r w:rsidR="00FE5B67">
        <w:rPr>
          <w:rFonts w:ascii="Times New Roman" w:hAnsi="Times New Roman" w:cs="Times New Roman"/>
          <w:sz w:val="28"/>
          <w:szCs w:val="28"/>
        </w:rPr>
        <w:t xml:space="preserve"> действительно, дело сводит</w:t>
      </w:r>
      <w:r w:rsidR="0004718E">
        <w:rPr>
          <w:rFonts w:ascii="Times New Roman" w:hAnsi="Times New Roman" w:cs="Times New Roman"/>
          <w:sz w:val="28"/>
          <w:szCs w:val="28"/>
        </w:rPr>
        <w:t>ся опять к одним только обещаниям, кото</w:t>
      </w:r>
      <w:r w:rsidR="00FE5B67">
        <w:rPr>
          <w:rFonts w:ascii="Times New Roman" w:hAnsi="Times New Roman" w:cs="Times New Roman"/>
          <w:sz w:val="28"/>
          <w:szCs w:val="28"/>
        </w:rPr>
        <w:t>рые часто делались русскими мини</w:t>
      </w:r>
      <w:r w:rsidR="0004718E">
        <w:rPr>
          <w:rFonts w:ascii="Times New Roman" w:hAnsi="Times New Roman" w:cs="Times New Roman"/>
          <w:sz w:val="28"/>
          <w:szCs w:val="28"/>
        </w:rPr>
        <w:t>ст</w:t>
      </w:r>
      <w:r w:rsidR="00FE5B67">
        <w:rPr>
          <w:rFonts w:ascii="Times New Roman" w:hAnsi="Times New Roman" w:cs="Times New Roman"/>
          <w:sz w:val="28"/>
          <w:szCs w:val="28"/>
        </w:rPr>
        <w:t>е</w:t>
      </w:r>
      <w:r w:rsidR="0004718E">
        <w:rPr>
          <w:rFonts w:ascii="Times New Roman" w:hAnsi="Times New Roman" w:cs="Times New Roman"/>
          <w:sz w:val="28"/>
          <w:szCs w:val="28"/>
        </w:rPr>
        <w:t>рствами в их официальных и официозных заявлениях после 17 октября 1905 года. Все проектируемые правительством перемены</w:t>
      </w:r>
      <w:r w:rsidR="001B559F">
        <w:rPr>
          <w:rFonts w:ascii="Times New Roman" w:hAnsi="Times New Roman" w:cs="Times New Roman"/>
          <w:sz w:val="28"/>
          <w:szCs w:val="28"/>
        </w:rPr>
        <w:t xml:space="preserve"> в самоуправлении, юстиции, школьном деле и в положении рабочих и пр., характеризованы слишком обще и неопределённо… Несмотря на словоохотливость правительства</w:t>
      </w:r>
      <w:r w:rsidR="00061FEA">
        <w:rPr>
          <w:rFonts w:ascii="Times New Roman" w:hAnsi="Times New Roman" w:cs="Times New Roman"/>
          <w:sz w:val="28"/>
          <w:szCs w:val="28"/>
        </w:rPr>
        <w:t xml:space="preserve"> и длину его декларации</w:t>
      </w:r>
      <w:r w:rsidR="00B830A9">
        <w:rPr>
          <w:rFonts w:ascii="Times New Roman" w:hAnsi="Times New Roman" w:cs="Times New Roman"/>
          <w:sz w:val="28"/>
          <w:szCs w:val="28"/>
        </w:rPr>
        <w:t>, в ней совсем не упоминается о</w:t>
      </w:r>
      <w:r w:rsidR="00755541">
        <w:rPr>
          <w:rFonts w:ascii="Times New Roman" w:hAnsi="Times New Roman" w:cs="Times New Roman"/>
          <w:sz w:val="28"/>
          <w:szCs w:val="28"/>
        </w:rPr>
        <w:t xml:space="preserve"> жизненно важных вопросах, которые глубоко волнуют все русские партии и народ.</w:t>
      </w:r>
      <w:r w:rsidR="0097575B">
        <w:rPr>
          <w:rFonts w:ascii="Times New Roman" w:hAnsi="Times New Roman" w:cs="Times New Roman"/>
          <w:sz w:val="28"/>
          <w:szCs w:val="28"/>
        </w:rPr>
        <w:t xml:space="preserve"> Ни слова не говорится ни о полевых судах, ни о</w:t>
      </w:r>
      <w:r w:rsidR="00061FEA">
        <w:rPr>
          <w:rFonts w:ascii="Times New Roman" w:hAnsi="Times New Roman" w:cs="Times New Roman"/>
          <w:sz w:val="28"/>
          <w:szCs w:val="28"/>
        </w:rPr>
        <w:t>б амнистии, ни об автономии окра</w:t>
      </w:r>
      <w:r w:rsidR="0097575B">
        <w:rPr>
          <w:rFonts w:ascii="Times New Roman" w:hAnsi="Times New Roman" w:cs="Times New Roman"/>
          <w:sz w:val="28"/>
          <w:szCs w:val="28"/>
        </w:rPr>
        <w:t>ин, ни об уравнении евреев в правах с другими жителями империи…».</w:t>
      </w:r>
    </w:p>
    <w:p w:rsidR="0097575B" w:rsidRDefault="0097575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Указав далее, что торжественное заявление Столыпина о необходимости превращения России в конституционное государство внушает мало доверия… газета выражает сомнение в возможности для</w:t>
      </w:r>
      <w:r w:rsidR="00061FEA">
        <w:rPr>
          <w:rFonts w:ascii="Times New Roman" w:hAnsi="Times New Roman" w:cs="Times New Roman"/>
          <w:sz w:val="28"/>
          <w:szCs w:val="28"/>
        </w:rPr>
        <w:t xml:space="preserve"> Думы работать с нынешним правит</w:t>
      </w:r>
      <w:r>
        <w:rPr>
          <w:rFonts w:ascii="Times New Roman" w:hAnsi="Times New Roman" w:cs="Times New Roman"/>
          <w:sz w:val="28"/>
          <w:szCs w:val="28"/>
        </w:rPr>
        <w:t>ельс</w:t>
      </w:r>
      <w:r w:rsidR="00061FEA">
        <w:rPr>
          <w:rFonts w:ascii="Times New Roman" w:hAnsi="Times New Roman" w:cs="Times New Roman"/>
          <w:sz w:val="28"/>
          <w:szCs w:val="28"/>
        </w:rPr>
        <w:t>твом и прибавляет, что роспуск Д</w:t>
      </w:r>
      <w:r>
        <w:rPr>
          <w:rFonts w:ascii="Times New Roman" w:hAnsi="Times New Roman" w:cs="Times New Roman"/>
          <w:sz w:val="28"/>
          <w:szCs w:val="28"/>
        </w:rPr>
        <w:t>умы кажется ей неизбежным.</w:t>
      </w:r>
    </w:p>
    <w:p w:rsidR="006E6C91" w:rsidRDefault="006E6C9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Лондонская либеральная газета </w:t>
      </w:r>
      <w:r w:rsidR="00004DB3">
        <w:rPr>
          <w:rFonts w:ascii="Times New Roman" w:hAnsi="Times New Roman" w:cs="Times New Roman"/>
          <w:sz w:val="28"/>
          <w:szCs w:val="28"/>
        </w:rPr>
        <w:t>«</w:t>
      </w:r>
      <w:r w:rsidR="00004DB3">
        <w:rPr>
          <w:rFonts w:ascii="Times New Roman" w:hAnsi="Times New Roman" w:cs="Times New Roman"/>
          <w:sz w:val="28"/>
          <w:szCs w:val="28"/>
          <w:lang w:val="en-US"/>
        </w:rPr>
        <w:t>Deily</w:t>
      </w:r>
      <w:r w:rsidR="00004DB3" w:rsidRPr="00004DB3">
        <w:rPr>
          <w:rFonts w:ascii="Times New Roman" w:hAnsi="Times New Roman" w:cs="Times New Roman"/>
          <w:sz w:val="28"/>
          <w:szCs w:val="28"/>
        </w:rPr>
        <w:t xml:space="preserve"> </w:t>
      </w:r>
      <w:r w:rsidR="00004DB3">
        <w:rPr>
          <w:rFonts w:ascii="Times New Roman" w:hAnsi="Times New Roman" w:cs="Times New Roman"/>
          <w:sz w:val="28"/>
          <w:szCs w:val="28"/>
          <w:lang w:val="en-US"/>
        </w:rPr>
        <w:t>News</w:t>
      </w:r>
      <w:r w:rsidR="00004DB3">
        <w:rPr>
          <w:rFonts w:ascii="Times New Roman" w:hAnsi="Times New Roman" w:cs="Times New Roman"/>
          <w:sz w:val="28"/>
          <w:szCs w:val="28"/>
        </w:rPr>
        <w:t xml:space="preserve">»: «Собравшись вчера, новая Дума молча выслушала речь </w:t>
      </w:r>
      <w:r w:rsidR="00D870C5">
        <w:rPr>
          <w:rFonts w:ascii="Times New Roman" w:hAnsi="Times New Roman" w:cs="Times New Roman"/>
          <w:sz w:val="28"/>
          <w:szCs w:val="28"/>
        </w:rPr>
        <w:t>[Столыпина]. Эта речь не столько была предназначена для Думы, сколько для Европы. Она изобразила русское правительство какой-то благодетельной силой, охваченной лихорадочным стремлением к реформам… Зрелище красивое для тех, кто может забывать факты.</w:t>
      </w:r>
      <w:r w:rsidR="00605FB5">
        <w:rPr>
          <w:rFonts w:ascii="Times New Roman" w:hAnsi="Times New Roman" w:cs="Times New Roman"/>
          <w:sz w:val="28"/>
          <w:szCs w:val="28"/>
        </w:rPr>
        <w:t xml:space="preserve"> Но оно является пустым миражом для того, кто помнит ужасающую историю последних двух лет с её расстрелами и юридическими убийствами, с её предательствами, с её кровавым воскресением и её военными судами, её созывом Думы и распущением Думы.</w:t>
      </w:r>
      <w:r w:rsidR="00F710DB">
        <w:rPr>
          <w:rFonts w:ascii="Times New Roman" w:hAnsi="Times New Roman" w:cs="Times New Roman"/>
          <w:sz w:val="28"/>
          <w:szCs w:val="28"/>
        </w:rPr>
        <w:t xml:space="preserve"> Можно ли удивляться после этого, что </w:t>
      </w:r>
      <w:r w:rsidR="00F710DB" w:rsidRPr="00F710DB">
        <w:rPr>
          <w:rFonts w:ascii="Times New Roman" w:hAnsi="Times New Roman" w:cs="Times New Roman"/>
          <w:sz w:val="28"/>
          <w:szCs w:val="28"/>
          <w:u w:val="single"/>
        </w:rPr>
        <w:t>Дума встретила молч</w:t>
      </w:r>
      <w:r w:rsidR="00F710DB">
        <w:rPr>
          <w:rFonts w:ascii="Times New Roman" w:hAnsi="Times New Roman" w:cs="Times New Roman"/>
          <w:sz w:val="28"/>
          <w:szCs w:val="28"/>
          <w:u w:val="single"/>
        </w:rPr>
        <w:t>а</w:t>
      </w:r>
      <w:r w:rsidR="00F710DB" w:rsidRPr="00F710DB">
        <w:rPr>
          <w:rFonts w:ascii="Times New Roman" w:hAnsi="Times New Roman" w:cs="Times New Roman"/>
          <w:sz w:val="28"/>
          <w:szCs w:val="28"/>
          <w:u w:val="single"/>
        </w:rPr>
        <w:t>нием декларацию</w:t>
      </w:r>
      <w:r w:rsidR="00F710DB">
        <w:rPr>
          <w:rFonts w:ascii="Times New Roman" w:hAnsi="Times New Roman" w:cs="Times New Roman"/>
          <w:sz w:val="28"/>
          <w:szCs w:val="28"/>
        </w:rPr>
        <w:t>? Она явилась не для слов,</w:t>
      </w:r>
      <w:r w:rsidR="00E1423F">
        <w:rPr>
          <w:rFonts w:ascii="Times New Roman" w:hAnsi="Times New Roman" w:cs="Times New Roman"/>
          <w:sz w:val="28"/>
          <w:szCs w:val="28"/>
        </w:rPr>
        <w:t xml:space="preserve"> а для дел…».</w:t>
      </w:r>
    </w:p>
    <w:p w:rsidR="004D7453" w:rsidRDefault="00B9225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был убеждённым противником уничтожения крестьянской общины. Агрономическая деятельность в Тобольской губернии убедила его, что именно общинное ведение сельского хозяйства может обеспечить крестьянству улучшение условий его труда и быта.</w:t>
      </w:r>
      <w:r w:rsidR="008E747A">
        <w:rPr>
          <w:rFonts w:ascii="Times New Roman" w:hAnsi="Times New Roman" w:cs="Times New Roman"/>
          <w:sz w:val="28"/>
          <w:szCs w:val="28"/>
        </w:rPr>
        <w:t xml:space="preserve"> Себя он называл «упорным общинником». Проблемы землустройства в России и, прежде всего</w:t>
      </w:r>
      <w:r w:rsidR="004E28AD">
        <w:rPr>
          <w:rFonts w:ascii="Times New Roman" w:hAnsi="Times New Roman" w:cs="Times New Roman"/>
          <w:sz w:val="28"/>
          <w:szCs w:val="28"/>
        </w:rPr>
        <w:t>,</w:t>
      </w:r>
      <w:r w:rsidR="008E747A">
        <w:rPr>
          <w:rFonts w:ascii="Times New Roman" w:hAnsi="Times New Roman" w:cs="Times New Roman"/>
          <w:sz w:val="28"/>
          <w:szCs w:val="28"/>
        </w:rPr>
        <w:t xml:space="preserve"> в Сибири, Николай Лук</w:t>
      </w:r>
      <w:r w:rsidR="009F490D">
        <w:rPr>
          <w:rFonts w:ascii="Times New Roman" w:hAnsi="Times New Roman" w:cs="Times New Roman"/>
          <w:sz w:val="28"/>
          <w:szCs w:val="28"/>
        </w:rPr>
        <w:t>ич считал важнейшими в работе Го</w:t>
      </w:r>
      <w:r w:rsidR="008E747A">
        <w:rPr>
          <w:rFonts w:ascii="Times New Roman" w:hAnsi="Times New Roman" w:cs="Times New Roman"/>
          <w:sz w:val="28"/>
          <w:szCs w:val="28"/>
        </w:rPr>
        <w:t>сударственной Думы</w:t>
      </w:r>
      <w:r w:rsidR="00CC5E17">
        <w:rPr>
          <w:rFonts w:ascii="Times New Roman" w:hAnsi="Times New Roman" w:cs="Times New Roman"/>
          <w:sz w:val="28"/>
          <w:szCs w:val="28"/>
        </w:rPr>
        <w:t xml:space="preserve"> и принимал в их рассмотрении активнейшее участие. 13 марта 1907-го года он был избран в члены бюджетной комиссии, но ни в коем случае не ограничивал свою деятельность только работой в ней.</w:t>
      </w:r>
      <w:r w:rsidR="00767EFD">
        <w:rPr>
          <w:rFonts w:ascii="Times New Roman" w:hAnsi="Times New Roman" w:cs="Times New Roman"/>
          <w:sz w:val="28"/>
          <w:szCs w:val="28"/>
        </w:rPr>
        <w:t xml:space="preserve"> Он стремился участвовать в аграрной комиссии. </w:t>
      </w:r>
    </w:p>
    <w:p w:rsidR="00B9225A" w:rsidRDefault="00767E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Обо всех делах Николай Лукич исправно и систематически, как и обещал, писал в «Сибирский листок», который публиковал его корреспонденции, а реже и других тобольских депутатов, </w:t>
      </w:r>
      <w:r w:rsidR="009F490D">
        <w:rPr>
          <w:rFonts w:ascii="Times New Roman" w:hAnsi="Times New Roman" w:cs="Times New Roman"/>
          <w:sz w:val="28"/>
          <w:szCs w:val="28"/>
        </w:rPr>
        <w:t xml:space="preserve">сначала </w:t>
      </w:r>
      <w:r>
        <w:rPr>
          <w:rFonts w:ascii="Times New Roman" w:hAnsi="Times New Roman" w:cs="Times New Roman"/>
          <w:sz w:val="28"/>
          <w:szCs w:val="28"/>
        </w:rPr>
        <w:t>под рубрикой «Письма к избирателям тобольских депутатов», а потом просто</w:t>
      </w:r>
      <w:r w:rsidR="009F490D">
        <w:rPr>
          <w:rFonts w:ascii="Times New Roman" w:hAnsi="Times New Roman" w:cs="Times New Roman"/>
          <w:sz w:val="28"/>
          <w:szCs w:val="28"/>
        </w:rPr>
        <w:t xml:space="preserve"> - </w:t>
      </w:r>
      <w:r>
        <w:rPr>
          <w:rFonts w:ascii="Times New Roman" w:hAnsi="Times New Roman" w:cs="Times New Roman"/>
          <w:sz w:val="28"/>
          <w:szCs w:val="28"/>
        </w:rPr>
        <w:t xml:space="preserve"> «Письма депутатов».</w:t>
      </w:r>
      <w:r w:rsidR="004D7453">
        <w:rPr>
          <w:rFonts w:ascii="Times New Roman" w:hAnsi="Times New Roman" w:cs="Times New Roman"/>
          <w:sz w:val="28"/>
          <w:szCs w:val="28"/>
        </w:rPr>
        <w:t xml:space="preserve"> В. Н. Пигнатти </w:t>
      </w:r>
      <w:r w:rsidR="004D7453">
        <w:rPr>
          <w:rFonts w:ascii="Times New Roman" w:hAnsi="Times New Roman" w:cs="Times New Roman"/>
          <w:sz w:val="28"/>
          <w:szCs w:val="28"/>
        </w:rPr>
        <w:lastRenderedPageBreak/>
        <w:t>пишет: «Обещание он исполнил, и в течение 5 лет (1907-1912) на страницах «Сиби</w:t>
      </w:r>
      <w:r w:rsidR="009F490D">
        <w:rPr>
          <w:rFonts w:ascii="Times New Roman" w:hAnsi="Times New Roman" w:cs="Times New Roman"/>
          <w:sz w:val="28"/>
          <w:szCs w:val="28"/>
        </w:rPr>
        <w:t>рского листка» появляется ряд «П</w:t>
      </w:r>
      <w:r w:rsidR="004D7453">
        <w:rPr>
          <w:rFonts w:ascii="Times New Roman" w:hAnsi="Times New Roman" w:cs="Times New Roman"/>
          <w:sz w:val="28"/>
          <w:szCs w:val="28"/>
        </w:rPr>
        <w:t>исем депутата». Трудно было бы перечисление тех вопросов, которые изложены Н. Л. в этих «письмах»: можно лишь кратко заметить, что ни одно явление, касающееся Сибири, не осталось в его «письмах» без отклика».</w:t>
      </w:r>
      <w:r w:rsidR="00966273">
        <w:rPr>
          <w:rStyle w:val="a7"/>
          <w:rFonts w:ascii="Times New Roman" w:hAnsi="Times New Roman" w:cs="Times New Roman"/>
          <w:sz w:val="28"/>
          <w:szCs w:val="28"/>
        </w:rPr>
        <w:footnoteReference w:id="1120"/>
      </w:r>
    </w:p>
    <w:p w:rsidR="000D3B33" w:rsidRDefault="000D3B3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Так, 17 марта 1907-го года он сообщает, что был на совещании аграрной комиссии фракции народных социалистов, которые являются сторонниками национализации земли.</w:t>
      </w:r>
      <w:r w:rsidR="003604F2">
        <w:rPr>
          <w:rFonts w:ascii="Times New Roman" w:hAnsi="Times New Roman" w:cs="Times New Roman"/>
          <w:sz w:val="28"/>
          <w:szCs w:val="28"/>
        </w:rPr>
        <w:t xml:space="preserve"> И не только присутствовал, но принял участие в обсуждении вопр</w:t>
      </w:r>
      <w:r w:rsidR="009F490D">
        <w:rPr>
          <w:rFonts w:ascii="Times New Roman" w:hAnsi="Times New Roman" w:cs="Times New Roman"/>
          <w:sz w:val="28"/>
          <w:szCs w:val="28"/>
        </w:rPr>
        <w:t>о</w:t>
      </w:r>
      <w:r w:rsidR="003604F2">
        <w:rPr>
          <w:rFonts w:ascii="Times New Roman" w:hAnsi="Times New Roman" w:cs="Times New Roman"/>
          <w:sz w:val="28"/>
          <w:szCs w:val="28"/>
        </w:rPr>
        <w:t>сов землеустройств</w:t>
      </w:r>
      <w:r w:rsidR="009F490D">
        <w:rPr>
          <w:rFonts w:ascii="Times New Roman" w:hAnsi="Times New Roman" w:cs="Times New Roman"/>
          <w:sz w:val="28"/>
          <w:szCs w:val="28"/>
        </w:rPr>
        <w:t>а. Конечно, Скалозубова волновал</w:t>
      </w:r>
      <w:r w:rsidR="003604F2">
        <w:rPr>
          <w:rFonts w:ascii="Times New Roman" w:hAnsi="Times New Roman" w:cs="Times New Roman"/>
          <w:sz w:val="28"/>
          <w:szCs w:val="28"/>
        </w:rPr>
        <w:t>и эти вопросы, прежде всего, применительно к Сибири. Он сказал, что у</w:t>
      </w:r>
      <w:r w:rsidR="007C5F61">
        <w:rPr>
          <w:rFonts w:ascii="Times New Roman" w:hAnsi="Times New Roman" w:cs="Times New Roman"/>
          <w:sz w:val="28"/>
          <w:szCs w:val="28"/>
        </w:rPr>
        <w:t>вере</w:t>
      </w:r>
      <w:r w:rsidR="003604F2">
        <w:rPr>
          <w:rFonts w:ascii="Times New Roman" w:hAnsi="Times New Roman" w:cs="Times New Roman"/>
          <w:sz w:val="28"/>
          <w:szCs w:val="28"/>
        </w:rPr>
        <w:t>н: «в сибирском, как и русском крестьянине, заложено убеждение в том</w:t>
      </w:r>
      <w:r w:rsidR="007C5F61">
        <w:rPr>
          <w:rFonts w:ascii="Times New Roman" w:hAnsi="Times New Roman" w:cs="Times New Roman"/>
          <w:sz w:val="28"/>
          <w:szCs w:val="28"/>
        </w:rPr>
        <w:t>, ч</w:t>
      </w:r>
      <w:r w:rsidR="003604F2">
        <w:rPr>
          <w:rFonts w:ascii="Times New Roman" w:hAnsi="Times New Roman" w:cs="Times New Roman"/>
          <w:sz w:val="28"/>
          <w:szCs w:val="28"/>
        </w:rPr>
        <w:t xml:space="preserve">то </w:t>
      </w:r>
      <w:r w:rsidR="007C5F61">
        <w:rPr>
          <w:rFonts w:ascii="Times New Roman" w:hAnsi="Times New Roman" w:cs="Times New Roman"/>
          <w:sz w:val="28"/>
          <w:szCs w:val="28"/>
        </w:rPr>
        <w:t>з</w:t>
      </w:r>
      <w:r w:rsidR="003604F2">
        <w:rPr>
          <w:rFonts w:ascii="Times New Roman" w:hAnsi="Times New Roman" w:cs="Times New Roman"/>
          <w:sz w:val="28"/>
          <w:szCs w:val="28"/>
        </w:rPr>
        <w:t>емля должна принадлежать</w:t>
      </w:r>
      <w:r w:rsidR="007C5F61">
        <w:rPr>
          <w:rFonts w:ascii="Times New Roman" w:hAnsi="Times New Roman" w:cs="Times New Roman"/>
          <w:sz w:val="28"/>
          <w:szCs w:val="28"/>
        </w:rPr>
        <w:t xml:space="preserve"> тем, кто на ней трудится и быть равномерно между трудящимися распределена…».</w:t>
      </w:r>
      <w:r w:rsidR="00A2590C">
        <w:rPr>
          <w:rStyle w:val="a7"/>
          <w:rFonts w:ascii="Times New Roman" w:hAnsi="Times New Roman" w:cs="Times New Roman"/>
          <w:sz w:val="28"/>
          <w:szCs w:val="28"/>
        </w:rPr>
        <w:footnoteReference w:id="1121"/>
      </w:r>
      <w:r w:rsidR="00560CAB">
        <w:rPr>
          <w:rFonts w:ascii="Times New Roman" w:hAnsi="Times New Roman" w:cs="Times New Roman"/>
          <w:sz w:val="28"/>
          <w:szCs w:val="28"/>
        </w:rPr>
        <w:t xml:space="preserve"> Существующее же поземельное устройство в Сибири противоречит этому убеждению крестьян. Скалозубов горячо отстаивал мысль о необходимости введения в Сибири земских учреждений, которые будут решать земельные вопросы в соответствии с же</w:t>
      </w:r>
      <w:r w:rsidR="009F490D">
        <w:rPr>
          <w:rFonts w:ascii="Times New Roman" w:hAnsi="Times New Roman" w:cs="Times New Roman"/>
          <w:sz w:val="28"/>
          <w:szCs w:val="28"/>
        </w:rPr>
        <w:t>ланиями крестьян, а не земельных комитетов</w:t>
      </w:r>
      <w:r w:rsidR="00560CAB">
        <w:rPr>
          <w:rFonts w:ascii="Times New Roman" w:hAnsi="Times New Roman" w:cs="Times New Roman"/>
          <w:sz w:val="28"/>
          <w:szCs w:val="28"/>
        </w:rPr>
        <w:t xml:space="preserve">, как предлагала аграрная фракция, </w:t>
      </w:r>
      <w:r w:rsidR="000113D4">
        <w:rPr>
          <w:rFonts w:ascii="Times New Roman" w:hAnsi="Times New Roman" w:cs="Times New Roman"/>
          <w:sz w:val="28"/>
          <w:szCs w:val="28"/>
        </w:rPr>
        <w:t xml:space="preserve">поскольку земельные комитеты </w:t>
      </w:r>
      <w:r w:rsidR="00560CAB">
        <w:rPr>
          <w:rFonts w:ascii="Times New Roman" w:hAnsi="Times New Roman" w:cs="Times New Roman"/>
          <w:sz w:val="28"/>
          <w:szCs w:val="28"/>
        </w:rPr>
        <w:t xml:space="preserve">ничего не изменят. </w:t>
      </w:r>
      <w:r w:rsidR="00645094">
        <w:rPr>
          <w:rFonts w:ascii="Times New Roman" w:hAnsi="Times New Roman" w:cs="Times New Roman"/>
          <w:sz w:val="28"/>
          <w:szCs w:val="28"/>
        </w:rPr>
        <w:t>«Фракция народных социалистов моих доводов</w:t>
      </w:r>
      <w:r w:rsidR="009F490D">
        <w:rPr>
          <w:rFonts w:ascii="Times New Roman" w:hAnsi="Times New Roman" w:cs="Times New Roman"/>
          <w:sz w:val="28"/>
          <w:szCs w:val="28"/>
        </w:rPr>
        <w:t>,</w:t>
      </w:r>
      <w:r w:rsidR="00645094">
        <w:rPr>
          <w:rFonts w:ascii="Times New Roman" w:hAnsi="Times New Roman" w:cs="Times New Roman"/>
          <w:sz w:val="28"/>
          <w:szCs w:val="28"/>
        </w:rPr>
        <w:t xml:space="preserve"> </w:t>
      </w:r>
      <w:r w:rsidR="009F490D">
        <w:rPr>
          <w:rFonts w:ascii="Times New Roman" w:hAnsi="Times New Roman" w:cs="Times New Roman"/>
          <w:sz w:val="28"/>
          <w:szCs w:val="28"/>
        </w:rPr>
        <w:t>однако,</w:t>
      </w:r>
      <w:r w:rsidR="00645094">
        <w:rPr>
          <w:rFonts w:ascii="Times New Roman" w:hAnsi="Times New Roman" w:cs="Times New Roman"/>
          <w:sz w:val="28"/>
          <w:szCs w:val="28"/>
        </w:rPr>
        <w:t xml:space="preserve"> не приняла, оставив вопрос о формулировке своего решения подлежащим дальнейшему обсуждению».</w:t>
      </w:r>
      <w:r w:rsidR="00645094">
        <w:rPr>
          <w:rStyle w:val="a7"/>
          <w:rFonts w:ascii="Times New Roman" w:hAnsi="Times New Roman" w:cs="Times New Roman"/>
          <w:sz w:val="28"/>
          <w:szCs w:val="28"/>
        </w:rPr>
        <w:footnoteReference w:id="1122"/>
      </w:r>
    </w:p>
    <w:p w:rsidR="00645094" w:rsidRDefault="0064509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Николая Лукича волновало и то, что работы по земельному устройству старожилов в Сибири откладываются на 2-й план, а их интересы не учитываются. 12 апреля 1907-го года он посылает в «Сиб</w:t>
      </w:r>
      <w:r w:rsidR="009B7978">
        <w:rPr>
          <w:rFonts w:ascii="Times New Roman" w:hAnsi="Times New Roman" w:cs="Times New Roman"/>
          <w:sz w:val="28"/>
          <w:szCs w:val="28"/>
        </w:rPr>
        <w:t>ирский листок» телеграмму, в</w:t>
      </w:r>
      <w:r>
        <w:rPr>
          <w:rFonts w:ascii="Times New Roman" w:hAnsi="Times New Roman" w:cs="Times New Roman"/>
          <w:sz w:val="28"/>
          <w:szCs w:val="28"/>
        </w:rPr>
        <w:t xml:space="preserve"> которой сообщает, что пришло распоряжение «новых работ по земельному устройству</w:t>
      </w:r>
      <w:r w:rsidR="009B7978">
        <w:rPr>
          <w:rFonts w:ascii="Times New Roman" w:hAnsi="Times New Roman" w:cs="Times New Roman"/>
          <w:sz w:val="28"/>
          <w:szCs w:val="28"/>
        </w:rPr>
        <w:t xml:space="preserve"> старожилов не начинать, доканчивая лишь старые, незаконченные работы, все же лучшие силы поземельно-устроительных отрядов отк</w:t>
      </w:r>
      <w:r w:rsidR="00F80EF8">
        <w:rPr>
          <w:rFonts w:ascii="Times New Roman" w:hAnsi="Times New Roman" w:cs="Times New Roman"/>
          <w:sz w:val="28"/>
          <w:szCs w:val="28"/>
        </w:rPr>
        <w:t>омандировать в распоряжение пере</w:t>
      </w:r>
      <w:r w:rsidR="009B7978">
        <w:rPr>
          <w:rFonts w:ascii="Times New Roman" w:hAnsi="Times New Roman" w:cs="Times New Roman"/>
          <w:sz w:val="28"/>
          <w:szCs w:val="28"/>
        </w:rPr>
        <w:t>селенческого управления».</w:t>
      </w:r>
      <w:r w:rsidR="00786162">
        <w:rPr>
          <w:rStyle w:val="a7"/>
          <w:rFonts w:ascii="Times New Roman" w:hAnsi="Times New Roman" w:cs="Times New Roman"/>
          <w:sz w:val="28"/>
          <w:szCs w:val="28"/>
        </w:rPr>
        <w:footnoteReference w:id="1123"/>
      </w:r>
      <w:r w:rsidR="00314F3D">
        <w:rPr>
          <w:rFonts w:ascii="Times New Roman" w:hAnsi="Times New Roman" w:cs="Times New Roman"/>
          <w:sz w:val="28"/>
          <w:szCs w:val="28"/>
        </w:rPr>
        <w:t xml:space="preserve">  Искренняя заинтересованность в решении земельных вопросов в пользу крестьян, огромный агрономический опыт Скалоз</w:t>
      </w:r>
      <w:r w:rsidR="009F490D">
        <w:rPr>
          <w:rFonts w:ascii="Times New Roman" w:hAnsi="Times New Roman" w:cs="Times New Roman"/>
          <w:sz w:val="28"/>
          <w:szCs w:val="28"/>
        </w:rPr>
        <w:t>убова, его плодотворная деятельн</w:t>
      </w:r>
      <w:r w:rsidR="00314F3D">
        <w:rPr>
          <w:rFonts w:ascii="Times New Roman" w:hAnsi="Times New Roman" w:cs="Times New Roman"/>
          <w:sz w:val="28"/>
          <w:szCs w:val="28"/>
        </w:rPr>
        <w:t>ость в области</w:t>
      </w:r>
      <w:r w:rsidR="009F490D">
        <w:rPr>
          <w:rFonts w:ascii="Times New Roman" w:hAnsi="Times New Roman" w:cs="Times New Roman"/>
          <w:sz w:val="28"/>
          <w:szCs w:val="28"/>
        </w:rPr>
        <w:t xml:space="preserve"> </w:t>
      </w:r>
      <w:r w:rsidR="00314F3D">
        <w:rPr>
          <w:rFonts w:ascii="Times New Roman" w:hAnsi="Times New Roman" w:cs="Times New Roman"/>
          <w:sz w:val="28"/>
          <w:szCs w:val="28"/>
        </w:rPr>
        <w:t>сельского хозяйства в Сибири послужили тому, что в апреле 1907-го года его избрали в аргарную комиссию Государственной Думы.</w:t>
      </w:r>
    </w:p>
    <w:p w:rsidR="004D54BE" w:rsidRDefault="004D54B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Работа аграрной комиссии тормозилась. Может быть, потому что она была очень многочисленной – 99 членов, может быть, совсем по другим причинам</w:t>
      </w:r>
      <w:r w:rsidR="00330FDE">
        <w:rPr>
          <w:rFonts w:ascii="Times New Roman" w:hAnsi="Times New Roman" w:cs="Times New Roman"/>
          <w:sz w:val="28"/>
          <w:szCs w:val="28"/>
        </w:rPr>
        <w:t>: правительство</w:t>
      </w:r>
      <w:r w:rsidR="00D25B27">
        <w:rPr>
          <w:rFonts w:ascii="Times New Roman" w:hAnsi="Times New Roman" w:cs="Times New Roman"/>
          <w:sz w:val="28"/>
          <w:szCs w:val="28"/>
        </w:rPr>
        <w:t xml:space="preserve"> хотело как можно дольше задержать решение крестьянских в</w:t>
      </w:r>
      <w:r w:rsidR="00330FDE">
        <w:rPr>
          <w:rFonts w:ascii="Times New Roman" w:hAnsi="Times New Roman" w:cs="Times New Roman"/>
          <w:sz w:val="28"/>
          <w:szCs w:val="28"/>
        </w:rPr>
        <w:t>опросов, особенно зе</w:t>
      </w:r>
      <w:r w:rsidR="00DF419B">
        <w:rPr>
          <w:rFonts w:ascii="Times New Roman" w:hAnsi="Times New Roman" w:cs="Times New Roman"/>
          <w:sz w:val="28"/>
          <w:szCs w:val="28"/>
        </w:rPr>
        <w:t>мельную реформу. Т</w:t>
      </w:r>
      <w:r w:rsidR="00D25B27">
        <w:rPr>
          <w:rFonts w:ascii="Times New Roman" w:hAnsi="Times New Roman" w:cs="Times New Roman"/>
          <w:sz w:val="28"/>
          <w:szCs w:val="28"/>
        </w:rPr>
        <w:t>ак или инач</w:t>
      </w:r>
      <w:r w:rsidR="00330FDE">
        <w:rPr>
          <w:rFonts w:ascii="Times New Roman" w:hAnsi="Times New Roman" w:cs="Times New Roman"/>
          <w:sz w:val="28"/>
          <w:szCs w:val="28"/>
        </w:rPr>
        <w:t>е, в то время, как другие комитеты Думы давно уже развивали свою деятельность, аграрная комиссия всё медлила. 10 мая Скалозубов в «Письмах к избирателям» с огорчением сообщает, что аграрной комиссией «сделано очень мало. Этой комиссии угрожают те же бесконечные прения, что и в Государственной Думе».</w:t>
      </w:r>
      <w:r w:rsidR="00330FDE">
        <w:rPr>
          <w:rStyle w:val="a7"/>
          <w:rFonts w:ascii="Times New Roman" w:hAnsi="Times New Roman" w:cs="Times New Roman"/>
          <w:sz w:val="28"/>
          <w:szCs w:val="28"/>
        </w:rPr>
        <w:footnoteReference w:id="1124"/>
      </w:r>
    </w:p>
    <w:p w:rsidR="003B75DB" w:rsidRDefault="003B75D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комиссии было несколько подкомиссий. Скалозубов «записался в подкомиссию</w:t>
      </w:r>
      <w:r w:rsidR="000E4771">
        <w:rPr>
          <w:rFonts w:ascii="Times New Roman" w:hAnsi="Times New Roman" w:cs="Times New Roman"/>
          <w:sz w:val="28"/>
          <w:szCs w:val="28"/>
        </w:rPr>
        <w:t xml:space="preserve"> </w:t>
      </w:r>
      <w:r>
        <w:rPr>
          <w:rFonts w:ascii="Times New Roman" w:hAnsi="Times New Roman" w:cs="Times New Roman"/>
          <w:sz w:val="28"/>
          <w:szCs w:val="28"/>
        </w:rPr>
        <w:t>по разбору корреспонденции, направляемой в Думу по земельным вопросам».</w:t>
      </w:r>
      <w:r>
        <w:rPr>
          <w:rStyle w:val="a7"/>
          <w:rFonts w:ascii="Times New Roman" w:hAnsi="Times New Roman" w:cs="Times New Roman"/>
          <w:sz w:val="28"/>
          <w:szCs w:val="28"/>
        </w:rPr>
        <w:footnoteReference w:id="1125"/>
      </w:r>
    </w:p>
    <w:p w:rsidR="003B75DB" w:rsidRDefault="006450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Пока аграрн</w:t>
      </w:r>
      <w:r w:rsidR="003B75DB">
        <w:rPr>
          <w:rFonts w:ascii="Times New Roman" w:hAnsi="Times New Roman" w:cs="Times New Roman"/>
          <w:sz w:val="28"/>
          <w:szCs w:val="28"/>
        </w:rPr>
        <w:t>ая комиссия «раскачивалась», сибиряки организовали в Думе Сибирскую гр</w:t>
      </w:r>
      <w:r w:rsidR="000E4771">
        <w:rPr>
          <w:rFonts w:ascii="Times New Roman" w:hAnsi="Times New Roman" w:cs="Times New Roman"/>
          <w:sz w:val="28"/>
          <w:szCs w:val="28"/>
        </w:rPr>
        <w:t>уппу (фракцию), единственную в Д</w:t>
      </w:r>
      <w:r w:rsidR="003B75DB">
        <w:rPr>
          <w:rFonts w:ascii="Times New Roman" w:hAnsi="Times New Roman" w:cs="Times New Roman"/>
          <w:sz w:val="28"/>
          <w:szCs w:val="28"/>
        </w:rPr>
        <w:t>уме, сформированную не по принадлежности к той или иной партии, а по региональному признаку.</w:t>
      </w:r>
      <w:r w:rsidR="00C95CAD">
        <w:rPr>
          <w:rFonts w:ascii="Times New Roman" w:hAnsi="Times New Roman" w:cs="Times New Roman"/>
          <w:sz w:val="28"/>
          <w:szCs w:val="28"/>
        </w:rPr>
        <w:t xml:space="preserve"> Однако в неё приглашались все, не зависимо от места проживания, кто интересуется Сибирью и желает принести ей пользу.</w:t>
      </w:r>
    </w:p>
    <w:p w:rsidR="006944FB" w:rsidRDefault="006944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Сибирская группа находилась в процессе формирования</w:t>
      </w:r>
      <w:r w:rsidR="00643B84">
        <w:rPr>
          <w:rFonts w:ascii="Times New Roman" w:hAnsi="Times New Roman" w:cs="Times New Roman"/>
          <w:sz w:val="28"/>
          <w:szCs w:val="28"/>
        </w:rPr>
        <w:t>, то среди её членов не было единодушия по вопросу о том, какую р</w:t>
      </w:r>
      <w:r w:rsidR="000E4771">
        <w:rPr>
          <w:rFonts w:ascii="Times New Roman" w:hAnsi="Times New Roman" w:cs="Times New Roman"/>
          <w:sz w:val="28"/>
          <w:szCs w:val="28"/>
        </w:rPr>
        <w:t>оль она будет</w:t>
      </w:r>
      <w:r w:rsidR="00643B84">
        <w:rPr>
          <w:rFonts w:ascii="Times New Roman" w:hAnsi="Times New Roman" w:cs="Times New Roman"/>
          <w:sz w:val="28"/>
          <w:szCs w:val="28"/>
        </w:rPr>
        <w:t xml:space="preserve"> играть в Думе. Одни считали, что она должна только информировать депутатов Государственной Думы о том, как рассматриваются вопросы, касающиеся Сибири, в той или иной комиссии, сами разрабатывать эти вопросы, но не вносить их на общее рассмотрение Думы. Другие смотрели на функции Сибирск</w:t>
      </w:r>
      <w:r w:rsidR="000E4771">
        <w:rPr>
          <w:rFonts w:ascii="Times New Roman" w:hAnsi="Times New Roman" w:cs="Times New Roman"/>
          <w:sz w:val="28"/>
          <w:szCs w:val="28"/>
        </w:rPr>
        <w:t>о</w:t>
      </w:r>
      <w:r w:rsidR="00643B84">
        <w:rPr>
          <w:rFonts w:ascii="Times New Roman" w:hAnsi="Times New Roman" w:cs="Times New Roman"/>
          <w:sz w:val="28"/>
          <w:szCs w:val="28"/>
        </w:rPr>
        <w:t xml:space="preserve">й фракции гораздо шире: они считади, </w:t>
      </w:r>
      <w:r w:rsidR="000E4771">
        <w:rPr>
          <w:rFonts w:ascii="Times New Roman" w:hAnsi="Times New Roman" w:cs="Times New Roman"/>
          <w:sz w:val="28"/>
          <w:szCs w:val="28"/>
        </w:rPr>
        <w:t>что нужно создать крепкую и сплоч</w:t>
      </w:r>
      <w:r w:rsidR="00643B84">
        <w:rPr>
          <w:rFonts w:ascii="Times New Roman" w:hAnsi="Times New Roman" w:cs="Times New Roman"/>
          <w:sz w:val="28"/>
          <w:szCs w:val="28"/>
        </w:rPr>
        <w:t>ённую группу, с которой считались бы все комиссии Думы.</w:t>
      </w:r>
      <w:r w:rsidR="00DC7722">
        <w:rPr>
          <w:rFonts w:ascii="Times New Roman" w:hAnsi="Times New Roman" w:cs="Times New Roman"/>
          <w:sz w:val="28"/>
          <w:szCs w:val="28"/>
        </w:rPr>
        <w:t xml:space="preserve"> Сибирская группа, по их мнению, должна в интересах Сибири участвовать в разработке зак</w:t>
      </w:r>
      <w:r w:rsidR="000E4771">
        <w:rPr>
          <w:rFonts w:ascii="Times New Roman" w:hAnsi="Times New Roman" w:cs="Times New Roman"/>
          <w:sz w:val="28"/>
          <w:szCs w:val="28"/>
        </w:rPr>
        <w:t>онопроектов другими фракциями, с</w:t>
      </w:r>
      <w:r w:rsidR="00DC7722">
        <w:rPr>
          <w:rFonts w:ascii="Times New Roman" w:hAnsi="Times New Roman" w:cs="Times New Roman"/>
          <w:sz w:val="28"/>
          <w:szCs w:val="28"/>
        </w:rPr>
        <w:t>амостоятельно работать над проектами законов и вносить их на рассмотрение в Думу.</w:t>
      </w:r>
      <w:r w:rsidR="00D5048D">
        <w:rPr>
          <w:rFonts w:ascii="Times New Roman" w:hAnsi="Times New Roman" w:cs="Times New Roman"/>
          <w:sz w:val="28"/>
          <w:szCs w:val="28"/>
        </w:rPr>
        <w:t xml:space="preserve"> Н. Л. Скалозубов был выразителем взглядов этой части членов Сибирской группы.</w:t>
      </w:r>
    </w:p>
    <w:p w:rsidR="00BF2771" w:rsidRDefault="00BF277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Официальным днём с</w:t>
      </w:r>
      <w:r w:rsidR="000E4771">
        <w:rPr>
          <w:rFonts w:ascii="Times New Roman" w:hAnsi="Times New Roman" w:cs="Times New Roman"/>
          <w:sz w:val="28"/>
          <w:szCs w:val="28"/>
        </w:rPr>
        <w:t>оздания Сибирской группы являлось</w:t>
      </w:r>
      <w:r>
        <w:rPr>
          <w:rFonts w:ascii="Times New Roman" w:hAnsi="Times New Roman" w:cs="Times New Roman"/>
          <w:sz w:val="28"/>
          <w:szCs w:val="28"/>
        </w:rPr>
        <w:t xml:space="preserve"> 24 марта 1907-го года, так как в этот день был составлен </w:t>
      </w:r>
      <w:r w:rsidR="00040F70">
        <w:rPr>
          <w:rFonts w:ascii="Times New Roman" w:hAnsi="Times New Roman" w:cs="Times New Roman"/>
          <w:sz w:val="28"/>
          <w:szCs w:val="28"/>
        </w:rPr>
        <w:t>«</w:t>
      </w:r>
      <w:r>
        <w:rPr>
          <w:rFonts w:ascii="Times New Roman" w:hAnsi="Times New Roman" w:cs="Times New Roman"/>
          <w:sz w:val="28"/>
          <w:szCs w:val="28"/>
        </w:rPr>
        <w:t>Проект временного Устава сибирской группы прогрессивных депутатов</w:t>
      </w:r>
      <w:r w:rsidR="00040F70">
        <w:rPr>
          <w:rFonts w:ascii="Times New Roman" w:hAnsi="Times New Roman" w:cs="Times New Roman"/>
          <w:sz w:val="28"/>
          <w:szCs w:val="28"/>
        </w:rPr>
        <w:t>»</w:t>
      </w:r>
      <w:r>
        <w:rPr>
          <w:rFonts w:ascii="Times New Roman" w:hAnsi="Times New Roman" w:cs="Times New Roman"/>
          <w:sz w:val="28"/>
          <w:szCs w:val="28"/>
        </w:rPr>
        <w:t>, в котором говорилось, что «думская группа сибирских прогрессивных депутатов</w:t>
      </w:r>
      <w:r w:rsidR="00040F70">
        <w:rPr>
          <w:rFonts w:ascii="Times New Roman" w:hAnsi="Times New Roman" w:cs="Times New Roman"/>
          <w:sz w:val="28"/>
          <w:szCs w:val="28"/>
        </w:rPr>
        <w:t xml:space="preserve"> образуется</w:t>
      </w:r>
      <w:r w:rsidR="000E4771">
        <w:rPr>
          <w:rFonts w:ascii="Times New Roman" w:hAnsi="Times New Roman" w:cs="Times New Roman"/>
          <w:sz w:val="28"/>
          <w:szCs w:val="28"/>
        </w:rPr>
        <w:t xml:space="preserve"> с целью объединения депутатов С</w:t>
      </w:r>
      <w:r w:rsidR="00040F70">
        <w:rPr>
          <w:rFonts w:ascii="Times New Roman" w:hAnsi="Times New Roman" w:cs="Times New Roman"/>
          <w:sz w:val="28"/>
          <w:szCs w:val="28"/>
        </w:rPr>
        <w:t>ибири и Степных областей – 1) для разработки сибирских вопросов, 2) для подготовки и рассмотрения законопроектов, касающихся Сибири и Степных областей</w:t>
      </w:r>
      <w:r w:rsidR="000E4771">
        <w:rPr>
          <w:rFonts w:ascii="Times New Roman" w:hAnsi="Times New Roman" w:cs="Times New Roman"/>
          <w:sz w:val="28"/>
          <w:szCs w:val="28"/>
        </w:rPr>
        <w:t>,</w:t>
      </w:r>
      <w:r w:rsidR="00040F70">
        <w:rPr>
          <w:rFonts w:ascii="Times New Roman" w:hAnsi="Times New Roman" w:cs="Times New Roman"/>
          <w:sz w:val="28"/>
          <w:szCs w:val="28"/>
        </w:rPr>
        <w:t xml:space="preserve"> и 3) для установления связи с населением (издание книг, газет и т. д.</w:t>
      </w:r>
      <w:r w:rsidR="000E4771">
        <w:rPr>
          <w:rFonts w:ascii="Times New Roman" w:hAnsi="Times New Roman" w:cs="Times New Roman"/>
          <w:sz w:val="28"/>
          <w:szCs w:val="28"/>
        </w:rPr>
        <w:t>)</w:t>
      </w:r>
      <w:r w:rsidR="00040F70">
        <w:rPr>
          <w:rFonts w:ascii="Times New Roman" w:hAnsi="Times New Roman" w:cs="Times New Roman"/>
          <w:sz w:val="28"/>
          <w:szCs w:val="28"/>
        </w:rPr>
        <w:t>. Исполнительным органом группы является комитет, состоящий из председателя, двух членов и с</w:t>
      </w:r>
      <w:r w:rsidR="000E4771">
        <w:rPr>
          <w:rFonts w:ascii="Times New Roman" w:hAnsi="Times New Roman" w:cs="Times New Roman"/>
          <w:sz w:val="28"/>
          <w:szCs w:val="28"/>
        </w:rPr>
        <w:t>е</w:t>
      </w:r>
      <w:r w:rsidR="00040F70">
        <w:rPr>
          <w:rFonts w:ascii="Times New Roman" w:hAnsi="Times New Roman" w:cs="Times New Roman"/>
          <w:sz w:val="28"/>
          <w:szCs w:val="28"/>
        </w:rPr>
        <w:t>кретаря. Председатель комитета избирается общим собранием членов группы на один год. Для разработки отдельных законопроектов и вопросов образуются специальные комиссии (аграрная, по местному самоуправлению, по казачьему и инородческому вопросам, финансовая и т. д.). В заседаниях группы и в комиссиях участвуют: 1) бывшие сибирские депутаты и 2) другие лица, могущие быть полезными при рассмотрении сибирских вопросов».</w:t>
      </w:r>
      <w:r w:rsidR="00A9153F">
        <w:rPr>
          <w:rStyle w:val="a7"/>
          <w:rFonts w:ascii="Times New Roman" w:hAnsi="Times New Roman" w:cs="Times New Roman"/>
          <w:sz w:val="28"/>
          <w:szCs w:val="28"/>
        </w:rPr>
        <w:footnoteReference w:id="1126"/>
      </w:r>
    </w:p>
    <w:p w:rsidR="00CC1CC3" w:rsidRDefault="00CC1CC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Первое организационное собрание Сибирской группы состоялось 11 апреля 1907-го года. На нём был утверждён устав и избран комитет. «Было заявлено, что группа создаётся для «разрешения вопроса о широком местном самоуправлении и о применении его к Сибири и к степным волостям». Также депутатами предполагалось решать проблемы, связанные с переселением крестьян в Сибир</w:t>
      </w:r>
      <w:r w:rsidR="0001112A">
        <w:rPr>
          <w:rFonts w:ascii="Times New Roman" w:hAnsi="Times New Roman" w:cs="Times New Roman"/>
          <w:sz w:val="28"/>
          <w:szCs w:val="28"/>
        </w:rPr>
        <w:t>и</w:t>
      </w:r>
      <w:r>
        <w:rPr>
          <w:rFonts w:ascii="Times New Roman" w:hAnsi="Times New Roman" w:cs="Times New Roman"/>
          <w:sz w:val="28"/>
          <w:szCs w:val="28"/>
        </w:rPr>
        <w:t xml:space="preserve">, землеустройства старожилов, вопросы, связанные в </w:t>
      </w:r>
      <w:r>
        <w:rPr>
          <w:rFonts w:ascii="Times New Roman" w:hAnsi="Times New Roman" w:cs="Times New Roman"/>
          <w:sz w:val="28"/>
          <w:szCs w:val="28"/>
        </w:rPr>
        <w:lastRenderedPageBreak/>
        <w:t xml:space="preserve">основном с введением порто-франко (беспошлинная торговля) на Дальнем Востоке и на севере </w:t>
      </w:r>
      <w:r w:rsidR="000E4771">
        <w:rPr>
          <w:rFonts w:ascii="Times New Roman" w:hAnsi="Times New Roman" w:cs="Times New Roman"/>
          <w:sz w:val="28"/>
          <w:szCs w:val="28"/>
        </w:rPr>
        <w:t>С</w:t>
      </w:r>
      <w:r>
        <w:rPr>
          <w:rFonts w:ascii="Times New Roman" w:hAnsi="Times New Roman" w:cs="Times New Roman"/>
          <w:sz w:val="28"/>
          <w:szCs w:val="28"/>
        </w:rPr>
        <w:t>ибири – в устьях рек Обь и Енисей».</w:t>
      </w:r>
      <w:r w:rsidR="0001112A">
        <w:rPr>
          <w:rStyle w:val="a7"/>
          <w:rFonts w:ascii="Times New Roman" w:hAnsi="Times New Roman" w:cs="Times New Roman"/>
          <w:sz w:val="28"/>
          <w:szCs w:val="28"/>
        </w:rPr>
        <w:footnoteReference w:id="1127"/>
      </w:r>
    </w:p>
    <w:p w:rsidR="0001112A" w:rsidRDefault="0001112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Сибирскую группу вошли 23 депутата </w:t>
      </w:r>
      <w:r w:rsidR="00784A67">
        <w:rPr>
          <w:rFonts w:ascii="Times New Roman" w:hAnsi="Times New Roman" w:cs="Times New Roman"/>
          <w:sz w:val="28"/>
          <w:szCs w:val="28"/>
        </w:rPr>
        <w:t>различных политических взглядов и религиозных конфессий: 7 кадетов, 5 мусульман, 2 народных социалиста, 2 человека, примыкавш</w:t>
      </w:r>
      <w:r w:rsidR="00262326">
        <w:rPr>
          <w:rFonts w:ascii="Times New Roman" w:hAnsi="Times New Roman" w:cs="Times New Roman"/>
          <w:sz w:val="28"/>
          <w:szCs w:val="28"/>
        </w:rPr>
        <w:t>их к народным социалистам, 1 пре</w:t>
      </w:r>
      <w:r w:rsidR="00784A67">
        <w:rPr>
          <w:rFonts w:ascii="Times New Roman" w:hAnsi="Times New Roman" w:cs="Times New Roman"/>
          <w:sz w:val="28"/>
          <w:szCs w:val="28"/>
        </w:rPr>
        <w:t>дставитель казачества, 2 труд</w:t>
      </w:r>
      <w:r w:rsidR="00262326">
        <w:rPr>
          <w:rFonts w:ascii="Times New Roman" w:hAnsi="Times New Roman" w:cs="Times New Roman"/>
          <w:sz w:val="28"/>
          <w:szCs w:val="28"/>
        </w:rPr>
        <w:t>овика, 3 социал-демократа, 1 пре</w:t>
      </w:r>
      <w:r w:rsidR="00784A67">
        <w:rPr>
          <w:rFonts w:ascii="Times New Roman" w:hAnsi="Times New Roman" w:cs="Times New Roman"/>
          <w:sz w:val="28"/>
          <w:szCs w:val="28"/>
        </w:rPr>
        <w:t>дставитель партии демократических реформ.</w:t>
      </w:r>
      <w:r w:rsidR="00D21986">
        <w:rPr>
          <w:rFonts w:ascii="Times New Roman" w:hAnsi="Times New Roman" w:cs="Times New Roman"/>
          <w:sz w:val="28"/>
          <w:szCs w:val="28"/>
        </w:rPr>
        <w:t xml:space="preserve"> Эсеры и некоторые социал-демократы сочли для себя участие в Сибирской группе</w:t>
      </w:r>
      <w:r w:rsidR="00262326">
        <w:rPr>
          <w:rFonts w:ascii="Times New Roman" w:hAnsi="Times New Roman" w:cs="Times New Roman"/>
          <w:sz w:val="28"/>
          <w:szCs w:val="28"/>
        </w:rPr>
        <w:t xml:space="preserve"> </w:t>
      </w:r>
      <w:r w:rsidR="00D21986">
        <w:rPr>
          <w:rFonts w:ascii="Times New Roman" w:hAnsi="Times New Roman" w:cs="Times New Roman"/>
          <w:sz w:val="28"/>
          <w:szCs w:val="28"/>
        </w:rPr>
        <w:t>неприемлемым, «не находя возможным сблизить</w:t>
      </w:r>
      <w:r w:rsidR="00262326">
        <w:rPr>
          <w:rFonts w:ascii="Times New Roman" w:hAnsi="Times New Roman" w:cs="Times New Roman"/>
          <w:sz w:val="28"/>
          <w:szCs w:val="28"/>
        </w:rPr>
        <w:t xml:space="preserve"> </w:t>
      </w:r>
      <w:r w:rsidR="00D21986">
        <w:rPr>
          <w:rFonts w:ascii="Times New Roman" w:hAnsi="Times New Roman" w:cs="Times New Roman"/>
          <w:sz w:val="28"/>
          <w:szCs w:val="28"/>
        </w:rPr>
        <w:t>задачи партийных программ с более узкими задачами областной группы…».</w:t>
      </w:r>
      <w:r w:rsidR="00D21986">
        <w:rPr>
          <w:rStyle w:val="a7"/>
          <w:rFonts w:ascii="Times New Roman" w:hAnsi="Times New Roman" w:cs="Times New Roman"/>
          <w:sz w:val="28"/>
          <w:szCs w:val="28"/>
        </w:rPr>
        <w:footnoteReference w:id="1128"/>
      </w:r>
    </w:p>
    <w:p w:rsidR="006C4436" w:rsidRDefault="006C443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Сибирская группа представляла собой союз депутатов, «связанный общностью интересов населения территорий</w:t>
      </w:r>
      <w:r w:rsidR="007E36D9">
        <w:rPr>
          <w:rFonts w:ascii="Times New Roman" w:hAnsi="Times New Roman" w:cs="Times New Roman"/>
          <w:sz w:val="28"/>
          <w:szCs w:val="28"/>
        </w:rPr>
        <w:t>, представителями которых они яв</w:t>
      </w:r>
      <w:r>
        <w:rPr>
          <w:rFonts w:ascii="Times New Roman" w:hAnsi="Times New Roman" w:cs="Times New Roman"/>
          <w:sz w:val="28"/>
          <w:szCs w:val="28"/>
        </w:rPr>
        <w:t>ляются».</w:t>
      </w:r>
      <w:r w:rsidR="0091271F">
        <w:rPr>
          <w:rStyle w:val="a7"/>
          <w:rFonts w:ascii="Times New Roman" w:hAnsi="Times New Roman" w:cs="Times New Roman"/>
          <w:sz w:val="28"/>
          <w:szCs w:val="28"/>
        </w:rPr>
        <w:footnoteReference w:id="1129"/>
      </w:r>
      <w:r w:rsidR="009360E2">
        <w:rPr>
          <w:rFonts w:ascii="Times New Roman" w:hAnsi="Times New Roman" w:cs="Times New Roman"/>
          <w:sz w:val="28"/>
          <w:szCs w:val="28"/>
        </w:rPr>
        <w:t xml:space="preserve"> Конечно, прежде всего</w:t>
      </w:r>
      <w:r w:rsidR="007E36D9">
        <w:rPr>
          <w:rFonts w:ascii="Times New Roman" w:hAnsi="Times New Roman" w:cs="Times New Roman"/>
          <w:sz w:val="28"/>
          <w:szCs w:val="28"/>
        </w:rPr>
        <w:t>,</w:t>
      </w:r>
      <w:r w:rsidR="009360E2">
        <w:rPr>
          <w:rFonts w:ascii="Times New Roman" w:hAnsi="Times New Roman" w:cs="Times New Roman"/>
          <w:sz w:val="28"/>
          <w:szCs w:val="28"/>
        </w:rPr>
        <w:t xml:space="preserve"> сибиряков волновала проблема землеустройства и неотъемлемый от неё вопрос</w:t>
      </w:r>
      <w:r w:rsidR="00262326">
        <w:rPr>
          <w:rFonts w:ascii="Times New Roman" w:hAnsi="Times New Roman" w:cs="Times New Roman"/>
          <w:sz w:val="28"/>
          <w:szCs w:val="28"/>
        </w:rPr>
        <w:t xml:space="preserve"> </w:t>
      </w:r>
      <w:r w:rsidR="009360E2">
        <w:rPr>
          <w:rFonts w:ascii="Times New Roman" w:hAnsi="Times New Roman" w:cs="Times New Roman"/>
          <w:sz w:val="28"/>
          <w:szCs w:val="28"/>
        </w:rPr>
        <w:t>о введении земства в Сибири.</w:t>
      </w:r>
    </w:p>
    <w:p w:rsidR="009360E2" w:rsidRPr="00C67937" w:rsidRDefault="009360E2" w:rsidP="00F1270A">
      <w:pPr>
        <w:spacing w:after="0" w:line="240" w:lineRule="auto"/>
        <w:ind w:left="-993" w:firstLine="426"/>
        <w:jc w:val="both"/>
        <w:rPr>
          <w:rFonts w:ascii="Times New Roman" w:hAnsi="Times New Roman" w:cs="Times New Roman"/>
          <w:b/>
          <w:sz w:val="28"/>
          <w:szCs w:val="28"/>
        </w:rPr>
      </w:pPr>
      <w:r>
        <w:rPr>
          <w:rFonts w:ascii="Times New Roman" w:hAnsi="Times New Roman" w:cs="Times New Roman"/>
          <w:sz w:val="28"/>
          <w:szCs w:val="28"/>
        </w:rPr>
        <w:t>В бюджетной комиссии Скалозубову было поручено рассмот</w:t>
      </w:r>
      <w:r w:rsidR="00262326">
        <w:rPr>
          <w:rFonts w:ascii="Times New Roman" w:hAnsi="Times New Roman" w:cs="Times New Roman"/>
          <w:sz w:val="28"/>
          <w:szCs w:val="28"/>
        </w:rPr>
        <w:t>р</w:t>
      </w:r>
      <w:r>
        <w:rPr>
          <w:rFonts w:ascii="Times New Roman" w:hAnsi="Times New Roman" w:cs="Times New Roman"/>
          <w:sz w:val="28"/>
          <w:szCs w:val="28"/>
        </w:rPr>
        <w:t>ение сметы переселенческого управления и сметы на землеустройство. 24 марта 1907-го года он сообщает в «Письмах к избирателям»: «…</w:t>
      </w:r>
      <w:r w:rsidR="001362B2">
        <w:rPr>
          <w:rFonts w:ascii="Times New Roman" w:hAnsi="Times New Roman" w:cs="Times New Roman"/>
          <w:sz w:val="28"/>
          <w:szCs w:val="28"/>
        </w:rPr>
        <w:t>бюджетная комиссия начинает свою кропотливую, трудную, но в высокой степени важную работу по изучению государственной росписи доходов и расходов…».</w:t>
      </w:r>
      <w:r w:rsidR="001362B2">
        <w:rPr>
          <w:rStyle w:val="a7"/>
          <w:rFonts w:ascii="Times New Roman" w:hAnsi="Times New Roman" w:cs="Times New Roman"/>
          <w:sz w:val="28"/>
          <w:szCs w:val="28"/>
        </w:rPr>
        <w:footnoteReference w:id="1130"/>
      </w:r>
      <w:r w:rsidR="00F15765">
        <w:rPr>
          <w:rFonts w:ascii="Times New Roman" w:hAnsi="Times New Roman" w:cs="Times New Roman"/>
          <w:sz w:val="28"/>
          <w:szCs w:val="28"/>
        </w:rPr>
        <w:t xml:space="preserve"> Николай </w:t>
      </w:r>
      <w:r w:rsidR="004354DB">
        <w:rPr>
          <w:rFonts w:ascii="Times New Roman" w:hAnsi="Times New Roman" w:cs="Times New Roman"/>
          <w:sz w:val="28"/>
          <w:szCs w:val="28"/>
        </w:rPr>
        <w:t>Л</w:t>
      </w:r>
      <w:r w:rsidR="00F15765">
        <w:rPr>
          <w:rFonts w:ascii="Times New Roman" w:hAnsi="Times New Roman" w:cs="Times New Roman"/>
          <w:sz w:val="28"/>
          <w:szCs w:val="28"/>
        </w:rPr>
        <w:t>укич делал в бюджетной ко</w:t>
      </w:r>
      <w:r w:rsidR="004354DB">
        <w:rPr>
          <w:rFonts w:ascii="Times New Roman" w:hAnsi="Times New Roman" w:cs="Times New Roman"/>
          <w:sz w:val="28"/>
          <w:szCs w:val="28"/>
        </w:rPr>
        <w:t>ми</w:t>
      </w:r>
      <w:r w:rsidR="00F15765">
        <w:rPr>
          <w:rFonts w:ascii="Times New Roman" w:hAnsi="Times New Roman" w:cs="Times New Roman"/>
          <w:sz w:val="28"/>
          <w:szCs w:val="28"/>
        </w:rPr>
        <w:t>ссии следующие доклады: «</w:t>
      </w:r>
      <w:r w:rsidR="00F15765" w:rsidRPr="00C67937">
        <w:rPr>
          <w:rFonts w:ascii="Times New Roman" w:hAnsi="Times New Roman" w:cs="Times New Roman"/>
          <w:b/>
          <w:sz w:val="28"/>
          <w:szCs w:val="28"/>
        </w:rPr>
        <w:t>Об отпуске кредита на содержание срочных рейсов на Дальнем Востоке и содержание срочных пароходных сообщений по реке Лене»</w:t>
      </w:r>
      <w:r w:rsidR="00F15765">
        <w:rPr>
          <w:rFonts w:ascii="Times New Roman" w:hAnsi="Times New Roman" w:cs="Times New Roman"/>
          <w:sz w:val="28"/>
          <w:szCs w:val="28"/>
        </w:rPr>
        <w:t xml:space="preserve"> и </w:t>
      </w:r>
      <w:r w:rsidR="00F15765" w:rsidRPr="00C67937">
        <w:rPr>
          <w:rFonts w:ascii="Times New Roman" w:hAnsi="Times New Roman" w:cs="Times New Roman"/>
          <w:b/>
          <w:sz w:val="28"/>
          <w:szCs w:val="28"/>
        </w:rPr>
        <w:t>«О пароходстве по рекам Амурского бассейна».</w:t>
      </w:r>
    </w:p>
    <w:p w:rsidR="00664550" w:rsidRDefault="0066455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работа бюджетной комиссии, в том числе и Скалозубова, тормозилась тем, что председатель совета министров Столыпин отказывался предоставлять нужную для дела информацию, документы и даже запретил приглашать для консультации специалистов.</w:t>
      </w:r>
      <w:r w:rsidR="00600B8E">
        <w:rPr>
          <w:rFonts w:ascii="Times New Roman" w:hAnsi="Times New Roman" w:cs="Times New Roman"/>
          <w:sz w:val="28"/>
          <w:szCs w:val="28"/>
        </w:rPr>
        <w:t xml:space="preserve"> Видимо, это касалось не только бюджетной, но и других комиссий. По этому </w:t>
      </w:r>
      <w:r w:rsidR="00BC33D5">
        <w:rPr>
          <w:rFonts w:ascii="Times New Roman" w:hAnsi="Times New Roman" w:cs="Times New Roman"/>
          <w:sz w:val="28"/>
          <w:szCs w:val="28"/>
        </w:rPr>
        <w:t>поводу «Сибирский листок» (№ 33,</w:t>
      </w:r>
      <w:r w:rsidR="00600B8E">
        <w:rPr>
          <w:rFonts w:ascii="Times New Roman" w:hAnsi="Times New Roman" w:cs="Times New Roman"/>
          <w:sz w:val="28"/>
          <w:szCs w:val="28"/>
        </w:rPr>
        <w:t xml:space="preserve"> 22 апреля 1907 г.) перепечатал из одной газеты в раздел «Мелочи» сатирический диалог «Неприкосновенность»: </w:t>
      </w:r>
    </w:p>
    <w:p w:rsidR="00600B8E" w:rsidRDefault="00600B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…Неприкосновенность наших депутатов.</w:t>
      </w:r>
    </w:p>
    <w:p w:rsidR="00600B8E" w:rsidRDefault="00600B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Гм…</w:t>
      </w:r>
    </w:p>
    <w:p w:rsidR="00600B8E" w:rsidRDefault="00600B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Ну да, они ни к чему прикоснуться не могут».</w:t>
      </w:r>
    </w:p>
    <w:p w:rsidR="00600B8E" w:rsidRDefault="00600B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Сибири шли землякам-депутатам наказы. Газета «Трудовое право» от</w:t>
      </w:r>
      <w:r w:rsidR="00BC33D5">
        <w:rPr>
          <w:rFonts w:ascii="Times New Roman" w:hAnsi="Times New Roman" w:cs="Times New Roman"/>
          <w:sz w:val="28"/>
          <w:szCs w:val="28"/>
        </w:rPr>
        <w:t xml:space="preserve"> </w:t>
      </w:r>
      <w:r>
        <w:rPr>
          <w:rFonts w:ascii="Times New Roman" w:hAnsi="Times New Roman" w:cs="Times New Roman"/>
          <w:sz w:val="28"/>
          <w:szCs w:val="28"/>
        </w:rPr>
        <w:t xml:space="preserve">11 апреля 1907 года (№ 25) сообщала: «Член Государственной Думы Скалозубов </w:t>
      </w:r>
      <w:r w:rsidR="002D18A0">
        <w:rPr>
          <w:rFonts w:ascii="Times New Roman" w:hAnsi="Times New Roman" w:cs="Times New Roman"/>
          <w:sz w:val="28"/>
          <w:szCs w:val="28"/>
        </w:rPr>
        <w:t>получил следующие письма: 1) От переселенцев Сибири</w:t>
      </w:r>
      <w:r w:rsidR="000A1ED3">
        <w:rPr>
          <w:rFonts w:ascii="Times New Roman" w:hAnsi="Times New Roman" w:cs="Times New Roman"/>
          <w:sz w:val="28"/>
          <w:szCs w:val="28"/>
        </w:rPr>
        <w:t>.</w:t>
      </w:r>
      <w:r w:rsidR="002D18A0">
        <w:rPr>
          <w:rFonts w:ascii="Times New Roman" w:hAnsi="Times New Roman" w:cs="Times New Roman"/>
          <w:sz w:val="28"/>
          <w:szCs w:val="28"/>
        </w:rPr>
        <w:t xml:space="preserve"> </w:t>
      </w:r>
      <w:r w:rsidR="000A1ED3">
        <w:rPr>
          <w:rFonts w:ascii="Times New Roman" w:hAnsi="Times New Roman" w:cs="Times New Roman"/>
          <w:sz w:val="28"/>
          <w:szCs w:val="28"/>
        </w:rPr>
        <w:t>«П</w:t>
      </w:r>
      <w:r w:rsidR="002D18A0">
        <w:rPr>
          <w:rFonts w:ascii="Times New Roman" w:hAnsi="Times New Roman" w:cs="Times New Roman"/>
          <w:sz w:val="28"/>
          <w:szCs w:val="28"/>
        </w:rPr>
        <w:t>о случаю неурожая хлебов и трав. Крестьяне терпят нужду. Полиция взыскивает недоимки с 88 г. по 904 г. Описы</w:t>
      </w:r>
      <w:r w:rsidR="000A1ED3">
        <w:rPr>
          <w:rFonts w:ascii="Times New Roman" w:hAnsi="Times New Roman" w:cs="Times New Roman"/>
          <w:sz w:val="28"/>
          <w:szCs w:val="28"/>
        </w:rPr>
        <w:t>в</w:t>
      </w:r>
      <w:r w:rsidR="002D18A0">
        <w:rPr>
          <w:rFonts w:ascii="Times New Roman" w:hAnsi="Times New Roman" w:cs="Times New Roman"/>
          <w:sz w:val="28"/>
          <w:szCs w:val="28"/>
        </w:rPr>
        <w:t>ают и продают имущество</w:t>
      </w:r>
      <w:r w:rsidR="000A1ED3">
        <w:rPr>
          <w:rFonts w:ascii="Times New Roman" w:hAnsi="Times New Roman" w:cs="Times New Roman"/>
          <w:sz w:val="28"/>
          <w:szCs w:val="28"/>
        </w:rPr>
        <w:t>. Отклоните принудительные меры взыскания». 2) От старожилов: «Запасные солдаты, возвратившиеся с дальнего Востока из Курганского и Тобольского уездов, просят Вас ходатайствовать о смягчении мер, принятых полицией к взысканию недоимок, накопившихся за время нахождения их в действующей армии».</w:t>
      </w:r>
    </w:p>
    <w:p w:rsidR="000A1ED3" w:rsidRDefault="000A1ED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Сообщения констатируют крайнюю обострённость отношений между последними и полициею».</w:t>
      </w:r>
      <w:r>
        <w:rPr>
          <w:rStyle w:val="a7"/>
          <w:rFonts w:ascii="Times New Roman" w:hAnsi="Times New Roman" w:cs="Times New Roman"/>
          <w:sz w:val="28"/>
          <w:szCs w:val="28"/>
        </w:rPr>
        <w:footnoteReference w:id="1131"/>
      </w:r>
    </w:p>
    <w:p w:rsidR="008434D1" w:rsidRDefault="008434D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22 марта </w:t>
      </w:r>
      <w:r w:rsidR="009A2FF7">
        <w:rPr>
          <w:rFonts w:ascii="Times New Roman" w:hAnsi="Times New Roman" w:cs="Times New Roman"/>
          <w:sz w:val="28"/>
          <w:szCs w:val="28"/>
        </w:rPr>
        <w:t>С</w:t>
      </w:r>
      <w:r>
        <w:rPr>
          <w:rFonts w:ascii="Times New Roman" w:hAnsi="Times New Roman" w:cs="Times New Roman"/>
          <w:sz w:val="28"/>
          <w:szCs w:val="28"/>
        </w:rPr>
        <w:t>калозубов и Колокольников получают телеграмму из Омска</w:t>
      </w:r>
      <w:r w:rsidR="00BC33D5">
        <w:rPr>
          <w:rFonts w:ascii="Times New Roman" w:hAnsi="Times New Roman" w:cs="Times New Roman"/>
          <w:sz w:val="28"/>
          <w:szCs w:val="28"/>
        </w:rPr>
        <w:t>: члены сельскохозяйственного О</w:t>
      </w:r>
      <w:r w:rsidR="002F2756">
        <w:rPr>
          <w:rFonts w:ascii="Times New Roman" w:hAnsi="Times New Roman" w:cs="Times New Roman"/>
          <w:sz w:val="28"/>
          <w:szCs w:val="28"/>
        </w:rPr>
        <w:t>бщества просят поставить в Думе «вопрос о защите земельных прав старожильческого населения</w:t>
      </w:r>
      <w:r w:rsidR="009A2FF7">
        <w:rPr>
          <w:rFonts w:ascii="Times New Roman" w:hAnsi="Times New Roman" w:cs="Times New Roman"/>
          <w:sz w:val="28"/>
          <w:szCs w:val="28"/>
        </w:rPr>
        <w:t>, которые в настоящее время подвергнуты существенной и непоправимой в дальнейшем опасности со стороны земельной политики правительства».</w:t>
      </w:r>
      <w:r w:rsidR="009A2FF7">
        <w:rPr>
          <w:rStyle w:val="a7"/>
          <w:rFonts w:ascii="Times New Roman" w:hAnsi="Times New Roman" w:cs="Times New Roman"/>
          <w:sz w:val="28"/>
          <w:szCs w:val="28"/>
        </w:rPr>
        <w:footnoteReference w:id="1132"/>
      </w:r>
    </w:p>
    <w:p w:rsidR="00280700" w:rsidRDefault="0028070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Николая Лукича возмущало то, что переселенческое управление пердаёт крестьянам, прибывшим из Европейской России, участки старожилов, «которые были трудом, потом и кровью старожилов обработаны. Добыты из леса и подняты в степи».</w:t>
      </w:r>
      <w:r>
        <w:rPr>
          <w:rStyle w:val="a7"/>
          <w:rFonts w:ascii="Times New Roman" w:hAnsi="Times New Roman" w:cs="Times New Roman"/>
          <w:sz w:val="28"/>
          <w:szCs w:val="28"/>
        </w:rPr>
        <w:footnoteReference w:id="1133"/>
      </w:r>
    </w:p>
    <w:p w:rsidR="009A2FF7" w:rsidRDefault="00BC33D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Работа в Д</w:t>
      </w:r>
      <w:r w:rsidR="009A2FF7">
        <w:rPr>
          <w:rFonts w:ascii="Times New Roman" w:hAnsi="Times New Roman" w:cs="Times New Roman"/>
          <w:sz w:val="28"/>
          <w:szCs w:val="28"/>
        </w:rPr>
        <w:t>уме занимала практически в</w:t>
      </w:r>
      <w:r>
        <w:rPr>
          <w:rFonts w:ascii="Times New Roman" w:hAnsi="Times New Roman" w:cs="Times New Roman"/>
          <w:sz w:val="28"/>
          <w:szCs w:val="28"/>
        </w:rPr>
        <w:t>сё время депутатов. «На членах Д</w:t>
      </w:r>
      <w:r w:rsidR="009A2FF7">
        <w:rPr>
          <w:rFonts w:ascii="Times New Roman" w:hAnsi="Times New Roman" w:cs="Times New Roman"/>
          <w:sz w:val="28"/>
          <w:szCs w:val="28"/>
        </w:rPr>
        <w:t xml:space="preserve">умы лежит сейчас колоссальная работа разобраться в делах громадной важности, - писал Скалозубов. – </w:t>
      </w:r>
      <w:r w:rsidR="00B55E52">
        <w:rPr>
          <w:rFonts w:ascii="Times New Roman" w:hAnsi="Times New Roman" w:cs="Times New Roman"/>
          <w:sz w:val="28"/>
          <w:szCs w:val="28"/>
        </w:rPr>
        <w:t>Р</w:t>
      </w:r>
      <w:r w:rsidR="009A2FF7">
        <w:rPr>
          <w:rFonts w:ascii="Times New Roman" w:hAnsi="Times New Roman" w:cs="Times New Roman"/>
          <w:sz w:val="28"/>
          <w:szCs w:val="28"/>
        </w:rPr>
        <w:t>аботы комиссий расширяются и усложняются. Нет часа от 10 часов утра</w:t>
      </w:r>
      <w:r w:rsidR="00BC602C">
        <w:rPr>
          <w:rFonts w:ascii="Times New Roman" w:hAnsi="Times New Roman" w:cs="Times New Roman"/>
          <w:sz w:val="28"/>
          <w:szCs w:val="28"/>
        </w:rPr>
        <w:t xml:space="preserve"> и до 12 ночи, чтобы в нескольких залах Думы не занимались комиссии. Но вместо обещанн</w:t>
      </w:r>
      <w:r w:rsidR="005B74C1">
        <w:rPr>
          <w:rFonts w:ascii="Times New Roman" w:hAnsi="Times New Roman" w:cs="Times New Roman"/>
          <w:sz w:val="28"/>
          <w:szCs w:val="28"/>
        </w:rPr>
        <w:t>о</w:t>
      </w:r>
      <w:r w:rsidR="00BC602C">
        <w:rPr>
          <w:rFonts w:ascii="Times New Roman" w:hAnsi="Times New Roman" w:cs="Times New Roman"/>
          <w:sz w:val="28"/>
          <w:szCs w:val="28"/>
        </w:rPr>
        <w:t>го содействия комиссиям, председатель совета министров запретил приглашать специалистов и сведующих людей, отказывают теперь в важных материалах из глубин канцелярий».</w:t>
      </w:r>
      <w:r w:rsidR="002444A3">
        <w:rPr>
          <w:rStyle w:val="a7"/>
          <w:rFonts w:ascii="Times New Roman" w:hAnsi="Times New Roman" w:cs="Times New Roman"/>
          <w:sz w:val="28"/>
          <w:szCs w:val="28"/>
        </w:rPr>
        <w:footnoteReference w:id="1134"/>
      </w:r>
    </w:p>
    <w:p w:rsidR="002444A3" w:rsidRDefault="002444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другом своём публичном письме </w:t>
      </w:r>
      <w:r w:rsidR="007E5FDD">
        <w:rPr>
          <w:rFonts w:ascii="Times New Roman" w:hAnsi="Times New Roman" w:cs="Times New Roman"/>
          <w:sz w:val="28"/>
          <w:szCs w:val="28"/>
        </w:rPr>
        <w:t>он подчёркивает, что «работа в Д</w:t>
      </w:r>
      <w:r>
        <w:rPr>
          <w:rFonts w:ascii="Times New Roman" w:hAnsi="Times New Roman" w:cs="Times New Roman"/>
          <w:sz w:val="28"/>
          <w:szCs w:val="28"/>
        </w:rPr>
        <w:t xml:space="preserve">уме тяжела и ответственна, особенно для людей, взятых от скромной, чисто местной деятельности, не имеющих ни талантов, ни навыков в парламентской деятельности, для людей, принятию того или иного решения которых </w:t>
      </w:r>
      <w:r w:rsidR="009F1CF6">
        <w:rPr>
          <w:rFonts w:ascii="Times New Roman" w:hAnsi="Times New Roman" w:cs="Times New Roman"/>
          <w:sz w:val="28"/>
          <w:szCs w:val="28"/>
        </w:rPr>
        <w:t>в сознании его важности предшествует тяжёлый, мучительный процесс оценки своих убеждений».</w:t>
      </w:r>
      <w:r w:rsidR="00DB2555">
        <w:rPr>
          <w:rStyle w:val="a7"/>
          <w:rFonts w:ascii="Times New Roman" w:hAnsi="Times New Roman" w:cs="Times New Roman"/>
          <w:sz w:val="28"/>
          <w:szCs w:val="28"/>
        </w:rPr>
        <w:footnoteReference w:id="1135"/>
      </w:r>
    </w:p>
    <w:p w:rsidR="006F097C" w:rsidRDefault="006F097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Чтобы избирателям стали ясны его политические убежде</w:t>
      </w:r>
      <w:r w:rsidR="007E5FDD">
        <w:rPr>
          <w:rFonts w:ascii="Times New Roman" w:hAnsi="Times New Roman" w:cs="Times New Roman"/>
          <w:sz w:val="28"/>
          <w:szCs w:val="28"/>
        </w:rPr>
        <w:t>ния, Николай Лукич подробно объя</w:t>
      </w:r>
      <w:r>
        <w:rPr>
          <w:rFonts w:ascii="Times New Roman" w:hAnsi="Times New Roman" w:cs="Times New Roman"/>
          <w:sz w:val="28"/>
          <w:szCs w:val="28"/>
        </w:rPr>
        <w:t>сняет свою позицию и свои мотивы поддержки или несогласия с тем или иным решением Думы.</w:t>
      </w:r>
      <w:r w:rsidR="00F26A82">
        <w:rPr>
          <w:rFonts w:ascii="Times New Roman" w:hAnsi="Times New Roman" w:cs="Times New Roman"/>
          <w:sz w:val="28"/>
          <w:szCs w:val="28"/>
        </w:rPr>
        <w:t xml:space="preserve"> «Я человек, как известно, беспартийный, это даёт мне право и возможность подходить к решению каждого серьёзного вопроса в Думе по своему убеждению и совести; при решении каждого серьёзного вопроса я взвешиваю все доступные моему разумению обстоятельства и условия практического осуществления постановления Думы и раз нахожу известное</w:t>
      </w:r>
      <w:r w:rsidR="00701841">
        <w:rPr>
          <w:rFonts w:ascii="Times New Roman" w:hAnsi="Times New Roman" w:cs="Times New Roman"/>
          <w:sz w:val="28"/>
          <w:szCs w:val="28"/>
        </w:rPr>
        <w:t xml:space="preserve"> </w:t>
      </w:r>
      <w:r w:rsidR="00F26A82">
        <w:rPr>
          <w:rFonts w:ascii="Times New Roman" w:hAnsi="Times New Roman" w:cs="Times New Roman"/>
          <w:sz w:val="28"/>
          <w:szCs w:val="28"/>
        </w:rPr>
        <w:t>предположение</w:t>
      </w:r>
      <w:r w:rsidR="00701841">
        <w:rPr>
          <w:rFonts w:ascii="Times New Roman" w:hAnsi="Times New Roman" w:cs="Times New Roman"/>
          <w:sz w:val="28"/>
          <w:szCs w:val="28"/>
        </w:rPr>
        <w:t xml:space="preserve"> неосуществимым или </w:t>
      </w:r>
      <w:r w:rsidR="00743806">
        <w:rPr>
          <w:rFonts w:ascii="Times New Roman" w:hAnsi="Times New Roman" w:cs="Times New Roman"/>
          <w:sz w:val="28"/>
          <w:szCs w:val="28"/>
        </w:rPr>
        <w:t>неполезным, ни под каким бы знаменем оно ни выносилось</w:t>
      </w:r>
      <w:r w:rsidR="00A64142">
        <w:rPr>
          <w:rFonts w:ascii="Times New Roman" w:hAnsi="Times New Roman" w:cs="Times New Roman"/>
          <w:sz w:val="28"/>
          <w:szCs w:val="28"/>
        </w:rPr>
        <w:t>, я голосую против и, наоборот, голосую за предложение, практическая полезность которого для меня ясна, опять-таки под каким бы флагом это предложение внесно ни было</w:t>
      </w:r>
      <w:r w:rsidR="00547AD5">
        <w:rPr>
          <w:rFonts w:ascii="Times New Roman" w:hAnsi="Times New Roman" w:cs="Times New Roman"/>
          <w:sz w:val="28"/>
          <w:szCs w:val="28"/>
        </w:rPr>
        <w:t>…». Д</w:t>
      </w:r>
      <w:r w:rsidR="00A64142">
        <w:rPr>
          <w:rFonts w:ascii="Times New Roman" w:hAnsi="Times New Roman" w:cs="Times New Roman"/>
          <w:sz w:val="28"/>
          <w:szCs w:val="28"/>
        </w:rPr>
        <w:t>алее Скалозубов приводит пример такой своей позиции: «Группа правых депутатов внесла запрос, обращённый к левым группам и партиям, с требов</w:t>
      </w:r>
      <w:r w:rsidR="00284DA2">
        <w:rPr>
          <w:rFonts w:ascii="Times New Roman" w:hAnsi="Times New Roman" w:cs="Times New Roman"/>
          <w:sz w:val="28"/>
          <w:szCs w:val="28"/>
        </w:rPr>
        <w:t>анием открыто высказаться, как Д</w:t>
      </w:r>
      <w:r w:rsidR="00A64142">
        <w:rPr>
          <w:rFonts w:ascii="Times New Roman" w:hAnsi="Times New Roman" w:cs="Times New Roman"/>
          <w:sz w:val="28"/>
          <w:szCs w:val="28"/>
        </w:rPr>
        <w:t>ума относится к политическим убийствам</w:t>
      </w:r>
      <w:r w:rsidR="00284DA2">
        <w:rPr>
          <w:rFonts w:ascii="Times New Roman" w:hAnsi="Times New Roman" w:cs="Times New Roman"/>
          <w:sz w:val="28"/>
          <w:szCs w:val="28"/>
        </w:rPr>
        <w:t>,</w:t>
      </w:r>
      <w:r w:rsidR="00A64142">
        <w:rPr>
          <w:rFonts w:ascii="Times New Roman" w:hAnsi="Times New Roman" w:cs="Times New Roman"/>
          <w:sz w:val="28"/>
          <w:szCs w:val="28"/>
        </w:rPr>
        <w:t xml:space="preserve"> и осудить их. </w:t>
      </w:r>
      <w:r w:rsidR="00A64142" w:rsidRPr="006453C5">
        <w:rPr>
          <w:rFonts w:ascii="Times New Roman" w:hAnsi="Times New Roman" w:cs="Times New Roman"/>
          <w:sz w:val="28"/>
          <w:szCs w:val="28"/>
          <w:u w:val="single"/>
        </w:rPr>
        <w:t>Я лично непримиримый враг всякого насилия, убийства</w:t>
      </w:r>
      <w:r w:rsidR="00A64142">
        <w:rPr>
          <w:rFonts w:ascii="Times New Roman" w:hAnsi="Times New Roman" w:cs="Times New Roman"/>
          <w:sz w:val="28"/>
          <w:szCs w:val="28"/>
        </w:rPr>
        <w:t xml:space="preserve"> – тем более, ради каких бы высоких целей эти насилия и </w:t>
      </w:r>
      <w:r w:rsidR="00A64142">
        <w:rPr>
          <w:rFonts w:ascii="Times New Roman" w:hAnsi="Times New Roman" w:cs="Times New Roman"/>
          <w:sz w:val="28"/>
          <w:szCs w:val="28"/>
        </w:rPr>
        <w:lastRenderedPageBreak/>
        <w:t xml:space="preserve">убийства ни предпринимались; но когда в </w:t>
      </w:r>
      <w:r w:rsidR="00E07EEB">
        <w:rPr>
          <w:rFonts w:ascii="Times New Roman" w:hAnsi="Times New Roman" w:cs="Times New Roman"/>
          <w:sz w:val="28"/>
          <w:szCs w:val="28"/>
        </w:rPr>
        <w:t>Д</w:t>
      </w:r>
      <w:r w:rsidR="00A64142">
        <w:rPr>
          <w:rFonts w:ascii="Times New Roman" w:hAnsi="Times New Roman" w:cs="Times New Roman"/>
          <w:sz w:val="28"/>
          <w:szCs w:val="28"/>
        </w:rPr>
        <w:t>уме буде</w:t>
      </w:r>
      <w:r w:rsidR="00E07EEB">
        <w:rPr>
          <w:rFonts w:ascii="Times New Roman" w:hAnsi="Times New Roman" w:cs="Times New Roman"/>
          <w:sz w:val="28"/>
          <w:szCs w:val="28"/>
        </w:rPr>
        <w:t>т</w:t>
      </w:r>
      <w:r w:rsidR="00A64142">
        <w:rPr>
          <w:rFonts w:ascii="Times New Roman" w:hAnsi="Times New Roman" w:cs="Times New Roman"/>
          <w:sz w:val="28"/>
          <w:szCs w:val="28"/>
        </w:rPr>
        <w:t xml:space="preserve"> поставлен вопрос</w:t>
      </w:r>
      <w:r w:rsidR="00284DA2">
        <w:rPr>
          <w:rFonts w:ascii="Times New Roman" w:hAnsi="Times New Roman" w:cs="Times New Roman"/>
          <w:sz w:val="28"/>
          <w:szCs w:val="28"/>
        </w:rPr>
        <w:t xml:space="preserve"> о выражении осуждения политических убийств, я</w:t>
      </w:r>
      <w:r w:rsidR="006453C5">
        <w:rPr>
          <w:rFonts w:ascii="Times New Roman" w:hAnsi="Times New Roman" w:cs="Times New Roman"/>
          <w:sz w:val="28"/>
          <w:szCs w:val="28"/>
        </w:rPr>
        <w:t xml:space="preserve"> буду голосовать против. Почему? Потому что это слово осуждения после решительного отказа правительства отменить военно-полевые суды и смертную казнь, никакого практического значения иметь не может…</w:t>
      </w:r>
    </w:p>
    <w:p w:rsidR="006453C5" w:rsidRDefault="006453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понимаю важность объединения при голосовании и всё его (объединения) значения и силу, но в оценке момента этого соглашения я буду исходит</w:t>
      </w:r>
      <w:r w:rsidR="00284DA2">
        <w:rPr>
          <w:rFonts w:ascii="Times New Roman" w:hAnsi="Times New Roman" w:cs="Times New Roman"/>
          <w:sz w:val="28"/>
          <w:szCs w:val="28"/>
        </w:rPr>
        <w:t>ь не из партийных соображений, а</w:t>
      </w:r>
      <w:r>
        <w:rPr>
          <w:rFonts w:ascii="Times New Roman" w:hAnsi="Times New Roman" w:cs="Times New Roman"/>
          <w:sz w:val="28"/>
          <w:szCs w:val="28"/>
        </w:rPr>
        <w:t xml:space="preserve"> из существа дела… </w:t>
      </w:r>
      <w:r w:rsidR="008B735F">
        <w:rPr>
          <w:rFonts w:ascii="Times New Roman" w:hAnsi="Times New Roman" w:cs="Times New Roman"/>
          <w:sz w:val="28"/>
          <w:szCs w:val="28"/>
        </w:rPr>
        <w:t>Участвовать статистом в демонстрации подсчёта сил левых партий по спорным поводам я не нахожу совместимым со своими убеждениями…</w:t>
      </w:r>
    </w:p>
    <w:p w:rsidR="00E07EEB" w:rsidRDefault="00E07EE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 что я сейчас делаю в Думе, есть посильное выражение и осуществление тех убеждений, которые годами работы в уезде и для деревни сложились…</w:t>
      </w:r>
    </w:p>
    <w:p w:rsidR="00E07EEB" w:rsidRDefault="00E07EEB" w:rsidP="00F1270A">
      <w:pPr>
        <w:spacing w:after="0" w:line="240" w:lineRule="auto"/>
        <w:ind w:left="-993" w:firstLine="426"/>
        <w:jc w:val="both"/>
        <w:rPr>
          <w:rFonts w:ascii="Times New Roman" w:hAnsi="Times New Roman" w:cs="Times New Roman"/>
          <w:sz w:val="28"/>
          <w:szCs w:val="28"/>
        </w:rPr>
      </w:pPr>
      <w:r w:rsidRPr="00E07EEB">
        <w:rPr>
          <w:rFonts w:ascii="Times New Roman" w:hAnsi="Times New Roman" w:cs="Times New Roman"/>
          <w:sz w:val="28"/>
          <w:szCs w:val="28"/>
          <w:u w:val="single"/>
        </w:rPr>
        <w:t>Я был реалистом в жизни, остаюсь им и в Думе</w:t>
      </w:r>
      <w:r>
        <w:rPr>
          <w:rFonts w:ascii="Times New Roman" w:hAnsi="Times New Roman" w:cs="Times New Roman"/>
          <w:sz w:val="28"/>
          <w:szCs w:val="28"/>
        </w:rPr>
        <w:t>. Мне непонятно провозглашение отвлечённых от жизни формул и лозунгов, предложений, несущих в себе не реальное значение и смысл, а что-то полумистическое, что должно где-то и на кого-то оказать влияние и воздействие…».</w:t>
      </w:r>
      <w:r>
        <w:rPr>
          <w:rStyle w:val="a7"/>
          <w:rFonts w:ascii="Times New Roman" w:hAnsi="Times New Roman" w:cs="Times New Roman"/>
          <w:sz w:val="28"/>
          <w:szCs w:val="28"/>
        </w:rPr>
        <w:footnoteReference w:id="1136"/>
      </w:r>
    </w:p>
    <w:p w:rsidR="00BC2803" w:rsidRDefault="002915C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w:t>
      </w:r>
      <w:r w:rsidR="00B02D2C">
        <w:rPr>
          <w:rFonts w:ascii="Times New Roman" w:hAnsi="Times New Roman" w:cs="Times New Roman"/>
          <w:sz w:val="28"/>
          <w:szCs w:val="28"/>
        </w:rPr>
        <w:t xml:space="preserve"> Ф. </w:t>
      </w:r>
      <w:r w:rsidR="00BC2803" w:rsidRPr="00BC2803">
        <w:rPr>
          <w:rFonts w:ascii="Times New Roman" w:hAnsi="Times New Roman" w:cs="Times New Roman"/>
          <w:sz w:val="28"/>
          <w:szCs w:val="28"/>
        </w:rPr>
        <w:t xml:space="preserve">Фортунатов </w:t>
      </w:r>
      <w:r>
        <w:rPr>
          <w:rFonts w:ascii="Times New Roman" w:hAnsi="Times New Roman" w:cs="Times New Roman"/>
          <w:sz w:val="28"/>
          <w:szCs w:val="28"/>
        </w:rPr>
        <w:t>писал о политических взглядах Скалозубова</w:t>
      </w:r>
      <w:r w:rsidR="000467EC">
        <w:rPr>
          <w:rFonts w:ascii="Times New Roman" w:hAnsi="Times New Roman" w:cs="Times New Roman"/>
          <w:sz w:val="28"/>
          <w:szCs w:val="28"/>
        </w:rPr>
        <w:t>: «Скалозубов не был «народным социалистом»</w:t>
      </w:r>
      <w:r w:rsidR="00284DA2">
        <w:rPr>
          <w:rFonts w:ascii="Times New Roman" w:hAnsi="Times New Roman" w:cs="Times New Roman"/>
          <w:sz w:val="28"/>
          <w:szCs w:val="28"/>
        </w:rPr>
        <w:t>: он откликался на название «лев</w:t>
      </w:r>
      <w:r w:rsidR="000467EC">
        <w:rPr>
          <w:rFonts w:ascii="Times New Roman" w:hAnsi="Times New Roman" w:cs="Times New Roman"/>
          <w:sz w:val="28"/>
          <w:szCs w:val="28"/>
        </w:rPr>
        <w:t>ого», но не входил ни в одну из партий и фракций».</w:t>
      </w:r>
      <w:r w:rsidR="00890A97">
        <w:rPr>
          <w:rStyle w:val="a7"/>
          <w:rFonts w:ascii="Times New Roman" w:hAnsi="Times New Roman" w:cs="Times New Roman"/>
          <w:sz w:val="28"/>
          <w:szCs w:val="28"/>
        </w:rPr>
        <w:footnoteReference w:id="1137"/>
      </w:r>
    </w:p>
    <w:p w:rsidR="00B02D2C" w:rsidRDefault="00B02D2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Я. Гордягин в статье «Памяти Н. Л. Скалозубова» объяснял: «Из личных разговоров с Николаем Лукичом я должен был заключить, что именно сознание несвободы своих суждений послужило мотивом для выхода Николая Лукича из партии народных социалистов, к которым он первоначально</w:t>
      </w:r>
      <w:r w:rsidR="00C228B2">
        <w:rPr>
          <w:rFonts w:ascii="Times New Roman" w:hAnsi="Times New Roman" w:cs="Times New Roman"/>
          <w:sz w:val="28"/>
          <w:szCs w:val="28"/>
        </w:rPr>
        <w:t xml:space="preserve"> примкнул во 2-й Государственной Думе…».</w:t>
      </w:r>
      <w:r w:rsidR="00C228B2">
        <w:rPr>
          <w:rStyle w:val="a7"/>
          <w:rFonts w:ascii="Times New Roman" w:hAnsi="Times New Roman" w:cs="Times New Roman"/>
          <w:sz w:val="28"/>
          <w:szCs w:val="28"/>
        </w:rPr>
        <w:footnoteReference w:id="1138"/>
      </w:r>
      <w:r w:rsidR="003F0E04">
        <w:rPr>
          <w:rFonts w:ascii="Times New Roman" w:hAnsi="Times New Roman" w:cs="Times New Roman"/>
          <w:sz w:val="28"/>
          <w:szCs w:val="28"/>
        </w:rPr>
        <w:t xml:space="preserve"> Это подтверждает и В. Н. Пигнатти: «По-видимому, в 1905-1906 г. в Тобольске в воззрениях Н. Л. произошёл значительный сдвиг влево, результатом чего и является потом присоединение его к депутатской группе народных социалистов 2-й Государственной Думы; к ней, впрочем, Н. Л. пр</w:t>
      </w:r>
      <w:r w:rsidR="00C67937">
        <w:rPr>
          <w:rFonts w:ascii="Times New Roman" w:hAnsi="Times New Roman" w:cs="Times New Roman"/>
          <w:sz w:val="28"/>
          <w:szCs w:val="28"/>
        </w:rPr>
        <w:t>инадлежал недолго и, расходясь в</w:t>
      </w:r>
      <w:r w:rsidR="003F0E04">
        <w:rPr>
          <w:rFonts w:ascii="Times New Roman" w:hAnsi="Times New Roman" w:cs="Times New Roman"/>
          <w:sz w:val="28"/>
          <w:szCs w:val="28"/>
        </w:rPr>
        <w:t xml:space="preserve"> вопросах тактики, вышел из неё, хотя и остался на скамьях крайней левой, как беспартийный прогрессист».</w:t>
      </w:r>
      <w:r w:rsidR="00FE6AAF">
        <w:rPr>
          <w:rStyle w:val="a7"/>
          <w:rFonts w:ascii="Times New Roman" w:hAnsi="Times New Roman" w:cs="Times New Roman"/>
          <w:sz w:val="28"/>
          <w:szCs w:val="28"/>
        </w:rPr>
        <w:footnoteReference w:id="1139"/>
      </w:r>
    </w:p>
    <w:p w:rsidR="00C54719" w:rsidRDefault="00C5471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считал, что «народные избранники должны добиваться в Думе такого порядка, при котором всем жилось бы лучше</w:t>
      </w:r>
      <w:r w:rsidR="00A072C5">
        <w:rPr>
          <w:rFonts w:ascii="Times New Roman" w:hAnsi="Times New Roman" w:cs="Times New Roman"/>
          <w:sz w:val="28"/>
          <w:szCs w:val="28"/>
        </w:rPr>
        <w:t>… чтобы все были равны, без различий по сословиям, чтобы личность каждого человека была неприкосновенна</w:t>
      </w:r>
      <w:r>
        <w:rPr>
          <w:rFonts w:ascii="Times New Roman" w:hAnsi="Times New Roman" w:cs="Times New Roman"/>
          <w:sz w:val="28"/>
          <w:szCs w:val="28"/>
        </w:rPr>
        <w:t>».</w:t>
      </w:r>
      <w:r w:rsidR="0073070B">
        <w:rPr>
          <w:rStyle w:val="a7"/>
          <w:rFonts w:ascii="Times New Roman" w:hAnsi="Times New Roman" w:cs="Times New Roman"/>
          <w:sz w:val="28"/>
          <w:szCs w:val="28"/>
        </w:rPr>
        <w:footnoteReference w:id="1140"/>
      </w:r>
      <w:r w:rsidR="000455C9">
        <w:rPr>
          <w:rFonts w:ascii="Times New Roman" w:hAnsi="Times New Roman" w:cs="Times New Roman"/>
          <w:sz w:val="28"/>
          <w:szCs w:val="28"/>
        </w:rPr>
        <w:t xml:space="preserve"> И при этом неважно, к какой политической партии относится тот депутат, который не только искренне желает населению России блага, но и отдаёт все свои силы работе для достижения этой цели.</w:t>
      </w:r>
    </w:p>
    <w:p w:rsidR="00AE5774" w:rsidRDefault="00AE577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Скалозубов неоднократно обращался к своим избирателям с приглашением «заняться выяснением экономических и других нужд Сибири и весь </w:t>
      </w:r>
      <w:r>
        <w:rPr>
          <w:rFonts w:ascii="Times New Roman" w:hAnsi="Times New Roman" w:cs="Times New Roman"/>
          <w:sz w:val="28"/>
          <w:szCs w:val="28"/>
        </w:rPr>
        <w:lastRenderedPageBreak/>
        <w:t>выработанный материал направлять в Петербург группе сибирских депутатов для руководства при внесении вопросов о нуждах Сибири в Государственную Думу».</w:t>
      </w:r>
      <w:r>
        <w:rPr>
          <w:rStyle w:val="a7"/>
          <w:rFonts w:ascii="Times New Roman" w:hAnsi="Times New Roman" w:cs="Times New Roman"/>
          <w:sz w:val="28"/>
          <w:szCs w:val="28"/>
        </w:rPr>
        <w:footnoteReference w:id="1141"/>
      </w:r>
    </w:p>
    <w:p w:rsidR="00776588" w:rsidRDefault="0077658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Пока Николай Лукич «думствовал», его семья продолжала жить в Тобольске. Однако ему надо было решать вопрос, что делать дальше, где поселить семью, чтобы быть ближе к ней. Оставаться в Тобольске Ариадна Васильевна не хотела. Возникал вопрос и о том, где учить младших дочерей. Старшие дети: Юрий, Николай и Ариадна – занимались в тобольских гимназиях. Но отдавать в т</w:t>
      </w:r>
      <w:r w:rsidR="006B4595">
        <w:rPr>
          <w:rFonts w:ascii="Times New Roman" w:hAnsi="Times New Roman" w:cs="Times New Roman"/>
          <w:sz w:val="28"/>
          <w:szCs w:val="28"/>
        </w:rPr>
        <w:t>обольскую женскую гимназию подро</w:t>
      </w:r>
      <w:r>
        <w:rPr>
          <w:rFonts w:ascii="Times New Roman" w:hAnsi="Times New Roman" w:cs="Times New Roman"/>
          <w:sz w:val="28"/>
          <w:szCs w:val="28"/>
        </w:rPr>
        <w:t>ставших Надю и Нюсю Скалозубовы почему-то не хотели.</w:t>
      </w:r>
      <w:r w:rsidR="00A81955">
        <w:rPr>
          <w:rFonts w:ascii="Times New Roman" w:hAnsi="Times New Roman" w:cs="Times New Roman"/>
          <w:sz w:val="28"/>
          <w:szCs w:val="28"/>
        </w:rPr>
        <w:t xml:space="preserve"> Одно время Николай Лукич обдумывал вопрос о</w:t>
      </w:r>
      <w:r w:rsidR="00452656">
        <w:rPr>
          <w:rFonts w:ascii="Times New Roman" w:hAnsi="Times New Roman" w:cs="Times New Roman"/>
          <w:sz w:val="28"/>
          <w:szCs w:val="28"/>
        </w:rPr>
        <w:t xml:space="preserve"> том, чтобы поселиться в Тюмени, тем более что там предполагалось открытие</w:t>
      </w:r>
      <w:r w:rsidR="00A81955">
        <w:rPr>
          <w:rFonts w:ascii="Times New Roman" w:hAnsi="Times New Roman" w:cs="Times New Roman"/>
          <w:sz w:val="28"/>
          <w:szCs w:val="28"/>
        </w:rPr>
        <w:t xml:space="preserve"> </w:t>
      </w:r>
      <w:r w:rsidR="00452656">
        <w:rPr>
          <w:rFonts w:ascii="Times New Roman" w:hAnsi="Times New Roman" w:cs="Times New Roman"/>
          <w:sz w:val="28"/>
          <w:szCs w:val="28"/>
        </w:rPr>
        <w:t>частного мужского коммерческого училища</w:t>
      </w:r>
      <w:r w:rsidR="00A81955">
        <w:rPr>
          <w:rFonts w:ascii="Times New Roman" w:hAnsi="Times New Roman" w:cs="Times New Roman"/>
          <w:sz w:val="28"/>
          <w:szCs w:val="28"/>
        </w:rPr>
        <w:t xml:space="preserve"> Колокольникова, которое очень инте</w:t>
      </w:r>
      <w:r w:rsidR="006B4595">
        <w:rPr>
          <w:rFonts w:ascii="Times New Roman" w:hAnsi="Times New Roman" w:cs="Times New Roman"/>
          <w:sz w:val="28"/>
          <w:szCs w:val="28"/>
        </w:rPr>
        <w:t xml:space="preserve">ресовало Скалозубова. </w:t>
      </w:r>
      <w:r w:rsidR="00F23DD4">
        <w:rPr>
          <w:rFonts w:ascii="Times New Roman" w:hAnsi="Times New Roman" w:cs="Times New Roman"/>
          <w:sz w:val="28"/>
          <w:szCs w:val="28"/>
        </w:rPr>
        <w:t>В</w:t>
      </w:r>
      <w:r w:rsidR="00452656">
        <w:rPr>
          <w:rFonts w:ascii="Times New Roman" w:hAnsi="Times New Roman" w:cs="Times New Roman"/>
          <w:sz w:val="28"/>
          <w:szCs w:val="28"/>
        </w:rPr>
        <w:t xml:space="preserve"> анонсе</w:t>
      </w:r>
      <w:r w:rsidR="00A81955">
        <w:rPr>
          <w:rFonts w:ascii="Times New Roman" w:hAnsi="Times New Roman" w:cs="Times New Roman"/>
          <w:sz w:val="28"/>
          <w:szCs w:val="28"/>
        </w:rPr>
        <w:t xml:space="preserve"> об открытии этого училища оговаривалось: туда будут приниматься и девочки. Николай Лукич хотел, чтобы Надежда и Анна учились в нём.  </w:t>
      </w:r>
    </w:p>
    <w:p w:rsidR="005A684E" w:rsidRDefault="005A684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Очень серьёзно воспринимая своё участие в Государственной Думе и посвящая работе в ней коллосальную часть своего времени, Скалозубов не только продолжал усиленно интересоваться сельским хозяйством Сибири, но и всячески способствовать его улучшению. В это время выходит его брошюра о необходимости удобрения почвы под посевы хлеба. В 1907-м году он пишет Ариадне Васильевне</w:t>
      </w:r>
      <w:r w:rsidR="0088124C">
        <w:rPr>
          <w:rFonts w:ascii="Times New Roman" w:hAnsi="Times New Roman" w:cs="Times New Roman"/>
          <w:sz w:val="28"/>
          <w:szCs w:val="28"/>
        </w:rPr>
        <w:t xml:space="preserve"> (точная дата в письме не указана): «В Тюмени</w:t>
      </w:r>
      <w:r w:rsidR="00DD3B10">
        <w:rPr>
          <w:rFonts w:ascii="Times New Roman" w:hAnsi="Times New Roman" w:cs="Times New Roman"/>
          <w:sz w:val="28"/>
          <w:szCs w:val="28"/>
        </w:rPr>
        <w:t xml:space="preserve"> удобрение уже берут, между прочим, есть заказы от лиц, коим, очевидно, были разосланы брошюры».</w:t>
      </w:r>
      <w:r w:rsidR="009F75DC">
        <w:rPr>
          <w:rStyle w:val="a7"/>
          <w:rFonts w:ascii="Times New Roman" w:hAnsi="Times New Roman" w:cs="Times New Roman"/>
          <w:sz w:val="28"/>
          <w:szCs w:val="28"/>
        </w:rPr>
        <w:footnoteReference w:id="1142"/>
      </w:r>
    </w:p>
    <w:p w:rsidR="009F75DC" w:rsidRDefault="009F75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Видимо, к этому времени Николай Лукич испытывал в своей депутатской работе трудности от инерции и государственного аппарата, и отдельных его представителей. В этом же письме он сетует: «Надо щёлкать людей по лбу, чтобы они проснулись. Но люди не (нрз)</w:t>
      </w:r>
      <w:r w:rsidR="000232AD">
        <w:rPr>
          <w:rFonts w:ascii="Times New Roman" w:hAnsi="Times New Roman" w:cs="Times New Roman"/>
          <w:sz w:val="28"/>
          <w:szCs w:val="28"/>
        </w:rPr>
        <w:t>, и в Петербурге это я начинаю испытывать».</w:t>
      </w:r>
    </w:p>
    <w:p w:rsidR="001318F1" w:rsidRDefault="001318F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Большое волнение депутатов вызвало обсуждение военного вопроса: о количестве новобранцев, подлежащих призыву в 1907-м году.</w:t>
      </w:r>
      <w:r w:rsidR="00E501D1">
        <w:rPr>
          <w:rFonts w:ascii="Times New Roman" w:hAnsi="Times New Roman" w:cs="Times New Roman"/>
          <w:sz w:val="28"/>
          <w:szCs w:val="28"/>
        </w:rPr>
        <w:t xml:space="preserve"> Законопроект военного минист</w:t>
      </w:r>
      <w:r w:rsidR="00DE1824">
        <w:rPr>
          <w:rFonts w:ascii="Times New Roman" w:hAnsi="Times New Roman" w:cs="Times New Roman"/>
          <w:sz w:val="28"/>
          <w:szCs w:val="28"/>
        </w:rPr>
        <w:t>ер</w:t>
      </w:r>
      <w:r w:rsidR="00E501D1">
        <w:rPr>
          <w:rFonts w:ascii="Times New Roman" w:hAnsi="Times New Roman" w:cs="Times New Roman"/>
          <w:sz w:val="28"/>
          <w:szCs w:val="28"/>
        </w:rPr>
        <w:t>ства значительно увеличивал эту цифру по сравнению с 1906-м годом.</w:t>
      </w:r>
      <w:r w:rsidR="00DE1824">
        <w:rPr>
          <w:rFonts w:ascii="Times New Roman" w:hAnsi="Times New Roman" w:cs="Times New Roman"/>
          <w:sz w:val="28"/>
          <w:szCs w:val="28"/>
        </w:rPr>
        <w:t xml:space="preserve"> Социал-революционеры и социал-демократы высказались против увеличения набора, поскольку правительство, по их мнению, воспользуется этой дополнительной военной силой для борьбы с народом.</w:t>
      </w:r>
    </w:p>
    <w:p w:rsidR="00F83D7A" w:rsidRDefault="00587BD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Произносились нервные и страстные речи. Николай Лукич, не примкнувший ни к какой партии, колебался в своём мнении. Ему, как и многим другим депутатам, было очень трудно определиться</w:t>
      </w:r>
      <w:r w:rsidR="00D861DF">
        <w:rPr>
          <w:rFonts w:ascii="Times New Roman" w:hAnsi="Times New Roman" w:cs="Times New Roman"/>
          <w:sz w:val="28"/>
          <w:szCs w:val="28"/>
        </w:rPr>
        <w:t>, так как правительство не дало времени депутатам ознакомиться с этим законопроектом.</w:t>
      </w:r>
      <w:r w:rsidR="00A56477">
        <w:rPr>
          <w:rFonts w:ascii="Times New Roman" w:hAnsi="Times New Roman" w:cs="Times New Roman"/>
          <w:sz w:val="28"/>
          <w:szCs w:val="28"/>
        </w:rPr>
        <w:t xml:space="preserve"> Текст его был им вручён вечером. А утром уже надо было быть готовым к его обсуждению. </w:t>
      </w:r>
    </w:p>
    <w:p w:rsidR="00DE1824" w:rsidRDefault="00CD1A9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 одной стороны, Скалозубов понимал, что увеличение армии диктуется условиями международного положения, а с другой, - собранные им от военных сведения убеждали в полезности не увеличения, а сокращения армии. </w:t>
      </w:r>
      <w:r>
        <w:rPr>
          <w:rFonts w:ascii="Times New Roman" w:hAnsi="Times New Roman" w:cs="Times New Roman"/>
          <w:sz w:val="28"/>
          <w:szCs w:val="28"/>
        </w:rPr>
        <w:lastRenderedPageBreak/>
        <w:t>«Предлагая на обсуждение Думы законопроект</w:t>
      </w:r>
      <w:r w:rsidR="00505A71">
        <w:rPr>
          <w:rFonts w:ascii="Times New Roman" w:hAnsi="Times New Roman" w:cs="Times New Roman"/>
          <w:sz w:val="28"/>
          <w:szCs w:val="28"/>
        </w:rPr>
        <w:t>, в то же время правительство грозит… если Дума законопроект не примет, солдат всё же будут брать», - пишет он в «Сибирский листок» 16 апреля 1907-го года.</w:t>
      </w:r>
      <w:r w:rsidR="00F83D7A">
        <w:rPr>
          <w:rStyle w:val="a7"/>
          <w:rFonts w:ascii="Times New Roman" w:hAnsi="Times New Roman" w:cs="Times New Roman"/>
          <w:sz w:val="28"/>
          <w:szCs w:val="28"/>
        </w:rPr>
        <w:footnoteReference w:id="1143"/>
      </w:r>
      <w:r w:rsidR="00F83D7A">
        <w:rPr>
          <w:rFonts w:ascii="Times New Roman" w:hAnsi="Times New Roman" w:cs="Times New Roman"/>
          <w:sz w:val="28"/>
          <w:szCs w:val="28"/>
        </w:rPr>
        <w:t xml:space="preserve"> </w:t>
      </w:r>
      <w:r w:rsidR="009B7C27">
        <w:rPr>
          <w:rFonts w:ascii="Times New Roman" w:hAnsi="Times New Roman" w:cs="Times New Roman"/>
          <w:sz w:val="28"/>
          <w:szCs w:val="28"/>
        </w:rPr>
        <w:t>«</w:t>
      </w:r>
      <w:r w:rsidR="00F83D7A">
        <w:rPr>
          <w:rFonts w:ascii="Times New Roman" w:hAnsi="Times New Roman" w:cs="Times New Roman"/>
          <w:sz w:val="28"/>
          <w:szCs w:val="28"/>
        </w:rPr>
        <w:t>Если Дума проголосует против, её могут распустить, а ведь она ещё ничего полезного для страны не успела сделать</w:t>
      </w:r>
      <w:r w:rsidR="009B7C27">
        <w:rPr>
          <w:rFonts w:ascii="Times New Roman" w:hAnsi="Times New Roman" w:cs="Times New Roman"/>
          <w:sz w:val="28"/>
          <w:szCs w:val="28"/>
        </w:rPr>
        <w:t>», – такие мысли мучили многих депутатов.</w:t>
      </w:r>
    </w:p>
    <w:p w:rsidR="00973C49" w:rsidRDefault="00973C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перерыве между заседаниями шли горячие споры. Вот как описывает этот день, 16 апреля 1907-го года</w:t>
      </w:r>
      <w:r w:rsidR="006B4595">
        <w:rPr>
          <w:rFonts w:ascii="Times New Roman" w:hAnsi="Times New Roman" w:cs="Times New Roman"/>
          <w:sz w:val="28"/>
          <w:szCs w:val="28"/>
        </w:rPr>
        <w:t>,</w:t>
      </w:r>
      <w:r>
        <w:rPr>
          <w:rFonts w:ascii="Times New Roman" w:hAnsi="Times New Roman" w:cs="Times New Roman"/>
          <w:sz w:val="28"/>
          <w:szCs w:val="28"/>
        </w:rPr>
        <w:t xml:space="preserve"> </w:t>
      </w:r>
      <w:r w:rsidR="007063FF">
        <w:rPr>
          <w:rFonts w:ascii="Times New Roman" w:hAnsi="Times New Roman" w:cs="Times New Roman"/>
          <w:sz w:val="28"/>
          <w:szCs w:val="28"/>
        </w:rPr>
        <w:t>Скалозубов в письме к избирателям: «Положение, в которое правительство поставило Думу, было крайне тяжёлое. Военный министр ещё более осложнил нелёгкую задачу подчинить сердце разуму, выступив с резкой реч</w:t>
      </w:r>
      <w:r w:rsidR="0015394E">
        <w:rPr>
          <w:rFonts w:ascii="Times New Roman" w:hAnsi="Times New Roman" w:cs="Times New Roman"/>
          <w:sz w:val="28"/>
          <w:szCs w:val="28"/>
        </w:rPr>
        <w:t>ь</w:t>
      </w:r>
      <w:r w:rsidR="007063FF">
        <w:rPr>
          <w:rFonts w:ascii="Times New Roman" w:hAnsi="Times New Roman" w:cs="Times New Roman"/>
          <w:sz w:val="28"/>
          <w:szCs w:val="28"/>
        </w:rPr>
        <w:t xml:space="preserve">ю, бестактной и по содержанию, и по способу произнесения. Нервное напряжение росло. С 11 часов утра сидели до пяти. Вот и ещё оратор – Зурабов, социал-демократ. В длинной речи он развивал мысль, что в классовом </w:t>
      </w:r>
      <w:r w:rsidR="00E32FA9">
        <w:rPr>
          <w:rFonts w:ascii="Times New Roman" w:hAnsi="Times New Roman" w:cs="Times New Roman"/>
          <w:sz w:val="28"/>
          <w:szCs w:val="28"/>
        </w:rPr>
        <w:t xml:space="preserve">государстве армия служит не для целей обороны государства, а для защиты богатых против бедных; призывал Думу отказать правительству в солдатах; оратор, между </w:t>
      </w:r>
      <w:r w:rsidR="006B4595">
        <w:rPr>
          <w:rFonts w:ascii="Times New Roman" w:hAnsi="Times New Roman" w:cs="Times New Roman"/>
          <w:sz w:val="28"/>
          <w:szCs w:val="28"/>
        </w:rPr>
        <w:t>прочим, высказал мысль, что арми</w:t>
      </w:r>
      <w:r w:rsidR="00E32FA9">
        <w:rPr>
          <w:rFonts w:ascii="Times New Roman" w:hAnsi="Times New Roman" w:cs="Times New Roman"/>
          <w:sz w:val="28"/>
          <w:szCs w:val="28"/>
        </w:rPr>
        <w:t xml:space="preserve">я при самодержавном режиме </w:t>
      </w:r>
      <w:r w:rsidR="00851E06">
        <w:rPr>
          <w:rFonts w:ascii="Times New Roman" w:hAnsi="Times New Roman" w:cs="Times New Roman"/>
          <w:sz w:val="28"/>
          <w:szCs w:val="28"/>
        </w:rPr>
        <w:t>при встрече с внешним врагом терпела поражения и будет их терпеть…</w:t>
      </w:r>
      <w:r w:rsidR="00DD6276">
        <w:rPr>
          <w:rFonts w:ascii="Times New Roman" w:hAnsi="Times New Roman" w:cs="Times New Roman"/>
          <w:sz w:val="28"/>
          <w:szCs w:val="28"/>
        </w:rPr>
        <w:t xml:space="preserve"> зал заседания оглашается страшным шумом, криком, правые вскакивают, к трибуне бе</w:t>
      </w:r>
      <w:r w:rsidR="003A63CD">
        <w:rPr>
          <w:rFonts w:ascii="Times New Roman" w:hAnsi="Times New Roman" w:cs="Times New Roman"/>
          <w:sz w:val="28"/>
          <w:szCs w:val="28"/>
        </w:rPr>
        <w:t>гут</w:t>
      </w:r>
      <w:r w:rsidR="00DD6276">
        <w:rPr>
          <w:rFonts w:ascii="Times New Roman" w:hAnsi="Times New Roman" w:cs="Times New Roman"/>
          <w:sz w:val="28"/>
          <w:szCs w:val="28"/>
        </w:rPr>
        <w:t xml:space="preserve"> Пуришкевич, Бобринский, Теляковский</w:t>
      </w:r>
      <w:r w:rsidR="003A63CD">
        <w:rPr>
          <w:rFonts w:ascii="Times New Roman" w:hAnsi="Times New Roman" w:cs="Times New Roman"/>
          <w:sz w:val="28"/>
          <w:szCs w:val="28"/>
        </w:rPr>
        <w:t xml:space="preserve"> и другие с искажёнными лицами, сжатыми кулаками: «Вон, вон, ложь, оскорбление армии!» В министерской ложе волнение, генералы тоже встают, военный министр движется по направлению к трибу</w:t>
      </w:r>
      <w:r w:rsidR="006B4595">
        <w:rPr>
          <w:rFonts w:ascii="Times New Roman" w:hAnsi="Times New Roman" w:cs="Times New Roman"/>
          <w:sz w:val="28"/>
          <w:szCs w:val="28"/>
        </w:rPr>
        <w:t>не и что-то угро</w:t>
      </w:r>
      <w:r w:rsidR="003A63CD">
        <w:rPr>
          <w:rFonts w:ascii="Times New Roman" w:hAnsi="Times New Roman" w:cs="Times New Roman"/>
          <w:sz w:val="28"/>
          <w:szCs w:val="28"/>
        </w:rPr>
        <w:t>жающе говорит.</w:t>
      </w:r>
      <w:r w:rsidR="00865EA5">
        <w:rPr>
          <w:rFonts w:ascii="Times New Roman" w:hAnsi="Times New Roman" w:cs="Times New Roman"/>
          <w:sz w:val="28"/>
          <w:szCs w:val="28"/>
        </w:rPr>
        <w:t xml:space="preserve"> Начинается крик и шум слева. Все вскакивают с мест. Оратор отступает с трибуны. Председатель тщетно простирает руки, успокаивая собрани</w:t>
      </w:r>
      <w:r w:rsidR="00D91B38">
        <w:rPr>
          <w:rFonts w:ascii="Times New Roman" w:hAnsi="Times New Roman" w:cs="Times New Roman"/>
          <w:sz w:val="28"/>
          <w:szCs w:val="28"/>
        </w:rPr>
        <w:t>е, и когда шум чуть-чуть стихает, заявляет, что оратор, охраняя достоинство Думы, не мог оскорбить армии и что его слова неправильно поняты. Шум снова увеличивается. С криками правые уходят, уходят за ними и все министры</w:t>
      </w:r>
      <w:r w:rsidR="00BB6481">
        <w:rPr>
          <w:rFonts w:ascii="Times New Roman" w:hAnsi="Times New Roman" w:cs="Times New Roman"/>
          <w:sz w:val="28"/>
          <w:szCs w:val="28"/>
        </w:rPr>
        <w:t>. Объявляется перерыв на 10 минут</w:t>
      </w:r>
      <w:r w:rsidR="00D91B38">
        <w:rPr>
          <w:rFonts w:ascii="Times New Roman" w:hAnsi="Times New Roman" w:cs="Times New Roman"/>
          <w:sz w:val="28"/>
          <w:szCs w:val="28"/>
        </w:rPr>
        <w:t>».</w:t>
      </w:r>
      <w:r w:rsidR="00D91B38">
        <w:rPr>
          <w:rStyle w:val="a7"/>
          <w:rFonts w:ascii="Times New Roman" w:hAnsi="Times New Roman" w:cs="Times New Roman"/>
          <w:sz w:val="28"/>
          <w:szCs w:val="28"/>
        </w:rPr>
        <w:footnoteReference w:id="1144"/>
      </w:r>
    </w:p>
    <w:p w:rsidR="00D91B38" w:rsidRDefault="00D91B3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Столыпину, которого из-за болезни не было на заседании, сообщают об инциденте по телефону. Он требует удалить Зурабова из зала за оскорбление армии и применить к нему статью закона.</w:t>
      </w:r>
    </w:p>
    <w:p w:rsidR="00D91B38" w:rsidRDefault="00D91B3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Продолжаем дальше это письмо Скалозубова: </w:t>
      </w:r>
      <w:r w:rsidR="00700847">
        <w:rPr>
          <w:rFonts w:ascii="Times New Roman" w:hAnsi="Times New Roman" w:cs="Times New Roman"/>
          <w:sz w:val="28"/>
          <w:szCs w:val="28"/>
        </w:rPr>
        <w:t>«</w:t>
      </w:r>
      <w:r>
        <w:rPr>
          <w:rFonts w:ascii="Times New Roman" w:hAnsi="Times New Roman" w:cs="Times New Roman"/>
          <w:sz w:val="28"/>
          <w:szCs w:val="28"/>
        </w:rPr>
        <w:t>К трибуне бросается Церетели, начинает говорить о свободе слова, стесняемой председателем. Из центра и справа поднимается страшный шум, правые бьют кулаками по столам, не слышно ни одного слова, но Церетели продолжает что-то говорить</w:t>
      </w:r>
      <w:r w:rsidR="00293182">
        <w:rPr>
          <w:rFonts w:ascii="Times New Roman" w:hAnsi="Times New Roman" w:cs="Times New Roman"/>
          <w:sz w:val="28"/>
          <w:szCs w:val="28"/>
        </w:rPr>
        <w:t>, наконец, уходит с трибуны; у председателя просит слово кто-то из левых, председатель заявляет, что по этому вопросу он говорить не позволит больше.</w:t>
      </w:r>
      <w:r w:rsidR="006B4595">
        <w:rPr>
          <w:rFonts w:ascii="Times New Roman" w:hAnsi="Times New Roman" w:cs="Times New Roman"/>
          <w:sz w:val="28"/>
          <w:szCs w:val="28"/>
        </w:rPr>
        <w:t xml:space="preserve"> Шум усиливается. Председатель т</w:t>
      </w:r>
      <w:r w:rsidR="00BB6481">
        <w:rPr>
          <w:rFonts w:ascii="Times New Roman" w:hAnsi="Times New Roman" w:cs="Times New Roman"/>
          <w:sz w:val="28"/>
          <w:szCs w:val="28"/>
        </w:rPr>
        <w:t>щетно звонит в колокольчик.</w:t>
      </w:r>
    </w:p>
    <w:p w:rsidR="00BB6481" w:rsidRDefault="00BB648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Наконец, ему удаётся поставить вопрос на баллотировку. Все левые партии и многие из центра встают и уходят.</w:t>
      </w:r>
      <w:r w:rsidR="00875CDF">
        <w:rPr>
          <w:rFonts w:ascii="Times New Roman" w:hAnsi="Times New Roman" w:cs="Times New Roman"/>
          <w:sz w:val="28"/>
          <w:szCs w:val="28"/>
        </w:rPr>
        <w:t xml:space="preserve"> Оставшиеся единогласно принимают предложение председателя.</w:t>
      </w:r>
      <w:r w:rsidR="004142BA">
        <w:rPr>
          <w:rFonts w:ascii="Times New Roman" w:hAnsi="Times New Roman" w:cs="Times New Roman"/>
          <w:sz w:val="28"/>
          <w:szCs w:val="28"/>
        </w:rPr>
        <w:t xml:space="preserve"> Заседание закрывается.</w:t>
      </w:r>
    </w:p>
    <w:p w:rsidR="004142BA" w:rsidRDefault="004142B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Я и В. В. Колокольников также </w:t>
      </w:r>
      <w:r w:rsidRPr="004142BA">
        <w:rPr>
          <w:rFonts w:ascii="Times New Roman" w:hAnsi="Times New Roman" w:cs="Times New Roman"/>
          <w:sz w:val="28"/>
          <w:szCs w:val="28"/>
          <w:u w:val="single"/>
        </w:rPr>
        <w:t>уклонились от голосования вместе с левыми</w:t>
      </w:r>
      <w:r>
        <w:rPr>
          <w:rFonts w:ascii="Times New Roman" w:hAnsi="Times New Roman" w:cs="Times New Roman"/>
          <w:sz w:val="28"/>
          <w:szCs w:val="28"/>
        </w:rPr>
        <w:t xml:space="preserve">, так как </w:t>
      </w:r>
      <w:r w:rsidR="004C2B5A">
        <w:rPr>
          <w:rFonts w:ascii="Times New Roman" w:hAnsi="Times New Roman" w:cs="Times New Roman"/>
          <w:sz w:val="28"/>
          <w:szCs w:val="28"/>
        </w:rPr>
        <w:t xml:space="preserve">в речи Зурабова, по общему её смыслу, не было оскорбления </w:t>
      </w:r>
      <w:r w:rsidR="004C2B5A">
        <w:rPr>
          <w:rFonts w:ascii="Times New Roman" w:hAnsi="Times New Roman" w:cs="Times New Roman"/>
          <w:sz w:val="28"/>
          <w:szCs w:val="28"/>
        </w:rPr>
        <w:lastRenderedPageBreak/>
        <w:t>армии, а лишь утверждение, что она будет не на высоте своей задачи, пока господствует старый бюрократический режим.</w:t>
      </w:r>
      <w:r w:rsidR="00D62E86">
        <w:rPr>
          <w:rFonts w:ascii="Times New Roman" w:hAnsi="Times New Roman" w:cs="Times New Roman"/>
          <w:sz w:val="28"/>
          <w:szCs w:val="28"/>
        </w:rPr>
        <w:t xml:space="preserve"> Если и было неосторожное выражение, </w:t>
      </w:r>
      <w:r w:rsidR="006B4595">
        <w:rPr>
          <w:rFonts w:ascii="Times New Roman" w:hAnsi="Times New Roman" w:cs="Times New Roman"/>
          <w:sz w:val="28"/>
          <w:szCs w:val="28"/>
        </w:rPr>
        <w:t>т</w:t>
      </w:r>
      <w:r w:rsidR="00D62E86">
        <w:rPr>
          <w:rFonts w:ascii="Times New Roman" w:hAnsi="Times New Roman" w:cs="Times New Roman"/>
          <w:sz w:val="28"/>
          <w:szCs w:val="28"/>
        </w:rPr>
        <w:t>о, согласно наказа, оратор имел возможность в течение 2-х часов после произнесения речи проредактировать стенограмму и исправить её, не изменяя смысла, ему же этой возможности дано не было.</w:t>
      </w:r>
    </w:p>
    <w:p w:rsidR="003A4E60" w:rsidRDefault="003A4E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Тем не менее, на меня это выступление З</w:t>
      </w:r>
      <w:r w:rsidR="006B4595">
        <w:rPr>
          <w:rFonts w:ascii="Times New Roman" w:hAnsi="Times New Roman" w:cs="Times New Roman"/>
          <w:sz w:val="28"/>
          <w:szCs w:val="28"/>
        </w:rPr>
        <w:t>урабова, видимо, не исходящее да</w:t>
      </w:r>
      <w:r>
        <w:rPr>
          <w:rFonts w:ascii="Times New Roman" w:hAnsi="Times New Roman" w:cs="Times New Roman"/>
          <w:sz w:val="28"/>
          <w:szCs w:val="28"/>
        </w:rPr>
        <w:t xml:space="preserve">же от партии, а единоличное, но поведшее к событиям, могущим быть чреватыми последствиями, произвело </w:t>
      </w:r>
      <w:r w:rsidRPr="003A4E60">
        <w:rPr>
          <w:rFonts w:ascii="Times New Roman" w:hAnsi="Times New Roman" w:cs="Times New Roman"/>
          <w:sz w:val="28"/>
          <w:szCs w:val="28"/>
          <w:u w:val="single"/>
        </w:rPr>
        <w:t>самое тяжёлое в</w:t>
      </w:r>
      <w:r>
        <w:rPr>
          <w:rFonts w:ascii="Times New Roman" w:hAnsi="Times New Roman" w:cs="Times New Roman"/>
          <w:sz w:val="28"/>
          <w:szCs w:val="28"/>
          <w:u w:val="single"/>
        </w:rPr>
        <w:t>п</w:t>
      </w:r>
      <w:r w:rsidRPr="003A4E60">
        <w:rPr>
          <w:rFonts w:ascii="Times New Roman" w:hAnsi="Times New Roman" w:cs="Times New Roman"/>
          <w:sz w:val="28"/>
          <w:szCs w:val="28"/>
          <w:u w:val="single"/>
        </w:rPr>
        <w:t>ечатление</w:t>
      </w:r>
      <w:r>
        <w:rPr>
          <w:rFonts w:ascii="Times New Roman" w:hAnsi="Times New Roman" w:cs="Times New Roman"/>
          <w:sz w:val="28"/>
          <w:szCs w:val="28"/>
        </w:rPr>
        <w:t>. Насколько</w:t>
      </w:r>
      <w:r w:rsidR="00C921F0">
        <w:rPr>
          <w:rFonts w:ascii="Times New Roman" w:hAnsi="Times New Roman" w:cs="Times New Roman"/>
          <w:sz w:val="28"/>
          <w:szCs w:val="28"/>
        </w:rPr>
        <w:t xml:space="preserve"> Дума привыкла и не считается с единоличными выходками</w:t>
      </w:r>
      <w:r w:rsidR="001A77B7">
        <w:rPr>
          <w:rFonts w:ascii="Times New Roman" w:hAnsi="Times New Roman" w:cs="Times New Roman"/>
          <w:sz w:val="28"/>
          <w:szCs w:val="28"/>
        </w:rPr>
        <w:t xml:space="preserve"> правых, настолько ей опасны не</w:t>
      </w:r>
      <w:r w:rsidR="00C921F0">
        <w:rPr>
          <w:rFonts w:ascii="Times New Roman" w:hAnsi="Times New Roman" w:cs="Times New Roman"/>
          <w:sz w:val="28"/>
          <w:szCs w:val="28"/>
        </w:rPr>
        <w:t>обдуманные единичные выступления левых. Ставить Думу в затруднительное положение по случайным поводам – это крайняя бестактность.</w:t>
      </w:r>
    </w:p>
    <w:p w:rsidR="00C921F0" w:rsidRDefault="00C921F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Вообще мы переживаем тяжёлый период жизни Думы, когда внутренние трения</w:t>
      </w:r>
      <w:r w:rsidR="00F12ADD">
        <w:rPr>
          <w:rFonts w:ascii="Times New Roman" w:hAnsi="Times New Roman" w:cs="Times New Roman"/>
          <w:sz w:val="28"/>
          <w:szCs w:val="28"/>
        </w:rPr>
        <w:t xml:space="preserve"> между партиями дос</w:t>
      </w:r>
      <w:r w:rsidR="001A77B7">
        <w:rPr>
          <w:rFonts w:ascii="Times New Roman" w:hAnsi="Times New Roman" w:cs="Times New Roman"/>
          <w:sz w:val="28"/>
          <w:szCs w:val="28"/>
        </w:rPr>
        <w:t>т</w:t>
      </w:r>
      <w:r w:rsidR="00F12ADD">
        <w:rPr>
          <w:rFonts w:ascii="Times New Roman" w:hAnsi="Times New Roman" w:cs="Times New Roman"/>
          <w:sz w:val="28"/>
          <w:szCs w:val="28"/>
        </w:rPr>
        <w:t>игают наибольшей силы…</w:t>
      </w:r>
    </w:p>
    <w:p w:rsidR="00F12ADD" w:rsidRDefault="00F12AD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Вопрос о новобранцах так сегодня и остался нерешённым».</w:t>
      </w:r>
      <w:r>
        <w:rPr>
          <w:rStyle w:val="a7"/>
          <w:rFonts w:ascii="Times New Roman" w:hAnsi="Times New Roman" w:cs="Times New Roman"/>
          <w:sz w:val="28"/>
          <w:szCs w:val="28"/>
        </w:rPr>
        <w:footnoteReference w:id="1145"/>
      </w:r>
    </w:p>
    <w:p w:rsidR="00F12ADD" w:rsidRDefault="00F12AD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10 мая в Думе второй раз выступил председатель Совета министров П. А. Столыпин. Суть его речи Скалозубов кратко передал в телеграмме, о</w:t>
      </w:r>
      <w:r w:rsidR="00AD6707">
        <w:rPr>
          <w:rFonts w:ascii="Times New Roman" w:hAnsi="Times New Roman" w:cs="Times New Roman"/>
          <w:sz w:val="28"/>
          <w:szCs w:val="28"/>
        </w:rPr>
        <w:t>т</w:t>
      </w:r>
      <w:r>
        <w:rPr>
          <w:rFonts w:ascii="Times New Roman" w:hAnsi="Times New Roman" w:cs="Times New Roman"/>
          <w:sz w:val="28"/>
          <w:szCs w:val="28"/>
        </w:rPr>
        <w:t>правленной в адрес «Сибирского листка»: «Речь Столыпина: пра</w:t>
      </w:r>
      <w:r w:rsidR="006B4595">
        <w:rPr>
          <w:rFonts w:ascii="Times New Roman" w:hAnsi="Times New Roman" w:cs="Times New Roman"/>
          <w:sz w:val="28"/>
          <w:szCs w:val="28"/>
        </w:rPr>
        <w:t>в</w:t>
      </w:r>
      <w:r>
        <w:rPr>
          <w:rFonts w:ascii="Times New Roman" w:hAnsi="Times New Roman" w:cs="Times New Roman"/>
          <w:sz w:val="28"/>
          <w:szCs w:val="28"/>
        </w:rPr>
        <w:t>ительство отрицает прое</w:t>
      </w:r>
      <w:r w:rsidR="006E653C">
        <w:rPr>
          <w:rFonts w:ascii="Times New Roman" w:hAnsi="Times New Roman" w:cs="Times New Roman"/>
          <w:sz w:val="28"/>
          <w:szCs w:val="28"/>
        </w:rPr>
        <w:t>к</w:t>
      </w:r>
      <w:r>
        <w:rPr>
          <w:rFonts w:ascii="Times New Roman" w:hAnsi="Times New Roman" w:cs="Times New Roman"/>
          <w:sz w:val="28"/>
          <w:szCs w:val="28"/>
        </w:rPr>
        <w:t>т аграрной реформы левых партий и кадетов, намечает свою программу: создание хозяев</w:t>
      </w:r>
      <w:r w:rsidR="006B4595">
        <w:rPr>
          <w:rFonts w:ascii="Times New Roman" w:hAnsi="Times New Roman" w:cs="Times New Roman"/>
          <w:sz w:val="28"/>
          <w:szCs w:val="28"/>
        </w:rPr>
        <w:t>-собственников, скупка земель ба</w:t>
      </w:r>
      <w:r>
        <w:rPr>
          <w:rFonts w:ascii="Times New Roman" w:hAnsi="Times New Roman" w:cs="Times New Roman"/>
          <w:sz w:val="28"/>
          <w:szCs w:val="28"/>
        </w:rPr>
        <w:t>нком с целью создания фонда, продажа земли малоземельным, уменьшение процента по займам в банке».</w:t>
      </w:r>
      <w:r w:rsidR="00A71D21">
        <w:rPr>
          <w:rStyle w:val="a7"/>
          <w:rFonts w:ascii="Times New Roman" w:hAnsi="Times New Roman" w:cs="Times New Roman"/>
          <w:sz w:val="28"/>
          <w:szCs w:val="28"/>
        </w:rPr>
        <w:footnoteReference w:id="1146"/>
      </w:r>
    </w:p>
    <w:p w:rsidR="0041211F" w:rsidRDefault="0041211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конца</w:t>
      </w:r>
      <w:r w:rsidR="00381671">
        <w:rPr>
          <w:rFonts w:ascii="Times New Roman" w:hAnsi="Times New Roman" w:cs="Times New Roman"/>
          <w:sz w:val="28"/>
          <w:szCs w:val="28"/>
        </w:rPr>
        <w:t xml:space="preserve"> марта в кулуарах Таврического д</w:t>
      </w:r>
      <w:r>
        <w:rPr>
          <w:rFonts w:ascii="Times New Roman" w:hAnsi="Times New Roman" w:cs="Times New Roman"/>
          <w:sz w:val="28"/>
          <w:szCs w:val="28"/>
        </w:rPr>
        <w:t>ворца ходили упорные слухи о скором роспуск</w:t>
      </w:r>
      <w:r w:rsidR="009866D8">
        <w:rPr>
          <w:rFonts w:ascii="Times New Roman" w:hAnsi="Times New Roman" w:cs="Times New Roman"/>
          <w:sz w:val="28"/>
          <w:szCs w:val="28"/>
        </w:rPr>
        <w:t>е 2-</w:t>
      </w:r>
      <w:r w:rsidR="00B22079">
        <w:rPr>
          <w:rFonts w:ascii="Times New Roman" w:hAnsi="Times New Roman" w:cs="Times New Roman"/>
          <w:sz w:val="28"/>
          <w:szCs w:val="28"/>
        </w:rPr>
        <w:t>й Думы. Скалозубов пиш</w:t>
      </w:r>
      <w:r>
        <w:rPr>
          <w:rFonts w:ascii="Times New Roman" w:hAnsi="Times New Roman" w:cs="Times New Roman"/>
          <w:sz w:val="28"/>
          <w:szCs w:val="28"/>
        </w:rPr>
        <w:t xml:space="preserve">ет в одном из своих писем к избирателям: </w:t>
      </w:r>
      <w:r w:rsidR="00CF031D">
        <w:rPr>
          <w:rFonts w:ascii="Times New Roman" w:hAnsi="Times New Roman" w:cs="Times New Roman"/>
          <w:sz w:val="28"/>
          <w:szCs w:val="28"/>
        </w:rPr>
        <w:t>«</w:t>
      </w:r>
      <w:r w:rsidR="00B22079">
        <w:rPr>
          <w:rFonts w:ascii="Times New Roman" w:hAnsi="Times New Roman" w:cs="Times New Roman"/>
          <w:sz w:val="28"/>
          <w:szCs w:val="28"/>
        </w:rPr>
        <w:t>…о разгоне Думы. Сейчас от одного лиц</w:t>
      </w:r>
      <w:r w:rsidR="007F6A8F">
        <w:rPr>
          <w:rFonts w:ascii="Times New Roman" w:hAnsi="Times New Roman" w:cs="Times New Roman"/>
          <w:sz w:val="28"/>
          <w:szCs w:val="28"/>
        </w:rPr>
        <w:t>а, вращающегося в кругу членов Г</w:t>
      </w:r>
      <w:r w:rsidR="00B22079">
        <w:rPr>
          <w:rFonts w:ascii="Times New Roman" w:hAnsi="Times New Roman" w:cs="Times New Roman"/>
          <w:sz w:val="28"/>
          <w:szCs w:val="28"/>
        </w:rPr>
        <w:t>осударственного Совета, услышал, что роспуск решён и в высших сферах</w:t>
      </w:r>
      <w:r w:rsidR="006B4595">
        <w:rPr>
          <w:rFonts w:ascii="Times New Roman" w:hAnsi="Times New Roman" w:cs="Times New Roman"/>
          <w:sz w:val="28"/>
          <w:szCs w:val="28"/>
        </w:rPr>
        <w:t xml:space="preserve"> </w:t>
      </w:r>
      <w:r w:rsidR="0091072F">
        <w:rPr>
          <w:rFonts w:ascii="Times New Roman" w:hAnsi="Times New Roman" w:cs="Times New Roman"/>
          <w:sz w:val="28"/>
          <w:szCs w:val="28"/>
        </w:rPr>
        <w:t xml:space="preserve">сейчас идёт работа и не в направлении запросов и намерений Думы, а </w:t>
      </w:r>
      <w:r w:rsidR="0091072F" w:rsidRPr="0091072F">
        <w:rPr>
          <w:rFonts w:ascii="Times New Roman" w:hAnsi="Times New Roman" w:cs="Times New Roman"/>
          <w:sz w:val="28"/>
          <w:szCs w:val="28"/>
          <w:u w:val="single"/>
        </w:rPr>
        <w:t>по составлению нового выборного закона</w:t>
      </w:r>
      <w:r w:rsidR="0091072F">
        <w:rPr>
          <w:rFonts w:ascii="Times New Roman" w:hAnsi="Times New Roman" w:cs="Times New Roman"/>
          <w:sz w:val="28"/>
          <w:szCs w:val="28"/>
        </w:rPr>
        <w:t>, который будет опублик</w:t>
      </w:r>
      <w:r w:rsidR="007F6A8F">
        <w:rPr>
          <w:rFonts w:ascii="Times New Roman" w:hAnsi="Times New Roman" w:cs="Times New Roman"/>
          <w:sz w:val="28"/>
          <w:szCs w:val="28"/>
        </w:rPr>
        <w:t>ован тотчас после роспуска 2-й Д</w:t>
      </w:r>
      <w:r w:rsidR="0091072F">
        <w:rPr>
          <w:rFonts w:ascii="Times New Roman" w:hAnsi="Times New Roman" w:cs="Times New Roman"/>
          <w:sz w:val="28"/>
          <w:szCs w:val="28"/>
        </w:rPr>
        <w:t>умы. Но одновременно с этим от</w:t>
      </w:r>
      <w:r w:rsidR="006B4595">
        <w:rPr>
          <w:rFonts w:ascii="Times New Roman" w:hAnsi="Times New Roman" w:cs="Times New Roman"/>
          <w:sz w:val="28"/>
          <w:szCs w:val="28"/>
        </w:rPr>
        <w:t xml:space="preserve"> </w:t>
      </w:r>
      <w:r w:rsidR="0091072F">
        <w:rPr>
          <w:rFonts w:ascii="Times New Roman" w:hAnsi="Times New Roman" w:cs="Times New Roman"/>
          <w:sz w:val="28"/>
          <w:szCs w:val="28"/>
        </w:rPr>
        <w:t>лица, имеющего сведения из высших военных сфер, слышал, что положение Думы прочно</w:t>
      </w:r>
      <w:r w:rsidR="00A61020">
        <w:rPr>
          <w:rFonts w:ascii="Times New Roman" w:hAnsi="Times New Roman" w:cs="Times New Roman"/>
          <w:sz w:val="28"/>
          <w:szCs w:val="28"/>
        </w:rPr>
        <w:t>, что распустить её считают шагом опасным, что Столыпиным не совсем довольны за его самонадеянность в выступлениях</w:t>
      </w:r>
      <w:r w:rsidR="00547FDB">
        <w:rPr>
          <w:rFonts w:ascii="Times New Roman" w:hAnsi="Times New Roman" w:cs="Times New Roman"/>
          <w:sz w:val="28"/>
          <w:szCs w:val="28"/>
        </w:rPr>
        <w:t xml:space="preserve"> перед Думой. Передаю всё это как «кулуарные» слухи и сплетни.</w:t>
      </w:r>
      <w:r w:rsidR="0091072F">
        <w:rPr>
          <w:rFonts w:ascii="Times New Roman" w:hAnsi="Times New Roman" w:cs="Times New Roman"/>
          <w:sz w:val="28"/>
          <w:szCs w:val="28"/>
        </w:rPr>
        <w:t xml:space="preserve"> </w:t>
      </w:r>
      <w:r w:rsidR="00CF031D">
        <w:rPr>
          <w:rFonts w:ascii="Times New Roman" w:hAnsi="Times New Roman" w:cs="Times New Roman"/>
          <w:sz w:val="28"/>
          <w:szCs w:val="28"/>
        </w:rPr>
        <w:t>Мне лично вызывающее поведение</w:t>
      </w:r>
      <w:r w:rsidR="00547FDB">
        <w:rPr>
          <w:rFonts w:ascii="Times New Roman" w:hAnsi="Times New Roman" w:cs="Times New Roman"/>
          <w:sz w:val="28"/>
          <w:szCs w:val="28"/>
        </w:rPr>
        <w:t xml:space="preserve"> правительства по отношению к Думе кажется плохим предзнаменованием».</w:t>
      </w:r>
      <w:r w:rsidR="009E0BB2">
        <w:rPr>
          <w:rStyle w:val="a7"/>
          <w:rFonts w:ascii="Times New Roman" w:hAnsi="Times New Roman" w:cs="Times New Roman"/>
          <w:sz w:val="28"/>
          <w:szCs w:val="28"/>
        </w:rPr>
        <w:footnoteReference w:id="1147"/>
      </w:r>
      <w:r w:rsidR="00B22079">
        <w:rPr>
          <w:rFonts w:ascii="Times New Roman" w:hAnsi="Times New Roman" w:cs="Times New Roman"/>
          <w:sz w:val="28"/>
          <w:szCs w:val="28"/>
        </w:rPr>
        <w:t xml:space="preserve"> </w:t>
      </w:r>
    </w:p>
    <w:p w:rsidR="009E0BB2" w:rsidRDefault="006F730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Плохое предзнаменование</w:t>
      </w:r>
      <w:r w:rsidR="009E0BB2">
        <w:rPr>
          <w:rFonts w:ascii="Times New Roman" w:hAnsi="Times New Roman" w:cs="Times New Roman"/>
          <w:sz w:val="28"/>
          <w:szCs w:val="28"/>
        </w:rPr>
        <w:t xml:space="preserve"> Николая Лукича осуществилось: 3 июня 1907-го года 2-я Государственная Дума закончила свою деятельность, просуществовав 103 дня. Одновременно с </w:t>
      </w:r>
      <w:r w:rsidR="004825D8">
        <w:rPr>
          <w:rFonts w:ascii="Times New Roman" w:hAnsi="Times New Roman" w:cs="Times New Roman"/>
          <w:sz w:val="28"/>
          <w:szCs w:val="28"/>
        </w:rPr>
        <w:t>М</w:t>
      </w:r>
      <w:r w:rsidR="009E0BB2">
        <w:rPr>
          <w:rFonts w:ascii="Times New Roman" w:hAnsi="Times New Roman" w:cs="Times New Roman"/>
          <w:sz w:val="28"/>
          <w:szCs w:val="28"/>
        </w:rPr>
        <w:t>анифестом о роспуске 2-й Государственной Думы  был опубликован Указ Сенату с утверждение</w:t>
      </w:r>
      <w:r w:rsidR="00F21CE0">
        <w:rPr>
          <w:rFonts w:ascii="Times New Roman" w:hAnsi="Times New Roman" w:cs="Times New Roman"/>
          <w:sz w:val="28"/>
          <w:szCs w:val="28"/>
        </w:rPr>
        <w:t>м новых правил о выборах в 3-ю Г</w:t>
      </w:r>
      <w:r w:rsidR="009E0BB2">
        <w:rPr>
          <w:rFonts w:ascii="Times New Roman" w:hAnsi="Times New Roman" w:cs="Times New Roman"/>
          <w:sz w:val="28"/>
          <w:szCs w:val="28"/>
        </w:rPr>
        <w:t>осударс</w:t>
      </w:r>
      <w:r w:rsidR="004825D8">
        <w:rPr>
          <w:rFonts w:ascii="Times New Roman" w:hAnsi="Times New Roman" w:cs="Times New Roman"/>
          <w:sz w:val="28"/>
          <w:szCs w:val="28"/>
        </w:rPr>
        <w:t>т</w:t>
      </w:r>
      <w:r w:rsidR="009E0BB2">
        <w:rPr>
          <w:rFonts w:ascii="Times New Roman" w:hAnsi="Times New Roman" w:cs="Times New Roman"/>
          <w:sz w:val="28"/>
          <w:szCs w:val="28"/>
        </w:rPr>
        <w:t>венную Думу.</w:t>
      </w:r>
    </w:p>
    <w:p w:rsidR="00573B65" w:rsidRDefault="00573B6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Главным поводом к роспуску 2-й </w:t>
      </w:r>
      <w:r w:rsidR="00DC0AC2">
        <w:rPr>
          <w:rFonts w:ascii="Times New Roman" w:hAnsi="Times New Roman" w:cs="Times New Roman"/>
          <w:sz w:val="28"/>
          <w:szCs w:val="28"/>
        </w:rPr>
        <w:t>Д</w:t>
      </w:r>
      <w:r>
        <w:rPr>
          <w:rFonts w:ascii="Times New Roman" w:hAnsi="Times New Roman" w:cs="Times New Roman"/>
          <w:sz w:val="28"/>
          <w:szCs w:val="28"/>
        </w:rPr>
        <w:t>умы послужило фальсифицированное обвинени</w:t>
      </w:r>
      <w:r w:rsidR="00DC0AC2">
        <w:rPr>
          <w:rFonts w:ascii="Times New Roman" w:hAnsi="Times New Roman" w:cs="Times New Roman"/>
          <w:sz w:val="28"/>
          <w:szCs w:val="28"/>
        </w:rPr>
        <w:t>е</w:t>
      </w:r>
      <w:r>
        <w:rPr>
          <w:rFonts w:ascii="Times New Roman" w:hAnsi="Times New Roman" w:cs="Times New Roman"/>
          <w:sz w:val="28"/>
          <w:szCs w:val="28"/>
        </w:rPr>
        <w:t xml:space="preserve"> 55 депутатов, членов социал-</w:t>
      </w:r>
      <w:r w:rsidR="00334271">
        <w:rPr>
          <w:rFonts w:ascii="Times New Roman" w:hAnsi="Times New Roman" w:cs="Times New Roman"/>
          <w:sz w:val="28"/>
          <w:szCs w:val="28"/>
        </w:rPr>
        <w:t xml:space="preserve">демократической партии, в военном </w:t>
      </w:r>
      <w:r w:rsidR="00334271">
        <w:rPr>
          <w:rFonts w:ascii="Times New Roman" w:hAnsi="Times New Roman" w:cs="Times New Roman"/>
          <w:sz w:val="28"/>
          <w:szCs w:val="28"/>
        </w:rPr>
        <w:lastRenderedPageBreak/>
        <w:t>заговоре против государственного ст</w:t>
      </w:r>
      <w:r w:rsidR="00DC0AC2">
        <w:rPr>
          <w:rFonts w:ascii="Times New Roman" w:hAnsi="Times New Roman" w:cs="Times New Roman"/>
          <w:sz w:val="28"/>
          <w:szCs w:val="28"/>
        </w:rPr>
        <w:t>ро</w:t>
      </w:r>
      <w:r w:rsidR="00334271">
        <w:rPr>
          <w:rFonts w:ascii="Times New Roman" w:hAnsi="Times New Roman" w:cs="Times New Roman"/>
          <w:sz w:val="28"/>
          <w:szCs w:val="28"/>
        </w:rPr>
        <w:t>я. 16 из них были арестованы</w:t>
      </w:r>
      <w:r w:rsidR="007841EA">
        <w:rPr>
          <w:rFonts w:ascii="Times New Roman" w:hAnsi="Times New Roman" w:cs="Times New Roman"/>
          <w:sz w:val="28"/>
          <w:szCs w:val="28"/>
        </w:rPr>
        <w:t>, п</w:t>
      </w:r>
      <w:r w:rsidR="00334271">
        <w:rPr>
          <w:rFonts w:ascii="Times New Roman" w:hAnsi="Times New Roman" w:cs="Times New Roman"/>
          <w:sz w:val="28"/>
          <w:szCs w:val="28"/>
        </w:rPr>
        <w:t xml:space="preserve">реданы суду и посажены в тюрьму. </w:t>
      </w:r>
    </w:p>
    <w:p w:rsidR="004825D8" w:rsidRDefault="004825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Манифесте Николая </w:t>
      </w:r>
      <w:r>
        <w:rPr>
          <w:rFonts w:ascii="Times New Roman" w:hAnsi="Times New Roman" w:cs="Times New Roman"/>
          <w:sz w:val="28"/>
          <w:szCs w:val="28"/>
          <w:lang w:val="en-US"/>
        </w:rPr>
        <w:t>II</w:t>
      </w:r>
      <w:r>
        <w:rPr>
          <w:rFonts w:ascii="Times New Roman" w:hAnsi="Times New Roman" w:cs="Times New Roman"/>
          <w:sz w:val="28"/>
          <w:szCs w:val="28"/>
        </w:rPr>
        <w:t xml:space="preserve"> о роспуске 2-й Государственной Думы написано: «Созванная нами 2-я Государственная Дума призвана была содействовать, согласно державной воле Нашей, успокоению России, первее вс</w:t>
      </w:r>
      <w:r w:rsidR="00651846">
        <w:rPr>
          <w:rFonts w:ascii="Times New Roman" w:hAnsi="Times New Roman" w:cs="Times New Roman"/>
          <w:sz w:val="28"/>
          <w:szCs w:val="28"/>
        </w:rPr>
        <w:t>его работою законодательною, без</w:t>
      </w:r>
      <w:r>
        <w:rPr>
          <w:rFonts w:ascii="Times New Roman" w:hAnsi="Times New Roman" w:cs="Times New Roman"/>
          <w:sz w:val="28"/>
          <w:szCs w:val="28"/>
        </w:rPr>
        <w:t xml:space="preserve"> которой невозможны </w:t>
      </w:r>
      <w:r w:rsidR="00F21CE0">
        <w:rPr>
          <w:rFonts w:ascii="Times New Roman" w:hAnsi="Times New Roman" w:cs="Times New Roman"/>
          <w:sz w:val="28"/>
          <w:szCs w:val="28"/>
        </w:rPr>
        <w:t>жизнь государства и усовершенст</w:t>
      </w:r>
      <w:r>
        <w:rPr>
          <w:rFonts w:ascii="Times New Roman" w:hAnsi="Times New Roman" w:cs="Times New Roman"/>
          <w:sz w:val="28"/>
          <w:szCs w:val="28"/>
        </w:rPr>
        <w:t>в</w:t>
      </w:r>
      <w:r w:rsidR="00651846">
        <w:rPr>
          <w:rFonts w:ascii="Times New Roman" w:hAnsi="Times New Roman" w:cs="Times New Roman"/>
          <w:sz w:val="28"/>
          <w:szCs w:val="28"/>
        </w:rPr>
        <w:t>о</w:t>
      </w:r>
      <w:r>
        <w:rPr>
          <w:rFonts w:ascii="Times New Roman" w:hAnsi="Times New Roman" w:cs="Times New Roman"/>
          <w:sz w:val="28"/>
          <w:szCs w:val="28"/>
        </w:rPr>
        <w:t xml:space="preserve">вание его строя; затем рассмотрением росписи доходов и расходов, определяющей </w:t>
      </w:r>
      <w:r w:rsidR="004471B3">
        <w:rPr>
          <w:rFonts w:ascii="Times New Roman" w:hAnsi="Times New Roman" w:cs="Times New Roman"/>
          <w:sz w:val="28"/>
          <w:szCs w:val="28"/>
        </w:rPr>
        <w:t>правильность государственного хо</w:t>
      </w:r>
      <w:r>
        <w:rPr>
          <w:rFonts w:ascii="Times New Roman" w:hAnsi="Times New Roman" w:cs="Times New Roman"/>
          <w:sz w:val="28"/>
          <w:szCs w:val="28"/>
        </w:rPr>
        <w:t>зяйства, и, наконец, разумным осуществлением права запросов правительству в целях укрепления повсеместно правды и справедливости. Обязанности эти, вверенные Нами выборным от населения, наложили на них</w:t>
      </w:r>
      <w:r w:rsidR="004A31AE">
        <w:rPr>
          <w:rFonts w:ascii="Times New Roman" w:hAnsi="Times New Roman" w:cs="Times New Roman"/>
          <w:sz w:val="28"/>
          <w:szCs w:val="28"/>
        </w:rPr>
        <w:t>, тем самым, тяжёлую ответственность и святой долг пользоваться правами своими для разумной работы на благо и утверждение державы Российской.</w:t>
      </w:r>
      <w:r w:rsidR="006C737C">
        <w:rPr>
          <w:rFonts w:ascii="Times New Roman" w:hAnsi="Times New Roman" w:cs="Times New Roman"/>
          <w:sz w:val="28"/>
          <w:szCs w:val="28"/>
        </w:rPr>
        <w:t xml:space="preserve"> Таковы были мысль и воля Наши при даровании населению новых основ государственной жизни.</w:t>
      </w:r>
      <w:r w:rsidR="0040064D">
        <w:rPr>
          <w:rFonts w:ascii="Times New Roman" w:hAnsi="Times New Roman" w:cs="Times New Roman"/>
          <w:sz w:val="28"/>
          <w:szCs w:val="28"/>
        </w:rPr>
        <w:t xml:space="preserve"> К прискорбию Нашему, значительная ча</w:t>
      </w:r>
      <w:r w:rsidR="00651846">
        <w:rPr>
          <w:rFonts w:ascii="Times New Roman" w:hAnsi="Times New Roman" w:cs="Times New Roman"/>
          <w:sz w:val="28"/>
          <w:szCs w:val="28"/>
        </w:rPr>
        <w:t>сть состава 2</w:t>
      </w:r>
      <w:r w:rsidR="0040064D">
        <w:rPr>
          <w:rFonts w:ascii="Times New Roman" w:hAnsi="Times New Roman" w:cs="Times New Roman"/>
          <w:sz w:val="28"/>
          <w:szCs w:val="28"/>
        </w:rPr>
        <w:t xml:space="preserve">-й Государственной Думы </w:t>
      </w:r>
      <w:r w:rsidR="0040064D" w:rsidRPr="0040064D">
        <w:rPr>
          <w:rFonts w:ascii="Times New Roman" w:hAnsi="Times New Roman" w:cs="Times New Roman"/>
          <w:sz w:val="28"/>
          <w:szCs w:val="28"/>
          <w:u w:val="single"/>
        </w:rPr>
        <w:t>не оправдала ожиданий Наших</w:t>
      </w:r>
      <w:r w:rsidR="0040064D">
        <w:rPr>
          <w:rFonts w:ascii="Times New Roman" w:hAnsi="Times New Roman" w:cs="Times New Roman"/>
          <w:sz w:val="28"/>
          <w:szCs w:val="28"/>
        </w:rPr>
        <w:t>. Не с чистым с</w:t>
      </w:r>
      <w:r w:rsidR="008134AF">
        <w:rPr>
          <w:rFonts w:ascii="Times New Roman" w:hAnsi="Times New Roman" w:cs="Times New Roman"/>
          <w:sz w:val="28"/>
          <w:szCs w:val="28"/>
        </w:rPr>
        <w:t>ердцем, не с желанием укрепить Р</w:t>
      </w:r>
      <w:r w:rsidR="0040064D">
        <w:rPr>
          <w:rFonts w:ascii="Times New Roman" w:hAnsi="Times New Roman" w:cs="Times New Roman"/>
          <w:sz w:val="28"/>
          <w:szCs w:val="28"/>
        </w:rPr>
        <w:t xml:space="preserve">оссию и улучшить приступили многие из присылаемых от населения лиц к работе, а </w:t>
      </w:r>
      <w:r w:rsidR="0040064D" w:rsidRPr="0040064D">
        <w:rPr>
          <w:rFonts w:ascii="Times New Roman" w:hAnsi="Times New Roman" w:cs="Times New Roman"/>
          <w:sz w:val="28"/>
          <w:szCs w:val="28"/>
          <w:u w:val="single"/>
        </w:rPr>
        <w:t>с явным стремлением увеличить смуту и способствовать разложению государства</w:t>
      </w:r>
      <w:r w:rsidR="0040064D">
        <w:rPr>
          <w:rFonts w:ascii="Times New Roman" w:hAnsi="Times New Roman" w:cs="Times New Roman"/>
          <w:sz w:val="28"/>
          <w:szCs w:val="28"/>
        </w:rPr>
        <w:t xml:space="preserve">. Деятельность этих лиц </w:t>
      </w:r>
      <w:r w:rsidR="001C581A">
        <w:rPr>
          <w:rFonts w:ascii="Times New Roman" w:hAnsi="Times New Roman" w:cs="Times New Roman"/>
          <w:sz w:val="28"/>
          <w:szCs w:val="28"/>
        </w:rPr>
        <w:t>в Государственной Думе послужила непреодолимым препятствием к плод</w:t>
      </w:r>
      <w:r w:rsidR="008134AF">
        <w:rPr>
          <w:rFonts w:ascii="Times New Roman" w:hAnsi="Times New Roman" w:cs="Times New Roman"/>
          <w:sz w:val="28"/>
          <w:szCs w:val="28"/>
        </w:rPr>
        <w:t>отворной работе. В среду самой Д</w:t>
      </w:r>
      <w:r w:rsidR="001C581A">
        <w:rPr>
          <w:rFonts w:ascii="Times New Roman" w:hAnsi="Times New Roman" w:cs="Times New Roman"/>
          <w:sz w:val="28"/>
          <w:szCs w:val="28"/>
        </w:rPr>
        <w:t>умы внесён был дух вражды, помешавшей сплотиться достаточному числу членов её, желавших работать на пользу родной земли.</w:t>
      </w:r>
    </w:p>
    <w:p w:rsidR="001C581A" w:rsidRDefault="001C581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этой причине выработанные правительством Нашим обширные мероприятия Государственная Дума или не подвергала в</w:t>
      </w:r>
      <w:r w:rsidR="003D568B">
        <w:rPr>
          <w:rFonts w:ascii="Times New Roman" w:hAnsi="Times New Roman" w:cs="Times New Roman"/>
          <w:sz w:val="28"/>
          <w:szCs w:val="28"/>
        </w:rPr>
        <w:t>овсе рассмотрению и обсужден</w:t>
      </w:r>
      <w:r>
        <w:rPr>
          <w:rFonts w:ascii="Times New Roman" w:hAnsi="Times New Roman" w:cs="Times New Roman"/>
          <w:sz w:val="28"/>
          <w:szCs w:val="28"/>
        </w:rPr>
        <w:t>ию</w:t>
      </w:r>
      <w:r w:rsidR="003D568B">
        <w:rPr>
          <w:rFonts w:ascii="Times New Roman" w:hAnsi="Times New Roman" w:cs="Times New Roman"/>
          <w:sz w:val="28"/>
          <w:szCs w:val="28"/>
        </w:rPr>
        <w:t xml:space="preserve">, или отвергала, не остановившись даже перед отклонением законов, каравших за открытое восхваление преступлений и… наказывавших сеятелей смуты в войсках. Уклонившись от обсуждения убийств и насилий, Государственная Дума не оказала в деле водворения порядка нравственного содействия правительству, и </w:t>
      </w:r>
      <w:r w:rsidR="00A20A5A">
        <w:rPr>
          <w:rFonts w:ascii="Times New Roman" w:hAnsi="Times New Roman" w:cs="Times New Roman"/>
          <w:sz w:val="28"/>
          <w:szCs w:val="28"/>
        </w:rPr>
        <w:t>Р</w:t>
      </w:r>
      <w:r w:rsidR="003D568B">
        <w:rPr>
          <w:rFonts w:ascii="Times New Roman" w:hAnsi="Times New Roman" w:cs="Times New Roman"/>
          <w:sz w:val="28"/>
          <w:szCs w:val="28"/>
        </w:rPr>
        <w:t>оссия продолжает переживать позор преступного лихолетья, а медлительное рассмотрение Государственной Думой росписи государственной в</w:t>
      </w:r>
      <w:r w:rsidR="00A20A5A">
        <w:rPr>
          <w:rFonts w:ascii="Times New Roman" w:hAnsi="Times New Roman" w:cs="Times New Roman"/>
          <w:sz w:val="28"/>
          <w:szCs w:val="28"/>
        </w:rPr>
        <w:t>ы</w:t>
      </w:r>
      <w:r w:rsidR="003D568B">
        <w:rPr>
          <w:rFonts w:ascii="Times New Roman" w:hAnsi="Times New Roman" w:cs="Times New Roman"/>
          <w:sz w:val="28"/>
          <w:szCs w:val="28"/>
        </w:rPr>
        <w:t xml:space="preserve">звало затруднение в своевременном удовлетворении многих потребностей народных, и право запросов правительства значительная часть Думы </w:t>
      </w:r>
      <w:r w:rsidR="003D568B" w:rsidRPr="003D568B">
        <w:rPr>
          <w:rFonts w:ascii="Times New Roman" w:hAnsi="Times New Roman" w:cs="Times New Roman"/>
          <w:sz w:val="28"/>
          <w:szCs w:val="28"/>
          <w:u w:val="single"/>
        </w:rPr>
        <w:t>превратила в способ борьбы с правительством и возбуждения недоверия к нему в широких слоях населения.</w:t>
      </w:r>
      <w:r w:rsidR="003D568B">
        <w:rPr>
          <w:rFonts w:ascii="Times New Roman" w:hAnsi="Times New Roman" w:cs="Times New Roman"/>
          <w:sz w:val="28"/>
          <w:szCs w:val="28"/>
        </w:rPr>
        <w:t xml:space="preserve"> Наконец, свершилось деяние неслыханное в летописях истории. </w:t>
      </w:r>
      <w:r w:rsidR="003D568B" w:rsidRPr="00A367ED">
        <w:rPr>
          <w:rFonts w:ascii="Times New Roman" w:hAnsi="Times New Roman" w:cs="Times New Roman"/>
          <w:sz w:val="28"/>
          <w:szCs w:val="28"/>
          <w:u w:val="single"/>
        </w:rPr>
        <w:t>Судебной властью был раскрыт заговор целой части Государственной Думы против Государства и Царской власти.</w:t>
      </w:r>
      <w:r w:rsidR="003D568B">
        <w:rPr>
          <w:rFonts w:ascii="Times New Roman" w:hAnsi="Times New Roman" w:cs="Times New Roman"/>
          <w:sz w:val="28"/>
          <w:szCs w:val="28"/>
        </w:rPr>
        <w:t xml:space="preserve"> Когда же правительство Наше потребовало временного до окончания суда устранения обвиняемых в преступлении этом </w:t>
      </w:r>
      <w:r w:rsidR="003D568B" w:rsidRPr="00A367ED">
        <w:rPr>
          <w:rFonts w:ascii="Times New Roman" w:hAnsi="Times New Roman" w:cs="Times New Roman"/>
          <w:sz w:val="28"/>
          <w:szCs w:val="28"/>
          <w:u w:val="single"/>
        </w:rPr>
        <w:t>55 членов</w:t>
      </w:r>
      <w:r w:rsidR="003D568B">
        <w:rPr>
          <w:rFonts w:ascii="Times New Roman" w:hAnsi="Times New Roman" w:cs="Times New Roman"/>
          <w:sz w:val="28"/>
          <w:szCs w:val="28"/>
        </w:rPr>
        <w:t xml:space="preserve"> </w:t>
      </w:r>
      <w:r w:rsidR="00A367ED">
        <w:rPr>
          <w:rFonts w:ascii="Times New Roman" w:hAnsi="Times New Roman" w:cs="Times New Roman"/>
          <w:sz w:val="28"/>
          <w:szCs w:val="28"/>
        </w:rPr>
        <w:t>Д</w:t>
      </w:r>
      <w:r w:rsidR="003D568B">
        <w:rPr>
          <w:rFonts w:ascii="Times New Roman" w:hAnsi="Times New Roman" w:cs="Times New Roman"/>
          <w:sz w:val="28"/>
          <w:szCs w:val="28"/>
        </w:rPr>
        <w:t>умы</w:t>
      </w:r>
      <w:r w:rsidR="00A20A5A">
        <w:rPr>
          <w:rFonts w:ascii="Times New Roman" w:hAnsi="Times New Roman" w:cs="Times New Roman"/>
          <w:sz w:val="28"/>
          <w:szCs w:val="28"/>
        </w:rPr>
        <w:t xml:space="preserve"> и заключения наиболее улич</w:t>
      </w:r>
      <w:r w:rsidR="00A367ED">
        <w:rPr>
          <w:rFonts w:ascii="Times New Roman" w:hAnsi="Times New Roman" w:cs="Times New Roman"/>
          <w:sz w:val="28"/>
          <w:szCs w:val="28"/>
        </w:rPr>
        <w:t>аемых из них под стражу, то Государственная Дума не исполнила немедленно законного требования властей, не допускавшего никакого отлагательства.</w:t>
      </w:r>
      <w:r w:rsidR="000B5D55">
        <w:rPr>
          <w:rFonts w:ascii="Times New Roman" w:hAnsi="Times New Roman" w:cs="Times New Roman"/>
          <w:sz w:val="28"/>
          <w:szCs w:val="28"/>
        </w:rPr>
        <w:t xml:space="preserve"> Всё это побудило Нас указом, данном Правительствующему Сенату третьего сего июня, Государственную Думу 2-го созыва распустить, определив срок созыва новой Думы на 1 ноября сего 1907 года».</w:t>
      </w:r>
      <w:r w:rsidR="00420938">
        <w:rPr>
          <w:rStyle w:val="a7"/>
          <w:rFonts w:ascii="Times New Roman" w:hAnsi="Times New Roman" w:cs="Times New Roman"/>
          <w:sz w:val="28"/>
          <w:szCs w:val="28"/>
        </w:rPr>
        <w:footnoteReference w:id="1148"/>
      </w:r>
    </w:p>
    <w:p w:rsidR="000E6873" w:rsidRDefault="000E687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 Л. Скалозубов так описывает последние дни работы Думы: «Агония Государственной Думы началась в пятницу, 1 июня, в 102-й день существования Думы… К 11 часам я был в Думе, дорогой в конке обратили внимания, что встречная конка полна полицейских, приставами, толпой стоящими на платформах, передней и задней</w:t>
      </w:r>
      <w:r w:rsidR="0068131E">
        <w:rPr>
          <w:rFonts w:ascii="Times New Roman" w:hAnsi="Times New Roman" w:cs="Times New Roman"/>
          <w:sz w:val="28"/>
          <w:szCs w:val="28"/>
        </w:rPr>
        <w:t>,</w:t>
      </w:r>
      <w:r>
        <w:rPr>
          <w:rFonts w:ascii="Times New Roman" w:hAnsi="Times New Roman" w:cs="Times New Roman"/>
          <w:sz w:val="28"/>
          <w:szCs w:val="28"/>
        </w:rPr>
        <w:t xml:space="preserve"> вагона. У меня мелькнула мысль – не арестован ли кто в вагоне.</w:t>
      </w:r>
    </w:p>
    <w:p w:rsidR="000E6873" w:rsidRDefault="000E687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Думе комиссии обычным порядком начали свои работы. Кто-то сообщил, что утром по конке во двор Думы привезено много полиции.</w:t>
      </w:r>
      <w:r w:rsidR="003402EC">
        <w:rPr>
          <w:rFonts w:ascii="Times New Roman" w:hAnsi="Times New Roman" w:cs="Times New Roman"/>
          <w:sz w:val="28"/>
          <w:szCs w:val="28"/>
        </w:rPr>
        <w:t xml:space="preserve"> </w:t>
      </w:r>
      <w:r w:rsidR="00EE4CC0">
        <w:rPr>
          <w:rFonts w:ascii="Times New Roman" w:hAnsi="Times New Roman" w:cs="Times New Roman"/>
          <w:sz w:val="28"/>
          <w:szCs w:val="28"/>
        </w:rPr>
        <w:t>И действительно, во дворе было как будто больше, чем обыкновенно, полицейских. В 1 час по полудни в кулуар</w:t>
      </w:r>
      <w:r w:rsidR="003E3257">
        <w:rPr>
          <w:rFonts w:ascii="Times New Roman" w:hAnsi="Times New Roman" w:cs="Times New Roman"/>
          <w:sz w:val="28"/>
          <w:szCs w:val="28"/>
        </w:rPr>
        <w:t>ах кто-то уже пустил слух, что Д</w:t>
      </w:r>
      <w:r w:rsidR="00EE4CC0">
        <w:rPr>
          <w:rFonts w:ascii="Times New Roman" w:hAnsi="Times New Roman" w:cs="Times New Roman"/>
          <w:sz w:val="28"/>
          <w:szCs w:val="28"/>
        </w:rPr>
        <w:t xml:space="preserve">ума сегодня будет распущена. Весть эта была принята хладнокровно, к слухам этим привыкли. Хоры были уже полны публики, корреспонденты сновали в кулуарах среди депутатов… Головин получил предложение удалить публику из зала, так как в закрытом заседании </w:t>
      </w:r>
      <w:r w:rsidR="00EE4CC0" w:rsidRPr="002D6294">
        <w:rPr>
          <w:rFonts w:ascii="Times New Roman" w:hAnsi="Times New Roman" w:cs="Times New Roman"/>
          <w:sz w:val="28"/>
          <w:szCs w:val="28"/>
          <w:u w:val="single"/>
        </w:rPr>
        <w:t xml:space="preserve">председатель совета министров </w:t>
      </w:r>
      <w:r w:rsidR="00EE4CC0">
        <w:rPr>
          <w:rFonts w:ascii="Times New Roman" w:hAnsi="Times New Roman" w:cs="Times New Roman"/>
          <w:sz w:val="28"/>
          <w:szCs w:val="28"/>
        </w:rPr>
        <w:t xml:space="preserve">имеет сделать </w:t>
      </w:r>
      <w:r w:rsidR="00EE4CC0" w:rsidRPr="002D6294">
        <w:rPr>
          <w:rFonts w:ascii="Times New Roman" w:hAnsi="Times New Roman" w:cs="Times New Roman"/>
          <w:sz w:val="28"/>
          <w:szCs w:val="28"/>
          <w:u w:val="single"/>
        </w:rPr>
        <w:t>экстренное важное сообщение</w:t>
      </w:r>
      <w:r w:rsidR="001E1757">
        <w:rPr>
          <w:rFonts w:ascii="Times New Roman" w:hAnsi="Times New Roman" w:cs="Times New Roman"/>
          <w:sz w:val="28"/>
          <w:szCs w:val="28"/>
        </w:rPr>
        <w:t>. Весть эта быс</w:t>
      </w:r>
      <w:r w:rsidR="00EE4CC0">
        <w:rPr>
          <w:rFonts w:ascii="Times New Roman" w:hAnsi="Times New Roman" w:cs="Times New Roman"/>
          <w:sz w:val="28"/>
          <w:szCs w:val="28"/>
        </w:rPr>
        <w:t>тро облетает всех.</w:t>
      </w:r>
      <w:r w:rsidR="001E1757">
        <w:rPr>
          <w:rFonts w:ascii="Times New Roman" w:hAnsi="Times New Roman" w:cs="Times New Roman"/>
          <w:sz w:val="28"/>
          <w:szCs w:val="28"/>
        </w:rPr>
        <w:t xml:space="preserve"> </w:t>
      </w:r>
      <w:r w:rsidR="002D6294">
        <w:rPr>
          <w:rFonts w:ascii="Times New Roman" w:hAnsi="Times New Roman" w:cs="Times New Roman"/>
          <w:sz w:val="28"/>
          <w:szCs w:val="28"/>
        </w:rPr>
        <w:t>Через ¼ часа хоры уже пусты, только корреспонденты остаются ещё в кулуарах. Готовится что-то серьёзное. Но что? Никто не может предсказать, о чём будет Столыпин говорить и к чему это приведёт.</w:t>
      </w:r>
    </w:p>
    <w:p w:rsidR="002D6294" w:rsidRDefault="002D629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2 часа Головин открывает собрание. Министерские кресла все заняты. На трибуну выходит Столыпин и заявляет, что следствием обнаружены важные улики членов социал-демократической партии, образовавшей </w:t>
      </w:r>
      <w:r w:rsidRPr="00E5677A">
        <w:rPr>
          <w:rFonts w:ascii="Times New Roman" w:hAnsi="Times New Roman" w:cs="Times New Roman"/>
          <w:sz w:val="28"/>
          <w:szCs w:val="28"/>
          <w:u w:val="single"/>
        </w:rPr>
        <w:t>преступное сообщество, которое составило заговор для насильственного н</w:t>
      </w:r>
      <w:r w:rsidR="00E5677A">
        <w:rPr>
          <w:rFonts w:ascii="Times New Roman" w:hAnsi="Times New Roman" w:cs="Times New Roman"/>
          <w:sz w:val="28"/>
          <w:szCs w:val="28"/>
          <w:u w:val="single"/>
        </w:rPr>
        <w:t>и</w:t>
      </w:r>
      <w:r w:rsidRPr="00E5677A">
        <w:rPr>
          <w:rFonts w:ascii="Times New Roman" w:hAnsi="Times New Roman" w:cs="Times New Roman"/>
          <w:sz w:val="28"/>
          <w:szCs w:val="28"/>
          <w:u w:val="single"/>
        </w:rPr>
        <w:t>спровержения</w:t>
      </w:r>
      <w:r>
        <w:rPr>
          <w:rFonts w:ascii="Times New Roman" w:hAnsi="Times New Roman" w:cs="Times New Roman"/>
          <w:sz w:val="28"/>
          <w:szCs w:val="28"/>
        </w:rPr>
        <w:t xml:space="preserve"> установленного основными законами образа правления, что правительство требует от Думы разрешения в </w:t>
      </w:r>
      <w:r w:rsidR="00B25912">
        <w:rPr>
          <w:rFonts w:ascii="Times New Roman" w:hAnsi="Times New Roman" w:cs="Times New Roman"/>
          <w:sz w:val="28"/>
          <w:szCs w:val="28"/>
        </w:rPr>
        <w:t xml:space="preserve">наикрайчайший срок передать судебной власти </w:t>
      </w:r>
      <w:r w:rsidR="00B25912" w:rsidRPr="00B25912">
        <w:rPr>
          <w:rFonts w:ascii="Times New Roman" w:hAnsi="Times New Roman" w:cs="Times New Roman"/>
          <w:sz w:val="28"/>
          <w:szCs w:val="28"/>
          <w:u w:val="single"/>
        </w:rPr>
        <w:t>55</w:t>
      </w:r>
      <w:r w:rsidR="001E1757">
        <w:rPr>
          <w:rFonts w:ascii="Times New Roman" w:hAnsi="Times New Roman" w:cs="Times New Roman"/>
          <w:sz w:val="28"/>
          <w:szCs w:val="28"/>
        </w:rPr>
        <w:t xml:space="preserve"> членов Думы, п</w:t>
      </w:r>
      <w:r w:rsidR="00B25912">
        <w:rPr>
          <w:rFonts w:ascii="Times New Roman" w:hAnsi="Times New Roman" w:cs="Times New Roman"/>
          <w:sz w:val="28"/>
          <w:szCs w:val="28"/>
        </w:rPr>
        <w:t>ринадлежащих к социал-демократической фракции…</w:t>
      </w:r>
    </w:p>
    <w:p w:rsidR="00B25912" w:rsidRDefault="00B259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 июня. Утром в субботу обычно назначенные заседания комиссий вс</w:t>
      </w:r>
      <w:r w:rsidR="00A529CB">
        <w:rPr>
          <w:rFonts w:ascii="Times New Roman" w:hAnsi="Times New Roman" w:cs="Times New Roman"/>
          <w:sz w:val="28"/>
          <w:szCs w:val="28"/>
        </w:rPr>
        <w:t>е были отменены, тем не менее, у</w:t>
      </w:r>
      <w:r>
        <w:rPr>
          <w:rFonts w:ascii="Times New Roman" w:hAnsi="Times New Roman" w:cs="Times New Roman"/>
          <w:sz w:val="28"/>
          <w:szCs w:val="28"/>
        </w:rPr>
        <w:t>же с утра залы Думы были полны членами…</w:t>
      </w:r>
    </w:p>
    <w:p w:rsidR="00B25912" w:rsidRDefault="00B259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2 часа открывается очередное и, как позднее выяснилось, последнее собрание Думы…</w:t>
      </w:r>
    </w:p>
    <w:p w:rsidR="00B25912" w:rsidRDefault="00B259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Утром в воскресенье я всё же собирался в Думу, полагая побывать в комиссии и встретит</w:t>
      </w:r>
      <w:r w:rsidR="00E65FF2">
        <w:rPr>
          <w:rFonts w:ascii="Times New Roman" w:hAnsi="Times New Roman" w:cs="Times New Roman"/>
          <w:sz w:val="28"/>
          <w:szCs w:val="28"/>
        </w:rPr>
        <w:t>ь</w:t>
      </w:r>
      <w:r>
        <w:rPr>
          <w:rFonts w:ascii="Times New Roman" w:hAnsi="Times New Roman" w:cs="Times New Roman"/>
          <w:sz w:val="28"/>
          <w:szCs w:val="28"/>
        </w:rPr>
        <w:t>ся с представителями фракций.</w:t>
      </w:r>
    </w:p>
    <w:p w:rsidR="00B25912" w:rsidRDefault="00B259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 мне заходит знакомый и объявляет: Дума распущена – везде расклеен Манифест о роспуске.</w:t>
      </w:r>
    </w:p>
    <w:p w:rsidR="00B25912" w:rsidRDefault="00B259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Идём к Думе, железные решётчатые ворота закрыты, около них солаты.</w:t>
      </w:r>
    </w:p>
    <w:p w:rsidR="00B25912" w:rsidRDefault="00B259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Публика группами останавливается</w:t>
      </w:r>
      <w:r w:rsidR="00A529CB">
        <w:rPr>
          <w:rFonts w:ascii="Times New Roman" w:hAnsi="Times New Roman" w:cs="Times New Roman"/>
          <w:sz w:val="28"/>
          <w:szCs w:val="28"/>
        </w:rPr>
        <w:t xml:space="preserve"> возде плакатов с М</w:t>
      </w:r>
      <w:r w:rsidR="00E65FF2">
        <w:rPr>
          <w:rFonts w:ascii="Times New Roman" w:hAnsi="Times New Roman" w:cs="Times New Roman"/>
          <w:sz w:val="28"/>
          <w:szCs w:val="28"/>
        </w:rPr>
        <w:t>анифестом.</w:t>
      </w:r>
    </w:p>
    <w:p w:rsidR="00E65FF2" w:rsidRDefault="00E65FF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рой пчёл, потерявших матку, заволновались бывшие депутаты, группами встречаются на улицах, сейчас же около какие-то люди пристально всматриваются и останавливаются невдалеке…</w:t>
      </w:r>
    </w:p>
    <w:p w:rsidR="00E65FF2" w:rsidRDefault="00E65FF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Разнохаракт</w:t>
      </w:r>
      <w:r w:rsidR="000D7223">
        <w:rPr>
          <w:rFonts w:ascii="Times New Roman" w:hAnsi="Times New Roman" w:cs="Times New Roman"/>
          <w:sz w:val="28"/>
          <w:szCs w:val="28"/>
        </w:rPr>
        <w:t>ер</w:t>
      </w:r>
      <w:r>
        <w:rPr>
          <w:rFonts w:ascii="Times New Roman" w:hAnsi="Times New Roman" w:cs="Times New Roman"/>
          <w:sz w:val="28"/>
          <w:szCs w:val="28"/>
        </w:rPr>
        <w:t>ность состав</w:t>
      </w:r>
      <w:r w:rsidR="00A529CB">
        <w:rPr>
          <w:rFonts w:ascii="Times New Roman" w:hAnsi="Times New Roman" w:cs="Times New Roman"/>
          <w:sz w:val="28"/>
          <w:szCs w:val="28"/>
        </w:rPr>
        <w:t>а Думы, разномыслие различных её</w:t>
      </w:r>
      <w:r>
        <w:rPr>
          <w:rFonts w:ascii="Times New Roman" w:hAnsi="Times New Roman" w:cs="Times New Roman"/>
          <w:sz w:val="28"/>
          <w:szCs w:val="28"/>
        </w:rPr>
        <w:t xml:space="preserve"> фракций лишали надежды предпринят</w:t>
      </w:r>
      <w:r w:rsidR="00A529CB">
        <w:rPr>
          <w:rFonts w:ascii="Times New Roman" w:hAnsi="Times New Roman" w:cs="Times New Roman"/>
          <w:sz w:val="28"/>
          <w:szCs w:val="28"/>
        </w:rPr>
        <w:t>ь что-либо сообща… Дело кончилос</w:t>
      </w:r>
      <w:r>
        <w:rPr>
          <w:rFonts w:ascii="Times New Roman" w:hAnsi="Times New Roman" w:cs="Times New Roman"/>
          <w:sz w:val="28"/>
          <w:szCs w:val="28"/>
        </w:rPr>
        <w:t>ь тем, что каждая фракция решила обратиться к избирателям с отчётом о своей деятельности в Думе и о своей тактике.</w:t>
      </w:r>
    </w:p>
    <w:p w:rsidR="00E65FF2" w:rsidRDefault="00E65FF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Так окончила свою жизнь 2-я Государственная Дума, снова поставив перед страной вопрос: что же делать?».</w:t>
      </w:r>
      <w:r w:rsidR="000D7223">
        <w:rPr>
          <w:rStyle w:val="a7"/>
          <w:rFonts w:ascii="Times New Roman" w:hAnsi="Times New Roman" w:cs="Times New Roman"/>
          <w:sz w:val="28"/>
          <w:szCs w:val="28"/>
        </w:rPr>
        <w:footnoteReference w:id="1149"/>
      </w:r>
    </w:p>
    <w:p w:rsidR="00A27F9F" w:rsidRDefault="00A27F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поводу роспуска 2-й Государственной Думы в г</w:t>
      </w:r>
      <w:r w:rsidR="00A529CB">
        <w:rPr>
          <w:rFonts w:ascii="Times New Roman" w:hAnsi="Times New Roman" w:cs="Times New Roman"/>
          <w:sz w:val="28"/>
          <w:szCs w:val="28"/>
        </w:rPr>
        <w:t>азете «Сибирский листок» появились сатирические стихотворения, подписанные</w:t>
      </w:r>
      <w:r>
        <w:rPr>
          <w:rFonts w:ascii="Times New Roman" w:hAnsi="Times New Roman" w:cs="Times New Roman"/>
          <w:sz w:val="28"/>
          <w:szCs w:val="28"/>
        </w:rPr>
        <w:t xml:space="preserve"> инициалами «Вс. Р. П.»:</w:t>
      </w:r>
    </w:p>
    <w:p w:rsidR="00A27F9F" w:rsidRDefault="00A27F9F" w:rsidP="00F1270A">
      <w:pPr>
        <w:spacing w:after="0" w:line="240" w:lineRule="auto"/>
        <w:ind w:left="-993" w:firstLine="426"/>
        <w:jc w:val="both"/>
        <w:rPr>
          <w:rFonts w:ascii="Times New Roman" w:hAnsi="Times New Roman" w:cs="Times New Roman"/>
          <w:sz w:val="28"/>
          <w:szCs w:val="28"/>
          <w:u w:val="single"/>
        </w:rPr>
      </w:pPr>
      <w:r w:rsidRPr="00A27F9F">
        <w:rPr>
          <w:rFonts w:ascii="Times New Roman" w:hAnsi="Times New Roman" w:cs="Times New Roman"/>
          <w:sz w:val="28"/>
          <w:szCs w:val="28"/>
          <w:u w:val="single"/>
        </w:rPr>
        <w:t>На злобы дня</w:t>
      </w:r>
    </w:p>
    <w:p w:rsidR="00A27F9F" w:rsidRDefault="00A27F9F" w:rsidP="00F1270A">
      <w:pPr>
        <w:spacing w:after="0" w:line="240" w:lineRule="auto"/>
        <w:ind w:left="-993" w:firstLine="426"/>
        <w:jc w:val="both"/>
        <w:rPr>
          <w:rFonts w:ascii="Times New Roman" w:hAnsi="Times New Roman" w:cs="Times New Roman"/>
          <w:sz w:val="28"/>
          <w:szCs w:val="28"/>
          <w:u w:val="single"/>
        </w:rPr>
      </w:pPr>
    </w:p>
    <w:p w:rsidR="00A27F9F" w:rsidRPr="00A27F9F" w:rsidRDefault="00A27F9F" w:rsidP="00F1270A">
      <w:pPr>
        <w:spacing w:after="0" w:line="240" w:lineRule="auto"/>
        <w:ind w:left="-993" w:firstLine="426"/>
        <w:jc w:val="both"/>
        <w:rPr>
          <w:rFonts w:ascii="Times New Roman" w:hAnsi="Times New Roman" w:cs="Times New Roman"/>
          <w:sz w:val="28"/>
          <w:szCs w:val="28"/>
        </w:rPr>
      </w:pPr>
      <w:r w:rsidRPr="00A27F9F">
        <w:rPr>
          <w:rFonts w:ascii="Times New Roman" w:hAnsi="Times New Roman" w:cs="Times New Roman"/>
          <w:sz w:val="28"/>
          <w:szCs w:val="28"/>
        </w:rPr>
        <w:t xml:space="preserve"> *   *   *</w:t>
      </w:r>
    </w:p>
    <w:p w:rsidR="00A27F9F" w:rsidRDefault="00A27F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Вторая Дума</w:t>
      </w:r>
    </w:p>
    <w:p w:rsidR="00A27F9F" w:rsidRDefault="00A27F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Ушла без шума…</w:t>
      </w:r>
    </w:p>
    <w:p w:rsidR="00A27F9F" w:rsidRDefault="00A27F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даст нам третья?</w:t>
      </w:r>
    </w:p>
    <w:p w:rsidR="00A27F9F"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Смех капитала,</w:t>
      </w:r>
    </w:p>
    <w:p w:rsidR="00A27F9F"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Плач либерала,</w:t>
      </w:r>
    </w:p>
    <w:p w:rsidR="00A27F9F" w:rsidRDefault="00A27F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Дни Лихолетья</w:t>
      </w:r>
      <w:r w:rsidR="00AA4D75">
        <w:rPr>
          <w:rFonts w:ascii="Times New Roman" w:hAnsi="Times New Roman" w:cs="Times New Roman"/>
          <w:sz w:val="28"/>
          <w:szCs w:val="28"/>
        </w:rPr>
        <w:t>?</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Иль в пору гнева</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Свернёт налево</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Она нежданно,</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быль затянем –</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Разгона станем</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Ждать постоянно?..</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смотрю, увы, угрюмо.</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Мне тревоги не унять:</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Ох, не стала б третья Дума</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Лишь вилять, вилять, вилять.</w:t>
      </w:r>
    </w:p>
    <w:p w:rsidR="00AA4D75" w:rsidRDefault="00AA4D75" w:rsidP="00F1270A">
      <w:pPr>
        <w:spacing w:after="0" w:line="240" w:lineRule="auto"/>
        <w:ind w:left="-993" w:firstLine="426"/>
        <w:jc w:val="both"/>
        <w:rPr>
          <w:rFonts w:ascii="Times New Roman" w:hAnsi="Times New Roman" w:cs="Times New Roman"/>
          <w:sz w:val="28"/>
          <w:szCs w:val="28"/>
        </w:rPr>
      </w:pPr>
    </w:p>
    <w:p w:rsidR="00AA4D75" w:rsidRDefault="00AA4D75" w:rsidP="00F1270A">
      <w:pPr>
        <w:spacing w:after="0" w:line="240" w:lineRule="auto"/>
        <w:ind w:left="-993" w:firstLine="426"/>
        <w:jc w:val="both"/>
        <w:rPr>
          <w:rFonts w:ascii="Times New Roman" w:hAnsi="Times New Roman" w:cs="Times New Roman"/>
          <w:sz w:val="28"/>
          <w:szCs w:val="28"/>
        </w:rPr>
      </w:pPr>
      <w:r w:rsidRPr="00AA4D75">
        <w:rPr>
          <w:rFonts w:ascii="Times New Roman" w:hAnsi="Times New Roman" w:cs="Times New Roman"/>
          <w:sz w:val="28"/>
          <w:szCs w:val="28"/>
        </w:rPr>
        <w:t>*   *   *</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Сошлись два друга. – Разогнали?</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Да, разогнали!.. Нет печали!..</w:t>
      </w:r>
    </w:p>
    <w:p w:rsidR="00AA4D75" w:rsidRDefault="00A529C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Ждём третью Думу – и</w:t>
      </w:r>
      <w:r w:rsidR="00AA4D75">
        <w:rPr>
          <w:rFonts w:ascii="Times New Roman" w:hAnsi="Times New Roman" w:cs="Times New Roman"/>
          <w:sz w:val="28"/>
          <w:szCs w:val="28"/>
        </w:rPr>
        <w:t>деал…</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третий посмотрел лукаво</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головою покачал…</w:t>
      </w:r>
    </w:p>
    <w:p w:rsidR="00AA4D75" w:rsidRDefault="00AA4D75" w:rsidP="00F1270A">
      <w:pPr>
        <w:spacing w:after="0" w:line="240" w:lineRule="auto"/>
        <w:ind w:left="-993" w:firstLine="426"/>
        <w:jc w:val="both"/>
        <w:rPr>
          <w:rFonts w:ascii="Times New Roman" w:hAnsi="Times New Roman" w:cs="Times New Roman"/>
          <w:sz w:val="28"/>
          <w:szCs w:val="28"/>
        </w:rPr>
      </w:pPr>
    </w:p>
    <w:p w:rsidR="00AA4D75" w:rsidRPr="00AA4D75" w:rsidRDefault="00AA4D75" w:rsidP="00F1270A">
      <w:pPr>
        <w:spacing w:after="0" w:line="240" w:lineRule="auto"/>
        <w:ind w:left="-993" w:firstLine="426"/>
        <w:jc w:val="both"/>
        <w:rPr>
          <w:rFonts w:ascii="Times New Roman" w:hAnsi="Times New Roman" w:cs="Times New Roman"/>
          <w:sz w:val="28"/>
          <w:szCs w:val="28"/>
          <w:u w:val="single"/>
        </w:rPr>
      </w:pPr>
      <w:r w:rsidRPr="00AA4D75">
        <w:rPr>
          <w:rFonts w:ascii="Times New Roman" w:hAnsi="Times New Roman" w:cs="Times New Roman"/>
          <w:sz w:val="28"/>
          <w:szCs w:val="28"/>
          <w:u w:val="single"/>
        </w:rPr>
        <w:t>Приезд экс-депутата</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Приехал один депутатик,</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Изнурённый, бледный, домой…</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Ну, как поживаешь, Кондратик?</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 что тебя, братец, долой?</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 знаю! – исполнен печали,</w:t>
      </w:r>
    </w:p>
    <w:p w:rsidR="00AA4D75" w:rsidRDefault="00A529C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Кондрат в оправданье сказал</w:t>
      </w:r>
      <w:r w:rsidR="00AA4D75">
        <w:rPr>
          <w:rFonts w:ascii="Times New Roman" w:hAnsi="Times New Roman" w:cs="Times New Roman"/>
          <w:sz w:val="28"/>
          <w:szCs w:val="28"/>
        </w:rPr>
        <w:t>. –</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Меня-то напрасно изгнали:</w:t>
      </w:r>
    </w:p>
    <w:p w:rsidR="00AA4D75" w:rsidRDefault="00AA4D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Я в </w:t>
      </w:r>
      <w:r w:rsidR="00D03408">
        <w:rPr>
          <w:rFonts w:ascii="Times New Roman" w:hAnsi="Times New Roman" w:cs="Times New Roman"/>
          <w:sz w:val="28"/>
          <w:szCs w:val="28"/>
        </w:rPr>
        <w:t>Д</w:t>
      </w:r>
      <w:r>
        <w:rPr>
          <w:rFonts w:ascii="Times New Roman" w:hAnsi="Times New Roman" w:cs="Times New Roman"/>
          <w:sz w:val="28"/>
          <w:szCs w:val="28"/>
        </w:rPr>
        <w:t>уме всё время молчал…</w:t>
      </w:r>
    </w:p>
    <w:p w:rsidR="00A529CB" w:rsidRPr="00AA4D75" w:rsidRDefault="00A529CB" w:rsidP="00F1270A">
      <w:pPr>
        <w:spacing w:after="0" w:line="240" w:lineRule="auto"/>
        <w:ind w:left="-993" w:firstLine="426"/>
        <w:jc w:val="both"/>
        <w:rPr>
          <w:rFonts w:ascii="Times New Roman" w:hAnsi="Times New Roman" w:cs="Times New Roman"/>
          <w:sz w:val="28"/>
          <w:szCs w:val="28"/>
        </w:rPr>
      </w:pPr>
    </w:p>
    <w:p w:rsidR="00334271" w:rsidRDefault="0033427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Николай Лукич писал сест</w:t>
      </w:r>
      <w:r w:rsidR="007841EA">
        <w:rPr>
          <w:rFonts w:ascii="Times New Roman" w:hAnsi="Times New Roman" w:cs="Times New Roman"/>
          <w:sz w:val="28"/>
          <w:szCs w:val="28"/>
        </w:rPr>
        <w:t>р</w:t>
      </w:r>
      <w:r w:rsidR="00FB2C50">
        <w:rPr>
          <w:rFonts w:ascii="Times New Roman" w:hAnsi="Times New Roman" w:cs="Times New Roman"/>
          <w:sz w:val="28"/>
          <w:szCs w:val="28"/>
        </w:rPr>
        <w:t>е Александре</w:t>
      </w:r>
      <w:r>
        <w:rPr>
          <w:rFonts w:ascii="Times New Roman" w:hAnsi="Times New Roman" w:cs="Times New Roman"/>
          <w:sz w:val="28"/>
          <w:szCs w:val="28"/>
        </w:rPr>
        <w:t>: «Я очень рад, что моя деятельность</w:t>
      </w:r>
      <w:r w:rsidR="00A45224">
        <w:rPr>
          <w:rFonts w:ascii="Times New Roman" w:hAnsi="Times New Roman" w:cs="Times New Roman"/>
          <w:sz w:val="28"/>
          <w:szCs w:val="28"/>
        </w:rPr>
        <w:t xml:space="preserve"> депутатская прекратилась. Это было 100 дней пытки… О, как бы хотелось убраться куда-нибудь в глубокую степь!»</w:t>
      </w:r>
      <w:r w:rsidR="004825D8">
        <w:rPr>
          <w:rFonts w:ascii="Times New Roman" w:hAnsi="Times New Roman" w:cs="Times New Roman"/>
          <w:sz w:val="28"/>
          <w:szCs w:val="28"/>
        </w:rPr>
        <w:t>.</w:t>
      </w:r>
      <w:r w:rsidR="004825D8">
        <w:rPr>
          <w:rStyle w:val="a7"/>
          <w:rFonts w:ascii="Times New Roman" w:hAnsi="Times New Roman" w:cs="Times New Roman"/>
          <w:sz w:val="28"/>
          <w:szCs w:val="28"/>
        </w:rPr>
        <w:footnoteReference w:id="1150"/>
      </w:r>
      <w:r w:rsidR="00AA4D75">
        <w:rPr>
          <w:rFonts w:ascii="Times New Roman" w:hAnsi="Times New Roman" w:cs="Times New Roman"/>
          <w:sz w:val="28"/>
          <w:szCs w:val="28"/>
        </w:rPr>
        <w:t xml:space="preserve"> Он ожидал ареста, так как открыто во многом поддерживал социал-демократическую фракцию, и стихи тобольского поэта об экс-депутате были явно не про него.</w:t>
      </w:r>
    </w:p>
    <w:p w:rsidR="0064008F" w:rsidRDefault="0064008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Тем не менее, Скалозубов принял решение остаться в столице. 14 июня от него была получена частная телеграмма: «Остаюсь  временно в Петербурге отыскать работу».</w:t>
      </w:r>
    </w:p>
    <w:p w:rsidR="0015279E" w:rsidRDefault="00632DF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Новые правила выборов в Думу были лишены даже той малой доли демократичности, которая присутствовала в правилах (от 11 декабря 1905 г.) выборов в 1-ю и 2-ю Государственные </w:t>
      </w:r>
      <w:r w:rsidR="00D50B7D">
        <w:rPr>
          <w:rFonts w:ascii="Times New Roman" w:hAnsi="Times New Roman" w:cs="Times New Roman"/>
          <w:sz w:val="28"/>
          <w:szCs w:val="28"/>
        </w:rPr>
        <w:t>Д</w:t>
      </w:r>
      <w:r>
        <w:rPr>
          <w:rFonts w:ascii="Times New Roman" w:hAnsi="Times New Roman" w:cs="Times New Roman"/>
          <w:sz w:val="28"/>
          <w:szCs w:val="28"/>
        </w:rPr>
        <w:t>умы.</w:t>
      </w:r>
      <w:r w:rsidR="006E653C">
        <w:rPr>
          <w:rFonts w:ascii="Times New Roman" w:hAnsi="Times New Roman" w:cs="Times New Roman"/>
          <w:sz w:val="28"/>
          <w:szCs w:val="28"/>
        </w:rPr>
        <w:t xml:space="preserve"> В них</w:t>
      </w:r>
      <w:r w:rsidR="00C11260">
        <w:rPr>
          <w:rFonts w:ascii="Times New Roman" w:hAnsi="Times New Roman" w:cs="Times New Roman"/>
          <w:sz w:val="28"/>
          <w:szCs w:val="28"/>
        </w:rPr>
        <w:t xml:space="preserve"> общее количество депутатов уменьшалось на 102 человека: было 524 человека, теперь - 422</w:t>
      </w:r>
      <w:r w:rsidR="006E653C">
        <w:rPr>
          <w:rFonts w:ascii="Times New Roman" w:hAnsi="Times New Roman" w:cs="Times New Roman"/>
          <w:sz w:val="28"/>
          <w:szCs w:val="28"/>
        </w:rPr>
        <w:t xml:space="preserve"> </w:t>
      </w:r>
      <w:r w:rsidR="00C11260">
        <w:rPr>
          <w:rFonts w:ascii="Times New Roman" w:hAnsi="Times New Roman" w:cs="Times New Roman"/>
          <w:sz w:val="28"/>
          <w:szCs w:val="28"/>
        </w:rPr>
        <w:t xml:space="preserve">(в других источниках – 442), </w:t>
      </w:r>
      <w:r w:rsidR="006E653C">
        <w:rPr>
          <w:rFonts w:ascii="Times New Roman" w:hAnsi="Times New Roman" w:cs="Times New Roman"/>
          <w:sz w:val="28"/>
          <w:szCs w:val="28"/>
        </w:rPr>
        <w:t>увели</w:t>
      </w:r>
      <w:r w:rsidR="00F43C20">
        <w:rPr>
          <w:rFonts w:ascii="Times New Roman" w:hAnsi="Times New Roman" w:cs="Times New Roman"/>
          <w:sz w:val="28"/>
          <w:szCs w:val="28"/>
        </w:rPr>
        <w:t>чивалось число депутато</w:t>
      </w:r>
      <w:r w:rsidR="006E653C">
        <w:rPr>
          <w:rFonts w:ascii="Times New Roman" w:hAnsi="Times New Roman" w:cs="Times New Roman"/>
          <w:sz w:val="28"/>
          <w:szCs w:val="28"/>
        </w:rPr>
        <w:t>в от высших слоёв населения засчёт уменьшения числа депутатов от рабочих и крестьян под предлогом того</w:t>
      </w:r>
      <w:r w:rsidR="00C11260">
        <w:rPr>
          <w:rFonts w:ascii="Times New Roman" w:hAnsi="Times New Roman" w:cs="Times New Roman"/>
          <w:sz w:val="28"/>
          <w:szCs w:val="28"/>
        </w:rPr>
        <w:t>, ч</w:t>
      </w:r>
      <w:r w:rsidR="006E653C">
        <w:rPr>
          <w:rFonts w:ascii="Times New Roman" w:hAnsi="Times New Roman" w:cs="Times New Roman"/>
          <w:sz w:val="28"/>
          <w:szCs w:val="28"/>
        </w:rPr>
        <w:t>то делегаты от низших слоёв населения «совершенно не подготовлены к пониманию дел государственного управления».</w:t>
      </w:r>
      <w:r w:rsidR="006E653C">
        <w:rPr>
          <w:rStyle w:val="a7"/>
          <w:rFonts w:ascii="Times New Roman" w:hAnsi="Times New Roman" w:cs="Times New Roman"/>
          <w:sz w:val="28"/>
          <w:szCs w:val="28"/>
        </w:rPr>
        <w:footnoteReference w:id="1151"/>
      </w:r>
      <w:r w:rsidR="00DA74E3">
        <w:rPr>
          <w:rFonts w:ascii="Times New Roman" w:hAnsi="Times New Roman" w:cs="Times New Roman"/>
          <w:sz w:val="28"/>
          <w:szCs w:val="28"/>
        </w:rPr>
        <w:t xml:space="preserve"> </w:t>
      </w:r>
      <w:r w:rsidR="0015279E">
        <w:rPr>
          <w:rFonts w:ascii="Times New Roman" w:hAnsi="Times New Roman" w:cs="Times New Roman"/>
          <w:sz w:val="28"/>
          <w:szCs w:val="28"/>
        </w:rPr>
        <w:t>Если по старому избирательному закону в числе выборщиков было больше крестьян, то в новом получали преобладание крупные собственники, городские промышленники и сельские землевладельцы.</w:t>
      </w:r>
    </w:p>
    <w:p w:rsidR="00B35FC5" w:rsidRDefault="00B35F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новому избирательному закону уменьшилось к</w:t>
      </w:r>
      <w:r w:rsidR="006837AA">
        <w:rPr>
          <w:rFonts w:ascii="Times New Roman" w:hAnsi="Times New Roman" w:cs="Times New Roman"/>
          <w:sz w:val="28"/>
          <w:szCs w:val="28"/>
        </w:rPr>
        <w:t>ол</w:t>
      </w:r>
      <w:r>
        <w:rPr>
          <w:rFonts w:ascii="Times New Roman" w:hAnsi="Times New Roman" w:cs="Times New Roman"/>
          <w:sz w:val="28"/>
          <w:szCs w:val="28"/>
        </w:rPr>
        <w:t xml:space="preserve">ичество городов с прямым представительством (с 26 до 7). Но по-прежнему депутатов должны были избирать по «четырёхчленной формуле» (выборы не </w:t>
      </w:r>
      <w:r w:rsidR="006837AA">
        <w:rPr>
          <w:rFonts w:ascii="Times New Roman" w:hAnsi="Times New Roman" w:cs="Times New Roman"/>
          <w:sz w:val="28"/>
          <w:szCs w:val="28"/>
        </w:rPr>
        <w:t>равные, не всеобщие, не прямые, тайные). Цель нового выбо</w:t>
      </w:r>
      <w:r w:rsidR="00F21CE0">
        <w:rPr>
          <w:rFonts w:ascii="Times New Roman" w:hAnsi="Times New Roman" w:cs="Times New Roman"/>
          <w:sz w:val="28"/>
          <w:szCs w:val="28"/>
        </w:rPr>
        <w:t>р</w:t>
      </w:r>
      <w:r w:rsidR="006837AA">
        <w:rPr>
          <w:rFonts w:ascii="Times New Roman" w:hAnsi="Times New Roman" w:cs="Times New Roman"/>
          <w:sz w:val="28"/>
          <w:szCs w:val="28"/>
        </w:rPr>
        <w:t>ного закона</w:t>
      </w:r>
      <w:r w:rsidR="00F21CE0">
        <w:rPr>
          <w:rFonts w:ascii="Times New Roman" w:hAnsi="Times New Roman" w:cs="Times New Roman"/>
          <w:sz w:val="28"/>
          <w:szCs w:val="28"/>
        </w:rPr>
        <w:t xml:space="preserve"> – обеспечение умеренно-консерва</w:t>
      </w:r>
      <w:r w:rsidR="006837AA">
        <w:rPr>
          <w:rFonts w:ascii="Times New Roman" w:hAnsi="Times New Roman" w:cs="Times New Roman"/>
          <w:sz w:val="28"/>
          <w:szCs w:val="28"/>
        </w:rPr>
        <w:t xml:space="preserve">тивное большинство депутатов: </w:t>
      </w:r>
    </w:p>
    <w:p w:rsidR="00381671" w:rsidRDefault="00DA74E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Сокращалось число представителей окраин России: Польши и Кавказа, так как они «не настолько ещё слились с Империей, чтобы депутаты их могли проникнуться поним</w:t>
      </w:r>
      <w:r w:rsidR="00F43C20">
        <w:rPr>
          <w:rFonts w:ascii="Times New Roman" w:hAnsi="Times New Roman" w:cs="Times New Roman"/>
          <w:sz w:val="28"/>
          <w:szCs w:val="28"/>
        </w:rPr>
        <w:t>а</w:t>
      </w:r>
      <w:r>
        <w:rPr>
          <w:rFonts w:ascii="Times New Roman" w:hAnsi="Times New Roman" w:cs="Times New Roman"/>
          <w:sz w:val="28"/>
          <w:szCs w:val="28"/>
        </w:rPr>
        <w:t>нием общности их интересов с интер</w:t>
      </w:r>
      <w:r w:rsidR="00F43C20">
        <w:rPr>
          <w:rFonts w:ascii="Times New Roman" w:hAnsi="Times New Roman" w:cs="Times New Roman"/>
          <w:sz w:val="28"/>
          <w:szCs w:val="28"/>
        </w:rPr>
        <w:t>е</w:t>
      </w:r>
      <w:r>
        <w:rPr>
          <w:rFonts w:ascii="Times New Roman" w:hAnsi="Times New Roman" w:cs="Times New Roman"/>
          <w:sz w:val="28"/>
          <w:szCs w:val="28"/>
        </w:rPr>
        <w:t>сами коренного русского населения…».</w:t>
      </w:r>
      <w:r>
        <w:rPr>
          <w:rStyle w:val="a7"/>
          <w:rFonts w:ascii="Times New Roman" w:hAnsi="Times New Roman" w:cs="Times New Roman"/>
          <w:sz w:val="28"/>
          <w:szCs w:val="28"/>
        </w:rPr>
        <w:footnoteReference w:id="1152"/>
      </w:r>
      <w:r w:rsidR="00381671">
        <w:rPr>
          <w:rFonts w:ascii="Times New Roman" w:hAnsi="Times New Roman" w:cs="Times New Roman"/>
          <w:sz w:val="28"/>
          <w:szCs w:val="28"/>
        </w:rPr>
        <w:t xml:space="preserve"> В царском Манифесте говорилось: «Созданная для укрепления государства Российского Государственная Дума должна быть русскою и по духу…» - это относительно Туркестана, Степных, Якутской и Забайкальской областей, депутаты от которых новыми законами выборов в </w:t>
      </w:r>
      <w:r w:rsidR="000E6873">
        <w:rPr>
          <w:rFonts w:ascii="Times New Roman" w:hAnsi="Times New Roman" w:cs="Times New Roman"/>
          <w:sz w:val="28"/>
          <w:szCs w:val="28"/>
        </w:rPr>
        <w:t>Д</w:t>
      </w:r>
      <w:r w:rsidR="00381671">
        <w:rPr>
          <w:rFonts w:ascii="Times New Roman" w:hAnsi="Times New Roman" w:cs="Times New Roman"/>
          <w:sz w:val="28"/>
          <w:szCs w:val="28"/>
        </w:rPr>
        <w:t>уму не предполагались.</w:t>
      </w:r>
    </w:p>
    <w:p w:rsidR="00381671" w:rsidRDefault="0038167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 этому поводу газета «Сибирский листок» 14 июня 1907-го года </w:t>
      </w:r>
      <w:r w:rsidR="00A238A8">
        <w:rPr>
          <w:rFonts w:ascii="Times New Roman" w:hAnsi="Times New Roman" w:cs="Times New Roman"/>
          <w:sz w:val="28"/>
          <w:szCs w:val="28"/>
        </w:rPr>
        <w:t>(</w:t>
      </w:r>
      <w:r>
        <w:rPr>
          <w:rFonts w:ascii="Times New Roman" w:hAnsi="Times New Roman" w:cs="Times New Roman"/>
          <w:sz w:val="28"/>
          <w:szCs w:val="28"/>
        </w:rPr>
        <w:t>№ 46) перепечатала заметку из газеты «Русь»: «В «Руси</w:t>
      </w:r>
      <w:r w:rsidR="00743DE1">
        <w:rPr>
          <w:rFonts w:ascii="Times New Roman" w:hAnsi="Times New Roman" w:cs="Times New Roman"/>
          <w:sz w:val="28"/>
          <w:szCs w:val="28"/>
        </w:rPr>
        <w:t>»</w:t>
      </w:r>
      <w:r>
        <w:rPr>
          <w:rFonts w:ascii="Times New Roman" w:hAnsi="Times New Roman" w:cs="Times New Roman"/>
          <w:sz w:val="28"/>
          <w:szCs w:val="28"/>
        </w:rPr>
        <w:t xml:space="preserve"> приводится интересная сценка, разыгравшаяся в приёмной Таврического дворца.</w:t>
      </w:r>
      <w:r w:rsidR="00644416">
        <w:rPr>
          <w:rFonts w:ascii="Times New Roman" w:hAnsi="Times New Roman" w:cs="Times New Roman"/>
          <w:sz w:val="28"/>
          <w:szCs w:val="28"/>
        </w:rPr>
        <w:t xml:space="preserve"> В ожидании чиновников государственной канцелярии в приёмной сидит несколько депутатов-киргизов.</w:t>
      </w:r>
    </w:p>
    <w:p w:rsidR="00644416" w:rsidRDefault="0064441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Я хочу вам сдать несколько книг, взятых мною из бибилиотеки, - с сильным акцентом произносит киргиз и подходит к дежурному чиновнику.</w:t>
      </w:r>
    </w:p>
    <w:p w:rsidR="00644416" w:rsidRDefault="0064441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Очень приятно, садитесь, пожалуйста. 5 книг всего! Вы читали новый избирательный закон?</w:t>
      </w:r>
    </w:p>
    <w:p w:rsidR="00644416" w:rsidRDefault="0064441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Читал.</w:t>
      </w:r>
    </w:p>
    <w:p w:rsidR="00A238A8" w:rsidRDefault="00743DE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Киргизов в следующей Д</w:t>
      </w:r>
      <w:r w:rsidR="00A238A8">
        <w:rPr>
          <w:rFonts w:ascii="Times New Roman" w:hAnsi="Times New Roman" w:cs="Times New Roman"/>
          <w:sz w:val="28"/>
          <w:szCs w:val="28"/>
        </w:rPr>
        <w:t>уме не будет.</w:t>
      </w:r>
    </w:p>
    <w:p w:rsidR="00A238A8" w:rsidRDefault="00A238A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Знаю.</w:t>
      </w:r>
    </w:p>
    <w:p w:rsidR="00A238A8" w:rsidRDefault="00A238A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Вы последний киргизский депутат!</w:t>
      </w:r>
    </w:p>
    <w:p w:rsidR="00A238A8" w:rsidRDefault="00A238A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Киргиз не выдержал:</w:t>
      </w:r>
    </w:p>
    <w:p w:rsidR="00A238A8" w:rsidRDefault="00A238A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 последний. Обнародованный избирательный закон не будет вечным, надеюсь, через несколько лет,</w:t>
      </w:r>
      <w:r w:rsidR="00743DE1">
        <w:rPr>
          <w:rFonts w:ascii="Times New Roman" w:hAnsi="Times New Roman" w:cs="Times New Roman"/>
          <w:sz w:val="28"/>
          <w:szCs w:val="28"/>
        </w:rPr>
        <w:t xml:space="preserve"> </w:t>
      </w:r>
      <w:r>
        <w:rPr>
          <w:rFonts w:ascii="Times New Roman" w:hAnsi="Times New Roman" w:cs="Times New Roman"/>
          <w:sz w:val="28"/>
          <w:szCs w:val="28"/>
        </w:rPr>
        <w:t>а, быть может, и раньше, в российском парламенте вновь соберутся свободно представители всех народов, населяющих Россию и желающих ей светл</w:t>
      </w:r>
      <w:r w:rsidR="00743DE1">
        <w:rPr>
          <w:rFonts w:ascii="Times New Roman" w:hAnsi="Times New Roman" w:cs="Times New Roman"/>
          <w:sz w:val="28"/>
          <w:szCs w:val="28"/>
        </w:rPr>
        <w:t>ого</w:t>
      </w:r>
      <w:r>
        <w:rPr>
          <w:rFonts w:ascii="Times New Roman" w:hAnsi="Times New Roman" w:cs="Times New Roman"/>
          <w:sz w:val="28"/>
          <w:szCs w:val="28"/>
        </w:rPr>
        <w:t xml:space="preserve"> будущего и процветания. До свидания».</w:t>
      </w:r>
    </w:p>
    <w:p w:rsidR="006837AA" w:rsidRDefault="006837A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«Творцы закона 3 июня 1907 года, опасаясь обвинений в шовинизме, не решились объявить гражданами второго сорта исключительно инородцев (казахов, якутов). Был найден вариант, казавшийся власти более приемлемым, - упразднение ряда избирательных округов».</w:t>
      </w:r>
      <w:r w:rsidR="00FA260D">
        <w:rPr>
          <w:rStyle w:val="a7"/>
          <w:rFonts w:ascii="Times New Roman" w:hAnsi="Times New Roman" w:cs="Times New Roman"/>
          <w:sz w:val="28"/>
          <w:szCs w:val="28"/>
        </w:rPr>
        <w:footnoteReference w:id="1153"/>
      </w:r>
      <w:r>
        <w:rPr>
          <w:rFonts w:ascii="Times New Roman" w:hAnsi="Times New Roman" w:cs="Times New Roman"/>
          <w:sz w:val="28"/>
          <w:szCs w:val="28"/>
        </w:rPr>
        <w:t xml:space="preserve"> </w:t>
      </w:r>
    </w:p>
    <w:p w:rsidR="0018253E" w:rsidRDefault="0018253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Манифест, объ</w:t>
      </w:r>
      <w:r w:rsidR="00E343B5">
        <w:rPr>
          <w:rFonts w:ascii="Times New Roman" w:hAnsi="Times New Roman" w:cs="Times New Roman"/>
          <w:sz w:val="28"/>
          <w:szCs w:val="28"/>
        </w:rPr>
        <w:t>я</w:t>
      </w:r>
      <w:r>
        <w:rPr>
          <w:rFonts w:ascii="Times New Roman" w:hAnsi="Times New Roman" w:cs="Times New Roman"/>
          <w:sz w:val="28"/>
          <w:szCs w:val="28"/>
        </w:rPr>
        <w:t>вляющий об изменении избирательного закона по выборам в 3-ю Государственную Думу, был совершён в нарушение основных законов Российской империи, поскольку его не обсуждали и не принимали в Думе и в Государственном Совете</w:t>
      </w:r>
      <w:r w:rsidR="006D6E48">
        <w:rPr>
          <w:rFonts w:ascii="Times New Roman" w:hAnsi="Times New Roman" w:cs="Times New Roman"/>
          <w:sz w:val="28"/>
          <w:szCs w:val="28"/>
        </w:rPr>
        <w:t>. «Этот акт вошёл в историю как третьиюньский государственный переворот… Страна вновь возвращалась к самодержавию», - констатируется в сборнике «Очерки истории Тюменской области».</w:t>
      </w:r>
      <w:r w:rsidR="00024591">
        <w:rPr>
          <w:rStyle w:val="a7"/>
          <w:rFonts w:ascii="Times New Roman" w:hAnsi="Times New Roman" w:cs="Times New Roman"/>
          <w:sz w:val="28"/>
          <w:szCs w:val="28"/>
        </w:rPr>
        <w:footnoteReference w:id="1154"/>
      </w:r>
    </w:p>
    <w:p w:rsidR="0064008F" w:rsidRDefault="00743DE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2-я Государственная Д</w:t>
      </w:r>
      <w:r w:rsidR="0064008F">
        <w:rPr>
          <w:rFonts w:ascii="Times New Roman" w:hAnsi="Times New Roman" w:cs="Times New Roman"/>
          <w:sz w:val="28"/>
          <w:szCs w:val="28"/>
        </w:rPr>
        <w:t>у</w:t>
      </w:r>
      <w:r>
        <w:rPr>
          <w:rFonts w:ascii="Times New Roman" w:hAnsi="Times New Roman" w:cs="Times New Roman"/>
          <w:sz w:val="28"/>
          <w:szCs w:val="28"/>
        </w:rPr>
        <w:t>ма была распущена, но</w:t>
      </w:r>
      <w:r w:rsidR="0064008F">
        <w:rPr>
          <w:rFonts w:ascii="Times New Roman" w:hAnsi="Times New Roman" w:cs="Times New Roman"/>
          <w:sz w:val="28"/>
          <w:szCs w:val="28"/>
        </w:rPr>
        <w:t xml:space="preserve"> Сибирская группа бывших депутатов не прекратила свою деятельность. «Для продолжения парламентской работы Сибирской группы</w:t>
      </w:r>
      <w:r>
        <w:rPr>
          <w:rFonts w:ascii="Times New Roman" w:hAnsi="Times New Roman" w:cs="Times New Roman"/>
          <w:sz w:val="28"/>
          <w:szCs w:val="28"/>
        </w:rPr>
        <w:t xml:space="preserve"> </w:t>
      </w:r>
      <w:r w:rsidR="0064008F">
        <w:rPr>
          <w:rFonts w:ascii="Times New Roman" w:hAnsi="Times New Roman" w:cs="Times New Roman"/>
          <w:sz w:val="28"/>
          <w:szCs w:val="28"/>
        </w:rPr>
        <w:t>решено в Петербурге образовать секретариат, который будет подготовлять ма</w:t>
      </w:r>
      <w:r w:rsidR="00327212">
        <w:rPr>
          <w:rFonts w:ascii="Times New Roman" w:hAnsi="Times New Roman" w:cs="Times New Roman"/>
          <w:sz w:val="28"/>
          <w:szCs w:val="28"/>
        </w:rPr>
        <w:t>териалы для депутатов 3-й Думы»,</w:t>
      </w:r>
      <w:r w:rsidR="0064008F">
        <w:rPr>
          <w:rFonts w:ascii="Times New Roman" w:hAnsi="Times New Roman" w:cs="Times New Roman"/>
          <w:sz w:val="28"/>
          <w:szCs w:val="28"/>
        </w:rPr>
        <w:t xml:space="preserve"> – пишет В. Костюрин 21 июня 1907-го</w:t>
      </w:r>
      <w:r w:rsidR="00327212">
        <w:rPr>
          <w:rFonts w:ascii="Times New Roman" w:hAnsi="Times New Roman" w:cs="Times New Roman"/>
          <w:sz w:val="28"/>
          <w:szCs w:val="28"/>
        </w:rPr>
        <w:t xml:space="preserve"> в газете «Сибирский листок».</w:t>
      </w:r>
    </w:p>
    <w:p w:rsidR="00327212" w:rsidRDefault="003272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сожалению,</w:t>
      </w:r>
      <w:r w:rsidR="001F2504">
        <w:rPr>
          <w:rFonts w:ascii="Times New Roman" w:hAnsi="Times New Roman" w:cs="Times New Roman"/>
          <w:sz w:val="28"/>
          <w:szCs w:val="28"/>
        </w:rPr>
        <w:t xml:space="preserve"> депутатам 2-й Государственной Думы не удалось решить</w:t>
      </w:r>
      <w:r>
        <w:rPr>
          <w:rFonts w:ascii="Times New Roman" w:hAnsi="Times New Roman" w:cs="Times New Roman"/>
          <w:sz w:val="28"/>
          <w:szCs w:val="28"/>
        </w:rPr>
        <w:t xml:space="preserve"> ни одного сибирского вопроса, но в том, что они пытались привлечь внимание депутатов к проблемам Сибири, особенно к вопросам введения земства, землеустройства и переселенческой политике, – их заслуга.</w:t>
      </w:r>
      <w:r w:rsidR="00CF4EF6">
        <w:rPr>
          <w:rFonts w:ascii="Times New Roman" w:hAnsi="Times New Roman" w:cs="Times New Roman"/>
          <w:sz w:val="28"/>
          <w:szCs w:val="28"/>
        </w:rPr>
        <w:t xml:space="preserve"> Газета «Сибирский листок» 16 августа 1907-го года писала: «Положив основание «Сибирской группе» во 2-й Думе, наши депутаты </w:t>
      </w:r>
      <w:r w:rsidR="00F21CE0">
        <w:rPr>
          <w:rFonts w:ascii="Times New Roman" w:hAnsi="Times New Roman" w:cs="Times New Roman"/>
          <w:sz w:val="28"/>
          <w:szCs w:val="28"/>
        </w:rPr>
        <w:t>в</w:t>
      </w:r>
      <w:r w:rsidR="00CF4EF6">
        <w:rPr>
          <w:rFonts w:ascii="Times New Roman" w:hAnsi="Times New Roman" w:cs="Times New Roman"/>
          <w:sz w:val="28"/>
          <w:szCs w:val="28"/>
        </w:rPr>
        <w:t>стали на верную дорогу… Как бы там ни было, депутаты из Сибири будут, они будут представлять естественную группу с особыми территориальными интересами и на почве этих интересов они могут рассчитывать на поддержку местных общественных сил, а, следовательно, и достичь тех резльтатов, какие возможно достичь путём работы в Государственной Думе».</w:t>
      </w:r>
      <w:r w:rsidR="006B5253">
        <w:rPr>
          <w:rStyle w:val="a7"/>
          <w:rFonts w:ascii="Times New Roman" w:hAnsi="Times New Roman" w:cs="Times New Roman"/>
          <w:sz w:val="28"/>
          <w:szCs w:val="28"/>
        </w:rPr>
        <w:footnoteReference w:id="1155"/>
      </w:r>
    </w:p>
    <w:p w:rsidR="00A57EB5" w:rsidRDefault="00A57EB5" w:rsidP="00F1270A">
      <w:pPr>
        <w:spacing w:after="0" w:line="240" w:lineRule="auto"/>
        <w:ind w:left="-993" w:firstLine="426"/>
        <w:jc w:val="both"/>
        <w:rPr>
          <w:rFonts w:ascii="Times New Roman" w:hAnsi="Times New Roman" w:cs="Times New Roman"/>
          <w:sz w:val="28"/>
          <w:szCs w:val="28"/>
        </w:rPr>
      </w:pPr>
    </w:p>
    <w:p w:rsidR="00A57EB5" w:rsidRDefault="00A57EB5" w:rsidP="00F1270A">
      <w:pPr>
        <w:spacing w:after="0" w:line="240" w:lineRule="auto"/>
        <w:ind w:left="-993" w:firstLine="426"/>
        <w:jc w:val="both"/>
        <w:rPr>
          <w:rFonts w:ascii="Times New Roman" w:hAnsi="Times New Roman" w:cs="Times New Roman"/>
          <w:b/>
          <w:sz w:val="28"/>
          <w:szCs w:val="28"/>
          <w:u w:val="single"/>
        </w:rPr>
      </w:pPr>
      <w:r w:rsidRPr="00C62161">
        <w:rPr>
          <w:rFonts w:ascii="Times New Roman" w:hAnsi="Times New Roman" w:cs="Times New Roman"/>
          <w:b/>
          <w:sz w:val="28"/>
          <w:szCs w:val="28"/>
          <w:u w:val="single"/>
        </w:rPr>
        <w:t>Между Думами</w:t>
      </w:r>
    </w:p>
    <w:p w:rsidR="00874612" w:rsidRDefault="008746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Роспуск 2-й Государственной Думы сам по себе произвёл удручающее впечатле</w:t>
      </w:r>
      <w:r w:rsidR="00D12ECF">
        <w:rPr>
          <w:rFonts w:ascii="Times New Roman" w:hAnsi="Times New Roman" w:cs="Times New Roman"/>
          <w:sz w:val="28"/>
          <w:szCs w:val="28"/>
        </w:rPr>
        <w:t>ние на население страны.</w:t>
      </w:r>
      <w:r w:rsidR="006A7322">
        <w:rPr>
          <w:rFonts w:ascii="Times New Roman" w:hAnsi="Times New Roman" w:cs="Times New Roman"/>
          <w:sz w:val="28"/>
          <w:szCs w:val="28"/>
        </w:rPr>
        <w:t xml:space="preserve"> Обвинение 55 думцев, не подкреплённое достаточно серьёзными основаниями, внушал</w:t>
      </w:r>
      <w:r w:rsidR="00D12ECF">
        <w:rPr>
          <w:rFonts w:ascii="Times New Roman" w:hAnsi="Times New Roman" w:cs="Times New Roman"/>
          <w:sz w:val="28"/>
          <w:szCs w:val="28"/>
        </w:rPr>
        <w:t>о</w:t>
      </w:r>
      <w:r w:rsidR="006A7322">
        <w:rPr>
          <w:rFonts w:ascii="Times New Roman" w:hAnsi="Times New Roman" w:cs="Times New Roman"/>
          <w:sz w:val="28"/>
          <w:szCs w:val="28"/>
        </w:rPr>
        <w:t xml:space="preserve"> обывателю страх. Новые </w:t>
      </w:r>
      <w:r w:rsidR="006A7322">
        <w:rPr>
          <w:rFonts w:ascii="Times New Roman" w:hAnsi="Times New Roman" w:cs="Times New Roman"/>
          <w:sz w:val="28"/>
          <w:szCs w:val="28"/>
        </w:rPr>
        <w:lastRenderedPageBreak/>
        <w:t>избирательные правила вызывали</w:t>
      </w:r>
      <w:r w:rsidR="00931EBA">
        <w:rPr>
          <w:rFonts w:ascii="Times New Roman" w:hAnsi="Times New Roman" w:cs="Times New Roman"/>
          <w:sz w:val="28"/>
          <w:szCs w:val="28"/>
        </w:rPr>
        <w:t xml:space="preserve"> мысли о том, что Государственная Дума, несмотря на провозглашённые закон</w:t>
      </w:r>
      <w:r w:rsidR="00D12ECF">
        <w:rPr>
          <w:rFonts w:ascii="Times New Roman" w:hAnsi="Times New Roman" w:cs="Times New Roman"/>
          <w:sz w:val="28"/>
          <w:szCs w:val="28"/>
        </w:rPr>
        <w:t>одательные полномочия, беспомощна перед силой</w:t>
      </w:r>
      <w:r w:rsidR="00931EBA">
        <w:rPr>
          <w:rFonts w:ascii="Times New Roman" w:hAnsi="Times New Roman" w:cs="Times New Roman"/>
          <w:sz w:val="28"/>
          <w:szCs w:val="28"/>
        </w:rPr>
        <w:t xml:space="preserve"> самодержавия. «У обывателя опустились руки»</w:t>
      </w:r>
      <w:r w:rsidR="00931EBA">
        <w:rPr>
          <w:rStyle w:val="a7"/>
          <w:rFonts w:ascii="Times New Roman" w:hAnsi="Times New Roman" w:cs="Times New Roman"/>
          <w:sz w:val="28"/>
          <w:szCs w:val="28"/>
        </w:rPr>
        <w:footnoteReference w:id="1156"/>
      </w:r>
      <w:r w:rsidR="00931EBA">
        <w:rPr>
          <w:rFonts w:ascii="Times New Roman" w:hAnsi="Times New Roman" w:cs="Times New Roman"/>
          <w:sz w:val="28"/>
          <w:szCs w:val="28"/>
        </w:rPr>
        <w:t>, - пишет в «Сибирский листок» депутат 2-й Государственной Думы В. В. Колокольников, теперь уже бывший депутат.</w:t>
      </w:r>
    </w:p>
    <w:p w:rsidR="00931EBA" w:rsidRDefault="00931EB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Положение их, бывших депутатов, было сложным и неустойчивым. В той же заметке Колокольников сообщает: «Из числа депутатов 1-й и 2-й </w:t>
      </w:r>
      <w:r w:rsidR="00120A3B">
        <w:rPr>
          <w:rFonts w:ascii="Times New Roman" w:hAnsi="Times New Roman" w:cs="Times New Roman"/>
          <w:sz w:val="28"/>
          <w:szCs w:val="28"/>
        </w:rPr>
        <w:t>Думы, начиная с кадетов и кончая левыми, вряд ли кто мог похвалиться своим житьём-бытьём. Одни сидят в тюрьме, другие привлечены к судебной ответственности и ждут решения, на остальных смотрят, как на зачумлённых. Не говоря о казённой службе – в частной не всегда открыты двери: как бы с бывшим депутатом, да ещё левым, не нажить беды…».</w:t>
      </w:r>
    </w:p>
    <w:p w:rsidR="00220367" w:rsidRDefault="0022036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Некоторое время после роспуска Думы Скалозубов, как и собирался, находился в Петербурге. Он продолжает сотрудничать с «Сибирским листком».</w:t>
      </w:r>
      <w:r w:rsidR="00A46409">
        <w:rPr>
          <w:rFonts w:ascii="Times New Roman" w:hAnsi="Times New Roman" w:cs="Times New Roman"/>
          <w:sz w:val="28"/>
          <w:szCs w:val="28"/>
        </w:rPr>
        <w:t xml:space="preserve"> 26 июля 1907 года в этой газете (№ 58) появляется его заметка – отклик на статью </w:t>
      </w:r>
      <w:r w:rsidR="006A4092">
        <w:rPr>
          <w:rFonts w:ascii="Times New Roman" w:hAnsi="Times New Roman" w:cs="Times New Roman"/>
          <w:sz w:val="28"/>
          <w:szCs w:val="28"/>
        </w:rPr>
        <w:t>А. А. Дунина-Горкавич</w:t>
      </w:r>
      <w:r w:rsidR="007F519B">
        <w:rPr>
          <w:rFonts w:ascii="Times New Roman" w:hAnsi="Times New Roman" w:cs="Times New Roman"/>
          <w:sz w:val="28"/>
          <w:szCs w:val="28"/>
        </w:rPr>
        <w:t>а «Необходимость открытия порто-</w:t>
      </w:r>
      <w:r w:rsidR="006A4092">
        <w:rPr>
          <w:rFonts w:ascii="Times New Roman" w:hAnsi="Times New Roman" w:cs="Times New Roman"/>
          <w:sz w:val="28"/>
          <w:szCs w:val="28"/>
        </w:rPr>
        <w:t>франко в устьях Оби и Енисея». Николай Лукич отмечает акт</w:t>
      </w:r>
      <w:r w:rsidR="00C756A7">
        <w:rPr>
          <w:rFonts w:ascii="Times New Roman" w:hAnsi="Times New Roman" w:cs="Times New Roman"/>
          <w:sz w:val="28"/>
          <w:szCs w:val="28"/>
        </w:rPr>
        <w:t>уальность вопроса о введении бес</w:t>
      </w:r>
      <w:r w:rsidR="006A4092">
        <w:rPr>
          <w:rFonts w:ascii="Times New Roman" w:hAnsi="Times New Roman" w:cs="Times New Roman"/>
          <w:sz w:val="28"/>
          <w:szCs w:val="28"/>
        </w:rPr>
        <w:t>пошлинного ввоза или вывоза по льготному тарифу товаров, поднятого Дуниным-Горкавичем. Но он считает, ч</w:t>
      </w:r>
      <w:r w:rsidR="00C756A7">
        <w:rPr>
          <w:rFonts w:ascii="Times New Roman" w:hAnsi="Times New Roman" w:cs="Times New Roman"/>
          <w:sz w:val="28"/>
          <w:szCs w:val="28"/>
        </w:rPr>
        <w:t>то эта проблема очень серьёзна,</w:t>
      </w:r>
      <w:r w:rsidR="006A4092">
        <w:rPr>
          <w:rFonts w:ascii="Times New Roman" w:hAnsi="Times New Roman" w:cs="Times New Roman"/>
          <w:sz w:val="28"/>
          <w:szCs w:val="28"/>
        </w:rPr>
        <w:t xml:space="preserve"> нуждается в тщательном исследовании и выражает пожелание автору статьи, т. е. Дунину-Горкавичу</w:t>
      </w:r>
      <w:r w:rsidR="00C756A7">
        <w:rPr>
          <w:rFonts w:ascii="Times New Roman" w:hAnsi="Times New Roman" w:cs="Times New Roman"/>
          <w:sz w:val="28"/>
          <w:szCs w:val="28"/>
        </w:rPr>
        <w:t>,</w:t>
      </w:r>
      <w:r w:rsidR="006A4092">
        <w:rPr>
          <w:rFonts w:ascii="Times New Roman" w:hAnsi="Times New Roman" w:cs="Times New Roman"/>
          <w:sz w:val="28"/>
          <w:szCs w:val="28"/>
        </w:rPr>
        <w:t xml:space="preserve"> продолжить свою работу с тем, чтобы к началу деятельности нов</w:t>
      </w:r>
      <w:r w:rsidR="00C756A7">
        <w:rPr>
          <w:rFonts w:ascii="Times New Roman" w:hAnsi="Times New Roman" w:cs="Times New Roman"/>
          <w:sz w:val="28"/>
          <w:szCs w:val="28"/>
        </w:rPr>
        <w:t>ой Д</w:t>
      </w:r>
      <w:r w:rsidR="006A4092">
        <w:rPr>
          <w:rFonts w:ascii="Times New Roman" w:hAnsi="Times New Roman" w:cs="Times New Roman"/>
          <w:sz w:val="28"/>
          <w:szCs w:val="28"/>
        </w:rPr>
        <w:t>умы, которая тоже, несомненно, будет поднимать этот важный вопрос, было готово его всестороннее изучение.</w:t>
      </w:r>
    </w:p>
    <w:p w:rsidR="005154A9" w:rsidRDefault="00BD55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конце июля 1907-го года Скалозубов уезжает в Финляндию. Он посещает город Гельсингфорс, где знакомится с деятельностью финляндского сельскохозяй</w:t>
      </w:r>
      <w:r w:rsidR="00BA7E89">
        <w:rPr>
          <w:rFonts w:ascii="Times New Roman" w:hAnsi="Times New Roman" w:cs="Times New Roman"/>
          <w:sz w:val="28"/>
          <w:szCs w:val="28"/>
        </w:rPr>
        <w:t>ственного Управления и Союза кооперации по покупке сель</w:t>
      </w:r>
      <w:r>
        <w:rPr>
          <w:rFonts w:ascii="Times New Roman" w:hAnsi="Times New Roman" w:cs="Times New Roman"/>
          <w:sz w:val="28"/>
          <w:szCs w:val="28"/>
        </w:rPr>
        <w:t>скохозяйственных машин и продуктов.</w:t>
      </w:r>
      <w:r w:rsidR="005154A9">
        <w:rPr>
          <w:rFonts w:ascii="Times New Roman" w:hAnsi="Times New Roman" w:cs="Times New Roman"/>
          <w:sz w:val="28"/>
          <w:szCs w:val="28"/>
        </w:rPr>
        <w:t xml:space="preserve"> </w:t>
      </w:r>
    </w:p>
    <w:p w:rsidR="00BD551D" w:rsidRDefault="005154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течение семи дней Николай Лукич ездил по Финляндии.</w:t>
      </w:r>
      <w:r w:rsidR="00266155">
        <w:rPr>
          <w:rFonts w:ascii="Times New Roman" w:hAnsi="Times New Roman" w:cs="Times New Roman"/>
          <w:sz w:val="28"/>
          <w:szCs w:val="28"/>
        </w:rPr>
        <w:t xml:space="preserve"> «Побывал в хозяйствах на опытном поле общества по улучшению сельскохозяйственных растений; в имениях передовых сельских хозяев, посетил народную школу, торфяной завод, опытное поле по культуре болот, принадлежащее финляндскому обществу культуры болот; высшее сельскохозяйственное учебное заведение в г. Форсе, там осмотре</w:t>
      </w:r>
      <w:r w:rsidR="005F0B49">
        <w:rPr>
          <w:rFonts w:ascii="Times New Roman" w:hAnsi="Times New Roman" w:cs="Times New Roman"/>
          <w:sz w:val="28"/>
          <w:szCs w:val="28"/>
        </w:rPr>
        <w:t>л аудитории, кабинеты, лаб</w:t>
      </w:r>
      <w:r w:rsidR="00266155">
        <w:rPr>
          <w:rFonts w:ascii="Times New Roman" w:hAnsi="Times New Roman" w:cs="Times New Roman"/>
          <w:sz w:val="28"/>
          <w:szCs w:val="28"/>
        </w:rPr>
        <w:t>оратории, скотный двор, музей орудий и инструментов, употреблявшихся финнами в сельском хозяйстве до распространения усовершенстов</w:t>
      </w:r>
      <w:r w:rsidR="00D41136">
        <w:rPr>
          <w:rFonts w:ascii="Times New Roman" w:hAnsi="Times New Roman" w:cs="Times New Roman"/>
          <w:sz w:val="28"/>
          <w:szCs w:val="28"/>
        </w:rPr>
        <w:t>о</w:t>
      </w:r>
      <w:r w:rsidR="00266155">
        <w:rPr>
          <w:rFonts w:ascii="Times New Roman" w:hAnsi="Times New Roman" w:cs="Times New Roman"/>
          <w:sz w:val="28"/>
          <w:szCs w:val="28"/>
        </w:rPr>
        <w:t>ванных орудий и машин», - делает Николай Лу</w:t>
      </w:r>
      <w:r w:rsidR="00814D5B">
        <w:rPr>
          <w:rFonts w:ascii="Times New Roman" w:hAnsi="Times New Roman" w:cs="Times New Roman"/>
          <w:sz w:val="28"/>
          <w:szCs w:val="28"/>
        </w:rPr>
        <w:t xml:space="preserve">кич отчёт  в «Сибирском листке» в виде заметки </w:t>
      </w:r>
      <w:r w:rsidR="00814D5B" w:rsidRPr="005F0B49">
        <w:rPr>
          <w:rFonts w:ascii="Times New Roman" w:hAnsi="Times New Roman" w:cs="Times New Roman"/>
          <w:b/>
          <w:sz w:val="28"/>
          <w:szCs w:val="28"/>
        </w:rPr>
        <w:t>«Из поездки в Финляндию»</w:t>
      </w:r>
      <w:r w:rsidR="00814D5B">
        <w:rPr>
          <w:rFonts w:ascii="Times New Roman" w:hAnsi="Times New Roman" w:cs="Times New Roman"/>
          <w:sz w:val="28"/>
          <w:szCs w:val="28"/>
        </w:rPr>
        <w:t>.</w:t>
      </w:r>
      <w:r w:rsidR="00FB6CF3">
        <w:rPr>
          <w:rStyle w:val="a7"/>
          <w:rFonts w:ascii="Times New Roman" w:hAnsi="Times New Roman" w:cs="Times New Roman"/>
          <w:sz w:val="28"/>
          <w:szCs w:val="28"/>
        </w:rPr>
        <w:footnoteReference w:id="1157"/>
      </w:r>
    </w:p>
    <w:p w:rsidR="00266155" w:rsidRDefault="0026615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Чистенькая, добропорядочная Финляндия очень понравилась Скалозубову. Николай Лукич увидел там порядок и систему во всём, ухоженные сельские хозяйства, размеренную, спокойную жизнь, прекрасные учебные заведения и музеи. А</w:t>
      </w:r>
      <w:r w:rsidR="00B77343">
        <w:rPr>
          <w:rFonts w:ascii="Times New Roman" w:hAnsi="Times New Roman" w:cs="Times New Roman"/>
          <w:sz w:val="28"/>
          <w:szCs w:val="28"/>
        </w:rPr>
        <w:t xml:space="preserve"> главное – за эти семь дней он сумел понять, как финны любят свою страну, </w:t>
      </w:r>
      <w:r w:rsidR="00D468B8">
        <w:rPr>
          <w:rFonts w:ascii="Times New Roman" w:hAnsi="Times New Roman" w:cs="Times New Roman"/>
          <w:sz w:val="28"/>
          <w:szCs w:val="28"/>
        </w:rPr>
        <w:t xml:space="preserve">глубоко </w:t>
      </w:r>
      <w:r w:rsidR="00B77343">
        <w:rPr>
          <w:rFonts w:ascii="Times New Roman" w:hAnsi="Times New Roman" w:cs="Times New Roman"/>
          <w:sz w:val="28"/>
          <w:szCs w:val="28"/>
        </w:rPr>
        <w:t>изучают и хорошо знают её.</w:t>
      </w:r>
      <w:r>
        <w:rPr>
          <w:rFonts w:ascii="Times New Roman" w:hAnsi="Times New Roman" w:cs="Times New Roman"/>
          <w:sz w:val="28"/>
          <w:szCs w:val="28"/>
        </w:rPr>
        <w:t xml:space="preserve"> </w:t>
      </w:r>
    </w:p>
    <w:p w:rsidR="00814D5B" w:rsidRDefault="00814D5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Заканчивается заметка Скалозубова описанием неприглядной петербургской действительности</w:t>
      </w:r>
      <w:r w:rsidR="00E42D95">
        <w:rPr>
          <w:rFonts w:ascii="Times New Roman" w:hAnsi="Times New Roman" w:cs="Times New Roman"/>
          <w:sz w:val="28"/>
          <w:szCs w:val="28"/>
        </w:rPr>
        <w:t>: «Всё путешествие по этой счастливой стране показалось мне прекрасным сном. Просыпаться я начал близ Петербурга  в Парголово, где купил первую русскую газету: там не разрешён съезд приказчиков, здесь оштрафована газета, арестован член такой-то земской управы. Окончательно прос</w:t>
      </w:r>
      <w:r w:rsidR="00E90D64">
        <w:rPr>
          <w:rFonts w:ascii="Times New Roman" w:hAnsi="Times New Roman" w:cs="Times New Roman"/>
          <w:sz w:val="28"/>
          <w:szCs w:val="28"/>
        </w:rPr>
        <w:t>н</w:t>
      </w:r>
      <w:r w:rsidR="00E42D95">
        <w:rPr>
          <w:rFonts w:ascii="Times New Roman" w:hAnsi="Times New Roman" w:cs="Times New Roman"/>
          <w:sz w:val="28"/>
          <w:szCs w:val="28"/>
        </w:rPr>
        <w:t>улся в Петербурге с его грязью на окраинах, порнографией за зеркальными стёклами магазинов, распитием монопольки из гор</w:t>
      </w:r>
      <w:r w:rsidR="005F0B49">
        <w:rPr>
          <w:rFonts w:ascii="Times New Roman" w:hAnsi="Times New Roman" w:cs="Times New Roman"/>
          <w:sz w:val="28"/>
          <w:szCs w:val="28"/>
        </w:rPr>
        <w:t>лышка возле винных лавок, матерщ</w:t>
      </w:r>
      <w:r w:rsidR="00E42D95">
        <w:rPr>
          <w:rFonts w:ascii="Times New Roman" w:hAnsi="Times New Roman" w:cs="Times New Roman"/>
          <w:sz w:val="28"/>
          <w:szCs w:val="28"/>
        </w:rPr>
        <w:t>иной на улицах, с его нищими на папертях, калеками на панелях, женщинами с грудными младенцами на руках, протягивающими руки прохожим. Ничего этого я не видел семь дней в Финляндии».</w:t>
      </w:r>
      <w:r w:rsidR="002E39D6">
        <w:rPr>
          <w:rStyle w:val="a7"/>
          <w:rFonts w:ascii="Times New Roman" w:hAnsi="Times New Roman" w:cs="Times New Roman"/>
          <w:sz w:val="28"/>
          <w:szCs w:val="28"/>
        </w:rPr>
        <w:footnoteReference w:id="1158"/>
      </w:r>
    </w:p>
    <w:p w:rsidR="005F0B49" w:rsidRDefault="00BE0CC9" w:rsidP="00BE0CC9">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Сразу же после роспуска 2-й Думы Николай Лукич решил больше не баллотироваться. Однако, спустя три недели, он получил телеграмму  из Тобольска о том, что его снова хотят видеть депутатом Думы. На неё Скалозубов ответил решительным отказом, поскольку «совершенно в себе не чувствует призвания к парламентской деятельности».</w:t>
      </w:r>
      <w:r>
        <w:rPr>
          <w:rStyle w:val="a7"/>
          <w:rFonts w:ascii="Times New Roman" w:hAnsi="Times New Roman" w:cs="Times New Roman"/>
          <w:sz w:val="28"/>
          <w:szCs w:val="28"/>
        </w:rPr>
        <w:footnoteReference w:id="1159"/>
      </w:r>
      <w:r>
        <w:rPr>
          <w:rFonts w:ascii="Times New Roman" w:hAnsi="Times New Roman" w:cs="Times New Roman"/>
          <w:sz w:val="28"/>
          <w:szCs w:val="28"/>
        </w:rPr>
        <w:t xml:space="preserve"> Эти его слова тоболяки восприняли как проявление скромности, и Николай Лукич снова был выдвинут в депутаты.</w:t>
      </w:r>
    </w:p>
    <w:p w:rsidR="00982E44" w:rsidRDefault="00982E4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17 сентября в «Сибирском листке» появляется следующая информация</w:t>
      </w:r>
      <w:r w:rsidR="00721962">
        <w:rPr>
          <w:rFonts w:ascii="Times New Roman" w:hAnsi="Times New Roman" w:cs="Times New Roman"/>
          <w:sz w:val="28"/>
          <w:szCs w:val="28"/>
        </w:rPr>
        <w:t>: «На днях прибыл бывший член Государственной Думы Н. Л. Скалозубов. Никаких предвыборных собраний у нас в Тобольске, кажется, не предвидится… Избиратели… твёрдо решили вновь выбрать Н. Л. Скалозубова».</w:t>
      </w:r>
    </w:p>
    <w:p w:rsidR="00FE2B4B" w:rsidRDefault="00FE2B4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Временно Николай Лукич принимает на себя обязанности консерватора музея и принимает активное участие в его делах. Так, например, из протокола заседания Распорядительного комитета тобольског</w:t>
      </w:r>
      <w:r w:rsidR="00E90D64">
        <w:rPr>
          <w:rFonts w:ascii="Times New Roman" w:hAnsi="Times New Roman" w:cs="Times New Roman"/>
          <w:sz w:val="28"/>
          <w:szCs w:val="28"/>
        </w:rPr>
        <w:t>о губернского музея от 29 октяб</w:t>
      </w:r>
      <w:r>
        <w:rPr>
          <w:rFonts w:ascii="Times New Roman" w:hAnsi="Times New Roman" w:cs="Times New Roman"/>
          <w:sz w:val="28"/>
          <w:szCs w:val="28"/>
        </w:rPr>
        <w:t>ря 1907-го года мы узнаём, что Комитет решил «принять план ра</w:t>
      </w:r>
      <w:r w:rsidR="00E90D64">
        <w:rPr>
          <w:rFonts w:ascii="Times New Roman" w:hAnsi="Times New Roman" w:cs="Times New Roman"/>
          <w:sz w:val="28"/>
          <w:szCs w:val="28"/>
        </w:rPr>
        <w:t>з</w:t>
      </w:r>
      <w:r>
        <w:rPr>
          <w:rFonts w:ascii="Times New Roman" w:hAnsi="Times New Roman" w:cs="Times New Roman"/>
          <w:sz w:val="28"/>
          <w:szCs w:val="28"/>
        </w:rPr>
        <w:t>мещения коллекций, предложенный Н. Л. Скалозубовым»</w:t>
      </w:r>
      <w:r w:rsidR="00E90D64">
        <w:rPr>
          <w:rFonts w:ascii="Times New Roman" w:hAnsi="Times New Roman" w:cs="Times New Roman"/>
          <w:sz w:val="28"/>
          <w:szCs w:val="28"/>
        </w:rPr>
        <w:t>,</w:t>
      </w:r>
      <w:r>
        <w:rPr>
          <w:rFonts w:ascii="Times New Roman" w:hAnsi="Times New Roman" w:cs="Times New Roman"/>
          <w:sz w:val="28"/>
          <w:szCs w:val="28"/>
        </w:rPr>
        <w:t xml:space="preserve"> и «разрешил ему пользоваться нужными ему картами и другими документами из библиотеки музея».</w:t>
      </w:r>
      <w:r w:rsidR="00875FE0">
        <w:rPr>
          <w:rStyle w:val="a7"/>
          <w:rFonts w:ascii="Times New Roman" w:hAnsi="Times New Roman" w:cs="Times New Roman"/>
          <w:sz w:val="28"/>
          <w:szCs w:val="28"/>
        </w:rPr>
        <w:footnoteReference w:id="1160"/>
      </w:r>
    </w:p>
    <w:p w:rsidR="00875FE0" w:rsidRDefault="00875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печатает в газете «Сибирский листок» две статьи: </w:t>
      </w:r>
      <w:r w:rsidRPr="005F0B49">
        <w:rPr>
          <w:rFonts w:ascii="Times New Roman" w:hAnsi="Times New Roman" w:cs="Times New Roman"/>
          <w:b/>
          <w:sz w:val="28"/>
          <w:szCs w:val="28"/>
        </w:rPr>
        <w:t>«Сельский учитель и крестьяне»</w:t>
      </w:r>
      <w:r>
        <w:rPr>
          <w:rFonts w:ascii="Times New Roman" w:hAnsi="Times New Roman" w:cs="Times New Roman"/>
          <w:sz w:val="28"/>
          <w:szCs w:val="28"/>
        </w:rPr>
        <w:t xml:space="preserve"> (№79, 7 окт. 1907 г.) и </w:t>
      </w:r>
      <w:r w:rsidRPr="005F0B49">
        <w:rPr>
          <w:rFonts w:ascii="Times New Roman" w:hAnsi="Times New Roman" w:cs="Times New Roman"/>
          <w:b/>
          <w:sz w:val="28"/>
          <w:szCs w:val="28"/>
        </w:rPr>
        <w:t>«О библиотеке Тобольского музея»</w:t>
      </w:r>
      <w:r>
        <w:rPr>
          <w:rFonts w:ascii="Times New Roman" w:hAnsi="Times New Roman" w:cs="Times New Roman"/>
          <w:sz w:val="28"/>
          <w:szCs w:val="28"/>
        </w:rPr>
        <w:t xml:space="preserve"> (№85, 28 окт. 1907 г.).</w:t>
      </w:r>
    </w:p>
    <w:p w:rsidR="00C74C42" w:rsidRDefault="00C74C4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статье «Сельский учитель и крестьяне» Скалозубов высоко оценивает образовательную роль учащего в деревенской школе. Он считает, что этот тяжёлый и очень полезный труд должен оцениваться по достоинству. «На обязанности общества увеличить жалованье учителям, чтобы привлечь к этой деятельности лучшие силы».</w:t>
      </w:r>
    </w:p>
    <w:p w:rsidR="00C74C42" w:rsidRDefault="00C74C4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Чаще всего учитель чувствует себя в деревне одиноким и заброшенным, чужим деревне. Это вредно и для сельского общества, и для самого учителя. Необходимо, чтобы он стал руководящим центром общественной жизни деревни. </w:t>
      </w:r>
      <w:r w:rsidR="00A9265D">
        <w:rPr>
          <w:rFonts w:ascii="Times New Roman" w:hAnsi="Times New Roman" w:cs="Times New Roman"/>
          <w:sz w:val="28"/>
          <w:szCs w:val="28"/>
        </w:rPr>
        <w:t xml:space="preserve">А для этого учителю надо выявить тех крестьян, которые </w:t>
      </w:r>
      <w:r w:rsidR="00A9265D">
        <w:rPr>
          <w:rFonts w:ascii="Times New Roman" w:hAnsi="Times New Roman" w:cs="Times New Roman"/>
          <w:sz w:val="28"/>
          <w:szCs w:val="28"/>
        </w:rPr>
        <w:lastRenderedPageBreak/>
        <w:t>любознательны и стремятся к новому, прогрессивному, сплачивать их вокруг себя и организовывать вместе с ними общественную жизнь деревни, направленную на улучшение её качества.</w:t>
      </w:r>
      <w:r w:rsidR="001F191A">
        <w:rPr>
          <w:rFonts w:ascii="Times New Roman" w:hAnsi="Times New Roman" w:cs="Times New Roman"/>
          <w:sz w:val="28"/>
          <w:szCs w:val="28"/>
        </w:rPr>
        <w:t xml:space="preserve"> Например</w:t>
      </w:r>
      <w:r w:rsidR="00E90D64">
        <w:rPr>
          <w:rFonts w:ascii="Times New Roman" w:hAnsi="Times New Roman" w:cs="Times New Roman"/>
          <w:sz w:val="28"/>
          <w:szCs w:val="28"/>
        </w:rPr>
        <w:t>, на помощь школе: ремонт, учебные пособия, организация</w:t>
      </w:r>
      <w:r w:rsidR="001F191A">
        <w:rPr>
          <w:rFonts w:ascii="Times New Roman" w:hAnsi="Times New Roman" w:cs="Times New Roman"/>
          <w:sz w:val="28"/>
          <w:szCs w:val="28"/>
        </w:rPr>
        <w:t xml:space="preserve"> ремесленного отделения, обучени</w:t>
      </w:r>
      <w:r w:rsidR="005F0B49">
        <w:rPr>
          <w:rFonts w:ascii="Times New Roman" w:hAnsi="Times New Roman" w:cs="Times New Roman"/>
          <w:sz w:val="28"/>
          <w:szCs w:val="28"/>
        </w:rPr>
        <w:t>е</w:t>
      </w:r>
      <w:r w:rsidR="001F191A">
        <w:rPr>
          <w:rFonts w:ascii="Times New Roman" w:hAnsi="Times New Roman" w:cs="Times New Roman"/>
          <w:sz w:val="28"/>
          <w:szCs w:val="28"/>
        </w:rPr>
        <w:t xml:space="preserve"> пению, музыке, рисованию. Это будет «живая связь</w:t>
      </w:r>
      <w:r w:rsidR="00B54714">
        <w:rPr>
          <w:rFonts w:ascii="Times New Roman" w:hAnsi="Times New Roman" w:cs="Times New Roman"/>
          <w:sz w:val="28"/>
          <w:szCs w:val="28"/>
        </w:rPr>
        <w:t xml:space="preserve"> учителя с обществом, единственно се</w:t>
      </w:r>
      <w:r w:rsidR="00E90D64">
        <w:rPr>
          <w:rFonts w:ascii="Times New Roman" w:hAnsi="Times New Roman" w:cs="Times New Roman"/>
          <w:sz w:val="28"/>
          <w:szCs w:val="28"/>
        </w:rPr>
        <w:t>рьёзное с</w:t>
      </w:r>
      <w:r w:rsidR="00B54714">
        <w:rPr>
          <w:rFonts w:ascii="Times New Roman" w:hAnsi="Times New Roman" w:cs="Times New Roman"/>
          <w:sz w:val="28"/>
          <w:szCs w:val="28"/>
        </w:rPr>
        <w:t>редство привязать учителя к деревне. Участвуя в ряде местных начинаний, учитель уже не будет чувствовать себя чужим деревне».</w:t>
      </w:r>
    </w:p>
    <w:p w:rsidR="00B54714" w:rsidRDefault="00B5471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Скалозубов считает, что необязательно сельский учитель должен </w:t>
      </w:r>
      <w:r w:rsidR="00D31C9B">
        <w:rPr>
          <w:rFonts w:ascii="Times New Roman" w:hAnsi="Times New Roman" w:cs="Times New Roman"/>
          <w:sz w:val="28"/>
          <w:szCs w:val="28"/>
        </w:rPr>
        <w:t>иметь высокий образовательный ценз. «Знание приобретается не только в институтах, академиях, университетах… Жизнь представляет обширное поле для пытливых, энергичных, стремящихся к свету знания».</w:t>
      </w:r>
    </w:p>
    <w:p w:rsidR="005100DC" w:rsidRDefault="00D31C9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Статья Николая Лукича «О библиотеке Тобольского музея» рассказывает о том, какие ценнейшие книги находятся в ней. Автор отмечает важную роль в комплектации книжного хранилища первого библиотекаря С. Н. Мамеева. Скалозубов сообщает читателям о задачах, которые в первую очередь стоят перед библиотекой музея: «вопросы о хранении книг, о систем</w:t>
      </w:r>
      <w:r w:rsidR="00E90D64">
        <w:rPr>
          <w:rFonts w:ascii="Times New Roman" w:hAnsi="Times New Roman" w:cs="Times New Roman"/>
          <w:sz w:val="28"/>
          <w:szCs w:val="28"/>
        </w:rPr>
        <w:t>атизации поступающего книжного м</w:t>
      </w:r>
      <w:r>
        <w:rPr>
          <w:rFonts w:ascii="Times New Roman" w:hAnsi="Times New Roman" w:cs="Times New Roman"/>
          <w:sz w:val="28"/>
          <w:szCs w:val="28"/>
        </w:rPr>
        <w:t>атериала, об издании каталогов, об организации выдачи книг и устройстве читального зала».</w:t>
      </w:r>
      <w:r w:rsidR="007A3F16">
        <w:rPr>
          <w:rFonts w:ascii="Times New Roman" w:hAnsi="Times New Roman" w:cs="Times New Roman"/>
          <w:sz w:val="28"/>
          <w:szCs w:val="28"/>
        </w:rPr>
        <w:t xml:space="preserve"> Он рассказывает о хороших традициях Тобольска: книжные дары губернаторов,</w:t>
      </w:r>
      <w:r w:rsidR="00E90D64">
        <w:rPr>
          <w:rFonts w:ascii="Times New Roman" w:hAnsi="Times New Roman" w:cs="Times New Roman"/>
          <w:sz w:val="28"/>
          <w:szCs w:val="28"/>
        </w:rPr>
        <w:t xml:space="preserve"> лиц, которые уезжают из города - и</w:t>
      </w:r>
      <w:r w:rsidR="007A3F16">
        <w:rPr>
          <w:rFonts w:ascii="Times New Roman" w:hAnsi="Times New Roman" w:cs="Times New Roman"/>
          <w:sz w:val="28"/>
          <w:szCs w:val="28"/>
        </w:rPr>
        <w:t xml:space="preserve"> призывает </w:t>
      </w:r>
      <w:r w:rsidR="00CB0C48">
        <w:rPr>
          <w:rFonts w:ascii="Times New Roman" w:hAnsi="Times New Roman" w:cs="Times New Roman"/>
          <w:sz w:val="28"/>
          <w:szCs w:val="28"/>
        </w:rPr>
        <w:t>тоболяков</w:t>
      </w:r>
      <w:r w:rsidR="007A3F16">
        <w:rPr>
          <w:rFonts w:ascii="Times New Roman" w:hAnsi="Times New Roman" w:cs="Times New Roman"/>
          <w:sz w:val="28"/>
          <w:szCs w:val="28"/>
        </w:rPr>
        <w:t xml:space="preserve"> </w:t>
      </w:r>
      <w:r w:rsidR="005100DC">
        <w:rPr>
          <w:rFonts w:ascii="Times New Roman" w:hAnsi="Times New Roman" w:cs="Times New Roman"/>
          <w:sz w:val="28"/>
          <w:szCs w:val="28"/>
        </w:rPr>
        <w:t>дарить книги в библиотеку музея</w:t>
      </w:r>
    </w:p>
    <w:p w:rsidR="005100DC" w:rsidRPr="005F0B49" w:rsidRDefault="005100DC" w:rsidP="00CB0C48">
      <w:pPr>
        <w:spacing w:after="0" w:line="240" w:lineRule="auto"/>
        <w:ind w:left="-993" w:firstLine="426"/>
        <w:jc w:val="both"/>
        <w:rPr>
          <w:rFonts w:ascii="Times New Roman" w:hAnsi="Times New Roman" w:cs="Times New Roman"/>
          <w:sz w:val="28"/>
          <w:szCs w:val="28"/>
        </w:rPr>
      </w:pPr>
      <w:r w:rsidRPr="005F0B49">
        <w:rPr>
          <w:rFonts w:ascii="Times New Roman" w:hAnsi="Times New Roman" w:cs="Times New Roman"/>
          <w:sz w:val="28"/>
          <w:szCs w:val="28"/>
        </w:rPr>
        <w:t>«Если владелец не пожелает сидеть кощеем у запертых шкафов</w:t>
      </w:r>
      <w:r w:rsidR="00CB0C48" w:rsidRPr="005F0B49">
        <w:rPr>
          <w:rFonts w:ascii="Times New Roman" w:hAnsi="Times New Roman" w:cs="Times New Roman"/>
          <w:sz w:val="28"/>
          <w:szCs w:val="28"/>
        </w:rPr>
        <w:t>» и смотреть</w:t>
      </w:r>
      <w:r w:rsidRPr="005F0B49">
        <w:rPr>
          <w:rFonts w:ascii="Times New Roman" w:hAnsi="Times New Roman" w:cs="Times New Roman"/>
          <w:sz w:val="28"/>
          <w:szCs w:val="28"/>
        </w:rPr>
        <w:t xml:space="preserve">, </w:t>
      </w:r>
      <w:r w:rsidR="00CB0C48" w:rsidRPr="005F0B49">
        <w:rPr>
          <w:rFonts w:ascii="Times New Roman" w:hAnsi="Times New Roman" w:cs="Times New Roman"/>
          <w:sz w:val="28"/>
          <w:szCs w:val="28"/>
        </w:rPr>
        <w:t>как книги в его библиотеке «мирно покрываются пылью и составляют мёртвый капитал знания»,</w:t>
      </w:r>
      <w:r w:rsidRPr="005F0B49">
        <w:rPr>
          <w:rFonts w:ascii="Times New Roman" w:hAnsi="Times New Roman" w:cs="Times New Roman"/>
          <w:sz w:val="28"/>
          <w:szCs w:val="28"/>
        </w:rPr>
        <w:t xml:space="preserve">- писал Скалозубов, - то ему следует </w:t>
      </w:r>
      <w:r w:rsidR="00CB0C48" w:rsidRPr="005F0B49">
        <w:rPr>
          <w:rFonts w:ascii="Times New Roman" w:hAnsi="Times New Roman" w:cs="Times New Roman"/>
          <w:sz w:val="28"/>
          <w:szCs w:val="28"/>
        </w:rPr>
        <w:t>«</w:t>
      </w:r>
      <w:r w:rsidRPr="005F0B49">
        <w:rPr>
          <w:rFonts w:ascii="Times New Roman" w:hAnsi="Times New Roman" w:cs="Times New Roman"/>
          <w:sz w:val="28"/>
          <w:szCs w:val="28"/>
        </w:rPr>
        <w:t>передать книги в общественное хранилище, где они будут с большей эффективностью использованы и лучше сохранены»</w:t>
      </w:r>
      <w:r w:rsidR="00CB0C48" w:rsidRPr="005F0B49">
        <w:rPr>
          <w:rFonts w:ascii="Times New Roman" w:hAnsi="Times New Roman" w:cs="Times New Roman"/>
          <w:sz w:val="28"/>
          <w:szCs w:val="28"/>
        </w:rPr>
        <w:t xml:space="preserve">, где «они </w:t>
      </w:r>
      <w:r w:rsidR="00FF76E4" w:rsidRPr="005F0B49">
        <w:rPr>
          <w:rFonts w:ascii="Times New Roman" w:hAnsi="Times New Roman" w:cs="Times New Roman"/>
          <w:sz w:val="28"/>
          <w:szCs w:val="28"/>
        </w:rPr>
        <w:t>с</w:t>
      </w:r>
      <w:r w:rsidR="00CB0C48" w:rsidRPr="005F0B49">
        <w:rPr>
          <w:rFonts w:ascii="Times New Roman" w:hAnsi="Times New Roman" w:cs="Times New Roman"/>
          <w:sz w:val="28"/>
          <w:szCs w:val="28"/>
        </w:rPr>
        <w:t>делаются достоянием всех, кто в книгах нуждается»</w:t>
      </w:r>
      <w:r w:rsidRPr="005F0B49">
        <w:rPr>
          <w:rFonts w:ascii="Times New Roman" w:hAnsi="Times New Roman" w:cs="Times New Roman"/>
          <w:sz w:val="28"/>
          <w:szCs w:val="28"/>
        </w:rPr>
        <w:t>.</w:t>
      </w:r>
      <w:r w:rsidRPr="005F0B49">
        <w:rPr>
          <w:rStyle w:val="a7"/>
          <w:rFonts w:ascii="Times New Roman" w:hAnsi="Times New Roman" w:cs="Times New Roman"/>
          <w:sz w:val="28"/>
          <w:szCs w:val="28"/>
        </w:rPr>
        <w:footnoteReference w:id="1161"/>
      </w:r>
      <w:r w:rsidR="00CB0C48" w:rsidRPr="005F0B49">
        <w:rPr>
          <w:rFonts w:ascii="Times New Roman" w:hAnsi="Times New Roman" w:cs="Times New Roman"/>
          <w:sz w:val="28"/>
          <w:szCs w:val="28"/>
        </w:rPr>
        <w:t xml:space="preserve"> Он советовал людям, имеющим обширные библиотеки и уезжающим</w:t>
      </w:r>
      <w:r w:rsidRPr="005F0B49">
        <w:rPr>
          <w:rFonts w:ascii="Times New Roman" w:hAnsi="Times New Roman" w:cs="Times New Roman"/>
          <w:sz w:val="28"/>
          <w:szCs w:val="28"/>
        </w:rPr>
        <w:t xml:space="preserve"> из Тобольска, сдавать часть книг в музей.</w:t>
      </w:r>
    </w:p>
    <w:p w:rsidR="00D31C9B" w:rsidRDefault="007A3F1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предлагает объединить библиотеки казённых учреждений и учебных заведений</w:t>
      </w:r>
      <w:r w:rsidR="00E8495C">
        <w:rPr>
          <w:rFonts w:ascii="Times New Roman" w:hAnsi="Times New Roman" w:cs="Times New Roman"/>
          <w:sz w:val="28"/>
          <w:szCs w:val="28"/>
        </w:rPr>
        <w:t xml:space="preserve"> на базе музейной библиотеки или хотя бы опубликовать каталоги ведомственных библиотек, чтобы сделать их книги более доступными для желающих.</w:t>
      </w:r>
    </w:p>
    <w:p w:rsidR="00E8495C" w:rsidRDefault="00E8495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28 октября 1907-го года </w:t>
      </w:r>
      <w:r w:rsidR="003A1A3F">
        <w:rPr>
          <w:rFonts w:ascii="Times New Roman" w:hAnsi="Times New Roman" w:cs="Times New Roman"/>
          <w:sz w:val="28"/>
          <w:szCs w:val="28"/>
        </w:rPr>
        <w:t>«Сибирский листок» сообщил: «Членами Думы избраны: Николай Лукич Скалозубов, 46 лет, надворный советник, бывший правительственный агроном, окончил Петровскую земледельческую академию, член 2-й Думы, русский, православный.</w:t>
      </w:r>
    </w:p>
    <w:p w:rsidR="003A1A3F" w:rsidRDefault="003A1A3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Владимир </w:t>
      </w:r>
      <w:r w:rsidR="00550A41">
        <w:rPr>
          <w:rFonts w:ascii="Times New Roman" w:hAnsi="Times New Roman" w:cs="Times New Roman"/>
          <w:sz w:val="28"/>
          <w:szCs w:val="28"/>
        </w:rPr>
        <w:t>И</w:t>
      </w:r>
      <w:r>
        <w:rPr>
          <w:rFonts w:ascii="Times New Roman" w:hAnsi="Times New Roman" w:cs="Times New Roman"/>
          <w:sz w:val="28"/>
          <w:szCs w:val="28"/>
        </w:rPr>
        <w:t xml:space="preserve">ванович Дзюбинский, 47 лет, надворный советник, бывший помощник акциозного надзирателя, окончивший духовную </w:t>
      </w:r>
      <w:r w:rsidR="00550A41">
        <w:rPr>
          <w:rFonts w:ascii="Times New Roman" w:hAnsi="Times New Roman" w:cs="Times New Roman"/>
          <w:sz w:val="28"/>
          <w:szCs w:val="28"/>
        </w:rPr>
        <w:t>семинарию</w:t>
      </w:r>
      <w:r>
        <w:rPr>
          <w:rFonts w:ascii="Times New Roman" w:hAnsi="Times New Roman" w:cs="Times New Roman"/>
          <w:sz w:val="28"/>
          <w:szCs w:val="28"/>
        </w:rPr>
        <w:t>.</w:t>
      </w:r>
    </w:p>
    <w:p w:rsidR="00550A41" w:rsidRDefault="00550A4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Константин </w:t>
      </w:r>
      <w:r w:rsidR="007042EC">
        <w:rPr>
          <w:rFonts w:ascii="Times New Roman" w:hAnsi="Times New Roman" w:cs="Times New Roman"/>
          <w:sz w:val="28"/>
          <w:szCs w:val="28"/>
        </w:rPr>
        <w:t>И</w:t>
      </w:r>
      <w:r>
        <w:rPr>
          <w:rFonts w:ascii="Times New Roman" w:hAnsi="Times New Roman" w:cs="Times New Roman"/>
          <w:sz w:val="28"/>
          <w:szCs w:val="28"/>
        </w:rPr>
        <w:t>ванович Молодцов, 34 лет, крестьянин, бывший волостной писарь, низшего образования, землевладелец, русский, православный</w:t>
      </w:r>
      <w:r w:rsidR="007042EC">
        <w:rPr>
          <w:rFonts w:ascii="Times New Roman" w:hAnsi="Times New Roman" w:cs="Times New Roman"/>
          <w:sz w:val="28"/>
          <w:szCs w:val="28"/>
        </w:rPr>
        <w:t>; все трое беспартийные прогрессисты…</w:t>
      </w:r>
    </w:p>
    <w:p w:rsidR="007042EC" w:rsidRDefault="007042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Один из депутатов, Н. Л. Скалозубов, единодушно был заранее намечен. И вопроса о нём как о кандидате не было;</w:t>
      </w:r>
    </w:p>
    <w:p w:rsidR="007042EC" w:rsidRDefault="007042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было и контрагитации, как в прошлые выборы.</w:t>
      </w:r>
    </w:p>
    <w:p w:rsidR="007042EC" w:rsidRDefault="007042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При баллатировке Н. Л. Скалозубов получил 33 избирательных шара и всего лишь 2 неизбирательных.</w:t>
      </w:r>
    </w:p>
    <w:p w:rsidR="000D2C55" w:rsidRDefault="007042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Такое единодушие объясняется широкой попул</w:t>
      </w:r>
      <w:r w:rsidR="00E90D64">
        <w:rPr>
          <w:rFonts w:ascii="Times New Roman" w:hAnsi="Times New Roman" w:cs="Times New Roman"/>
          <w:sz w:val="28"/>
          <w:szCs w:val="28"/>
        </w:rPr>
        <w:t>ярностью в</w:t>
      </w:r>
      <w:r w:rsidR="00C437D4">
        <w:rPr>
          <w:rFonts w:ascii="Times New Roman" w:hAnsi="Times New Roman" w:cs="Times New Roman"/>
          <w:sz w:val="28"/>
          <w:szCs w:val="28"/>
        </w:rPr>
        <w:t xml:space="preserve"> губернии Н. Л. Скалозу</w:t>
      </w:r>
      <w:r>
        <w:rPr>
          <w:rFonts w:ascii="Times New Roman" w:hAnsi="Times New Roman" w:cs="Times New Roman"/>
          <w:sz w:val="28"/>
          <w:szCs w:val="28"/>
        </w:rPr>
        <w:t>бова и по его прежней службе в губернии губернским агрономом, когда не было почти ни одного живого общественного дела, в котором он не принимал бы самого живого и горячего участия, и по его деятельности</w:t>
      </w:r>
      <w:r w:rsidR="00C437D4">
        <w:rPr>
          <w:rFonts w:ascii="Times New Roman" w:hAnsi="Times New Roman" w:cs="Times New Roman"/>
          <w:sz w:val="28"/>
          <w:szCs w:val="28"/>
        </w:rPr>
        <w:t xml:space="preserve"> во 2-й Государственной Думе»</w:t>
      </w:r>
      <w:r w:rsidR="000D2C55">
        <w:rPr>
          <w:rFonts w:ascii="Times New Roman" w:hAnsi="Times New Roman" w:cs="Times New Roman"/>
          <w:sz w:val="28"/>
          <w:szCs w:val="28"/>
        </w:rPr>
        <w:t>.</w:t>
      </w:r>
    </w:p>
    <w:p w:rsidR="00550A41" w:rsidRDefault="008862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 Я. Гордягин писал: объявив себя беспартийным, Скалозубов «был переизбран в 3-ю Государственную Думу от Тобольской губернии – лучшее доказательство, что тобольские избиратели </w:t>
      </w:r>
      <w:r w:rsidR="000C69AD">
        <w:rPr>
          <w:rFonts w:ascii="Times New Roman" w:hAnsi="Times New Roman" w:cs="Times New Roman"/>
          <w:sz w:val="28"/>
          <w:szCs w:val="28"/>
        </w:rPr>
        <w:t>дарили Николая Лукича своим доверием…».</w:t>
      </w:r>
      <w:r w:rsidR="00D638A0">
        <w:rPr>
          <w:rStyle w:val="a7"/>
          <w:rFonts w:ascii="Times New Roman" w:hAnsi="Times New Roman" w:cs="Times New Roman"/>
          <w:sz w:val="28"/>
          <w:szCs w:val="28"/>
        </w:rPr>
        <w:footnoteReference w:id="1162"/>
      </w:r>
    </w:p>
    <w:p w:rsidR="000464C9" w:rsidRDefault="000464C9" w:rsidP="00F1270A">
      <w:pPr>
        <w:spacing w:after="0" w:line="240" w:lineRule="auto"/>
        <w:ind w:left="-993" w:firstLine="426"/>
        <w:jc w:val="both"/>
        <w:rPr>
          <w:rFonts w:ascii="Times New Roman" w:hAnsi="Times New Roman" w:cs="Times New Roman"/>
          <w:sz w:val="28"/>
          <w:szCs w:val="28"/>
        </w:rPr>
      </w:pPr>
    </w:p>
    <w:p w:rsidR="009C7E28" w:rsidRDefault="003678A4" w:rsidP="00F1270A">
      <w:pPr>
        <w:spacing w:after="0" w:line="240" w:lineRule="auto"/>
        <w:ind w:left="-993" w:firstLine="426"/>
        <w:jc w:val="center"/>
        <w:rPr>
          <w:rFonts w:ascii="Times New Roman" w:hAnsi="Times New Roman" w:cs="Times New Roman"/>
          <w:b/>
          <w:sz w:val="28"/>
          <w:szCs w:val="28"/>
        </w:rPr>
      </w:pPr>
      <w:r w:rsidRPr="0041170C">
        <w:rPr>
          <w:rFonts w:ascii="Times New Roman" w:hAnsi="Times New Roman" w:cs="Times New Roman"/>
          <w:b/>
          <w:sz w:val="28"/>
          <w:szCs w:val="28"/>
          <w:lang w:val="en-US"/>
        </w:rPr>
        <w:t>III</w:t>
      </w:r>
      <w:r w:rsidR="000464C9" w:rsidRPr="0041170C">
        <w:rPr>
          <w:rFonts w:ascii="Times New Roman" w:hAnsi="Times New Roman" w:cs="Times New Roman"/>
          <w:b/>
          <w:sz w:val="28"/>
          <w:szCs w:val="28"/>
        </w:rPr>
        <w:t xml:space="preserve"> Г</w:t>
      </w:r>
      <w:r w:rsidRPr="0041170C">
        <w:rPr>
          <w:rFonts w:ascii="Times New Roman" w:hAnsi="Times New Roman" w:cs="Times New Roman"/>
          <w:b/>
          <w:sz w:val="28"/>
          <w:szCs w:val="28"/>
        </w:rPr>
        <w:t>ОСУДАРСТВЕННАЯ ДУМА</w:t>
      </w:r>
      <w:r w:rsidR="00A55EF5">
        <w:rPr>
          <w:rFonts w:ascii="Times New Roman" w:hAnsi="Times New Roman" w:cs="Times New Roman"/>
          <w:b/>
          <w:sz w:val="28"/>
          <w:szCs w:val="28"/>
        </w:rPr>
        <w:t>.</w:t>
      </w:r>
    </w:p>
    <w:p w:rsidR="00A55EF5" w:rsidRDefault="00A55EF5" w:rsidP="00F1270A">
      <w:pPr>
        <w:spacing w:after="0" w:line="240" w:lineRule="auto"/>
        <w:ind w:left="-993" w:firstLine="426"/>
        <w:jc w:val="center"/>
        <w:rPr>
          <w:rFonts w:ascii="Times New Roman" w:hAnsi="Times New Roman" w:cs="Times New Roman"/>
          <w:b/>
          <w:sz w:val="28"/>
          <w:szCs w:val="28"/>
        </w:rPr>
      </w:pPr>
      <w:r>
        <w:rPr>
          <w:rFonts w:ascii="Times New Roman" w:hAnsi="Times New Roman" w:cs="Times New Roman"/>
          <w:b/>
          <w:sz w:val="28"/>
          <w:szCs w:val="28"/>
        </w:rPr>
        <w:t>ГОРЯЧИЙ ЗАЩИТНИК ИНТЕРЕСОВ СИБИРИ</w:t>
      </w:r>
    </w:p>
    <w:p w:rsidR="003678A4" w:rsidRPr="0041170C" w:rsidRDefault="003678A4" w:rsidP="00F1270A">
      <w:pPr>
        <w:spacing w:after="0" w:line="240" w:lineRule="auto"/>
        <w:ind w:left="-993" w:firstLine="426"/>
        <w:rPr>
          <w:rFonts w:ascii="Times New Roman" w:hAnsi="Times New Roman" w:cs="Times New Roman"/>
          <w:b/>
          <w:sz w:val="28"/>
          <w:szCs w:val="28"/>
        </w:rPr>
      </w:pPr>
    </w:p>
    <w:p w:rsidR="003678A4" w:rsidRDefault="003678A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 ноября 1907-го года состоялось первое заседание 3-й Государственной Думы. Н. Л. Скалозубов на нём не присутствовал, так как смог выехать в Петербург из Тобольска только в этот день. На этот раз никаких торжественных проводов депутатов ни в Тобольске, ни в Тюмени не намечалось. Всё было обыденно и спокойно.</w:t>
      </w:r>
    </w:p>
    <w:p w:rsidR="000641F9" w:rsidRDefault="000641F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Почти сразу же после приезда в Петербург</w:t>
      </w:r>
      <w:r w:rsidR="00D37E5A">
        <w:rPr>
          <w:rFonts w:ascii="Times New Roman" w:hAnsi="Times New Roman" w:cs="Times New Roman"/>
          <w:sz w:val="28"/>
          <w:szCs w:val="28"/>
        </w:rPr>
        <w:t xml:space="preserve"> и включения в работу Думы</w:t>
      </w:r>
      <w:r>
        <w:rPr>
          <w:rFonts w:ascii="Times New Roman" w:hAnsi="Times New Roman" w:cs="Times New Roman"/>
          <w:sz w:val="28"/>
          <w:szCs w:val="28"/>
        </w:rPr>
        <w:t xml:space="preserve"> Скалозубов</w:t>
      </w:r>
      <w:r w:rsidR="0089324B">
        <w:rPr>
          <w:rFonts w:ascii="Times New Roman" w:hAnsi="Times New Roman" w:cs="Times New Roman"/>
          <w:sz w:val="28"/>
          <w:szCs w:val="28"/>
        </w:rPr>
        <w:t>а избрали</w:t>
      </w:r>
      <w:r>
        <w:rPr>
          <w:rFonts w:ascii="Times New Roman" w:hAnsi="Times New Roman" w:cs="Times New Roman"/>
          <w:sz w:val="28"/>
          <w:szCs w:val="28"/>
        </w:rPr>
        <w:t xml:space="preserve"> в комиссии: по рыболовству, переселенческому делу (с 3-й сессии – товарищ секретаря), сельскохозяйственную (со 2-й сессии – секретарь), бюджетную, по хлопководству (с 4-й сессии – секретарь). Он был докладчиком комиссий по переселенческому делу, по рыбловству и сельскому хозяйству. Подписал законопроект</w:t>
      </w:r>
      <w:r w:rsidR="00D45DFE">
        <w:rPr>
          <w:rFonts w:ascii="Times New Roman" w:hAnsi="Times New Roman" w:cs="Times New Roman"/>
          <w:sz w:val="28"/>
          <w:szCs w:val="28"/>
        </w:rPr>
        <w:t>ы</w:t>
      </w:r>
      <w:r>
        <w:rPr>
          <w:rFonts w:ascii="Times New Roman" w:hAnsi="Times New Roman" w:cs="Times New Roman"/>
          <w:sz w:val="28"/>
          <w:szCs w:val="28"/>
        </w:rPr>
        <w:t xml:space="preserve"> «Об обеспечении отдыха торгово-промышленных служащих», «О распространении земства в Сибири», «Об учреждении землеустроительных комиссий в степных областях», «О найме торговых служащих», «Об изменении городского избирательного закона», «Об отмене см</w:t>
      </w:r>
      <w:r w:rsidR="00A55EF5">
        <w:rPr>
          <w:rFonts w:ascii="Times New Roman" w:hAnsi="Times New Roman" w:cs="Times New Roman"/>
          <w:sz w:val="28"/>
          <w:szCs w:val="28"/>
        </w:rPr>
        <w:t>ертной казни»</w:t>
      </w:r>
      <w:r w:rsidR="00D45DFE">
        <w:rPr>
          <w:rFonts w:ascii="Times New Roman" w:hAnsi="Times New Roman" w:cs="Times New Roman"/>
          <w:sz w:val="28"/>
          <w:szCs w:val="28"/>
        </w:rPr>
        <w:t xml:space="preserve"> и др</w:t>
      </w:r>
      <w:r w:rsidR="00A55EF5">
        <w:rPr>
          <w:rFonts w:ascii="Times New Roman" w:hAnsi="Times New Roman" w:cs="Times New Roman"/>
          <w:sz w:val="28"/>
          <w:szCs w:val="28"/>
        </w:rPr>
        <w:t>. В 3-й Д</w:t>
      </w:r>
      <w:r>
        <w:rPr>
          <w:rFonts w:ascii="Times New Roman" w:hAnsi="Times New Roman" w:cs="Times New Roman"/>
          <w:sz w:val="28"/>
          <w:szCs w:val="28"/>
        </w:rPr>
        <w:t>уме Скалозубов относился к беспартийным депутатам. Ариадна Васильевна вспоминала: «Не принадлежа ни к какой фракции, его всегда выбирали туда, где он был нужен. Каким доверием он пол</w:t>
      </w:r>
      <w:r w:rsidR="00026810">
        <w:rPr>
          <w:rFonts w:ascii="Times New Roman" w:hAnsi="Times New Roman" w:cs="Times New Roman"/>
          <w:sz w:val="28"/>
          <w:szCs w:val="28"/>
        </w:rPr>
        <w:t>ь</w:t>
      </w:r>
      <w:r>
        <w:rPr>
          <w:rFonts w:ascii="Times New Roman" w:hAnsi="Times New Roman" w:cs="Times New Roman"/>
          <w:sz w:val="28"/>
          <w:szCs w:val="28"/>
        </w:rPr>
        <w:t>зовался у крайне левых, могу привести факт, который мне стал известен лично от него. Он был приглашён на собрание, на котором присутствовал тов. Ленин.</w:t>
      </w:r>
    </w:p>
    <w:p w:rsidR="003678A4" w:rsidRPr="003678A4" w:rsidRDefault="0002681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Чему было посвящено собрание, он мне не сказал, вероятно, связанный словом, а сказал только: «Видел вождя большевиков Ленина».</w:t>
      </w:r>
      <w:r>
        <w:rPr>
          <w:rStyle w:val="a7"/>
          <w:rFonts w:ascii="Times New Roman" w:hAnsi="Times New Roman" w:cs="Times New Roman"/>
          <w:sz w:val="28"/>
          <w:szCs w:val="28"/>
        </w:rPr>
        <w:footnoteReference w:id="1163"/>
      </w:r>
    </w:p>
    <w:p w:rsidR="000464C9" w:rsidRDefault="00A55EF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0464C9" w:rsidRPr="00576531">
        <w:rPr>
          <w:rFonts w:ascii="Times New Roman" w:hAnsi="Times New Roman" w:cs="Times New Roman"/>
          <w:sz w:val="28"/>
          <w:szCs w:val="28"/>
        </w:rPr>
        <w:t>«В чём же должна выразиться деятельность наших тобольских депутатов в 3-й Думе?» - спрашивала</w:t>
      </w:r>
      <w:r w:rsidR="000464C9">
        <w:rPr>
          <w:rFonts w:ascii="Times New Roman" w:hAnsi="Times New Roman" w:cs="Times New Roman"/>
          <w:sz w:val="28"/>
          <w:szCs w:val="28"/>
        </w:rPr>
        <w:t xml:space="preserve"> газета «Сибирский листок»</w:t>
      </w:r>
      <w:r>
        <w:rPr>
          <w:rFonts w:ascii="Times New Roman" w:hAnsi="Times New Roman" w:cs="Times New Roman"/>
          <w:sz w:val="28"/>
          <w:szCs w:val="28"/>
        </w:rPr>
        <w:t xml:space="preserve"> перед выборами в 3-ю Думу</w:t>
      </w:r>
      <w:r w:rsidR="000464C9">
        <w:rPr>
          <w:rFonts w:ascii="Times New Roman" w:hAnsi="Times New Roman" w:cs="Times New Roman"/>
          <w:sz w:val="28"/>
          <w:szCs w:val="28"/>
        </w:rPr>
        <w:t>, и сама же</w:t>
      </w:r>
      <w:r w:rsidR="00555234">
        <w:rPr>
          <w:rFonts w:ascii="Times New Roman" w:hAnsi="Times New Roman" w:cs="Times New Roman"/>
          <w:sz w:val="28"/>
          <w:szCs w:val="28"/>
        </w:rPr>
        <w:t xml:space="preserve"> отвечала так: «В первую голову</w:t>
      </w:r>
      <w:r w:rsidR="000464C9">
        <w:rPr>
          <w:rFonts w:ascii="Times New Roman" w:hAnsi="Times New Roman" w:cs="Times New Roman"/>
          <w:sz w:val="28"/>
          <w:szCs w:val="28"/>
        </w:rPr>
        <w:t xml:space="preserve">, наши депутаты </w:t>
      </w:r>
      <w:r w:rsidR="00E90D64">
        <w:rPr>
          <w:rFonts w:ascii="Times New Roman" w:hAnsi="Times New Roman" w:cs="Times New Roman"/>
          <w:sz w:val="28"/>
          <w:szCs w:val="28"/>
        </w:rPr>
        <w:t>должны выдвинуть те вопросы</w:t>
      </w:r>
      <w:r w:rsidR="00555234">
        <w:rPr>
          <w:rFonts w:ascii="Times New Roman" w:hAnsi="Times New Roman" w:cs="Times New Roman"/>
          <w:sz w:val="28"/>
          <w:szCs w:val="28"/>
        </w:rPr>
        <w:t xml:space="preserve">, которые при настоящем положении вещей держат </w:t>
      </w:r>
      <w:r w:rsidR="00555234">
        <w:rPr>
          <w:rFonts w:ascii="Times New Roman" w:hAnsi="Times New Roman" w:cs="Times New Roman"/>
          <w:sz w:val="28"/>
          <w:szCs w:val="28"/>
        </w:rPr>
        <w:lastRenderedPageBreak/>
        <w:t>Сибирь на положении падчерицы.</w:t>
      </w:r>
      <w:r w:rsidR="00E30567">
        <w:rPr>
          <w:rFonts w:ascii="Times New Roman" w:hAnsi="Times New Roman" w:cs="Times New Roman"/>
          <w:sz w:val="28"/>
          <w:szCs w:val="28"/>
        </w:rPr>
        <w:t xml:space="preserve"> Это введение земства, суда присяжных, отмена всех ломок тарифа на границе Сибири, железнодорожных и телеграфных, отмена ссылки во всех её видах, затем замена нынешней системы водворения переселения широкой постан</w:t>
      </w:r>
      <w:r w:rsidR="003831AD">
        <w:rPr>
          <w:rFonts w:ascii="Times New Roman" w:hAnsi="Times New Roman" w:cs="Times New Roman"/>
          <w:sz w:val="28"/>
          <w:szCs w:val="28"/>
        </w:rPr>
        <w:t>овкой землеустроительных работ п</w:t>
      </w:r>
      <w:r w:rsidR="00E30567">
        <w:rPr>
          <w:rFonts w:ascii="Times New Roman" w:hAnsi="Times New Roman" w:cs="Times New Roman"/>
          <w:sz w:val="28"/>
          <w:szCs w:val="28"/>
        </w:rPr>
        <w:t>о устр</w:t>
      </w:r>
      <w:r w:rsidR="003831AD">
        <w:rPr>
          <w:rFonts w:ascii="Times New Roman" w:hAnsi="Times New Roman" w:cs="Times New Roman"/>
          <w:sz w:val="28"/>
          <w:szCs w:val="28"/>
        </w:rPr>
        <w:t>ойству старожилов и лишь попутны</w:t>
      </w:r>
      <w:r w:rsidR="00E30567">
        <w:rPr>
          <w:rFonts w:ascii="Times New Roman" w:hAnsi="Times New Roman" w:cs="Times New Roman"/>
          <w:sz w:val="28"/>
          <w:szCs w:val="28"/>
        </w:rPr>
        <w:t>м водворением переселенцев на оставшихся действительно свободных землях – вот вопросы</w:t>
      </w:r>
      <w:r w:rsidR="00496198">
        <w:rPr>
          <w:rFonts w:ascii="Times New Roman" w:hAnsi="Times New Roman" w:cs="Times New Roman"/>
          <w:sz w:val="28"/>
          <w:szCs w:val="28"/>
        </w:rPr>
        <w:t>, о которых тобольские депутаты должны говорить при всяком своём выступлении и каждую свою речь кончать призывом ко всем депутатам, без различия партий, с указанием, что пора Сибирь вывести из этого положения падчерицы, интересы которой можно отодвигать в дальний ящик.</w:t>
      </w:r>
    </w:p>
    <w:p w:rsidR="00496198" w:rsidRDefault="0049619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Пожелаем, чтобы общественные деятели на местах не относились индифферентно к деятельности своих депутатов и дружно поддерживали их во всех начинаниях на благо Сибири…».</w:t>
      </w:r>
      <w:r w:rsidR="003664C8">
        <w:rPr>
          <w:rStyle w:val="a7"/>
          <w:rFonts w:ascii="Times New Roman" w:hAnsi="Times New Roman" w:cs="Times New Roman"/>
          <w:sz w:val="28"/>
          <w:szCs w:val="28"/>
        </w:rPr>
        <w:footnoteReference w:id="1164"/>
      </w:r>
    </w:p>
    <w:p w:rsidR="00A24673" w:rsidRDefault="00A2467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2-м заседании Думы решался вопрос о представительстве в президиуме всех фракций и национальностей, однако никто даже не вспомнил о Сибири. На заседании из сибирских депутатов присутствовал только В. И. Дз</w:t>
      </w:r>
      <w:r w:rsidR="00640634">
        <w:rPr>
          <w:rFonts w:ascii="Times New Roman" w:hAnsi="Times New Roman" w:cs="Times New Roman"/>
          <w:sz w:val="28"/>
          <w:szCs w:val="28"/>
        </w:rPr>
        <w:t>ю</w:t>
      </w:r>
      <w:r>
        <w:rPr>
          <w:rFonts w:ascii="Times New Roman" w:hAnsi="Times New Roman" w:cs="Times New Roman"/>
          <w:sz w:val="28"/>
          <w:szCs w:val="28"/>
        </w:rPr>
        <w:t xml:space="preserve">бинский. Он произнёс страстную речь, напечатанную позже в «Сибирском листке»: </w:t>
      </w:r>
      <w:r w:rsidR="00BA5D92">
        <w:rPr>
          <w:rFonts w:ascii="Times New Roman" w:hAnsi="Times New Roman" w:cs="Times New Roman"/>
          <w:sz w:val="28"/>
          <w:szCs w:val="28"/>
        </w:rPr>
        <w:t>«Я не слышал, чтобы кто-то упомянул о том, что отдалённая далёкая Сибирь</w:t>
      </w:r>
      <w:r w:rsidR="00A31511">
        <w:rPr>
          <w:rFonts w:ascii="Times New Roman" w:hAnsi="Times New Roman" w:cs="Times New Roman"/>
          <w:sz w:val="28"/>
          <w:szCs w:val="28"/>
        </w:rPr>
        <w:t xml:space="preserve">, этот огромнейший край, </w:t>
      </w:r>
      <w:r w:rsidR="00A31511" w:rsidRPr="008A481A">
        <w:rPr>
          <w:rFonts w:ascii="Times New Roman" w:hAnsi="Times New Roman" w:cs="Times New Roman"/>
          <w:sz w:val="28"/>
          <w:szCs w:val="28"/>
          <w:u w:val="single"/>
        </w:rPr>
        <w:t>должен иметь и своего представителя в президиуме Государственной Думы</w:t>
      </w:r>
      <w:r w:rsidR="00A31511">
        <w:rPr>
          <w:rFonts w:ascii="Times New Roman" w:hAnsi="Times New Roman" w:cs="Times New Roman"/>
          <w:sz w:val="28"/>
          <w:szCs w:val="28"/>
        </w:rPr>
        <w:t>. Во 2-й Государственной Думе</w:t>
      </w:r>
      <w:r w:rsidR="007E039A">
        <w:rPr>
          <w:rFonts w:ascii="Times New Roman" w:hAnsi="Times New Roman" w:cs="Times New Roman"/>
          <w:sz w:val="28"/>
          <w:szCs w:val="28"/>
        </w:rPr>
        <w:t xml:space="preserve"> была образована особая сибирская группа, которая представляла интересы отдалённой Сибири. В настоящую Думу 3-го созыва сибирские депутаты </w:t>
      </w:r>
      <w:r w:rsidR="007E039A" w:rsidRPr="008A481A">
        <w:rPr>
          <w:rFonts w:ascii="Times New Roman" w:hAnsi="Times New Roman" w:cs="Times New Roman"/>
          <w:sz w:val="28"/>
          <w:szCs w:val="28"/>
          <w:u w:val="single"/>
        </w:rPr>
        <w:t>не имели возможности приехать ко времени её открытия</w:t>
      </w:r>
      <w:r w:rsidR="007E039A">
        <w:rPr>
          <w:rFonts w:ascii="Times New Roman" w:hAnsi="Times New Roman" w:cs="Times New Roman"/>
          <w:sz w:val="28"/>
          <w:szCs w:val="28"/>
        </w:rPr>
        <w:t>, благодаря распоряжению администрации о назначении выборов в одну из последних очередей, именно 15 октября</w:t>
      </w:r>
      <w:r w:rsidR="00307FDE">
        <w:rPr>
          <w:rFonts w:ascii="Times New Roman" w:hAnsi="Times New Roman" w:cs="Times New Roman"/>
          <w:sz w:val="28"/>
          <w:szCs w:val="28"/>
        </w:rPr>
        <w:t>…</w:t>
      </w:r>
      <w:r w:rsidR="000C357D">
        <w:rPr>
          <w:rFonts w:ascii="Times New Roman" w:hAnsi="Times New Roman" w:cs="Times New Roman"/>
          <w:sz w:val="28"/>
          <w:szCs w:val="28"/>
        </w:rPr>
        <w:t xml:space="preserve"> выбранные депутаты отдалённой Сибири не успели ещё прибыть. Я прибыл, кажется, в единственном числе.</w:t>
      </w:r>
    </w:p>
    <w:p w:rsidR="00F7729A" w:rsidRDefault="00F772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Моя обязанность, нравственный долг – напомнить о существовании далёкого края и о том, что этот край имеет право на место представителя в секретариате.</w:t>
      </w:r>
      <w:r w:rsidR="008A481A">
        <w:rPr>
          <w:rFonts w:ascii="Times New Roman" w:hAnsi="Times New Roman" w:cs="Times New Roman"/>
          <w:sz w:val="28"/>
          <w:szCs w:val="28"/>
        </w:rPr>
        <w:t xml:space="preserve"> Поэтому я предлагаю… принять во внимание интересы отдалённой заброшенной Сибири и оставить для сибирской группы </w:t>
      </w:r>
      <w:r w:rsidR="008A481A" w:rsidRPr="008A481A">
        <w:rPr>
          <w:rFonts w:ascii="Times New Roman" w:hAnsi="Times New Roman" w:cs="Times New Roman"/>
          <w:sz w:val="28"/>
          <w:szCs w:val="28"/>
          <w:u w:val="single"/>
        </w:rPr>
        <w:t>одно место помощника секретаря</w:t>
      </w:r>
      <w:r w:rsidR="008A481A">
        <w:rPr>
          <w:rFonts w:ascii="Times New Roman" w:hAnsi="Times New Roman" w:cs="Times New Roman"/>
          <w:sz w:val="28"/>
          <w:szCs w:val="28"/>
        </w:rPr>
        <w:t>. Сибирь, забытая администрацией, пусть не будет забыта народными избранниками».</w:t>
      </w:r>
      <w:r w:rsidR="00563547">
        <w:rPr>
          <w:rStyle w:val="a7"/>
          <w:rFonts w:ascii="Times New Roman" w:hAnsi="Times New Roman" w:cs="Times New Roman"/>
          <w:sz w:val="28"/>
          <w:szCs w:val="28"/>
        </w:rPr>
        <w:footnoteReference w:id="1165"/>
      </w:r>
    </w:p>
    <w:p w:rsidR="00563547" w:rsidRPr="00874612" w:rsidRDefault="005635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Под речью Дзюбинского – ремарка редакции: «К сожалению, нынешняя Дума не расположена давать какое-либо право голоса меньшинству, и предложение В. И. Дзюбинского осталось гласом вопиющего в пустыне».</w:t>
      </w:r>
      <w:r>
        <w:rPr>
          <w:rStyle w:val="a7"/>
          <w:rFonts w:ascii="Times New Roman" w:hAnsi="Times New Roman" w:cs="Times New Roman"/>
          <w:sz w:val="28"/>
          <w:szCs w:val="28"/>
        </w:rPr>
        <w:footnoteReference w:id="1166"/>
      </w:r>
    </w:p>
    <w:p w:rsidR="00381671" w:rsidRDefault="00B97F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Вскоре после приезда в Петербург Скалозубов имел разговор с Председателем 3-й Государственной Думы Н. А. Хомяковым:</w:t>
      </w:r>
    </w:p>
    <w:p w:rsidR="00B97FEC" w:rsidRDefault="00B97F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Что у вас в Сибири?</w:t>
      </w:r>
    </w:p>
    <w:p w:rsidR="00637DC0" w:rsidRDefault="00637DC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Об её настроении вы можете судить по тому, что она посылает оппозиционных депутатов, - нас послали отвоёвывать хоть что-нибудь для блага народа и страны.</w:t>
      </w:r>
    </w:p>
    <w:p w:rsidR="00637DC0" w:rsidRDefault="00637DC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Эх, и Сибирь туда же, и чего ей-то нужно, живётся там крестьянам хорошо, и жили </w:t>
      </w:r>
      <w:r w:rsidR="003831AD">
        <w:rPr>
          <w:rFonts w:ascii="Times New Roman" w:hAnsi="Times New Roman" w:cs="Times New Roman"/>
          <w:sz w:val="28"/>
          <w:szCs w:val="28"/>
        </w:rPr>
        <w:t>бы себе, не обращая на себя вним</w:t>
      </w:r>
      <w:r>
        <w:rPr>
          <w:rFonts w:ascii="Times New Roman" w:hAnsi="Times New Roman" w:cs="Times New Roman"/>
          <w:sz w:val="28"/>
          <w:szCs w:val="28"/>
        </w:rPr>
        <w:t>ания начальства.</w:t>
      </w:r>
    </w:p>
    <w:p w:rsidR="00637DC0" w:rsidRDefault="00637DC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Вот именно этого-то Сибирь и добивается, чтобы Петербургское начальство не мешалось в её жизнь, чтобы ей предоставлена была свобода самой устраивать свою жизнь; все её невзгоды теперь проистекают от стремления управлять Сибирью из Петербурга».</w:t>
      </w:r>
      <w:r w:rsidR="0030058F">
        <w:rPr>
          <w:rStyle w:val="a7"/>
          <w:rFonts w:ascii="Times New Roman" w:hAnsi="Times New Roman" w:cs="Times New Roman"/>
          <w:sz w:val="28"/>
          <w:szCs w:val="28"/>
        </w:rPr>
        <w:footnoteReference w:id="1167"/>
      </w:r>
    </w:p>
    <w:p w:rsidR="00D12407" w:rsidRDefault="00D1240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сокрушался по поводу того, что депутаты Государственной Думы плохо знают тот край, который они представляют, его нужды, поэтому часто не могут решить или хотя бы поставить на обсуждение серьёзные вопросы. Что</w:t>
      </w:r>
      <w:r w:rsidR="003831AD">
        <w:rPr>
          <w:rFonts w:ascii="Times New Roman" w:hAnsi="Times New Roman" w:cs="Times New Roman"/>
          <w:sz w:val="28"/>
          <w:szCs w:val="28"/>
        </w:rPr>
        <w:t>бы этого не случилось с депутатами сибирской группы, Н</w:t>
      </w:r>
      <w:r>
        <w:rPr>
          <w:rFonts w:ascii="Times New Roman" w:hAnsi="Times New Roman" w:cs="Times New Roman"/>
          <w:sz w:val="28"/>
          <w:szCs w:val="28"/>
        </w:rPr>
        <w:t>иколай Лукич обращается с призывом к сибирской печати собирать наказы избирателей и посылать их в Думу. «Необходимо на местах</w:t>
      </w:r>
      <w:r w:rsidR="001D0381">
        <w:rPr>
          <w:rFonts w:ascii="Times New Roman" w:hAnsi="Times New Roman" w:cs="Times New Roman"/>
          <w:sz w:val="28"/>
          <w:szCs w:val="28"/>
        </w:rPr>
        <w:t xml:space="preserve"> пытаться вырабатывать ряд определённых</w:t>
      </w:r>
      <w:r w:rsidR="003831AD">
        <w:rPr>
          <w:rFonts w:ascii="Times New Roman" w:hAnsi="Times New Roman" w:cs="Times New Roman"/>
          <w:sz w:val="28"/>
          <w:szCs w:val="28"/>
        </w:rPr>
        <w:t>,</w:t>
      </w:r>
      <w:r w:rsidR="001D0381">
        <w:rPr>
          <w:rFonts w:ascii="Times New Roman" w:hAnsi="Times New Roman" w:cs="Times New Roman"/>
          <w:sz w:val="28"/>
          <w:szCs w:val="28"/>
        </w:rPr>
        <w:t xml:space="preserve"> по новым хотя бы вопросам</w:t>
      </w:r>
      <w:r w:rsidR="003831AD">
        <w:rPr>
          <w:rFonts w:ascii="Times New Roman" w:hAnsi="Times New Roman" w:cs="Times New Roman"/>
          <w:sz w:val="28"/>
          <w:szCs w:val="28"/>
        </w:rPr>
        <w:t>,</w:t>
      </w:r>
      <w:r w:rsidR="001D0381">
        <w:rPr>
          <w:rFonts w:ascii="Times New Roman" w:hAnsi="Times New Roman" w:cs="Times New Roman"/>
          <w:sz w:val="28"/>
          <w:szCs w:val="28"/>
        </w:rPr>
        <w:t xml:space="preserve"> взглядов и требований».</w:t>
      </w:r>
      <w:r w:rsidR="007F4FC8">
        <w:rPr>
          <w:rStyle w:val="a7"/>
          <w:rFonts w:ascii="Times New Roman" w:hAnsi="Times New Roman" w:cs="Times New Roman"/>
          <w:sz w:val="28"/>
          <w:szCs w:val="28"/>
        </w:rPr>
        <w:footnoteReference w:id="1168"/>
      </w:r>
    </w:p>
    <w:p w:rsidR="00C74D0F" w:rsidRDefault="00C74D0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автор записки о хозяйстве</w:t>
      </w:r>
      <w:r w:rsidR="00F070CB">
        <w:rPr>
          <w:rFonts w:ascii="Times New Roman" w:hAnsi="Times New Roman" w:cs="Times New Roman"/>
          <w:sz w:val="28"/>
          <w:szCs w:val="28"/>
        </w:rPr>
        <w:t>нных лесных заготовках в Тобольс</w:t>
      </w:r>
      <w:r>
        <w:rPr>
          <w:rFonts w:ascii="Times New Roman" w:hAnsi="Times New Roman" w:cs="Times New Roman"/>
          <w:sz w:val="28"/>
          <w:szCs w:val="28"/>
        </w:rPr>
        <w:t xml:space="preserve">кой губернии Скалозубов </w:t>
      </w:r>
      <w:r w:rsidR="00F070CB">
        <w:rPr>
          <w:rFonts w:ascii="Times New Roman" w:hAnsi="Times New Roman" w:cs="Times New Roman"/>
          <w:sz w:val="28"/>
          <w:szCs w:val="28"/>
        </w:rPr>
        <w:t>7 декабря 1907-го года был пригл</w:t>
      </w:r>
      <w:r>
        <w:rPr>
          <w:rFonts w:ascii="Times New Roman" w:hAnsi="Times New Roman" w:cs="Times New Roman"/>
          <w:sz w:val="28"/>
          <w:szCs w:val="28"/>
        </w:rPr>
        <w:t>ашён на заседание бюджетной подкомиссии, на котором рассматривались сметы лесн</w:t>
      </w:r>
      <w:r w:rsidR="00F070CB">
        <w:rPr>
          <w:rFonts w:ascii="Times New Roman" w:hAnsi="Times New Roman" w:cs="Times New Roman"/>
          <w:sz w:val="28"/>
          <w:szCs w:val="28"/>
        </w:rPr>
        <w:t>о</w:t>
      </w:r>
      <w:r>
        <w:rPr>
          <w:rFonts w:ascii="Times New Roman" w:hAnsi="Times New Roman" w:cs="Times New Roman"/>
          <w:sz w:val="28"/>
          <w:szCs w:val="28"/>
        </w:rPr>
        <w:t>го департамента. Он говорил о том</w:t>
      </w:r>
      <w:r w:rsidR="00B72A39">
        <w:rPr>
          <w:rFonts w:ascii="Times New Roman" w:hAnsi="Times New Roman" w:cs="Times New Roman"/>
          <w:sz w:val="28"/>
          <w:szCs w:val="28"/>
        </w:rPr>
        <w:t>, что лесные хозяйственные заготовки ведутся бесконтрольно и поэтому наносят вред интересам и населения, и казны. Леса нещадно вырубаются, засоряются браком</w:t>
      </w:r>
      <w:r w:rsidR="00104932">
        <w:rPr>
          <w:rFonts w:ascii="Times New Roman" w:hAnsi="Times New Roman" w:cs="Times New Roman"/>
          <w:sz w:val="28"/>
          <w:szCs w:val="28"/>
        </w:rPr>
        <w:t xml:space="preserve">, что несёт в себе опасность пожаров. После прений подкомиссия «вопрос о хозяйственных заготовках признала </w:t>
      </w:r>
      <w:r w:rsidR="00B91BA6">
        <w:rPr>
          <w:rFonts w:ascii="Times New Roman" w:hAnsi="Times New Roman" w:cs="Times New Roman"/>
          <w:sz w:val="28"/>
          <w:szCs w:val="28"/>
        </w:rPr>
        <w:t>требующим особого внимания и постановила просить лесной департамент передать ей для рассмотрения подлинные отчёты по хозяйственным заготовкам по ряду губерний, в том числе и Тобольской».</w:t>
      </w:r>
      <w:r w:rsidR="001F102C">
        <w:rPr>
          <w:rStyle w:val="a7"/>
          <w:rFonts w:ascii="Times New Roman" w:hAnsi="Times New Roman" w:cs="Times New Roman"/>
          <w:sz w:val="28"/>
          <w:szCs w:val="28"/>
        </w:rPr>
        <w:footnoteReference w:id="1169"/>
      </w:r>
      <w:r>
        <w:rPr>
          <w:rFonts w:ascii="Times New Roman" w:hAnsi="Times New Roman" w:cs="Times New Roman"/>
          <w:sz w:val="28"/>
          <w:szCs w:val="28"/>
        </w:rPr>
        <w:t xml:space="preserve"> </w:t>
      </w:r>
    </w:p>
    <w:p w:rsidR="003E5022" w:rsidRDefault="003E5022" w:rsidP="00F1270A">
      <w:pPr>
        <w:spacing w:after="0" w:line="240" w:lineRule="auto"/>
        <w:ind w:left="-993" w:firstLine="426"/>
        <w:jc w:val="both"/>
        <w:rPr>
          <w:rFonts w:ascii="Times New Roman" w:hAnsi="Times New Roman" w:cs="Times New Roman"/>
          <w:sz w:val="28"/>
          <w:szCs w:val="28"/>
        </w:rPr>
      </w:pPr>
    </w:p>
    <w:p w:rsidR="003E5022" w:rsidRPr="00575FDC" w:rsidRDefault="003E5022" w:rsidP="003E5022">
      <w:pPr>
        <w:spacing w:after="0" w:line="240" w:lineRule="auto"/>
        <w:ind w:left="-993" w:firstLine="426"/>
        <w:jc w:val="both"/>
        <w:rPr>
          <w:rFonts w:ascii="Times New Roman" w:hAnsi="Times New Roman" w:cs="Times New Roman"/>
          <w:b/>
          <w:sz w:val="28"/>
          <w:szCs w:val="28"/>
          <w:u w:val="single"/>
        </w:rPr>
      </w:pPr>
      <w:r w:rsidRPr="00575FDC">
        <w:rPr>
          <w:rFonts w:ascii="Times New Roman" w:hAnsi="Times New Roman" w:cs="Times New Roman"/>
          <w:b/>
          <w:sz w:val="28"/>
          <w:szCs w:val="28"/>
          <w:u w:val="single"/>
        </w:rPr>
        <w:t>Сибирская группа в 3-й Государственной Думе</w:t>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Сибирская группа депутатов в ходе своей деятельности всё более накапливала опыт парламентской работы. В 3-й Думе она выступала как единое и крепкое целое, состоящее из 15 членов. Работа сибирской группы, которая именовала себя и фракцией, постоянно освещалась в печати, как местной, так и центральной, тем самым осуществлялась гласность её работы и связь с избирателями.</w:t>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Сибирская фракция обсуждала законопроекты, касающиеся Сибири, и назначала своих докладчиков в Думу. </w:t>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мнению депутатов, Н. Л. Скалозубов был «душой» сибирской фракции, её центральным деятелем.</w:t>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Особенностью сибирской депутатской группы являлось то, что в неё никогда не входили представители консервативно-либеральных и правых партий. Она состояла из депутатов-крестьян и интеллигентов (5 врачей, 2 учёных, 2 агронома). Группа сибирских депутатов проявила себя «самой левой и оппозиционной из всех региональных или национальных депутатских групп. </w:t>
      </w:r>
      <w:r>
        <w:rPr>
          <w:rFonts w:ascii="Times New Roman" w:hAnsi="Times New Roman" w:cs="Times New Roman"/>
          <w:sz w:val="28"/>
          <w:szCs w:val="28"/>
        </w:rPr>
        <w:lastRenderedPageBreak/>
        <w:t>Оппозиционность сибирских депутатов, очевидная и для правительственных сфер, и для коллег по «депутатскому цеху», обусловливалась, прежде всего, тем настроением, которое господствовало в сибирском обществе. А это настроение было если не антиправительственным, то и не проправительственным».</w:t>
      </w:r>
      <w:r>
        <w:rPr>
          <w:rStyle w:val="a7"/>
          <w:rFonts w:ascii="Times New Roman" w:hAnsi="Times New Roman" w:cs="Times New Roman"/>
          <w:sz w:val="28"/>
          <w:szCs w:val="28"/>
        </w:rPr>
        <w:footnoteReference w:id="1170"/>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Нельзя отожествлять сибирскую группу депутатов 3-й Государственной Думы с областничеством. Она не поддерживала тезис областников о существовании особой «русско-сибирской нации», была против автономии Сибири и создания Областной Думы. </w:t>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Сибирская группа обсуждала вопросы, поднятые в Думе, по их отношению к Сибири. Например, готовящийся проект устава по рыболовству они считали необходимым переработать применительно к особенностям Сибири. В 1908-м году сибирская группа на своих собраниях рассматривала вопросы о закрытии порто-франко на дальнем Востоке, проект об ассигновании средств на установление срочного пароходства по Байкалу, Амуру, Енисею, Лене и Оби, ассигнования 1 млн. рублей на начало работ по строительству Тюмень-Омской железной дороги. Относительно ассигнования Тюмень-Омской железной дороги «вопрос решён в положительном смысле, причём постановлено настаивать на необходимости составления министерством общего плана железнодорожного строительства в Сибири».</w:t>
      </w:r>
      <w:r>
        <w:rPr>
          <w:rStyle w:val="a7"/>
          <w:rFonts w:ascii="Times New Roman" w:hAnsi="Times New Roman" w:cs="Times New Roman"/>
          <w:sz w:val="28"/>
          <w:szCs w:val="28"/>
        </w:rPr>
        <w:footnoteReference w:id="1171"/>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1908-м году в Туруханском крае среди инородческого населения свирепствовала эпидемия оспы и тифа. Сибирская группа поручила Скалозубову связаться с земским отделом министерства внутренних дел и обществом «Красный Крест», чтобы обсудить вопрос о неотложной медицинской помощи жителям этого края. Николай Лукич обратился к главному медицинскому инспектору Малиновскому с предложением командировать в кочевья инородцев, где находился очаг эпидемии, врачебную экспедицию. На что ему было отвечено, что, конечно, помощь инородцам необходима. Но оказать её невозможно, так как врачей очень мало. «При этих условиях говорить об организации медицинской помощи на далёкой окраине для незначительного населения – дело почти безнадёжное. Если бы даже и деньги нашлись, нет людей да ещё для такой тяжёлой миссии…».</w:t>
      </w:r>
      <w:r>
        <w:rPr>
          <w:rStyle w:val="a7"/>
          <w:rFonts w:ascii="Times New Roman" w:hAnsi="Times New Roman" w:cs="Times New Roman"/>
          <w:sz w:val="28"/>
          <w:szCs w:val="28"/>
        </w:rPr>
        <w:footnoteReference w:id="1172"/>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1911-м году в Думе обсуждался законопроект МВД «Об усилении полицейской стражи в Сибири». Поводом к нему послужило заявление в 1907-м году тобольского губернатора в правительство о том, что ему необходима помощь для поддержания внутреннего порядка, поскольку «распущенность в губернии дошла до того, что начальство справиться с ним не может; молодёжь не слушает стариков, старики бунтуют против начальства, оскорбляют своих же выборных должностных лиц и чинов полиции».</w:t>
      </w:r>
      <w:r>
        <w:rPr>
          <w:rStyle w:val="a7"/>
          <w:rFonts w:ascii="Times New Roman" w:hAnsi="Times New Roman" w:cs="Times New Roman"/>
          <w:sz w:val="28"/>
          <w:szCs w:val="28"/>
        </w:rPr>
        <w:footnoteReference w:id="1173"/>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МВД предполагало ввести в Сибири должность конных и пеших стражников, которые будут вооружены револьверами и шашками. Сибирские </w:t>
      </w:r>
      <w:r>
        <w:rPr>
          <w:rFonts w:ascii="Times New Roman" w:hAnsi="Times New Roman" w:cs="Times New Roman"/>
          <w:sz w:val="28"/>
          <w:szCs w:val="28"/>
        </w:rPr>
        <w:lastRenderedPageBreak/>
        <w:t>депутаты выразили протест против этого законопроекта. В мае 1912-го года законопроект был отклонён.</w:t>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«…как отмечают множество исследователей, сибирские депутаты достойно справлялись с возложенными на них задачами, несмотря на все препоны… И даже маленькая результативность не уменьшает их достижений», - пишет Р. Астротенко в работе «Сибирская группа депутатов в начале </w:t>
      </w:r>
      <w:r>
        <w:rPr>
          <w:rFonts w:ascii="Times New Roman" w:hAnsi="Times New Roman" w:cs="Times New Roman"/>
          <w:sz w:val="28"/>
          <w:szCs w:val="28"/>
          <w:lang w:val="en-US"/>
        </w:rPr>
        <w:t>XX</w:t>
      </w:r>
      <w:r w:rsidRPr="002A136B">
        <w:rPr>
          <w:rFonts w:ascii="Times New Roman" w:hAnsi="Times New Roman" w:cs="Times New Roman"/>
          <w:sz w:val="28"/>
          <w:szCs w:val="28"/>
        </w:rPr>
        <w:t xml:space="preserve"> </w:t>
      </w:r>
      <w:r>
        <w:rPr>
          <w:rFonts w:ascii="Times New Roman" w:hAnsi="Times New Roman" w:cs="Times New Roman"/>
          <w:sz w:val="28"/>
          <w:szCs w:val="28"/>
        </w:rPr>
        <w:t>века».</w:t>
      </w:r>
      <w:r>
        <w:rPr>
          <w:rStyle w:val="a7"/>
          <w:rFonts w:ascii="Times New Roman" w:hAnsi="Times New Roman" w:cs="Times New Roman"/>
          <w:sz w:val="28"/>
          <w:szCs w:val="28"/>
        </w:rPr>
        <w:footnoteReference w:id="1174"/>
      </w:r>
    </w:p>
    <w:p w:rsidR="003E5022" w:rsidRDefault="003E5022"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Группа сибирских депутатов, «по словам Н. Л. Скалозубова, приучила Государственную Думу рассматривать Сибирь как область, имеющую свои особенности, свои потребности и свои задачи».</w:t>
      </w:r>
      <w:r>
        <w:rPr>
          <w:rStyle w:val="a7"/>
          <w:rFonts w:ascii="Times New Roman" w:hAnsi="Times New Roman" w:cs="Times New Roman"/>
          <w:sz w:val="28"/>
          <w:szCs w:val="28"/>
        </w:rPr>
        <w:footnoteReference w:id="1175"/>
      </w:r>
    </w:p>
    <w:p w:rsidR="001F102C" w:rsidRDefault="001F102C" w:rsidP="00D07C92">
      <w:pPr>
        <w:spacing w:after="0" w:line="240" w:lineRule="auto"/>
        <w:jc w:val="both"/>
        <w:rPr>
          <w:rFonts w:ascii="Times New Roman" w:hAnsi="Times New Roman" w:cs="Times New Roman"/>
          <w:sz w:val="28"/>
          <w:szCs w:val="28"/>
        </w:rPr>
      </w:pPr>
    </w:p>
    <w:p w:rsidR="00FF7BA4" w:rsidRPr="00E27FB6" w:rsidRDefault="00FF7BA4" w:rsidP="00F1270A">
      <w:pPr>
        <w:spacing w:after="0" w:line="240" w:lineRule="auto"/>
        <w:ind w:left="-993" w:firstLine="426"/>
        <w:jc w:val="both"/>
        <w:rPr>
          <w:rFonts w:ascii="Times New Roman" w:hAnsi="Times New Roman" w:cs="Times New Roman"/>
          <w:b/>
          <w:sz w:val="28"/>
          <w:szCs w:val="28"/>
          <w:u w:val="single"/>
        </w:rPr>
      </w:pPr>
      <w:r w:rsidRPr="00E27FB6">
        <w:rPr>
          <w:rFonts w:ascii="Times New Roman" w:hAnsi="Times New Roman" w:cs="Times New Roman"/>
          <w:b/>
          <w:sz w:val="28"/>
          <w:szCs w:val="28"/>
          <w:u w:val="single"/>
        </w:rPr>
        <w:t>Общество изучения Сибири</w:t>
      </w:r>
    </w:p>
    <w:p w:rsidR="00100408" w:rsidRDefault="0010040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Чтобы привлечь внимание к Сибири и её проблемам, сибирская группа создаёт «</w:t>
      </w:r>
      <w:r w:rsidR="00FF7BA4">
        <w:rPr>
          <w:rFonts w:ascii="Times New Roman" w:hAnsi="Times New Roman" w:cs="Times New Roman"/>
          <w:sz w:val="28"/>
          <w:szCs w:val="28"/>
        </w:rPr>
        <w:t>О</w:t>
      </w:r>
      <w:r>
        <w:rPr>
          <w:rFonts w:ascii="Times New Roman" w:hAnsi="Times New Roman" w:cs="Times New Roman"/>
          <w:sz w:val="28"/>
          <w:szCs w:val="28"/>
        </w:rPr>
        <w:t>бщество изучения Сибири и улучшения её быта».</w:t>
      </w:r>
      <w:r w:rsidR="00E27FB6">
        <w:rPr>
          <w:rFonts w:ascii="Times New Roman" w:hAnsi="Times New Roman" w:cs="Times New Roman"/>
          <w:sz w:val="28"/>
          <w:szCs w:val="28"/>
        </w:rPr>
        <w:t xml:space="preserve"> Мысль о необходимости такого общест</w:t>
      </w:r>
      <w:r w:rsidR="00A41ED2">
        <w:rPr>
          <w:rFonts w:ascii="Times New Roman" w:hAnsi="Times New Roman" w:cs="Times New Roman"/>
          <w:sz w:val="28"/>
          <w:szCs w:val="28"/>
        </w:rPr>
        <w:t>в</w:t>
      </w:r>
      <w:r w:rsidR="00E27FB6">
        <w:rPr>
          <w:rFonts w:ascii="Times New Roman" w:hAnsi="Times New Roman" w:cs="Times New Roman"/>
          <w:sz w:val="28"/>
          <w:szCs w:val="28"/>
        </w:rPr>
        <w:t>а возникла ещё в период 2-й Государственной Думы у жителей Петербурга,  неравнодушны</w:t>
      </w:r>
      <w:r w:rsidR="00E02080">
        <w:rPr>
          <w:rFonts w:ascii="Times New Roman" w:hAnsi="Times New Roman" w:cs="Times New Roman"/>
          <w:sz w:val="28"/>
          <w:szCs w:val="28"/>
        </w:rPr>
        <w:t>х</w:t>
      </w:r>
      <w:r w:rsidR="00E27FB6">
        <w:rPr>
          <w:rFonts w:ascii="Times New Roman" w:hAnsi="Times New Roman" w:cs="Times New Roman"/>
          <w:sz w:val="28"/>
          <w:szCs w:val="28"/>
        </w:rPr>
        <w:t xml:space="preserve"> к судьбе Сибири.</w:t>
      </w:r>
      <w:r w:rsidR="00E02080">
        <w:rPr>
          <w:rFonts w:ascii="Times New Roman" w:hAnsi="Times New Roman" w:cs="Times New Roman"/>
          <w:sz w:val="28"/>
          <w:szCs w:val="28"/>
        </w:rPr>
        <w:t xml:space="preserve"> Они хотели помочь депутатам разработкой материалов, которые могли бы лечь в основу законодательных проектов, касающихся Сибири, а также своими отзывами: положительными или отрицательными</w:t>
      </w:r>
      <w:r w:rsidR="00EA0DA3">
        <w:rPr>
          <w:rFonts w:ascii="Times New Roman" w:hAnsi="Times New Roman" w:cs="Times New Roman"/>
          <w:sz w:val="28"/>
          <w:szCs w:val="28"/>
        </w:rPr>
        <w:t xml:space="preserve"> -</w:t>
      </w:r>
      <w:r w:rsidR="00E02080">
        <w:rPr>
          <w:rFonts w:ascii="Times New Roman" w:hAnsi="Times New Roman" w:cs="Times New Roman"/>
          <w:sz w:val="28"/>
          <w:szCs w:val="28"/>
        </w:rPr>
        <w:t xml:space="preserve"> о правительственных законопроектах, выносимых на обсуждение Думы и связанных с Сибирью.</w:t>
      </w:r>
    </w:p>
    <w:p w:rsidR="00683BFB" w:rsidRDefault="00683B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Газета «Сибирский листок» (от 16 марта 1908 г.) в преддверии открытия «Общества изучения Сибири» призывала </w:t>
      </w:r>
      <w:r w:rsidR="00186EF2">
        <w:rPr>
          <w:rFonts w:ascii="Times New Roman" w:hAnsi="Times New Roman" w:cs="Times New Roman"/>
          <w:sz w:val="28"/>
          <w:szCs w:val="28"/>
        </w:rPr>
        <w:t>местные силы способствовать его работе и выражала надежду, что «общество это встретит живое сочувствие и поддержку всех местных деятелей Сибири…».</w:t>
      </w:r>
    </w:p>
    <w:p w:rsidR="00186EF2" w:rsidRDefault="00186EF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Его открытие произошло 19 марта 1908-го года. Председатель собрания В. Н. Некрасов «выразил уверенность, что новое общество будет руководст</w:t>
      </w:r>
      <w:r w:rsidR="00EA0DA3">
        <w:rPr>
          <w:rFonts w:ascii="Times New Roman" w:hAnsi="Times New Roman" w:cs="Times New Roman"/>
          <w:sz w:val="28"/>
          <w:szCs w:val="28"/>
        </w:rPr>
        <w:t xml:space="preserve">воваться двумя принципами </w:t>
      </w:r>
      <w:r>
        <w:rPr>
          <w:rFonts w:ascii="Times New Roman" w:hAnsi="Times New Roman" w:cs="Times New Roman"/>
          <w:sz w:val="28"/>
          <w:szCs w:val="28"/>
        </w:rPr>
        <w:t>при всех своих работах – научным методом и беспартийностью в смысле полной терпимости ко всем мнениям, так как лишь столкновение мнений, их борьба на идейной почве гарантирует выяснение положения дел».</w:t>
      </w:r>
      <w:r>
        <w:rPr>
          <w:rStyle w:val="a7"/>
          <w:rFonts w:ascii="Times New Roman" w:hAnsi="Times New Roman" w:cs="Times New Roman"/>
          <w:sz w:val="28"/>
          <w:szCs w:val="28"/>
        </w:rPr>
        <w:footnoteReference w:id="1176"/>
      </w:r>
    </w:p>
    <w:p w:rsidR="00186EF2" w:rsidRDefault="00186EF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 Л. Скалозубов был избран членом правления, секретарём «Общества». </w:t>
      </w:r>
    </w:p>
    <w:p w:rsidR="003D65CE" w:rsidRDefault="00A665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Вскоре после создания</w:t>
      </w:r>
      <w:r w:rsidR="003D65CE">
        <w:rPr>
          <w:rFonts w:ascii="Times New Roman" w:hAnsi="Times New Roman" w:cs="Times New Roman"/>
          <w:sz w:val="28"/>
          <w:szCs w:val="28"/>
        </w:rPr>
        <w:t xml:space="preserve"> «Общество изучения Сибири» обращается «к издателям, редакторам повременных изданий, местным учёным, Обществам и правительственным учреждениям, публикующим свои труды и отчёты</w:t>
      </w:r>
      <w:r w:rsidR="00E348F2">
        <w:rPr>
          <w:rFonts w:ascii="Times New Roman" w:hAnsi="Times New Roman" w:cs="Times New Roman"/>
          <w:sz w:val="28"/>
          <w:szCs w:val="28"/>
        </w:rPr>
        <w:t>,</w:t>
      </w:r>
      <w:r w:rsidR="003D65CE">
        <w:rPr>
          <w:rFonts w:ascii="Times New Roman" w:hAnsi="Times New Roman" w:cs="Times New Roman"/>
          <w:sz w:val="28"/>
          <w:szCs w:val="28"/>
        </w:rPr>
        <w:t xml:space="preserve"> с покорнейшей просьбой выслать свои издания за прежние годы и высылать их в течение текущего года… в виду крайней необходимости иметь для сп</w:t>
      </w:r>
      <w:r w:rsidR="00E90D18">
        <w:rPr>
          <w:rFonts w:ascii="Times New Roman" w:hAnsi="Times New Roman" w:cs="Times New Roman"/>
          <w:sz w:val="28"/>
          <w:szCs w:val="28"/>
        </w:rPr>
        <w:t>р</w:t>
      </w:r>
      <w:r w:rsidR="003D65CE">
        <w:rPr>
          <w:rFonts w:ascii="Times New Roman" w:hAnsi="Times New Roman" w:cs="Times New Roman"/>
          <w:sz w:val="28"/>
          <w:szCs w:val="28"/>
        </w:rPr>
        <w:t>авок в своей библиотеке местные сибирские издания, в том числе и периодические…».</w:t>
      </w:r>
      <w:r w:rsidR="003D65CE">
        <w:rPr>
          <w:rStyle w:val="a7"/>
          <w:rFonts w:ascii="Times New Roman" w:hAnsi="Times New Roman" w:cs="Times New Roman"/>
          <w:sz w:val="28"/>
          <w:szCs w:val="28"/>
        </w:rPr>
        <w:footnoteReference w:id="1177"/>
      </w:r>
      <w:r w:rsidR="003D65CE">
        <w:rPr>
          <w:rFonts w:ascii="Times New Roman" w:hAnsi="Times New Roman" w:cs="Times New Roman"/>
          <w:sz w:val="28"/>
          <w:szCs w:val="28"/>
        </w:rPr>
        <w:t xml:space="preserve"> Это обращение подписано председателем правления академиком В. Радловым и секретарём Н. Скалозубовым.</w:t>
      </w:r>
    </w:p>
    <w:p w:rsidR="006F17B2" w:rsidRDefault="006F17B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Спустя несколько месяцев Скалозубов получил разрешение на открытие Тобольского отдела Петербургского Общества изучения Сибири»</w:t>
      </w:r>
      <w:r w:rsidR="009F4932">
        <w:rPr>
          <w:rFonts w:ascii="Times New Roman" w:hAnsi="Times New Roman" w:cs="Times New Roman"/>
          <w:sz w:val="28"/>
          <w:szCs w:val="28"/>
        </w:rPr>
        <w:t>. Акт окрытия отдела должен был пр</w:t>
      </w:r>
      <w:r w:rsidR="00E90D18">
        <w:rPr>
          <w:rFonts w:ascii="Times New Roman" w:hAnsi="Times New Roman" w:cs="Times New Roman"/>
          <w:sz w:val="28"/>
          <w:szCs w:val="28"/>
        </w:rPr>
        <w:t>оизойти 2 октября 1908-го года в зд</w:t>
      </w:r>
      <w:r w:rsidR="009F4932">
        <w:rPr>
          <w:rFonts w:ascii="Times New Roman" w:hAnsi="Times New Roman" w:cs="Times New Roman"/>
          <w:sz w:val="28"/>
          <w:szCs w:val="28"/>
        </w:rPr>
        <w:t>ании Тобольского</w:t>
      </w:r>
      <w:r w:rsidR="00C16A2C">
        <w:rPr>
          <w:rFonts w:ascii="Times New Roman" w:hAnsi="Times New Roman" w:cs="Times New Roman"/>
          <w:sz w:val="28"/>
          <w:szCs w:val="28"/>
        </w:rPr>
        <w:t xml:space="preserve"> </w:t>
      </w:r>
      <w:r w:rsidR="009F4932">
        <w:rPr>
          <w:rFonts w:ascii="Times New Roman" w:hAnsi="Times New Roman" w:cs="Times New Roman"/>
          <w:sz w:val="28"/>
          <w:szCs w:val="28"/>
        </w:rPr>
        <w:t>музея в присутствии Николая Лукича, кот</w:t>
      </w:r>
      <w:r w:rsidR="00E90D18">
        <w:rPr>
          <w:rFonts w:ascii="Times New Roman" w:hAnsi="Times New Roman" w:cs="Times New Roman"/>
          <w:sz w:val="28"/>
          <w:szCs w:val="28"/>
        </w:rPr>
        <w:t>о</w:t>
      </w:r>
      <w:r w:rsidR="009F4932">
        <w:rPr>
          <w:rFonts w:ascii="Times New Roman" w:hAnsi="Times New Roman" w:cs="Times New Roman"/>
          <w:sz w:val="28"/>
          <w:szCs w:val="28"/>
        </w:rPr>
        <w:t>рый приехал в Тобольск для встречи с изб</w:t>
      </w:r>
      <w:r w:rsidR="0057176E">
        <w:rPr>
          <w:rFonts w:ascii="Times New Roman" w:hAnsi="Times New Roman" w:cs="Times New Roman"/>
          <w:sz w:val="28"/>
          <w:szCs w:val="28"/>
        </w:rPr>
        <w:t>и</w:t>
      </w:r>
      <w:r w:rsidR="009F4932">
        <w:rPr>
          <w:rFonts w:ascii="Times New Roman" w:hAnsi="Times New Roman" w:cs="Times New Roman"/>
          <w:sz w:val="28"/>
          <w:szCs w:val="28"/>
        </w:rPr>
        <w:t>рателями. Однако собралось очень мало желающих, и открытие отложили на две недели.</w:t>
      </w:r>
      <w:r w:rsidR="0057176E">
        <w:rPr>
          <w:rFonts w:ascii="Times New Roman" w:hAnsi="Times New Roman" w:cs="Times New Roman"/>
          <w:sz w:val="28"/>
          <w:szCs w:val="28"/>
        </w:rPr>
        <w:t xml:space="preserve"> Николай Лукич, чтобы привлечь к членству в Обществе, рассказал о первых шагах его деятельности и указал на конкретные проблемы Сибири - в подготовке материалов для рассмотрения их в Думе могли бы помочь тоболяки.</w:t>
      </w:r>
    </w:p>
    <w:p w:rsidR="00A41ED2" w:rsidRPr="00E90D18" w:rsidRDefault="00A41ED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Общество занималось просветительской работой, изучением флоры и фауны Сибири, бы</w:t>
      </w:r>
      <w:r w:rsidR="00E90D18">
        <w:rPr>
          <w:rFonts w:ascii="Times New Roman" w:hAnsi="Times New Roman" w:cs="Times New Roman"/>
          <w:sz w:val="28"/>
          <w:szCs w:val="28"/>
        </w:rPr>
        <w:t>та народов Тобольского Севера, охраной редких видов</w:t>
      </w:r>
      <w:r>
        <w:rPr>
          <w:rFonts w:ascii="Times New Roman" w:hAnsi="Times New Roman" w:cs="Times New Roman"/>
          <w:sz w:val="28"/>
          <w:szCs w:val="28"/>
        </w:rPr>
        <w:t xml:space="preserve"> животных, научными исследованиями</w:t>
      </w:r>
      <w:r w:rsidR="00E90D18">
        <w:rPr>
          <w:rFonts w:ascii="Times New Roman" w:hAnsi="Times New Roman" w:cs="Times New Roman"/>
          <w:sz w:val="28"/>
          <w:szCs w:val="28"/>
        </w:rPr>
        <w:t>.</w:t>
      </w:r>
    </w:p>
    <w:p w:rsidR="0057176E" w:rsidRDefault="0057176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Летом 1909-го года «Общество изучения Сибири» организовало поездку в этот край 126 студентов и студенток, членов сибирских землячеств в Петербурге.</w:t>
      </w:r>
      <w:r w:rsidR="00F766E6">
        <w:rPr>
          <w:rFonts w:ascii="Times New Roman" w:hAnsi="Times New Roman" w:cs="Times New Roman"/>
          <w:sz w:val="28"/>
          <w:szCs w:val="28"/>
        </w:rPr>
        <w:t xml:space="preserve"> Цель поездки – изучение Сибири, её археологии, ботаники, этнографии и энтомологии. Скалозубов приветствует это начинание и в «Письмах депутатов» в «Сибирском листке» призывает молодёжь объедин</w:t>
      </w:r>
      <w:r w:rsidR="00E90D18">
        <w:rPr>
          <w:rFonts w:ascii="Times New Roman" w:hAnsi="Times New Roman" w:cs="Times New Roman"/>
          <w:sz w:val="28"/>
          <w:szCs w:val="28"/>
        </w:rPr>
        <w:t>иться в целях изучения родного к</w:t>
      </w:r>
      <w:r w:rsidR="00F766E6">
        <w:rPr>
          <w:rFonts w:ascii="Times New Roman" w:hAnsi="Times New Roman" w:cs="Times New Roman"/>
          <w:sz w:val="28"/>
          <w:szCs w:val="28"/>
        </w:rPr>
        <w:t>рая и «для общей на пользу родины работы».</w:t>
      </w:r>
      <w:r w:rsidR="00F766E6">
        <w:rPr>
          <w:rStyle w:val="a7"/>
          <w:rFonts w:ascii="Times New Roman" w:hAnsi="Times New Roman" w:cs="Times New Roman"/>
          <w:sz w:val="28"/>
          <w:szCs w:val="28"/>
        </w:rPr>
        <w:footnoteReference w:id="1178"/>
      </w:r>
    </w:p>
    <w:p w:rsidR="00CB3D87" w:rsidRDefault="00CB3D8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1912-м году Скалозубо</w:t>
      </w:r>
      <w:r w:rsidR="00E90D18">
        <w:rPr>
          <w:rFonts w:ascii="Times New Roman" w:hAnsi="Times New Roman" w:cs="Times New Roman"/>
          <w:sz w:val="28"/>
          <w:szCs w:val="28"/>
        </w:rPr>
        <w:t xml:space="preserve">в издаёт в Петербурге брошюру </w:t>
      </w:r>
      <w:r w:rsidR="00E90D18" w:rsidRPr="00E348F2">
        <w:rPr>
          <w:rFonts w:ascii="Times New Roman" w:hAnsi="Times New Roman" w:cs="Times New Roman"/>
          <w:b/>
          <w:sz w:val="28"/>
          <w:szCs w:val="28"/>
        </w:rPr>
        <w:t>«О</w:t>
      </w:r>
      <w:r w:rsidRPr="00E348F2">
        <w:rPr>
          <w:rFonts w:ascii="Times New Roman" w:hAnsi="Times New Roman" w:cs="Times New Roman"/>
          <w:b/>
          <w:sz w:val="28"/>
          <w:szCs w:val="28"/>
        </w:rPr>
        <w:t>рганизация общественных сил в целях из</w:t>
      </w:r>
      <w:r w:rsidR="00E90D18" w:rsidRPr="00E348F2">
        <w:rPr>
          <w:rFonts w:ascii="Times New Roman" w:hAnsi="Times New Roman" w:cs="Times New Roman"/>
          <w:b/>
          <w:sz w:val="28"/>
          <w:szCs w:val="28"/>
        </w:rPr>
        <w:t>учения Сибири и улучшения её быт</w:t>
      </w:r>
      <w:r w:rsidRPr="00E348F2">
        <w:rPr>
          <w:rFonts w:ascii="Times New Roman" w:hAnsi="Times New Roman" w:cs="Times New Roman"/>
          <w:b/>
          <w:sz w:val="28"/>
          <w:szCs w:val="28"/>
        </w:rPr>
        <w:t>а»</w:t>
      </w:r>
      <w:r>
        <w:rPr>
          <w:rFonts w:ascii="Times New Roman" w:hAnsi="Times New Roman" w:cs="Times New Roman"/>
          <w:sz w:val="28"/>
          <w:szCs w:val="28"/>
        </w:rPr>
        <w:t>. Она представляет собой текст доклада, прочитанного им на общем собрании «Общества изучения Сибири» 16 февраля 1912-го года при открытии выставки коллекций и работ студенческих экскурсий в Сибирь.</w:t>
      </w:r>
    </w:p>
    <w:p w:rsidR="007C53CE" w:rsidRDefault="007C53C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Основная мысль доклада Скалозубова – любовь к родине и родному краю должна быть действенной. «Изучение природы и жизни </w:t>
      </w:r>
      <w:r w:rsidR="00FA2F98">
        <w:rPr>
          <w:rFonts w:ascii="Times New Roman" w:hAnsi="Times New Roman" w:cs="Times New Roman"/>
          <w:sz w:val="28"/>
          <w:szCs w:val="28"/>
        </w:rPr>
        <w:t>своего отечества – одна из благороднейших задач, которые родина ставит своим сынам. Развитие интереса к своей родине – мерило культурности населения», - так начал Николай Лукич свой доклад.</w:t>
      </w:r>
      <w:r w:rsidR="00755705">
        <w:rPr>
          <w:rStyle w:val="a7"/>
          <w:rFonts w:ascii="Times New Roman" w:hAnsi="Times New Roman" w:cs="Times New Roman"/>
          <w:sz w:val="28"/>
          <w:szCs w:val="28"/>
        </w:rPr>
        <w:footnoteReference w:id="1179"/>
      </w:r>
    </w:p>
    <w:p w:rsidR="00B40C04" w:rsidRDefault="00B40C0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Одних учёных и государственных сил для изучения родины недостаточно. Необходимо, чтобы стремление к этому стало внутренней потребностью, продиктованной любовью к родному краю, желанием быть полезным ему, пытливостью ума. Эти качества</w:t>
      </w:r>
      <w:r w:rsidR="00E11341">
        <w:rPr>
          <w:rFonts w:ascii="Times New Roman" w:hAnsi="Times New Roman" w:cs="Times New Roman"/>
          <w:sz w:val="28"/>
          <w:szCs w:val="28"/>
        </w:rPr>
        <w:t xml:space="preserve"> нужно воспитывать с детства и юности. Сумеет ли старшее поколение внушить молодёжи любовь к родине – от этого зависит её будущее. </w:t>
      </w:r>
      <w:r w:rsidR="00C640F9">
        <w:rPr>
          <w:rFonts w:ascii="Times New Roman" w:hAnsi="Times New Roman" w:cs="Times New Roman"/>
          <w:sz w:val="28"/>
          <w:szCs w:val="28"/>
        </w:rPr>
        <w:t>В своём докладе Скалозубов предлагает ряд конкретных мер, направленных на «вовлечение в активную деятельность по изучению родины учащихся средних учебных заведений</w:t>
      </w:r>
      <w:r w:rsidR="006F7A9B">
        <w:rPr>
          <w:rFonts w:ascii="Times New Roman" w:hAnsi="Times New Roman" w:cs="Times New Roman"/>
          <w:sz w:val="28"/>
          <w:szCs w:val="28"/>
        </w:rPr>
        <w:t>»</w:t>
      </w:r>
      <w:r w:rsidR="00C640F9">
        <w:rPr>
          <w:rFonts w:ascii="Times New Roman" w:hAnsi="Times New Roman" w:cs="Times New Roman"/>
          <w:sz w:val="28"/>
          <w:szCs w:val="28"/>
        </w:rPr>
        <w:t>. Он приветствует студенчество, которое на деле доказывает своё желание быть полезным стране.</w:t>
      </w:r>
      <w:r w:rsidR="00D738AF">
        <w:rPr>
          <w:rFonts w:ascii="Times New Roman" w:hAnsi="Times New Roman" w:cs="Times New Roman"/>
          <w:sz w:val="28"/>
          <w:szCs w:val="28"/>
        </w:rPr>
        <w:t xml:space="preserve"> Обращаясь к организации «Обществом изучения Сибири» студенческих поездок (экскурсий) в Сибирь, он говорит о важности этого направления в подготовке будущих </w:t>
      </w:r>
      <w:r w:rsidR="00D738AF">
        <w:rPr>
          <w:rFonts w:ascii="Times New Roman" w:hAnsi="Times New Roman" w:cs="Times New Roman"/>
          <w:sz w:val="28"/>
          <w:szCs w:val="28"/>
        </w:rPr>
        <w:lastRenderedPageBreak/>
        <w:t>деятелей</w:t>
      </w:r>
      <w:r w:rsidR="0040030C">
        <w:rPr>
          <w:rFonts w:ascii="Times New Roman" w:hAnsi="Times New Roman" w:cs="Times New Roman"/>
          <w:sz w:val="28"/>
          <w:szCs w:val="28"/>
        </w:rPr>
        <w:t>, целью которых будет улучшение жизни в изучаемом ими крае, в частности, в Сибири.</w:t>
      </w:r>
    </w:p>
    <w:p w:rsidR="00FE6B7E" w:rsidRDefault="00FE6B7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предлагает создать при «Обществе изучения Сибири» экскурсионную комиссию, в кот</w:t>
      </w:r>
      <w:r w:rsidR="00D1029A">
        <w:rPr>
          <w:rFonts w:ascii="Times New Roman" w:hAnsi="Times New Roman" w:cs="Times New Roman"/>
          <w:sz w:val="28"/>
          <w:szCs w:val="28"/>
        </w:rPr>
        <w:t>о</w:t>
      </w:r>
      <w:r>
        <w:rPr>
          <w:rFonts w:ascii="Times New Roman" w:hAnsi="Times New Roman" w:cs="Times New Roman"/>
          <w:sz w:val="28"/>
          <w:szCs w:val="28"/>
        </w:rPr>
        <w:t>рую будут входить представители науки</w:t>
      </w:r>
      <w:r w:rsidR="00F707AD">
        <w:rPr>
          <w:rFonts w:ascii="Times New Roman" w:hAnsi="Times New Roman" w:cs="Times New Roman"/>
          <w:sz w:val="28"/>
          <w:szCs w:val="28"/>
        </w:rPr>
        <w:t>, общества и студенчества. Её цель – содействие в организации экскурсий студентов-сибиряков на их родину и</w:t>
      </w:r>
      <w:r w:rsidR="00D70973">
        <w:rPr>
          <w:rFonts w:ascii="Times New Roman" w:hAnsi="Times New Roman" w:cs="Times New Roman"/>
          <w:sz w:val="28"/>
          <w:szCs w:val="28"/>
        </w:rPr>
        <w:t xml:space="preserve"> в</w:t>
      </w:r>
      <w:r w:rsidR="00F707AD">
        <w:rPr>
          <w:rFonts w:ascii="Times New Roman" w:hAnsi="Times New Roman" w:cs="Times New Roman"/>
          <w:sz w:val="28"/>
          <w:szCs w:val="28"/>
        </w:rPr>
        <w:t xml:space="preserve"> проведени</w:t>
      </w:r>
      <w:r w:rsidR="00D70973">
        <w:rPr>
          <w:rFonts w:ascii="Times New Roman" w:hAnsi="Times New Roman" w:cs="Times New Roman"/>
          <w:sz w:val="28"/>
          <w:szCs w:val="28"/>
        </w:rPr>
        <w:t>и</w:t>
      </w:r>
      <w:r w:rsidR="00F707AD">
        <w:rPr>
          <w:rFonts w:ascii="Times New Roman" w:hAnsi="Times New Roman" w:cs="Times New Roman"/>
          <w:sz w:val="28"/>
          <w:szCs w:val="28"/>
        </w:rPr>
        <w:t xml:space="preserve"> там научных исследований</w:t>
      </w:r>
      <w:r w:rsidR="00D21865">
        <w:rPr>
          <w:rFonts w:ascii="Times New Roman" w:hAnsi="Times New Roman" w:cs="Times New Roman"/>
          <w:sz w:val="28"/>
          <w:szCs w:val="28"/>
        </w:rPr>
        <w:t xml:space="preserve"> по определённым план</w:t>
      </w:r>
      <w:r w:rsidR="00B24C3C">
        <w:rPr>
          <w:rFonts w:ascii="Times New Roman" w:hAnsi="Times New Roman" w:cs="Times New Roman"/>
          <w:sz w:val="28"/>
          <w:szCs w:val="28"/>
        </w:rPr>
        <w:t>а</w:t>
      </w:r>
      <w:r w:rsidR="00D21865">
        <w:rPr>
          <w:rFonts w:ascii="Times New Roman" w:hAnsi="Times New Roman" w:cs="Times New Roman"/>
          <w:sz w:val="28"/>
          <w:szCs w:val="28"/>
        </w:rPr>
        <w:t>м и программам, а также объединение всех местных и центральных обществ, работающих в области изучения Сибири.</w:t>
      </w:r>
      <w:r w:rsidR="0097222A">
        <w:rPr>
          <w:rFonts w:ascii="Times New Roman" w:hAnsi="Times New Roman" w:cs="Times New Roman"/>
          <w:sz w:val="28"/>
          <w:szCs w:val="28"/>
        </w:rPr>
        <w:t xml:space="preserve"> Скалозубов считает, что надо использовать все ресурсы для привлечения к делу изучения родины – земские, государственные и частные средства.</w:t>
      </w:r>
    </w:p>
    <w:p w:rsidR="0097222A" w:rsidRDefault="0097222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w:t>
      </w:r>
      <w:r w:rsidR="00B24C3C">
        <w:rPr>
          <w:rFonts w:ascii="Times New Roman" w:hAnsi="Times New Roman" w:cs="Times New Roman"/>
          <w:sz w:val="28"/>
          <w:szCs w:val="28"/>
        </w:rPr>
        <w:t>ачестве примера любви к родине,</w:t>
      </w:r>
      <w:r>
        <w:rPr>
          <w:rFonts w:ascii="Times New Roman" w:hAnsi="Times New Roman" w:cs="Times New Roman"/>
          <w:sz w:val="28"/>
          <w:szCs w:val="28"/>
        </w:rPr>
        <w:t xml:space="preserve"> глубокого изучения её Скалозубов приводит деятельность сибирских музеев и обществ при них, и особенно Тобольского губернского музея, где собраны уникальные</w:t>
      </w:r>
      <w:r w:rsidR="00515EAE">
        <w:rPr>
          <w:rFonts w:ascii="Times New Roman" w:hAnsi="Times New Roman" w:cs="Times New Roman"/>
          <w:sz w:val="28"/>
          <w:szCs w:val="28"/>
        </w:rPr>
        <w:t xml:space="preserve"> коллекции и </w:t>
      </w:r>
      <w:r w:rsidR="00B57D9E">
        <w:rPr>
          <w:rFonts w:ascii="Times New Roman" w:hAnsi="Times New Roman" w:cs="Times New Roman"/>
          <w:sz w:val="28"/>
          <w:szCs w:val="28"/>
        </w:rPr>
        <w:t>имеется обширная биб</w:t>
      </w:r>
      <w:r w:rsidR="00515EAE">
        <w:rPr>
          <w:rFonts w:ascii="Times New Roman" w:hAnsi="Times New Roman" w:cs="Times New Roman"/>
          <w:sz w:val="28"/>
          <w:szCs w:val="28"/>
        </w:rPr>
        <w:t>лиотека.</w:t>
      </w:r>
      <w:r w:rsidR="00B261EF">
        <w:rPr>
          <w:rFonts w:ascii="Times New Roman" w:hAnsi="Times New Roman" w:cs="Times New Roman"/>
          <w:sz w:val="28"/>
          <w:szCs w:val="28"/>
        </w:rPr>
        <w:t xml:space="preserve"> «Любопытно отметить, что в неземской Сибири развитие сети этих музеев и обществ шло впереди таки</w:t>
      </w:r>
      <w:r w:rsidR="00B57D9E">
        <w:rPr>
          <w:rFonts w:ascii="Times New Roman" w:hAnsi="Times New Roman" w:cs="Times New Roman"/>
          <w:sz w:val="28"/>
          <w:szCs w:val="28"/>
        </w:rPr>
        <w:t>х</w:t>
      </w:r>
      <w:r w:rsidR="00B261EF">
        <w:rPr>
          <w:rFonts w:ascii="Times New Roman" w:hAnsi="Times New Roman" w:cs="Times New Roman"/>
          <w:sz w:val="28"/>
          <w:szCs w:val="28"/>
        </w:rPr>
        <w:t xml:space="preserve"> же начинаний в России Европейской – земской».</w:t>
      </w:r>
      <w:r w:rsidR="00AA4EC5">
        <w:rPr>
          <w:rStyle w:val="a7"/>
          <w:rFonts w:ascii="Times New Roman" w:hAnsi="Times New Roman" w:cs="Times New Roman"/>
          <w:sz w:val="28"/>
          <w:szCs w:val="28"/>
        </w:rPr>
        <w:footnoteReference w:id="1180"/>
      </w:r>
    </w:p>
    <w:p w:rsidR="00AA4EC5" w:rsidRDefault="00AA4E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Говоря об истории изучения Сибири, он с благодарностью вспоминает тех людей, которые своим энтузиазмом, титаническим трудом внесли огромный вклад в прошлое Сибири и способствовали её развитию.</w:t>
      </w:r>
      <w:r w:rsidR="00E235F4">
        <w:rPr>
          <w:rFonts w:ascii="Times New Roman" w:hAnsi="Times New Roman" w:cs="Times New Roman"/>
          <w:sz w:val="28"/>
          <w:szCs w:val="28"/>
        </w:rPr>
        <w:t xml:space="preserve"> Это Ремезов, Есипов, декабристы, П. А. и П. Я. Словцовы.</w:t>
      </w:r>
    </w:p>
    <w:p w:rsidR="00261C1A" w:rsidRDefault="00261C1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Очень важно, считает Скалозубов, опираться на инициативу снизу, на тех представителей народа, в частности, крестьянства, которые, интересуясь изучением края, самостоятельно ведут наблюдения, собирают коллекции, приходят в музеи и предлагают свою помощь.</w:t>
      </w:r>
    </w:p>
    <w:p w:rsidR="001271D0" w:rsidRDefault="001271D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Свой доклад Николай Лукич заканчивает словами: «Знание своей страны есть сила</w:t>
      </w:r>
      <w:r w:rsidR="00467ED3">
        <w:rPr>
          <w:rFonts w:ascii="Times New Roman" w:hAnsi="Times New Roman" w:cs="Times New Roman"/>
          <w:sz w:val="28"/>
          <w:szCs w:val="28"/>
        </w:rPr>
        <w:t>, без которой народный труд не может быть успешным. Пусть же наши молодые товарищи содействуют накоплению этой силы для блага народного. Наша задача – расчистить и подготовить путь к осуществлению их бескорыстных стремлений к знанию».</w:t>
      </w:r>
      <w:r w:rsidR="00447CF0">
        <w:rPr>
          <w:rStyle w:val="a7"/>
          <w:rFonts w:ascii="Times New Roman" w:hAnsi="Times New Roman" w:cs="Times New Roman"/>
          <w:sz w:val="28"/>
          <w:szCs w:val="28"/>
        </w:rPr>
        <w:footnoteReference w:id="1181"/>
      </w:r>
    </w:p>
    <w:p w:rsidR="00013344" w:rsidRDefault="0001334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Скалозубову довольно часто приходил</w:t>
      </w:r>
      <w:r w:rsidR="00B57D9E">
        <w:rPr>
          <w:rFonts w:ascii="Times New Roman" w:hAnsi="Times New Roman" w:cs="Times New Roman"/>
          <w:sz w:val="28"/>
          <w:szCs w:val="28"/>
        </w:rPr>
        <w:t>ось выступать на различных засед</w:t>
      </w:r>
      <w:r>
        <w:rPr>
          <w:rFonts w:ascii="Times New Roman" w:hAnsi="Times New Roman" w:cs="Times New Roman"/>
          <w:sz w:val="28"/>
          <w:szCs w:val="28"/>
        </w:rPr>
        <w:t>аниях. Каким оратором он был? Ариадна Васильевна пишет в воспоминаниях: «Мне пришлось слушать его доклад в Думе, я была поражена</w:t>
      </w:r>
      <w:r w:rsidR="00F30B88">
        <w:rPr>
          <w:rFonts w:ascii="Times New Roman" w:hAnsi="Times New Roman" w:cs="Times New Roman"/>
          <w:sz w:val="28"/>
          <w:szCs w:val="28"/>
        </w:rPr>
        <w:t xml:space="preserve"> полнейшей тишиной, когда на трибуне показалась эта невзрачная фигура. После я читала воспоминания о нём Березовского, товарища по Думе о том, каким уважением пользовался он. «В Думе он не был блестящим оратором, но когда он говорил, то каждый бросал разговор и прислушивался», - вспоминает о нём Березовский, и, правда, он не говорил, он читал, и, несмотря на то, что читал тихо, каждое слово доходило до слушателя».</w:t>
      </w:r>
      <w:r w:rsidR="00C16A2C">
        <w:rPr>
          <w:rStyle w:val="a7"/>
          <w:rFonts w:ascii="Times New Roman" w:hAnsi="Times New Roman" w:cs="Times New Roman"/>
          <w:sz w:val="28"/>
          <w:szCs w:val="28"/>
        </w:rPr>
        <w:footnoteReference w:id="1182"/>
      </w:r>
    </w:p>
    <w:p w:rsidR="00C16A2C" w:rsidRDefault="00C16A2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Иногда, видимо, ему приходило</w:t>
      </w:r>
      <w:r w:rsidR="00DB00FC">
        <w:rPr>
          <w:rFonts w:ascii="Times New Roman" w:hAnsi="Times New Roman" w:cs="Times New Roman"/>
          <w:sz w:val="28"/>
          <w:szCs w:val="28"/>
        </w:rPr>
        <w:t>сь преодолевать себя, чтобы выйт</w:t>
      </w:r>
      <w:r w:rsidR="000D696C">
        <w:rPr>
          <w:rFonts w:ascii="Times New Roman" w:hAnsi="Times New Roman" w:cs="Times New Roman"/>
          <w:sz w:val="28"/>
          <w:szCs w:val="28"/>
        </w:rPr>
        <w:t>и</w:t>
      </w:r>
      <w:r>
        <w:rPr>
          <w:rFonts w:ascii="Times New Roman" w:hAnsi="Times New Roman" w:cs="Times New Roman"/>
          <w:sz w:val="28"/>
          <w:szCs w:val="28"/>
        </w:rPr>
        <w:t xml:space="preserve"> на трибуну и начать говорить. Поэтому, наверное, он и предпочитал читать текст своих выступлений. В 1910-м году Николай Лукич пишет В. Н. Пигнатти: </w:t>
      </w:r>
      <w:r w:rsidR="00906738">
        <w:rPr>
          <w:rFonts w:ascii="Times New Roman" w:hAnsi="Times New Roman" w:cs="Times New Roman"/>
          <w:sz w:val="28"/>
          <w:szCs w:val="28"/>
        </w:rPr>
        <w:lastRenderedPageBreak/>
        <w:t>«Мною овладевает боязнь всяких публичных выступлений – род недуга».</w:t>
      </w:r>
      <w:r w:rsidR="00C97E5C">
        <w:rPr>
          <w:rStyle w:val="a7"/>
          <w:rFonts w:ascii="Times New Roman" w:hAnsi="Times New Roman" w:cs="Times New Roman"/>
          <w:sz w:val="28"/>
          <w:szCs w:val="28"/>
        </w:rPr>
        <w:footnoteReference w:id="1183"/>
      </w:r>
      <w:r w:rsidR="005C0A5A">
        <w:rPr>
          <w:rFonts w:ascii="Times New Roman" w:hAnsi="Times New Roman" w:cs="Times New Roman"/>
          <w:sz w:val="28"/>
          <w:szCs w:val="28"/>
        </w:rPr>
        <w:t xml:space="preserve"> Но даже в такой ситуации Николай Лукич не молчал, не затаивался среди других депутатов, а выходил и – пусть по бумаге – честно и </w:t>
      </w:r>
      <w:r w:rsidR="007945D7">
        <w:rPr>
          <w:rFonts w:ascii="Times New Roman" w:hAnsi="Times New Roman" w:cs="Times New Roman"/>
          <w:sz w:val="28"/>
          <w:szCs w:val="28"/>
        </w:rPr>
        <w:t xml:space="preserve">открыто излагал своё мнение. Большого уважения достоин тот человек, который умеет ради высоких целей преодолевать собственные страхи и недостатки. </w:t>
      </w:r>
    </w:p>
    <w:p w:rsidR="007945D7" w:rsidRDefault="007945D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Мальцев в своей брошюре о Н. Л. Скалозубове писал: «А сколько вносил Николай Лукич оживления в разные другие учреждения и научные общества. Достаточно хотя бы указать на то горячее участие, которое он принимал, например, в «Обществе изучения Сибири и улучшения её быта»… заботяс</w:t>
      </w:r>
      <w:r w:rsidR="00850BB9">
        <w:rPr>
          <w:rFonts w:ascii="Times New Roman" w:hAnsi="Times New Roman" w:cs="Times New Roman"/>
          <w:sz w:val="28"/>
          <w:szCs w:val="28"/>
        </w:rPr>
        <w:t>ь об орг</w:t>
      </w:r>
      <w:r>
        <w:rPr>
          <w:rFonts w:ascii="Times New Roman" w:hAnsi="Times New Roman" w:cs="Times New Roman"/>
          <w:sz w:val="28"/>
          <w:szCs w:val="28"/>
        </w:rPr>
        <w:t>анизации этим обществом планомерных студенческих экскурсий в Сибирь. Он читал здесь доклады</w:t>
      </w:r>
      <w:r w:rsidR="00DB456B">
        <w:rPr>
          <w:rFonts w:ascii="Times New Roman" w:hAnsi="Times New Roman" w:cs="Times New Roman"/>
          <w:sz w:val="28"/>
          <w:szCs w:val="28"/>
        </w:rPr>
        <w:t>, писал программы и привлекал др</w:t>
      </w:r>
      <w:r>
        <w:rPr>
          <w:rFonts w:ascii="Times New Roman" w:hAnsi="Times New Roman" w:cs="Times New Roman"/>
          <w:sz w:val="28"/>
          <w:szCs w:val="28"/>
        </w:rPr>
        <w:t>угих лиц к посильной помощи в этом деле».</w:t>
      </w:r>
      <w:r>
        <w:rPr>
          <w:rStyle w:val="a7"/>
          <w:rFonts w:ascii="Times New Roman" w:hAnsi="Times New Roman" w:cs="Times New Roman"/>
          <w:sz w:val="28"/>
          <w:szCs w:val="28"/>
        </w:rPr>
        <w:footnoteReference w:id="1184"/>
      </w:r>
    </w:p>
    <w:p w:rsidR="00E263E1" w:rsidRDefault="00E263E1" w:rsidP="00F1270A">
      <w:pPr>
        <w:spacing w:after="0" w:line="240" w:lineRule="auto"/>
        <w:ind w:left="-993" w:firstLine="426"/>
        <w:jc w:val="both"/>
        <w:rPr>
          <w:rFonts w:ascii="Times New Roman" w:hAnsi="Times New Roman" w:cs="Times New Roman"/>
          <w:sz w:val="28"/>
          <w:szCs w:val="28"/>
        </w:rPr>
      </w:pPr>
    </w:p>
    <w:p w:rsidR="00E263E1" w:rsidRPr="00975DC3" w:rsidRDefault="0018044D" w:rsidP="00F1270A">
      <w:pPr>
        <w:spacing w:after="0" w:line="240" w:lineRule="auto"/>
        <w:ind w:left="-993" w:firstLine="426"/>
        <w:jc w:val="both"/>
        <w:rPr>
          <w:rFonts w:ascii="Times New Roman" w:hAnsi="Times New Roman" w:cs="Times New Roman"/>
          <w:b/>
          <w:sz w:val="28"/>
          <w:szCs w:val="28"/>
          <w:u w:val="single"/>
        </w:rPr>
      </w:pPr>
      <w:r w:rsidRPr="00975DC3">
        <w:rPr>
          <w:rFonts w:ascii="Times New Roman" w:hAnsi="Times New Roman" w:cs="Times New Roman"/>
          <w:b/>
          <w:sz w:val="28"/>
          <w:szCs w:val="28"/>
          <w:u w:val="single"/>
        </w:rPr>
        <w:t>Земство – «дело великой для Сибири важности»</w:t>
      </w:r>
    </w:p>
    <w:p w:rsidR="00975DC3" w:rsidRDefault="00975DC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 из серьёзных проблем, которая в то время была в Сибири, - это введение земства. Конечно, она являлась важнейшей и в деятельности сибирских депутатов. Ни 1-я, ни 2-я Государственные Думы не смогли действенно рассмотреть, не говоря уже о том, чтобы решить</w:t>
      </w:r>
      <w:r w:rsidR="00382ED6">
        <w:rPr>
          <w:rFonts w:ascii="Times New Roman" w:hAnsi="Times New Roman" w:cs="Times New Roman"/>
          <w:sz w:val="28"/>
          <w:szCs w:val="28"/>
        </w:rPr>
        <w:t>,</w:t>
      </w:r>
      <w:r>
        <w:rPr>
          <w:rFonts w:ascii="Times New Roman" w:hAnsi="Times New Roman" w:cs="Times New Roman"/>
          <w:sz w:val="28"/>
          <w:szCs w:val="28"/>
        </w:rPr>
        <w:t xml:space="preserve"> этот один из коренных вопросов сибирской жизни. Хотя сибирские депутаты</w:t>
      </w:r>
      <w:r w:rsidR="00850BB9">
        <w:rPr>
          <w:rFonts w:ascii="Times New Roman" w:hAnsi="Times New Roman" w:cs="Times New Roman"/>
          <w:sz w:val="28"/>
          <w:szCs w:val="28"/>
        </w:rPr>
        <w:t>,</w:t>
      </w:r>
      <w:r w:rsidR="00382ED6">
        <w:rPr>
          <w:rFonts w:ascii="Times New Roman" w:hAnsi="Times New Roman" w:cs="Times New Roman"/>
          <w:sz w:val="28"/>
          <w:szCs w:val="28"/>
        </w:rPr>
        <w:t xml:space="preserve"> особенно Скалоз</w:t>
      </w:r>
      <w:r>
        <w:rPr>
          <w:rFonts w:ascii="Times New Roman" w:hAnsi="Times New Roman" w:cs="Times New Roman"/>
          <w:sz w:val="28"/>
          <w:szCs w:val="28"/>
        </w:rPr>
        <w:t xml:space="preserve">убов во 2-й Думе, не раз стремились обратить на него внимание и государственного аппарата, </w:t>
      </w:r>
      <w:r w:rsidR="0042523A">
        <w:rPr>
          <w:rFonts w:ascii="Times New Roman" w:hAnsi="Times New Roman" w:cs="Times New Roman"/>
          <w:sz w:val="28"/>
          <w:szCs w:val="28"/>
        </w:rPr>
        <w:t>и думцев. Они даже пытались подготовить законопроект о земстве в Сибири, но это им не удалось.</w:t>
      </w:r>
    </w:p>
    <w:p w:rsidR="005C4992" w:rsidRDefault="0006320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29 марта 1908-го года депутат Н. В. Некрасов от имени сибирской группы заявил, что она готовит вопрос о сибирском земстве для выступления с ним в Думе. А 25 мая этого года в газет</w:t>
      </w:r>
      <w:r w:rsidR="001053CD">
        <w:rPr>
          <w:rFonts w:ascii="Times New Roman" w:hAnsi="Times New Roman" w:cs="Times New Roman"/>
          <w:sz w:val="28"/>
          <w:szCs w:val="28"/>
        </w:rPr>
        <w:t>е</w:t>
      </w:r>
      <w:r>
        <w:rPr>
          <w:rFonts w:ascii="Times New Roman" w:hAnsi="Times New Roman" w:cs="Times New Roman"/>
          <w:sz w:val="28"/>
          <w:szCs w:val="28"/>
        </w:rPr>
        <w:t xml:space="preserve"> «Сибирский листок» </w:t>
      </w:r>
      <w:r w:rsidR="001053CD">
        <w:rPr>
          <w:rFonts w:ascii="Times New Roman" w:hAnsi="Times New Roman" w:cs="Times New Roman"/>
          <w:sz w:val="28"/>
          <w:szCs w:val="28"/>
        </w:rPr>
        <w:t>была опубликована</w:t>
      </w:r>
      <w:r>
        <w:rPr>
          <w:rFonts w:ascii="Times New Roman" w:hAnsi="Times New Roman" w:cs="Times New Roman"/>
          <w:sz w:val="28"/>
          <w:szCs w:val="28"/>
        </w:rPr>
        <w:t xml:space="preserve"> телеграмма от Н. Л. Скалозубова: «24 мая. Петербург. Сегодня внесён в Думу законопроект о земстве в Сибири. 101 подпись».</w:t>
      </w:r>
      <w:r w:rsidR="001053CD">
        <w:rPr>
          <w:rStyle w:val="a7"/>
          <w:rFonts w:ascii="Times New Roman" w:hAnsi="Times New Roman" w:cs="Times New Roman"/>
          <w:sz w:val="28"/>
          <w:szCs w:val="28"/>
        </w:rPr>
        <w:footnoteReference w:id="1185"/>
      </w:r>
      <w:r w:rsidR="00E235D6">
        <w:rPr>
          <w:rFonts w:ascii="Times New Roman" w:hAnsi="Times New Roman" w:cs="Times New Roman"/>
          <w:sz w:val="28"/>
          <w:szCs w:val="28"/>
        </w:rPr>
        <w:t xml:space="preserve"> Получается, что этот законопрект подписала, т. е. одобрила ¼ часть депутатов.</w:t>
      </w:r>
    </w:p>
    <w:p w:rsidR="00E235D6" w:rsidRDefault="00E235D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до учре</w:t>
      </w:r>
      <w:r w:rsidR="00FE40EB">
        <w:rPr>
          <w:rFonts w:ascii="Times New Roman" w:hAnsi="Times New Roman" w:cs="Times New Roman"/>
          <w:sz w:val="28"/>
          <w:szCs w:val="28"/>
        </w:rPr>
        <w:t>ждения Государственной Думы раз</w:t>
      </w:r>
      <w:r>
        <w:rPr>
          <w:rFonts w:ascii="Times New Roman" w:hAnsi="Times New Roman" w:cs="Times New Roman"/>
          <w:sz w:val="28"/>
          <w:szCs w:val="28"/>
        </w:rPr>
        <w:t>работка вопроса о введении земства в Сибири была поручена правительством иркутскому генерал-губернатору. Однако в революционные 1905-1907 годы проблема земства не поднималась.</w:t>
      </w:r>
      <w:r w:rsidR="00855542">
        <w:rPr>
          <w:rFonts w:ascii="Times New Roman" w:hAnsi="Times New Roman" w:cs="Times New Roman"/>
          <w:sz w:val="28"/>
          <w:szCs w:val="28"/>
        </w:rPr>
        <w:t xml:space="preserve"> «…но теперь, - сообщает Скалозубов в «Сибирском листке»</w:t>
      </w:r>
      <w:r w:rsidR="00FE40EB">
        <w:rPr>
          <w:rFonts w:ascii="Times New Roman" w:hAnsi="Times New Roman" w:cs="Times New Roman"/>
          <w:sz w:val="28"/>
          <w:szCs w:val="28"/>
        </w:rPr>
        <w:t xml:space="preserve">, - ему (иркутскому генерал-губернатору – Т. С.) поручено обработать собранный материал и дать заключение по вопросу к сентябрю </w:t>
      </w:r>
      <w:r w:rsidR="00891350">
        <w:rPr>
          <w:rFonts w:ascii="Times New Roman" w:hAnsi="Times New Roman" w:cs="Times New Roman"/>
          <w:sz w:val="28"/>
          <w:szCs w:val="28"/>
        </w:rPr>
        <w:t>с</w:t>
      </w:r>
      <w:r w:rsidR="00FE40EB">
        <w:rPr>
          <w:rFonts w:ascii="Times New Roman" w:hAnsi="Times New Roman" w:cs="Times New Roman"/>
          <w:sz w:val="28"/>
          <w:szCs w:val="28"/>
        </w:rPr>
        <w:t xml:space="preserve">его </w:t>
      </w:r>
      <w:r w:rsidR="00891350">
        <w:rPr>
          <w:rFonts w:ascii="Times New Roman" w:hAnsi="Times New Roman" w:cs="Times New Roman"/>
          <w:sz w:val="28"/>
          <w:szCs w:val="28"/>
        </w:rPr>
        <w:t xml:space="preserve">(1908 – Т. С.) </w:t>
      </w:r>
      <w:r w:rsidR="00FE40EB">
        <w:rPr>
          <w:rFonts w:ascii="Times New Roman" w:hAnsi="Times New Roman" w:cs="Times New Roman"/>
          <w:sz w:val="28"/>
          <w:szCs w:val="28"/>
        </w:rPr>
        <w:t>года».</w:t>
      </w:r>
      <w:r w:rsidR="00891350">
        <w:rPr>
          <w:rStyle w:val="a7"/>
          <w:rFonts w:ascii="Times New Roman" w:hAnsi="Times New Roman" w:cs="Times New Roman"/>
          <w:sz w:val="28"/>
          <w:szCs w:val="28"/>
        </w:rPr>
        <w:footnoteReference w:id="1186"/>
      </w:r>
    </w:p>
    <w:p w:rsidR="00A92904" w:rsidRDefault="0089135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Работа во 2-й и 3-й Думах, встречи с чиновниками государственного аппарата, хождение по инстанциям п</w:t>
      </w:r>
      <w:r w:rsidR="00382ED6">
        <w:rPr>
          <w:rFonts w:ascii="Times New Roman" w:hAnsi="Times New Roman" w:cs="Times New Roman"/>
          <w:sz w:val="28"/>
          <w:szCs w:val="28"/>
        </w:rPr>
        <w:t>ривели Николая Лукича к некоторы</w:t>
      </w:r>
      <w:r>
        <w:rPr>
          <w:rFonts w:ascii="Times New Roman" w:hAnsi="Times New Roman" w:cs="Times New Roman"/>
          <w:sz w:val="28"/>
          <w:szCs w:val="28"/>
        </w:rPr>
        <w:t xml:space="preserve">м наблюдениям. </w:t>
      </w:r>
      <w:r w:rsidR="00850BB9">
        <w:rPr>
          <w:rFonts w:ascii="Times New Roman" w:hAnsi="Times New Roman" w:cs="Times New Roman"/>
          <w:sz w:val="28"/>
          <w:szCs w:val="28"/>
        </w:rPr>
        <w:t>О</w:t>
      </w:r>
      <w:r w:rsidR="00A92904">
        <w:rPr>
          <w:rFonts w:ascii="Times New Roman" w:hAnsi="Times New Roman" w:cs="Times New Roman"/>
          <w:sz w:val="28"/>
          <w:szCs w:val="28"/>
        </w:rPr>
        <w:t xml:space="preserve">н поделился </w:t>
      </w:r>
      <w:r w:rsidR="00850BB9">
        <w:rPr>
          <w:rFonts w:ascii="Times New Roman" w:hAnsi="Times New Roman" w:cs="Times New Roman"/>
          <w:sz w:val="28"/>
          <w:szCs w:val="28"/>
        </w:rPr>
        <w:t xml:space="preserve">ими </w:t>
      </w:r>
      <w:r w:rsidR="00A92904">
        <w:rPr>
          <w:rFonts w:ascii="Times New Roman" w:hAnsi="Times New Roman" w:cs="Times New Roman"/>
          <w:sz w:val="28"/>
          <w:szCs w:val="28"/>
        </w:rPr>
        <w:t xml:space="preserve">с читателями «Сибирского листка» в одном из своих депутатских писем. </w:t>
      </w:r>
    </w:p>
    <w:p w:rsidR="00B44434" w:rsidRDefault="0089135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 отношению к нуждам и интересам провинции все чиновники делились на две группы. Первая считала, что «мнение провинции, заявления местных людей, интересы их – с этим позволительно и даже обязательно для </w:t>
      </w:r>
      <w:r>
        <w:rPr>
          <w:rFonts w:ascii="Times New Roman" w:hAnsi="Times New Roman" w:cs="Times New Roman"/>
          <w:sz w:val="28"/>
          <w:szCs w:val="28"/>
        </w:rPr>
        <w:lastRenderedPageBreak/>
        <w:t>вышестоящего администратора не считаться».</w:t>
      </w:r>
      <w:r>
        <w:rPr>
          <w:rStyle w:val="a7"/>
          <w:rFonts w:ascii="Times New Roman" w:hAnsi="Times New Roman" w:cs="Times New Roman"/>
          <w:sz w:val="28"/>
          <w:szCs w:val="28"/>
        </w:rPr>
        <w:footnoteReference w:id="1187"/>
      </w:r>
      <w:r>
        <w:rPr>
          <w:rFonts w:ascii="Times New Roman" w:hAnsi="Times New Roman" w:cs="Times New Roman"/>
          <w:sz w:val="28"/>
          <w:szCs w:val="28"/>
        </w:rPr>
        <w:t xml:space="preserve"> </w:t>
      </w:r>
      <w:r w:rsidR="00401470">
        <w:rPr>
          <w:rFonts w:ascii="Times New Roman" w:hAnsi="Times New Roman" w:cs="Times New Roman"/>
          <w:sz w:val="28"/>
          <w:szCs w:val="28"/>
        </w:rPr>
        <w:t>Б</w:t>
      </w:r>
      <w:r>
        <w:rPr>
          <w:rFonts w:ascii="Times New Roman" w:hAnsi="Times New Roman" w:cs="Times New Roman"/>
          <w:sz w:val="28"/>
          <w:szCs w:val="28"/>
        </w:rPr>
        <w:t xml:space="preserve">ывший министр народного просвещения П. М. Кафман говорил в беседе с Николаем Лукичом: «Вы теперь законодатель: когда </w:t>
      </w:r>
      <w:r w:rsidR="00401470">
        <w:rPr>
          <w:rFonts w:ascii="Times New Roman" w:hAnsi="Times New Roman" w:cs="Times New Roman"/>
          <w:sz w:val="28"/>
          <w:szCs w:val="28"/>
        </w:rPr>
        <w:t>В</w:t>
      </w:r>
      <w:r>
        <w:rPr>
          <w:rFonts w:ascii="Times New Roman" w:hAnsi="Times New Roman" w:cs="Times New Roman"/>
          <w:sz w:val="28"/>
          <w:szCs w:val="28"/>
        </w:rPr>
        <w:t>ы в толпе</w:t>
      </w:r>
      <w:r w:rsidR="00401470">
        <w:rPr>
          <w:rFonts w:ascii="Times New Roman" w:hAnsi="Times New Roman" w:cs="Times New Roman"/>
          <w:sz w:val="28"/>
          <w:szCs w:val="28"/>
        </w:rPr>
        <w:t>, люди кажутся Вам большими, улицы – широкими, постройки – громадными; взойдите на колокольню Исаакиевского собора – весь Петербург, как на ладони, всё маленькое, а люди крошечные, такова и Россия для министра».</w:t>
      </w:r>
      <w:r w:rsidR="00401470">
        <w:rPr>
          <w:rStyle w:val="a7"/>
          <w:rFonts w:ascii="Times New Roman" w:hAnsi="Times New Roman" w:cs="Times New Roman"/>
          <w:sz w:val="28"/>
          <w:szCs w:val="28"/>
        </w:rPr>
        <w:footnoteReference w:id="1188"/>
      </w:r>
      <w:r w:rsidR="00401470">
        <w:rPr>
          <w:rFonts w:ascii="Times New Roman" w:hAnsi="Times New Roman" w:cs="Times New Roman"/>
          <w:sz w:val="28"/>
          <w:szCs w:val="28"/>
        </w:rPr>
        <w:t xml:space="preserve"> Эти чиновники считают, что они сами лучше других знают «секрет счастья России</w:t>
      </w:r>
      <w:r w:rsidR="00A92904">
        <w:rPr>
          <w:rFonts w:ascii="Times New Roman" w:hAnsi="Times New Roman" w:cs="Times New Roman"/>
          <w:sz w:val="28"/>
          <w:szCs w:val="28"/>
        </w:rPr>
        <w:t>… вот окончат проекты, издадут циркуляр</w:t>
      </w:r>
      <w:r w:rsidR="00B44434">
        <w:rPr>
          <w:rFonts w:ascii="Times New Roman" w:hAnsi="Times New Roman" w:cs="Times New Roman"/>
          <w:sz w:val="28"/>
          <w:szCs w:val="28"/>
        </w:rPr>
        <w:t>,</w:t>
      </w:r>
      <w:r w:rsidR="00A92904">
        <w:rPr>
          <w:rFonts w:ascii="Times New Roman" w:hAnsi="Times New Roman" w:cs="Times New Roman"/>
          <w:sz w:val="28"/>
          <w:szCs w:val="28"/>
        </w:rPr>
        <w:t xml:space="preserve"> и, несомненно, Россия спасена; нужна только твёрдость, настойчивость, прямолинейность</w:t>
      </w:r>
      <w:r w:rsidR="00B44434">
        <w:rPr>
          <w:rFonts w:ascii="Times New Roman" w:hAnsi="Times New Roman" w:cs="Times New Roman"/>
          <w:sz w:val="28"/>
          <w:szCs w:val="28"/>
        </w:rPr>
        <w:t xml:space="preserve"> </w:t>
      </w:r>
      <w:r w:rsidR="00A92904">
        <w:rPr>
          <w:rFonts w:ascii="Times New Roman" w:hAnsi="Times New Roman" w:cs="Times New Roman"/>
          <w:sz w:val="28"/>
          <w:szCs w:val="28"/>
        </w:rPr>
        <w:t>в осуществлении своих проектов».</w:t>
      </w:r>
      <w:r w:rsidR="00A92904">
        <w:rPr>
          <w:rStyle w:val="a7"/>
          <w:rFonts w:ascii="Times New Roman" w:hAnsi="Times New Roman" w:cs="Times New Roman"/>
          <w:sz w:val="28"/>
          <w:szCs w:val="28"/>
        </w:rPr>
        <w:footnoteReference w:id="1189"/>
      </w:r>
    </w:p>
    <w:p w:rsidR="00891350" w:rsidRDefault="005E32D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Другая группа - администраторы, которые «при разговоре с местными людьми испытывают некоторое как бы смущение, чувствуется, что они понимают двухсмысленность своего положения управлять, распоряжаться огромной страной из центра</w:t>
      </w:r>
      <w:r w:rsidR="00A87DE2">
        <w:rPr>
          <w:rFonts w:ascii="Times New Roman" w:hAnsi="Times New Roman" w:cs="Times New Roman"/>
          <w:sz w:val="28"/>
          <w:szCs w:val="28"/>
        </w:rPr>
        <w:t>; они внимательно выслушивают, позволяют критиковать свои предположения, соглашаются, просят материалов, указывают, что мнения провинции очень ценны, что обсуждение вопросов на местах очень важно…»</w:t>
      </w:r>
      <w:r w:rsidR="003B7AB0">
        <w:rPr>
          <w:rFonts w:ascii="Times New Roman" w:hAnsi="Times New Roman" w:cs="Times New Roman"/>
          <w:sz w:val="28"/>
          <w:szCs w:val="28"/>
        </w:rPr>
        <w:t>.</w:t>
      </w:r>
      <w:r w:rsidR="003B7AB0">
        <w:rPr>
          <w:rStyle w:val="a7"/>
          <w:rFonts w:ascii="Times New Roman" w:hAnsi="Times New Roman" w:cs="Times New Roman"/>
          <w:sz w:val="28"/>
          <w:szCs w:val="28"/>
        </w:rPr>
        <w:footnoteReference w:id="1190"/>
      </w:r>
    </w:p>
    <w:p w:rsidR="00F1336F" w:rsidRDefault="00F90F0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Так относились чиновники и к введению земства в Сибири. Надо думать, что чиновников 1-й группы было гораздо больше, потому что вопрос о земстве правительством решился отрицательно. Ни 3-я Государственная Дума в целом, ни сибирские депутаты, в частности, с этим решение не согласились. Комиссия Думы по местному самоуправлению приняла решение рассмотреть вопрос о земстве в Сибири, и Скалозубов, чтобы подготовиться к работе комиссии</w:t>
      </w:r>
      <w:r w:rsidR="00754C8A">
        <w:rPr>
          <w:rFonts w:ascii="Times New Roman" w:hAnsi="Times New Roman" w:cs="Times New Roman"/>
          <w:sz w:val="28"/>
          <w:szCs w:val="28"/>
        </w:rPr>
        <w:t>,</w:t>
      </w:r>
      <w:r>
        <w:rPr>
          <w:rFonts w:ascii="Times New Roman" w:hAnsi="Times New Roman" w:cs="Times New Roman"/>
          <w:sz w:val="28"/>
          <w:szCs w:val="28"/>
        </w:rPr>
        <w:t xml:space="preserve"> обратился в министерство внутренних дел с просьбой о предоставлении материалов, собранных по этому вопросу. Однако ему было заявлено</w:t>
      </w:r>
      <w:r w:rsidR="00FE03FD">
        <w:rPr>
          <w:rFonts w:ascii="Times New Roman" w:hAnsi="Times New Roman" w:cs="Times New Roman"/>
          <w:sz w:val="28"/>
          <w:szCs w:val="28"/>
        </w:rPr>
        <w:t>, что</w:t>
      </w:r>
      <w:r w:rsidR="00754C8A">
        <w:rPr>
          <w:rFonts w:ascii="Times New Roman" w:hAnsi="Times New Roman" w:cs="Times New Roman"/>
          <w:sz w:val="28"/>
          <w:szCs w:val="28"/>
        </w:rPr>
        <w:t>,</w:t>
      </w:r>
      <w:r w:rsidR="00FE03FD">
        <w:rPr>
          <w:rFonts w:ascii="Times New Roman" w:hAnsi="Times New Roman" w:cs="Times New Roman"/>
          <w:sz w:val="28"/>
          <w:szCs w:val="28"/>
        </w:rPr>
        <w:t xml:space="preserve"> если правительство отказалось от выработки вопроса о земстве в Сибири, значит, никакого земства там и не будет, документов ему не дадут. </w:t>
      </w:r>
    </w:p>
    <w:p w:rsidR="00F90F05" w:rsidRDefault="00FE03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«Удивившись этому утверждению, я заметил, что, судя по настроению большинства Государственной Думы, можно надеяться, что в Думе вопрос о земстве пройдёт, </w:t>
      </w:r>
      <w:r w:rsidR="00D11C97">
        <w:rPr>
          <w:rFonts w:ascii="Times New Roman" w:hAnsi="Times New Roman" w:cs="Times New Roman"/>
          <w:sz w:val="28"/>
          <w:szCs w:val="28"/>
        </w:rPr>
        <w:t>можно надеяться, что и Государственный Совет не будет тормозить этого важного дела; неужели же и тогда правительст</w:t>
      </w:r>
      <w:r w:rsidR="00ED7947">
        <w:rPr>
          <w:rFonts w:ascii="Times New Roman" w:hAnsi="Times New Roman" w:cs="Times New Roman"/>
          <w:sz w:val="28"/>
          <w:szCs w:val="28"/>
        </w:rPr>
        <w:t>в</w:t>
      </w:r>
      <w:r w:rsidR="00D11C97">
        <w:rPr>
          <w:rFonts w:ascii="Times New Roman" w:hAnsi="Times New Roman" w:cs="Times New Roman"/>
          <w:sz w:val="28"/>
          <w:szCs w:val="28"/>
        </w:rPr>
        <w:t>о будет упорно стоять на своём. Мой собеседник улыбается: «Ничего из ваших хлопот и стараний не выйдет… Всё дело в громадных технических трудностях по выработке закона».</w:t>
      </w:r>
    </w:p>
    <w:p w:rsidR="00D11C97" w:rsidRDefault="00D11C9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удивляюсь, как могут эти, несомненно, одолимые трудности тормозить дело великой для Сибири важности</w:t>
      </w:r>
      <w:r w:rsidR="00D05AF2">
        <w:rPr>
          <w:rFonts w:ascii="Times New Roman" w:hAnsi="Times New Roman" w:cs="Times New Roman"/>
          <w:sz w:val="28"/>
          <w:szCs w:val="28"/>
        </w:rPr>
        <w:t>. В Сибири чума, повальное воспаление лёгких н</w:t>
      </w:r>
      <w:r w:rsidR="00ED7947">
        <w:rPr>
          <w:rFonts w:ascii="Times New Roman" w:hAnsi="Times New Roman" w:cs="Times New Roman"/>
          <w:sz w:val="28"/>
          <w:szCs w:val="28"/>
        </w:rPr>
        <w:t>а рогатом скоте, появились гроз</w:t>
      </w:r>
      <w:r w:rsidR="00D05AF2">
        <w:rPr>
          <w:rFonts w:ascii="Times New Roman" w:hAnsi="Times New Roman" w:cs="Times New Roman"/>
          <w:sz w:val="28"/>
          <w:szCs w:val="28"/>
        </w:rPr>
        <w:t>ные предвестники недородов, необходима громадная созидательная работа</w:t>
      </w:r>
      <w:r w:rsidR="009352C7">
        <w:rPr>
          <w:rFonts w:ascii="Times New Roman" w:hAnsi="Times New Roman" w:cs="Times New Roman"/>
          <w:sz w:val="28"/>
          <w:szCs w:val="28"/>
        </w:rPr>
        <w:t>, а министерство оправдывает оттяжку введения земства трудностями составления земского положения.</w:t>
      </w:r>
    </w:p>
    <w:p w:rsidR="009352C7" w:rsidRDefault="009352C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Не преувеличены ли надежды на земство, - возражает мой хладнокровный собеседник, - надежды, что оно и благосостояние населения поднимет, и голодовку предупредит – смотрите на Саратовскую губернию, </w:t>
      </w:r>
      <w:r w:rsidR="00A4113C">
        <w:rPr>
          <w:rFonts w:ascii="Times New Roman" w:hAnsi="Times New Roman" w:cs="Times New Roman"/>
          <w:sz w:val="28"/>
          <w:szCs w:val="28"/>
        </w:rPr>
        <w:t xml:space="preserve">здесь земство, а </w:t>
      </w:r>
      <w:r w:rsidR="00A4113C">
        <w:rPr>
          <w:rFonts w:ascii="Times New Roman" w:hAnsi="Times New Roman" w:cs="Times New Roman"/>
          <w:sz w:val="28"/>
          <w:szCs w:val="28"/>
        </w:rPr>
        <w:lastRenderedPageBreak/>
        <w:t>крестьяне голодуют, и положение их за сорок лет не улучшилось, а ухудшилось.</w:t>
      </w:r>
    </w:p>
    <w:p w:rsidR="00A4113C" w:rsidRDefault="00A4113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w:t>
      </w:r>
      <w:r w:rsidR="003D200F">
        <w:rPr>
          <w:rFonts w:ascii="Times New Roman" w:hAnsi="Times New Roman" w:cs="Times New Roman"/>
          <w:sz w:val="28"/>
          <w:szCs w:val="28"/>
        </w:rPr>
        <w:t>,</w:t>
      </w:r>
      <w:r>
        <w:rPr>
          <w:rFonts w:ascii="Times New Roman" w:hAnsi="Times New Roman" w:cs="Times New Roman"/>
          <w:sz w:val="28"/>
          <w:szCs w:val="28"/>
        </w:rPr>
        <w:t xml:space="preserve"> спеша окончить неприятный разговор, он ещё раз подтвердил, что на содействие министерства сибирской группе надеяться нельзя, но, тем не менее, он даёт совет обратиться от имени группы к Столыпину и, указав на то, что западные сибирские губернии – Тобольская и Томская</w:t>
      </w:r>
      <w:r w:rsidR="00985802">
        <w:rPr>
          <w:rFonts w:ascii="Times New Roman" w:hAnsi="Times New Roman" w:cs="Times New Roman"/>
          <w:sz w:val="28"/>
          <w:szCs w:val="28"/>
        </w:rPr>
        <w:t xml:space="preserve"> – мало отличаются по условиям жизни населения от соседних губерний Европейской России, просить, чтобы правительство внесло законодательное предположение о распространении действующего положения о земских учреждениях в </w:t>
      </w:r>
      <w:r w:rsidR="0019502A">
        <w:rPr>
          <w:rFonts w:ascii="Times New Roman" w:hAnsi="Times New Roman" w:cs="Times New Roman"/>
          <w:sz w:val="28"/>
          <w:szCs w:val="28"/>
        </w:rPr>
        <w:t>Е</w:t>
      </w:r>
      <w:r w:rsidR="00985802">
        <w:rPr>
          <w:rFonts w:ascii="Times New Roman" w:hAnsi="Times New Roman" w:cs="Times New Roman"/>
          <w:sz w:val="28"/>
          <w:szCs w:val="28"/>
        </w:rPr>
        <w:t>вропейской России на эти две сибирские губернии, это и было бы первым шагом к введению земства в Сибири…</w:t>
      </w:r>
    </w:p>
    <w:p w:rsidR="003D200F" w:rsidRDefault="003D200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..вероятно, такое обращение сибирских депутатов председателем совета министр</w:t>
      </w:r>
      <w:r w:rsidR="00BE1FBB">
        <w:rPr>
          <w:rFonts w:ascii="Times New Roman" w:hAnsi="Times New Roman" w:cs="Times New Roman"/>
          <w:sz w:val="28"/>
          <w:szCs w:val="28"/>
        </w:rPr>
        <w:t>о</w:t>
      </w:r>
      <w:r>
        <w:rPr>
          <w:rFonts w:ascii="Times New Roman" w:hAnsi="Times New Roman" w:cs="Times New Roman"/>
          <w:sz w:val="28"/>
          <w:szCs w:val="28"/>
        </w:rPr>
        <w:t>в не было бы оставлено без внимания.</w:t>
      </w:r>
    </w:p>
    <w:p w:rsidR="003D200F" w:rsidRDefault="003D200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Заканчивая разговор, мой собеседник меня уверял, что лично он, как и министерство, чувствует настоятельную необходимость введения земства в Сибири»</w:t>
      </w:r>
      <w:r w:rsidR="00BE1FBB">
        <w:rPr>
          <w:rFonts w:ascii="Times New Roman" w:hAnsi="Times New Roman" w:cs="Times New Roman"/>
          <w:sz w:val="28"/>
          <w:szCs w:val="28"/>
        </w:rPr>
        <w:t>, - сообщает Скалозубов своим избирателям в газете «Сибирский листок».</w:t>
      </w:r>
      <w:r w:rsidR="00C074E8">
        <w:rPr>
          <w:rStyle w:val="a7"/>
          <w:rFonts w:ascii="Times New Roman" w:hAnsi="Times New Roman" w:cs="Times New Roman"/>
          <w:sz w:val="28"/>
          <w:szCs w:val="28"/>
        </w:rPr>
        <w:footnoteReference w:id="1191"/>
      </w:r>
    </w:p>
    <w:p w:rsidR="00BE1FBB" w:rsidRDefault="00BE1FB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считал, что пол</w:t>
      </w:r>
      <w:r w:rsidR="0004617E">
        <w:rPr>
          <w:rFonts w:ascii="Times New Roman" w:hAnsi="Times New Roman" w:cs="Times New Roman"/>
          <w:sz w:val="28"/>
          <w:szCs w:val="28"/>
        </w:rPr>
        <w:t>ожения о земских учреждениях в Е</w:t>
      </w:r>
      <w:r>
        <w:rPr>
          <w:rFonts w:ascii="Times New Roman" w:hAnsi="Times New Roman" w:cs="Times New Roman"/>
          <w:sz w:val="28"/>
          <w:szCs w:val="28"/>
        </w:rPr>
        <w:t>вропейской России не подходят для Сибири, так как в ней совершенно иные условия жизни и труда. Необходимо выработать для Сибири особые, пригодные для неё правила введения земства.</w:t>
      </w:r>
    </w:p>
    <w:p w:rsidR="00BE1FBB" w:rsidRDefault="00BE1FB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Сбор необходимых для работы сибирской группы над законопроектом по введении з</w:t>
      </w:r>
      <w:r w:rsidR="00486217">
        <w:rPr>
          <w:rFonts w:ascii="Times New Roman" w:hAnsi="Times New Roman" w:cs="Times New Roman"/>
          <w:sz w:val="28"/>
          <w:szCs w:val="28"/>
        </w:rPr>
        <w:t>емства в Сибири постоянно натал</w:t>
      </w:r>
      <w:r>
        <w:rPr>
          <w:rFonts w:ascii="Times New Roman" w:hAnsi="Times New Roman" w:cs="Times New Roman"/>
          <w:sz w:val="28"/>
          <w:szCs w:val="28"/>
        </w:rPr>
        <w:t>кивался на бюрократические трудности.</w:t>
      </w:r>
      <w:r w:rsidR="00CF7E6C">
        <w:rPr>
          <w:rFonts w:ascii="Times New Roman" w:hAnsi="Times New Roman" w:cs="Times New Roman"/>
          <w:sz w:val="28"/>
          <w:szCs w:val="28"/>
        </w:rPr>
        <w:t xml:space="preserve"> О них Скало</w:t>
      </w:r>
      <w:r w:rsidR="00486217">
        <w:rPr>
          <w:rFonts w:ascii="Times New Roman" w:hAnsi="Times New Roman" w:cs="Times New Roman"/>
          <w:sz w:val="28"/>
          <w:szCs w:val="28"/>
        </w:rPr>
        <w:t>зубов подробно рассказывает в «П</w:t>
      </w:r>
      <w:r w:rsidR="00CF7E6C">
        <w:rPr>
          <w:rFonts w:ascii="Times New Roman" w:hAnsi="Times New Roman" w:cs="Times New Roman"/>
          <w:sz w:val="28"/>
          <w:szCs w:val="28"/>
        </w:rPr>
        <w:t>исьмах депутатов»: то для получения нужных документов необходим</w:t>
      </w:r>
      <w:r w:rsidR="0004617E">
        <w:rPr>
          <w:rFonts w:ascii="Times New Roman" w:hAnsi="Times New Roman" w:cs="Times New Roman"/>
          <w:sz w:val="28"/>
          <w:szCs w:val="28"/>
        </w:rPr>
        <w:t>а многоступенчатая процедура, то</w:t>
      </w:r>
      <w:r w:rsidR="00CF7E6C">
        <w:rPr>
          <w:rFonts w:ascii="Times New Roman" w:hAnsi="Times New Roman" w:cs="Times New Roman"/>
          <w:sz w:val="28"/>
          <w:szCs w:val="28"/>
        </w:rPr>
        <w:t xml:space="preserve"> их вообще не оказывается в том департаменте, где они должны быть, то нужная информация не входит в ком</w:t>
      </w:r>
      <w:r w:rsidR="008C0899">
        <w:rPr>
          <w:rFonts w:ascii="Times New Roman" w:hAnsi="Times New Roman" w:cs="Times New Roman"/>
          <w:sz w:val="28"/>
          <w:szCs w:val="28"/>
        </w:rPr>
        <w:t>петенцию данного учреждения, то просимые материалы</w:t>
      </w:r>
      <w:r>
        <w:rPr>
          <w:rFonts w:ascii="Times New Roman" w:hAnsi="Times New Roman" w:cs="Times New Roman"/>
          <w:sz w:val="28"/>
          <w:szCs w:val="28"/>
        </w:rPr>
        <w:t xml:space="preserve"> </w:t>
      </w:r>
      <w:r w:rsidR="008C0899">
        <w:rPr>
          <w:rFonts w:ascii="Times New Roman" w:hAnsi="Times New Roman" w:cs="Times New Roman"/>
          <w:sz w:val="28"/>
          <w:szCs w:val="28"/>
        </w:rPr>
        <w:t xml:space="preserve">недоработаны и потому </w:t>
      </w:r>
      <w:r w:rsidR="001358E1">
        <w:rPr>
          <w:rFonts w:ascii="Times New Roman" w:hAnsi="Times New Roman" w:cs="Times New Roman"/>
          <w:sz w:val="28"/>
          <w:szCs w:val="28"/>
        </w:rPr>
        <w:t xml:space="preserve">даны </w:t>
      </w:r>
      <w:r w:rsidR="008C0899">
        <w:rPr>
          <w:rFonts w:ascii="Times New Roman" w:hAnsi="Times New Roman" w:cs="Times New Roman"/>
          <w:sz w:val="28"/>
          <w:szCs w:val="28"/>
        </w:rPr>
        <w:t>в пользование быть не могут.</w:t>
      </w:r>
      <w:r w:rsidR="002938E3">
        <w:rPr>
          <w:rFonts w:ascii="Times New Roman" w:hAnsi="Times New Roman" w:cs="Times New Roman"/>
          <w:sz w:val="28"/>
          <w:szCs w:val="28"/>
        </w:rPr>
        <w:t xml:space="preserve"> А представитель министерства внутренних дел, чиновник главного управления по делам местного </w:t>
      </w:r>
      <w:r w:rsidR="00FA3A86">
        <w:rPr>
          <w:rFonts w:ascii="Times New Roman" w:hAnsi="Times New Roman" w:cs="Times New Roman"/>
          <w:sz w:val="28"/>
          <w:szCs w:val="28"/>
        </w:rPr>
        <w:t>хозяйства</w:t>
      </w:r>
      <w:r w:rsidR="00486217">
        <w:rPr>
          <w:rFonts w:ascii="Times New Roman" w:hAnsi="Times New Roman" w:cs="Times New Roman"/>
          <w:sz w:val="28"/>
          <w:szCs w:val="28"/>
        </w:rPr>
        <w:t>,</w:t>
      </w:r>
      <w:r w:rsidR="00FA3A86">
        <w:rPr>
          <w:rFonts w:ascii="Times New Roman" w:hAnsi="Times New Roman" w:cs="Times New Roman"/>
          <w:sz w:val="28"/>
          <w:szCs w:val="28"/>
        </w:rPr>
        <w:t xml:space="preserve"> вообще заявил С</w:t>
      </w:r>
      <w:r w:rsidR="002938E3">
        <w:rPr>
          <w:rFonts w:ascii="Times New Roman" w:hAnsi="Times New Roman" w:cs="Times New Roman"/>
          <w:sz w:val="28"/>
          <w:szCs w:val="28"/>
        </w:rPr>
        <w:t>калозубову, что он готов дат</w:t>
      </w:r>
      <w:r w:rsidR="00FA3A86">
        <w:rPr>
          <w:rFonts w:ascii="Times New Roman" w:hAnsi="Times New Roman" w:cs="Times New Roman"/>
          <w:sz w:val="28"/>
          <w:szCs w:val="28"/>
        </w:rPr>
        <w:t>ь</w:t>
      </w:r>
      <w:r w:rsidR="002938E3">
        <w:rPr>
          <w:rFonts w:ascii="Times New Roman" w:hAnsi="Times New Roman" w:cs="Times New Roman"/>
          <w:sz w:val="28"/>
          <w:szCs w:val="28"/>
        </w:rPr>
        <w:t xml:space="preserve"> все необходимые сведения, если Николай Лукич попросит их как частное лицо, «но раз поступает официальная</w:t>
      </w:r>
      <w:r w:rsidR="001900A5">
        <w:rPr>
          <w:rFonts w:ascii="Times New Roman" w:hAnsi="Times New Roman" w:cs="Times New Roman"/>
          <w:sz w:val="28"/>
          <w:szCs w:val="28"/>
        </w:rPr>
        <w:t xml:space="preserve"> просьба от Государственной Думы, правительство должно относиться к сообщённым сведениям со всею осторожностью, ибо это будут сведения, с которыми должно считаться и само ведомство… Таким образом, по этому объяснению, всё дело сводится к осторожности ведомств, не желающих ставить штемпель правительства на требуемые от него сведения».</w:t>
      </w:r>
      <w:r w:rsidR="008B5ABA">
        <w:rPr>
          <w:rStyle w:val="a7"/>
          <w:rFonts w:ascii="Times New Roman" w:hAnsi="Times New Roman" w:cs="Times New Roman"/>
          <w:sz w:val="28"/>
          <w:szCs w:val="28"/>
        </w:rPr>
        <w:footnoteReference w:id="1192"/>
      </w:r>
    </w:p>
    <w:p w:rsidR="00F1336F" w:rsidRDefault="00F133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январе 1909-го года законопр</w:t>
      </w:r>
      <w:r w:rsidR="00560D9A">
        <w:rPr>
          <w:rFonts w:ascii="Times New Roman" w:hAnsi="Times New Roman" w:cs="Times New Roman"/>
          <w:sz w:val="28"/>
          <w:szCs w:val="28"/>
        </w:rPr>
        <w:t>о</w:t>
      </w:r>
      <w:r>
        <w:rPr>
          <w:rFonts w:ascii="Times New Roman" w:hAnsi="Times New Roman" w:cs="Times New Roman"/>
          <w:sz w:val="28"/>
          <w:szCs w:val="28"/>
        </w:rPr>
        <w:t xml:space="preserve">ект, разработанный сибирской группой депутатов, </w:t>
      </w:r>
      <w:r w:rsidRPr="00F92A01">
        <w:rPr>
          <w:rFonts w:ascii="Times New Roman" w:hAnsi="Times New Roman" w:cs="Times New Roman"/>
          <w:sz w:val="28"/>
          <w:szCs w:val="28"/>
        </w:rPr>
        <w:t>был вынесен на обсуждение Государственной Думы.</w:t>
      </w:r>
      <w:r w:rsidR="00F92A01">
        <w:rPr>
          <w:rFonts w:ascii="Times New Roman" w:hAnsi="Times New Roman" w:cs="Times New Roman"/>
          <w:sz w:val="28"/>
          <w:szCs w:val="28"/>
        </w:rPr>
        <w:t xml:space="preserve"> Однако представитель правительства заявил, что «правительство не находит возможным согласиться со 101 членом Думы, подписавшим заявление о </w:t>
      </w:r>
      <w:r w:rsidR="00F92A01">
        <w:rPr>
          <w:rFonts w:ascii="Times New Roman" w:hAnsi="Times New Roman" w:cs="Times New Roman"/>
          <w:sz w:val="28"/>
          <w:szCs w:val="28"/>
        </w:rPr>
        <w:lastRenderedPageBreak/>
        <w:t>рапространении на Сибирь действующего в 34 губерниях Европейской России положения о земских учреждениях».</w:t>
      </w:r>
      <w:r w:rsidR="00DA5CB6">
        <w:rPr>
          <w:rStyle w:val="a7"/>
          <w:rFonts w:ascii="Times New Roman" w:hAnsi="Times New Roman" w:cs="Times New Roman"/>
          <w:sz w:val="28"/>
          <w:szCs w:val="28"/>
        </w:rPr>
        <w:footnoteReference w:id="1193"/>
      </w:r>
    </w:p>
    <w:p w:rsidR="00DA5CB6" w:rsidRDefault="00DA5CB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Государственная Дума, тем не менее, решила дать ход этому законопроекту и передала его в комиссию по местному самоуправлению, которая была тут же избрана и даже выделила подкомиссию специально для рассмотрения заявления о введении земства в Сибири.</w:t>
      </w:r>
    </w:p>
    <w:p w:rsidR="00DA5CB6" w:rsidRDefault="00DA5CB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«Сибирская группа депутатов поставлена теперь в необходимость выработать и защитить законопроект о земстве</w:t>
      </w:r>
      <w:r w:rsidR="00A524CF">
        <w:rPr>
          <w:rFonts w:ascii="Times New Roman" w:hAnsi="Times New Roman" w:cs="Times New Roman"/>
          <w:sz w:val="28"/>
          <w:szCs w:val="28"/>
        </w:rPr>
        <w:t>»</w:t>
      </w:r>
      <w:r>
        <w:rPr>
          <w:rFonts w:ascii="Times New Roman" w:hAnsi="Times New Roman" w:cs="Times New Roman"/>
          <w:sz w:val="28"/>
          <w:szCs w:val="28"/>
        </w:rPr>
        <w:t>, - констат</w:t>
      </w:r>
      <w:r w:rsidR="00486217">
        <w:rPr>
          <w:rFonts w:ascii="Times New Roman" w:hAnsi="Times New Roman" w:cs="Times New Roman"/>
          <w:sz w:val="28"/>
          <w:szCs w:val="28"/>
        </w:rPr>
        <w:t>ирует С</w:t>
      </w:r>
      <w:r>
        <w:rPr>
          <w:rFonts w:ascii="Times New Roman" w:hAnsi="Times New Roman" w:cs="Times New Roman"/>
          <w:sz w:val="28"/>
          <w:szCs w:val="28"/>
        </w:rPr>
        <w:t>калозубов, рассказывая об этом в «Письмах депутатов».</w:t>
      </w:r>
      <w:r>
        <w:rPr>
          <w:rStyle w:val="a7"/>
          <w:rFonts w:ascii="Times New Roman" w:hAnsi="Times New Roman" w:cs="Times New Roman"/>
          <w:sz w:val="28"/>
          <w:szCs w:val="28"/>
        </w:rPr>
        <w:footnoteReference w:id="1194"/>
      </w:r>
    </w:p>
    <w:p w:rsidR="00DA5CB6" w:rsidRDefault="0048621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Дело ослож</w:t>
      </w:r>
      <w:r w:rsidR="00DA5CB6">
        <w:rPr>
          <w:rFonts w:ascii="Times New Roman" w:hAnsi="Times New Roman" w:cs="Times New Roman"/>
          <w:sz w:val="28"/>
          <w:szCs w:val="28"/>
        </w:rPr>
        <w:t>нялось тем, что</w:t>
      </w:r>
      <w:r w:rsidR="00196702">
        <w:rPr>
          <w:rFonts w:ascii="Times New Roman" w:hAnsi="Times New Roman" w:cs="Times New Roman"/>
          <w:sz w:val="28"/>
          <w:szCs w:val="28"/>
        </w:rPr>
        <w:t>,</w:t>
      </w:r>
      <w:r w:rsidR="00DA5CB6">
        <w:rPr>
          <w:rFonts w:ascii="Times New Roman" w:hAnsi="Times New Roman" w:cs="Times New Roman"/>
          <w:sz w:val="28"/>
          <w:szCs w:val="28"/>
        </w:rPr>
        <w:t xml:space="preserve"> в силу некоторых особенностей сибирского населения</w:t>
      </w:r>
      <w:r w:rsidR="00196702">
        <w:rPr>
          <w:rFonts w:ascii="Times New Roman" w:hAnsi="Times New Roman" w:cs="Times New Roman"/>
          <w:sz w:val="28"/>
          <w:szCs w:val="28"/>
        </w:rPr>
        <w:t>,</w:t>
      </w:r>
      <w:r w:rsidR="00DA5CB6">
        <w:rPr>
          <w:rFonts w:ascii="Times New Roman" w:hAnsi="Times New Roman" w:cs="Times New Roman"/>
          <w:sz w:val="28"/>
          <w:szCs w:val="28"/>
        </w:rPr>
        <w:t xml:space="preserve"> надо было внести необходимые поправки в законопроект о земстве. </w:t>
      </w:r>
      <w:r w:rsidR="004F5920">
        <w:rPr>
          <w:rFonts w:ascii="Times New Roman" w:hAnsi="Times New Roman" w:cs="Times New Roman"/>
          <w:sz w:val="28"/>
          <w:szCs w:val="28"/>
        </w:rPr>
        <w:t>Например, отказаться от имущественного ценза, который обязательно должны иметь избиратели. «Этой поправкой</w:t>
      </w:r>
      <w:r w:rsidR="00414E72">
        <w:rPr>
          <w:rFonts w:ascii="Times New Roman" w:hAnsi="Times New Roman" w:cs="Times New Roman"/>
          <w:sz w:val="28"/>
          <w:szCs w:val="28"/>
        </w:rPr>
        <w:t xml:space="preserve"> сибирс</w:t>
      </w:r>
      <w:r w:rsidR="00196702">
        <w:rPr>
          <w:rFonts w:ascii="Times New Roman" w:hAnsi="Times New Roman" w:cs="Times New Roman"/>
          <w:sz w:val="28"/>
          <w:szCs w:val="28"/>
        </w:rPr>
        <w:t>кая группа полагала дать широкую</w:t>
      </w:r>
      <w:r w:rsidR="00414E72">
        <w:rPr>
          <w:rFonts w:ascii="Times New Roman" w:hAnsi="Times New Roman" w:cs="Times New Roman"/>
          <w:sz w:val="28"/>
          <w:szCs w:val="28"/>
        </w:rPr>
        <w:t xml:space="preserve"> возможность населению, состоящему в Сибири почти исключительно из крестьян и инородце</w:t>
      </w:r>
      <w:r w:rsidR="00196702">
        <w:rPr>
          <w:rFonts w:ascii="Times New Roman" w:hAnsi="Times New Roman" w:cs="Times New Roman"/>
          <w:sz w:val="28"/>
          <w:szCs w:val="28"/>
        </w:rPr>
        <w:t>в, использовать для общественной</w:t>
      </w:r>
      <w:r w:rsidR="00414E72">
        <w:rPr>
          <w:rFonts w:ascii="Times New Roman" w:hAnsi="Times New Roman" w:cs="Times New Roman"/>
          <w:sz w:val="28"/>
          <w:szCs w:val="28"/>
        </w:rPr>
        <w:t xml:space="preserve"> службы всех полезных для этого людей…».</w:t>
      </w:r>
      <w:r w:rsidR="00414E72">
        <w:rPr>
          <w:rStyle w:val="a7"/>
          <w:rFonts w:ascii="Times New Roman" w:hAnsi="Times New Roman" w:cs="Times New Roman"/>
          <w:sz w:val="28"/>
          <w:szCs w:val="28"/>
        </w:rPr>
        <w:footnoteReference w:id="1195"/>
      </w:r>
    </w:p>
    <w:p w:rsidR="00F1336F" w:rsidRDefault="003C4B1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трезво оценивающий ситуацию, предполагал, что такая поправка не пройдёт. «Что делать в таком</w:t>
      </w:r>
      <w:r w:rsidR="00196702">
        <w:rPr>
          <w:rFonts w:ascii="Times New Roman" w:hAnsi="Times New Roman" w:cs="Times New Roman"/>
          <w:sz w:val="28"/>
          <w:szCs w:val="28"/>
        </w:rPr>
        <w:t xml:space="preserve"> случае? - задаётся он вопросом, -</w:t>
      </w:r>
      <w:r>
        <w:rPr>
          <w:rFonts w:ascii="Times New Roman" w:hAnsi="Times New Roman" w:cs="Times New Roman"/>
          <w:sz w:val="28"/>
          <w:szCs w:val="28"/>
        </w:rPr>
        <w:t xml:space="preserve"> отказаться ли совершенно от внесения в Думу</w:t>
      </w:r>
      <w:r w:rsidR="00196702">
        <w:rPr>
          <w:rFonts w:ascii="Times New Roman" w:hAnsi="Times New Roman" w:cs="Times New Roman"/>
          <w:sz w:val="28"/>
          <w:szCs w:val="28"/>
        </w:rPr>
        <w:t xml:space="preserve"> </w:t>
      </w:r>
      <w:r>
        <w:rPr>
          <w:rFonts w:ascii="Times New Roman" w:hAnsi="Times New Roman" w:cs="Times New Roman"/>
          <w:sz w:val="28"/>
          <w:szCs w:val="28"/>
        </w:rPr>
        <w:t>законопроекта о земстве, дожидаясь проведения через Государственную Думу общей реформы местного самоуправления или идти  на уступки и спешить провести земское положении… без улучшающих его поправок</w:t>
      </w:r>
      <w:r w:rsidR="0072549C">
        <w:rPr>
          <w:rFonts w:ascii="Times New Roman" w:hAnsi="Times New Roman" w:cs="Times New Roman"/>
          <w:sz w:val="28"/>
          <w:szCs w:val="28"/>
        </w:rPr>
        <w:t>?</w:t>
      </w:r>
      <w:r>
        <w:rPr>
          <w:rFonts w:ascii="Times New Roman" w:hAnsi="Times New Roman" w:cs="Times New Roman"/>
          <w:sz w:val="28"/>
          <w:szCs w:val="28"/>
        </w:rPr>
        <w:t>».</w:t>
      </w:r>
      <w:r w:rsidR="0072549C">
        <w:rPr>
          <w:rStyle w:val="a7"/>
          <w:rFonts w:ascii="Times New Roman" w:hAnsi="Times New Roman" w:cs="Times New Roman"/>
          <w:sz w:val="28"/>
          <w:szCs w:val="28"/>
        </w:rPr>
        <w:footnoteReference w:id="1196"/>
      </w:r>
      <w:r w:rsidR="0072549C">
        <w:rPr>
          <w:rFonts w:ascii="Times New Roman" w:hAnsi="Times New Roman" w:cs="Times New Roman"/>
          <w:sz w:val="28"/>
          <w:szCs w:val="28"/>
        </w:rPr>
        <w:t xml:space="preserve"> Он считал: этот вопрос необходимо широко обсудить в сибирской прессе.</w:t>
      </w:r>
    </w:p>
    <w:p w:rsidR="008B5ABA" w:rsidRDefault="008B5AB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1910-м году вопрос о земстве в Сибири, казалось, сдвинулся с места. Им заинтересовалось правительство.</w:t>
      </w:r>
      <w:r w:rsidR="003E5C9C">
        <w:rPr>
          <w:rFonts w:ascii="Times New Roman" w:hAnsi="Times New Roman" w:cs="Times New Roman"/>
          <w:sz w:val="28"/>
          <w:szCs w:val="28"/>
        </w:rPr>
        <w:t xml:space="preserve"> В «Письмах депутатов» («Сибирский листок», № 74, 1910 г.) Скалозубов передаёт свой разговор с помощником начальника главного управления по делам ме</w:t>
      </w:r>
      <w:r w:rsidR="000B7E81">
        <w:rPr>
          <w:rFonts w:ascii="Times New Roman" w:hAnsi="Times New Roman" w:cs="Times New Roman"/>
          <w:sz w:val="28"/>
          <w:szCs w:val="28"/>
        </w:rPr>
        <w:t>с</w:t>
      </w:r>
      <w:r w:rsidR="003E5C9C">
        <w:rPr>
          <w:rFonts w:ascii="Times New Roman" w:hAnsi="Times New Roman" w:cs="Times New Roman"/>
          <w:sz w:val="28"/>
          <w:szCs w:val="28"/>
        </w:rPr>
        <w:t>тного хозяйства</w:t>
      </w:r>
      <w:r w:rsidR="000B7E81">
        <w:rPr>
          <w:rFonts w:ascii="Times New Roman" w:hAnsi="Times New Roman" w:cs="Times New Roman"/>
          <w:sz w:val="28"/>
          <w:szCs w:val="28"/>
        </w:rPr>
        <w:t xml:space="preserve"> Н. </w:t>
      </w:r>
      <w:r w:rsidR="00C10189">
        <w:rPr>
          <w:rFonts w:ascii="Times New Roman" w:hAnsi="Times New Roman" w:cs="Times New Roman"/>
          <w:sz w:val="28"/>
          <w:szCs w:val="28"/>
        </w:rPr>
        <w:t>И</w:t>
      </w:r>
      <w:r w:rsidR="000B7E81">
        <w:rPr>
          <w:rFonts w:ascii="Times New Roman" w:hAnsi="Times New Roman" w:cs="Times New Roman"/>
          <w:sz w:val="28"/>
          <w:szCs w:val="28"/>
        </w:rPr>
        <w:t xml:space="preserve">. Анциферовым, который заявил, что обработка материалов о земстве начата. </w:t>
      </w:r>
      <w:r w:rsidR="00C10189">
        <w:rPr>
          <w:rFonts w:ascii="Times New Roman" w:hAnsi="Times New Roman" w:cs="Times New Roman"/>
          <w:sz w:val="28"/>
          <w:szCs w:val="28"/>
        </w:rPr>
        <w:t xml:space="preserve">«На моё одобрительное замечание: давно пора, - Н. И. Анциферов меня охладил – до земства ещё далеко: «улита едет, когда-то будет». </w:t>
      </w:r>
    </w:p>
    <w:p w:rsidR="00C10189" w:rsidRDefault="00C1018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Мне оставалось высказать пожелание, чтобы эта ведомственная улита двигалась поскорее: жизнь не ждёт, а каждый день предъявляет новые и новые требования; там голод, там эпидемия, эпизотории, а хозяина нет.</w:t>
      </w:r>
    </w:p>
    <w:p w:rsidR="00C10189" w:rsidRDefault="00C1018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Да, - согласился мой собеседник, - это правда…</w:t>
      </w:r>
    </w:p>
    <w:p w:rsidR="00C10189" w:rsidRDefault="00C1018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Итак, отмечаю новый этап в движении вопроса о земстве в Сибири. Наконец, за этот вопрос берётся и правительство».</w:t>
      </w:r>
    </w:p>
    <w:p w:rsidR="0061672D" w:rsidRDefault="0061672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Разговор Скалозубова с Анциферовым состоялся в июне 1910-го года, а 18 ноября этого же года Н. И. Анциферов заявил Скалозубову, что данные</w:t>
      </w:r>
      <w:r w:rsidR="00EA192A">
        <w:rPr>
          <w:rFonts w:ascii="Times New Roman" w:hAnsi="Times New Roman" w:cs="Times New Roman"/>
          <w:sz w:val="28"/>
          <w:szCs w:val="28"/>
        </w:rPr>
        <w:t>, собранные его управлением по Сибири</w:t>
      </w:r>
      <w:r w:rsidR="00196702">
        <w:rPr>
          <w:rFonts w:ascii="Times New Roman" w:hAnsi="Times New Roman" w:cs="Times New Roman"/>
          <w:sz w:val="28"/>
          <w:szCs w:val="28"/>
        </w:rPr>
        <w:t>,</w:t>
      </w:r>
      <w:r w:rsidR="00EA192A">
        <w:rPr>
          <w:rFonts w:ascii="Times New Roman" w:hAnsi="Times New Roman" w:cs="Times New Roman"/>
          <w:sz w:val="28"/>
          <w:szCs w:val="28"/>
        </w:rPr>
        <w:t xml:space="preserve"> «не доказывают, что в Сибири есть элементы для успешного осуществления</w:t>
      </w:r>
      <w:r w:rsidR="00233CB6">
        <w:rPr>
          <w:rFonts w:ascii="Times New Roman" w:hAnsi="Times New Roman" w:cs="Times New Roman"/>
          <w:sz w:val="28"/>
          <w:szCs w:val="28"/>
        </w:rPr>
        <w:t xml:space="preserve"> самоуправления</w:t>
      </w:r>
      <w:r w:rsidR="005827B2">
        <w:rPr>
          <w:rFonts w:ascii="Times New Roman" w:hAnsi="Times New Roman" w:cs="Times New Roman"/>
          <w:sz w:val="28"/>
          <w:szCs w:val="28"/>
        </w:rPr>
        <w:t xml:space="preserve">, эти данные не разъясняют возможности преодоления трудностей громадных расстояний, </w:t>
      </w:r>
      <w:r w:rsidR="005827B2">
        <w:rPr>
          <w:rFonts w:ascii="Times New Roman" w:hAnsi="Times New Roman" w:cs="Times New Roman"/>
          <w:sz w:val="28"/>
          <w:szCs w:val="28"/>
        </w:rPr>
        <w:lastRenderedPageBreak/>
        <w:t>возможности населения вынести на своих плечах тяжесть земских расходов и пр.».</w:t>
      </w:r>
      <w:r w:rsidR="00536BBB">
        <w:rPr>
          <w:rStyle w:val="a7"/>
          <w:rFonts w:ascii="Times New Roman" w:hAnsi="Times New Roman" w:cs="Times New Roman"/>
          <w:sz w:val="28"/>
          <w:szCs w:val="28"/>
        </w:rPr>
        <w:footnoteReference w:id="1197"/>
      </w:r>
    </w:p>
    <w:p w:rsidR="008F5949" w:rsidRDefault="008F5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считал, что сведения, которыми оперирует управление, не полные и устаревшие, на них основывать своё мнение нельзя.</w:t>
      </w:r>
      <w:r w:rsidR="00506C3E">
        <w:rPr>
          <w:rFonts w:ascii="Times New Roman" w:hAnsi="Times New Roman" w:cs="Times New Roman"/>
          <w:sz w:val="28"/>
          <w:szCs w:val="28"/>
        </w:rPr>
        <w:t xml:space="preserve"> Сам Анцифров Сибири не знает. Трудности введения в Сибири земства его чиновники преувеличивают. У главного управления по делам местного </w:t>
      </w:r>
      <w:r w:rsidR="00196702">
        <w:rPr>
          <w:rFonts w:ascii="Times New Roman" w:hAnsi="Times New Roman" w:cs="Times New Roman"/>
          <w:sz w:val="28"/>
          <w:szCs w:val="28"/>
        </w:rPr>
        <w:t xml:space="preserve">хозяйства </w:t>
      </w:r>
      <w:r w:rsidR="00506C3E">
        <w:rPr>
          <w:rFonts w:ascii="Times New Roman" w:hAnsi="Times New Roman" w:cs="Times New Roman"/>
          <w:sz w:val="28"/>
          <w:szCs w:val="28"/>
        </w:rPr>
        <w:t>нет ни времени, ни сил серьёзно заниматься Сибирью, поскольку оно очень загружено другими делами. «Очевидно, пока глава ведомства, лично у</w:t>
      </w:r>
      <w:r w:rsidR="008C2F77">
        <w:rPr>
          <w:rFonts w:ascii="Times New Roman" w:hAnsi="Times New Roman" w:cs="Times New Roman"/>
          <w:sz w:val="28"/>
          <w:szCs w:val="28"/>
        </w:rPr>
        <w:t>бедившись</w:t>
      </w:r>
      <w:r w:rsidR="00506C3E">
        <w:rPr>
          <w:rFonts w:ascii="Times New Roman" w:hAnsi="Times New Roman" w:cs="Times New Roman"/>
          <w:sz w:val="28"/>
          <w:szCs w:val="28"/>
        </w:rPr>
        <w:t xml:space="preserve"> в том, что жизнь в Сибири бьёт ключом и требует соответствующих форм организации управления, не придёт к необходимости для ра</w:t>
      </w:r>
      <w:r w:rsidR="00007C13">
        <w:rPr>
          <w:rFonts w:ascii="Times New Roman" w:hAnsi="Times New Roman" w:cs="Times New Roman"/>
          <w:sz w:val="28"/>
          <w:szCs w:val="28"/>
        </w:rPr>
        <w:t>зработки вопроса о земстве в Сиб</w:t>
      </w:r>
      <w:r w:rsidR="00506C3E">
        <w:rPr>
          <w:rFonts w:ascii="Times New Roman" w:hAnsi="Times New Roman" w:cs="Times New Roman"/>
          <w:sz w:val="28"/>
          <w:szCs w:val="28"/>
        </w:rPr>
        <w:t>ири привлечь зантоков сибирской жизни и не поручит им проектировать нов</w:t>
      </w:r>
      <w:r w:rsidR="00007C13">
        <w:rPr>
          <w:rFonts w:ascii="Times New Roman" w:hAnsi="Times New Roman" w:cs="Times New Roman"/>
          <w:sz w:val="28"/>
          <w:szCs w:val="28"/>
        </w:rPr>
        <w:t>ый закон, а по-прежнему оставит</w:t>
      </w:r>
      <w:r w:rsidR="00506C3E">
        <w:rPr>
          <w:rFonts w:ascii="Times New Roman" w:hAnsi="Times New Roman" w:cs="Times New Roman"/>
          <w:sz w:val="28"/>
          <w:szCs w:val="28"/>
        </w:rPr>
        <w:t xml:space="preserve"> это дело в руках перегруженной работой канцелярии – ни малейшего успеха ожидать нельзя, и ведомственная улита никогда ни до чего не доедет…».</w:t>
      </w:r>
      <w:r w:rsidR="00506C3E">
        <w:rPr>
          <w:rStyle w:val="a7"/>
          <w:rFonts w:ascii="Times New Roman" w:hAnsi="Times New Roman" w:cs="Times New Roman"/>
          <w:sz w:val="28"/>
          <w:szCs w:val="28"/>
        </w:rPr>
        <w:footnoteReference w:id="1198"/>
      </w:r>
    </w:p>
    <w:p w:rsidR="00686B00" w:rsidRDefault="00007C1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1911-</w:t>
      </w:r>
      <w:r w:rsidR="00BC7FB2">
        <w:rPr>
          <w:rFonts w:ascii="Times New Roman" w:hAnsi="Times New Roman" w:cs="Times New Roman"/>
          <w:sz w:val="28"/>
          <w:szCs w:val="28"/>
        </w:rPr>
        <w:t>м</w:t>
      </w:r>
      <w:r w:rsidR="00686B00">
        <w:rPr>
          <w:rFonts w:ascii="Times New Roman" w:hAnsi="Times New Roman" w:cs="Times New Roman"/>
          <w:sz w:val="28"/>
          <w:szCs w:val="28"/>
        </w:rPr>
        <w:t xml:space="preserve"> год</w:t>
      </w:r>
      <w:r w:rsidR="00BC7FB2">
        <w:rPr>
          <w:rFonts w:ascii="Times New Roman" w:hAnsi="Times New Roman" w:cs="Times New Roman"/>
          <w:sz w:val="28"/>
          <w:szCs w:val="28"/>
        </w:rPr>
        <w:t>у</w:t>
      </w:r>
      <w:r w:rsidR="00686B00">
        <w:rPr>
          <w:rFonts w:ascii="Times New Roman" w:hAnsi="Times New Roman" w:cs="Times New Roman"/>
          <w:sz w:val="28"/>
          <w:szCs w:val="28"/>
        </w:rPr>
        <w:t xml:space="preserve"> сибирская группа </w:t>
      </w:r>
      <w:r w:rsidR="00560D9A">
        <w:rPr>
          <w:rFonts w:ascii="Times New Roman" w:hAnsi="Times New Roman" w:cs="Times New Roman"/>
          <w:sz w:val="28"/>
          <w:szCs w:val="28"/>
        </w:rPr>
        <w:t xml:space="preserve">снова </w:t>
      </w:r>
      <w:r w:rsidR="00686B00">
        <w:rPr>
          <w:rFonts w:ascii="Times New Roman" w:hAnsi="Times New Roman" w:cs="Times New Roman"/>
          <w:sz w:val="28"/>
          <w:szCs w:val="28"/>
        </w:rPr>
        <w:t xml:space="preserve">разработала законопроект </w:t>
      </w:r>
      <w:r w:rsidR="009530A3">
        <w:rPr>
          <w:rFonts w:ascii="Times New Roman" w:hAnsi="Times New Roman" w:cs="Times New Roman"/>
          <w:sz w:val="28"/>
          <w:szCs w:val="28"/>
        </w:rPr>
        <w:t xml:space="preserve">о введении земства в Сибири. Николай Лукич был одним из главных его </w:t>
      </w:r>
      <w:r w:rsidR="00560D9A">
        <w:rPr>
          <w:rFonts w:ascii="Times New Roman" w:hAnsi="Times New Roman" w:cs="Times New Roman"/>
          <w:sz w:val="28"/>
          <w:szCs w:val="28"/>
        </w:rPr>
        <w:t>создателей</w:t>
      </w:r>
      <w:r w:rsidR="003E5022">
        <w:rPr>
          <w:rFonts w:ascii="Times New Roman" w:hAnsi="Times New Roman" w:cs="Times New Roman"/>
          <w:sz w:val="28"/>
          <w:szCs w:val="28"/>
        </w:rPr>
        <w:t>. Но и</w:t>
      </w:r>
      <w:r w:rsidR="009530A3">
        <w:rPr>
          <w:rFonts w:ascii="Times New Roman" w:hAnsi="Times New Roman" w:cs="Times New Roman"/>
          <w:sz w:val="28"/>
          <w:szCs w:val="28"/>
        </w:rPr>
        <w:t xml:space="preserve"> эта разработка повисла в воздухе.</w:t>
      </w:r>
      <w:r w:rsidR="00805775">
        <w:rPr>
          <w:rFonts w:ascii="Times New Roman" w:hAnsi="Times New Roman" w:cs="Times New Roman"/>
          <w:sz w:val="28"/>
          <w:szCs w:val="28"/>
        </w:rPr>
        <w:t xml:space="preserve"> Председатель совета министров П. А. Столыпин ещё летом 1910-го года побывал в Сибири и решил, что вводит</w:t>
      </w:r>
      <w:r>
        <w:rPr>
          <w:rFonts w:ascii="Times New Roman" w:hAnsi="Times New Roman" w:cs="Times New Roman"/>
          <w:sz w:val="28"/>
          <w:szCs w:val="28"/>
        </w:rPr>
        <w:t>ь там земство преждевременно. «Н</w:t>
      </w:r>
      <w:r w:rsidR="00805775">
        <w:rPr>
          <w:rFonts w:ascii="Times New Roman" w:hAnsi="Times New Roman" w:cs="Times New Roman"/>
          <w:sz w:val="28"/>
          <w:szCs w:val="28"/>
        </w:rPr>
        <w:t>адеяться на проведение проекта сибирской группы теперь было бы напрасно. Не лучше ли бросить это дело, предоставив будущей, 4-й Думе?» - задавался вопросом Скалозубов в письме к избирателям.</w:t>
      </w:r>
      <w:r w:rsidR="00BC7FB2">
        <w:rPr>
          <w:rStyle w:val="a7"/>
          <w:rFonts w:ascii="Times New Roman" w:hAnsi="Times New Roman" w:cs="Times New Roman"/>
          <w:sz w:val="28"/>
          <w:szCs w:val="28"/>
        </w:rPr>
        <w:footnoteReference w:id="1199"/>
      </w:r>
    </w:p>
    <w:p w:rsidR="005F1721" w:rsidRDefault="005F172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Однако сибирская группа упорно продолжала работать в этом направлении. Её законопроект был принят к рассмотрению думской земской подкомиссией, и, как телеграфировал </w:t>
      </w:r>
      <w:r w:rsidR="00385657">
        <w:rPr>
          <w:rFonts w:ascii="Times New Roman" w:hAnsi="Times New Roman" w:cs="Times New Roman"/>
          <w:sz w:val="28"/>
          <w:szCs w:val="28"/>
        </w:rPr>
        <w:t>С</w:t>
      </w:r>
      <w:r>
        <w:rPr>
          <w:rFonts w:ascii="Times New Roman" w:hAnsi="Times New Roman" w:cs="Times New Roman"/>
          <w:sz w:val="28"/>
          <w:szCs w:val="28"/>
        </w:rPr>
        <w:t xml:space="preserve">калозубов в Тобольск, «30 января </w:t>
      </w:r>
      <w:r w:rsidR="00385657">
        <w:rPr>
          <w:rFonts w:ascii="Times New Roman" w:hAnsi="Times New Roman" w:cs="Times New Roman"/>
          <w:sz w:val="28"/>
          <w:szCs w:val="28"/>
        </w:rPr>
        <w:t xml:space="preserve">11 час. 11 минут (1912 </w:t>
      </w:r>
      <w:r w:rsidR="00B12879">
        <w:rPr>
          <w:rFonts w:ascii="Times New Roman" w:hAnsi="Times New Roman" w:cs="Times New Roman"/>
          <w:sz w:val="28"/>
          <w:szCs w:val="28"/>
        </w:rPr>
        <w:t>года – Т. С.) пополудни Думою,</w:t>
      </w:r>
      <w:r w:rsidR="00385657">
        <w:rPr>
          <w:rFonts w:ascii="Times New Roman" w:hAnsi="Times New Roman" w:cs="Times New Roman"/>
          <w:sz w:val="28"/>
          <w:szCs w:val="28"/>
        </w:rPr>
        <w:t xml:space="preserve"> громадным большинством в первом чтении принят законопроект о введении земства в Сибири, правительство отказалось участвовать в прениях, оставаясь при прежне</w:t>
      </w:r>
      <w:r w:rsidR="003504AE">
        <w:rPr>
          <w:rFonts w:ascii="Times New Roman" w:hAnsi="Times New Roman" w:cs="Times New Roman"/>
          <w:sz w:val="28"/>
          <w:szCs w:val="28"/>
        </w:rPr>
        <w:t>м</w:t>
      </w:r>
      <w:r w:rsidR="00385657">
        <w:rPr>
          <w:rFonts w:ascii="Times New Roman" w:hAnsi="Times New Roman" w:cs="Times New Roman"/>
          <w:sz w:val="28"/>
          <w:szCs w:val="28"/>
        </w:rPr>
        <w:t xml:space="preserve"> заявлении».</w:t>
      </w:r>
      <w:r w:rsidR="003504AE">
        <w:rPr>
          <w:rStyle w:val="a7"/>
          <w:rFonts w:ascii="Times New Roman" w:hAnsi="Times New Roman" w:cs="Times New Roman"/>
          <w:sz w:val="28"/>
          <w:szCs w:val="28"/>
        </w:rPr>
        <w:footnoteReference w:id="1200"/>
      </w:r>
    </w:p>
    <w:p w:rsidR="003504AE" w:rsidRDefault="003504A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 14 апреля этого года в Тобольск пришла ещё одна телеграмма от </w:t>
      </w:r>
      <w:r w:rsidR="00C95E76">
        <w:rPr>
          <w:rFonts w:ascii="Times New Roman" w:hAnsi="Times New Roman" w:cs="Times New Roman"/>
          <w:sz w:val="28"/>
          <w:szCs w:val="28"/>
        </w:rPr>
        <w:t>С</w:t>
      </w:r>
      <w:r>
        <w:rPr>
          <w:rFonts w:ascii="Times New Roman" w:hAnsi="Times New Roman" w:cs="Times New Roman"/>
          <w:sz w:val="28"/>
          <w:szCs w:val="28"/>
        </w:rPr>
        <w:t>калозубова – удручающая: «Комиссия Государственного Совета</w:t>
      </w:r>
      <w:r w:rsidR="005D4FBE">
        <w:rPr>
          <w:rFonts w:ascii="Times New Roman" w:hAnsi="Times New Roman" w:cs="Times New Roman"/>
          <w:sz w:val="28"/>
          <w:szCs w:val="28"/>
        </w:rPr>
        <w:t xml:space="preserve"> отклонила проект земства Сибири, не обсуждая…».</w:t>
      </w:r>
      <w:r w:rsidR="005D4FBE">
        <w:rPr>
          <w:rStyle w:val="a7"/>
          <w:rFonts w:ascii="Times New Roman" w:hAnsi="Times New Roman" w:cs="Times New Roman"/>
          <w:sz w:val="28"/>
          <w:szCs w:val="28"/>
        </w:rPr>
        <w:footnoteReference w:id="1201"/>
      </w:r>
    </w:p>
    <w:p w:rsidR="004519B7" w:rsidRDefault="004519B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Так закончилась борьба сибирских депутатов за введение земства в их крае. Тем не менее, целенаправленная работа сибирских депутатов в продвижении земской идеи привела к </w:t>
      </w:r>
      <w:r w:rsidR="00B12879">
        <w:rPr>
          <w:rFonts w:ascii="Times New Roman" w:hAnsi="Times New Roman" w:cs="Times New Roman"/>
          <w:sz w:val="28"/>
          <w:szCs w:val="28"/>
        </w:rPr>
        <w:t>тому, что категорическое</w:t>
      </w:r>
      <w:r>
        <w:rPr>
          <w:rFonts w:ascii="Times New Roman" w:hAnsi="Times New Roman" w:cs="Times New Roman"/>
          <w:sz w:val="28"/>
          <w:szCs w:val="28"/>
        </w:rPr>
        <w:t xml:space="preserve"> отрицание</w:t>
      </w:r>
      <w:r w:rsidR="00547443">
        <w:rPr>
          <w:rFonts w:ascii="Times New Roman" w:hAnsi="Times New Roman" w:cs="Times New Roman"/>
          <w:sz w:val="28"/>
          <w:szCs w:val="28"/>
        </w:rPr>
        <w:t xml:space="preserve"> правительством введения земства в Сибири было поколеблено. В 1912-м году министр внутренних дел А. А. </w:t>
      </w:r>
      <w:r w:rsidR="003E5022">
        <w:rPr>
          <w:rFonts w:ascii="Times New Roman" w:hAnsi="Times New Roman" w:cs="Times New Roman"/>
          <w:sz w:val="28"/>
          <w:szCs w:val="28"/>
        </w:rPr>
        <w:t>Макаров признал возможность уста</w:t>
      </w:r>
      <w:r w:rsidR="00547443">
        <w:rPr>
          <w:rFonts w:ascii="Times New Roman" w:hAnsi="Times New Roman" w:cs="Times New Roman"/>
          <w:sz w:val="28"/>
          <w:szCs w:val="28"/>
        </w:rPr>
        <w:t>новления земского самоуправления в Тобольской и Томской губерниях. Сибирские депутаты сумели привле</w:t>
      </w:r>
      <w:r w:rsidR="00B12879">
        <w:rPr>
          <w:rFonts w:ascii="Times New Roman" w:hAnsi="Times New Roman" w:cs="Times New Roman"/>
          <w:sz w:val="28"/>
          <w:szCs w:val="28"/>
        </w:rPr>
        <w:t>чь к идее земства внимание общес</w:t>
      </w:r>
      <w:r w:rsidR="00547443">
        <w:rPr>
          <w:rFonts w:ascii="Times New Roman" w:hAnsi="Times New Roman" w:cs="Times New Roman"/>
          <w:sz w:val="28"/>
          <w:szCs w:val="28"/>
        </w:rPr>
        <w:t xml:space="preserve">твенности и доказать населению Сибири, что введение </w:t>
      </w:r>
      <w:r w:rsidR="003E5022">
        <w:rPr>
          <w:rFonts w:ascii="Times New Roman" w:hAnsi="Times New Roman" w:cs="Times New Roman"/>
          <w:sz w:val="28"/>
          <w:szCs w:val="28"/>
        </w:rPr>
        <w:t>земства имеет для их края важнейшее знач</w:t>
      </w:r>
      <w:r w:rsidR="00547443">
        <w:rPr>
          <w:rFonts w:ascii="Times New Roman" w:hAnsi="Times New Roman" w:cs="Times New Roman"/>
          <w:sz w:val="28"/>
          <w:szCs w:val="28"/>
        </w:rPr>
        <w:t xml:space="preserve">ение. </w:t>
      </w:r>
    </w:p>
    <w:p w:rsidR="00547443" w:rsidRDefault="005474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К сожалению, земство в </w:t>
      </w:r>
      <w:r w:rsidR="00E94F7E">
        <w:rPr>
          <w:rFonts w:ascii="Times New Roman" w:hAnsi="Times New Roman" w:cs="Times New Roman"/>
          <w:sz w:val="28"/>
          <w:szCs w:val="28"/>
        </w:rPr>
        <w:t>С</w:t>
      </w:r>
      <w:r>
        <w:rPr>
          <w:rFonts w:ascii="Times New Roman" w:hAnsi="Times New Roman" w:cs="Times New Roman"/>
          <w:sz w:val="28"/>
          <w:szCs w:val="28"/>
        </w:rPr>
        <w:t>ибири так и не было введено. Этому помешала война 1914-го года.</w:t>
      </w:r>
      <w:r w:rsidR="00E94F7E">
        <w:rPr>
          <w:rFonts w:ascii="Times New Roman" w:hAnsi="Times New Roman" w:cs="Times New Roman"/>
          <w:sz w:val="28"/>
          <w:szCs w:val="28"/>
        </w:rPr>
        <w:t xml:space="preserve"> В марте 1916-го года сибирская группа в 4-й Думе снова подняла вопрос о земстве и разработала новый законопроект, но рассмотреть его Дума не успела: настали революционные события 1917-го года.</w:t>
      </w:r>
    </w:p>
    <w:p w:rsidR="00575FDC" w:rsidRDefault="00575FDC" w:rsidP="00F1270A">
      <w:pPr>
        <w:spacing w:after="0" w:line="240" w:lineRule="auto"/>
        <w:ind w:left="-993" w:firstLine="426"/>
        <w:jc w:val="both"/>
        <w:rPr>
          <w:rFonts w:ascii="Times New Roman" w:hAnsi="Times New Roman" w:cs="Times New Roman"/>
          <w:sz w:val="28"/>
          <w:szCs w:val="28"/>
        </w:rPr>
      </w:pPr>
    </w:p>
    <w:p w:rsidR="00265EB2" w:rsidRPr="00264094" w:rsidRDefault="003E5022" w:rsidP="00F1270A">
      <w:pPr>
        <w:spacing w:after="0" w:line="240" w:lineRule="auto"/>
        <w:ind w:left="-993" w:firstLine="426"/>
        <w:jc w:val="both"/>
        <w:rPr>
          <w:rFonts w:ascii="Times New Roman" w:hAnsi="Times New Roman" w:cs="Times New Roman"/>
          <w:b/>
          <w:sz w:val="28"/>
          <w:szCs w:val="28"/>
          <w:u w:val="single"/>
        </w:rPr>
      </w:pPr>
      <w:r w:rsidRPr="00264094">
        <w:rPr>
          <w:rFonts w:ascii="Times New Roman" w:hAnsi="Times New Roman" w:cs="Times New Roman"/>
          <w:b/>
          <w:sz w:val="28"/>
          <w:szCs w:val="28"/>
          <w:u w:val="single"/>
        </w:rPr>
        <w:t xml:space="preserve"> </w:t>
      </w:r>
      <w:r w:rsidR="00264094" w:rsidRPr="00264094">
        <w:rPr>
          <w:rFonts w:ascii="Times New Roman" w:hAnsi="Times New Roman" w:cs="Times New Roman"/>
          <w:b/>
          <w:sz w:val="28"/>
          <w:szCs w:val="28"/>
          <w:u w:val="single"/>
        </w:rPr>
        <w:t>«Опасаемся полного разорения, голодной смерти»</w:t>
      </w:r>
    </w:p>
    <w:p w:rsidR="00082A54" w:rsidRDefault="00082A5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1911-м году по просьбам жителей Ишимского и Тюкалинского уездов Тобольской губернии «обратить внимание на нужду населения и</w:t>
      </w:r>
      <w:r w:rsidR="00691107">
        <w:rPr>
          <w:rFonts w:ascii="Times New Roman" w:hAnsi="Times New Roman" w:cs="Times New Roman"/>
          <w:sz w:val="28"/>
          <w:szCs w:val="28"/>
        </w:rPr>
        <w:t xml:space="preserve"> на отказы администрации в выдач</w:t>
      </w:r>
      <w:r>
        <w:rPr>
          <w:rFonts w:ascii="Times New Roman" w:hAnsi="Times New Roman" w:cs="Times New Roman"/>
          <w:sz w:val="28"/>
          <w:szCs w:val="28"/>
        </w:rPr>
        <w:t>е продовольственных ссуд»</w:t>
      </w:r>
      <w:r>
        <w:rPr>
          <w:rStyle w:val="a7"/>
          <w:rFonts w:ascii="Times New Roman" w:hAnsi="Times New Roman" w:cs="Times New Roman"/>
          <w:sz w:val="28"/>
          <w:szCs w:val="28"/>
        </w:rPr>
        <w:footnoteReference w:id="1202"/>
      </w:r>
      <w:r w:rsidR="00EA56CE">
        <w:rPr>
          <w:rFonts w:ascii="Times New Roman" w:hAnsi="Times New Roman" w:cs="Times New Roman"/>
          <w:sz w:val="28"/>
          <w:szCs w:val="28"/>
        </w:rPr>
        <w:t>сибирская группа сделала заявл</w:t>
      </w:r>
      <w:r>
        <w:rPr>
          <w:rFonts w:ascii="Times New Roman" w:hAnsi="Times New Roman" w:cs="Times New Roman"/>
          <w:sz w:val="28"/>
          <w:szCs w:val="28"/>
        </w:rPr>
        <w:t>ение министрам финансов, внутренних дел и главному управляющему землеустройством и земледелием о расширении ссудной помощи сибирским крестьянам. По этому вопросу Скалозубов встречался с заведующим продовольственным отделом в Империи В. Э. Фришем. Фриш заявил, что «по сведениям продовольственного отдела в Тобольской губернии всё благополучно. Общественные раб</w:t>
      </w:r>
      <w:r w:rsidR="00265EB2">
        <w:rPr>
          <w:rFonts w:ascii="Times New Roman" w:hAnsi="Times New Roman" w:cs="Times New Roman"/>
          <w:sz w:val="28"/>
          <w:szCs w:val="28"/>
        </w:rPr>
        <w:t>оты в полном ходу. Запасы продов</w:t>
      </w:r>
      <w:r>
        <w:rPr>
          <w:rFonts w:ascii="Times New Roman" w:hAnsi="Times New Roman" w:cs="Times New Roman"/>
          <w:sz w:val="28"/>
          <w:szCs w:val="28"/>
        </w:rPr>
        <w:t>ольственного хлеба приготовлены».</w:t>
      </w:r>
      <w:r>
        <w:rPr>
          <w:rStyle w:val="a7"/>
          <w:rFonts w:ascii="Times New Roman" w:hAnsi="Times New Roman" w:cs="Times New Roman"/>
          <w:sz w:val="28"/>
          <w:szCs w:val="28"/>
        </w:rPr>
        <w:footnoteReference w:id="1203"/>
      </w:r>
      <w:r>
        <w:rPr>
          <w:rFonts w:ascii="Times New Roman" w:hAnsi="Times New Roman" w:cs="Times New Roman"/>
          <w:sz w:val="28"/>
          <w:szCs w:val="28"/>
        </w:rPr>
        <w:t xml:space="preserve"> Хотя всё было совсем не так. </w:t>
      </w:r>
    </w:p>
    <w:p w:rsidR="006D532E" w:rsidRDefault="00C9718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1911-1912 годы ста</w:t>
      </w:r>
      <w:r w:rsidR="006D532E">
        <w:rPr>
          <w:rFonts w:ascii="Times New Roman" w:hAnsi="Times New Roman" w:cs="Times New Roman"/>
          <w:sz w:val="28"/>
          <w:szCs w:val="28"/>
        </w:rPr>
        <w:t xml:space="preserve">ли очень тяжёлыми для сельского хозяйства России. Неурожай охватил более 20 губерний и областей. </w:t>
      </w:r>
    </w:p>
    <w:p w:rsidR="008518D0" w:rsidRDefault="00082A5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Неурожайное лето 1911-го года принесло много бед</w:t>
      </w:r>
      <w:r w:rsidR="006D532E">
        <w:rPr>
          <w:rFonts w:ascii="Times New Roman" w:hAnsi="Times New Roman" w:cs="Times New Roman"/>
          <w:sz w:val="28"/>
          <w:szCs w:val="28"/>
        </w:rPr>
        <w:t xml:space="preserve"> и сибирским крестьянам. В Тобольской губернии было три неурожайных года подряд,</w:t>
      </w:r>
      <w:r>
        <w:rPr>
          <w:rFonts w:ascii="Times New Roman" w:hAnsi="Times New Roman" w:cs="Times New Roman"/>
          <w:sz w:val="28"/>
          <w:szCs w:val="28"/>
        </w:rPr>
        <w:t xml:space="preserve"> особенно пострадал</w:t>
      </w:r>
      <w:r w:rsidR="0011792F">
        <w:rPr>
          <w:rFonts w:ascii="Times New Roman" w:hAnsi="Times New Roman" w:cs="Times New Roman"/>
          <w:sz w:val="28"/>
          <w:szCs w:val="28"/>
        </w:rPr>
        <w:t xml:space="preserve"> </w:t>
      </w:r>
      <w:r>
        <w:rPr>
          <w:rFonts w:ascii="Times New Roman" w:hAnsi="Times New Roman" w:cs="Times New Roman"/>
          <w:sz w:val="28"/>
          <w:szCs w:val="28"/>
        </w:rPr>
        <w:t>Курганский уезд.</w:t>
      </w:r>
      <w:r w:rsidR="0011792F">
        <w:rPr>
          <w:rFonts w:ascii="Times New Roman" w:hAnsi="Times New Roman" w:cs="Times New Roman"/>
          <w:sz w:val="28"/>
          <w:szCs w:val="28"/>
        </w:rPr>
        <w:t xml:space="preserve"> Из-за недостатка сена пр</w:t>
      </w:r>
      <w:r w:rsidR="008754A4">
        <w:rPr>
          <w:rFonts w:ascii="Times New Roman" w:hAnsi="Times New Roman" w:cs="Times New Roman"/>
          <w:sz w:val="28"/>
          <w:szCs w:val="28"/>
        </w:rPr>
        <w:t>о</w:t>
      </w:r>
      <w:r w:rsidR="0011792F">
        <w:rPr>
          <w:rFonts w:ascii="Times New Roman" w:hAnsi="Times New Roman" w:cs="Times New Roman"/>
          <w:sz w:val="28"/>
          <w:szCs w:val="28"/>
        </w:rPr>
        <w:t xml:space="preserve">исходил массовый падёж скота. Южные части губернии охватил голод. Цены на хлеб и сено поднялись неимоверно высоко. Крестьяне, чтобы прокормить скот, срубали по болотам кочки, обросшие травой. </w:t>
      </w:r>
    </w:p>
    <w:p w:rsidR="00CD4AE9" w:rsidRDefault="0011792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Зима 1912-го года была очень тяжёлой. В Тобольске </w:t>
      </w:r>
      <w:r w:rsidR="00683B1B">
        <w:rPr>
          <w:rFonts w:ascii="Times New Roman" w:hAnsi="Times New Roman" w:cs="Times New Roman"/>
          <w:sz w:val="28"/>
          <w:szCs w:val="28"/>
        </w:rPr>
        <w:t xml:space="preserve">для бедных </w:t>
      </w:r>
      <w:r>
        <w:rPr>
          <w:rFonts w:ascii="Times New Roman" w:hAnsi="Times New Roman" w:cs="Times New Roman"/>
          <w:sz w:val="28"/>
          <w:szCs w:val="28"/>
        </w:rPr>
        <w:t>открывались столовые, которые существовали, в основном, на частные пожертвования. В город стекались голодные крестьяне, разоренные неурожаем.</w:t>
      </w:r>
      <w:r w:rsidR="00FE04B3">
        <w:rPr>
          <w:rFonts w:ascii="Times New Roman" w:hAnsi="Times New Roman" w:cs="Times New Roman"/>
          <w:sz w:val="28"/>
          <w:szCs w:val="28"/>
        </w:rPr>
        <w:t xml:space="preserve"> Толпы нищих ходи</w:t>
      </w:r>
      <w:r w:rsidR="00B35F79">
        <w:rPr>
          <w:rFonts w:ascii="Times New Roman" w:hAnsi="Times New Roman" w:cs="Times New Roman"/>
          <w:sz w:val="28"/>
          <w:szCs w:val="28"/>
        </w:rPr>
        <w:t>л</w:t>
      </w:r>
      <w:r w:rsidR="00FE04B3">
        <w:rPr>
          <w:rFonts w:ascii="Times New Roman" w:hAnsi="Times New Roman" w:cs="Times New Roman"/>
          <w:sz w:val="28"/>
          <w:szCs w:val="28"/>
        </w:rPr>
        <w:t>и по улицам и стояли на папертях церквей. Интеллигенция устраивала спектакли, концерты и вечера в пользу голодающих.</w:t>
      </w:r>
      <w:r w:rsidR="00B35F79">
        <w:rPr>
          <w:rFonts w:ascii="Times New Roman" w:hAnsi="Times New Roman" w:cs="Times New Roman"/>
          <w:sz w:val="28"/>
          <w:szCs w:val="28"/>
        </w:rPr>
        <w:t xml:space="preserve"> </w:t>
      </w:r>
    </w:p>
    <w:p w:rsidR="00BF5C98" w:rsidRPr="006C569C" w:rsidRDefault="00BF5C9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Тобольский уездный комитет Красного Креста со страниц «Сибирского листка» обращался «с покорнейшей просьбой прийти на помощь посильным пожертвованием.</w:t>
      </w:r>
    </w:p>
    <w:p w:rsidR="00BF5C98" w:rsidRDefault="00BF5C98" w:rsidP="00F1270A">
      <w:pPr>
        <w:spacing w:after="0" w:line="240" w:lineRule="auto"/>
        <w:ind w:left="-993" w:firstLine="426"/>
        <w:jc w:val="both"/>
        <w:rPr>
          <w:rFonts w:ascii="Times New Roman" w:hAnsi="Times New Roman" w:cs="Times New Roman"/>
          <w:sz w:val="28"/>
          <w:szCs w:val="28"/>
        </w:rPr>
      </w:pPr>
      <w:r w:rsidRPr="008E25AF">
        <w:rPr>
          <w:rFonts w:ascii="Times New Roman" w:hAnsi="Times New Roman" w:cs="Times New Roman"/>
          <w:b/>
          <w:i/>
          <w:sz w:val="28"/>
          <w:szCs w:val="28"/>
        </w:rPr>
        <w:t>Добрые люди, помогите!..».</w:t>
      </w:r>
      <w:r>
        <w:rPr>
          <w:rStyle w:val="a7"/>
          <w:rFonts w:ascii="Times New Roman" w:hAnsi="Times New Roman" w:cs="Times New Roman"/>
          <w:sz w:val="28"/>
          <w:szCs w:val="28"/>
        </w:rPr>
        <w:footnoteReference w:id="1204"/>
      </w:r>
      <w:r w:rsidRPr="00BF5C98">
        <w:rPr>
          <w:rFonts w:ascii="Times New Roman" w:hAnsi="Times New Roman" w:cs="Times New Roman"/>
          <w:sz w:val="28"/>
          <w:szCs w:val="28"/>
        </w:rPr>
        <w:t xml:space="preserve"> </w:t>
      </w:r>
    </w:p>
    <w:p w:rsidR="00BF5C98" w:rsidRDefault="00BF5C9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Столовые </w:t>
      </w:r>
      <w:r w:rsidR="00814621">
        <w:rPr>
          <w:rFonts w:ascii="Times New Roman" w:hAnsi="Times New Roman" w:cs="Times New Roman"/>
          <w:sz w:val="28"/>
          <w:szCs w:val="28"/>
        </w:rPr>
        <w:t xml:space="preserve">для детей, инвалидов и стариков </w:t>
      </w:r>
      <w:r>
        <w:rPr>
          <w:rFonts w:ascii="Times New Roman" w:hAnsi="Times New Roman" w:cs="Times New Roman"/>
          <w:sz w:val="28"/>
          <w:szCs w:val="28"/>
        </w:rPr>
        <w:t>открывались не только в городе, но и в деревнях: «… в д. Филатовой 45 детей, пищу для них берут матери и уносят домой, потому что детям буквально не в чем выйти из дома, за неимением самой необходимой обуви и одежды».</w:t>
      </w:r>
      <w:r>
        <w:rPr>
          <w:rStyle w:val="a7"/>
          <w:rFonts w:ascii="Times New Roman" w:hAnsi="Times New Roman" w:cs="Times New Roman"/>
          <w:sz w:val="28"/>
          <w:szCs w:val="28"/>
        </w:rPr>
        <w:footnoteReference w:id="1205"/>
      </w:r>
    </w:p>
    <w:p w:rsidR="006C569C" w:rsidRDefault="006C569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разных городах России устраивались «Дни колоса ржи», во время которых собирались средства для помощи голодающим. 29 марта </w:t>
      </w:r>
      <w:r w:rsidR="003F1D32">
        <w:rPr>
          <w:rFonts w:ascii="Times New Roman" w:hAnsi="Times New Roman" w:cs="Times New Roman"/>
          <w:sz w:val="28"/>
          <w:szCs w:val="28"/>
        </w:rPr>
        <w:t xml:space="preserve">1912-го года </w:t>
      </w:r>
      <w:r>
        <w:rPr>
          <w:rFonts w:ascii="Times New Roman" w:hAnsi="Times New Roman" w:cs="Times New Roman"/>
          <w:sz w:val="28"/>
          <w:szCs w:val="28"/>
        </w:rPr>
        <w:t xml:space="preserve">в газете «Сибирский листок» было опубликовано объявление: </w:t>
      </w:r>
    </w:p>
    <w:p w:rsidR="006C569C" w:rsidRDefault="006C569C"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«Тобольский уездный комитет Красного Креста</w:t>
      </w:r>
    </w:p>
    <w:p w:rsidR="006C569C" w:rsidRDefault="006C569C"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lastRenderedPageBreak/>
        <w:t>в день</w:t>
      </w:r>
    </w:p>
    <w:p w:rsidR="006C569C" w:rsidRDefault="006C569C"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Колоса ржи</w:t>
      </w:r>
    </w:p>
    <w:p w:rsidR="006C569C" w:rsidRDefault="006C569C"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30 марта</w:t>
      </w:r>
    </w:p>
    <w:p w:rsidR="006C569C" w:rsidRDefault="006C569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Покупайте колосья и свою лепту опускайте в кр</w:t>
      </w:r>
      <w:r w:rsidRPr="00CD4AE9">
        <w:rPr>
          <w:rFonts w:ascii="Times New Roman" w:hAnsi="Times New Roman" w:cs="Times New Roman"/>
          <w:b/>
          <w:i/>
          <w:sz w:val="28"/>
          <w:szCs w:val="28"/>
        </w:rPr>
        <w:t>у</w:t>
      </w:r>
      <w:r>
        <w:rPr>
          <w:rFonts w:ascii="Times New Roman" w:hAnsi="Times New Roman" w:cs="Times New Roman"/>
          <w:sz w:val="28"/>
          <w:szCs w:val="28"/>
        </w:rPr>
        <w:t>жки, которые в этот день вы встретите всюду.</w:t>
      </w:r>
    </w:p>
    <w:p w:rsidR="006C569C" w:rsidRDefault="006C569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Опустите хотя бы 5 копеек и вы накормите в день одного голодающего, пострадавшего от неурожая.</w:t>
      </w:r>
    </w:p>
    <w:p w:rsidR="006C569C" w:rsidRDefault="006C569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Дайте возможность поддержать столовые общества до нового сбора хлеба и открыть новые на средства дня «Колоса ржи».</w:t>
      </w:r>
      <w:r>
        <w:rPr>
          <w:rStyle w:val="a7"/>
          <w:rFonts w:ascii="Times New Roman" w:hAnsi="Times New Roman" w:cs="Times New Roman"/>
          <w:sz w:val="28"/>
          <w:szCs w:val="28"/>
        </w:rPr>
        <w:footnoteReference w:id="1206"/>
      </w:r>
    </w:p>
    <w:p w:rsidR="006C569C" w:rsidRDefault="006C569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30 марта в 9 часов утра от здания городской управы г. Тобольска 43 пары сборщиков отправились совершать своё благородное дело. Девушки несли сумки с колосьями и васильками, чтобы </w:t>
      </w:r>
      <w:r w:rsidR="00EA1B40">
        <w:rPr>
          <w:rFonts w:ascii="Times New Roman" w:hAnsi="Times New Roman" w:cs="Times New Roman"/>
          <w:sz w:val="28"/>
          <w:szCs w:val="28"/>
        </w:rPr>
        <w:t>д</w:t>
      </w:r>
      <w:r>
        <w:rPr>
          <w:rFonts w:ascii="Times New Roman" w:hAnsi="Times New Roman" w:cs="Times New Roman"/>
          <w:sz w:val="28"/>
          <w:szCs w:val="28"/>
        </w:rPr>
        <w:t>арить их на память пожертвователям, а молодые люди держали в руках кружки. К 6 часам вечера сборщицы и сборщики, которые обходили дома, магазины, конторы, утомлённые, но радостные приходили «с массой рассказов; везде публика встречала их очень радушно. В самых бедных кварталах города приглашали зайти отдохнуть, закусить, выпить чаю, доставали деньги из печурок, из тряпок и давали…».</w:t>
      </w:r>
      <w:r w:rsidR="00DF3E9E">
        <w:rPr>
          <w:rStyle w:val="a7"/>
          <w:rFonts w:ascii="Times New Roman" w:hAnsi="Times New Roman" w:cs="Times New Roman"/>
          <w:sz w:val="28"/>
          <w:szCs w:val="28"/>
        </w:rPr>
        <w:footnoteReference w:id="1207"/>
      </w:r>
    </w:p>
    <w:p w:rsidR="00DF3E9E" w:rsidRDefault="00DF3E9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Было собрано на организацию столовой для голодающих 1 743 р. 33 коп.</w:t>
      </w:r>
    </w:p>
    <w:p w:rsidR="00DF3E9E" w:rsidRDefault="00DF3E9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как образно описывает День колоса ржи в Тобольске в «Сибирском листке» автор, скрывающийся под инициалами И. К.:</w:t>
      </w:r>
    </w:p>
    <w:p w:rsidR="00DF3E9E" w:rsidRDefault="00DF3E9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«Высокий подъём духа ещё более</w:t>
      </w:r>
      <w:r w:rsidR="005378A9">
        <w:rPr>
          <w:rFonts w:ascii="Times New Roman" w:hAnsi="Times New Roman" w:cs="Times New Roman"/>
          <w:sz w:val="28"/>
          <w:szCs w:val="28"/>
        </w:rPr>
        <w:t xml:space="preserve"> усиливается при виде охотной отзывчивости гуляющих… к призыву сборщиц; уличные мальчуганы, выпрашивающие копеечки на «Модерн», отдают эти копеечки за колоски ржи. Вон подвыпивший мастеровой из опустевшего кошелька вытряхивает последний двугривенный и опускает его в кружку, получая на грудь колосок; там полуслепой нищий просит нарядную сборщицу не поб</w:t>
      </w:r>
      <w:r w:rsidR="00266627">
        <w:rPr>
          <w:rFonts w:ascii="Times New Roman" w:hAnsi="Times New Roman" w:cs="Times New Roman"/>
          <w:sz w:val="28"/>
          <w:szCs w:val="28"/>
        </w:rPr>
        <w:t>резговать и его лептою; а вот ще</w:t>
      </w:r>
      <w:r w:rsidR="005378A9">
        <w:rPr>
          <w:rFonts w:ascii="Times New Roman" w:hAnsi="Times New Roman" w:cs="Times New Roman"/>
          <w:sz w:val="28"/>
          <w:szCs w:val="28"/>
        </w:rPr>
        <w:t>головатый кавалер опускает серебряный рубль за себя и сопровождаемую даму; из купеческой руки скользнул золотой. Сборщицы на всех улицах и во всех людных местах. Расступившаяся под качелями толпа помогает барышне перейти через грязь и сыплет в кружку пятачки, а вдали залюбовавшийся и растроганный татарин</w:t>
      </w:r>
      <w:r w:rsidR="00CC3645">
        <w:rPr>
          <w:rFonts w:ascii="Times New Roman" w:hAnsi="Times New Roman" w:cs="Times New Roman"/>
          <w:sz w:val="28"/>
          <w:szCs w:val="28"/>
        </w:rPr>
        <w:t xml:space="preserve"> просит поравнявшуюся с ним сборщицу: «Можно ли татарину положить пятачок в кружку»? Удовлетворённый утвердительным ответом сборщицы, он гордо двинулся вперёд, не обращая внимания на подсмеивающихся спутников…».</w:t>
      </w:r>
      <w:r w:rsidR="007477AA">
        <w:rPr>
          <w:rStyle w:val="a7"/>
          <w:rFonts w:ascii="Times New Roman" w:hAnsi="Times New Roman" w:cs="Times New Roman"/>
          <w:sz w:val="28"/>
          <w:szCs w:val="28"/>
        </w:rPr>
        <w:footnoteReference w:id="1208"/>
      </w:r>
    </w:p>
    <w:p w:rsidR="00C73F12" w:rsidRDefault="00C73F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Сибирские депутаты били тревогу. В их адрес почти ежедневно приходили телеграммы и письма с посьбой о помощи. В них говорилось, что правительство равнодушно к судьбе голодающих крестьян.</w:t>
      </w:r>
    </w:p>
    <w:p w:rsidR="00F25349" w:rsidRDefault="00F253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20 декабря 1911-го года по 3 января 1912-г</w:t>
      </w:r>
      <w:r w:rsidR="005962D9">
        <w:rPr>
          <w:rFonts w:ascii="Times New Roman" w:hAnsi="Times New Roman" w:cs="Times New Roman"/>
          <w:sz w:val="28"/>
          <w:szCs w:val="28"/>
        </w:rPr>
        <w:t>о года Скалозубов ездил по сельс</w:t>
      </w:r>
      <w:r>
        <w:rPr>
          <w:rFonts w:ascii="Times New Roman" w:hAnsi="Times New Roman" w:cs="Times New Roman"/>
          <w:sz w:val="28"/>
          <w:szCs w:val="28"/>
        </w:rPr>
        <w:t>кохозяйственным уездам Тобольской губернии: Ялуторовскому, Ишимскому, Курганскому. Всюду он видел разорение и голод.</w:t>
      </w:r>
      <w:r w:rsidR="005962D9">
        <w:rPr>
          <w:rFonts w:ascii="Times New Roman" w:hAnsi="Times New Roman" w:cs="Times New Roman"/>
          <w:sz w:val="28"/>
          <w:szCs w:val="28"/>
        </w:rPr>
        <w:t xml:space="preserve"> Николай Л</w:t>
      </w:r>
      <w:r w:rsidR="005F2072">
        <w:rPr>
          <w:rFonts w:ascii="Times New Roman" w:hAnsi="Times New Roman" w:cs="Times New Roman"/>
          <w:sz w:val="28"/>
          <w:szCs w:val="28"/>
        </w:rPr>
        <w:t>укич бьёт во все колокола. 17 января 1912-го года он делает доклад в бюдж</w:t>
      </w:r>
      <w:r w:rsidR="002B1CB2">
        <w:rPr>
          <w:rFonts w:ascii="Times New Roman" w:hAnsi="Times New Roman" w:cs="Times New Roman"/>
          <w:sz w:val="28"/>
          <w:szCs w:val="28"/>
        </w:rPr>
        <w:t xml:space="preserve">етной </w:t>
      </w:r>
      <w:r w:rsidR="002B1CB2">
        <w:rPr>
          <w:rFonts w:ascii="Times New Roman" w:hAnsi="Times New Roman" w:cs="Times New Roman"/>
          <w:sz w:val="28"/>
          <w:szCs w:val="28"/>
        </w:rPr>
        <w:lastRenderedPageBreak/>
        <w:t>комиссии Государственной Думы о полож</w:t>
      </w:r>
      <w:r w:rsidR="005F2072">
        <w:rPr>
          <w:rFonts w:ascii="Times New Roman" w:hAnsi="Times New Roman" w:cs="Times New Roman"/>
          <w:sz w:val="28"/>
          <w:szCs w:val="28"/>
        </w:rPr>
        <w:t>ении дела помощи в Тобольс</w:t>
      </w:r>
      <w:r w:rsidR="002B1CB2">
        <w:rPr>
          <w:rFonts w:ascii="Times New Roman" w:hAnsi="Times New Roman" w:cs="Times New Roman"/>
          <w:sz w:val="28"/>
          <w:szCs w:val="28"/>
        </w:rPr>
        <w:t>кой губернии. В основу доклада С</w:t>
      </w:r>
      <w:r w:rsidR="005F2072">
        <w:rPr>
          <w:rFonts w:ascii="Times New Roman" w:hAnsi="Times New Roman" w:cs="Times New Roman"/>
          <w:sz w:val="28"/>
          <w:szCs w:val="28"/>
        </w:rPr>
        <w:t>калозубов кладёт собственные наблюд</w:t>
      </w:r>
      <w:r w:rsidR="00EA1B40">
        <w:rPr>
          <w:rFonts w:ascii="Times New Roman" w:hAnsi="Times New Roman" w:cs="Times New Roman"/>
          <w:sz w:val="28"/>
          <w:szCs w:val="28"/>
        </w:rPr>
        <w:t>ения и умозаключения, которые</w:t>
      </w:r>
      <w:r w:rsidR="005F2072">
        <w:rPr>
          <w:rFonts w:ascii="Times New Roman" w:hAnsi="Times New Roman" w:cs="Times New Roman"/>
          <w:sz w:val="28"/>
          <w:szCs w:val="28"/>
        </w:rPr>
        <w:t xml:space="preserve"> вынес из поездки по голодным уездам губернии.</w:t>
      </w:r>
      <w:r w:rsidR="004C0596">
        <w:rPr>
          <w:rFonts w:ascii="Times New Roman" w:hAnsi="Times New Roman" w:cs="Times New Roman"/>
          <w:sz w:val="28"/>
          <w:szCs w:val="28"/>
        </w:rPr>
        <w:t xml:space="preserve"> Выступал он и на продово</w:t>
      </w:r>
      <w:r w:rsidR="00826DA7">
        <w:rPr>
          <w:rFonts w:ascii="Times New Roman" w:hAnsi="Times New Roman" w:cs="Times New Roman"/>
          <w:sz w:val="28"/>
          <w:szCs w:val="28"/>
        </w:rPr>
        <w:t>льственном междуведомственном совещании 18 января, участвовал и в заседании продовольственной комиссии, на котором присутствовал тобольский губернатор Д. Ф. фон Гагман.</w:t>
      </w:r>
    </w:p>
    <w:p w:rsidR="00826DA7" w:rsidRDefault="00826DA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«…представители ведомств, - сообщает Скалозубов в «Сибирском листке», - употребили все свои диалектические способности, чтобы, вопреки моим утверждениям, что на местах ещё очень мало сделано для помощи нуждающимся, успокоить комиссию, что всё обстоит благополучно». </w:t>
      </w:r>
      <w:r>
        <w:rPr>
          <w:rStyle w:val="a7"/>
          <w:rFonts w:ascii="Times New Roman" w:hAnsi="Times New Roman" w:cs="Times New Roman"/>
          <w:sz w:val="28"/>
          <w:szCs w:val="28"/>
        </w:rPr>
        <w:footnoteReference w:id="1209"/>
      </w:r>
    </w:p>
    <w:p w:rsidR="002C3146" w:rsidRDefault="002C31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считает, что помощь, которую оказывает правительство голодающей Сибири, недостаточна, а главное, - проведена неудачно. Очень важные меры: обеспечение крестьян озимыми семенами, сеном, продовольственным хлебом – не достигли существенных рзультатов, так как очень опоздали. «Хозяева маломощные, а их в Сибири много, пропитывающиеся в хорошие годы около исправных хозяев, оказались в жалком состоянии, улицы сёл полны нищими: и детьми, и взрослыми, - но подаяния оскудели. Всюду можно было слышать о случаях голодания, а между тем помощи – никакой.</w:t>
      </w:r>
    </w:p>
    <w:p w:rsidR="002C3146" w:rsidRDefault="002C31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Хозяева средние, живущие обычно безбедно, вследствие бескормицы и отсутствия хлеба, разорили свои хозяйства </w:t>
      </w:r>
      <w:r w:rsidR="007B16DD">
        <w:rPr>
          <w:rFonts w:ascii="Times New Roman" w:hAnsi="Times New Roman" w:cs="Times New Roman"/>
          <w:sz w:val="28"/>
          <w:szCs w:val="28"/>
        </w:rPr>
        <w:t xml:space="preserve"> распродажей или забоем скота, своев</w:t>
      </w:r>
      <w:r w:rsidR="00A61D4E">
        <w:rPr>
          <w:rFonts w:ascii="Times New Roman" w:hAnsi="Times New Roman" w:cs="Times New Roman"/>
          <w:sz w:val="28"/>
          <w:szCs w:val="28"/>
        </w:rPr>
        <w:t>ременная помощь</w:t>
      </w:r>
      <w:r w:rsidR="007B16DD">
        <w:rPr>
          <w:rFonts w:ascii="Times New Roman" w:hAnsi="Times New Roman" w:cs="Times New Roman"/>
          <w:sz w:val="28"/>
          <w:szCs w:val="28"/>
        </w:rPr>
        <w:t xml:space="preserve"> им необходима была, чтобы подде</w:t>
      </w:r>
      <w:r w:rsidR="00A61D4E">
        <w:rPr>
          <w:rFonts w:ascii="Times New Roman" w:hAnsi="Times New Roman" w:cs="Times New Roman"/>
          <w:sz w:val="28"/>
          <w:szCs w:val="28"/>
        </w:rPr>
        <w:t>ржать их хозяйства. Однако и они помощи не получают.</w:t>
      </w:r>
    </w:p>
    <w:p w:rsidR="00A61D4E" w:rsidRDefault="00A61D4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Сложилось убеждение, что у начальства цель – заставить нарушить всё хозяйство, довести всех до нищеты, а потом и принять на царский паёк.</w:t>
      </w:r>
      <w:r w:rsidR="00F133FB">
        <w:rPr>
          <w:rFonts w:ascii="Times New Roman" w:hAnsi="Times New Roman" w:cs="Times New Roman"/>
          <w:sz w:val="28"/>
          <w:szCs w:val="28"/>
        </w:rPr>
        <w:t xml:space="preserve"> Просившие пособия ещё в октябре обнадёживались, что его выдадут в ноябре, в ноябре просили подождать</w:t>
      </w:r>
      <w:r w:rsidR="00B54ACA">
        <w:rPr>
          <w:rFonts w:ascii="Times New Roman" w:hAnsi="Times New Roman" w:cs="Times New Roman"/>
          <w:sz w:val="28"/>
          <w:szCs w:val="28"/>
        </w:rPr>
        <w:t xml:space="preserve"> до декабря. Но теперь январь, а</w:t>
      </w:r>
      <w:r w:rsidR="00F133FB">
        <w:rPr>
          <w:rFonts w:ascii="Times New Roman" w:hAnsi="Times New Roman" w:cs="Times New Roman"/>
          <w:sz w:val="28"/>
          <w:szCs w:val="28"/>
        </w:rPr>
        <w:t xml:space="preserve"> пособия нет» (из выступления Н. Л. Скалозубова на заседании</w:t>
      </w:r>
      <w:r w:rsidR="00372259">
        <w:rPr>
          <w:rFonts w:ascii="Times New Roman" w:hAnsi="Times New Roman" w:cs="Times New Roman"/>
          <w:sz w:val="28"/>
          <w:szCs w:val="28"/>
        </w:rPr>
        <w:t xml:space="preserve"> </w:t>
      </w:r>
      <w:r w:rsidR="00F133FB">
        <w:rPr>
          <w:rFonts w:ascii="Times New Roman" w:hAnsi="Times New Roman" w:cs="Times New Roman"/>
          <w:sz w:val="28"/>
          <w:szCs w:val="28"/>
        </w:rPr>
        <w:t>продово</w:t>
      </w:r>
      <w:r w:rsidR="00372259">
        <w:rPr>
          <w:rFonts w:ascii="Times New Roman" w:hAnsi="Times New Roman" w:cs="Times New Roman"/>
          <w:sz w:val="28"/>
          <w:szCs w:val="28"/>
        </w:rPr>
        <w:t>л</w:t>
      </w:r>
      <w:r w:rsidR="00F133FB">
        <w:rPr>
          <w:rFonts w:ascii="Times New Roman" w:hAnsi="Times New Roman" w:cs="Times New Roman"/>
          <w:sz w:val="28"/>
          <w:szCs w:val="28"/>
        </w:rPr>
        <w:t>ьственной комиссии Государственной Думы).</w:t>
      </w:r>
      <w:r w:rsidR="00F133FB">
        <w:rPr>
          <w:rStyle w:val="a7"/>
          <w:rFonts w:ascii="Times New Roman" w:hAnsi="Times New Roman" w:cs="Times New Roman"/>
          <w:sz w:val="28"/>
          <w:szCs w:val="28"/>
        </w:rPr>
        <w:footnoteReference w:id="1210"/>
      </w:r>
    </w:p>
    <w:p w:rsidR="00825CDD" w:rsidRDefault="00825CD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списки нуждающихся попали только совсем разорённые крестьяне, а это неправильно, - считает Николай Лукич. </w:t>
      </w:r>
      <w:r w:rsidR="0042687A">
        <w:rPr>
          <w:rFonts w:ascii="Times New Roman" w:hAnsi="Times New Roman" w:cs="Times New Roman"/>
          <w:sz w:val="28"/>
          <w:szCs w:val="28"/>
        </w:rPr>
        <w:t>– Надо помогать и средним крестьянам. Иначе они тоже попадут в разряд нищих, поскольку будут вынуждены продать весь скот. Продовольствен</w:t>
      </w:r>
      <w:r w:rsidR="007B16DD">
        <w:rPr>
          <w:rFonts w:ascii="Times New Roman" w:hAnsi="Times New Roman" w:cs="Times New Roman"/>
          <w:sz w:val="28"/>
          <w:szCs w:val="28"/>
        </w:rPr>
        <w:t>н</w:t>
      </w:r>
      <w:r w:rsidR="0042687A">
        <w:rPr>
          <w:rFonts w:ascii="Times New Roman" w:hAnsi="Times New Roman" w:cs="Times New Roman"/>
          <w:sz w:val="28"/>
          <w:szCs w:val="28"/>
        </w:rPr>
        <w:t>ые ссуды неоправданно задерживались, некоторые крестьянские начальники не разрешали к</w:t>
      </w:r>
      <w:r w:rsidR="00EA1B40">
        <w:rPr>
          <w:rFonts w:ascii="Times New Roman" w:hAnsi="Times New Roman" w:cs="Times New Roman"/>
          <w:sz w:val="28"/>
          <w:szCs w:val="28"/>
        </w:rPr>
        <w:t>рестьянам пользоваться хлебом</w:t>
      </w:r>
      <w:r w:rsidR="0042687A">
        <w:rPr>
          <w:rFonts w:ascii="Times New Roman" w:hAnsi="Times New Roman" w:cs="Times New Roman"/>
          <w:sz w:val="28"/>
          <w:szCs w:val="28"/>
        </w:rPr>
        <w:t xml:space="preserve"> </w:t>
      </w:r>
      <w:r w:rsidR="00EA1B40">
        <w:rPr>
          <w:rFonts w:ascii="Times New Roman" w:hAnsi="Times New Roman" w:cs="Times New Roman"/>
          <w:sz w:val="28"/>
          <w:szCs w:val="28"/>
        </w:rPr>
        <w:t xml:space="preserve">их </w:t>
      </w:r>
      <w:r w:rsidR="0042687A">
        <w:rPr>
          <w:rFonts w:ascii="Times New Roman" w:hAnsi="Times New Roman" w:cs="Times New Roman"/>
          <w:sz w:val="28"/>
          <w:szCs w:val="28"/>
        </w:rPr>
        <w:t xml:space="preserve">же собственных хлебозапасных магазинов. Это приводило к беспорядкам, в результате некоторые крестьяне попали в тюрьму. </w:t>
      </w:r>
    </w:p>
    <w:p w:rsidR="0042687A" w:rsidRDefault="0042687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губернии на почве недоедания начались эпидемии болезней. В голодные уезды были отправлены врачебно-питательные отряды, которые открывали столовые, больницы, амбулато</w:t>
      </w:r>
      <w:r w:rsidR="00EA1B40">
        <w:rPr>
          <w:rFonts w:ascii="Times New Roman" w:hAnsi="Times New Roman" w:cs="Times New Roman"/>
          <w:sz w:val="28"/>
          <w:szCs w:val="28"/>
        </w:rPr>
        <w:t>рные пункты. Но этой помощи явно недоставал</w:t>
      </w:r>
      <w:r>
        <w:rPr>
          <w:rFonts w:ascii="Times New Roman" w:hAnsi="Times New Roman" w:cs="Times New Roman"/>
          <w:sz w:val="28"/>
          <w:szCs w:val="28"/>
        </w:rPr>
        <w:t>о.</w:t>
      </w:r>
    </w:p>
    <w:p w:rsidR="0042687A" w:rsidRDefault="0042687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«Пис</w:t>
      </w:r>
      <w:r w:rsidR="00372259">
        <w:rPr>
          <w:rFonts w:ascii="Times New Roman" w:hAnsi="Times New Roman" w:cs="Times New Roman"/>
          <w:sz w:val="28"/>
          <w:szCs w:val="28"/>
        </w:rPr>
        <w:t>ь</w:t>
      </w:r>
      <w:r>
        <w:rPr>
          <w:rFonts w:ascii="Times New Roman" w:hAnsi="Times New Roman" w:cs="Times New Roman"/>
          <w:sz w:val="28"/>
          <w:szCs w:val="28"/>
        </w:rPr>
        <w:t>мах депутатов» Скалозубов пишет: «Правительство довольно широко пошло на помощь губернии. Более 9 млн. рублей</w:t>
      </w:r>
      <w:r w:rsidR="00550814">
        <w:rPr>
          <w:rFonts w:ascii="Times New Roman" w:hAnsi="Times New Roman" w:cs="Times New Roman"/>
          <w:sz w:val="28"/>
          <w:szCs w:val="28"/>
        </w:rPr>
        <w:t xml:space="preserve"> </w:t>
      </w:r>
      <w:r>
        <w:rPr>
          <w:rFonts w:ascii="Times New Roman" w:hAnsi="Times New Roman" w:cs="Times New Roman"/>
          <w:sz w:val="28"/>
          <w:szCs w:val="28"/>
        </w:rPr>
        <w:t>предположено израсходовать</w:t>
      </w:r>
      <w:r w:rsidR="00550814">
        <w:rPr>
          <w:rFonts w:ascii="Times New Roman" w:hAnsi="Times New Roman" w:cs="Times New Roman"/>
          <w:sz w:val="28"/>
          <w:szCs w:val="28"/>
        </w:rPr>
        <w:t xml:space="preserve"> </w:t>
      </w:r>
      <w:r>
        <w:rPr>
          <w:rFonts w:ascii="Times New Roman" w:hAnsi="Times New Roman" w:cs="Times New Roman"/>
          <w:sz w:val="28"/>
          <w:szCs w:val="28"/>
        </w:rPr>
        <w:t xml:space="preserve">на продовольственную и семенную помощь, несколько </w:t>
      </w:r>
      <w:r>
        <w:rPr>
          <w:rFonts w:ascii="Times New Roman" w:hAnsi="Times New Roman" w:cs="Times New Roman"/>
          <w:sz w:val="28"/>
          <w:szCs w:val="28"/>
        </w:rPr>
        <w:lastRenderedPageBreak/>
        <w:t>миллионов на прокорм скота. Казалось бы – можно успокоитьс</w:t>
      </w:r>
      <w:r w:rsidR="007B16DD">
        <w:rPr>
          <w:rFonts w:ascii="Times New Roman" w:hAnsi="Times New Roman" w:cs="Times New Roman"/>
          <w:sz w:val="28"/>
          <w:szCs w:val="28"/>
        </w:rPr>
        <w:t>я</w:t>
      </w:r>
      <w:r w:rsidR="00860E66">
        <w:rPr>
          <w:rFonts w:ascii="Times New Roman" w:hAnsi="Times New Roman" w:cs="Times New Roman"/>
          <w:sz w:val="28"/>
          <w:szCs w:val="28"/>
        </w:rPr>
        <w:t>. И центральное ведомс</w:t>
      </w:r>
      <w:r>
        <w:rPr>
          <w:rFonts w:ascii="Times New Roman" w:hAnsi="Times New Roman" w:cs="Times New Roman"/>
          <w:sz w:val="28"/>
          <w:szCs w:val="28"/>
        </w:rPr>
        <w:t>т</w:t>
      </w:r>
      <w:r w:rsidR="00860E66">
        <w:rPr>
          <w:rFonts w:ascii="Times New Roman" w:hAnsi="Times New Roman" w:cs="Times New Roman"/>
          <w:sz w:val="28"/>
          <w:szCs w:val="28"/>
        </w:rPr>
        <w:t>в</w:t>
      </w:r>
      <w:r>
        <w:rPr>
          <w:rFonts w:ascii="Times New Roman" w:hAnsi="Times New Roman" w:cs="Times New Roman"/>
          <w:sz w:val="28"/>
          <w:szCs w:val="28"/>
        </w:rPr>
        <w:t>о чувствует себя вправе  сказать: «Всё сделано».</w:t>
      </w:r>
    </w:p>
    <w:p w:rsidR="0042687A" w:rsidRDefault="0042687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предположения в центре – одно, а делающееся на местах, - совершенно другое».</w:t>
      </w:r>
      <w:r>
        <w:rPr>
          <w:rStyle w:val="a7"/>
          <w:rFonts w:ascii="Times New Roman" w:hAnsi="Times New Roman" w:cs="Times New Roman"/>
          <w:sz w:val="28"/>
          <w:szCs w:val="28"/>
        </w:rPr>
        <w:footnoteReference w:id="1211"/>
      </w:r>
    </w:p>
    <w:p w:rsidR="00FA55D4" w:rsidRDefault="00FA55D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 время своей поездки по Тобольской губернии Николай Лукич убедился, что «до нуждающихся из обещанных миллионов не дошло ни пуда хлеба… Население частью ожесточено, частью угнетено бедствием…</w:t>
      </w:r>
    </w:p>
    <w:p w:rsidR="00FA55D4" w:rsidRDefault="00FA55D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Продовольственный хлеб до сих пор не развезён по уездам… Доставленный же местами хлеб, как, например, в Тюменском уезде, ст</w:t>
      </w:r>
      <w:r w:rsidR="005A4D5E">
        <w:rPr>
          <w:rFonts w:ascii="Times New Roman" w:hAnsi="Times New Roman" w:cs="Times New Roman"/>
          <w:sz w:val="28"/>
          <w:szCs w:val="28"/>
        </w:rPr>
        <w:t>авится крестьянам по ценам, превышающим местные существующие цены».</w:t>
      </w:r>
      <w:r w:rsidR="00C949E3">
        <w:rPr>
          <w:rStyle w:val="a7"/>
          <w:rFonts w:ascii="Times New Roman" w:hAnsi="Times New Roman" w:cs="Times New Roman"/>
          <w:sz w:val="28"/>
          <w:szCs w:val="28"/>
        </w:rPr>
        <w:footnoteReference w:id="1212"/>
      </w:r>
    </w:p>
    <w:p w:rsidR="00597935" w:rsidRDefault="0059793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14 апреля 1912-го года Скалозубов пишет жене из Таврического дворца: «Пишу тебе в промежутке между составлением вопроса о </w:t>
      </w:r>
      <w:r w:rsidR="00550814">
        <w:rPr>
          <w:rFonts w:ascii="Times New Roman" w:hAnsi="Times New Roman" w:cs="Times New Roman"/>
          <w:sz w:val="28"/>
          <w:szCs w:val="28"/>
        </w:rPr>
        <w:t>продовольственной</w:t>
      </w:r>
      <w:r w:rsidR="007B16DD">
        <w:rPr>
          <w:rFonts w:ascii="Times New Roman" w:hAnsi="Times New Roman" w:cs="Times New Roman"/>
          <w:sz w:val="28"/>
          <w:szCs w:val="28"/>
        </w:rPr>
        <w:t xml:space="preserve"> помощи в Тобо</w:t>
      </w:r>
      <w:r>
        <w:rPr>
          <w:rFonts w:ascii="Times New Roman" w:hAnsi="Times New Roman" w:cs="Times New Roman"/>
          <w:sz w:val="28"/>
          <w:szCs w:val="28"/>
        </w:rPr>
        <w:t>льской губернии, который мы выносим в Думу. Там положение отчаянное. Хлеба, семян, сена заготовлено много, но железная дорога не в силах справиться с грузами…».</w:t>
      </w:r>
      <w:r w:rsidR="00091F5A">
        <w:rPr>
          <w:rStyle w:val="a7"/>
          <w:rFonts w:ascii="Times New Roman" w:hAnsi="Times New Roman" w:cs="Times New Roman"/>
          <w:sz w:val="28"/>
          <w:szCs w:val="28"/>
        </w:rPr>
        <w:footnoteReference w:id="1213"/>
      </w:r>
    </w:p>
    <w:p w:rsidR="00091F5A" w:rsidRDefault="00091F5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организации помощи крестьянам участвовало несколько ведомств, которые</w:t>
      </w:r>
      <w:r w:rsidR="00550814">
        <w:rPr>
          <w:rFonts w:ascii="Times New Roman" w:hAnsi="Times New Roman" w:cs="Times New Roman"/>
          <w:sz w:val="28"/>
          <w:szCs w:val="28"/>
        </w:rPr>
        <w:t xml:space="preserve"> не согласовывали свою работу др</w:t>
      </w:r>
      <w:r>
        <w:rPr>
          <w:rFonts w:ascii="Times New Roman" w:hAnsi="Times New Roman" w:cs="Times New Roman"/>
          <w:sz w:val="28"/>
          <w:szCs w:val="28"/>
        </w:rPr>
        <w:t>уг с другом, не знали потребностей крестьян тех районов, которым надо было помочь. Скалозубов отмечает всюду бюрократизм и волокиту.</w:t>
      </w:r>
      <w:r w:rsidR="004B297F">
        <w:rPr>
          <w:rFonts w:ascii="Times New Roman" w:hAnsi="Times New Roman" w:cs="Times New Roman"/>
          <w:sz w:val="28"/>
          <w:szCs w:val="28"/>
        </w:rPr>
        <w:t xml:space="preserve"> Он считал, что помочь населению было возможно, например, организовав заготовку сена самими крестьянами</w:t>
      </w:r>
      <w:r w:rsidR="00F5336B">
        <w:rPr>
          <w:rFonts w:ascii="Times New Roman" w:hAnsi="Times New Roman" w:cs="Times New Roman"/>
          <w:sz w:val="28"/>
          <w:szCs w:val="28"/>
        </w:rPr>
        <w:t xml:space="preserve"> в соседней Томской губернии, где засухи не наблюдалось; выдав семенную ссуду не хлебом, а деньгами, чтобы крестьяне смогли закупить для себя семена.</w:t>
      </w:r>
      <w:r w:rsidR="00A76141">
        <w:rPr>
          <w:rFonts w:ascii="Times New Roman" w:hAnsi="Times New Roman" w:cs="Times New Roman"/>
          <w:sz w:val="28"/>
          <w:szCs w:val="28"/>
        </w:rPr>
        <w:t xml:space="preserve"> «Вопрос этот был возбуждён мною телеграммой на имя г. министра внутренних дел и главуправляющег</w:t>
      </w:r>
      <w:r w:rsidR="009F6616">
        <w:rPr>
          <w:rFonts w:ascii="Times New Roman" w:hAnsi="Times New Roman" w:cs="Times New Roman"/>
          <w:sz w:val="28"/>
          <w:szCs w:val="28"/>
        </w:rPr>
        <w:t>о землеустройством и</w:t>
      </w:r>
      <w:r w:rsidR="00A76141">
        <w:rPr>
          <w:rFonts w:ascii="Times New Roman" w:hAnsi="Times New Roman" w:cs="Times New Roman"/>
          <w:sz w:val="28"/>
          <w:szCs w:val="28"/>
        </w:rPr>
        <w:t xml:space="preserve"> земледелием из Челябинска. Он подвергался обсуждению в продовольственном совещании, которое не признало возможным эту меру осуществить, т.к. она противоречит закону, требующему выдачи ссуд натурой.</w:t>
      </w:r>
    </w:p>
    <w:p w:rsidR="00A76141" w:rsidRDefault="00A7614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Вторично тот же вопрос возбуждён мною лично в продовольственном совещании 18 января. Он не нашёл поддержки… Из сказанного можно видеть, как глубоко вкоренилось</w:t>
      </w:r>
      <w:r w:rsidR="00550814">
        <w:rPr>
          <w:rFonts w:ascii="Times New Roman" w:hAnsi="Times New Roman" w:cs="Times New Roman"/>
          <w:sz w:val="28"/>
          <w:szCs w:val="28"/>
        </w:rPr>
        <w:t xml:space="preserve"> </w:t>
      </w:r>
      <w:r>
        <w:rPr>
          <w:rFonts w:ascii="Times New Roman" w:hAnsi="Times New Roman" w:cs="Times New Roman"/>
          <w:sz w:val="28"/>
          <w:szCs w:val="28"/>
        </w:rPr>
        <w:t>в центральном ведомстве пагубное недоверие к личным силам крестьянства и как сильна вера во всемогущество администрации», - пишет Скалозубов в «Сибирском листке».</w:t>
      </w:r>
      <w:r>
        <w:rPr>
          <w:rStyle w:val="a7"/>
          <w:rFonts w:ascii="Times New Roman" w:hAnsi="Times New Roman" w:cs="Times New Roman"/>
          <w:sz w:val="28"/>
          <w:szCs w:val="28"/>
        </w:rPr>
        <w:footnoteReference w:id="1214"/>
      </w:r>
    </w:p>
    <w:p w:rsidR="00310406" w:rsidRDefault="0031040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12 февраля 1912-го года в «Сибирском лист</w:t>
      </w:r>
      <w:r w:rsidR="00570B15">
        <w:rPr>
          <w:rFonts w:ascii="Times New Roman" w:hAnsi="Times New Roman" w:cs="Times New Roman"/>
          <w:sz w:val="28"/>
          <w:szCs w:val="28"/>
        </w:rPr>
        <w:t>ке» (№ 18) Николай Лукич помещ</w:t>
      </w:r>
      <w:r>
        <w:rPr>
          <w:rFonts w:ascii="Times New Roman" w:hAnsi="Times New Roman" w:cs="Times New Roman"/>
          <w:sz w:val="28"/>
          <w:szCs w:val="28"/>
        </w:rPr>
        <w:t>ает отчёт о том, что узнал в продовольственном отделе министерства внутренних дел, где он делал</w:t>
      </w:r>
      <w:r w:rsidR="008F0E3E">
        <w:rPr>
          <w:rFonts w:ascii="Times New Roman" w:hAnsi="Times New Roman" w:cs="Times New Roman"/>
          <w:sz w:val="28"/>
          <w:szCs w:val="28"/>
        </w:rPr>
        <w:t xml:space="preserve"> полмесяца т</w:t>
      </w:r>
      <w:r w:rsidR="00550814">
        <w:rPr>
          <w:rFonts w:ascii="Times New Roman" w:hAnsi="Times New Roman" w:cs="Times New Roman"/>
          <w:sz w:val="28"/>
          <w:szCs w:val="28"/>
        </w:rPr>
        <w:t>ому назад доклад о положении</w:t>
      </w:r>
      <w:r w:rsidR="008F0E3E">
        <w:rPr>
          <w:rFonts w:ascii="Times New Roman" w:hAnsi="Times New Roman" w:cs="Times New Roman"/>
          <w:sz w:val="28"/>
          <w:szCs w:val="28"/>
        </w:rPr>
        <w:t xml:space="preserve"> в Тобольской губернии: «Определённый первоначально в 9 млн</w:t>
      </w:r>
      <w:r w:rsidR="00732F4C">
        <w:rPr>
          <w:rFonts w:ascii="Times New Roman" w:hAnsi="Times New Roman" w:cs="Times New Roman"/>
          <w:sz w:val="28"/>
          <w:szCs w:val="28"/>
        </w:rPr>
        <w:t>.</w:t>
      </w:r>
      <w:r w:rsidR="008F0E3E">
        <w:rPr>
          <w:rFonts w:ascii="Times New Roman" w:hAnsi="Times New Roman" w:cs="Times New Roman"/>
          <w:sz w:val="28"/>
          <w:szCs w:val="28"/>
        </w:rPr>
        <w:t xml:space="preserve"> рублей размер помощи</w:t>
      </w:r>
      <w:r w:rsidR="00732F4C">
        <w:rPr>
          <w:rFonts w:ascii="Times New Roman" w:hAnsi="Times New Roman" w:cs="Times New Roman"/>
          <w:sz w:val="28"/>
          <w:szCs w:val="28"/>
        </w:rPr>
        <w:t xml:space="preserve"> Тобольской губернии увеличен до 14 млн. с лишним… Местные требования превышали эту помощь почти на 1 млн. рублей. …указания наши на необходимость возможно широкой помощи именно на семена приняты во внимание не были… указания наши на затруднения по доставке грузов по сибирской железной дороге приняты во внимание</w:t>
      </w:r>
      <w:r w:rsidR="00B8152C">
        <w:rPr>
          <w:rFonts w:ascii="Times New Roman" w:hAnsi="Times New Roman" w:cs="Times New Roman"/>
          <w:sz w:val="28"/>
          <w:szCs w:val="28"/>
        </w:rPr>
        <w:t xml:space="preserve">… В отделе царит </w:t>
      </w:r>
      <w:r w:rsidR="00B8152C">
        <w:rPr>
          <w:rFonts w:ascii="Times New Roman" w:hAnsi="Times New Roman" w:cs="Times New Roman"/>
          <w:sz w:val="28"/>
          <w:szCs w:val="28"/>
        </w:rPr>
        <w:lastRenderedPageBreak/>
        <w:t>уверенность, что операция закончится благополучно -  и продовольственный хлеб, и семена будут доставлены своевременно…</w:t>
      </w:r>
    </w:p>
    <w:p w:rsidR="00B8152C" w:rsidRDefault="00B8152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помощь губернской администрации командируется 10 чиновников… (Любопытно, что ни один из командированных ранее чинов не сообщил ведомству никаких соображений о недостатках организации дела. Только через депутатов ведомство узнаёт, что не всё обстоит благополучно)».</w:t>
      </w:r>
    </w:p>
    <w:p w:rsidR="00F3294E" w:rsidRDefault="00F3294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Население не было информировано, кому и когда </w:t>
      </w:r>
      <w:r w:rsidR="0062729C">
        <w:rPr>
          <w:rFonts w:ascii="Times New Roman" w:hAnsi="Times New Roman" w:cs="Times New Roman"/>
          <w:sz w:val="28"/>
          <w:szCs w:val="28"/>
        </w:rPr>
        <w:t>будет выдаваться ссуда, когда и куда будет доставлен хлеб, «отсюда всеобщее нервное возбуждение, неуверенность и страх, что помощь запоздает».</w:t>
      </w:r>
      <w:r w:rsidR="000B12C1">
        <w:rPr>
          <w:rStyle w:val="a7"/>
          <w:rFonts w:ascii="Times New Roman" w:hAnsi="Times New Roman" w:cs="Times New Roman"/>
          <w:sz w:val="28"/>
          <w:szCs w:val="28"/>
        </w:rPr>
        <w:footnoteReference w:id="1215"/>
      </w:r>
    </w:p>
    <w:p w:rsidR="00C24C98" w:rsidRDefault="00C24C9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беседе с заведующим продовольственной частью министерства внутренних дел В. Э. Фришем Скалозубов указал на необходимость более чётких и </w:t>
      </w:r>
      <w:r w:rsidR="007B16DD">
        <w:rPr>
          <w:rFonts w:ascii="Times New Roman" w:hAnsi="Times New Roman" w:cs="Times New Roman"/>
          <w:sz w:val="28"/>
          <w:szCs w:val="28"/>
        </w:rPr>
        <w:t>конкретных действий, а также инф</w:t>
      </w:r>
      <w:r w:rsidR="00550814">
        <w:rPr>
          <w:rFonts w:ascii="Times New Roman" w:hAnsi="Times New Roman" w:cs="Times New Roman"/>
          <w:sz w:val="28"/>
          <w:szCs w:val="28"/>
        </w:rPr>
        <w:t>ормировани</w:t>
      </w:r>
      <w:r w:rsidR="00527A2E">
        <w:rPr>
          <w:rFonts w:ascii="Times New Roman" w:hAnsi="Times New Roman" w:cs="Times New Roman"/>
          <w:sz w:val="28"/>
          <w:szCs w:val="28"/>
        </w:rPr>
        <w:t>я</w:t>
      </w:r>
      <w:r>
        <w:rPr>
          <w:rFonts w:ascii="Times New Roman" w:hAnsi="Times New Roman" w:cs="Times New Roman"/>
          <w:sz w:val="28"/>
          <w:szCs w:val="28"/>
        </w:rPr>
        <w:t xml:space="preserve"> крестьян о том, когда, куда и какая придёт помощь. </w:t>
      </w:r>
    </w:p>
    <w:p w:rsidR="00C24C98" w:rsidRDefault="007C293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6 марта в «Сибирском листке» (№ 28, 1912 г.) напечатана заметка Николая </w:t>
      </w:r>
      <w:r w:rsidR="004D0DBC">
        <w:rPr>
          <w:rFonts w:ascii="Times New Roman" w:hAnsi="Times New Roman" w:cs="Times New Roman"/>
          <w:sz w:val="28"/>
          <w:szCs w:val="28"/>
        </w:rPr>
        <w:t>Л</w:t>
      </w:r>
      <w:r>
        <w:rPr>
          <w:rFonts w:ascii="Times New Roman" w:hAnsi="Times New Roman" w:cs="Times New Roman"/>
          <w:sz w:val="28"/>
          <w:szCs w:val="28"/>
        </w:rPr>
        <w:t>укича, в которой он пишет: «Все депутаты (от Тобольской губернии – Т. С.) непрерывно до настоящего дня получают</w:t>
      </w:r>
      <w:r w:rsidR="004D0DBC">
        <w:rPr>
          <w:rFonts w:ascii="Times New Roman" w:hAnsi="Times New Roman" w:cs="Times New Roman"/>
          <w:sz w:val="28"/>
          <w:szCs w:val="28"/>
        </w:rPr>
        <w:t xml:space="preserve"> телеграммы, жалобы, прошения о содействии по продовольственной помощи. Вот образец такой телеграммы, полученной мною только что из Петропавловска: «Была обещана помощь сеном, продовольственным и семенным хлебом. Недавно в сене отказано, о хлебе не слышно, помощи не видим и не надеемся получить. Повторные ходатайства не принимаются</w:t>
      </w:r>
      <w:r w:rsidR="00247226">
        <w:rPr>
          <w:rFonts w:ascii="Times New Roman" w:hAnsi="Times New Roman" w:cs="Times New Roman"/>
          <w:sz w:val="28"/>
          <w:szCs w:val="28"/>
        </w:rPr>
        <w:t>. Голодаем сами и скот. Опасаемся полного разорения, голодной смерти.</w:t>
      </w:r>
      <w:r w:rsidR="007C0973">
        <w:rPr>
          <w:rFonts w:ascii="Times New Roman" w:hAnsi="Times New Roman" w:cs="Times New Roman"/>
          <w:sz w:val="28"/>
          <w:szCs w:val="28"/>
        </w:rPr>
        <w:t xml:space="preserve"> Ради Бога, помогите; вся надежда только на депутатов</w:t>
      </w:r>
      <w:r w:rsidR="003C3251">
        <w:rPr>
          <w:rFonts w:ascii="Times New Roman" w:hAnsi="Times New Roman" w:cs="Times New Roman"/>
          <w:sz w:val="28"/>
          <w:szCs w:val="28"/>
        </w:rPr>
        <w:t>.</w:t>
      </w:r>
    </w:p>
    <w:p w:rsidR="003C3251" w:rsidRDefault="0005209A" w:rsidP="00F1270A">
      <w:pPr>
        <w:spacing w:after="0" w:line="240" w:lineRule="auto"/>
        <w:ind w:left="-993" w:firstLine="426"/>
        <w:jc w:val="right"/>
        <w:rPr>
          <w:rFonts w:ascii="Times New Roman" w:hAnsi="Times New Roman" w:cs="Times New Roman"/>
          <w:sz w:val="28"/>
          <w:szCs w:val="28"/>
        </w:rPr>
      </w:pPr>
      <w:r>
        <w:rPr>
          <w:rFonts w:ascii="Times New Roman" w:hAnsi="Times New Roman" w:cs="Times New Roman"/>
          <w:sz w:val="28"/>
          <w:szCs w:val="28"/>
        </w:rPr>
        <w:t>Большевское, Малиновского</w:t>
      </w:r>
      <w:r w:rsidR="003C3251">
        <w:rPr>
          <w:rFonts w:ascii="Times New Roman" w:hAnsi="Times New Roman" w:cs="Times New Roman"/>
          <w:sz w:val="28"/>
          <w:szCs w:val="28"/>
        </w:rPr>
        <w:t xml:space="preserve"> общества, </w:t>
      </w:r>
    </w:p>
    <w:p w:rsidR="003C3251" w:rsidRDefault="003C3251" w:rsidP="00F1270A">
      <w:pPr>
        <w:spacing w:after="0" w:line="240" w:lineRule="auto"/>
        <w:ind w:left="-993" w:firstLine="426"/>
        <w:jc w:val="right"/>
        <w:rPr>
          <w:rFonts w:ascii="Times New Roman" w:hAnsi="Times New Roman" w:cs="Times New Roman"/>
          <w:sz w:val="28"/>
          <w:szCs w:val="28"/>
        </w:rPr>
      </w:pPr>
      <w:r>
        <w:rPr>
          <w:rFonts w:ascii="Times New Roman" w:hAnsi="Times New Roman" w:cs="Times New Roman"/>
          <w:sz w:val="28"/>
          <w:szCs w:val="28"/>
        </w:rPr>
        <w:t>Сладковская вол</w:t>
      </w:r>
      <w:r w:rsidR="0005209A">
        <w:rPr>
          <w:rFonts w:ascii="Times New Roman" w:hAnsi="Times New Roman" w:cs="Times New Roman"/>
          <w:sz w:val="28"/>
          <w:szCs w:val="28"/>
        </w:rPr>
        <w:t>.</w:t>
      </w:r>
      <w:r>
        <w:rPr>
          <w:rFonts w:ascii="Times New Roman" w:hAnsi="Times New Roman" w:cs="Times New Roman"/>
          <w:sz w:val="28"/>
          <w:szCs w:val="28"/>
        </w:rPr>
        <w:t>, Ишимского уезда, священник Баженов».</w:t>
      </w:r>
    </w:p>
    <w:p w:rsidR="003C3251" w:rsidRDefault="003C325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Эти заявления с мест, полные отчаяния, накопляясь в наших портфелях, висят над нами каким-то укором, бередят нервы, вселяют беспокойство. Что мы можем сделать? </w:t>
      </w:r>
      <w:r w:rsidR="00FF338B">
        <w:rPr>
          <w:rFonts w:ascii="Times New Roman" w:hAnsi="Times New Roman" w:cs="Times New Roman"/>
          <w:sz w:val="28"/>
          <w:szCs w:val="28"/>
        </w:rPr>
        <w:t>Испр</w:t>
      </w:r>
      <w:r w:rsidR="00550814">
        <w:rPr>
          <w:rFonts w:ascii="Times New Roman" w:hAnsi="Times New Roman" w:cs="Times New Roman"/>
          <w:sz w:val="28"/>
          <w:szCs w:val="28"/>
        </w:rPr>
        <w:t>о</w:t>
      </w:r>
      <w:r w:rsidR="00FF338B">
        <w:rPr>
          <w:rFonts w:ascii="Times New Roman" w:hAnsi="Times New Roman" w:cs="Times New Roman"/>
          <w:sz w:val="28"/>
          <w:szCs w:val="28"/>
        </w:rPr>
        <w:t>бованы все средства. Обращались к министру внутренних дел, председателю совета министров письменно, телеграфом.</w:t>
      </w:r>
      <w:r w:rsidR="00EC12B8">
        <w:rPr>
          <w:rFonts w:ascii="Times New Roman" w:hAnsi="Times New Roman" w:cs="Times New Roman"/>
          <w:sz w:val="28"/>
          <w:szCs w:val="28"/>
        </w:rPr>
        <w:t xml:space="preserve"> Сносились с главноуправляющим землеустройства и земледелия. Лично излагали нужды населения заведующим продовольственным делом в Империи. Кое-что из наших указаний принято во внимание, на устранение некоторых недостатков организации обращено внимание… По сведениям… семенной хлеб для Тобольской губернии куплен…».</w:t>
      </w:r>
    </w:p>
    <w:p w:rsidR="000830A2" w:rsidRDefault="000830A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концу зимы становится ясно, что, несмотря на «успокоительные сведения», полученные Скалозубовым от высших чиновников, крестьяне Тобольской губернии не получат достаточной помощи, чтобы засеять поля и прокормить скот. Николай Лукич предлагает</w:t>
      </w:r>
      <w:r w:rsidR="005A2E26">
        <w:rPr>
          <w:rFonts w:ascii="Times New Roman" w:hAnsi="Times New Roman" w:cs="Times New Roman"/>
          <w:sz w:val="28"/>
          <w:szCs w:val="28"/>
        </w:rPr>
        <w:t xml:space="preserve"> две меры, которые, на его взгляд, помогут в сложившейся ситуации: </w:t>
      </w:r>
      <w:r w:rsidR="003D33C4">
        <w:rPr>
          <w:rFonts w:ascii="Times New Roman" w:hAnsi="Times New Roman" w:cs="Times New Roman"/>
          <w:sz w:val="28"/>
          <w:szCs w:val="28"/>
        </w:rPr>
        <w:t>организация отхожих промыслов на Дальний Восток с проездом по железной дороге по льготным тарифам и посев кормового растения могар, которое при минимальных затратах даёт обилие сена для скота.</w:t>
      </w:r>
      <w:r w:rsidR="00A47D54">
        <w:rPr>
          <w:rFonts w:ascii="Times New Roman" w:hAnsi="Times New Roman" w:cs="Times New Roman"/>
          <w:sz w:val="28"/>
          <w:szCs w:val="28"/>
        </w:rPr>
        <w:t xml:space="preserve"> Первое предложение об организации отхожих промыслов вызвало возражения у анономного автора газеты «Курганский вестник». Он </w:t>
      </w:r>
      <w:r w:rsidR="00A47D54">
        <w:rPr>
          <w:rFonts w:ascii="Times New Roman" w:hAnsi="Times New Roman" w:cs="Times New Roman"/>
          <w:sz w:val="28"/>
          <w:szCs w:val="28"/>
        </w:rPr>
        <w:lastRenderedPageBreak/>
        <w:t>называет проект Скалозубова «либеральным» и упрекает сибирских депутатов в том, что они предлагают паллиативные средства, которые превратят</w:t>
      </w:r>
      <w:r w:rsidR="003D60AF">
        <w:rPr>
          <w:rFonts w:ascii="Times New Roman" w:hAnsi="Times New Roman" w:cs="Times New Roman"/>
          <w:sz w:val="28"/>
          <w:szCs w:val="28"/>
        </w:rPr>
        <w:t xml:space="preserve"> </w:t>
      </w:r>
      <w:r w:rsidR="00A47D54">
        <w:rPr>
          <w:rFonts w:ascii="Times New Roman" w:hAnsi="Times New Roman" w:cs="Times New Roman"/>
          <w:sz w:val="28"/>
          <w:szCs w:val="28"/>
        </w:rPr>
        <w:t>крестьянина в пролетария</w:t>
      </w:r>
      <w:r w:rsidR="003D60AF">
        <w:rPr>
          <w:rFonts w:ascii="Times New Roman" w:hAnsi="Times New Roman" w:cs="Times New Roman"/>
          <w:sz w:val="28"/>
          <w:szCs w:val="28"/>
        </w:rPr>
        <w:t>. «Автор корреспонденции «Курганского вестника»  ставит в обязанность прогрессивным депутатам Государственной Думы требовать «немедленной поддержки существующего мелкого земледелия», а не фабрикации наёмных рабочих».</w:t>
      </w:r>
      <w:r w:rsidR="003D60AF">
        <w:rPr>
          <w:rStyle w:val="a7"/>
          <w:rFonts w:ascii="Times New Roman" w:hAnsi="Times New Roman" w:cs="Times New Roman"/>
          <w:sz w:val="28"/>
          <w:szCs w:val="28"/>
        </w:rPr>
        <w:footnoteReference w:id="1216"/>
      </w:r>
    </w:p>
    <w:p w:rsidR="003F6B75" w:rsidRDefault="003F6B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ответ на предложение анонимного автора </w:t>
      </w:r>
      <w:r w:rsidR="00A502C3">
        <w:rPr>
          <w:rFonts w:ascii="Times New Roman" w:hAnsi="Times New Roman" w:cs="Times New Roman"/>
          <w:sz w:val="28"/>
          <w:szCs w:val="28"/>
        </w:rPr>
        <w:t>организовать общественные работы на местах, чтобы трудоустроить крестьян, потерявших своё хозяйство, Скалозубов отвечает, что это мера очень полезная, но она должна быть хорошо продумана и чётко, по р</w:t>
      </w:r>
      <w:r w:rsidR="00AF4D38">
        <w:rPr>
          <w:rFonts w:ascii="Times New Roman" w:hAnsi="Times New Roman" w:cs="Times New Roman"/>
          <w:sz w:val="28"/>
          <w:szCs w:val="28"/>
        </w:rPr>
        <w:t>азумному плану, осуществлена. «Н</w:t>
      </w:r>
      <w:r w:rsidR="00A502C3">
        <w:rPr>
          <w:rFonts w:ascii="Times New Roman" w:hAnsi="Times New Roman" w:cs="Times New Roman"/>
          <w:sz w:val="28"/>
          <w:szCs w:val="28"/>
        </w:rPr>
        <w:t>о раз этих работ нет, и желать их нельзя, т.к. безумно затрачивать деньги на никому не нужные труды или негодные дороги, то остаются отхожие работы, т. е. то, что практикуется самим населением».</w:t>
      </w:r>
      <w:r w:rsidR="00621526">
        <w:rPr>
          <w:rStyle w:val="a7"/>
          <w:rFonts w:ascii="Times New Roman" w:hAnsi="Times New Roman" w:cs="Times New Roman"/>
          <w:sz w:val="28"/>
          <w:szCs w:val="28"/>
        </w:rPr>
        <w:footnoteReference w:id="1217"/>
      </w:r>
    </w:p>
    <w:p w:rsidR="00645D6F" w:rsidRDefault="00645D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«Сибирском ли</w:t>
      </w:r>
      <w:r w:rsidR="00AF4D38">
        <w:rPr>
          <w:rFonts w:ascii="Times New Roman" w:hAnsi="Times New Roman" w:cs="Times New Roman"/>
          <w:sz w:val="28"/>
          <w:szCs w:val="28"/>
        </w:rPr>
        <w:t>стке» за 15 марта (№ 32, 1912 г</w:t>
      </w:r>
      <w:r>
        <w:rPr>
          <w:rFonts w:ascii="Times New Roman" w:hAnsi="Times New Roman" w:cs="Times New Roman"/>
          <w:sz w:val="28"/>
          <w:szCs w:val="28"/>
        </w:rPr>
        <w:t>.) Скалозубов рассказывает, как он беседовал с министром внутренних дел А. А. Макаровым. Министр был недоволен Скалозубовым и упрекнул Николая Лукича в том, что он, выступая в газетах, «неправильно освещает правительственные мероприятия» по борьбе с неурожаем в Сибири. На это Скалозубов ответил: «…в интересах бедствующего населения желаю полного успеха правительственным мероприятиям, а цель моих писаний была – указать главные недостатки организации, препятствующие успехам этих мероприятий.</w:t>
      </w:r>
    </w:p>
    <w:p w:rsidR="00645D6F" w:rsidRDefault="00645D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 А. </w:t>
      </w:r>
      <w:r w:rsidR="00F8746D">
        <w:rPr>
          <w:rFonts w:ascii="Times New Roman" w:hAnsi="Times New Roman" w:cs="Times New Roman"/>
          <w:sz w:val="28"/>
          <w:szCs w:val="28"/>
        </w:rPr>
        <w:t>М</w:t>
      </w:r>
      <w:r>
        <w:rPr>
          <w:rFonts w:ascii="Times New Roman" w:hAnsi="Times New Roman" w:cs="Times New Roman"/>
          <w:sz w:val="28"/>
          <w:szCs w:val="28"/>
        </w:rPr>
        <w:t>ака</w:t>
      </w:r>
      <w:r w:rsidR="00F8746D">
        <w:rPr>
          <w:rFonts w:ascii="Times New Roman" w:hAnsi="Times New Roman" w:cs="Times New Roman"/>
          <w:sz w:val="28"/>
          <w:szCs w:val="28"/>
        </w:rPr>
        <w:t>ро</w:t>
      </w:r>
      <w:r>
        <w:rPr>
          <w:rFonts w:ascii="Times New Roman" w:hAnsi="Times New Roman" w:cs="Times New Roman"/>
          <w:sz w:val="28"/>
          <w:szCs w:val="28"/>
        </w:rPr>
        <w:t>в признал, что в Тобольской губернии дезорганизацию в дело помощи внесло</w:t>
      </w:r>
      <w:r w:rsidR="00C80A7F">
        <w:rPr>
          <w:rFonts w:ascii="Times New Roman" w:hAnsi="Times New Roman" w:cs="Times New Roman"/>
          <w:sz w:val="28"/>
          <w:szCs w:val="28"/>
        </w:rPr>
        <w:t xml:space="preserve"> позднее определение губернской адиминстрацией действительных размеров нужды…».</w:t>
      </w:r>
    </w:p>
    <w:p w:rsidR="00AC1858" w:rsidRDefault="00F8746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Макаров заверил Николая Лу</w:t>
      </w:r>
      <w:r w:rsidR="00F55ABA">
        <w:rPr>
          <w:rFonts w:ascii="Times New Roman" w:hAnsi="Times New Roman" w:cs="Times New Roman"/>
          <w:sz w:val="28"/>
          <w:szCs w:val="28"/>
        </w:rPr>
        <w:t>к</w:t>
      </w:r>
      <w:r>
        <w:rPr>
          <w:rFonts w:ascii="Times New Roman" w:hAnsi="Times New Roman" w:cs="Times New Roman"/>
          <w:sz w:val="28"/>
          <w:szCs w:val="28"/>
        </w:rPr>
        <w:t>ича, что помощь пострадавшим от неурожая в Сибири осуществляется в полном масштабе и проходит успешно. Все вопросы, которые поднимал Скалозубов, благополучно решаются или будут решены при помощи Тобольского губернатора.</w:t>
      </w:r>
      <w:r w:rsidR="00BE265B">
        <w:rPr>
          <w:rFonts w:ascii="Times New Roman" w:hAnsi="Times New Roman" w:cs="Times New Roman"/>
          <w:sz w:val="28"/>
          <w:szCs w:val="28"/>
        </w:rPr>
        <w:t xml:space="preserve"> Насколько это верно? </w:t>
      </w:r>
    </w:p>
    <w:p w:rsidR="006C569C" w:rsidRDefault="00BE265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Уже после визита к Макарову </w:t>
      </w:r>
      <w:r w:rsidR="00AC1858">
        <w:rPr>
          <w:rFonts w:ascii="Times New Roman" w:hAnsi="Times New Roman" w:cs="Times New Roman"/>
          <w:sz w:val="28"/>
          <w:szCs w:val="28"/>
        </w:rPr>
        <w:t>С</w:t>
      </w:r>
      <w:r>
        <w:rPr>
          <w:rFonts w:ascii="Times New Roman" w:hAnsi="Times New Roman" w:cs="Times New Roman"/>
          <w:sz w:val="28"/>
          <w:szCs w:val="28"/>
        </w:rPr>
        <w:t>к</w:t>
      </w:r>
      <w:r w:rsidR="00AC1858">
        <w:rPr>
          <w:rFonts w:ascii="Times New Roman" w:hAnsi="Times New Roman" w:cs="Times New Roman"/>
          <w:sz w:val="28"/>
          <w:szCs w:val="28"/>
        </w:rPr>
        <w:t>а</w:t>
      </w:r>
      <w:r>
        <w:rPr>
          <w:rFonts w:ascii="Times New Roman" w:hAnsi="Times New Roman" w:cs="Times New Roman"/>
          <w:sz w:val="28"/>
          <w:szCs w:val="28"/>
        </w:rPr>
        <w:t>лозубов получил письмо от управляющего эксплуатационным отделом управления железной дороги, в котором говорилось, что в зимние месяцы</w:t>
      </w:r>
      <w:r w:rsidR="00562997">
        <w:rPr>
          <w:rFonts w:ascii="Times New Roman" w:hAnsi="Times New Roman" w:cs="Times New Roman"/>
          <w:sz w:val="28"/>
          <w:szCs w:val="28"/>
        </w:rPr>
        <w:t xml:space="preserve"> железная дорога не эксплуатировалась в должной мере, </w:t>
      </w:r>
      <w:r w:rsidR="009866ED">
        <w:rPr>
          <w:rFonts w:ascii="Times New Roman" w:hAnsi="Times New Roman" w:cs="Times New Roman"/>
          <w:sz w:val="28"/>
          <w:szCs w:val="28"/>
        </w:rPr>
        <w:t>т. к. грузы, предназначенные для</w:t>
      </w:r>
      <w:r w:rsidR="00562997">
        <w:rPr>
          <w:rFonts w:ascii="Times New Roman" w:hAnsi="Times New Roman" w:cs="Times New Roman"/>
          <w:sz w:val="28"/>
          <w:szCs w:val="28"/>
        </w:rPr>
        <w:t xml:space="preserve"> помощи пострадавшим от неурожая крестьянам, во время не отправлялись, а весной железная дорога может не справиться с огромным количеством груза – происходит его задержка и закупорка путей скоплением грузов. Кто в этом виноват? – спрашивает Скалозубов и заключает: «Мы не сомневаемся, что Иван валит на Петра</w:t>
      </w:r>
      <w:r w:rsidR="007856AF">
        <w:rPr>
          <w:rFonts w:ascii="Times New Roman" w:hAnsi="Times New Roman" w:cs="Times New Roman"/>
          <w:sz w:val="28"/>
          <w:szCs w:val="28"/>
        </w:rPr>
        <w:t>, а Пётр на Ерёму. И в результате виновных не окажется. Ясно лишь одно: без доверия к самому населению, без возбуждения его самостоятельности</w:t>
      </w:r>
      <w:r w:rsidR="006C22EF">
        <w:rPr>
          <w:rFonts w:ascii="Times New Roman" w:hAnsi="Times New Roman" w:cs="Times New Roman"/>
          <w:sz w:val="28"/>
          <w:szCs w:val="28"/>
        </w:rPr>
        <w:t>, никакая серьёзная мера, имеющая в виду кровные интересы самого населения, успешно проведена быть не может».</w:t>
      </w:r>
      <w:r w:rsidR="00A45330">
        <w:rPr>
          <w:rStyle w:val="a7"/>
          <w:rFonts w:ascii="Times New Roman" w:hAnsi="Times New Roman" w:cs="Times New Roman"/>
          <w:sz w:val="28"/>
          <w:szCs w:val="28"/>
        </w:rPr>
        <w:footnoteReference w:id="1218"/>
      </w:r>
    </w:p>
    <w:p w:rsidR="00A45330" w:rsidRDefault="00A4533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Сибирская группа депутатов поднимала в Думе вопрос о помощи в неурожайный год не только русскому населению в Сибири, но и киргизам в </w:t>
      </w:r>
      <w:r w:rsidR="008D46CE">
        <w:rPr>
          <w:rFonts w:ascii="Times New Roman" w:hAnsi="Times New Roman" w:cs="Times New Roman"/>
          <w:sz w:val="28"/>
          <w:szCs w:val="28"/>
        </w:rPr>
        <w:t>А</w:t>
      </w:r>
      <w:r>
        <w:rPr>
          <w:rFonts w:ascii="Times New Roman" w:hAnsi="Times New Roman" w:cs="Times New Roman"/>
          <w:sz w:val="28"/>
          <w:szCs w:val="28"/>
        </w:rPr>
        <w:t xml:space="preserve">кмолинской области, у которых из-за бескормицы начался падёж скота, а </w:t>
      </w:r>
      <w:r w:rsidR="008D46CE">
        <w:rPr>
          <w:rFonts w:ascii="Times New Roman" w:hAnsi="Times New Roman" w:cs="Times New Roman"/>
          <w:sz w:val="28"/>
          <w:szCs w:val="28"/>
        </w:rPr>
        <w:t>т</w:t>
      </w:r>
      <w:r>
        <w:rPr>
          <w:rFonts w:ascii="Times New Roman" w:hAnsi="Times New Roman" w:cs="Times New Roman"/>
          <w:sz w:val="28"/>
          <w:szCs w:val="28"/>
        </w:rPr>
        <w:t>акже северным инородцам Тобольской губернии. «Тобольские депутаты извещаются из Обдорска, что в тундре сильный падёж скота, у многих</w:t>
      </w:r>
      <w:r w:rsidR="00200CD0">
        <w:rPr>
          <w:rFonts w:ascii="Times New Roman" w:hAnsi="Times New Roman" w:cs="Times New Roman"/>
          <w:sz w:val="28"/>
          <w:szCs w:val="28"/>
        </w:rPr>
        <w:t xml:space="preserve"> </w:t>
      </w:r>
      <w:r>
        <w:rPr>
          <w:rFonts w:ascii="Times New Roman" w:hAnsi="Times New Roman" w:cs="Times New Roman"/>
          <w:sz w:val="28"/>
          <w:szCs w:val="28"/>
        </w:rPr>
        <w:t>мелкие стада пропали совершенно», - сообщает Скалозубов в «Письмах депутатов».</w:t>
      </w:r>
      <w:r>
        <w:rPr>
          <w:rStyle w:val="a7"/>
          <w:rFonts w:ascii="Times New Roman" w:hAnsi="Times New Roman" w:cs="Times New Roman"/>
          <w:sz w:val="28"/>
          <w:szCs w:val="28"/>
        </w:rPr>
        <w:footnoteReference w:id="1219"/>
      </w:r>
    </w:p>
    <w:p w:rsidR="00DF0BA5" w:rsidRDefault="00DF0BA5" w:rsidP="00F1270A">
      <w:pPr>
        <w:spacing w:after="0" w:line="240" w:lineRule="auto"/>
        <w:ind w:left="-993" w:firstLine="426"/>
        <w:jc w:val="both"/>
        <w:rPr>
          <w:rFonts w:ascii="Times New Roman" w:hAnsi="Times New Roman" w:cs="Times New Roman"/>
          <w:sz w:val="28"/>
          <w:szCs w:val="28"/>
        </w:rPr>
      </w:pPr>
    </w:p>
    <w:p w:rsidR="00DF0BA5" w:rsidRPr="00CD6362" w:rsidRDefault="00DD4D01" w:rsidP="00F1270A">
      <w:pPr>
        <w:spacing w:after="0" w:line="240" w:lineRule="auto"/>
        <w:ind w:left="-993"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Острота вопроса</w:t>
      </w:r>
      <w:r w:rsidR="00DF0BA5" w:rsidRPr="00CD6362">
        <w:rPr>
          <w:rFonts w:ascii="Times New Roman" w:hAnsi="Times New Roman" w:cs="Times New Roman"/>
          <w:b/>
          <w:sz w:val="28"/>
          <w:szCs w:val="28"/>
          <w:u w:val="single"/>
        </w:rPr>
        <w:t xml:space="preserve"> землустройства </w:t>
      </w:r>
    </w:p>
    <w:p w:rsidR="00CD6362" w:rsidRDefault="00F757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Проблем</w:t>
      </w:r>
      <w:r w:rsidR="00CD6362">
        <w:rPr>
          <w:rFonts w:ascii="Times New Roman" w:hAnsi="Times New Roman" w:cs="Times New Roman"/>
          <w:sz w:val="28"/>
          <w:szCs w:val="28"/>
        </w:rPr>
        <w:t>ы землеустройства в Сибири волновали Скалозубова как депутата от Тобольской губернии, как бывшего правительственного агронома и, наконец</w:t>
      </w:r>
      <w:r w:rsidR="009866ED">
        <w:rPr>
          <w:rFonts w:ascii="Times New Roman" w:hAnsi="Times New Roman" w:cs="Times New Roman"/>
          <w:sz w:val="28"/>
          <w:szCs w:val="28"/>
        </w:rPr>
        <w:t xml:space="preserve">, как специалиста, получившего </w:t>
      </w:r>
      <w:r w:rsidR="00CD6362">
        <w:rPr>
          <w:rFonts w:ascii="Times New Roman" w:hAnsi="Times New Roman" w:cs="Times New Roman"/>
          <w:sz w:val="28"/>
          <w:szCs w:val="28"/>
        </w:rPr>
        <w:t>в</w:t>
      </w:r>
      <w:r w:rsidR="009866ED">
        <w:rPr>
          <w:rFonts w:ascii="Times New Roman" w:hAnsi="Times New Roman" w:cs="Times New Roman"/>
          <w:sz w:val="28"/>
          <w:szCs w:val="28"/>
        </w:rPr>
        <w:t>ы</w:t>
      </w:r>
      <w:r w:rsidR="00CD6362">
        <w:rPr>
          <w:rFonts w:ascii="Times New Roman" w:hAnsi="Times New Roman" w:cs="Times New Roman"/>
          <w:sz w:val="28"/>
          <w:szCs w:val="28"/>
        </w:rPr>
        <w:t>сшее сельскохозяйственное образование.</w:t>
      </w:r>
      <w:r w:rsidR="007034C5">
        <w:rPr>
          <w:rFonts w:ascii="Times New Roman" w:hAnsi="Times New Roman" w:cs="Times New Roman"/>
          <w:sz w:val="28"/>
          <w:szCs w:val="28"/>
        </w:rPr>
        <w:t xml:space="preserve"> Поэтому он очень серьёзно и с большим вниманием относился ко всему, что рассматривалось в Думе по этому вопросу.</w:t>
      </w:r>
    </w:p>
    <w:p w:rsidR="007034C5" w:rsidRDefault="0035340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28 ноября 1908-го года Государственная Д</w:t>
      </w:r>
      <w:r w:rsidR="007034C5">
        <w:rPr>
          <w:rFonts w:ascii="Times New Roman" w:hAnsi="Times New Roman" w:cs="Times New Roman"/>
          <w:sz w:val="28"/>
          <w:szCs w:val="28"/>
        </w:rPr>
        <w:t>ума большинством голосов «приняла статью первую доклада зем</w:t>
      </w:r>
      <w:r>
        <w:rPr>
          <w:rFonts w:ascii="Times New Roman" w:hAnsi="Times New Roman" w:cs="Times New Roman"/>
          <w:sz w:val="28"/>
          <w:szCs w:val="28"/>
        </w:rPr>
        <w:t>ельной комиссии о выходе из общи</w:t>
      </w:r>
      <w:r w:rsidR="007034C5">
        <w:rPr>
          <w:rFonts w:ascii="Times New Roman" w:hAnsi="Times New Roman" w:cs="Times New Roman"/>
          <w:sz w:val="28"/>
          <w:szCs w:val="28"/>
        </w:rPr>
        <w:t>ны</w:t>
      </w:r>
      <w:r>
        <w:rPr>
          <w:rFonts w:ascii="Times New Roman" w:hAnsi="Times New Roman" w:cs="Times New Roman"/>
          <w:sz w:val="28"/>
          <w:szCs w:val="28"/>
        </w:rPr>
        <w:t xml:space="preserve">». Это решение </w:t>
      </w:r>
      <w:r w:rsidR="004721BD">
        <w:rPr>
          <w:rFonts w:ascii="Times New Roman" w:hAnsi="Times New Roman" w:cs="Times New Roman"/>
          <w:sz w:val="28"/>
          <w:szCs w:val="28"/>
        </w:rPr>
        <w:t>Николай Лукич воспринимает как чуть ли не личную трагдию. Горячий сторонник общинного ведения хозя</w:t>
      </w:r>
      <w:r w:rsidR="009866ED">
        <w:rPr>
          <w:rFonts w:ascii="Times New Roman" w:hAnsi="Times New Roman" w:cs="Times New Roman"/>
          <w:sz w:val="28"/>
          <w:szCs w:val="28"/>
        </w:rPr>
        <w:t>йства, он в «П</w:t>
      </w:r>
      <w:r w:rsidR="004721BD">
        <w:rPr>
          <w:rFonts w:ascii="Times New Roman" w:hAnsi="Times New Roman" w:cs="Times New Roman"/>
          <w:sz w:val="28"/>
          <w:szCs w:val="28"/>
        </w:rPr>
        <w:t>исьмах депутатов</w:t>
      </w:r>
      <w:r w:rsidR="009866ED">
        <w:rPr>
          <w:rFonts w:ascii="Times New Roman" w:hAnsi="Times New Roman" w:cs="Times New Roman"/>
          <w:sz w:val="28"/>
          <w:szCs w:val="28"/>
        </w:rPr>
        <w:t>»</w:t>
      </w:r>
      <w:r w:rsidR="004721BD">
        <w:rPr>
          <w:rFonts w:ascii="Times New Roman" w:hAnsi="Times New Roman" w:cs="Times New Roman"/>
          <w:sz w:val="28"/>
          <w:szCs w:val="28"/>
        </w:rPr>
        <w:t xml:space="preserve"> упорно и страстно утверждает: сторонники уничтожения крестьянской общины «безжалостно топчут ногами то, что составляет существо народного самосознания».</w:t>
      </w:r>
      <w:r w:rsidR="004721BD">
        <w:rPr>
          <w:rStyle w:val="a7"/>
          <w:rFonts w:ascii="Times New Roman" w:hAnsi="Times New Roman" w:cs="Times New Roman"/>
          <w:sz w:val="28"/>
          <w:szCs w:val="28"/>
        </w:rPr>
        <w:footnoteReference w:id="1220"/>
      </w:r>
    </w:p>
    <w:p w:rsidR="004721BD" w:rsidRDefault="004721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Даже Екатерина </w:t>
      </w:r>
      <w:r>
        <w:rPr>
          <w:rFonts w:ascii="Times New Roman" w:hAnsi="Times New Roman" w:cs="Times New Roman"/>
          <w:sz w:val="28"/>
          <w:szCs w:val="28"/>
          <w:lang w:val="en-US"/>
        </w:rPr>
        <w:t>II</w:t>
      </w:r>
      <w:r w:rsidRPr="004721BD">
        <w:rPr>
          <w:rFonts w:ascii="Times New Roman" w:hAnsi="Times New Roman" w:cs="Times New Roman"/>
          <w:sz w:val="28"/>
          <w:szCs w:val="28"/>
        </w:rPr>
        <w:t>,</w:t>
      </w:r>
      <w:r w:rsidR="00A70D1D">
        <w:rPr>
          <w:rFonts w:ascii="Times New Roman" w:hAnsi="Times New Roman" w:cs="Times New Roman"/>
          <w:sz w:val="28"/>
          <w:szCs w:val="28"/>
        </w:rPr>
        <w:t xml:space="preserve"> вспоминает он историю</w:t>
      </w:r>
      <w:r>
        <w:rPr>
          <w:rFonts w:ascii="Times New Roman" w:hAnsi="Times New Roman" w:cs="Times New Roman"/>
          <w:sz w:val="28"/>
          <w:szCs w:val="28"/>
        </w:rPr>
        <w:t xml:space="preserve"> России, сторонница личного землевладения, сочла нужным передать вопрос о крестьянской общине на обсуждение Императорского Вольного экономического общества.</w:t>
      </w:r>
      <w:r w:rsidR="009B16DC">
        <w:rPr>
          <w:rFonts w:ascii="Times New Roman" w:hAnsi="Times New Roman" w:cs="Times New Roman"/>
          <w:sz w:val="28"/>
          <w:szCs w:val="28"/>
        </w:rPr>
        <w:t xml:space="preserve"> Скалозубов опровергает мнение о том, что община тормозит развитие края, культуры в нём: после появления в России агрономически организованной помощи огромное большинство общин стало использовать передовые методы</w:t>
      </w:r>
      <w:r w:rsidR="00A0306A">
        <w:rPr>
          <w:rFonts w:ascii="Times New Roman" w:hAnsi="Times New Roman" w:cs="Times New Roman"/>
          <w:sz w:val="28"/>
          <w:szCs w:val="28"/>
        </w:rPr>
        <w:t xml:space="preserve"> ведения сельского хозяйства</w:t>
      </w:r>
      <w:r w:rsidR="00E31C05">
        <w:rPr>
          <w:rFonts w:ascii="Times New Roman" w:hAnsi="Times New Roman" w:cs="Times New Roman"/>
          <w:sz w:val="28"/>
          <w:szCs w:val="28"/>
        </w:rPr>
        <w:t>. Появление и развитие быстрыми темпами маслодельных артелей в Сибири, развитие экспорта пшеницы и масла, активные мелиоративные работы говорят о том, что крестьянская община не препятствует кооперации.</w:t>
      </w:r>
      <w:r w:rsidR="00FB0FA7">
        <w:rPr>
          <w:rFonts w:ascii="Times New Roman" w:hAnsi="Times New Roman" w:cs="Times New Roman"/>
          <w:sz w:val="28"/>
          <w:szCs w:val="28"/>
        </w:rPr>
        <w:t xml:space="preserve"> Разрушая общину, правительство не может предложить такую форму крестьянского ведения хозяйства, которая решила бы экономические и социальные проблемы.</w:t>
      </w:r>
    </w:p>
    <w:p w:rsidR="00FB0FA7" w:rsidRDefault="00FB0FA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«Отметим же этот день официальных похорон русской общины. Община умерла – говорят стремительные законодатели; да здравствует община, и пусть усилия русской интеллигенции направятся к тому, чтобы указать пути к её прогрессу», - так эмоционально заканчивает Скалозубов своё </w:t>
      </w:r>
      <w:r>
        <w:rPr>
          <w:rFonts w:ascii="Times New Roman" w:hAnsi="Times New Roman" w:cs="Times New Roman"/>
          <w:sz w:val="28"/>
          <w:szCs w:val="28"/>
          <w:lang w:val="en-US"/>
        </w:rPr>
        <w:t>VII</w:t>
      </w:r>
      <w:r w:rsidRPr="00FB0FA7">
        <w:rPr>
          <w:rFonts w:ascii="Times New Roman" w:hAnsi="Times New Roman" w:cs="Times New Roman"/>
          <w:sz w:val="28"/>
          <w:szCs w:val="28"/>
        </w:rPr>
        <w:t xml:space="preserve"> </w:t>
      </w:r>
      <w:r>
        <w:rPr>
          <w:rFonts w:ascii="Times New Roman" w:hAnsi="Times New Roman" w:cs="Times New Roman"/>
          <w:sz w:val="28"/>
          <w:szCs w:val="28"/>
        </w:rPr>
        <w:t>«Письмо депутатов».</w:t>
      </w:r>
      <w:r>
        <w:rPr>
          <w:rStyle w:val="a7"/>
          <w:rFonts w:ascii="Times New Roman" w:hAnsi="Times New Roman" w:cs="Times New Roman"/>
          <w:sz w:val="28"/>
          <w:szCs w:val="28"/>
        </w:rPr>
        <w:footnoteReference w:id="1221"/>
      </w:r>
    </w:p>
    <w:p w:rsidR="00AB7F52" w:rsidRDefault="00AB7F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Россия в начале 20-го века оставалась страной по преимуществу сельскохозяйственной, а </w:t>
      </w:r>
      <w:r w:rsidR="00830838">
        <w:rPr>
          <w:rFonts w:ascii="Times New Roman" w:hAnsi="Times New Roman" w:cs="Times New Roman"/>
          <w:sz w:val="28"/>
          <w:szCs w:val="28"/>
        </w:rPr>
        <w:t>Сибирь являлась важнейшим хлебны</w:t>
      </w:r>
      <w:r>
        <w:rPr>
          <w:rFonts w:ascii="Times New Roman" w:hAnsi="Times New Roman" w:cs="Times New Roman"/>
          <w:sz w:val="28"/>
          <w:szCs w:val="28"/>
        </w:rPr>
        <w:t xml:space="preserve">м ресурсом государства, поэтому вопрос о землеустройстве этого края </w:t>
      </w:r>
      <w:r w:rsidR="00734DAB">
        <w:rPr>
          <w:rFonts w:ascii="Times New Roman" w:hAnsi="Times New Roman" w:cs="Times New Roman"/>
          <w:sz w:val="28"/>
          <w:szCs w:val="28"/>
        </w:rPr>
        <w:t>имел не местное значение, он был важен для всей страны.</w:t>
      </w:r>
    </w:p>
    <w:p w:rsidR="00C9233F" w:rsidRDefault="00EE3C2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Имущественное отношение сибирского крестьянства к земле было иным, чем у крестьянства Европейской части России. «</w:t>
      </w:r>
      <w:r w:rsidR="00466B64">
        <w:rPr>
          <w:rFonts w:ascii="Times New Roman" w:hAnsi="Times New Roman" w:cs="Times New Roman"/>
          <w:sz w:val="28"/>
          <w:szCs w:val="28"/>
        </w:rPr>
        <w:t>Т</w:t>
      </w:r>
      <w:r>
        <w:rPr>
          <w:rFonts w:ascii="Times New Roman" w:hAnsi="Times New Roman" w:cs="Times New Roman"/>
          <w:sz w:val="28"/>
          <w:szCs w:val="28"/>
        </w:rPr>
        <w:t>ам крестьяне – собственники земли, здесь, в Сибири, земля находится у крестьян на праве постоянного пользования. Разница в том, что сибирский крестьянин не может своей земли ни продать, ни заложить…», - объясняет Скалозубов читателям «Сибирского листка».</w:t>
      </w:r>
      <w:r w:rsidR="00466B64">
        <w:rPr>
          <w:rStyle w:val="a7"/>
          <w:rFonts w:ascii="Times New Roman" w:hAnsi="Times New Roman" w:cs="Times New Roman"/>
          <w:sz w:val="28"/>
          <w:szCs w:val="28"/>
        </w:rPr>
        <w:footnoteReference w:id="1222"/>
      </w:r>
      <w:r w:rsidR="00C9233F">
        <w:rPr>
          <w:rFonts w:ascii="Times New Roman" w:hAnsi="Times New Roman" w:cs="Times New Roman"/>
          <w:sz w:val="28"/>
          <w:szCs w:val="28"/>
        </w:rPr>
        <w:t xml:space="preserve"> Поэтому решение вопроса о земле не может быть общим для Сибири и Европейской части России. </w:t>
      </w:r>
    </w:p>
    <w:p w:rsidR="00734DAB" w:rsidRDefault="00C9233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 решение правительства, Скалозубов продолжает отстаивать право крестьян на общинное ведение хозяйства</w:t>
      </w:r>
      <w:r w:rsidR="006B6810">
        <w:rPr>
          <w:rFonts w:ascii="Times New Roman" w:hAnsi="Times New Roman" w:cs="Times New Roman"/>
          <w:sz w:val="28"/>
          <w:szCs w:val="28"/>
        </w:rPr>
        <w:t>. В июне 1910-го года в разговоре с Д. И. Пестржецким, помощником управления земским отделом, сотрудником газеты «Новое время» по вопросам землеустройства и колонизации, он заявил:</w:t>
      </w:r>
      <w:r w:rsidR="00BD3B2C">
        <w:rPr>
          <w:rFonts w:ascii="Times New Roman" w:hAnsi="Times New Roman" w:cs="Times New Roman"/>
          <w:sz w:val="28"/>
          <w:szCs w:val="28"/>
        </w:rPr>
        <w:t xml:space="preserve"> «…предвидеть будущее трудно, но для ближайшего периода</w:t>
      </w:r>
      <w:r w:rsidR="00A04434">
        <w:rPr>
          <w:rFonts w:ascii="Times New Roman" w:hAnsi="Times New Roman" w:cs="Times New Roman"/>
          <w:sz w:val="28"/>
          <w:szCs w:val="28"/>
        </w:rPr>
        <w:t xml:space="preserve"> для громадных северных ра</w:t>
      </w:r>
      <w:r w:rsidR="009B20E8">
        <w:rPr>
          <w:rFonts w:ascii="Times New Roman" w:hAnsi="Times New Roman" w:cs="Times New Roman"/>
          <w:sz w:val="28"/>
          <w:szCs w:val="28"/>
        </w:rPr>
        <w:t xml:space="preserve">йонов России и Сибири можно утверждать возможность совершенствования сельского хозяйства при общинных порядках. Пусть правительство не мешает сторонникам общины </w:t>
      </w:r>
      <w:r w:rsidR="00575B7C">
        <w:rPr>
          <w:rFonts w:ascii="Times New Roman" w:hAnsi="Times New Roman" w:cs="Times New Roman"/>
          <w:sz w:val="28"/>
          <w:szCs w:val="28"/>
        </w:rPr>
        <w:t>идти ей на помощь; пусть общинам, стремящимся к реформам, будет оказано то же содействие, что сейчас оказывается хуторянам, тогда и видно будет, при каких условиях быстрей и шире… совершенствуется хозяйство».</w:t>
      </w:r>
      <w:r w:rsidR="00575B7C">
        <w:rPr>
          <w:rStyle w:val="a7"/>
          <w:rFonts w:ascii="Times New Roman" w:hAnsi="Times New Roman" w:cs="Times New Roman"/>
          <w:sz w:val="28"/>
          <w:szCs w:val="28"/>
        </w:rPr>
        <w:footnoteReference w:id="1223"/>
      </w:r>
    </w:p>
    <w:p w:rsidR="009E670D" w:rsidRDefault="009E670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январе 1911 года сибирская группа депутатов изучала законопроект о землеустройстве. Он вызвал резкое возмущение сибиряков. Суть его – утверждение единоличной собственности на землю в Сибири. Законопроект очень ущемлял права земледельцев-старожилов.</w:t>
      </w:r>
    </w:p>
    <w:p w:rsidR="006D11A0" w:rsidRDefault="009E670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Скалозубов в «Письмах депутатов» утверждает, что если этот законопроект будет прият, он разрушит основание крестьянского землевладения – общинное ведение хозяйства: земля будет раз и навсегда закреплена за частным хозяином. «Ни прирост населения, ни иные основания </w:t>
      </w:r>
      <w:r w:rsidR="002309E4">
        <w:rPr>
          <w:rFonts w:ascii="Times New Roman" w:hAnsi="Times New Roman" w:cs="Times New Roman"/>
          <w:sz w:val="28"/>
          <w:szCs w:val="28"/>
        </w:rPr>
        <w:t>не могут дать сельскому обществу или отдельным домохозяевам права домогаться увеличения предоставленных им в собственность земель», - цитирует он текст законопроекта.</w:t>
      </w:r>
      <w:r w:rsidR="002309E4">
        <w:rPr>
          <w:rStyle w:val="a7"/>
          <w:rFonts w:ascii="Times New Roman" w:hAnsi="Times New Roman" w:cs="Times New Roman"/>
          <w:sz w:val="28"/>
          <w:szCs w:val="28"/>
        </w:rPr>
        <w:footnoteReference w:id="1224"/>
      </w:r>
      <w:r w:rsidR="00A17660">
        <w:rPr>
          <w:rFonts w:ascii="Times New Roman" w:hAnsi="Times New Roman" w:cs="Times New Roman"/>
          <w:sz w:val="28"/>
          <w:szCs w:val="28"/>
        </w:rPr>
        <w:t xml:space="preserve"> </w:t>
      </w:r>
    </w:p>
    <w:p w:rsidR="009E670D" w:rsidRDefault="00A176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«Уже беглое чтение проекта и объяснительной записки, - делится Николай Лукич своими мыслями в этом же письме, - </w:t>
      </w:r>
      <w:r w:rsidR="00FD7723">
        <w:rPr>
          <w:rFonts w:ascii="Times New Roman" w:hAnsi="Times New Roman" w:cs="Times New Roman"/>
          <w:sz w:val="28"/>
          <w:szCs w:val="28"/>
        </w:rPr>
        <w:t>оставляет смутное вп</w:t>
      </w:r>
      <w:r>
        <w:rPr>
          <w:rFonts w:ascii="Times New Roman" w:hAnsi="Times New Roman" w:cs="Times New Roman"/>
          <w:sz w:val="28"/>
          <w:szCs w:val="28"/>
        </w:rPr>
        <w:t>ечатление какой-то недоговорённости, каких-то скрытых целей, довольно неискусно замаскированных  разговорами о благе населения, о подъёме производственных сил Сибири и пр. Уже беглое чтение показыва</w:t>
      </w:r>
      <w:r w:rsidR="00FD7723">
        <w:rPr>
          <w:rFonts w:ascii="Times New Roman" w:hAnsi="Times New Roman" w:cs="Times New Roman"/>
          <w:sz w:val="28"/>
          <w:szCs w:val="28"/>
        </w:rPr>
        <w:t>ет, что авторам мало знакома сиб</w:t>
      </w:r>
      <w:r>
        <w:rPr>
          <w:rFonts w:ascii="Times New Roman" w:hAnsi="Times New Roman" w:cs="Times New Roman"/>
          <w:sz w:val="28"/>
          <w:szCs w:val="28"/>
        </w:rPr>
        <w:t>ирская жизнь и её условия, что они пренебрегли добрыми традициями – благословясь, приступать к серьёзному делу, начинать его со ск</w:t>
      </w:r>
      <w:r w:rsidR="003A7292">
        <w:rPr>
          <w:rFonts w:ascii="Times New Roman" w:hAnsi="Times New Roman" w:cs="Times New Roman"/>
          <w:sz w:val="28"/>
          <w:szCs w:val="28"/>
        </w:rPr>
        <w:t>ро</w:t>
      </w:r>
      <w:r>
        <w:rPr>
          <w:rFonts w:ascii="Times New Roman" w:hAnsi="Times New Roman" w:cs="Times New Roman"/>
          <w:sz w:val="28"/>
          <w:szCs w:val="28"/>
        </w:rPr>
        <w:t>много, но внимательного изучения материалов,</w:t>
      </w:r>
      <w:r w:rsidR="006D11A0">
        <w:rPr>
          <w:rFonts w:ascii="Times New Roman" w:hAnsi="Times New Roman" w:cs="Times New Roman"/>
          <w:sz w:val="28"/>
          <w:szCs w:val="28"/>
        </w:rPr>
        <w:t xml:space="preserve"> добытых предшествующим изучением вопроса. Самоуверенный, развязный тон записки производит тяжёлое впечатление и, может быть, свидетельствует лишь о том, что автор или авторы её работали не свободно и не с любовью к теме, а выполняя тяжёлый урок, заказ. Искренне жалеем авторов…</w:t>
      </w:r>
    </w:p>
    <w:p w:rsidR="006D11A0" w:rsidRDefault="006D11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Конечно, наш голос не дойдёт до сердца тех, кто вяжет и разрешает, но долгом своим считаем громко заявить: господа, вы ошибаетесь; вместо того, чтобы улучшить дело землеустройст</w:t>
      </w:r>
      <w:r w:rsidR="00FD7723">
        <w:rPr>
          <w:rFonts w:ascii="Times New Roman" w:hAnsi="Times New Roman" w:cs="Times New Roman"/>
          <w:sz w:val="28"/>
          <w:szCs w:val="28"/>
        </w:rPr>
        <w:t>в</w:t>
      </w:r>
      <w:r>
        <w:rPr>
          <w:rFonts w:ascii="Times New Roman" w:hAnsi="Times New Roman" w:cs="Times New Roman"/>
          <w:sz w:val="28"/>
          <w:szCs w:val="28"/>
        </w:rPr>
        <w:t>а, вы его усложняете и запутываете…»</w:t>
      </w:r>
      <w:r w:rsidR="00BD316D">
        <w:rPr>
          <w:rFonts w:ascii="Times New Roman" w:hAnsi="Times New Roman" w:cs="Times New Roman"/>
          <w:sz w:val="28"/>
          <w:szCs w:val="28"/>
        </w:rPr>
        <w:t>.</w:t>
      </w:r>
    </w:p>
    <w:p w:rsidR="00BD316D" w:rsidRDefault="00BD316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письмо, как и многие другие процитированные письма Николая Лукича, а также его устные выступления свидетельствуют о том, что далеко не всегда он сох</w:t>
      </w:r>
      <w:r w:rsidR="00370A76">
        <w:rPr>
          <w:rFonts w:ascii="Times New Roman" w:hAnsi="Times New Roman" w:cs="Times New Roman"/>
          <w:sz w:val="28"/>
          <w:szCs w:val="28"/>
        </w:rPr>
        <w:t>р</w:t>
      </w:r>
      <w:r w:rsidR="00FD7723">
        <w:rPr>
          <w:rFonts w:ascii="Times New Roman" w:hAnsi="Times New Roman" w:cs="Times New Roman"/>
          <w:sz w:val="28"/>
          <w:szCs w:val="28"/>
        </w:rPr>
        <w:t>анял ровный</w:t>
      </w:r>
      <w:r>
        <w:rPr>
          <w:rFonts w:ascii="Times New Roman" w:hAnsi="Times New Roman" w:cs="Times New Roman"/>
          <w:sz w:val="28"/>
          <w:szCs w:val="28"/>
        </w:rPr>
        <w:t>, бесстрастный тон, спокойный нег</w:t>
      </w:r>
      <w:r w:rsidR="00370A76">
        <w:rPr>
          <w:rFonts w:ascii="Times New Roman" w:hAnsi="Times New Roman" w:cs="Times New Roman"/>
          <w:sz w:val="28"/>
          <w:szCs w:val="28"/>
        </w:rPr>
        <w:t>ро</w:t>
      </w:r>
      <w:r>
        <w:rPr>
          <w:rFonts w:ascii="Times New Roman" w:hAnsi="Times New Roman" w:cs="Times New Roman"/>
          <w:sz w:val="28"/>
          <w:szCs w:val="28"/>
        </w:rPr>
        <w:t>мкий голос.</w:t>
      </w:r>
      <w:r w:rsidR="00370A76">
        <w:rPr>
          <w:rFonts w:ascii="Times New Roman" w:hAnsi="Times New Roman" w:cs="Times New Roman"/>
          <w:sz w:val="28"/>
          <w:szCs w:val="28"/>
        </w:rPr>
        <w:t xml:space="preserve"> Наоборот, его статьи и речи производят впечатление о нём как о человеке, имеющим явные способности к риторике и умеющим убеждать своими словами слушателей, как о натуре горячей, эмоциональной.</w:t>
      </w:r>
      <w:r w:rsidR="00D8553B">
        <w:rPr>
          <w:rFonts w:ascii="Times New Roman" w:hAnsi="Times New Roman" w:cs="Times New Roman"/>
          <w:sz w:val="28"/>
          <w:szCs w:val="28"/>
        </w:rPr>
        <w:t xml:space="preserve"> </w:t>
      </w:r>
    </w:p>
    <w:p w:rsidR="00D8553B" w:rsidRDefault="00D8553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начале февраля 1911-го года особая подкомиссия земельной комиссии Государственной Думы рассмотрела законопроект о сибирском землеустройстве. Он имел три цели: «1) перемена титула владения на землю</w:t>
      </w:r>
      <w:r w:rsidR="008623A3">
        <w:rPr>
          <w:rFonts w:ascii="Times New Roman" w:hAnsi="Times New Roman" w:cs="Times New Roman"/>
          <w:sz w:val="28"/>
          <w:szCs w:val="28"/>
        </w:rPr>
        <w:t>; 2) распространение на Сибирь благ единоличной собственности и 3) упрощение процедуры отвода земель…».</w:t>
      </w:r>
      <w:r w:rsidR="002C4BF8">
        <w:rPr>
          <w:rStyle w:val="a7"/>
          <w:rFonts w:ascii="Times New Roman" w:hAnsi="Times New Roman" w:cs="Times New Roman"/>
          <w:sz w:val="28"/>
          <w:szCs w:val="28"/>
        </w:rPr>
        <w:footnoteReference w:id="1225"/>
      </w:r>
    </w:p>
    <w:p w:rsidR="002C4BF8" w:rsidRDefault="002C4BF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Сибирские депутаты высказали свою точку зрения: они «считают нелепым мнение, «чтобы от перемены титула владения жизнь забила </w:t>
      </w:r>
      <w:r w:rsidR="00B76628">
        <w:rPr>
          <w:rFonts w:ascii="Times New Roman" w:hAnsi="Times New Roman" w:cs="Times New Roman"/>
          <w:sz w:val="28"/>
          <w:szCs w:val="28"/>
        </w:rPr>
        <w:t>к</w:t>
      </w:r>
      <w:r>
        <w:rPr>
          <w:rFonts w:ascii="Times New Roman" w:hAnsi="Times New Roman" w:cs="Times New Roman"/>
          <w:sz w:val="28"/>
          <w:szCs w:val="28"/>
        </w:rPr>
        <w:t>лючом и круто изменились к лучшему условия экономической жизни».</w:t>
      </w:r>
      <w:r w:rsidR="00B76628">
        <w:rPr>
          <w:rStyle w:val="a7"/>
          <w:rFonts w:ascii="Times New Roman" w:hAnsi="Times New Roman" w:cs="Times New Roman"/>
          <w:sz w:val="28"/>
          <w:szCs w:val="28"/>
        </w:rPr>
        <w:footnoteReference w:id="1226"/>
      </w:r>
      <w:r w:rsidR="00B76628">
        <w:rPr>
          <w:rFonts w:ascii="Times New Roman" w:hAnsi="Times New Roman" w:cs="Times New Roman"/>
          <w:sz w:val="28"/>
          <w:szCs w:val="28"/>
        </w:rPr>
        <w:t xml:space="preserve"> Тем не менее, «большинством… предложение о перемене титула принимается…».</w:t>
      </w:r>
      <w:r w:rsidR="00B76628">
        <w:rPr>
          <w:rStyle w:val="a7"/>
          <w:rFonts w:ascii="Times New Roman" w:hAnsi="Times New Roman" w:cs="Times New Roman"/>
          <w:sz w:val="28"/>
          <w:szCs w:val="28"/>
        </w:rPr>
        <w:footnoteReference w:id="1227"/>
      </w:r>
    </w:p>
    <w:p w:rsidR="00B76628" w:rsidRDefault="00B7662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3 ноября 1911-го года на заседании подкомиссии Государственной Думы, рассматривающей прое</w:t>
      </w:r>
      <w:r w:rsidR="00F1525C">
        <w:rPr>
          <w:rFonts w:ascii="Times New Roman" w:hAnsi="Times New Roman" w:cs="Times New Roman"/>
          <w:sz w:val="28"/>
          <w:szCs w:val="28"/>
        </w:rPr>
        <w:t>кт нового закона о землеустройст</w:t>
      </w:r>
      <w:r>
        <w:rPr>
          <w:rFonts w:ascii="Times New Roman" w:hAnsi="Times New Roman" w:cs="Times New Roman"/>
          <w:sz w:val="28"/>
          <w:szCs w:val="28"/>
        </w:rPr>
        <w:t>ве в Сибири, начальник переселенческого управления Г. В. Глинка обвинил сибирских депутатов Волкова и Скалозубова в том, что они «устраивают обструкцию и всячески тормозят рассмотрение крайне важного дела для Сибири».</w:t>
      </w:r>
      <w:r>
        <w:rPr>
          <w:rStyle w:val="a7"/>
          <w:rFonts w:ascii="Times New Roman" w:hAnsi="Times New Roman" w:cs="Times New Roman"/>
          <w:sz w:val="28"/>
          <w:szCs w:val="28"/>
        </w:rPr>
        <w:footnoteReference w:id="1228"/>
      </w:r>
    </w:p>
    <w:p w:rsidR="00C229EB" w:rsidRDefault="00C229E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Волков и Скалозубов, при поддержке председателя комиссии В. И. Стемковского, возразили: «рассмотрение законопроекта тормозится не подозреваемой обструкцией, а несовершенством правительственного проекта, вызывающего массу вопросов и недоумений».</w:t>
      </w:r>
      <w:r w:rsidR="004B6825">
        <w:rPr>
          <w:rStyle w:val="a7"/>
          <w:rFonts w:ascii="Times New Roman" w:hAnsi="Times New Roman" w:cs="Times New Roman"/>
          <w:sz w:val="28"/>
          <w:szCs w:val="28"/>
        </w:rPr>
        <w:footnoteReference w:id="1229"/>
      </w:r>
    </w:p>
    <w:p w:rsidR="006A7A66" w:rsidRDefault="006A7A6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Стемковский не только поддержал сибирских депутатов, но и предложил им выступить на частном совещании без представителей ведомства со своими поправками к законопроекту. </w:t>
      </w:r>
    </w:p>
    <w:p w:rsidR="006A7A66" w:rsidRDefault="006A7A6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«Время идёт. Рассмотрение законопроекта прекращено. И слава Богу, ск</w:t>
      </w:r>
      <w:r w:rsidR="00FD7723">
        <w:rPr>
          <w:rFonts w:ascii="Times New Roman" w:hAnsi="Times New Roman" w:cs="Times New Roman"/>
          <w:sz w:val="28"/>
          <w:szCs w:val="28"/>
        </w:rPr>
        <w:t>а</w:t>
      </w:r>
      <w:r>
        <w:rPr>
          <w:rFonts w:ascii="Times New Roman" w:hAnsi="Times New Roman" w:cs="Times New Roman"/>
          <w:sz w:val="28"/>
          <w:szCs w:val="28"/>
        </w:rPr>
        <w:t>жем мы от себя», - заканчивает Скалозубов сообщение об этом.</w:t>
      </w:r>
      <w:r>
        <w:rPr>
          <w:rStyle w:val="a7"/>
          <w:rFonts w:ascii="Times New Roman" w:hAnsi="Times New Roman" w:cs="Times New Roman"/>
          <w:sz w:val="28"/>
          <w:szCs w:val="28"/>
        </w:rPr>
        <w:footnoteReference w:id="1230"/>
      </w:r>
    </w:p>
    <w:p w:rsidR="008545E0" w:rsidRDefault="006A7A6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Государственные чиновники не раз выражали неудовольствие по поводу прямых и категоричных высказываний Скалозубова против предлагаемых ими законов, если они шли вразрез интересам сибирского крестьянства.</w:t>
      </w:r>
      <w:r w:rsidR="005A4C6D">
        <w:rPr>
          <w:rFonts w:ascii="Times New Roman" w:hAnsi="Times New Roman" w:cs="Times New Roman"/>
          <w:sz w:val="28"/>
          <w:szCs w:val="28"/>
        </w:rPr>
        <w:t xml:space="preserve"> Однако Николай Лукич считал делом своей совести и чести публично отстаивать своё мнение. В «Письмах депутатов» (</w:t>
      </w:r>
      <w:r w:rsidR="005A4C6D">
        <w:rPr>
          <w:rFonts w:ascii="Times New Roman" w:hAnsi="Times New Roman" w:cs="Times New Roman"/>
          <w:sz w:val="28"/>
          <w:szCs w:val="28"/>
          <w:lang w:val="en-US"/>
        </w:rPr>
        <w:t>XXXVIII</w:t>
      </w:r>
      <w:r w:rsidR="00624739">
        <w:rPr>
          <w:rFonts w:ascii="Times New Roman" w:hAnsi="Times New Roman" w:cs="Times New Roman"/>
          <w:sz w:val="28"/>
          <w:szCs w:val="28"/>
        </w:rPr>
        <w:t xml:space="preserve"> – «Сибирский листок, № 46, 19 апреля 1912 г.) он излагает свою позицию:</w:t>
      </w:r>
    </w:p>
    <w:p w:rsidR="006A7A66" w:rsidRDefault="0062473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«Когда текущая действительность ставит настоятельные, требующие неотложного решения вопросы, тогда обязанность каждого, имеющего за собой некоторый житейский опыт или, по крайней мере, считающего себя способным в выдвигаемых вопросах разобраться – сказать своё слово, выразить своё мнение – что же делать в ближайшем будущем – сегодня, а не для более или менее отдалённого будущего.</w:t>
      </w:r>
    </w:p>
    <w:p w:rsidR="00B36317" w:rsidRDefault="00B36317" w:rsidP="00F1270A">
      <w:pPr>
        <w:spacing w:after="0" w:line="240" w:lineRule="auto"/>
        <w:ind w:left="-993" w:firstLine="426"/>
        <w:jc w:val="both"/>
        <w:rPr>
          <w:rFonts w:ascii="Times New Roman" w:hAnsi="Times New Roman" w:cs="Times New Roman"/>
          <w:sz w:val="28"/>
          <w:szCs w:val="28"/>
        </w:rPr>
      </w:pPr>
      <w:r w:rsidRPr="00B36317">
        <w:rPr>
          <w:rFonts w:ascii="Times New Roman" w:hAnsi="Times New Roman" w:cs="Times New Roman"/>
          <w:sz w:val="28"/>
          <w:szCs w:val="28"/>
          <w:u w:val="single"/>
        </w:rPr>
        <w:t>Моя совесть повелительно требует</w:t>
      </w:r>
      <w:r>
        <w:rPr>
          <w:rFonts w:ascii="Times New Roman" w:hAnsi="Times New Roman" w:cs="Times New Roman"/>
          <w:sz w:val="28"/>
          <w:szCs w:val="28"/>
        </w:rPr>
        <w:t xml:space="preserve"> от меня говорить</w:t>
      </w:r>
      <w:r w:rsidR="007C2F0A">
        <w:rPr>
          <w:rFonts w:ascii="Times New Roman" w:hAnsi="Times New Roman" w:cs="Times New Roman"/>
          <w:sz w:val="28"/>
          <w:szCs w:val="28"/>
        </w:rPr>
        <w:t>, указывать, советовать в вопросах жизни сибирской деревни, и не потому, что я считаю себя способным предугадать судьбы этой жизни на основании соображений теоретических.</w:t>
      </w:r>
      <w:r w:rsidR="00C97B10">
        <w:rPr>
          <w:rFonts w:ascii="Times New Roman" w:hAnsi="Times New Roman" w:cs="Times New Roman"/>
          <w:sz w:val="28"/>
          <w:szCs w:val="28"/>
        </w:rPr>
        <w:t xml:space="preserve"> Нет. Но за время своей деятельности я усвоил себе метод</w:t>
      </w:r>
      <w:r w:rsidR="00C23E46">
        <w:rPr>
          <w:rFonts w:ascii="Times New Roman" w:hAnsi="Times New Roman" w:cs="Times New Roman"/>
          <w:sz w:val="28"/>
          <w:szCs w:val="28"/>
        </w:rPr>
        <w:t>, который нахожу удобным и целесообразным применять, когда приходится решать вопросы текущего момента, когда совет извне чаще грозит повиснуть в воздухе, оказаться не</w:t>
      </w:r>
      <w:r w:rsidR="00FD7723">
        <w:rPr>
          <w:rFonts w:ascii="Times New Roman" w:hAnsi="Times New Roman" w:cs="Times New Roman"/>
          <w:sz w:val="28"/>
          <w:szCs w:val="28"/>
        </w:rPr>
        <w:t xml:space="preserve"> </w:t>
      </w:r>
      <w:r w:rsidR="00C23E46">
        <w:rPr>
          <w:rFonts w:ascii="Times New Roman" w:hAnsi="Times New Roman" w:cs="Times New Roman"/>
          <w:sz w:val="28"/>
          <w:szCs w:val="28"/>
        </w:rPr>
        <w:t>отвечающим ни условиям места, времени, ни духу населения.</w:t>
      </w:r>
    </w:p>
    <w:p w:rsidR="00C23E46" w:rsidRDefault="00C23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 xml:space="preserve">Метод этот – изучение настроения самого крестьянства, </w:t>
      </w:r>
      <w:r w:rsidRPr="00C23E46">
        <w:rPr>
          <w:rFonts w:ascii="Times New Roman" w:hAnsi="Times New Roman" w:cs="Times New Roman"/>
          <w:sz w:val="28"/>
          <w:szCs w:val="28"/>
        </w:rPr>
        <w:t>отыскивание</w:t>
      </w:r>
      <w:r>
        <w:rPr>
          <w:rFonts w:ascii="Times New Roman" w:hAnsi="Times New Roman" w:cs="Times New Roman"/>
          <w:sz w:val="28"/>
          <w:szCs w:val="28"/>
        </w:rPr>
        <w:t xml:space="preserve"> проявление его собственной мудрости, пользование его собственным опытом. Вот обычный источник моих указаний и советов».</w:t>
      </w:r>
    </w:p>
    <w:p w:rsidR="00530C70" w:rsidRDefault="00891E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Царский указ о выходе из общины, подписанный П. А. Столыпиным и известный как столыпинская аграрная реформа, появился ещё в 1906-м году.</w:t>
      </w:r>
      <w:r w:rsidR="00113ED7">
        <w:rPr>
          <w:rFonts w:ascii="Times New Roman" w:hAnsi="Times New Roman" w:cs="Times New Roman"/>
          <w:sz w:val="28"/>
          <w:szCs w:val="28"/>
        </w:rPr>
        <w:t xml:space="preserve"> Столыпинская аграрная реформа стала одним из самых значительных событий в России предреволюционных лет. Событие значительное, но во многом насильственное. Автор книги «Союз Сибирский маслодельных артелей» В. Плющев пишет: Столыпин «начал активное насильственное разрушение общины. В идеале реформаторы стремились поделить на хутора всю Россию. Однако земельный пе</w:t>
      </w:r>
      <w:r w:rsidR="00775775">
        <w:rPr>
          <w:rFonts w:ascii="Times New Roman" w:hAnsi="Times New Roman" w:cs="Times New Roman"/>
          <w:sz w:val="28"/>
          <w:szCs w:val="28"/>
        </w:rPr>
        <w:t>редел быстрее и лучше шёл там, г</w:t>
      </w:r>
      <w:r w:rsidR="00113ED7">
        <w:rPr>
          <w:rFonts w:ascii="Times New Roman" w:hAnsi="Times New Roman" w:cs="Times New Roman"/>
          <w:sz w:val="28"/>
          <w:szCs w:val="28"/>
        </w:rPr>
        <w:t xml:space="preserve">де жизнь уже подготовила крестьян к нему. </w:t>
      </w:r>
      <w:r w:rsidR="00530C70">
        <w:rPr>
          <w:rFonts w:ascii="Times New Roman" w:hAnsi="Times New Roman" w:cs="Times New Roman"/>
          <w:sz w:val="28"/>
          <w:szCs w:val="28"/>
        </w:rPr>
        <w:t>Там же, где община была крепка, попытки сломать её вызывали пассивное сопротивление, а иногда и открытые бунты…».</w:t>
      </w:r>
      <w:r w:rsidR="00C95E76">
        <w:rPr>
          <w:rStyle w:val="a7"/>
          <w:rFonts w:ascii="Times New Roman" w:hAnsi="Times New Roman" w:cs="Times New Roman"/>
          <w:sz w:val="28"/>
          <w:szCs w:val="28"/>
        </w:rPr>
        <w:footnoteReference w:id="1231"/>
      </w:r>
      <w:r w:rsidR="00530C70">
        <w:rPr>
          <w:rFonts w:ascii="Times New Roman" w:hAnsi="Times New Roman" w:cs="Times New Roman"/>
          <w:sz w:val="28"/>
          <w:szCs w:val="28"/>
        </w:rPr>
        <w:t xml:space="preserve"> </w:t>
      </w:r>
    </w:p>
    <w:p w:rsidR="0039192C" w:rsidRDefault="0039192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Столыпин стремился лично контролировать аграрную реформу. С 19 августа по 19 сентября 1910-го года он объезжал юг Тобольской губернии. 22 августа 19</w:t>
      </w:r>
      <w:r w:rsidR="00775775">
        <w:rPr>
          <w:rFonts w:ascii="Times New Roman" w:hAnsi="Times New Roman" w:cs="Times New Roman"/>
          <w:sz w:val="28"/>
          <w:szCs w:val="28"/>
        </w:rPr>
        <w:t>10-го года литерный поезд Столып</w:t>
      </w:r>
      <w:r>
        <w:rPr>
          <w:rFonts w:ascii="Times New Roman" w:hAnsi="Times New Roman" w:cs="Times New Roman"/>
          <w:sz w:val="28"/>
          <w:szCs w:val="28"/>
        </w:rPr>
        <w:t>ина прибыл на станцию Кург</w:t>
      </w:r>
      <w:r w:rsidR="004F7BE9">
        <w:rPr>
          <w:rFonts w:ascii="Times New Roman" w:hAnsi="Times New Roman" w:cs="Times New Roman"/>
          <w:sz w:val="28"/>
          <w:szCs w:val="28"/>
        </w:rPr>
        <w:t>ан. «Во время приезда П. А. Стол</w:t>
      </w:r>
      <w:r>
        <w:rPr>
          <w:rFonts w:ascii="Times New Roman" w:hAnsi="Times New Roman" w:cs="Times New Roman"/>
          <w:sz w:val="28"/>
          <w:szCs w:val="28"/>
        </w:rPr>
        <w:t>ыпина в Курган вновь ожил и, можно сказать, ожесточился спор о преимуществах частной собственности перед общинным владением, особенно в области сельского хозяйства. Одни утверждали, что вне частной собственности нет спасения сельскому хозяйству страны, другие – что аграрный вопрос имеет две стороны: экономическую и социальную (политическую)</w:t>
      </w:r>
      <w:r w:rsidR="00831C9A">
        <w:rPr>
          <w:rFonts w:ascii="Times New Roman" w:hAnsi="Times New Roman" w:cs="Times New Roman"/>
          <w:sz w:val="28"/>
          <w:szCs w:val="28"/>
        </w:rPr>
        <w:t>, что общинное землевладение ближе к разрешению обеих этих задач, чем частное, и что хозяйство в общине может прогрессировать…», - пишет В. Плющев.</w:t>
      </w:r>
      <w:r w:rsidR="00831C9A">
        <w:rPr>
          <w:rStyle w:val="a7"/>
          <w:rFonts w:ascii="Times New Roman" w:hAnsi="Times New Roman" w:cs="Times New Roman"/>
          <w:sz w:val="28"/>
          <w:szCs w:val="28"/>
        </w:rPr>
        <w:footnoteReference w:id="1232"/>
      </w:r>
    </w:p>
    <w:p w:rsidR="00831C9A" w:rsidRDefault="00831C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 Л. Скалозубов подаёт Столыпину доклад на тему </w:t>
      </w:r>
      <w:r w:rsidRPr="004F7BE9">
        <w:rPr>
          <w:rFonts w:ascii="Times New Roman" w:hAnsi="Times New Roman" w:cs="Times New Roman"/>
          <w:b/>
          <w:sz w:val="28"/>
          <w:szCs w:val="28"/>
        </w:rPr>
        <w:t>«Препятствует ли община успехам техники сельского хозяйства»</w:t>
      </w:r>
      <w:r>
        <w:rPr>
          <w:rFonts w:ascii="Times New Roman" w:hAnsi="Times New Roman" w:cs="Times New Roman"/>
          <w:sz w:val="28"/>
          <w:szCs w:val="28"/>
        </w:rPr>
        <w:t>, кот</w:t>
      </w:r>
      <w:r w:rsidR="00775775">
        <w:rPr>
          <w:rFonts w:ascii="Times New Roman" w:hAnsi="Times New Roman" w:cs="Times New Roman"/>
          <w:sz w:val="28"/>
          <w:szCs w:val="28"/>
        </w:rPr>
        <w:t>о</w:t>
      </w:r>
      <w:r>
        <w:rPr>
          <w:rFonts w:ascii="Times New Roman" w:hAnsi="Times New Roman" w:cs="Times New Roman"/>
          <w:sz w:val="28"/>
          <w:szCs w:val="28"/>
        </w:rPr>
        <w:t xml:space="preserve">рый был опубликован в №№ </w:t>
      </w:r>
      <w:r w:rsidR="00E11ECC">
        <w:rPr>
          <w:rFonts w:ascii="Times New Roman" w:hAnsi="Times New Roman" w:cs="Times New Roman"/>
          <w:sz w:val="28"/>
          <w:szCs w:val="28"/>
        </w:rPr>
        <w:t xml:space="preserve">5 и 6 «Народной газеты» за 1911 год. На примере Тобольской и </w:t>
      </w:r>
      <w:r w:rsidR="00E11ECC">
        <w:rPr>
          <w:rFonts w:ascii="Times New Roman" w:hAnsi="Times New Roman" w:cs="Times New Roman"/>
          <w:sz w:val="28"/>
          <w:szCs w:val="28"/>
        </w:rPr>
        <w:lastRenderedPageBreak/>
        <w:t>Костромской губерний Скалозубов доказывает, что в самой крестьянской общине заложен большой потенциал прогрессивного развития. Доклад построен в форме вопросов и ответов на них:</w:t>
      </w:r>
    </w:p>
    <w:p w:rsidR="00E11ECC" w:rsidRDefault="00E11E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авторском приме</w:t>
      </w:r>
      <w:r w:rsidR="002A25AA">
        <w:rPr>
          <w:rFonts w:ascii="Times New Roman" w:hAnsi="Times New Roman" w:cs="Times New Roman"/>
          <w:sz w:val="28"/>
          <w:szCs w:val="28"/>
        </w:rPr>
        <w:t>чании к докладу</w:t>
      </w:r>
      <w:r>
        <w:rPr>
          <w:rFonts w:ascii="Times New Roman" w:hAnsi="Times New Roman" w:cs="Times New Roman"/>
          <w:sz w:val="28"/>
          <w:szCs w:val="28"/>
        </w:rPr>
        <w:t xml:space="preserve"> Скалозубов пишет</w:t>
      </w:r>
      <w:r w:rsidR="002A25AA">
        <w:rPr>
          <w:rFonts w:ascii="Times New Roman" w:hAnsi="Times New Roman" w:cs="Times New Roman"/>
          <w:sz w:val="28"/>
          <w:szCs w:val="28"/>
        </w:rPr>
        <w:t xml:space="preserve">: «Полагаю, пришло время, настоятельно требующее изучения этих вопросов в жизни, благо земская деятельность в области агрономии накопила уже достаточно материалов для суждения о влиянии форм землевладения на успех сельского хозяйства. </w:t>
      </w:r>
    </w:p>
    <w:p w:rsidR="002A25AA" w:rsidRDefault="002A25A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изучению этого вопроса надо приступить так, как приступают к изучению ка</w:t>
      </w:r>
      <w:r w:rsidR="00A93162">
        <w:rPr>
          <w:rFonts w:ascii="Times New Roman" w:hAnsi="Times New Roman" w:cs="Times New Roman"/>
          <w:sz w:val="28"/>
          <w:szCs w:val="28"/>
        </w:rPr>
        <w:t>к</w:t>
      </w:r>
      <w:r>
        <w:rPr>
          <w:rFonts w:ascii="Times New Roman" w:hAnsi="Times New Roman" w:cs="Times New Roman"/>
          <w:sz w:val="28"/>
          <w:szCs w:val="28"/>
        </w:rPr>
        <w:t>ого-либо явления</w:t>
      </w:r>
      <w:r w:rsidR="00B74843">
        <w:rPr>
          <w:rFonts w:ascii="Times New Roman" w:hAnsi="Times New Roman" w:cs="Times New Roman"/>
          <w:sz w:val="28"/>
          <w:szCs w:val="28"/>
        </w:rPr>
        <w:t xml:space="preserve"> естествоиспытатели. Нужно устранить предвзятость и изучать явление в его динамике и статике, наблюдением и экспериментом.</w:t>
      </w:r>
    </w:p>
    <w:p w:rsidR="00B74843" w:rsidRDefault="00B748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интересующем нас вопросе важно изучение его и по географическим областям, и по национальностям</w:t>
      </w:r>
    </w:p>
    <w:p w:rsidR="00B74843" w:rsidRDefault="00B748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Нет сомнения, что для разных районов Российской Империи вопрос этот будет решаться различно и не одной формулой».</w:t>
      </w:r>
    </w:p>
    <w:p w:rsidR="00891E8E" w:rsidRDefault="00B748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«Прочитав этот обстоятельный доклад</w:t>
      </w:r>
      <w:r w:rsidR="00775BAE">
        <w:rPr>
          <w:rFonts w:ascii="Times New Roman" w:hAnsi="Times New Roman" w:cs="Times New Roman"/>
          <w:sz w:val="28"/>
          <w:szCs w:val="28"/>
        </w:rPr>
        <w:t>…</w:t>
      </w:r>
      <w:r>
        <w:rPr>
          <w:rFonts w:ascii="Times New Roman" w:hAnsi="Times New Roman" w:cs="Times New Roman"/>
          <w:sz w:val="28"/>
          <w:szCs w:val="28"/>
        </w:rPr>
        <w:t xml:space="preserve"> </w:t>
      </w:r>
      <w:r w:rsidR="00775BAE">
        <w:rPr>
          <w:rFonts w:ascii="Times New Roman" w:hAnsi="Times New Roman" w:cs="Times New Roman"/>
          <w:sz w:val="28"/>
          <w:szCs w:val="28"/>
        </w:rPr>
        <w:t>члена 3-й Государственной Думы Н. Л. Скалозубова, Пётр Столыпин был потрясён… и начал терзаться соблазнами общины… Столыпин понял, что пришло вр</w:t>
      </w:r>
      <w:r w:rsidR="00775775">
        <w:rPr>
          <w:rFonts w:ascii="Times New Roman" w:hAnsi="Times New Roman" w:cs="Times New Roman"/>
          <w:sz w:val="28"/>
          <w:szCs w:val="28"/>
        </w:rPr>
        <w:t>емя обстоятельно изучить общину..,</w:t>
      </w:r>
      <w:r w:rsidR="00775BAE">
        <w:rPr>
          <w:rFonts w:ascii="Times New Roman" w:hAnsi="Times New Roman" w:cs="Times New Roman"/>
          <w:sz w:val="28"/>
          <w:szCs w:val="28"/>
        </w:rPr>
        <w:t xml:space="preserve"> - пишет в своей книге В. Плющев. И продолжает:</w:t>
      </w:r>
      <w:r w:rsidR="00E6621E">
        <w:rPr>
          <w:rFonts w:ascii="Times New Roman" w:hAnsi="Times New Roman" w:cs="Times New Roman"/>
          <w:sz w:val="28"/>
          <w:szCs w:val="28"/>
        </w:rPr>
        <w:t xml:space="preserve"> </w:t>
      </w:r>
      <w:r w:rsidR="00530C70">
        <w:rPr>
          <w:rFonts w:ascii="Times New Roman" w:hAnsi="Times New Roman" w:cs="Times New Roman"/>
          <w:sz w:val="28"/>
          <w:szCs w:val="28"/>
        </w:rPr>
        <w:t>Уже в 1909-м году Столыпин высказал опасение: «меня какое-то время потерпят, чтобы использовать мои</w:t>
      </w:r>
      <w:r w:rsidR="00392C77">
        <w:rPr>
          <w:rFonts w:ascii="Times New Roman" w:hAnsi="Times New Roman" w:cs="Times New Roman"/>
          <w:sz w:val="28"/>
          <w:szCs w:val="28"/>
        </w:rPr>
        <w:t xml:space="preserve"> силы, а затем выбросят за борт</w:t>
      </w:r>
      <w:r w:rsidR="00530C70">
        <w:rPr>
          <w:rFonts w:ascii="Times New Roman" w:hAnsi="Times New Roman" w:cs="Times New Roman"/>
          <w:sz w:val="28"/>
          <w:szCs w:val="28"/>
        </w:rPr>
        <w:t>.</w:t>
      </w:r>
    </w:p>
    <w:p w:rsidR="00392C77" w:rsidRDefault="00530C7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Действительность оказалась ещё хуже: его не выбросили за борт, а убили».</w:t>
      </w:r>
      <w:r w:rsidR="0039192C">
        <w:rPr>
          <w:rStyle w:val="a7"/>
          <w:rFonts w:ascii="Times New Roman" w:hAnsi="Times New Roman" w:cs="Times New Roman"/>
          <w:sz w:val="28"/>
          <w:szCs w:val="28"/>
        </w:rPr>
        <w:footnoteReference w:id="1233"/>
      </w:r>
      <w:r w:rsidR="008A2DFE">
        <w:rPr>
          <w:rFonts w:ascii="Times New Roman" w:hAnsi="Times New Roman" w:cs="Times New Roman"/>
          <w:sz w:val="28"/>
          <w:szCs w:val="28"/>
        </w:rPr>
        <w:t xml:space="preserve"> </w:t>
      </w:r>
    </w:p>
    <w:p w:rsidR="00530C70" w:rsidRDefault="008A2DF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 сентября </w:t>
      </w:r>
      <w:r w:rsidR="002861BD">
        <w:rPr>
          <w:rFonts w:ascii="Times New Roman" w:hAnsi="Times New Roman" w:cs="Times New Roman"/>
          <w:sz w:val="28"/>
          <w:szCs w:val="28"/>
        </w:rPr>
        <w:t xml:space="preserve">1911-го года </w:t>
      </w:r>
      <w:r>
        <w:rPr>
          <w:rFonts w:ascii="Times New Roman" w:hAnsi="Times New Roman" w:cs="Times New Roman"/>
          <w:sz w:val="28"/>
          <w:szCs w:val="28"/>
        </w:rPr>
        <w:t xml:space="preserve">он был смертельно ранен во время посещения вместе с семьёй Николая </w:t>
      </w:r>
      <w:r>
        <w:rPr>
          <w:rFonts w:ascii="Times New Roman" w:hAnsi="Times New Roman" w:cs="Times New Roman"/>
          <w:sz w:val="28"/>
          <w:szCs w:val="28"/>
          <w:lang w:val="en-US"/>
        </w:rPr>
        <w:t>II</w:t>
      </w:r>
      <w:r>
        <w:rPr>
          <w:rFonts w:ascii="Times New Roman" w:hAnsi="Times New Roman" w:cs="Times New Roman"/>
          <w:sz w:val="28"/>
          <w:szCs w:val="28"/>
        </w:rPr>
        <w:t xml:space="preserve"> Киева по случаю открытия там памятника Александру </w:t>
      </w:r>
      <w:r>
        <w:rPr>
          <w:rFonts w:ascii="Times New Roman" w:hAnsi="Times New Roman" w:cs="Times New Roman"/>
          <w:sz w:val="28"/>
          <w:szCs w:val="28"/>
          <w:lang w:val="en-US"/>
        </w:rPr>
        <w:t>II</w:t>
      </w:r>
      <w:r>
        <w:rPr>
          <w:rFonts w:ascii="Times New Roman" w:hAnsi="Times New Roman" w:cs="Times New Roman"/>
          <w:sz w:val="28"/>
          <w:szCs w:val="28"/>
        </w:rPr>
        <w:t>. Террорист несколько раз выстрелил в него в оперном театре.</w:t>
      </w:r>
      <w:r w:rsidR="00E6621E">
        <w:rPr>
          <w:rFonts w:ascii="Times New Roman" w:hAnsi="Times New Roman" w:cs="Times New Roman"/>
          <w:sz w:val="28"/>
          <w:szCs w:val="28"/>
        </w:rPr>
        <w:t xml:space="preserve"> Были предположения, что к убийству Столыпина причастно охранное отделение.</w:t>
      </w:r>
    </w:p>
    <w:p w:rsidR="00392C77" w:rsidRDefault="00392C7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Вопрос о землеуст</w:t>
      </w:r>
      <w:r w:rsidR="00AC4012">
        <w:rPr>
          <w:rFonts w:ascii="Times New Roman" w:hAnsi="Times New Roman" w:cs="Times New Roman"/>
          <w:sz w:val="28"/>
          <w:szCs w:val="28"/>
        </w:rPr>
        <w:t>ройстве сибирских крестьян 3-я Г</w:t>
      </w:r>
      <w:r>
        <w:rPr>
          <w:rFonts w:ascii="Times New Roman" w:hAnsi="Times New Roman" w:cs="Times New Roman"/>
          <w:sz w:val="28"/>
          <w:szCs w:val="28"/>
        </w:rPr>
        <w:t>осударственная Дума так окончательно и не решила.</w:t>
      </w:r>
    </w:p>
    <w:p w:rsidR="00D35F28" w:rsidRDefault="00D35F28" w:rsidP="00F1270A">
      <w:pPr>
        <w:spacing w:after="0" w:line="240" w:lineRule="auto"/>
        <w:ind w:left="-993" w:firstLine="426"/>
        <w:jc w:val="both"/>
        <w:rPr>
          <w:rFonts w:ascii="Times New Roman" w:hAnsi="Times New Roman" w:cs="Times New Roman"/>
          <w:sz w:val="28"/>
          <w:szCs w:val="28"/>
        </w:rPr>
      </w:pPr>
    </w:p>
    <w:p w:rsidR="00893949" w:rsidRPr="00D91F74" w:rsidRDefault="00893949" w:rsidP="00F1270A">
      <w:pPr>
        <w:spacing w:after="0" w:line="240" w:lineRule="auto"/>
        <w:ind w:left="-993" w:firstLine="426"/>
        <w:jc w:val="both"/>
        <w:rPr>
          <w:rFonts w:ascii="Times New Roman" w:hAnsi="Times New Roman" w:cs="Times New Roman"/>
          <w:b/>
          <w:sz w:val="28"/>
          <w:szCs w:val="28"/>
          <w:u w:val="single"/>
        </w:rPr>
      </w:pPr>
      <w:r w:rsidRPr="00D91F74">
        <w:rPr>
          <w:rFonts w:ascii="Times New Roman" w:hAnsi="Times New Roman" w:cs="Times New Roman"/>
          <w:b/>
          <w:sz w:val="28"/>
          <w:szCs w:val="28"/>
          <w:u w:val="single"/>
        </w:rPr>
        <w:t>Дорогу сибирскому хлебу!</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Примером активности Н. Л. Скалозубова в отстаивании интересов Сибири является его участие в обсуждении вопроса о Челябинском переломе тарифа на перевозки сибирского хлеба. Суть этого «перелома» заключалась в том, что в Челябинске на хлебные грузы, идущие из Сибири по железной дороге, значительно повышались тарифы. Как подсчитал Скалозубов, в среднем около 8 копек на пуд, что по тем временам было для крестьянского хозяйства довольно значительной суммой. Это повышение тарифа тормозило торговлю сибирским хлебом, а, следовательно, наносило большой ущерб сельскому хозяину и сельскому хозяйству Сибири, мешало развитию экономики. </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1910-му году назрела необходимость решить вопрос с Челябинским переломом тар</w:t>
      </w:r>
      <w:r w:rsidR="00775775">
        <w:rPr>
          <w:rFonts w:ascii="Times New Roman" w:hAnsi="Times New Roman" w:cs="Times New Roman"/>
          <w:sz w:val="28"/>
          <w:szCs w:val="28"/>
        </w:rPr>
        <w:t>ифа. Состоялось три очень компет</w:t>
      </w:r>
      <w:r>
        <w:rPr>
          <w:rFonts w:ascii="Times New Roman" w:hAnsi="Times New Roman" w:cs="Times New Roman"/>
          <w:sz w:val="28"/>
          <w:szCs w:val="28"/>
        </w:rPr>
        <w:t>ентных сов</w:t>
      </w:r>
      <w:r w:rsidR="00775775">
        <w:rPr>
          <w:rFonts w:ascii="Times New Roman" w:hAnsi="Times New Roman" w:cs="Times New Roman"/>
          <w:sz w:val="28"/>
          <w:szCs w:val="28"/>
        </w:rPr>
        <w:t>ещания. Первое из них проходило</w:t>
      </w:r>
      <w:r>
        <w:rPr>
          <w:rFonts w:ascii="Times New Roman" w:hAnsi="Times New Roman" w:cs="Times New Roman"/>
          <w:sz w:val="28"/>
          <w:szCs w:val="28"/>
        </w:rPr>
        <w:t xml:space="preserve"> в марте  при департаменте железнодорожных дел с </w:t>
      </w:r>
      <w:r>
        <w:rPr>
          <w:rFonts w:ascii="Times New Roman" w:hAnsi="Times New Roman" w:cs="Times New Roman"/>
          <w:sz w:val="28"/>
          <w:szCs w:val="28"/>
        </w:rPr>
        <w:lastRenderedPageBreak/>
        <w:t>присутствием высших чиновников различных министерств и управлений, заинтересованных в решении этой проблемы крупных промышленников, землевладельцев и представителей сельскохозяйственных обществ со всей России и даже таких её отдалённых от центра мест, как Рига.</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Мнения присутствующих разделились. Одни считали, что ликидировать перелом тарифа нельзя, так как это нанесёт бол</w:t>
      </w:r>
      <w:r w:rsidR="00775775">
        <w:rPr>
          <w:rFonts w:ascii="Times New Roman" w:hAnsi="Times New Roman" w:cs="Times New Roman"/>
          <w:sz w:val="28"/>
          <w:szCs w:val="28"/>
        </w:rPr>
        <w:t>ьшой ущерб сельскому хозяйству Европейской Р</w:t>
      </w:r>
      <w:r>
        <w:rPr>
          <w:rFonts w:ascii="Times New Roman" w:hAnsi="Times New Roman" w:cs="Times New Roman"/>
          <w:sz w:val="28"/>
          <w:szCs w:val="28"/>
        </w:rPr>
        <w:t xml:space="preserve">оссии: дешёвый </w:t>
      </w:r>
      <w:r w:rsidR="00775775">
        <w:rPr>
          <w:rFonts w:ascii="Times New Roman" w:hAnsi="Times New Roman" w:cs="Times New Roman"/>
          <w:sz w:val="28"/>
          <w:szCs w:val="28"/>
        </w:rPr>
        <w:t>сибирский хлеб задавит европейск</w:t>
      </w:r>
      <w:r>
        <w:rPr>
          <w:rFonts w:ascii="Times New Roman" w:hAnsi="Times New Roman" w:cs="Times New Roman"/>
          <w:sz w:val="28"/>
          <w:szCs w:val="28"/>
        </w:rPr>
        <w:t>о-российского крестьянина, приведёт к его обнищанию. Сторонники отмены тарифа считали, что этого не произойдёт и что Сибирь необходимо уравнять в правах с другими областями России, а не создавать ей препоны для дальнейшего развития, в частности, требуя более дорогую плату за перевозки по железной дороге, чем установленная по России.</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Представитель Московского общества сельского хозяйства В. П. Муромцев говорил: «Нельзя смотреть на Сибирь как на чужую сторону и отгораживаться от неё. Ведь так рассуждая, можно требовать установления преград и между отдельными губерниями».</w:t>
      </w:r>
      <w:r>
        <w:rPr>
          <w:rStyle w:val="a7"/>
          <w:rFonts w:ascii="Times New Roman" w:hAnsi="Times New Roman" w:cs="Times New Roman"/>
          <w:sz w:val="28"/>
          <w:szCs w:val="28"/>
        </w:rPr>
        <w:footnoteReference w:id="1234"/>
      </w:r>
      <w:r>
        <w:rPr>
          <w:rFonts w:ascii="Times New Roman" w:hAnsi="Times New Roman" w:cs="Times New Roman"/>
          <w:sz w:val="28"/>
          <w:szCs w:val="28"/>
        </w:rPr>
        <w:t xml:space="preserve"> А представитель Союза северных сельскохозяйственных обществ</w:t>
      </w:r>
      <w:r w:rsidR="007E1051">
        <w:rPr>
          <w:rFonts w:ascii="Times New Roman" w:hAnsi="Times New Roman" w:cs="Times New Roman"/>
          <w:sz w:val="28"/>
          <w:szCs w:val="28"/>
        </w:rPr>
        <w:t>, противник отмены тарифа,</w:t>
      </w:r>
      <w:r>
        <w:rPr>
          <w:rFonts w:ascii="Times New Roman" w:hAnsi="Times New Roman" w:cs="Times New Roman"/>
          <w:sz w:val="28"/>
          <w:szCs w:val="28"/>
        </w:rPr>
        <w:t xml:space="preserve"> заявил, что Сибирь слишком многого требует от государства, она и так берёт больше, чем даёт.</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Прения на всех трёх совещаниях принимали очень горячий характер. И на каждом из них Н. Л. Скалозубов чётко, доказательно, логично отстаивал необходимость отмены перелома Челябинского тарифа.</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марте 1910-го года он сказал: «…все ораторы, говорившие против отмены перелома тарифа, не потрудились подкрепить свои заявления о том, что сибирский хлеб задавит русский хлеб, разорит хозяев и т. п., цифровыми данными, ограничиваясь этими жалкими словами. Между тем, казалось бы, важность вопроса требовала выступить на столь многолюдном совещании во всеоружии доводов… Я </w:t>
      </w:r>
      <w:r w:rsidR="006C56F4">
        <w:rPr>
          <w:rFonts w:ascii="Times New Roman" w:hAnsi="Times New Roman" w:cs="Times New Roman"/>
          <w:sz w:val="28"/>
          <w:szCs w:val="28"/>
        </w:rPr>
        <w:t>ограничу свою речь немногими циф</w:t>
      </w:r>
      <w:r>
        <w:rPr>
          <w:rFonts w:ascii="Times New Roman" w:hAnsi="Times New Roman" w:cs="Times New Roman"/>
          <w:sz w:val="28"/>
          <w:szCs w:val="28"/>
        </w:rPr>
        <w:t>рами, подготовленными мною для доказательства положения, что сибирское сельское хозяйство угнетено и развивается не нормально, чему одною из причин, конечно, не единственной, является и существование Челябинского перелома.</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бюджете сибирского крестьянина доход от продажи хлеба играет видную роль, составляя по данным переписи Ялуторовского уезда Тобольской губернии и переписи хозяйств переселенцев до 40% всех доходов.</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Производство пшеницы для продажи является отраслью хозяйства более демократической, чем производство экспортного масла – анкета, произведённая в Курганском уезде в 1900 г., показала, что процент хозяев, везущих на рынок</w:t>
      </w:r>
      <w:r w:rsidR="00E74D41">
        <w:rPr>
          <w:rFonts w:ascii="Times New Roman" w:hAnsi="Times New Roman" w:cs="Times New Roman"/>
          <w:sz w:val="28"/>
          <w:szCs w:val="28"/>
        </w:rPr>
        <w:t xml:space="preserve"> пшеницу, к общему числу хозяев</w:t>
      </w:r>
      <w:r>
        <w:rPr>
          <w:rFonts w:ascii="Times New Roman" w:hAnsi="Times New Roman" w:cs="Times New Roman"/>
          <w:sz w:val="28"/>
          <w:szCs w:val="28"/>
        </w:rPr>
        <w:t xml:space="preserve"> опрошенных селений выше процента хозяев, носящих молоко на маслодельные заводы в тех же селениях.</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Каков же коммерческий результат сельскохозяйственного промысла сибирского крестьянина-хозяина? Ответ даёт опыт учёта частного дохода, произведённого по Ишимскому уезду для доклада Тобольскому комитету о нуждах сельскохозяйственной промышленности. Оказалось, что средняя крестьянская семья сводит хозяйство после уплаты податей и повинностей с </w:t>
      </w:r>
      <w:r>
        <w:rPr>
          <w:rFonts w:ascii="Times New Roman" w:hAnsi="Times New Roman" w:cs="Times New Roman"/>
          <w:sz w:val="28"/>
          <w:szCs w:val="28"/>
        </w:rPr>
        <w:lastRenderedPageBreak/>
        <w:t xml:space="preserve">дефицитом, продавая около 330 пудов зерна. Если этот дефицит разложить на эти 330 пудов, то он выразится цифрой с 9 коп. пуд. </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Отсюда ясно значение уничтожения перелома тарифа, удорожающего провоз сибирского хлеба до портов, в среднем около 8 коп. на пуд. Что эти суммарные вычисления дефицита крестьянского хозяйства имеют достаточную вероятность</w:t>
      </w:r>
      <w:r w:rsidR="00D914FD">
        <w:rPr>
          <w:rFonts w:ascii="Times New Roman" w:hAnsi="Times New Roman" w:cs="Times New Roman"/>
          <w:sz w:val="28"/>
          <w:szCs w:val="28"/>
        </w:rPr>
        <w:t>,</w:t>
      </w:r>
      <w:r>
        <w:rPr>
          <w:rFonts w:ascii="Times New Roman" w:hAnsi="Times New Roman" w:cs="Times New Roman"/>
          <w:sz w:val="28"/>
          <w:szCs w:val="28"/>
        </w:rPr>
        <w:t xml:space="preserve"> показывает явление недоимочности сибирского крестьянства…</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Нельзя не признать за этой недоимочностью внешнего показателя недостаточной успешности сельского хозяйства в Сибири…</w:t>
      </w:r>
    </w:p>
    <w:p w:rsidR="00893949" w:rsidRDefault="00D914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Рост распашки в сибирских губерн</w:t>
      </w:r>
      <w:r w:rsidR="00893949">
        <w:rPr>
          <w:rFonts w:ascii="Times New Roman" w:hAnsi="Times New Roman" w:cs="Times New Roman"/>
          <w:sz w:val="28"/>
          <w:szCs w:val="28"/>
        </w:rPr>
        <w:t>иях, несмотря на усиленное их заселение, идёт медленнее, чем в губерниях, откуда переселенцы выходят…</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Недобор тарифа, в случае отмены перелома в Челябинске, совещанием, образованном при совете съездов представителей биржевой торговли и сельского хозяйства</w:t>
      </w:r>
      <w:r w:rsidR="00FA0C8A">
        <w:rPr>
          <w:rFonts w:ascii="Times New Roman" w:hAnsi="Times New Roman" w:cs="Times New Roman"/>
          <w:sz w:val="28"/>
          <w:szCs w:val="28"/>
        </w:rPr>
        <w:t>,</w:t>
      </w:r>
      <w:r>
        <w:rPr>
          <w:rFonts w:ascii="Times New Roman" w:hAnsi="Times New Roman" w:cs="Times New Roman"/>
          <w:sz w:val="28"/>
          <w:szCs w:val="28"/>
        </w:rPr>
        <w:t xml:space="preserve"> определён в сумме около 200 т. рублей по вывозу хлеба в 1908-м году. Но недобор этот сторицей покроется увеличением грузов после отмены перелома. В том же направлении увеличения грузов  подействует и увеличение покупательной способности населения… взамен проданного хлеба пойдут товары из Европейской России.</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мотивы, по которым</w:t>
      </w:r>
      <w:r w:rsidR="00FA0C8A">
        <w:rPr>
          <w:rFonts w:ascii="Times New Roman" w:hAnsi="Times New Roman" w:cs="Times New Roman"/>
          <w:sz w:val="28"/>
          <w:szCs w:val="28"/>
        </w:rPr>
        <w:t>,</w:t>
      </w:r>
      <w:r>
        <w:rPr>
          <w:rFonts w:ascii="Times New Roman" w:hAnsi="Times New Roman" w:cs="Times New Roman"/>
          <w:sz w:val="28"/>
          <w:szCs w:val="28"/>
        </w:rPr>
        <w:t xml:space="preserve"> ради развития эко</w:t>
      </w:r>
      <w:r w:rsidR="00FA0C8A">
        <w:rPr>
          <w:rFonts w:ascii="Times New Roman" w:hAnsi="Times New Roman" w:cs="Times New Roman"/>
          <w:sz w:val="28"/>
          <w:szCs w:val="28"/>
        </w:rPr>
        <w:t>номической силы Сибири, необходимо уничтожение перело</w:t>
      </w:r>
      <w:r>
        <w:rPr>
          <w:rFonts w:ascii="Times New Roman" w:hAnsi="Times New Roman" w:cs="Times New Roman"/>
          <w:sz w:val="28"/>
          <w:szCs w:val="28"/>
        </w:rPr>
        <w:t>ма.</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затем этого решительно требуют и нужды колонизации: если в интересах землевладельцев предпринято массовое переселение крестьян из малоземельных губерний Европейской России, то какою же несправедливостью является мера, имеющая целью затруднить с</w:t>
      </w:r>
      <w:r w:rsidR="002653DC">
        <w:rPr>
          <w:rFonts w:ascii="Times New Roman" w:hAnsi="Times New Roman" w:cs="Times New Roman"/>
          <w:sz w:val="28"/>
          <w:szCs w:val="28"/>
        </w:rPr>
        <w:t>б</w:t>
      </w:r>
      <w:r>
        <w:rPr>
          <w:rFonts w:ascii="Times New Roman" w:hAnsi="Times New Roman" w:cs="Times New Roman"/>
          <w:sz w:val="28"/>
          <w:szCs w:val="28"/>
        </w:rPr>
        <w:t>ыт продукта хозяйства переселенцев в Сибири…</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Громадное обратное движение переселенцев из Сибири отчасти, несомненно, зависит от невозможности выгодно организовать хозяйство за отсутствием сбыта сельскохозяйственных продуктов. В ряде мер к облегчению условий сбыта отмена перелома тарифа имеет важное значение для значительного района.</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Ограничиваясь этими сообра</w:t>
      </w:r>
      <w:r w:rsidR="008D2B18">
        <w:rPr>
          <w:rFonts w:ascii="Times New Roman" w:hAnsi="Times New Roman" w:cs="Times New Roman"/>
          <w:sz w:val="28"/>
          <w:szCs w:val="28"/>
        </w:rPr>
        <w:t>жениями, я выяснил неточности, д</w:t>
      </w:r>
      <w:r>
        <w:rPr>
          <w:rFonts w:ascii="Times New Roman" w:hAnsi="Times New Roman" w:cs="Times New Roman"/>
          <w:sz w:val="28"/>
          <w:szCs w:val="28"/>
        </w:rPr>
        <w:t>опущенные предыдущими ораторами в суждениях об условиях хозяйства в Сибири.</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Представитель Центрального союза северных обществ утверждает, что Сибирь больше берёт от государственного казначейства, чем даёт ему. Это неверно. Подсчёты, сделанные мною по отчётам государственного контроля за 1905 год, выяснили, что из губерний, входящих в район, экспортирующий хлеб по железной дороге, Тоб</w:t>
      </w:r>
      <w:r w:rsidR="008D2B18">
        <w:rPr>
          <w:rFonts w:ascii="Times New Roman" w:hAnsi="Times New Roman" w:cs="Times New Roman"/>
          <w:sz w:val="28"/>
          <w:szCs w:val="28"/>
        </w:rPr>
        <w:t>ольская даёт на 6 млн. р. более</w:t>
      </w:r>
      <w:r>
        <w:rPr>
          <w:rFonts w:ascii="Times New Roman" w:hAnsi="Times New Roman" w:cs="Times New Roman"/>
          <w:sz w:val="28"/>
          <w:szCs w:val="28"/>
        </w:rPr>
        <w:t xml:space="preserve"> чем расходует…</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Утверждение кн. Урусова, что сельское хозяйство внутренней России следует оградить от конкуренции Сибири, так как в России земли очень дороги, а в Сибири дёшевы, заставляет сп</w:t>
      </w:r>
      <w:r w:rsidR="00094B11">
        <w:rPr>
          <w:rFonts w:ascii="Times New Roman" w:hAnsi="Times New Roman" w:cs="Times New Roman"/>
          <w:sz w:val="28"/>
          <w:szCs w:val="28"/>
        </w:rPr>
        <w:t>росить – а целесообразно ли пост</w:t>
      </w:r>
      <w:r>
        <w:rPr>
          <w:rFonts w:ascii="Times New Roman" w:hAnsi="Times New Roman" w:cs="Times New Roman"/>
          <w:sz w:val="28"/>
          <w:szCs w:val="28"/>
        </w:rPr>
        <w:t xml:space="preserve">авлено хозяйство на этих дорогих землях внутренней России, и почему сибирские хозяева дожны платиться за то, что отсталые русские сельские хозяева где-нибудь под Москвой, рядом с </w:t>
      </w:r>
      <w:r w:rsidR="00094B11">
        <w:rPr>
          <w:rFonts w:ascii="Times New Roman" w:hAnsi="Times New Roman" w:cs="Times New Roman"/>
          <w:sz w:val="28"/>
          <w:szCs w:val="28"/>
        </w:rPr>
        <w:t>громадным рынком основывают своё</w:t>
      </w:r>
      <w:r>
        <w:rPr>
          <w:rFonts w:ascii="Times New Roman" w:hAnsi="Times New Roman" w:cs="Times New Roman"/>
          <w:sz w:val="28"/>
          <w:szCs w:val="28"/>
        </w:rPr>
        <w:t xml:space="preserve"> хозяйство на культуре дешёвых хлебов…</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заключение я как представитель интересов сибирского сельского хозяйства благодарил г. Муромцева за его решительное выступление в защиту сибирских землевладельцев, интересы которых никак нельзя противополагать интересам населения внутренних губерний…».</w:t>
      </w:r>
      <w:r>
        <w:rPr>
          <w:rStyle w:val="a7"/>
          <w:rFonts w:ascii="Times New Roman" w:hAnsi="Times New Roman" w:cs="Times New Roman"/>
          <w:sz w:val="28"/>
          <w:szCs w:val="28"/>
        </w:rPr>
        <w:footnoteReference w:id="1235"/>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Речь Скалозубова приведена почти полностью, чтобы показать читателю глубокую компетентность Николая Лукича в вопросах, по которым он выступал, его умение оперировать фактами и цифрами, убеждать, отстаивать свою позицию и позицию своих соратников - сибирских депутатов. </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совещание оставило открытым вопрос о регулировке Челябинского тарифа, поскольку он требовал дополнительного исследования.</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октябр</w:t>
      </w:r>
      <w:r w:rsidR="00094B11">
        <w:rPr>
          <w:rFonts w:ascii="Times New Roman" w:hAnsi="Times New Roman" w:cs="Times New Roman"/>
          <w:sz w:val="28"/>
          <w:szCs w:val="28"/>
        </w:rPr>
        <w:t xml:space="preserve">е 1910-го года Скалозубов по </w:t>
      </w:r>
      <w:r>
        <w:rPr>
          <w:rFonts w:ascii="Times New Roman" w:hAnsi="Times New Roman" w:cs="Times New Roman"/>
          <w:sz w:val="28"/>
          <w:szCs w:val="28"/>
        </w:rPr>
        <w:t>полномочию Омского окружного комитета участвовал в заседании Тарифного съезда, на котором снова рассматривался вопрос об отмене перелома тарифных схем для сибирского хлеба в Челябинске. К этому времени Тарифный комитет постановил «признать в принципе перелом тарифных схем для сибирского хлеба в Челябинске подлежащим отмене».</w:t>
      </w:r>
      <w:r>
        <w:rPr>
          <w:rStyle w:val="a7"/>
          <w:rFonts w:ascii="Times New Roman" w:hAnsi="Times New Roman" w:cs="Times New Roman"/>
          <w:sz w:val="28"/>
          <w:szCs w:val="28"/>
        </w:rPr>
        <w:footnoteReference w:id="1236"/>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 Тарифном съезде возник вопрос: применять ли для перевозок сибирского хлеба общий для России тариф или внести в него для Сибири какие-то изменения, которые имели бы цели: </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 Чтобы сибирский хле</w:t>
      </w:r>
      <w:r w:rsidR="00094B11">
        <w:rPr>
          <w:rFonts w:ascii="Times New Roman" w:hAnsi="Times New Roman" w:cs="Times New Roman"/>
          <w:sz w:val="28"/>
          <w:szCs w:val="28"/>
        </w:rPr>
        <w:t>б не давил на хлеб местного прои</w:t>
      </w:r>
      <w:r>
        <w:rPr>
          <w:rFonts w:ascii="Times New Roman" w:hAnsi="Times New Roman" w:cs="Times New Roman"/>
          <w:sz w:val="28"/>
          <w:szCs w:val="28"/>
        </w:rPr>
        <w:t>зводства в Европейской России.</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 Чтобы отмена перелома не отразилась резко на доходности дорог».</w:t>
      </w:r>
      <w:r>
        <w:rPr>
          <w:rStyle w:val="a7"/>
          <w:rFonts w:ascii="Times New Roman" w:hAnsi="Times New Roman" w:cs="Times New Roman"/>
          <w:sz w:val="28"/>
          <w:szCs w:val="28"/>
        </w:rPr>
        <w:footnoteReference w:id="1237"/>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Некоторые представители железной дороги хотели возвратиться к обсуждению уже решённого вопроса о целесообразности – нецелесообразности Челябинского тарифа.</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не собирался выступать на съезде, так как получил приглашение на него лишь накануне вечером и чувствовал себя неподготовленным к прен</w:t>
      </w:r>
      <w:r w:rsidR="00E9589A">
        <w:rPr>
          <w:rFonts w:ascii="Times New Roman" w:hAnsi="Times New Roman" w:cs="Times New Roman"/>
          <w:sz w:val="28"/>
          <w:szCs w:val="28"/>
        </w:rPr>
        <w:t>иям по выработке схем тарифа, «в</w:t>
      </w:r>
      <w:r>
        <w:rPr>
          <w:rFonts w:ascii="Times New Roman" w:hAnsi="Times New Roman" w:cs="Times New Roman"/>
          <w:sz w:val="28"/>
          <w:szCs w:val="28"/>
        </w:rPr>
        <w:t xml:space="preserve"> чём я не мог считать себя сведующим».</w:t>
      </w:r>
      <w:r>
        <w:rPr>
          <w:rStyle w:val="a7"/>
          <w:rFonts w:ascii="Times New Roman" w:hAnsi="Times New Roman" w:cs="Times New Roman"/>
          <w:sz w:val="28"/>
          <w:szCs w:val="28"/>
        </w:rPr>
        <w:footnoteReference w:id="1238"/>
      </w:r>
      <w:r>
        <w:rPr>
          <w:rFonts w:ascii="Times New Roman" w:hAnsi="Times New Roman" w:cs="Times New Roman"/>
          <w:sz w:val="28"/>
          <w:szCs w:val="28"/>
        </w:rPr>
        <w:t xml:space="preserve"> Но когда некоторые </w:t>
      </w:r>
      <w:r w:rsidR="00094B11">
        <w:rPr>
          <w:rFonts w:ascii="Times New Roman" w:hAnsi="Times New Roman" w:cs="Times New Roman"/>
          <w:sz w:val="28"/>
          <w:szCs w:val="28"/>
        </w:rPr>
        <w:t>у</w:t>
      </w:r>
      <w:r>
        <w:rPr>
          <w:rFonts w:ascii="Times New Roman" w:hAnsi="Times New Roman" w:cs="Times New Roman"/>
          <w:sz w:val="28"/>
          <w:szCs w:val="28"/>
        </w:rPr>
        <w:t>частники съезда попытались возвратиться к вопросу об отмене – неотмене тарифа, он попросил слово: «Я удивлён настойчивости представителей железных дорог вернуть вопрос в его начальную стадию, в то время как решение об отмене Челябинского тарифа уже принято. Это сознател</w:t>
      </w:r>
      <w:r w:rsidR="00094B11">
        <w:rPr>
          <w:rFonts w:ascii="Times New Roman" w:hAnsi="Times New Roman" w:cs="Times New Roman"/>
          <w:sz w:val="28"/>
          <w:szCs w:val="28"/>
        </w:rPr>
        <w:t xml:space="preserve">ьная попытка затормозить дело! </w:t>
      </w:r>
      <w:r>
        <w:rPr>
          <w:rFonts w:ascii="Times New Roman" w:hAnsi="Times New Roman" w:cs="Times New Roman"/>
          <w:sz w:val="28"/>
          <w:szCs w:val="28"/>
        </w:rPr>
        <w:t>Защитники перелома, как в мартовском совещании, так и теперь</w:t>
      </w:r>
      <w:r w:rsidR="00094B11">
        <w:rPr>
          <w:rFonts w:ascii="Times New Roman" w:hAnsi="Times New Roman" w:cs="Times New Roman"/>
          <w:sz w:val="28"/>
          <w:szCs w:val="28"/>
        </w:rPr>
        <w:t>,</w:t>
      </w:r>
      <w:r>
        <w:rPr>
          <w:rFonts w:ascii="Times New Roman" w:hAnsi="Times New Roman" w:cs="Times New Roman"/>
          <w:sz w:val="28"/>
          <w:szCs w:val="28"/>
        </w:rPr>
        <w:t xml:space="preserve"> этих доводов и цифр (т. е. приведённых Скалозубовым в доказательство отмены перелома Челябинского тарифа – Т. С.) не опровергают, никаки</w:t>
      </w:r>
      <w:r w:rsidR="00094B11">
        <w:rPr>
          <w:rFonts w:ascii="Times New Roman" w:hAnsi="Times New Roman" w:cs="Times New Roman"/>
          <w:sz w:val="28"/>
          <w:szCs w:val="28"/>
        </w:rPr>
        <w:t>х доказательств в справедливость</w:t>
      </w:r>
      <w:r>
        <w:rPr>
          <w:rFonts w:ascii="Times New Roman" w:hAnsi="Times New Roman" w:cs="Times New Roman"/>
          <w:sz w:val="28"/>
          <w:szCs w:val="28"/>
        </w:rPr>
        <w:t xml:space="preserve"> своих опасений не приводят, оперируя лишь странными словами об опасности и убытках…</w:t>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От имени Омского биржевого комитета я поддерживаю требование об отмене перелома и распространения на сибирский хлеб общей схемы тарифов».</w:t>
      </w:r>
      <w:r>
        <w:rPr>
          <w:rStyle w:val="a7"/>
          <w:rFonts w:ascii="Times New Roman" w:hAnsi="Times New Roman" w:cs="Times New Roman"/>
          <w:sz w:val="28"/>
          <w:szCs w:val="28"/>
        </w:rPr>
        <w:footnoteReference w:id="1239"/>
      </w:r>
    </w:p>
    <w:p w:rsid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Вопрос о переработке схем для сибирского хлеба и обсуждение его съезд «в виду сложности вопроса» отложил. </w:t>
      </w:r>
    </w:p>
    <w:p w:rsidR="00893949" w:rsidRPr="00893949" w:rsidRDefault="008939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марте 1911-го года газета «Сибирский листок» сообщала: «…наконец, решён вопрос о переломе тарифа на хлебные грузы в Челябинске». Он будет уменьшаться постепенно, «…и в 1913 г. перелом совсем будет уничтожен».</w:t>
      </w:r>
      <w:r>
        <w:rPr>
          <w:rStyle w:val="a7"/>
          <w:rFonts w:ascii="Times New Roman" w:hAnsi="Times New Roman" w:cs="Times New Roman"/>
          <w:sz w:val="28"/>
          <w:szCs w:val="28"/>
        </w:rPr>
        <w:footnoteReference w:id="1240"/>
      </w:r>
    </w:p>
    <w:p w:rsidR="00893949" w:rsidRDefault="00094B1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w:t>
      </w:r>
      <w:r w:rsidR="00893949">
        <w:rPr>
          <w:rFonts w:ascii="Times New Roman" w:hAnsi="Times New Roman" w:cs="Times New Roman"/>
          <w:sz w:val="28"/>
          <w:szCs w:val="28"/>
        </w:rPr>
        <w:t xml:space="preserve"> этой победе, несомненно, есть большая доля заслуги Н. Л. Скалозубова, который был на всех трёх совещаниях единственным представителем сибирской группы депутатов.</w:t>
      </w:r>
    </w:p>
    <w:p w:rsidR="00776E46" w:rsidRDefault="00776E46" w:rsidP="00F1270A">
      <w:pPr>
        <w:spacing w:after="0" w:line="240" w:lineRule="auto"/>
        <w:ind w:left="-993" w:firstLine="426"/>
        <w:jc w:val="both"/>
        <w:rPr>
          <w:rFonts w:ascii="Times New Roman" w:hAnsi="Times New Roman" w:cs="Times New Roman"/>
          <w:sz w:val="28"/>
          <w:szCs w:val="28"/>
        </w:rPr>
      </w:pPr>
    </w:p>
    <w:p w:rsidR="00776E46" w:rsidRPr="00776E46" w:rsidRDefault="00131909" w:rsidP="00F1270A">
      <w:pPr>
        <w:spacing w:after="0" w:line="240" w:lineRule="auto"/>
        <w:ind w:left="-993"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w:t>
      </w:r>
      <w:r w:rsidR="008E611B">
        <w:rPr>
          <w:rFonts w:ascii="Times New Roman" w:hAnsi="Times New Roman" w:cs="Times New Roman"/>
          <w:b/>
          <w:sz w:val="28"/>
          <w:szCs w:val="28"/>
          <w:u w:val="single"/>
        </w:rPr>
        <w:t>Больная</w:t>
      </w:r>
      <w:r>
        <w:rPr>
          <w:rFonts w:ascii="Times New Roman" w:hAnsi="Times New Roman" w:cs="Times New Roman"/>
          <w:b/>
          <w:sz w:val="28"/>
          <w:szCs w:val="28"/>
          <w:u w:val="single"/>
        </w:rPr>
        <w:t>»</w:t>
      </w:r>
      <w:r w:rsidR="00776E46" w:rsidRPr="00776E46">
        <w:rPr>
          <w:rFonts w:ascii="Times New Roman" w:hAnsi="Times New Roman" w:cs="Times New Roman"/>
          <w:b/>
          <w:sz w:val="28"/>
          <w:szCs w:val="28"/>
          <w:u w:val="single"/>
        </w:rPr>
        <w:t xml:space="preserve"> проблем</w:t>
      </w:r>
      <w:r w:rsidR="008E611B">
        <w:rPr>
          <w:rFonts w:ascii="Times New Roman" w:hAnsi="Times New Roman" w:cs="Times New Roman"/>
          <w:b/>
          <w:sz w:val="28"/>
          <w:szCs w:val="28"/>
          <w:u w:val="single"/>
        </w:rPr>
        <w:t>а</w:t>
      </w:r>
      <w:r w:rsidR="00776E46" w:rsidRPr="00776E46">
        <w:rPr>
          <w:rFonts w:ascii="Times New Roman" w:hAnsi="Times New Roman" w:cs="Times New Roman"/>
          <w:b/>
          <w:sz w:val="28"/>
          <w:szCs w:val="28"/>
          <w:u w:val="single"/>
        </w:rPr>
        <w:t xml:space="preserve"> путей сообщения</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стремился расширить торговые связи Сибири, сделать её товары престижными не только для Российского, но и международного рынка. В 1909-м году он через «Сибирский листок» (№ 144) информирует сибиряков о том, что в 1911-м году в Лондоне планируется проведение торгово-промышленной выставки. «Англичане очень интересуются Сибирью и хотели бы, чтобы сибирский отдел был на выставке возможно полно представлен… Великобритания имеет для России большой интерес, сельскохозяйственные продукты, а также почти все предметы обрабатывающей промышленности допускаются туда беспошлинно».</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Важнейшим условием для дальнейше</w:t>
      </w:r>
      <w:r w:rsidR="006D0D8E">
        <w:rPr>
          <w:rFonts w:ascii="Times New Roman" w:hAnsi="Times New Roman" w:cs="Times New Roman"/>
          <w:sz w:val="28"/>
          <w:szCs w:val="28"/>
        </w:rPr>
        <w:t>го успешного развития Сибири бы</w:t>
      </w:r>
      <w:r>
        <w:rPr>
          <w:rFonts w:ascii="Times New Roman" w:hAnsi="Times New Roman" w:cs="Times New Roman"/>
          <w:sz w:val="28"/>
          <w:szCs w:val="28"/>
        </w:rPr>
        <w:t>ло создание сети путей сообщения: водных, шоссейных, железнодоро</w:t>
      </w:r>
      <w:r w:rsidR="006D4516">
        <w:rPr>
          <w:rFonts w:ascii="Times New Roman" w:hAnsi="Times New Roman" w:cs="Times New Roman"/>
          <w:sz w:val="28"/>
          <w:szCs w:val="28"/>
        </w:rPr>
        <w:t>жных. Эта проблема стала</w:t>
      </w:r>
      <w:r>
        <w:rPr>
          <w:rFonts w:ascii="Times New Roman" w:hAnsi="Times New Roman" w:cs="Times New Roman"/>
          <w:sz w:val="28"/>
          <w:szCs w:val="28"/>
        </w:rPr>
        <w:t xml:space="preserve"> одной из главных задач сибирской группы депутатов Государственной Думы. Н. Л. Скалозубов за пять лет депутатства проделал колоссальную работу по продвижению в Думе вопросов строительства новых дорог в Тобольской губернии.</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Огромный сибирский край, особенно его ц</w:t>
      </w:r>
      <w:r w:rsidR="006D4516">
        <w:rPr>
          <w:rFonts w:ascii="Times New Roman" w:hAnsi="Times New Roman" w:cs="Times New Roman"/>
          <w:sz w:val="28"/>
          <w:szCs w:val="28"/>
        </w:rPr>
        <w:t>ентральная и северная части, являлся</w:t>
      </w:r>
      <w:r>
        <w:rPr>
          <w:rFonts w:ascii="Times New Roman" w:hAnsi="Times New Roman" w:cs="Times New Roman"/>
          <w:sz w:val="28"/>
          <w:szCs w:val="28"/>
        </w:rPr>
        <w:t xml:space="preserve"> малопроезжим. Населённые пункты очень часто находились друг от друга на расстоянии 50 – 100 вёрст. Трудно было прокладывать дороги через болота и таёжные урманы. А без путей сообщения жизнь ка</w:t>
      </w:r>
      <w:r w:rsidR="006D4516">
        <w:rPr>
          <w:rFonts w:ascii="Times New Roman" w:hAnsi="Times New Roman" w:cs="Times New Roman"/>
          <w:sz w:val="28"/>
          <w:szCs w:val="28"/>
        </w:rPr>
        <w:t>к</w:t>
      </w:r>
      <w:r>
        <w:rPr>
          <w:rFonts w:ascii="Times New Roman" w:hAnsi="Times New Roman" w:cs="Times New Roman"/>
          <w:sz w:val="28"/>
          <w:szCs w:val="28"/>
        </w:rPr>
        <w:t>ого-нибудь глухого уезда замирала: невозможность сбыта сельскохозяйственных продуктов или изделий к</w:t>
      </w:r>
      <w:r w:rsidR="006D4516">
        <w:rPr>
          <w:rFonts w:ascii="Times New Roman" w:hAnsi="Times New Roman" w:cs="Times New Roman"/>
          <w:sz w:val="28"/>
          <w:szCs w:val="28"/>
        </w:rPr>
        <w:t>устарных ремёсел подчас обрекала</w:t>
      </w:r>
      <w:r>
        <w:rPr>
          <w:rFonts w:ascii="Times New Roman" w:hAnsi="Times New Roman" w:cs="Times New Roman"/>
          <w:sz w:val="28"/>
          <w:szCs w:val="28"/>
        </w:rPr>
        <w:t xml:space="preserve"> </w:t>
      </w:r>
      <w:r w:rsidR="003B48AA">
        <w:rPr>
          <w:rFonts w:ascii="Times New Roman" w:hAnsi="Times New Roman" w:cs="Times New Roman"/>
          <w:sz w:val="28"/>
          <w:szCs w:val="28"/>
        </w:rPr>
        <w:t>крестьян на полуголодное сущест</w:t>
      </w:r>
      <w:r>
        <w:rPr>
          <w:rFonts w:ascii="Times New Roman" w:hAnsi="Times New Roman" w:cs="Times New Roman"/>
          <w:sz w:val="28"/>
          <w:szCs w:val="28"/>
        </w:rPr>
        <w:t>вование. У оторванных от каких-либо очагов просвещения, образования, культуры крестьян и и</w:t>
      </w:r>
      <w:r w:rsidR="006D4516">
        <w:rPr>
          <w:rFonts w:ascii="Times New Roman" w:hAnsi="Times New Roman" w:cs="Times New Roman"/>
          <w:sz w:val="28"/>
          <w:szCs w:val="28"/>
        </w:rPr>
        <w:t>х детей не имелось условий</w:t>
      </w:r>
      <w:r>
        <w:rPr>
          <w:rFonts w:ascii="Times New Roman" w:hAnsi="Times New Roman" w:cs="Times New Roman"/>
          <w:sz w:val="28"/>
          <w:szCs w:val="28"/>
        </w:rPr>
        <w:t xml:space="preserve"> для приобщения к новым знаниям в области сельского хозяйства, к грамоте и книге.</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 время своей депутатской миссии Скалозубов пытался ставить в управлении водных путей и шоссейных дорог вопрос о строительстве шоссейных дорог в Сибири «для установления выходов грузов к рекам из районов, заброшенных в глубине сибирских урманов», но безрезультатно.</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Самым дешёвым и приемлемым из путей сообщения в Сибири, созданным самой природой, являлось водное сообщен</w:t>
      </w:r>
      <w:r w:rsidR="001B595E">
        <w:rPr>
          <w:rFonts w:ascii="Times New Roman" w:hAnsi="Times New Roman" w:cs="Times New Roman"/>
          <w:sz w:val="28"/>
          <w:szCs w:val="28"/>
        </w:rPr>
        <w:t>ие по рекам, которых в крае имелось</w:t>
      </w:r>
      <w:r>
        <w:rPr>
          <w:rFonts w:ascii="Times New Roman" w:hAnsi="Times New Roman" w:cs="Times New Roman"/>
          <w:sz w:val="28"/>
          <w:szCs w:val="28"/>
        </w:rPr>
        <w:t xml:space="preserve"> великое множество, в том числе такие значител</w:t>
      </w:r>
      <w:r w:rsidR="001B595E">
        <w:rPr>
          <w:rFonts w:ascii="Times New Roman" w:hAnsi="Times New Roman" w:cs="Times New Roman"/>
          <w:sz w:val="28"/>
          <w:szCs w:val="28"/>
        </w:rPr>
        <w:t>ьные, как Обь и Иртыш. Если паро</w:t>
      </w:r>
      <w:r>
        <w:rPr>
          <w:rFonts w:ascii="Times New Roman" w:hAnsi="Times New Roman" w:cs="Times New Roman"/>
          <w:sz w:val="28"/>
          <w:szCs w:val="28"/>
        </w:rPr>
        <w:t>ходство от Тюмени вниз по Иртышу было более или менее налажено, то с регулярными рейсами – пассажирскими и грузовыми – в низовьях Оби имелись большие затруднения.</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марте 1910-го года Скалозубов сообщает читателям «Сибирского листка», что в финансовой комиссии Государственной Думы рассматривался законопроект о передаче срочного пароходного сообщения через реки Обь и Иртыш тобольскому купцу Голеву-Лебедеву. В своём выступлении на заседании комиссии, рассматривающей этот вопрос, Николай Лукич говорил, что промысловое население севера Тобольской губернии приветствует это решение, поскольку «отсутствие</w:t>
      </w:r>
      <w:r w:rsidR="001B595E">
        <w:rPr>
          <w:rFonts w:ascii="Times New Roman" w:hAnsi="Times New Roman" w:cs="Times New Roman"/>
          <w:sz w:val="28"/>
          <w:szCs w:val="28"/>
        </w:rPr>
        <w:t>м</w:t>
      </w:r>
      <w:r>
        <w:rPr>
          <w:rFonts w:ascii="Times New Roman" w:hAnsi="Times New Roman" w:cs="Times New Roman"/>
          <w:sz w:val="28"/>
          <w:szCs w:val="28"/>
        </w:rPr>
        <w:t xml:space="preserve"> пра</w:t>
      </w:r>
      <w:r w:rsidR="001B595E">
        <w:rPr>
          <w:rFonts w:ascii="Times New Roman" w:hAnsi="Times New Roman" w:cs="Times New Roman"/>
          <w:sz w:val="28"/>
          <w:szCs w:val="28"/>
        </w:rPr>
        <w:t>вильных рейсов, конкуренции паро</w:t>
      </w:r>
      <w:r>
        <w:rPr>
          <w:rFonts w:ascii="Times New Roman" w:hAnsi="Times New Roman" w:cs="Times New Roman"/>
          <w:sz w:val="28"/>
          <w:szCs w:val="28"/>
        </w:rPr>
        <w:t>ходов и принадлежности их крупным рыбопромышленникам, развитие мелкого промысла стеснено».</w:t>
      </w:r>
      <w:r>
        <w:rPr>
          <w:rStyle w:val="a7"/>
          <w:rFonts w:ascii="Times New Roman" w:hAnsi="Times New Roman" w:cs="Times New Roman"/>
          <w:sz w:val="28"/>
          <w:szCs w:val="28"/>
        </w:rPr>
        <w:footnoteReference w:id="1241"/>
      </w:r>
      <w:r>
        <w:rPr>
          <w:rFonts w:ascii="Times New Roman" w:hAnsi="Times New Roman" w:cs="Times New Roman"/>
          <w:sz w:val="28"/>
          <w:szCs w:val="28"/>
        </w:rPr>
        <w:t xml:space="preserve"> Он предлагает соответствующему ведомству «разработать вопрос о срочном пароходстве на Оби… Нужды края требуют, чтобы вопрос о рейсах был решён скоро».</w:t>
      </w:r>
      <w:r>
        <w:rPr>
          <w:rStyle w:val="a7"/>
          <w:rFonts w:ascii="Times New Roman" w:hAnsi="Times New Roman" w:cs="Times New Roman"/>
          <w:sz w:val="28"/>
          <w:szCs w:val="28"/>
        </w:rPr>
        <w:footnoteReference w:id="1242"/>
      </w:r>
      <w:r>
        <w:rPr>
          <w:rFonts w:ascii="Times New Roman" w:hAnsi="Times New Roman" w:cs="Times New Roman"/>
          <w:sz w:val="28"/>
          <w:szCs w:val="28"/>
        </w:rPr>
        <w:t xml:space="preserve"> Комиссия поддержала предложение Николая Лукича</w:t>
      </w:r>
      <w:r w:rsidR="001B595E">
        <w:rPr>
          <w:rFonts w:ascii="Times New Roman" w:hAnsi="Times New Roman" w:cs="Times New Roman"/>
          <w:sz w:val="28"/>
          <w:szCs w:val="28"/>
        </w:rPr>
        <w:t>,</w:t>
      </w:r>
      <w:r>
        <w:rPr>
          <w:rFonts w:ascii="Times New Roman" w:hAnsi="Times New Roman" w:cs="Times New Roman"/>
          <w:sz w:val="28"/>
          <w:szCs w:val="28"/>
        </w:rPr>
        <w:t xml:space="preserve"> и в конце марта 1911-го года он телеграфирует в Тобольск: «Принят закон о срочных рейсах Тобольск – Хе – Ныда – Ямсале, не менее пяти».</w:t>
      </w:r>
      <w:r>
        <w:rPr>
          <w:rStyle w:val="a7"/>
          <w:rFonts w:ascii="Times New Roman" w:hAnsi="Times New Roman" w:cs="Times New Roman"/>
          <w:sz w:val="28"/>
          <w:szCs w:val="28"/>
        </w:rPr>
        <w:footnoteReference w:id="1243"/>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считал, что для успешного развития Западной Сибири необходимо для перевозки торговых грузов активно использовать Северные морские пути, которые успешно эксплуатировались в 16 – начале 17 веков. Ими запретили пользоваться  в 1620-м году. «…по ходатайству тобольского воеводы кн. Куракина из Москвы было повелено запереть морской путь в Сибирь русским людям под страхом смертной казни», - пишет Николай Лукич в «Сибирском листке».</w:t>
      </w:r>
      <w:r>
        <w:rPr>
          <w:rStyle w:val="a7"/>
          <w:rFonts w:ascii="Times New Roman" w:hAnsi="Times New Roman" w:cs="Times New Roman"/>
          <w:sz w:val="28"/>
          <w:szCs w:val="28"/>
        </w:rPr>
        <w:footnoteReference w:id="1244"/>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Северный водный путь, считает Скалозубов, особенно необходим «теперь, когда колонизация Сибири осуществляется усиленными темпами».</w:t>
      </w:r>
      <w:r>
        <w:rPr>
          <w:rStyle w:val="a7"/>
          <w:rFonts w:ascii="Times New Roman" w:hAnsi="Times New Roman" w:cs="Times New Roman"/>
          <w:sz w:val="28"/>
          <w:szCs w:val="28"/>
        </w:rPr>
        <w:footnoteReference w:id="1245"/>
      </w:r>
      <w:r>
        <w:rPr>
          <w:rFonts w:ascii="Times New Roman" w:hAnsi="Times New Roman" w:cs="Times New Roman"/>
          <w:sz w:val="28"/>
          <w:szCs w:val="28"/>
        </w:rPr>
        <w:t xml:space="preserve"> Николай Лукич приводит в качестве аргумента слова Д. И. Менделеева: «Мои личные пожелания сводятся к тому, чтобы мы Ледовитым океаном постарались воспользоваться как можно полнее и скорее со стороны правильного торгового движения».</w:t>
      </w:r>
      <w:r>
        <w:rPr>
          <w:rStyle w:val="a7"/>
          <w:rFonts w:ascii="Times New Roman" w:hAnsi="Times New Roman" w:cs="Times New Roman"/>
          <w:sz w:val="28"/>
          <w:szCs w:val="28"/>
        </w:rPr>
        <w:footnoteReference w:id="1246"/>
      </w:r>
      <w:r>
        <w:rPr>
          <w:rFonts w:ascii="Times New Roman" w:hAnsi="Times New Roman" w:cs="Times New Roman"/>
          <w:sz w:val="28"/>
          <w:szCs w:val="28"/>
        </w:rPr>
        <w:t xml:space="preserve"> Однако этот путь был очень дорог, и пожелание</w:t>
      </w:r>
      <w:r w:rsidR="001B595E">
        <w:rPr>
          <w:rFonts w:ascii="Times New Roman" w:hAnsi="Times New Roman" w:cs="Times New Roman"/>
          <w:sz w:val="28"/>
          <w:szCs w:val="28"/>
        </w:rPr>
        <w:t xml:space="preserve"> Менделеева, как считает Скалозу</w:t>
      </w:r>
      <w:r>
        <w:rPr>
          <w:rFonts w:ascii="Times New Roman" w:hAnsi="Times New Roman" w:cs="Times New Roman"/>
          <w:sz w:val="28"/>
          <w:szCs w:val="28"/>
        </w:rPr>
        <w:t>бов, сможет осуществиться только тогда, когда правительство предоставит возможность беспошлинного провоза товаров или хотя бы уменьшит пошлинный сб</w:t>
      </w:r>
      <w:r w:rsidR="001B595E">
        <w:rPr>
          <w:rFonts w:ascii="Times New Roman" w:hAnsi="Times New Roman" w:cs="Times New Roman"/>
          <w:sz w:val="28"/>
          <w:szCs w:val="28"/>
        </w:rPr>
        <w:t>ор. Поэтому Николай Лукич приве</w:t>
      </w:r>
      <w:r>
        <w:rPr>
          <w:rFonts w:ascii="Times New Roman" w:hAnsi="Times New Roman" w:cs="Times New Roman"/>
          <w:sz w:val="28"/>
          <w:szCs w:val="28"/>
        </w:rPr>
        <w:t xml:space="preserve">тствует внесённое 11 июня 1908-го года в </w:t>
      </w:r>
      <w:r w:rsidR="001B595E">
        <w:rPr>
          <w:rFonts w:ascii="Times New Roman" w:hAnsi="Times New Roman" w:cs="Times New Roman"/>
          <w:sz w:val="28"/>
          <w:szCs w:val="28"/>
        </w:rPr>
        <w:t>Государственную Д</w:t>
      </w:r>
      <w:r>
        <w:rPr>
          <w:rFonts w:ascii="Times New Roman" w:hAnsi="Times New Roman" w:cs="Times New Roman"/>
          <w:sz w:val="28"/>
          <w:szCs w:val="28"/>
        </w:rPr>
        <w:t xml:space="preserve">уму заявление, подписанное 34 депутатами, «О порто-франко в устьях рек Оби и Енисея как мере оживления </w:t>
      </w:r>
      <w:r>
        <w:rPr>
          <w:rFonts w:ascii="Times New Roman" w:hAnsi="Times New Roman" w:cs="Times New Roman"/>
          <w:sz w:val="28"/>
          <w:szCs w:val="28"/>
        </w:rPr>
        <w:lastRenderedPageBreak/>
        <w:t>Севера Сибири и установления Северного морского пути». Основные положения этого заявления были разработаны сибирскими депутатами.</w:t>
      </w:r>
    </w:p>
    <w:p w:rsidR="00776E46" w:rsidRDefault="001B595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Часто депутаты,</w:t>
      </w:r>
      <w:r w:rsidR="00776E46">
        <w:rPr>
          <w:rFonts w:ascii="Times New Roman" w:hAnsi="Times New Roman" w:cs="Times New Roman"/>
          <w:sz w:val="28"/>
          <w:szCs w:val="28"/>
        </w:rPr>
        <w:t xml:space="preserve"> очень заняты</w:t>
      </w:r>
      <w:r>
        <w:rPr>
          <w:rFonts w:ascii="Times New Roman" w:hAnsi="Times New Roman" w:cs="Times New Roman"/>
          <w:sz w:val="28"/>
          <w:szCs w:val="28"/>
        </w:rPr>
        <w:t>е</w:t>
      </w:r>
      <w:r w:rsidR="00776E46">
        <w:rPr>
          <w:rFonts w:ascii="Times New Roman" w:hAnsi="Times New Roman" w:cs="Times New Roman"/>
          <w:sz w:val="28"/>
          <w:szCs w:val="28"/>
        </w:rPr>
        <w:t xml:space="preserve"> обсуждением законопроектов, не могли во время сессии  рассмотреть все просьбы и ходатайства своих избирателей, познакомиться с тем, как ведутся в том или ином ведомстве важные для края, который они представляют, дела. Поэтому в начале депутатских каникул «в канцеляриях разных ведомств, как пишет Скалозубов, везде встречаешь депутатов – спешат сделать, что поважнее и посерьёзнее».</w:t>
      </w:r>
      <w:r w:rsidR="00776E46">
        <w:rPr>
          <w:rStyle w:val="a7"/>
          <w:rFonts w:ascii="Times New Roman" w:hAnsi="Times New Roman" w:cs="Times New Roman"/>
          <w:sz w:val="28"/>
          <w:szCs w:val="28"/>
        </w:rPr>
        <w:footnoteReference w:id="1247"/>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7 июня 1910-го года Николай Лукич начал своё путешествие по «канцеляриям</w:t>
      </w:r>
      <w:r w:rsidR="001B595E">
        <w:rPr>
          <w:rFonts w:ascii="Times New Roman" w:hAnsi="Times New Roman" w:cs="Times New Roman"/>
          <w:sz w:val="28"/>
          <w:szCs w:val="28"/>
        </w:rPr>
        <w:t xml:space="preserve"> разных ведомств» с управления </w:t>
      </w:r>
      <w:r>
        <w:rPr>
          <w:rFonts w:ascii="Times New Roman" w:hAnsi="Times New Roman" w:cs="Times New Roman"/>
          <w:sz w:val="28"/>
          <w:szCs w:val="28"/>
        </w:rPr>
        <w:t>водными путями. Он спросил начальника управления г. Шаховского:</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Почему пароходчики и командиры судов совершенно устранены от участия в обсуждении вопросов, связанных с водным управлением? Мне постоянно приходится слышать от них упрёки: то жалуются на неправильную постановку знаков на реке, то на несвоевременную уборку их. Почему ведомство так упорно игнорирует мнение практиков?</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Мы</w:t>
      </w:r>
      <w:r w:rsidR="002D33FE">
        <w:rPr>
          <w:rFonts w:ascii="Times New Roman" w:hAnsi="Times New Roman" w:cs="Times New Roman"/>
          <w:sz w:val="28"/>
          <w:szCs w:val="28"/>
        </w:rPr>
        <w:t xml:space="preserve"> во многом согласны с Вами, г. С</w:t>
      </w:r>
      <w:r>
        <w:rPr>
          <w:rFonts w:ascii="Times New Roman" w:hAnsi="Times New Roman" w:cs="Times New Roman"/>
          <w:sz w:val="28"/>
          <w:szCs w:val="28"/>
        </w:rPr>
        <w:t>калозубов, что плохо слышим голоса работников водного транспорта. Но</w:t>
      </w:r>
      <w:r w:rsidR="002D33FE">
        <w:rPr>
          <w:rFonts w:ascii="Times New Roman" w:hAnsi="Times New Roman" w:cs="Times New Roman"/>
          <w:sz w:val="28"/>
          <w:szCs w:val="28"/>
        </w:rPr>
        <w:t>,</w:t>
      </w:r>
      <w:r>
        <w:rPr>
          <w:rFonts w:ascii="Times New Roman" w:hAnsi="Times New Roman" w:cs="Times New Roman"/>
          <w:sz w:val="28"/>
          <w:szCs w:val="28"/>
        </w:rPr>
        <w:t xml:space="preserve"> уверяю вас: почин участия местных заинтересованных лиц в деле ведомства уже сделан.</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Меня очень беспокоит вопрос о размыве берегов сибирских рек. Местами они огромны и причиняют населению большие убытки. Кроме того, они содействуют появлению перекатов, что очень пагубно для пароходства. Склонно ли ведомство постепенно предпринимать работы по укреплению берегов?</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Это всецело зависит от Государственной Думы, - развёл руками Шаховский. – будут давать кредиты – ведомство охотно организует работы.</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Хлопоты Скалозубова по поводу улучшения состояния водных путей сообщения в Сибири, в отличие от хлопот по многим другим вопросам, получили результативное разрешение. В сентябре 1912-го года, когда Николай Лукич уже не был депутатом, он публикует в «Сибирском листке»  (№ 113, 23 </w:t>
      </w:r>
      <w:r w:rsidR="002D33FE">
        <w:rPr>
          <w:rFonts w:ascii="Times New Roman" w:hAnsi="Times New Roman" w:cs="Times New Roman"/>
          <w:sz w:val="28"/>
          <w:szCs w:val="28"/>
        </w:rPr>
        <w:t xml:space="preserve">сентября) заметку </w:t>
      </w:r>
      <w:r w:rsidR="002D33FE" w:rsidRPr="00673029">
        <w:rPr>
          <w:rFonts w:ascii="Times New Roman" w:hAnsi="Times New Roman" w:cs="Times New Roman"/>
          <w:b/>
          <w:sz w:val="28"/>
          <w:szCs w:val="28"/>
        </w:rPr>
        <w:t>«Водные пути С</w:t>
      </w:r>
      <w:r w:rsidRPr="00673029">
        <w:rPr>
          <w:rFonts w:ascii="Times New Roman" w:hAnsi="Times New Roman" w:cs="Times New Roman"/>
          <w:b/>
          <w:sz w:val="28"/>
          <w:szCs w:val="28"/>
        </w:rPr>
        <w:t>ибири»</w:t>
      </w:r>
      <w:r>
        <w:rPr>
          <w:rFonts w:ascii="Times New Roman" w:hAnsi="Times New Roman" w:cs="Times New Roman"/>
          <w:sz w:val="28"/>
          <w:szCs w:val="28"/>
        </w:rPr>
        <w:t>, в которой рассказывает о положительных переменах, прои</w:t>
      </w:r>
      <w:r w:rsidR="002D33FE">
        <w:rPr>
          <w:rFonts w:ascii="Times New Roman" w:hAnsi="Times New Roman" w:cs="Times New Roman"/>
          <w:sz w:val="28"/>
          <w:szCs w:val="28"/>
        </w:rPr>
        <w:t>с</w:t>
      </w:r>
      <w:r>
        <w:rPr>
          <w:rFonts w:ascii="Times New Roman" w:hAnsi="Times New Roman" w:cs="Times New Roman"/>
          <w:sz w:val="28"/>
          <w:szCs w:val="28"/>
        </w:rPr>
        <w:t>шедших в последние годы: «Быстрее пошли работы по изучен</w:t>
      </w:r>
      <w:r w:rsidR="002D33FE">
        <w:rPr>
          <w:rFonts w:ascii="Times New Roman" w:hAnsi="Times New Roman" w:cs="Times New Roman"/>
          <w:sz w:val="28"/>
          <w:szCs w:val="28"/>
        </w:rPr>
        <w:t>и</w:t>
      </w:r>
      <w:r>
        <w:rPr>
          <w:rFonts w:ascii="Times New Roman" w:hAnsi="Times New Roman" w:cs="Times New Roman"/>
          <w:sz w:val="28"/>
          <w:szCs w:val="28"/>
        </w:rPr>
        <w:t xml:space="preserve">ю судоходных рек, более щедро отпускаются средства на обстановку рек. </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Сделана важная попытка привлечь заинтересованные в путях круги к участию в обсуждении нужд водных путей, для сего ежегодно в резиденции управляющего округом созываются съезды представителей городов и пароходных фирм для совместного с управляющим обсуждения сметных предложений о расходах на водные пути…</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Обстановка рек знаками за последние годы увеличилась… на Иртыше, на Тавде и Тоболе они учреждены вновь…».</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Одним из самых </w:t>
      </w:r>
      <w:r w:rsidR="002D33FE">
        <w:rPr>
          <w:rFonts w:ascii="Times New Roman" w:hAnsi="Times New Roman" w:cs="Times New Roman"/>
          <w:sz w:val="28"/>
          <w:szCs w:val="28"/>
        </w:rPr>
        <w:t>«</w:t>
      </w:r>
      <w:r>
        <w:rPr>
          <w:rFonts w:ascii="Times New Roman" w:hAnsi="Times New Roman" w:cs="Times New Roman"/>
          <w:sz w:val="28"/>
          <w:szCs w:val="28"/>
        </w:rPr>
        <w:t>больных</w:t>
      </w:r>
      <w:r w:rsidR="002D33FE">
        <w:rPr>
          <w:rFonts w:ascii="Times New Roman" w:hAnsi="Times New Roman" w:cs="Times New Roman"/>
          <w:sz w:val="28"/>
          <w:szCs w:val="28"/>
        </w:rPr>
        <w:t>»</w:t>
      </w:r>
      <w:r>
        <w:rPr>
          <w:rFonts w:ascii="Times New Roman" w:hAnsi="Times New Roman" w:cs="Times New Roman"/>
          <w:sz w:val="28"/>
          <w:szCs w:val="28"/>
        </w:rPr>
        <w:t xml:space="preserve"> для Тобольска конца 19 –нач. 20 веков был вопрос о путях сообщения между губернским городом и Тюменью. Решить его </w:t>
      </w:r>
      <w:r>
        <w:rPr>
          <w:rFonts w:ascii="Times New Roman" w:hAnsi="Times New Roman" w:cs="Times New Roman"/>
          <w:sz w:val="28"/>
          <w:szCs w:val="28"/>
        </w:rPr>
        <w:lastRenderedPageBreak/>
        <w:t>являлось совершенно необходимым и жизненно важным. Без этого было невозможно экономическое развитие северной части Тобольской губернии, так как все грузы оттуда в другие части России шли через Тобольск – Тюмень.</w:t>
      </w:r>
    </w:p>
    <w:p w:rsidR="00776E46" w:rsidRDefault="00776E46"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Решение в</w:t>
      </w:r>
      <w:r w:rsidRPr="00BB2BAB">
        <w:rPr>
          <w:rFonts w:ascii="Times New Roman" w:hAnsi="Times New Roman" w:cs="Times New Roman"/>
          <w:sz w:val="28"/>
          <w:szCs w:val="28"/>
        </w:rPr>
        <w:t>опрос</w:t>
      </w:r>
      <w:r>
        <w:rPr>
          <w:rFonts w:ascii="Times New Roman" w:hAnsi="Times New Roman" w:cs="Times New Roman"/>
          <w:sz w:val="28"/>
          <w:szCs w:val="28"/>
        </w:rPr>
        <w:t>а</w:t>
      </w:r>
      <w:r w:rsidRPr="00BB2BAB">
        <w:rPr>
          <w:rFonts w:ascii="Times New Roman" w:hAnsi="Times New Roman" w:cs="Times New Roman"/>
          <w:sz w:val="28"/>
          <w:szCs w:val="28"/>
        </w:rPr>
        <w:t xml:space="preserve"> о строительстве железнодорожной магистрали тянулось уже несколько десятилетий</w:t>
      </w:r>
      <w:r>
        <w:rPr>
          <w:rFonts w:ascii="Times New Roman" w:hAnsi="Times New Roman" w:cs="Times New Roman"/>
          <w:sz w:val="28"/>
          <w:szCs w:val="28"/>
        </w:rPr>
        <w:t>.</w:t>
      </w:r>
      <w:r w:rsidRPr="00BB2BAB">
        <w:rPr>
          <w:rFonts w:ascii="Times New Roman" w:hAnsi="Times New Roman" w:cs="Times New Roman"/>
          <w:sz w:val="28"/>
          <w:szCs w:val="28"/>
        </w:rPr>
        <w:t xml:space="preserve"> Проблема осложнялась тем, что и среди самих тоболяков не было единства: одни утверждали, что только железная дорога может спасти край от прозябания и экономического упадка, другие считали, что есть другой путь сообщений, развитие которого приведёт Тобольскую губернию к процветанию – это водные артерии. Неоднократно поднимался вопрос шлюзования рек Туры и Тобола, чтобы сделать их более судоходными.</w:t>
      </w:r>
    </w:p>
    <w:p w:rsidR="00BA28B9" w:rsidRPr="00BB2BAB" w:rsidRDefault="00BA28B9" w:rsidP="00BA28B9">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 время депутатства Скалозубова строилась железная дорога Тюмень- Омск, и тоболяки надеялись, что к ней присоединится и ветвь на Тобольск.</w:t>
      </w:r>
    </w:p>
    <w:p w:rsidR="002064F8" w:rsidRDefault="00776E46" w:rsidP="00F1270A">
      <w:pPr>
        <w:pStyle w:val="af2"/>
        <w:spacing w:after="0" w:line="240" w:lineRule="auto"/>
        <w:ind w:left="-993" w:firstLine="426"/>
        <w:jc w:val="both"/>
        <w:rPr>
          <w:rFonts w:ascii="Times New Roman" w:hAnsi="Times New Roman" w:cs="Times New Roman"/>
          <w:sz w:val="28"/>
          <w:szCs w:val="28"/>
        </w:rPr>
      </w:pPr>
      <w:r w:rsidRPr="00BB2BAB">
        <w:rPr>
          <w:rFonts w:ascii="Times New Roman" w:hAnsi="Times New Roman" w:cs="Times New Roman"/>
          <w:sz w:val="28"/>
          <w:szCs w:val="28"/>
        </w:rPr>
        <w:t>В 1909-м году в Тобольске снова начинается активное движение за строительство железнодорожных путей сообщения, которые связали бы губернский город с южной частью Западной Сибири и Европейской Росси</w:t>
      </w:r>
      <w:r w:rsidR="00D8793E">
        <w:rPr>
          <w:rFonts w:ascii="Times New Roman" w:hAnsi="Times New Roman" w:cs="Times New Roman"/>
          <w:sz w:val="28"/>
          <w:szCs w:val="28"/>
        </w:rPr>
        <w:t xml:space="preserve">ей. </w:t>
      </w:r>
    </w:p>
    <w:p w:rsidR="002064F8" w:rsidRDefault="002064F8" w:rsidP="002064F8">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1909-м году Скалозубов посылает телеграмму в «Сибирский листок» (№ 61, 26 мая): «Бюджетная комиссия приняла законопроект Тюмень – Омской дороги; открывается надежда Тобольск-Ялуторовской дороги». Одновременно Думе был предложен на рассмотрение и другой вариант железной дороги: Тобольск – Тюмень.</w:t>
      </w:r>
    </w:p>
    <w:p w:rsidR="00776E46" w:rsidRPr="00BB2BAB" w:rsidRDefault="00D8793E"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Летом этого года Городская Д</w:t>
      </w:r>
      <w:r w:rsidR="00776E46" w:rsidRPr="00BB2BAB">
        <w:rPr>
          <w:rFonts w:ascii="Times New Roman" w:hAnsi="Times New Roman" w:cs="Times New Roman"/>
          <w:sz w:val="28"/>
          <w:szCs w:val="28"/>
        </w:rPr>
        <w:t>ума отправила телеграмму на имя председателя Совета министров. Она просила назначить исследование с целью выяснения экономической выгодности проведения железной дороги на Тобольск. Ещё за несколько лет до этого была создана железнодорожная комиссия. Железнодорожная комиссия очень оперативно подготовила и разослала по всей губернии письма, в которых предлагала компетентным лицам собрать сведения «о количестве товаров, поступающих в Тобольск и на север губернии и вывозимых из Тобольска».</w:t>
      </w:r>
      <w:r w:rsidR="00776E46" w:rsidRPr="00BB2BAB">
        <w:rPr>
          <w:rStyle w:val="a7"/>
          <w:rFonts w:ascii="Times New Roman" w:hAnsi="Times New Roman" w:cs="Times New Roman"/>
          <w:sz w:val="28"/>
          <w:szCs w:val="28"/>
        </w:rPr>
        <w:footnoteReference w:id="1248"/>
      </w:r>
      <w:r w:rsidR="00776E46" w:rsidRPr="00BB2BAB">
        <w:rPr>
          <w:rFonts w:ascii="Times New Roman" w:hAnsi="Times New Roman" w:cs="Times New Roman"/>
          <w:sz w:val="28"/>
          <w:szCs w:val="28"/>
        </w:rPr>
        <w:t xml:space="preserve"> Кроме того, комиссия заручилась поддержкой центра Западно-Сибирского округа - г. Томска. На совещании, проходящем там в августе 1909-го года по поводу целесообразности строительства железной дороги Тюмень – Тобольск, «за» высказался тридцать один человек из тридцати трёх. </w:t>
      </w:r>
    </w:p>
    <w:p w:rsidR="00776E46" w:rsidRDefault="00776E46" w:rsidP="00F1270A">
      <w:pPr>
        <w:spacing w:after="0" w:line="240" w:lineRule="auto"/>
        <w:ind w:left="-993" w:firstLine="426"/>
        <w:jc w:val="both"/>
        <w:rPr>
          <w:rFonts w:ascii="Times New Roman" w:hAnsi="Times New Roman" w:cs="Times New Roman"/>
          <w:sz w:val="28"/>
          <w:szCs w:val="28"/>
        </w:rPr>
      </w:pPr>
      <w:r w:rsidRPr="00BB2BAB">
        <w:rPr>
          <w:rFonts w:ascii="Times New Roman" w:hAnsi="Times New Roman" w:cs="Times New Roman"/>
          <w:sz w:val="28"/>
          <w:szCs w:val="28"/>
        </w:rPr>
        <w:t>Однако прошло больше полугода, а сведений, запрашиваемых комиссией, поступило очень мало.</w:t>
      </w:r>
    </w:p>
    <w:p w:rsidR="002064F8"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споре о том, что предпочесть: обустройство водной артерии Тобольск – Тюмень путём шлюзования рек или строительство железнодорожной линии, Скалозубов стоял на стороне необходимости проведения железной дороги, соединяющей Тобольск с главной железнодорожной магистралью Сибири через Тюмень. С ним была солидарна вся сибирская группа депутатов и «Общество изучения Сибири и улучшения её быта». </w:t>
      </w:r>
    </w:p>
    <w:p w:rsidR="002064F8" w:rsidRDefault="002064F8" w:rsidP="002064F8">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Однако в марте 1910-го года Николай Лукич сообщает тоболякам, что в Думе склонны принять проект о шлюзовании рек Тобола и Туры, и тогда проект о железнодорожном строительстве «опять надолго будет похоронен».</w:t>
      </w:r>
      <w:r>
        <w:rPr>
          <w:rStyle w:val="a7"/>
          <w:rFonts w:ascii="Times New Roman" w:hAnsi="Times New Roman" w:cs="Times New Roman"/>
          <w:sz w:val="28"/>
          <w:szCs w:val="28"/>
        </w:rPr>
        <w:footnoteReference w:id="1249"/>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27 марта 1910-го года состоялось специальное заседание комиссии путей сообщения «Общества изучения Сибири», посвящённое вопросу шлюзования рек Туры и Тобола. Оно выразило отрицательное отношение к этому проекту и поддержало решение строительства железной дороги.</w:t>
      </w:r>
    </w:p>
    <w:p w:rsidR="00776E46" w:rsidRPr="00BB2BAB"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обращается ко всем тоболякам-сторонникам строительства железной дороги «с просьбою приступить немедленно к обсуждению вопроса о преимуществах железнодорожного пути и поспешить снабдить будущего докладчика по законопроекту… соответствующими материалами, важно, конечно, выслушать и сторонников шлюзования».</w:t>
      </w:r>
      <w:r>
        <w:rPr>
          <w:rStyle w:val="a7"/>
          <w:rFonts w:ascii="Times New Roman" w:hAnsi="Times New Roman" w:cs="Times New Roman"/>
          <w:sz w:val="28"/>
          <w:szCs w:val="28"/>
        </w:rPr>
        <w:footnoteReference w:id="1250"/>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Дума наметила летом 1910-го года провести техническое исследование с целью окончательно решить, что выбрать: шлюзование или железную дорогу. 20 мая «проект дороги Тобольск – Тюмень оставлен в виду дороговизны э</w:t>
      </w:r>
      <w:r w:rsidR="009470E8">
        <w:rPr>
          <w:rFonts w:ascii="Times New Roman" w:hAnsi="Times New Roman" w:cs="Times New Roman"/>
          <w:sz w:val="28"/>
          <w:szCs w:val="28"/>
        </w:rPr>
        <w:t>т</w:t>
      </w:r>
      <w:r>
        <w:rPr>
          <w:rFonts w:ascii="Times New Roman" w:hAnsi="Times New Roman" w:cs="Times New Roman"/>
          <w:sz w:val="28"/>
          <w:szCs w:val="28"/>
        </w:rPr>
        <w:t>ого пути, пересекающего две реки. Остаётся шлюзование Туры и Тобола и железная дорога Тобольск – Ялуторовск», - сообщает Скалозубов.</w:t>
      </w:r>
      <w:r>
        <w:rPr>
          <w:rStyle w:val="a7"/>
          <w:rFonts w:ascii="Times New Roman" w:hAnsi="Times New Roman" w:cs="Times New Roman"/>
          <w:sz w:val="28"/>
          <w:szCs w:val="28"/>
        </w:rPr>
        <w:footnoteReference w:id="1251"/>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21 мая 1910-го года в Государственной Думе состоялось «частное» совещание, на котором докладчик по законопроекту шлюзования Туры и Тобола Н. В. Некрасов заявил, что Тюмень имеет больше прав, чем Тобольск, быть узловым центром Сибири. «Тобольск – глухой город, Тюмень – бойкий торгово-промышленный пункт. Рост населения в Тюмени быстрее, чем в Тобольске.</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Шлюзование необходимо для всех грузов, идущих с Оби и Иртыша. Вся земледельческая Западная Сибирь заинтересована шлюзованием Туры и Тобола. Железнодорожная же ветвь от Тобольска может иметь только узко местное значение…</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в пользу дороги оказываются также и расчёты стоимости провоза грузов по дороге и шлюзам…», - передаёт Скалозубов в «Письмах депутатов слова докладчика.</w:t>
      </w:r>
      <w:r>
        <w:rPr>
          <w:rStyle w:val="a7"/>
          <w:rFonts w:ascii="Times New Roman" w:hAnsi="Times New Roman" w:cs="Times New Roman"/>
          <w:sz w:val="28"/>
          <w:szCs w:val="28"/>
        </w:rPr>
        <w:footnoteReference w:id="1252"/>
      </w:r>
      <w:r>
        <w:rPr>
          <w:rFonts w:ascii="Times New Roman" w:hAnsi="Times New Roman" w:cs="Times New Roman"/>
          <w:sz w:val="28"/>
          <w:szCs w:val="28"/>
        </w:rPr>
        <w:t xml:space="preserve"> От себя он пишет: «Впечатление от этой защиты проекта осталось очень неопределённое.</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Ведомство тщательно выполнило технический проект шлюзования, но совершенно не разработало вопроса об экономической ст</w:t>
      </w:r>
      <w:r w:rsidR="009470E8">
        <w:rPr>
          <w:rFonts w:ascii="Times New Roman" w:hAnsi="Times New Roman" w:cs="Times New Roman"/>
          <w:sz w:val="28"/>
          <w:szCs w:val="28"/>
        </w:rPr>
        <w:t>о</w:t>
      </w:r>
      <w:r>
        <w:rPr>
          <w:rFonts w:ascii="Times New Roman" w:hAnsi="Times New Roman" w:cs="Times New Roman"/>
          <w:sz w:val="28"/>
          <w:szCs w:val="28"/>
        </w:rPr>
        <w:t>роне предприятия, не доказало выгодности и значения шлюзования для грузов, идущих с верховьев, и не доказало, что выгоды шлюзования превышают значение железнодорожной ветви».</w:t>
      </w:r>
      <w:r>
        <w:rPr>
          <w:rStyle w:val="a7"/>
          <w:rFonts w:ascii="Times New Roman" w:hAnsi="Times New Roman" w:cs="Times New Roman"/>
          <w:sz w:val="28"/>
          <w:szCs w:val="28"/>
        </w:rPr>
        <w:footnoteReference w:id="1253"/>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этом же номере «Сибирского листка» помещён возмущённый комментарий редакции газеты к речи Некрасова: </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этом номере наши читатели найдут письмо члена Государственной Думы Н. Л. Скалозубова, в котором приведены доводы ведомства путей </w:t>
      </w:r>
      <w:r>
        <w:rPr>
          <w:rFonts w:ascii="Times New Roman" w:hAnsi="Times New Roman" w:cs="Times New Roman"/>
          <w:sz w:val="28"/>
          <w:szCs w:val="28"/>
        </w:rPr>
        <w:lastRenderedPageBreak/>
        <w:t xml:space="preserve">сообщения в пользу шлюзования рек Туры и Тобола, причём приводятся соображения, что Тюмень имеет </w:t>
      </w:r>
      <w:r w:rsidRPr="001D0EF8">
        <w:rPr>
          <w:rFonts w:ascii="Times New Roman" w:hAnsi="Times New Roman" w:cs="Times New Roman"/>
          <w:i/>
          <w:sz w:val="28"/>
          <w:szCs w:val="28"/>
        </w:rPr>
        <w:t>б</w:t>
      </w:r>
      <w:r w:rsidRPr="001D0EF8">
        <w:rPr>
          <w:rFonts w:ascii="Times New Roman" w:hAnsi="Times New Roman" w:cs="Times New Roman"/>
          <w:b/>
          <w:i/>
          <w:sz w:val="28"/>
          <w:szCs w:val="28"/>
        </w:rPr>
        <w:t>о</w:t>
      </w:r>
      <w:r w:rsidRPr="001D0EF8">
        <w:rPr>
          <w:rFonts w:ascii="Times New Roman" w:hAnsi="Times New Roman" w:cs="Times New Roman"/>
          <w:sz w:val="28"/>
          <w:szCs w:val="28"/>
        </w:rPr>
        <w:t xml:space="preserve">льшие </w:t>
      </w:r>
      <w:r>
        <w:rPr>
          <w:rFonts w:ascii="Times New Roman" w:hAnsi="Times New Roman" w:cs="Times New Roman"/>
          <w:sz w:val="28"/>
          <w:szCs w:val="28"/>
        </w:rPr>
        <w:t>права, чем Тобольск на то, чтобы быть узловым пунктом, на том основании, что Тобольск – глухой город, а Тюмень – бойкий торгово-промышленный центр.</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будто рост Тобольска связан со смертью Тюмени или наоборот?</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будто окружающая их местность так безнадёжно бедна и так уж истощена, что никаких перспектив не представляет?!</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Откуда такой пессимизм? – ведь ещё не было до сих пор даже несерьёзной попытки заселить наш край, широко эксплуатировать его природные богатства – лес, луга, рыбу… - всё это до сих пор или не эксплуатируется вовсе, или эксплуатируется едва ли в одной тысячной тех размеров, в каких оно может быть использовано. Мы не говорим о возможности вполне широко поставленн</w:t>
      </w:r>
      <w:r w:rsidR="003D7C1D">
        <w:rPr>
          <w:rFonts w:ascii="Times New Roman" w:hAnsi="Times New Roman" w:cs="Times New Roman"/>
          <w:sz w:val="28"/>
          <w:szCs w:val="28"/>
        </w:rPr>
        <w:t>ой торговли</w:t>
      </w:r>
      <w:r w:rsidR="00D91F74">
        <w:rPr>
          <w:rFonts w:ascii="Times New Roman" w:hAnsi="Times New Roman" w:cs="Times New Roman"/>
          <w:sz w:val="28"/>
          <w:szCs w:val="28"/>
        </w:rPr>
        <w:t xml:space="preserve"> с заграницей через Ледовитый океа</w:t>
      </w:r>
      <w:r>
        <w:rPr>
          <w:rFonts w:ascii="Times New Roman" w:hAnsi="Times New Roman" w:cs="Times New Roman"/>
          <w:sz w:val="28"/>
          <w:szCs w:val="28"/>
        </w:rPr>
        <w:t xml:space="preserve">н при условии самого ограниченного </w:t>
      </w:r>
      <w:r>
        <w:rPr>
          <w:rFonts w:ascii="Times New Roman" w:hAnsi="Times New Roman" w:cs="Times New Roman"/>
          <w:sz w:val="28"/>
          <w:szCs w:val="28"/>
          <w:lang w:val="en-US"/>
        </w:rPr>
        <w:t>porto</w:t>
      </w:r>
      <w:r w:rsidRPr="002A3D27">
        <w:rPr>
          <w:rFonts w:ascii="Times New Roman" w:hAnsi="Times New Roman" w:cs="Times New Roman"/>
          <w:sz w:val="28"/>
          <w:szCs w:val="28"/>
        </w:rPr>
        <w:t xml:space="preserve"> </w:t>
      </w:r>
      <w:r>
        <w:rPr>
          <w:rFonts w:ascii="Times New Roman" w:hAnsi="Times New Roman" w:cs="Times New Roman"/>
          <w:sz w:val="28"/>
          <w:szCs w:val="28"/>
          <w:lang w:val="en-US"/>
        </w:rPr>
        <w:t>franko</w:t>
      </w:r>
      <w:r>
        <w:rPr>
          <w:rFonts w:ascii="Times New Roman" w:hAnsi="Times New Roman" w:cs="Times New Roman"/>
          <w:sz w:val="28"/>
          <w:szCs w:val="28"/>
        </w:rPr>
        <w:t>… Не говорим о возможном широком развитии маслоделия…</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 – глухой город… да, он – глухой город, потому что отрезан от линии железной дороги, но он – естественный водный узел, стоит взглянуть на карту. Будет к нему проведена железная дорога, и он также станет бойким торгово-промышленным центром, который не заест века Тюмени и не подорвёт её благосостояние, а, наоборот, усилит товарообмен той же торговой Тюмени…</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Совершенно напрасно представитель ведомства на частном совещании, о котором сообщает Скалозубов, говорил, что «вся земледельческая Западная Сибирь заинтересована шлюзованием Туры и Тобола».</w:t>
      </w:r>
    </w:p>
    <w:p w:rsidR="00776E46" w:rsidRDefault="009470E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Ряд телеграмм, поддер</w:t>
      </w:r>
      <w:r w:rsidR="00776E46">
        <w:rPr>
          <w:rFonts w:ascii="Times New Roman" w:hAnsi="Times New Roman" w:cs="Times New Roman"/>
          <w:sz w:val="28"/>
          <w:szCs w:val="28"/>
        </w:rPr>
        <w:t>живающих ходатайство Тобольска о железной дороге, заключение Томского совещания, собранного со специальной целью выяснения этого вопроса, говорят совершенно противоположное.</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Будем надеяться, что Государственная Дума сумеет разобраться в этом простом и несложном вопросе, лишь затемнённом людьми заинтересованными».</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Дебаты по поводу шлюзования или проведения железной дороги в Думе продолжались. 27 мая 1910-го года Скалозубов произнёс в Думе речь в защиту проекта железной дороги: </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«…предлагаемый Думе проект (шлюзование) имеет характерный признак. В то время как любой проект железной дороги имеет своих стронников и защитников, данный – шлюзование Туры и Тобола, есл</w:t>
      </w:r>
      <w:r w:rsidR="00C732CE">
        <w:rPr>
          <w:rFonts w:ascii="Times New Roman" w:hAnsi="Times New Roman" w:cs="Times New Roman"/>
          <w:sz w:val="28"/>
          <w:szCs w:val="28"/>
        </w:rPr>
        <w:t>и не считать немногих голосов из</w:t>
      </w:r>
      <w:r>
        <w:rPr>
          <w:rFonts w:ascii="Times New Roman" w:hAnsi="Times New Roman" w:cs="Times New Roman"/>
          <w:sz w:val="28"/>
          <w:szCs w:val="28"/>
        </w:rPr>
        <w:t xml:space="preserve"> Тюмени, которые надо взять за скобки, никем не защищается, кроме самого ведомства, являющегося его единственным автором.</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не могу ничего возразить, как неспециалист, против технического исполнения проекта… тем не менее полагаю, что в данном вопросе мало одного технического проекта. Необходимы экон</w:t>
      </w:r>
      <w:r w:rsidR="00143173">
        <w:rPr>
          <w:rFonts w:ascii="Times New Roman" w:hAnsi="Times New Roman" w:cs="Times New Roman"/>
          <w:sz w:val="28"/>
          <w:szCs w:val="28"/>
        </w:rPr>
        <w:t>о</w:t>
      </w:r>
      <w:r>
        <w:rPr>
          <w:rFonts w:ascii="Times New Roman" w:hAnsi="Times New Roman" w:cs="Times New Roman"/>
          <w:sz w:val="28"/>
          <w:szCs w:val="28"/>
        </w:rPr>
        <w:t xml:space="preserve">мические изыскания, которые позволили бы взвесить преимущества разных способов решения вопроса, поэтому я… предлагаю рассмотрение законопроекта отложить до осени, а в этот период произвести дополнительные исследования… </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Проект </w:t>
      </w:r>
      <w:r w:rsidR="00DF19A6">
        <w:rPr>
          <w:rFonts w:ascii="Times New Roman" w:hAnsi="Times New Roman" w:cs="Times New Roman"/>
          <w:sz w:val="28"/>
          <w:szCs w:val="28"/>
        </w:rPr>
        <w:t>шлюзования</w:t>
      </w:r>
      <w:r>
        <w:rPr>
          <w:rFonts w:ascii="Times New Roman" w:hAnsi="Times New Roman" w:cs="Times New Roman"/>
          <w:sz w:val="28"/>
          <w:szCs w:val="28"/>
        </w:rPr>
        <w:t xml:space="preserve"> имеет в виду облегчение транзитных грузов и совершенно не учитывает выгоды конкурирующего пути (железной дороги) в смысле создания новых богатств, оживления нового района.</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широких слоях сибирской публики относятся с крайним недоверием к самой осуществимости шлюзования при рыхлом сложении берегов Туры и Тобола… Существует м</w:t>
      </w:r>
      <w:r w:rsidR="00143173">
        <w:rPr>
          <w:rFonts w:ascii="Times New Roman" w:hAnsi="Times New Roman" w:cs="Times New Roman"/>
          <w:sz w:val="28"/>
          <w:szCs w:val="28"/>
        </w:rPr>
        <w:t>нение, что вместо шлюзования цел</w:t>
      </w:r>
      <w:r>
        <w:rPr>
          <w:rFonts w:ascii="Times New Roman" w:hAnsi="Times New Roman" w:cs="Times New Roman"/>
          <w:sz w:val="28"/>
          <w:szCs w:val="28"/>
        </w:rPr>
        <w:t>есообразно было бы укрепение берегов Туры и Тобола…».</w:t>
      </w:r>
      <w:r>
        <w:rPr>
          <w:rStyle w:val="a7"/>
          <w:rFonts w:ascii="Times New Roman" w:hAnsi="Times New Roman" w:cs="Times New Roman"/>
          <w:sz w:val="28"/>
          <w:szCs w:val="28"/>
        </w:rPr>
        <w:footnoteReference w:id="1254"/>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Речь Скалозубова убедила депутатов отложить до осени вопрос о шлюзовании, а летом произвести дополнительные исследования.</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Летом Николай Лукич сообщает тоболякам, что, поскольку вопрос о шлюзовании стоит очень остро, «спасти положение может только отрицательное отношение к шлюзованию судовладельцев и экспортёров».</w:t>
      </w:r>
      <w:r>
        <w:rPr>
          <w:rStyle w:val="a7"/>
          <w:rFonts w:ascii="Times New Roman" w:hAnsi="Times New Roman" w:cs="Times New Roman"/>
          <w:sz w:val="28"/>
          <w:szCs w:val="28"/>
        </w:rPr>
        <w:footnoteReference w:id="1255"/>
      </w:r>
      <w:r>
        <w:rPr>
          <w:rFonts w:ascii="Times New Roman" w:hAnsi="Times New Roman" w:cs="Times New Roman"/>
          <w:sz w:val="28"/>
          <w:szCs w:val="28"/>
        </w:rPr>
        <w:t xml:space="preserve"> Он советует созвать совещание по этому вопросу: «Но и провал шлюзования – ещё не торжество железной дороги, так как правительство устройство дороги в программу не ставит…»</w:t>
      </w:r>
      <w:r>
        <w:rPr>
          <w:rStyle w:val="a7"/>
          <w:rFonts w:ascii="Times New Roman" w:hAnsi="Times New Roman" w:cs="Times New Roman"/>
          <w:sz w:val="28"/>
          <w:szCs w:val="28"/>
        </w:rPr>
        <w:footnoteReference w:id="1256"/>
      </w:r>
      <w:r>
        <w:rPr>
          <w:rFonts w:ascii="Times New Roman" w:hAnsi="Times New Roman" w:cs="Times New Roman"/>
          <w:sz w:val="28"/>
          <w:szCs w:val="28"/>
        </w:rPr>
        <w:t>, - предупреждает он.</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июле 1910-го года Скалозубов приезжает в Тобольск и в</w:t>
      </w:r>
      <w:r w:rsidR="005E6ADD">
        <w:rPr>
          <w:rFonts w:ascii="Times New Roman" w:hAnsi="Times New Roman" w:cs="Times New Roman"/>
          <w:sz w:val="28"/>
          <w:szCs w:val="28"/>
        </w:rPr>
        <w:t>ы</w:t>
      </w:r>
      <w:r>
        <w:rPr>
          <w:rFonts w:ascii="Times New Roman" w:hAnsi="Times New Roman" w:cs="Times New Roman"/>
          <w:sz w:val="28"/>
          <w:szCs w:val="28"/>
        </w:rPr>
        <w:t>ступает на совещании городской железнодорожной комиссии с докладом. Он советует комиссии собирать мнение о шлюзовании представителей других городов. Поскольку с мнением тоболяков как лиц заинтересованных в строительстве железной дороги считаться не будут.</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Представитель Думы проф. Ламанский производил экономическое обследование Обского бассейна в цел</w:t>
      </w:r>
      <w:r w:rsidR="00D77B79">
        <w:rPr>
          <w:rFonts w:ascii="Times New Roman" w:hAnsi="Times New Roman" w:cs="Times New Roman"/>
          <w:sz w:val="28"/>
          <w:szCs w:val="28"/>
        </w:rPr>
        <w:t>я</w:t>
      </w:r>
      <w:r>
        <w:rPr>
          <w:rFonts w:ascii="Times New Roman" w:hAnsi="Times New Roman" w:cs="Times New Roman"/>
          <w:sz w:val="28"/>
          <w:szCs w:val="28"/>
        </w:rPr>
        <w:t>х выяснения вопроса, что выгоднее: шлюзование рек Туры и Тобола или железная дорога.</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 то, что в государственную смету 1911-го года строительство железной дороги до Тобольска не было включено, Скалозубов советует тобольской железнодорожной комиссии не сдаваться и «будировать вопрос о дороге в будущей смете 1912-го года…».</w:t>
      </w:r>
      <w:r>
        <w:rPr>
          <w:rStyle w:val="a7"/>
          <w:rFonts w:ascii="Times New Roman" w:hAnsi="Times New Roman" w:cs="Times New Roman"/>
          <w:sz w:val="28"/>
          <w:szCs w:val="28"/>
        </w:rPr>
        <w:footnoteReference w:id="1257"/>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ноябре 1910-го года проф. Ламанский закончил своё обследование. Он пришёл к выводу, что железная дорога более дешевый путь транспортировки сибирского хлеба в северные порты, чем водный – через шлюзование. Но строить железную дорогу надо либо из Ирбита на Верхотурье, либо линию Таборинское – Верхотурье – Чердынь, т. е. так или иначе о</w:t>
      </w:r>
      <w:r w:rsidR="00D77B79">
        <w:rPr>
          <w:rFonts w:ascii="Times New Roman" w:hAnsi="Times New Roman" w:cs="Times New Roman"/>
          <w:sz w:val="28"/>
          <w:szCs w:val="28"/>
        </w:rPr>
        <w:t>бходя Тобольск. «Б</w:t>
      </w:r>
      <w:r>
        <w:rPr>
          <w:rFonts w:ascii="Times New Roman" w:hAnsi="Times New Roman" w:cs="Times New Roman"/>
          <w:sz w:val="28"/>
          <w:szCs w:val="28"/>
        </w:rPr>
        <w:t>удем надеяться, - обращается Скалозубов к своим тобольским избирателям, - что все эти планы новых исследований дальше планов не пойдут, а будут использованы произведённые уже изыскания на Ялуторовск, так как дорога на Ялуторовск, разрешая вопрос о транзите, в то же время имеет громадное местное значение, соединяя север и юг такой обширной губернии, как наша Тобольская, а по дешевизне и лёгкости постройки стоит вне конкуренции…».</w:t>
      </w:r>
      <w:r>
        <w:rPr>
          <w:rStyle w:val="a7"/>
          <w:rFonts w:ascii="Times New Roman" w:hAnsi="Times New Roman" w:cs="Times New Roman"/>
          <w:sz w:val="28"/>
          <w:szCs w:val="28"/>
        </w:rPr>
        <w:footnoteReference w:id="1258"/>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«Письмах депутатов» от 22 января 1911-го года Скалозубов п</w:t>
      </w:r>
      <w:r w:rsidR="00D77B79">
        <w:rPr>
          <w:rFonts w:ascii="Times New Roman" w:hAnsi="Times New Roman" w:cs="Times New Roman"/>
          <w:sz w:val="28"/>
          <w:szCs w:val="28"/>
        </w:rPr>
        <w:t>ередаё</w:t>
      </w:r>
      <w:r>
        <w:rPr>
          <w:rFonts w:ascii="Times New Roman" w:hAnsi="Times New Roman" w:cs="Times New Roman"/>
          <w:sz w:val="28"/>
          <w:szCs w:val="28"/>
        </w:rPr>
        <w:t>т свой разговор с начальником управления по сооружению железной дороги Е. М. Вруцелем:</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Изыскания сделаны и проведены. Ну, а дальше что? Есть ли шансы на принятие проекта?</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Надеяться трудно, ибо, очевидно, ветвь эта будет бездоходна.</w:t>
      </w:r>
      <w:r>
        <w:rPr>
          <w:rStyle w:val="a7"/>
          <w:rFonts w:ascii="Times New Roman" w:hAnsi="Times New Roman" w:cs="Times New Roman"/>
          <w:sz w:val="28"/>
          <w:szCs w:val="28"/>
        </w:rPr>
        <w:footnoteReference w:id="1259"/>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Между тем</w:t>
      </w:r>
      <w:r w:rsidR="0028240D">
        <w:rPr>
          <w:rFonts w:ascii="Times New Roman" w:hAnsi="Times New Roman" w:cs="Times New Roman"/>
          <w:sz w:val="28"/>
          <w:szCs w:val="28"/>
        </w:rPr>
        <w:t>,</w:t>
      </w:r>
      <w:r>
        <w:rPr>
          <w:rFonts w:ascii="Times New Roman" w:hAnsi="Times New Roman" w:cs="Times New Roman"/>
          <w:sz w:val="28"/>
          <w:szCs w:val="28"/>
        </w:rPr>
        <w:t xml:space="preserve"> делегация от Тобольска, в состав которой входил председатель железнодорожной комиссии Г. Я. Маляревский, летом 1912-го года ездила в Петербург хлопотать о строительс</w:t>
      </w:r>
      <w:r w:rsidR="00031A43">
        <w:rPr>
          <w:rFonts w:ascii="Times New Roman" w:hAnsi="Times New Roman" w:cs="Times New Roman"/>
          <w:sz w:val="28"/>
          <w:szCs w:val="28"/>
        </w:rPr>
        <w:t>т</w:t>
      </w:r>
      <w:r>
        <w:rPr>
          <w:rFonts w:ascii="Times New Roman" w:hAnsi="Times New Roman" w:cs="Times New Roman"/>
          <w:sz w:val="28"/>
          <w:szCs w:val="28"/>
        </w:rPr>
        <w:t>ве железной дороги Тобольск – Ялуторовск. Актуальность вопроса о строительс</w:t>
      </w:r>
      <w:r w:rsidR="00031A43">
        <w:rPr>
          <w:rFonts w:ascii="Times New Roman" w:hAnsi="Times New Roman" w:cs="Times New Roman"/>
          <w:sz w:val="28"/>
          <w:szCs w:val="28"/>
        </w:rPr>
        <w:t>т</w:t>
      </w:r>
      <w:r>
        <w:rPr>
          <w:rFonts w:ascii="Times New Roman" w:hAnsi="Times New Roman" w:cs="Times New Roman"/>
          <w:sz w:val="28"/>
          <w:szCs w:val="28"/>
        </w:rPr>
        <w:t>ве железной дороги особенно выявилась в этот неурожайный, голодный для Тобольской губернии год. Если бы Тобольск был соединён железной дорогой с пострадавшими южными уездами, огромные запасы сена с севера губернии можно было бы быстро первезти на юг. Тобольский губернатор, объезжая голодные уезды, понял это</w:t>
      </w:r>
      <w:r w:rsidR="00031A43">
        <w:rPr>
          <w:rFonts w:ascii="Times New Roman" w:hAnsi="Times New Roman" w:cs="Times New Roman"/>
          <w:sz w:val="28"/>
          <w:szCs w:val="28"/>
        </w:rPr>
        <w:t>. Он</w:t>
      </w:r>
      <w:r>
        <w:rPr>
          <w:rFonts w:ascii="Times New Roman" w:hAnsi="Times New Roman" w:cs="Times New Roman"/>
          <w:sz w:val="28"/>
          <w:szCs w:val="28"/>
        </w:rPr>
        <w:t xml:space="preserve"> предложил городской Думе вновь возбудить ходатайство о строительстве железной дороги и послать от городского управления депутацию.</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Газета «Сибирский листок» сообщала: «По словам Г. Я. Маляревского, к проекту Ялут</w:t>
      </w:r>
      <w:r w:rsidR="00031A43">
        <w:rPr>
          <w:rFonts w:ascii="Times New Roman" w:hAnsi="Times New Roman" w:cs="Times New Roman"/>
          <w:sz w:val="28"/>
          <w:szCs w:val="28"/>
        </w:rPr>
        <w:t>о</w:t>
      </w:r>
      <w:r>
        <w:rPr>
          <w:rFonts w:ascii="Times New Roman" w:hAnsi="Times New Roman" w:cs="Times New Roman"/>
          <w:sz w:val="28"/>
          <w:szCs w:val="28"/>
        </w:rPr>
        <w:t>ровской</w:t>
      </w:r>
      <w:r w:rsidR="00031A43">
        <w:rPr>
          <w:rFonts w:ascii="Times New Roman" w:hAnsi="Times New Roman" w:cs="Times New Roman"/>
          <w:sz w:val="28"/>
          <w:szCs w:val="28"/>
        </w:rPr>
        <w:t xml:space="preserve"> ветки в сфе</w:t>
      </w:r>
      <w:r>
        <w:rPr>
          <w:rFonts w:ascii="Times New Roman" w:hAnsi="Times New Roman" w:cs="Times New Roman"/>
          <w:sz w:val="28"/>
          <w:szCs w:val="28"/>
        </w:rPr>
        <w:t>рах отнеслись благосклонно. Преседатель совета министров П. А. Столыпин признал за этой веткой важное экономическое значение для юга Тобольской губернии и велел подать ему особую записку на эту тему. Записка была составлена, отпечатана, подана и председателем совета министров уже направлена в соответствующую инстанцию.</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Значен</w:t>
      </w:r>
      <w:r w:rsidR="00D91F74">
        <w:rPr>
          <w:rFonts w:ascii="Times New Roman" w:hAnsi="Times New Roman" w:cs="Times New Roman"/>
          <w:sz w:val="28"/>
          <w:szCs w:val="28"/>
        </w:rPr>
        <w:t>ие за этой веткой признано также</w:t>
      </w:r>
      <w:r>
        <w:rPr>
          <w:rFonts w:ascii="Times New Roman" w:hAnsi="Times New Roman" w:cs="Times New Roman"/>
          <w:sz w:val="28"/>
          <w:szCs w:val="28"/>
        </w:rPr>
        <w:t xml:space="preserve"> министерством земледелия и переселенческим управлением.</w:t>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Депутации осталось неизвестным лишь мнение министра путей сообщения, так как его в это время в Петербурге не было».</w:t>
      </w:r>
      <w:r>
        <w:rPr>
          <w:rStyle w:val="a7"/>
          <w:rFonts w:ascii="Times New Roman" w:hAnsi="Times New Roman" w:cs="Times New Roman"/>
          <w:sz w:val="28"/>
          <w:szCs w:val="28"/>
        </w:rPr>
        <w:footnoteReference w:id="1260"/>
      </w:r>
    </w:p>
    <w:p w:rsidR="00776E46" w:rsidRDefault="00776E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сожалению, на этой оптимистической ноте вопрос о строительстве железной дороги до Тобольска затормозился, и железнодорожный путь до бывшей губернской столицы был проложен только во 2-й половине 20-го века, в 1966-м году.</w:t>
      </w:r>
    </w:p>
    <w:p w:rsidR="00547A7E" w:rsidRDefault="00547A7E" w:rsidP="00F1270A">
      <w:pPr>
        <w:spacing w:after="0" w:line="240" w:lineRule="auto"/>
        <w:ind w:left="-993" w:firstLine="426"/>
        <w:jc w:val="both"/>
        <w:rPr>
          <w:rFonts w:ascii="Times New Roman" w:hAnsi="Times New Roman" w:cs="Times New Roman"/>
          <w:sz w:val="28"/>
          <w:szCs w:val="28"/>
        </w:rPr>
      </w:pPr>
    </w:p>
    <w:p w:rsidR="001752E2" w:rsidRPr="00515FDB" w:rsidRDefault="001752E2" w:rsidP="00F1270A">
      <w:pPr>
        <w:spacing w:after="0" w:line="240" w:lineRule="auto"/>
        <w:ind w:left="-993" w:firstLine="426"/>
        <w:jc w:val="both"/>
        <w:rPr>
          <w:rFonts w:ascii="Times New Roman" w:hAnsi="Times New Roman" w:cs="Times New Roman"/>
          <w:b/>
          <w:sz w:val="28"/>
          <w:szCs w:val="28"/>
          <w:u w:val="single"/>
        </w:rPr>
      </w:pPr>
      <w:r w:rsidRPr="00515FDB">
        <w:rPr>
          <w:rFonts w:ascii="Times New Roman" w:hAnsi="Times New Roman" w:cs="Times New Roman"/>
          <w:b/>
          <w:sz w:val="28"/>
          <w:szCs w:val="28"/>
          <w:u w:val="single"/>
        </w:rPr>
        <w:t>За развитие образования</w:t>
      </w:r>
      <w:r>
        <w:rPr>
          <w:rFonts w:ascii="Times New Roman" w:hAnsi="Times New Roman" w:cs="Times New Roman"/>
          <w:b/>
          <w:sz w:val="28"/>
          <w:szCs w:val="28"/>
          <w:u w:val="single"/>
        </w:rPr>
        <w:t xml:space="preserve"> </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течение всей службы в должности губернского агронома Скалозубов ратовал за профессиональное образование в Сибири. В думской сибирской группе он делает доклад о состоянии профессионального образования в Сибири, в котором утверждает, что эта часть России «совершенно обделена профессиональными учебными заведениями»,</w:t>
      </w:r>
      <w:r>
        <w:rPr>
          <w:rStyle w:val="a7"/>
          <w:rFonts w:ascii="Times New Roman" w:hAnsi="Times New Roman" w:cs="Times New Roman"/>
          <w:sz w:val="28"/>
          <w:szCs w:val="28"/>
        </w:rPr>
        <w:footnoteReference w:id="1261"/>
      </w:r>
      <w:r>
        <w:rPr>
          <w:rFonts w:ascii="Times New Roman" w:hAnsi="Times New Roman" w:cs="Times New Roman"/>
          <w:sz w:val="28"/>
          <w:szCs w:val="28"/>
        </w:rPr>
        <w:t xml:space="preserve"> хотя и очень нуждается в ремесленниках различных профессий. «Комиссия, выслушав доклад, признала необходимым разработку вопроса о профессиональном образовании в Сибири. </w:t>
      </w:r>
      <w:r>
        <w:rPr>
          <w:rFonts w:ascii="Times New Roman" w:hAnsi="Times New Roman" w:cs="Times New Roman"/>
          <w:sz w:val="28"/>
          <w:szCs w:val="28"/>
        </w:rPr>
        <w:lastRenderedPageBreak/>
        <w:t>…Решено настаивать в Думе на учреждении одного землемерного училища в Сибири…».</w:t>
      </w:r>
      <w:r>
        <w:rPr>
          <w:rStyle w:val="a7"/>
          <w:rFonts w:ascii="Times New Roman" w:hAnsi="Times New Roman" w:cs="Times New Roman"/>
          <w:sz w:val="28"/>
          <w:szCs w:val="28"/>
        </w:rPr>
        <w:footnoteReference w:id="1262"/>
      </w:r>
    </w:p>
    <w:p w:rsidR="004B4588" w:rsidRDefault="004B458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Сибирская группа депутатов сумела заинтересовать Думу вопросом о профессиональном образовании в Сибири.</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мае 1908-го года через «Сибирский листок» Скалозубов сообщает всем заинтересованным лицам в Сибири, что в настоящее время министерство торговли и промышленности стремится «к развитию широкой сети учебных учреждений разного рода для распространения технических знаний и умений».</w:t>
      </w:r>
      <w:r>
        <w:rPr>
          <w:rStyle w:val="a7"/>
          <w:rFonts w:ascii="Times New Roman" w:hAnsi="Times New Roman" w:cs="Times New Roman"/>
          <w:sz w:val="28"/>
          <w:szCs w:val="28"/>
        </w:rPr>
        <w:footnoteReference w:id="1263"/>
      </w:r>
      <w:r>
        <w:rPr>
          <w:rFonts w:ascii="Times New Roman" w:hAnsi="Times New Roman" w:cs="Times New Roman"/>
          <w:sz w:val="28"/>
          <w:szCs w:val="28"/>
        </w:rPr>
        <w:t xml:space="preserve"> Поэтому настала благоприятная пора: «инициатива местных общественных учреждений и частных лиц в Сибири в этом направлении министерством будет встречена сочувственно…</w:t>
      </w:r>
      <w:r>
        <w:rPr>
          <w:rStyle w:val="a7"/>
          <w:rFonts w:ascii="Times New Roman" w:hAnsi="Times New Roman" w:cs="Times New Roman"/>
          <w:sz w:val="28"/>
          <w:szCs w:val="28"/>
        </w:rPr>
        <w:footnoteReference w:id="1264"/>
      </w:r>
      <w:r>
        <w:rPr>
          <w:rFonts w:ascii="Times New Roman" w:hAnsi="Times New Roman" w:cs="Times New Roman"/>
          <w:sz w:val="28"/>
          <w:szCs w:val="28"/>
        </w:rPr>
        <w:t xml:space="preserve"> Например, организация курсов, классов ручного труда, учебных мастерских и пр. «Совершенно легко устроить при содействии министерства рисовальные классы, вечерние или дневные, или воскресные…».</w:t>
      </w:r>
      <w:r>
        <w:rPr>
          <w:rStyle w:val="a7"/>
          <w:rFonts w:ascii="Times New Roman" w:hAnsi="Times New Roman" w:cs="Times New Roman"/>
          <w:sz w:val="28"/>
          <w:szCs w:val="28"/>
        </w:rPr>
        <w:footnoteReference w:id="1265"/>
      </w:r>
      <w:r>
        <w:rPr>
          <w:rFonts w:ascii="Times New Roman" w:hAnsi="Times New Roman" w:cs="Times New Roman"/>
          <w:sz w:val="28"/>
          <w:szCs w:val="28"/>
        </w:rPr>
        <w:t xml:space="preserve"> </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адресовал своё сообщение тем, «кто интеерсуется вопросом профессионального образования в Сибири».</w:t>
      </w:r>
      <w:r>
        <w:rPr>
          <w:rStyle w:val="a7"/>
          <w:rFonts w:ascii="Times New Roman" w:hAnsi="Times New Roman" w:cs="Times New Roman"/>
          <w:sz w:val="28"/>
          <w:szCs w:val="28"/>
        </w:rPr>
        <w:footnoteReference w:id="1266"/>
      </w:r>
      <w:r>
        <w:rPr>
          <w:rFonts w:ascii="Times New Roman" w:hAnsi="Times New Roman" w:cs="Times New Roman"/>
          <w:sz w:val="28"/>
          <w:szCs w:val="28"/>
        </w:rPr>
        <w:t xml:space="preserve"> И такие люди нашлись. Уже через два месяца Николай Лукич получает два письма из Сибири: из Нарыма и с. Мокроусовского Тобольской губернии, в которых ему задаётся вопрос, как организовать школу технического обучения производствам. Скалозубов консультируется со специалистами и через газету «Сибирский листок» даёт обстоятельный ответ.</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 ноября 1908-го года при департаменте земледелия состоялось совещание, которое подняло проблему необходимости реформирования существующих в Сибири низших сельскохозяйственных школ. Они в их настоящем состоянии недостаточно хорошо справлялись с задачей распространения среди населения Сибири сельскохозяйственных знаний.</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1910-м году в Тюмени открывается частное коммерческое училище Колокольникова, которое в определённой степени тоже относилось к системе профессионального образования. В «Сибирском листке» 3 июня 1910-го года (№ 65) появляется объявление: «10 апреля 1910 г. утверждён г. Министром торговли и промышленности устав мужского частного восьмиклассного коммерческого училища Колокольниковых в Тюмени с правами правительственных средних учебных заведений, причём разрешён приём в училище для совместного обучения также и девочек.</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Осенью открываются приготовительный и первый классы училища.</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Заявления о желании поместить детей в училище подаются на имя представителя от учредителей.</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заявлению прилагаются свидетельства о звании, о рождении и об оспопрививании.</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Возраст мальчиков и девочек, поступающих в приготовительный класс, - 9-11 лет, в первый – 10-12 лет. Испытания будут проводиться в этом году в пределах программы реальных училищ. Приёмные экзамены с 20 августа. Начало занятий 1 сентября. Плата за обучение 50 р. в год».</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Именно в это училище поступят дочери Скалозубова: Надежда, Анна и Людмила.</w:t>
      </w:r>
    </w:p>
    <w:p w:rsidR="001752E2"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Волнует Скалозубова и вопрос о введении всеобщего обучения в Сибири. По просьбе ишимского городского головы в 1908-м году он собирал в министерстве народного просвещения сведения о финансировании перехода на всеобщее обучение. Для этого необходимо было значительно увеличить количество школ и учителей.</w:t>
      </w:r>
    </w:p>
    <w:p w:rsidR="00F22E5C" w:rsidRDefault="001752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Сибири из-за отсутствия земства существовали определённые дополнительные трудности перехода к всеобщему обучению, но Скалозубов считал их вполне преодолимыми. Однако время шло, а всеобщее образование в Сибири всё ещё не было осуществлено. В 1910-м году Скалозубов встречается  по этому поводу с представителем министерства народного просвещения. Чиновник объяснил Николаю Лукичу, что «закон препятствий к введению всеобщего обучения в Сибири не ставит, но так как прецедентов рассмотрения проектов из Сибири не было, то затруднился указать порядок составления этих проектов… Министерство выяснит все недоразумен</w:t>
      </w:r>
      <w:r w:rsidR="004514F8">
        <w:rPr>
          <w:rFonts w:ascii="Times New Roman" w:hAnsi="Times New Roman" w:cs="Times New Roman"/>
          <w:sz w:val="28"/>
          <w:szCs w:val="28"/>
        </w:rPr>
        <w:t>и</w:t>
      </w:r>
      <w:r>
        <w:rPr>
          <w:rFonts w:ascii="Times New Roman" w:hAnsi="Times New Roman" w:cs="Times New Roman"/>
          <w:sz w:val="28"/>
          <w:szCs w:val="28"/>
        </w:rPr>
        <w:t>я и откроет возможность в Сибири осуществить мероприятия для достижения всеобщего обучения», - сообщает Скалозубов в  письме, напечатанном в «Сибирском листке».</w:t>
      </w:r>
      <w:r>
        <w:rPr>
          <w:rStyle w:val="a7"/>
          <w:rFonts w:ascii="Times New Roman" w:hAnsi="Times New Roman" w:cs="Times New Roman"/>
          <w:sz w:val="28"/>
          <w:szCs w:val="28"/>
        </w:rPr>
        <w:footnoteReference w:id="1267"/>
      </w:r>
    </w:p>
    <w:p w:rsidR="006D53E6" w:rsidRDefault="006D53E6" w:rsidP="00F1270A">
      <w:pPr>
        <w:spacing w:after="0" w:line="240" w:lineRule="auto"/>
        <w:ind w:left="-993" w:firstLine="426"/>
        <w:jc w:val="both"/>
        <w:rPr>
          <w:rFonts w:ascii="Times New Roman" w:hAnsi="Times New Roman" w:cs="Times New Roman"/>
          <w:sz w:val="28"/>
          <w:szCs w:val="28"/>
        </w:rPr>
      </w:pPr>
    </w:p>
    <w:p w:rsidR="00266112" w:rsidRPr="00266112" w:rsidRDefault="00266112" w:rsidP="00F1270A">
      <w:pPr>
        <w:spacing w:after="0" w:line="240" w:lineRule="auto"/>
        <w:ind w:left="-993" w:firstLine="426"/>
        <w:jc w:val="both"/>
        <w:rPr>
          <w:rFonts w:ascii="Times New Roman" w:hAnsi="Times New Roman" w:cs="Times New Roman"/>
          <w:b/>
          <w:sz w:val="28"/>
          <w:szCs w:val="28"/>
          <w:u w:val="single"/>
        </w:rPr>
      </w:pPr>
      <w:r w:rsidRPr="00266112">
        <w:rPr>
          <w:rFonts w:ascii="Times New Roman" w:hAnsi="Times New Roman" w:cs="Times New Roman"/>
          <w:b/>
          <w:sz w:val="28"/>
          <w:szCs w:val="28"/>
          <w:u w:val="single"/>
        </w:rPr>
        <w:t xml:space="preserve">В заботах о </w:t>
      </w:r>
      <w:r w:rsidR="00EE4356">
        <w:rPr>
          <w:rFonts w:ascii="Times New Roman" w:hAnsi="Times New Roman" w:cs="Times New Roman"/>
          <w:b/>
          <w:sz w:val="28"/>
          <w:szCs w:val="28"/>
          <w:u w:val="single"/>
        </w:rPr>
        <w:t>далёком крае</w:t>
      </w:r>
    </w:p>
    <w:p w:rsidR="00F22E5C" w:rsidRDefault="00F22E5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Считая обязанности депутата долгом своей совести, Скалозубов не только отстаивал в Думе интересы Сибири, но и продолжал прямо или косвенно влиять на разные сферы её жизни,</w:t>
      </w:r>
      <w:r w:rsidRPr="00F22E5C">
        <w:rPr>
          <w:rFonts w:ascii="Times New Roman" w:hAnsi="Times New Roman" w:cs="Times New Roman"/>
          <w:sz w:val="28"/>
          <w:szCs w:val="28"/>
        </w:rPr>
        <w:t xml:space="preserve"> </w:t>
      </w:r>
      <w:r>
        <w:rPr>
          <w:rFonts w:ascii="Times New Roman" w:hAnsi="Times New Roman" w:cs="Times New Roman"/>
          <w:sz w:val="28"/>
          <w:szCs w:val="28"/>
        </w:rPr>
        <w:t>прежде всего, на сельское хозяйство.</w:t>
      </w:r>
      <w:r w:rsidR="00893172">
        <w:rPr>
          <w:rFonts w:ascii="Times New Roman" w:hAnsi="Times New Roman" w:cs="Times New Roman"/>
          <w:sz w:val="28"/>
          <w:szCs w:val="28"/>
        </w:rPr>
        <w:t xml:space="preserve"> Николаю Лукичу очень хотелось поднять его на современный технический уровень. Постоянным предметом его забот являлось внедрение искусственных удобрений. В своих письмах он настойчиво рекомендует сибирским сельскохозяйственным обществам проводить опыты с искусственными минераль</w:t>
      </w:r>
      <w:r w:rsidR="00031A43">
        <w:rPr>
          <w:rFonts w:ascii="Times New Roman" w:hAnsi="Times New Roman" w:cs="Times New Roman"/>
          <w:sz w:val="28"/>
          <w:szCs w:val="28"/>
        </w:rPr>
        <w:t>ными удобрениями. «Н</w:t>
      </w:r>
      <w:r w:rsidR="00893172">
        <w:rPr>
          <w:rFonts w:ascii="Times New Roman" w:hAnsi="Times New Roman" w:cs="Times New Roman"/>
          <w:sz w:val="28"/>
          <w:szCs w:val="28"/>
        </w:rPr>
        <w:t>аши крестьяне очень отзывчивы к полезным начинаниям</w:t>
      </w:r>
      <w:r w:rsidR="00AE76DA">
        <w:rPr>
          <w:rFonts w:ascii="Times New Roman" w:hAnsi="Times New Roman" w:cs="Times New Roman"/>
          <w:sz w:val="28"/>
          <w:szCs w:val="28"/>
        </w:rPr>
        <w:t>. Раз будет доказана наглядно польза искусственных удобрений, несомненно, они найдут применение в Сибири…».</w:t>
      </w:r>
      <w:r w:rsidR="00AE76DA">
        <w:rPr>
          <w:rStyle w:val="a7"/>
          <w:rFonts w:ascii="Times New Roman" w:hAnsi="Times New Roman" w:cs="Times New Roman"/>
          <w:sz w:val="28"/>
          <w:szCs w:val="28"/>
        </w:rPr>
        <w:footnoteReference w:id="1268"/>
      </w:r>
    </w:p>
    <w:p w:rsidR="00AE76DA" w:rsidRDefault="00AE76D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протоколе заседания Совета сельскохозяйственного общества при Тобольской сельскохозяйственной школе от 28 января 1908-го года имеется следующая запись: </w:t>
      </w:r>
      <w:r w:rsidR="0037030B">
        <w:rPr>
          <w:rFonts w:ascii="Times New Roman" w:hAnsi="Times New Roman" w:cs="Times New Roman"/>
          <w:sz w:val="28"/>
          <w:szCs w:val="28"/>
        </w:rPr>
        <w:t>«Постановили… купить в типографии Костюрина 300 экземпляров брош</w:t>
      </w:r>
      <w:r w:rsidR="00031A43">
        <w:rPr>
          <w:rFonts w:ascii="Times New Roman" w:hAnsi="Times New Roman" w:cs="Times New Roman"/>
          <w:sz w:val="28"/>
          <w:szCs w:val="28"/>
        </w:rPr>
        <w:t>юры Скалозубова об искусственных удобрениях и разослать их с о</w:t>
      </w:r>
      <w:r w:rsidR="0037030B">
        <w:rPr>
          <w:rFonts w:ascii="Times New Roman" w:hAnsi="Times New Roman" w:cs="Times New Roman"/>
          <w:sz w:val="28"/>
          <w:szCs w:val="28"/>
        </w:rPr>
        <w:t>с</w:t>
      </w:r>
      <w:r w:rsidR="00031A43">
        <w:rPr>
          <w:rFonts w:ascii="Times New Roman" w:hAnsi="Times New Roman" w:cs="Times New Roman"/>
          <w:sz w:val="28"/>
          <w:szCs w:val="28"/>
        </w:rPr>
        <w:t>о</w:t>
      </w:r>
      <w:r w:rsidR="0037030B">
        <w:rPr>
          <w:rFonts w:ascii="Times New Roman" w:hAnsi="Times New Roman" w:cs="Times New Roman"/>
          <w:sz w:val="28"/>
          <w:szCs w:val="28"/>
        </w:rPr>
        <w:t>бым объявлением от общества сельским учителям, известным крестьянам, интересующимся улучшением сельского хозяйства, и волостным писарям».</w:t>
      </w:r>
      <w:r w:rsidR="00160167">
        <w:rPr>
          <w:rStyle w:val="a7"/>
          <w:rFonts w:ascii="Times New Roman" w:hAnsi="Times New Roman" w:cs="Times New Roman"/>
          <w:sz w:val="28"/>
          <w:szCs w:val="28"/>
        </w:rPr>
        <w:footnoteReference w:id="1269"/>
      </w:r>
    </w:p>
    <w:p w:rsidR="00FF20C5" w:rsidRDefault="00E93E0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В 1909-м году Скалозубов публикует две заметки в «Сибирском листке». Первая – </w:t>
      </w:r>
      <w:r w:rsidRPr="00E43BA2">
        <w:rPr>
          <w:rFonts w:ascii="Times New Roman" w:hAnsi="Times New Roman" w:cs="Times New Roman"/>
          <w:b/>
          <w:sz w:val="28"/>
          <w:szCs w:val="28"/>
        </w:rPr>
        <w:t>«Об удобрении полей костяной мукой»</w:t>
      </w:r>
      <w:r>
        <w:rPr>
          <w:rFonts w:ascii="Times New Roman" w:hAnsi="Times New Roman" w:cs="Times New Roman"/>
          <w:sz w:val="28"/>
          <w:szCs w:val="28"/>
        </w:rPr>
        <w:t xml:space="preserve"> (№ 103, 1 сент.). В ней Николай Лукич говорит о необходимости пропаганды среди крестьян использования костяной муки, которая является прекрасным удобрением зерновых культур.</w:t>
      </w:r>
      <w:r w:rsidR="00D274FF">
        <w:rPr>
          <w:rFonts w:ascii="Times New Roman" w:hAnsi="Times New Roman" w:cs="Times New Roman"/>
          <w:sz w:val="28"/>
          <w:szCs w:val="28"/>
        </w:rPr>
        <w:t xml:space="preserve"> Он считает, что в Сибири необходимо наладить производство костяной муки. Вторая стать</w:t>
      </w:r>
      <w:r w:rsidR="00661873">
        <w:rPr>
          <w:rFonts w:ascii="Times New Roman" w:hAnsi="Times New Roman" w:cs="Times New Roman"/>
          <w:sz w:val="28"/>
          <w:szCs w:val="28"/>
        </w:rPr>
        <w:t>я</w:t>
      </w:r>
      <w:r w:rsidR="00D274FF">
        <w:rPr>
          <w:rFonts w:ascii="Times New Roman" w:hAnsi="Times New Roman" w:cs="Times New Roman"/>
          <w:sz w:val="28"/>
          <w:szCs w:val="28"/>
        </w:rPr>
        <w:t xml:space="preserve"> – </w:t>
      </w:r>
      <w:r w:rsidR="00D274FF" w:rsidRPr="00E43BA2">
        <w:rPr>
          <w:rFonts w:ascii="Times New Roman" w:hAnsi="Times New Roman" w:cs="Times New Roman"/>
          <w:b/>
          <w:sz w:val="28"/>
          <w:szCs w:val="28"/>
        </w:rPr>
        <w:t>«Органические землеудобрительные туки»</w:t>
      </w:r>
      <w:r w:rsidR="00D274FF">
        <w:rPr>
          <w:rFonts w:ascii="Times New Roman" w:hAnsi="Times New Roman" w:cs="Times New Roman"/>
          <w:sz w:val="28"/>
          <w:szCs w:val="28"/>
        </w:rPr>
        <w:t xml:space="preserve"> (№ 106, 8 сент.)</w:t>
      </w:r>
      <w:r w:rsidR="00910A3D">
        <w:rPr>
          <w:rFonts w:ascii="Times New Roman" w:hAnsi="Times New Roman" w:cs="Times New Roman"/>
          <w:sz w:val="28"/>
          <w:szCs w:val="28"/>
        </w:rPr>
        <w:t xml:space="preserve"> – рассказывает о пользе использования на крестьянских полях органических удобрений, которые значительно повышают урожайность пашен. </w:t>
      </w:r>
      <w:r w:rsidR="00FF20C5">
        <w:rPr>
          <w:rFonts w:ascii="Times New Roman" w:hAnsi="Times New Roman" w:cs="Times New Roman"/>
          <w:sz w:val="28"/>
          <w:szCs w:val="28"/>
        </w:rPr>
        <w:t xml:space="preserve"> Необходимо организов</w:t>
      </w:r>
      <w:r w:rsidR="00E43BA2">
        <w:rPr>
          <w:rFonts w:ascii="Times New Roman" w:hAnsi="Times New Roman" w:cs="Times New Roman"/>
          <w:sz w:val="28"/>
          <w:szCs w:val="28"/>
        </w:rPr>
        <w:t>ать проведение опытов внедре</w:t>
      </w:r>
      <w:r w:rsidR="00FF20C5">
        <w:rPr>
          <w:rFonts w:ascii="Times New Roman" w:hAnsi="Times New Roman" w:cs="Times New Roman"/>
          <w:sz w:val="28"/>
          <w:szCs w:val="28"/>
        </w:rPr>
        <w:t xml:space="preserve">ния таких удобрений, - убеждает автор. </w:t>
      </w:r>
    </w:p>
    <w:p w:rsidR="00E93E04" w:rsidRDefault="00FF20C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считал несправедливым применительно к сибирскому крестьянству повышение оброчной подати</w:t>
      </w:r>
      <w:r w:rsidR="00652F89">
        <w:rPr>
          <w:rFonts w:ascii="Times New Roman" w:hAnsi="Times New Roman" w:cs="Times New Roman"/>
          <w:sz w:val="28"/>
          <w:szCs w:val="28"/>
        </w:rPr>
        <w:t xml:space="preserve">. Решение об этом принималось на одном из заседаний Государственной Думы в 1910-м году. </w:t>
      </w:r>
      <w:r w:rsidR="00C6454B">
        <w:rPr>
          <w:rFonts w:ascii="Times New Roman" w:hAnsi="Times New Roman" w:cs="Times New Roman"/>
          <w:sz w:val="28"/>
          <w:szCs w:val="28"/>
        </w:rPr>
        <w:t>Николай Лукич</w:t>
      </w:r>
      <w:r w:rsidR="00DA78F2">
        <w:rPr>
          <w:rFonts w:ascii="Times New Roman" w:hAnsi="Times New Roman" w:cs="Times New Roman"/>
          <w:sz w:val="28"/>
          <w:szCs w:val="28"/>
        </w:rPr>
        <w:t>,</w:t>
      </w:r>
      <w:r w:rsidR="00C6454B">
        <w:rPr>
          <w:rFonts w:ascii="Times New Roman" w:hAnsi="Times New Roman" w:cs="Times New Roman"/>
          <w:sz w:val="28"/>
          <w:szCs w:val="28"/>
        </w:rPr>
        <w:t xml:space="preserve"> выступая на этом заседании, н</w:t>
      </w:r>
      <w:r w:rsidR="00652F89">
        <w:rPr>
          <w:rFonts w:ascii="Times New Roman" w:hAnsi="Times New Roman" w:cs="Times New Roman"/>
          <w:sz w:val="28"/>
          <w:szCs w:val="28"/>
        </w:rPr>
        <w:t>астаива</w:t>
      </w:r>
      <w:r w:rsidR="00C6454B">
        <w:rPr>
          <w:rFonts w:ascii="Times New Roman" w:hAnsi="Times New Roman" w:cs="Times New Roman"/>
          <w:sz w:val="28"/>
          <w:szCs w:val="28"/>
        </w:rPr>
        <w:t>л</w:t>
      </w:r>
      <w:r w:rsidR="00652F89">
        <w:rPr>
          <w:rFonts w:ascii="Times New Roman" w:hAnsi="Times New Roman" w:cs="Times New Roman"/>
          <w:sz w:val="28"/>
          <w:szCs w:val="28"/>
        </w:rPr>
        <w:t xml:space="preserve"> на облегчении податного бремени сибирского крестьянина</w:t>
      </w:r>
      <w:r w:rsidR="00C6454B">
        <w:rPr>
          <w:rFonts w:ascii="Times New Roman" w:hAnsi="Times New Roman" w:cs="Times New Roman"/>
          <w:sz w:val="28"/>
          <w:szCs w:val="28"/>
        </w:rPr>
        <w:t>.</w:t>
      </w:r>
      <w:r w:rsidR="00652F89">
        <w:rPr>
          <w:rFonts w:ascii="Times New Roman" w:hAnsi="Times New Roman" w:cs="Times New Roman"/>
          <w:sz w:val="28"/>
          <w:szCs w:val="28"/>
        </w:rPr>
        <w:t xml:space="preserve"> </w:t>
      </w:r>
      <w:r w:rsidR="00C6454B">
        <w:rPr>
          <w:rFonts w:ascii="Times New Roman" w:hAnsi="Times New Roman" w:cs="Times New Roman"/>
          <w:sz w:val="28"/>
          <w:szCs w:val="28"/>
        </w:rPr>
        <w:t>Он</w:t>
      </w:r>
      <w:r w:rsidR="00652F89">
        <w:rPr>
          <w:rFonts w:ascii="Times New Roman" w:hAnsi="Times New Roman" w:cs="Times New Roman"/>
          <w:sz w:val="28"/>
          <w:szCs w:val="28"/>
        </w:rPr>
        <w:t xml:space="preserve"> указывал на «невозможность сравнения доходности земледелия в Сибири и Европейской России без соответствующих поправок</w:t>
      </w:r>
      <w:r w:rsidR="00DA78F2">
        <w:rPr>
          <w:rFonts w:ascii="Times New Roman" w:hAnsi="Times New Roman" w:cs="Times New Roman"/>
          <w:sz w:val="28"/>
          <w:szCs w:val="28"/>
        </w:rPr>
        <w:t>: в юго-з</w:t>
      </w:r>
      <w:r w:rsidR="00C6454B">
        <w:rPr>
          <w:rFonts w:ascii="Times New Roman" w:hAnsi="Times New Roman" w:cs="Times New Roman"/>
          <w:sz w:val="28"/>
          <w:szCs w:val="28"/>
        </w:rPr>
        <w:t>ападной России – 185 дней летнего полевого периода, в Томской губернии – 107 дней»</w:t>
      </w:r>
      <w:r w:rsidR="00CB65A4">
        <w:rPr>
          <w:rFonts w:ascii="Times New Roman" w:hAnsi="Times New Roman" w:cs="Times New Roman"/>
          <w:sz w:val="28"/>
          <w:szCs w:val="28"/>
        </w:rPr>
        <w:t>.</w:t>
      </w:r>
      <w:r w:rsidR="00CB65A4">
        <w:rPr>
          <w:rStyle w:val="a7"/>
          <w:rFonts w:ascii="Times New Roman" w:hAnsi="Times New Roman" w:cs="Times New Roman"/>
          <w:sz w:val="28"/>
          <w:szCs w:val="28"/>
        </w:rPr>
        <w:footnoteReference w:id="1270"/>
      </w:r>
      <w:r w:rsidR="00CB65A4">
        <w:rPr>
          <w:rFonts w:ascii="Times New Roman" w:hAnsi="Times New Roman" w:cs="Times New Roman"/>
          <w:sz w:val="28"/>
          <w:szCs w:val="28"/>
        </w:rPr>
        <w:t xml:space="preserve"> В результате прений, выступления Николая Лукича и других сибирских депутатов «по Тобольской губернии</w:t>
      </w:r>
      <w:r w:rsidR="00DB667C">
        <w:rPr>
          <w:rFonts w:ascii="Times New Roman" w:hAnsi="Times New Roman" w:cs="Times New Roman"/>
          <w:sz w:val="28"/>
          <w:szCs w:val="28"/>
        </w:rPr>
        <w:t xml:space="preserve"> проектом… постановлено оставить обложение в размере существующим, не увеличивая».</w:t>
      </w:r>
      <w:r w:rsidR="00DB667C">
        <w:rPr>
          <w:rStyle w:val="a7"/>
          <w:rFonts w:ascii="Times New Roman" w:hAnsi="Times New Roman" w:cs="Times New Roman"/>
          <w:sz w:val="28"/>
          <w:szCs w:val="28"/>
        </w:rPr>
        <w:footnoteReference w:id="1271"/>
      </w:r>
    </w:p>
    <w:p w:rsidR="004D1FE0"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Комиссия по рыболовству, в которой состоял Скалозубов, заботилась об охране рыбных богатств водоёмов, рассматривала проекты общего устава промышленной рыбной ловли. По поводу распространения общих правил рыболовства на Сибирь, мнения комиссии разделились. Одни считали, что сибиряки должны подчиняться общему уставу, а другие утверждали, что это будет очень затруднительно и несправедливо применительно к особенностям жизни сибирского края.</w:t>
      </w:r>
    </w:p>
    <w:p w:rsidR="004D1FE0"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Сибирская группа депутатов и её представитель в комиссии по рыболовству Н. Л. Скалозубов считали, то для Сибири общий устав необходимо частично изменить, в соответствии с особенностями местных условий: расположение рыбных угодий</w:t>
      </w:r>
      <w:r w:rsidR="00A87178">
        <w:rPr>
          <w:rFonts w:ascii="Times New Roman" w:hAnsi="Times New Roman" w:cs="Times New Roman"/>
          <w:sz w:val="28"/>
          <w:szCs w:val="28"/>
        </w:rPr>
        <w:t>,</w:t>
      </w:r>
      <w:r>
        <w:rPr>
          <w:rFonts w:ascii="Times New Roman" w:hAnsi="Times New Roman" w:cs="Times New Roman"/>
          <w:sz w:val="28"/>
          <w:szCs w:val="28"/>
        </w:rPr>
        <w:t xml:space="preserve"> в основном</w:t>
      </w:r>
      <w:r w:rsidR="00A87178">
        <w:rPr>
          <w:rFonts w:ascii="Times New Roman" w:hAnsi="Times New Roman" w:cs="Times New Roman"/>
          <w:sz w:val="28"/>
          <w:szCs w:val="28"/>
        </w:rPr>
        <w:t>,</w:t>
      </w:r>
      <w:r>
        <w:rPr>
          <w:rFonts w:ascii="Times New Roman" w:hAnsi="Times New Roman" w:cs="Times New Roman"/>
          <w:sz w:val="28"/>
          <w:szCs w:val="28"/>
        </w:rPr>
        <w:t xml:space="preserve"> в глухих районах с инородческим населением, которым будут непонятны новые правила и уголовное наказание за их нарушение. Сибирские депутаты предлагали отложить распространение правил рыболовства до введения в Сибири земства. Однако их доводы Дума не приняла: устав был распространён и на Сибирь с оговоркой о том, что в Сибири должны быть учреждены комитеты по рыболовству.</w:t>
      </w:r>
    </w:p>
    <w:p w:rsidR="004D1FE0"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1910-м году к сибирским депутатам обрати</w:t>
      </w:r>
      <w:r w:rsidR="005240E7">
        <w:rPr>
          <w:rFonts w:ascii="Times New Roman" w:hAnsi="Times New Roman" w:cs="Times New Roman"/>
          <w:sz w:val="28"/>
          <w:szCs w:val="28"/>
        </w:rPr>
        <w:t>лся председатель Ирбитского ярма</w:t>
      </w:r>
      <w:r>
        <w:rPr>
          <w:rFonts w:ascii="Times New Roman" w:hAnsi="Times New Roman" w:cs="Times New Roman"/>
          <w:sz w:val="28"/>
          <w:szCs w:val="28"/>
        </w:rPr>
        <w:t xml:space="preserve">рочного комитета с просьбой о содействии принятия мер против хищнического истребления пушного зверя. Представители пушного рынка Сибири считали, что в связи с уменьшением количества пушного зверя необходимо создать закон об его охранении, по которому в определённые </w:t>
      </w:r>
      <w:r>
        <w:rPr>
          <w:rFonts w:ascii="Times New Roman" w:hAnsi="Times New Roman" w:cs="Times New Roman"/>
          <w:sz w:val="28"/>
          <w:szCs w:val="28"/>
        </w:rPr>
        <w:lastRenderedPageBreak/>
        <w:t>периоды охота на пушного зверя должна быть запрещена. А специально на соболя они предлагали запретить охоту на два года. Сибирская группа депутатов приняла участие в обсуждении внесённого в Государственную Думу правительственного проекта закона об охоте. Она рекомендовала решить вопрос</w:t>
      </w:r>
      <w:r w:rsidR="00946090">
        <w:rPr>
          <w:rFonts w:ascii="Times New Roman" w:hAnsi="Times New Roman" w:cs="Times New Roman"/>
          <w:sz w:val="28"/>
          <w:szCs w:val="28"/>
        </w:rPr>
        <w:t xml:space="preserve"> о материальной компенсации коре</w:t>
      </w:r>
      <w:r>
        <w:rPr>
          <w:rFonts w:ascii="Times New Roman" w:hAnsi="Times New Roman" w:cs="Times New Roman"/>
          <w:sz w:val="28"/>
          <w:szCs w:val="28"/>
        </w:rPr>
        <w:t>нным жителям Сибири, поскольку охота на пушного зверя является для них главным источником сущестовования.</w:t>
      </w:r>
    </w:p>
    <w:p w:rsidR="004D1FE0"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Очень беспокоила Скалозубова проблема народного пьянства. В статье </w:t>
      </w:r>
      <w:r w:rsidRPr="009C73AE">
        <w:rPr>
          <w:rFonts w:ascii="Times New Roman" w:hAnsi="Times New Roman" w:cs="Times New Roman"/>
          <w:b/>
          <w:sz w:val="28"/>
          <w:szCs w:val="28"/>
        </w:rPr>
        <w:t>«Организац</w:t>
      </w:r>
      <w:r w:rsidR="00946090" w:rsidRPr="009C73AE">
        <w:rPr>
          <w:rFonts w:ascii="Times New Roman" w:hAnsi="Times New Roman" w:cs="Times New Roman"/>
          <w:b/>
          <w:sz w:val="28"/>
          <w:szCs w:val="28"/>
        </w:rPr>
        <w:t>ия общественных сил в целях и</w:t>
      </w:r>
      <w:r w:rsidRPr="009C73AE">
        <w:rPr>
          <w:rFonts w:ascii="Times New Roman" w:hAnsi="Times New Roman" w:cs="Times New Roman"/>
          <w:b/>
          <w:sz w:val="28"/>
          <w:szCs w:val="28"/>
        </w:rPr>
        <w:t xml:space="preserve">зучения Сибири» </w:t>
      </w:r>
      <w:r>
        <w:rPr>
          <w:rFonts w:ascii="Times New Roman" w:hAnsi="Times New Roman" w:cs="Times New Roman"/>
          <w:sz w:val="28"/>
          <w:szCs w:val="28"/>
        </w:rPr>
        <w:t>(191</w:t>
      </w:r>
      <w:r w:rsidR="00946090">
        <w:rPr>
          <w:rFonts w:ascii="Times New Roman" w:hAnsi="Times New Roman" w:cs="Times New Roman"/>
          <w:sz w:val="28"/>
          <w:szCs w:val="28"/>
        </w:rPr>
        <w:t>2 г.) он пишет: «Потребление вод</w:t>
      </w:r>
      <w:r>
        <w:rPr>
          <w:rFonts w:ascii="Times New Roman" w:hAnsi="Times New Roman" w:cs="Times New Roman"/>
          <w:sz w:val="28"/>
          <w:szCs w:val="28"/>
        </w:rPr>
        <w:t>ки сибирским населением достигает колоссальных размеров. В 1910 г. казначейство выручило в Сибири 52 млн. р. за водку. С Томской губернии выручено 23 млн., С Тобольской 9 млн., Ишимский винный склад на одном Ишимском уезде выручает в год около миллиона рублей. Ведь это сумма достаточная для содержания в уезде университета».</w:t>
      </w:r>
      <w:r>
        <w:rPr>
          <w:rStyle w:val="a7"/>
          <w:rFonts w:ascii="Times New Roman" w:hAnsi="Times New Roman" w:cs="Times New Roman"/>
          <w:sz w:val="28"/>
          <w:szCs w:val="28"/>
        </w:rPr>
        <w:footnoteReference w:id="1272"/>
      </w:r>
    </w:p>
    <w:p w:rsidR="004D1FE0"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призывал духовно оздоравливать сибирскую деревню, «для которой, как совершенно верно говорит поэт, «одна открыта торная дорога – к кабаку».</w:t>
      </w:r>
      <w:r>
        <w:rPr>
          <w:rStyle w:val="a7"/>
          <w:rFonts w:ascii="Times New Roman" w:hAnsi="Times New Roman" w:cs="Times New Roman"/>
          <w:sz w:val="28"/>
          <w:szCs w:val="28"/>
        </w:rPr>
        <w:footnoteReference w:id="1273"/>
      </w:r>
      <w:r>
        <w:rPr>
          <w:rFonts w:ascii="Times New Roman" w:hAnsi="Times New Roman" w:cs="Times New Roman"/>
          <w:sz w:val="28"/>
          <w:szCs w:val="28"/>
        </w:rPr>
        <w:t xml:space="preserve"> В «Письмах депутатов» (</w:t>
      </w:r>
      <w:r>
        <w:rPr>
          <w:rFonts w:ascii="Times New Roman" w:hAnsi="Times New Roman" w:cs="Times New Roman"/>
          <w:sz w:val="28"/>
          <w:szCs w:val="28"/>
          <w:lang w:val="en-US"/>
        </w:rPr>
        <w:t>XIV</w:t>
      </w:r>
      <w:r>
        <w:rPr>
          <w:rFonts w:ascii="Times New Roman" w:hAnsi="Times New Roman" w:cs="Times New Roman"/>
          <w:sz w:val="28"/>
          <w:szCs w:val="28"/>
        </w:rPr>
        <w:t xml:space="preserve"> – «Сибирский листок», № 34, 21 марта 1910 г.) он подчёркивает значение «широкой популяризации идеи трезвости. Слишком велико зло, причиняемое пьянством… Проходить равнодушно мимо этого явления  невозможно и начать борьбу с этим злом необходимо, как бы ни тяжелы были те общественные условия, в каких находится русская жизнь…».</w:t>
      </w:r>
    </w:p>
    <w:p w:rsidR="004D1FE0"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ужаснее пьянство северных народов Тобольской губернии, в котором повинны русские промышленники. «На кра</w:t>
      </w:r>
      <w:r w:rsidR="00FE4162">
        <w:rPr>
          <w:rFonts w:ascii="Times New Roman" w:hAnsi="Times New Roman" w:cs="Times New Roman"/>
          <w:sz w:val="28"/>
          <w:szCs w:val="28"/>
        </w:rPr>
        <w:t>йнем С</w:t>
      </w:r>
      <w:r>
        <w:rPr>
          <w:rFonts w:ascii="Times New Roman" w:hAnsi="Times New Roman" w:cs="Times New Roman"/>
          <w:sz w:val="28"/>
          <w:szCs w:val="28"/>
        </w:rPr>
        <w:t>евере – в Тобольской губернии при посредстве казённых винных лавок в Обдорске, Берёзове, Сургуте и многих других местах производится систематическое спаивание инородцев», - констатирует Скалозубов.</w:t>
      </w:r>
      <w:r>
        <w:rPr>
          <w:rStyle w:val="a7"/>
          <w:rFonts w:ascii="Times New Roman" w:hAnsi="Times New Roman" w:cs="Times New Roman"/>
          <w:sz w:val="28"/>
          <w:szCs w:val="28"/>
        </w:rPr>
        <w:footnoteReference w:id="1274"/>
      </w:r>
      <w:r>
        <w:rPr>
          <w:rFonts w:ascii="Times New Roman" w:hAnsi="Times New Roman" w:cs="Times New Roman"/>
          <w:sz w:val="28"/>
          <w:szCs w:val="28"/>
        </w:rPr>
        <w:t xml:space="preserve"> Он предлагает сибирякам на предстоящей Омской выставке устроить антиалкогольный отдел. </w:t>
      </w:r>
    </w:p>
    <w:p w:rsidR="004D1FE0"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приветствует организацию этой 1-й Западно-Сибирской сельскохозяйственной и торгово-промышленной выставки, пишет, что она особенно полезна в просветительско-агрономическом значении, выделяя важность торфяного отдела, поскольку необходимо ознакомить население Сибири с торфодобыванием, обраб</w:t>
      </w:r>
      <w:r w:rsidR="005240E7">
        <w:rPr>
          <w:rFonts w:ascii="Times New Roman" w:hAnsi="Times New Roman" w:cs="Times New Roman"/>
          <w:sz w:val="28"/>
          <w:szCs w:val="28"/>
        </w:rPr>
        <w:t>откой торфа на топливо и для се</w:t>
      </w:r>
      <w:r>
        <w:rPr>
          <w:rFonts w:ascii="Times New Roman" w:hAnsi="Times New Roman" w:cs="Times New Roman"/>
          <w:sz w:val="28"/>
          <w:szCs w:val="28"/>
        </w:rPr>
        <w:t xml:space="preserve">льскохозяйственных целей. Кроме того, Скалозубов считает очень своевременными вопросы «о разделке болот, которыми так богата Западная Сибирь», в связи с расширением скотоводства и необходимости увеличения кормовой площади. Мелиоративный отдел на выставке – утверждает он – не только должен теоретически ознакомить с мелиоративными работами крестьян, но и показать им наглядно, как надо осушать болота. В качестве примера успеха осушительных работ Скалозубов приводит в одном из своих «Писем депутатов» мелиорацию в Барабинской степи. «Опыт Барабы может многое </w:t>
      </w:r>
      <w:r>
        <w:rPr>
          <w:rFonts w:ascii="Times New Roman" w:hAnsi="Times New Roman" w:cs="Times New Roman"/>
          <w:sz w:val="28"/>
          <w:szCs w:val="28"/>
        </w:rPr>
        <w:lastRenderedPageBreak/>
        <w:t>разъяснить и дать толчок широкому развитию в Сибири этого рода мелиораций. А как это необходимо!..».</w:t>
      </w:r>
      <w:r>
        <w:rPr>
          <w:rStyle w:val="a7"/>
          <w:rFonts w:ascii="Times New Roman" w:hAnsi="Times New Roman" w:cs="Times New Roman"/>
          <w:sz w:val="28"/>
          <w:szCs w:val="28"/>
        </w:rPr>
        <w:footnoteReference w:id="1275"/>
      </w:r>
    </w:p>
    <w:p w:rsidR="004D1FE0"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не переставал интересоваться и сибирским маслоделием. В 1910-м году он публикует заметку </w:t>
      </w:r>
      <w:r w:rsidRPr="00204B8D">
        <w:rPr>
          <w:rFonts w:ascii="Times New Roman" w:hAnsi="Times New Roman" w:cs="Times New Roman"/>
          <w:b/>
          <w:sz w:val="28"/>
          <w:szCs w:val="28"/>
        </w:rPr>
        <w:t xml:space="preserve">«К истории маслоделия в Сибири» </w:t>
      </w:r>
      <w:r>
        <w:rPr>
          <w:rFonts w:ascii="Times New Roman" w:hAnsi="Times New Roman" w:cs="Times New Roman"/>
          <w:sz w:val="28"/>
          <w:szCs w:val="28"/>
        </w:rPr>
        <w:t>(«Сибирский листок», № 57, 16 мая). Эта заметка написана по поводу статьи «Как возникло и развивалось в Тобольской губернии маслоделие» секретаря тобольского статистического комитета Л. И Звездина, которая была напечатана в «Памятной книжке Тобольской губернии на 1910 год».</w:t>
      </w:r>
    </w:p>
    <w:p w:rsidR="00F17DB1" w:rsidRDefault="004D1F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подчёркивает, что желание автора написать историю сибирского маслоделия заслуживает признательности, но отмечает: поскольку Л. И. Звездин лично не соприкасался с этой сферой сельскохозяйственного производства, в его работу вкрались неточности и ошибки.</w:t>
      </w:r>
    </w:p>
    <w:p w:rsidR="0080075E" w:rsidRDefault="0080075E" w:rsidP="00F1270A">
      <w:pPr>
        <w:spacing w:after="0" w:line="240" w:lineRule="auto"/>
        <w:ind w:left="-993" w:firstLine="426"/>
        <w:jc w:val="both"/>
        <w:rPr>
          <w:rFonts w:ascii="Times New Roman" w:hAnsi="Times New Roman" w:cs="Times New Roman"/>
          <w:sz w:val="28"/>
          <w:szCs w:val="28"/>
        </w:rPr>
      </w:pPr>
      <w:r w:rsidRPr="00C67785">
        <w:rPr>
          <w:rFonts w:ascii="Times New Roman" w:hAnsi="Times New Roman" w:cs="Times New Roman"/>
          <w:sz w:val="28"/>
          <w:szCs w:val="28"/>
        </w:rPr>
        <w:t>В конце 1908-го года Скалозубов участвовал в совещании об организации сельскохозяйственного оп</w:t>
      </w:r>
      <w:r>
        <w:rPr>
          <w:rFonts w:ascii="Times New Roman" w:hAnsi="Times New Roman" w:cs="Times New Roman"/>
          <w:sz w:val="28"/>
          <w:szCs w:val="28"/>
        </w:rPr>
        <w:t>ытного дела в России. Совещание решило, что в России нужны опытные учреждения: районные опытные станции, местные опытные станции, опытные поля, опытные участки и др. – и определило денежную помощь от правительства на их содержание  в размере 50%. Николай Лукич</w:t>
      </w:r>
      <w:r w:rsidR="003F334D">
        <w:rPr>
          <w:rFonts w:ascii="Times New Roman" w:hAnsi="Times New Roman" w:cs="Times New Roman"/>
          <w:sz w:val="28"/>
          <w:szCs w:val="28"/>
        </w:rPr>
        <w:t>, выступая на этом совещании, заявил, что Сибирь имеет особенности, которые резко отличают её от евпропейской России, поэтому и опытное дело в ней должно развиваться по другому плану. Прежде чем приступать к созданию районных опытных станций – очень серьёзного учреждения, необходимо изучить специфику</w:t>
      </w:r>
      <w:r w:rsidR="002F7921">
        <w:rPr>
          <w:rFonts w:ascii="Times New Roman" w:hAnsi="Times New Roman" w:cs="Times New Roman"/>
          <w:sz w:val="28"/>
          <w:szCs w:val="28"/>
        </w:rPr>
        <w:t xml:space="preserve"> сельского хозяйства Сибири. Позже по инициативе Скалозубова были открыты первые опытные поля в Тобольской губернии: Шадринское, Курганское, Матушинское и Ялутровское.</w:t>
      </w:r>
    </w:p>
    <w:p w:rsidR="002F7921" w:rsidRDefault="002F792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Ратовал Николай Лукич и за серьёзное изучение почв Сибири.</w:t>
      </w:r>
      <w:r w:rsidR="00C67785">
        <w:rPr>
          <w:rFonts w:ascii="Times New Roman" w:hAnsi="Times New Roman" w:cs="Times New Roman"/>
          <w:sz w:val="28"/>
          <w:szCs w:val="28"/>
        </w:rPr>
        <w:t xml:space="preserve"> В 1910-м году он обращается к Ялуторовскому отделу Московского общества сельского хозяйства с предложением воспользоваться строительством Тюмень-Омской железной дороги для почвеннр-геологических исследований. «…эта линия (железная дорога – Т С.), пеерсекая лесную и степную частьТоболькой губернии, даст возможность проследить переход почв от лесных к степным и вообще позволит собрать интересный материал по вопросу об изучении почв Тобольской губернии».</w:t>
      </w:r>
      <w:r w:rsidR="00C67785">
        <w:rPr>
          <w:rStyle w:val="a7"/>
          <w:rFonts w:ascii="Times New Roman" w:hAnsi="Times New Roman" w:cs="Times New Roman"/>
          <w:sz w:val="28"/>
          <w:szCs w:val="28"/>
        </w:rPr>
        <w:footnoteReference w:id="1276"/>
      </w:r>
    </w:p>
    <w:p w:rsidR="00AA7152" w:rsidRDefault="00AA71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продолжает внимательно относиться к деятельности общественных ор</w:t>
      </w:r>
      <w:r w:rsidR="00D16FE5">
        <w:rPr>
          <w:rFonts w:ascii="Times New Roman" w:hAnsi="Times New Roman" w:cs="Times New Roman"/>
          <w:sz w:val="28"/>
          <w:szCs w:val="28"/>
        </w:rPr>
        <w:t>ганизаций Тобольской губернии. В</w:t>
      </w:r>
      <w:r>
        <w:rPr>
          <w:rFonts w:ascii="Times New Roman" w:hAnsi="Times New Roman" w:cs="Times New Roman"/>
          <w:sz w:val="28"/>
          <w:szCs w:val="28"/>
        </w:rPr>
        <w:t xml:space="preserve"> «Письмах депутатов» («Сибирский листок», 18 марта 1910 г.) он сообщает, что «сибирские вольные сельскохозяйственные организации могут рассчитывать на помощь правительства». Но надо её оправдывать своей деятельностью. Необходимы чёткий план работы и осуществление мероприятий, «имеющих</w:t>
      </w:r>
      <w:r w:rsidR="00755D7E">
        <w:rPr>
          <w:rFonts w:ascii="Times New Roman" w:hAnsi="Times New Roman" w:cs="Times New Roman"/>
          <w:sz w:val="28"/>
          <w:szCs w:val="28"/>
        </w:rPr>
        <w:t xml:space="preserve"> серьёзное значение и надлежаще</w:t>
      </w:r>
      <w:r>
        <w:rPr>
          <w:rFonts w:ascii="Times New Roman" w:hAnsi="Times New Roman" w:cs="Times New Roman"/>
          <w:sz w:val="28"/>
          <w:szCs w:val="28"/>
        </w:rPr>
        <w:t xml:space="preserve"> поставленных». Для этого Скалозубов рекомендует устраивать съезды сельскохозяйственных обществ.</w:t>
      </w:r>
    </w:p>
    <w:p w:rsidR="00F17DB1" w:rsidRDefault="005A226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 Науменко, профессор, доктор биологических наук, в статье о Н. Л. Скалозубове «Депутат Государственной Думы, великий учёный, великий </w:t>
      </w:r>
      <w:r>
        <w:rPr>
          <w:rFonts w:ascii="Times New Roman" w:hAnsi="Times New Roman" w:cs="Times New Roman"/>
          <w:sz w:val="28"/>
          <w:szCs w:val="28"/>
        </w:rPr>
        <w:lastRenderedPageBreak/>
        <w:t>труженик» пишет: «Ему во многом Тобольская губерния обязана правительственной поддержкой, в первую очередь, через отделения Государственного банка».</w:t>
      </w:r>
      <w:r>
        <w:rPr>
          <w:rStyle w:val="a7"/>
          <w:rFonts w:ascii="Times New Roman" w:hAnsi="Times New Roman" w:cs="Times New Roman"/>
          <w:sz w:val="28"/>
          <w:szCs w:val="28"/>
        </w:rPr>
        <w:footnoteReference w:id="1277"/>
      </w:r>
    </w:p>
    <w:p w:rsidR="00963B6F" w:rsidRDefault="00963B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1908-м году Скалозубов как представитель сибирской группы депутатов начинает хлопоты по понижению тарифа на передачу телеграмм в Сибири, который был выше российско-европейского. Он обратился к помощнику начальника управления почт и телеграфов М. С. Осадчему с ходатайством о приравнении сибирского телеграфного тарифа</w:t>
      </w:r>
      <w:r w:rsidR="00472D31">
        <w:rPr>
          <w:rFonts w:ascii="Times New Roman" w:hAnsi="Times New Roman" w:cs="Times New Roman"/>
          <w:sz w:val="28"/>
          <w:szCs w:val="28"/>
        </w:rPr>
        <w:t xml:space="preserve"> к тому, который применяется в Е</w:t>
      </w:r>
      <w:r>
        <w:rPr>
          <w:rFonts w:ascii="Times New Roman" w:hAnsi="Times New Roman" w:cs="Times New Roman"/>
          <w:sz w:val="28"/>
          <w:szCs w:val="28"/>
        </w:rPr>
        <w:t xml:space="preserve">вропейской России. Осадчий ответил, что работа по этому вопросу ведётся, но пока технически телеграфные устройства к этому не готовы, поскольку снижение тарифа на передачу телеграмм в Сибири вызовет увеличение их количества, с чем наличная телеграфная техника не справится. </w:t>
      </w:r>
    </w:p>
    <w:p w:rsidR="004978FA" w:rsidRDefault="004978F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задал Осадчему и вопрос о том, будет ли продолжена телеграфная линия от Самарова до Обдорска (ныне </w:t>
      </w:r>
      <w:r w:rsidR="00515949">
        <w:rPr>
          <w:rFonts w:ascii="Times New Roman" w:hAnsi="Times New Roman" w:cs="Times New Roman"/>
          <w:sz w:val="28"/>
          <w:szCs w:val="28"/>
        </w:rPr>
        <w:t>С</w:t>
      </w:r>
      <w:r>
        <w:rPr>
          <w:rFonts w:ascii="Times New Roman" w:hAnsi="Times New Roman" w:cs="Times New Roman"/>
          <w:sz w:val="28"/>
          <w:szCs w:val="28"/>
        </w:rPr>
        <w:t>алехарда). На что был получен ответ, что она будет строиться в 1910-м году.</w:t>
      </w:r>
      <w:r w:rsidR="00515949">
        <w:rPr>
          <w:rFonts w:ascii="Times New Roman" w:hAnsi="Times New Roman" w:cs="Times New Roman"/>
          <w:sz w:val="28"/>
          <w:szCs w:val="28"/>
        </w:rPr>
        <w:t xml:space="preserve"> Скалозубов писал</w:t>
      </w:r>
      <w:r w:rsidR="00370AB1">
        <w:rPr>
          <w:rFonts w:ascii="Times New Roman" w:hAnsi="Times New Roman" w:cs="Times New Roman"/>
          <w:sz w:val="28"/>
          <w:szCs w:val="28"/>
        </w:rPr>
        <w:t>: «…при наших г</w:t>
      </w:r>
      <w:r w:rsidR="00420A66">
        <w:rPr>
          <w:rFonts w:ascii="Times New Roman" w:hAnsi="Times New Roman" w:cs="Times New Roman"/>
          <w:sz w:val="28"/>
          <w:szCs w:val="28"/>
        </w:rPr>
        <w:t>р</w:t>
      </w:r>
      <w:r w:rsidR="00370AB1">
        <w:rPr>
          <w:rFonts w:ascii="Times New Roman" w:hAnsi="Times New Roman" w:cs="Times New Roman"/>
          <w:sz w:val="28"/>
          <w:szCs w:val="28"/>
        </w:rPr>
        <w:t>о</w:t>
      </w:r>
      <w:r w:rsidR="00420A66">
        <w:rPr>
          <w:rFonts w:ascii="Times New Roman" w:hAnsi="Times New Roman" w:cs="Times New Roman"/>
          <w:sz w:val="28"/>
          <w:szCs w:val="28"/>
        </w:rPr>
        <w:t>мадных расстояниях, при бездорожье, при заброшенности районов северного рыбловства Сибири, развитие телеграфной сети – это минимальное условие развития экономической жизни».</w:t>
      </w:r>
      <w:r w:rsidR="00BA006D">
        <w:rPr>
          <w:rStyle w:val="a7"/>
          <w:rFonts w:ascii="Times New Roman" w:hAnsi="Times New Roman" w:cs="Times New Roman"/>
          <w:sz w:val="28"/>
          <w:szCs w:val="28"/>
        </w:rPr>
        <w:footnoteReference w:id="1278"/>
      </w:r>
      <w:r w:rsidR="00870BC4">
        <w:rPr>
          <w:rFonts w:ascii="Times New Roman" w:hAnsi="Times New Roman" w:cs="Times New Roman"/>
          <w:sz w:val="28"/>
          <w:szCs w:val="28"/>
        </w:rPr>
        <w:t xml:space="preserve"> Сибирская депутатская группа, благодаря настойчивым усилиям, добилась решения о проведении телеграфной линии до Берёзова, Обдорска и Сургута.</w:t>
      </w:r>
    </w:p>
    <w:p w:rsidR="00FE1140" w:rsidRDefault="0046265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мае 1910-го года бюджетная комиссия Государственной Думы для обеспечения коммерческого сообщения Западной Сибири и Западной Европой через Северный Ледовитый океан решила выделить средства на организацию четырёх радиотелеграфных ст</w:t>
      </w:r>
      <w:r w:rsidR="00F3071E">
        <w:rPr>
          <w:rFonts w:ascii="Times New Roman" w:hAnsi="Times New Roman" w:cs="Times New Roman"/>
          <w:sz w:val="28"/>
          <w:szCs w:val="28"/>
        </w:rPr>
        <w:t>анций на побережье Карского и Бе</w:t>
      </w:r>
      <w:r>
        <w:rPr>
          <w:rFonts w:ascii="Times New Roman" w:hAnsi="Times New Roman" w:cs="Times New Roman"/>
          <w:sz w:val="28"/>
          <w:szCs w:val="28"/>
        </w:rPr>
        <w:t>лого морей, а также для установки на берегах Карского моря предостерегательных знаков.</w:t>
      </w:r>
    </w:p>
    <w:p w:rsidR="00870BC4" w:rsidRDefault="00870BC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1909-м году в Государственной Думе был поставлен вопрос о необходимости реформы местного суда. В заметке </w:t>
      </w:r>
      <w:r w:rsidRPr="00472D31">
        <w:rPr>
          <w:rFonts w:ascii="Times New Roman" w:hAnsi="Times New Roman" w:cs="Times New Roman"/>
          <w:b/>
          <w:sz w:val="28"/>
          <w:szCs w:val="28"/>
        </w:rPr>
        <w:t>«Мировой институт в Сибири»</w:t>
      </w:r>
      <w:r>
        <w:rPr>
          <w:rFonts w:ascii="Times New Roman" w:hAnsi="Times New Roman" w:cs="Times New Roman"/>
          <w:sz w:val="28"/>
          <w:szCs w:val="28"/>
        </w:rPr>
        <w:t>, напечатанной в газете «Речь» (5 ноябр. 1909 г.), Скалозубов пишет о необходимости суда присяжных в Сибири. На всю обширную, с полутаромиллионным населением губернию имеется лишь 49 мировых судей. Прирост населения в связи со строительством Омской железной дороги, огромные территории губернии, где «есть местности, удалённые от губернского города</w:t>
      </w:r>
      <w:r w:rsidR="00B96D38">
        <w:rPr>
          <w:rFonts w:ascii="Times New Roman" w:hAnsi="Times New Roman" w:cs="Times New Roman"/>
          <w:sz w:val="28"/>
          <w:szCs w:val="28"/>
        </w:rPr>
        <w:t xml:space="preserve"> на 1 500 вёрст, а расстояние 300-400 вёрст среднее от самых населённых районов», создаёт очень много неудобств, как для населения, так и для судей, которые не имеют возможности общаться друг с другом и передавать накопленный опыт.</w:t>
      </w:r>
      <w:r w:rsidR="004D6BB0">
        <w:rPr>
          <w:rFonts w:ascii="Times New Roman" w:hAnsi="Times New Roman" w:cs="Times New Roman"/>
          <w:sz w:val="28"/>
          <w:szCs w:val="28"/>
        </w:rPr>
        <w:t xml:space="preserve"> В этом же году Государственная Дума одобрила законопроект, по которому предусматривалось введение суда присяжных заседателей в Томской и Тобольской губерниях.</w:t>
      </w:r>
    </w:p>
    <w:p w:rsidR="004D6003" w:rsidRDefault="004D600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Острые прения в бюджетной комиссии в январе 1911-го года вызывал, казалось бы, мелкий законопроект об упразднении должности повивальных бабок в 50 губерниях России, в том числе и в С</w:t>
      </w:r>
      <w:r w:rsidR="00401030">
        <w:rPr>
          <w:rFonts w:ascii="Times New Roman" w:hAnsi="Times New Roman" w:cs="Times New Roman"/>
          <w:sz w:val="28"/>
          <w:szCs w:val="28"/>
        </w:rPr>
        <w:t>и</w:t>
      </w:r>
      <w:r>
        <w:rPr>
          <w:rFonts w:ascii="Times New Roman" w:hAnsi="Times New Roman" w:cs="Times New Roman"/>
          <w:sz w:val="28"/>
          <w:szCs w:val="28"/>
        </w:rPr>
        <w:t>б</w:t>
      </w:r>
      <w:r w:rsidR="00401030">
        <w:rPr>
          <w:rFonts w:ascii="Times New Roman" w:hAnsi="Times New Roman" w:cs="Times New Roman"/>
          <w:sz w:val="28"/>
          <w:szCs w:val="28"/>
        </w:rPr>
        <w:t>и</w:t>
      </w:r>
      <w:r>
        <w:rPr>
          <w:rFonts w:ascii="Times New Roman" w:hAnsi="Times New Roman" w:cs="Times New Roman"/>
          <w:sz w:val="28"/>
          <w:szCs w:val="28"/>
        </w:rPr>
        <w:t xml:space="preserve">ри. Кроме того, в сибирских </w:t>
      </w:r>
      <w:r>
        <w:rPr>
          <w:rFonts w:ascii="Times New Roman" w:hAnsi="Times New Roman" w:cs="Times New Roman"/>
          <w:sz w:val="28"/>
          <w:szCs w:val="28"/>
        </w:rPr>
        <w:lastRenderedPageBreak/>
        <w:t>губерниях: Енисейской, Томской, Тобольской и Иркутской</w:t>
      </w:r>
      <w:r w:rsidR="00F3071E">
        <w:rPr>
          <w:rFonts w:ascii="Times New Roman" w:hAnsi="Times New Roman" w:cs="Times New Roman"/>
          <w:sz w:val="28"/>
          <w:szCs w:val="28"/>
        </w:rPr>
        <w:t xml:space="preserve"> - </w:t>
      </w:r>
      <w:r>
        <w:rPr>
          <w:rFonts w:ascii="Times New Roman" w:hAnsi="Times New Roman" w:cs="Times New Roman"/>
          <w:sz w:val="28"/>
          <w:szCs w:val="28"/>
        </w:rPr>
        <w:t xml:space="preserve"> законопроект предполагал упразднение должности старших и младших лекарских помощников, заменив их на фельдшеров.</w:t>
      </w:r>
      <w:r w:rsidR="00860C40">
        <w:rPr>
          <w:rFonts w:ascii="Times New Roman" w:hAnsi="Times New Roman" w:cs="Times New Roman"/>
          <w:sz w:val="28"/>
          <w:szCs w:val="28"/>
        </w:rPr>
        <w:t xml:space="preserve"> Часть депутатов была не согласна с этим законопроектом, которым отнималась у бедной части населения самая необходимая медицинская помощь.</w:t>
      </w:r>
      <w:r w:rsidR="00613E1A">
        <w:rPr>
          <w:rFonts w:ascii="Times New Roman" w:hAnsi="Times New Roman" w:cs="Times New Roman"/>
          <w:sz w:val="28"/>
          <w:szCs w:val="28"/>
        </w:rPr>
        <w:t xml:space="preserve"> Скалозубова волновал и вопрос, как поступят с уволенными лекарскими учениками. «Предполагается ли этих скромных деятелей как-то устроить</w:t>
      </w:r>
      <w:r w:rsidR="00C5099A">
        <w:rPr>
          <w:rFonts w:ascii="Times New Roman" w:hAnsi="Times New Roman" w:cs="Times New Roman"/>
          <w:sz w:val="28"/>
          <w:szCs w:val="28"/>
        </w:rPr>
        <w:t xml:space="preserve"> </w:t>
      </w:r>
      <w:r w:rsidR="00613E1A">
        <w:rPr>
          <w:rFonts w:ascii="Times New Roman" w:hAnsi="Times New Roman" w:cs="Times New Roman"/>
          <w:sz w:val="28"/>
          <w:szCs w:val="28"/>
        </w:rPr>
        <w:t>или мин</w:t>
      </w:r>
      <w:r w:rsidR="00C5099A">
        <w:rPr>
          <w:rFonts w:ascii="Times New Roman" w:hAnsi="Times New Roman" w:cs="Times New Roman"/>
          <w:sz w:val="28"/>
          <w:szCs w:val="28"/>
        </w:rPr>
        <w:t>и</w:t>
      </w:r>
      <w:r w:rsidR="00613E1A">
        <w:rPr>
          <w:rFonts w:ascii="Times New Roman" w:hAnsi="Times New Roman" w:cs="Times New Roman"/>
          <w:sz w:val="28"/>
          <w:szCs w:val="28"/>
        </w:rPr>
        <w:t xml:space="preserve">стерство их просто выкинет на улицу»? – задал Николай </w:t>
      </w:r>
      <w:r w:rsidR="0017548E">
        <w:rPr>
          <w:rFonts w:ascii="Times New Roman" w:hAnsi="Times New Roman" w:cs="Times New Roman"/>
          <w:sz w:val="28"/>
          <w:szCs w:val="28"/>
        </w:rPr>
        <w:t>Л</w:t>
      </w:r>
      <w:r w:rsidR="00613E1A">
        <w:rPr>
          <w:rFonts w:ascii="Times New Roman" w:hAnsi="Times New Roman" w:cs="Times New Roman"/>
          <w:sz w:val="28"/>
          <w:szCs w:val="28"/>
        </w:rPr>
        <w:t xml:space="preserve">укич вопрос </w:t>
      </w:r>
      <w:r w:rsidR="00401030">
        <w:rPr>
          <w:rFonts w:ascii="Times New Roman" w:hAnsi="Times New Roman" w:cs="Times New Roman"/>
          <w:sz w:val="28"/>
          <w:szCs w:val="28"/>
        </w:rPr>
        <w:t>бюджетной комиссии.</w:t>
      </w:r>
      <w:r w:rsidR="00613E1A">
        <w:rPr>
          <w:rStyle w:val="a7"/>
          <w:rFonts w:ascii="Times New Roman" w:hAnsi="Times New Roman" w:cs="Times New Roman"/>
          <w:sz w:val="28"/>
          <w:szCs w:val="28"/>
        </w:rPr>
        <w:footnoteReference w:id="1279"/>
      </w:r>
      <w:r w:rsidR="00860C40">
        <w:rPr>
          <w:rFonts w:ascii="Times New Roman" w:hAnsi="Times New Roman" w:cs="Times New Roman"/>
          <w:sz w:val="28"/>
          <w:szCs w:val="28"/>
        </w:rPr>
        <w:t xml:space="preserve"> </w:t>
      </w:r>
    </w:p>
    <w:p w:rsidR="002C34C1" w:rsidRDefault="002C34C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Второй вопрос, который беспокоил Скалозубова, - проектируется ли увеличение оклада фельдшеров вообще и для северных уездов Тобольской и Томской губерний в частности. «Представитель ведомства на все возникшие вопросы  дал очень сбивчивые разъяснения».</w:t>
      </w:r>
      <w:r w:rsidR="00B563A5">
        <w:rPr>
          <w:rStyle w:val="a7"/>
          <w:rFonts w:ascii="Times New Roman" w:hAnsi="Times New Roman" w:cs="Times New Roman"/>
          <w:sz w:val="28"/>
          <w:szCs w:val="28"/>
        </w:rPr>
        <w:footnoteReference w:id="1280"/>
      </w:r>
      <w:r w:rsidR="00B563A5">
        <w:rPr>
          <w:rFonts w:ascii="Times New Roman" w:hAnsi="Times New Roman" w:cs="Times New Roman"/>
          <w:sz w:val="28"/>
          <w:szCs w:val="28"/>
        </w:rPr>
        <w:t xml:space="preserve"> В марте 1911-го года этот законопроект был принят без учёта замечаний сибирской группы депутатов.</w:t>
      </w:r>
    </w:p>
    <w:p w:rsidR="00B563A5" w:rsidRDefault="00B563A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активно участвовал в рассмотрении законопроекта о ветеринарных штатах в Тобольской губернии (апрель 1911 г.). «Мне как представителю губернии было дано слово. Я указал на важность в губернии скотоводства, на н</w:t>
      </w:r>
      <w:r w:rsidR="00F3071E">
        <w:rPr>
          <w:rFonts w:ascii="Times New Roman" w:hAnsi="Times New Roman" w:cs="Times New Roman"/>
          <w:sz w:val="28"/>
          <w:szCs w:val="28"/>
        </w:rPr>
        <w:t>е</w:t>
      </w:r>
      <w:r>
        <w:rPr>
          <w:rFonts w:ascii="Times New Roman" w:hAnsi="Times New Roman" w:cs="Times New Roman"/>
          <w:sz w:val="28"/>
          <w:szCs w:val="28"/>
        </w:rPr>
        <w:t>обходимость планомерной борьбы эпизоотиями и на необходимость обеспечить губернию солидными ветеринарными силами».</w:t>
      </w:r>
      <w:r w:rsidR="009C4517">
        <w:rPr>
          <w:rStyle w:val="a7"/>
          <w:rFonts w:ascii="Times New Roman" w:hAnsi="Times New Roman" w:cs="Times New Roman"/>
          <w:sz w:val="28"/>
          <w:szCs w:val="28"/>
        </w:rPr>
        <w:footnoteReference w:id="1281"/>
      </w:r>
      <w:r w:rsidR="00966CA3">
        <w:rPr>
          <w:rFonts w:ascii="Times New Roman" w:hAnsi="Times New Roman" w:cs="Times New Roman"/>
          <w:sz w:val="28"/>
          <w:szCs w:val="28"/>
        </w:rPr>
        <w:t xml:space="preserve"> В результате все замечания Скалозубова были учтены.</w:t>
      </w:r>
    </w:p>
    <w:p w:rsidR="00966CA3" w:rsidRDefault="00966C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Очень заботило Скалозубова положение ссыльных в Тобольске. На встрече с товарищем министра внутренних дел П. Г. Курловым он поднял в</w:t>
      </w:r>
      <w:r w:rsidR="00D96773">
        <w:rPr>
          <w:rFonts w:ascii="Times New Roman" w:hAnsi="Times New Roman" w:cs="Times New Roman"/>
          <w:sz w:val="28"/>
          <w:szCs w:val="28"/>
        </w:rPr>
        <w:t>о</w:t>
      </w:r>
      <w:r>
        <w:rPr>
          <w:rFonts w:ascii="Times New Roman" w:hAnsi="Times New Roman" w:cs="Times New Roman"/>
          <w:sz w:val="28"/>
          <w:szCs w:val="28"/>
        </w:rPr>
        <w:t>прос о необходимости обратить внимание на</w:t>
      </w:r>
      <w:r w:rsidR="00D96773">
        <w:rPr>
          <w:rFonts w:ascii="Times New Roman" w:hAnsi="Times New Roman" w:cs="Times New Roman"/>
          <w:sz w:val="28"/>
          <w:szCs w:val="28"/>
        </w:rPr>
        <w:t xml:space="preserve"> тяжёлое положение административных ссыльных в Тобольске и принять меры к облегчению их сущест</w:t>
      </w:r>
      <w:r w:rsidR="00F3071E">
        <w:rPr>
          <w:rFonts w:ascii="Times New Roman" w:hAnsi="Times New Roman" w:cs="Times New Roman"/>
          <w:sz w:val="28"/>
          <w:szCs w:val="28"/>
        </w:rPr>
        <w:t>в</w:t>
      </w:r>
      <w:r w:rsidR="00D96773">
        <w:rPr>
          <w:rFonts w:ascii="Times New Roman" w:hAnsi="Times New Roman" w:cs="Times New Roman"/>
          <w:sz w:val="28"/>
          <w:szCs w:val="28"/>
        </w:rPr>
        <w:t>ования.</w:t>
      </w:r>
      <w:r w:rsidR="00E27E9D">
        <w:rPr>
          <w:rFonts w:ascii="Times New Roman" w:hAnsi="Times New Roman" w:cs="Times New Roman"/>
          <w:sz w:val="28"/>
          <w:szCs w:val="28"/>
        </w:rPr>
        <w:t xml:space="preserve"> Они не могут найти достаточных заработков и ведут полуголодную жизнь. Им запрещают организовывать общество взаимопомощи, которое могло бы улучшить ситуацию. П. Г. Курлов «полагал возможным обсудить (этот вопрос – Т. С.) в одном из совещаний</w:t>
      </w:r>
      <w:r w:rsidR="00187032">
        <w:rPr>
          <w:rFonts w:ascii="Times New Roman" w:hAnsi="Times New Roman" w:cs="Times New Roman"/>
          <w:sz w:val="28"/>
          <w:szCs w:val="28"/>
        </w:rPr>
        <w:t xml:space="preserve"> по вопросу</w:t>
      </w:r>
      <w:r w:rsidR="003A7B7D">
        <w:rPr>
          <w:rFonts w:ascii="Times New Roman" w:hAnsi="Times New Roman" w:cs="Times New Roman"/>
          <w:sz w:val="28"/>
          <w:szCs w:val="28"/>
        </w:rPr>
        <w:t xml:space="preserve"> </w:t>
      </w:r>
      <w:r w:rsidR="00187032">
        <w:rPr>
          <w:rFonts w:ascii="Times New Roman" w:hAnsi="Times New Roman" w:cs="Times New Roman"/>
          <w:sz w:val="28"/>
          <w:szCs w:val="28"/>
        </w:rPr>
        <w:t>о ссылке у председателя совета министров».</w:t>
      </w:r>
      <w:r w:rsidR="00187032">
        <w:rPr>
          <w:rStyle w:val="a7"/>
          <w:rFonts w:ascii="Times New Roman" w:hAnsi="Times New Roman" w:cs="Times New Roman"/>
          <w:sz w:val="28"/>
          <w:szCs w:val="28"/>
        </w:rPr>
        <w:footnoteReference w:id="1282"/>
      </w:r>
    </w:p>
    <w:p w:rsidR="00A074B0" w:rsidRDefault="00A074B0" w:rsidP="00F1270A">
      <w:pPr>
        <w:spacing w:after="0" w:line="240" w:lineRule="auto"/>
        <w:ind w:left="-993" w:firstLine="426"/>
        <w:jc w:val="both"/>
        <w:rPr>
          <w:rFonts w:ascii="Times New Roman" w:hAnsi="Times New Roman" w:cs="Times New Roman"/>
          <w:sz w:val="28"/>
          <w:szCs w:val="28"/>
        </w:rPr>
      </w:pPr>
    </w:p>
    <w:p w:rsidR="00A074B0" w:rsidRPr="000C46F1" w:rsidRDefault="00A074B0" w:rsidP="00F1270A">
      <w:pPr>
        <w:spacing w:after="0" w:line="240" w:lineRule="auto"/>
        <w:ind w:left="-993" w:firstLine="426"/>
        <w:jc w:val="both"/>
        <w:rPr>
          <w:rFonts w:ascii="Times New Roman" w:hAnsi="Times New Roman" w:cs="Times New Roman"/>
          <w:b/>
          <w:sz w:val="28"/>
          <w:szCs w:val="28"/>
          <w:u w:val="single"/>
        </w:rPr>
      </w:pPr>
      <w:r w:rsidRPr="000C46F1">
        <w:rPr>
          <w:rFonts w:ascii="Times New Roman" w:hAnsi="Times New Roman" w:cs="Times New Roman"/>
          <w:b/>
          <w:sz w:val="28"/>
          <w:szCs w:val="28"/>
          <w:u w:val="single"/>
        </w:rPr>
        <w:t>«Отзывчивый к чужим затруднениям»</w:t>
      </w:r>
    </w:p>
    <w:p w:rsidR="000C46F1" w:rsidRDefault="000C46F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 Думу в народе, особенно среди крестьян, пелось много частушек. Среди них такая:</w:t>
      </w:r>
    </w:p>
    <w:p w:rsidR="00010B69" w:rsidRDefault="00010B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Дума в Питере сидит,</w:t>
      </w:r>
    </w:p>
    <w:p w:rsidR="00010B69" w:rsidRDefault="00010B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Важно заседает,</w:t>
      </w:r>
    </w:p>
    <w:p w:rsidR="00010B69" w:rsidRDefault="00010B69" w:rsidP="00F1270A">
      <w:pPr>
        <w:spacing w:after="0" w:line="240" w:lineRule="auto"/>
        <w:ind w:left="-993" w:firstLine="426"/>
        <w:jc w:val="both"/>
        <w:rPr>
          <w:rFonts w:ascii="Times New Roman" w:hAnsi="Times New Roman" w:cs="Times New Roman"/>
          <w:b/>
          <w:i/>
          <w:sz w:val="28"/>
          <w:szCs w:val="28"/>
        </w:rPr>
      </w:pPr>
      <w:r>
        <w:rPr>
          <w:rFonts w:ascii="Times New Roman" w:hAnsi="Times New Roman" w:cs="Times New Roman"/>
          <w:sz w:val="28"/>
          <w:szCs w:val="28"/>
        </w:rPr>
        <w:t>Про мужицкие нужд</w:t>
      </w:r>
      <w:r w:rsidRPr="00010B69">
        <w:rPr>
          <w:rFonts w:ascii="Times New Roman" w:hAnsi="Times New Roman" w:cs="Times New Roman"/>
          <w:b/>
          <w:i/>
          <w:sz w:val="28"/>
          <w:szCs w:val="28"/>
        </w:rPr>
        <w:t>ы</w:t>
      </w:r>
    </w:p>
    <w:p w:rsidR="00010B69" w:rsidRDefault="00010B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Ничего не знает.</w:t>
      </w:r>
    </w:p>
    <w:p w:rsidR="00010B69" w:rsidRDefault="00010B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Народный депутат от Сибири Н. Л. Скалозубов хорошо знал «мужицкие нужды». Его избиратели испытывали к нему большое доверие и сами рас</w:t>
      </w:r>
      <w:r w:rsidR="00DD270D">
        <w:rPr>
          <w:rFonts w:ascii="Times New Roman" w:hAnsi="Times New Roman" w:cs="Times New Roman"/>
          <w:sz w:val="28"/>
          <w:szCs w:val="28"/>
        </w:rPr>
        <w:t>сказывали о своих бедах</w:t>
      </w:r>
      <w:r>
        <w:rPr>
          <w:rFonts w:ascii="Times New Roman" w:hAnsi="Times New Roman" w:cs="Times New Roman"/>
          <w:sz w:val="28"/>
          <w:szCs w:val="28"/>
        </w:rPr>
        <w:t>, просили помощи, совета, защиты.</w:t>
      </w:r>
    </w:p>
    <w:p w:rsidR="00010B69" w:rsidRDefault="00010B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Депутат 3-й Го</w:t>
      </w:r>
      <w:r w:rsidR="00496310">
        <w:rPr>
          <w:rFonts w:ascii="Times New Roman" w:hAnsi="Times New Roman" w:cs="Times New Roman"/>
          <w:sz w:val="28"/>
          <w:szCs w:val="28"/>
        </w:rPr>
        <w:t>с</w:t>
      </w:r>
      <w:r>
        <w:rPr>
          <w:rFonts w:ascii="Times New Roman" w:hAnsi="Times New Roman" w:cs="Times New Roman"/>
          <w:sz w:val="28"/>
          <w:szCs w:val="28"/>
        </w:rPr>
        <w:t>ударственной Думы Березовский, товарищ Скалозубова, вспоминал: «…за кого Николай Лукич, будучи членом Думы</w:t>
      </w:r>
      <w:r w:rsidR="00496310">
        <w:rPr>
          <w:rFonts w:ascii="Times New Roman" w:hAnsi="Times New Roman" w:cs="Times New Roman"/>
          <w:sz w:val="28"/>
          <w:szCs w:val="28"/>
        </w:rPr>
        <w:t>,</w:t>
      </w:r>
      <w:r>
        <w:rPr>
          <w:rFonts w:ascii="Times New Roman" w:hAnsi="Times New Roman" w:cs="Times New Roman"/>
          <w:sz w:val="28"/>
          <w:szCs w:val="28"/>
        </w:rPr>
        <w:t xml:space="preserve"> не хлопотал! </w:t>
      </w:r>
      <w:r w:rsidR="00496310">
        <w:rPr>
          <w:rFonts w:ascii="Times New Roman" w:hAnsi="Times New Roman" w:cs="Times New Roman"/>
          <w:sz w:val="28"/>
          <w:szCs w:val="28"/>
        </w:rPr>
        <w:t xml:space="preserve">Все </w:t>
      </w:r>
      <w:r w:rsidR="00496310">
        <w:rPr>
          <w:rFonts w:ascii="Times New Roman" w:hAnsi="Times New Roman" w:cs="Times New Roman"/>
          <w:sz w:val="28"/>
          <w:szCs w:val="28"/>
        </w:rPr>
        <w:lastRenderedPageBreak/>
        <w:t>шли к нему, и он без отказа, не считаясь с тем, что завален работой выше головы, шёл, убеждал, просил и часто достигал того, что участь страдальцев облегчалась».</w:t>
      </w:r>
      <w:r w:rsidR="00A23615">
        <w:rPr>
          <w:rStyle w:val="a7"/>
          <w:rFonts w:ascii="Times New Roman" w:hAnsi="Times New Roman" w:cs="Times New Roman"/>
          <w:sz w:val="28"/>
          <w:szCs w:val="28"/>
        </w:rPr>
        <w:footnoteReference w:id="1283"/>
      </w:r>
    </w:p>
    <w:p w:rsidR="001F7995" w:rsidRDefault="001F799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 конечно, чаще всего к нему не шли – далёк путь из Сибири в Петербург – а писали. </w:t>
      </w:r>
      <w:r w:rsidR="0049773F">
        <w:rPr>
          <w:rFonts w:ascii="Times New Roman" w:hAnsi="Times New Roman" w:cs="Times New Roman"/>
          <w:sz w:val="28"/>
          <w:szCs w:val="28"/>
        </w:rPr>
        <w:t>О некоторых письмах с проблемами и ходатайствами Николай Лукич сообщал в своих корреспонденциях, посылаемых в «Сибирский листок». Причём чаще всего он после изложения самого факта делал определённые выводы или обобщения.</w:t>
      </w:r>
    </w:p>
    <w:p w:rsidR="007D5DD9" w:rsidRDefault="007D5DD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Особенно внимательно относился Скалозубов к просьбам отставных солдат. Многие из них писали ему, что беззаконно лишены пособия от государства. Николай Лукич, несмотря на огромную занятость, идёт в Александровский комитет о раненых и добивается справедливости.</w:t>
      </w:r>
    </w:p>
    <w:p w:rsidR="007D5DD9" w:rsidRDefault="007D5DD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начале 1908-го года Скалозубову приходит письмо из с. Саламатовского Курганского уезда Тобольской губернии от бывшего унтер-офицера К. А. Шкодского. Во время русско-японской войны Шкодского мобилизовали и отправили в действующую армию. Он был дважды ранен. Второе ранение сделало его инвалидом. Возвратившись домой, Шкодский стал получать пособие от казны – 3 рубля в месяц. Однако в начале 1908-го года ему в пособии отказали, мотивировав это тем, что жена ветерана войны содержит в селе мелочную лавочку. И это было вполне законно, так как пособие полагалось лишь в том случае, если у инвалида не было родственников, могущих взять его на своё иждивение. Однако доход от лавки жены Шк</w:t>
      </w:r>
      <w:r w:rsidR="007F2F5F">
        <w:rPr>
          <w:rFonts w:ascii="Times New Roman" w:hAnsi="Times New Roman" w:cs="Times New Roman"/>
          <w:sz w:val="28"/>
          <w:szCs w:val="28"/>
        </w:rPr>
        <w:t>од</w:t>
      </w:r>
      <w:r>
        <w:rPr>
          <w:rFonts w:ascii="Times New Roman" w:hAnsi="Times New Roman" w:cs="Times New Roman"/>
          <w:sz w:val="28"/>
          <w:szCs w:val="28"/>
        </w:rPr>
        <w:t xml:space="preserve">ского был настолько мал, что не мог пркормить семью. В подобном положении находилось много инвалидов войны. К. </w:t>
      </w:r>
      <w:r w:rsidR="007F2F5F">
        <w:rPr>
          <w:rFonts w:ascii="Times New Roman" w:hAnsi="Times New Roman" w:cs="Times New Roman"/>
          <w:sz w:val="28"/>
          <w:szCs w:val="28"/>
        </w:rPr>
        <w:t xml:space="preserve">А. Шкодский просил Скалозубова </w:t>
      </w:r>
      <w:r>
        <w:rPr>
          <w:rFonts w:ascii="Times New Roman" w:hAnsi="Times New Roman" w:cs="Times New Roman"/>
          <w:sz w:val="28"/>
          <w:szCs w:val="28"/>
        </w:rPr>
        <w:t>возбудить в Государственной Думе такие вопросы: во-первых, «об учреждении комиссии для пересмотра закона о пособиях и пенсиях нижним чинам», а во-вторых, «о разрешении нижним чинам образовывать из себя союз для собрания сведений о своих нуждах и требованиях, вызываемых жизнью, как в военное, так и в мирное время».</w:t>
      </w:r>
      <w:r>
        <w:rPr>
          <w:rStyle w:val="a7"/>
          <w:rFonts w:ascii="Times New Roman" w:hAnsi="Times New Roman" w:cs="Times New Roman"/>
          <w:sz w:val="28"/>
          <w:szCs w:val="28"/>
        </w:rPr>
        <w:footnoteReference w:id="1284"/>
      </w:r>
    </w:p>
    <w:p w:rsidR="007D5DD9" w:rsidRDefault="007D5DD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понимал, какую серьёзную проблему поднял инвалид войны. Он обратился к сибирским депутатам с предложением подготовить законопроект об усилении государственной помо</w:t>
      </w:r>
      <w:r w:rsidR="00432656">
        <w:rPr>
          <w:rFonts w:ascii="Times New Roman" w:hAnsi="Times New Roman" w:cs="Times New Roman"/>
          <w:sz w:val="28"/>
          <w:szCs w:val="28"/>
        </w:rPr>
        <w:t>щи инвалидам войны. Однако 3-я Г</w:t>
      </w:r>
      <w:r>
        <w:rPr>
          <w:rFonts w:ascii="Times New Roman" w:hAnsi="Times New Roman" w:cs="Times New Roman"/>
          <w:sz w:val="28"/>
          <w:szCs w:val="28"/>
        </w:rPr>
        <w:t xml:space="preserve">осударственная Дума не успела его принять. Пенсионный закон «О призрении нижних воинских чинов и их семейств» появился </w:t>
      </w:r>
      <w:r w:rsidR="00432656">
        <w:rPr>
          <w:rFonts w:ascii="Times New Roman" w:hAnsi="Times New Roman" w:cs="Times New Roman"/>
          <w:sz w:val="28"/>
          <w:szCs w:val="28"/>
        </w:rPr>
        <w:t>после окончания её полномочий</w:t>
      </w:r>
      <w:r>
        <w:rPr>
          <w:rFonts w:ascii="Times New Roman" w:hAnsi="Times New Roman" w:cs="Times New Roman"/>
          <w:sz w:val="28"/>
          <w:szCs w:val="28"/>
        </w:rPr>
        <w:t>.</w:t>
      </w:r>
    </w:p>
    <w:p w:rsidR="00B727DC" w:rsidRDefault="00B727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пишет в «Сибирском листке», что в декабре 1911-го года к нему обратились тавдинские крестьяне Тюменского уезда Тобольской губернии с просьбой оказать им содействие и выхлопотать пересмотр таксы на кору, собираемую с ивняков в казённых дачах и около пашен. Этим промыслом занимались исключительно женщины. Собранную кору они продавали на базарах, так как в ней нуждались кожевенные заводы. Заработок, который </w:t>
      </w:r>
      <w:r>
        <w:rPr>
          <w:rFonts w:ascii="Times New Roman" w:hAnsi="Times New Roman" w:cs="Times New Roman"/>
          <w:sz w:val="28"/>
          <w:szCs w:val="28"/>
        </w:rPr>
        <w:lastRenderedPageBreak/>
        <w:t>получали с этого дела, очень ничтожен, а попенная такса велика. Кроме того, лесничие на базарах ещё взимают с крестьян дополнительную плату за право торговать корой. Тавдинцы просили помочь уменьшить таксу, если её нельзя совсем отменить, и оградить их от произвола лесничих.</w:t>
      </w:r>
    </w:p>
    <w:p w:rsidR="00B727DC" w:rsidRDefault="00B727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этим вопросом Николай Лукич</w:t>
      </w:r>
      <w:r w:rsidR="003C479E">
        <w:rPr>
          <w:rFonts w:ascii="Times New Roman" w:hAnsi="Times New Roman" w:cs="Times New Roman"/>
          <w:sz w:val="28"/>
          <w:szCs w:val="28"/>
        </w:rPr>
        <w:t xml:space="preserve"> обратился к директору лесного Д</w:t>
      </w:r>
      <w:r>
        <w:rPr>
          <w:rFonts w:ascii="Times New Roman" w:hAnsi="Times New Roman" w:cs="Times New Roman"/>
          <w:sz w:val="28"/>
          <w:szCs w:val="28"/>
        </w:rPr>
        <w:t>епартамента, который, по заявлению Скалозубова, предложил директору тобольского лесного департамента пересмотреть данный вопрос.</w:t>
      </w:r>
    </w:p>
    <w:p w:rsidR="00B727DC" w:rsidRDefault="00B727DC" w:rsidP="003C479E">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«Этот частный случай, - пишет Скалозубов, - заявлений о тяготах попенных на коре напоминает общий вопрос о пересмотре и такс, и инструкций на предметы побочного пользования в казённых лесах.</w:t>
      </w:r>
      <w:r w:rsidR="003C479E">
        <w:rPr>
          <w:rFonts w:ascii="Times New Roman" w:hAnsi="Times New Roman" w:cs="Times New Roman"/>
          <w:sz w:val="28"/>
          <w:szCs w:val="28"/>
        </w:rPr>
        <w:t xml:space="preserve"> При составлении их совершенно упускались из виду интересы трудового населения… В результате этой близорукой политики лесного ведомства получилось, с одной стороны, озлобление населения, с другой, - колоссальные убытки казны от лесных пожаров…».</w:t>
      </w:r>
      <w:r w:rsidR="003C479E">
        <w:rPr>
          <w:rStyle w:val="a7"/>
          <w:rFonts w:ascii="Times New Roman" w:hAnsi="Times New Roman" w:cs="Times New Roman"/>
          <w:sz w:val="28"/>
          <w:szCs w:val="28"/>
        </w:rPr>
        <w:footnoteReference w:id="1285"/>
      </w:r>
    </w:p>
    <w:p w:rsidR="00C73125" w:rsidRDefault="00B727D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w:t>
      </w:r>
      <w:r w:rsidR="00C73125">
        <w:rPr>
          <w:rFonts w:ascii="Times New Roman" w:hAnsi="Times New Roman" w:cs="Times New Roman"/>
          <w:sz w:val="28"/>
          <w:szCs w:val="28"/>
        </w:rPr>
        <w:t xml:space="preserve"> конце 1907-го года к Скалозубову обратились рыбаки Павлодарского уезда Тобольской губернии с просьбой посодействовать тому, чтобы им отдали в аренду на льготных условиях Коряковское солёное озеро. </w:t>
      </w:r>
      <w:r w:rsidR="007C2815">
        <w:rPr>
          <w:rFonts w:ascii="Times New Roman" w:hAnsi="Times New Roman" w:cs="Times New Roman"/>
          <w:sz w:val="28"/>
          <w:szCs w:val="28"/>
        </w:rPr>
        <w:t>На аренду этого озера претендовал некий монополист. Если бы озеро было отдано ему, он бы поднял цену соли, добываемой там. Ник</w:t>
      </w:r>
      <w:r>
        <w:rPr>
          <w:rFonts w:ascii="Times New Roman" w:hAnsi="Times New Roman" w:cs="Times New Roman"/>
          <w:sz w:val="28"/>
          <w:szCs w:val="28"/>
        </w:rPr>
        <w:t>олай Лукич встретился с министро</w:t>
      </w:r>
      <w:r w:rsidR="007C2815">
        <w:rPr>
          <w:rFonts w:ascii="Times New Roman" w:hAnsi="Times New Roman" w:cs="Times New Roman"/>
          <w:sz w:val="28"/>
          <w:szCs w:val="28"/>
        </w:rPr>
        <w:t xml:space="preserve">м торговли и промышленности Д. А. Философовым по поводу </w:t>
      </w:r>
      <w:r w:rsidR="00183DC7">
        <w:rPr>
          <w:rFonts w:ascii="Times New Roman" w:hAnsi="Times New Roman" w:cs="Times New Roman"/>
          <w:sz w:val="28"/>
          <w:szCs w:val="28"/>
        </w:rPr>
        <w:t xml:space="preserve">новых </w:t>
      </w:r>
      <w:r w:rsidR="007C2815">
        <w:rPr>
          <w:rFonts w:ascii="Times New Roman" w:hAnsi="Times New Roman" w:cs="Times New Roman"/>
          <w:sz w:val="28"/>
          <w:szCs w:val="28"/>
        </w:rPr>
        <w:t>условий аренды этого озера. Они должны быть более полезными для населения: продажа соли по более дешёвой цене</w:t>
      </w:r>
      <w:r w:rsidR="00183DC7">
        <w:rPr>
          <w:rFonts w:ascii="Times New Roman" w:hAnsi="Times New Roman" w:cs="Times New Roman"/>
          <w:sz w:val="28"/>
          <w:szCs w:val="28"/>
        </w:rPr>
        <w:t xml:space="preserve"> и отказ отдать озеро в аренду одному монополисту, что удорожило бы стоимость соли. «Министр заявил, что он готов заново пересмотреть вопрос об условиях аренды Коряковского озера, что высказанные соображения считает для этого достаточно серьёзными», - пишет Скалозубов Тобольскому городскому голове С. Макаревичу.</w:t>
      </w:r>
      <w:r w:rsidR="00183DC7">
        <w:rPr>
          <w:rStyle w:val="a7"/>
          <w:rFonts w:ascii="Times New Roman" w:hAnsi="Times New Roman" w:cs="Times New Roman"/>
          <w:sz w:val="28"/>
          <w:szCs w:val="28"/>
        </w:rPr>
        <w:footnoteReference w:id="1286"/>
      </w:r>
      <w:r w:rsidR="00183DC7">
        <w:rPr>
          <w:rFonts w:ascii="Times New Roman" w:hAnsi="Times New Roman" w:cs="Times New Roman"/>
          <w:sz w:val="28"/>
          <w:szCs w:val="28"/>
        </w:rPr>
        <w:t xml:space="preserve"> В феврале 1908-го года в «Сибирском листке» (№ 20) появилось краткое сообщение о том, что «отстоять его (Коряковское солёное озеро – Т. С.) от монопольного пользования удалось только благодаря содействию депутата Н. Л. Скалозубова».</w:t>
      </w:r>
    </w:p>
    <w:p w:rsidR="00014149" w:rsidRDefault="0054769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1909-м году группа административно высланных в Тобольскую губернию крестьян попросила Скалозубова выяснить, могут ли они остаться  после окончания срока ссылки в Тобольской губернии и получить землю на правах переселенцев.</w:t>
      </w:r>
      <w:r w:rsidR="00014149">
        <w:rPr>
          <w:rFonts w:ascii="Times New Roman" w:hAnsi="Times New Roman" w:cs="Times New Roman"/>
          <w:sz w:val="28"/>
          <w:szCs w:val="28"/>
        </w:rPr>
        <w:t xml:space="preserve"> Начальник переселенческого управления Г. В. Глинка объяснил Скалозубову, что препятствий к этому, если крестьяне не ограничены в правах состояния, нет.</w:t>
      </w:r>
    </w:p>
    <w:p w:rsidR="005303E0" w:rsidRDefault="005303E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Появлялись у сибирского депутата и ходоки. В письме в «Сибирский листок» (3 февр. 1911 г.) Скалозубов рассказывает, что в Петербург из Тобольского и Ялуторовского уездов Тобольской губернии пришли представители от татарского населения в количестве 8 человек. Со своим делом они обратились к мусульманской фрак</w:t>
      </w:r>
      <w:r w:rsidR="00FB2548">
        <w:rPr>
          <w:rFonts w:ascii="Times New Roman" w:hAnsi="Times New Roman" w:cs="Times New Roman"/>
          <w:sz w:val="28"/>
          <w:szCs w:val="28"/>
        </w:rPr>
        <w:t>ции Государственной Думы, а С</w:t>
      </w:r>
      <w:r>
        <w:rPr>
          <w:rFonts w:ascii="Times New Roman" w:hAnsi="Times New Roman" w:cs="Times New Roman"/>
          <w:sz w:val="28"/>
          <w:szCs w:val="28"/>
        </w:rPr>
        <w:t xml:space="preserve">калозубов и Дзюбинский были приглашены на беседу с ходоками как </w:t>
      </w:r>
      <w:r>
        <w:rPr>
          <w:rFonts w:ascii="Times New Roman" w:hAnsi="Times New Roman" w:cs="Times New Roman"/>
          <w:sz w:val="28"/>
          <w:szCs w:val="28"/>
        </w:rPr>
        <w:lastRenderedPageBreak/>
        <w:t>депутаты от Тобольской губернии.</w:t>
      </w:r>
      <w:r w:rsidR="00020F43">
        <w:rPr>
          <w:rFonts w:ascii="Times New Roman" w:hAnsi="Times New Roman" w:cs="Times New Roman"/>
          <w:sz w:val="28"/>
          <w:szCs w:val="28"/>
        </w:rPr>
        <w:t xml:space="preserve"> Среди татар находились и люди преклонного возраста, почти не говорившие по-русски. Выяснилось, что беспокойство татар связано с распоряжением министра внутренних дел о переводе инородцев на общекрестьянское положение.</w:t>
      </w:r>
      <w:r w:rsidR="004F6F40">
        <w:rPr>
          <w:rFonts w:ascii="Times New Roman" w:hAnsi="Times New Roman" w:cs="Times New Roman"/>
          <w:sz w:val="28"/>
          <w:szCs w:val="28"/>
        </w:rPr>
        <w:t xml:space="preserve"> Местный крестьянский начальник потребовал от татар, чтобы они составили общий приговор о добровольном согласии на переход в крестьянское сословие</w:t>
      </w:r>
      <w:r w:rsidR="00384ECA">
        <w:rPr>
          <w:rFonts w:ascii="Times New Roman" w:hAnsi="Times New Roman" w:cs="Times New Roman"/>
          <w:sz w:val="28"/>
          <w:szCs w:val="28"/>
        </w:rPr>
        <w:t>.</w:t>
      </w:r>
      <w:r w:rsidR="003C479E">
        <w:rPr>
          <w:rFonts w:ascii="Times New Roman" w:hAnsi="Times New Roman" w:cs="Times New Roman"/>
          <w:sz w:val="28"/>
          <w:szCs w:val="28"/>
        </w:rPr>
        <w:t xml:space="preserve"> Татары отказались</w:t>
      </w:r>
      <w:r w:rsidR="000F75B4">
        <w:rPr>
          <w:rFonts w:ascii="Times New Roman" w:hAnsi="Times New Roman" w:cs="Times New Roman"/>
          <w:sz w:val="28"/>
          <w:szCs w:val="28"/>
        </w:rPr>
        <w:t>. Они боял</w:t>
      </w:r>
      <w:r w:rsidR="00BB6B06">
        <w:rPr>
          <w:rFonts w:ascii="Times New Roman" w:hAnsi="Times New Roman" w:cs="Times New Roman"/>
          <w:sz w:val="28"/>
          <w:szCs w:val="28"/>
        </w:rPr>
        <w:t>ись, что это лишит их всех приви</w:t>
      </w:r>
      <w:r w:rsidR="000F75B4">
        <w:rPr>
          <w:rFonts w:ascii="Times New Roman" w:hAnsi="Times New Roman" w:cs="Times New Roman"/>
          <w:sz w:val="28"/>
          <w:szCs w:val="28"/>
        </w:rPr>
        <w:t>легий, данных законом, в частности, освобождения от воинской повинности, у них отберут землю, соединят в одни волости с русскими крестьянами и самое главное – будут крестить, так как в их понимании крестьянин – значит, христианин. Крестьянский начальник после их отказа стал гро</w:t>
      </w:r>
      <w:r w:rsidR="00D7601A">
        <w:rPr>
          <w:rFonts w:ascii="Times New Roman" w:hAnsi="Times New Roman" w:cs="Times New Roman"/>
          <w:sz w:val="28"/>
          <w:szCs w:val="28"/>
        </w:rPr>
        <w:t>з</w:t>
      </w:r>
      <w:r w:rsidR="000F75B4">
        <w:rPr>
          <w:rFonts w:ascii="Times New Roman" w:hAnsi="Times New Roman" w:cs="Times New Roman"/>
          <w:sz w:val="28"/>
          <w:szCs w:val="28"/>
        </w:rPr>
        <w:t>ить войсками, тюрьмой, расстрелом и петлей. 200 человек были привлечены к суду за неповиновение начальству.</w:t>
      </w:r>
    </w:p>
    <w:p w:rsidR="002436C1" w:rsidRDefault="002436C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«Сколько умел</w:t>
      </w:r>
      <w:r w:rsidR="00384ECA">
        <w:rPr>
          <w:rFonts w:ascii="Times New Roman" w:hAnsi="Times New Roman" w:cs="Times New Roman"/>
          <w:sz w:val="28"/>
          <w:szCs w:val="28"/>
        </w:rPr>
        <w:t>и</w:t>
      </w:r>
      <w:r>
        <w:rPr>
          <w:rFonts w:ascii="Times New Roman" w:hAnsi="Times New Roman" w:cs="Times New Roman"/>
          <w:sz w:val="28"/>
          <w:szCs w:val="28"/>
        </w:rPr>
        <w:t xml:space="preserve">, - пишет Скалозубов, - мы доказали, что </w:t>
      </w:r>
      <w:r w:rsidR="00384ECA">
        <w:rPr>
          <w:rFonts w:ascii="Times New Roman" w:hAnsi="Times New Roman" w:cs="Times New Roman"/>
          <w:sz w:val="28"/>
          <w:szCs w:val="28"/>
        </w:rPr>
        <w:t>перемена их управления не грозит им теми бедами, которых они бояться. Но сомнений их разбить не могли. Тогда решили устроить им аудиенцию</w:t>
      </w:r>
      <w:r w:rsidR="00B276C7">
        <w:rPr>
          <w:rFonts w:ascii="Times New Roman" w:hAnsi="Times New Roman" w:cs="Times New Roman"/>
          <w:sz w:val="28"/>
          <w:szCs w:val="28"/>
        </w:rPr>
        <w:t xml:space="preserve"> у Я. Я. Литвинова – начальника земского отдела МВД… Внимательно выслушав, он успокоил их, заявив, что никаких приговоров о переходе в крестьянское положение от них брать не нужно, что все льготы и привилегии остаются при них, что именоваться они будут по-прежнему</w:t>
      </w:r>
      <w:r w:rsidR="000F6142">
        <w:rPr>
          <w:rFonts w:ascii="Times New Roman" w:hAnsi="Times New Roman" w:cs="Times New Roman"/>
          <w:sz w:val="28"/>
          <w:szCs w:val="28"/>
        </w:rPr>
        <w:t xml:space="preserve"> доброхотными</w:t>
      </w:r>
      <w:r w:rsidR="00B276C7">
        <w:rPr>
          <w:rFonts w:ascii="Times New Roman" w:hAnsi="Times New Roman" w:cs="Times New Roman"/>
          <w:sz w:val="28"/>
          <w:szCs w:val="28"/>
        </w:rPr>
        <w:t xml:space="preserve"> верноподданными ясашными инородцами</w:t>
      </w:r>
      <w:r w:rsidR="00413BCB">
        <w:rPr>
          <w:rFonts w:ascii="Times New Roman" w:hAnsi="Times New Roman" w:cs="Times New Roman"/>
          <w:sz w:val="28"/>
          <w:szCs w:val="28"/>
        </w:rPr>
        <w:t>,</w:t>
      </w:r>
      <w:r w:rsidR="00B276C7">
        <w:rPr>
          <w:rFonts w:ascii="Times New Roman" w:hAnsi="Times New Roman" w:cs="Times New Roman"/>
          <w:sz w:val="28"/>
          <w:szCs w:val="28"/>
        </w:rPr>
        <w:t xml:space="preserve"> и обещал</w:t>
      </w:r>
      <w:r w:rsidR="00413BCB">
        <w:rPr>
          <w:rFonts w:ascii="Times New Roman" w:hAnsi="Times New Roman" w:cs="Times New Roman"/>
          <w:sz w:val="28"/>
          <w:szCs w:val="28"/>
        </w:rPr>
        <w:t xml:space="preserve"> от имени министра внутренних дел обратиться к Тобольскому губернатору с просьбой разъяснить недоразумение…</w:t>
      </w:r>
    </w:p>
    <w:p w:rsidR="00060375" w:rsidRDefault="000603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кабинета начальника земского отдела наши инородцы вышли сияющими, раз за ними сохранится их титул, на всё остальное они согласны, хотя новое устройство волости им и не особенно нравится…».</w:t>
      </w:r>
      <w:r>
        <w:rPr>
          <w:rStyle w:val="a7"/>
          <w:rFonts w:ascii="Times New Roman" w:hAnsi="Times New Roman" w:cs="Times New Roman"/>
          <w:sz w:val="28"/>
          <w:szCs w:val="28"/>
        </w:rPr>
        <w:footnoteReference w:id="1287"/>
      </w:r>
    </w:p>
    <w:p w:rsidR="000C720C" w:rsidRDefault="006802E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был не единичный случай подобных ходоков. Всю зиму и весну 1911-го года в Петербург</w:t>
      </w:r>
      <w:r w:rsidR="000363C4">
        <w:rPr>
          <w:rFonts w:ascii="Times New Roman" w:hAnsi="Times New Roman" w:cs="Times New Roman"/>
          <w:sz w:val="28"/>
          <w:szCs w:val="28"/>
        </w:rPr>
        <w:t xml:space="preserve"> приходили посланцы от татар и бухарцев Тобольской губернии с ан</w:t>
      </w:r>
      <w:r w:rsidR="000F6142">
        <w:rPr>
          <w:rFonts w:ascii="Times New Roman" w:hAnsi="Times New Roman" w:cs="Times New Roman"/>
          <w:sz w:val="28"/>
          <w:szCs w:val="28"/>
        </w:rPr>
        <w:t>алогичными жалобами. Поэтому С</w:t>
      </w:r>
      <w:r w:rsidR="000363C4">
        <w:rPr>
          <w:rFonts w:ascii="Times New Roman" w:hAnsi="Times New Roman" w:cs="Times New Roman"/>
          <w:sz w:val="28"/>
          <w:szCs w:val="28"/>
        </w:rPr>
        <w:t>калозубов от имени сибирской группы депутатов обратился через газету «Сибирский листок» ко всем инородцам Тобольской губернии с советом: не тратить деньги на посылку своих представителей в далёкий Петербург. Он разъяснял, что предпринимаемая реформа сама по себе прав инородцев не ущемляет. Льготы по воинской повинности за ними остаются. Остаётся и земля, если она оформлена по закону. А если – нет, то сибирские депутаты советуют</w:t>
      </w:r>
      <w:r w:rsidR="00AE38B7">
        <w:rPr>
          <w:rFonts w:ascii="Times New Roman" w:hAnsi="Times New Roman" w:cs="Times New Roman"/>
          <w:sz w:val="28"/>
          <w:szCs w:val="28"/>
        </w:rPr>
        <w:t>, как можно скорее собрать соответствующие документы и на основе их установить своё право на землю.</w:t>
      </w:r>
      <w:r w:rsidR="000C720C">
        <w:rPr>
          <w:rFonts w:ascii="Times New Roman" w:hAnsi="Times New Roman" w:cs="Times New Roman"/>
          <w:sz w:val="28"/>
          <w:szCs w:val="28"/>
        </w:rPr>
        <w:t xml:space="preserve"> </w:t>
      </w:r>
    </w:p>
    <w:p w:rsidR="006802EE" w:rsidRDefault="000C720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«Давно у меня на совести, - пишет Скалозубов в «Письмах депутатов» 10</w:t>
      </w:r>
      <w:r w:rsidR="00E73970">
        <w:rPr>
          <w:rFonts w:ascii="Times New Roman" w:hAnsi="Times New Roman" w:cs="Times New Roman"/>
          <w:sz w:val="28"/>
          <w:szCs w:val="28"/>
        </w:rPr>
        <w:t xml:space="preserve"> июня 1910-го года</w:t>
      </w:r>
      <w:r>
        <w:rPr>
          <w:rFonts w:ascii="Times New Roman" w:hAnsi="Times New Roman" w:cs="Times New Roman"/>
          <w:sz w:val="28"/>
          <w:szCs w:val="28"/>
        </w:rPr>
        <w:t>, - были отчаянные вопли из</w:t>
      </w:r>
      <w:r w:rsidR="00E73970">
        <w:rPr>
          <w:rFonts w:ascii="Times New Roman" w:hAnsi="Times New Roman" w:cs="Times New Roman"/>
          <w:sz w:val="28"/>
          <w:szCs w:val="28"/>
        </w:rPr>
        <w:t xml:space="preserve"> г. Берёзова Тобольской губернии. Городской староста Г. В. Кузьмин в течение зимы послал мне несколько записок о бедственном положении городского управления. Город </w:t>
      </w:r>
      <w:r w:rsidR="00E73970">
        <w:rPr>
          <w:rFonts w:ascii="Times New Roman" w:hAnsi="Times New Roman" w:cs="Times New Roman"/>
          <w:sz w:val="28"/>
          <w:szCs w:val="28"/>
        </w:rPr>
        <w:lastRenderedPageBreak/>
        <w:t>возбуждает ходатайство о ежегодном, в течение пяти лет</w:t>
      </w:r>
      <w:r w:rsidR="00DF6B3C">
        <w:rPr>
          <w:rFonts w:ascii="Times New Roman" w:hAnsi="Times New Roman" w:cs="Times New Roman"/>
          <w:sz w:val="28"/>
          <w:szCs w:val="28"/>
        </w:rPr>
        <w:t>,</w:t>
      </w:r>
      <w:r w:rsidR="00E73970">
        <w:rPr>
          <w:rFonts w:ascii="Times New Roman" w:hAnsi="Times New Roman" w:cs="Times New Roman"/>
          <w:sz w:val="28"/>
          <w:szCs w:val="28"/>
        </w:rPr>
        <w:t xml:space="preserve"> пособии от казны на неотложные, обязательные для города нужды…».</w:t>
      </w:r>
      <w:r w:rsidR="00E73970">
        <w:rPr>
          <w:rStyle w:val="a7"/>
          <w:rFonts w:ascii="Times New Roman" w:hAnsi="Times New Roman" w:cs="Times New Roman"/>
          <w:sz w:val="28"/>
          <w:szCs w:val="28"/>
        </w:rPr>
        <w:footnoteReference w:id="1288"/>
      </w:r>
      <w:r w:rsidR="000363C4">
        <w:rPr>
          <w:rFonts w:ascii="Times New Roman" w:hAnsi="Times New Roman" w:cs="Times New Roman"/>
          <w:sz w:val="28"/>
          <w:szCs w:val="28"/>
        </w:rPr>
        <w:t xml:space="preserve"> </w:t>
      </w:r>
    </w:p>
    <w:p w:rsidR="00E73970" w:rsidRDefault="00E7397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этому письму Николай Лукич сначала направился в главное управление по делам ме</w:t>
      </w:r>
      <w:r w:rsidR="00E901B9">
        <w:rPr>
          <w:rFonts w:ascii="Times New Roman" w:hAnsi="Times New Roman" w:cs="Times New Roman"/>
          <w:sz w:val="28"/>
          <w:szCs w:val="28"/>
        </w:rPr>
        <w:t>с</w:t>
      </w:r>
      <w:r>
        <w:rPr>
          <w:rFonts w:ascii="Times New Roman" w:hAnsi="Times New Roman" w:cs="Times New Roman"/>
          <w:sz w:val="28"/>
          <w:szCs w:val="28"/>
        </w:rPr>
        <w:t>тного хозяйства, где ему посоветовали обратиться в департамент государственного казначейства министерства финансов. Там Скалозубов изложил сут</w:t>
      </w:r>
      <w:r w:rsidR="00414A46">
        <w:rPr>
          <w:rFonts w:ascii="Times New Roman" w:hAnsi="Times New Roman" w:cs="Times New Roman"/>
          <w:sz w:val="28"/>
          <w:szCs w:val="28"/>
        </w:rPr>
        <w:t>ь</w:t>
      </w:r>
      <w:r>
        <w:rPr>
          <w:rFonts w:ascii="Times New Roman" w:hAnsi="Times New Roman" w:cs="Times New Roman"/>
          <w:sz w:val="28"/>
          <w:szCs w:val="28"/>
        </w:rPr>
        <w:t xml:space="preserve"> дела и оставил своё ходатайство об оказании финансовой помощи г. Берёзову.</w:t>
      </w:r>
    </w:p>
    <w:p w:rsidR="00E901B9" w:rsidRDefault="00E901B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Как-то сибирские крестьяне пожаловались Скалозубову на то, что не хватает вагонов для перевозки сена. Николай Лукич обратился к министру путей сообщения и добился подробного отчёта о том, какие меры принимаются «для регулирования и усиления массовых перевозок грузов по Сибири». </w:t>
      </w:r>
    </w:p>
    <w:p w:rsidR="00383BE8" w:rsidRDefault="00383BE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энергии и доброго участия даже такого деятельного депутата, как Скалозубов, часто не хватало, чтобы помочь крестьянам. 13 мая 1911-го года он пишет в «Сибирский листок» несколько горестное письмо: «Последнее время, не знаю почему, крестьяне-старожилы  и переселенцы засыпали меня приговорами и просьбами по земельным вопросам, жалобами на недостаточное количество отведённой в надел земли, на отказы в прирезке земли старожилам и переселенцам.</w:t>
      </w:r>
    </w:p>
    <w:p w:rsidR="00383BE8" w:rsidRDefault="00383BE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своему глубокому сожалению, я должен заявить, что не имею никакой возможности быть крестьянам в этих делах полезным. Не говоря уже о том, что я решительно не имею времени начинать хлопоты по каждому делу – для этого пришлось бы оставить все дела и заняться хождением по учреждениям – и по существу отсюда трудно что сделать…».</w:t>
      </w:r>
      <w:r>
        <w:rPr>
          <w:rStyle w:val="a7"/>
          <w:rFonts w:ascii="Times New Roman" w:hAnsi="Times New Roman" w:cs="Times New Roman"/>
          <w:sz w:val="28"/>
          <w:szCs w:val="28"/>
        </w:rPr>
        <w:footnoteReference w:id="1289"/>
      </w:r>
    </w:p>
    <w:p w:rsidR="00E901B9" w:rsidRDefault="00E901B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пишет: «В Тобольском губернском музее хранятся довольно объёмистые папки переписки Н. Л. с частными лицами, общественными организациями и административными учреждениями по вопросам, связанным с жизнью Тобольской губернии</w:t>
      </w:r>
      <w:r w:rsidR="00842B0D">
        <w:rPr>
          <w:rFonts w:ascii="Times New Roman" w:hAnsi="Times New Roman" w:cs="Times New Roman"/>
          <w:sz w:val="28"/>
          <w:szCs w:val="28"/>
        </w:rPr>
        <w:t>… Можно удивляться, просматривая эти рукописи, с каким вниманием, с какой заботой Н. Л. относился к жизни губернии».</w:t>
      </w:r>
      <w:r w:rsidR="00B1472F">
        <w:rPr>
          <w:rStyle w:val="a7"/>
          <w:rFonts w:ascii="Times New Roman" w:hAnsi="Times New Roman" w:cs="Times New Roman"/>
          <w:sz w:val="28"/>
          <w:szCs w:val="28"/>
        </w:rPr>
        <w:footnoteReference w:id="1290"/>
      </w:r>
    </w:p>
    <w:p w:rsidR="00A463FB" w:rsidRDefault="00A463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 нему обращались за помощью люди всех сословий. Сибирские учительницы просили выяснить, почему учащим церковно-приходских школ жалование прибавили, а учителям образцовых </w:t>
      </w:r>
      <w:r w:rsidR="006D6064">
        <w:rPr>
          <w:rFonts w:ascii="Times New Roman" w:hAnsi="Times New Roman" w:cs="Times New Roman"/>
          <w:sz w:val="28"/>
          <w:szCs w:val="28"/>
        </w:rPr>
        <w:t>школ</w:t>
      </w:r>
      <w:r w:rsidR="00C226AE">
        <w:rPr>
          <w:rFonts w:ascii="Times New Roman" w:hAnsi="Times New Roman" w:cs="Times New Roman"/>
          <w:sz w:val="28"/>
          <w:szCs w:val="28"/>
        </w:rPr>
        <w:t xml:space="preserve"> при женских епархиальных училищах и второклассны</w:t>
      </w:r>
      <w:r w:rsidR="00383BE8">
        <w:rPr>
          <w:rFonts w:ascii="Times New Roman" w:hAnsi="Times New Roman" w:cs="Times New Roman"/>
          <w:sz w:val="28"/>
          <w:szCs w:val="28"/>
        </w:rPr>
        <w:t>х школ ост</w:t>
      </w:r>
      <w:r w:rsidR="00C226AE">
        <w:rPr>
          <w:rFonts w:ascii="Times New Roman" w:hAnsi="Times New Roman" w:cs="Times New Roman"/>
          <w:sz w:val="28"/>
          <w:szCs w:val="28"/>
        </w:rPr>
        <w:t>авили прежним. И как обстоит вопрос о пенсиях для учащих образцовых школ епархиальных училищ (1911 г.).</w:t>
      </w:r>
      <w:r w:rsidR="00C226AE">
        <w:rPr>
          <w:rStyle w:val="a7"/>
          <w:rFonts w:ascii="Times New Roman" w:hAnsi="Times New Roman" w:cs="Times New Roman"/>
          <w:sz w:val="28"/>
          <w:szCs w:val="28"/>
        </w:rPr>
        <w:footnoteReference w:id="1291"/>
      </w:r>
    </w:p>
    <w:p w:rsidR="00B23E24" w:rsidRDefault="00B23E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Лесничие спрашивали, будут ли рассматриваться Государственной Думой новые штаты местных чинов лесного ведомства (1911 г.).</w:t>
      </w:r>
      <w:r>
        <w:rPr>
          <w:rStyle w:val="a7"/>
          <w:rFonts w:ascii="Times New Roman" w:hAnsi="Times New Roman" w:cs="Times New Roman"/>
          <w:sz w:val="28"/>
          <w:szCs w:val="28"/>
        </w:rPr>
        <w:footnoteReference w:id="1292"/>
      </w:r>
    </w:p>
    <w:p w:rsidR="00B23E24" w:rsidRDefault="00B23E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Священник из Тобольской губернии жаловался о преследованиях его архиереем за то, что священник обличил местные власти в растратах пособий нуждающимся переселенцам и голодающим крестьянам. </w:t>
      </w:r>
    </w:p>
    <w:p w:rsidR="00B23E24" w:rsidRDefault="00B23E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Н. Пигнатти вспоминал: «Душевный облик Н. Л.</w:t>
      </w:r>
      <w:r w:rsidR="00033A93">
        <w:rPr>
          <w:rFonts w:ascii="Times New Roman" w:hAnsi="Times New Roman" w:cs="Times New Roman"/>
          <w:sz w:val="28"/>
          <w:szCs w:val="28"/>
        </w:rPr>
        <w:t>, как общественного деятеля, по праву может быть охарактеризован двумя словами – друг народа. В</w:t>
      </w:r>
      <w:r w:rsidR="00383BE8">
        <w:rPr>
          <w:rFonts w:ascii="Times New Roman" w:hAnsi="Times New Roman" w:cs="Times New Roman"/>
          <w:sz w:val="28"/>
          <w:szCs w:val="28"/>
        </w:rPr>
        <w:t>сё в его мировоззрении шло от н</w:t>
      </w:r>
      <w:r w:rsidR="005924AF">
        <w:rPr>
          <w:rFonts w:ascii="Times New Roman" w:hAnsi="Times New Roman" w:cs="Times New Roman"/>
          <w:sz w:val="28"/>
          <w:szCs w:val="28"/>
        </w:rPr>
        <w:t>арода, и все заботы и дела его ш</w:t>
      </w:r>
      <w:r w:rsidR="00033A93">
        <w:rPr>
          <w:rFonts w:ascii="Times New Roman" w:hAnsi="Times New Roman" w:cs="Times New Roman"/>
          <w:sz w:val="28"/>
          <w:szCs w:val="28"/>
        </w:rPr>
        <w:t>ли на помощь народу».</w:t>
      </w:r>
      <w:r w:rsidR="002635C7">
        <w:rPr>
          <w:rStyle w:val="a7"/>
          <w:rFonts w:ascii="Times New Roman" w:hAnsi="Times New Roman" w:cs="Times New Roman"/>
          <w:sz w:val="28"/>
          <w:szCs w:val="28"/>
        </w:rPr>
        <w:footnoteReference w:id="1293"/>
      </w:r>
    </w:p>
    <w:p w:rsidR="00722605" w:rsidRDefault="00722605" w:rsidP="00F1270A">
      <w:pPr>
        <w:spacing w:after="0" w:line="240" w:lineRule="auto"/>
        <w:ind w:left="-993" w:firstLine="426"/>
        <w:jc w:val="both"/>
        <w:rPr>
          <w:rFonts w:ascii="Times New Roman" w:hAnsi="Times New Roman" w:cs="Times New Roman"/>
          <w:sz w:val="28"/>
          <w:szCs w:val="28"/>
        </w:rPr>
      </w:pPr>
    </w:p>
    <w:p w:rsidR="00722605" w:rsidRPr="006308AF" w:rsidRDefault="00722605" w:rsidP="00F1270A">
      <w:pPr>
        <w:spacing w:after="0" w:line="240" w:lineRule="auto"/>
        <w:ind w:left="-993" w:firstLine="426"/>
        <w:jc w:val="center"/>
        <w:rPr>
          <w:rFonts w:ascii="Times New Roman" w:hAnsi="Times New Roman" w:cs="Times New Roman"/>
          <w:b/>
          <w:sz w:val="28"/>
          <w:szCs w:val="28"/>
        </w:rPr>
      </w:pPr>
      <w:r w:rsidRPr="006308AF">
        <w:rPr>
          <w:rFonts w:ascii="Times New Roman" w:hAnsi="Times New Roman" w:cs="Times New Roman"/>
          <w:b/>
          <w:sz w:val="28"/>
          <w:szCs w:val="28"/>
        </w:rPr>
        <w:t>ВСТРЕЧИ С ТОБОЛЬСКОМ</w:t>
      </w:r>
    </w:p>
    <w:p w:rsidR="006308AF" w:rsidRDefault="006308A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протяжении всех лет своего депутатства Н. Л. Скалозубов сохранял связь с Тобольском и тоболяками. Он выполнял своё обещание, данное при избрании его во 2-ю Государственную Думу</w:t>
      </w:r>
      <w:r w:rsidR="0025561E">
        <w:rPr>
          <w:rFonts w:ascii="Times New Roman" w:hAnsi="Times New Roman" w:cs="Times New Roman"/>
          <w:sz w:val="28"/>
          <w:szCs w:val="28"/>
        </w:rPr>
        <w:t>,</w:t>
      </w:r>
      <w:r>
        <w:rPr>
          <w:rFonts w:ascii="Times New Roman" w:hAnsi="Times New Roman" w:cs="Times New Roman"/>
          <w:sz w:val="28"/>
          <w:szCs w:val="28"/>
        </w:rPr>
        <w:t xml:space="preserve"> – регулярно рассказывать о работе Думы и своих депутатских делах в газете «Сибирский листок». За годы своего депутатства он поместил там</w:t>
      </w:r>
      <w:r w:rsidR="00A00B8C">
        <w:rPr>
          <w:rFonts w:ascii="Times New Roman" w:hAnsi="Times New Roman" w:cs="Times New Roman"/>
          <w:sz w:val="28"/>
          <w:szCs w:val="28"/>
        </w:rPr>
        <w:t xml:space="preserve"> несколь</w:t>
      </w:r>
      <w:r w:rsidR="0025561E">
        <w:rPr>
          <w:rFonts w:ascii="Times New Roman" w:hAnsi="Times New Roman" w:cs="Times New Roman"/>
          <w:sz w:val="28"/>
          <w:szCs w:val="28"/>
        </w:rPr>
        <w:t>ко десятков</w:t>
      </w:r>
      <w:r w:rsidR="00F3672A">
        <w:rPr>
          <w:rFonts w:ascii="Times New Roman" w:hAnsi="Times New Roman" w:cs="Times New Roman"/>
          <w:sz w:val="28"/>
          <w:szCs w:val="28"/>
        </w:rPr>
        <w:t xml:space="preserve"> (175)</w:t>
      </w:r>
      <w:r w:rsidR="0025561E">
        <w:rPr>
          <w:rFonts w:ascii="Times New Roman" w:hAnsi="Times New Roman" w:cs="Times New Roman"/>
          <w:sz w:val="28"/>
          <w:szCs w:val="28"/>
        </w:rPr>
        <w:t xml:space="preserve"> писем, кроме того, в</w:t>
      </w:r>
      <w:r w:rsidR="00A00B8C">
        <w:rPr>
          <w:rFonts w:ascii="Times New Roman" w:hAnsi="Times New Roman" w:cs="Times New Roman"/>
          <w:sz w:val="28"/>
          <w:szCs w:val="28"/>
        </w:rPr>
        <w:t xml:space="preserve"> газете печатались его статьи, заметки, корреспонденции. Каждый год, иногда несколько раз Скалозубов приезжал в Тобольск и публично отчитывался перед своими избирателями. Ездил он и по губернии, подготавливая для доклада в Думе тот или иной материал по сибирским вопросам.</w:t>
      </w:r>
    </w:p>
    <w:p w:rsidR="00EC40CB" w:rsidRDefault="00EC40C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первые депутатские каникулы, которые были объявлены с 28 июня по 15 октября</w:t>
      </w:r>
      <w:r w:rsidR="00ED7884">
        <w:rPr>
          <w:rFonts w:ascii="Times New Roman" w:hAnsi="Times New Roman" w:cs="Times New Roman"/>
          <w:sz w:val="28"/>
          <w:szCs w:val="28"/>
        </w:rPr>
        <w:t xml:space="preserve"> 1908-го года</w:t>
      </w:r>
      <w:r>
        <w:rPr>
          <w:rFonts w:ascii="Times New Roman" w:hAnsi="Times New Roman" w:cs="Times New Roman"/>
          <w:sz w:val="28"/>
          <w:szCs w:val="28"/>
        </w:rPr>
        <w:t xml:space="preserve">, Николай Лукич приехал в Тобольск, чтобы побыть некоторое время с семьёй, </w:t>
      </w:r>
      <w:r w:rsidR="00006B9E">
        <w:rPr>
          <w:rFonts w:ascii="Times New Roman" w:hAnsi="Times New Roman" w:cs="Times New Roman"/>
          <w:sz w:val="28"/>
          <w:szCs w:val="28"/>
        </w:rPr>
        <w:t xml:space="preserve">обычно </w:t>
      </w:r>
      <w:r>
        <w:rPr>
          <w:rFonts w:ascii="Times New Roman" w:hAnsi="Times New Roman" w:cs="Times New Roman"/>
          <w:sz w:val="28"/>
          <w:szCs w:val="28"/>
        </w:rPr>
        <w:t>выезжающей на лето в близкую от города сельскую местность</w:t>
      </w:r>
      <w:r w:rsidR="00006B9E">
        <w:rPr>
          <w:rFonts w:ascii="Times New Roman" w:hAnsi="Times New Roman" w:cs="Times New Roman"/>
          <w:sz w:val="28"/>
          <w:szCs w:val="28"/>
        </w:rPr>
        <w:t>. Там он мог отдохнуть от депутатских забот, заняться с детьми экск</w:t>
      </w:r>
      <w:r w:rsidR="00B30960">
        <w:rPr>
          <w:rFonts w:ascii="Times New Roman" w:hAnsi="Times New Roman" w:cs="Times New Roman"/>
          <w:sz w:val="28"/>
          <w:szCs w:val="28"/>
        </w:rPr>
        <w:t>урсиями по окрестностям, катанье</w:t>
      </w:r>
      <w:r w:rsidR="00006B9E">
        <w:rPr>
          <w:rFonts w:ascii="Times New Roman" w:hAnsi="Times New Roman" w:cs="Times New Roman"/>
          <w:sz w:val="28"/>
          <w:szCs w:val="28"/>
        </w:rPr>
        <w:t xml:space="preserve">м на лодке, купаньем, походами в лес за грибами и ягодами. </w:t>
      </w:r>
    </w:p>
    <w:p w:rsidR="007F2EBF" w:rsidRDefault="00F67B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начале августа Скалозубовы возвратились в город: надо было подго</w:t>
      </w:r>
      <w:r w:rsidR="00B30960">
        <w:rPr>
          <w:rFonts w:ascii="Times New Roman" w:hAnsi="Times New Roman" w:cs="Times New Roman"/>
          <w:sz w:val="28"/>
          <w:szCs w:val="28"/>
        </w:rPr>
        <w:t>товить старших детей к новому уч</w:t>
      </w:r>
      <w:r>
        <w:rPr>
          <w:rFonts w:ascii="Times New Roman" w:hAnsi="Times New Roman" w:cs="Times New Roman"/>
          <w:sz w:val="28"/>
          <w:szCs w:val="28"/>
        </w:rPr>
        <w:t>ебному году, да и началась ненастная погода. Кроме того, Ариадна Васильевна и Николай Лукич очень хотели послушать игру приезжего пианиста В. Н. Гарт</w:t>
      </w:r>
      <w:r w:rsidR="002943B4">
        <w:rPr>
          <w:rFonts w:ascii="Times New Roman" w:hAnsi="Times New Roman" w:cs="Times New Roman"/>
          <w:sz w:val="28"/>
          <w:szCs w:val="28"/>
        </w:rPr>
        <w:t>е</w:t>
      </w:r>
      <w:r>
        <w:rPr>
          <w:rFonts w:ascii="Times New Roman" w:hAnsi="Times New Roman" w:cs="Times New Roman"/>
          <w:sz w:val="28"/>
          <w:szCs w:val="28"/>
        </w:rPr>
        <w:t>вельда</w:t>
      </w:r>
      <w:r w:rsidR="00C64594">
        <w:rPr>
          <w:rStyle w:val="a7"/>
          <w:rFonts w:ascii="Times New Roman" w:hAnsi="Times New Roman" w:cs="Times New Roman"/>
          <w:sz w:val="28"/>
          <w:szCs w:val="28"/>
        </w:rPr>
        <w:footnoteReference w:id="1294"/>
      </w:r>
      <w:r>
        <w:rPr>
          <w:rFonts w:ascii="Times New Roman" w:hAnsi="Times New Roman" w:cs="Times New Roman"/>
          <w:sz w:val="28"/>
          <w:szCs w:val="28"/>
        </w:rPr>
        <w:t>, гастролировавшего с оперной труппой. Концерт состоялся 15-го августа в зале общественного собрания.</w:t>
      </w:r>
    </w:p>
    <w:p w:rsidR="00F67B1D" w:rsidRDefault="00F67B1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w:t>
      </w:r>
      <w:r w:rsidR="002943B4">
        <w:rPr>
          <w:rFonts w:ascii="Times New Roman" w:hAnsi="Times New Roman" w:cs="Times New Roman"/>
          <w:sz w:val="28"/>
          <w:szCs w:val="28"/>
        </w:rPr>
        <w:t>ильгельм</w:t>
      </w:r>
      <w:r>
        <w:rPr>
          <w:rFonts w:ascii="Times New Roman" w:hAnsi="Times New Roman" w:cs="Times New Roman"/>
          <w:sz w:val="28"/>
          <w:szCs w:val="28"/>
        </w:rPr>
        <w:t xml:space="preserve"> Н</w:t>
      </w:r>
      <w:r w:rsidR="002943B4">
        <w:rPr>
          <w:rFonts w:ascii="Times New Roman" w:hAnsi="Times New Roman" w:cs="Times New Roman"/>
          <w:sz w:val="28"/>
          <w:szCs w:val="28"/>
        </w:rPr>
        <w:t>аполеонович</w:t>
      </w:r>
      <w:r>
        <w:rPr>
          <w:rFonts w:ascii="Times New Roman" w:hAnsi="Times New Roman" w:cs="Times New Roman"/>
          <w:sz w:val="28"/>
          <w:szCs w:val="28"/>
        </w:rPr>
        <w:t xml:space="preserve"> Гарт</w:t>
      </w:r>
      <w:r w:rsidR="002943B4">
        <w:rPr>
          <w:rFonts w:ascii="Times New Roman" w:hAnsi="Times New Roman" w:cs="Times New Roman"/>
          <w:sz w:val="28"/>
          <w:szCs w:val="28"/>
        </w:rPr>
        <w:t>е</w:t>
      </w:r>
      <w:r>
        <w:rPr>
          <w:rFonts w:ascii="Times New Roman" w:hAnsi="Times New Roman" w:cs="Times New Roman"/>
          <w:sz w:val="28"/>
          <w:szCs w:val="28"/>
        </w:rPr>
        <w:t>вельд, профессор консерватории, родился в Швеции, обучался в Лейпц</w:t>
      </w:r>
      <w:r w:rsidR="00B30960">
        <w:rPr>
          <w:rFonts w:ascii="Times New Roman" w:hAnsi="Times New Roman" w:cs="Times New Roman"/>
          <w:sz w:val="28"/>
          <w:szCs w:val="28"/>
        </w:rPr>
        <w:t>иге, в России поселился в 1885-м</w:t>
      </w:r>
      <w:r>
        <w:rPr>
          <w:rFonts w:ascii="Times New Roman" w:hAnsi="Times New Roman" w:cs="Times New Roman"/>
          <w:sz w:val="28"/>
          <w:szCs w:val="28"/>
        </w:rPr>
        <w:t xml:space="preserve"> году. Он был не только пианистом, но и композитором. </w:t>
      </w:r>
      <w:r w:rsidR="0041356C">
        <w:rPr>
          <w:rFonts w:ascii="Times New Roman" w:hAnsi="Times New Roman" w:cs="Times New Roman"/>
          <w:sz w:val="28"/>
          <w:szCs w:val="28"/>
        </w:rPr>
        <w:t>Гарт</w:t>
      </w:r>
      <w:r w:rsidR="002943B4">
        <w:rPr>
          <w:rFonts w:ascii="Times New Roman" w:hAnsi="Times New Roman" w:cs="Times New Roman"/>
          <w:sz w:val="28"/>
          <w:szCs w:val="28"/>
        </w:rPr>
        <w:t>е</w:t>
      </w:r>
      <w:r w:rsidR="0041356C">
        <w:rPr>
          <w:rFonts w:ascii="Times New Roman" w:hAnsi="Times New Roman" w:cs="Times New Roman"/>
          <w:sz w:val="28"/>
          <w:szCs w:val="28"/>
        </w:rPr>
        <w:t>вельд неоднократно гастролировал по Европе и России.</w:t>
      </w:r>
    </w:p>
    <w:p w:rsidR="0041356C" w:rsidRDefault="0041356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и Николай Лукич были в восторге от «Испанских танцев», сочинения Гарт</w:t>
      </w:r>
      <w:r w:rsidR="002943B4">
        <w:rPr>
          <w:rFonts w:ascii="Times New Roman" w:hAnsi="Times New Roman" w:cs="Times New Roman"/>
          <w:sz w:val="28"/>
          <w:szCs w:val="28"/>
        </w:rPr>
        <w:t>е</w:t>
      </w:r>
      <w:r>
        <w:rPr>
          <w:rFonts w:ascii="Times New Roman" w:hAnsi="Times New Roman" w:cs="Times New Roman"/>
          <w:sz w:val="28"/>
          <w:szCs w:val="28"/>
        </w:rPr>
        <w:t>вельда, которое он исполнял особенно мастерски.</w:t>
      </w:r>
    </w:p>
    <w:p w:rsidR="00364342" w:rsidRDefault="0036434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Так и слышишь звук кастаньет, как будто перед тобою Испания, солнечная, яркая, страстная!</w:t>
      </w:r>
    </w:p>
    <w:p w:rsidR="00E14180" w:rsidRDefault="00E1418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А каков Лист в его игре?! Поэтичный, выразительный, нежный и в то же время могучий!</w:t>
      </w:r>
    </w:p>
    <w:p w:rsidR="00E14180" w:rsidRDefault="00AB63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«Пляска смерти», «Прелюды» - не знаешь, что и прекраснее!</w:t>
      </w:r>
    </w:p>
    <w:p w:rsidR="00E52B22" w:rsidRDefault="00AB63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Да, этот Гарт</w:t>
      </w:r>
      <w:r w:rsidR="002943B4">
        <w:rPr>
          <w:rFonts w:ascii="Times New Roman" w:hAnsi="Times New Roman" w:cs="Times New Roman"/>
          <w:sz w:val="28"/>
          <w:szCs w:val="28"/>
        </w:rPr>
        <w:t>е</w:t>
      </w:r>
      <w:r>
        <w:rPr>
          <w:rFonts w:ascii="Times New Roman" w:hAnsi="Times New Roman" w:cs="Times New Roman"/>
          <w:sz w:val="28"/>
          <w:szCs w:val="28"/>
        </w:rPr>
        <w:t>вельд замечательный виртуоз!</w:t>
      </w:r>
    </w:p>
    <w:p w:rsidR="00AB6324" w:rsidRDefault="00E52B2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А его «Осенняя песнь» - последнее, что он исполнил. Такая маленькая и такая изящная вещица,</w:t>
      </w:r>
      <w:r w:rsidR="00AB6324">
        <w:rPr>
          <w:rFonts w:ascii="Times New Roman" w:hAnsi="Times New Roman" w:cs="Times New Roman"/>
          <w:sz w:val="28"/>
          <w:szCs w:val="28"/>
        </w:rPr>
        <w:t xml:space="preserve"> – делились впечатлениями супруги Скалозубовы после концерта.</w:t>
      </w:r>
    </w:p>
    <w:p w:rsidR="00AB6324" w:rsidRDefault="00AB632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17-го августа Скалозубов на пароходе</w:t>
      </w:r>
      <w:r w:rsidR="00AC651C">
        <w:rPr>
          <w:rFonts w:ascii="Times New Roman" w:hAnsi="Times New Roman" w:cs="Times New Roman"/>
          <w:sz w:val="28"/>
          <w:szCs w:val="28"/>
        </w:rPr>
        <w:t xml:space="preserve"> «Ласточка» выехал по св</w:t>
      </w:r>
      <w:r w:rsidR="00E52B22">
        <w:rPr>
          <w:rFonts w:ascii="Times New Roman" w:hAnsi="Times New Roman" w:cs="Times New Roman"/>
          <w:sz w:val="28"/>
          <w:szCs w:val="28"/>
        </w:rPr>
        <w:t xml:space="preserve">оим депутатским делам в Тюмень с тем, </w:t>
      </w:r>
      <w:r w:rsidR="00F4152D">
        <w:rPr>
          <w:rFonts w:ascii="Times New Roman" w:hAnsi="Times New Roman" w:cs="Times New Roman"/>
          <w:sz w:val="28"/>
          <w:szCs w:val="28"/>
        </w:rPr>
        <w:t>чтобы, побывав в Туринском уезде, недели через две возвратиться на короткое время в Тобольск. Летний сезон пароходства был в разгаре, и на «Ласточке» находилось столько пассажиров, что даже не хватало спальных мест для тех, кто не позаботился приобрести билеты заранее.</w:t>
      </w:r>
    </w:p>
    <w:p w:rsidR="00267EF5" w:rsidRDefault="00267EF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Каково же было удивление Николая Лукича, когда он увидел на палубе пианиста Гарт</w:t>
      </w:r>
      <w:r w:rsidR="002943B4">
        <w:rPr>
          <w:rFonts w:ascii="Times New Roman" w:hAnsi="Times New Roman" w:cs="Times New Roman"/>
          <w:sz w:val="28"/>
          <w:szCs w:val="28"/>
        </w:rPr>
        <w:t>е</w:t>
      </w:r>
      <w:r>
        <w:rPr>
          <w:rFonts w:ascii="Times New Roman" w:hAnsi="Times New Roman" w:cs="Times New Roman"/>
          <w:sz w:val="28"/>
          <w:szCs w:val="28"/>
        </w:rPr>
        <w:t>вельда. Музыкант отправлялся в Тюмень, чтобы дать там концерт.</w:t>
      </w:r>
    </w:p>
    <w:p w:rsidR="00267EF5" w:rsidRDefault="00267EF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Мужчи</w:t>
      </w:r>
      <w:r w:rsidR="00AC651C">
        <w:rPr>
          <w:rFonts w:ascii="Times New Roman" w:hAnsi="Times New Roman" w:cs="Times New Roman"/>
          <w:sz w:val="28"/>
          <w:szCs w:val="28"/>
        </w:rPr>
        <w:t>ны познакомились в ресторане, случайно сев за один столик</w:t>
      </w:r>
      <w:r>
        <w:rPr>
          <w:rFonts w:ascii="Times New Roman" w:hAnsi="Times New Roman" w:cs="Times New Roman"/>
          <w:sz w:val="28"/>
          <w:szCs w:val="28"/>
        </w:rPr>
        <w:t xml:space="preserve"> во время обеда. Между ними оказалось много общего. Прежде всего, любовь к книгам.</w:t>
      </w:r>
    </w:p>
    <w:p w:rsidR="00267EF5" w:rsidRDefault="00267EF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 О, я очень люблю вашего Тургенева! «Дворянское гнездо», «Ася» - это замечательно, но особенно – «Песнь торжествующей любви»! Это – шедевр!</w:t>
      </w:r>
    </w:p>
    <w:p w:rsidR="00267EF5" w:rsidRDefault="00267EF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Да! Вот уже исполнилось 25 лет со дня смерти Тургенева… Вы знаете, в юности это был один из моих самых любимых беллетристов. Я слыхал, что Вы, г-н Гарт</w:t>
      </w:r>
      <w:r w:rsidR="002943B4">
        <w:rPr>
          <w:rFonts w:ascii="Times New Roman" w:hAnsi="Times New Roman" w:cs="Times New Roman"/>
          <w:sz w:val="28"/>
          <w:szCs w:val="28"/>
        </w:rPr>
        <w:t>е</w:t>
      </w:r>
      <w:r>
        <w:rPr>
          <w:rFonts w:ascii="Times New Roman" w:hAnsi="Times New Roman" w:cs="Times New Roman"/>
          <w:sz w:val="28"/>
          <w:szCs w:val="28"/>
        </w:rPr>
        <w:t>вельд, написали оперу на сюжет тургеневской «Песни торжествующей любви».</w:t>
      </w:r>
    </w:p>
    <w:p w:rsidR="00267EF5" w:rsidRDefault="00267EF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О, да, да! Там страсть и нежность, сила и чувство! Я хотел передать это в музыке. А Вы, г-н Скалозубов, играете на инструменте? Я понял, Вы любите музыку. Да, да! Я не ошибаюсь</w:t>
      </w:r>
      <w:r w:rsidR="007B637A">
        <w:rPr>
          <w:rFonts w:ascii="Times New Roman" w:hAnsi="Times New Roman" w:cs="Times New Roman"/>
          <w:sz w:val="28"/>
          <w:szCs w:val="28"/>
        </w:rPr>
        <w:t>!</w:t>
      </w:r>
    </w:p>
    <w:p w:rsidR="00775700" w:rsidRDefault="0077570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Вы правы, музыку я очень люблю, только мне в силу своей занятости  редко удаётся попасть в оперу или на концерт. И инструментом, к сожалению, не владею, а вот дочки мои учатся игре на фортепиано.</w:t>
      </w:r>
    </w:p>
    <w:p w:rsidR="00775700" w:rsidRDefault="0077570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Хорошо исполнять трудно, но нелегко также и хорошо слушать. Я чувствую, Вы, г-н Скалозубов хорошо умеете слушать.</w:t>
      </w:r>
    </w:p>
    <w:p w:rsidR="00775700" w:rsidRDefault="0077570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 знаю, какой я слушатель, но музыка всегда поднимает во мне что-то, трудно описываемое словами. Оно сидит глубоко и в обычной жизни никак не проявляет себя.</w:t>
      </w:r>
    </w:p>
    <w:p w:rsidR="00775700" w:rsidRDefault="0077570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Музыка находит ключ к скрытому в человеке… Об этом можно много говорить, а можно просто помолчать и понять друг друга…</w:t>
      </w:r>
      <w:r w:rsidR="008A3CB7">
        <w:rPr>
          <w:rFonts w:ascii="Times New Roman" w:hAnsi="Times New Roman" w:cs="Times New Roman"/>
          <w:sz w:val="28"/>
          <w:szCs w:val="28"/>
        </w:rPr>
        <w:t xml:space="preserve"> Я слышал, Вы, г-н Скалозубов, - большой общественный деятель, депутат.</w:t>
      </w:r>
    </w:p>
    <w:p w:rsidR="008A3CB7" w:rsidRDefault="008A3CB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Вы слишком преувеличиваете, г-н Гарт</w:t>
      </w:r>
      <w:r w:rsidR="002943B4">
        <w:rPr>
          <w:rFonts w:ascii="Times New Roman" w:hAnsi="Times New Roman" w:cs="Times New Roman"/>
          <w:sz w:val="28"/>
          <w:szCs w:val="28"/>
        </w:rPr>
        <w:t>е</w:t>
      </w:r>
      <w:r>
        <w:rPr>
          <w:rFonts w:ascii="Times New Roman" w:hAnsi="Times New Roman" w:cs="Times New Roman"/>
          <w:sz w:val="28"/>
          <w:szCs w:val="28"/>
        </w:rPr>
        <w:t>вельд</w:t>
      </w:r>
      <w:r w:rsidR="002943B4">
        <w:rPr>
          <w:rFonts w:ascii="Times New Roman" w:hAnsi="Times New Roman" w:cs="Times New Roman"/>
          <w:sz w:val="28"/>
          <w:szCs w:val="28"/>
        </w:rPr>
        <w:t>. Так, стараюсь делать, что могу. Но тяжело всё это! Я ведь по специальности агроном и очень люблю свою профессию. А ещё люблю заниматься исследовательской работой, ботаникой, фольклором, этнографией.</w:t>
      </w:r>
    </w:p>
    <w:p w:rsidR="002943B4" w:rsidRDefault="002943B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О! Фольклор и этнография! Я тоже люблю их! Вы думаете, это просто моё турне по Сибири? Нет, нет и нет! Ведь я составляю сборник тюремных песен. Это очень интересно и важно! Не только играю и репетирую. Нет, нет! Хожу по централам, равелинам, тюрьмам. Записываю слова и музыку. О, это целый пласт неизвестного! Песни заключённых, каторжан, бродяг! Само этнографическое общество</w:t>
      </w:r>
      <w:r w:rsidR="00A33FE7">
        <w:rPr>
          <w:rFonts w:ascii="Times New Roman" w:hAnsi="Times New Roman" w:cs="Times New Roman"/>
          <w:sz w:val="28"/>
          <w:szCs w:val="28"/>
        </w:rPr>
        <w:t xml:space="preserve"> командировало меня и обещало помочь издать материал. Я побывал во всех каторжных тюрьмах Сибири: от Ак</w:t>
      </w:r>
      <w:r w:rsidR="00507975">
        <w:rPr>
          <w:rFonts w:ascii="Times New Roman" w:hAnsi="Times New Roman" w:cs="Times New Roman"/>
          <w:sz w:val="28"/>
          <w:szCs w:val="28"/>
        </w:rPr>
        <w:t>а</w:t>
      </w:r>
      <w:r w:rsidR="00A33FE7">
        <w:rPr>
          <w:rFonts w:ascii="Times New Roman" w:hAnsi="Times New Roman" w:cs="Times New Roman"/>
          <w:sz w:val="28"/>
          <w:szCs w:val="28"/>
        </w:rPr>
        <w:t>туя до Тобольска. Тобольская тюрьма поразила меня! О ней надо писать! Вы будете?</w:t>
      </w:r>
      <w:r>
        <w:rPr>
          <w:rFonts w:ascii="Times New Roman" w:hAnsi="Times New Roman" w:cs="Times New Roman"/>
          <w:sz w:val="28"/>
          <w:szCs w:val="28"/>
        </w:rPr>
        <w:t xml:space="preserve"> </w:t>
      </w:r>
    </w:p>
    <w:p w:rsidR="00007972" w:rsidRDefault="0000797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Удивительно, г-н Гатревельд, Вы как будто угад</w:t>
      </w:r>
      <w:r w:rsidR="00153C30">
        <w:rPr>
          <w:rFonts w:ascii="Times New Roman" w:hAnsi="Times New Roman" w:cs="Times New Roman"/>
          <w:sz w:val="28"/>
          <w:szCs w:val="28"/>
        </w:rPr>
        <w:t>ываете мои мысли. Я как депутат</w:t>
      </w:r>
      <w:r>
        <w:rPr>
          <w:rFonts w:ascii="Times New Roman" w:hAnsi="Times New Roman" w:cs="Times New Roman"/>
          <w:sz w:val="28"/>
          <w:szCs w:val="28"/>
        </w:rPr>
        <w:t xml:space="preserve"> очень интересуюсь содержание</w:t>
      </w:r>
      <w:r w:rsidR="007D5BE7">
        <w:rPr>
          <w:rFonts w:ascii="Times New Roman" w:hAnsi="Times New Roman" w:cs="Times New Roman"/>
          <w:sz w:val="28"/>
          <w:szCs w:val="28"/>
        </w:rPr>
        <w:t>м заключённых вообще и</w:t>
      </w:r>
      <w:r w:rsidR="00153C30">
        <w:rPr>
          <w:rFonts w:ascii="Times New Roman" w:hAnsi="Times New Roman" w:cs="Times New Roman"/>
          <w:sz w:val="28"/>
          <w:szCs w:val="28"/>
        </w:rPr>
        <w:t xml:space="preserve"> особенно</w:t>
      </w:r>
      <w:r>
        <w:rPr>
          <w:rFonts w:ascii="Times New Roman" w:hAnsi="Times New Roman" w:cs="Times New Roman"/>
          <w:sz w:val="28"/>
          <w:szCs w:val="28"/>
        </w:rPr>
        <w:t xml:space="preserve"> в Тобольском тюремном замке.</w:t>
      </w:r>
    </w:p>
    <w:p w:rsidR="00934AFF" w:rsidRDefault="00934AFF" w:rsidP="00F1270A">
      <w:pPr>
        <w:spacing w:after="0" w:line="240" w:lineRule="auto"/>
        <w:ind w:left="-993" w:firstLine="426"/>
        <w:jc w:val="both"/>
        <w:rPr>
          <w:rFonts w:ascii="Times New Roman" w:hAnsi="Times New Roman" w:cs="Times New Roman"/>
          <w:sz w:val="28"/>
          <w:szCs w:val="28"/>
        </w:rPr>
      </w:pPr>
    </w:p>
    <w:p w:rsidR="00934AFF" w:rsidRPr="003B69CB" w:rsidRDefault="003B69CB" w:rsidP="00F1270A">
      <w:pPr>
        <w:spacing w:after="0" w:line="240" w:lineRule="auto"/>
        <w:ind w:left="-993" w:firstLine="426"/>
        <w:jc w:val="both"/>
        <w:rPr>
          <w:rFonts w:ascii="Times New Roman" w:hAnsi="Times New Roman" w:cs="Times New Roman"/>
          <w:b/>
          <w:sz w:val="28"/>
          <w:szCs w:val="28"/>
        </w:rPr>
      </w:pPr>
      <w:r w:rsidRPr="003B69CB">
        <w:rPr>
          <w:rFonts w:ascii="Times New Roman" w:hAnsi="Times New Roman" w:cs="Times New Roman"/>
          <w:b/>
          <w:sz w:val="28"/>
          <w:szCs w:val="28"/>
        </w:rPr>
        <w:t xml:space="preserve">События в </w:t>
      </w:r>
      <w:r w:rsidR="00F30CC9">
        <w:rPr>
          <w:rFonts w:ascii="Times New Roman" w:hAnsi="Times New Roman" w:cs="Times New Roman"/>
          <w:b/>
          <w:sz w:val="28"/>
          <w:szCs w:val="28"/>
        </w:rPr>
        <w:t>каторжн</w:t>
      </w:r>
      <w:r w:rsidRPr="003B69CB">
        <w:rPr>
          <w:rFonts w:ascii="Times New Roman" w:hAnsi="Times New Roman" w:cs="Times New Roman"/>
          <w:b/>
          <w:sz w:val="28"/>
          <w:szCs w:val="28"/>
        </w:rPr>
        <w:t>ой тюрьме</w:t>
      </w:r>
    </w:p>
    <w:p w:rsidR="00007972" w:rsidRDefault="0000797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Конечно, Николай Лукич ничего не рассказал новому знакомому, что лично познакомился с Тобольской тюрьмой в 1906-м году и не </w:t>
      </w:r>
      <w:r w:rsidR="00183505">
        <w:rPr>
          <w:rFonts w:ascii="Times New Roman" w:hAnsi="Times New Roman" w:cs="Times New Roman"/>
          <w:sz w:val="28"/>
          <w:szCs w:val="28"/>
        </w:rPr>
        <w:t>к</w:t>
      </w:r>
      <w:r>
        <w:rPr>
          <w:rFonts w:ascii="Times New Roman" w:hAnsi="Times New Roman" w:cs="Times New Roman"/>
          <w:sz w:val="28"/>
          <w:szCs w:val="28"/>
        </w:rPr>
        <w:t>ак посетитель, а как заключённый одиночной камеры.</w:t>
      </w:r>
      <w:r w:rsidR="00B66D7D">
        <w:rPr>
          <w:rFonts w:ascii="Times New Roman" w:hAnsi="Times New Roman" w:cs="Times New Roman"/>
          <w:sz w:val="28"/>
          <w:szCs w:val="28"/>
        </w:rPr>
        <w:t xml:space="preserve"> Не хотел он говорить и о том, какое мрачное впечатление получил он от недавнего разговора с начальником Тобольской тюрьмы Могилёвым по поводу заключённого Д. Тахчогло.</w:t>
      </w:r>
    </w:p>
    <w:p w:rsidR="00B66D7D" w:rsidRDefault="00B66D7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Весной и летом 1907-го года в Тобольскую тюрьму стали переводить политических заключённых из разных тюрем Европейской России. Они потребовали улучшить их быт, доставлять в тюрьму книги и газеты, создали своё самоуправление и отказались подчиняться правилам тюремного режима.</w:t>
      </w:r>
    </w:p>
    <w:p w:rsidR="00B66D7D" w:rsidRDefault="00B66D7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Начальник тюрьмы А. Г. Богоявленский решил принять строгие меры, но заключённые велели ему не вмешиваться в «тюремные дела». Тем не менее, Богоявленский ввёл в </w:t>
      </w:r>
      <w:r w:rsidR="002A2626">
        <w:rPr>
          <w:rFonts w:ascii="Times New Roman" w:hAnsi="Times New Roman" w:cs="Times New Roman"/>
          <w:sz w:val="28"/>
          <w:szCs w:val="28"/>
        </w:rPr>
        <w:t>т</w:t>
      </w:r>
      <w:r>
        <w:rPr>
          <w:rFonts w:ascii="Times New Roman" w:hAnsi="Times New Roman" w:cs="Times New Roman"/>
          <w:sz w:val="28"/>
          <w:szCs w:val="28"/>
        </w:rPr>
        <w:t>юрьму наряд солдат. При обыске в камерах были обнаружены подко</w:t>
      </w:r>
      <w:r w:rsidR="00960D1C">
        <w:rPr>
          <w:rFonts w:ascii="Times New Roman" w:hAnsi="Times New Roman" w:cs="Times New Roman"/>
          <w:sz w:val="28"/>
          <w:szCs w:val="28"/>
        </w:rPr>
        <w:t>пы. Заключённых стали серьёзно наказывать</w:t>
      </w:r>
      <w:r>
        <w:rPr>
          <w:rFonts w:ascii="Times New Roman" w:hAnsi="Times New Roman" w:cs="Times New Roman"/>
          <w:sz w:val="28"/>
          <w:szCs w:val="28"/>
        </w:rPr>
        <w:t>, в том ч</w:t>
      </w:r>
      <w:r w:rsidR="00960D1C">
        <w:rPr>
          <w:rFonts w:ascii="Times New Roman" w:hAnsi="Times New Roman" w:cs="Times New Roman"/>
          <w:sz w:val="28"/>
          <w:szCs w:val="28"/>
        </w:rPr>
        <w:t>исле нескольких политзаключённых</w:t>
      </w:r>
      <w:r>
        <w:rPr>
          <w:rFonts w:ascii="Times New Roman" w:hAnsi="Times New Roman" w:cs="Times New Roman"/>
          <w:sz w:val="28"/>
          <w:szCs w:val="28"/>
        </w:rPr>
        <w:t xml:space="preserve"> подвергли порке. </w:t>
      </w:r>
      <w:r w:rsidR="00D160B9">
        <w:rPr>
          <w:rFonts w:ascii="Times New Roman" w:hAnsi="Times New Roman" w:cs="Times New Roman"/>
          <w:sz w:val="28"/>
          <w:szCs w:val="28"/>
        </w:rPr>
        <w:t xml:space="preserve">Их товарищи ответили на это бунтом. Вызванные солдаты открыли огонь, несколько человек с той и другой стороны погибли, имелись и раненые. Подавив сопротивление, тюремное начальство предало </w:t>
      </w:r>
      <w:r w:rsidR="00130F9F">
        <w:rPr>
          <w:rFonts w:ascii="Times New Roman" w:hAnsi="Times New Roman" w:cs="Times New Roman"/>
          <w:sz w:val="28"/>
          <w:szCs w:val="28"/>
        </w:rPr>
        <w:t xml:space="preserve">военному суду всех политических </w:t>
      </w:r>
      <w:r w:rsidR="00D160B9">
        <w:rPr>
          <w:rFonts w:ascii="Times New Roman" w:hAnsi="Times New Roman" w:cs="Times New Roman"/>
          <w:sz w:val="28"/>
          <w:szCs w:val="28"/>
        </w:rPr>
        <w:t>заключённых.</w:t>
      </w:r>
      <w:r w:rsidR="000E38F3">
        <w:rPr>
          <w:rFonts w:ascii="Times New Roman" w:hAnsi="Times New Roman" w:cs="Times New Roman"/>
          <w:sz w:val="28"/>
          <w:szCs w:val="28"/>
        </w:rPr>
        <w:t xml:space="preserve"> В ответ на это 26 июля 1907-го года начальник тюрьмы Богоявленский был убит выстрелом в живот, когда ехал в экипаже по одной из улиц города.</w:t>
      </w:r>
    </w:p>
    <w:p w:rsidR="000E38F3" w:rsidRDefault="000E38F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w:t>
      </w:r>
      <w:r w:rsidR="00424245">
        <w:rPr>
          <w:rFonts w:ascii="Times New Roman" w:hAnsi="Times New Roman" w:cs="Times New Roman"/>
          <w:sz w:val="28"/>
          <w:szCs w:val="28"/>
        </w:rPr>
        <w:t>с</w:t>
      </w:r>
      <w:r>
        <w:rPr>
          <w:rFonts w:ascii="Times New Roman" w:hAnsi="Times New Roman" w:cs="Times New Roman"/>
          <w:sz w:val="28"/>
          <w:szCs w:val="28"/>
        </w:rPr>
        <w:t>ле убийства Богоявленского начальн</w:t>
      </w:r>
      <w:r w:rsidR="00125670">
        <w:rPr>
          <w:rFonts w:ascii="Times New Roman" w:hAnsi="Times New Roman" w:cs="Times New Roman"/>
          <w:sz w:val="28"/>
          <w:szCs w:val="28"/>
        </w:rPr>
        <w:t>и</w:t>
      </w:r>
      <w:r>
        <w:rPr>
          <w:rFonts w:ascii="Times New Roman" w:hAnsi="Times New Roman" w:cs="Times New Roman"/>
          <w:sz w:val="28"/>
          <w:szCs w:val="28"/>
        </w:rPr>
        <w:t xml:space="preserve">ком тюрьмы стал И. С. Могилёв. Сохранился его отчёт о том, какой он </w:t>
      </w:r>
      <w:r w:rsidR="00125670">
        <w:rPr>
          <w:rFonts w:ascii="Times New Roman" w:hAnsi="Times New Roman" w:cs="Times New Roman"/>
          <w:sz w:val="28"/>
          <w:szCs w:val="28"/>
        </w:rPr>
        <w:t xml:space="preserve">её </w:t>
      </w:r>
      <w:r>
        <w:rPr>
          <w:rFonts w:ascii="Times New Roman" w:hAnsi="Times New Roman" w:cs="Times New Roman"/>
          <w:sz w:val="28"/>
          <w:szCs w:val="28"/>
        </w:rPr>
        <w:t>принял:</w:t>
      </w:r>
    </w:p>
    <w:p w:rsidR="00125670" w:rsidRDefault="0012567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я получил 1-ю каторжную тюрьму, то обнаружил: камеры были открыты, арестанты свобод</w:t>
      </w:r>
      <w:r w:rsidR="00AB7907">
        <w:rPr>
          <w:rFonts w:ascii="Times New Roman" w:hAnsi="Times New Roman" w:cs="Times New Roman"/>
          <w:sz w:val="28"/>
          <w:szCs w:val="28"/>
        </w:rPr>
        <w:t>но разгуливали по тюрьме; подкан</w:t>
      </w:r>
      <w:r>
        <w:rPr>
          <w:rFonts w:ascii="Times New Roman" w:hAnsi="Times New Roman" w:cs="Times New Roman"/>
          <w:sz w:val="28"/>
          <w:szCs w:val="28"/>
        </w:rPr>
        <w:t>дальников никто не имел, стены камер были увешаны сотнями фотографических карточек всяких революционных деятелей; арестанты не стеснялись петь, шуметь, играть в карты и шашки в нашем присутствии, икон не было – таковые уничтожались; на каждом шагу каждый арестант предъявлял свои и общие требования.</w:t>
      </w:r>
      <w:r w:rsidR="00AC0A86">
        <w:rPr>
          <w:rFonts w:ascii="Times New Roman" w:hAnsi="Times New Roman" w:cs="Times New Roman"/>
          <w:sz w:val="28"/>
          <w:szCs w:val="28"/>
        </w:rPr>
        <w:t xml:space="preserve"> В арестантах видны были хозяева тюрьмы. Я высказался, что этот порядок содержания невозможен, и на второй день в длинном тюремном коридоре меня окружили толпой не менее 200 арестантов и начали очень дерзко предъявлять свои требования</w:t>
      </w:r>
      <w:r w:rsidR="00E41463">
        <w:rPr>
          <w:rFonts w:ascii="Times New Roman" w:hAnsi="Times New Roman" w:cs="Times New Roman"/>
          <w:sz w:val="28"/>
          <w:szCs w:val="28"/>
        </w:rPr>
        <w:t xml:space="preserve">, в случае неисполнения которых со мной будет поступлено как с Богоявленским (смерть). Требования таковые: </w:t>
      </w:r>
    </w:p>
    <w:p w:rsidR="00E41463" w:rsidRDefault="00E41463" w:rsidP="00F1270A">
      <w:pPr>
        <w:pStyle w:val="af5"/>
        <w:numPr>
          <w:ilvl w:val="0"/>
          <w:numId w:val="4"/>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Кандалы никто носить не будет, т. к. они не звери и не лошади.</w:t>
      </w:r>
    </w:p>
    <w:p w:rsidR="00E41463" w:rsidRDefault="00E41463" w:rsidP="00F1270A">
      <w:pPr>
        <w:pStyle w:val="af5"/>
        <w:numPr>
          <w:ilvl w:val="0"/>
          <w:numId w:val="4"/>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Прогулка должна быть общая по всей тюрьме и её усадьбе.</w:t>
      </w:r>
    </w:p>
    <w:p w:rsidR="00E41463" w:rsidRDefault="00E41463" w:rsidP="00F1270A">
      <w:pPr>
        <w:pStyle w:val="af5"/>
        <w:numPr>
          <w:ilvl w:val="0"/>
          <w:numId w:val="4"/>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Товарищей не наказывать, т. к. проступки их разберут сами и накажут по заслугам. У них есть (было) самоуправление – камерные старосты</w:t>
      </w:r>
      <w:r w:rsidR="00AB7907">
        <w:rPr>
          <w:rFonts w:ascii="Times New Roman" w:hAnsi="Times New Roman" w:cs="Times New Roman"/>
          <w:sz w:val="28"/>
          <w:szCs w:val="28"/>
        </w:rPr>
        <w:t>, коридорный староста и тюремны</w:t>
      </w:r>
      <w:r>
        <w:rPr>
          <w:rFonts w:ascii="Times New Roman" w:hAnsi="Times New Roman" w:cs="Times New Roman"/>
          <w:sz w:val="28"/>
          <w:szCs w:val="28"/>
        </w:rPr>
        <w:t>й староста. Стоит начальнику теперь заявить о проступке арестанта старосте – и тогда товарищи разберутся.</w:t>
      </w:r>
    </w:p>
    <w:p w:rsidR="00DF3170" w:rsidRDefault="00DF3170" w:rsidP="00F1270A">
      <w:pPr>
        <w:spacing w:after="0" w:line="240" w:lineRule="auto"/>
        <w:ind w:left="-993" w:firstLine="426"/>
        <w:jc w:val="both"/>
        <w:rPr>
          <w:rFonts w:ascii="Times New Roman" w:hAnsi="Times New Roman" w:cs="Times New Roman"/>
          <w:sz w:val="28"/>
          <w:szCs w:val="28"/>
        </w:rPr>
      </w:pPr>
      <w:r w:rsidRPr="00DF3170">
        <w:rPr>
          <w:rFonts w:ascii="Times New Roman" w:hAnsi="Times New Roman" w:cs="Times New Roman"/>
          <w:sz w:val="28"/>
          <w:szCs w:val="28"/>
        </w:rPr>
        <w:lastRenderedPageBreak/>
        <w:t xml:space="preserve">Я </w:t>
      </w:r>
      <w:r>
        <w:rPr>
          <w:rFonts w:ascii="Times New Roman" w:hAnsi="Times New Roman" w:cs="Times New Roman"/>
          <w:sz w:val="28"/>
          <w:szCs w:val="28"/>
        </w:rPr>
        <w:t>отказался и заявил, что к</w:t>
      </w:r>
      <w:r w:rsidR="00AB7907">
        <w:rPr>
          <w:rFonts w:ascii="Times New Roman" w:hAnsi="Times New Roman" w:cs="Times New Roman"/>
          <w:sz w:val="28"/>
          <w:szCs w:val="28"/>
        </w:rPr>
        <w:t>андалы буд</w:t>
      </w:r>
      <w:r>
        <w:rPr>
          <w:rFonts w:ascii="Times New Roman" w:hAnsi="Times New Roman" w:cs="Times New Roman"/>
          <w:sz w:val="28"/>
          <w:szCs w:val="28"/>
        </w:rPr>
        <w:t>ут носить все, прогулки не более 40 человек на двор (дворов 5), наказывать арестантов буду сам в соответствии с законом. Немедленно начались беспорядки: крики, свисты, гам, пение революционных песен. Затем надзирателей выгнали в коридор, и они боялись заходить внутрь камер и коридора.</w:t>
      </w:r>
      <w:r w:rsidR="00353007">
        <w:rPr>
          <w:rFonts w:ascii="Times New Roman" w:hAnsi="Times New Roman" w:cs="Times New Roman"/>
          <w:sz w:val="28"/>
          <w:szCs w:val="28"/>
        </w:rPr>
        <w:t xml:space="preserve"> Молиться Богу никому не позволя</w:t>
      </w:r>
      <w:r>
        <w:rPr>
          <w:rFonts w:ascii="Times New Roman" w:hAnsi="Times New Roman" w:cs="Times New Roman"/>
          <w:sz w:val="28"/>
          <w:szCs w:val="28"/>
        </w:rPr>
        <w:t>ли, иконы были уже уничтожены. Больница была пер</w:t>
      </w:r>
      <w:r w:rsidR="00353007">
        <w:rPr>
          <w:rFonts w:ascii="Times New Roman" w:hAnsi="Times New Roman" w:cs="Times New Roman"/>
          <w:sz w:val="28"/>
          <w:szCs w:val="28"/>
        </w:rPr>
        <w:t>еполнена буянами-симулянтами, врачи и</w:t>
      </w:r>
      <w:r>
        <w:rPr>
          <w:rFonts w:ascii="Times New Roman" w:hAnsi="Times New Roman" w:cs="Times New Roman"/>
          <w:sz w:val="28"/>
          <w:szCs w:val="28"/>
        </w:rPr>
        <w:t xml:space="preserve"> фельдшер подчинились требованиям арестантов, нередко рецепты прописывались по их требованиям и указаниям. Каждый день мне предъявляли по 10 новых требований».</w:t>
      </w:r>
      <w:r w:rsidR="00E47BCF">
        <w:rPr>
          <w:rStyle w:val="a7"/>
          <w:rFonts w:ascii="Times New Roman" w:hAnsi="Times New Roman" w:cs="Times New Roman"/>
          <w:sz w:val="28"/>
          <w:szCs w:val="28"/>
        </w:rPr>
        <w:footnoteReference w:id="1295"/>
      </w:r>
    </w:p>
    <w:p w:rsidR="00934AFF" w:rsidRPr="00DF3170" w:rsidRDefault="00934AF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Могилёв решил во что бы </w:t>
      </w:r>
      <w:r w:rsidR="009A16F1">
        <w:rPr>
          <w:rFonts w:ascii="Times New Roman" w:hAnsi="Times New Roman" w:cs="Times New Roman"/>
          <w:sz w:val="28"/>
          <w:szCs w:val="28"/>
        </w:rPr>
        <w:t>то ни стало переломить ситуацию жёсткими, но не выходящими за пределы рам</w:t>
      </w:r>
      <w:r w:rsidR="008B7508">
        <w:rPr>
          <w:rFonts w:ascii="Times New Roman" w:hAnsi="Times New Roman" w:cs="Times New Roman"/>
          <w:sz w:val="28"/>
          <w:szCs w:val="28"/>
        </w:rPr>
        <w:t>ок закона того времени мерами. Однак</w:t>
      </w:r>
      <w:r w:rsidR="009A16F1">
        <w:rPr>
          <w:rFonts w:ascii="Times New Roman" w:hAnsi="Times New Roman" w:cs="Times New Roman"/>
          <w:sz w:val="28"/>
          <w:szCs w:val="28"/>
        </w:rPr>
        <w:t>о закон допускал не только жестокость, но и бесчеловечность. Конечно, в рамках того же закона Могилёв мог поступать</w:t>
      </w:r>
      <w:r w:rsidR="00353007">
        <w:rPr>
          <w:rFonts w:ascii="Times New Roman" w:hAnsi="Times New Roman" w:cs="Times New Roman"/>
          <w:sz w:val="28"/>
          <w:szCs w:val="28"/>
        </w:rPr>
        <w:t xml:space="preserve"> </w:t>
      </w:r>
      <w:r w:rsidR="009A16F1">
        <w:rPr>
          <w:rFonts w:ascii="Times New Roman" w:hAnsi="Times New Roman" w:cs="Times New Roman"/>
          <w:sz w:val="28"/>
          <w:szCs w:val="28"/>
        </w:rPr>
        <w:t xml:space="preserve">и гораздо более гуманно, однако он свирепствовал: </w:t>
      </w:r>
      <w:r w:rsidR="00003AF1">
        <w:rPr>
          <w:rFonts w:ascii="Times New Roman" w:hAnsi="Times New Roman" w:cs="Times New Roman"/>
          <w:sz w:val="28"/>
          <w:szCs w:val="28"/>
        </w:rPr>
        <w:t>несколько</w:t>
      </w:r>
      <w:r w:rsidR="009A16F1">
        <w:rPr>
          <w:rFonts w:ascii="Times New Roman" w:hAnsi="Times New Roman" w:cs="Times New Roman"/>
          <w:sz w:val="28"/>
          <w:szCs w:val="28"/>
        </w:rPr>
        <w:t xml:space="preserve"> арестантов были дважды выпороты, перепороты осуждённые на бессрочную каторгу черноморские солдаты. Каждый получил по 100 плетей. Через два месяца состоялся военный суд. 13 каторжан приговорили к повешанию. Омский генерал-губернатор отклонил помилование, и 10 апреля 1908-го года приговор был приведён в исполнение. </w:t>
      </w:r>
    </w:p>
    <w:p w:rsidR="000E38F3" w:rsidRDefault="00003AF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Л. Скалозубов писал Столыпину: «Период военного суда, день казни были временем и днём жестокого испытания для горожан. Были люди, лишившиеся сна, рыдавшие от нервного возбуждения. Торжественное богослужение в городских церквах, в соборе (это была Страстная неделя), а рядом с собором, за полями тюрьмы – тринадцать виселиц».</w:t>
      </w:r>
      <w:r w:rsidR="00D73256">
        <w:rPr>
          <w:rStyle w:val="a7"/>
          <w:rFonts w:ascii="Times New Roman" w:hAnsi="Times New Roman" w:cs="Times New Roman"/>
          <w:sz w:val="28"/>
          <w:szCs w:val="28"/>
        </w:rPr>
        <w:footnoteReference w:id="1296"/>
      </w:r>
    </w:p>
    <w:p w:rsidR="00414B6D" w:rsidRDefault="00414B6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Политзаключённые в ответ предприняли несколько попыток суицида. Их лидером был Дмитрий </w:t>
      </w:r>
      <w:r w:rsidR="00192A80">
        <w:rPr>
          <w:rFonts w:ascii="Times New Roman" w:hAnsi="Times New Roman" w:cs="Times New Roman"/>
          <w:sz w:val="28"/>
          <w:szCs w:val="28"/>
        </w:rPr>
        <w:t xml:space="preserve">Дмитриевич </w:t>
      </w:r>
      <w:r>
        <w:rPr>
          <w:rFonts w:ascii="Times New Roman" w:hAnsi="Times New Roman" w:cs="Times New Roman"/>
          <w:sz w:val="28"/>
          <w:szCs w:val="28"/>
        </w:rPr>
        <w:t>Тахчогло. Он окончил физико-математический факультет Петербургского университета. С 1896-го года участвовал в революционном движении. Арестован в 1905-м году. За то, что</w:t>
      </w:r>
      <w:r w:rsidR="00CF2AA2">
        <w:rPr>
          <w:rFonts w:ascii="Times New Roman" w:hAnsi="Times New Roman" w:cs="Times New Roman"/>
          <w:sz w:val="28"/>
          <w:szCs w:val="28"/>
        </w:rPr>
        <w:t xml:space="preserve"> при аресте оказал вооружённое с</w:t>
      </w:r>
      <w:r>
        <w:rPr>
          <w:rFonts w:ascii="Times New Roman" w:hAnsi="Times New Roman" w:cs="Times New Roman"/>
          <w:sz w:val="28"/>
          <w:szCs w:val="28"/>
        </w:rPr>
        <w:t xml:space="preserve">опротивление, его приговорили к смертной казне, которую заменили 15 годами каторги. </w:t>
      </w:r>
    </w:p>
    <w:p w:rsidR="00414B6D" w:rsidRDefault="00414B6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Первый раз Тахчогло вскрыл себе вены из-за того, что его подвергли насильственной стрижке. Добровольно он с</w:t>
      </w:r>
      <w:r w:rsidR="00353007">
        <w:rPr>
          <w:rFonts w:ascii="Times New Roman" w:hAnsi="Times New Roman" w:cs="Times New Roman"/>
          <w:sz w:val="28"/>
          <w:szCs w:val="28"/>
        </w:rPr>
        <w:t>т</w:t>
      </w:r>
      <w:r>
        <w:rPr>
          <w:rFonts w:ascii="Times New Roman" w:hAnsi="Times New Roman" w:cs="Times New Roman"/>
          <w:sz w:val="28"/>
          <w:szCs w:val="28"/>
        </w:rPr>
        <w:t>ричься отказался, хотя его волосы до плеч нарушали нормы тюремного режима. «Прощайте, товарищи! - выкрикнул Тахчогло в форточку, - последнюю минуту живу</w:t>
      </w:r>
      <w:r w:rsidR="00353007">
        <w:rPr>
          <w:rFonts w:ascii="Times New Roman" w:hAnsi="Times New Roman" w:cs="Times New Roman"/>
          <w:sz w:val="28"/>
          <w:szCs w:val="28"/>
        </w:rPr>
        <w:t>»</w:t>
      </w:r>
      <w:r>
        <w:rPr>
          <w:rFonts w:ascii="Times New Roman" w:hAnsi="Times New Roman" w:cs="Times New Roman"/>
          <w:sz w:val="28"/>
          <w:szCs w:val="28"/>
        </w:rPr>
        <w:t>. Но ему не дали истечь кровью, поместив в тюремный лазарет. Там он 10 дней отказывался от пищи, воды, лекарств, и только тогда стал их принимать, когда почувствовал себя на грани смерти.</w:t>
      </w:r>
    </w:p>
    <w:p w:rsidR="00757927" w:rsidRDefault="0075792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Через два месяца его выписали из тюремной больницы, а спустя сутки он снова совершил попытку самоубийства с последующей голодовкой. Его опять поместили в лазарет, выписавшись из которого он потребовал у Могилёва дать ему 200 розог и поместить в карцер. Когда Могилёв отказа</w:t>
      </w:r>
      <w:r w:rsidR="008E734D">
        <w:rPr>
          <w:rFonts w:ascii="Times New Roman" w:hAnsi="Times New Roman" w:cs="Times New Roman"/>
          <w:sz w:val="28"/>
          <w:szCs w:val="28"/>
        </w:rPr>
        <w:t>лся это сделать, Тахчогло вскрыл</w:t>
      </w:r>
      <w:r>
        <w:rPr>
          <w:rFonts w:ascii="Times New Roman" w:hAnsi="Times New Roman" w:cs="Times New Roman"/>
          <w:sz w:val="28"/>
          <w:szCs w:val="28"/>
        </w:rPr>
        <w:t xml:space="preserve"> вену в третий раз. И опять его спасли.</w:t>
      </w:r>
    </w:p>
    <w:p w:rsidR="00192A80" w:rsidRDefault="00192A8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Брат Дмитрия Тахчогло, Сергей Дмитриевич, полковник, был знаком со Скалозубовым по деятельности во 2-й Государственной Думе. Он обратился к Николаю Лукичу за помощью: просил его ходатайствовать об освобождении или хотя бы облегчении участи брата.</w:t>
      </w:r>
    </w:p>
    <w:p w:rsidR="00192A80" w:rsidRDefault="0058714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это время в либера</w:t>
      </w:r>
      <w:r w:rsidR="00FD7A2D">
        <w:rPr>
          <w:rFonts w:ascii="Times New Roman" w:hAnsi="Times New Roman" w:cs="Times New Roman"/>
          <w:sz w:val="28"/>
          <w:szCs w:val="28"/>
        </w:rPr>
        <w:t>льной и революционной</w:t>
      </w:r>
      <w:r w:rsidR="00B27597">
        <w:rPr>
          <w:rFonts w:ascii="Times New Roman" w:hAnsi="Times New Roman" w:cs="Times New Roman"/>
          <w:sz w:val="28"/>
          <w:szCs w:val="28"/>
        </w:rPr>
        <w:t xml:space="preserve"> печати ста</w:t>
      </w:r>
      <w:r>
        <w:rPr>
          <w:rFonts w:ascii="Times New Roman" w:hAnsi="Times New Roman" w:cs="Times New Roman"/>
          <w:sz w:val="28"/>
          <w:szCs w:val="28"/>
        </w:rPr>
        <w:t>ли появляться заметки об ужасах тобольской тюрьмы, о жестокости её начальника Могилёва, кот</w:t>
      </w:r>
      <w:r w:rsidR="00B27597">
        <w:rPr>
          <w:rFonts w:ascii="Times New Roman" w:hAnsi="Times New Roman" w:cs="Times New Roman"/>
          <w:sz w:val="28"/>
          <w:szCs w:val="28"/>
        </w:rPr>
        <w:t>о</w:t>
      </w:r>
      <w:r>
        <w:rPr>
          <w:rFonts w:ascii="Times New Roman" w:hAnsi="Times New Roman" w:cs="Times New Roman"/>
          <w:sz w:val="28"/>
          <w:szCs w:val="28"/>
        </w:rPr>
        <w:t xml:space="preserve">рый пытает арестантов, морит их голодом, сажает в </w:t>
      </w:r>
      <w:r w:rsidR="00B27597">
        <w:rPr>
          <w:rFonts w:ascii="Times New Roman" w:hAnsi="Times New Roman" w:cs="Times New Roman"/>
          <w:sz w:val="28"/>
          <w:szCs w:val="28"/>
        </w:rPr>
        <w:t>«</w:t>
      </w:r>
      <w:r>
        <w:rPr>
          <w:rFonts w:ascii="Times New Roman" w:hAnsi="Times New Roman" w:cs="Times New Roman"/>
          <w:sz w:val="28"/>
          <w:szCs w:val="28"/>
        </w:rPr>
        <w:t>горячий</w:t>
      </w:r>
      <w:r w:rsidR="00B27597">
        <w:rPr>
          <w:rFonts w:ascii="Times New Roman" w:hAnsi="Times New Roman" w:cs="Times New Roman"/>
          <w:sz w:val="28"/>
          <w:szCs w:val="28"/>
        </w:rPr>
        <w:t>»</w:t>
      </w:r>
      <w:r>
        <w:rPr>
          <w:rFonts w:ascii="Times New Roman" w:hAnsi="Times New Roman" w:cs="Times New Roman"/>
          <w:sz w:val="28"/>
          <w:szCs w:val="28"/>
        </w:rPr>
        <w:t xml:space="preserve"> (температура выше пятидесяти градусов) и «горбат</w:t>
      </w:r>
      <w:r w:rsidR="00B27597">
        <w:rPr>
          <w:rFonts w:ascii="Times New Roman" w:hAnsi="Times New Roman" w:cs="Times New Roman"/>
          <w:sz w:val="28"/>
          <w:szCs w:val="28"/>
        </w:rPr>
        <w:t>ый», с очень ни</w:t>
      </w:r>
      <w:r>
        <w:rPr>
          <w:rFonts w:ascii="Times New Roman" w:hAnsi="Times New Roman" w:cs="Times New Roman"/>
          <w:sz w:val="28"/>
          <w:szCs w:val="28"/>
        </w:rPr>
        <w:t xml:space="preserve">зким потолком посередине карцер. Особенно часто в публикациях фигурировала фамилия Д. Тахчогло. Писали  о том, что Могилёв, желая причинить ему особые страдания, велел снять с него подкандальники, и, таким </w:t>
      </w:r>
      <w:r w:rsidR="00B27597">
        <w:rPr>
          <w:rFonts w:ascii="Times New Roman" w:hAnsi="Times New Roman" w:cs="Times New Roman"/>
          <w:sz w:val="28"/>
          <w:szCs w:val="28"/>
        </w:rPr>
        <w:t>образом, железо кандалов врезало</w:t>
      </w:r>
      <w:r>
        <w:rPr>
          <w:rFonts w:ascii="Times New Roman" w:hAnsi="Times New Roman" w:cs="Times New Roman"/>
          <w:sz w:val="28"/>
          <w:szCs w:val="28"/>
        </w:rPr>
        <w:t>сь в его т</w:t>
      </w:r>
      <w:r w:rsidR="00B27597">
        <w:rPr>
          <w:rFonts w:ascii="Times New Roman" w:hAnsi="Times New Roman" w:cs="Times New Roman"/>
          <w:sz w:val="28"/>
          <w:szCs w:val="28"/>
        </w:rPr>
        <w:t>ело. Сообщали, что Тахчогло меся</w:t>
      </w:r>
      <w:r>
        <w:rPr>
          <w:rFonts w:ascii="Times New Roman" w:hAnsi="Times New Roman" w:cs="Times New Roman"/>
          <w:sz w:val="28"/>
          <w:szCs w:val="28"/>
        </w:rPr>
        <w:t>цами не разрешают пользоваться книгами для чтения, не дают бумаги для письма, содержат вместе с уголовными арестантами.</w:t>
      </w:r>
    </w:p>
    <w:p w:rsidR="00807691" w:rsidRDefault="0080769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начале августа 1908-го года, приехав в Тобольск, Скалозубов встретился с Могилёвым «В первое свидание по просьбе приехавшего из Одессы навестить Тахчогло</w:t>
      </w:r>
      <w:r w:rsidR="006139AD">
        <w:rPr>
          <w:rFonts w:ascii="Times New Roman" w:hAnsi="Times New Roman" w:cs="Times New Roman"/>
          <w:sz w:val="28"/>
          <w:szCs w:val="28"/>
        </w:rPr>
        <w:t xml:space="preserve"> его брата я осведомлялся о возможности снятия с Тахчогло кандалов. Выяснилось</w:t>
      </w:r>
      <w:r w:rsidR="00A8230D">
        <w:rPr>
          <w:rFonts w:ascii="Times New Roman" w:hAnsi="Times New Roman" w:cs="Times New Roman"/>
          <w:sz w:val="28"/>
          <w:szCs w:val="28"/>
        </w:rPr>
        <w:t>, что ни о каком снсхождении к Т</w:t>
      </w:r>
      <w:r w:rsidR="006139AD">
        <w:rPr>
          <w:rFonts w:ascii="Times New Roman" w:hAnsi="Times New Roman" w:cs="Times New Roman"/>
          <w:sz w:val="28"/>
          <w:szCs w:val="28"/>
        </w:rPr>
        <w:t>ахчогло речи не может быть. Могилёв заявил, что ненавидит его, как человека. Выяснилось далее, что г. Могилёв понимает свою роль в тюрьме очень просто: есть тюремные правила, их необходимо применять со всей строгостью, не оглядываясь</w:t>
      </w:r>
      <w:r w:rsidR="000565A4">
        <w:rPr>
          <w:rFonts w:ascii="Times New Roman" w:hAnsi="Times New Roman" w:cs="Times New Roman"/>
          <w:sz w:val="28"/>
          <w:szCs w:val="28"/>
        </w:rPr>
        <w:t>, к чему это прив</w:t>
      </w:r>
      <w:r w:rsidR="00430D28">
        <w:rPr>
          <w:rFonts w:ascii="Times New Roman" w:hAnsi="Times New Roman" w:cs="Times New Roman"/>
          <w:sz w:val="28"/>
          <w:szCs w:val="28"/>
        </w:rPr>
        <w:t>е</w:t>
      </w:r>
      <w:r w:rsidR="000565A4">
        <w:rPr>
          <w:rFonts w:ascii="Times New Roman" w:hAnsi="Times New Roman" w:cs="Times New Roman"/>
          <w:sz w:val="28"/>
          <w:szCs w:val="28"/>
        </w:rPr>
        <w:t>дёт. На этом он давал присягу. Он не делал ничего,</w:t>
      </w:r>
      <w:r w:rsidR="00430D28">
        <w:rPr>
          <w:rFonts w:ascii="Times New Roman" w:hAnsi="Times New Roman" w:cs="Times New Roman"/>
          <w:sz w:val="28"/>
          <w:szCs w:val="28"/>
        </w:rPr>
        <w:t xml:space="preserve"> </w:t>
      </w:r>
      <w:r w:rsidR="000565A4">
        <w:rPr>
          <w:rFonts w:ascii="Times New Roman" w:hAnsi="Times New Roman" w:cs="Times New Roman"/>
          <w:sz w:val="28"/>
          <w:szCs w:val="28"/>
        </w:rPr>
        <w:t>что не было бы дозволено инструкциями. Входить, в частности, в положение и настроение отдельных арестантов ему не приходится.</w:t>
      </w:r>
      <w:r w:rsidR="007B4494">
        <w:rPr>
          <w:rFonts w:ascii="Times New Roman" w:hAnsi="Times New Roman" w:cs="Times New Roman"/>
          <w:sz w:val="28"/>
          <w:szCs w:val="28"/>
        </w:rPr>
        <w:t xml:space="preserve"> Для него инженер Тахчогло такой же аре</w:t>
      </w:r>
      <w:r w:rsidR="00430D28">
        <w:rPr>
          <w:rFonts w:ascii="Times New Roman" w:hAnsi="Times New Roman" w:cs="Times New Roman"/>
          <w:sz w:val="28"/>
          <w:szCs w:val="28"/>
        </w:rPr>
        <w:t>с</w:t>
      </w:r>
      <w:r w:rsidR="007B4494">
        <w:rPr>
          <w:rFonts w:ascii="Times New Roman" w:hAnsi="Times New Roman" w:cs="Times New Roman"/>
          <w:sz w:val="28"/>
          <w:szCs w:val="28"/>
        </w:rPr>
        <w:t>тант, как и вся</w:t>
      </w:r>
      <w:r w:rsidR="00430D28">
        <w:rPr>
          <w:rFonts w:ascii="Times New Roman" w:hAnsi="Times New Roman" w:cs="Times New Roman"/>
          <w:sz w:val="28"/>
          <w:szCs w:val="28"/>
        </w:rPr>
        <w:t>кий другой</w:t>
      </w:r>
      <w:r w:rsidR="007B4494">
        <w:rPr>
          <w:rFonts w:ascii="Times New Roman" w:hAnsi="Times New Roman" w:cs="Times New Roman"/>
          <w:sz w:val="28"/>
          <w:szCs w:val="28"/>
        </w:rPr>
        <w:t>. Он не педагог</w:t>
      </w:r>
      <w:r w:rsidR="00702AA0">
        <w:rPr>
          <w:rFonts w:ascii="Times New Roman" w:hAnsi="Times New Roman" w:cs="Times New Roman"/>
          <w:sz w:val="28"/>
          <w:szCs w:val="28"/>
        </w:rPr>
        <w:t>,</w:t>
      </w:r>
      <w:r w:rsidR="007B4494">
        <w:rPr>
          <w:rFonts w:ascii="Times New Roman" w:hAnsi="Times New Roman" w:cs="Times New Roman"/>
          <w:sz w:val="28"/>
          <w:szCs w:val="28"/>
        </w:rPr>
        <w:t xml:space="preserve"> и педагогии в тюрьме нет места. Чтоб</w:t>
      </w:r>
      <w:r w:rsidR="00430D28">
        <w:rPr>
          <w:rFonts w:ascii="Times New Roman" w:hAnsi="Times New Roman" w:cs="Times New Roman"/>
          <w:sz w:val="28"/>
          <w:szCs w:val="28"/>
        </w:rPr>
        <w:t>ы не делали арестанты, как бы ни</w:t>
      </w:r>
      <w:r w:rsidR="007B4494">
        <w:rPr>
          <w:rFonts w:ascii="Times New Roman" w:hAnsi="Times New Roman" w:cs="Times New Roman"/>
          <w:sz w:val="28"/>
          <w:szCs w:val="28"/>
        </w:rPr>
        <w:t xml:space="preserve"> протестовали на вводимые порядки, он будет требовать покорности и подчинения режиму</w:t>
      </w:r>
      <w:r w:rsidR="00430D28">
        <w:rPr>
          <w:rFonts w:ascii="Times New Roman" w:hAnsi="Times New Roman" w:cs="Times New Roman"/>
          <w:sz w:val="28"/>
          <w:szCs w:val="28"/>
        </w:rPr>
        <w:t xml:space="preserve"> от каждого до тех пор, п</w:t>
      </w:r>
      <w:r w:rsidR="00585758">
        <w:rPr>
          <w:rFonts w:ascii="Times New Roman" w:hAnsi="Times New Roman" w:cs="Times New Roman"/>
          <w:sz w:val="28"/>
          <w:szCs w:val="28"/>
        </w:rPr>
        <w:t>ока не изменят инструкцию. Жалобы арестантов и городские слухи считает неосновательными и приглашает меня осмотреть тюрьму, чтобы убедиться, в каком порядке она находится», - сообщает Скалозубов в обращении к председателю Совета Министров Столыпину.</w:t>
      </w:r>
      <w:r w:rsidR="00585758">
        <w:rPr>
          <w:rStyle w:val="a7"/>
          <w:rFonts w:ascii="Times New Roman" w:hAnsi="Times New Roman" w:cs="Times New Roman"/>
          <w:sz w:val="28"/>
          <w:szCs w:val="28"/>
        </w:rPr>
        <w:footnoteReference w:id="1297"/>
      </w:r>
    </w:p>
    <w:p w:rsidR="00E27BC4" w:rsidRDefault="00FE547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Совершив поездку в Туринск</w:t>
      </w:r>
      <w:r w:rsidR="00BB4303">
        <w:rPr>
          <w:rFonts w:ascii="Times New Roman" w:hAnsi="Times New Roman" w:cs="Times New Roman"/>
          <w:sz w:val="28"/>
          <w:szCs w:val="28"/>
        </w:rPr>
        <w:t>ий уезд по переселенческому делу</w:t>
      </w:r>
      <w:r>
        <w:rPr>
          <w:rFonts w:ascii="Times New Roman" w:hAnsi="Times New Roman" w:cs="Times New Roman"/>
          <w:sz w:val="28"/>
          <w:szCs w:val="28"/>
        </w:rPr>
        <w:t>, Скалозубов возвращается в Тобольск и в сентябре (1908 г.) снова встречается с Могилёвым. На этот раз причиной встречи были ходившие по гор</w:t>
      </w:r>
      <w:r w:rsidR="00BB4303">
        <w:rPr>
          <w:rFonts w:ascii="Times New Roman" w:hAnsi="Times New Roman" w:cs="Times New Roman"/>
          <w:sz w:val="28"/>
          <w:szCs w:val="28"/>
        </w:rPr>
        <w:t>о</w:t>
      </w:r>
      <w:r>
        <w:rPr>
          <w:rFonts w:ascii="Times New Roman" w:hAnsi="Times New Roman" w:cs="Times New Roman"/>
          <w:sz w:val="28"/>
          <w:szCs w:val="28"/>
        </w:rPr>
        <w:t>ду слухи о новых репр</w:t>
      </w:r>
      <w:r w:rsidR="00BB4303">
        <w:rPr>
          <w:rFonts w:ascii="Times New Roman" w:hAnsi="Times New Roman" w:cs="Times New Roman"/>
          <w:sz w:val="28"/>
          <w:szCs w:val="28"/>
        </w:rPr>
        <w:t>ессиях в тюрьме и попытки суицид</w:t>
      </w:r>
      <w:r>
        <w:rPr>
          <w:rFonts w:ascii="Times New Roman" w:hAnsi="Times New Roman" w:cs="Times New Roman"/>
          <w:sz w:val="28"/>
          <w:szCs w:val="28"/>
        </w:rPr>
        <w:t xml:space="preserve">а многих заключённых. Когда Николай Лукич спросил Могилёва, почему в тюрьме происходит эпидемия вскрытия вен, тот ответил: «Потому что этих неудавшихся самоубийц поместили в лазарет и выхаживали, а надо было их жестоко </w:t>
      </w:r>
      <w:r w:rsidR="00BB4303">
        <w:rPr>
          <w:rFonts w:ascii="Times New Roman" w:hAnsi="Times New Roman" w:cs="Times New Roman"/>
          <w:sz w:val="28"/>
          <w:szCs w:val="28"/>
        </w:rPr>
        <w:t>выпороть». Могилёв не разрешил С</w:t>
      </w:r>
      <w:r>
        <w:rPr>
          <w:rFonts w:ascii="Times New Roman" w:hAnsi="Times New Roman" w:cs="Times New Roman"/>
          <w:sz w:val="28"/>
          <w:szCs w:val="28"/>
        </w:rPr>
        <w:t>калозубову встречу с Тахчогло, более того, он отказался до</w:t>
      </w:r>
      <w:r w:rsidR="00CD6144">
        <w:rPr>
          <w:rFonts w:ascii="Times New Roman" w:hAnsi="Times New Roman" w:cs="Times New Roman"/>
          <w:sz w:val="28"/>
          <w:szCs w:val="28"/>
        </w:rPr>
        <w:t>пустить его на территорию тюрьмы</w:t>
      </w:r>
      <w:r>
        <w:rPr>
          <w:rFonts w:ascii="Times New Roman" w:hAnsi="Times New Roman" w:cs="Times New Roman"/>
          <w:sz w:val="28"/>
          <w:szCs w:val="28"/>
        </w:rPr>
        <w:t>, так что о «горячем</w:t>
      </w:r>
      <w:r w:rsidR="00BB4303">
        <w:rPr>
          <w:rFonts w:ascii="Times New Roman" w:hAnsi="Times New Roman" w:cs="Times New Roman"/>
          <w:sz w:val="28"/>
          <w:szCs w:val="28"/>
        </w:rPr>
        <w:t xml:space="preserve">» и «горбатом» карцере Николай </w:t>
      </w:r>
      <w:r w:rsidR="00BB4303">
        <w:rPr>
          <w:rFonts w:ascii="Times New Roman" w:hAnsi="Times New Roman" w:cs="Times New Roman"/>
          <w:sz w:val="28"/>
          <w:szCs w:val="28"/>
        </w:rPr>
        <w:lastRenderedPageBreak/>
        <w:t>Л</w:t>
      </w:r>
      <w:r>
        <w:rPr>
          <w:rFonts w:ascii="Times New Roman" w:hAnsi="Times New Roman" w:cs="Times New Roman"/>
          <w:sz w:val="28"/>
          <w:szCs w:val="28"/>
        </w:rPr>
        <w:t>укич знал только понаслышке.</w:t>
      </w:r>
      <w:r w:rsidR="00D8533E">
        <w:rPr>
          <w:rFonts w:ascii="Times New Roman" w:hAnsi="Times New Roman" w:cs="Times New Roman"/>
          <w:sz w:val="28"/>
          <w:szCs w:val="28"/>
        </w:rPr>
        <w:t xml:space="preserve"> Не видал он и язвы от кандалов н</w:t>
      </w:r>
      <w:r w:rsidR="00BB4303">
        <w:rPr>
          <w:rFonts w:ascii="Times New Roman" w:hAnsi="Times New Roman" w:cs="Times New Roman"/>
          <w:sz w:val="28"/>
          <w:szCs w:val="28"/>
        </w:rPr>
        <w:t xml:space="preserve">а теле Тахчогло. </w:t>
      </w:r>
    </w:p>
    <w:p w:rsidR="00FE5473" w:rsidRDefault="00BB430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Тем не менее, Скалозубов счёл св</w:t>
      </w:r>
      <w:r w:rsidR="00D8533E">
        <w:rPr>
          <w:rFonts w:ascii="Times New Roman" w:hAnsi="Times New Roman" w:cs="Times New Roman"/>
          <w:sz w:val="28"/>
          <w:szCs w:val="28"/>
        </w:rPr>
        <w:t>оим долгом сообщить о положении политзаключённых в тобольской тюрьме Столыпину: «Пользуясь случаем, я спросил, правда ли</w:t>
      </w:r>
      <w:r w:rsidR="005D1B6A">
        <w:rPr>
          <w:rFonts w:ascii="Times New Roman" w:hAnsi="Times New Roman" w:cs="Times New Roman"/>
          <w:sz w:val="28"/>
          <w:szCs w:val="28"/>
        </w:rPr>
        <w:t xml:space="preserve">, что в тюрьме есть горячий карцер для особо провинившихся… Могилёв уверял, что ничего подобного, а что та камера, которая внушила это </w:t>
      </w:r>
      <w:r w:rsidR="00104632">
        <w:rPr>
          <w:rFonts w:ascii="Times New Roman" w:hAnsi="Times New Roman" w:cs="Times New Roman"/>
          <w:sz w:val="28"/>
          <w:szCs w:val="28"/>
        </w:rPr>
        <w:t>подозрение и которая служит карц</w:t>
      </w:r>
      <w:r w:rsidR="005D1B6A">
        <w:rPr>
          <w:rFonts w:ascii="Times New Roman" w:hAnsi="Times New Roman" w:cs="Times New Roman"/>
          <w:sz w:val="28"/>
          <w:szCs w:val="28"/>
        </w:rPr>
        <w:t xml:space="preserve">ером, имеет лишь случайные архитектурные </w:t>
      </w:r>
      <w:r>
        <w:rPr>
          <w:rFonts w:ascii="Times New Roman" w:hAnsi="Times New Roman" w:cs="Times New Roman"/>
          <w:sz w:val="28"/>
          <w:szCs w:val="28"/>
        </w:rPr>
        <w:t>условия, в неё входя</w:t>
      </w:r>
      <w:r w:rsidR="005D1B6A">
        <w:rPr>
          <w:rFonts w:ascii="Times New Roman" w:hAnsi="Times New Roman" w:cs="Times New Roman"/>
          <w:sz w:val="28"/>
          <w:szCs w:val="28"/>
        </w:rPr>
        <w:t xml:space="preserve">т стенки печек и с одной стороны, и с другой. </w:t>
      </w:r>
      <w:r>
        <w:rPr>
          <w:rFonts w:ascii="Times New Roman" w:hAnsi="Times New Roman" w:cs="Times New Roman"/>
          <w:sz w:val="28"/>
          <w:szCs w:val="28"/>
        </w:rPr>
        <w:t>На</w:t>
      </w:r>
      <w:r w:rsidR="00096C22">
        <w:rPr>
          <w:rFonts w:ascii="Times New Roman" w:hAnsi="Times New Roman" w:cs="Times New Roman"/>
          <w:sz w:val="28"/>
          <w:szCs w:val="28"/>
        </w:rPr>
        <w:t>сколько она не страшна, видно из того, что арестант такой-то, который сейчас в ней закл</w:t>
      </w:r>
      <w:r>
        <w:rPr>
          <w:rFonts w:ascii="Times New Roman" w:hAnsi="Times New Roman" w:cs="Times New Roman"/>
          <w:sz w:val="28"/>
          <w:szCs w:val="28"/>
        </w:rPr>
        <w:t>ючён, просит, чтобы его там остав</w:t>
      </w:r>
      <w:r w:rsidR="00096C22">
        <w:rPr>
          <w:rFonts w:ascii="Times New Roman" w:hAnsi="Times New Roman" w:cs="Times New Roman"/>
          <w:sz w:val="28"/>
          <w:szCs w:val="28"/>
        </w:rPr>
        <w:t>или, так как в этой камере</w:t>
      </w:r>
      <w:r>
        <w:rPr>
          <w:rFonts w:ascii="Times New Roman" w:hAnsi="Times New Roman" w:cs="Times New Roman"/>
          <w:sz w:val="28"/>
          <w:szCs w:val="28"/>
        </w:rPr>
        <w:t xml:space="preserve"> теплей, чем в общих. Напомнив М</w:t>
      </w:r>
      <w:r w:rsidR="00096C22">
        <w:rPr>
          <w:rFonts w:ascii="Times New Roman" w:hAnsi="Times New Roman" w:cs="Times New Roman"/>
          <w:sz w:val="28"/>
          <w:szCs w:val="28"/>
        </w:rPr>
        <w:t>огилёву его готовность познакомить меня с тюрьмой, я просил его сейчас же повести меня показать эту беспокоющую общество камеру и этим рассеять страшные о тюрьме слухи. В это</w:t>
      </w:r>
      <w:r>
        <w:rPr>
          <w:rFonts w:ascii="Times New Roman" w:hAnsi="Times New Roman" w:cs="Times New Roman"/>
          <w:sz w:val="28"/>
          <w:szCs w:val="28"/>
        </w:rPr>
        <w:t>м мне Могилёв отказал, заявив, ч</w:t>
      </w:r>
      <w:r w:rsidR="00096C22">
        <w:rPr>
          <w:rFonts w:ascii="Times New Roman" w:hAnsi="Times New Roman" w:cs="Times New Roman"/>
          <w:sz w:val="28"/>
          <w:szCs w:val="28"/>
        </w:rPr>
        <w:t>то для осмотра тюрьмы я должен выхлопотать разрешение от губернатора.</w:t>
      </w:r>
    </w:p>
    <w:p w:rsidR="00096C22" w:rsidRDefault="00096C2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Наконец, я осведомился о Тахчогло. Могилёв объявил, что последний месяц он ведёт себя образцово, ему разрешены книги, дана отдельная камера, позволено делать выписки продуктов с рынка и что в скором времени, через несколько дней, с него можно будет снять кандалы. Однако, сколько мне известно, эт</w:t>
      </w:r>
      <w:r w:rsidR="00BB4303">
        <w:rPr>
          <w:rFonts w:ascii="Times New Roman" w:hAnsi="Times New Roman" w:cs="Times New Roman"/>
          <w:sz w:val="28"/>
          <w:szCs w:val="28"/>
        </w:rPr>
        <w:t>о</w:t>
      </w:r>
      <w:r>
        <w:rPr>
          <w:rFonts w:ascii="Times New Roman" w:hAnsi="Times New Roman" w:cs="Times New Roman"/>
          <w:sz w:val="28"/>
          <w:szCs w:val="28"/>
        </w:rPr>
        <w:t>го не сделано и до сего времени».</w:t>
      </w:r>
      <w:r w:rsidR="000A450F">
        <w:rPr>
          <w:rStyle w:val="a7"/>
          <w:rFonts w:ascii="Times New Roman" w:hAnsi="Times New Roman" w:cs="Times New Roman"/>
          <w:sz w:val="28"/>
          <w:szCs w:val="28"/>
        </w:rPr>
        <w:footnoteReference w:id="1298"/>
      </w:r>
    </w:p>
    <w:p w:rsidR="000A450F" w:rsidRDefault="000A450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своём обращении к Столыпину Скалозубов возмущается тем, что</w:t>
      </w:r>
      <w:r w:rsidR="00D36646">
        <w:rPr>
          <w:rFonts w:ascii="Times New Roman" w:hAnsi="Times New Roman" w:cs="Times New Roman"/>
          <w:sz w:val="28"/>
          <w:szCs w:val="28"/>
        </w:rPr>
        <w:t xml:space="preserve"> тобольская тюрьма находится в ц</w:t>
      </w:r>
      <w:r>
        <w:rPr>
          <w:rFonts w:ascii="Times New Roman" w:hAnsi="Times New Roman" w:cs="Times New Roman"/>
          <w:sz w:val="28"/>
          <w:szCs w:val="28"/>
        </w:rPr>
        <w:t>ентре города, и это очень тяжело для его жителей, пагубно для нравственного воспитания молодёжи: «Тяжёлым кошмаром над жителями г. Тобольска тяготеет каторжная тюрьма, находящаяся в центре города. Порядки</w:t>
      </w:r>
      <w:r w:rsidR="00583803">
        <w:rPr>
          <w:rFonts w:ascii="Times New Roman" w:hAnsi="Times New Roman" w:cs="Times New Roman"/>
          <w:sz w:val="28"/>
          <w:szCs w:val="28"/>
        </w:rPr>
        <w:t>, у</w:t>
      </w:r>
      <w:r>
        <w:rPr>
          <w:rFonts w:ascii="Times New Roman" w:hAnsi="Times New Roman" w:cs="Times New Roman"/>
          <w:sz w:val="28"/>
          <w:szCs w:val="28"/>
        </w:rPr>
        <w:t>становившиеся там с 1907 года</w:t>
      </w:r>
      <w:r w:rsidR="00583803">
        <w:rPr>
          <w:rFonts w:ascii="Times New Roman" w:hAnsi="Times New Roman" w:cs="Times New Roman"/>
          <w:sz w:val="28"/>
          <w:szCs w:val="28"/>
        </w:rPr>
        <w:t>, п</w:t>
      </w:r>
      <w:r>
        <w:rPr>
          <w:rFonts w:ascii="Times New Roman" w:hAnsi="Times New Roman" w:cs="Times New Roman"/>
          <w:sz w:val="28"/>
          <w:szCs w:val="28"/>
        </w:rPr>
        <w:t>риковывают к себе всеобщее внимание. То, что творится за стенами тюрьмы</w:t>
      </w:r>
      <w:r w:rsidR="00D36646">
        <w:rPr>
          <w:rFonts w:ascii="Times New Roman" w:hAnsi="Times New Roman" w:cs="Times New Roman"/>
          <w:sz w:val="28"/>
          <w:szCs w:val="28"/>
        </w:rPr>
        <w:t>, вр</w:t>
      </w:r>
      <w:r w:rsidR="00672CA9">
        <w:rPr>
          <w:rFonts w:ascii="Times New Roman" w:hAnsi="Times New Roman" w:cs="Times New Roman"/>
          <w:sz w:val="28"/>
          <w:szCs w:val="28"/>
        </w:rPr>
        <w:t>емя от времени делается известным в городе не только по слухам, но иногда и непосредственно</w:t>
      </w:r>
      <w:r w:rsidR="00685678">
        <w:rPr>
          <w:rFonts w:ascii="Times New Roman" w:hAnsi="Times New Roman" w:cs="Times New Roman"/>
          <w:sz w:val="28"/>
          <w:szCs w:val="28"/>
        </w:rPr>
        <w:t>…</w:t>
      </w:r>
      <w:r w:rsidR="00504433">
        <w:rPr>
          <w:rFonts w:ascii="Times New Roman" w:hAnsi="Times New Roman" w:cs="Times New Roman"/>
          <w:sz w:val="28"/>
          <w:szCs w:val="28"/>
        </w:rPr>
        <w:t xml:space="preserve"> Возле стен, за которыми нещадно секут, бьют, пытают в горячих камерах, вешают, со сколько-нибудь чуткими нервами люди жить покойно не </w:t>
      </w:r>
      <w:r w:rsidR="00D36646">
        <w:rPr>
          <w:rFonts w:ascii="Times New Roman" w:hAnsi="Times New Roman" w:cs="Times New Roman"/>
          <w:sz w:val="28"/>
          <w:szCs w:val="28"/>
        </w:rPr>
        <w:t>могут. Мирный, тихий когда-то г</w:t>
      </w:r>
      <w:r w:rsidR="00504433">
        <w:rPr>
          <w:rFonts w:ascii="Times New Roman" w:hAnsi="Times New Roman" w:cs="Times New Roman"/>
          <w:sz w:val="28"/>
          <w:szCs w:val="28"/>
        </w:rPr>
        <w:t>ород в ужасе от этого страшного соседства. Эта жестокость – худая школа для мирных людей, для учащегося юношества. К каким последствиям поведёт это внешкольное обучение граждан ещё неизвестно, но что яд этой атмосферы действует на людей, несомненно</w:t>
      </w:r>
      <w:r w:rsidR="00672CA9">
        <w:rPr>
          <w:rFonts w:ascii="Times New Roman" w:hAnsi="Times New Roman" w:cs="Times New Roman"/>
          <w:sz w:val="28"/>
          <w:szCs w:val="28"/>
        </w:rPr>
        <w:t>».</w:t>
      </w:r>
      <w:r w:rsidR="00685678">
        <w:rPr>
          <w:rStyle w:val="a7"/>
          <w:rFonts w:ascii="Times New Roman" w:hAnsi="Times New Roman" w:cs="Times New Roman"/>
          <w:sz w:val="28"/>
          <w:szCs w:val="28"/>
        </w:rPr>
        <w:footnoteReference w:id="1299"/>
      </w:r>
    </w:p>
    <w:p w:rsidR="008A3CB7" w:rsidRDefault="003C0A9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Рассказал Столыпину о положении политзаключённых в Тобольской тюрьме и композит</w:t>
      </w:r>
      <w:r w:rsidR="006260CE">
        <w:rPr>
          <w:rFonts w:ascii="Times New Roman" w:hAnsi="Times New Roman" w:cs="Times New Roman"/>
          <w:sz w:val="28"/>
          <w:szCs w:val="28"/>
        </w:rPr>
        <w:t>ор</w:t>
      </w:r>
      <w:r>
        <w:rPr>
          <w:rFonts w:ascii="Times New Roman" w:hAnsi="Times New Roman" w:cs="Times New Roman"/>
          <w:sz w:val="28"/>
          <w:szCs w:val="28"/>
        </w:rPr>
        <w:t xml:space="preserve"> Гартевельд. Он побывал на аудиенции у премьер-министра. </w:t>
      </w:r>
      <w:r w:rsidR="00091457">
        <w:rPr>
          <w:rFonts w:ascii="Times New Roman" w:hAnsi="Times New Roman" w:cs="Times New Roman"/>
          <w:sz w:val="28"/>
          <w:szCs w:val="28"/>
        </w:rPr>
        <w:t>«Коснувшись порядков и режима русских каторг, В. Н. Гартевельд указал премьер-министру на те отрицательные, незаконные явления, какие ему приходилось наблюдать в тобольской каторжной тюрьме…</w:t>
      </w:r>
    </w:p>
    <w:p w:rsidR="00091457" w:rsidRDefault="006218A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00D36646">
        <w:rPr>
          <w:rFonts w:ascii="Times New Roman" w:hAnsi="Times New Roman" w:cs="Times New Roman"/>
          <w:sz w:val="28"/>
          <w:szCs w:val="28"/>
        </w:rPr>
        <w:t>…разрешите, В</w:t>
      </w:r>
      <w:r w:rsidR="00091457">
        <w:rPr>
          <w:rFonts w:ascii="Times New Roman" w:hAnsi="Times New Roman" w:cs="Times New Roman"/>
          <w:sz w:val="28"/>
          <w:szCs w:val="28"/>
        </w:rPr>
        <w:t>аше высокопревосходительство, с Вами говорить и делиться</w:t>
      </w:r>
      <w:r w:rsidR="00D36646">
        <w:rPr>
          <w:rFonts w:ascii="Times New Roman" w:hAnsi="Times New Roman" w:cs="Times New Roman"/>
          <w:sz w:val="28"/>
          <w:szCs w:val="28"/>
        </w:rPr>
        <w:t xml:space="preserve"> впечатлениями свободно и, так с</w:t>
      </w:r>
      <w:r w:rsidR="00091457">
        <w:rPr>
          <w:rFonts w:ascii="Times New Roman" w:hAnsi="Times New Roman" w:cs="Times New Roman"/>
          <w:sz w:val="28"/>
          <w:szCs w:val="28"/>
        </w:rPr>
        <w:t>казать, по душам,</w:t>
      </w:r>
      <w:r w:rsidR="00D36646" w:rsidRPr="00D36646">
        <w:rPr>
          <w:rFonts w:ascii="Times New Roman" w:hAnsi="Times New Roman" w:cs="Times New Roman"/>
          <w:sz w:val="28"/>
          <w:szCs w:val="28"/>
        </w:rPr>
        <w:t xml:space="preserve"> </w:t>
      </w:r>
      <w:r w:rsidR="00D36646">
        <w:rPr>
          <w:rFonts w:ascii="Times New Roman" w:hAnsi="Times New Roman" w:cs="Times New Roman"/>
          <w:sz w:val="28"/>
          <w:szCs w:val="28"/>
        </w:rPr>
        <w:t>как человеку ни от кого независимому и беспартийному, - заявил В. Н. Гартевельд.</w:t>
      </w:r>
      <w:r w:rsidR="00091457">
        <w:rPr>
          <w:rFonts w:ascii="Times New Roman" w:hAnsi="Times New Roman" w:cs="Times New Roman"/>
          <w:sz w:val="28"/>
          <w:szCs w:val="28"/>
        </w:rPr>
        <w:t xml:space="preserve"> -</w:t>
      </w:r>
      <w:r w:rsidR="001318D8">
        <w:rPr>
          <w:rFonts w:ascii="Times New Roman" w:hAnsi="Times New Roman" w:cs="Times New Roman"/>
          <w:sz w:val="28"/>
          <w:szCs w:val="28"/>
        </w:rPr>
        <w:t xml:space="preserve"> Я В</w:t>
      </w:r>
      <w:r w:rsidR="00091457">
        <w:rPr>
          <w:rFonts w:ascii="Times New Roman" w:hAnsi="Times New Roman" w:cs="Times New Roman"/>
          <w:sz w:val="28"/>
          <w:szCs w:val="28"/>
        </w:rPr>
        <w:t xml:space="preserve">ам </w:t>
      </w:r>
      <w:r w:rsidR="00091457">
        <w:rPr>
          <w:rFonts w:ascii="Times New Roman" w:hAnsi="Times New Roman" w:cs="Times New Roman"/>
          <w:sz w:val="28"/>
          <w:szCs w:val="28"/>
        </w:rPr>
        <w:lastRenderedPageBreak/>
        <w:t>передам всё, что мне случай</w:t>
      </w:r>
      <w:r w:rsidR="001318D8">
        <w:rPr>
          <w:rFonts w:ascii="Times New Roman" w:hAnsi="Times New Roman" w:cs="Times New Roman"/>
          <w:sz w:val="28"/>
          <w:szCs w:val="28"/>
        </w:rPr>
        <w:t>но бросилось в глаза, и сообщу В</w:t>
      </w:r>
      <w:r w:rsidR="00091457">
        <w:rPr>
          <w:rFonts w:ascii="Times New Roman" w:hAnsi="Times New Roman" w:cs="Times New Roman"/>
          <w:sz w:val="28"/>
          <w:szCs w:val="28"/>
        </w:rPr>
        <w:t>ам об этих незак</w:t>
      </w:r>
      <w:r w:rsidR="001318D8">
        <w:rPr>
          <w:rFonts w:ascii="Times New Roman" w:hAnsi="Times New Roman" w:cs="Times New Roman"/>
          <w:sz w:val="28"/>
          <w:szCs w:val="28"/>
        </w:rPr>
        <w:t>онных, по моему мнению, действиях</w:t>
      </w:r>
      <w:r w:rsidR="00091457">
        <w:rPr>
          <w:rFonts w:ascii="Times New Roman" w:hAnsi="Times New Roman" w:cs="Times New Roman"/>
          <w:sz w:val="28"/>
          <w:szCs w:val="28"/>
        </w:rPr>
        <w:t>, потому что я преследую чисто гуманитарные цели – помочь заключённым</w:t>
      </w:r>
      <w:r w:rsidR="001318D8">
        <w:rPr>
          <w:rFonts w:ascii="Times New Roman" w:hAnsi="Times New Roman" w:cs="Times New Roman"/>
          <w:sz w:val="28"/>
          <w:szCs w:val="28"/>
        </w:rPr>
        <w:t>». П. А. С</w:t>
      </w:r>
      <w:r w:rsidR="00091457">
        <w:rPr>
          <w:rFonts w:ascii="Times New Roman" w:hAnsi="Times New Roman" w:cs="Times New Roman"/>
          <w:sz w:val="28"/>
          <w:szCs w:val="28"/>
        </w:rPr>
        <w:t>толыпин благодарил В. Н. и просил свободно рассказывать о всём виденном…</w:t>
      </w:r>
      <w:r w:rsidR="00C330FF">
        <w:rPr>
          <w:rFonts w:ascii="Times New Roman" w:hAnsi="Times New Roman" w:cs="Times New Roman"/>
          <w:sz w:val="28"/>
          <w:szCs w:val="28"/>
        </w:rPr>
        <w:t>», - писала газета «Новая Р</w:t>
      </w:r>
      <w:r w:rsidR="00091457">
        <w:rPr>
          <w:rFonts w:ascii="Times New Roman" w:hAnsi="Times New Roman" w:cs="Times New Roman"/>
          <w:sz w:val="28"/>
          <w:szCs w:val="28"/>
        </w:rPr>
        <w:t>усь» (№ 52, 1908 г.), передавая разговор Столыпин</w:t>
      </w:r>
      <w:r w:rsidR="001318D8">
        <w:rPr>
          <w:rFonts w:ascii="Times New Roman" w:hAnsi="Times New Roman" w:cs="Times New Roman"/>
          <w:sz w:val="28"/>
          <w:szCs w:val="28"/>
        </w:rPr>
        <w:t>а с композитором в статье «В. Н.</w:t>
      </w:r>
      <w:r w:rsidR="00091457">
        <w:rPr>
          <w:rFonts w:ascii="Times New Roman" w:hAnsi="Times New Roman" w:cs="Times New Roman"/>
          <w:sz w:val="28"/>
          <w:szCs w:val="28"/>
        </w:rPr>
        <w:t xml:space="preserve"> Гартевельд у премьер-министра П. А. Столыпина».</w:t>
      </w:r>
    </w:p>
    <w:p w:rsidR="00091457" w:rsidRDefault="0009145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Гартевельд поведал Столыпину о Тахчогло, которому «г. начальник тюрьмы запретил носить в продолжени</w:t>
      </w:r>
      <w:r w:rsidR="000B1B4B">
        <w:rPr>
          <w:rFonts w:ascii="Times New Roman" w:hAnsi="Times New Roman" w:cs="Times New Roman"/>
          <w:sz w:val="28"/>
          <w:szCs w:val="28"/>
        </w:rPr>
        <w:t>е</w:t>
      </w:r>
      <w:r>
        <w:rPr>
          <w:rFonts w:ascii="Times New Roman" w:hAnsi="Times New Roman" w:cs="Times New Roman"/>
          <w:sz w:val="28"/>
          <w:szCs w:val="28"/>
        </w:rPr>
        <w:t xml:space="preserve"> трёх недель подкандальники</w:t>
      </w:r>
      <w:r w:rsidR="000B1B4B">
        <w:rPr>
          <w:rFonts w:ascii="Times New Roman" w:hAnsi="Times New Roman" w:cs="Times New Roman"/>
          <w:sz w:val="28"/>
          <w:szCs w:val="28"/>
        </w:rPr>
        <w:t>… Запрещение же носить подкандальники создавало ужасные мучения у заключённого, - кандалы натирали ноги до кровавых ран». Он рассказал</w:t>
      </w:r>
      <w:r>
        <w:rPr>
          <w:rFonts w:ascii="Times New Roman" w:hAnsi="Times New Roman" w:cs="Times New Roman"/>
          <w:sz w:val="28"/>
          <w:szCs w:val="28"/>
        </w:rPr>
        <w:t xml:space="preserve"> об «отсутствии квартир для фельдшеров и врачей</w:t>
      </w:r>
      <w:r w:rsidR="000B1B4B">
        <w:rPr>
          <w:rFonts w:ascii="Times New Roman" w:hAnsi="Times New Roman" w:cs="Times New Roman"/>
          <w:sz w:val="28"/>
          <w:szCs w:val="28"/>
        </w:rPr>
        <w:t xml:space="preserve"> при тобольской каторжной тюрьме, что представляет большое неудобство в случаях экстренных не только дневных, но особенно ночных требований медицинской помощи»</w:t>
      </w:r>
      <w:r w:rsidR="009B1B92">
        <w:rPr>
          <w:rFonts w:ascii="Times New Roman" w:hAnsi="Times New Roman" w:cs="Times New Roman"/>
          <w:sz w:val="28"/>
          <w:szCs w:val="28"/>
        </w:rPr>
        <w:t>, и о других отрицате</w:t>
      </w:r>
      <w:r w:rsidR="000B1B4B">
        <w:rPr>
          <w:rFonts w:ascii="Times New Roman" w:hAnsi="Times New Roman" w:cs="Times New Roman"/>
          <w:sz w:val="28"/>
          <w:szCs w:val="28"/>
        </w:rPr>
        <w:t>льных явлениях, которые он наблюдал в тобольской каторжной тюрьме.</w:t>
      </w:r>
    </w:p>
    <w:p w:rsidR="0093273C" w:rsidRDefault="00E906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этой же статье написано, что «по усиленному ходатайству члена Государственной</w:t>
      </w:r>
      <w:r w:rsidR="009B1B92">
        <w:rPr>
          <w:rFonts w:ascii="Times New Roman" w:hAnsi="Times New Roman" w:cs="Times New Roman"/>
          <w:sz w:val="28"/>
          <w:szCs w:val="28"/>
        </w:rPr>
        <w:t xml:space="preserve"> Думы Н. Л. Скалозубова и его бр</w:t>
      </w:r>
      <w:r>
        <w:rPr>
          <w:rFonts w:ascii="Times New Roman" w:hAnsi="Times New Roman" w:cs="Times New Roman"/>
          <w:sz w:val="28"/>
          <w:szCs w:val="28"/>
        </w:rPr>
        <w:t>ата (имеется в виду брат Д. Д. Тахчогло – Т. С.) их просьба г. Могилёвым была уважена</w:t>
      </w:r>
      <w:r w:rsidR="009B1B92">
        <w:rPr>
          <w:rFonts w:ascii="Times New Roman" w:hAnsi="Times New Roman" w:cs="Times New Roman"/>
          <w:sz w:val="28"/>
          <w:szCs w:val="28"/>
        </w:rPr>
        <w:t>,</w:t>
      </w:r>
      <w:r>
        <w:rPr>
          <w:rFonts w:ascii="Times New Roman" w:hAnsi="Times New Roman" w:cs="Times New Roman"/>
          <w:sz w:val="28"/>
          <w:szCs w:val="28"/>
        </w:rPr>
        <w:t xml:space="preserve"> и</w:t>
      </w:r>
      <w:r w:rsidR="009B1B92">
        <w:rPr>
          <w:rFonts w:ascii="Times New Roman" w:hAnsi="Times New Roman" w:cs="Times New Roman"/>
          <w:sz w:val="28"/>
          <w:szCs w:val="28"/>
        </w:rPr>
        <w:t>,</w:t>
      </w:r>
      <w:r>
        <w:rPr>
          <w:rFonts w:ascii="Times New Roman" w:hAnsi="Times New Roman" w:cs="Times New Roman"/>
          <w:sz w:val="28"/>
          <w:szCs w:val="28"/>
        </w:rPr>
        <w:t xml:space="preserve"> тем самым</w:t>
      </w:r>
      <w:r w:rsidR="009B1B92">
        <w:rPr>
          <w:rFonts w:ascii="Times New Roman" w:hAnsi="Times New Roman" w:cs="Times New Roman"/>
          <w:sz w:val="28"/>
          <w:szCs w:val="28"/>
        </w:rPr>
        <w:t>,</w:t>
      </w:r>
      <w:r>
        <w:rPr>
          <w:rFonts w:ascii="Times New Roman" w:hAnsi="Times New Roman" w:cs="Times New Roman"/>
          <w:sz w:val="28"/>
          <w:szCs w:val="28"/>
        </w:rPr>
        <w:t xml:space="preserve"> прекращены пытки над Тахчогло, т. е. ему разрешили надеть подкандальники, а позже, видимо, сняли кандалы, потому что Сергей Дмитриевич</w:t>
      </w:r>
      <w:r w:rsidR="00C26934">
        <w:rPr>
          <w:rFonts w:ascii="Times New Roman" w:hAnsi="Times New Roman" w:cs="Times New Roman"/>
          <w:sz w:val="28"/>
          <w:szCs w:val="28"/>
        </w:rPr>
        <w:t xml:space="preserve"> (брат Тахчогло</w:t>
      </w:r>
      <w:r>
        <w:rPr>
          <w:rFonts w:ascii="Times New Roman" w:hAnsi="Times New Roman" w:cs="Times New Roman"/>
          <w:sz w:val="28"/>
          <w:szCs w:val="28"/>
        </w:rPr>
        <w:t xml:space="preserve"> </w:t>
      </w:r>
      <w:r w:rsidR="00C26934">
        <w:rPr>
          <w:rFonts w:ascii="Times New Roman" w:hAnsi="Times New Roman" w:cs="Times New Roman"/>
          <w:sz w:val="28"/>
          <w:szCs w:val="28"/>
        </w:rPr>
        <w:t xml:space="preserve">– Т. С.) </w:t>
      </w:r>
      <w:r>
        <w:rPr>
          <w:rFonts w:ascii="Times New Roman" w:hAnsi="Times New Roman" w:cs="Times New Roman"/>
          <w:sz w:val="28"/>
          <w:szCs w:val="28"/>
        </w:rPr>
        <w:t xml:space="preserve">писал Могилёву: </w:t>
      </w:r>
    </w:p>
    <w:p w:rsidR="00E9069A" w:rsidRDefault="00E9069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«Милостивый государь Иван Семёнович</w:t>
      </w:r>
      <w:r w:rsidR="00921264">
        <w:rPr>
          <w:rFonts w:ascii="Times New Roman" w:hAnsi="Times New Roman" w:cs="Times New Roman"/>
          <w:sz w:val="28"/>
          <w:szCs w:val="28"/>
        </w:rPr>
        <w:t>! Прошу простить, что не имею возможности лично поблагодарить за любезность, оказанную мне во время моего пребывания в Тобольске. Принося глубокую благодарность, я надеюсь, что Ваши недюжинные административные способности найдут возможным примирить непримиримое</w:t>
      </w:r>
      <w:r w:rsidR="009B1B92">
        <w:rPr>
          <w:rFonts w:ascii="Times New Roman" w:hAnsi="Times New Roman" w:cs="Times New Roman"/>
          <w:sz w:val="28"/>
          <w:szCs w:val="28"/>
        </w:rPr>
        <w:t>, а льгота, данная вами брату (</w:t>
      </w:r>
      <w:r w:rsidR="0093273C">
        <w:rPr>
          <w:rFonts w:ascii="Times New Roman" w:hAnsi="Times New Roman" w:cs="Times New Roman"/>
          <w:sz w:val="28"/>
          <w:szCs w:val="28"/>
        </w:rPr>
        <w:t>снятие кандалов), поддержав расстроенное здоровье, заставит его благополучно закончить  все сроки и избежать новых осложнений. Думаю, что Ваш административный такт заставит брата смирить свои нервные проявления…».</w:t>
      </w:r>
      <w:r w:rsidR="00474C30">
        <w:rPr>
          <w:rStyle w:val="a7"/>
          <w:rFonts w:ascii="Times New Roman" w:hAnsi="Times New Roman" w:cs="Times New Roman"/>
          <w:sz w:val="28"/>
          <w:szCs w:val="28"/>
        </w:rPr>
        <w:footnoteReference w:id="1300"/>
      </w:r>
    </w:p>
    <w:p w:rsidR="00E3226C" w:rsidRDefault="00E3226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Л. Скалозубов обратился к начальнику главного тюремного управления с жалобой на действия Могилёва. 24 ноября 1908-го года он получил ответ: «На основании сведений, поступивших как от местного губернского начальства</w:t>
      </w:r>
      <w:r w:rsidR="00C26A93">
        <w:rPr>
          <w:rFonts w:ascii="Times New Roman" w:hAnsi="Times New Roman" w:cs="Times New Roman"/>
          <w:sz w:val="28"/>
          <w:szCs w:val="28"/>
        </w:rPr>
        <w:t>, так и прокурорского надзора, действия г. Могилёва, как смотрителя тобольской каторжной тюрьмы, должны быть признаны закономерными и не представляющими уклонений в сторону произвола».</w:t>
      </w:r>
      <w:r w:rsidR="00EE2934">
        <w:rPr>
          <w:rStyle w:val="a7"/>
          <w:rFonts w:ascii="Times New Roman" w:hAnsi="Times New Roman" w:cs="Times New Roman"/>
          <w:sz w:val="28"/>
          <w:szCs w:val="28"/>
        </w:rPr>
        <w:footnoteReference w:id="1301"/>
      </w:r>
    </w:p>
    <w:p w:rsidR="0011106D" w:rsidRDefault="0011106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Сам Могилёв, оправдывая свои действия, писал: «Через Думу Скалозубов представляет 600 каторжных исключительно в виде общества лучших безгрешных людей. Межд</w:t>
      </w:r>
      <w:r w:rsidR="0005685A">
        <w:rPr>
          <w:rFonts w:ascii="Times New Roman" w:hAnsi="Times New Roman" w:cs="Times New Roman"/>
          <w:sz w:val="28"/>
          <w:szCs w:val="28"/>
        </w:rPr>
        <w:t>у</w:t>
      </w:r>
      <w:r>
        <w:rPr>
          <w:rFonts w:ascii="Times New Roman" w:hAnsi="Times New Roman" w:cs="Times New Roman"/>
          <w:sz w:val="28"/>
          <w:szCs w:val="28"/>
        </w:rPr>
        <w:t xml:space="preserve"> тем</w:t>
      </w:r>
      <w:r w:rsidR="009B1B92">
        <w:rPr>
          <w:rFonts w:ascii="Times New Roman" w:hAnsi="Times New Roman" w:cs="Times New Roman"/>
          <w:sz w:val="28"/>
          <w:szCs w:val="28"/>
        </w:rPr>
        <w:t>,</w:t>
      </w:r>
      <w:r>
        <w:rPr>
          <w:rFonts w:ascii="Times New Roman" w:hAnsi="Times New Roman" w:cs="Times New Roman"/>
          <w:sz w:val="28"/>
          <w:szCs w:val="28"/>
        </w:rPr>
        <w:t xml:space="preserve"> в их числе только две трети не подвергались взысканиям…».</w:t>
      </w:r>
      <w:r w:rsidR="00476F20">
        <w:rPr>
          <w:rStyle w:val="a7"/>
          <w:rFonts w:ascii="Times New Roman" w:hAnsi="Times New Roman" w:cs="Times New Roman"/>
          <w:sz w:val="28"/>
          <w:szCs w:val="28"/>
        </w:rPr>
        <w:footnoteReference w:id="1302"/>
      </w:r>
    </w:p>
    <w:p w:rsidR="00D94339" w:rsidRDefault="00D9433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не оставляет надежды облегчить участь Тахчогло. В 1909-м году он вместе</w:t>
      </w:r>
      <w:r w:rsidR="00D80723">
        <w:rPr>
          <w:rFonts w:ascii="Times New Roman" w:hAnsi="Times New Roman" w:cs="Times New Roman"/>
          <w:sz w:val="28"/>
          <w:szCs w:val="28"/>
        </w:rPr>
        <w:t xml:space="preserve"> семьёй политзаключённого просит</w:t>
      </w:r>
      <w:r>
        <w:rPr>
          <w:rFonts w:ascii="Times New Roman" w:hAnsi="Times New Roman" w:cs="Times New Roman"/>
          <w:sz w:val="28"/>
          <w:szCs w:val="28"/>
        </w:rPr>
        <w:t xml:space="preserve"> Столыпина «об исходатайствовании помилования его или, если это </w:t>
      </w:r>
      <w:r w:rsidR="00D80723">
        <w:rPr>
          <w:rFonts w:ascii="Times New Roman" w:hAnsi="Times New Roman" w:cs="Times New Roman"/>
          <w:sz w:val="28"/>
          <w:szCs w:val="28"/>
        </w:rPr>
        <w:t xml:space="preserve">будет признано </w:t>
      </w:r>
      <w:r w:rsidR="00D80723">
        <w:rPr>
          <w:rFonts w:ascii="Times New Roman" w:hAnsi="Times New Roman" w:cs="Times New Roman"/>
          <w:sz w:val="28"/>
          <w:szCs w:val="28"/>
        </w:rPr>
        <w:lastRenderedPageBreak/>
        <w:t>невозможным, об о</w:t>
      </w:r>
      <w:r>
        <w:rPr>
          <w:rFonts w:ascii="Times New Roman" w:hAnsi="Times New Roman" w:cs="Times New Roman"/>
          <w:sz w:val="28"/>
          <w:szCs w:val="28"/>
        </w:rPr>
        <w:t xml:space="preserve">блегчении его </w:t>
      </w:r>
      <w:r w:rsidR="00D80723">
        <w:rPr>
          <w:rFonts w:ascii="Times New Roman" w:hAnsi="Times New Roman" w:cs="Times New Roman"/>
          <w:sz w:val="28"/>
          <w:szCs w:val="28"/>
        </w:rPr>
        <w:t>у</w:t>
      </w:r>
      <w:r>
        <w:rPr>
          <w:rFonts w:ascii="Times New Roman" w:hAnsi="Times New Roman" w:cs="Times New Roman"/>
          <w:sz w:val="28"/>
          <w:szCs w:val="28"/>
        </w:rPr>
        <w:t>части уменьшением срока наказания и переводом его на вольную команду».</w:t>
      </w:r>
      <w:r w:rsidR="006806D4">
        <w:rPr>
          <w:rStyle w:val="a7"/>
          <w:rFonts w:ascii="Times New Roman" w:hAnsi="Times New Roman" w:cs="Times New Roman"/>
          <w:sz w:val="28"/>
          <w:szCs w:val="28"/>
        </w:rPr>
        <w:footnoteReference w:id="1303"/>
      </w:r>
      <w:r w:rsidR="0020324A">
        <w:rPr>
          <w:rFonts w:ascii="Times New Roman" w:hAnsi="Times New Roman" w:cs="Times New Roman"/>
          <w:sz w:val="28"/>
          <w:szCs w:val="28"/>
        </w:rPr>
        <w:t xml:space="preserve"> Однако Столыпин в этой просьбе отказал.</w:t>
      </w:r>
    </w:p>
    <w:p w:rsidR="0020324A" w:rsidRDefault="0020324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20 апреля 1909-го года И. С. Могилёв был убит административным ссыльным Н. Шишмарёвым выстрелом из револьвера. Узнав об его смерти, Скалозубов пишет В. Н. Пигнатти (22 апреля 1909 г.): «С ужасом вчера прочёл об убийстве Могилёва. Опять смертники, опять виселицы. Душа болит</w:t>
      </w:r>
      <w:r w:rsidR="00D80723">
        <w:rPr>
          <w:rFonts w:ascii="Times New Roman" w:hAnsi="Times New Roman" w:cs="Times New Roman"/>
          <w:sz w:val="28"/>
          <w:szCs w:val="28"/>
        </w:rPr>
        <w:t>,</w:t>
      </w:r>
      <w:r>
        <w:rPr>
          <w:rFonts w:ascii="Times New Roman" w:hAnsi="Times New Roman" w:cs="Times New Roman"/>
          <w:sz w:val="28"/>
          <w:szCs w:val="28"/>
        </w:rPr>
        <w:t xml:space="preserve"> не переставая…».</w:t>
      </w:r>
      <w:r>
        <w:rPr>
          <w:rStyle w:val="a7"/>
          <w:rFonts w:ascii="Times New Roman" w:hAnsi="Times New Roman" w:cs="Times New Roman"/>
          <w:sz w:val="28"/>
          <w:szCs w:val="28"/>
        </w:rPr>
        <w:footnoteReference w:id="1304"/>
      </w:r>
    </w:p>
    <w:p w:rsidR="00FF10D1" w:rsidRDefault="00236CD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Если в советское время смотрели на ситуацию 1908-</w:t>
      </w:r>
      <w:r w:rsidR="00745BF4">
        <w:rPr>
          <w:rFonts w:ascii="Times New Roman" w:hAnsi="Times New Roman" w:cs="Times New Roman"/>
          <w:sz w:val="28"/>
          <w:szCs w:val="28"/>
        </w:rPr>
        <w:t>го года в тобольской тюрьме одна</w:t>
      </w:r>
      <w:r>
        <w:rPr>
          <w:rFonts w:ascii="Times New Roman" w:hAnsi="Times New Roman" w:cs="Times New Roman"/>
          <w:sz w:val="28"/>
          <w:szCs w:val="28"/>
        </w:rPr>
        <w:t>значно: Могил</w:t>
      </w:r>
      <w:r w:rsidR="00320CD9">
        <w:rPr>
          <w:rFonts w:ascii="Times New Roman" w:hAnsi="Times New Roman" w:cs="Times New Roman"/>
          <w:sz w:val="28"/>
          <w:szCs w:val="28"/>
        </w:rPr>
        <w:t>ё</w:t>
      </w:r>
      <w:r>
        <w:rPr>
          <w:rFonts w:ascii="Times New Roman" w:hAnsi="Times New Roman" w:cs="Times New Roman"/>
          <w:sz w:val="28"/>
          <w:szCs w:val="28"/>
        </w:rPr>
        <w:t>в – злодей и подлец, политкаторжане и особенно Д. Тахчогло – герои, то сибирский историк О. Н. Бортникова несколько иначе делает акценты в этой истории. В 2004-м году она пишет статью «</w:t>
      </w:r>
      <w:r w:rsidRPr="00236CD3">
        <w:rPr>
          <w:rFonts w:ascii="Times New Roman" w:hAnsi="Times New Roman" w:cs="Times New Roman"/>
          <w:sz w:val="28"/>
          <w:szCs w:val="28"/>
        </w:rPr>
        <w:t>Николай Лукич Скалозубов в политической истории тобольской тюрьмы</w:t>
      </w:r>
      <w:r>
        <w:rPr>
          <w:rFonts w:ascii="Times New Roman" w:hAnsi="Times New Roman" w:cs="Times New Roman"/>
        </w:rPr>
        <w:t>»</w:t>
      </w:r>
      <w:r w:rsidR="00E2349B">
        <w:rPr>
          <w:rFonts w:ascii="Times New Roman" w:hAnsi="Times New Roman" w:cs="Times New Roman"/>
        </w:rPr>
        <w:t>.</w:t>
      </w:r>
      <w:r w:rsidR="00C8743F">
        <w:rPr>
          <w:rStyle w:val="a7"/>
          <w:rFonts w:ascii="Times New Roman" w:hAnsi="Times New Roman" w:cs="Times New Roman"/>
        </w:rPr>
        <w:footnoteReference w:id="1305"/>
      </w:r>
      <w:r w:rsidR="00320CD9">
        <w:rPr>
          <w:rFonts w:ascii="Times New Roman" w:hAnsi="Times New Roman" w:cs="Times New Roman"/>
        </w:rPr>
        <w:t xml:space="preserve"> </w:t>
      </w:r>
      <w:r w:rsidR="00320CD9" w:rsidRPr="00320CD9">
        <w:rPr>
          <w:rFonts w:ascii="Times New Roman" w:hAnsi="Times New Roman" w:cs="Times New Roman"/>
          <w:sz w:val="28"/>
          <w:szCs w:val="28"/>
        </w:rPr>
        <w:t xml:space="preserve">Бортникова считает, что Д. </w:t>
      </w:r>
      <w:r w:rsidR="00320CD9">
        <w:rPr>
          <w:rFonts w:ascii="Times New Roman" w:hAnsi="Times New Roman" w:cs="Times New Roman"/>
          <w:sz w:val="28"/>
          <w:szCs w:val="28"/>
        </w:rPr>
        <w:t>Т</w:t>
      </w:r>
      <w:r w:rsidR="00320CD9" w:rsidRPr="00320CD9">
        <w:rPr>
          <w:rFonts w:ascii="Times New Roman" w:hAnsi="Times New Roman" w:cs="Times New Roman"/>
          <w:sz w:val="28"/>
          <w:szCs w:val="28"/>
        </w:rPr>
        <w:t>ахчогло своими попытками самоубийства сознат</w:t>
      </w:r>
      <w:r w:rsidR="00320CD9">
        <w:rPr>
          <w:rFonts w:ascii="Times New Roman" w:hAnsi="Times New Roman" w:cs="Times New Roman"/>
          <w:sz w:val="28"/>
          <w:szCs w:val="28"/>
        </w:rPr>
        <w:t>ельно дискредитировал Могилёва и</w:t>
      </w:r>
      <w:r w:rsidR="00320CD9" w:rsidRPr="00320CD9">
        <w:rPr>
          <w:rFonts w:ascii="Times New Roman" w:hAnsi="Times New Roman" w:cs="Times New Roman"/>
          <w:sz w:val="28"/>
          <w:szCs w:val="28"/>
        </w:rPr>
        <w:t xml:space="preserve"> </w:t>
      </w:r>
      <w:r w:rsidR="00320CD9">
        <w:rPr>
          <w:rFonts w:ascii="Times New Roman" w:hAnsi="Times New Roman" w:cs="Times New Roman"/>
          <w:sz w:val="28"/>
          <w:szCs w:val="28"/>
        </w:rPr>
        <w:t>провоцировал его на крайние меры</w:t>
      </w:r>
      <w:r w:rsidR="00745BF4">
        <w:rPr>
          <w:rFonts w:ascii="Times New Roman" w:hAnsi="Times New Roman" w:cs="Times New Roman"/>
          <w:sz w:val="28"/>
          <w:szCs w:val="28"/>
        </w:rPr>
        <w:t>, ч</w:t>
      </w:r>
      <w:r w:rsidR="00320CD9">
        <w:rPr>
          <w:rFonts w:ascii="Times New Roman" w:hAnsi="Times New Roman" w:cs="Times New Roman"/>
          <w:sz w:val="28"/>
          <w:szCs w:val="28"/>
        </w:rPr>
        <w:t>то многие жестокости, приписываемые начальнику тюрьмы, не подтвержд</w:t>
      </w:r>
      <w:r w:rsidR="00643A1B">
        <w:rPr>
          <w:rFonts w:ascii="Times New Roman" w:hAnsi="Times New Roman" w:cs="Times New Roman"/>
          <w:sz w:val="28"/>
          <w:szCs w:val="28"/>
        </w:rPr>
        <w:t>аются документально. Например, п</w:t>
      </w:r>
      <w:r w:rsidR="00320CD9">
        <w:rPr>
          <w:rFonts w:ascii="Times New Roman" w:hAnsi="Times New Roman" w:cs="Times New Roman"/>
          <w:sz w:val="28"/>
          <w:szCs w:val="28"/>
        </w:rPr>
        <w:t>рогремевшие на всю Россию «горячий» и «горбатый» карцеры</w:t>
      </w:r>
      <w:r w:rsidR="003D67C4">
        <w:rPr>
          <w:rFonts w:ascii="Times New Roman" w:hAnsi="Times New Roman" w:cs="Times New Roman"/>
          <w:sz w:val="28"/>
          <w:szCs w:val="28"/>
        </w:rPr>
        <w:t>, наличие которых «не было подтверждено строительной документацией и более поздними осмотрами замка».</w:t>
      </w:r>
      <w:r w:rsidR="003D67C4">
        <w:rPr>
          <w:rStyle w:val="a7"/>
          <w:rFonts w:ascii="Times New Roman" w:hAnsi="Times New Roman" w:cs="Times New Roman"/>
          <w:sz w:val="28"/>
          <w:szCs w:val="28"/>
        </w:rPr>
        <w:footnoteReference w:id="1306"/>
      </w:r>
    </w:p>
    <w:p w:rsidR="003765E1" w:rsidRDefault="003765E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сообщении Гартевельда Столыпину по поводу кандалов и ран Тахчогло, находящегося во время посещения тюрьмы композитором в лазарете, тюремный врач позже писал: «А какие кандалы и какие раны</w:t>
      </w:r>
      <w:r w:rsidR="005C0CC9">
        <w:rPr>
          <w:rFonts w:ascii="Times New Roman" w:hAnsi="Times New Roman" w:cs="Times New Roman"/>
          <w:sz w:val="28"/>
          <w:szCs w:val="28"/>
        </w:rPr>
        <w:t xml:space="preserve"> на ногах у Тах</w:t>
      </w:r>
      <w:r w:rsidR="00745BF4">
        <w:rPr>
          <w:rFonts w:ascii="Times New Roman" w:hAnsi="Times New Roman" w:cs="Times New Roman"/>
          <w:sz w:val="28"/>
          <w:szCs w:val="28"/>
        </w:rPr>
        <w:t>чогло видел и мог усмотреть г. Г</w:t>
      </w:r>
      <w:r w:rsidR="005C0CC9">
        <w:rPr>
          <w:rFonts w:ascii="Times New Roman" w:hAnsi="Times New Roman" w:cs="Times New Roman"/>
          <w:sz w:val="28"/>
          <w:szCs w:val="28"/>
        </w:rPr>
        <w:t>а</w:t>
      </w:r>
      <w:r w:rsidR="00745BF4">
        <w:rPr>
          <w:rFonts w:ascii="Times New Roman" w:hAnsi="Times New Roman" w:cs="Times New Roman"/>
          <w:sz w:val="28"/>
          <w:szCs w:val="28"/>
        </w:rPr>
        <w:t>ртевельд, не осматривая его, ост</w:t>
      </w:r>
      <w:r w:rsidR="005C0CC9">
        <w:rPr>
          <w:rFonts w:ascii="Times New Roman" w:hAnsi="Times New Roman" w:cs="Times New Roman"/>
          <w:sz w:val="28"/>
          <w:szCs w:val="28"/>
        </w:rPr>
        <w:t>аётся для меня совершенной загадкой и кажется поразительным и странным.</w:t>
      </w:r>
      <w:r w:rsidR="007935B9">
        <w:rPr>
          <w:rFonts w:ascii="Times New Roman" w:hAnsi="Times New Roman" w:cs="Times New Roman"/>
          <w:sz w:val="28"/>
          <w:szCs w:val="28"/>
        </w:rPr>
        <w:t xml:space="preserve"> Как врач, никогда не видел, чтобы на нём хоть когда-нибудь были какие-то повреждения от кандалов, а ни о каком растирании до крови и даже до кости и речи быть не может…».</w:t>
      </w:r>
      <w:r w:rsidR="0088652D">
        <w:rPr>
          <w:rStyle w:val="a7"/>
          <w:rFonts w:ascii="Times New Roman" w:hAnsi="Times New Roman" w:cs="Times New Roman"/>
          <w:sz w:val="28"/>
          <w:szCs w:val="28"/>
        </w:rPr>
        <w:footnoteReference w:id="1307"/>
      </w:r>
    </w:p>
    <w:p w:rsidR="00575840" w:rsidRDefault="00CE2DD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ни эти объяснения, ни запоздалые оправдание Могилёва, ни решение начальника Главного тюремного управления, ни положительное заключение доктора медицины Г. В. Крестовского, представителя Главной медицинской инспекции России, прибывшего в Тобольск для ревизии тюрьмы в августе 1908-го года</w:t>
      </w:r>
      <w:r w:rsidR="00643A1B">
        <w:rPr>
          <w:rFonts w:ascii="Times New Roman" w:hAnsi="Times New Roman" w:cs="Times New Roman"/>
          <w:sz w:val="28"/>
          <w:szCs w:val="28"/>
        </w:rPr>
        <w:t>,  - ничто уже не могло</w:t>
      </w:r>
      <w:r>
        <w:rPr>
          <w:rFonts w:ascii="Times New Roman" w:hAnsi="Times New Roman" w:cs="Times New Roman"/>
          <w:sz w:val="28"/>
          <w:szCs w:val="28"/>
        </w:rPr>
        <w:t xml:space="preserve"> изменить общественного мнения. Имя Могилёва стало нарицательным. Позднее термин «могилёвщина» проник в научные издания и закрепился в литературе советского и даже современного периода», - пишет О. Н. Бортникова.</w:t>
      </w:r>
      <w:r w:rsidR="001E635A">
        <w:rPr>
          <w:rStyle w:val="a7"/>
          <w:rFonts w:ascii="Times New Roman" w:hAnsi="Times New Roman" w:cs="Times New Roman"/>
          <w:sz w:val="28"/>
          <w:szCs w:val="28"/>
        </w:rPr>
        <w:footnoteReference w:id="1308"/>
      </w:r>
      <w:r>
        <w:rPr>
          <w:rFonts w:ascii="Times New Roman" w:hAnsi="Times New Roman" w:cs="Times New Roman"/>
          <w:sz w:val="28"/>
          <w:szCs w:val="28"/>
        </w:rPr>
        <w:t xml:space="preserve"> </w:t>
      </w:r>
    </w:p>
    <w:p w:rsidR="00840247" w:rsidRPr="00320CD9" w:rsidRDefault="008402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Она считает, что Д. Тахчогло сознательно использовал депутатскую деятельность Скалозубова и его сочувственное отношение к политзаключённым для достижения своей цели. «Зная, что Николай Лукич – </w:t>
      </w:r>
      <w:r>
        <w:rPr>
          <w:rFonts w:ascii="Times New Roman" w:hAnsi="Times New Roman" w:cs="Times New Roman"/>
          <w:sz w:val="28"/>
          <w:szCs w:val="28"/>
        </w:rPr>
        <w:lastRenderedPageBreak/>
        <w:t>бывший политзаключённый, а теперь известный правозащитник, политик и депутат, арестант Тахчогло решил использовать знакомство брата для организации наступления на начальника тюрьмы».</w:t>
      </w:r>
      <w:r w:rsidR="00745BF4">
        <w:rPr>
          <w:rStyle w:val="a7"/>
          <w:rFonts w:ascii="Times New Roman" w:hAnsi="Times New Roman" w:cs="Times New Roman"/>
          <w:sz w:val="28"/>
          <w:szCs w:val="28"/>
        </w:rPr>
        <w:footnoteReference w:id="1309"/>
      </w:r>
      <w:r w:rsidR="00643A1B">
        <w:rPr>
          <w:rFonts w:ascii="Times New Roman" w:hAnsi="Times New Roman" w:cs="Times New Roman"/>
          <w:sz w:val="28"/>
          <w:szCs w:val="28"/>
        </w:rPr>
        <w:t xml:space="preserve"> «В силу с</w:t>
      </w:r>
      <w:r w:rsidR="00536357">
        <w:rPr>
          <w:rFonts w:ascii="Times New Roman" w:hAnsi="Times New Roman" w:cs="Times New Roman"/>
          <w:sz w:val="28"/>
          <w:szCs w:val="28"/>
        </w:rPr>
        <w:t>войственной Скалозубову гуманности и депутатского статуса он не мог не вмешаться, став невольным участником и, пожалуй, главным «арбитром» трагических тюремных событий».</w:t>
      </w:r>
      <w:r w:rsidR="00536357">
        <w:rPr>
          <w:rStyle w:val="a7"/>
          <w:rFonts w:ascii="Times New Roman" w:hAnsi="Times New Roman" w:cs="Times New Roman"/>
          <w:sz w:val="28"/>
          <w:szCs w:val="28"/>
        </w:rPr>
        <w:footnoteReference w:id="1310"/>
      </w:r>
    </w:p>
    <w:p w:rsidR="009621F0" w:rsidRDefault="00643A1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касается взаимоотношений С</w:t>
      </w:r>
      <w:r w:rsidR="004A63A0">
        <w:rPr>
          <w:rFonts w:ascii="Times New Roman" w:hAnsi="Times New Roman" w:cs="Times New Roman"/>
          <w:sz w:val="28"/>
          <w:szCs w:val="28"/>
        </w:rPr>
        <w:t>калозубова и Могилёва, то они, как думает О. Н. Бортникова, опред</w:t>
      </w:r>
      <w:r>
        <w:rPr>
          <w:rFonts w:ascii="Times New Roman" w:hAnsi="Times New Roman" w:cs="Times New Roman"/>
          <w:sz w:val="28"/>
          <w:szCs w:val="28"/>
        </w:rPr>
        <w:t>елялись прошлым Николая Лукича -</w:t>
      </w:r>
      <w:r w:rsidR="004A63A0">
        <w:rPr>
          <w:rFonts w:ascii="Times New Roman" w:hAnsi="Times New Roman" w:cs="Times New Roman"/>
          <w:sz w:val="28"/>
          <w:szCs w:val="28"/>
        </w:rPr>
        <w:t xml:space="preserve"> его тюремным заключением 1906-го года: </w:t>
      </w:r>
    </w:p>
    <w:p w:rsidR="007B637A" w:rsidRDefault="004A63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«Для Могилёва Николай Лукич был, прежде всего, бывшим политзаключённым, товарищи и единомышленники которого за последние полтора года превратили его жизнь в ад. В свою очередь, Скалозубов, проведя семь</w:t>
      </w:r>
      <w:r w:rsidR="00643A1B">
        <w:rPr>
          <w:rFonts w:ascii="Times New Roman" w:hAnsi="Times New Roman" w:cs="Times New Roman"/>
          <w:sz w:val="28"/>
          <w:szCs w:val="28"/>
        </w:rPr>
        <w:t xml:space="preserve"> недель заключения в этой же тюр</w:t>
      </w:r>
      <w:r>
        <w:rPr>
          <w:rFonts w:ascii="Times New Roman" w:hAnsi="Times New Roman" w:cs="Times New Roman"/>
          <w:sz w:val="28"/>
          <w:szCs w:val="28"/>
        </w:rPr>
        <w:t>ьме (М</w:t>
      </w:r>
      <w:r w:rsidR="00643A1B">
        <w:rPr>
          <w:rFonts w:ascii="Times New Roman" w:hAnsi="Times New Roman" w:cs="Times New Roman"/>
          <w:sz w:val="28"/>
          <w:szCs w:val="28"/>
        </w:rPr>
        <w:t>огилёв в то время служи</w:t>
      </w:r>
      <w:r>
        <w:rPr>
          <w:rFonts w:ascii="Times New Roman" w:hAnsi="Times New Roman" w:cs="Times New Roman"/>
          <w:sz w:val="28"/>
          <w:szCs w:val="28"/>
        </w:rPr>
        <w:t xml:space="preserve">л начальником соседнего тюремного отделения), вряд ли мог оставаться спокойным и рассудительным, когда речь шла </w:t>
      </w:r>
      <w:r w:rsidR="00643A1B">
        <w:rPr>
          <w:rFonts w:ascii="Times New Roman" w:hAnsi="Times New Roman" w:cs="Times New Roman"/>
          <w:sz w:val="28"/>
          <w:szCs w:val="28"/>
        </w:rPr>
        <w:t>об издевательствах над политкаторжанами. Таким образом, м</w:t>
      </w:r>
      <w:r>
        <w:rPr>
          <w:rFonts w:ascii="Times New Roman" w:hAnsi="Times New Roman" w:cs="Times New Roman"/>
          <w:sz w:val="28"/>
          <w:szCs w:val="28"/>
        </w:rPr>
        <w:t xml:space="preserve">ежду начальником и депутатом сложились отношения неприязни. </w:t>
      </w:r>
    </w:p>
    <w:p w:rsidR="004A63A0" w:rsidRDefault="004A63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Кульминаций этих отношений был отказ Могилёва</w:t>
      </w:r>
      <w:r w:rsidR="00BF35A0">
        <w:rPr>
          <w:rFonts w:ascii="Times New Roman" w:hAnsi="Times New Roman" w:cs="Times New Roman"/>
          <w:sz w:val="28"/>
          <w:szCs w:val="28"/>
        </w:rPr>
        <w:t xml:space="preserve"> пустить Николая Лукича на территорию тюрьмы, когда последний дважды пытался встретиться с Тахчогло.</w:t>
      </w:r>
      <w:r w:rsidR="009621F0">
        <w:rPr>
          <w:rFonts w:ascii="Times New Roman" w:hAnsi="Times New Roman" w:cs="Times New Roman"/>
          <w:sz w:val="28"/>
          <w:szCs w:val="28"/>
        </w:rPr>
        <w:t xml:space="preserve"> Это стало главн</w:t>
      </w:r>
      <w:r w:rsidR="005A5DE4">
        <w:rPr>
          <w:rFonts w:ascii="Times New Roman" w:hAnsi="Times New Roman" w:cs="Times New Roman"/>
          <w:sz w:val="28"/>
          <w:szCs w:val="28"/>
        </w:rPr>
        <w:t>ой ошибкой начальника, так как С</w:t>
      </w:r>
      <w:r w:rsidR="009621F0">
        <w:rPr>
          <w:rFonts w:ascii="Times New Roman" w:hAnsi="Times New Roman" w:cs="Times New Roman"/>
          <w:sz w:val="28"/>
          <w:szCs w:val="28"/>
        </w:rPr>
        <w:t>калозубов не имел возможности убедиться, что нет ни «горячего», ни «горбатого» карцеров</w:t>
      </w:r>
      <w:r w:rsidR="00B44D79">
        <w:rPr>
          <w:rFonts w:ascii="Times New Roman" w:hAnsi="Times New Roman" w:cs="Times New Roman"/>
          <w:sz w:val="28"/>
          <w:szCs w:val="28"/>
        </w:rPr>
        <w:t>, ч</w:t>
      </w:r>
      <w:r w:rsidR="005A5DE4">
        <w:rPr>
          <w:rFonts w:ascii="Times New Roman" w:hAnsi="Times New Roman" w:cs="Times New Roman"/>
          <w:sz w:val="28"/>
          <w:szCs w:val="28"/>
        </w:rPr>
        <w:t>то над Тахчогло не издеваются, а</w:t>
      </w:r>
      <w:r w:rsidR="00B44D79">
        <w:rPr>
          <w:rFonts w:ascii="Times New Roman" w:hAnsi="Times New Roman" w:cs="Times New Roman"/>
          <w:sz w:val="28"/>
          <w:szCs w:val="28"/>
        </w:rPr>
        <w:t xml:space="preserve"> с помощью усиленного питания и лечения месяцами выхаживают в госпитале после демонстративных попыток суицида.</w:t>
      </w:r>
      <w:r w:rsidR="00A1484F">
        <w:rPr>
          <w:rFonts w:ascii="Times New Roman" w:hAnsi="Times New Roman" w:cs="Times New Roman"/>
          <w:sz w:val="28"/>
          <w:szCs w:val="28"/>
        </w:rPr>
        <w:t xml:space="preserve"> Поэтому Скалозубов вынужден был руководствоваться уже сложившимся общественным мнением о тюремном режиме, и в 1908 г. на нескольких страницах он подробно и очень эмоционально докладывал председателю Совета министров П. А. Столыпину о положении в Тобольской тюрьме».</w:t>
      </w:r>
      <w:r w:rsidR="00F94331">
        <w:rPr>
          <w:rStyle w:val="a7"/>
          <w:rFonts w:ascii="Times New Roman" w:hAnsi="Times New Roman" w:cs="Times New Roman"/>
          <w:sz w:val="28"/>
          <w:szCs w:val="28"/>
        </w:rPr>
        <w:footnoteReference w:id="1311"/>
      </w:r>
    </w:p>
    <w:p w:rsidR="003853CE" w:rsidRDefault="003853C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Конечно, нам, не являющимся свидетелями далёких и неоднозначных событий, сложно объективно разобраться в них. Террор, убийство даже самых отъявленных злодеев нельзя оправдать никакими доводами. Но то, что Могилёв действительно действовал карательными и бесчеловечными методами, зафиксировано в исторических документах. Сохрани</w:t>
      </w:r>
      <w:r w:rsidR="00A40B0F">
        <w:rPr>
          <w:rFonts w:ascii="Times New Roman" w:hAnsi="Times New Roman" w:cs="Times New Roman"/>
          <w:sz w:val="28"/>
          <w:szCs w:val="28"/>
        </w:rPr>
        <w:t xml:space="preserve">лись и воспоминания очевидцев. </w:t>
      </w:r>
      <w:r>
        <w:rPr>
          <w:rFonts w:ascii="Times New Roman" w:hAnsi="Times New Roman" w:cs="Times New Roman"/>
          <w:sz w:val="28"/>
          <w:szCs w:val="28"/>
        </w:rPr>
        <w:t xml:space="preserve">Тоболяки однозначно воспринимали фигуру начальника тюрьмы как крайне  </w:t>
      </w:r>
      <w:r w:rsidR="00A40B0F">
        <w:rPr>
          <w:rFonts w:ascii="Times New Roman" w:hAnsi="Times New Roman" w:cs="Times New Roman"/>
          <w:sz w:val="28"/>
          <w:szCs w:val="28"/>
        </w:rPr>
        <w:t>одиозную. Вот что пишет Ариадна Васильевна Скалозубова в своих воспоми</w:t>
      </w:r>
      <w:r w:rsidR="00772F54">
        <w:rPr>
          <w:rFonts w:ascii="Times New Roman" w:hAnsi="Times New Roman" w:cs="Times New Roman"/>
          <w:sz w:val="28"/>
          <w:szCs w:val="28"/>
        </w:rPr>
        <w:t>наниях: «Кроме думской работы, о</w:t>
      </w:r>
      <w:r w:rsidR="00A40B0F">
        <w:rPr>
          <w:rFonts w:ascii="Times New Roman" w:hAnsi="Times New Roman" w:cs="Times New Roman"/>
          <w:sz w:val="28"/>
          <w:szCs w:val="28"/>
        </w:rPr>
        <w:t xml:space="preserve">н (Скалозубов – Т. С.) был неизменным ходатаем в министерстве внутренних дел по делам тюрьмы и ссылки… В Тобольске я по просьбе Николая Лукича ходила в каторжную тюрьму. Николай Лукич получил письмо от брата заключённого Тахчогло, прокурора Одессы, просившего выяснить причины прекращения переписки. Начальник тюрьмы Могилёв, прославивший себя повешанием 13 заключённых и другими актами зверства, старался оправдать лишение переписки </w:t>
      </w:r>
      <w:r w:rsidR="00A40B0F">
        <w:rPr>
          <w:rFonts w:ascii="Times New Roman" w:hAnsi="Times New Roman" w:cs="Times New Roman"/>
          <w:sz w:val="28"/>
          <w:szCs w:val="28"/>
        </w:rPr>
        <w:lastRenderedPageBreak/>
        <w:t xml:space="preserve">вызывающим поведением </w:t>
      </w:r>
      <w:r w:rsidR="001040B7">
        <w:rPr>
          <w:rFonts w:ascii="Times New Roman" w:hAnsi="Times New Roman" w:cs="Times New Roman"/>
          <w:sz w:val="28"/>
          <w:szCs w:val="28"/>
        </w:rPr>
        <w:t>Тахчогло, не желающим подчин</w:t>
      </w:r>
      <w:r w:rsidR="00A40B0F">
        <w:rPr>
          <w:rFonts w:ascii="Times New Roman" w:hAnsi="Times New Roman" w:cs="Times New Roman"/>
          <w:sz w:val="28"/>
          <w:szCs w:val="28"/>
        </w:rPr>
        <w:t>иться дисциплине. Переписка всё же была разрешена».</w:t>
      </w:r>
      <w:r w:rsidR="00C330FF">
        <w:rPr>
          <w:rStyle w:val="a7"/>
          <w:rFonts w:ascii="Times New Roman" w:hAnsi="Times New Roman" w:cs="Times New Roman"/>
          <w:sz w:val="28"/>
          <w:szCs w:val="28"/>
        </w:rPr>
        <w:footnoteReference w:id="1312"/>
      </w:r>
    </w:p>
    <w:p w:rsidR="003130C8" w:rsidRDefault="003130C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 приезда из Туринского уезда</w:t>
      </w:r>
      <w:r w:rsidR="00C82527">
        <w:rPr>
          <w:rFonts w:ascii="Times New Roman" w:hAnsi="Times New Roman" w:cs="Times New Roman"/>
          <w:sz w:val="28"/>
          <w:szCs w:val="28"/>
        </w:rPr>
        <w:t xml:space="preserve"> Скалозубов через несколько дней уезжает в Ишим, оттуда в Беловскую молочную школу, в некоторые посёлки</w:t>
      </w:r>
      <w:r w:rsidR="001040B7">
        <w:rPr>
          <w:rFonts w:ascii="Times New Roman" w:hAnsi="Times New Roman" w:cs="Times New Roman"/>
          <w:sz w:val="28"/>
          <w:szCs w:val="28"/>
        </w:rPr>
        <w:t xml:space="preserve"> Ишимского уезда, где велись зем</w:t>
      </w:r>
      <w:r w:rsidR="00C82527">
        <w:rPr>
          <w:rFonts w:ascii="Times New Roman" w:hAnsi="Times New Roman" w:cs="Times New Roman"/>
          <w:sz w:val="28"/>
          <w:szCs w:val="28"/>
        </w:rPr>
        <w:t>леотводные работы; после чего тобольский депутат отбыл в Петербург.</w:t>
      </w:r>
    </w:p>
    <w:p w:rsidR="00C82527" w:rsidRDefault="0054545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1909-м году Скалозубов снова посетил тобольскую тюрьму. Стоял месяц октябрь, на улицах хлюпала осенняя грязь и моросил мелкий затяжной дождь. Но в помещении каторжной №1 тюрьмы было на удивление чисто, сухо и довольно тепло. Николай Лукич в сопровождении тобольского вице-губернатора обошёл камеры заключённых и тюремные мастерские. Ему было разрешено задавать вопросы арестантам, но только не по тюремному режиму. </w:t>
      </w:r>
    </w:p>
    <w:p w:rsidR="0054545B" w:rsidRDefault="0054545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каторжном отделении №1 находилось более 500 человек. Николай Лукич увидел хорошо оборудованные мастерские, где заключённые изготавливали не только простые ремесленные изделия, но и картины, </w:t>
      </w:r>
      <w:r w:rsidR="00A15258">
        <w:rPr>
          <w:rFonts w:ascii="Times New Roman" w:hAnsi="Times New Roman" w:cs="Times New Roman"/>
          <w:sz w:val="28"/>
          <w:szCs w:val="28"/>
        </w:rPr>
        <w:t>писанные</w:t>
      </w:r>
      <w:r>
        <w:rPr>
          <w:rFonts w:ascii="Times New Roman" w:hAnsi="Times New Roman" w:cs="Times New Roman"/>
          <w:sz w:val="28"/>
          <w:szCs w:val="28"/>
        </w:rPr>
        <w:t xml:space="preserve"> маслом, модели граммофона и ветряной мельницы, сделанные по собственному плану работающих. </w:t>
      </w:r>
    </w:p>
    <w:p w:rsidR="001040B7" w:rsidRDefault="0090404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Заключённые жаловались Скалозубову на недостаточное количество книг, особенно учебной литературы, так как многие из них занялись самообразованием. Говорили они и о том, что хлебного пайка в 2½ фунта в день им не хватает, чтобы чувствовать себя сытыми, особенно тем</w:t>
      </w:r>
      <w:r w:rsidR="00D95ECF">
        <w:rPr>
          <w:rFonts w:ascii="Times New Roman" w:hAnsi="Times New Roman" w:cs="Times New Roman"/>
          <w:sz w:val="28"/>
          <w:szCs w:val="28"/>
        </w:rPr>
        <w:t>, к</w:t>
      </w:r>
      <w:r>
        <w:rPr>
          <w:rFonts w:ascii="Times New Roman" w:hAnsi="Times New Roman" w:cs="Times New Roman"/>
          <w:sz w:val="28"/>
          <w:szCs w:val="28"/>
        </w:rPr>
        <w:t>то занят на тяжёлых работах, о том, как протирают их тело до язв узкие пояса, к которым подвешиваются кандалы.</w:t>
      </w:r>
      <w:r w:rsidR="001040B7">
        <w:rPr>
          <w:rFonts w:ascii="Times New Roman" w:hAnsi="Times New Roman" w:cs="Times New Roman"/>
          <w:sz w:val="28"/>
          <w:szCs w:val="28"/>
        </w:rPr>
        <w:t xml:space="preserve"> Очень тяжело поразило С</w:t>
      </w:r>
      <w:r w:rsidR="00CB1BE5">
        <w:rPr>
          <w:rFonts w:ascii="Times New Roman" w:hAnsi="Times New Roman" w:cs="Times New Roman"/>
          <w:sz w:val="28"/>
          <w:szCs w:val="28"/>
        </w:rPr>
        <w:t xml:space="preserve">калозубова то, что некоторые заключённые лежали </w:t>
      </w:r>
      <w:r w:rsidR="001040B7">
        <w:rPr>
          <w:rFonts w:ascii="Times New Roman" w:hAnsi="Times New Roman" w:cs="Times New Roman"/>
          <w:sz w:val="28"/>
          <w:szCs w:val="28"/>
        </w:rPr>
        <w:t>в тюремной больнице в кандалах.</w:t>
      </w:r>
    </w:p>
    <w:p w:rsidR="00904041" w:rsidRDefault="00CB1BE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заключение обхода было предложено Николаю Лукичу Скалозубову записать в особую книгу </w:t>
      </w:r>
      <w:r w:rsidR="001040B7">
        <w:rPr>
          <w:rFonts w:ascii="Times New Roman" w:hAnsi="Times New Roman" w:cs="Times New Roman"/>
          <w:sz w:val="28"/>
          <w:szCs w:val="28"/>
        </w:rPr>
        <w:t>впечатления виденного. Николай Л</w:t>
      </w:r>
      <w:r>
        <w:rPr>
          <w:rFonts w:ascii="Times New Roman" w:hAnsi="Times New Roman" w:cs="Times New Roman"/>
          <w:sz w:val="28"/>
          <w:szCs w:val="28"/>
        </w:rPr>
        <w:t>укич Скалозубов написал, что внешний порядок на него произвёл очень хорошее впечатление, но о режиме он ничего сказать не может, т. к. ему не было разрешен</w:t>
      </w:r>
      <w:r w:rsidR="00CD6B19">
        <w:rPr>
          <w:rFonts w:ascii="Times New Roman" w:hAnsi="Times New Roman" w:cs="Times New Roman"/>
          <w:sz w:val="28"/>
          <w:szCs w:val="28"/>
        </w:rPr>
        <w:t>о</w:t>
      </w:r>
      <w:r>
        <w:rPr>
          <w:rFonts w:ascii="Times New Roman" w:hAnsi="Times New Roman" w:cs="Times New Roman"/>
          <w:sz w:val="28"/>
          <w:szCs w:val="28"/>
        </w:rPr>
        <w:t xml:space="preserve"> задавать вопросов на эту тему».</w:t>
      </w:r>
      <w:r w:rsidR="00ED199E">
        <w:rPr>
          <w:rStyle w:val="a7"/>
          <w:rFonts w:ascii="Times New Roman" w:hAnsi="Times New Roman" w:cs="Times New Roman"/>
          <w:sz w:val="28"/>
          <w:szCs w:val="28"/>
        </w:rPr>
        <w:footnoteReference w:id="1313"/>
      </w:r>
    </w:p>
    <w:p w:rsidR="00CD6B19" w:rsidRDefault="00B82CA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встрече с тобольским губернатором Скалозубов поднял вопрос об улучшении содержания заключённых в тобольской тюрьме.</w:t>
      </w:r>
    </w:p>
    <w:p w:rsidR="005D4434" w:rsidRDefault="005D4434" w:rsidP="00F1270A">
      <w:pPr>
        <w:spacing w:after="0" w:line="240" w:lineRule="auto"/>
        <w:ind w:left="-993" w:firstLine="426"/>
        <w:jc w:val="both"/>
        <w:rPr>
          <w:rFonts w:ascii="Times New Roman" w:hAnsi="Times New Roman" w:cs="Times New Roman"/>
          <w:sz w:val="28"/>
          <w:szCs w:val="28"/>
        </w:rPr>
      </w:pPr>
    </w:p>
    <w:p w:rsidR="005D4434" w:rsidRPr="00AD193F" w:rsidRDefault="005D4434" w:rsidP="00F1270A">
      <w:pPr>
        <w:spacing w:after="0" w:line="240" w:lineRule="auto"/>
        <w:ind w:left="-993" w:firstLine="426"/>
        <w:jc w:val="both"/>
        <w:rPr>
          <w:rFonts w:ascii="Times New Roman" w:hAnsi="Times New Roman" w:cs="Times New Roman"/>
          <w:b/>
          <w:sz w:val="28"/>
          <w:szCs w:val="28"/>
          <w:u w:val="single"/>
        </w:rPr>
      </w:pPr>
      <w:r w:rsidRPr="00AD193F">
        <w:rPr>
          <w:rFonts w:ascii="Times New Roman" w:hAnsi="Times New Roman" w:cs="Times New Roman"/>
          <w:b/>
          <w:sz w:val="28"/>
          <w:szCs w:val="28"/>
          <w:u w:val="single"/>
        </w:rPr>
        <w:t>Музей – любовь на всю жизнь</w:t>
      </w:r>
    </w:p>
    <w:p w:rsidR="00C5484F" w:rsidRDefault="005D443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Если посещение тюрьмы и хлопоты, связанные с положением заключённых, производили на Ска</w:t>
      </w:r>
      <w:r w:rsidR="00D52164">
        <w:rPr>
          <w:rFonts w:ascii="Times New Roman" w:hAnsi="Times New Roman" w:cs="Times New Roman"/>
          <w:sz w:val="28"/>
          <w:szCs w:val="28"/>
        </w:rPr>
        <w:t>лозубова гнетущее впечатление, т</w:t>
      </w:r>
      <w:r>
        <w:rPr>
          <w:rFonts w:ascii="Times New Roman" w:hAnsi="Times New Roman" w:cs="Times New Roman"/>
          <w:sz w:val="28"/>
          <w:szCs w:val="28"/>
        </w:rPr>
        <w:t>о</w:t>
      </w:r>
      <w:r w:rsidR="00D52164">
        <w:rPr>
          <w:rFonts w:ascii="Times New Roman" w:hAnsi="Times New Roman" w:cs="Times New Roman"/>
          <w:sz w:val="28"/>
          <w:szCs w:val="28"/>
        </w:rPr>
        <w:t>,</w:t>
      </w:r>
      <w:r>
        <w:rPr>
          <w:rFonts w:ascii="Times New Roman" w:hAnsi="Times New Roman" w:cs="Times New Roman"/>
          <w:sz w:val="28"/>
          <w:szCs w:val="28"/>
        </w:rPr>
        <w:t xml:space="preserve"> когда он приходил в своё «любимое детище» - Тобольский губернский музей, у него становилось легко и светло на душе.</w:t>
      </w:r>
      <w:r w:rsidR="00B2086B">
        <w:rPr>
          <w:rFonts w:ascii="Times New Roman" w:hAnsi="Times New Roman" w:cs="Times New Roman"/>
          <w:sz w:val="28"/>
          <w:szCs w:val="28"/>
        </w:rPr>
        <w:t xml:space="preserve"> Здесь всё было родным и близким: библиотека, почти с каждой книгой из которой Николай Лукич был лично знаком, залы со стеллажами, экспонаты, а главное – люди, члены музейного братст</w:t>
      </w:r>
      <w:r w:rsidR="000D06B5">
        <w:rPr>
          <w:rFonts w:ascii="Times New Roman" w:hAnsi="Times New Roman" w:cs="Times New Roman"/>
          <w:sz w:val="28"/>
          <w:szCs w:val="28"/>
        </w:rPr>
        <w:t>в</w:t>
      </w:r>
      <w:r w:rsidR="00B2086B">
        <w:rPr>
          <w:rFonts w:ascii="Times New Roman" w:hAnsi="Times New Roman" w:cs="Times New Roman"/>
          <w:sz w:val="28"/>
          <w:szCs w:val="28"/>
        </w:rPr>
        <w:t>а.</w:t>
      </w:r>
    </w:p>
    <w:p w:rsidR="00B2086B" w:rsidRDefault="00B2086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Находясь в Петербурге, он не переставал заботиться о нуждах музея, и им</w:t>
      </w:r>
      <w:r w:rsidR="00D31E6F">
        <w:rPr>
          <w:rFonts w:ascii="Times New Roman" w:hAnsi="Times New Roman" w:cs="Times New Roman"/>
          <w:sz w:val="28"/>
          <w:szCs w:val="28"/>
        </w:rPr>
        <w:t xml:space="preserve">енно благодаря Николаю Лукичу </w:t>
      </w:r>
      <w:r>
        <w:rPr>
          <w:rFonts w:ascii="Times New Roman" w:hAnsi="Times New Roman" w:cs="Times New Roman"/>
          <w:sz w:val="28"/>
          <w:szCs w:val="28"/>
        </w:rPr>
        <w:t xml:space="preserve">музею была оказана существенная правительственная помощь. 18 апреля 1910-го года Скалозубов пишет в </w:t>
      </w:r>
      <w:r>
        <w:rPr>
          <w:rFonts w:ascii="Times New Roman" w:hAnsi="Times New Roman" w:cs="Times New Roman"/>
          <w:sz w:val="28"/>
          <w:szCs w:val="28"/>
        </w:rPr>
        <w:lastRenderedPageBreak/>
        <w:t>Тобольск: «</w:t>
      </w:r>
      <w:r w:rsidR="00D0235F">
        <w:rPr>
          <w:rFonts w:ascii="Times New Roman" w:hAnsi="Times New Roman" w:cs="Times New Roman"/>
          <w:sz w:val="28"/>
          <w:szCs w:val="28"/>
        </w:rPr>
        <w:t>М</w:t>
      </w:r>
      <w:r>
        <w:rPr>
          <w:rFonts w:ascii="Times New Roman" w:hAnsi="Times New Roman" w:cs="Times New Roman"/>
          <w:sz w:val="28"/>
          <w:szCs w:val="28"/>
        </w:rPr>
        <w:t>узей с 1910 г… будет получать пособие по 3 000 р. на развитие своей деятельности… Музею надо опра</w:t>
      </w:r>
      <w:r w:rsidR="00D0235F">
        <w:rPr>
          <w:rFonts w:ascii="Times New Roman" w:hAnsi="Times New Roman" w:cs="Times New Roman"/>
          <w:sz w:val="28"/>
          <w:szCs w:val="28"/>
        </w:rPr>
        <w:t>вда</w:t>
      </w:r>
      <w:r>
        <w:rPr>
          <w:rFonts w:ascii="Times New Roman" w:hAnsi="Times New Roman" w:cs="Times New Roman"/>
          <w:sz w:val="28"/>
          <w:szCs w:val="28"/>
        </w:rPr>
        <w:t>ть его. Необходимо своевременное составление проекта использования пособия».</w:t>
      </w:r>
      <w:r w:rsidR="00D52164" w:rsidRPr="00D52164">
        <w:rPr>
          <w:rStyle w:val="a7"/>
          <w:rFonts w:ascii="Times New Roman" w:hAnsi="Times New Roman" w:cs="Times New Roman"/>
          <w:sz w:val="28"/>
          <w:szCs w:val="28"/>
        </w:rPr>
        <w:t xml:space="preserve"> </w:t>
      </w:r>
      <w:r w:rsidR="00D52164">
        <w:rPr>
          <w:rStyle w:val="a7"/>
          <w:rFonts w:ascii="Times New Roman" w:hAnsi="Times New Roman" w:cs="Times New Roman"/>
          <w:sz w:val="28"/>
          <w:szCs w:val="28"/>
        </w:rPr>
        <w:footnoteReference w:id="1314"/>
      </w:r>
    </w:p>
    <w:p w:rsidR="00E11B7B" w:rsidRDefault="00E11B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очень радовался успехам музея. Одну из счастливых минут в своей жизни, пишет В. Н. Пигнатти, Скалозубов почувствовал, «когда ему в заседании одной из бюджетных комиссий</w:t>
      </w:r>
      <w:r w:rsidR="00DD1280">
        <w:rPr>
          <w:rFonts w:ascii="Times New Roman" w:hAnsi="Times New Roman" w:cs="Times New Roman"/>
          <w:sz w:val="28"/>
          <w:szCs w:val="28"/>
        </w:rPr>
        <w:t xml:space="preserve"> Государственной Думы пришлось слышать доклад отзыва Императорской Акад</w:t>
      </w:r>
      <w:r w:rsidR="00465A70">
        <w:rPr>
          <w:rFonts w:ascii="Times New Roman" w:hAnsi="Times New Roman" w:cs="Times New Roman"/>
          <w:sz w:val="28"/>
          <w:szCs w:val="28"/>
        </w:rPr>
        <w:t>емии наук о Тобольском Губернско</w:t>
      </w:r>
      <w:r w:rsidR="00DD1280">
        <w:rPr>
          <w:rFonts w:ascii="Times New Roman" w:hAnsi="Times New Roman" w:cs="Times New Roman"/>
          <w:sz w:val="28"/>
          <w:szCs w:val="28"/>
        </w:rPr>
        <w:t>м музее, как об одном из полезных в нашем отечестве учреждений…».</w:t>
      </w:r>
      <w:r w:rsidR="003C217D">
        <w:rPr>
          <w:rStyle w:val="a7"/>
          <w:rFonts w:ascii="Times New Roman" w:hAnsi="Times New Roman" w:cs="Times New Roman"/>
          <w:sz w:val="28"/>
          <w:szCs w:val="28"/>
        </w:rPr>
        <w:footnoteReference w:id="1315"/>
      </w:r>
      <w:r>
        <w:rPr>
          <w:rFonts w:ascii="Times New Roman" w:hAnsi="Times New Roman" w:cs="Times New Roman"/>
          <w:sz w:val="28"/>
          <w:szCs w:val="28"/>
        </w:rPr>
        <w:t xml:space="preserve"> </w:t>
      </w:r>
    </w:p>
    <w:p w:rsidR="009E4D05" w:rsidRDefault="009E4D0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в 1908-м году некоторые члены тобольского музея предложили отказаться от научных и образовательных задач, ограничит</w:t>
      </w:r>
      <w:r w:rsidR="00B627A8">
        <w:rPr>
          <w:rFonts w:ascii="Times New Roman" w:hAnsi="Times New Roman" w:cs="Times New Roman"/>
          <w:sz w:val="28"/>
          <w:szCs w:val="28"/>
        </w:rPr>
        <w:t>ь</w:t>
      </w:r>
      <w:r>
        <w:rPr>
          <w:rFonts w:ascii="Times New Roman" w:hAnsi="Times New Roman" w:cs="Times New Roman"/>
          <w:sz w:val="28"/>
          <w:szCs w:val="28"/>
        </w:rPr>
        <w:t>ся только просветительскими, Скалозубов горячо протестовал против этого. «Он призывал бывших своих сотрудников вспомнить прежние</w:t>
      </w:r>
      <w:r w:rsidR="00B627A8">
        <w:rPr>
          <w:rFonts w:ascii="Times New Roman" w:hAnsi="Times New Roman" w:cs="Times New Roman"/>
          <w:sz w:val="28"/>
          <w:szCs w:val="28"/>
        </w:rPr>
        <w:t>, уже установившиеся традиции в музее, который, прежде всего, - музей, вместилище коллекций, составляющих его основное богатство, которое и нужно утилизировать, как образовательное средство, в смысле необходимости изучения родной страны и жизни родины, дабы стать достойным и полезным деятелем последней».</w:t>
      </w:r>
      <w:r w:rsidR="000874CA">
        <w:rPr>
          <w:rStyle w:val="a7"/>
          <w:rFonts w:ascii="Times New Roman" w:hAnsi="Times New Roman" w:cs="Times New Roman"/>
          <w:sz w:val="28"/>
          <w:szCs w:val="28"/>
        </w:rPr>
        <w:footnoteReference w:id="1316"/>
      </w:r>
    </w:p>
    <w:p w:rsidR="00465A70" w:rsidRDefault="00845A6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 конца своей жизни Скалозубов переписывался с некоторыми товарищами по тобольскому музею. Особенно оживлённую переписку он вёл с Василием Николаевичем Пигнатти, который стал после него консерватором музея. Николай Лукич продолжает беспокоиться о поп</w:t>
      </w:r>
      <w:r w:rsidR="00CC2C85">
        <w:rPr>
          <w:rFonts w:ascii="Times New Roman" w:hAnsi="Times New Roman" w:cs="Times New Roman"/>
          <w:sz w:val="28"/>
          <w:szCs w:val="28"/>
        </w:rPr>
        <w:t>о</w:t>
      </w:r>
      <w:r>
        <w:rPr>
          <w:rFonts w:ascii="Times New Roman" w:hAnsi="Times New Roman" w:cs="Times New Roman"/>
          <w:sz w:val="28"/>
          <w:szCs w:val="28"/>
        </w:rPr>
        <w:t xml:space="preserve">лнении коллекций, о том, чтобы музей </w:t>
      </w:r>
      <w:r w:rsidR="00CC2C85">
        <w:rPr>
          <w:rFonts w:ascii="Times New Roman" w:hAnsi="Times New Roman" w:cs="Times New Roman"/>
          <w:sz w:val="28"/>
          <w:szCs w:val="28"/>
        </w:rPr>
        <w:t xml:space="preserve">сохранял связи с научными учреждениями. </w:t>
      </w:r>
    </w:p>
    <w:p w:rsidR="00845A6E" w:rsidRDefault="00CC2C8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22 апреля 1909-го года</w:t>
      </w:r>
      <w:r w:rsidR="00845A6E">
        <w:rPr>
          <w:rFonts w:ascii="Times New Roman" w:hAnsi="Times New Roman" w:cs="Times New Roman"/>
          <w:sz w:val="28"/>
          <w:szCs w:val="28"/>
        </w:rPr>
        <w:t xml:space="preserve"> Скалозубов пишет Пигнатти: «Почвенный музей Императорского экономического общества берётся разработать нашу коллекцию почв, если её ему послать. Я войду в сношение – нужно ли ему послать наши сборы целиком или лишь образцы, думаю, первое.</w:t>
      </w:r>
      <w:r w:rsidR="00BB01C2">
        <w:rPr>
          <w:rFonts w:ascii="Times New Roman" w:hAnsi="Times New Roman" w:cs="Times New Roman"/>
          <w:sz w:val="28"/>
          <w:szCs w:val="28"/>
        </w:rPr>
        <w:t xml:space="preserve"> Надо бы ассигновать на разборку коллекции почв небольшую сумму. Хорошенько пересмотреть образцы, где надписи стёрлись, пришить лоскутки с новыми (не исправлять старые). Опись же коллекции уже напечатана. Образцы надо укупорить в ящики так, чтобы надписи не попортились и отправить в Петербург. За это я уговорюсь – нам для Музея приготовят образцы в коробочках, и мы будем иметь возможность поставить их в Музей».</w:t>
      </w:r>
      <w:r w:rsidR="00F67167">
        <w:rPr>
          <w:rStyle w:val="a7"/>
          <w:rFonts w:ascii="Times New Roman" w:hAnsi="Times New Roman" w:cs="Times New Roman"/>
          <w:sz w:val="28"/>
          <w:szCs w:val="28"/>
        </w:rPr>
        <w:footnoteReference w:id="1317"/>
      </w:r>
      <w:r w:rsidR="00BB01C2">
        <w:rPr>
          <w:rFonts w:ascii="Times New Roman" w:hAnsi="Times New Roman" w:cs="Times New Roman"/>
          <w:sz w:val="28"/>
          <w:szCs w:val="28"/>
        </w:rPr>
        <w:t xml:space="preserve"> </w:t>
      </w:r>
    </w:p>
    <w:p w:rsidR="00CC2C85" w:rsidRDefault="00CC2C8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18 апреля 1910 г. Пигнатти получает от него следующую информацию: «…сейчас в Тобольск едет от Главного управления экономии и (нрзб) инженер</w:t>
      </w:r>
      <w:r w:rsidR="00A15C52">
        <w:rPr>
          <w:rFonts w:ascii="Times New Roman" w:hAnsi="Times New Roman" w:cs="Times New Roman"/>
          <w:sz w:val="28"/>
          <w:szCs w:val="28"/>
        </w:rPr>
        <w:t xml:space="preserve"> </w:t>
      </w:r>
      <w:r w:rsidR="00E87236">
        <w:rPr>
          <w:rFonts w:ascii="Times New Roman" w:hAnsi="Times New Roman" w:cs="Times New Roman"/>
          <w:sz w:val="28"/>
          <w:szCs w:val="28"/>
        </w:rPr>
        <w:t>для постановки обучения кустарей – музею не мешало бы с ним войти в соглашение о совместности работы…». В этом же письме Николай Лукич даёт советы и рекомендации, беспокоится о содержании «Ежегодника»: «Хорошо, если</w:t>
      </w:r>
      <w:r w:rsidR="00A15C52">
        <w:rPr>
          <w:rFonts w:ascii="Times New Roman" w:hAnsi="Times New Roman" w:cs="Times New Roman"/>
          <w:sz w:val="28"/>
          <w:szCs w:val="28"/>
        </w:rPr>
        <w:t xml:space="preserve"> </w:t>
      </w:r>
      <w:r w:rsidR="00E87236">
        <w:rPr>
          <w:rFonts w:ascii="Times New Roman" w:hAnsi="Times New Roman" w:cs="Times New Roman"/>
          <w:sz w:val="28"/>
          <w:szCs w:val="28"/>
        </w:rPr>
        <w:t>бы музей мог заплатить Бахметьеву</w:t>
      </w:r>
      <w:r w:rsidR="00E87236">
        <w:rPr>
          <w:rStyle w:val="a7"/>
          <w:rFonts w:ascii="Times New Roman" w:hAnsi="Times New Roman" w:cs="Times New Roman"/>
          <w:sz w:val="28"/>
          <w:szCs w:val="28"/>
        </w:rPr>
        <w:footnoteReference w:id="1318"/>
      </w:r>
      <w:r w:rsidR="00E87236">
        <w:rPr>
          <w:rFonts w:ascii="Times New Roman" w:hAnsi="Times New Roman" w:cs="Times New Roman"/>
          <w:sz w:val="28"/>
          <w:szCs w:val="28"/>
        </w:rPr>
        <w:t xml:space="preserve"> хотя бы скромный гонорар: он, бедняга, теперь не у дел и живёт на 50 рублей пенсии с семьёй, и бедствует.</w:t>
      </w:r>
    </w:p>
    <w:p w:rsidR="00E87236" w:rsidRDefault="00E8723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Надо бы у Василия Александровича (Ивановского – Т. С.) для «Ежегодника» заполучить его словарь пословиц. Не даст ли чего </w:t>
      </w:r>
      <w:r w:rsidR="00FB0AF6">
        <w:rPr>
          <w:rFonts w:ascii="Times New Roman" w:hAnsi="Times New Roman" w:cs="Times New Roman"/>
          <w:sz w:val="28"/>
          <w:szCs w:val="28"/>
        </w:rPr>
        <w:t>Маковецкий</w:t>
      </w:r>
      <w:r w:rsidR="00FB0AF6">
        <w:rPr>
          <w:rStyle w:val="a7"/>
          <w:rFonts w:ascii="Times New Roman" w:hAnsi="Times New Roman" w:cs="Times New Roman"/>
          <w:sz w:val="28"/>
          <w:szCs w:val="28"/>
        </w:rPr>
        <w:footnoteReference w:id="1319"/>
      </w:r>
      <w:r w:rsidR="00FB0AF6">
        <w:rPr>
          <w:rFonts w:ascii="Times New Roman" w:hAnsi="Times New Roman" w:cs="Times New Roman"/>
          <w:sz w:val="28"/>
          <w:szCs w:val="28"/>
        </w:rPr>
        <w:t>? Нельзя ли характеризовать преступность Тобольской губернии за последние годы сравнительно с российскими губерниями и прежними годами? Это важно для борьбы с законопроектом о стражниках в Сибири».</w:t>
      </w:r>
      <w:r w:rsidR="000071B4">
        <w:rPr>
          <w:rStyle w:val="a7"/>
          <w:rFonts w:ascii="Times New Roman" w:hAnsi="Times New Roman" w:cs="Times New Roman"/>
          <w:sz w:val="28"/>
          <w:szCs w:val="28"/>
        </w:rPr>
        <w:footnoteReference w:id="1320"/>
      </w:r>
    </w:p>
    <w:p w:rsidR="00A70FC9" w:rsidRDefault="00A70FC9" w:rsidP="00F1270A">
      <w:pPr>
        <w:spacing w:after="0" w:line="240" w:lineRule="auto"/>
        <w:ind w:left="-993" w:firstLine="426"/>
        <w:jc w:val="both"/>
        <w:rPr>
          <w:rFonts w:ascii="Times New Roman" w:hAnsi="Times New Roman" w:cs="Times New Roman"/>
          <w:sz w:val="28"/>
          <w:szCs w:val="28"/>
        </w:rPr>
      </w:pPr>
      <w:r w:rsidRPr="0033235A">
        <w:rPr>
          <w:rFonts w:ascii="Times New Roman" w:hAnsi="Times New Roman" w:cs="Times New Roman"/>
          <w:sz w:val="28"/>
          <w:szCs w:val="28"/>
          <w:u w:val="single"/>
        </w:rPr>
        <w:t>14 августа 1910 года</w:t>
      </w:r>
      <w:r>
        <w:rPr>
          <w:rFonts w:ascii="Times New Roman" w:hAnsi="Times New Roman" w:cs="Times New Roman"/>
          <w:sz w:val="28"/>
          <w:szCs w:val="28"/>
        </w:rPr>
        <w:t xml:space="preserve"> – тому же Пигнатти: </w:t>
      </w:r>
    </w:p>
    <w:p w:rsidR="00A70FC9" w:rsidRDefault="00A70FC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«…сейчас спешу писать и прошу написанное обсудить в Правлении (музея – Т. С.). Идущими работами землекопными по железной дороге Тюмень – Омск немедленно воспользоваться для организации исследования почв, что весьма облегчается открытыми кана</w:t>
      </w:r>
      <w:r w:rsidR="00A15C52">
        <w:rPr>
          <w:rFonts w:ascii="Times New Roman" w:hAnsi="Times New Roman" w:cs="Times New Roman"/>
          <w:sz w:val="28"/>
          <w:szCs w:val="28"/>
        </w:rPr>
        <w:t>вами и земельными выемками. Из Т</w:t>
      </w:r>
      <w:r>
        <w:rPr>
          <w:rFonts w:ascii="Times New Roman" w:hAnsi="Times New Roman" w:cs="Times New Roman"/>
          <w:sz w:val="28"/>
          <w:szCs w:val="28"/>
        </w:rPr>
        <w:t xml:space="preserve">ашкента я ехал до Самары с агрономом-почвоведом Михаилом Петровичем Григорьевым, оставленным для подготовления к научной деятельности при сельскохозяйственном институте. Он возвращался с исследования почвенного в Закаспийской области. </w:t>
      </w:r>
    </w:p>
    <w:p w:rsidR="00905362" w:rsidRDefault="00A70FC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прошлом году</w:t>
      </w:r>
      <w:r w:rsidR="00224481">
        <w:rPr>
          <w:rFonts w:ascii="Times New Roman" w:hAnsi="Times New Roman" w:cs="Times New Roman"/>
          <w:sz w:val="28"/>
          <w:szCs w:val="28"/>
        </w:rPr>
        <w:t xml:space="preserve"> от Географического общества исследовал </w:t>
      </w:r>
      <w:r w:rsidR="007B046B">
        <w:rPr>
          <w:rFonts w:ascii="Times New Roman" w:hAnsi="Times New Roman" w:cs="Times New Roman"/>
          <w:sz w:val="28"/>
          <w:szCs w:val="28"/>
        </w:rPr>
        <w:t>Ачинскую степь Забайкальской области. С ним я заговорил – не найдётся ли у него знакомых специалистов поехать к нам. Он живо заинтересовался и, находя очень верным воспользоваться железнодорожными работами, предложил свои услуги: сентябрь у него освобождён, и он мог бы с помощником приехать. Составили смету – 650 рублей: сюда входят все его географические разъезды и принадлежности, и пластины для фотографии.</w:t>
      </w:r>
      <w:r w:rsidR="000539D6">
        <w:rPr>
          <w:rFonts w:ascii="Times New Roman" w:hAnsi="Times New Roman" w:cs="Times New Roman"/>
          <w:sz w:val="28"/>
          <w:szCs w:val="28"/>
        </w:rPr>
        <w:t xml:space="preserve"> Мне казалось бы, использовать это предложение нужно…».</w:t>
      </w:r>
      <w:r w:rsidR="00905362">
        <w:rPr>
          <w:rStyle w:val="a7"/>
          <w:rFonts w:ascii="Times New Roman" w:hAnsi="Times New Roman" w:cs="Times New Roman"/>
          <w:sz w:val="28"/>
          <w:szCs w:val="28"/>
        </w:rPr>
        <w:footnoteReference w:id="1321"/>
      </w:r>
      <w:r w:rsidR="000539D6">
        <w:rPr>
          <w:rFonts w:ascii="Times New Roman" w:hAnsi="Times New Roman" w:cs="Times New Roman"/>
          <w:sz w:val="28"/>
          <w:szCs w:val="28"/>
        </w:rPr>
        <w:t xml:space="preserve"> </w:t>
      </w:r>
    </w:p>
    <w:p w:rsidR="00AD193F" w:rsidRDefault="0090536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советует музею ходатайствовать о пособии для частичной оплаты т</w:t>
      </w:r>
      <w:r w:rsidR="00A15C52">
        <w:rPr>
          <w:rFonts w:ascii="Times New Roman" w:hAnsi="Times New Roman" w:cs="Times New Roman"/>
          <w:sz w:val="28"/>
          <w:szCs w:val="28"/>
        </w:rPr>
        <w:t>руда Григорьева: «По приезду в П</w:t>
      </w:r>
      <w:r>
        <w:rPr>
          <w:rFonts w:ascii="Times New Roman" w:hAnsi="Times New Roman" w:cs="Times New Roman"/>
          <w:sz w:val="28"/>
          <w:szCs w:val="28"/>
        </w:rPr>
        <w:t>етербург я бы присоединился к ходатайству о пособии, а Музей впоследствии получил бы учёные работы для «Ежегодника», а также образцы почв и гербарий… Я был бы очень рад, если бы предприятие это осуществилось».</w:t>
      </w:r>
      <w:r w:rsidR="00B61E5B">
        <w:rPr>
          <w:rStyle w:val="a7"/>
          <w:rFonts w:ascii="Times New Roman" w:hAnsi="Times New Roman" w:cs="Times New Roman"/>
          <w:sz w:val="28"/>
          <w:szCs w:val="28"/>
        </w:rPr>
        <w:footnoteReference w:id="1322"/>
      </w:r>
    </w:p>
    <w:p w:rsidR="007912A5" w:rsidRDefault="007912A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Обращает на себя внимание местоимение, которое Скалозубов употребляет для обозначения своего отношения к Тобольску: он спрашивал Григорьева, «не найдётся ли у него знакомых специалистов, поехать к НАМ». Не к ВАМ, в Тобольск, а к НАМ, в Тобольск. Очень приятно, что даже спустя три года своего депутатства, не думая в будущем жить в Тобольске</w:t>
      </w:r>
      <w:r w:rsidR="00CC3AC6">
        <w:rPr>
          <w:rFonts w:ascii="Times New Roman" w:hAnsi="Times New Roman" w:cs="Times New Roman"/>
          <w:sz w:val="28"/>
          <w:szCs w:val="28"/>
        </w:rPr>
        <w:t>: семья Николая Лукича к этому времени переехала в Кострому, он считает город своим – НАШИМ.</w:t>
      </w:r>
    </w:p>
    <w:p w:rsidR="00CC3AC6" w:rsidRDefault="00CC3AC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Процитируем ещё несколько писем Николая Лукича В. Н. Пигнатти, в которых проявляется искренняя забота о делах Тобольского губернского музея:</w:t>
      </w:r>
    </w:p>
    <w:p w:rsidR="00CC3AC6" w:rsidRDefault="00CC3AC6" w:rsidP="00F1270A">
      <w:pPr>
        <w:spacing w:after="0" w:line="240" w:lineRule="auto"/>
        <w:ind w:left="-993" w:firstLine="426"/>
        <w:jc w:val="both"/>
        <w:rPr>
          <w:rFonts w:ascii="Times New Roman" w:hAnsi="Times New Roman" w:cs="Times New Roman"/>
          <w:sz w:val="28"/>
          <w:szCs w:val="28"/>
        </w:rPr>
      </w:pPr>
      <w:r w:rsidRPr="0033235A">
        <w:rPr>
          <w:rFonts w:ascii="Times New Roman" w:hAnsi="Times New Roman" w:cs="Times New Roman"/>
          <w:sz w:val="28"/>
          <w:szCs w:val="28"/>
          <w:u w:val="single"/>
        </w:rPr>
        <w:t>4 января 1911 г</w:t>
      </w:r>
      <w:r>
        <w:rPr>
          <w:rFonts w:ascii="Times New Roman" w:hAnsi="Times New Roman" w:cs="Times New Roman"/>
          <w:sz w:val="28"/>
          <w:szCs w:val="28"/>
        </w:rPr>
        <w:t xml:space="preserve">.: «С интересом слежу за тем, что делается в </w:t>
      </w:r>
      <w:r w:rsidR="007F161C">
        <w:rPr>
          <w:rFonts w:ascii="Times New Roman" w:hAnsi="Times New Roman" w:cs="Times New Roman"/>
          <w:sz w:val="28"/>
          <w:szCs w:val="28"/>
        </w:rPr>
        <w:t>М</w:t>
      </w:r>
      <w:r>
        <w:rPr>
          <w:rFonts w:ascii="Times New Roman" w:hAnsi="Times New Roman" w:cs="Times New Roman"/>
          <w:sz w:val="28"/>
          <w:szCs w:val="28"/>
        </w:rPr>
        <w:t xml:space="preserve">узее. Мой сердечный привет </w:t>
      </w:r>
      <w:r w:rsidR="003F2407">
        <w:rPr>
          <w:rFonts w:ascii="Times New Roman" w:hAnsi="Times New Roman" w:cs="Times New Roman"/>
          <w:sz w:val="28"/>
          <w:szCs w:val="28"/>
        </w:rPr>
        <w:t>всем товарищам по работе в музее».</w:t>
      </w:r>
      <w:r w:rsidR="003F2407">
        <w:rPr>
          <w:rStyle w:val="a7"/>
          <w:rFonts w:ascii="Times New Roman" w:hAnsi="Times New Roman" w:cs="Times New Roman"/>
          <w:sz w:val="28"/>
          <w:szCs w:val="28"/>
        </w:rPr>
        <w:footnoteReference w:id="1323"/>
      </w:r>
    </w:p>
    <w:p w:rsidR="004C6B5C" w:rsidRDefault="004C6B5C" w:rsidP="00F1270A">
      <w:pPr>
        <w:spacing w:after="0" w:line="240" w:lineRule="auto"/>
        <w:ind w:left="-993" w:firstLine="426"/>
        <w:jc w:val="both"/>
        <w:rPr>
          <w:rFonts w:ascii="Times New Roman" w:hAnsi="Times New Roman" w:cs="Times New Roman"/>
          <w:sz w:val="28"/>
          <w:szCs w:val="28"/>
        </w:rPr>
      </w:pPr>
      <w:r w:rsidRPr="0033235A">
        <w:rPr>
          <w:rFonts w:ascii="Times New Roman" w:hAnsi="Times New Roman" w:cs="Times New Roman"/>
          <w:sz w:val="28"/>
          <w:szCs w:val="28"/>
          <w:u w:val="single"/>
        </w:rPr>
        <w:lastRenderedPageBreak/>
        <w:t>23 сентября 1911 г.</w:t>
      </w:r>
      <w:r>
        <w:rPr>
          <w:rFonts w:ascii="Times New Roman" w:hAnsi="Times New Roman" w:cs="Times New Roman"/>
          <w:sz w:val="28"/>
          <w:szCs w:val="28"/>
        </w:rPr>
        <w:t xml:space="preserve">: «В бюджетной комиссии раздаются голоса, требующие доказательств целесообразности взятия ссуд музейным обществам. Тобольский </w:t>
      </w:r>
      <w:r w:rsidR="007F161C">
        <w:rPr>
          <w:rFonts w:ascii="Times New Roman" w:hAnsi="Times New Roman" w:cs="Times New Roman"/>
          <w:sz w:val="28"/>
          <w:szCs w:val="28"/>
        </w:rPr>
        <w:t>М</w:t>
      </w:r>
      <w:r>
        <w:rPr>
          <w:rFonts w:ascii="Times New Roman" w:hAnsi="Times New Roman" w:cs="Times New Roman"/>
          <w:sz w:val="28"/>
          <w:szCs w:val="28"/>
        </w:rPr>
        <w:t>узей пока не трогают. Но надо быть готовым к ответу…</w:t>
      </w:r>
    </w:p>
    <w:p w:rsidR="004C6B5C" w:rsidRDefault="004C6B5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Было бы хорошо, если бы Музей </w:t>
      </w:r>
      <w:r w:rsidR="00A15C52">
        <w:rPr>
          <w:rFonts w:ascii="Times New Roman" w:hAnsi="Times New Roman" w:cs="Times New Roman"/>
          <w:sz w:val="28"/>
          <w:szCs w:val="28"/>
        </w:rPr>
        <w:t>при содействии Ялуторовского и К</w:t>
      </w:r>
      <w:r>
        <w:rPr>
          <w:rFonts w:ascii="Times New Roman" w:hAnsi="Times New Roman" w:cs="Times New Roman"/>
          <w:sz w:val="28"/>
          <w:szCs w:val="28"/>
        </w:rPr>
        <w:t>урганс</w:t>
      </w:r>
      <w:r w:rsidR="00A15C52">
        <w:rPr>
          <w:rFonts w:ascii="Times New Roman" w:hAnsi="Times New Roman" w:cs="Times New Roman"/>
          <w:sz w:val="28"/>
          <w:szCs w:val="28"/>
        </w:rPr>
        <w:t>к</w:t>
      </w:r>
      <w:r>
        <w:rPr>
          <w:rFonts w:ascii="Times New Roman" w:hAnsi="Times New Roman" w:cs="Times New Roman"/>
          <w:sz w:val="28"/>
          <w:szCs w:val="28"/>
        </w:rPr>
        <w:t>ого отделов и агрономов предпринял попытки</w:t>
      </w:r>
      <w:r w:rsidR="0084616C">
        <w:rPr>
          <w:rFonts w:ascii="Times New Roman" w:hAnsi="Times New Roman" w:cs="Times New Roman"/>
          <w:sz w:val="28"/>
          <w:szCs w:val="28"/>
        </w:rPr>
        <w:t xml:space="preserve"> собирания образцов (колосьев – Т. С.)…</w:t>
      </w:r>
    </w:p>
    <w:p w:rsidR="0084616C" w:rsidRDefault="0084616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Бюро разрабатывает вопрос о з</w:t>
      </w:r>
      <w:r w:rsidR="008655C5">
        <w:rPr>
          <w:rFonts w:ascii="Times New Roman" w:hAnsi="Times New Roman" w:cs="Times New Roman"/>
          <w:sz w:val="28"/>
          <w:szCs w:val="28"/>
        </w:rPr>
        <w:t>аслугах. Было бы хорошо, если бы</w:t>
      </w:r>
      <w:r>
        <w:rPr>
          <w:rFonts w:ascii="Times New Roman" w:hAnsi="Times New Roman" w:cs="Times New Roman"/>
          <w:sz w:val="28"/>
          <w:szCs w:val="28"/>
        </w:rPr>
        <w:t xml:space="preserve"> наш </w:t>
      </w:r>
      <w:r w:rsidR="007F161C">
        <w:rPr>
          <w:rFonts w:ascii="Times New Roman" w:hAnsi="Times New Roman" w:cs="Times New Roman"/>
          <w:sz w:val="28"/>
          <w:szCs w:val="28"/>
        </w:rPr>
        <w:t>М</w:t>
      </w:r>
      <w:r>
        <w:rPr>
          <w:rFonts w:ascii="Times New Roman" w:hAnsi="Times New Roman" w:cs="Times New Roman"/>
          <w:sz w:val="28"/>
          <w:szCs w:val="28"/>
        </w:rPr>
        <w:t>узей собрал материал для нанесения на карту губернии сплошного неурожая.</w:t>
      </w:r>
    </w:p>
    <w:p w:rsidR="0084616C" w:rsidRDefault="0084616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Найдено прекрасное средство от комаров, мух, блох и пр. На днях напишу об этом в «Ежегодник» </w:t>
      </w:r>
      <w:r w:rsidR="007F161C">
        <w:rPr>
          <w:rFonts w:ascii="Times New Roman" w:hAnsi="Times New Roman" w:cs="Times New Roman"/>
          <w:sz w:val="28"/>
          <w:szCs w:val="28"/>
        </w:rPr>
        <w:t>М</w:t>
      </w:r>
      <w:r>
        <w:rPr>
          <w:rFonts w:ascii="Times New Roman" w:hAnsi="Times New Roman" w:cs="Times New Roman"/>
          <w:sz w:val="28"/>
          <w:szCs w:val="28"/>
        </w:rPr>
        <w:t xml:space="preserve">узея. Хорошо, если бы </w:t>
      </w:r>
      <w:r w:rsidR="007F161C">
        <w:rPr>
          <w:rFonts w:ascii="Times New Roman" w:hAnsi="Times New Roman" w:cs="Times New Roman"/>
          <w:sz w:val="28"/>
          <w:szCs w:val="28"/>
        </w:rPr>
        <w:t>М</w:t>
      </w:r>
      <w:r>
        <w:rPr>
          <w:rFonts w:ascii="Times New Roman" w:hAnsi="Times New Roman" w:cs="Times New Roman"/>
          <w:sz w:val="28"/>
          <w:szCs w:val="28"/>
        </w:rPr>
        <w:t>узей взял на себя популяризировать это средство…».</w:t>
      </w:r>
      <w:r w:rsidR="00E6227B">
        <w:rPr>
          <w:rStyle w:val="a7"/>
          <w:rFonts w:ascii="Times New Roman" w:hAnsi="Times New Roman" w:cs="Times New Roman"/>
          <w:sz w:val="28"/>
          <w:szCs w:val="28"/>
        </w:rPr>
        <w:footnoteReference w:id="1324"/>
      </w:r>
    </w:p>
    <w:p w:rsidR="00CE3F82" w:rsidRDefault="00CE3F8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 в этом письме – свидетельство любви </w:t>
      </w:r>
      <w:r w:rsidR="007F161C">
        <w:rPr>
          <w:rFonts w:ascii="Times New Roman" w:hAnsi="Times New Roman" w:cs="Times New Roman"/>
          <w:sz w:val="28"/>
          <w:szCs w:val="28"/>
        </w:rPr>
        <w:t>С</w:t>
      </w:r>
      <w:r>
        <w:rPr>
          <w:rFonts w:ascii="Times New Roman" w:hAnsi="Times New Roman" w:cs="Times New Roman"/>
          <w:sz w:val="28"/>
          <w:szCs w:val="28"/>
        </w:rPr>
        <w:t>калозубова к музею: он для него НАШ!</w:t>
      </w:r>
    </w:p>
    <w:p w:rsidR="00CE3F82" w:rsidRDefault="007F161C" w:rsidP="00F1270A">
      <w:pPr>
        <w:spacing w:after="0" w:line="240" w:lineRule="auto"/>
        <w:ind w:left="-993" w:firstLine="426"/>
        <w:jc w:val="both"/>
        <w:rPr>
          <w:rFonts w:ascii="Times New Roman" w:hAnsi="Times New Roman" w:cs="Times New Roman"/>
          <w:sz w:val="28"/>
          <w:szCs w:val="28"/>
        </w:rPr>
      </w:pPr>
      <w:r w:rsidRPr="0033235A">
        <w:rPr>
          <w:rFonts w:ascii="Times New Roman" w:hAnsi="Times New Roman" w:cs="Times New Roman"/>
          <w:sz w:val="28"/>
          <w:szCs w:val="28"/>
          <w:u w:val="single"/>
        </w:rPr>
        <w:t>20 апреля 1912 г</w:t>
      </w:r>
      <w:r>
        <w:rPr>
          <w:rFonts w:ascii="Times New Roman" w:hAnsi="Times New Roman" w:cs="Times New Roman"/>
          <w:sz w:val="28"/>
          <w:szCs w:val="28"/>
        </w:rPr>
        <w:t>.: «К сожалению, не имел никакой возмодности срочно рассмотреть доклад метеорологической Комиссии.</w:t>
      </w:r>
    </w:p>
    <w:p w:rsidR="007F161C" w:rsidRDefault="007F161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Дело в высшей степени интересное и важное</w:t>
      </w:r>
      <w:r w:rsidR="00491009">
        <w:rPr>
          <w:rFonts w:ascii="Times New Roman" w:hAnsi="Times New Roman" w:cs="Times New Roman"/>
          <w:sz w:val="28"/>
          <w:szCs w:val="28"/>
        </w:rPr>
        <w:t>.</w:t>
      </w:r>
      <w:r>
        <w:rPr>
          <w:rFonts w:ascii="Times New Roman" w:hAnsi="Times New Roman" w:cs="Times New Roman"/>
          <w:sz w:val="28"/>
          <w:szCs w:val="28"/>
        </w:rPr>
        <w:t xml:space="preserve"> Приветствую инициативу </w:t>
      </w:r>
      <w:r w:rsidR="00491009">
        <w:rPr>
          <w:rFonts w:ascii="Times New Roman" w:hAnsi="Times New Roman" w:cs="Times New Roman"/>
          <w:sz w:val="28"/>
          <w:szCs w:val="28"/>
        </w:rPr>
        <w:t>М</w:t>
      </w:r>
      <w:r>
        <w:rPr>
          <w:rFonts w:ascii="Times New Roman" w:hAnsi="Times New Roman" w:cs="Times New Roman"/>
          <w:sz w:val="28"/>
          <w:szCs w:val="28"/>
        </w:rPr>
        <w:t>узея</w:t>
      </w:r>
      <w:r w:rsidR="0097354C">
        <w:rPr>
          <w:rFonts w:ascii="Times New Roman" w:hAnsi="Times New Roman" w:cs="Times New Roman"/>
          <w:sz w:val="28"/>
          <w:szCs w:val="28"/>
        </w:rPr>
        <w:t>. Посылаю внесённые в Думу проекты преобразования метеорологической службы. Там найдутся интересные новшества, надо воспользоваться.</w:t>
      </w:r>
    </w:p>
    <w:p w:rsidR="0097354C" w:rsidRDefault="0097354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Предлагал бы воспользоваться для деления губернии на районы моей карточкой, выставленной в витрине по кобылке. Там разграничены области лесной полосы и лесостепной…»</w:t>
      </w:r>
      <w:r w:rsidR="00F92880">
        <w:rPr>
          <w:rFonts w:ascii="Times New Roman" w:hAnsi="Times New Roman" w:cs="Times New Roman"/>
          <w:sz w:val="28"/>
          <w:szCs w:val="28"/>
        </w:rPr>
        <w:t>.</w:t>
      </w:r>
      <w:r w:rsidR="00F92880">
        <w:rPr>
          <w:rStyle w:val="a7"/>
          <w:rFonts w:ascii="Times New Roman" w:hAnsi="Times New Roman" w:cs="Times New Roman"/>
          <w:sz w:val="28"/>
          <w:szCs w:val="28"/>
        </w:rPr>
        <w:footnoteReference w:id="1325"/>
      </w:r>
    </w:p>
    <w:p w:rsidR="00D828A9" w:rsidRDefault="00D6151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Музей отправлял сибирскому депутату свои «Ежегодники», в которых он продолжал печататься, и помогал нужной ему литературой. В 1907-м году в музее шли строительные работы по пристройке дополнительных помещений. На это время все коллекции были снесены в три залы и находились в беспорядке.</w:t>
      </w:r>
      <w:r w:rsidR="00D828A9">
        <w:rPr>
          <w:rFonts w:ascii="Times New Roman" w:hAnsi="Times New Roman" w:cs="Times New Roman"/>
          <w:sz w:val="28"/>
          <w:szCs w:val="28"/>
        </w:rPr>
        <w:t xml:space="preserve"> В 1908-м году строительсто закончилось, встал вопрос о размещении и приведении коллекций в порядок. Скалозубов в это время</w:t>
      </w:r>
      <w:r w:rsidR="00D828A9" w:rsidRPr="00D828A9">
        <w:rPr>
          <w:rFonts w:ascii="Times New Roman" w:hAnsi="Times New Roman" w:cs="Times New Roman"/>
          <w:sz w:val="28"/>
          <w:szCs w:val="28"/>
        </w:rPr>
        <w:t xml:space="preserve"> </w:t>
      </w:r>
      <w:r w:rsidR="00D828A9">
        <w:rPr>
          <w:rFonts w:ascii="Times New Roman" w:hAnsi="Times New Roman" w:cs="Times New Roman"/>
          <w:sz w:val="28"/>
          <w:szCs w:val="28"/>
        </w:rPr>
        <w:t>находился  в Тобольске. К нему и</w:t>
      </w:r>
      <w:r w:rsidR="008655C5">
        <w:rPr>
          <w:rFonts w:ascii="Times New Roman" w:hAnsi="Times New Roman" w:cs="Times New Roman"/>
          <w:sz w:val="28"/>
          <w:szCs w:val="28"/>
        </w:rPr>
        <w:t xml:space="preserve"> к В. А. Ивановскому</w:t>
      </w:r>
      <w:r w:rsidR="008655C5" w:rsidRPr="008655C5">
        <w:rPr>
          <w:rFonts w:ascii="Times New Roman" w:hAnsi="Times New Roman" w:cs="Times New Roman"/>
          <w:sz w:val="28"/>
          <w:szCs w:val="28"/>
        </w:rPr>
        <w:t xml:space="preserve"> </w:t>
      </w:r>
      <w:r w:rsidR="008655C5">
        <w:rPr>
          <w:rFonts w:ascii="Times New Roman" w:hAnsi="Times New Roman" w:cs="Times New Roman"/>
          <w:sz w:val="28"/>
          <w:szCs w:val="28"/>
        </w:rPr>
        <w:t xml:space="preserve">Распорядительный комитет музея обратился </w:t>
      </w:r>
      <w:r w:rsidR="00D828A9">
        <w:rPr>
          <w:rFonts w:ascii="Times New Roman" w:hAnsi="Times New Roman" w:cs="Times New Roman"/>
          <w:sz w:val="28"/>
          <w:szCs w:val="28"/>
        </w:rPr>
        <w:t>с просьбой о помощи. Пигнатти пишет в своём отчёте консерватора музея за 1908-й год: «Названные лица совместно выработали общее распределение по залам коллекции… Расстановка коллекций в отделе (сельскохозяйственном – Т. С.) была приспособлена к вышедшему в настоящем году путеводителю по сельскохозяйственному отделу Н. Л. Скалозубова».</w:t>
      </w:r>
      <w:r w:rsidR="00357146">
        <w:rPr>
          <w:rStyle w:val="a7"/>
          <w:rFonts w:ascii="Times New Roman" w:hAnsi="Times New Roman" w:cs="Times New Roman"/>
          <w:sz w:val="28"/>
          <w:szCs w:val="28"/>
        </w:rPr>
        <w:footnoteReference w:id="1326"/>
      </w:r>
    </w:p>
    <w:p w:rsidR="006503EF" w:rsidRDefault="006503E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Скалозубов приезжал в Тоб</w:t>
      </w:r>
      <w:r w:rsidR="00357146">
        <w:rPr>
          <w:rFonts w:ascii="Times New Roman" w:hAnsi="Times New Roman" w:cs="Times New Roman"/>
          <w:sz w:val="28"/>
          <w:szCs w:val="28"/>
        </w:rPr>
        <w:t>о</w:t>
      </w:r>
      <w:r>
        <w:rPr>
          <w:rFonts w:ascii="Times New Roman" w:hAnsi="Times New Roman" w:cs="Times New Roman"/>
          <w:sz w:val="28"/>
          <w:szCs w:val="28"/>
        </w:rPr>
        <w:t>льск, он обязательно принимал участие в заседаниях Распорядительного комитета музея</w:t>
      </w:r>
      <w:r w:rsidR="00F108BF">
        <w:rPr>
          <w:rFonts w:ascii="Times New Roman" w:hAnsi="Times New Roman" w:cs="Times New Roman"/>
          <w:sz w:val="28"/>
          <w:szCs w:val="28"/>
        </w:rPr>
        <w:t>, н</w:t>
      </w:r>
      <w:r>
        <w:rPr>
          <w:rFonts w:ascii="Times New Roman" w:hAnsi="Times New Roman" w:cs="Times New Roman"/>
          <w:sz w:val="28"/>
          <w:szCs w:val="28"/>
        </w:rPr>
        <w:t>апример, в 1907-м и 1909-м годах.</w:t>
      </w:r>
    </w:p>
    <w:p w:rsidR="00357146" w:rsidRDefault="003571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Отдел хроники «Сибирского листка» за 22 сентября 1909-го года (№ 112) сообщал: «19 сентября в музее состоялось заседание Распорядительного комитета музея с участием почётного члена музея Н. Л. Скалозубова. </w:t>
      </w:r>
      <w:r>
        <w:rPr>
          <w:rFonts w:ascii="Times New Roman" w:hAnsi="Times New Roman" w:cs="Times New Roman"/>
          <w:sz w:val="28"/>
          <w:szCs w:val="28"/>
        </w:rPr>
        <w:lastRenderedPageBreak/>
        <w:t>Обсуждался желательный характер деятельности музея в ближайшее время и меры</w:t>
      </w:r>
      <w:r w:rsidR="00B60B50">
        <w:rPr>
          <w:rFonts w:ascii="Times New Roman" w:hAnsi="Times New Roman" w:cs="Times New Roman"/>
          <w:sz w:val="28"/>
          <w:szCs w:val="28"/>
        </w:rPr>
        <w:t xml:space="preserve"> для оживления его де</w:t>
      </w:r>
      <w:r>
        <w:rPr>
          <w:rFonts w:ascii="Times New Roman" w:hAnsi="Times New Roman" w:cs="Times New Roman"/>
          <w:sz w:val="28"/>
          <w:szCs w:val="28"/>
        </w:rPr>
        <w:t>ятельности».</w:t>
      </w:r>
    </w:p>
    <w:p w:rsidR="00357146" w:rsidRDefault="0035714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не только принимал участие в совещаниях Распорядительного комитета, но, если позволяло время, выступал с докладами и сообщениями.</w:t>
      </w:r>
      <w:r w:rsidR="00A1036E">
        <w:rPr>
          <w:rFonts w:ascii="Times New Roman" w:hAnsi="Times New Roman" w:cs="Times New Roman"/>
          <w:sz w:val="28"/>
          <w:szCs w:val="28"/>
        </w:rPr>
        <w:t xml:space="preserve"> Например, 1 окт</w:t>
      </w:r>
      <w:r w:rsidR="00B60B50">
        <w:rPr>
          <w:rFonts w:ascii="Times New Roman" w:hAnsi="Times New Roman" w:cs="Times New Roman"/>
          <w:sz w:val="28"/>
          <w:szCs w:val="28"/>
        </w:rPr>
        <w:t>ября 1909-го года на общем собра</w:t>
      </w:r>
      <w:r w:rsidR="00A1036E">
        <w:rPr>
          <w:rFonts w:ascii="Times New Roman" w:hAnsi="Times New Roman" w:cs="Times New Roman"/>
          <w:sz w:val="28"/>
          <w:szCs w:val="28"/>
        </w:rPr>
        <w:t xml:space="preserve">нии членов музея он сделал доклад </w:t>
      </w:r>
      <w:r w:rsidR="00A1036E" w:rsidRPr="0033235A">
        <w:rPr>
          <w:rFonts w:ascii="Times New Roman" w:hAnsi="Times New Roman" w:cs="Times New Roman"/>
          <w:b/>
          <w:sz w:val="28"/>
          <w:szCs w:val="28"/>
        </w:rPr>
        <w:t>«Основания селекции (отбора) хлебов (к вопросу о племенном семеноводстве</w:t>
      </w:r>
      <w:r w:rsidR="00514D12" w:rsidRPr="0033235A">
        <w:rPr>
          <w:rFonts w:ascii="Times New Roman" w:hAnsi="Times New Roman" w:cs="Times New Roman"/>
          <w:b/>
          <w:sz w:val="28"/>
          <w:szCs w:val="28"/>
        </w:rPr>
        <w:t>)»</w:t>
      </w:r>
      <w:r w:rsidR="00514D12">
        <w:rPr>
          <w:rFonts w:ascii="Times New Roman" w:hAnsi="Times New Roman" w:cs="Times New Roman"/>
          <w:sz w:val="28"/>
          <w:szCs w:val="28"/>
        </w:rPr>
        <w:t>.</w:t>
      </w:r>
    </w:p>
    <w:p w:rsidR="00514D12" w:rsidRDefault="00514D1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Весной 1911-го года Скалозубов снова едет в Финляндию «Отдохнуть от тяжёлых впечатлений Петербурга, от кошмара самоубийств…», - пишет он из Финляндии в «Сибирский листок» (опубликовано 24 апреля 1911 г. - № 48). Возвратившись в Петербург, он занялся «разработкой вопроса о сельскохозяйственных мероприятиях» и ведением переговоров «с Московским Обществом сельского хозяйства об издании ряда отчётов финляндских сельск</w:t>
      </w:r>
      <w:r w:rsidR="00013EA0">
        <w:rPr>
          <w:rFonts w:ascii="Times New Roman" w:hAnsi="Times New Roman" w:cs="Times New Roman"/>
          <w:sz w:val="28"/>
          <w:szCs w:val="28"/>
        </w:rPr>
        <w:t>охозяйственных организаций в целях популяризации финляндской, или, что то же, скандинавской сельскохозяйственной организации».</w:t>
      </w:r>
      <w:r w:rsidR="00283512">
        <w:rPr>
          <w:rStyle w:val="a7"/>
          <w:rFonts w:ascii="Times New Roman" w:hAnsi="Times New Roman" w:cs="Times New Roman"/>
          <w:sz w:val="28"/>
          <w:szCs w:val="28"/>
        </w:rPr>
        <w:footnoteReference w:id="1327"/>
      </w:r>
    </w:p>
    <w:p w:rsidR="00704AA7" w:rsidRDefault="00704AA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Сестра Скалозубова Александра Лукинична писала, что, когда Николай Лукич «возвратился из поездки по Финляндии, то восхищался порядками её, трудоспособностью жителей, честности их, умению чтить память славных деятелей страны: он видел там массу памятников</w:t>
      </w:r>
      <w:r w:rsidR="00B60B50">
        <w:rPr>
          <w:rFonts w:ascii="Times New Roman" w:hAnsi="Times New Roman" w:cs="Times New Roman"/>
          <w:sz w:val="28"/>
          <w:szCs w:val="28"/>
        </w:rPr>
        <w:t>,</w:t>
      </w:r>
      <w:r>
        <w:rPr>
          <w:rFonts w:ascii="Times New Roman" w:hAnsi="Times New Roman" w:cs="Times New Roman"/>
          <w:sz w:val="28"/>
          <w:szCs w:val="28"/>
        </w:rPr>
        <w:t xml:space="preserve"> и в день годовщины одного из них жители приходили и украшали живыми цветами».</w:t>
      </w:r>
      <w:r>
        <w:rPr>
          <w:rStyle w:val="a7"/>
          <w:rFonts w:ascii="Times New Roman" w:hAnsi="Times New Roman" w:cs="Times New Roman"/>
          <w:sz w:val="28"/>
          <w:szCs w:val="28"/>
        </w:rPr>
        <w:footnoteReference w:id="1328"/>
      </w:r>
    </w:p>
    <w:p w:rsidR="0031782C" w:rsidRDefault="0031687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Николаю Л</w:t>
      </w:r>
      <w:r w:rsidR="0031782C">
        <w:rPr>
          <w:rFonts w:ascii="Times New Roman" w:hAnsi="Times New Roman" w:cs="Times New Roman"/>
          <w:sz w:val="28"/>
          <w:szCs w:val="28"/>
        </w:rPr>
        <w:t>укичу очень хотелось познакомить сибиряков с постановкой аграрного дела в Финляндии, рассказать, как глубоко преданы финны своей родине, любят её и воспитывают благоговение к ней у своих детей.</w:t>
      </w:r>
    </w:p>
    <w:p w:rsidR="005A2831" w:rsidRDefault="005A283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 сентября 1911-го года Н. Л. </w:t>
      </w:r>
      <w:r w:rsidR="003E2497">
        <w:rPr>
          <w:rFonts w:ascii="Times New Roman" w:hAnsi="Times New Roman" w:cs="Times New Roman"/>
          <w:sz w:val="28"/>
          <w:szCs w:val="28"/>
        </w:rPr>
        <w:t>С</w:t>
      </w:r>
      <w:r>
        <w:rPr>
          <w:rFonts w:ascii="Times New Roman" w:hAnsi="Times New Roman" w:cs="Times New Roman"/>
          <w:sz w:val="28"/>
          <w:szCs w:val="28"/>
        </w:rPr>
        <w:t>калозубов, приехавший в Тобольск, на общем собрании членов музея делает сообщение на тему «</w:t>
      </w:r>
      <w:r w:rsidRPr="0033235A">
        <w:rPr>
          <w:rFonts w:ascii="Times New Roman" w:hAnsi="Times New Roman" w:cs="Times New Roman"/>
          <w:b/>
          <w:sz w:val="28"/>
          <w:szCs w:val="28"/>
        </w:rPr>
        <w:t>Как финны изучают свою родину и что можно позаимствовать из их метода»</w:t>
      </w:r>
      <w:r>
        <w:rPr>
          <w:rFonts w:ascii="Times New Roman" w:hAnsi="Times New Roman" w:cs="Times New Roman"/>
          <w:sz w:val="28"/>
          <w:szCs w:val="28"/>
        </w:rPr>
        <w:t>.</w:t>
      </w:r>
      <w:r w:rsidR="003E2497">
        <w:rPr>
          <w:rFonts w:ascii="Times New Roman" w:hAnsi="Times New Roman" w:cs="Times New Roman"/>
          <w:sz w:val="28"/>
          <w:szCs w:val="28"/>
        </w:rPr>
        <w:t xml:space="preserve"> «Сибирский листок», анонсируя это событие, сообщал программу выступления Скалозубова: </w:t>
      </w:r>
      <w:r w:rsidR="00B1331D">
        <w:rPr>
          <w:rFonts w:ascii="Times New Roman" w:hAnsi="Times New Roman" w:cs="Times New Roman"/>
          <w:sz w:val="28"/>
          <w:szCs w:val="28"/>
        </w:rPr>
        <w:t>«1. Музеи, общества, студенческие организации. 2. Центральный комитет изучения родины и его объединяющая местные работы роль</w:t>
      </w:r>
      <w:r w:rsidR="00704AA7">
        <w:rPr>
          <w:rFonts w:ascii="Times New Roman" w:hAnsi="Times New Roman" w:cs="Times New Roman"/>
          <w:sz w:val="28"/>
          <w:szCs w:val="28"/>
        </w:rPr>
        <w:t>.</w:t>
      </w:r>
      <w:r w:rsidR="00B1331D">
        <w:rPr>
          <w:rFonts w:ascii="Times New Roman" w:hAnsi="Times New Roman" w:cs="Times New Roman"/>
          <w:sz w:val="28"/>
          <w:szCs w:val="28"/>
        </w:rPr>
        <w:t xml:space="preserve"> 3. Необходимость расширения поля деятельности тобольского музея».</w:t>
      </w:r>
      <w:r w:rsidR="00500427">
        <w:rPr>
          <w:rStyle w:val="a7"/>
          <w:rFonts w:ascii="Times New Roman" w:hAnsi="Times New Roman" w:cs="Times New Roman"/>
          <w:sz w:val="28"/>
          <w:szCs w:val="28"/>
        </w:rPr>
        <w:footnoteReference w:id="1329"/>
      </w:r>
    </w:p>
    <w:p w:rsidR="00BC3271" w:rsidRDefault="008D7AC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Докладчик призывал сибиряков брать пример с Финляндии.</w:t>
      </w:r>
    </w:p>
    <w:p w:rsidR="008D7AC6" w:rsidRDefault="008D7AC6" w:rsidP="00F1270A">
      <w:pPr>
        <w:spacing w:after="0" w:line="240" w:lineRule="auto"/>
        <w:ind w:left="-993" w:firstLine="426"/>
        <w:jc w:val="both"/>
        <w:rPr>
          <w:rFonts w:ascii="Times New Roman" w:hAnsi="Times New Roman" w:cs="Times New Roman"/>
          <w:sz w:val="28"/>
          <w:szCs w:val="28"/>
        </w:rPr>
      </w:pPr>
    </w:p>
    <w:p w:rsidR="008D7AC6" w:rsidRPr="001D31F9" w:rsidRDefault="008D7AC6" w:rsidP="00F1270A">
      <w:pPr>
        <w:spacing w:after="0" w:line="240" w:lineRule="auto"/>
        <w:ind w:left="-993" w:firstLine="426"/>
        <w:jc w:val="both"/>
        <w:rPr>
          <w:rFonts w:ascii="Times New Roman" w:hAnsi="Times New Roman" w:cs="Times New Roman"/>
          <w:b/>
          <w:sz w:val="28"/>
          <w:szCs w:val="28"/>
          <w:u w:val="single"/>
        </w:rPr>
      </w:pPr>
      <w:r w:rsidRPr="001D31F9">
        <w:rPr>
          <w:rFonts w:ascii="Times New Roman" w:hAnsi="Times New Roman" w:cs="Times New Roman"/>
          <w:b/>
          <w:sz w:val="28"/>
          <w:szCs w:val="28"/>
          <w:u w:val="single"/>
        </w:rPr>
        <w:t>Отчёты перед избирателями</w:t>
      </w:r>
    </w:p>
    <w:p w:rsidR="001D31F9" w:rsidRDefault="001D31F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Ежегодно Николай Лукич лично отчитывался перед тобольскими избирателями в своей депутатской работе, рассказывал, как решаются сибирские вопросы в Государственной Думе. Каждый раз в помещении городской Думы или в Народной аудитории перед его выступлением собиралось такое большое</w:t>
      </w:r>
      <w:r w:rsidR="00B60B50">
        <w:rPr>
          <w:rFonts w:ascii="Times New Roman" w:hAnsi="Times New Roman" w:cs="Times New Roman"/>
          <w:sz w:val="28"/>
          <w:szCs w:val="28"/>
        </w:rPr>
        <w:t xml:space="preserve"> </w:t>
      </w:r>
      <w:r>
        <w:rPr>
          <w:rFonts w:ascii="Times New Roman" w:hAnsi="Times New Roman" w:cs="Times New Roman"/>
          <w:sz w:val="28"/>
          <w:szCs w:val="28"/>
        </w:rPr>
        <w:t>количество слушателей, что они не вмещались в зал, не</w:t>
      </w:r>
      <w:r w:rsidR="00B60B50">
        <w:rPr>
          <w:rFonts w:ascii="Times New Roman" w:hAnsi="Times New Roman" w:cs="Times New Roman"/>
          <w:sz w:val="28"/>
          <w:szCs w:val="28"/>
        </w:rPr>
        <w:t xml:space="preserve"> </w:t>
      </w:r>
      <w:r>
        <w:rPr>
          <w:rFonts w:ascii="Times New Roman" w:hAnsi="Times New Roman" w:cs="Times New Roman"/>
          <w:sz w:val="28"/>
          <w:szCs w:val="28"/>
        </w:rPr>
        <w:t>говоря уже о нехватке стульев.</w:t>
      </w:r>
      <w:r w:rsidR="00310A12">
        <w:rPr>
          <w:rFonts w:ascii="Times New Roman" w:hAnsi="Times New Roman" w:cs="Times New Roman"/>
          <w:sz w:val="28"/>
          <w:szCs w:val="28"/>
        </w:rPr>
        <w:t xml:space="preserve"> Причём публика была разнообразной: приказчики, купцы, интеллигенция, ремесленный люд. Только представители отдельных ведомств редко приходили слушать депутата.</w:t>
      </w:r>
    </w:p>
    <w:p w:rsidR="00591FCC" w:rsidRDefault="00591F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5 октября 1908-го года Николай Лукич пишет жене в Кострому: «Я завтра покидаю Тобольск, поеду лошадьми на Ишим, оттуда в Беловскую школу… и Петербург.</w:t>
      </w:r>
    </w:p>
    <w:p w:rsidR="00591FCC" w:rsidRDefault="00591F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Тобольске делал доклад в город</w:t>
      </w:r>
      <w:r w:rsidR="00D9038E">
        <w:rPr>
          <w:rFonts w:ascii="Times New Roman" w:hAnsi="Times New Roman" w:cs="Times New Roman"/>
          <w:sz w:val="28"/>
          <w:szCs w:val="28"/>
        </w:rPr>
        <w:t>ской Думе о сибирских вопросах в</w:t>
      </w:r>
      <w:r>
        <w:rPr>
          <w:rFonts w:ascii="Times New Roman" w:hAnsi="Times New Roman" w:cs="Times New Roman"/>
          <w:sz w:val="28"/>
          <w:szCs w:val="28"/>
        </w:rPr>
        <w:t xml:space="preserve"> Думе. На моё счастье, многочисленное политическое (нрз.)</w:t>
      </w:r>
      <w:r w:rsidR="0071535A">
        <w:rPr>
          <w:rFonts w:ascii="Times New Roman" w:hAnsi="Times New Roman" w:cs="Times New Roman"/>
          <w:sz w:val="28"/>
          <w:szCs w:val="28"/>
        </w:rPr>
        <w:t xml:space="preserve"> в зале</w:t>
      </w:r>
      <w:r>
        <w:rPr>
          <w:rFonts w:ascii="Times New Roman" w:hAnsi="Times New Roman" w:cs="Times New Roman"/>
          <w:sz w:val="28"/>
          <w:szCs w:val="28"/>
        </w:rPr>
        <w:t xml:space="preserve"> мне не возражало…»</w:t>
      </w:r>
      <w:r w:rsidR="007B76FC">
        <w:rPr>
          <w:rFonts w:ascii="Times New Roman" w:hAnsi="Times New Roman" w:cs="Times New Roman"/>
          <w:sz w:val="28"/>
          <w:szCs w:val="28"/>
        </w:rPr>
        <w:t>.</w:t>
      </w:r>
      <w:r w:rsidR="007B76FC">
        <w:rPr>
          <w:rStyle w:val="a7"/>
          <w:rFonts w:ascii="Times New Roman" w:hAnsi="Times New Roman" w:cs="Times New Roman"/>
          <w:sz w:val="28"/>
          <w:szCs w:val="28"/>
        </w:rPr>
        <w:footnoteReference w:id="1330"/>
      </w:r>
    </w:p>
    <w:p w:rsidR="00D9038E" w:rsidRDefault="00D903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каждом своём выступлении </w:t>
      </w:r>
      <w:r w:rsidR="00DF5A50">
        <w:rPr>
          <w:rFonts w:ascii="Times New Roman" w:hAnsi="Times New Roman" w:cs="Times New Roman"/>
          <w:sz w:val="28"/>
          <w:szCs w:val="28"/>
        </w:rPr>
        <w:t>С</w:t>
      </w:r>
      <w:r w:rsidR="00B80666">
        <w:rPr>
          <w:rFonts w:ascii="Times New Roman" w:hAnsi="Times New Roman" w:cs="Times New Roman"/>
          <w:sz w:val="28"/>
          <w:szCs w:val="28"/>
        </w:rPr>
        <w:t>калозубов акцентировал внимание слушателей на самых основных, животрепещущих для Сибири вопросах – о землеустройстве и введении земства. В его отчётах шла речь и о состоянии решения проблемы железнодорожных путей сообщения до Тобольска, о податях и финансировании, о состоянии лесов и преселенческом деле, о реформе суда, о народном образовании и экономике.</w:t>
      </w:r>
    </w:p>
    <w:p w:rsidR="00DF5A50" w:rsidRDefault="00DF5A5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1908-м году сибирские депутаты внесли в Думу три вопроса: 1) о введении земства в Сибири. 2) О порто-франко в устье Оби и Енисея.</w:t>
      </w:r>
      <w:r w:rsidR="00174C82">
        <w:rPr>
          <w:rFonts w:ascii="Times New Roman" w:hAnsi="Times New Roman" w:cs="Times New Roman"/>
          <w:sz w:val="28"/>
          <w:szCs w:val="28"/>
        </w:rPr>
        <w:t xml:space="preserve"> 3) О всенародной переписи 1910 г. </w:t>
      </w:r>
    </w:p>
    <w:p w:rsidR="00174C82" w:rsidRDefault="00174C8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Вопрос о введении земства в Тобольской губернии всё откладывался. В отчёте за 1909-й год Скалозубов подчёркивал: «Красной нитью через все правительственные мероприятия </w:t>
      </w:r>
      <w:r w:rsidR="00C179CF">
        <w:rPr>
          <w:rFonts w:ascii="Times New Roman" w:hAnsi="Times New Roman" w:cs="Times New Roman"/>
          <w:sz w:val="28"/>
          <w:szCs w:val="28"/>
        </w:rPr>
        <w:t>по отношению к Сибири проходит стремление не к расширению самоуправления, а лишь одно административное переустройство.</w:t>
      </w:r>
    </w:p>
    <w:p w:rsidR="00C179CF" w:rsidRDefault="00C179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Создать как можно больше должностей,</w:t>
      </w:r>
      <w:r w:rsidR="00EA1711">
        <w:rPr>
          <w:rFonts w:ascii="Times New Roman" w:hAnsi="Times New Roman" w:cs="Times New Roman"/>
          <w:sz w:val="28"/>
          <w:szCs w:val="28"/>
        </w:rPr>
        <w:t xml:space="preserve"> снабдить возможно б</w:t>
      </w:r>
      <w:r w:rsidR="00EA1711" w:rsidRPr="002F069C">
        <w:rPr>
          <w:rFonts w:ascii="Times New Roman" w:hAnsi="Times New Roman" w:cs="Times New Roman"/>
          <w:b/>
          <w:i/>
          <w:sz w:val="28"/>
          <w:szCs w:val="28"/>
        </w:rPr>
        <w:t>о</w:t>
      </w:r>
      <w:r w:rsidR="00EA1711">
        <w:rPr>
          <w:rFonts w:ascii="Times New Roman" w:hAnsi="Times New Roman" w:cs="Times New Roman"/>
          <w:sz w:val="28"/>
          <w:szCs w:val="28"/>
        </w:rPr>
        <w:t>льшими полномочиями</w:t>
      </w:r>
      <w:r w:rsidR="002F069C">
        <w:rPr>
          <w:rFonts w:ascii="Times New Roman" w:hAnsi="Times New Roman" w:cs="Times New Roman"/>
          <w:sz w:val="28"/>
          <w:szCs w:val="28"/>
        </w:rPr>
        <w:t xml:space="preserve"> лиц, назначаемых на эти должности, - этим всё и ограничивается, и такая система находит дружную поддержку большинства нынешнего состава Государственной Думы – партии октябристов…».</w:t>
      </w:r>
      <w:r w:rsidR="002F069C">
        <w:rPr>
          <w:rStyle w:val="a7"/>
          <w:rFonts w:ascii="Times New Roman" w:hAnsi="Times New Roman" w:cs="Times New Roman"/>
          <w:sz w:val="28"/>
          <w:szCs w:val="28"/>
        </w:rPr>
        <w:footnoteReference w:id="1331"/>
      </w:r>
    </w:p>
    <w:p w:rsidR="004A00BC" w:rsidRDefault="004A00B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за 1909-й год вызвал напечатанную в «Сибирском листке» статью «Мысли после доклада</w:t>
      </w:r>
      <w:r w:rsidR="0016710F">
        <w:rPr>
          <w:rFonts w:ascii="Times New Roman" w:hAnsi="Times New Roman" w:cs="Times New Roman"/>
          <w:sz w:val="28"/>
          <w:szCs w:val="28"/>
        </w:rPr>
        <w:t xml:space="preserve"> члена Государственной Думы г. С</w:t>
      </w:r>
      <w:r>
        <w:rPr>
          <w:rFonts w:ascii="Times New Roman" w:hAnsi="Times New Roman" w:cs="Times New Roman"/>
          <w:sz w:val="28"/>
          <w:szCs w:val="28"/>
        </w:rPr>
        <w:t xml:space="preserve">калозубова» </w:t>
      </w:r>
      <w:r w:rsidRPr="0016710F">
        <w:rPr>
          <w:rFonts w:ascii="Times New Roman" w:hAnsi="Times New Roman" w:cs="Times New Roman"/>
          <w:sz w:val="28"/>
          <w:szCs w:val="28"/>
        </w:rPr>
        <w:t>(№117, 4 окт. 1909 г.).</w:t>
      </w:r>
    </w:p>
    <w:p w:rsidR="0016710F" w:rsidRDefault="0016710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Автор статьи, подписавшийся инициалами А. Ш., </w:t>
      </w:r>
      <w:r w:rsidR="00B60B50">
        <w:rPr>
          <w:rFonts w:ascii="Times New Roman" w:hAnsi="Times New Roman" w:cs="Times New Roman"/>
          <w:sz w:val="28"/>
          <w:szCs w:val="28"/>
        </w:rPr>
        <w:t>называет С</w:t>
      </w:r>
      <w:r>
        <w:rPr>
          <w:rFonts w:ascii="Times New Roman" w:hAnsi="Times New Roman" w:cs="Times New Roman"/>
          <w:sz w:val="28"/>
          <w:szCs w:val="28"/>
        </w:rPr>
        <w:t>калозубова «одним из лучших представителей далёкой окраины». Он пишет: «Ч</w:t>
      </w:r>
      <w:r w:rsidR="00F611FA">
        <w:rPr>
          <w:rFonts w:ascii="Times New Roman" w:hAnsi="Times New Roman" w:cs="Times New Roman"/>
          <w:sz w:val="28"/>
          <w:szCs w:val="28"/>
        </w:rPr>
        <w:t>то сделала для Сибири Государств</w:t>
      </w:r>
      <w:r>
        <w:rPr>
          <w:rFonts w:ascii="Times New Roman" w:hAnsi="Times New Roman" w:cs="Times New Roman"/>
          <w:sz w:val="28"/>
          <w:szCs w:val="28"/>
        </w:rPr>
        <w:t xml:space="preserve">енная Дума?» - спрашиваем мы, и никогда не спросим себя: «Что сделали для Сибири мы сами?». Он считает, что для плодотворной работы сибирских депутатов «им необходима действенная помощь со стороны самого </w:t>
      </w:r>
      <w:r w:rsidR="0044725B">
        <w:rPr>
          <w:rFonts w:ascii="Times New Roman" w:hAnsi="Times New Roman" w:cs="Times New Roman"/>
          <w:sz w:val="28"/>
          <w:szCs w:val="28"/>
        </w:rPr>
        <w:t>сибирского населения… Не личные просьбы</w:t>
      </w:r>
      <w:r w:rsidR="00F611FA">
        <w:rPr>
          <w:rFonts w:ascii="Times New Roman" w:hAnsi="Times New Roman" w:cs="Times New Roman"/>
          <w:sz w:val="28"/>
          <w:szCs w:val="28"/>
        </w:rPr>
        <w:t>, которыми отдельные лица забрасывают депутатов и тем самым от</w:t>
      </w:r>
      <w:r w:rsidR="0044725B">
        <w:rPr>
          <w:rFonts w:ascii="Times New Roman" w:hAnsi="Times New Roman" w:cs="Times New Roman"/>
          <w:sz w:val="28"/>
          <w:szCs w:val="28"/>
        </w:rPr>
        <w:t>нимают у них время, а знание нужд того или другого города, губернии, края дорого им для их тяжёлой, ответственной работы в представительном учреждении…</w:t>
      </w:r>
      <w:r w:rsidR="00F611FA">
        <w:rPr>
          <w:rFonts w:ascii="Times New Roman" w:hAnsi="Times New Roman" w:cs="Times New Roman"/>
          <w:sz w:val="28"/>
          <w:szCs w:val="28"/>
        </w:rPr>
        <w:t xml:space="preserve"> Сде</w:t>
      </w:r>
      <w:r w:rsidR="0044725B">
        <w:rPr>
          <w:rFonts w:ascii="Times New Roman" w:hAnsi="Times New Roman" w:cs="Times New Roman"/>
          <w:sz w:val="28"/>
          <w:szCs w:val="28"/>
        </w:rPr>
        <w:t>лали ли мы что-нибудь для того, чтобы облегчить сибирским депутатам их громадный труд? Со стыдом  приходится сознаваться, что в этом направлении нами почти ничего не сделано».</w:t>
      </w:r>
    </w:p>
    <w:p w:rsidR="00DF5A50" w:rsidRDefault="0044725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Автор предлагает помочь сибирским депут</w:t>
      </w:r>
      <w:r w:rsidR="00F611FA">
        <w:rPr>
          <w:rFonts w:ascii="Times New Roman" w:hAnsi="Times New Roman" w:cs="Times New Roman"/>
          <w:sz w:val="28"/>
          <w:szCs w:val="28"/>
        </w:rPr>
        <w:t>атам учредить в Тобольске и в др</w:t>
      </w:r>
      <w:r>
        <w:rPr>
          <w:rFonts w:ascii="Times New Roman" w:hAnsi="Times New Roman" w:cs="Times New Roman"/>
          <w:sz w:val="28"/>
          <w:szCs w:val="28"/>
        </w:rPr>
        <w:t xml:space="preserve">угих сибирских городах общество обывателей и избирателей, которое </w:t>
      </w:r>
      <w:r>
        <w:rPr>
          <w:rFonts w:ascii="Times New Roman" w:hAnsi="Times New Roman" w:cs="Times New Roman"/>
          <w:sz w:val="28"/>
          <w:szCs w:val="28"/>
        </w:rPr>
        <w:lastRenderedPageBreak/>
        <w:t>занималось бы рассмотрением вопросов городского хозяйства и тем самым «оказало бы неоценимые услуг</w:t>
      </w:r>
      <w:r w:rsidR="00B13AE7">
        <w:rPr>
          <w:rFonts w:ascii="Times New Roman" w:hAnsi="Times New Roman" w:cs="Times New Roman"/>
          <w:sz w:val="28"/>
          <w:szCs w:val="28"/>
        </w:rPr>
        <w:t xml:space="preserve">и </w:t>
      </w:r>
      <w:r w:rsidR="00A9092A">
        <w:rPr>
          <w:rFonts w:ascii="Times New Roman" w:hAnsi="Times New Roman" w:cs="Times New Roman"/>
          <w:sz w:val="28"/>
          <w:szCs w:val="28"/>
        </w:rPr>
        <w:t>Государственной Думе вообще и сибирским депутатам, в частности, так как первую она знакомила бы с мало ей известной Сибирью, а вторым давала бы необходимые детали при разработке законопроектов в комиссиях».</w:t>
      </w:r>
    </w:p>
    <w:p w:rsidR="00E67B75" w:rsidRDefault="00E67B7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Чтобы избирателям был понятен механизм законопроектов и порядок рассмотрен</w:t>
      </w:r>
      <w:r w:rsidR="003861A9">
        <w:rPr>
          <w:rFonts w:ascii="Times New Roman" w:hAnsi="Times New Roman" w:cs="Times New Roman"/>
          <w:sz w:val="28"/>
          <w:szCs w:val="28"/>
        </w:rPr>
        <w:t>ия дел в Государственной Д</w:t>
      </w:r>
      <w:r w:rsidR="00DF5A50">
        <w:rPr>
          <w:rFonts w:ascii="Times New Roman" w:hAnsi="Times New Roman" w:cs="Times New Roman"/>
          <w:sz w:val="28"/>
          <w:szCs w:val="28"/>
        </w:rPr>
        <w:t>уме, С</w:t>
      </w:r>
      <w:r>
        <w:rPr>
          <w:rFonts w:ascii="Times New Roman" w:hAnsi="Times New Roman" w:cs="Times New Roman"/>
          <w:sz w:val="28"/>
          <w:szCs w:val="28"/>
        </w:rPr>
        <w:t>калозубов подробно рассказывал о том, что большинство вопросов на рассмотрение Государственной Думы предлагает пра</w:t>
      </w:r>
      <w:r w:rsidR="00B04167">
        <w:rPr>
          <w:rFonts w:ascii="Times New Roman" w:hAnsi="Times New Roman" w:cs="Times New Roman"/>
          <w:sz w:val="28"/>
          <w:szCs w:val="28"/>
        </w:rPr>
        <w:t>в</w:t>
      </w:r>
      <w:r>
        <w:rPr>
          <w:rFonts w:ascii="Times New Roman" w:hAnsi="Times New Roman" w:cs="Times New Roman"/>
          <w:sz w:val="28"/>
          <w:szCs w:val="28"/>
        </w:rPr>
        <w:t>ительство, однако оно далеко не всегда считается с Думой. «Одни пожелания охотно выполняются, другие совершенно игнорируются</w:t>
      </w:r>
      <w:r w:rsidR="00DF5A50">
        <w:rPr>
          <w:rFonts w:ascii="Times New Roman" w:hAnsi="Times New Roman" w:cs="Times New Roman"/>
          <w:sz w:val="28"/>
          <w:szCs w:val="28"/>
        </w:rPr>
        <w:t>. По инициативе же Д</w:t>
      </w:r>
      <w:r w:rsidR="000F52BE">
        <w:rPr>
          <w:rFonts w:ascii="Times New Roman" w:hAnsi="Times New Roman" w:cs="Times New Roman"/>
          <w:sz w:val="28"/>
          <w:szCs w:val="28"/>
        </w:rPr>
        <w:t>умы проведение какого-нибудь зако</w:t>
      </w:r>
      <w:r w:rsidR="00DF5A50">
        <w:rPr>
          <w:rFonts w:ascii="Times New Roman" w:hAnsi="Times New Roman" w:cs="Times New Roman"/>
          <w:sz w:val="28"/>
          <w:szCs w:val="28"/>
        </w:rPr>
        <w:t>нопроекта крайне громоздко. Дума</w:t>
      </w:r>
      <w:r w:rsidR="000F52BE">
        <w:rPr>
          <w:rFonts w:ascii="Times New Roman" w:hAnsi="Times New Roman" w:cs="Times New Roman"/>
          <w:sz w:val="28"/>
          <w:szCs w:val="28"/>
        </w:rPr>
        <w:t xml:space="preserve"> может внести по собственной инициативе законопроект, но для этого, во-первых, должно собрать 30 подписей для того, чтобы самый вопрос о законопроекте был принят к расс</w:t>
      </w:r>
      <w:r w:rsidR="00F611FA">
        <w:rPr>
          <w:rFonts w:ascii="Times New Roman" w:hAnsi="Times New Roman" w:cs="Times New Roman"/>
          <w:sz w:val="28"/>
          <w:szCs w:val="28"/>
        </w:rPr>
        <w:t>мотрению</w:t>
      </w:r>
      <w:r w:rsidR="000F52BE">
        <w:rPr>
          <w:rFonts w:ascii="Times New Roman" w:hAnsi="Times New Roman" w:cs="Times New Roman"/>
          <w:sz w:val="28"/>
          <w:szCs w:val="28"/>
        </w:rPr>
        <w:t>, затем он отвергается или передаётся в комиссию, далее, когда комиссия окончит его разработку, от предс</w:t>
      </w:r>
      <w:r w:rsidR="002C638D">
        <w:rPr>
          <w:rFonts w:ascii="Times New Roman" w:hAnsi="Times New Roman" w:cs="Times New Roman"/>
          <w:sz w:val="28"/>
          <w:szCs w:val="28"/>
        </w:rPr>
        <w:t>едателя Думы зависит время, когд</w:t>
      </w:r>
      <w:r w:rsidR="000F52BE">
        <w:rPr>
          <w:rFonts w:ascii="Times New Roman" w:hAnsi="Times New Roman" w:cs="Times New Roman"/>
          <w:sz w:val="28"/>
          <w:szCs w:val="28"/>
        </w:rPr>
        <w:t>а он будет поставлен на повестку».</w:t>
      </w:r>
      <w:r w:rsidR="00900C6F">
        <w:rPr>
          <w:rStyle w:val="a7"/>
          <w:rFonts w:ascii="Times New Roman" w:hAnsi="Times New Roman" w:cs="Times New Roman"/>
          <w:sz w:val="28"/>
          <w:szCs w:val="28"/>
        </w:rPr>
        <w:footnoteReference w:id="1332"/>
      </w:r>
    </w:p>
    <w:p w:rsidR="00035613" w:rsidRDefault="0003561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Немного о</w:t>
      </w:r>
      <w:r w:rsidR="00FA7604">
        <w:rPr>
          <w:rFonts w:ascii="Times New Roman" w:hAnsi="Times New Roman" w:cs="Times New Roman"/>
          <w:sz w:val="28"/>
          <w:szCs w:val="28"/>
        </w:rPr>
        <w:t>т</w:t>
      </w:r>
      <w:r>
        <w:rPr>
          <w:rFonts w:ascii="Times New Roman" w:hAnsi="Times New Roman" w:cs="Times New Roman"/>
          <w:sz w:val="28"/>
          <w:szCs w:val="28"/>
        </w:rPr>
        <w:t>влекаясь от доклада Скалозубова, проиллюстрируем отношение правительства к Думе его же собственным рассказом, переданном в одном из «Писем депутатов»</w:t>
      </w:r>
      <w:r w:rsidR="00EC4FC2">
        <w:rPr>
          <w:rFonts w:ascii="Times New Roman" w:hAnsi="Times New Roman" w:cs="Times New Roman"/>
          <w:sz w:val="28"/>
          <w:szCs w:val="28"/>
        </w:rPr>
        <w:t xml:space="preserve"> (от 17 окт. 1910 г.)</w:t>
      </w:r>
      <w:r>
        <w:rPr>
          <w:rFonts w:ascii="Times New Roman" w:hAnsi="Times New Roman" w:cs="Times New Roman"/>
          <w:sz w:val="28"/>
          <w:szCs w:val="28"/>
        </w:rPr>
        <w:t>:</w:t>
      </w:r>
    </w:p>
    <w:p w:rsidR="00035613" w:rsidRDefault="0003561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«Случайно в квартире одного старого моего знакомого я встретился с членом Государственого Совета преосвященным Никоном, епископом Вологодским и Тотемским. Любезный хозяин познакомил нас – «член нижней палаты – левый. Член верхней палаты – правый». Беседа плохо клеилась. </w:t>
      </w:r>
      <w:r w:rsidR="00FD663E">
        <w:rPr>
          <w:rFonts w:ascii="Times New Roman" w:hAnsi="Times New Roman" w:cs="Times New Roman"/>
          <w:sz w:val="28"/>
          <w:szCs w:val="28"/>
        </w:rPr>
        <w:t xml:space="preserve"> Весело вбежавшим в комнату маленьким девочкам, дочерям своим, хозяин наш об</w:t>
      </w:r>
      <w:r w:rsidR="00F611FA">
        <w:rPr>
          <w:rFonts w:ascii="Times New Roman" w:hAnsi="Times New Roman" w:cs="Times New Roman"/>
          <w:sz w:val="28"/>
          <w:szCs w:val="28"/>
        </w:rPr>
        <w:t>ъяснил значение своих гостей: «Э</w:t>
      </w:r>
      <w:r w:rsidR="00FD663E">
        <w:rPr>
          <w:rFonts w:ascii="Times New Roman" w:hAnsi="Times New Roman" w:cs="Times New Roman"/>
          <w:sz w:val="28"/>
          <w:szCs w:val="28"/>
        </w:rPr>
        <w:t xml:space="preserve">ти, </w:t>
      </w:r>
      <w:r w:rsidR="00F611FA">
        <w:rPr>
          <w:rFonts w:ascii="Times New Roman" w:hAnsi="Times New Roman" w:cs="Times New Roman"/>
          <w:sz w:val="28"/>
          <w:szCs w:val="28"/>
        </w:rPr>
        <w:t xml:space="preserve">- </w:t>
      </w:r>
      <w:r w:rsidR="00FD663E">
        <w:rPr>
          <w:rFonts w:ascii="Times New Roman" w:hAnsi="Times New Roman" w:cs="Times New Roman"/>
          <w:sz w:val="28"/>
          <w:szCs w:val="28"/>
        </w:rPr>
        <w:t>обращая внимание детей на меня, - говорил он, - пишут законы, а эти, - указывая на преосвященного, - их зачёркивают».</w:t>
      </w:r>
      <w:r w:rsidR="00EC4FC2">
        <w:rPr>
          <w:rStyle w:val="a7"/>
          <w:rFonts w:ascii="Times New Roman" w:hAnsi="Times New Roman" w:cs="Times New Roman"/>
          <w:sz w:val="28"/>
          <w:szCs w:val="28"/>
        </w:rPr>
        <w:footnoteReference w:id="1333"/>
      </w:r>
    </w:p>
    <w:p w:rsidR="001476EE" w:rsidRDefault="001476E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Среди всех департаментов, с которыми Скалозубову как депутату Думы приходилось общаться, он отмечает, что «одно из немногих учреждений, более или менее прислушивающихся к голосу государственной Думы», - это департамент земледелия, который «пытается идти навстречу пожеланиям Думы».</w:t>
      </w:r>
      <w:r>
        <w:rPr>
          <w:rStyle w:val="a7"/>
          <w:rFonts w:ascii="Times New Roman" w:hAnsi="Times New Roman" w:cs="Times New Roman"/>
          <w:sz w:val="28"/>
          <w:szCs w:val="28"/>
        </w:rPr>
        <w:footnoteReference w:id="1334"/>
      </w:r>
    </w:p>
    <w:p w:rsidR="00591FCC" w:rsidRDefault="001476E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w:t>
      </w:r>
      <w:r w:rsidR="00A0015D">
        <w:rPr>
          <w:rFonts w:ascii="Times New Roman" w:hAnsi="Times New Roman" w:cs="Times New Roman"/>
          <w:sz w:val="28"/>
          <w:szCs w:val="28"/>
        </w:rPr>
        <w:t xml:space="preserve"> бюрократические препоны, депутаты стараются отстаивать с</w:t>
      </w:r>
      <w:r w:rsidR="00E03C11">
        <w:rPr>
          <w:rFonts w:ascii="Times New Roman" w:hAnsi="Times New Roman" w:cs="Times New Roman"/>
          <w:sz w:val="28"/>
          <w:szCs w:val="28"/>
        </w:rPr>
        <w:t>воё мнение, хотя далеко не всегд</w:t>
      </w:r>
      <w:r w:rsidR="00A0015D">
        <w:rPr>
          <w:rFonts w:ascii="Times New Roman" w:hAnsi="Times New Roman" w:cs="Times New Roman"/>
          <w:sz w:val="28"/>
          <w:szCs w:val="28"/>
        </w:rPr>
        <w:t>а добиваются успеха, - признавал Скалозубов. Что касается сибирских дел, то в медленном рассмотрении их или вообще нерассмотрении часто виновато то, что многие депутаты совсем не знают этот край, условия жизни и труда в нём, географию Сибири, путают Тобольск с Томском и</w:t>
      </w:r>
      <w:r w:rsidR="00441BF2">
        <w:rPr>
          <w:rFonts w:ascii="Times New Roman" w:hAnsi="Times New Roman" w:cs="Times New Roman"/>
          <w:sz w:val="28"/>
          <w:szCs w:val="28"/>
        </w:rPr>
        <w:t>ли Владивостоком. «Представление</w:t>
      </w:r>
      <w:r w:rsidR="00A0015D">
        <w:rPr>
          <w:rFonts w:ascii="Times New Roman" w:hAnsi="Times New Roman" w:cs="Times New Roman"/>
          <w:sz w:val="28"/>
          <w:szCs w:val="28"/>
        </w:rPr>
        <w:t xml:space="preserve"> о Сибири большинства членов Государственной Думы</w:t>
      </w:r>
      <w:r w:rsidR="00BE4EC6">
        <w:rPr>
          <w:rFonts w:ascii="Times New Roman" w:hAnsi="Times New Roman" w:cs="Times New Roman"/>
          <w:sz w:val="28"/>
          <w:szCs w:val="28"/>
        </w:rPr>
        <w:t xml:space="preserve"> напоминает несколько басни фран</w:t>
      </w:r>
      <w:r w:rsidR="00A0015D">
        <w:rPr>
          <w:rFonts w:ascii="Times New Roman" w:hAnsi="Times New Roman" w:cs="Times New Roman"/>
          <w:sz w:val="28"/>
          <w:szCs w:val="28"/>
        </w:rPr>
        <w:t>цузов, что в Москве по улицам белые медведи ходят, - знают одно, что Сибирь – богата, а если это так, что с неё нужно больше взять. Эти соображения</w:t>
      </w:r>
      <w:r w:rsidR="00702B4B">
        <w:rPr>
          <w:rFonts w:ascii="Times New Roman" w:hAnsi="Times New Roman" w:cs="Times New Roman"/>
          <w:sz w:val="28"/>
          <w:szCs w:val="28"/>
        </w:rPr>
        <w:t xml:space="preserve"> ин</w:t>
      </w:r>
      <w:r w:rsidR="00DF5A50">
        <w:rPr>
          <w:rFonts w:ascii="Times New Roman" w:hAnsi="Times New Roman" w:cs="Times New Roman"/>
          <w:sz w:val="28"/>
          <w:szCs w:val="28"/>
        </w:rPr>
        <w:t>о</w:t>
      </w:r>
      <w:r w:rsidR="00702B4B">
        <w:rPr>
          <w:rFonts w:ascii="Times New Roman" w:hAnsi="Times New Roman" w:cs="Times New Roman"/>
          <w:sz w:val="28"/>
          <w:szCs w:val="28"/>
        </w:rPr>
        <w:t xml:space="preserve">гда подкрепляются ещё </w:t>
      </w:r>
      <w:r w:rsidR="00702B4B">
        <w:rPr>
          <w:rFonts w:ascii="Times New Roman" w:hAnsi="Times New Roman" w:cs="Times New Roman"/>
          <w:sz w:val="28"/>
          <w:szCs w:val="28"/>
        </w:rPr>
        <w:lastRenderedPageBreak/>
        <w:t>теорией, что</w:t>
      </w:r>
      <w:r w:rsidR="00441BF2">
        <w:rPr>
          <w:rFonts w:ascii="Times New Roman" w:hAnsi="Times New Roman" w:cs="Times New Roman"/>
          <w:sz w:val="28"/>
          <w:szCs w:val="28"/>
        </w:rPr>
        <w:t xml:space="preserve"> Р</w:t>
      </w:r>
      <w:r w:rsidR="00702B4B">
        <w:rPr>
          <w:rFonts w:ascii="Times New Roman" w:hAnsi="Times New Roman" w:cs="Times New Roman"/>
          <w:sz w:val="28"/>
          <w:szCs w:val="28"/>
        </w:rPr>
        <w:t>оссия – метрополия, а Сибирь – колония, а потому Сибирь должна платить больше, чем губернии Европейской России, хотя сами же высказывающие эту теорию признают ей варварской»</w:t>
      </w:r>
      <w:r w:rsidR="00DF5A50">
        <w:rPr>
          <w:rFonts w:ascii="Times New Roman" w:hAnsi="Times New Roman" w:cs="Times New Roman"/>
          <w:sz w:val="28"/>
          <w:szCs w:val="28"/>
        </w:rPr>
        <w:t>.</w:t>
      </w:r>
      <w:r w:rsidR="00DF5A50">
        <w:rPr>
          <w:rStyle w:val="a7"/>
          <w:rFonts w:ascii="Times New Roman" w:hAnsi="Times New Roman" w:cs="Times New Roman"/>
          <w:sz w:val="28"/>
          <w:szCs w:val="28"/>
        </w:rPr>
        <w:footnoteReference w:id="1335"/>
      </w:r>
    </w:p>
    <w:p w:rsidR="00DF5A50" w:rsidRDefault="00DF5A5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только представители европейских губерний, но даже и сибиряки-думовцы осведомлены только о своей губернии, а соседние выходят из поля их интересов и знаний, - констатировал в своей речи Скалозубов.</w:t>
      </w:r>
    </w:p>
    <w:p w:rsidR="00BE4EC6" w:rsidRDefault="00BE4EC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 каждым годом отчёты Скалозубова </w:t>
      </w:r>
      <w:r w:rsidR="00353D42">
        <w:rPr>
          <w:rFonts w:ascii="Times New Roman" w:hAnsi="Times New Roman" w:cs="Times New Roman"/>
          <w:sz w:val="28"/>
          <w:szCs w:val="28"/>
        </w:rPr>
        <w:t>становились всё более критичны</w:t>
      </w:r>
      <w:r>
        <w:rPr>
          <w:rFonts w:ascii="Times New Roman" w:hAnsi="Times New Roman" w:cs="Times New Roman"/>
          <w:sz w:val="28"/>
          <w:szCs w:val="28"/>
        </w:rPr>
        <w:t xml:space="preserve">ми. </w:t>
      </w:r>
      <w:r w:rsidR="00B01E3D">
        <w:rPr>
          <w:rFonts w:ascii="Times New Roman" w:hAnsi="Times New Roman" w:cs="Times New Roman"/>
          <w:sz w:val="28"/>
          <w:szCs w:val="28"/>
        </w:rPr>
        <w:t>В 1910-м году он начал свою речь с описания «мало утешительной картины положения вещей», как об этом писал «Сибирский листок»</w:t>
      </w:r>
      <w:r w:rsidR="00B01E3D">
        <w:rPr>
          <w:rStyle w:val="a7"/>
          <w:rFonts w:ascii="Times New Roman" w:hAnsi="Times New Roman" w:cs="Times New Roman"/>
          <w:sz w:val="28"/>
          <w:szCs w:val="28"/>
        </w:rPr>
        <w:footnoteReference w:id="1336"/>
      </w:r>
      <w:r w:rsidR="00B01E3D">
        <w:rPr>
          <w:rFonts w:ascii="Times New Roman" w:hAnsi="Times New Roman" w:cs="Times New Roman"/>
          <w:sz w:val="28"/>
          <w:szCs w:val="28"/>
        </w:rPr>
        <w:t>: «Деятельность правительства направлена, главным образом, к усилению полицейской охраны и опеки населения, точно оно всё ещё недоросло до того, чтобы ему можно было предоставить известную роль самостоятельности».</w:t>
      </w:r>
      <w:r w:rsidR="00B01E3D">
        <w:rPr>
          <w:rStyle w:val="a7"/>
          <w:rFonts w:ascii="Times New Roman" w:hAnsi="Times New Roman" w:cs="Times New Roman"/>
          <w:sz w:val="28"/>
          <w:szCs w:val="28"/>
        </w:rPr>
        <w:footnoteReference w:id="1337"/>
      </w:r>
      <w:r w:rsidR="00654577">
        <w:rPr>
          <w:rFonts w:ascii="Times New Roman" w:hAnsi="Times New Roman" w:cs="Times New Roman"/>
          <w:sz w:val="28"/>
          <w:szCs w:val="28"/>
        </w:rPr>
        <w:t xml:space="preserve"> В отчёте этого года он уже не в первый раз рассказывает о том, как рассматривается в Думе вопрос о земстве в Сибири, - «продвигается вперёд очень туго»</w:t>
      </w:r>
      <w:r w:rsidR="00654577">
        <w:rPr>
          <w:rStyle w:val="a7"/>
          <w:rFonts w:ascii="Times New Roman" w:hAnsi="Times New Roman" w:cs="Times New Roman"/>
          <w:sz w:val="28"/>
          <w:szCs w:val="28"/>
        </w:rPr>
        <w:footnoteReference w:id="1338"/>
      </w:r>
      <w:r w:rsidR="00D63D1C">
        <w:rPr>
          <w:rFonts w:ascii="Times New Roman" w:hAnsi="Times New Roman" w:cs="Times New Roman"/>
          <w:sz w:val="28"/>
          <w:szCs w:val="28"/>
        </w:rPr>
        <w:t>, так же</w:t>
      </w:r>
      <w:r w:rsidR="000E69A3">
        <w:rPr>
          <w:rFonts w:ascii="Times New Roman" w:hAnsi="Times New Roman" w:cs="Times New Roman"/>
          <w:sz w:val="28"/>
          <w:szCs w:val="28"/>
        </w:rPr>
        <w:t>, к</w:t>
      </w:r>
      <w:r w:rsidR="00D63D1C">
        <w:rPr>
          <w:rFonts w:ascii="Times New Roman" w:hAnsi="Times New Roman" w:cs="Times New Roman"/>
          <w:sz w:val="28"/>
          <w:szCs w:val="28"/>
        </w:rPr>
        <w:t>ак и проект осуществления всеобщего образования. Между тем, Тобольская и Томская губернии занимают последние места в России по количеству грамотных.</w:t>
      </w:r>
      <w:r w:rsidR="00521179">
        <w:rPr>
          <w:rFonts w:ascii="Times New Roman" w:hAnsi="Times New Roman" w:cs="Times New Roman"/>
          <w:sz w:val="28"/>
          <w:szCs w:val="28"/>
        </w:rPr>
        <w:t xml:space="preserve"> Хотя к сибирякам стали прислушиваться в вопро</w:t>
      </w:r>
      <w:r w:rsidR="002B526A">
        <w:rPr>
          <w:rFonts w:ascii="Times New Roman" w:hAnsi="Times New Roman" w:cs="Times New Roman"/>
          <w:sz w:val="28"/>
          <w:szCs w:val="28"/>
        </w:rPr>
        <w:t>се о переселенческой политике, н</w:t>
      </w:r>
      <w:r w:rsidR="00521179">
        <w:rPr>
          <w:rFonts w:ascii="Times New Roman" w:hAnsi="Times New Roman" w:cs="Times New Roman"/>
          <w:sz w:val="28"/>
          <w:szCs w:val="28"/>
        </w:rPr>
        <w:t>о сам вопрос о переселении в Думе «освещён крайне слабо, переселенческая комиссия по</w:t>
      </w:r>
      <w:r w:rsidR="005042FB">
        <w:rPr>
          <w:rFonts w:ascii="Times New Roman" w:hAnsi="Times New Roman" w:cs="Times New Roman"/>
          <w:sz w:val="28"/>
          <w:szCs w:val="28"/>
        </w:rPr>
        <w:t>ч</w:t>
      </w:r>
      <w:r w:rsidR="00521179">
        <w:rPr>
          <w:rFonts w:ascii="Times New Roman" w:hAnsi="Times New Roman" w:cs="Times New Roman"/>
          <w:sz w:val="28"/>
          <w:szCs w:val="28"/>
        </w:rPr>
        <w:t>ти перестала работать».</w:t>
      </w:r>
      <w:r w:rsidR="00521179">
        <w:rPr>
          <w:rStyle w:val="a7"/>
          <w:rFonts w:ascii="Times New Roman" w:hAnsi="Times New Roman" w:cs="Times New Roman"/>
          <w:sz w:val="28"/>
          <w:szCs w:val="28"/>
        </w:rPr>
        <w:footnoteReference w:id="1339"/>
      </w:r>
      <w:r w:rsidR="00521179">
        <w:rPr>
          <w:rFonts w:ascii="Times New Roman" w:hAnsi="Times New Roman" w:cs="Times New Roman"/>
          <w:sz w:val="28"/>
          <w:szCs w:val="28"/>
        </w:rPr>
        <w:t xml:space="preserve"> </w:t>
      </w:r>
    </w:p>
    <w:p w:rsidR="00620620" w:rsidRDefault="0062062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правительства нет пла</w:t>
      </w:r>
      <w:r w:rsidR="000E69A3">
        <w:rPr>
          <w:rFonts w:ascii="Times New Roman" w:hAnsi="Times New Roman" w:cs="Times New Roman"/>
          <w:sz w:val="28"/>
          <w:szCs w:val="28"/>
        </w:rPr>
        <w:t>на реформ в Сибири», - удручённо</w:t>
      </w:r>
      <w:r>
        <w:rPr>
          <w:rFonts w:ascii="Times New Roman" w:hAnsi="Times New Roman" w:cs="Times New Roman"/>
          <w:sz w:val="28"/>
          <w:szCs w:val="28"/>
        </w:rPr>
        <w:t xml:space="preserve"> констатирует Скалозубов. – Выдвигаемые им законопроекты с</w:t>
      </w:r>
      <w:r w:rsidR="002B526A">
        <w:rPr>
          <w:rFonts w:ascii="Times New Roman" w:hAnsi="Times New Roman" w:cs="Times New Roman"/>
          <w:sz w:val="28"/>
          <w:szCs w:val="28"/>
        </w:rPr>
        <w:t>л</w:t>
      </w:r>
      <w:r>
        <w:rPr>
          <w:rFonts w:ascii="Times New Roman" w:hAnsi="Times New Roman" w:cs="Times New Roman"/>
          <w:sz w:val="28"/>
          <w:szCs w:val="28"/>
        </w:rPr>
        <w:t>учайны, не связаны общей руководящей идеей и имеют в виду, главным образом, усилении полиции и попечительной местной деятельности администрации. …</w:t>
      </w:r>
      <w:r w:rsidR="000E69A3">
        <w:rPr>
          <w:rFonts w:ascii="Times New Roman" w:hAnsi="Times New Roman" w:cs="Times New Roman"/>
          <w:sz w:val="28"/>
          <w:szCs w:val="28"/>
        </w:rPr>
        <w:t>господствующему большинству</w:t>
      </w:r>
      <w:r w:rsidR="002B526A">
        <w:rPr>
          <w:rFonts w:ascii="Times New Roman" w:hAnsi="Times New Roman" w:cs="Times New Roman"/>
          <w:sz w:val="28"/>
          <w:szCs w:val="28"/>
        </w:rPr>
        <w:t xml:space="preserve"> Думы чужд демократизм</w:t>
      </w:r>
      <w:r>
        <w:rPr>
          <w:rFonts w:ascii="Times New Roman" w:hAnsi="Times New Roman" w:cs="Times New Roman"/>
          <w:sz w:val="28"/>
          <w:szCs w:val="28"/>
        </w:rPr>
        <w:t>. Оно инертно и мало деятельно».</w:t>
      </w:r>
      <w:r w:rsidR="00EC46EE">
        <w:rPr>
          <w:rStyle w:val="a7"/>
          <w:rFonts w:ascii="Times New Roman" w:hAnsi="Times New Roman" w:cs="Times New Roman"/>
          <w:sz w:val="28"/>
          <w:szCs w:val="28"/>
        </w:rPr>
        <w:footnoteReference w:id="1340"/>
      </w:r>
    </w:p>
    <w:p w:rsidR="00DB5DE7" w:rsidRDefault="00DB5DE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Единственное достижение Думы, - отмечает Николай Лукич, - это введение в действие суда присяжных, «который, несомненно, внесёт в судейскую практику новую и свежую струю жизни».</w:t>
      </w:r>
      <w:r>
        <w:rPr>
          <w:rStyle w:val="a7"/>
          <w:rFonts w:ascii="Times New Roman" w:hAnsi="Times New Roman" w:cs="Times New Roman"/>
          <w:sz w:val="28"/>
          <w:szCs w:val="28"/>
        </w:rPr>
        <w:footnoteReference w:id="1341"/>
      </w:r>
    </w:p>
    <w:p w:rsidR="00FF5BC3" w:rsidRDefault="00FF5BC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Редакция «Сибирского листка», комментируя отчётный доклад Скалозубова, сделанный в 1910-м году, отмечает е</w:t>
      </w:r>
      <w:r w:rsidR="000E69A3">
        <w:rPr>
          <w:rFonts w:ascii="Times New Roman" w:hAnsi="Times New Roman" w:cs="Times New Roman"/>
          <w:sz w:val="28"/>
          <w:szCs w:val="28"/>
        </w:rPr>
        <w:t>го</w:t>
      </w:r>
      <w:r>
        <w:rPr>
          <w:rFonts w:ascii="Times New Roman" w:hAnsi="Times New Roman" w:cs="Times New Roman"/>
          <w:sz w:val="28"/>
          <w:szCs w:val="28"/>
        </w:rPr>
        <w:t xml:space="preserve"> обстоятельность, объективность докладчика, «умеющего просто и ясно, в форме общедоступной и живой излагать сложные вопросы…».</w:t>
      </w:r>
      <w:r w:rsidR="003954D5">
        <w:rPr>
          <w:rStyle w:val="a7"/>
          <w:rFonts w:ascii="Times New Roman" w:hAnsi="Times New Roman" w:cs="Times New Roman"/>
          <w:sz w:val="28"/>
          <w:szCs w:val="28"/>
        </w:rPr>
        <w:footnoteReference w:id="1342"/>
      </w:r>
    </w:p>
    <w:p w:rsidR="000F0877" w:rsidRDefault="000F087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 своих впечатлениях от Тобольска </w:t>
      </w:r>
      <w:r w:rsidR="00384F69">
        <w:rPr>
          <w:rFonts w:ascii="Times New Roman" w:hAnsi="Times New Roman" w:cs="Times New Roman"/>
          <w:sz w:val="28"/>
          <w:szCs w:val="28"/>
        </w:rPr>
        <w:t>во время пребывания в нём в 1910-м году С</w:t>
      </w:r>
      <w:r>
        <w:rPr>
          <w:rFonts w:ascii="Times New Roman" w:hAnsi="Times New Roman" w:cs="Times New Roman"/>
          <w:sz w:val="28"/>
          <w:szCs w:val="28"/>
        </w:rPr>
        <w:t>калозубов рассказыв</w:t>
      </w:r>
      <w:r w:rsidR="00384F69">
        <w:rPr>
          <w:rFonts w:ascii="Times New Roman" w:hAnsi="Times New Roman" w:cs="Times New Roman"/>
          <w:sz w:val="28"/>
          <w:szCs w:val="28"/>
        </w:rPr>
        <w:t>а</w:t>
      </w:r>
      <w:r>
        <w:rPr>
          <w:rFonts w:ascii="Times New Roman" w:hAnsi="Times New Roman" w:cs="Times New Roman"/>
          <w:sz w:val="28"/>
          <w:szCs w:val="28"/>
        </w:rPr>
        <w:t>ет в письме жене (19 июля</w:t>
      </w:r>
      <w:r w:rsidR="00384F69">
        <w:rPr>
          <w:rFonts w:ascii="Times New Roman" w:hAnsi="Times New Roman" w:cs="Times New Roman"/>
          <w:sz w:val="28"/>
          <w:szCs w:val="28"/>
        </w:rPr>
        <w:t>,</w:t>
      </w:r>
      <w:r>
        <w:rPr>
          <w:rFonts w:ascii="Times New Roman" w:hAnsi="Times New Roman" w:cs="Times New Roman"/>
          <w:sz w:val="28"/>
          <w:szCs w:val="28"/>
        </w:rPr>
        <w:t xml:space="preserve"> 1910 г.), которая вместе с детьми переехала в Кострому:</w:t>
      </w:r>
      <w:r w:rsidR="007F67BB">
        <w:rPr>
          <w:rFonts w:ascii="Times New Roman" w:hAnsi="Times New Roman" w:cs="Times New Roman"/>
          <w:sz w:val="28"/>
          <w:szCs w:val="28"/>
        </w:rPr>
        <w:t xml:space="preserve"> «Тобольск за это время сильно поправился, много новых домов… Тоскливо одному ходить по Тобольску</w:t>
      </w:r>
      <w:r w:rsidR="00B61742">
        <w:rPr>
          <w:rFonts w:ascii="Times New Roman" w:hAnsi="Times New Roman" w:cs="Times New Roman"/>
          <w:sz w:val="28"/>
          <w:szCs w:val="28"/>
        </w:rPr>
        <w:t>…».</w:t>
      </w:r>
      <w:r w:rsidR="00384F69">
        <w:rPr>
          <w:rStyle w:val="a7"/>
          <w:rFonts w:ascii="Times New Roman" w:hAnsi="Times New Roman" w:cs="Times New Roman"/>
          <w:sz w:val="28"/>
          <w:szCs w:val="28"/>
        </w:rPr>
        <w:footnoteReference w:id="1343"/>
      </w:r>
      <w:r>
        <w:rPr>
          <w:rFonts w:ascii="Times New Roman" w:hAnsi="Times New Roman" w:cs="Times New Roman"/>
          <w:sz w:val="28"/>
          <w:szCs w:val="28"/>
        </w:rPr>
        <w:t xml:space="preserve"> </w:t>
      </w:r>
    </w:p>
    <w:p w:rsidR="00384F69" w:rsidRDefault="00384F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Свой отчёт за 1911-й год Николай Лукич тоже начинает с весьма грустного заявления: «На вопрос, который могут нам, сибирским депутатам, задать: «Что мы сделали</w:t>
      </w:r>
      <w:r w:rsidR="00B04167">
        <w:rPr>
          <w:rFonts w:ascii="Times New Roman" w:hAnsi="Times New Roman" w:cs="Times New Roman"/>
          <w:sz w:val="28"/>
          <w:szCs w:val="28"/>
        </w:rPr>
        <w:t xml:space="preserve"> и что думаем сделать?» - приходится ответить: «Ничего мы не сдела</w:t>
      </w:r>
      <w:r w:rsidR="00F35B53">
        <w:rPr>
          <w:rFonts w:ascii="Times New Roman" w:hAnsi="Times New Roman" w:cs="Times New Roman"/>
          <w:sz w:val="28"/>
          <w:szCs w:val="28"/>
        </w:rPr>
        <w:t>ли и ничего не сделаем»… Практи</w:t>
      </w:r>
      <w:r w:rsidR="00B04167">
        <w:rPr>
          <w:rFonts w:ascii="Times New Roman" w:hAnsi="Times New Roman" w:cs="Times New Roman"/>
          <w:sz w:val="28"/>
          <w:szCs w:val="28"/>
        </w:rPr>
        <w:t>ка предшествующих 3-</w:t>
      </w:r>
      <w:r w:rsidR="000E69A3">
        <w:rPr>
          <w:rFonts w:ascii="Times New Roman" w:hAnsi="Times New Roman" w:cs="Times New Roman"/>
          <w:sz w:val="28"/>
          <w:szCs w:val="28"/>
        </w:rPr>
        <w:t>х</w:t>
      </w:r>
      <w:r w:rsidR="00B04167">
        <w:rPr>
          <w:rFonts w:ascii="Times New Roman" w:hAnsi="Times New Roman" w:cs="Times New Roman"/>
          <w:sz w:val="28"/>
          <w:szCs w:val="28"/>
        </w:rPr>
        <w:t xml:space="preserve"> сессий убедила в бесплодности попыток обратить внимание правительства на нужды </w:t>
      </w:r>
      <w:r w:rsidR="000E69A3">
        <w:rPr>
          <w:rFonts w:ascii="Times New Roman" w:hAnsi="Times New Roman" w:cs="Times New Roman"/>
          <w:sz w:val="28"/>
          <w:szCs w:val="28"/>
        </w:rPr>
        <w:t>С</w:t>
      </w:r>
      <w:r w:rsidR="00B04167">
        <w:rPr>
          <w:rFonts w:ascii="Times New Roman" w:hAnsi="Times New Roman" w:cs="Times New Roman"/>
          <w:sz w:val="28"/>
          <w:szCs w:val="28"/>
        </w:rPr>
        <w:t>ибири. В 4-ю сессию сибирские депутаты уже и не делали новых попыток, ограничившись поддержанием интереса к вопросам, уже выдвинутым ранее, но ещё не разрешённым…».</w:t>
      </w:r>
      <w:r w:rsidR="00B709DE">
        <w:rPr>
          <w:rStyle w:val="a7"/>
          <w:rFonts w:ascii="Times New Roman" w:hAnsi="Times New Roman" w:cs="Times New Roman"/>
          <w:sz w:val="28"/>
          <w:szCs w:val="28"/>
        </w:rPr>
        <w:footnoteReference w:id="1344"/>
      </w:r>
    </w:p>
    <w:p w:rsidR="00B709DE" w:rsidRDefault="00B709D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этом выступлении </w:t>
      </w:r>
      <w:r w:rsidR="000E69A3">
        <w:rPr>
          <w:rFonts w:ascii="Times New Roman" w:hAnsi="Times New Roman" w:cs="Times New Roman"/>
          <w:sz w:val="28"/>
          <w:szCs w:val="28"/>
        </w:rPr>
        <w:t>С</w:t>
      </w:r>
      <w:r>
        <w:rPr>
          <w:rFonts w:ascii="Times New Roman" w:hAnsi="Times New Roman" w:cs="Times New Roman"/>
          <w:sz w:val="28"/>
          <w:szCs w:val="28"/>
        </w:rPr>
        <w:t>калозубов говорил о том, что Государственная Дума занимается, в основном, рассмотрением мелких дел, которые депутаты прозвали «вемишелью». «Вермишель» удобна многим депутатам, и они сознательно оттесняют большие и важные вопросы, заполняя ею свой служебный день.</w:t>
      </w:r>
    </w:p>
    <w:p w:rsidR="00B709DE" w:rsidRDefault="00B709D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Вопрос о земстве «повис в воздухе» после заключения председателя совета министров о том, что </w:t>
      </w:r>
      <w:r w:rsidR="000A0774">
        <w:rPr>
          <w:rFonts w:ascii="Times New Roman" w:hAnsi="Times New Roman" w:cs="Times New Roman"/>
          <w:sz w:val="28"/>
          <w:szCs w:val="28"/>
        </w:rPr>
        <w:t>пора для введения в Сибири самоуправления ещё не настала.</w:t>
      </w:r>
      <w:r w:rsidR="00D0609F">
        <w:rPr>
          <w:rFonts w:ascii="Times New Roman" w:hAnsi="Times New Roman" w:cs="Times New Roman"/>
          <w:sz w:val="28"/>
          <w:szCs w:val="28"/>
        </w:rPr>
        <w:t xml:space="preserve"> Вопрос о землеустройстве решается не в пользу сибирских крестьян-старожилов. Их права ущемляются новым законопроектом, «который имеет массу недостатков по сравнению с прежним хорошим законом</w:t>
      </w:r>
      <w:r w:rsidR="00C8040E">
        <w:rPr>
          <w:rFonts w:ascii="Times New Roman" w:hAnsi="Times New Roman" w:cs="Times New Roman"/>
          <w:sz w:val="28"/>
          <w:szCs w:val="28"/>
        </w:rPr>
        <w:t>… Все неустройства сельскохозяйственной жизни России приписываются общинному землевладению. Столыпин (и нек</w:t>
      </w:r>
      <w:r w:rsidR="000E69A3">
        <w:rPr>
          <w:rFonts w:ascii="Times New Roman" w:hAnsi="Times New Roman" w:cs="Times New Roman"/>
          <w:sz w:val="28"/>
          <w:szCs w:val="28"/>
        </w:rPr>
        <w:t>о</w:t>
      </w:r>
      <w:r w:rsidR="00C8040E">
        <w:rPr>
          <w:rFonts w:ascii="Times New Roman" w:hAnsi="Times New Roman" w:cs="Times New Roman"/>
          <w:sz w:val="28"/>
          <w:szCs w:val="28"/>
        </w:rPr>
        <w:t xml:space="preserve">торые другие) полагают, что и в Сибири сельское хозяйство пышно разовьётся, когда община будет разрушена… Вопрос о порто-франко в устьях Оби и Енисея </w:t>
      </w:r>
      <w:r w:rsidR="000E69A3">
        <w:rPr>
          <w:rFonts w:ascii="Times New Roman" w:hAnsi="Times New Roman" w:cs="Times New Roman"/>
          <w:sz w:val="28"/>
          <w:szCs w:val="28"/>
        </w:rPr>
        <w:t>м</w:t>
      </w:r>
      <w:r w:rsidR="00C8040E">
        <w:rPr>
          <w:rFonts w:ascii="Times New Roman" w:hAnsi="Times New Roman" w:cs="Times New Roman"/>
          <w:sz w:val="28"/>
          <w:szCs w:val="28"/>
        </w:rPr>
        <w:t>ало продвинулся вперёд</w:t>
      </w:r>
      <w:r w:rsidR="00D0609F">
        <w:rPr>
          <w:rFonts w:ascii="Times New Roman" w:hAnsi="Times New Roman" w:cs="Times New Roman"/>
          <w:sz w:val="28"/>
          <w:szCs w:val="28"/>
        </w:rPr>
        <w:t>»</w:t>
      </w:r>
      <w:r w:rsidR="000B78A0">
        <w:rPr>
          <w:rFonts w:ascii="Times New Roman" w:hAnsi="Times New Roman" w:cs="Times New Roman"/>
          <w:sz w:val="28"/>
          <w:szCs w:val="28"/>
        </w:rPr>
        <w:t>.</w:t>
      </w:r>
      <w:r w:rsidR="00C8040E">
        <w:rPr>
          <w:rStyle w:val="a7"/>
          <w:rFonts w:ascii="Times New Roman" w:hAnsi="Times New Roman" w:cs="Times New Roman"/>
          <w:sz w:val="28"/>
          <w:szCs w:val="28"/>
        </w:rPr>
        <w:footnoteReference w:id="1345"/>
      </w:r>
      <w:r w:rsidR="00C8040E">
        <w:rPr>
          <w:rFonts w:ascii="Times New Roman" w:hAnsi="Times New Roman" w:cs="Times New Roman"/>
          <w:sz w:val="28"/>
          <w:szCs w:val="28"/>
        </w:rPr>
        <w:t xml:space="preserve"> «…переселенческая комиссия совершенно перестала работать, так как после четырёхлетнего наблюдения за результатами деятельности ведомства все, интересовавшиеся вопросами колонизации, должны были убедиться</w:t>
      </w:r>
      <w:r w:rsidR="000E69A3">
        <w:rPr>
          <w:rFonts w:ascii="Times New Roman" w:hAnsi="Times New Roman" w:cs="Times New Roman"/>
          <w:sz w:val="28"/>
          <w:szCs w:val="28"/>
        </w:rPr>
        <w:t>, ч</w:t>
      </w:r>
      <w:r w:rsidR="00C8040E">
        <w:rPr>
          <w:rFonts w:ascii="Times New Roman" w:hAnsi="Times New Roman" w:cs="Times New Roman"/>
          <w:sz w:val="28"/>
          <w:szCs w:val="28"/>
        </w:rPr>
        <w:t>то ни одно серьёзное пожелание переселенческой комиссии и Думы об упорядочении дела не выполнено».</w:t>
      </w:r>
      <w:r w:rsidR="006D54D4">
        <w:rPr>
          <w:rStyle w:val="a7"/>
          <w:rFonts w:ascii="Times New Roman" w:hAnsi="Times New Roman" w:cs="Times New Roman"/>
          <w:sz w:val="28"/>
          <w:szCs w:val="28"/>
        </w:rPr>
        <w:footnoteReference w:id="1346"/>
      </w:r>
    </w:p>
    <w:p w:rsidR="0046526E" w:rsidRDefault="0046526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положительные итоги работы Думы</w:t>
      </w:r>
      <w:r w:rsidRPr="0046526E">
        <w:rPr>
          <w:rFonts w:ascii="Times New Roman" w:hAnsi="Times New Roman" w:cs="Times New Roman"/>
          <w:sz w:val="28"/>
          <w:szCs w:val="28"/>
        </w:rPr>
        <w:t xml:space="preserve"> </w:t>
      </w:r>
      <w:r>
        <w:rPr>
          <w:rFonts w:ascii="Times New Roman" w:hAnsi="Times New Roman" w:cs="Times New Roman"/>
          <w:sz w:val="28"/>
          <w:szCs w:val="28"/>
        </w:rPr>
        <w:t>по отношению к Сибири в 1911-м году Скалозубов отмечает «распространение на Сибирь действующих в Европейской России правил о ссудах на сельскохозяйственную мелиорацию».</w:t>
      </w:r>
      <w:r w:rsidR="00FF5BC3">
        <w:rPr>
          <w:rStyle w:val="a7"/>
          <w:rFonts w:ascii="Times New Roman" w:hAnsi="Times New Roman" w:cs="Times New Roman"/>
          <w:sz w:val="28"/>
          <w:szCs w:val="28"/>
        </w:rPr>
        <w:footnoteReference w:id="1347"/>
      </w:r>
    </w:p>
    <w:p w:rsidR="003954D5" w:rsidRDefault="003954D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 все трудности депутатской деятельности, откровенно излагаемые Скалозубовым в его ежегодных отчётах перед тобольскими избирателями, он продолжал делать всё, что было в его силах, для блага Сибири.</w:t>
      </w:r>
    </w:p>
    <w:p w:rsidR="001E387C" w:rsidRDefault="001E387C" w:rsidP="00F1270A">
      <w:pPr>
        <w:spacing w:after="0" w:line="240" w:lineRule="auto"/>
        <w:ind w:left="-993" w:firstLine="426"/>
        <w:jc w:val="center"/>
        <w:rPr>
          <w:rFonts w:ascii="Times New Roman" w:hAnsi="Times New Roman" w:cs="Times New Roman"/>
          <w:b/>
          <w:sz w:val="28"/>
          <w:szCs w:val="28"/>
        </w:rPr>
      </w:pPr>
    </w:p>
    <w:p w:rsidR="00BA45DC" w:rsidRDefault="00BA45DC" w:rsidP="00F1270A">
      <w:pPr>
        <w:spacing w:after="0" w:line="240" w:lineRule="auto"/>
        <w:ind w:left="-993" w:firstLine="426"/>
        <w:jc w:val="center"/>
        <w:rPr>
          <w:rFonts w:ascii="Times New Roman" w:hAnsi="Times New Roman" w:cs="Times New Roman"/>
          <w:b/>
          <w:sz w:val="28"/>
          <w:szCs w:val="28"/>
        </w:rPr>
      </w:pPr>
      <w:r w:rsidRPr="0041170C">
        <w:rPr>
          <w:rFonts w:ascii="Times New Roman" w:hAnsi="Times New Roman" w:cs="Times New Roman"/>
          <w:b/>
          <w:sz w:val="28"/>
          <w:szCs w:val="28"/>
          <w:lang w:val="en-US"/>
        </w:rPr>
        <w:t>III</w:t>
      </w:r>
      <w:r w:rsidRPr="0041170C">
        <w:rPr>
          <w:rFonts w:ascii="Times New Roman" w:hAnsi="Times New Roman" w:cs="Times New Roman"/>
          <w:b/>
          <w:sz w:val="28"/>
          <w:szCs w:val="28"/>
        </w:rPr>
        <w:t xml:space="preserve"> ГОСУДАРСТВЕННАЯ ДУМА</w:t>
      </w:r>
      <w:r>
        <w:rPr>
          <w:rFonts w:ascii="Times New Roman" w:hAnsi="Times New Roman" w:cs="Times New Roman"/>
          <w:b/>
          <w:sz w:val="28"/>
          <w:szCs w:val="28"/>
        </w:rPr>
        <w:t>.</w:t>
      </w:r>
    </w:p>
    <w:p w:rsidR="00BA45DC" w:rsidRDefault="00BA45DC" w:rsidP="00F1270A">
      <w:pPr>
        <w:spacing w:after="0" w:line="240" w:lineRule="auto"/>
        <w:ind w:left="-993" w:firstLine="426"/>
        <w:jc w:val="center"/>
        <w:rPr>
          <w:rFonts w:ascii="Times New Roman" w:hAnsi="Times New Roman" w:cs="Times New Roman"/>
          <w:b/>
          <w:sz w:val="28"/>
          <w:szCs w:val="28"/>
        </w:rPr>
      </w:pPr>
      <w:r>
        <w:rPr>
          <w:rFonts w:ascii="Times New Roman" w:hAnsi="Times New Roman" w:cs="Times New Roman"/>
          <w:b/>
          <w:sz w:val="28"/>
          <w:szCs w:val="28"/>
        </w:rPr>
        <w:t>ДЕЯТЕЛЬ РОССИЙСКОГО МАСШТАБА</w:t>
      </w:r>
    </w:p>
    <w:p w:rsidR="00E43CF4" w:rsidRDefault="00E43CF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Отдавая много</w:t>
      </w:r>
      <w:r w:rsidR="00184744">
        <w:rPr>
          <w:rFonts w:ascii="Times New Roman" w:hAnsi="Times New Roman" w:cs="Times New Roman"/>
          <w:sz w:val="28"/>
          <w:szCs w:val="28"/>
        </w:rPr>
        <w:t xml:space="preserve"> </w:t>
      </w:r>
      <w:r w:rsidR="00F35B53">
        <w:rPr>
          <w:rFonts w:ascii="Times New Roman" w:hAnsi="Times New Roman" w:cs="Times New Roman"/>
          <w:sz w:val="28"/>
          <w:szCs w:val="28"/>
        </w:rPr>
        <w:t>времени и сил сибирским проблем</w:t>
      </w:r>
      <w:r>
        <w:rPr>
          <w:rFonts w:ascii="Times New Roman" w:hAnsi="Times New Roman" w:cs="Times New Roman"/>
          <w:sz w:val="28"/>
          <w:szCs w:val="28"/>
        </w:rPr>
        <w:t xml:space="preserve">ам, Николай Лукич никогда не забывал, что обязанность депутата Государственной Думы гораздо </w:t>
      </w:r>
      <w:r>
        <w:rPr>
          <w:rFonts w:ascii="Times New Roman" w:hAnsi="Times New Roman" w:cs="Times New Roman"/>
          <w:sz w:val="28"/>
          <w:szCs w:val="28"/>
        </w:rPr>
        <w:lastRenderedPageBreak/>
        <w:t>шире защиты местных, краевых</w:t>
      </w:r>
      <w:r w:rsidR="003E5C10">
        <w:rPr>
          <w:rFonts w:ascii="Times New Roman" w:hAnsi="Times New Roman" w:cs="Times New Roman"/>
          <w:sz w:val="28"/>
          <w:szCs w:val="28"/>
        </w:rPr>
        <w:t xml:space="preserve"> интересов. За пять лет пребыван</w:t>
      </w:r>
      <w:r>
        <w:rPr>
          <w:rFonts w:ascii="Times New Roman" w:hAnsi="Times New Roman" w:cs="Times New Roman"/>
          <w:sz w:val="28"/>
          <w:szCs w:val="28"/>
        </w:rPr>
        <w:t>ия в Думе он принимал участие во многих делах, касающихся жизни населения России.</w:t>
      </w:r>
    </w:p>
    <w:p w:rsidR="00E43CF4" w:rsidRDefault="00E43CF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Прежде всего, это переселенческий вопрос. Да, он во многом был связан с Сибирью: именно туда направлялись крестьяне в поисках новой, более счастливой жизни. Но переселялись жители </w:t>
      </w:r>
      <w:r w:rsidR="00F8363A">
        <w:rPr>
          <w:rFonts w:ascii="Times New Roman" w:hAnsi="Times New Roman" w:cs="Times New Roman"/>
          <w:sz w:val="28"/>
          <w:szCs w:val="28"/>
        </w:rPr>
        <w:t>Ев</w:t>
      </w:r>
      <w:r>
        <w:rPr>
          <w:rFonts w:ascii="Times New Roman" w:hAnsi="Times New Roman" w:cs="Times New Roman"/>
          <w:sz w:val="28"/>
          <w:szCs w:val="28"/>
        </w:rPr>
        <w:t>ропейской части России, следовательно, и проблема эта имела общегосударственное значение.</w:t>
      </w:r>
    </w:p>
    <w:p w:rsidR="00446D05" w:rsidRDefault="00446D0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«Вопрос переселенческий является одним из самых важных, - писал П. М. Головачёв</w:t>
      </w:r>
      <w:r>
        <w:rPr>
          <w:rStyle w:val="a7"/>
          <w:rFonts w:ascii="Times New Roman" w:hAnsi="Times New Roman" w:cs="Times New Roman"/>
          <w:sz w:val="28"/>
          <w:szCs w:val="28"/>
        </w:rPr>
        <w:footnoteReference w:id="1348"/>
      </w:r>
      <w:r>
        <w:rPr>
          <w:rFonts w:ascii="Times New Roman" w:hAnsi="Times New Roman" w:cs="Times New Roman"/>
          <w:sz w:val="28"/>
          <w:szCs w:val="28"/>
        </w:rPr>
        <w:t>. – Переселенческий вопрос не только чисто местный, но и общегосударственный».</w:t>
      </w:r>
      <w:r>
        <w:rPr>
          <w:rStyle w:val="a7"/>
          <w:rFonts w:ascii="Times New Roman" w:hAnsi="Times New Roman" w:cs="Times New Roman"/>
          <w:sz w:val="28"/>
          <w:szCs w:val="28"/>
        </w:rPr>
        <w:footnoteReference w:id="1349"/>
      </w:r>
    </w:p>
    <w:p w:rsidR="00F8363A" w:rsidRDefault="00F8363A" w:rsidP="00F1270A">
      <w:pPr>
        <w:spacing w:after="0" w:line="240" w:lineRule="auto"/>
        <w:ind w:left="-993" w:firstLine="426"/>
        <w:jc w:val="both"/>
        <w:rPr>
          <w:rFonts w:ascii="Times New Roman" w:hAnsi="Times New Roman" w:cs="Times New Roman"/>
          <w:sz w:val="28"/>
          <w:szCs w:val="28"/>
        </w:rPr>
      </w:pPr>
    </w:p>
    <w:p w:rsidR="00F8363A" w:rsidRPr="006D36A9" w:rsidRDefault="00F8363A" w:rsidP="00F1270A">
      <w:pPr>
        <w:spacing w:after="0" w:line="240" w:lineRule="auto"/>
        <w:ind w:left="-993" w:firstLine="426"/>
        <w:jc w:val="both"/>
        <w:rPr>
          <w:rFonts w:ascii="Times New Roman" w:hAnsi="Times New Roman" w:cs="Times New Roman"/>
          <w:b/>
          <w:sz w:val="28"/>
          <w:szCs w:val="28"/>
          <w:u w:val="single"/>
        </w:rPr>
      </w:pPr>
      <w:r w:rsidRPr="006D36A9">
        <w:rPr>
          <w:rFonts w:ascii="Times New Roman" w:hAnsi="Times New Roman" w:cs="Times New Roman"/>
          <w:b/>
          <w:sz w:val="28"/>
          <w:szCs w:val="28"/>
          <w:u w:val="single"/>
        </w:rPr>
        <w:t>Колонизация Сибири</w:t>
      </w:r>
    </w:p>
    <w:p w:rsidR="006D36A9" w:rsidRDefault="0051240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Переселенческий вопрос был поднят ещё Александром </w:t>
      </w:r>
      <w:r>
        <w:rPr>
          <w:rFonts w:ascii="Times New Roman" w:hAnsi="Times New Roman" w:cs="Times New Roman"/>
          <w:sz w:val="28"/>
          <w:szCs w:val="28"/>
          <w:lang w:val="en-US"/>
        </w:rPr>
        <w:t>III</w:t>
      </w:r>
      <w:r w:rsidR="006D36A9">
        <w:rPr>
          <w:rFonts w:ascii="Times New Roman" w:hAnsi="Times New Roman" w:cs="Times New Roman"/>
          <w:sz w:val="28"/>
          <w:szCs w:val="28"/>
        </w:rPr>
        <w:t xml:space="preserve"> в 1893-м году. Однако в то время он не нашёл поддержки у правительства. Николай </w:t>
      </w:r>
      <w:r w:rsidR="006D36A9">
        <w:rPr>
          <w:rFonts w:ascii="Times New Roman" w:hAnsi="Times New Roman" w:cs="Times New Roman"/>
          <w:sz w:val="28"/>
          <w:szCs w:val="28"/>
          <w:lang w:val="en-US"/>
        </w:rPr>
        <w:t>II</w:t>
      </w:r>
      <w:r w:rsidR="006D36A9">
        <w:rPr>
          <w:rFonts w:ascii="Times New Roman" w:hAnsi="Times New Roman" w:cs="Times New Roman"/>
          <w:sz w:val="28"/>
          <w:szCs w:val="28"/>
        </w:rPr>
        <w:t xml:space="preserve"> подхватил эту идею, и переселение крестьян в С</w:t>
      </w:r>
      <w:r w:rsidR="00D07560">
        <w:rPr>
          <w:rFonts w:ascii="Times New Roman" w:hAnsi="Times New Roman" w:cs="Times New Roman"/>
          <w:sz w:val="28"/>
          <w:szCs w:val="28"/>
        </w:rPr>
        <w:t>и</w:t>
      </w:r>
      <w:r w:rsidR="006D36A9">
        <w:rPr>
          <w:rFonts w:ascii="Times New Roman" w:hAnsi="Times New Roman" w:cs="Times New Roman"/>
          <w:sz w:val="28"/>
          <w:szCs w:val="28"/>
        </w:rPr>
        <w:t>бирь, которое раньше являлось стихийным, приобрело государственны</w:t>
      </w:r>
      <w:r w:rsidR="00D07560">
        <w:rPr>
          <w:rFonts w:ascii="Times New Roman" w:hAnsi="Times New Roman" w:cs="Times New Roman"/>
          <w:sz w:val="28"/>
          <w:szCs w:val="28"/>
        </w:rPr>
        <w:t>й</w:t>
      </w:r>
      <w:r w:rsidR="006D36A9">
        <w:rPr>
          <w:rFonts w:ascii="Times New Roman" w:hAnsi="Times New Roman" w:cs="Times New Roman"/>
          <w:sz w:val="28"/>
          <w:szCs w:val="28"/>
        </w:rPr>
        <w:t xml:space="preserve"> характер. </w:t>
      </w:r>
      <w:r w:rsidR="003F0A17">
        <w:rPr>
          <w:rFonts w:ascii="Times New Roman" w:hAnsi="Times New Roman" w:cs="Times New Roman"/>
          <w:sz w:val="28"/>
          <w:szCs w:val="28"/>
        </w:rPr>
        <w:t>Если с 1893-го по 1903-й</w:t>
      </w:r>
      <w:r w:rsidR="00D07560">
        <w:rPr>
          <w:rFonts w:ascii="Times New Roman" w:hAnsi="Times New Roman" w:cs="Times New Roman"/>
          <w:sz w:val="28"/>
          <w:szCs w:val="28"/>
        </w:rPr>
        <w:t xml:space="preserve"> годы в Сибирь было пере</w:t>
      </w:r>
      <w:r w:rsidR="003F0A17">
        <w:rPr>
          <w:rFonts w:ascii="Times New Roman" w:hAnsi="Times New Roman" w:cs="Times New Roman"/>
          <w:sz w:val="28"/>
          <w:szCs w:val="28"/>
        </w:rPr>
        <w:t>сел</w:t>
      </w:r>
      <w:r w:rsidR="00D07560">
        <w:rPr>
          <w:rFonts w:ascii="Times New Roman" w:hAnsi="Times New Roman" w:cs="Times New Roman"/>
          <w:sz w:val="28"/>
          <w:szCs w:val="28"/>
        </w:rPr>
        <w:t>ено 539 000 крестьян обоего пола, то к 1910-му году их число увеличилось до 3 миллионов 500 тысяч человек.</w:t>
      </w:r>
    </w:p>
    <w:p w:rsidR="005D4245" w:rsidRDefault="005D424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2-я Государственная Дума начал</w:t>
      </w:r>
      <w:r w:rsidR="00B82BF6">
        <w:rPr>
          <w:rFonts w:ascii="Times New Roman" w:hAnsi="Times New Roman" w:cs="Times New Roman"/>
          <w:sz w:val="28"/>
          <w:szCs w:val="28"/>
        </w:rPr>
        <w:t>а</w:t>
      </w:r>
      <w:r>
        <w:rPr>
          <w:rFonts w:ascii="Times New Roman" w:hAnsi="Times New Roman" w:cs="Times New Roman"/>
          <w:sz w:val="28"/>
          <w:szCs w:val="28"/>
        </w:rPr>
        <w:t xml:space="preserve"> поднимать вопросы, связанные с переселенч</w:t>
      </w:r>
      <w:r w:rsidR="00B82BF6">
        <w:rPr>
          <w:rFonts w:ascii="Times New Roman" w:hAnsi="Times New Roman" w:cs="Times New Roman"/>
          <w:sz w:val="28"/>
          <w:szCs w:val="28"/>
        </w:rPr>
        <w:t>еской политикой государства. Эта политика</w:t>
      </w:r>
      <w:r>
        <w:rPr>
          <w:rFonts w:ascii="Times New Roman" w:hAnsi="Times New Roman" w:cs="Times New Roman"/>
          <w:sz w:val="28"/>
          <w:szCs w:val="28"/>
        </w:rPr>
        <w:t xml:space="preserve"> основывалась на том, что земельное богатство Сибири огромно, и поэтому чем больше переедет туда крестьян, тем лучше.</w:t>
      </w:r>
      <w:r w:rsidR="0045698B">
        <w:rPr>
          <w:rFonts w:ascii="Times New Roman" w:hAnsi="Times New Roman" w:cs="Times New Roman"/>
          <w:sz w:val="28"/>
          <w:szCs w:val="28"/>
        </w:rPr>
        <w:t xml:space="preserve"> Многим чиновникам и депутатам она представлялась некой бесконечной молочной рекой с кисельными берегами. Сибирские депутаты во 2-й Государственной Думе пытались заинтересовать Думу обсуждением законопроекта об ограничении переселения крестьян в Сибирь, но безрезультатно. Их упрекали в том, что они препятствуют колонизации этого края и тем самым мешают </w:t>
      </w:r>
      <w:r w:rsidR="006B1023">
        <w:rPr>
          <w:rFonts w:ascii="Times New Roman" w:hAnsi="Times New Roman" w:cs="Times New Roman"/>
          <w:sz w:val="28"/>
          <w:szCs w:val="28"/>
        </w:rPr>
        <w:t>проведению государственной переселенческой политики.</w:t>
      </w:r>
    </w:p>
    <w:p w:rsidR="00A27C86" w:rsidRPr="006D36A9" w:rsidRDefault="00A27C8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Главн</w:t>
      </w:r>
      <w:r w:rsidR="00CD4087">
        <w:rPr>
          <w:rFonts w:ascii="Times New Roman" w:hAnsi="Times New Roman" w:cs="Times New Roman"/>
          <w:sz w:val="28"/>
          <w:szCs w:val="28"/>
        </w:rPr>
        <w:t>о</w:t>
      </w:r>
      <w:r>
        <w:rPr>
          <w:rFonts w:ascii="Times New Roman" w:hAnsi="Times New Roman" w:cs="Times New Roman"/>
          <w:sz w:val="28"/>
          <w:szCs w:val="28"/>
        </w:rPr>
        <w:t xml:space="preserve">управляющий земледелием  и землеустройством </w:t>
      </w:r>
      <w:r w:rsidR="00463203">
        <w:rPr>
          <w:rFonts w:ascii="Times New Roman" w:hAnsi="Times New Roman" w:cs="Times New Roman"/>
          <w:sz w:val="28"/>
          <w:szCs w:val="28"/>
        </w:rPr>
        <w:t xml:space="preserve">в Совете министров </w:t>
      </w:r>
      <w:r>
        <w:rPr>
          <w:rFonts w:ascii="Times New Roman" w:hAnsi="Times New Roman" w:cs="Times New Roman"/>
          <w:sz w:val="28"/>
          <w:szCs w:val="28"/>
        </w:rPr>
        <w:t xml:space="preserve">кн. Б. А. Васильчиков на одном из заседаний </w:t>
      </w:r>
      <w:r w:rsidR="00EC31E1">
        <w:rPr>
          <w:rFonts w:ascii="Times New Roman" w:hAnsi="Times New Roman" w:cs="Times New Roman"/>
          <w:sz w:val="28"/>
          <w:szCs w:val="28"/>
        </w:rPr>
        <w:t xml:space="preserve">2-й </w:t>
      </w:r>
      <w:r>
        <w:rPr>
          <w:rFonts w:ascii="Times New Roman" w:hAnsi="Times New Roman" w:cs="Times New Roman"/>
          <w:sz w:val="28"/>
          <w:szCs w:val="28"/>
        </w:rPr>
        <w:t xml:space="preserve">Думы объявил: сибирские депутаты – противники переселенческого движения. На этот выпад Н. Л. Скалозубов ответил резким протестом против обвинения  Васильчикова: «Мне и моим товарищам-сибирякам обидно слышать в кулуарах Думы вопросы: «Неужели вы протестуете против переселения в Сибирь? Разве там тесно? Неужели переселение должно прекратиться?». Мы не </w:t>
      </w:r>
      <w:r w:rsidR="0068444F">
        <w:rPr>
          <w:rFonts w:ascii="Times New Roman" w:hAnsi="Times New Roman" w:cs="Times New Roman"/>
          <w:sz w:val="28"/>
          <w:szCs w:val="28"/>
        </w:rPr>
        <w:t>согласны с обвинением сибирской группы депутатов в местном эгоизме и областничестве. Мы не против колонизации Сибири. Мы против тех негативных черт в переселенческой политике, которые очевидны всем, мы за хорошую жизнь в Сибири и переселенцев, и старожилов. Мы против ущемления интересов и тех, и других! Мы, сибиряки, протестуем не против правильной колонизации</w:t>
      </w:r>
      <w:r w:rsidR="000E3735">
        <w:rPr>
          <w:rFonts w:ascii="Times New Roman" w:hAnsi="Times New Roman" w:cs="Times New Roman"/>
          <w:sz w:val="28"/>
          <w:szCs w:val="28"/>
        </w:rPr>
        <w:t>, - она необходима для Сибири, она её оживит, - протестуем против того беспорядочного, хаотического переселения, котор</w:t>
      </w:r>
      <w:r w:rsidR="00064696">
        <w:rPr>
          <w:rFonts w:ascii="Times New Roman" w:hAnsi="Times New Roman" w:cs="Times New Roman"/>
          <w:sz w:val="28"/>
          <w:szCs w:val="28"/>
        </w:rPr>
        <w:t>о</w:t>
      </w:r>
      <w:r w:rsidR="000E3735">
        <w:rPr>
          <w:rFonts w:ascii="Times New Roman" w:hAnsi="Times New Roman" w:cs="Times New Roman"/>
          <w:sz w:val="28"/>
          <w:szCs w:val="28"/>
        </w:rPr>
        <w:t xml:space="preserve">е в настоящее время </w:t>
      </w:r>
      <w:r w:rsidR="000E3735">
        <w:rPr>
          <w:rFonts w:ascii="Times New Roman" w:hAnsi="Times New Roman" w:cs="Times New Roman"/>
          <w:sz w:val="28"/>
          <w:szCs w:val="28"/>
        </w:rPr>
        <w:lastRenderedPageBreak/>
        <w:t>ведётся… теперь происходит устройство в Сибири не переселенцев, а переселенческих чиновников».</w:t>
      </w:r>
      <w:r w:rsidR="007C41C7">
        <w:rPr>
          <w:rStyle w:val="a7"/>
          <w:rFonts w:ascii="Times New Roman" w:hAnsi="Times New Roman" w:cs="Times New Roman"/>
          <w:sz w:val="28"/>
          <w:szCs w:val="28"/>
        </w:rPr>
        <w:footnoteReference w:id="1350"/>
      </w:r>
    </w:p>
    <w:p w:rsidR="001F0EA0" w:rsidRDefault="001F0E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по по</w:t>
      </w:r>
      <w:r w:rsidR="00374AF8">
        <w:rPr>
          <w:rFonts w:ascii="Times New Roman" w:hAnsi="Times New Roman" w:cs="Times New Roman"/>
          <w:sz w:val="28"/>
          <w:szCs w:val="28"/>
        </w:rPr>
        <w:t>ручению бюджетной комиссии 2-й Г</w:t>
      </w:r>
      <w:r>
        <w:rPr>
          <w:rFonts w:ascii="Times New Roman" w:hAnsi="Times New Roman" w:cs="Times New Roman"/>
          <w:sz w:val="28"/>
          <w:szCs w:val="28"/>
        </w:rPr>
        <w:t>осударственной Думы Николай Лукич подготовил проект доклада по смете переселенческого управления. Однако в начале июня 1907-го года 2-я Дума была распущена, и он не смог выступить с этим вопросом.</w:t>
      </w:r>
    </w:p>
    <w:p w:rsidR="00B016D8" w:rsidRDefault="00EC31E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3-я Государственная Д</w:t>
      </w:r>
      <w:r w:rsidR="00B016D8">
        <w:rPr>
          <w:rFonts w:ascii="Times New Roman" w:hAnsi="Times New Roman" w:cs="Times New Roman"/>
          <w:sz w:val="28"/>
          <w:szCs w:val="28"/>
        </w:rPr>
        <w:t>ума снова будирует вопрос о переселении в Сибирь как один из главных вопросов</w:t>
      </w:r>
      <w:r>
        <w:rPr>
          <w:rFonts w:ascii="Times New Roman" w:hAnsi="Times New Roman" w:cs="Times New Roman"/>
          <w:sz w:val="28"/>
          <w:szCs w:val="28"/>
        </w:rPr>
        <w:t>, связанных с народонаселением России. И снова Скалозубов в центре всех проблем переселенческой политики.</w:t>
      </w:r>
    </w:p>
    <w:p w:rsidR="00EC31E1" w:rsidRDefault="00EC31E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Через месяц после начала работы 3-й Государственной Думы Б. А. Васильчиков на общем собрании переселенческой комиссии Думы заявил свою декларацию. Скалозубов пишет: «Ожидали, что он познакомит комиссию с планами на будущее, разовьёт план колонизационной политики, укажет, какими путями правительство будет осуществлять этот план, как отнеслось правительство к инициативе земств по переселенческому вопросу. Речь главноуправляющего в главной части имела в виду восхваление ведомства, указания на колоссальные успехи, достигнутые ныне – сравнительно с прошлыми года</w:t>
      </w:r>
      <w:r w:rsidR="00C93018">
        <w:rPr>
          <w:rFonts w:ascii="Times New Roman" w:hAnsi="Times New Roman" w:cs="Times New Roman"/>
          <w:sz w:val="28"/>
          <w:szCs w:val="28"/>
        </w:rPr>
        <w:t>ми в переселенческом деле… Итак, д</w:t>
      </w:r>
      <w:r>
        <w:rPr>
          <w:rFonts w:ascii="Times New Roman" w:hAnsi="Times New Roman" w:cs="Times New Roman"/>
          <w:sz w:val="28"/>
          <w:szCs w:val="28"/>
        </w:rPr>
        <w:t>екларация главноуправляющего землеустройством и земледелием, не открывая никаких перспектив на улучшение хаотического состояния переселенче</w:t>
      </w:r>
      <w:r w:rsidR="00277CA1">
        <w:rPr>
          <w:rFonts w:ascii="Times New Roman" w:hAnsi="Times New Roman" w:cs="Times New Roman"/>
          <w:sz w:val="28"/>
          <w:szCs w:val="28"/>
        </w:rPr>
        <w:t>ского дела, обещает Сибири: 1) п</w:t>
      </w:r>
      <w:r>
        <w:rPr>
          <w:rFonts w:ascii="Times New Roman" w:hAnsi="Times New Roman" w:cs="Times New Roman"/>
          <w:sz w:val="28"/>
          <w:szCs w:val="28"/>
        </w:rPr>
        <w:t>одчинение землеустроительных работ землеотводным. 2) содействие разрушению общинного строя крестьянского землевла</w:t>
      </w:r>
      <w:r w:rsidR="00277CA1">
        <w:rPr>
          <w:rFonts w:ascii="Times New Roman" w:hAnsi="Times New Roman" w:cs="Times New Roman"/>
          <w:sz w:val="28"/>
          <w:szCs w:val="28"/>
        </w:rPr>
        <w:t>дения и насаждение хуторов. 3) м</w:t>
      </w:r>
      <w:r>
        <w:rPr>
          <w:rFonts w:ascii="Times New Roman" w:hAnsi="Times New Roman" w:cs="Times New Roman"/>
          <w:sz w:val="28"/>
          <w:szCs w:val="28"/>
        </w:rPr>
        <w:t>еры к скорейшему переход</w:t>
      </w:r>
      <w:r w:rsidR="00277CA1">
        <w:rPr>
          <w:rFonts w:ascii="Times New Roman" w:hAnsi="Times New Roman" w:cs="Times New Roman"/>
          <w:sz w:val="28"/>
          <w:szCs w:val="28"/>
        </w:rPr>
        <w:t>у киргизов к оседлому быту. 4) ш</w:t>
      </w:r>
      <w:r>
        <w:rPr>
          <w:rFonts w:ascii="Times New Roman" w:hAnsi="Times New Roman" w:cs="Times New Roman"/>
          <w:sz w:val="28"/>
          <w:szCs w:val="28"/>
        </w:rPr>
        <w:t>ирокое изъятие киргизских земель для заселения».</w:t>
      </w:r>
      <w:r>
        <w:rPr>
          <w:rStyle w:val="a7"/>
          <w:rFonts w:ascii="Times New Roman" w:hAnsi="Times New Roman" w:cs="Times New Roman"/>
          <w:sz w:val="28"/>
          <w:szCs w:val="28"/>
        </w:rPr>
        <w:footnoteReference w:id="1351"/>
      </w:r>
    </w:p>
    <w:p w:rsidR="000E6DD0" w:rsidRDefault="000E6DD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настоящее время некоторые историки переоценивают роль Столыпина как государственного деятеля, в целом, и как главного двигателя переселенчества, в частности. Например, В. Плющев, автор книги «Союз Сибирский маслодельных артелей» считает П. А. Столыпина очень прогрессивным политиком, а его переселенческую реформу – благодеянием для крестьянства. В. Плющев склонен идеализировать её проведение. Сранивая методы</w:t>
      </w:r>
      <w:r w:rsidR="00F2633D">
        <w:rPr>
          <w:rFonts w:ascii="Times New Roman" w:hAnsi="Times New Roman" w:cs="Times New Roman"/>
          <w:sz w:val="28"/>
          <w:szCs w:val="28"/>
        </w:rPr>
        <w:t xml:space="preserve"> освоения целины в советское время при Н. С. Хрущёве и условия жизни переселённых крестьян в столыпинскую эпоху, он пишет: переселение «было совсем не похоже на освоение «целинных и залежных земель» в советское время</w:t>
      </w:r>
      <w:r w:rsidR="00AA642E">
        <w:rPr>
          <w:rFonts w:ascii="Times New Roman" w:hAnsi="Times New Roman" w:cs="Times New Roman"/>
          <w:sz w:val="28"/>
          <w:szCs w:val="28"/>
        </w:rPr>
        <w:t xml:space="preserve">. Тогда, как известно, людей зачастую просто выбрасывали жить в палатках. А при Столыпине заселение новых территорий сопровождалось строительством соответствующей инфраструктуры – школ, дорог, фельдшерских пунктов и т. п… Пётр </w:t>
      </w:r>
      <w:r w:rsidR="00E15862">
        <w:rPr>
          <w:rFonts w:ascii="Times New Roman" w:hAnsi="Times New Roman" w:cs="Times New Roman"/>
          <w:sz w:val="28"/>
          <w:szCs w:val="28"/>
        </w:rPr>
        <w:t>А</w:t>
      </w:r>
      <w:r w:rsidR="00AA642E">
        <w:rPr>
          <w:rFonts w:ascii="Times New Roman" w:hAnsi="Times New Roman" w:cs="Times New Roman"/>
          <w:sz w:val="28"/>
          <w:szCs w:val="28"/>
        </w:rPr>
        <w:t>ркадьевич решительно взялся за переселение крестьян на свободные земли сибирского Отеч</w:t>
      </w:r>
      <w:r w:rsidR="00836A3E">
        <w:rPr>
          <w:rFonts w:ascii="Times New Roman" w:hAnsi="Times New Roman" w:cs="Times New Roman"/>
          <w:sz w:val="28"/>
          <w:szCs w:val="28"/>
        </w:rPr>
        <w:t>ества: ввёл казённую отвозку ход</w:t>
      </w:r>
      <w:r w:rsidR="00AA642E">
        <w:rPr>
          <w:rFonts w:ascii="Times New Roman" w:hAnsi="Times New Roman" w:cs="Times New Roman"/>
          <w:sz w:val="28"/>
          <w:szCs w:val="28"/>
        </w:rPr>
        <w:t>оков, переселенческую госинформацию, предварительное землеустройство участков, помощь переезжавшим семьям с домашним ск</w:t>
      </w:r>
      <w:r w:rsidR="0036278B">
        <w:rPr>
          <w:rFonts w:ascii="Times New Roman" w:hAnsi="Times New Roman" w:cs="Times New Roman"/>
          <w:sz w:val="28"/>
          <w:szCs w:val="28"/>
        </w:rPr>
        <w:t>а</w:t>
      </w:r>
      <w:r w:rsidR="00AA642E">
        <w:rPr>
          <w:rFonts w:ascii="Times New Roman" w:hAnsi="Times New Roman" w:cs="Times New Roman"/>
          <w:sz w:val="28"/>
          <w:szCs w:val="28"/>
        </w:rPr>
        <w:t>рбом</w:t>
      </w:r>
      <w:r w:rsidR="0036278B">
        <w:rPr>
          <w:rFonts w:ascii="Times New Roman" w:hAnsi="Times New Roman" w:cs="Times New Roman"/>
          <w:sz w:val="28"/>
          <w:szCs w:val="28"/>
        </w:rPr>
        <w:t xml:space="preserve"> и скотом, кредиты на постройку домов и усадеб, покупку машин. И потянулись, </w:t>
      </w:r>
      <w:r w:rsidR="0036278B">
        <w:rPr>
          <w:rFonts w:ascii="Times New Roman" w:hAnsi="Times New Roman" w:cs="Times New Roman"/>
          <w:sz w:val="28"/>
          <w:szCs w:val="28"/>
        </w:rPr>
        <w:lastRenderedPageBreak/>
        <w:t>кто расторопнее и смелее, на восток, в год до миллиона крестьян… С 19 августа по 19 сентября 1910 года П. А. Столыпин вместе с А. В. Кривошеиным</w:t>
      </w:r>
      <w:r w:rsidR="00A80F99">
        <w:rPr>
          <w:rStyle w:val="a7"/>
          <w:rFonts w:ascii="Times New Roman" w:hAnsi="Times New Roman" w:cs="Times New Roman"/>
          <w:sz w:val="28"/>
          <w:szCs w:val="28"/>
        </w:rPr>
        <w:footnoteReference w:id="1352"/>
      </w:r>
      <w:r w:rsidR="0036278B">
        <w:rPr>
          <w:rFonts w:ascii="Times New Roman" w:hAnsi="Times New Roman" w:cs="Times New Roman"/>
          <w:sz w:val="28"/>
          <w:szCs w:val="28"/>
        </w:rPr>
        <w:t xml:space="preserve"> объезжали Сибирь переселенческую и видели, что крестьяне были здесь свободны,</w:t>
      </w:r>
      <w:r w:rsidR="004829CF">
        <w:rPr>
          <w:rFonts w:ascii="Times New Roman" w:hAnsi="Times New Roman" w:cs="Times New Roman"/>
          <w:sz w:val="28"/>
          <w:szCs w:val="28"/>
        </w:rPr>
        <w:t xml:space="preserve"> обуты, одеты, накормлены, обрастали детворой, обзаводились постройками, полями, скотом, хозяйством и требовали создания дорог, элеваторов, школ и церквей…».</w:t>
      </w:r>
      <w:r w:rsidR="004D309F">
        <w:rPr>
          <w:rStyle w:val="a7"/>
          <w:rFonts w:ascii="Times New Roman" w:hAnsi="Times New Roman" w:cs="Times New Roman"/>
          <w:sz w:val="28"/>
          <w:szCs w:val="28"/>
        </w:rPr>
        <w:footnoteReference w:id="1353"/>
      </w:r>
      <w:r w:rsidR="0036278B">
        <w:rPr>
          <w:rFonts w:ascii="Times New Roman" w:hAnsi="Times New Roman" w:cs="Times New Roman"/>
          <w:sz w:val="28"/>
          <w:szCs w:val="28"/>
        </w:rPr>
        <w:t xml:space="preserve"> </w:t>
      </w:r>
    </w:p>
    <w:p w:rsidR="000B78A0" w:rsidRDefault="000B78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том, что условия переселения и жизнь новых оби</w:t>
      </w:r>
      <w:r w:rsidR="00EB1918">
        <w:rPr>
          <w:rFonts w:ascii="Times New Roman" w:hAnsi="Times New Roman" w:cs="Times New Roman"/>
          <w:sz w:val="28"/>
          <w:szCs w:val="28"/>
        </w:rPr>
        <w:t>тателей Сибири была далеко не та</w:t>
      </w:r>
      <w:r>
        <w:rPr>
          <w:rFonts w:ascii="Times New Roman" w:hAnsi="Times New Roman" w:cs="Times New Roman"/>
          <w:sz w:val="28"/>
          <w:szCs w:val="28"/>
        </w:rPr>
        <w:t>кой безоблачной, как это описывает В. Плющев, свидетельствуют многие документы, газетные материалы тех лет, протоколы заседаний Государственной Думы.</w:t>
      </w:r>
    </w:p>
    <w:p w:rsidR="004F14F7" w:rsidRDefault="000B78A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Переселенческая комиссия, соз</w:t>
      </w:r>
      <w:r w:rsidR="003B7DD5">
        <w:rPr>
          <w:rFonts w:ascii="Times New Roman" w:hAnsi="Times New Roman" w:cs="Times New Roman"/>
          <w:sz w:val="28"/>
          <w:szCs w:val="28"/>
        </w:rPr>
        <w:t>данная при 3-й Государственной Д</w:t>
      </w:r>
      <w:r>
        <w:rPr>
          <w:rFonts w:ascii="Times New Roman" w:hAnsi="Times New Roman" w:cs="Times New Roman"/>
          <w:sz w:val="28"/>
          <w:szCs w:val="28"/>
        </w:rPr>
        <w:t>у</w:t>
      </w:r>
      <w:r w:rsidR="00861845">
        <w:rPr>
          <w:rFonts w:ascii="Times New Roman" w:hAnsi="Times New Roman" w:cs="Times New Roman"/>
          <w:sz w:val="28"/>
          <w:szCs w:val="28"/>
        </w:rPr>
        <w:t>ме, в первые годы деятельности Д</w:t>
      </w:r>
      <w:r>
        <w:rPr>
          <w:rFonts w:ascii="Times New Roman" w:hAnsi="Times New Roman" w:cs="Times New Roman"/>
          <w:sz w:val="28"/>
          <w:szCs w:val="28"/>
        </w:rPr>
        <w:t>умы работала напряжённо и энергично. Главный упор она делала на рассмотрение законопроектов, выдвигаемых переселенческим управлением. Эти законопроекты в основной своей массе  были далеки от ж</w:t>
      </w:r>
      <w:r w:rsidR="00E33913">
        <w:rPr>
          <w:rFonts w:ascii="Times New Roman" w:hAnsi="Times New Roman" w:cs="Times New Roman"/>
          <w:sz w:val="28"/>
          <w:szCs w:val="28"/>
        </w:rPr>
        <w:t>и</w:t>
      </w:r>
      <w:r>
        <w:rPr>
          <w:rFonts w:ascii="Times New Roman" w:hAnsi="Times New Roman" w:cs="Times New Roman"/>
          <w:sz w:val="28"/>
          <w:szCs w:val="28"/>
        </w:rPr>
        <w:t>зни, нар</w:t>
      </w:r>
      <w:r w:rsidR="00A62FF3">
        <w:rPr>
          <w:rFonts w:ascii="Times New Roman" w:hAnsi="Times New Roman" w:cs="Times New Roman"/>
          <w:sz w:val="28"/>
          <w:szCs w:val="28"/>
        </w:rPr>
        <w:t>ушали закон, ущемляя права перес</w:t>
      </w:r>
      <w:r>
        <w:rPr>
          <w:rFonts w:ascii="Times New Roman" w:hAnsi="Times New Roman" w:cs="Times New Roman"/>
          <w:sz w:val="28"/>
          <w:szCs w:val="28"/>
        </w:rPr>
        <w:t>еленцев, а их самих обрекали на очень тяжёлую жизнь в Сибири. Н. Л. Скалозубов направлял все свои усилия на то, чтобы возбудить в Думе и, следовательно, в правительстве внимание к по</w:t>
      </w:r>
      <w:r w:rsidR="00BC4CEB">
        <w:rPr>
          <w:rFonts w:ascii="Times New Roman" w:hAnsi="Times New Roman" w:cs="Times New Roman"/>
          <w:sz w:val="28"/>
          <w:szCs w:val="28"/>
        </w:rPr>
        <w:t>д</w:t>
      </w:r>
      <w:r>
        <w:rPr>
          <w:rFonts w:ascii="Times New Roman" w:hAnsi="Times New Roman" w:cs="Times New Roman"/>
          <w:sz w:val="28"/>
          <w:szCs w:val="28"/>
        </w:rPr>
        <w:t>линным проблемам переселен</w:t>
      </w:r>
      <w:r w:rsidR="00E33913">
        <w:rPr>
          <w:rFonts w:ascii="Times New Roman" w:hAnsi="Times New Roman" w:cs="Times New Roman"/>
          <w:sz w:val="28"/>
          <w:szCs w:val="28"/>
        </w:rPr>
        <w:t>ия.</w:t>
      </w:r>
      <w:r w:rsidR="00BC4CEB">
        <w:rPr>
          <w:rFonts w:ascii="Times New Roman" w:hAnsi="Times New Roman" w:cs="Times New Roman"/>
          <w:sz w:val="28"/>
          <w:szCs w:val="28"/>
        </w:rPr>
        <w:t xml:space="preserve"> Он выступал в этом вопросе как защитник и старожильческого населения Сибири, и крестьян-переселенцев. С этих двух позиций Николай Лукич говорил, писал, выступал с трибуны, осуждая многие стороны работы переселенческого управления. Ариадна Васильевна Скалозубова писала: «Критика переселенческого ведомства была главной работой его в Государственной Думе».</w:t>
      </w:r>
      <w:r w:rsidR="00BC4CEB">
        <w:rPr>
          <w:rStyle w:val="a7"/>
          <w:rFonts w:ascii="Times New Roman" w:hAnsi="Times New Roman" w:cs="Times New Roman"/>
          <w:sz w:val="28"/>
          <w:szCs w:val="28"/>
        </w:rPr>
        <w:footnoteReference w:id="1354"/>
      </w:r>
    </w:p>
    <w:p w:rsidR="004F14F7" w:rsidRDefault="004F14F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Скалозубову как члену бюджетной и переселенческой комиссий было поручено составление записки к смете переселенч</w:t>
      </w:r>
      <w:r w:rsidR="00982C29">
        <w:rPr>
          <w:rFonts w:ascii="Times New Roman" w:hAnsi="Times New Roman" w:cs="Times New Roman"/>
          <w:sz w:val="28"/>
          <w:szCs w:val="28"/>
        </w:rPr>
        <w:t>еского управления на 1909-й</w:t>
      </w:r>
      <w:r>
        <w:rPr>
          <w:rFonts w:ascii="Times New Roman" w:hAnsi="Times New Roman" w:cs="Times New Roman"/>
          <w:sz w:val="28"/>
          <w:szCs w:val="28"/>
        </w:rPr>
        <w:t xml:space="preserve"> год.</w:t>
      </w:r>
      <w:r w:rsidR="002E0C43">
        <w:rPr>
          <w:rFonts w:ascii="Times New Roman" w:hAnsi="Times New Roman" w:cs="Times New Roman"/>
          <w:sz w:val="28"/>
          <w:szCs w:val="28"/>
        </w:rPr>
        <w:t xml:space="preserve"> Эта его работа – глубокий анализ состояния переселенческого дела и руководства им со стороны правительства. Смета предусматривала огро</w:t>
      </w:r>
      <w:r w:rsidR="00A62FF3">
        <w:rPr>
          <w:rFonts w:ascii="Times New Roman" w:hAnsi="Times New Roman" w:cs="Times New Roman"/>
          <w:sz w:val="28"/>
          <w:szCs w:val="28"/>
        </w:rPr>
        <w:t>м</w:t>
      </w:r>
      <w:r w:rsidR="002E0C43">
        <w:rPr>
          <w:rFonts w:ascii="Times New Roman" w:hAnsi="Times New Roman" w:cs="Times New Roman"/>
          <w:sz w:val="28"/>
          <w:szCs w:val="28"/>
        </w:rPr>
        <w:t>ное количество различных областей финансирования: обследование Сибири, дорожные и гидротехнические работы, организация кредита, агрономические мероприятия, медицинская помощь и образование, отвод участков, организация перевозок и многое другое.</w:t>
      </w:r>
    </w:p>
    <w:p w:rsidR="002E0C43" w:rsidRDefault="002E0C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считал, что недостаточно рассмотреть смету только с бюджетной стороны, необходимо определить целесообразность или нецелесообразность запрашиваемых кредит</w:t>
      </w:r>
      <w:r w:rsidR="006212C9">
        <w:rPr>
          <w:rFonts w:ascii="Times New Roman" w:hAnsi="Times New Roman" w:cs="Times New Roman"/>
          <w:sz w:val="28"/>
          <w:szCs w:val="28"/>
        </w:rPr>
        <w:t>ов, растущих из года в год в гро</w:t>
      </w:r>
      <w:r>
        <w:rPr>
          <w:rFonts w:ascii="Times New Roman" w:hAnsi="Times New Roman" w:cs="Times New Roman"/>
          <w:sz w:val="28"/>
          <w:szCs w:val="28"/>
        </w:rPr>
        <w:t>мадной прогрессии».</w:t>
      </w:r>
      <w:r w:rsidR="00567E98">
        <w:rPr>
          <w:rStyle w:val="a7"/>
          <w:rFonts w:ascii="Times New Roman" w:hAnsi="Times New Roman" w:cs="Times New Roman"/>
          <w:sz w:val="28"/>
          <w:szCs w:val="28"/>
        </w:rPr>
        <w:footnoteReference w:id="1355"/>
      </w:r>
    </w:p>
    <w:p w:rsidR="00BA5443" w:rsidRDefault="0014198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Трудность составления «Записки» заключалась в том, что ведомства отказывались давать переселенческой комиссии Государственной Думы нужные материалы и документы.</w:t>
      </w:r>
      <w:r w:rsidR="00BA5443">
        <w:rPr>
          <w:rFonts w:ascii="Times New Roman" w:hAnsi="Times New Roman" w:cs="Times New Roman"/>
          <w:sz w:val="28"/>
          <w:szCs w:val="28"/>
        </w:rPr>
        <w:t xml:space="preserve"> </w:t>
      </w:r>
    </w:p>
    <w:p w:rsidR="0014198C" w:rsidRDefault="00BA54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Для сравнения Николай Лукич рассматривал сметы переселенческого управления за 1907-й и 1908-й годы. Он пришёл к выводу, что «постановка дела остаётся сейчас такой же, как она была два года назад»</w:t>
      </w:r>
      <w:r w:rsidR="008C7F5D">
        <w:rPr>
          <w:rFonts w:ascii="Times New Roman" w:hAnsi="Times New Roman" w:cs="Times New Roman"/>
          <w:sz w:val="28"/>
          <w:szCs w:val="28"/>
        </w:rPr>
        <w:t>,</w:t>
      </w:r>
      <w:r w:rsidR="008C7F5D">
        <w:rPr>
          <w:rStyle w:val="a7"/>
          <w:rFonts w:ascii="Times New Roman" w:hAnsi="Times New Roman" w:cs="Times New Roman"/>
          <w:sz w:val="28"/>
          <w:szCs w:val="28"/>
        </w:rPr>
        <w:footnoteReference w:id="1356"/>
      </w:r>
      <w:r w:rsidR="008C7F5D">
        <w:rPr>
          <w:rFonts w:ascii="Times New Roman" w:hAnsi="Times New Roman" w:cs="Times New Roman"/>
          <w:sz w:val="28"/>
          <w:szCs w:val="28"/>
        </w:rPr>
        <w:t xml:space="preserve"> - неправильной по главнейшим отраслям деятельности этого управления. Часто фактические расходы не соответствуют тем, что значатся в смете ни по величине, ни по их назначению. Например, «если на агрономическое дело испрашивается кредит, скажем</w:t>
      </w:r>
      <w:r w:rsidR="0047024E">
        <w:rPr>
          <w:rFonts w:ascii="Times New Roman" w:hAnsi="Times New Roman" w:cs="Times New Roman"/>
          <w:sz w:val="28"/>
          <w:szCs w:val="28"/>
        </w:rPr>
        <w:t>, н</w:t>
      </w:r>
      <w:r w:rsidR="008C7F5D">
        <w:rPr>
          <w:rFonts w:ascii="Times New Roman" w:hAnsi="Times New Roman" w:cs="Times New Roman"/>
          <w:sz w:val="28"/>
          <w:szCs w:val="28"/>
        </w:rPr>
        <w:t>а распространение искусственных уд</w:t>
      </w:r>
      <w:r w:rsidR="00A327E5">
        <w:rPr>
          <w:rFonts w:ascii="Times New Roman" w:hAnsi="Times New Roman" w:cs="Times New Roman"/>
          <w:sz w:val="28"/>
          <w:szCs w:val="28"/>
        </w:rPr>
        <w:t>обрений или на опытные посевы, т</w:t>
      </w:r>
      <w:r w:rsidR="008C7F5D">
        <w:rPr>
          <w:rFonts w:ascii="Times New Roman" w:hAnsi="Times New Roman" w:cs="Times New Roman"/>
          <w:sz w:val="28"/>
          <w:szCs w:val="28"/>
        </w:rPr>
        <w:t>о это отнюдь не значит</w:t>
      </w:r>
      <w:r w:rsidR="0081623E">
        <w:rPr>
          <w:rFonts w:ascii="Times New Roman" w:hAnsi="Times New Roman" w:cs="Times New Roman"/>
          <w:sz w:val="28"/>
          <w:szCs w:val="28"/>
        </w:rPr>
        <w:t>, ч</w:t>
      </w:r>
      <w:r w:rsidR="008C7F5D">
        <w:rPr>
          <w:rFonts w:ascii="Times New Roman" w:hAnsi="Times New Roman" w:cs="Times New Roman"/>
          <w:sz w:val="28"/>
          <w:szCs w:val="28"/>
        </w:rPr>
        <w:t>то в действительности эти средства не получат иного назначения</w:t>
      </w:r>
      <w:r w:rsidR="00FD38FE">
        <w:rPr>
          <w:rFonts w:ascii="Times New Roman" w:hAnsi="Times New Roman" w:cs="Times New Roman"/>
          <w:sz w:val="28"/>
          <w:szCs w:val="28"/>
        </w:rPr>
        <w:t>… Большинство отчётов… крайне пов</w:t>
      </w:r>
      <w:r w:rsidR="00CB508F">
        <w:rPr>
          <w:rFonts w:ascii="Times New Roman" w:hAnsi="Times New Roman" w:cs="Times New Roman"/>
          <w:sz w:val="28"/>
          <w:szCs w:val="28"/>
        </w:rPr>
        <w:t>ерхностны, изобилуют общими мест</w:t>
      </w:r>
      <w:r w:rsidR="00FD38FE">
        <w:rPr>
          <w:rFonts w:ascii="Times New Roman" w:hAnsi="Times New Roman" w:cs="Times New Roman"/>
          <w:sz w:val="28"/>
          <w:szCs w:val="28"/>
        </w:rPr>
        <w:t>ами и не дают действительного представления о целесообразности постановки разных отраслей переселенческого дела</w:t>
      </w:r>
      <w:r w:rsidR="008C7F5D">
        <w:rPr>
          <w:rFonts w:ascii="Times New Roman" w:hAnsi="Times New Roman" w:cs="Times New Roman"/>
          <w:sz w:val="28"/>
          <w:szCs w:val="28"/>
        </w:rPr>
        <w:t>».</w:t>
      </w:r>
      <w:r w:rsidR="0047024E">
        <w:rPr>
          <w:rStyle w:val="a7"/>
          <w:rFonts w:ascii="Times New Roman" w:hAnsi="Times New Roman" w:cs="Times New Roman"/>
          <w:sz w:val="28"/>
          <w:szCs w:val="28"/>
        </w:rPr>
        <w:footnoteReference w:id="1357"/>
      </w:r>
    </w:p>
    <w:p w:rsidR="00FD38FE" w:rsidRDefault="00FD38F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Если раньше эти отчёты публиковались, то «ныне переселенческое управление нашло этот способ опубликования сведений об операциях неудобным».</w:t>
      </w:r>
      <w:r>
        <w:rPr>
          <w:rStyle w:val="a7"/>
          <w:rFonts w:ascii="Times New Roman" w:hAnsi="Times New Roman" w:cs="Times New Roman"/>
          <w:sz w:val="28"/>
          <w:szCs w:val="28"/>
        </w:rPr>
        <w:footnoteReference w:id="1358"/>
      </w:r>
      <w:r w:rsidR="005747C5">
        <w:rPr>
          <w:rFonts w:ascii="Times New Roman" w:hAnsi="Times New Roman" w:cs="Times New Roman"/>
          <w:sz w:val="28"/>
          <w:szCs w:val="28"/>
        </w:rPr>
        <w:t xml:space="preserve"> Поэтому переселенческая комиссия Госу</w:t>
      </w:r>
      <w:r w:rsidR="00CB508F">
        <w:rPr>
          <w:rFonts w:ascii="Times New Roman" w:hAnsi="Times New Roman" w:cs="Times New Roman"/>
          <w:sz w:val="28"/>
          <w:szCs w:val="28"/>
        </w:rPr>
        <w:t>дарственной Думы не имеет возмож</w:t>
      </w:r>
      <w:r w:rsidR="005747C5">
        <w:rPr>
          <w:rFonts w:ascii="Times New Roman" w:hAnsi="Times New Roman" w:cs="Times New Roman"/>
          <w:sz w:val="28"/>
          <w:szCs w:val="28"/>
        </w:rPr>
        <w:t>ности познакомиться с мероприятиями, предпринятыми переселенческим управлением.</w:t>
      </w:r>
    </w:p>
    <w:p w:rsidR="005747C5" w:rsidRDefault="00CB508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критически относит</w:t>
      </w:r>
      <w:r w:rsidR="005747C5">
        <w:rPr>
          <w:rFonts w:ascii="Times New Roman" w:hAnsi="Times New Roman" w:cs="Times New Roman"/>
          <w:sz w:val="28"/>
          <w:szCs w:val="28"/>
        </w:rPr>
        <w:t>ся к главному способу, которым переселенческое управление хочет улучшить переселенческое дело</w:t>
      </w:r>
      <w:r>
        <w:rPr>
          <w:rFonts w:ascii="Times New Roman" w:hAnsi="Times New Roman" w:cs="Times New Roman"/>
          <w:sz w:val="28"/>
          <w:szCs w:val="28"/>
        </w:rPr>
        <w:t>,</w:t>
      </w:r>
      <w:r w:rsidR="005747C5">
        <w:rPr>
          <w:rFonts w:ascii="Times New Roman" w:hAnsi="Times New Roman" w:cs="Times New Roman"/>
          <w:sz w:val="28"/>
          <w:szCs w:val="28"/>
        </w:rPr>
        <w:t xml:space="preserve"> – увеличению кредитов. Он считает, что по большинству направлений рабо</w:t>
      </w:r>
      <w:r>
        <w:rPr>
          <w:rFonts w:ascii="Times New Roman" w:hAnsi="Times New Roman" w:cs="Times New Roman"/>
          <w:sz w:val="28"/>
          <w:szCs w:val="28"/>
        </w:rPr>
        <w:t>т</w:t>
      </w:r>
      <w:r w:rsidR="005747C5">
        <w:rPr>
          <w:rFonts w:ascii="Times New Roman" w:hAnsi="Times New Roman" w:cs="Times New Roman"/>
          <w:sz w:val="28"/>
          <w:szCs w:val="28"/>
        </w:rPr>
        <w:t xml:space="preserve">ы кредиты надо оставить прежними </w:t>
      </w:r>
      <w:r w:rsidR="00BA323E">
        <w:rPr>
          <w:rFonts w:ascii="Times New Roman" w:hAnsi="Times New Roman" w:cs="Times New Roman"/>
          <w:sz w:val="28"/>
          <w:szCs w:val="28"/>
        </w:rPr>
        <w:t>или даже сократит</w:t>
      </w:r>
      <w:r w:rsidR="00B30136">
        <w:rPr>
          <w:rFonts w:ascii="Times New Roman" w:hAnsi="Times New Roman" w:cs="Times New Roman"/>
          <w:sz w:val="28"/>
          <w:szCs w:val="28"/>
        </w:rPr>
        <w:t>ь. Например, не целесообразно, с</w:t>
      </w:r>
      <w:r w:rsidR="00BA323E">
        <w:rPr>
          <w:rFonts w:ascii="Times New Roman" w:hAnsi="Times New Roman" w:cs="Times New Roman"/>
          <w:sz w:val="28"/>
          <w:szCs w:val="28"/>
        </w:rPr>
        <w:t xml:space="preserve"> его точки зрения, увеличивать кредит на рост числа чиновников переселенческих участков, на проведение дорог оставить прежним, т.к. план строительства новых дорог и ремонт старых в 1908-м году не был выполнен. Нет никаких оснований, по его мнению, увеличивать кредит </w:t>
      </w:r>
      <w:r w:rsidR="00B30136">
        <w:rPr>
          <w:rFonts w:ascii="Times New Roman" w:hAnsi="Times New Roman" w:cs="Times New Roman"/>
          <w:sz w:val="28"/>
          <w:szCs w:val="28"/>
        </w:rPr>
        <w:t xml:space="preserve">на </w:t>
      </w:r>
      <w:r w:rsidR="00BA323E">
        <w:rPr>
          <w:rFonts w:ascii="Times New Roman" w:hAnsi="Times New Roman" w:cs="Times New Roman"/>
          <w:sz w:val="28"/>
          <w:szCs w:val="28"/>
        </w:rPr>
        <w:t>агрономическую помощь, поскольку агрономические мероприятия «не имеют прочной и серьёзной постановки»</w:t>
      </w:r>
      <w:r w:rsidR="00781368">
        <w:rPr>
          <w:rFonts w:ascii="Times New Roman" w:hAnsi="Times New Roman" w:cs="Times New Roman"/>
          <w:sz w:val="28"/>
          <w:szCs w:val="28"/>
        </w:rPr>
        <w:t>.</w:t>
      </w:r>
      <w:r w:rsidR="00781368">
        <w:rPr>
          <w:rStyle w:val="a7"/>
          <w:rFonts w:ascii="Times New Roman" w:hAnsi="Times New Roman" w:cs="Times New Roman"/>
          <w:sz w:val="28"/>
          <w:szCs w:val="28"/>
        </w:rPr>
        <w:footnoteReference w:id="1359"/>
      </w:r>
      <w:r w:rsidR="008C45E0">
        <w:rPr>
          <w:rFonts w:ascii="Times New Roman" w:hAnsi="Times New Roman" w:cs="Times New Roman"/>
          <w:sz w:val="28"/>
          <w:szCs w:val="28"/>
        </w:rPr>
        <w:t xml:space="preserve"> Он предлагает увеличить расходы на опубликование </w:t>
      </w:r>
      <w:r w:rsidR="00591C01">
        <w:rPr>
          <w:rFonts w:ascii="Times New Roman" w:hAnsi="Times New Roman" w:cs="Times New Roman"/>
          <w:sz w:val="28"/>
          <w:szCs w:val="28"/>
        </w:rPr>
        <w:t>материалов научных экспедиций, ц</w:t>
      </w:r>
      <w:r w:rsidR="008C45E0">
        <w:rPr>
          <w:rFonts w:ascii="Times New Roman" w:hAnsi="Times New Roman" w:cs="Times New Roman"/>
          <w:sz w:val="28"/>
          <w:szCs w:val="28"/>
        </w:rPr>
        <w:t>елью которых является естественноисторическое обследование тех местностей, которые предназначены для переселенцев.</w:t>
      </w:r>
    </w:p>
    <w:p w:rsidR="00B8644D" w:rsidRDefault="002F5B2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w:t>
      </w:r>
      <w:r w:rsidR="00B8644D">
        <w:rPr>
          <w:rFonts w:ascii="Times New Roman" w:hAnsi="Times New Roman" w:cs="Times New Roman"/>
          <w:sz w:val="28"/>
          <w:szCs w:val="28"/>
        </w:rPr>
        <w:t xml:space="preserve"> опровергает иллюзию о том, что все земли Сибири пригодны для переселения и занятия земледелием. Он рассказывает депутатам, исключительное большинство которых не знало особенности Сибири, что там есть места, где можно заниматься только земледелием, и мест</w:t>
      </w:r>
      <w:r w:rsidR="00591C01">
        <w:rPr>
          <w:rFonts w:ascii="Times New Roman" w:hAnsi="Times New Roman" w:cs="Times New Roman"/>
          <w:sz w:val="28"/>
          <w:szCs w:val="28"/>
        </w:rPr>
        <w:t>а, пригодные только для скотовод</w:t>
      </w:r>
      <w:r w:rsidR="00B8644D">
        <w:rPr>
          <w:rFonts w:ascii="Times New Roman" w:hAnsi="Times New Roman" w:cs="Times New Roman"/>
          <w:sz w:val="28"/>
          <w:szCs w:val="28"/>
        </w:rPr>
        <w:t>ства. Есть и такие, где можно заниматься и той</w:t>
      </w:r>
      <w:r w:rsidR="00591C01">
        <w:rPr>
          <w:rFonts w:ascii="Times New Roman" w:hAnsi="Times New Roman" w:cs="Times New Roman"/>
          <w:sz w:val="28"/>
          <w:szCs w:val="28"/>
        </w:rPr>
        <w:t>,</w:t>
      </w:r>
      <w:r w:rsidR="00B8644D">
        <w:rPr>
          <w:rFonts w:ascii="Times New Roman" w:hAnsi="Times New Roman" w:cs="Times New Roman"/>
          <w:sz w:val="28"/>
          <w:szCs w:val="28"/>
        </w:rPr>
        <w:t xml:space="preserve"> и другой отрасл</w:t>
      </w:r>
      <w:r w:rsidR="008D04D2">
        <w:rPr>
          <w:rFonts w:ascii="Times New Roman" w:hAnsi="Times New Roman" w:cs="Times New Roman"/>
          <w:sz w:val="28"/>
          <w:szCs w:val="28"/>
        </w:rPr>
        <w:t>ью</w:t>
      </w:r>
      <w:r w:rsidR="00B8644D">
        <w:rPr>
          <w:rFonts w:ascii="Times New Roman" w:hAnsi="Times New Roman" w:cs="Times New Roman"/>
          <w:sz w:val="28"/>
          <w:szCs w:val="28"/>
        </w:rPr>
        <w:t xml:space="preserve"> сельского хо</w:t>
      </w:r>
      <w:r w:rsidR="008D04D2">
        <w:rPr>
          <w:rFonts w:ascii="Times New Roman" w:hAnsi="Times New Roman" w:cs="Times New Roman"/>
          <w:sz w:val="28"/>
          <w:szCs w:val="28"/>
        </w:rPr>
        <w:t>з</w:t>
      </w:r>
      <w:r w:rsidR="00B8644D">
        <w:rPr>
          <w:rFonts w:ascii="Times New Roman" w:hAnsi="Times New Roman" w:cs="Times New Roman"/>
          <w:sz w:val="28"/>
          <w:szCs w:val="28"/>
        </w:rPr>
        <w:t>яйства.</w:t>
      </w:r>
      <w:r w:rsidR="00083F23">
        <w:rPr>
          <w:rFonts w:ascii="Times New Roman" w:hAnsi="Times New Roman" w:cs="Times New Roman"/>
          <w:sz w:val="28"/>
          <w:szCs w:val="28"/>
        </w:rPr>
        <w:t xml:space="preserve"> На севере же Тобольской губернии можно вести только кочевой образ жизни, где-то жить засчёт рыболовства, где-то приспосабливаться к кустарным промыслам. Поэтому, чтобы точно знать, где будет хорошо переселенцам, необходимо признать естественноисторическое исследование Сибири делом необычайной важности и ассигновать на него дополнительные суммы.</w:t>
      </w:r>
    </w:p>
    <w:p w:rsidR="00083F23" w:rsidRDefault="00083F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Скалозубов отмечает, что </w:t>
      </w:r>
      <w:r w:rsidR="000B6775">
        <w:rPr>
          <w:rFonts w:ascii="Times New Roman" w:hAnsi="Times New Roman" w:cs="Times New Roman"/>
          <w:sz w:val="28"/>
          <w:szCs w:val="28"/>
        </w:rPr>
        <w:t>«</w:t>
      </w:r>
      <w:r>
        <w:rPr>
          <w:rFonts w:ascii="Times New Roman" w:hAnsi="Times New Roman" w:cs="Times New Roman"/>
          <w:sz w:val="28"/>
          <w:szCs w:val="28"/>
        </w:rPr>
        <w:t>только после ряда тяжёлых уроков жизни</w:t>
      </w:r>
      <w:r w:rsidR="00866BFA">
        <w:rPr>
          <w:rFonts w:ascii="Times New Roman" w:hAnsi="Times New Roman" w:cs="Times New Roman"/>
          <w:sz w:val="28"/>
          <w:szCs w:val="28"/>
        </w:rPr>
        <w:t xml:space="preserve"> </w:t>
      </w:r>
      <w:r>
        <w:rPr>
          <w:rFonts w:ascii="Times New Roman" w:hAnsi="Times New Roman" w:cs="Times New Roman"/>
          <w:sz w:val="28"/>
          <w:szCs w:val="28"/>
        </w:rPr>
        <w:t xml:space="preserve">переселенческое управление, первоначально объявившее неисчерпаемость </w:t>
      </w:r>
      <w:r w:rsidR="00866BFA">
        <w:rPr>
          <w:rFonts w:ascii="Times New Roman" w:hAnsi="Times New Roman" w:cs="Times New Roman"/>
          <w:sz w:val="28"/>
          <w:szCs w:val="28"/>
        </w:rPr>
        <w:t>земельного фонда в Сибири и опов</w:t>
      </w:r>
      <w:r>
        <w:rPr>
          <w:rFonts w:ascii="Times New Roman" w:hAnsi="Times New Roman" w:cs="Times New Roman"/>
          <w:sz w:val="28"/>
          <w:szCs w:val="28"/>
        </w:rPr>
        <w:t>естившее об этом всю Россию, должно было сознаться, что затруднительность отвода под переселение земель в Сибири год от году растёт,</w:t>
      </w:r>
      <w:r w:rsidR="00863F0E">
        <w:rPr>
          <w:rFonts w:ascii="Times New Roman" w:hAnsi="Times New Roman" w:cs="Times New Roman"/>
          <w:sz w:val="28"/>
          <w:szCs w:val="28"/>
        </w:rPr>
        <w:t xml:space="preserve"> что многие районы, открытые для</w:t>
      </w:r>
      <w:r>
        <w:rPr>
          <w:rFonts w:ascii="Times New Roman" w:hAnsi="Times New Roman" w:cs="Times New Roman"/>
          <w:sz w:val="28"/>
          <w:szCs w:val="28"/>
        </w:rPr>
        <w:t xml:space="preserve"> заселения ранее, оказались непригодными для этой цели… что о правильной колонизации можно говорить</w:t>
      </w:r>
      <w:r w:rsidR="000B6775">
        <w:rPr>
          <w:rFonts w:ascii="Times New Roman" w:hAnsi="Times New Roman" w:cs="Times New Roman"/>
          <w:sz w:val="28"/>
          <w:szCs w:val="28"/>
        </w:rPr>
        <w:t>,</w:t>
      </w:r>
      <w:r>
        <w:rPr>
          <w:rFonts w:ascii="Times New Roman" w:hAnsi="Times New Roman" w:cs="Times New Roman"/>
          <w:sz w:val="28"/>
          <w:szCs w:val="28"/>
        </w:rPr>
        <w:t xml:space="preserve"> лишь когда культуре и цивилизации будет дан доступ в пустынный ныне край и что </w:t>
      </w:r>
      <w:r w:rsidR="00BB3B25">
        <w:rPr>
          <w:rFonts w:ascii="Times New Roman" w:hAnsi="Times New Roman" w:cs="Times New Roman"/>
          <w:sz w:val="28"/>
          <w:szCs w:val="28"/>
        </w:rPr>
        <w:t>никакой един</w:t>
      </w:r>
      <w:r w:rsidR="009B681B">
        <w:rPr>
          <w:rFonts w:ascii="Times New Roman" w:hAnsi="Times New Roman" w:cs="Times New Roman"/>
          <w:sz w:val="28"/>
          <w:szCs w:val="28"/>
        </w:rPr>
        <w:t>о</w:t>
      </w:r>
      <w:r w:rsidR="00BB3B25">
        <w:rPr>
          <w:rFonts w:ascii="Times New Roman" w:hAnsi="Times New Roman" w:cs="Times New Roman"/>
          <w:sz w:val="28"/>
          <w:szCs w:val="28"/>
        </w:rPr>
        <w:t>временный отпуск средств на это дело, даже если бы он был возможен, не привёл бы к желаемой цели немедленно. И</w:t>
      </w:r>
      <w:r w:rsidR="002A3A2B">
        <w:rPr>
          <w:rFonts w:ascii="Times New Roman" w:hAnsi="Times New Roman" w:cs="Times New Roman"/>
          <w:sz w:val="28"/>
          <w:szCs w:val="28"/>
        </w:rPr>
        <w:t>,</w:t>
      </w:r>
      <w:r w:rsidR="00BB3B25">
        <w:rPr>
          <w:rFonts w:ascii="Times New Roman" w:hAnsi="Times New Roman" w:cs="Times New Roman"/>
          <w:sz w:val="28"/>
          <w:szCs w:val="28"/>
        </w:rPr>
        <w:t xml:space="preserve"> тем не менее, переселенческое управление задаётся неразрешимой задачей – удовлетворить землёю всех желающих переселиться».</w:t>
      </w:r>
      <w:r w:rsidR="007F567F">
        <w:rPr>
          <w:rStyle w:val="a7"/>
          <w:rFonts w:ascii="Times New Roman" w:hAnsi="Times New Roman" w:cs="Times New Roman"/>
          <w:sz w:val="28"/>
          <w:szCs w:val="28"/>
        </w:rPr>
        <w:footnoteReference w:id="1360"/>
      </w:r>
    </w:p>
    <w:p w:rsidR="002A3A2B" w:rsidRDefault="002A3A2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из неё выходит переселенческое уп</w:t>
      </w:r>
      <w:r w:rsidR="006765F6">
        <w:rPr>
          <w:rFonts w:ascii="Times New Roman" w:hAnsi="Times New Roman" w:cs="Times New Roman"/>
          <w:sz w:val="28"/>
          <w:szCs w:val="28"/>
        </w:rPr>
        <w:t>равление? С</w:t>
      </w:r>
      <w:r>
        <w:rPr>
          <w:rFonts w:ascii="Times New Roman" w:hAnsi="Times New Roman" w:cs="Times New Roman"/>
          <w:sz w:val="28"/>
          <w:szCs w:val="28"/>
        </w:rPr>
        <w:t xml:space="preserve"> одной стороны, оно выдаёт за землю, пригодную для сельского хозяйств,</w:t>
      </w:r>
      <w:r w:rsidR="00726426">
        <w:rPr>
          <w:rFonts w:ascii="Times New Roman" w:hAnsi="Times New Roman" w:cs="Times New Roman"/>
          <w:sz w:val="28"/>
          <w:szCs w:val="28"/>
        </w:rPr>
        <w:t xml:space="preserve"> землю, совершенно невозможную для этих целей - так называемый «мёртвый фонд»</w:t>
      </w:r>
      <w:r>
        <w:rPr>
          <w:rFonts w:ascii="Times New Roman" w:hAnsi="Times New Roman" w:cs="Times New Roman"/>
          <w:sz w:val="28"/>
          <w:szCs w:val="28"/>
        </w:rPr>
        <w:t>. А с другой – ущемляет ст</w:t>
      </w:r>
      <w:r w:rsidR="004D3552">
        <w:rPr>
          <w:rFonts w:ascii="Times New Roman" w:hAnsi="Times New Roman" w:cs="Times New Roman"/>
          <w:sz w:val="28"/>
          <w:szCs w:val="28"/>
        </w:rPr>
        <w:t>а</w:t>
      </w:r>
      <w:r>
        <w:rPr>
          <w:rFonts w:ascii="Times New Roman" w:hAnsi="Times New Roman" w:cs="Times New Roman"/>
          <w:sz w:val="28"/>
          <w:szCs w:val="28"/>
        </w:rPr>
        <w:t>рожилов, вынуждая их уступать свои разработанные угодья новым</w:t>
      </w:r>
      <w:r w:rsidR="004D3552">
        <w:rPr>
          <w:rFonts w:ascii="Times New Roman" w:hAnsi="Times New Roman" w:cs="Times New Roman"/>
          <w:sz w:val="28"/>
          <w:szCs w:val="28"/>
        </w:rPr>
        <w:t xml:space="preserve"> жителям Сибири, что создаёт межд</w:t>
      </w:r>
      <w:r>
        <w:rPr>
          <w:rFonts w:ascii="Times New Roman" w:hAnsi="Times New Roman" w:cs="Times New Roman"/>
          <w:sz w:val="28"/>
          <w:szCs w:val="28"/>
        </w:rPr>
        <w:t>у ними тяжёлую конфликтную ситуацию, чреватую взрывами недовольства. В качестве примера Николай Лукич рассказывает, как в 1908-м году из-за этого произошли сложные ситуации в Туринском и Тарском уездах Тобольской губернии, где старожилы, «обиженные при отводе участков», отказались от платы податей.</w:t>
      </w:r>
    </w:p>
    <w:p w:rsidR="002A3A2B" w:rsidRDefault="004F7C4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w:t>
      </w:r>
      <w:r w:rsidR="002A3A2B">
        <w:rPr>
          <w:rFonts w:ascii="Times New Roman" w:hAnsi="Times New Roman" w:cs="Times New Roman"/>
          <w:sz w:val="28"/>
          <w:szCs w:val="28"/>
        </w:rPr>
        <w:t>чевидно, - пишет Скалозубов, - пока количество пере</w:t>
      </w:r>
      <w:r>
        <w:rPr>
          <w:rFonts w:ascii="Times New Roman" w:hAnsi="Times New Roman" w:cs="Times New Roman"/>
          <w:sz w:val="28"/>
          <w:szCs w:val="28"/>
        </w:rPr>
        <w:t>селенцев не будет приведено в некоторое соответствие с количеством земли, действительно годной для заселения, которое за один летний период может быть приготовлено, планомерность землеотводн</w:t>
      </w:r>
      <w:r w:rsidR="004D3552">
        <w:rPr>
          <w:rFonts w:ascii="Times New Roman" w:hAnsi="Times New Roman" w:cs="Times New Roman"/>
          <w:sz w:val="28"/>
          <w:szCs w:val="28"/>
        </w:rPr>
        <w:t>ых работ – важнейшая операция, о</w:t>
      </w:r>
      <w:r>
        <w:rPr>
          <w:rFonts w:ascii="Times New Roman" w:hAnsi="Times New Roman" w:cs="Times New Roman"/>
          <w:sz w:val="28"/>
          <w:szCs w:val="28"/>
        </w:rPr>
        <w:t>т которой зависит судьба не только настоящего населения Сибири, но и будущего, - не будет достигнута…».</w:t>
      </w:r>
      <w:r w:rsidR="00185EB1">
        <w:rPr>
          <w:rStyle w:val="a7"/>
          <w:rFonts w:ascii="Times New Roman" w:hAnsi="Times New Roman" w:cs="Times New Roman"/>
          <w:sz w:val="28"/>
          <w:szCs w:val="28"/>
        </w:rPr>
        <w:footnoteReference w:id="1361"/>
      </w:r>
      <w:r w:rsidR="002A3A2B">
        <w:rPr>
          <w:rFonts w:ascii="Times New Roman" w:hAnsi="Times New Roman" w:cs="Times New Roman"/>
          <w:sz w:val="28"/>
          <w:szCs w:val="28"/>
        </w:rPr>
        <w:t xml:space="preserve"> </w:t>
      </w:r>
    </w:p>
    <w:p w:rsidR="006A0353" w:rsidRDefault="006A035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Важнейшим недостатком переселенческого дела Николай Лукич считает устранение самих пер</w:t>
      </w:r>
      <w:r w:rsidR="004D3552">
        <w:rPr>
          <w:rFonts w:ascii="Times New Roman" w:hAnsi="Times New Roman" w:cs="Times New Roman"/>
          <w:sz w:val="28"/>
          <w:szCs w:val="28"/>
        </w:rPr>
        <w:t>еселенцев от самоуправления, л</w:t>
      </w:r>
      <w:r>
        <w:rPr>
          <w:rFonts w:ascii="Times New Roman" w:hAnsi="Times New Roman" w:cs="Times New Roman"/>
          <w:sz w:val="28"/>
          <w:szCs w:val="28"/>
        </w:rPr>
        <w:t>ишение их инициативы и самодеятельности. Переселенческое управление взяло на себя всё: они «устраивают для переселенцев</w:t>
      </w:r>
      <w:r w:rsidR="004D3552">
        <w:rPr>
          <w:rFonts w:ascii="Times New Roman" w:hAnsi="Times New Roman" w:cs="Times New Roman"/>
          <w:sz w:val="28"/>
          <w:szCs w:val="28"/>
        </w:rPr>
        <w:t xml:space="preserve"> дороги, колодцы, строят им школ</w:t>
      </w:r>
      <w:r>
        <w:rPr>
          <w:rFonts w:ascii="Times New Roman" w:hAnsi="Times New Roman" w:cs="Times New Roman"/>
          <w:sz w:val="28"/>
          <w:szCs w:val="28"/>
        </w:rPr>
        <w:t>ы, церкви, кузницы, кирпичные сараи, заводы, заготавливают лес, фунтами раздают семена, устраивают лаборатории, метеорологические будки, опытные поля и т. д. и т. д., и при этом само население остаётся в стороне от организации этих мероприятий…».</w:t>
      </w:r>
      <w:r w:rsidR="00E82A4E">
        <w:rPr>
          <w:rStyle w:val="a7"/>
          <w:rFonts w:ascii="Times New Roman" w:hAnsi="Times New Roman" w:cs="Times New Roman"/>
          <w:sz w:val="28"/>
          <w:szCs w:val="28"/>
        </w:rPr>
        <w:footnoteReference w:id="1362"/>
      </w:r>
    </w:p>
    <w:p w:rsidR="00CE544E" w:rsidRDefault="00CE544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Переселенческое управление ни за что перед переселенцами не отвечает, их мнения не спрашивает, и, таким образом, «центр тяжести переносится с живого дела – помогать переселенцам устраиваться – на канцелярию</w:t>
      </w:r>
      <w:r w:rsidR="00783EDE">
        <w:rPr>
          <w:rFonts w:ascii="Times New Roman" w:hAnsi="Times New Roman" w:cs="Times New Roman"/>
          <w:sz w:val="28"/>
          <w:szCs w:val="28"/>
        </w:rPr>
        <w:t>, на сочинение бесконечных проектов и смет</w:t>
      </w:r>
      <w:r w:rsidR="00017AB0">
        <w:rPr>
          <w:rFonts w:ascii="Times New Roman" w:hAnsi="Times New Roman" w:cs="Times New Roman"/>
          <w:sz w:val="28"/>
          <w:szCs w:val="28"/>
        </w:rPr>
        <w:t>,</w:t>
      </w:r>
      <w:r w:rsidR="00783EDE">
        <w:rPr>
          <w:rFonts w:ascii="Times New Roman" w:hAnsi="Times New Roman" w:cs="Times New Roman"/>
          <w:sz w:val="28"/>
          <w:szCs w:val="28"/>
        </w:rPr>
        <w:t xml:space="preserve"> не приводящихся в исполнение».</w:t>
      </w:r>
      <w:r w:rsidR="00FA10FE">
        <w:rPr>
          <w:rStyle w:val="a7"/>
          <w:rFonts w:ascii="Times New Roman" w:hAnsi="Times New Roman" w:cs="Times New Roman"/>
          <w:sz w:val="28"/>
          <w:szCs w:val="28"/>
        </w:rPr>
        <w:footnoteReference w:id="1363"/>
      </w:r>
    </w:p>
    <w:p w:rsidR="009F4A6A" w:rsidRDefault="009F4A6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Население «развращается подачками, приучается к чрезмерным требованиям</w:t>
      </w:r>
      <w:r w:rsidR="002F1C3F">
        <w:rPr>
          <w:rFonts w:ascii="Times New Roman" w:hAnsi="Times New Roman" w:cs="Times New Roman"/>
          <w:sz w:val="28"/>
          <w:szCs w:val="28"/>
        </w:rPr>
        <w:t xml:space="preserve"> от казны того, чего она дать не может, его энергия и самостоятельность не вызываются и укрепляются целесообразными </w:t>
      </w:r>
      <w:r w:rsidR="002F1C3F">
        <w:rPr>
          <w:rFonts w:ascii="Times New Roman" w:hAnsi="Times New Roman" w:cs="Times New Roman"/>
          <w:sz w:val="28"/>
          <w:szCs w:val="28"/>
        </w:rPr>
        <w:lastRenderedPageBreak/>
        <w:t>мероприятиями, а усыпляются неверно направленными заботами переселенческих учреждений».</w:t>
      </w:r>
      <w:r w:rsidR="0085409E">
        <w:rPr>
          <w:rStyle w:val="a7"/>
          <w:rFonts w:ascii="Times New Roman" w:hAnsi="Times New Roman" w:cs="Times New Roman"/>
          <w:sz w:val="28"/>
          <w:szCs w:val="28"/>
        </w:rPr>
        <w:footnoteReference w:id="1364"/>
      </w:r>
    </w:p>
    <w:p w:rsidR="00770FA4" w:rsidRDefault="00770FA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критикует переселенческое управление за недостатки в организации очень важных для переселенческих районов статистических работ, которым, «вопреки пожеланию Государственной Думы, не придано стройности</w:t>
      </w:r>
      <w:r w:rsidR="001F5841">
        <w:rPr>
          <w:rFonts w:ascii="Times New Roman" w:hAnsi="Times New Roman" w:cs="Times New Roman"/>
          <w:sz w:val="28"/>
          <w:szCs w:val="28"/>
        </w:rPr>
        <w:t>,</w:t>
      </w:r>
      <w:r>
        <w:rPr>
          <w:rFonts w:ascii="Times New Roman" w:hAnsi="Times New Roman" w:cs="Times New Roman"/>
          <w:sz w:val="28"/>
          <w:szCs w:val="28"/>
        </w:rPr>
        <w:t xml:space="preserve"> не обеспечена необходимая объективность их постановки».</w:t>
      </w:r>
      <w:r w:rsidR="00A4695A">
        <w:rPr>
          <w:rStyle w:val="a7"/>
          <w:rFonts w:ascii="Times New Roman" w:hAnsi="Times New Roman" w:cs="Times New Roman"/>
          <w:sz w:val="28"/>
          <w:szCs w:val="28"/>
        </w:rPr>
        <w:footnoteReference w:id="1365"/>
      </w:r>
    </w:p>
    <w:p w:rsidR="00037A0B" w:rsidRDefault="00037A0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предлагает сократить и расходы на издание справочников по переселенческому делу, поскольку на них тратятся десятки тысяч рублей, а они содержат неправильную информацию и только вносят путаницу, неурядицу в переселенческое движение.</w:t>
      </w:r>
    </w:p>
    <w:p w:rsidR="00FB3942" w:rsidRDefault="00037A0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Остатки от сокращения по переселенче</w:t>
      </w:r>
      <w:r w:rsidR="003C56DF">
        <w:rPr>
          <w:rFonts w:ascii="Times New Roman" w:hAnsi="Times New Roman" w:cs="Times New Roman"/>
          <w:sz w:val="28"/>
          <w:szCs w:val="28"/>
        </w:rPr>
        <w:t>с</w:t>
      </w:r>
      <w:r>
        <w:rPr>
          <w:rFonts w:ascii="Times New Roman" w:hAnsi="Times New Roman" w:cs="Times New Roman"/>
          <w:sz w:val="28"/>
          <w:szCs w:val="28"/>
        </w:rPr>
        <w:t>кой смете Скалозубов предложил «передать в руки общеземской организации для тех же переселенцев».</w:t>
      </w:r>
      <w:r>
        <w:rPr>
          <w:rStyle w:val="a7"/>
          <w:rFonts w:ascii="Times New Roman" w:hAnsi="Times New Roman" w:cs="Times New Roman"/>
          <w:sz w:val="28"/>
          <w:szCs w:val="28"/>
        </w:rPr>
        <w:footnoteReference w:id="1366"/>
      </w:r>
    </w:p>
    <w:p w:rsidR="00ED5B6A" w:rsidRDefault="00ED5B6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Особое внимание Скалозубов уделяет колонизации киргизских степей, куда в то время отправлялся основной поток переселенцев. «По моему глубокому убеждению, - пишет он, - усвоенный стремительный порядок заселения степи грозит в будущем неисчислимыми бедствиями».</w:t>
      </w:r>
      <w:r>
        <w:rPr>
          <w:rStyle w:val="a7"/>
          <w:rFonts w:ascii="Times New Roman" w:hAnsi="Times New Roman" w:cs="Times New Roman"/>
          <w:sz w:val="28"/>
          <w:szCs w:val="28"/>
        </w:rPr>
        <w:footnoteReference w:id="1367"/>
      </w:r>
      <w:r w:rsidR="006C4C20">
        <w:rPr>
          <w:rFonts w:ascii="Times New Roman" w:hAnsi="Times New Roman" w:cs="Times New Roman"/>
          <w:sz w:val="28"/>
          <w:szCs w:val="28"/>
        </w:rPr>
        <w:t xml:space="preserve"> Причину этого он видит в совершенной неосведомлённости в особенностях почв и климата этого края чиновников, которые распоряжаются переселением. Они имеют и</w:t>
      </w:r>
      <w:r w:rsidR="00B1730B">
        <w:rPr>
          <w:rFonts w:ascii="Times New Roman" w:hAnsi="Times New Roman" w:cs="Times New Roman"/>
          <w:sz w:val="28"/>
          <w:szCs w:val="28"/>
        </w:rPr>
        <w:t>скажённое представление о том, ч</w:t>
      </w:r>
      <w:r w:rsidR="006C4C20">
        <w:rPr>
          <w:rFonts w:ascii="Times New Roman" w:hAnsi="Times New Roman" w:cs="Times New Roman"/>
          <w:sz w:val="28"/>
          <w:szCs w:val="28"/>
        </w:rPr>
        <w:t>то фонд киргизских земель, пригодных для полеводства, колоссален, что почва в степи богата и неисчерпаема, что там возможно чистоземледел</w:t>
      </w:r>
      <w:r w:rsidR="004D3552">
        <w:rPr>
          <w:rFonts w:ascii="Times New Roman" w:hAnsi="Times New Roman" w:cs="Times New Roman"/>
          <w:sz w:val="28"/>
          <w:szCs w:val="28"/>
        </w:rPr>
        <w:t>ьческое зерновое хозяйство, а ин</w:t>
      </w:r>
      <w:r w:rsidR="006C4C20">
        <w:rPr>
          <w:rFonts w:ascii="Times New Roman" w:hAnsi="Times New Roman" w:cs="Times New Roman"/>
          <w:sz w:val="28"/>
          <w:szCs w:val="28"/>
        </w:rPr>
        <w:t xml:space="preserve">тересы местного населения при наделе землёй новосёлов не ущемляются. Действительное же положение дел, - констатитрует Скалозубов, - очевидно из того факта, что переселенцы вынуждены покидать земли, отведённые им, и искать новые, а местные киргизы, у которых эту землю отобрали, беднели и разорялись. </w:t>
      </w:r>
      <w:r w:rsidR="00E42919">
        <w:rPr>
          <w:rFonts w:ascii="Times New Roman" w:hAnsi="Times New Roman" w:cs="Times New Roman"/>
          <w:sz w:val="28"/>
          <w:szCs w:val="28"/>
        </w:rPr>
        <w:t>Если даже при</w:t>
      </w:r>
      <w:r w:rsidR="002B289B">
        <w:rPr>
          <w:rFonts w:ascii="Times New Roman" w:hAnsi="Times New Roman" w:cs="Times New Roman"/>
          <w:sz w:val="28"/>
          <w:szCs w:val="28"/>
        </w:rPr>
        <w:t xml:space="preserve"> </w:t>
      </w:r>
      <w:r w:rsidR="00E42919">
        <w:rPr>
          <w:rFonts w:ascii="Times New Roman" w:hAnsi="Times New Roman" w:cs="Times New Roman"/>
          <w:sz w:val="28"/>
          <w:szCs w:val="28"/>
        </w:rPr>
        <w:t>благоприятных погодных условиях переселенцы в киргизские степи получают хороший урожай, они не знают, что с ним делать, поскольку нет хороших дорог, и невозможно вывезти зерно на продажу. «…становится ясною и вся нецелесообразность насильственного и грубого уничтожения векового, приспособленного к естественным условиям киргизского скотоводческого хозяйства, с одной стороны, и наделение переселенцев в степях земледельческой нормой, с другой».</w:t>
      </w:r>
      <w:r w:rsidR="00D26CEC">
        <w:rPr>
          <w:rStyle w:val="a7"/>
          <w:rFonts w:ascii="Times New Roman" w:hAnsi="Times New Roman" w:cs="Times New Roman"/>
          <w:sz w:val="28"/>
          <w:szCs w:val="28"/>
        </w:rPr>
        <w:footnoteReference w:id="1368"/>
      </w:r>
    </w:p>
    <w:p w:rsidR="00632FD4" w:rsidRDefault="003C56D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Киргизы, лишённые пашен, п</w:t>
      </w:r>
      <w:r w:rsidR="00632FD4">
        <w:rPr>
          <w:rFonts w:ascii="Times New Roman" w:hAnsi="Times New Roman" w:cs="Times New Roman"/>
          <w:sz w:val="28"/>
          <w:szCs w:val="28"/>
        </w:rPr>
        <w:t>окосов, водопоев и оставшиеся на неудобной земле, справе</w:t>
      </w:r>
      <w:r w:rsidR="004D3552">
        <w:rPr>
          <w:rFonts w:ascii="Times New Roman" w:hAnsi="Times New Roman" w:cs="Times New Roman"/>
          <w:sz w:val="28"/>
          <w:szCs w:val="28"/>
        </w:rPr>
        <w:t>д</w:t>
      </w:r>
      <w:r w:rsidR="00632FD4">
        <w:rPr>
          <w:rFonts w:ascii="Times New Roman" w:hAnsi="Times New Roman" w:cs="Times New Roman"/>
          <w:sz w:val="28"/>
          <w:szCs w:val="28"/>
        </w:rPr>
        <w:t>ливо выражают недовольство и жалуются на нарушение их насущных интересов. «Массовое выселение киргиз с их усадьб является действием совершенно недопустимым».</w:t>
      </w:r>
      <w:r w:rsidR="00632FD4">
        <w:rPr>
          <w:rStyle w:val="a7"/>
          <w:rFonts w:ascii="Times New Roman" w:hAnsi="Times New Roman" w:cs="Times New Roman"/>
          <w:sz w:val="28"/>
          <w:szCs w:val="28"/>
        </w:rPr>
        <w:footnoteReference w:id="1369"/>
      </w:r>
    </w:p>
    <w:p w:rsidR="00876392" w:rsidRDefault="0087639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Таким образом, «Записка к смете переселенческого управления на 1909 год», составленная Скалозубовым, всесторонне и глубоко освещает </w:t>
      </w:r>
      <w:r>
        <w:rPr>
          <w:rFonts w:ascii="Times New Roman" w:hAnsi="Times New Roman" w:cs="Times New Roman"/>
          <w:sz w:val="28"/>
          <w:szCs w:val="28"/>
        </w:rPr>
        <w:lastRenderedPageBreak/>
        <w:t>переселенческие проблемы, которые носили и объективный, и субъективный характер.</w:t>
      </w:r>
    </w:p>
    <w:p w:rsidR="00980EA1" w:rsidRDefault="00980EA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Автор заметки «В </w:t>
      </w:r>
      <w:r w:rsidR="00DE5A65">
        <w:rPr>
          <w:rFonts w:ascii="Times New Roman" w:hAnsi="Times New Roman" w:cs="Times New Roman"/>
          <w:sz w:val="28"/>
          <w:szCs w:val="28"/>
        </w:rPr>
        <w:t>С</w:t>
      </w:r>
      <w:r>
        <w:rPr>
          <w:rFonts w:ascii="Times New Roman" w:hAnsi="Times New Roman" w:cs="Times New Roman"/>
          <w:sz w:val="28"/>
          <w:szCs w:val="28"/>
        </w:rPr>
        <w:t>ибирской группе» («Сибирский листок», 1908, № 12)</w:t>
      </w:r>
      <w:r w:rsidR="002C6316">
        <w:rPr>
          <w:rFonts w:ascii="Times New Roman" w:hAnsi="Times New Roman" w:cs="Times New Roman"/>
          <w:sz w:val="28"/>
          <w:szCs w:val="28"/>
        </w:rPr>
        <w:t>, подписавшийся инициалами А. С., рассказывая о выступлении Скалозубова, пишет: «Доклад, усыпанный массой цифр, цитат, занял несколько часов…».</w:t>
      </w:r>
      <w:r w:rsidR="002C6316">
        <w:rPr>
          <w:rStyle w:val="a7"/>
          <w:rFonts w:ascii="Times New Roman" w:hAnsi="Times New Roman" w:cs="Times New Roman"/>
          <w:sz w:val="28"/>
          <w:szCs w:val="28"/>
        </w:rPr>
        <w:footnoteReference w:id="1370"/>
      </w:r>
    </w:p>
    <w:p w:rsidR="009C7D3D" w:rsidRDefault="00DE5A6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Обсуждение «Записки» продолжилось на нескольких общих собраниях Сибирской группы депутатов. «На обязанности Сибирской группы указать, как именно возможно правильно разрешить вопрос колонизации Сибири», - заключает автор заметки. </w:t>
      </w:r>
      <w:r w:rsidR="009C7D3D">
        <w:rPr>
          <w:rFonts w:ascii="Times New Roman" w:hAnsi="Times New Roman" w:cs="Times New Roman"/>
          <w:sz w:val="28"/>
          <w:szCs w:val="28"/>
        </w:rPr>
        <w:t>Объяснения по смете давали начальник переселенческого управления Г. В. Глинка и его сотрудники. Скалозубов очень иронически пишет об этом в «Сибирском листке» (№ 14, 1908 г.): «Как и следовало ожидать, «На Шипке всё спокойно». Землеотводное дело находится в блистательном состоянии. Неудобных для заселения участков не бывает, есть около 30 тысяч душевых долей, пока неудобных для заселения, но и они непригодны временно – проведут дороги, и их можно будет заселять. Дорожное строительство в наилучшем состоянии… Переселенцы в Сибири благоден</w:t>
      </w:r>
      <w:r w:rsidR="004D3552">
        <w:rPr>
          <w:rFonts w:ascii="Times New Roman" w:hAnsi="Times New Roman" w:cs="Times New Roman"/>
          <w:sz w:val="28"/>
          <w:szCs w:val="28"/>
        </w:rPr>
        <w:t>ствуют, а киргизы от того, что у</w:t>
      </w:r>
      <w:r w:rsidR="009C7D3D">
        <w:rPr>
          <w:rFonts w:ascii="Times New Roman" w:hAnsi="Times New Roman" w:cs="Times New Roman"/>
          <w:sz w:val="28"/>
          <w:szCs w:val="28"/>
        </w:rPr>
        <w:t xml:space="preserve"> них отбирают земли, улучшают свой быт, переходя к занятию земледелием. Сибирская печать недобросовестно представляет дело переселения в чёрных красках. Разговоры о невозможности заселения безводных степей опровергаются примерами колонизации средней Австралии, и там были те же разговоры, что места непригодны для заселения, что там могут жить лишь кенгуру, а между тем теперь там на этих местах обширные богатые города.</w:t>
      </w:r>
    </w:p>
    <w:p w:rsidR="009C7D3D" w:rsidRDefault="009C7D3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Идёт речь о тайге, можно ли здесь отводить участки. Что же, конечно, только дороги провести.</w:t>
      </w:r>
    </w:p>
    <w:p w:rsidR="009C7D3D" w:rsidRDefault="009C7D3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Идёт речь о безводных степях. Как там сеять, там воды нет. </w:t>
      </w:r>
      <w:r w:rsidR="000E7D32">
        <w:rPr>
          <w:rFonts w:ascii="Times New Roman" w:hAnsi="Times New Roman" w:cs="Times New Roman"/>
          <w:sz w:val="28"/>
          <w:szCs w:val="28"/>
        </w:rPr>
        <w:t>«</w:t>
      </w:r>
      <w:r>
        <w:rPr>
          <w:rFonts w:ascii="Times New Roman" w:hAnsi="Times New Roman" w:cs="Times New Roman"/>
          <w:sz w:val="28"/>
          <w:szCs w:val="28"/>
        </w:rPr>
        <w:t>Что вы говорите, воду всегда можно добыть: у меня степное имение, воды нет, но я устроил 5 артезианских колодцев</w:t>
      </w:r>
      <w:r w:rsidR="000E7D32">
        <w:rPr>
          <w:rFonts w:ascii="Times New Roman" w:hAnsi="Times New Roman" w:cs="Times New Roman"/>
          <w:sz w:val="28"/>
          <w:szCs w:val="28"/>
        </w:rPr>
        <w:t>»</w:t>
      </w:r>
      <w:r>
        <w:rPr>
          <w:rFonts w:ascii="Times New Roman" w:hAnsi="Times New Roman" w:cs="Times New Roman"/>
          <w:sz w:val="28"/>
          <w:szCs w:val="28"/>
        </w:rPr>
        <w:t xml:space="preserve">, - говорит мне мой сосед, секретарь переселенческой комиссии, граф Капнист. </w:t>
      </w:r>
    </w:p>
    <w:p w:rsidR="009C7D3D" w:rsidRDefault="009C7D3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Итак, как бы ни было разнообразно ли</w:t>
      </w:r>
      <w:r w:rsidR="00466C35">
        <w:rPr>
          <w:rFonts w:ascii="Times New Roman" w:hAnsi="Times New Roman" w:cs="Times New Roman"/>
          <w:sz w:val="28"/>
          <w:szCs w:val="28"/>
        </w:rPr>
        <w:t>цо земли в тайге, на севере, в Г</w:t>
      </w:r>
      <w:r>
        <w:rPr>
          <w:rFonts w:ascii="Times New Roman" w:hAnsi="Times New Roman" w:cs="Times New Roman"/>
          <w:sz w:val="28"/>
          <w:szCs w:val="28"/>
        </w:rPr>
        <w:t>олодной степи, на юге</w:t>
      </w:r>
      <w:r w:rsidR="00466C35">
        <w:rPr>
          <w:rFonts w:ascii="Times New Roman" w:hAnsi="Times New Roman" w:cs="Times New Roman"/>
          <w:sz w:val="28"/>
          <w:szCs w:val="28"/>
        </w:rPr>
        <w:t>,</w:t>
      </w:r>
      <w:r>
        <w:rPr>
          <w:rFonts w:ascii="Times New Roman" w:hAnsi="Times New Roman" w:cs="Times New Roman"/>
          <w:sz w:val="28"/>
          <w:szCs w:val="28"/>
        </w:rPr>
        <w:t xml:space="preserve"> – везде признаётся возможными поставить земледельческое хозяйство. Россия – от тундры до пустынь юга – мечтается нашим товарищам по работе равномерно заселённой крестьянами-хлебопашцами, причём бывший чиновник особых поручений переселенческого комитета, а ныне член Государственной Думы, г. Сувчинский, предлагает даже не баловать переселенцев 15-десятинным наделом, а сравнять его с российским крестьянином и дать ему по 5 десятин.</w:t>
      </w:r>
    </w:p>
    <w:p w:rsidR="003C56DF" w:rsidRDefault="009C7D3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Меня не удивляет и не волнует тактика переселенческого управления представлять дело в наилучшем виде, можно допустит</w:t>
      </w:r>
      <w:r w:rsidR="002B289B">
        <w:rPr>
          <w:rFonts w:ascii="Times New Roman" w:hAnsi="Times New Roman" w:cs="Times New Roman"/>
          <w:sz w:val="28"/>
          <w:szCs w:val="28"/>
        </w:rPr>
        <w:t>ь, что центральное ведомство не</w:t>
      </w:r>
      <w:r>
        <w:rPr>
          <w:rFonts w:ascii="Times New Roman" w:hAnsi="Times New Roman" w:cs="Times New Roman"/>
          <w:sz w:val="28"/>
          <w:szCs w:val="28"/>
        </w:rPr>
        <w:t>отчётливо знает положение вещей на местах. Но эта, если её можно так назвать, географическая неграмотность депутатов, действует удручающе…».</w:t>
      </w:r>
    </w:p>
    <w:p w:rsidR="0039411A" w:rsidRDefault="0039411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«Письмах депутатов» Скалозубов писал: «Бессистемность, необоснованность, несерьёзность и, самое главное, полная оторванность деятельности ведомств</w:t>
      </w:r>
      <w:r w:rsidR="00466C35">
        <w:rPr>
          <w:rFonts w:ascii="Times New Roman" w:hAnsi="Times New Roman" w:cs="Times New Roman"/>
          <w:sz w:val="28"/>
          <w:szCs w:val="28"/>
        </w:rPr>
        <w:t>а от опекаемого им населения, а,</w:t>
      </w:r>
      <w:r>
        <w:rPr>
          <w:rFonts w:ascii="Times New Roman" w:hAnsi="Times New Roman" w:cs="Times New Roman"/>
          <w:sz w:val="28"/>
          <w:szCs w:val="28"/>
        </w:rPr>
        <w:t xml:space="preserve"> с другой стороны, отсутствие всяких</w:t>
      </w:r>
      <w:r w:rsidR="00980EA1">
        <w:rPr>
          <w:rFonts w:ascii="Times New Roman" w:hAnsi="Times New Roman" w:cs="Times New Roman"/>
          <w:sz w:val="28"/>
          <w:szCs w:val="28"/>
        </w:rPr>
        <w:t xml:space="preserve"> </w:t>
      </w:r>
      <w:r>
        <w:rPr>
          <w:rFonts w:ascii="Times New Roman" w:hAnsi="Times New Roman" w:cs="Times New Roman"/>
          <w:sz w:val="28"/>
          <w:szCs w:val="28"/>
        </w:rPr>
        <w:t>попыток разобраться в причинах и установить правильный взгляд на дело – оставляют тяжёлое впечатление на всяком, желающим ближе подойти к этому громадному делу и познакомиться с его деталями…».</w:t>
      </w:r>
      <w:r>
        <w:rPr>
          <w:rStyle w:val="a7"/>
          <w:rFonts w:ascii="Times New Roman" w:hAnsi="Times New Roman" w:cs="Times New Roman"/>
          <w:sz w:val="28"/>
          <w:szCs w:val="28"/>
        </w:rPr>
        <w:footnoteReference w:id="1371"/>
      </w:r>
    </w:p>
    <w:p w:rsidR="0039411A" w:rsidRDefault="00CE082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 доклада Скалозубова у</w:t>
      </w:r>
      <w:r w:rsidR="0039411A">
        <w:rPr>
          <w:rFonts w:ascii="Times New Roman" w:hAnsi="Times New Roman" w:cs="Times New Roman"/>
          <w:sz w:val="28"/>
          <w:szCs w:val="28"/>
        </w:rPr>
        <w:t xml:space="preserve"> депутатов, нтересующихся делами переселенческого ведомства («правда, лиц этих очень немного», - замечает Скалозубов</w:t>
      </w:r>
      <w:r w:rsidR="0039411A">
        <w:rPr>
          <w:rStyle w:val="a7"/>
          <w:rFonts w:ascii="Times New Roman" w:hAnsi="Times New Roman" w:cs="Times New Roman"/>
          <w:sz w:val="28"/>
          <w:szCs w:val="28"/>
        </w:rPr>
        <w:footnoteReference w:id="1372"/>
      </w:r>
      <w:r w:rsidR="0039411A">
        <w:rPr>
          <w:rFonts w:ascii="Times New Roman" w:hAnsi="Times New Roman" w:cs="Times New Roman"/>
          <w:sz w:val="28"/>
          <w:szCs w:val="28"/>
        </w:rPr>
        <w:t xml:space="preserve">), появилось гнетущее чувство. </w:t>
      </w:r>
      <w:r>
        <w:rPr>
          <w:rFonts w:ascii="Times New Roman" w:hAnsi="Times New Roman" w:cs="Times New Roman"/>
          <w:sz w:val="28"/>
          <w:szCs w:val="28"/>
        </w:rPr>
        <w:t xml:space="preserve">Дума приступила к обсуждению сметы. </w:t>
      </w:r>
      <w:r w:rsidR="0039411A">
        <w:rPr>
          <w:rFonts w:ascii="Times New Roman" w:hAnsi="Times New Roman" w:cs="Times New Roman"/>
          <w:sz w:val="28"/>
          <w:szCs w:val="28"/>
        </w:rPr>
        <w:t xml:space="preserve">Начальник </w:t>
      </w:r>
      <w:r w:rsidR="00DE5A65">
        <w:rPr>
          <w:rFonts w:ascii="Times New Roman" w:hAnsi="Times New Roman" w:cs="Times New Roman"/>
          <w:sz w:val="28"/>
          <w:szCs w:val="28"/>
        </w:rPr>
        <w:t>переселенческого управления Г. Я</w:t>
      </w:r>
      <w:r w:rsidR="0039411A">
        <w:rPr>
          <w:rFonts w:ascii="Times New Roman" w:hAnsi="Times New Roman" w:cs="Times New Roman"/>
          <w:sz w:val="28"/>
          <w:szCs w:val="28"/>
        </w:rPr>
        <w:t>. Глинка на просьбы</w:t>
      </w:r>
      <w:r w:rsidR="00DD2561">
        <w:rPr>
          <w:rFonts w:ascii="Times New Roman" w:hAnsi="Times New Roman" w:cs="Times New Roman"/>
          <w:sz w:val="28"/>
          <w:szCs w:val="28"/>
        </w:rPr>
        <w:t xml:space="preserve"> депутатов ознакомить их с сообщениями о делах переселения с мест, заявил: «Мало ли что с мест пишут. Дума должна считаться лишь с тем, что исходит от правительства».</w:t>
      </w:r>
      <w:r w:rsidR="00DD2561">
        <w:rPr>
          <w:rStyle w:val="a7"/>
          <w:rFonts w:ascii="Times New Roman" w:hAnsi="Times New Roman" w:cs="Times New Roman"/>
          <w:sz w:val="28"/>
          <w:szCs w:val="28"/>
        </w:rPr>
        <w:footnoteReference w:id="1373"/>
      </w:r>
    </w:p>
    <w:p w:rsidR="00F8788E" w:rsidRDefault="00F878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итоге смета переселенческого управления не была сокращена, как предл</w:t>
      </w:r>
      <w:r w:rsidR="00EB1E3D">
        <w:rPr>
          <w:rFonts w:ascii="Times New Roman" w:hAnsi="Times New Roman" w:cs="Times New Roman"/>
          <w:sz w:val="28"/>
          <w:szCs w:val="28"/>
        </w:rPr>
        <w:t>а</w:t>
      </w:r>
      <w:r>
        <w:rPr>
          <w:rFonts w:ascii="Times New Roman" w:hAnsi="Times New Roman" w:cs="Times New Roman"/>
          <w:sz w:val="28"/>
          <w:szCs w:val="28"/>
        </w:rPr>
        <w:t>г</w:t>
      </w:r>
      <w:r w:rsidR="00EB1E3D">
        <w:rPr>
          <w:rFonts w:ascii="Times New Roman" w:hAnsi="Times New Roman" w:cs="Times New Roman"/>
          <w:sz w:val="28"/>
          <w:szCs w:val="28"/>
        </w:rPr>
        <w:t>а</w:t>
      </w:r>
      <w:r>
        <w:rPr>
          <w:rFonts w:ascii="Times New Roman" w:hAnsi="Times New Roman" w:cs="Times New Roman"/>
          <w:sz w:val="28"/>
          <w:szCs w:val="28"/>
        </w:rPr>
        <w:t>л</w:t>
      </w:r>
      <w:r w:rsidR="00282CAF">
        <w:rPr>
          <w:rFonts w:ascii="Times New Roman" w:hAnsi="Times New Roman" w:cs="Times New Roman"/>
          <w:sz w:val="28"/>
          <w:szCs w:val="28"/>
        </w:rPr>
        <w:t>и</w:t>
      </w:r>
      <w:r>
        <w:rPr>
          <w:rFonts w:ascii="Times New Roman" w:hAnsi="Times New Roman" w:cs="Times New Roman"/>
          <w:sz w:val="28"/>
          <w:szCs w:val="28"/>
        </w:rPr>
        <w:t xml:space="preserve"> </w:t>
      </w:r>
      <w:r w:rsidR="00EB1E3D">
        <w:rPr>
          <w:rFonts w:ascii="Times New Roman" w:hAnsi="Times New Roman" w:cs="Times New Roman"/>
          <w:sz w:val="28"/>
          <w:szCs w:val="28"/>
        </w:rPr>
        <w:t>С</w:t>
      </w:r>
      <w:r>
        <w:rPr>
          <w:rFonts w:ascii="Times New Roman" w:hAnsi="Times New Roman" w:cs="Times New Roman"/>
          <w:sz w:val="28"/>
          <w:szCs w:val="28"/>
        </w:rPr>
        <w:t>калозубов и некоторые другие депутаты.</w:t>
      </w:r>
    </w:p>
    <w:p w:rsidR="00EB1E3D" w:rsidRDefault="00EB1E3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вскоре, в середине февраля</w:t>
      </w:r>
      <w:r w:rsidR="00251C43">
        <w:rPr>
          <w:rFonts w:ascii="Times New Roman" w:hAnsi="Times New Roman" w:cs="Times New Roman"/>
          <w:sz w:val="28"/>
          <w:szCs w:val="28"/>
        </w:rPr>
        <w:t xml:space="preserve"> 1908-го года, Николай Лукич присутствовал на заседании финансовой комиссии, которая обсуждала законопроект минист</w:t>
      </w:r>
      <w:r w:rsidR="003D64B8">
        <w:rPr>
          <w:rFonts w:ascii="Times New Roman" w:hAnsi="Times New Roman" w:cs="Times New Roman"/>
          <w:sz w:val="28"/>
          <w:szCs w:val="28"/>
        </w:rPr>
        <w:t>ер</w:t>
      </w:r>
      <w:r w:rsidR="00251C43">
        <w:rPr>
          <w:rFonts w:ascii="Times New Roman" w:hAnsi="Times New Roman" w:cs="Times New Roman"/>
          <w:sz w:val="28"/>
          <w:szCs w:val="28"/>
        </w:rPr>
        <w:t>ства торговли и промышленности «Об отпуске средст</w:t>
      </w:r>
      <w:r w:rsidR="00466C35">
        <w:rPr>
          <w:rFonts w:ascii="Times New Roman" w:hAnsi="Times New Roman" w:cs="Times New Roman"/>
          <w:sz w:val="28"/>
          <w:szCs w:val="28"/>
        </w:rPr>
        <w:t>в</w:t>
      </w:r>
      <w:r w:rsidR="00251C43">
        <w:rPr>
          <w:rFonts w:ascii="Times New Roman" w:hAnsi="Times New Roman" w:cs="Times New Roman"/>
          <w:sz w:val="28"/>
          <w:szCs w:val="28"/>
        </w:rPr>
        <w:t xml:space="preserve"> на содержание пароходного сообщения между Владивостоком и портами Китая, Кореи и Японии». Скалозубов считал, что никакой необходимости тратить на это государственные средства нет, поскольку есть рейсы</w:t>
      </w:r>
      <w:r w:rsidR="00E843E7">
        <w:rPr>
          <w:rFonts w:ascii="Times New Roman" w:hAnsi="Times New Roman" w:cs="Times New Roman"/>
          <w:sz w:val="28"/>
          <w:szCs w:val="28"/>
        </w:rPr>
        <w:t xml:space="preserve"> японских компаний</w:t>
      </w:r>
      <w:r w:rsidR="00D91009">
        <w:rPr>
          <w:rFonts w:ascii="Times New Roman" w:hAnsi="Times New Roman" w:cs="Times New Roman"/>
          <w:sz w:val="28"/>
          <w:szCs w:val="28"/>
        </w:rPr>
        <w:t>,</w:t>
      </w:r>
      <w:r w:rsidR="00E843E7">
        <w:rPr>
          <w:rFonts w:ascii="Times New Roman" w:hAnsi="Times New Roman" w:cs="Times New Roman"/>
          <w:sz w:val="28"/>
          <w:szCs w:val="28"/>
        </w:rPr>
        <w:t xml:space="preserve"> и загруженность их русскими пассажирами очень мала</w:t>
      </w:r>
      <w:r w:rsidR="003D64B8">
        <w:rPr>
          <w:rFonts w:ascii="Times New Roman" w:hAnsi="Times New Roman" w:cs="Times New Roman"/>
          <w:sz w:val="28"/>
          <w:szCs w:val="28"/>
        </w:rPr>
        <w:t xml:space="preserve">, в основном едут богатые иностранцы. Для чего же нужно это пароходное сообщение? «Цель всего предприятия </w:t>
      </w:r>
      <w:r w:rsidR="00675202">
        <w:rPr>
          <w:rFonts w:ascii="Times New Roman" w:hAnsi="Times New Roman" w:cs="Times New Roman"/>
          <w:sz w:val="28"/>
          <w:szCs w:val="28"/>
        </w:rPr>
        <w:t>–</w:t>
      </w:r>
      <w:r w:rsidR="003D64B8">
        <w:rPr>
          <w:rFonts w:ascii="Times New Roman" w:hAnsi="Times New Roman" w:cs="Times New Roman"/>
          <w:sz w:val="28"/>
          <w:szCs w:val="28"/>
        </w:rPr>
        <w:t xml:space="preserve"> </w:t>
      </w:r>
      <w:r w:rsidR="00466C35">
        <w:rPr>
          <w:rFonts w:ascii="Times New Roman" w:hAnsi="Times New Roman" w:cs="Times New Roman"/>
          <w:sz w:val="28"/>
          <w:szCs w:val="28"/>
        </w:rPr>
        <w:t>оставить первенство по</w:t>
      </w:r>
      <w:r w:rsidR="00675202">
        <w:rPr>
          <w:rFonts w:ascii="Times New Roman" w:hAnsi="Times New Roman" w:cs="Times New Roman"/>
          <w:sz w:val="28"/>
          <w:szCs w:val="28"/>
        </w:rPr>
        <w:t xml:space="preserve"> этим трактам за русским флагом: всё дело должно быть в русских руках, русские суда, русский флаг должен вытеснить японский! Вопрос не в деньгах, не в мещанской экономии, вопрос общегосударственный </w:t>
      </w:r>
      <w:r w:rsidR="00E643EC">
        <w:rPr>
          <w:rFonts w:ascii="Times New Roman" w:hAnsi="Times New Roman" w:cs="Times New Roman"/>
          <w:sz w:val="28"/>
          <w:szCs w:val="28"/>
        </w:rPr>
        <w:t>–</w:t>
      </w:r>
      <w:r w:rsidR="00675202">
        <w:rPr>
          <w:rFonts w:ascii="Times New Roman" w:hAnsi="Times New Roman" w:cs="Times New Roman"/>
          <w:sz w:val="28"/>
          <w:szCs w:val="28"/>
        </w:rPr>
        <w:t xml:space="preserve"> </w:t>
      </w:r>
      <w:r w:rsidR="00E643EC">
        <w:rPr>
          <w:rFonts w:ascii="Times New Roman" w:hAnsi="Times New Roman" w:cs="Times New Roman"/>
          <w:sz w:val="28"/>
          <w:szCs w:val="28"/>
        </w:rPr>
        <w:t>заставить иностранцев привыкнуть видеть в восточных морях русский флаг…</w:t>
      </w:r>
    </w:p>
    <w:p w:rsidR="00E643EC" w:rsidRDefault="00E643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Следовательно, в результате… всё сводится к осуществлению национальной гордости…</w:t>
      </w:r>
    </w:p>
    <w:p w:rsidR="00B64C31" w:rsidRDefault="00B64C3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Когда шли эти разговоры о знатных иностранцах, экспрессах, салонах 1-го класса на пароходах, </w:t>
      </w:r>
      <w:r w:rsidR="000339D4">
        <w:rPr>
          <w:rFonts w:ascii="Times New Roman" w:hAnsi="Times New Roman" w:cs="Times New Roman"/>
          <w:sz w:val="28"/>
          <w:szCs w:val="28"/>
        </w:rPr>
        <w:t xml:space="preserve">передо мной неотступно стояла картина поезда с переселенцами и резкая фраза Маркова 1-го (сказанная им на одном из заседаний 2-й Думы): </w:t>
      </w:r>
      <w:r w:rsidR="00FE51FA">
        <w:rPr>
          <w:rFonts w:ascii="Times New Roman" w:hAnsi="Times New Roman" w:cs="Times New Roman"/>
          <w:sz w:val="28"/>
          <w:szCs w:val="28"/>
        </w:rPr>
        <w:t>«Стыдно должно быть нам, когда товарный поезд, набитый переселенцами, мужчинами, женщинами, детьми, перегоняет в дороге великолепный экспресс, везущий 2-3 иностранцев».</w:t>
      </w:r>
    </w:p>
    <w:p w:rsidR="009F0430" w:rsidRPr="009F7FE0" w:rsidRDefault="009F043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Стыдно и мне, что я совершенно не понимаю и не могу понять той точки зрения, на которой стояла финансовая комиссия, придавая политическое, общегосударственное значение русскому флагу над головами беззаботных иностранных путешественников по водам восточных морей», - возмущался Скалозубов </w:t>
      </w:r>
      <w:r w:rsidRPr="009F7FE0">
        <w:rPr>
          <w:rFonts w:ascii="Times New Roman" w:hAnsi="Times New Roman" w:cs="Times New Roman"/>
          <w:sz w:val="28"/>
          <w:szCs w:val="28"/>
        </w:rPr>
        <w:t>в «Письмах депутатов».</w:t>
      </w:r>
      <w:r w:rsidRPr="009F7FE0">
        <w:rPr>
          <w:rStyle w:val="a7"/>
          <w:rFonts w:ascii="Times New Roman" w:hAnsi="Times New Roman" w:cs="Times New Roman"/>
          <w:sz w:val="28"/>
          <w:szCs w:val="28"/>
        </w:rPr>
        <w:footnoteReference w:id="1374"/>
      </w:r>
    </w:p>
    <w:p w:rsidR="00E97B29" w:rsidRDefault="00E97B2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Петербургская газета «Русская речь» (5 сент. 1909 г.) печатает статью (без подп</w:t>
      </w:r>
      <w:r w:rsidR="000A5F87">
        <w:rPr>
          <w:rFonts w:ascii="Times New Roman" w:hAnsi="Times New Roman" w:cs="Times New Roman"/>
          <w:sz w:val="28"/>
          <w:szCs w:val="28"/>
        </w:rPr>
        <w:t>иси) «Переселение в Сибирь и эми</w:t>
      </w:r>
      <w:r>
        <w:rPr>
          <w:rFonts w:ascii="Times New Roman" w:hAnsi="Times New Roman" w:cs="Times New Roman"/>
          <w:sz w:val="28"/>
          <w:szCs w:val="28"/>
        </w:rPr>
        <w:t>грация за океан», автор которой всё время ссылает</w:t>
      </w:r>
      <w:r w:rsidR="00A924D7">
        <w:rPr>
          <w:rFonts w:ascii="Times New Roman" w:hAnsi="Times New Roman" w:cs="Times New Roman"/>
          <w:sz w:val="28"/>
          <w:szCs w:val="28"/>
        </w:rPr>
        <w:t>ся на информацию, почерпнутую из</w:t>
      </w:r>
      <w:r>
        <w:rPr>
          <w:rFonts w:ascii="Times New Roman" w:hAnsi="Times New Roman" w:cs="Times New Roman"/>
          <w:sz w:val="28"/>
          <w:szCs w:val="28"/>
        </w:rPr>
        <w:t xml:space="preserve"> статьи Скалозубова (не указано, ка</w:t>
      </w:r>
      <w:r w:rsidR="00393A56">
        <w:rPr>
          <w:rFonts w:ascii="Times New Roman" w:hAnsi="Times New Roman" w:cs="Times New Roman"/>
          <w:sz w:val="28"/>
          <w:szCs w:val="28"/>
        </w:rPr>
        <w:t>к</w:t>
      </w:r>
      <w:r>
        <w:rPr>
          <w:rFonts w:ascii="Times New Roman" w:hAnsi="Times New Roman" w:cs="Times New Roman"/>
          <w:sz w:val="28"/>
          <w:szCs w:val="28"/>
        </w:rPr>
        <w:t xml:space="preserve">ой), напечатанной в журнале </w:t>
      </w:r>
      <w:r w:rsidR="00A924D7">
        <w:rPr>
          <w:rFonts w:ascii="Times New Roman" w:hAnsi="Times New Roman" w:cs="Times New Roman"/>
          <w:sz w:val="28"/>
          <w:szCs w:val="28"/>
        </w:rPr>
        <w:t>«</w:t>
      </w:r>
      <w:r>
        <w:rPr>
          <w:rFonts w:ascii="Times New Roman" w:hAnsi="Times New Roman" w:cs="Times New Roman"/>
          <w:sz w:val="28"/>
          <w:szCs w:val="28"/>
        </w:rPr>
        <w:t>Сибирские вопросы</w:t>
      </w:r>
      <w:r w:rsidR="00A924D7">
        <w:rPr>
          <w:rFonts w:ascii="Times New Roman" w:hAnsi="Times New Roman" w:cs="Times New Roman"/>
          <w:sz w:val="28"/>
          <w:szCs w:val="28"/>
        </w:rPr>
        <w:t>»</w:t>
      </w:r>
      <w:r>
        <w:rPr>
          <w:rFonts w:ascii="Times New Roman" w:hAnsi="Times New Roman" w:cs="Times New Roman"/>
          <w:sz w:val="28"/>
          <w:szCs w:val="28"/>
        </w:rPr>
        <w:t xml:space="preserve"> </w:t>
      </w:r>
      <w:r w:rsidR="00A924D7">
        <w:rPr>
          <w:rFonts w:ascii="Times New Roman" w:hAnsi="Times New Roman" w:cs="Times New Roman"/>
          <w:sz w:val="28"/>
          <w:szCs w:val="28"/>
        </w:rPr>
        <w:t>(</w:t>
      </w:r>
      <w:r>
        <w:rPr>
          <w:rFonts w:ascii="Times New Roman" w:hAnsi="Times New Roman" w:cs="Times New Roman"/>
          <w:sz w:val="28"/>
          <w:szCs w:val="28"/>
        </w:rPr>
        <w:t>№ 29</w:t>
      </w:r>
      <w:r w:rsidR="00A924D7">
        <w:rPr>
          <w:rFonts w:ascii="Times New Roman" w:hAnsi="Times New Roman" w:cs="Times New Roman"/>
          <w:sz w:val="28"/>
          <w:szCs w:val="28"/>
        </w:rPr>
        <w:t>, 1909 г.)</w:t>
      </w:r>
      <w:r w:rsidR="00393A56">
        <w:rPr>
          <w:rFonts w:ascii="Times New Roman" w:hAnsi="Times New Roman" w:cs="Times New Roman"/>
          <w:sz w:val="28"/>
          <w:szCs w:val="28"/>
        </w:rPr>
        <w:t xml:space="preserve"> Например,</w:t>
      </w:r>
      <w:r>
        <w:rPr>
          <w:rFonts w:ascii="Times New Roman" w:hAnsi="Times New Roman" w:cs="Times New Roman"/>
          <w:sz w:val="28"/>
          <w:szCs w:val="28"/>
        </w:rPr>
        <w:t xml:space="preserve"> «Н. Л. </w:t>
      </w:r>
      <w:r w:rsidR="003F7D3D">
        <w:rPr>
          <w:rFonts w:ascii="Times New Roman" w:hAnsi="Times New Roman" w:cs="Times New Roman"/>
          <w:sz w:val="28"/>
          <w:szCs w:val="28"/>
        </w:rPr>
        <w:t>Скалозубов</w:t>
      </w:r>
      <w:r>
        <w:rPr>
          <w:rFonts w:ascii="Times New Roman" w:hAnsi="Times New Roman" w:cs="Times New Roman"/>
          <w:sz w:val="28"/>
          <w:szCs w:val="28"/>
        </w:rPr>
        <w:t xml:space="preserve">, член Государственной </w:t>
      </w:r>
      <w:r w:rsidR="003F7D3D">
        <w:rPr>
          <w:rFonts w:ascii="Times New Roman" w:hAnsi="Times New Roman" w:cs="Times New Roman"/>
          <w:sz w:val="28"/>
          <w:szCs w:val="28"/>
        </w:rPr>
        <w:t>Д</w:t>
      </w:r>
      <w:r>
        <w:rPr>
          <w:rFonts w:ascii="Times New Roman" w:hAnsi="Times New Roman" w:cs="Times New Roman"/>
          <w:sz w:val="28"/>
          <w:szCs w:val="28"/>
        </w:rPr>
        <w:t xml:space="preserve">умы от Тобольской губернии, указывает в 29 книжке «Сибирских вопросов», что </w:t>
      </w:r>
      <w:r w:rsidR="00393A56">
        <w:rPr>
          <w:rFonts w:ascii="Times New Roman" w:hAnsi="Times New Roman" w:cs="Times New Roman"/>
          <w:sz w:val="28"/>
          <w:szCs w:val="28"/>
        </w:rPr>
        <w:t>прирост посевной площади в Сибири, в стране вселения, меньше, чем в России, стране выселения».</w:t>
      </w:r>
      <w:r w:rsidR="000C0D01">
        <w:rPr>
          <w:rFonts w:ascii="Times New Roman" w:hAnsi="Times New Roman" w:cs="Times New Roman"/>
          <w:sz w:val="28"/>
          <w:szCs w:val="28"/>
        </w:rPr>
        <w:t xml:space="preserve"> Он «объясняет, вслед за омским биржевым комитетом, неуспехи сибирских вселений низкими хлебными ценами в Сибири. Для подъёма цен необходимо целесообразное дорожное строительство и общий культурный подъём страны – введение самоуправления</w:t>
      </w:r>
      <w:r w:rsidR="001A1C65">
        <w:rPr>
          <w:rFonts w:ascii="Times New Roman" w:hAnsi="Times New Roman" w:cs="Times New Roman"/>
          <w:sz w:val="28"/>
          <w:szCs w:val="28"/>
        </w:rPr>
        <w:t>,</w:t>
      </w:r>
      <w:r w:rsidR="000C0D01">
        <w:rPr>
          <w:rFonts w:ascii="Times New Roman" w:hAnsi="Times New Roman" w:cs="Times New Roman"/>
          <w:sz w:val="28"/>
          <w:szCs w:val="28"/>
        </w:rPr>
        <w:t xml:space="preserve"> первую очередь».</w:t>
      </w:r>
    </w:p>
    <w:p w:rsidR="001A1C65" w:rsidRDefault="001A1C6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Автор статьи </w:t>
      </w:r>
      <w:r w:rsidR="00D91009">
        <w:rPr>
          <w:rFonts w:ascii="Times New Roman" w:hAnsi="Times New Roman" w:cs="Times New Roman"/>
          <w:sz w:val="28"/>
          <w:szCs w:val="28"/>
        </w:rPr>
        <w:t>в газете</w:t>
      </w:r>
      <w:r w:rsidR="00A924D7">
        <w:rPr>
          <w:rFonts w:ascii="Times New Roman" w:hAnsi="Times New Roman" w:cs="Times New Roman"/>
          <w:sz w:val="28"/>
          <w:szCs w:val="28"/>
        </w:rPr>
        <w:t xml:space="preserve"> «Русская речь» </w:t>
      </w:r>
      <w:r>
        <w:rPr>
          <w:rFonts w:ascii="Times New Roman" w:hAnsi="Times New Roman" w:cs="Times New Roman"/>
          <w:sz w:val="28"/>
          <w:szCs w:val="28"/>
        </w:rPr>
        <w:t>считает, что переселение в Сибирь должно быть шире. Не только крестьяне – в Сибирь надо привлечь горожан: мещан, ремесленников, фабрично-за</w:t>
      </w:r>
      <w:r w:rsidR="00A924D7">
        <w:rPr>
          <w:rFonts w:ascii="Times New Roman" w:hAnsi="Times New Roman" w:cs="Times New Roman"/>
          <w:sz w:val="28"/>
          <w:szCs w:val="28"/>
        </w:rPr>
        <w:t>водскую интеллигенцию. Ведь из Р</w:t>
      </w:r>
      <w:r>
        <w:rPr>
          <w:rFonts w:ascii="Times New Roman" w:hAnsi="Times New Roman" w:cs="Times New Roman"/>
          <w:sz w:val="28"/>
          <w:szCs w:val="28"/>
        </w:rPr>
        <w:t>оссии идёт мощный выезд за границу «людей цветущего возраста и квалифицированных профессий», особенно поляков, евреев, латышей и украинцев.</w:t>
      </w:r>
      <w:r w:rsidR="00C42F5E">
        <w:rPr>
          <w:rFonts w:ascii="Times New Roman" w:hAnsi="Times New Roman" w:cs="Times New Roman"/>
          <w:sz w:val="28"/>
          <w:szCs w:val="28"/>
        </w:rPr>
        <w:t xml:space="preserve"> Надо «удачно выбранным курсом общей, прежде всего, а затем уж экономической политики…повернуть это истечение за океан, на запад… в выселение за Урал». </w:t>
      </w:r>
    </w:p>
    <w:p w:rsidR="00980EA1" w:rsidRDefault="00980EA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Л. Скалозубов з</w:t>
      </w:r>
      <w:r w:rsidR="005B6ADA">
        <w:rPr>
          <w:rFonts w:ascii="Times New Roman" w:hAnsi="Times New Roman" w:cs="Times New Roman"/>
          <w:sz w:val="28"/>
          <w:szCs w:val="28"/>
        </w:rPr>
        <w:t>нал о переселенческих нуждах непонаслышке</w:t>
      </w:r>
      <w:r>
        <w:rPr>
          <w:rFonts w:ascii="Times New Roman" w:hAnsi="Times New Roman" w:cs="Times New Roman"/>
          <w:sz w:val="28"/>
          <w:szCs w:val="28"/>
        </w:rPr>
        <w:t>. Он, часто бывая в Сибири, посещал места, отведённые для проживания переселенцам.</w:t>
      </w:r>
      <w:r w:rsidR="00E912C2">
        <w:rPr>
          <w:rFonts w:ascii="Times New Roman" w:hAnsi="Times New Roman" w:cs="Times New Roman"/>
          <w:sz w:val="28"/>
          <w:szCs w:val="28"/>
        </w:rPr>
        <w:t xml:space="preserve"> </w:t>
      </w:r>
      <w:r w:rsidR="00E912C2" w:rsidRPr="001A1C65">
        <w:rPr>
          <w:rFonts w:ascii="Times New Roman" w:hAnsi="Times New Roman" w:cs="Times New Roman"/>
          <w:sz w:val="28"/>
          <w:szCs w:val="28"/>
        </w:rPr>
        <w:t>Так, например</w:t>
      </w:r>
      <w:r w:rsidR="00E912C2">
        <w:rPr>
          <w:rFonts w:ascii="Times New Roman" w:hAnsi="Times New Roman" w:cs="Times New Roman"/>
          <w:sz w:val="28"/>
          <w:szCs w:val="28"/>
        </w:rPr>
        <w:t>,</w:t>
      </w:r>
      <w:r w:rsidR="004B5D6D">
        <w:rPr>
          <w:rFonts w:ascii="Times New Roman" w:hAnsi="Times New Roman" w:cs="Times New Roman"/>
          <w:sz w:val="28"/>
          <w:szCs w:val="28"/>
        </w:rPr>
        <w:t xml:space="preserve"> </w:t>
      </w:r>
      <w:r w:rsidR="00E912C2">
        <w:rPr>
          <w:rFonts w:ascii="Times New Roman" w:hAnsi="Times New Roman" w:cs="Times New Roman"/>
          <w:sz w:val="28"/>
          <w:szCs w:val="28"/>
        </w:rPr>
        <w:t>в 1908-м году он побывал в Туринском уезде Тобольской губернии, глухом и болотистом в то время крае, где ещё в июне «стоит такой холод, что нельзя драть лыко: оно ещё не отстаёт от дерева</w:t>
      </w:r>
      <w:r w:rsidR="002E4E2D">
        <w:rPr>
          <w:rFonts w:ascii="Times New Roman" w:hAnsi="Times New Roman" w:cs="Times New Roman"/>
          <w:sz w:val="28"/>
          <w:szCs w:val="28"/>
        </w:rPr>
        <w:t>. Переселенцы нередко никак не могут обосноваться на отводимых им участках и в поисках за подходяще</w:t>
      </w:r>
      <w:r w:rsidR="004B5D6D">
        <w:rPr>
          <w:rFonts w:ascii="Times New Roman" w:hAnsi="Times New Roman" w:cs="Times New Roman"/>
          <w:sz w:val="28"/>
          <w:szCs w:val="28"/>
        </w:rPr>
        <w:t>й</w:t>
      </w:r>
      <w:r w:rsidR="002E4E2D">
        <w:rPr>
          <w:rFonts w:ascii="Times New Roman" w:hAnsi="Times New Roman" w:cs="Times New Roman"/>
          <w:sz w:val="28"/>
          <w:szCs w:val="28"/>
        </w:rPr>
        <w:t xml:space="preserve"> землёй иногда самовольно занимают угодья старожилов</w:t>
      </w:r>
      <w:r w:rsidR="00E912C2">
        <w:rPr>
          <w:rFonts w:ascii="Times New Roman" w:hAnsi="Times New Roman" w:cs="Times New Roman"/>
          <w:sz w:val="28"/>
          <w:szCs w:val="28"/>
        </w:rPr>
        <w:t>».</w:t>
      </w:r>
      <w:r w:rsidR="005A7828">
        <w:rPr>
          <w:rStyle w:val="a7"/>
          <w:rFonts w:ascii="Times New Roman" w:hAnsi="Times New Roman" w:cs="Times New Roman"/>
          <w:sz w:val="28"/>
          <w:szCs w:val="28"/>
        </w:rPr>
        <w:footnoteReference w:id="1375"/>
      </w:r>
      <w:r w:rsidR="00183CE7">
        <w:rPr>
          <w:rFonts w:ascii="Times New Roman" w:hAnsi="Times New Roman" w:cs="Times New Roman"/>
          <w:sz w:val="28"/>
          <w:szCs w:val="28"/>
        </w:rPr>
        <w:t xml:space="preserve"> Дороги, проложенные переселенческим управлен</w:t>
      </w:r>
      <w:r w:rsidR="00374B34">
        <w:rPr>
          <w:rFonts w:ascii="Times New Roman" w:hAnsi="Times New Roman" w:cs="Times New Roman"/>
          <w:sz w:val="28"/>
          <w:szCs w:val="28"/>
        </w:rPr>
        <w:t>и</w:t>
      </w:r>
      <w:r w:rsidR="00183CE7">
        <w:rPr>
          <w:rFonts w:ascii="Times New Roman" w:hAnsi="Times New Roman" w:cs="Times New Roman"/>
          <w:sz w:val="28"/>
          <w:szCs w:val="28"/>
        </w:rPr>
        <w:t>ем, оказались так плохи, что Николаю Лукичу «за невозможностью проезда по наложенному техниками полотну дороги пришлось с риском выхлестать себе глаза ехать рядом лесной чащей».</w:t>
      </w:r>
      <w:r w:rsidR="00293B0A">
        <w:rPr>
          <w:rStyle w:val="a7"/>
          <w:rFonts w:ascii="Times New Roman" w:hAnsi="Times New Roman" w:cs="Times New Roman"/>
          <w:sz w:val="28"/>
          <w:szCs w:val="28"/>
        </w:rPr>
        <w:footnoteReference w:id="1376"/>
      </w:r>
    </w:p>
    <w:p w:rsidR="00593B69" w:rsidRDefault="00593B6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неоднократно обращал внимание депутатов на «ненормальную постановку дорожно-строительного дела в колонизируемых районах</w:t>
      </w:r>
      <w:r w:rsidR="004E1AAB">
        <w:rPr>
          <w:rFonts w:ascii="Times New Roman" w:hAnsi="Times New Roman" w:cs="Times New Roman"/>
          <w:sz w:val="28"/>
          <w:szCs w:val="28"/>
        </w:rPr>
        <w:t>. Дороги проектируются чинами ведомства без заранее обдуманного плана строительства, а главное, без совета с местным населением. Отсюда частые проведения дорог там, где не нужно, или не в том направлении, в каком нужно».</w:t>
      </w:r>
      <w:r w:rsidR="00CD106B">
        <w:rPr>
          <w:rStyle w:val="a7"/>
          <w:rFonts w:ascii="Times New Roman" w:hAnsi="Times New Roman" w:cs="Times New Roman"/>
          <w:sz w:val="28"/>
          <w:szCs w:val="28"/>
        </w:rPr>
        <w:footnoteReference w:id="1377"/>
      </w:r>
    </w:p>
    <w:p w:rsidR="00A96E1E" w:rsidRDefault="000F209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Николая Лукича очень волновала проблема «обратных» и самовольных переселенцев, которые ехали в Сибирь на свой риск и страх, ничем не подд</w:t>
      </w:r>
      <w:r w:rsidR="0013764E">
        <w:rPr>
          <w:rFonts w:ascii="Times New Roman" w:hAnsi="Times New Roman" w:cs="Times New Roman"/>
          <w:sz w:val="28"/>
          <w:szCs w:val="28"/>
        </w:rPr>
        <w:t>ерживаемые правительством. Порой</w:t>
      </w:r>
      <w:r>
        <w:rPr>
          <w:rFonts w:ascii="Times New Roman" w:hAnsi="Times New Roman" w:cs="Times New Roman"/>
          <w:sz w:val="28"/>
          <w:szCs w:val="28"/>
        </w:rPr>
        <w:t xml:space="preserve"> они по несколько лет ждали, когда их устроят на землю. Всё чаще и чаще в </w:t>
      </w:r>
      <w:r w:rsidR="00A96E1E">
        <w:rPr>
          <w:rFonts w:ascii="Times New Roman" w:hAnsi="Times New Roman" w:cs="Times New Roman"/>
          <w:sz w:val="28"/>
          <w:szCs w:val="28"/>
        </w:rPr>
        <w:t>П</w:t>
      </w:r>
      <w:r>
        <w:rPr>
          <w:rFonts w:ascii="Times New Roman" w:hAnsi="Times New Roman" w:cs="Times New Roman"/>
          <w:sz w:val="28"/>
          <w:szCs w:val="28"/>
        </w:rPr>
        <w:t>етербурге стали появляться депутаты от этого типа переселенцев.</w:t>
      </w:r>
      <w:r w:rsidR="006F600E">
        <w:rPr>
          <w:rFonts w:ascii="Times New Roman" w:hAnsi="Times New Roman" w:cs="Times New Roman"/>
          <w:sz w:val="28"/>
          <w:szCs w:val="28"/>
        </w:rPr>
        <w:t xml:space="preserve"> </w:t>
      </w:r>
    </w:p>
    <w:p w:rsidR="000F2098" w:rsidRDefault="001106E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w:t>
      </w:r>
      <w:r w:rsidR="006F600E">
        <w:rPr>
          <w:rFonts w:ascii="Times New Roman" w:hAnsi="Times New Roman" w:cs="Times New Roman"/>
          <w:sz w:val="28"/>
          <w:szCs w:val="28"/>
        </w:rPr>
        <w:t xml:space="preserve"> «Сибирском листке</w:t>
      </w:r>
      <w:r w:rsidR="005B035B">
        <w:rPr>
          <w:rFonts w:ascii="Times New Roman" w:hAnsi="Times New Roman" w:cs="Times New Roman"/>
          <w:sz w:val="28"/>
          <w:szCs w:val="28"/>
        </w:rPr>
        <w:t>»</w:t>
      </w:r>
      <w:r w:rsidR="006F600E">
        <w:rPr>
          <w:rFonts w:ascii="Times New Roman" w:hAnsi="Times New Roman" w:cs="Times New Roman"/>
          <w:sz w:val="28"/>
          <w:szCs w:val="28"/>
        </w:rPr>
        <w:t xml:space="preserve"> за 10 мая 1909-го года (№54) Николай Лукич рассказывает, как к нему пришёл ходок от 55 семей самовольных переселенцев из Тюк</w:t>
      </w:r>
      <w:r w:rsidR="00234009">
        <w:rPr>
          <w:rFonts w:ascii="Times New Roman" w:hAnsi="Times New Roman" w:cs="Times New Roman"/>
          <w:sz w:val="28"/>
          <w:szCs w:val="28"/>
        </w:rPr>
        <w:t>алинского уезда Тобольской губер</w:t>
      </w:r>
      <w:r w:rsidR="006F600E">
        <w:rPr>
          <w:rFonts w:ascii="Times New Roman" w:hAnsi="Times New Roman" w:cs="Times New Roman"/>
          <w:sz w:val="28"/>
          <w:szCs w:val="28"/>
        </w:rPr>
        <w:t>нии. 2-3 года назад они обустроили п</w:t>
      </w:r>
      <w:r w:rsidR="00B6124D">
        <w:rPr>
          <w:rFonts w:ascii="Times New Roman" w:hAnsi="Times New Roman" w:cs="Times New Roman"/>
          <w:sz w:val="28"/>
          <w:szCs w:val="28"/>
        </w:rPr>
        <w:t>осёлок на казённой земле. В</w:t>
      </w:r>
      <w:r w:rsidR="006F600E">
        <w:rPr>
          <w:rFonts w:ascii="Times New Roman" w:hAnsi="Times New Roman" w:cs="Times New Roman"/>
          <w:sz w:val="28"/>
          <w:szCs w:val="28"/>
        </w:rPr>
        <w:t xml:space="preserve"> 1908-м году </w:t>
      </w:r>
      <w:r w:rsidR="00B6124D">
        <w:rPr>
          <w:rFonts w:ascii="Times New Roman" w:hAnsi="Times New Roman" w:cs="Times New Roman"/>
          <w:sz w:val="28"/>
          <w:szCs w:val="28"/>
        </w:rPr>
        <w:t xml:space="preserve">эта земля </w:t>
      </w:r>
      <w:r w:rsidR="006F600E">
        <w:rPr>
          <w:rFonts w:ascii="Times New Roman" w:hAnsi="Times New Roman" w:cs="Times New Roman"/>
          <w:sz w:val="28"/>
          <w:szCs w:val="28"/>
        </w:rPr>
        <w:t>была отдана пере</w:t>
      </w:r>
      <w:r w:rsidR="001C1B81">
        <w:rPr>
          <w:rFonts w:ascii="Times New Roman" w:hAnsi="Times New Roman" w:cs="Times New Roman"/>
          <w:sz w:val="28"/>
          <w:szCs w:val="28"/>
        </w:rPr>
        <w:t>селенцам, которые велели им убираться. Крестьяне отправили в Петербург делегатов, чтобы они передали их просьбу: отвести другой участок земли. Однако получили ответ, что «по закону все переселившиеся без установлен</w:t>
      </w:r>
      <w:r w:rsidR="00A96E1E">
        <w:rPr>
          <w:rFonts w:ascii="Times New Roman" w:hAnsi="Times New Roman" w:cs="Times New Roman"/>
          <w:sz w:val="28"/>
          <w:szCs w:val="28"/>
        </w:rPr>
        <w:t>ных</w:t>
      </w:r>
      <w:r w:rsidR="001C1B81">
        <w:rPr>
          <w:rFonts w:ascii="Times New Roman" w:hAnsi="Times New Roman" w:cs="Times New Roman"/>
          <w:sz w:val="28"/>
          <w:szCs w:val="28"/>
        </w:rPr>
        <w:t xml:space="preserve"> документов </w:t>
      </w:r>
      <w:r w:rsidR="00A96E1E">
        <w:rPr>
          <w:rFonts w:ascii="Times New Roman" w:hAnsi="Times New Roman" w:cs="Times New Roman"/>
          <w:sz w:val="28"/>
          <w:szCs w:val="28"/>
        </w:rPr>
        <w:t>самовольные переселенцы устраиваются на</w:t>
      </w:r>
      <w:r w:rsidR="003773CC">
        <w:rPr>
          <w:rFonts w:ascii="Times New Roman" w:hAnsi="Times New Roman" w:cs="Times New Roman"/>
          <w:sz w:val="28"/>
          <w:szCs w:val="28"/>
        </w:rPr>
        <w:t xml:space="preserve"> переселенческих участках в посл</w:t>
      </w:r>
      <w:r w:rsidR="00A96E1E">
        <w:rPr>
          <w:rFonts w:ascii="Times New Roman" w:hAnsi="Times New Roman" w:cs="Times New Roman"/>
          <w:sz w:val="28"/>
          <w:szCs w:val="28"/>
        </w:rPr>
        <w:t>еднюю очередь</w:t>
      </w:r>
      <w:r w:rsidR="003773CC">
        <w:rPr>
          <w:rFonts w:ascii="Times New Roman" w:hAnsi="Times New Roman" w:cs="Times New Roman"/>
          <w:sz w:val="28"/>
          <w:szCs w:val="28"/>
        </w:rPr>
        <w:t>,</w:t>
      </w:r>
      <w:r w:rsidR="00A96E1E">
        <w:rPr>
          <w:rFonts w:ascii="Times New Roman" w:hAnsi="Times New Roman" w:cs="Times New Roman"/>
          <w:sz w:val="28"/>
          <w:szCs w:val="28"/>
        </w:rPr>
        <w:t xml:space="preserve"> в том случае, если останутся свободные земли по удовлетворении всех прибывших по ходаческим и проходным свидетельствам»</w:t>
      </w:r>
      <w:r w:rsidR="00B62C00">
        <w:rPr>
          <w:rFonts w:ascii="Times New Roman" w:hAnsi="Times New Roman" w:cs="Times New Roman"/>
          <w:sz w:val="28"/>
          <w:szCs w:val="28"/>
        </w:rPr>
        <w:t xml:space="preserve">. </w:t>
      </w:r>
    </w:p>
    <w:p w:rsidR="00B62C00" w:rsidRDefault="00B62C0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считает, что необходимо решить вопрос с самовольными переселенцами. Он пытался пробудить сочувствие к ним у думовцев. Однако один из депутатов высказался так: «Что же о них заботиться? Зачем они переселялись самовольно; это наука другим</w:t>
      </w:r>
      <w:r w:rsidR="00044A90">
        <w:rPr>
          <w:rFonts w:ascii="Times New Roman" w:hAnsi="Times New Roman" w:cs="Times New Roman"/>
          <w:sz w:val="28"/>
          <w:szCs w:val="28"/>
        </w:rPr>
        <w:t>!».</w:t>
      </w:r>
      <w:r w:rsidR="007A0883">
        <w:rPr>
          <w:rStyle w:val="a7"/>
          <w:rFonts w:ascii="Times New Roman" w:hAnsi="Times New Roman" w:cs="Times New Roman"/>
          <w:sz w:val="28"/>
          <w:szCs w:val="28"/>
        </w:rPr>
        <w:footnoteReference w:id="1378"/>
      </w:r>
    </w:p>
    <w:p w:rsidR="00044A90" w:rsidRDefault="00044A9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Большинство думовцев не тревожило, что многие самовольцы очень бе</w:t>
      </w:r>
      <w:r w:rsidR="00BC3BD9">
        <w:rPr>
          <w:rFonts w:ascii="Times New Roman" w:hAnsi="Times New Roman" w:cs="Times New Roman"/>
          <w:sz w:val="28"/>
          <w:szCs w:val="28"/>
        </w:rPr>
        <w:t>д</w:t>
      </w:r>
      <w:r>
        <w:rPr>
          <w:rFonts w:ascii="Times New Roman" w:hAnsi="Times New Roman" w:cs="Times New Roman"/>
          <w:sz w:val="28"/>
          <w:szCs w:val="28"/>
        </w:rPr>
        <w:t>ствуют в Сибири. Газета «Новое время» (2 мая 1910 г.) в статье «Само</w:t>
      </w:r>
      <w:r w:rsidR="00DF3AE9">
        <w:rPr>
          <w:rFonts w:ascii="Times New Roman" w:hAnsi="Times New Roman" w:cs="Times New Roman"/>
          <w:sz w:val="28"/>
          <w:szCs w:val="28"/>
        </w:rPr>
        <w:t>в</w:t>
      </w:r>
      <w:r>
        <w:rPr>
          <w:rFonts w:ascii="Times New Roman" w:hAnsi="Times New Roman" w:cs="Times New Roman"/>
          <w:sz w:val="28"/>
          <w:szCs w:val="28"/>
        </w:rPr>
        <w:t>ольные переселенцы» (без подписи) сокрушается: «Мытарства переселенцев-самовольцев в Сибири</w:t>
      </w:r>
      <w:r w:rsidR="003773CC">
        <w:rPr>
          <w:rFonts w:ascii="Times New Roman" w:hAnsi="Times New Roman" w:cs="Times New Roman"/>
          <w:sz w:val="28"/>
          <w:szCs w:val="28"/>
        </w:rPr>
        <w:t xml:space="preserve"> не поддаются описа</w:t>
      </w:r>
      <w:r w:rsidR="00E604F5">
        <w:rPr>
          <w:rFonts w:ascii="Times New Roman" w:hAnsi="Times New Roman" w:cs="Times New Roman"/>
          <w:sz w:val="28"/>
          <w:szCs w:val="28"/>
        </w:rPr>
        <w:t>нию. Приехав в Сибирь с радужными надеждами получить 15</w:t>
      </w:r>
      <w:r w:rsidR="00282CAF">
        <w:rPr>
          <w:rFonts w:ascii="Times New Roman" w:hAnsi="Times New Roman" w:cs="Times New Roman"/>
          <w:sz w:val="28"/>
          <w:szCs w:val="28"/>
        </w:rPr>
        <w:t>-</w:t>
      </w:r>
      <w:r w:rsidR="00E604F5">
        <w:rPr>
          <w:rFonts w:ascii="Times New Roman" w:hAnsi="Times New Roman" w:cs="Times New Roman"/>
          <w:sz w:val="28"/>
          <w:szCs w:val="28"/>
        </w:rPr>
        <w:t>тидесятинный надел, переселенцы горько разочаровываются, когда из всех канцелярий переселенческих чиновников и крестьянских начальников получают один и тот же ответ: «Земли самовольным нет». Обив пороги различных канцелярий, переселенцы часто попадают в руки «аблакатов», которые надувают тёмных людей, выманивая последние крохи.</w:t>
      </w:r>
      <w:r w:rsidR="00DF3AE9">
        <w:rPr>
          <w:rFonts w:ascii="Times New Roman" w:hAnsi="Times New Roman" w:cs="Times New Roman"/>
          <w:sz w:val="28"/>
          <w:szCs w:val="28"/>
        </w:rPr>
        <w:t xml:space="preserve"> «Аблокаты» уверяют доверчивых людей, что земля есть и что переселенческие чиновники неправду говорят, земли в Сибири много, давайте рублей по 20 с души и землю выхлопочем. Последние рубли переходят в руки «аблоката», благодетель скрывается.</w:t>
      </w:r>
    </w:p>
    <w:p w:rsidR="00DF3AE9" w:rsidRDefault="00DF3AE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часто можно видеть по городу бродящих, понуря голову, переселенцев в поисках за работой и куском хлеба. Большинство их из Екатеринославской, Харьковской, Полтавской, Черниговской и других южных губерний России».</w:t>
      </w:r>
    </w:p>
    <w:p w:rsidR="002B152B" w:rsidRDefault="002B152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Именно самовольные переселен</w:t>
      </w:r>
      <w:r w:rsidR="006B5B72">
        <w:rPr>
          <w:rFonts w:ascii="Times New Roman" w:hAnsi="Times New Roman" w:cs="Times New Roman"/>
          <w:sz w:val="28"/>
          <w:szCs w:val="28"/>
        </w:rPr>
        <w:t>цы часто отправляются обратно, н</w:t>
      </w:r>
      <w:r>
        <w:rPr>
          <w:rFonts w:ascii="Times New Roman" w:hAnsi="Times New Roman" w:cs="Times New Roman"/>
          <w:sz w:val="28"/>
          <w:szCs w:val="28"/>
        </w:rPr>
        <w:t xml:space="preserve">а свою родину. </w:t>
      </w:r>
      <w:r w:rsidR="00923280">
        <w:rPr>
          <w:rFonts w:ascii="Times New Roman" w:hAnsi="Times New Roman" w:cs="Times New Roman"/>
          <w:sz w:val="28"/>
          <w:szCs w:val="28"/>
        </w:rPr>
        <w:t>Поскольку у них, как обычно, нет денег на проезд, они по дороге нищенствуют, идут пешком или катят своё неказистое имущество и детей на тележке, впрягаясь в неё.</w:t>
      </w:r>
    </w:p>
    <w:p w:rsidR="00926325" w:rsidRDefault="007A088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тщательно анализирует документы и</w:t>
      </w:r>
      <w:r w:rsidR="00926325">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устанавливает рост волны обратных переселенцев, пишет об их гибели </w:t>
      </w:r>
      <w:r w:rsidR="00C17FE5">
        <w:rPr>
          <w:rFonts w:ascii="Times New Roman" w:hAnsi="Times New Roman" w:cs="Times New Roman"/>
          <w:sz w:val="28"/>
          <w:szCs w:val="28"/>
        </w:rPr>
        <w:t>на обратном пути в Европейскую Р</w:t>
      </w:r>
      <w:r>
        <w:rPr>
          <w:rFonts w:ascii="Times New Roman" w:hAnsi="Times New Roman" w:cs="Times New Roman"/>
          <w:sz w:val="28"/>
          <w:szCs w:val="28"/>
        </w:rPr>
        <w:t>оссию. «Неустроенные переселенцы – это пушечное мясо переселенческой операции, вторая жертва русского народа при попытках овладеть сибирским простором».</w:t>
      </w:r>
      <w:r>
        <w:rPr>
          <w:rStyle w:val="a7"/>
          <w:rFonts w:ascii="Times New Roman" w:hAnsi="Times New Roman" w:cs="Times New Roman"/>
          <w:sz w:val="28"/>
          <w:szCs w:val="28"/>
        </w:rPr>
        <w:footnoteReference w:id="1379"/>
      </w:r>
      <w:r w:rsidR="00C17FE5">
        <w:rPr>
          <w:rFonts w:ascii="Times New Roman" w:hAnsi="Times New Roman" w:cs="Times New Roman"/>
          <w:sz w:val="28"/>
          <w:szCs w:val="28"/>
        </w:rPr>
        <w:t xml:space="preserve"> </w:t>
      </w:r>
    </w:p>
    <w:p w:rsidR="007A0883" w:rsidRDefault="007A088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 проявляло правительство заботы </w:t>
      </w:r>
      <w:r w:rsidR="000C4DD3">
        <w:rPr>
          <w:rFonts w:ascii="Times New Roman" w:hAnsi="Times New Roman" w:cs="Times New Roman"/>
          <w:sz w:val="28"/>
          <w:szCs w:val="28"/>
        </w:rPr>
        <w:t xml:space="preserve">и </w:t>
      </w:r>
      <w:r>
        <w:rPr>
          <w:rFonts w:ascii="Times New Roman" w:hAnsi="Times New Roman" w:cs="Times New Roman"/>
          <w:sz w:val="28"/>
          <w:szCs w:val="28"/>
        </w:rPr>
        <w:t>о тех переселенцах, кот</w:t>
      </w:r>
      <w:r w:rsidR="00A41B17">
        <w:rPr>
          <w:rFonts w:ascii="Times New Roman" w:hAnsi="Times New Roman" w:cs="Times New Roman"/>
          <w:sz w:val="28"/>
          <w:szCs w:val="28"/>
        </w:rPr>
        <w:t>о</w:t>
      </w:r>
      <w:r>
        <w:rPr>
          <w:rFonts w:ascii="Times New Roman" w:hAnsi="Times New Roman" w:cs="Times New Roman"/>
          <w:sz w:val="28"/>
          <w:szCs w:val="28"/>
        </w:rPr>
        <w:t>рые прибыли в Сибирь до 1904 года, «о тех, кто уже успел пустить ко</w:t>
      </w:r>
      <w:r w:rsidR="00A41B17">
        <w:rPr>
          <w:rFonts w:ascii="Times New Roman" w:hAnsi="Times New Roman" w:cs="Times New Roman"/>
          <w:sz w:val="28"/>
          <w:szCs w:val="28"/>
        </w:rPr>
        <w:t>р</w:t>
      </w:r>
      <w:r>
        <w:rPr>
          <w:rFonts w:ascii="Times New Roman" w:hAnsi="Times New Roman" w:cs="Times New Roman"/>
          <w:sz w:val="28"/>
          <w:szCs w:val="28"/>
        </w:rPr>
        <w:t>ни, завёл хозяйство</w:t>
      </w:r>
      <w:r w:rsidR="00C17FE5">
        <w:rPr>
          <w:rFonts w:ascii="Times New Roman" w:hAnsi="Times New Roman" w:cs="Times New Roman"/>
          <w:sz w:val="28"/>
          <w:szCs w:val="28"/>
        </w:rPr>
        <w:t xml:space="preserve">». </w:t>
      </w:r>
    </w:p>
    <w:p w:rsidR="00C17FE5" w:rsidRDefault="00C17FE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Часто переселенческие учреждения стремились решать мелкие, незначительные проблемы переселения, оставляя крупные, серьёзные в стороне.</w:t>
      </w:r>
    </w:p>
    <w:p w:rsidR="009C6D90" w:rsidRDefault="009C6D9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общем собрании переселенческой комиссии Государственной Думы 31 октября 1909-го года, когда стоял вопрос «о постройке особых вагонов, вместо теплушек, приспособленных из товарных вагонов» для перевозки переселенцев, Скалозубов сообщил</w:t>
      </w:r>
      <w:r w:rsidR="005A1947">
        <w:rPr>
          <w:rFonts w:ascii="Times New Roman" w:hAnsi="Times New Roman" w:cs="Times New Roman"/>
          <w:sz w:val="28"/>
          <w:szCs w:val="28"/>
        </w:rPr>
        <w:t xml:space="preserve"> то</w:t>
      </w:r>
      <w:r>
        <w:rPr>
          <w:rFonts w:ascii="Times New Roman" w:hAnsi="Times New Roman" w:cs="Times New Roman"/>
          <w:sz w:val="28"/>
          <w:szCs w:val="28"/>
        </w:rPr>
        <w:t>, что он «лично слышал при осмотре поезда</w:t>
      </w:r>
      <w:r w:rsidR="005A1947">
        <w:rPr>
          <w:rFonts w:ascii="Times New Roman" w:hAnsi="Times New Roman" w:cs="Times New Roman"/>
          <w:sz w:val="28"/>
          <w:szCs w:val="28"/>
        </w:rPr>
        <w:t xml:space="preserve"> на станции Челябинск ныне осенью. На мой вопрос, довольны ли переселенцы новым, удобно устроенным вагоном, получил ответ: «Нет, в теплушке было удобнее; расположишься там, как удобнее, и никто не беспокоит, а в этих вагонах то и дело народ много ходит».</w:t>
      </w:r>
      <w:r w:rsidR="005A1947">
        <w:rPr>
          <w:rStyle w:val="a7"/>
          <w:rFonts w:ascii="Times New Roman" w:hAnsi="Times New Roman" w:cs="Times New Roman"/>
          <w:sz w:val="28"/>
          <w:szCs w:val="28"/>
        </w:rPr>
        <w:footnoteReference w:id="1380"/>
      </w:r>
      <w:r w:rsidR="005A1947">
        <w:rPr>
          <w:rFonts w:ascii="Times New Roman" w:hAnsi="Times New Roman" w:cs="Times New Roman"/>
          <w:sz w:val="28"/>
          <w:szCs w:val="28"/>
        </w:rPr>
        <w:t xml:space="preserve"> Переселенцы жалуются, прежде всего, на медленность движения и </w:t>
      </w:r>
      <w:r w:rsidR="00926325">
        <w:rPr>
          <w:rFonts w:ascii="Times New Roman" w:hAnsi="Times New Roman" w:cs="Times New Roman"/>
          <w:sz w:val="28"/>
          <w:szCs w:val="28"/>
        </w:rPr>
        <w:t>на отсутствие расписания пересе</w:t>
      </w:r>
      <w:r w:rsidR="005A1947">
        <w:rPr>
          <w:rFonts w:ascii="Times New Roman" w:hAnsi="Times New Roman" w:cs="Times New Roman"/>
          <w:sz w:val="28"/>
          <w:szCs w:val="28"/>
        </w:rPr>
        <w:t>ленческих поездов. Их часто ставят на станциях на запасный путь и держат там по несколько дней. В новых вагонах «крайне плоха вентиляция, летом в вагонах нестерпимо душно… отхожие места устроены отвратительно».</w:t>
      </w:r>
      <w:r w:rsidR="005A1947">
        <w:rPr>
          <w:rStyle w:val="a7"/>
          <w:rFonts w:ascii="Times New Roman" w:hAnsi="Times New Roman" w:cs="Times New Roman"/>
          <w:sz w:val="28"/>
          <w:szCs w:val="28"/>
        </w:rPr>
        <w:footnoteReference w:id="1381"/>
      </w:r>
    </w:p>
    <w:p w:rsidR="005A1947" w:rsidRDefault="005A19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считает, что «суть дела не в вагонах, на которых почему-то фиксировалось внимание комиссии; есть другие, гораздо более слабые стороны переселенческого дела, которые однако до сих пор не вызывали комиссию ни на какие постановления».</w:t>
      </w:r>
      <w:r w:rsidR="00526589">
        <w:rPr>
          <w:rStyle w:val="a7"/>
          <w:rFonts w:ascii="Times New Roman" w:hAnsi="Times New Roman" w:cs="Times New Roman"/>
          <w:sz w:val="28"/>
          <w:szCs w:val="28"/>
        </w:rPr>
        <w:footnoteReference w:id="1382"/>
      </w:r>
    </w:p>
    <w:p w:rsidR="001447B1" w:rsidRDefault="001447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вспоминая позицию Николая Лукича по отношению к переселенческой политике, писала: «Он подвергал жестокой критике с трибуны и в печати столыпинскую переселенческую политику…». Она цитирует его: «При наделе землёй новосёлов  полный произв</w:t>
      </w:r>
      <w:r w:rsidR="004617D7">
        <w:rPr>
          <w:rFonts w:ascii="Times New Roman" w:hAnsi="Times New Roman" w:cs="Times New Roman"/>
          <w:sz w:val="28"/>
          <w:szCs w:val="28"/>
        </w:rPr>
        <w:t>ол</w:t>
      </w:r>
      <w:r>
        <w:rPr>
          <w:rFonts w:ascii="Times New Roman" w:hAnsi="Times New Roman" w:cs="Times New Roman"/>
          <w:sz w:val="28"/>
          <w:szCs w:val="28"/>
        </w:rPr>
        <w:t>, у старожилов отнимают расчищенные от леса поля</w:t>
      </w:r>
      <w:r w:rsidR="004617D7">
        <w:rPr>
          <w:rFonts w:ascii="Times New Roman" w:hAnsi="Times New Roman" w:cs="Times New Roman"/>
          <w:sz w:val="28"/>
          <w:szCs w:val="28"/>
        </w:rPr>
        <w:t>.</w:t>
      </w:r>
      <w:r>
        <w:rPr>
          <w:rFonts w:ascii="Times New Roman" w:hAnsi="Times New Roman" w:cs="Times New Roman"/>
          <w:sz w:val="28"/>
          <w:szCs w:val="28"/>
        </w:rPr>
        <w:t xml:space="preserve"> </w:t>
      </w:r>
      <w:r w:rsidR="004617D7">
        <w:rPr>
          <w:rFonts w:ascii="Times New Roman" w:hAnsi="Times New Roman" w:cs="Times New Roman"/>
          <w:sz w:val="28"/>
          <w:szCs w:val="28"/>
        </w:rPr>
        <w:t>С</w:t>
      </w:r>
      <w:r>
        <w:rPr>
          <w:rFonts w:ascii="Times New Roman" w:hAnsi="Times New Roman" w:cs="Times New Roman"/>
          <w:sz w:val="28"/>
          <w:szCs w:val="28"/>
        </w:rPr>
        <w:t>тепь</w:t>
      </w:r>
      <w:r w:rsidR="004617D7">
        <w:rPr>
          <w:rFonts w:ascii="Times New Roman" w:hAnsi="Times New Roman" w:cs="Times New Roman"/>
          <w:sz w:val="28"/>
          <w:szCs w:val="28"/>
        </w:rPr>
        <w:t>, п</w:t>
      </w:r>
      <w:r>
        <w:rPr>
          <w:rFonts w:ascii="Times New Roman" w:hAnsi="Times New Roman" w:cs="Times New Roman"/>
          <w:sz w:val="28"/>
          <w:szCs w:val="28"/>
        </w:rPr>
        <w:t>редназначенная для скотоводства</w:t>
      </w:r>
      <w:r w:rsidR="004617D7">
        <w:rPr>
          <w:rFonts w:ascii="Times New Roman" w:hAnsi="Times New Roman" w:cs="Times New Roman"/>
          <w:sz w:val="28"/>
          <w:szCs w:val="28"/>
        </w:rPr>
        <w:t>, о</w:t>
      </w:r>
      <w:r>
        <w:rPr>
          <w:rFonts w:ascii="Times New Roman" w:hAnsi="Times New Roman" w:cs="Times New Roman"/>
          <w:sz w:val="28"/>
          <w:szCs w:val="28"/>
        </w:rPr>
        <w:t>тдаётся хлеборобам, а в Турекстане сживают туземцев с орошённых полей, а новосёлы вместо хлопка засевают рожь и ячмень, и так для колонизации не</w:t>
      </w:r>
      <w:r w:rsidR="00853A0A">
        <w:rPr>
          <w:rFonts w:ascii="Times New Roman" w:hAnsi="Times New Roman" w:cs="Times New Roman"/>
          <w:sz w:val="28"/>
          <w:szCs w:val="28"/>
        </w:rPr>
        <w:t xml:space="preserve"> щадятся ни люди, ни естес</w:t>
      </w:r>
      <w:r w:rsidR="004617D7">
        <w:rPr>
          <w:rFonts w:ascii="Times New Roman" w:hAnsi="Times New Roman" w:cs="Times New Roman"/>
          <w:sz w:val="28"/>
          <w:szCs w:val="28"/>
        </w:rPr>
        <w:t>т</w:t>
      </w:r>
      <w:r w:rsidR="00853A0A">
        <w:rPr>
          <w:rFonts w:ascii="Times New Roman" w:hAnsi="Times New Roman" w:cs="Times New Roman"/>
          <w:sz w:val="28"/>
          <w:szCs w:val="28"/>
        </w:rPr>
        <w:t>венные богатст</w:t>
      </w:r>
      <w:r w:rsidR="004617D7">
        <w:rPr>
          <w:rFonts w:ascii="Times New Roman" w:hAnsi="Times New Roman" w:cs="Times New Roman"/>
          <w:sz w:val="28"/>
          <w:szCs w:val="28"/>
        </w:rPr>
        <w:t>в</w:t>
      </w:r>
      <w:r w:rsidR="00853A0A">
        <w:rPr>
          <w:rFonts w:ascii="Times New Roman" w:hAnsi="Times New Roman" w:cs="Times New Roman"/>
          <w:sz w:val="28"/>
          <w:szCs w:val="28"/>
        </w:rPr>
        <w:t>а, требующие в интересах общегосударственных бережного отношения – это одна сторона, а другая – противоположная</w:t>
      </w:r>
      <w:r w:rsidR="009B7492">
        <w:rPr>
          <w:rFonts w:ascii="Times New Roman" w:hAnsi="Times New Roman" w:cs="Times New Roman"/>
          <w:sz w:val="28"/>
          <w:szCs w:val="28"/>
        </w:rPr>
        <w:t>.</w:t>
      </w:r>
      <w:r w:rsidR="00853A0A">
        <w:rPr>
          <w:rFonts w:ascii="Times New Roman" w:hAnsi="Times New Roman" w:cs="Times New Roman"/>
          <w:sz w:val="28"/>
          <w:szCs w:val="28"/>
        </w:rPr>
        <w:t xml:space="preserve"> </w:t>
      </w:r>
      <w:r w:rsidR="004617D7">
        <w:rPr>
          <w:rFonts w:ascii="Times New Roman" w:hAnsi="Times New Roman" w:cs="Times New Roman"/>
          <w:sz w:val="28"/>
          <w:szCs w:val="28"/>
        </w:rPr>
        <w:t>О</w:t>
      </w:r>
      <w:r w:rsidR="00853A0A">
        <w:rPr>
          <w:rFonts w:ascii="Times New Roman" w:hAnsi="Times New Roman" w:cs="Times New Roman"/>
          <w:sz w:val="28"/>
          <w:szCs w:val="28"/>
        </w:rPr>
        <w:t>храна леса</w:t>
      </w:r>
      <w:r w:rsidR="004617D7">
        <w:rPr>
          <w:rFonts w:ascii="Times New Roman" w:hAnsi="Times New Roman" w:cs="Times New Roman"/>
          <w:sz w:val="28"/>
          <w:szCs w:val="28"/>
        </w:rPr>
        <w:t xml:space="preserve"> в ущерб интересам населения: леса, к которым был приложен труд крестьян – произведены расчистки, открыты дровосеки</w:t>
      </w:r>
      <w:r w:rsidR="009B7492">
        <w:rPr>
          <w:rFonts w:ascii="Times New Roman" w:hAnsi="Times New Roman" w:cs="Times New Roman"/>
          <w:sz w:val="28"/>
          <w:szCs w:val="28"/>
        </w:rPr>
        <w:t>,</w:t>
      </w:r>
      <w:r w:rsidR="004617D7">
        <w:rPr>
          <w:rFonts w:ascii="Times New Roman" w:hAnsi="Times New Roman" w:cs="Times New Roman"/>
          <w:sz w:val="28"/>
          <w:szCs w:val="28"/>
        </w:rPr>
        <w:t xml:space="preserve"> – объявляются дачами казны; тоже с рыбными угодьями, составляющими единственный источник существования,</w:t>
      </w:r>
      <w:r w:rsidR="009B7492">
        <w:rPr>
          <w:rFonts w:ascii="Times New Roman" w:hAnsi="Times New Roman" w:cs="Times New Roman"/>
          <w:sz w:val="28"/>
          <w:szCs w:val="28"/>
        </w:rPr>
        <w:t xml:space="preserve"> -</w:t>
      </w:r>
      <w:r w:rsidR="004617D7">
        <w:rPr>
          <w:rFonts w:ascii="Times New Roman" w:hAnsi="Times New Roman" w:cs="Times New Roman"/>
          <w:sz w:val="28"/>
          <w:szCs w:val="28"/>
        </w:rPr>
        <w:t xml:space="preserve"> объявляются казёнными оброчными статьями. Например, отказ в использовании приречного ивняка повёл к выписке из-за границы обручей. Здесь два ведомства ведут разную политику, одни стараются колонизировать, а другие задерживают» («Сибирские вопрос</w:t>
      </w:r>
      <w:r w:rsidR="00550EDE">
        <w:rPr>
          <w:rFonts w:ascii="Times New Roman" w:hAnsi="Times New Roman" w:cs="Times New Roman"/>
          <w:sz w:val="28"/>
          <w:szCs w:val="28"/>
        </w:rPr>
        <w:t>ы</w:t>
      </w:r>
      <w:r w:rsidR="004617D7">
        <w:rPr>
          <w:rFonts w:ascii="Times New Roman" w:hAnsi="Times New Roman" w:cs="Times New Roman"/>
          <w:sz w:val="28"/>
          <w:szCs w:val="28"/>
        </w:rPr>
        <w:t>», 1909 г.)».</w:t>
      </w:r>
      <w:r w:rsidR="004617D7">
        <w:rPr>
          <w:rStyle w:val="a7"/>
          <w:rFonts w:ascii="Times New Roman" w:hAnsi="Times New Roman" w:cs="Times New Roman"/>
          <w:sz w:val="28"/>
          <w:szCs w:val="28"/>
        </w:rPr>
        <w:footnoteReference w:id="1383"/>
      </w:r>
    </w:p>
    <w:p w:rsidR="00550EDE" w:rsidRDefault="00550ED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Н. Пигнатти подчёркивает: «Явные недостатки и </w:t>
      </w:r>
      <w:r w:rsidR="00442BBD">
        <w:rPr>
          <w:rFonts w:ascii="Times New Roman" w:hAnsi="Times New Roman" w:cs="Times New Roman"/>
          <w:sz w:val="28"/>
          <w:szCs w:val="28"/>
        </w:rPr>
        <w:t>ошибки, положенные в основу пред</w:t>
      </w:r>
      <w:r>
        <w:rPr>
          <w:rFonts w:ascii="Times New Roman" w:hAnsi="Times New Roman" w:cs="Times New Roman"/>
          <w:sz w:val="28"/>
          <w:szCs w:val="28"/>
        </w:rPr>
        <w:t>приятия Переселенческо</w:t>
      </w:r>
      <w:r w:rsidR="009B7492">
        <w:rPr>
          <w:rFonts w:ascii="Times New Roman" w:hAnsi="Times New Roman" w:cs="Times New Roman"/>
          <w:sz w:val="28"/>
          <w:szCs w:val="28"/>
        </w:rPr>
        <w:t>го Управления, сд</w:t>
      </w:r>
      <w:r>
        <w:rPr>
          <w:rFonts w:ascii="Times New Roman" w:hAnsi="Times New Roman" w:cs="Times New Roman"/>
          <w:sz w:val="28"/>
          <w:szCs w:val="28"/>
        </w:rPr>
        <w:t xml:space="preserve">елали то, что мягкий и </w:t>
      </w:r>
      <w:r>
        <w:rPr>
          <w:rFonts w:ascii="Times New Roman" w:hAnsi="Times New Roman" w:cs="Times New Roman"/>
          <w:sz w:val="28"/>
          <w:szCs w:val="28"/>
        </w:rPr>
        <w:lastRenderedPageBreak/>
        <w:t>уступчивый Н. Л. стал действовать с беспощадной прямотой и откровенностью…».</w:t>
      </w:r>
      <w:r w:rsidR="009C619A">
        <w:rPr>
          <w:rStyle w:val="a7"/>
          <w:rFonts w:ascii="Times New Roman" w:hAnsi="Times New Roman" w:cs="Times New Roman"/>
          <w:sz w:val="28"/>
          <w:szCs w:val="28"/>
        </w:rPr>
        <w:footnoteReference w:id="1384"/>
      </w:r>
    </w:p>
    <w:p w:rsidR="00FB2999" w:rsidRDefault="00C119D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Депутаты, члены п</w:t>
      </w:r>
      <w:r w:rsidR="009B7492">
        <w:rPr>
          <w:rFonts w:ascii="Times New Roman" w:hAnsi="Times New Roman" w:cs="Times New Roman"/>
          <w:sz w:val="28"/>
          <w:szCs w:val="28"/>
        </w:rPr>
        <w:t>ереселенческой комиссии, вначале</w:t>
      </w:r>
      <w:r>
        <w:rPr>
          <w:rFonts w:ascii="Times New Roman" w:hAnsi="Times New Roman" w:cs="Times New Roman"/>
          <w:sz w:val="28"/>
          <w:szCs w:val="28"/>
        </w:rPr>
        <w:t xml:space="preserve"> очень активно и решительно настроен</w:t>
      </w:r>
      <w:r w:rsidR="009B7492">
        <w:rPr>
          <w:rFonts w:ascii="Times New Roman" w:hAnsi="Times New Roman" w:cs="Times New Roman"/>
          <w:sz w:val="28"/>
          <w:szCs w:val="28"/>
        </w:rPr>
        <w:t>н</w:t>
      </w:r>
      <w:r>
        <w:rPr>
          <w:rFonts w:ascii="Times New Roman" w:hAnsi="Times New Roman" w:cs="Times New Roman"/>
          <w:sz w:val="28"/>
          <w:szCs w:val="28"/>
        </w:rPr>
        <w:t>ы</w:t>
      </w:r>
      <w:r w:rsidR="009B7492">
        <w:rPr>
          <w:rFonts w:ascii="Times New Roman" w:hAnsi="Times New Roman" w:cs="Times New Roman"/>
          <w:sz w:val="28"/>
          <w:szCs w:val="28"/>
        </w:rPr>
        <w:t>е</w:t>
      </w:r>
      <w:r>
        <w:rPr>
          <w:rFonts w:ascii="Times New Roman" w:hAnsi="Times New Roman" w:cs="Times New Roman"/>
          <w:sz w:val="28"/>
          <w:szCs w:val="28"/>
        </w:rPr>
        <w:t>, видя препоны, которые постоянно устраивало переселенческое Управление, подавляя их инициативу в обсуждении переселенческих вопросов, стали терять интерес к ним. В 1910-м году Скалозубов пишет, что переселенческая ком</w:t>
      </w:r>
      <w:r w:rsidR="002B7293">
        <w:rPr>
          <w:rFonts w:ascii="Times New Roman" w:hAnsi="Times New Roman" w:cs="Times New Roman"/>
          <w:sz w:val="28"/>
          <w:szCs w:val="28"/>
        </w:rPr>
        <w:t>иссия Думы стала</w:t>
      </w:r>
      <w:r>
        <w:rPr>
          <w:rFonts w:ascii="Times New Roman" w:hAnsi="Times New Roman" w:cs="Times New Roman"/>
          <w:sz w:val="28"/>
          <w:szCs w:val="28"/>
        </w:rPr>
        <w:t xml:space="preserve"> работать «вяло». «Так естественной смертью умирает комиссия, на которую возлагалось столько надежд при её учреждении. Почему? Потому что в угоду ведомству октябристы выбросили из комиссии при её переизбрании наиболее деятельный и наиболее осведомлённый в делах переселения элемент – сибирских депутатов».</w:t>
      </w:r>
      <w:r>
        <w:rPr>
          <w:rStyle w:val="a7"/>
          <w:rFonts w:ascii="Times New Roman" w:hAnsi="Times New Roman" w:cs="Times New Roman"/>
          <w:sz w:val="28"/>
          <w:szCs w:val="28"/>
        </w:rPr>
        <w:footnoteReference w:id="1385"/>
      </w:r>
      <w:r>
        <w:rPr>
          <w:rFonts w:ascii="Times New Roman" w:hAnsi="Times New Roman" w:cs="Times New Roman"/>
          <w:sz w:val="28"/>
          <w:szCs w:val="28"/>
        </w:rPr>
        <w:t>Число членов комиссии было сокращено с 66 до 33, сибирских депутатов оставлено только 3 человека.</w:t>
      </w:r>
    </w:p>
    <w:p w:rsidR="00C119DA" w:rsidRDefault="00C119D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Пишет об этом Скалозубов и в «Петербургских письмах», печатавшихся в газете «Сибирская жизнь». Вс</w:t>
      </w:r>
      <w:r w:rsidR="00A2090D">
        <w:rPr>
          <w:rFonts w:ascii="Times New Roman" w:hAnsi="Times New Roman" w:cs="Times New Roman"/>
          <w:sz w:val="28"/>
          <w:szCs w:val="28"/>
        </w:rPr>
        <w:t>коре после публикации в «Сибирской</w:t>
      </w:r>
      <w:r w:rsidR="00C7432B">
        <w:rPr>
          <w:rFonts w:ascii="Times New Roman" w:hAnsi="Times New Roman" w:cs="Times New Roman"/>
          <w:sz w:val="28"/>
          <w:szCs w:val="28"/>
        </w:rPr>
        <w:t xml:space="preserve"> жизни» в газете «Земщина» (14 ноября </w:t>
      </w:r>
      <w:r w:rsidR="00A2090D">
        <w:rPr>
          <w:rFonts w:ascii="Times New Roman" w:hAnsi="Times New Roman" w:cs="Times New Roman"/>
          <w:sz w:val="28"/>
          <w:szCs w:val="28"/>
        </w:rPr>
        <w:t xml:space="preserve">1910 г.) появляется статья </w:t>
      </w:r>
      <w:r w:rsidR="00C7432B">
        <w:rPr>
          <w:rFonts w:ascii="Times New Roman" w:hAnsi="Times New Roman" w:cs="Times New Roman"/>
          <w:sz w:val="28"/>
          <w:szCs w:val="28"/>
        </w:rPr>
        <w:t>«</w:t>
      </w:r>
      <w:r w:rsidR="00A2090D">
        <w:rPr>
          <w:rFonts w:ascii="Times New Roman" w:hAnsi="Times New Roman" w:cs="Times New Roman"/>
          <w:sz w:val="28"/>
          <w:szCs w:val="28"/>
        </w:rPr>
        <w:t>Г</w:t>
      </w:r>
      <w:r w:rsidR="00C7432B">
        <w:rPr>
          <w:rFonts w:ascii="Times New Roman" w:hAnsi="Times New Roman" w:cs="Times New Roman"/>
          <w:sz w:val="28"/>
          <w:szCs w:val="28"/>
        </w:rPr>
        <w:t>г</w:t>
      </w:r>
      <w:r w:rsidR="00A2090D">
        <w:rPr>
          <w:rFonts w:ascii="Times New Roman" w:hAnsi="Times New Roman" w:cs="Times New Roman"/>
          <w:sz w:val="28"/>
          <w:szCs w:val="28"/>
        </w:rPr>
        <w:t>. Скалозуб и К</w:t>
      </w:r>
      <m:oMath>
        <m:r>
          <w:rPr>
            <w:rFonts w:ascii="Cambria Math" w:hAnsi="Cambria Math" w:cs="Times New Roman"/>
            <w:sz w:val="28"/>
            <w:szCs w:val="28"/>
          </w:rPr>
          <m:t>°</m:t>
        </m:r>
      </m:oMath>
      <w:r w:rsidR="00C3291E">
        <w:rPr>
          <w:rFonts w:ascii="Times New Roman" w:hAnsi="Times New Roman" w:cs="Times New Roman"/>
          <w:sz w:val="28"/>
          <w:szCs w:val="28"/>
        </w:rPr>
        <w:t>», подписанная неким Валдаевым.</w:t>
      </w:r>
    </w:p>
    <w:p w:rsidR="0053535C" w:rsidRDefault="002B729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Автор ут</w:t>
      </w:r>
      <w:r w:rsidR="0053535C">
        <w:rPr>
          <w:rFonts w:ascii="Times New Roman" w:hAnsi="Times New Roman" w:cs="Times New Roman"/>
          <w:sz w:val="28"/>
          <w:szCs w:val="28"/>
        </w:rPr>
        <w:t>верждает, что член Государственной Думы Скалозубов «вся</w:t>
      </w:r>
      <w:r w:rsidR="003E601E">
        <w:rPr>
          <w:rFonts w:ascii="Times New Roman" w:hAnsi="Times New Roman" w:cs="Times New Roman"/>
          <w:sz w:val="28"/>
          <w:szCs w:val="28"/>
        </w:rPr>
        <w:t>чески старается дискридитировать</w:t>
      </w:r>
      <w:r w:rsidR="0053535C">
        <w:rPr>
          <w:rFonts w:ascii="Times New Roman" w:hAnsi="Times New Roman" w:cs="Times New Roman"/>
          <w:sz w:val="28"/>
          <w:szCs w:val="28"/>
        </w:rPr>
        <w:t xml:space="preserve"> деятельность думской</w:t>
      </w:r>
      <w:r w:rsidR="00C7432B">
        <w:rPr>
          <w:rFonts w:ascii="Times New Roman" w:hAnsi="Times New Roman" w:cs="Times New Roman"/>
          <w:sz w:val="28"/>
          <w:szCs w:val="28"/>
        </w:rPr>
        <w:t xml:space="preserve"> переселенческой комиссии, раз он</w:t>
      </w:r>
      <w:r w:rsidR="003E601E">
        <w:rPr>
          <w:rFonts w:ascii="Times New Roman" w:hAnsi="Times New Roman" w:cs="Times New Roman"/>
          <w:sz w:val="28"/>
          <w:szCs w:val="28"/>
        </w:rPr>
        <w:t>а не вполне совпадает с желанием</w:t>
      </w:r>
      <w:r w:rsidR="00C7432B">
        <w:rPr>
          <w:rFonts w:ascii="Times New Roman" w:hAnsi="Times New Roman" w:cs="Times New Roman"/>
          <w:sz w:val="28"/>
          <w:szCs w:val="28"/>
        </w:rPr>
        <w:t xml:space="preserve"> его как сибирского депутата и его левых единомышленников». Валдаев считает, что комиссия работает плодотворно, так же, как и переселен</w:t>
      </w:r>
      <w:r w:rsidR="003E601E">
        <w:rPr>
          <w:rFonts w:ascii="Times New Roman" w:hAnsi="Times New Roman" w:cs="Times New Roman"/>
          <w:sz w:val="28"/>
          <w:szCs w:val="28"/>
        </w:rPr>
        <w:t>ческое Управление, что старожилы</w:t>
      </w:r>
      <w:r w:rsidR="00C7432B">
        <w:rPr>
          <w:rFonts w:ascii="Times New Roman" w:hAnsi="Times New Roman" w:cs="Times New Roman"/>
          <w:sz w:val="28"/>
          <w:szCs w:val="28"/>
        </w:rPr>
        <w:t xml:space="preserve"> землёй не</w:t>
      </w:r>
      <w:r w:rsidR="003E601E">
        <w:rPr>
          <w:rFonts w:ascii="Times New Roman" w:hAnsi="Times New Roman" w:cs="Times New Roman"/>
          <w:sz w:val="28"/>
          <w:szCs w:val="28"/>
        </w:rPr>
        <w:t xml:space="preserve"> обделены и вообще в переселении</w:t>
      </w:r>
      <w:r w:rsidR="00C7432B">
        <w:rPr>
          <w:rFonts w:ascii="Times New Roman" w:hAnsi="Times New Roman" w:cs="Times New Roman"/>
          <w:sz w:val="28"/>
          <w:szCs w:val="28"/>
        </w:rPr>
        <w:t xml:space="preserve"> всё идёт хорошо. Статья  заканчивается следующими словами: «…члены комиссии более доверяют знаниям представителей землеустроительного ведомства, чем завываниям сибирских депутатов».</w:t>
      </w:r>
    </w:p>
    <w:p w:rsidR="00C7432B" w:rsidRDefault="00C7432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 годы работы в Думе Николай Лукич привык к таким мелким «укусам», не обращал на них внимания, продолжал критику переселенческо</w:t>
      </w:r>
      <w:r w:rsidR="00FB5E23">
        <w:rPr>
          <w:rFonts w:ascii="Times New Roman" w:hAnsi="Times New Roman" w:cs="Times New Roman"/>
          <w:sz w:val="28"/>
          <w:szCs w:val="28"/>
        </w:rPr>
        <w:t>го дела и отношения к нему 3-й Государственной Д</w:t>
      </w:r>
      <w:r>
        <w:rPr>
          <w:rFonts w:ascii="Times New Roman" w:hAnsi="Times New Roman" w:cs="Times New Roman"/>
          <w:sz w:val="28"/>
          <w:szCs w:val="28"/>
        </w:rPr>
        <w:t>умы.</w:t>
      </w:r>
    </w:p>
    <w:p w:rsidR="00C7432B" w:rsidRDefault="00C7432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11 ноября 1911-го года он пишет в «Письмах депутатов»</w:t>
      </w:r>
      <w:r w:rsidR="00E96515">
        <w:rPr>
          <w:rFonts w:ascii="Times New Roman" w:hAnsi="Times New Roman" w:cs="Times New Roman"/>
          <w:sz w:val="28"/>
          <w:szCs w:val="28"/>
        </w:rPr>
        <w:t xml:space="preserve"> («Сибирский листок», № 141)</w:t>
      </w:r>
      <w:r>
        <w:rPr>
          <w:rFonts w:ascii="Times New Roman" w:hAnsi="Times New Roman" w:cs="Times New Roman"/>
          <w:sz w:val="28"/>
          <w:szCs w:val="28"/>
        </w:rPr>
        <w:t>: «Со</w:t>
      </w:r>
      <w:r w:rsidR="00E96515">
        <w:rPr>
          <w:rFonts w:ascii="Times New Roman" w:hAnsi="Times New Roman" w:cs="Times New Roman"/>
          <w:sz w:val="28"/>
          <w:szCs w:val="28"/>
        </w:rPr>
        <w:t>вершенно бесцветно прошла ныне в</w:t>
      </w:r>
      <w:r>
        <w:rPr>
          <w:rFonts w:ascii="Times New Roman" w:hAnsi="Times New Roman" w:cs="Times New Roman"/>
          <w:sz w:val="28"/>
          <w:szCs w:val="28"/>
        </w:rPr>
        <w:t xml:space="preserve"> совещании </w:t>
      </w:r>
      <w:r w:rsidR="00E96515">
        <w:rPr>
          <w:rFonts w:ascii="Times New Roman" w:hAnsi="Times New Roman" w:cs="Times New Roman"/>
          <w:sz w:val="28"/>
          <w:szCs w:val="28"/>
        </w:rPr>
        <w:t>содокладчиков переселенческая смета. Интерес к деятельности этого ведомства падает с каждым годом</w:t>
      </w:r>
      <w:r w:rsidR="00085F57">
        <w:rPr>
          <w:rFonts w:ascii="Times New Roman" w:hAnsi="Times New Roman" w:cs="Times New Roman"/>
          <w:sz w:val="28"/>
          <w:szCs w:val="28"/>
        </w:rPr>
        <w:t>. В начале деятельности 3-й Думы смета переселенческого управления возбуждала всеобщее внимание. Для обсуждения переселенческих вопросов образована была одна из самых больших по количеству членов комиссия. Октябристское большинство</w:t>
      </w:r>
      <w:r w:rsidR="00456F67">
        <w:rPr>
          <w:rFonts w:ascii="Times New Roman" w:hAnsi="Times New Roman" w:cs="Times New Roman"/>
          <w:sz w:val="28"/>
          <w:szCs w:val="28"/>
        </w:rPr>
        <w:t>,</w:t>
      </w:r>
      <w:r w:rsidR="00085F57">
        <w:rPr>
          <w:rFonts w:ascii="Times New Roman" w:hAnsi="Times New Roman" w:cs="Times New Roman"/>
          <w:sz w:val="28"/>
          <w:szCs w:val="28"/>
        </w:rPr>
        <w:t xml:space="preserve"> в видах всестороннего освещения вопросов, не протестовало против включения в комиссию представителей от всех сибирских губерний и областей.</w:t>
      </w:r>
    </w:p>
    <w:p w:rsidR="00085F57" w:rsidRDefault="00085F5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 видимо, ведомству сибирские депутаты много крови испортили, и то же большинство, сострадающее всем ведомствам, сибирских депутатов из комиссии исключило. Но зато и сама комиссия почила от дел своих и числится </w:t>
      </w:r>
      <w:r>
        <w:rPr>
          <w:rFonts w:ascii="Times New Roman" w:hAnsi="Times New Roman" w:cs="Times New Roman"/>
          <w:sz w:val="28"/>
          <w:szCs w:val="28"/>
        </w:rPr>
        <w:lastRenderedPageBreak/>
        <w:t>лишь в думских справочниках, оживая на моменты, чтобы лениво отозваться на отдельные мелкие, беспринципные законопроекты переселенческих ведомств.</w:t>
      </w:r>
    </w:p>
    <w:p w:rsidR="00085F57" w:rsidRDefault="00085F5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 большую словоохотливость чинов ведомства, интер</w:t>
      </w:r>
      <w:r w:rsidR="008B4CEF">
        <w:rPr>
          <w:rFonts w:ascii="Times New Roman" w:hAnsi="Times New Roman" w:cs="Times New Roman"/>
          <w:sz w:val="28"/>
          <w:szCs w:val="28"/>
        </w:rPr>
        <w:t>е</w:t>
      </w:r>
      <w:r>
        <w:rPr>
          <w:rFonts w:ascii="Times New Roman" w:hAnsi="Times New Roman" w:cs="Times New Roman"/>
          <w:sz w:val="28"/>
          <w:szCs w:val="28"/>
        </w:rPr>
        <w:t>с к переселенческому делу совершенно упал».</w:t>
      </w:r>
    </w:p>
    <w:p w:rsidR="00712B15" w:rsidRDefault="00712B1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Итог аграрной переселенческой политики был неутешителен. Столыпину не удалось завершить начатые преобразования, а с его смертью в 1911-м году реформа была практически свёрнута.</w:t>
      </w:r>
    </w:p>
    <w:p w:rsidR="00737849" w:rsidRDefault="00737849" w:rsidP="00F1270A">
      <w:pPr>
        <w:spacing w:after="0" w:line="240" w:lineRule="auto"/>
        <w:ind w:left="-993" w:firstLine="426"/>
        <w:jc w:val="both"/>
        <w:rPr>
          <w:rFonts w:ascii="Times New Roman" w:hAnsi="Times New Roman" w:cs="Times New Roman"/>
          <w:sz w:val="28"/>
          <w:szCs w:val="28"/>
        </w:rPr>
      </w:pPr>
    </w:p>
    <w:p w:rsidR="00737849" w:rsidRDefault="0073784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Л. Скалозубов был одним из самых энергичных депутатов. Ему хотелось успеть как можно больше: принять участие не только в тех комиссиях, в которые его избрали, но и в других, где рассмартивались</w:t>
      </w:r>
      <w:r w:rsidR="00456F67">
        <w:rPr>
          <w:rFonts w:ascii="Times New Roman" w:hAnsi="Times New Roman" w:cs="Times New Roman"/>
          <w:sz w:val="28"/>
          <w:szCs w:val="28"/>
        </w:rPr>
        <w:t>,</w:t>
      </w:r>
      <w:r>
        <w:rPr>
          <w:rFonts w:ascii="Times New Roman" w:hAnsi="Times New Roman" w:cs="Times New Roman"/>
          <w:sz w:val="28"/>
          <w:szCs w:val="28"/>
        </w:rPr>
        <w:t xml:space="preserve"> на его взгляд, очень важные вопросы, принять посетителей, ответить на письма избирателей, быть ходатаем по их делам. Вот как он описывает </w:t>
      </w:r>
      <w:r w:rsidR="009B47AB">
        <w:rPr>
          <w:rFonts w:ascii="Times New Roman" w:hAnsi="Times New Roman" w:cs="Times New Roman"/>
          <w:sz w:val="28"/>
          <w:szCs w:val="28"/>
        </w:rPr>
        <w:t xml:space="preserve">один из </w:t>
      </w:r>
      <w:r>
        <w:rPr>
          <w:rFonts w:ascii="Times New Roman" w:hAnsi="Times New Roman" w:cs="Times New Roman"/>
          <w:sz w:val="28"/>
          <w:szCs w:val="28"/>
        </w:rPr>
        <w:t>сво</w:t>
      </w:r>
      <w:r w:rsidR="009B47AB">
        <w:rPr>
          <w:rFonts w:ascii="Times New Roman" w:hAnsi="Times New Roman" w:cs="Times New Roman"/>
          <w:sz w:val="28"/>
          <w:szCs w:val="28"/>
        </w:rPr>
        <w:t>их</w:t>
      </w:r>
      <w:r>
        <w:rPr>
          <w:rFonts w:ascii="Times New Roman" w:hAnsi="Times New Roman" w:cs="Times New Roman"/>
          <w:sz w:val="28"/>
          <w:szCs w:val="28"/>
        </w:rPr>
        <w:t xml:space="preserve"> рабочи</w:t>
      </w:r>
      <w:r w:rsidR="009B47AB">
        <w:rPr>
          <w:rFonts w:ascii="Times New Roman" w:hAnsi="Times New Roman" w:cs="Times New Roman"/>
          <w:sz w:val="28"/>
          <w:szCs w:val="28"/>
        </w:rPr>
        <w:t>х</w:t>
      </w:r>
      <w:r>
        <w:rPr>
          <w:rFonts w:ascii="Times New Roman" w:hAnsi="Times New Roman" w:cs="Times New Roman"/>
          <w:sz w:val="28"/>
          <w:szCs w:val="28"/>
        </w:rPr>
        <w:t xml:space="preserve"> д</w:t>
      </w:r>
      <w:r w:rsidR="009B47AB">
        <w:rPr>
          <w:rFonts w:ascii="Times New Roman" w:hAnsi="Times New Roman" w:cs="Times New Roman"/>
          <w:sz w:val="28"/>
          <w:szCs w:val="28"/>
        </w:rPr>
        <w:t>ней</w:t>
      </w:r>
      <w:r>
        <w:rPr>
          <w:rFonts w:ascii="Times New Roman" w:hAnsi="Times New Roman" w:cs="Times New Roman"/>
          <w:sz w:val="28"/>
          <w:szCs w:val="28"/>
        </w:rPr>
        <w:t>: «Утром, с 11 часов начало работы переселенческой комиссии</w:t>
      </w:r>
      <w:r w:rsidR="009B73D8">
        <w:rPr>
          <w:rFonts w:ascii="Times New Roman" w:hAnsi="Times New Roman" w:cs="Times New Roman"/>
          <w:sz w:val="28"/>
          <w:szCs w:val="28"/>
        </w:rPr>
        <w:t xml:space="preserve"> </w:t>
      </w:r>
      <w:r>
        <w:rPr>
          <w:rFonts w:ascii="Times New Roman" w:hAnsi="Times New Roman" w:cs="Times New Roman"/>
          <w:sz w:val="28"/>
          <w:szCs w:val="28"/>
        </w:rPr>
        <w:t>по рассмотрению вопрос</w:t>
      </w:r>
      <w:r w:rsidR="009B47AB">
        <w:rPr>
          <w:rFonts w:ascii="Times New Roman" w:hAnsi="Times New Roman" w:cs="Times New Roman"/>
          <w:sz w:val="28"/>
          <w:szCs w:val="28"/>
        </w:rPr>
        <w:t>о</w:t>
      </w:r>
      <w:r>
        <w:rPr>
          <w:rFonts w:ascii="Times New Roman" w:hAnsi="Times New Roman" w:cs="Times New Roman"/>
          <w:sz w:val="28"/>
          <w:szCs w:val="28"/>
        </w:rPr>
        <w:t>в о правилах выдачи ссуд на так называемые общеполезные надоб</w:t>
      </w:r>
      <w:r w:rsidR="009B73D8">
        <w:rPr>
          <w:rFonts w:ascii="Times New Roman" w:hAnsi="Times New Roman" w:cs="Times New Roman"/>
          <w:sz w:val="28"/>
          <w:szCs w:val="28"/>
        </w:rPr>
        <w:t>н</w:t>
      </w:r>
      <w:r>
        <w:rPr>
          <w:rFonts w:ascii="Times New Roman" w:hAnsi="Times New Roman" w:cs="Times New Roman"/>
          <w:sz w:val="28"/>
          <w:szCs w:val="28"/>
        </w:rPr>
        <w:t>ости и о передачи земель Его Величества на Алтае под переселение.</w:t>
      </w:r>
      <w:r w:rsidR="009B47AB">
        <w:rPr>
          <w:rFonts w:ascii="Times New Roman" w:hAnsi="Times New Roman" w:cs="Times New Roman"/>
          <w:sz w:val="28"/>
          <w:szCs w:val="28"/>
        </w:rPr>
        <w:t xml:space="preserve"> К 2 ½  часам едва окончили</w:t>
      </w:r>
      <w:r w:rsidR="00143F3F">
        <w:rPr>
          <w:rFonts w:ascii="Times New Roman" w:hAnsi="Times New Roman" w:cs="Times New Roman"/>
          <w:sz w:val="28"/>
          <w:szCs w:val="28"/>
        </w:rPr>
        <w:t xml:space="preserve"> рассмотрение 1-го вопроса, причём прения выяснили малую подготовленность большинства комиссии к обсуждению одного из коренных вопросов устройства переселенцев, вопроса о кредитной им помощи.</w:t>
      </w:r>
    </w:p>
    <w:p w:rsidR="00143F3F" w:rsidRDefault="00143F3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2 часа открыв</w:t>
      </w:r>
      <w:r w:rsidR="009B73D8">
        <w:rPr>
          <w:rFonts w:ascii="Times New Roman" w:hAnsi="Times New Roman" w:cs="Times New Roman"/>
          <w:sz w:val="28"/>
          <w:szCs w:val="28"/>
        </w:rPr>
        <w:t>алось заседание комиссии путей с</w:t>
      </w:r>
      <w:r>
        <w:rPr>
          <w:rFonts w:ascii="Times New Roman" w:hAnsi="Times New Roman" w:cs="Times New Roman"/>
          <w:sz w:val="28"/>
          <w:szCs w:val="28"/>
        </w:rPr>
        <w:t>ообщения, где предстояло рассмотрение законопроекта о Тюмень-Омской железной дороге; быть там нам, представителям Западной Сибири, было необходимо. Я должен был оставить</w:t>
      </w:r>
      <w:r w:rsidR="00E00CE6">
        <w:rPr>
          <w:rFonts w:ascii="Times New Roman" w:hAnsi="Times New Roman" w:cs="Times New Roman"/>
          <w:sz w:val="28"/>
          <w:szCs w:val="28"/>
        </w:rPr>
        <w:t xml:space="preserve"> п</w:t>
      </w:r>
      <w:r w:rsidR="00456F67">
        <w:rPr>
          <w:rFonts w:ascii="Times New Roman" w:hAnsi="Times New Roman" w:cs="Times New Roman"/>
          <w:sz w:val="28"/>
          <w:szCs w:val="28"/>
        </w:rPr>
        <w:t>е</w:t>
      </w:r>
      <w:r w:rsidR="00E00CE6">
        <w:rPr>
          <w:rFonts w:ascii="Times New Roman" w:hAnsi="Times New Roman" w:cs="Times New Roman"/>
          <w:sz w:val="28"/>
          <w:szCs w:val="28"/>
        </w:rPr>
        <w:t>реселенческую комиссию и идти в комиссию путей сообщения…. Заседание окончилось в 6 часов. Возвратившись домой, я застал у себя в квартире</w:t>
      </w:r>
      <w:r w:rsidR="00383437">
        <w:rPr>
          <w:rFonts w:ascii="Times New Roman" w:hAnsi="Times New Roman" w:cs="Times New Roman"/>
          <w:sz w:val="28"/>
          <w:szCs w:val="28"/>
        </w:rPr>
        <w:t xml:space="preserve"> Р. Э. Регеля, члена учёного комитета главного управления землеустрой</w:t>
      </w:r>
      <w:r w:rsidR="00456F67">
        <w:rPr>
          <w:rFonts w:ascii="Times New Roman" w:hAnsi="Times New Roman" w:cs="Times New Roman"/>
          <w:sz w:val="28"/>
          <w:szCs w:val="28"/>
        </w:rPr>
        <w:t>ства и земледелия, заведующего Б</w:t>
      </w:r>
      <w:r w:rsidR="00383437">
        <w:rPr>
          <w:rFonts w:ascii="Times New Roman" w:hAnsi="Times New Roman" w:cs="Times New Roman"/>
          <w:sz w:val="28"/>
          <w:szCs w:val="28"/>
        </w:rPr>
        <w:t>юро прикладной ботаники. Непродолжительная беседа с ним перенесла меня в безмятежную область чистого знания и научно-практических проблем. В 8 часов должно было быть на Гороховой улице в помещении общества горных инженеров, чтобы участвовать в общем собрании общества помощи переселенцам… Заседание закончилось в 12-м часу. Какой за этот период калейдоскоп людей, мнений, суждений, вопросов…».</w:t>
      </w:r>
      <w:r w:rsidR="00CB493B">
        <w:rPr>
          <w:rStyle w:val="a7"/>
          <w:rFonts w:ascii="Times New Roman" w:hAnsi="Times New Roman" w:cs="Times New Roman"/>
          <w:sz w:val="28"/>
          <w:szCs w:val="28"/>
        </w:rPr>
        <w:footnoteReference w:id="1386"/>
      </w:r>
    </w:p>
    <w:p w:rsidR="00CB493B" w:rsidRDefault="00522EC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w:t>
      </w:r>
      <w:r w:rsidR="00CB493B">
        <w:rPr>
          <w:rFonts w:ascii="Times New Roman" w:hAnsi="Times New Roman" w:cs="Times New Roman"/>
          <w:sz w:val="28"/>
          <w:szCs w:val="28"/>
        </w:rPr>
        <w:t xml:space="preserve">укич старался ознакомиться с </w:t>
      </w:r>
      <w:r>
        <w:rPr>
          <w:rFonts w:ascii="Times New Roman" w:hAnsi="Times New Roman" w:cs="Times New Roman"/>
          <w:sz w:val="28"/>
          <w:szCs w:val="28"/>
        </w:rPr>
        <w:t>делами, которые ему поручали в Д</w:t>
      </w:r>
      <w:r w:rsidR="00CB493B">
        <w:rPr>
          <w:rFonts w:ascii="Times New Roman" w:hAnsi="Times New Roman" w:cs="Times New Roman"/>
          <w:sz w:val="28"/>
          <w:szCs w:val="28"/>
        </w:rPr>
        <w:t>уме, лично. Так, в 1910-м году он во время депутатских летних каникул отправился в Голодную степь Туркестана, поскольку был назначен докладчиком по законопроекту «Об отпуске средств на окончание работ по орошению северо-восточной части Голодной степи».</w:t>
      </w:r>
      <w:r w:rsidR="009C1B9C">
        <w:rPr>
          <w:rFonts w:ascii="Times New Roman" w:hAnsi="Times New Roman" w:cs="Times New Roman"/>
          <w:sz w:val="28"/>
          <w:szCs w:val="28"/>
        </w:rPr>
        <w:t xml:space="preserve"> А. Я. Гордягин в своих воспоминаниях писал, что Скалозубов так объяснил ему цель этой поездки: «Знать, на что Думе приходится отпускать деньги».</w:t>
      </w:r>
      <w:r w:rsidR="003A6DC5">
        <w:rPr>
          <w:rStyle w:val="a7"/>
          <w:rFonts w:ascii="Times New Roman" w:hAnsi="Times New Roman" w:cs="Times New Roman"/>
          <w:sz w:val="28"/>
          <w:szCs w:val="28"/>
        </w:rPr>
        <w:footnoteReference w:id="1387"/>
      </w:r>
    </w:p>
    <w:p w:rsidR="00443E9F" w:rsidRDefault="00443E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Голодной степью называлась южная часть территории, р</w:t>
      </w:r>
      <w:r w:rsidR="009B73D8">
        <w:rPr>
          <w:rFonts w:ascii="Times New Roman" w:hAnsi="Times New Roman" w:cs="Times New Roman"/>
          <w:sz w:val="28"/>
          <w:szCs w:val="28"/>
        </w:rPr>
        <w:t>асположенной на левом берегу рек</w:t>
      </w:r>
      <w:r>
        <w:rPr>
          <w:rFonts w:ascii="Times New Roman" w:hAnsi="Times New Roman" w:cs="Times New Roman"/>
          <w:sz w:val="28"/>
          <w:szCs w:val="28"/>
        </w:rPr>
        <w:t>и Сыр-Дарьи. На юге она ограничена северными склонами Туркестанского хребта, а на за</w:t>
      </w:r>
      <w:r w:rsidR="00D77016">
        <w:rPr>
          <w:rFonts w:ascii="Times New Roman" w:hAnsi="Times New Roman" w:cs="Times New Roman"/>
          <w:sz w:val="28"/>
          <w:szCs w:val="28"/>
        </w:rPr>
        <w:t>паде – песчаной пустыней</w:t>
      </w:r>
      <w:r w:rsidR="006246C2">
        <w:rPr>
          <w:rFonts w:ascii="Times New Roman" w:hAnsi="Times New Roman" w:cs="Times New Roman"/>
          <w:sz w:val="28"/>
          <w:szCs w:val="28"/>
        </w:rPr>
        <w:t xml:space="preserve"> Кызыл-К</w:t>
      </w:r>
      <w:r>
        <w:rPr>
          <w:rFonts w:ascii="Times New Roman" w:hAnsi="Times New Roman" w:cs="Times New Roman"/>
          <w:sz w:val="28"/>
          <w:szCs w:val="28"/>
        </w:rPr>
        <w:t>ум.</w:t>
      </w:r>
    </w:p>
    <w:p w:rsidR="00443E9F" w:rsidRDefault="00443E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Изучив характер почв и климата Туркестана, Скалозубов убедился в том, что развитие сельского хозяйства там, прежде всего, разведение хлопка, возможно только при искусственном орошении. Посевы хлебов без искусственного орошения могут существовать лишь на пологих склонах горных хребтов, где дождей выпадает больше, чем в долинах. Пло</w:t>
      </w:r>
      <w:r w:rsidR="00D77016">
        <w:rPr>
          <w:rFonts w:ascii="Times New Roman" w:hAnsi="Times New Roman" w:cs="Times New Roman"/>
          <w:sz w:val="28"/>
          <w:szCs w:val="28"/>
        </w:rPr>
        <w:t>щадь орошённых земель тянется вдол</w:t>
      </w:r>
      <w:r>
        <w:rPr>
          <w:rFonts w:ascii="Times New Roman" w:hAnsi="Times New Roman" w:cs="Times New Roman"/>
          <w:sz w:val="28"/>
          <w:szCs w:val="28"/>
        </w:rPr>
        <w:t xml:space="preserve">ь реки Сыр-Дарьи и получает воду </w:t>
      </w:r>
      <w:r w:rsidR="000E5F5F">
        <w:rPr>
          <w:rFonts w:ascii="Times New Roman" w:hAnsi="Times New Roman" w:cs="Times New Roman"/>
          <w:sz w:val="28"/>
          <w:szCs w:val="28"/>
        </w:rPr>
        <w:t>благодаря ирригационной системе</w:t>
      </w:r>
      <w:r>
        <w:rPr>
          <w:rFonts w:ascii="Times New Roman" w:hAnsi="Times New Roman" w:cs="Times New Roman"/>
          <w:sz w:val="28"/>
          <w:szCs w:val="28"/>
        </w:rPr>
        <w:t xml:space="preserve">, созданной в течение нескольких веков и являющейся результатом труда многих поколений туркменских крестьян. </w:t>
      </w:r>
    </w:p>
    <w:p w:rsidR="00443E9F" w:rsidRDefault="00443E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Вопрос об увеличении посевных площадей в Туркестане возник после взятия Ташкента и Самарканда русскими войсками </w:t>
      </w:r>
      <w:r w:rsidR="00425919">
        <w:rPr>
          <w:rFonts w:ascii="Times New Roman" w:hAnsi="Times New Roman" w:cs="Times New Roman"/>
          <w:sz w:val="28"/>
          <w:szCs w:val="28"/>
        </w:rPr>
        <w:t>в сер</w:t>
      </w:r>
      <w:r w:rsidR="004845ED">
        <w:rPr>
          <w:rFonts w:ascii="Times New Roman" w:hAnsi="Times New Roman" w:cs="Times New Roman"/>
          <w:sz w:val="28"/>
          <w:szCs w:val="28"/>
        </w:rPr>
        <w:t>едине 19-</w:t>
      </w:r>
      <w:r w:rsidR="00425919">
        <w:rPr>
          <w:rFonts w:ascii="Times New Roman" w:hAnsi="Times New Roman" w:cs="Times New Roman"/>
          <w:sz w:val="28"/>
          <w:szCs w:val="28"/>
        </w:rPr>
        <w:t>го века. В 70-е годы этого столетия предпринимались попытки создать ирригационную сеть, но они</w:t>
      </w:r>
      <w:r w:rsidR="00C67A50">
        <w:rPr>
          <w:rFonts w:ascii="Times New Roman" w:hAnsi="Times New Roman" w:cs="Times New Roman"/>
          <w:sz w:val="28"/>
          <w:szCs w:val="28"/>
        </w:rPr>
        <w:t xml:space="preserve"> вскоре были оставлены.</w:t>
      </w:r>
    </w:p>
    <w:p w:rsidR="00A63E04" w:rsidRDefault="00A63E0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Первой крупной законченной ирригационной работой в Туркестане </w:t>
      </w:r>
      <w:r w:rsidR="00E106DF">
        <w:rPr>
          <w:rFonts w:ascii="Times New Roman" w:hAnsi="Times New Roman" w:cs="Times New Roman"/>
          <w:sz w:val="28"/>
          <w:szCs w:val="28"/>
        </w:rPr>
        <w:t xml:space="preserve">(Голодная степь) </w:t>
      </w:r>
      <w:r>
        <w:rPr>
          <w:rFonts w:ascii="Times New Roman" w:hAnsi="Times New Roman" w:cs="Times New Roman"/>
          <w:sz w:val="28"/>
          <w:szCs w:val="28"/>
        </w:rPr>
        <w:t xml:space="preserve">явился канал им. Императора Николая </w:t>
      </w:r>
      <w:r>
        <w:rPr>
          <w:rFonts w:ascii="Times New Roman" w:hAnsi="Times New Roman" w:cs="Times New Roman"/>
          <w:sz w:val="28"/>
          <w:szCs w:val="28"/>
          <w:lang w:val="en-US"/>
        </w:rPr>
        <w:t>I</w:t>
      </w:r>
      <w:r>
        <w:rPr>
          <w:rFonts w:ascii="Times New Roman" w:hAnsi="Times New Roman" w:cs="Times New Roman"/>
          <w:sz w:val="28"/>
          <w:szCs w:val="28"/>
        </w:rPr>
        <w:t>, которую осуществил</w:t>
      </w:r>
      <w:r w:rsidR="00E106DF">
        <w:rPr>
          <w:rFonts w:ascii="Times New Roman" w:hAnsi="Times New Roman" w:cs="Times New Roman"/>
          <w:sz w:val="28"/>
          <w:szCs w:val="28"/>
        </w:rPr>
        <w:t xml:space="preserve"> Великий князь Николай Константинович на собственные средства</w:t>
      </w:r>
      <w:r w:rsidR="009249E6">
        <w:rPr>
          <w:rFonts w:ascii="Times New Roman" w:hAnsi="Times New Roman" w:cs="Times New Roman"/>
          <w:sz w:val="28"/>
          <w:szCs w:val="28"/>
        </w:rPr>
        <w:t xml:space="preserve"> в 80-е годы 19-го века.</w:t>
      </w:r>
      <w:r w:rsidR="00B33B65">
        <w:rPr>
          <w:rFonts w:ascii="Times New Roman" w:hAnsi="Times New Roman" w:cs="Times New Roman"/>
          <w:sz w:val="28"/>
          <w:szCs w:val="28"/>
        </w:rPr>
        <w:t xml:space="preserve"> Канал имел протяжённость 80 вёрст и орошал более 10 тысяч десятин. В 1901-м году канал был выкуплен в казну, а к 1910-му году «пришёл в расстройство».</w:t>
      </w:r>
    </w:p>
    <w:p w:rsidR="00CB322B" w:rsidRDefault="00CB322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 того как в Туркестане в 1894-м году побывал тогдашний министр земледелия и государственных имуществ, туда командировали изыскательные партии и стали создавать проекты</w:t>
      </w:r>
      <w:r w:rsidR="001B278E">
        <w:rPr>
          <w:rFonts w:ascii="Times New Roman" w:hAnsi="Times New Roman" w:cs="Times New Roman"/>
          <w:sz w:val="28"/>
          <w:szCs w:val="28"/>
        </w:rPr>
        <w:t xml:space="preserve"> гидротехнических сооружений. Но оказалось, что край недостаточно изучен, и тогда в 1901-м году было принято решение приступить к более тщательному исследованию Г</w:t>
      </w:r>
      <w:r w:rsidR="005330AD">
        <w:rPr>
          <w:rFonts w:ascii="Times New Roman" w:hAnsi="Times New Roman" w:cs="Times New Roman"/>
          <w:sz w:val="28"/>
          <w:szCs w:val="28"/>
        </w:rPr>
        <w:t>олодной степи. В 1908-м году в Г</w:t>
      </w:r>
      <w:r w:rsidR="001B278E">
        <w:rPr>
          <w:rFonts w:ascii="Times New Roman" w:hAnsi="Times New Roman" w:cs="Times New Roman"/>
          <w:sz w:val="28"/>
          <w:szCs w:val="28"/>
        </w:rPr>
        <w:t>олодную степь правительство командировало особую комиссию гидротехнического комитета</w:t>
      </w:r>
      <w:r w:rsidR="00F45C61">
        <w:rPr>
          <w:rFonts w:ascii="Times New Roman" w:hAnsi="Times New Roman" w:cs="Times New Roman"/>
          <w:sz w:val="28"/>
          <w:szCs w:val="28"/>
        </w:rPr>
        <w:t>, которая указала на недостатки в работе и составила «детальный проект головного сооружения и земляных работ». Изменилась и первоначальная смета.</w:t>
      </w:r>
    </w:p>
    <w:p w:rsidR="00F45C61" w:rsidRPr="00D25E09" w:rsidRDefault="00F45C6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Ознакомившись с историей и настоящим Голодной степи, с положение</w:t>
      </w:r>
      <w:r w:rsidR="005330AD">
        <w:rPr>
          <w:rFonts w:ascii="Times New Roman" w:hAnsi="Times New Roman" w:cs="Times New Roman"/>
          <w:sz w:val="28"/>
          <w:szCs w:val="28"/>
        </w:rPr>
        <w:t>м</w:t>
      </w:r>
      <w:r>
        <w:rPr>
          <w:rFonts w:ascii="Times New Roman" w:hAnsi="Times New Roman" w:cs="Times New Roman"/>
          <w:sz w:val="28"/>
          <w:szCs w:val="28"/>
        </w:rPr>
        <w:t xml:space="preserve"> сельского хозяйства в посёлках, расположенных на её территории, с каналом Николая </w:t>
      </w:r>
      <w:r>
        <w:rPr>
          <w:rFonts w:ascii="Times New Roman" w:hAnsi="Times New Roman" w:cs="Times New Roman"/>
          <w:sz w:val="28"/>
          <w:szCs w:val="28"/>
          <w:lang w:val="en-US"/>
        </w:rPr>
        <w:t>I</w:t>
      </w:r>
      <w:r>
        <w:rPr>
          <w:rFonts w:ascii="Times New Roman" w:hAnsi="Times New Roman" w:cs="Times New Roman"/>
          <w:sz w:val="28"/>
          <w:szCs w:val="28"/>
        </w:rPr>
        <w:t xml:space="preserve"> и новой строящейся оросительной системой, Скалозубов пришёл к следующим выводам, которые он изложил в докладе, заслушанном в сельской комиссии Думы в 1911-м году:</w:t>
      </w:r>
      <w:r w:rsidR="00B80D37">
        <w:rPr>
          <w:rFonts w:ascii="Times New Roman" w:hAnsi="Times New Roman" w:cs="Times New Roman"/>
          <w:sz w:val="28"/>
          <w:szCs w:val="28"/>
        </w:rPr>
        <w:t xml:space="preserve"> </w:t>
      </w:r>
      <w:r w:rsidR="00D25E09">
        <w:rPr>
          <w:rFonts w:ascii="Times New Roman" w:hAnsi="Times New Roman" w:cs="Times New Roman"/>
          <w:sz w:val="28"/>
          <w:szCs w:val="28"/>
        </w:rPr>
        <w:t>1). «О</w:t>
      </w:r>
      <w:r w:rsidR="00B80D37" w:rsidRPr="00D25E09">
        <w:rPr>
          <w:rFonts w:ascii="Times New Roman" w:hAnsi="Times New Roman" w:cs="Times New Roman"/>
          <w:sz w:val="28"/>
          <w:szCs w:val="28"/>
        </w:rPr>
        <w:t xml:space="preserve"> необходимости осуществления орошения на возможно широком пространстве сплошь, не оставляя участков девственной пустыни, т. к. эти участки будут служить постоянными очагами зарождения саранчи; а саранча здесь является таким бичом хозяйства, которое может свести на нет все усилия и затраты хозяев…».</w:t>
      </w:r>
      <w:r w:rsidR="00196CB3">
        <w:rPr>
          <w:rStyle w:val="a7"/>
          <w:rFonts w:ascii="Times New Roman" w:hAnsi="Times New Roman" w:cs="Times New Roman"/>
          <w:sz w:val="28"/>
          <w:szCs w:val="28"/>
        </w:rPr>
        <w:footnoteReference w:id="1388"/>
      </w:r>
      <w:r w:rsidR="00D25E09" w:rsidRPr="00D25E09">
        <w:rPr>
          <w:rFonts w:ascii="Times New Roman" w:hAnsi="Times New Roman" w:cs="Times New Roman"/>
          <w:sz w:val="28"/>
          <w:szCs w:val="28"/>
        </w:rPr>
        <w:t xml:space="preserve"> 2)</w:t>
      </w:r>
      <w:r w:rsidR="00D25E09">
        <w:rPr>
          <w:rFonts w:ascii="Times New Roman" w:hAnsi="Times New Roman" w:cs="Times New Roman"/>
          <w:sz w:val="28"/>
          <w:szCs w:val="28"/>
        </w:rPr>
        <w:t>.</w:t>
      </w:r>
      <w:r w:rsidR="00D25E09" w:rsidRPr="00D25E09">
        <w:rPr>
          <w:rFonts w:ascii="Times New Roman" w:hAnsi="Times New Roman" w:cs="Times New Roman"/>
          <w:sz w:val="28"/>
          <w:szCs w:val="28"/>
        </w:rPr>
        <w:t xml:space="preserve"> «</w:t>
      </w:r>
      <w:r w:rsidR="00D25E09">
        <w:rPr>
          <w:rFonts w:ascii="Times New Roman" w:hAnsi="Times New Roman" w:cs="Times New Roman"/>
          <w:sz w:val="28"/>
          <w:szCs w:val="28"/>
        </w:rPr>
        <w:t>О</w:t>
      </w:r>
      <w:r w:rsidR="00D25E09" w:rsidRPr="00D25E09">
        <w:rPr>
          <w:rFonts w:ascii="Times New Roman" w:hAnsi="Times New Roman" w:cs="Times New Roman"/>
          <w:sz w:val="28"/>
          <w:szCs w:val="28"/>
        </w:rPr>
        <w:t xml:space="preserve"> необходимости безотлагательного принятия мер» к ремонту и восстановлению канала Николая </w:t>
      </w:r>
      <w:r w:rsidR="00D25E09" w:rsidRPr="00D25E09">
        <w:rPr>
          <w:rFonts w:ascii="Times New Roman" w:hAnsi="Times New Roman" w:cs="Times New Roman"/>
          <w:sz w:val="28"/>
          <w:szCs w:val="28"/>
          <w:lang w:val="en-US"/>
        </w:rPr>
        <w:t>I</w:t>
      </w:r>
      <w:r w:rsidR="00D25E09" w:rsidRPr="00D25E09">
        <w:rPr>
          <w:rFonts w:ascii="Times New Roman" w:hAnsi="Times New Roman" w:cs="Times New Roman"/>
          <w:sz w:val="28"/>
          <w:szCs w:val="28"/>
        </w:rPr>
        <w:t>.</w:t>
      </w:r>
    </w:p>
    <w:p w:rsidR="00D25E09" w:rsidRDefault="00D25E09" w:rsidP="00F1270A">
      <w:pPr>
        <w:spacing w:after="0" w:line="240" w:lineRule="auto"/>
        <w:ind w:left="-993" w:firstLine="426"/>
        <w:jc w:val="both"/>
        <w:rPr>
          <w:rFonts w:ascii="Times New Roman" w:hAnsi="Times New Roman" w:cs="Times New Roman"/>
          <w:sz w:val="28"/>
          <w:szCs w:val="28"/>
        </w:rPr>
      </w:pPr>
      <w:r w:rsidRPr="00160378">
        <w:rPr>
          <w:rFonts w:ascii="Times New Roman" w:hAnsi="Times New Roman" w:cs="Times New Roman"/>
          <w:sz w:val="28"/>
          <w:szCs w:val="28"/>
        </w:rPr>
        <w:t xml:space="preserve">Докладчик, поддержанный представителями ведомства, указал, что считает </w:t>
      </w:r>
      <w:r w:rsidR="005330AD">
        <w:rPr>
          <w:rFonts w:ascii="Times New Roman" w:hAnsi="Times New Roman" w:cs="Times New Roman"/>
          <w:sz w:val="28"/>
          <w:szCs w:val="28"/>
        </w:rPr>
        <w:t>«необходимы</w:t>
      </w:r>
      <w:r w:rsidR="00BE257F">
        <w:rPr>
          <w:rFonts w:ascii="Times New Roman" w:hAnsi="Times New Roman" w:cs="Times New Roman"/>
          <w:sz w:val="28"/>
          <w:szCs w:val="28"/>
        </w:rPr>
        <w:t>м согласиться на отпуск испрашиваемых кредитов для окончания работ по орошению Голодной степи».</w:t>
      </w:r>
      <w:r w:rsidR="00BE257F">
        <w:rPr>
          <w:rStyle w:val="a7"/>
          <w:rFonts w:ascii="Times New Roman" w:hAnsi="Times New Roman" w:cs="Times New Roman"/>
          <w:sz w:val="28"/>
          <w:szCs w:val="28"/>
        </w:rPr>
        <w:footnoteReference w:id="1389"/>
      </w:r>
    </w:p>
    <w:p w:rsidR="00BE257F" w:rsidRDefault="005330A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конце своего сообщения С</w:t>
      </w:r>
      <w:r w:rsidR="00BE257F">
        <w:rPr>
          <w:rFonts w:ascii="Times New Roman" w:hAnsi="Times New Roman" w:cs="Times New Roman"/>
          <w:sz w:val="28"/>
          <w:szCs w:val="28"/>
        </w:rPr>
        <w:t>калозубов выразил пожелание сельскохозяйственной комиссии Главного управления землеустройства и землевладения обратить внимание «на необходимость возможно лучшего оборудования необходимыми пособиями, средствами и лю</w:t>
      </w:r>
      <w:r>
        <w:rPr>
          <w:rFonts w:ascii="Times New Roman" w:hAnsi="Times New Roman" w:cs="Times New Roman"/>
          <w:sz w:val="28"/>
          <w:szCs w:val="28"/>
        </w:rPr>
        <w:t>дьми существую</w:t>
      </w:r>
      <w:r w:rsidR="00BE257F">
        <w:rPr>
          <w:rFonts w:ascii="Times New Roman" w:hAnsi="Times New Roman" w:cs="Times New Roman"/>
          <w:sz w:val="28"/>
          <w:szCs w:val="28"/>
        </w:rPr>
        <w:t>щих уже опытных полей и станций в Туркестане. В частности же для Голодной степи, где ведомству придётся вести большое хозяйственное предприятие, была бы необходима организация текущей сельскохозяйственной статистики с учётом площади культур и валовых сборов продуктов садоводства и полеводства».</w:t>
      </w:r>
      <w:r w:rsidR="008A3FED">
        <w:rPr>
          <w:rStyle w:val="a7"/>
          <w:rFonts w:ascii="Times New Roman" w:hAnsi="Times New Roman" w:cs="Times New Roman"/>
          <w:sz w:val="28"/>
          <w:szCs w:val="28"/>
        </w:rPr>
        <w:footnoteReference w:id="1390"/>
      </w:r>
    </w:p>
    <w:p w:rsidR="008A7C0C" w:rsidRDefault="008A7C0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был противником господствующей точки зрения на то, что кочевой образ жизни населения Средней Азии является отсталой формой сущест</w:t>
      </w:r>
      <w:r w:rsidR="005330AD">
        <w:rPr>
          <w:rFonts w:ascii="Times New Roman" w:hAnsi="Times New Roman" w:cs="Times New Roman"/>
          <w:sz w:val="28"/>
          <w:szCs w:val="28"/>
        </w:rPr>
        <w:t>вования и тормо</w:t>
      </w:r>
      <w:r>
        <w:rPr>
          <w:rFonts w:ascii="Times New Roman" w:hAnsi="Times New Roman" w:cs="Times New Roman"/>
          <w:sz w:val="28"/>
          <w:szCs w:val="28"/>
        </w:rPr>
        <w:t>зит развитие края. Его возмущало «насильственное разрушение единственно целесообразного здесь кочевого хозяйства». «Киргизы изгоняются из степей, земля нарезается на участки и населяется хлеборобами, совершенно к условиям неприспособленными», - писал он.</w:t>
      </w:r>
      <w:r>
        <w:rPr>
          <w:rStyle w:val="a7"/>
          <w:rFonts w:ascii="Times New Roman" w:hAnsi="Times New Roman" w:cs="Times New Roman"/>
          <w:sz w:val="28"/>
          <w:szCs w:val="28"/>
        </w:rPr>
        <w:footnoteReference w:id="1391"/>
      </w:r>
    </w:p>
    <w:p w:rsidR="003E4820" w:rsidRDefault="003E482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Скалозубова очень беспокоила судьба малых окраинных народов России. Он писал не только об «опаивании» народов Тобольского севера, но и о том, что колонизация Камчатки </w:t>
      </w:r>
      <w:r w:rsidR="005330AD">
        <w:rPr>
          <w:rFonts w:ascii="Times New Roman" w:hAnsi="Times New Roman" w:cs="Times New Roman"/>
          <w:sz w:val="28"/>
          <w:szCs w:val="28"/>
        </w:rPr>
        <w:t>у</w:t>
      </w:r>
      <w:r>
        <w:rPr>
          <w:rFonts w:ascii="Times New Roman" w:hAnsi="Times New Roman" w:cs="Times New Roman"/>
          <w:sz w:val="28"/>
          <w:szCs w:val="28"/>
        </w:rPr>
        <w:t>щемляет интересы местного населения. Использование богатств этого края должно идти параллельно с поддержкой и охраной «туземного населения», - утверждал он.</w:t>
      </w:r>
    </w:p>
    <w:p w:rsidR="005330AD" w:rsidRDefault="008A7C0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член бюджетной комиссии Скалозубов лишь в одном в 1910-м году занимался сметами: министерства народного просвещения,</w:t>
      </w:r>
      <w:r w:rsidR="00BA3E70" w:rsidRPr="00BA3E70">
        <w:rPr>
          <w:rFonts w:ascii="Times New Roman" w:hAnsi="Times New Roman" w:cs="Times New Roman"/>
          <w:sz w:val="28"/>
          <w:szCs w:val="28"/>
        </w:rPr>
        <w:t xml:space="preserve"> </w:t>
      </w:r>
      <w:r w:rsidR="00BA3E70">
        <w:rPr>
          <w:rFonts w:ascii="Times New Roman" w:hAnsi="Times New Roman" w:cs="Times New Roman"/>
          <w:sz w:val="28"/>
          <w:szCs w:val="28"/>
        </w:rPr>
        <w:t>лесного департамента и переселенческого управления</w:t>
      </w:r>
      <w:r w:rsidR="007D7630">
        <w:rPr>
          <w:rFonts w:ascii="Times New Roman" w:hAnsi="Times New Roman" w:cs="Times New Roman"/>
          <w:sz w:val="28"/>
          <w:szCs w:val="28"/>
        </w:rPr>
        <w:t>,</w:t>
      </w:r>
      <w:r>
        <w:rPr>
          <w:rFonts w:ascii="Times New Roman" w:hAnsi="Times New Roman" w:cs="Times New Roman"/>
          <w:sz w:val="28"/>
          <w:szCs w:val="28"/>
        </w:rPr>
        <w:t xml:space="preserve"> главного управления землеустройства и земледелия: по де</w:t>
      </w:r>
      <w:r w:rsidR="00A97CA5">
        <w:rPr>
          <w:rFonts w:ascii="Times New Roman" w:hAnsi="Times New Roman" w:cs="Times New Roman"/>
          <w:sz w:val="28"/>
          <w:szCs w:val="28"/>
        </w:rPr>
        <w:t>па</w:t>
      </w:r>
      <w:r>
        <w:rPr>
          <w:rFonts w:ascii="Times New Roman" w:hAnsi="Times New Roman" w:cs="Times New Roman"/>
          <w:sz w:val="28"/>
          <w:szCs w:val="28"/>
        </w:rPr>
        <w:t>ртаментам государственных земельных имуществ, земледелия, отдела земельных улучшений</w:t>
      </w:r>
      <w:r w:rsidR="007D7630">
        <w:rPr>
          <w:rFonts w:ascii="Times New Roman" w:hAnsi="Times New Roman" w:cs="Times New Roman"/>
          <w:sz w:val="28"/>
          <w:szCs w:val="28"/>
        </w:rPr>
        <w:t>.</w:t>
      </w:r>
      <w:r w:rsidR="00E67C06">
        <w:rPr>
          <w:rFonts w:ascii="Times New Roman" w:hAnsi="Times New Roman" w:cs="Times New Roman"/>
          <w:sz w:val="28"/>
          <w:szCs w:val="28"/>
        </w:rPr>
        <w:t xml:space="preserve"> </w:t>
      </w:r>
      <w:r w:rsidR="00A97CA5">
        <w:rPr>
          <w:rFonts w:ascii="Times New Roman" w:hAnsi="Times New Roman" w:cs="Times New Roman"/>
          <w:sz w:val="28"/>
          <w:szCs w:val="28"/>
        </w:rPr>
        <w:t>В 191</w:t>
      </w:r>
      <w:r w:rsidR="005C3115">
        <w:rPr>
          <w:rFonts w:ascii="Times New Roman" w:hAnsi="Times New Roman" w:cs="Times New Roman"/>
          <w:sz w:val="28"/>
          <w:szCs w:val="28"/>
        </w:rPr>
        <w:t>1</w:t>
      </w:r>
      <w:r w:rsidR="00A97CA5">
        <w:rPr>
          <w:rFonts w:ascii="Times New Roman" w:hAnsi="Times New Roman" w:cs="Times New Roman"/>
          <w:sz w:val="28"/>
          <w:szCs w:val="28"/>
        </w:rPr>
        <w:t xml:space="preserve">-м году Николай Лукич как член бюджетной комиссии был назначен содокладчиком по следующим сметам: департамента железной дороги, канцелярии министерства путей сообщения, управления внутренних водных путей и шоссейных дорог, управления железной дороги, по части торгового мореплавания и портов, по чрезвычайным расходам министерства путей сообщения. </w:t>
      </w:r>
      <w:r w:rsidR="00E67C06">
        <w:rPr>
          <w:rFonts w:ascii="Times New Roman" w:hAnsi="Times New Roman" w:cs="Times New Roman"/>
          <w:sz w:val="28"/>
          <w:szCs w:val="28"/>
        </w:rPr>
        <w:t xml:space="preserve">Только одно это перечисление убеждает, какую огромную работу он проводил. </w:t>
      </w:r>
    </w:p>
    <w:p w:rsidR="008A7C0C" w:rsidRDefault="00E67C0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в первые месяцы существования 3-й Государственной Думы</w:t>
      </w:r>
      <w:r w:rsidR="005826A7">
        <w:rPr>
          <w:rFonts w:ascii="Times New Roman" w:hAnsi="Times New Roman" w:cs="Times New Roman"/>
          <w:sz w:val="28"/>
          <w:szCs w:val="28"/>
        </w:rPr>
        <w:t xml:space="preserve">, не будучи членом бюджетной комиссии, Скалозубов часто посещал её заседания </w:t>
      </w:r>
      <w:r w:rsidR="005330AD">
        <w:rPr>
          <w:rFonts w:ascii="Times New Roman" w:hAnsi="Times New Roman" w:cs="Times New Roman"/>
          <w:sz w:val="28"/>
          <w:szCs w:val="28"/>
        </w:rPr>
        <w:t>и почти всегда уходил удручённым</w:t>
      </w:r>
      <w:r w:rsidR="005826A7">
        <w:rPr>
          <w:rFonts w:ascii="Times New Roman" w:hAnsi="Times New Roman" w:cs="Times New Roman"/>
          <w:sz w:val="28"/>
          <w:szCs w:val="28"/>
        </w:rPr>
        <w:t>, потому что комиссия, по его мнению</w:t>
      </w:r>
      <w:r w:rsidR="00AA721A">
        <w:rPr>
          <w:rFonts w:ascii="Times New Roman" w:hAnsi="Times New Roman" w:cs="Times New Roman"/>
          <w:sz w:val="28"/>
          <w:szCs w:val="28"/>
        </w:rPr>
        <w:t>, н</w:t>
      </w:r>
      <w:r w:rsidR="005826A7">
        <w:rPr>
          <w:rFonts w:ascii="Times New Roman" w:hAnsi="Times New Roman" w:cs="Times New Roman"/>
          <w:sz w:val="28"/>
          <w:szCs w:val="28"/>
        </w:rPr>
        <w:t xml:space="preserve">е выполняла свою задачу </w:t>
      </w:r>
      <w:r w:rsidR="001573D4">
        <w:rPr>
          <w:rFonts w:ascii="Times New Roman" w:hAnsi="Times New Roman" w:cs="Times New Roman"/>
          <w:sz w:val="28"/>
          <w:szCs w:val="28"/>
        </w:rPr>
        <w:t>–</w:t>
      </w:r>
      <w:r w:rsidR="005826A7">
        <w:rPr>
          <w:rFonts w:ascii="Times New Roman" w:hAnsi="Times New Roman" w:cs="Times New Roman"/>
          <w:sz w:val="28"/>
          <w:szCs w:val="28"/>
        </w:rPr>
        <w:t xml:space="preserve"> </w:t>
      </w:r>
      <w:r w:rsidR="001573D4">
        <w:rPr>
          <w:rFonts w:ascii="Times New Roman" w:hAnsi="Times New Roman" w:cs="Times New Roman"/>
          <w:sz w:val="28"/>
          <w:szCs w:val="28"/>
        </w:rPr>
        <w:t xml:space="preserve">«выяснение, оправдывается ли каждый расход законом, устанавливавшим его назначение… По крайней мере, в интересовавших меня случаях комиссия не входила в обсуждения существа постановки дела, требующего испрашиваемых кредитов. Более того, со стороны большинства комиссии чувствовался какой-то трепет даже перед мыслью о возможности критиковать эти постановки… Работа бюджетной комиссии количественно велика, но качеством она похвалиться не может», - сообщал Скалозубов своим </w:t>
      </w:r>
      <w:r w:rsidR="001573D4">
        <w:rPr>
          <w:rFonts w:ascii="Times New Roman" w:hAnsi="Times New Roman" w:cs="Times New Roman"/>
          <w:sz w:val="28"/>
          <w:szCs w:val="28"/>
        </w:rPr>
        <w:lastRenderedPageBreak/>
        <w:t>избирателям в письме от 14 октября 1910-го года, опубликованном в «Сибирском листке».</w:t>
      </w:r>
      <w:r w:rsidR="001573D4">
        <w:rPr>
          <w:rStyle w:val="a7"/>
          <w:rFonts w:ascii="Times New Roman" w:hAnsi="Times New Roman" w:cs="Times New Roman"/>
          <w:sz w:val="28"/>
          <w:szCs w:val="28"/>
        </w:rPr>
        <w:footnoteReference w:id="1392"/>
      </w:r>
      <w:r w:rsidR="001573D4">
        <w:rPr>
          <w:rFonts w:ascii="Times New Roman" w:hAnsi="Times New Roman" w:cs="Times New Roman"/>
          <w:sz w:val="28"/>
          <w:szCs w:val="28"/>
        </w:rPr>
        <w:t xml:space="preserve"> </w:t>
      </w:r>
      <w:r w:rsidR="008A7C0C">
        <w:rPr>
          <w:rFonts w:ascii="Times New Roman" w:hAnsi="Times New Roman" w:cs="Times New Roman"/>
          <w:sz w:val="28"/>
          <w:szCs w:val="28"/>
        </w:rPr>
        <w:t xml:space="preserve"> </w:t>
      </w:r>
    </w:p>
    <w:p w:rsidR="00772BE2" w:rsidRDefault="00772B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этом, 1910-м году, главное управление землеустройства и земледелия было пробразовано в министерство земледелия. Николай </w:t>
      </w:r>
      <w:r w:rsidR="00AA721A">
        <w:rPr>
          <w:rFonts w:ascii="Times New Roman" w:hAnsi="Times New Roman" w:cs="Times New Roman"/>
          <w:sz w:val="28"/>
          <w:szCs w:val="28"/>
        </w:rPr>
        <w:t>Л</w:t>
      </w:r>
      <w:r>
        <w:rPr>
          <w:rFonts w:ascii="Times New Roman" w:hAnsi="Times New Roman" w:cs="Times New Roman"/>
          <w:sz w:val="28"/>
          <w:szCs w:val="28"/>
        </w:rPr>
        <w:t>укич считал, что от этого переименования только увеличится количество чиновников. Он пишет (16 октября 1910 г.): «Никто не верит, чтобы от увеличения числа столоначальников и перемены названий департаментов произошёл какой-то толк при существующих тенденциях, а тенденции эти – проведение политики текущего дня в области землеустройства, переселения и агрономии во что бы то ни стало и заботы, чтобы на местах и в центре все должности специалистов были заняты благонадёжными в политическом отношении лицами»</w:t>
      </w:r>
      <w:r w:rsidR="00AA721A">
        <w:rPr>
          <w:rFonts w:ascii="Times New Roman" w:hAnsi="Times New Roman" w:cs="Times New Roman"/>
          <w:sz w:val="28"/>
          <w:szCs w:val="28"/>
        </w:rPr>
        <w:t>.</w:t>
      </w:r>
      <w:r w:rsidR="00AA721A">
        <w:rPr>
          <w:rStyle w:val="a7"/>
          <w:rFonts w:ascii="Times New Roman" w:hAnsi="Times New Roman" w:cs="Times New Roman"/>
          <w:sz w:val="28"/>
          <w:szCs w:val="28"/>
        </w:rPr>
        <w:footnoteReference w:id="1393"/>
      </w:r>
    </w:p>
    <w:p w:rsidR="00AA721A" w:rsidRDefault="00AA721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писал, что его деятельность проходила «в повседневной борьбе с бюрократической машиной правительства…</w:t>
      </w:r>
      <w:r w:rsidR="00D9258F">
        <w:rPr>
          <w:rStyle w:val="a7"/>
          <w:rFonts w:ascii="Times New Roman" w:hAnsi="Times New Roman" w:cs="Times New Roman"/>
          <w:sz w:val="28"/>
          <w:szCs w:val="28"/>
        </w:rPr>
        <w:footnoteReference w:id="1394"/>
      </w:r>
      <w:r>
        <w:rPr>
          <w:rFonts w:ascii="Times New Roman" w:hAnsi="Times New Roman" w:cs="Times New Roman"/>
          <w:sz w:val="28"/>
          <w:szCs w:val="28"/>
        </w:rPr>
        <w:t>».</w:t>
      </w:r>
      <w:r w:rsidR="00447388">
        <w:rPr>
          <w:rFonts w:ascii="Times New Roman" w:hAnsi="Times New Roman" w:cs="Times New Roman"/>
          <w:sz w:val="28"/>
          <w:szCs w:val="28"/>
        </w:rPr>
        <w:t xml:space="preserve"> Чем дальше, тем сильнее он разчаровывался в деятельности Го</w:t>
      </w:r>
      <w:r w:rsidR="004845ED">
        <w:rPr>
          <w:rFonts w:ascii="Times New Roman" w:hAnsi="Times New Roman" w:cs="Times New Roman"/>
          <w:sz w:val="28"/>
          <w:szCs w:val="28"/>
        </w:rPr>
        <w:t>сударственной Д</w:t>
      </w:r>
      <w:r w:rsidR="00447388">
        <w:rPr>
          <w:rFonts w:ascii="Times New Roman" w:hAnsi="Times New Roman" w:cs="Times New Roman"/>
          <w:sz w:val="28"/>
          <w:szCs w:val="28"/>
        </w:rPr>
        <w:t>умы. 18 февраля 1910-го года Николай Лукич пишет по поводу рассмотрения финансовой комиссией Думы нового закона о про</w:t>
      </w:r>
      <w:r w:rsidR="00106C02">
        <w:rPr>
          <w:rFonts w:ascii="Times New Roman" w:hAnsi="Times New Roman" w:cs="Times New Roman"/>
          <w:sz w:val="28"/>
          <w:szCs w:val="28"/>
        </w:rPr>
        <w:t>р</w:t>
      </w:r>
      <w:r w:rsidR="00447388">
        <w:rPr>
          <w:rFonts w:ascii="Times New Roman" w:hAnsi="Times New Roman" w:cs="Times New Roman"/>
          <w:sz w:val="28"/>
          <w:szCs w:val="28"/>
        </w:rPr>
        <w:t>ядке взыскания податей: «Надо отметить, что ни ком</w:t>
      </w:r>
      <w:r w:rsidR="00106C02">
        <w:rPr>
          <w:rFonts w:ascii="Times New Roman" w:hAnsi="Times New Roman" w:cs="Times New Roman"/>
          <w:sz w:val="28"/>
          <w:szCs w:val="28"/>
        </w:rPr>
        <w:t>иссия, ни сама Государственная Д</w:t>
      </w:r>
      <w:r w:rsidR="00447388">
        <w:rPr>
          <w:rFonts w:ascii="Times New Roman" w:hAnsi="Times New Roman" w:cs="Times New Roman"/>
          <w:sz w:val="28"/>
          <w:szCs w:val="28"/>
        </w:rPr>
        <w:t>ума 3-го созыва не склонны при обсуждении законопроектов вопросы ставить широко и принципиально».</w:t>
      </w:r>
      <w:r w:rsidR="00447388">
        <w:rPr>
          <w:rStyle w:val="a7"/>
          <w:rFonts w:ascii="Times New Roman" w:hAnsi="Times New Roman" w:cs="Times New Roman"/>
          <w:sz w:val="28"/>
          <w:szCs w:val="28"/>
        </w:rPr>
        <w:footnoteReference w:id="1395"/>
      </w:r>
    </w:p>
    <w:p w:rsidR="00226339" w:rsidRDefault="00226339" w:rsidP="00F1270A">
      <w:pPr>
        <w:spacing w:after="0" w:line="240" w:lineRule="auto"/>
        <w:ind w:left="-993" w:firstLine="426"/>
        <w:jc w:val="both"/>
        <w:rPr>
          <w:rFonts w:ascii="Times New Roman" w:hAnsi="Times New Roman" w:cs="Times New Roman"/>
          <w:sz w:val="28"/>
          <w:szCs w:val="28"/>
        </w:rPr>
      </w:pPr>
    </w:p>
    <w:p w:rsidR="007A2E01" w:rsidRPr="001B3634" w:rsidRDefault="007A2E01" w:rsidP="00F1270A">
      <w:pPr>
        <w:spacing w:after="0" w:line="240" w:lineRule="auto"/>
        <w:ind w:left="-993" w:firstLine="426"/>
        <w:jc w:val="both"/>
        <w:rPr>
          <w:rFonts w:ascii="Times New Roman" w:hAnsi="Times New Roman" w:cs="Times New Roman"/>
          <w:b/>
          <w:sz w:val="28"/>
          <w:szCs w:val="28"/>
          <w:u w:val="single"/>
        </w:rPr>
      </w:pPr>
      <w:r w:rsidRPr="001B3634">
        <w:rPr>
          <w:rFonts w:ascii="Times New Roman" w:hAnsi="Times New Roman" w:cs="Times New Roman"/>
          <w:b/>
          <w:sz w:val="28"/>
          <w:szCs w:val="28"/>
          <w:u w:val="single"/>
        </w:rPr>
        <w:t>Помощь политзаключённым</w:t>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Л. Скалозубов был единственным депутатом 3-й Государственной Думы, который поддерживал связь с арестованными членами Думы 2-го созыва и тогда, когда они находились в тюрьме, и когда их отправили в ссылку. Николай Лукич не только переписывался с ними и передава</w:t>
      </w:r>
      <w:r w:rsidR="001B3634">
        <w:rPr>
          <w:rFonts w:ascii="Times New Roman" w:hAnsi="Times New Roman" w:cs="Times New Roman"/>
          <w:sz w:val="28"/>
          <w:szCs w:val="28"/>
        </w:rPr>
        <w:t>л им в тюрьму книги, продукты, д</w:t>
      </w:r>
      <w:r>
        <w:rPr>
          <w:rFonts w:ascii="Times New Roman" w:hAnsi="Times New Roman" w:cs="Times New Roman"/>
          <w:sz w:val="28"/>
          <w:szCs w:val="28"/>
        </w:rPr>
        <w:t>еньги, он старался информировать прессу и, следовательно, общественность, об их положении. Газета «Биржевые ведомости» (№ 27, 1909 г.) писала: «В настоящее время в сибирской пересылочной тюрьме содержатся бывшие депутаты 2-й Думы Голованов, Серов, Балашов, Киреенко, Виноградов и Аникин. Вчера член Государственной Думы Скалозубов получил письмо от одного из заключённых – Голованова. Последний сообщает о страшной нужде, царящей среди бывших депутатов, лишённых самого необходимого».</w:t>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1910-м году в газете «Новое время» (за 28 марта), издаваемой в Петербурге, появилась заметка: </w:t>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«Начальник главного тюремного управления С. Хрулев прислал на имя депутата Скалозубова следующее официальное сообщение: «Вследствие письма вашего от 1 сего марта с ходатайством о снятии ручных кандалов у бывшего члена Государственной Думы второго созыва Пьяных, обратился к тобольскому губернатору с просьбой сообщить мне необходимые по этому поводу сведения, но тобольский губернатор ещё до получения моего письма, </w:t>
      </w:r>
      <w:r>
        <w:rPr>
          <w:rFonts w:ascii="Times New Roman" w:hAnsi="Times New Roman" w:cs="Times New Roman"/>
          <w:sz w:val="28"/>
          <w:szCs w:val="28"/>
        </w:rPr>
        <w:lastRenderedPageBreak/>
        <w:t>имея в виду появившуюся в «Биржевых Ведомостях» заметку с извлечением из полученного будто бы вами от одного из сибирских фельдшеров письма с описанием страданий, причиняемых упомянутому ссыльному ранами, образовавшимися от ношения ручных кандалов, сообщил мне следующее: Пьяных прибыл в тобольс</w:t>
      </w:r>
      <w:r w:rsidR="001B3634">
        <w:rPr>
          <w:rFonts w:ascii="Times New Roman" w:hAnsi="Times New Roman" w:cs="Times New Roman"/>
          <w:sz w:val="28"/>
          <w:szCs w:val="28"/>
        </w:rPr>
        <w:t>кую каторжную тюрьму 23 февраля</w:t>
      </w:r>
      <w:r>
        <w:rPr>
          <w:rFonts w:ascii="Times New Roman" w:hAnsi="Times New Roman" w:cs="Times New Roman"/>
          <w:sz w:val="28"/>
          <w:szCs w:val="28"/>
        </w:rPr>
        <w:t xml:space="preserve"> и никаких заявлений об имеющихся у него на руках ранах не делал. После появле</w:t>
      </w:r>
      <w:r w:rsidR="005E421A">
        <w:rPr>
          <w:rFonts w:ascii="Times New Roman" w:hAnsi="Times New Roman" w:cs="Times New Roman"/>
          <w:sz w:val="28"/>
          <w:szCs w:val="28"/>
        </w:rPr>
        <w:t>ния упомянутой газетной заметки</w:t>
      </w:r>
      <w:r>
        <w:rPr>
          <w:rFonts w:ascii="Times New Roman" w:hAnsi="Times New Roman" w:cs="Times New Roman"/>
          <w:sz w:val="28"/>
          <w:szCs w:val="28"/>
        </w:rPr>
        <w:t xml:space="preserve"> Пьяных, по распоряжению губернского тюремного инспектора, был освидетельствован тюремным врачом, который нашёл у Пьяных незначительный болезненный процесс на кистях обеих рук, а именно сухое раздражение кожи, требующее непродолжительного лечения, почему Пьяных тогда же, впредь до выздоровления, был временно освобождён от ношения ручных кандалов».</w:t>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Эту заметку напечатали и другие центральные газеты, нап</w:t>
      </w:r>
      <w:r w:rsidR="00D139E1">
        <w:rPr>
          <w:rFonts w:ascii="Times New Roman" w:hAnsi="Times New Roman" w:cs="Times New Roman"/>
          <w:sz w:val="28"/>
          <w:szCs w:val="28"/>
        </w:rPr>
        <w:t>ример, «Утро России», издаваемая</w:t>
      </w:r>
      <w:r>
        <w:rPr>
          <w:rFonts w:ascii="Times New Roman" w:hAnsi="Times New Roman" w:cs="Times New Roman"/>
          <w:sz w:val="28"/>
          <w:szCs w:val="28"/>
        </w:rPr>
        <w:t xml:space="preserve"> в Москве (№ 108, 28 марта 1910 г.) и провинциальные, например, газета «Приднестровский край» (Екатеринослав, 2 апреля 1910 г.).</w:t>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Многим политическим ссыльным Скалозубов помог освободиться. «Многоуважаемый Николай Лукич! Ваша помощь в освобождении  меня из ссылки я никогда не забуду. Вы этим сделали такое доброе дело для меня и моей семьи, что мы вечно будем в долгу у Вас», - пишет ему некто Кричевский.</w:t>
      </w:r>
      <w:r>
        <w:rPr>
          <w:rStyle w:val="a7"/>
          <w:rFonts w:ascii="Times New Roman" w:hAnsi="Times New Roman" w:cs="Times New Roman"/>
          <w:sz w:val="28"/>
          <w:szCs w:val="28"/>
        </w:rPr>
        <w:footnoteReference w:id="1396"/>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Известный физик А. Ф. Иоффе, брат которого</w:t>
      </w:r>
      <w:r w:rsidR="005E421A">
        <w:rPr>
          <w:rFonts w:ascii="Times New Roman" w:hAnsi="Times New Roman" w:cs="Times New Roman"/>
          <w:sz w:val="28"/>
          <w:szCs w:val="28"/>
        </w:rPr>
        <w:t xml:space="preserve"> был приговорён к смертной казни</w:t>
      </w:r>
      <w:r>
        <w:rPr>
          <w:rFonts w:ascii="Times New Roman" w:hAnsi="Times New Roman" w:cs="Times New Roman"/>
          <w:sz w:val="28"/>
          <w:szCs w:val="28"/>
        </w:rPr>
        <w:t xml:space="preserve"> вместе с другими политзаключёнными, находящимися в Иркутской тюрьме, обращается к Скалозубову  с просьбой уточнить список приговорённых и сообщить ему в Германию. В то время иркутским генерал-губернатором был Л. М. Князев, бывший начальник Тобольской губернии, который знал Скалозубова как очень порядочного, умного и деятельного человека. От Князева Николай Лукич узнаёт, что 15 человек ждут исполнения смертного приговора. И. С. Шелухин пишет: «Тут уж никто не знает, как и что он (Скалозубов – Т. С.) делал, тем более, что по величайшей своей скромности он стремилс</w:t>
      </w:r>
      <w:r w:rsidR="00385C38">
        <w:rPr>
          <w:rFonts w:ascii="Times New Roman" w:hAnsi="Times New Roman" w:cs="Times New Roman"/>
          <w:sz w:val="28"/>
          <w:szCs w:val="28"/>
        </w:rPr>
        <w:t>я всегда оказаться в тени: не он</w:t>
      </w:r>
      <w:r>
        <w:rPr>
          <w:rFonts w:ascii="Times New Roman" w:hAnsi="Times New Roman" w:cs="Times New Roman"/>
          <w:sz w:val="28"/>
          <w:szCs w:val="28"/>
        </w:rPr>
        <w:t xml:space="preserve"> это сделал – другие… И никому из посторонних он не обмолвился ни словом по этому делу, кроме обычных возмущений произволом властей. Вскоре стало известно, что приговор по делу осуждённых к смертной казни15 человек отменён».</w:t>
      </w:r>
      <w:r>
        <w:rPr>
          <w:rStyle w:val="a7"/>
          <w:rFonts w:ascii="Times New Roman" w:hAnsi="Times New Roman" w:cs="Times New Roman"/>
          <w:sz w:val="28"/>
          <w:szCs w:val="28"/>
        </w:rPr>
        <w:footnoteReference w:id="1397"/>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вспоминала: «…сколько случаев избавления от смерти остались неизвестными из-за необыкновенной скромности Николая Лукича, я, его жена, уже после его смерти многое узнала».</w:t>
      </w:r>
      <w:r>
        <w:rPr>
          <w:rStyle w:val="a7"/>
          <w:rFonts w:ascii="Times New Roman" w:hAnsi="Times New Roman" w:cs="Times New Roman"/>
          <w:sz w:val="28"/>
          <w:szCs w:val="28"/>
        </w:rPr>
        <w:footnoteReference w:id="1398"/>
      </w:r>
    </w:p>
    <w:p w:rsidR="007A2E01" w:rsidRDefault="00221BA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 января 1909</w:t>
      </w:r>
      <w:r w:rsidR="007A2E01">
        <w:rPr>
          <w:rFonts w:ascii="Times New Roman" w:hAnsi="Times New Roman" w:cs="Times New Roman"/>
          <w:sz w:val="28"/>
          <w:szCs w:val="28"/>
        </w:rPr>
        <w:t>-го года временный военно-полевой суд вынес приговор бывшему студенту М. В. Фрунзе</w:t>
      </w:r>
      <w:r w:rsidR="007A2E01">
        <w:rPr>
          <w:rStyle w:val="a7"/>
          <w:rFonts w:ascii="Times New Roman" w:hAnsi="Times New Roman" w:cs="Times New Roman"/>
          <w:sz w:val="28"/>
          <w:szCs w:val="28"/>
        </w:rPr>
        <w:footnoteReference w:id="1399"/>
      </w:r>
      <w:r w:rsidR="007A2E01">
        <w:rPr>
          <w:rFonts w:ascii="Times New Roman" w:hAnsi="Times New Roman" w:cs="Times New Roman"/>
          <w:sz w:val="28"/>
          <w:szCs w:val="28"/>
        </w:rPr>
        <w:t xml:space="preserve">. Он приговорил молодого человека к повешению за участие в покушении на убийство шуйского урядника Перлова. Дело было заведено по доносу некого Быкова. Шуйские рабочие, бывший </w:t>
      </w:r>
      <w:r w:rsidR="007A2E01">
        <w:rPr>
          <w:rFonts w:ascii="Times New Roman" w:hAnsi="Times New Roman" w:cs="Times New Roman"/>
          <w:sz w:val="28"/>
          <w:szCs w:val="28"/>
        </w:rPr>
        <w:lastRenderedPageBreak/>
        <w:t xml:space="preserve">депутат Государственной Думы Гаврилов и мать М. В. Фрунзе, живущая в г. Верном (Алма-Аты), обратились к Скалозубову с просьбой заступиться за Михаила Васильевича, поскольку он этого преступления не совершал. Николай Лукич выяснил, что Фрунзе - принципиальный противник индивидуального террора и в день покушения на Перлова находился в совершенно другом месте. Он отправляет телеграмму московскому генерал-губернатору с просьбой отменить приговор, одновременно убеждает председателя Думы Хомякова привлечь к помощи Фрунзе премьер-министра Столыпина. </w:t>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3 февраля 1909-го года газета «Биржевые ведомости» написала: «Как мы уже передавали, из гор. Верного членом Государственной Думы Скалозубовым получена телеграмма, в которой сообщается об ужасной судебной ошибке, допущенной Владимировским военным судом в отношении уроженца гор. Верного бывшего студента Михаила Фрунзе,</w:t>
      </w:r>
      <w:r w:rsidR="005B2017">
        <w:rPr>
          <w:rFonts w:ascii="Times New Roman" w:hAnsi="Times New Roman" w:cs="Times New Roman"/>
          <w:sz w:val="28"/>
          <w:szCs w:val="28"/>
        </w:rPr>
        <w:t xml:space="preserve"> приговорённого к смертной казни</w:t>
      </w:r>
      <w:r>
        <w:rPr>
          <w:rFonts w:ascii="Times New Roman" w:hAnsi="Times New Roman" w:cs="Times New Roman"/>
          <w:sz w:val="28"/>
          <w:szCs w:val="28"/>
        </w:rPr>
        <w:t xml:space="preserve"> якобы за участие в покушении на убийство урядника. Теперь выясняется, что осуждён был Фрунзе по оговору некоего Быкова, который впоследствии на суде под присягой заявил, что он оговорил Фрунзе ложно. Кроме того, 3 свидетеля установили, что Фрунзе накануне покушения и после него был в Москве. По экстренному ходатайству Хомякова П. А. Столыпин телеграфировал обо всём этом московскому генерал-губернатору Гершельману, от которого зависит конфирмация приговора».</w:t>
      </w:r>
      <w:r w:rsidR="003E5C10" w:rsidRPr="003E5C10">
        <w:rPr>
          <w:rStyle w:val="a7"/>
          <w:rFonts w:ascii="Times New Roman" w:hAnsi="Times New Roman" w:cs="Times New Roman"/>
          <w:sz w:val="28"/>
          <w:szCs w:val="28"/>
        </w:rPr>
        <w:t xml:space="preserve"> </w:t>
      </w:r>
      <w:r w:rsidR="003E5C10">
        <w:rPr>
          <w:rStyle w:val="a7"/>
          <w:rFonts w:ascii="Times New Roman" w:hAnsi="Times New Roman" w:cs="Times New Roman"/>
          <w:sz w:val="28"/>
          <w:szCs w:val="28"/>
        </w:rPr>
        <w:footnoteReference w:id="1400"/>
      </w:r>
      <w:r>
        <w:rPr>
          <w:rFonts w:ascii="Times New Roman" w:hAnsi="Times New Roman" w:cs="Times New Roman"/>
          <w:sz w:val="28"/>
          <w:szCs w:val="28"/>
        </w:rPr>
        <w:t xml:space="preserve"> В результате приговор был отменён. </w:t>
      </w:r>
    </w:p>
    <w:p w:rsidR="007A2E01" w:rsidRDefault="007A2E01" w:rsidP="00F1270A">
      <w:pPr>
        <w:spacing w:after="0" w:line="240" w:lineRule="auto"/>
        <w:ind w:left="-993" w:firstLine="426"/>
        <w:jc w:val="both"/>
        <w:rPr>
          <w:rFonts w:ascii="Times New Roman" w:hAnsi="Times New Roman" w:cs="Times New Roman"/>
          <w:sz w:val="28"/>
          <w:szCs w:val="28"/>
        </w:rPr>
      </w:pPr>
      <w:r w:rsidRPr="00BA3859">
        <w:rPr>
          <w:rFonts w:ascii="Times New Roman" w:hAnsi="Times New Roman" w:cs="Times New Roman"/>
          <w:sz w:val="28"/>
          <w:szCs w:val="28"/>
        </w:rPr>
        <w:t>В Тобольском архиве сохранилось письмо рабочего г. Шуи</w:t>
      </w:r>
      <w:r>
        <w:rPr>
          <w:rFonts w:ascii="Times New Roman" w:hAnsi="Times New Roman" w:cs="Times New Roman"/>
          <w:sz w:val="28"/>
          <w:szCs w:val="28"/>
        </w:rPr>
        <w:t xml:space="preserve"> к Н. Л. Скалозубову (от 19 февраля 1909 г.) с благодарностью за ходатайство об отмене смертного приговора М. В. Фрунзе. В письме рассказывается о том, что из 10 000 рабочих Шуи 8 000 приняли участие в демонстрации против смертной казн</w:t>
      </w:r>
      <w:r w:rsidR="000635C3">
        <w:rPr>
          <w:rFonts w:ascii="Times New Roman" w:hAnsi="Times New Roman" w:cs="Times New Roman"/>
          <w:sz w:val="28"/>
          <w:szCs w:val="28"/>
        </w:rPr>
        <w:t>и Фрунзе. В нём сообщается</w:t>
      </w:r>
      <w:r>
        <w:rPr>
          <w:rFonts w:ascii="Times New Roman" w:hAnsi="Times New Roman" w:cs="Times New Roman"/>
          <w:sz w:val="28"/>
          <w:szCs w:val="28"/>
        </w:rPr>
        <w:t>, что «случаи судебных ошибок во Владимир</w:t>
      </w:r>
      <w:r w:rsidR="000635C3">
        <w:rPr>
          <w:rFonts w:ascii="Times New Roman" w:hAnsi="Times New Roman" w:cs="Times New Roman"/>
          <w:sz w:val="28"/>
          <w:szCs w:val="28"/>
        </w:rPr>
        <w:t>ов</w:t>
      </w:r>
      <w:r>
        <w:rPr>
          <w:rFonts w:ascii="Times New Roman" w:hAnsi="Times New Roman" w:cs="Times New Roman"/>
          <w:sz w:val="28"/>
          <w:szCs w:val="28"/>
        </w:rPr>
        <w:t>ском военном суде сделались хроническими и ничем необъяснимой несправедливостью».</w:t>
      </w:r>
      <w:r>
        <w:rPr>
          <w:rStyle w:val="a7"/>
          <w:rFonts w:ascii="Times New Roman" w:hAnsi="Times New Roman" w:cs="Times New Roman"/>
          <w:sz w:val="28"/>
          <w:szCs w:val="28"/>
        </w:rPr>
        <w:footnoteReference w:id="1401"/>
      </w:r>
      <w:r>
        <w:rPr>
          <w:rFonts w:ascii="Times New Roman" w:hAnsi="Times New Roman" w:cs="Times New Roman"/>
          <w:sz w:val="28"/>
          <w:szCs w:val="28"/>
        </w:rPr>
        <w:t>Автор письма просит «не оставлять дела М. В. Фрунзе наполовину сделанным. Ему предстоит ещё суд за организацию рабочих. Будьте его добрым гением до конца, и наша благодарность к Вам будет вечной». Письмо заканчивается следующей фразой: «Свидетельствую Вам искреннюю признательность от имени шуйских рабочих и могу сказать, что одного этого поступка достаточно на вечную признательность и памятник Вам от рабочих Шуи.</w:t>
      </w:r>
    </w:p>
    <w:p w:rsidR="007A2E01" w:rsidRDefault="007A2E0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Остаюсь искренне преданный Вам рабочий. Рядовой».</w:t>
      </w:r>
    </w:p>
    <w:p w:rsidR="007A2E01" w:rsidRDefault="007A2E01" w:rsidP="00F1270A">
      <w:pPr>
        <w:spacing w:after="0" w:line="240" w:lineRule="auto"/>
        <w:ind w:left="-993" w:firstLine="426"/>
        <w:jc w:val="both"/>
        <w:rPr>
          <w:rFonts w:ascii="Times New Roman" w:hAnsi="Times New Roman" w:cs="Times New Roman"/>
          <w:sz w:val="28"/>
          <w:szCs w:val="28"/>
        </w:rPr>
      </w:pPr>
    </w:p>
    <w:p w:rsidR="002A5752" w:rsidRPr="003659E5" w:rsidRDefault="002A5752" w:rsidP="00F1270A">
      <w:pPr>
        <w:spacing w:after="0" w:line="240" w:lineRule="auto"/>
        <w:ind w:left="-993" w:firstLine="426"/>
        <w:jc w:val="both"/>
        <w:rPr>
          <w:rFonts w:ascii="Times New Roman" w:hAnsi="Times New Roman" w:cs="Times New Roman"/>
          <w:b/>
          <w:sz w:val="28"/>
          <w:szCs w:val="28"/>
          <w:u w:val="single"/>
        </w:rPr>
      </w:pPr>
      <w:r w:rsidRPr="003659E5">
        <w:rPr>
          <w:rFonts w:ascii="Times New Roman" w:hAnsi="Times New Roman" w:cs="Times New Roman"/>
          <w:b/>
          <w:sz w:val="28"/>
          <w:szCs w:val="28"/>
          <w:u w:val="single"/>
        </w:rPr>
        <w:t>«Один из самых доступных для населения депутат»</w:t>
      </w:r>
    </w:p>
    <w:p w:rsidR="002A5752" w:rsidRDefault="002A57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 Скалозубову приходили письма с просьбами и жалобами не только из Сибири. Ему писали из разных уголков России, и он старался помочь, если убеждался в справедливости дела просителей. Обращались к нему не только отдельные лица, но и целые коллективы. Например, в 1910-м году Торгововижско-Суксунское сельскохозяйственное общество Красноуфимского </w:t>
      </w:r>
      <w:r>
        <w:rPr>
          <w:rFonts w:ascii="Times New Roman" w:hAnsi="Times New Roman" w:cs="Times New Roman"/>
          <w:sz w:val="28"/>
          <w:szCs w:val="28"/>
        </w:rPr>
        <w:lastRenderedPageBreak/>
        <w:t>уезда Пермской области, того уезда, который Скалозубов очень хорошо знал по нескольким годам работы в Красноуфимске, попросило его поддержать ходатайство о выдаче обществу ссуды на 10 лет в 6 тысяч рублей.</w:t>
      </w:r>
    </w:p>
    <w:p w:rsidR="002A5752" w:rsidRDefault="002A57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1911-м году Скалозубов сообщает для отчёта своим избирателям, что «по просьбе ветеринарного фельдшера Семипалатинской области беседовал с начальником ветеринарного управления В. Ф. Нагорским по вопросу об улучшении материального положения ветеринарных фельдшеров области». </w:t>
      </w:r>
      <w:r>
        <w:rPr>
          <w:rStyle w:val="a7"/>
          <w:rFonts w:ascii="Times New Roman" w:hAnsi="Times New Roman" w:cs="Times New Roman"/>
          <w:sz w:val="28"/>
          <w:szCs w:val="28"/>
        </w:rPr>
        <w:footnoteReference w:id="1402"/>
      </w:r>
    </w:p>
    <w:p w:rsidR="002A5752" w:rsidRDefault="002A57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Метеоролог С. И. Толкачёв из Екатеринбурга просит помочь «Вашим влиянием в моей работе по исследованию периодичности погоды вследствие движения планет и по применению этих исследований с предсказанием погоды на долгое время вперёд.</w:t>
      </w:r>
    </w:p>
    <w:p w:rsidR="002A5752" w:rsidRDefault="002A57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Посылаю Вам мой доклад, читанный 28 сентября 1908 года в общем собрании Уральского общества любителей естествознания, для ближайшего ознакомления с проектируемым мною предметом…».</w:t>
      </w:r>
      <w:r>
        <w:rPr>
          <w:rStyle w:val="a7"/>
          <w:rFonts w:ascii="Times New Roman" w:hAnsi="Times New Roman" w:cs="Times New Roman"/>
          <w:sz w:val="28"/>
          <w:szCs w:val="28"/>
        </w:rPr>
        <w:footnoteReference w:id="1403"/>
      </w:r>
    </w:p>
    <w:p w:rsidR="002A5752" w:rsidRDefault="002A57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10 июля 1912-го года Скалозубову приходит письмо от сотрудника редакции журнала «Сибирские вопросы» А. Иванчина-Писарева, который просит его обратиться к иркутскому генерал-губернатору Князеву с ходатайством за Е. К. Брешко-Брешковскую</w:t>
      </w:r>
      <w:r>
        <w:rPr>
          <w:rStyle w:val="a7"/>
          <w:rFonts w:ascii="Times New Roman" w:hAnsi="Times New Roman" w:cs="Times New Roman"/>
          <w:sz w:val="28"/>
          <w:szCs w:val="28"/>
        </w:rPr>
        <w:footnoteReference w:id="1404"/>
      </w:r>
      <w:r>
        <w:rPr>
          <w:rFonts w:ascii="Times New Roman" w:hAnsi="Times New Roman" w:cs="Times New Roman"/>
          <w:sz w:val="28"/>
          <w:szCs w:val="28"/>
        </w:rPr>
        <w:t>: «нельзя ли через Вас расположить его (Князева – Т. С.) проявить гуманность по отношению к больной старухе Е. К. Брешковской («Бабушке»), живущей в Киренске в невозможных условиях для постоянной борьбы с жестокой болезнью почек? Ей нужен тёплый климат, хотя бы Минусинска, а её держат в Киренске, где люди  знают тепло только летом. Из того факта, что за ней следят чересчур назойливо, следует заключить, что её всё ещё считают не только «опасной», но и способной «убежать» из ссылки. Эти предположения могли бы соответствовать действительности лет 15-10 тому назад, но не теперь, когда 70-летняя старуха ищет только покоя. Если Князев доступен Вам, то попытайтесь совершить ещё одно доброе дело!».</w:t>
      </w:r>
      <w:r>
        <w:rPr>
          <w:rStyle w:val="a7"/>
          <w:rFonts w:ascii="Times New Roman" w:hAnsi="Times New Roman" w:cs="Times New Roman"/>
          <w:sz w:val="28"/>
          <w:szCs w:val="28"/>
        </w:rPr>
        <w:footnoteReference w:id="1405"/>
      </w:r>
    </w:p>
    <w:p w:rsidR="002A5752" w:rsidRDefault="002A57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Белобородов в статье «Рядовой человек с более или менее развитой совестью» писал о Скалозубове: «Он принадлежал к числу самых доступных для населения депутатов».</w:t>
      </w:r>
      <w:r>
        <w:rPr>
          <w:rStyle w:val="a7"/>
          <w:rFonts w:ascii="Times New Roman" w:hAnsi="Times New Roman" w:cs="Times New Roman"/>
          <w:sz w:val="28"/>
          <w:szCs w:val="28"/>
        </w:rPr>
        <w:footnoteReference w:id="1406"/>
      </w:r>
    </w:p>
    <w:p w:rsidR="002A5752" w:rsidRDefault="002A57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он был в Думе, он за многих ходатайствовал, многим исполнял даже незначительные поручения. Были люди, мужчины и женщины, которые писали ему просто для того, чтобы облегчить свои душевные страдания, поверяли горе, чувствуя, что он, по своей мягкосердечности, не откажет не только в совете, но и просто в сочувствии, в утешении. Он был очень отзывчив и часто без всякой просьбы спешил на помощь</w:t>
      </w:r>
      <w:r w:rsidR="005B2017">
        <w:rPr>
          <w:rFonts w:ascii="Times New Roman" w:hAnsi="Times New Roman" w:cs="Times New Roman"/>
          <w:sz w:val="28"/>
          <w:szCs w:val="28"/>
        </w:rPr>
        <w:t>,</w:t>
      </w:r>
      <w:r>
        <w:rPr>
          <w:rFonts w:ascii="Times New Roman" w:hAnsi="Times New Roman" w:cs="Times New Roman"/>
          <w:sz w:val="28"/>
          <w:szCs w:val="28"/>
        </w:rPr>
        <w:t xml:space="preserve"> и делал всё без шума, легко и просто», - вспоминала сестра Скалозубова Александра Лукинична.</w:t>
      </w:r>
      <w:r>
        <w:rPr>
          <w:rStyle w:val="a7"/>
          <w:rFonts w:ascii="Times New Roman" w:hAnsi="Times New Roman" w:cs="Times New Roman"/>
          <w:sz w:val="28"/>
          <w:szCs w:val="28"/>
        </w:rPr>
        <w:footnoteReference w:id="1407"/>
      </w:r>
    </w:p>
    <w:p w:rsidR="002A5752" w:rsidRDefault="00F527C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Нагорский пис</w:t>
      </w:r>
      <w:r w:rsidR="002A5752">
        <w:rPr>
          <w:rFonts w:ascii="Times New Roman" w:hAnsi="Times New Roman" w:cs="Times New Roman"/>
          <w:sz w:val="28"/>
          <w:szCs w:val="28"/>
        </w:rPr>
        <w:t>ал: «Сойдясь снова с Николаем Лукичом в 1911 г. в Петербурге и наблюдая его здесь в течение года с лишком, я не нашёл в нём крупных перемен, за исключением тех, которые налагает время на каждого человека. Это был тот же серьёзный и неутомимый общественный работник, как и прежде, такой же отзывчивый к чужим затруднениям и готовый прийти на помощь каждому по мерам своих сил. Хотя и не часто нам приходилось видеться за это время, но, приходя к нему, я неоднократно заставал у него разных частных лиц, приходящих просить его заступничества как члена Государственной Думы от каких-либо несправедливых притеснений со стороны иногда не в меру усердной администрации. И Николай Лукич никогда не отказывался в своём ходатайстве перед высшим начальством, если видел действительную несправедливость, и ходатайства его обыкновенно были успешны».</w:t>
      </w:r>
      <w:r w:rsidR="002A5752">
        <w:rPr>
          <w:rStyle w:val="a7"/>
          <w:rFonts w:ascii="Times New Roman" w:hAnsi="Times New Roman" w:cs="Times New Roman"/>
          <w:sz w:val="28"/>
          <w:szCs w:val="28"/>
        </w:rPr>
        <w:footnoteReference w:id="1408"/>
      </w:r>
      <w:r w:rsidR="002A5752">
        <w:rPr>
          <w:rFonts w:ascii="Times New Roman" w:hAnsi="Times New Roman" w:cs="Times New Roman"/>
          <w:sz w:val="28"/>
          <w:szCs w:val="28"/>
        </w:rPr>
        <w:t xml:space="preserve"> </w:t>
      </w:r>
    </w:p>
    <w:p w:rsidR="005B2017" w:rsidRDefault="005B201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Сам Скалозубов не раз в «Письмах депутатов» отмечает, что очень много времени у него занимает работа по письмам избирателей. «Вчера, пользуясь свободным от думских заседаний днём, исполнял разные просьбы, был в департаменте земледелия, отделе сельской экономии и сельскохозяйственной статистики и в переселенческом управлении», – пишет он 5 марта 1910-го года.</w:t>
      </w:r>
      <w:r>
        <w:rPr>
          <w:rStyle w:val="a7"/>
          <w:rFonts w:ascii="Times New Roman" w:hAnsi="Times New Roman" w:cs="Times New Roman"/>
          <w:sz w:val="28"/>
          <w:szCs w:val="28"/>
        </w:rPr>
        <w:footnoteReference w:id="1409"/>
      </w:r>
    </w:p>
    <w:p w:rsidR="005B2017" w:rsidRDefault="005B201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другом письме он сокрушается о невозможности выполнить все просьбы и поручения: «За сессию Государственной Думы в разное время и из разных мест не только из Сибири, но и Европейской России мне приходится (как и другим депутатам) получать немало разного рода ходатайств, поручений, вопросов. Должен откровенно сознаться, что далеко не всё удаётся исполнить; за многие не берёшься по их безнадёжности, за другие по трудности исполнения, требующего большого времени, за третьи – по неясности вопросов и т. д.».</w:t>
      </w:r>
      <w:r>
        <w:rPr>
          <w:rStyle w:val="a7"/>
          <w:rFonts w:ascii="Times New Roman" w:hAnsi="Times New Roman" w:cs="Times New Roman"/>
          <w:sz w:val="28"/>
          <w:szCs w:val="28"/>
        </w:rPr>
        <w:footnoteReference w:id="1410"/>
      </w:r>
    </w:p>
    <w:p w:rsidR="002A5752" w:rsidRDefault="002A5752" w:rsidP="00F1270A">
      <w:pPr>
        <w:spacing w:after="0" w:line="240" w:lineRule="auto"/>
        <w:ind w:left="-993" w:firstLine="426"/>
        <w:jc w:val="both"/>
        <w:rPr>
          <w:rFonts w:ascii="Times New Roman" w:hAnsi="Times New Roman" w:cs="Times New Roman"/>
          <w:sz w:val="28"/>
          <w:szCs w:val="28"/>
        </w:rPr>
      </w:pPr>
    </w:p>
    <w:p w:rsidR="002A5752" w:rsidRDefault="002A575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По-разно</w:t>
      </w:r>
      <w:r w:rsidR="00326730">
        <w:rPr>
          <w:rFonts w:ascii="Times New Roman" w:hAnsi="Times New Roman" w:cs="Times New Roman"/>
          <w:sz w:val="28"/>
          <w:szCs w:val="28"/>
        </w:rPr>
        <w:t>му складывались отношения</w:t>
      </w:r>
      <w:r>
        <w:rPr>
          <w:rFonts w:ascii="Times New Roman" w:hAnsi="Times New Roman" w:cs="Times New Roman"/>
          <w:sz w:val="28"/>
          <w:szCs w:val="28"/>
        </w:rPr>
        <w:t xml:space="preserve"> Скалозубова с товарищами по депутатской миссии. Конечно, ближе всего ему были члены Сибирской группы. Надо думать, что Николай Лукич более тесно сошёлся с А. Березовским, потому что именно Березовский оставил воспоминания о нём, которыми потом пользовались многие биографы. А. Березовский характеризовал Николая Лукича как «человека жизни, практического опыта и младенческой чистоты. Несмотря на весь ум и работоспособность, это последнее качество </w:t>
      </w:r>
      <w:r w:rsidR="00326730">
        <w:rPr>
          <w:rFonts w:ascii="Times New Roman" w:hAnsi="Times New Roman" w:cs="Times New Roman"/>
          <w:sz w:val="28"/>
          <w:szCs w:val="28"/>
        </w:rPr>
        <w:t>Николая Лукича, как мне кажется.</w:t>
      </w:r>
      <w:r>
        <w:rPr>
          <w:rFonts w:ascii="Times New Roman" w:hAnsi="Times New Roman" w:cs="Times New Roman"/>
          <w:sz w:val="28"/>
          <w:szCs w:val="28"/>
        </w:rPr>
        <w:t>.. ценилось всеми товарищами по Думе особенно высоко».</w:t>
      </w:r>
      <w:r>
        <w:rPr>
          <w:rStyle w:val="a7"/>
          <w:rFonts w:ascii="Times New Roman" w:hAnsi="Times New Roman" w:cs="Times New Roman"/>
          <w:sz w:val="28"/>
          <w:szCs w:val="28"/>
        </w:rPr>
        <w:footnoteReference w:id="1411"/>
      </w:r>
    </w:p>
    <w:p w:rsidR="002A5752" w:rsidRDefault="002A5752" w:rsidP="00F1270A">
      <w:pPr>
        <w:spacing w:after="0" w:line="240" w:lineRule="auto"/>
        <w:ind w:left="-993" w:firstLine="426"/>
        <w:jc w:val="both"/>
        <w:rPr>
          <w:rFonts w:ascii="Times New Roman" w:hAnsi="Times New Roman" w:cs="Times New Roman"/>
          <w:sz w:val="28"/>
          <w:szCs w:val="28"/>
        </w:rPr>
      </w:pPr>
    </w:p>
    <w:p w:rsidR="003B1EBD" w:rsidRPr="001E3A9D" w:rsidRDefault="001E3A9D" w:rsidP="00F1270A">
      <w:pPr>
        <w:spacing w:after="0" w:line="240" w:lineRule="auto"/>
        <w:ind w:left="-993" w:firstLine="426"/>
        <w:jc w:val="both"/>
        <w:rPr>
          <w:rFonts w:ascii="Times New Roman" w:hAnsi="Times New Roman" w:cs="Times New Roman"/>
          <w:b/>
          <w:sz w:val="28"/>
          <w:szCs w:val="28"/>
          <w:u w:val="single"/>
        </w:rPr>
      </w:pPr>
      <w:r w:rsidRPr="001E3A9D">
        <w:rPr>
          <w:rFonts w:ascii="Times New Roman" w:hAnsi="Times New Roman" w:cs="Times New Roman"/>
          <w:b/>
          <w:sz w:val="28"/>
          <w:szCs w:val="28"/>
        </w:rPr>
        <w:t xml:space="preserve">       </w:t>
      </w:r>
      <w:r w:rsidR="003B1EBD" w:rsidRPr="001E3A9D">
        <w:rPr>
          <w:rFonts w:ascii="Times New Roman" w:hAnsi="Times New Roman" w:cs="Times New Roman"/>
          <w:b/>
          <w:sz w:val="28"/>
          <w:szCs w:val="28"/>
          <w:u w:val="single"/>
        </w:rPr>
        <w:t>Наука должна служить обществу</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был одним из немногих депутатов Думы, которые не только интересовались наукой, но и занимались ею. </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Нагорский, рассказывая в своих воспоминаниях о деятельности Скалозубова в Думе, пишет: Будучи одним из аккуратнейших посетителей и работников Думы, находя вместе с тем время хлопотать о чужих делах, Николай Лукич успевал в то же время и выступить с докладами в научных обществах, как, например, в «Обществе изучения Сибири», и писать статьи по экономическим вопросам, сотрудничая в журналах «Сибирские вопросы» и др., и продолжать свои работы по ботанике, по которой им написан</w:t>
      </w:r>
      <w:r w:rsidR="00B84D27">
        <w:rPr>
          <w:rFonts w:ascii="Times New Roman" w:hAnsi="Times New Roman" w:cs="Times New Roman"/>
          <w:sz w:val="28"/>
          <w:szCs w:val="28"/>
        </w:rPr>
        <w:t>о</w:t>
      </w:r>
      <w:r>
        <w:rPr>
          <w:rFonts w:ascii="Times New Roman" w:hAnsi="Times New Roman" w:cs="Times New Roman"/>
          <w:sz w:val="28"/>
          <w:szCs w:val="28"/>
        </w:rPr>
        <w:t xml:space="preserve"> во время пребывания в Госдуме несколько обстоятельных статей в журналы и книжек. Статьи свои по ботанике Николай Лукич помещал в журнале «Труды по прикладной ботанике», редакцией которого в виде приложения к журналу, между </w:t>
      </w:r>
      <w:r w:rsidR="00E86A1E">
        <w:rPr>
          <w:rFonts w:ascii="Times New Roman" w:hAnsi="Times New Roman" w:cs="Times New Roman"/>
          <w:sz w:val="28"/>
          <w:szCs w:val="28"/>
        </w:rPr>
        <w:t>прочим, издана в 1910-м году…</w:t>
      </w:r>
      <w:r>
        <w:rPr>
          <w:rFonts w:ascii="Times New Roman" w:hAnsi="Times New Roman" w:cs="Times New Roman"/>
          <w:sz w:val="28"/>
          <w:szCs w:val="28"/>
        </w:rPr>
        <w:t xml:space="preserve"> книжка </w:t>
      </w:r>
      <w:r w:rsidRPr="00817991">
        <w:rPr>
          <w:rFonts w:ascii="Times New Roman" w:hAnsi="Times New Roman" w:cs="Times New Roman"/>
          <w:b/>
          <w:sz w:val="28"/>
          <w:szCs w:val="28"/>
        </w:rPr>
        <w:t>«Как выводятся новые сорта культурных растений»</w:t>
      </w:r>
      <w:r>
        <w:rPr>
          <w:rFonts w:ascii="Times New Roman" w:hAnsi="Times New Roman" w:cs="Times New Roman"/>
          <w:sz w:val="28"/>
          <w:szCs w:val="28"/>
        </w:rPr>
        <w:t>, представляющая собой весьма обстоятельно, но в то же время талантливо и популярно написанную статью по вопросам селекции…».</w:t>
      </w:r>
      <w:r>
        <w:rPr>
          <w:rStyle w:val="a7"/>
          <w:rFonts w:ascii="Times New Roman" w:hAnsi="Times New Roman" w:cs="Times New Roman"/>
          <w:sz w:val="28"/>
          <w:szCs w:val="28"/>
        </w:rPr>
        <w:footnoteReference w:id="1412"/>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Ботаника продолжала оставаться одной из любимейших наук Николая Лукича, а занятия селекцией – заманчивой мечтой. Он видел в селекции сельскохозяйственных растений важнейшую цель агрономии. «…в</w:t>
      </w:r>
      <w:r w:rsidR="002F1CAA">
        <w:rPr>
          <w:rFonts w:ascii="Times New Roman" w:hAnsi="Times New Roman" w:cs="Times New Roman"/>
          <w:sz w:val="28"/>
          <w:szCs w:val="28"/>
        </w:rPr>
        <w:t>ы</w:t>
      </w:r>
      <w:r>
        <w:rPr>
          <w:rFonts w:ascii="Times New Roman" w:hAnsi="Times New Roman" w:cs="Times New Roman"/>
          <w:sz w:val="28"/>
          <w:szCs w:val="28"/>
        </w:rPr>
        <w:t>ведение сортов культурных растений, дающих наивыгоднейшие результаты возделывания, - дело громадной национальной важности и государственного значения», - писал он.</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w:t>
      </w:r>
      <w:r w:rsidRPr="00817991">
        <w:rPr>
          <w:rFonts w:ascii="Times New Roman" w:hAnsi="Times New Roman" w:cs="Times New Roman"/>
          <w:b/>
          <w:sz w:val="28"/>
          <w:szCs w:val="28"/>
        </w:rPr>
        <w:t>«Отчёте о деятельности сельскохозяйственно</w:t>
      </w:r>
      <w:r w:rsidR="000155E3" w:rsidRPr="00817991">
        <w:rPr>
          <w:rFonts w:ascii="Times New Roman" w:hAnsi="Times New Roman" w:cs="Times New Roman"/>
          <w:b/>
          <w:sz w:val="28"/>
          <w:szCs w:val="28"/>
        </w:rPr>
        <w:t>й комиссии 3-й Государственной Д</w:t>
      </w:r>
      <w:r w:rsidRPr="00817991">
        <w:rPr>
          <w:rFonts w:ascii="Times New Roman" w:hAnsi="Times New Roman" w:cs="Times New Roman"/>
          <w:b/>
          <w:sz w:val="28"/>
          <w:szCs w:val="28"/>
        </w:rPr>
        <w:t>умы за период с 29 ноября 1911-го года по май 1912-го года»</w:t>
      </w:r>
      <w:r>
        <w:rPr>
          <w:rFonts w:ascii="Times New Roman" w:hAnsi="Times New Roman" w:cs="Times New Roman"/>
          <w:sz w:val="28"/>
          <w:szCs w:val="28"/>
        </w:rPr>
        <w:t xml:space="preserve"> Скалозубов говорит о необходимости ассигновать кредит на исследования</w:t>
      </w:r>
      <w:r w:rsidR="000155E3">
        <w:rPr>
          <w:rFonts w:ascii="Times New Roman" w:hAnsi="Times New Roman" w:cs="Times New Roman"/>
          <w:sz w:val="28"/>
          <w:szCs w:val="28"/>
        </w:rPr>
        <w:t>,</w:t>
      </w:r>
      <w:r>
        <w:rPr>
          <w:rFonts w:ascii="Times New Roman" w:hAnsi="Times New Roman" w:cs="Times New Roman"/>
          <w:sz w:val="28"/>
          <w:szCs w:val="28"/>
        </w:rPr>
        <w:t xml:space="preserve"> проводимые четырьмя бюро: по прикладной ботанике, по сельскохозяйственной механике, по микологии</w:t>
      </w:r>
      <w:r>
        <w:rPr>
          <w:rStyle w:val="a7"/>
          <w:rFonts w:ascii="Times New Roman" w:hAnsi="Times New Roman" w:cs="Times New Roman"/>
          <w:sz w:val="28"/>
          <w:szCs w:val="28"/>
        </w:rPr>
        <w:footnoteReference w:id="1413"/>
      </w:r>
      <w:r>
        <w:rPr>
          <w:rFonts w:ascii="Times New Roman" w:hAnsi="Times New Roman" w:cs="Times New Roman"/>
          <w:sz w:val="28"/>
          <w:szCs w:val="28"/>
        </w:rPr>
        <w:t xml:space="preserve"> и фитопатологии</w:t>
      </w:r>
      <w:r>
        <w:rPr>
          <w:rStyle w:val="a7"/>
          <w:rFonts w:ascii="Times New Roman" w:hAnsi="Times New Roman" w:cs="Times New Roman"/>
          <w:sz w:val="28"/>
          <w:szCs w:val="28"/>
        </w:rPr>
        <w:footnoteReference w:id="1414"/>
      </w:r>
      <w:r w:rsidR="00C266A1">
        <w:rPr>
          <w:rFonts w:ascii="Times New Roman" w:hAnsi="Times New Roman" w:cs="Times New Roman"/>
          <w:sz w:val="28"/>
          <w:szCs w:val="28"/>
        </w:rPr>
        <w:t xml:space="preserve"> и по зоотехнике. Задачей Б</w:t>
      </w:r>
      <w:r>
        <w:rPr>
          <w:rFonts w:ascii="Times New Roman" w:hAnsi="Times New Roman" w:cs="Times New Roman"/>
          <w:sz w:val="28"/>
          <w:szCs w:val="28"/>
        </w:rPr>
        <w:t>юро по прикладной ботанике является, как писал в отчёте Скалозубов, «выяснение вопросов, имеющих ближайшее отношение к обширной области растениеводства» и «ботаническое изучение всех возделываемых растений Империи».</w:t>
      </w:r>
      <w:r>
        <w:rPr>
          <w:rStyle w:val="a7"/>
          <w:rFonts w:ascii="Times New Roman" w:hAnsi="Times New Roman" w:cs="Times New Roman"/>
          <w:sz w:val="28"/>
          <w:szCs w:val="28"/>
        </w:rPr>
        <w:footnoteReference w:id="1415"/>
      </w:r>
    </w:p>
    <w:p w:rsidR="003B1EBD" w:rsidRDefault="00C266A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считал эту работу Б</w:t>
      </w:r>
      <w:r w:rsidR="003B1EBD">
        <w:rPr>
          <w:rFonts w:ascii="Times New Roman" w:hAnsi="Times New Roman" w:cs="Times New Roman"/>
          <w:sz w:val="28"/>
          <w:szCs w:val="28"/>
        </w:rPr>
        <w:t>юро по прикладной ботанике «очень важной для постановки провинциальных селекционных учреждений… Задача, которую ставит себе Бюро, почётна и заслуживает полнейшего внимания и содействия…».</w:t>
      </w:r>
      <w:r w:rsidR="003B1EBD">
        <w:rPr>
          <w:rStyle w:val="a7"/>
          <w:rFonts w:ascii="Times New Roman" w:hAnsi="Times New Roman" w:cs="Times New Roman"/>
          <w:sz w:val="28"/>
          <w:szCs w:val="28"/>
        </w:rPr>
        <w:footnoteReference w:id="1416"/>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 сумел убедить Думу, и сельскохозяйственная комиссия решает «отпустить из средств государственного казначейства» финансы на работу всех четырёх бюро.</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 первых и до последних дней своего депутатства Скалозубов был членом Бюро по прикладной ботанике и членом Энтомологического бюро. Благодаря </w:t>
      </w:r>
      <w:r>
        <w:rPr>
          <w:rFonts w:ascii="Times New Roman" w:hAnsi="Times New Roman" w:cs="Times New Roman"/>
          <w:sz w:val="28"/>
          <w:szCs w:val="28"/>
        </w:rPr>
        <w:lastRenderedPageBreak/>
        <w:t>своему умению организовать дело и привлечь к работе заинтересованных людей, он очень активизировал деятельность Бюро по прикладной ботанике.</w:t>
      </w:r>
    </w:p>
    <w:p w:rsidR="003B1EBD" w:rsidRDefault="00C266A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Сотрудники Б</w:t>
      </w:r>
      <w:r w:rsidR="003B1EBD">
        <w:rPr>
          <w:rFonts w:ascii="Times New Roman" w:hAnsi="Times New Roman" w:cs="Times New Roman"/>
          <w:sz w:val="28"/>
          <w:szCs w:val="28"/>
        </w:rPr>
        <w:t>юро прикладной ботаники, которое особенно часто посещал Скалозубов, надолго сохранили добрую память о нём. В книге И. С. Шелухина приводится такой рассказ дочери Николая Лукича Анны Николаевны: «Помню такой случай – в 1925 году я была в ВИРе</w:t>
      </w:r>
      <w:r w:rsidR="003B1EBD">
        <w:rPr>
          <w:rStyle w:val="a7"/>
          <w:rFonts w:ascii="Times New Roman" w:hAnsi="Times New Roman" w:cs="Times New Roman"/>
          <w:sz w:val="28"/>
          <w:szCs w:val="28"/>
        </w:rPr>
        <w:footnoteReference w:id="1417"/>
      </w:r>
      <w:r w:rsidR="003B1EBD">
        <w:rPr>
          <w:rFonts w:ascii="Times New Roman" w:hAnsi="Times New Roman" w:cs="Times New Roman"/>
          <w:sz w:val="28"/>
          <w:szCs w:val="28"/>
        </w:rPr>
        <w:t>, и меня кто-то окликнул – «Скалозубова!» Фамилию услышал старик</w:t>
      </w:r>
      <w:r w:rsidR="000155E3">
        <w:rPr>
          <w:rFonts w:ascii="Times New Roman" w:hAnsi="Times New Roman" w:cs="Times New Roman"/>
          <w:sz w:val="28"/>
          <w:szCs w:val="28"/>
        </w:rPr>
        <w:t>-</w:t>
      </w:r>
      <w:r w:rsidR="003B1EBD">
        <w:rPr>
          <w:rFonts w:ascii="Times New Roman" w:hAnsi="Times New Roman" w:cs="Times New Roman"/>
          <w:sz w:val="28"/>
          <w:szCs w:val="28"/>
        </w:rPr>
        <w:t xml:space="preserve"> швейцар. Выждав наш разговор, он подошёл ко мне и спросил:</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Скажите, пожалуйста, вы не сестра Н. Л. Скалозубова?</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Нет, я дочь его.</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Неужели? Вот хорошо, как приятно встретиться… Какой замечательный человек был ваш отец… Сам невидный такой как будто, но как начнёт говорить, как начнёт говорить… Все заслушивались его. А какой он был добрый…».</w:t>
      </w:r>
      <w:r>
        <w:rPr>
          <w:rStyle w:val="a7"/>
          <w:rFonts w:ascii="Times New Roman" w:hAnsi="Times New Roman" w:cs="Times New Roman"/>
          <w:sz w:val="28"/>
          <w:szCs w:val="28"/>
        </w:rPr>
        <w:footnoteReference w:id="1418"/>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проявлял очень большую заботу о развитии сельскохозяйственной науки вообще. В одном из своих выступлений он говорил, что из-за мелкого финансирования сельскохозяйственная наука влачит жалкое существование. «В Петербурге под носом у правительства, в ведении министерства земледелия имелось 5 бюро по прикладным сельскохозяйственным знаниям. И все эти пять бюро на всю огромную Россию получали 11 тысяч рублей в год. В то же время один директор департамента получал 12 тысяч рублей в год. Это издевательство над сельскохозяйственной наукой».</w:t>
      </w:r>
      <w:r>
        <w:rPr>
          <w:rStyle w:val="a7"/>
          <w:rFonts w:ascii="Times New Roman" w:hAnsi="Times New Roman" w:cs="Times New Roman"/>
          <w:sz w:val="28"/>
          <w:szCs w:val="28"/>
        </w:rPr>
        <w:footnoteReference w:id="1419"/>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добился увеличения ассигнования на развитие сельскохозяйственной науки «с 11 чуть ли не до 200 тыс. рублей в год». Об этом Березовский подробно вспоминал так: «…работа, в которой Николай Лукич был незаменим, это – организация и пробуждение дремлющих сил. Мысль свою позволяю иллюстрировать следующим примером: при Учёном Комитете Главного Управления Землеустройства и Земледелия уже много лет существовало несколько самостоятельных научного характера учреждений – так назы</w:t>
      </w:r>
      <w:r w:rsidR="00627A24">
        <w:rPr>
          <w:rFonts w:ascii="Times New Roman" w:hAnsi="Times New Roman" w:cs="Times New Roman"/>
          <w:sz w:val="28"/>
          <w:szCs w:val="28"/>
        </w:rPr>
        <w:t>ваемых специальных Б</w:t>
      </w:r>
      <w:r>
        <w:rPr>
          <w:rFonts w:ascii="Times New Roman" w:hAnsi="Times New Roman" w:cs="Times New Roman"/>
          <w:sz w:val="28"/>
          <w:szCs w:val="28"/>
        </w:rPr>
        <w:t xml:space="preserve">юро: бюро скотоводства, прикладной ботаники, фитопатологии, механики и т. п. Во главе каждого из них стоял член Учёного Комитета. </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До 1908 года Бюро эти не имели возможности развернуть свою деятельность за недостатком материальных средств, благодаря чему у некоторых из них сделанные раньше работы теряли своё значение. Так, например, богатые коллекции сорных трав, помню, теряли всхожесть и пропадали для дальнейшего исследования, портились дорогие гербарии, богатейшие коллекции черепов крупного рогатого скота, неразобранные, находили приют себе в какой-нибудь частной квартире, не верилось, что всё это </w:t>
      </w:r>
      <w:r>
        <w:rPr>
          <w:rFonts w:ascii="Times New Roman" w:hAnsi="Times New Roman" w:cs="Times New Roman"/>
          <w:sz w:val="28"/>
          <w:szCs w:val="28"/>
        </w:rPr>
        <w:lastRenderedPageBreak/>
        <w:t xml:space="preserve">может быть в Петрограде в двух шагах от учреждений, вершащих судьбы России. </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Для того чтобы было понятно, как может сложиться такая обстановка, доста</w:t>
      </w:r>
      <w:r w:rsidR="00627A24">
        <w:rPr>
          <w:rFonts w:ascii="Times New Roman" w:hAnsi="Times New Roman" w:cs="Times New Roman"/>
          <w:sz w:val="28"/>
          <w:szCs w:val="28"/>
        </w:rPr>
        <w:t>точно сказать, что все 5 или 6 Б</w:t>
      </w:r>
      <w:r>
        <w:rPr>
          <w:rFonts w:ascii="Times New Roman" w:hAnsi="Times New Roman" w:cs="Times New Roman"/>
          <w:sz w:val="28"/>
          <w:szCs w:val="28"/>
        </w:rPr>
        <w:t>юро получали на удовлетворение нужд своих всего около 11 тысяч рублей ежегодно. Но всё это было до тех пор, пока за дело не взялся Скалозубов. Он начал водить в эти бюро членов Думы, не различая, к каким партиям принадлежат они, говорил, звал, показывал и добился того, что о положении этих учреждений заговорили во всех фракциях Государственной Думы, а за три следующих года увеличили отпуск средств в бюро с 11 чуть ли не до 200 тысяч рублей в год. И всё это произошло благодаря неутомимой и настойчивой «муравьиной» работе Николая Лукича».</w:t>
      </w:r>
      <w:r w:rsidR="00C108C1" w:rsidRPr="00C108C1">
        <w:rPr>
          <w:rStyle w:val="a7"/>
          <w:rFonts w:ascii="Times New Roman" w:hAnsi="Times New Roman" w:cs="Times New Roman"/>
          <w:sz w:val="28"/>
          <w:szCs w:val="28"/>
        </w:rPr>
        <w:t xml:space="preserve"> </w:t>
      </w:r>
      <w:r w:rsidR="00C108C1">
        <w:rPr>
          <w:rStyle w:val="a7"/>
          <w:rFonts w:ascii="Times New Roman" w:hAnsi="Times New Roman" w:cs="Times New Roman"/>
          <w:sz w:val="28"/>
          <w:szCs w:val="28"/>
        </w:rPr>
        <w:footnoteReference w:id="1420"/>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являясь по своему характеру человеком-трибуном и политиком,  Николай Лукич иногда очень утомлялся  от шумных депутатских дебатов, подчас переходящих в крики, взаимные обиды или выяснения политических разногласий. Отдыхом для него служили посещения сельскохозяйственных научно-исследовательских учреждений.</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«Из атмосферы политики, </w:t>
      </w:r>
      <w:r w:rsidR="00906C61">
        <w:rPr>
          <w:rFonts w:ascii="Times New Roman" w:hAnsi="Times New Roman" w:cs="Times New Roman"/>
          <w:sz w:val="28"/>
          <w:szCs w:val="28"/>
        </w:rPr>
        <w:t>партийной жизни, от соображений</w:t>
      </w:r>
      <w:r>
        <w:rPr>
          <w:rFonts w:ascii="Times New Roman" w:hAnsi="Times New Roman" w:cs="Times New Roman"/>
          <w:sz w:val="28"/>
          <w:szCs w:val="28"/>
        </w:rPr>
        <w:t>, как по данному интересующему тебя вопросу будут голосовать правые, октябристы, как приятно хотя бы временно почувствовать себя в ином мире, среди других интересов, где выводы получаются не счётом голосов, а в результате идеального искания истины – в мире науки», - писал Николай Лукич из Петербурга своим избирателям-тоболякам.</w:t>
      </w:r>
      <w:r>
        <w:rPr>
          <w:rStyle w:val="a7"/>
          <w:rFonts w:ascii="Times New Roman" w:hAnsi="Times New Roman" w:cs="Times New Roman"/>
          <w:sz w:val="28"/>
          <w:szCs w:val="28"/>
        </w:rPr>
        <w:footnoteReference w:id="1421"/>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июне 1909-го года он побывал в лаборатории видного российского энтомолога И. А. Корчинского.</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Чем Вы сейчас заняты, уважаемый Иосиф Алоизович? – спросил он учёного, предвкушая удовольствие от общения с ним.</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 моих исследованиях не ничего экзотического, - начал Корчинский. – Муха, обыкновенная комнатная муха… Любопытнейшее существо, между прочим, - надоедливое, несносное как для нас, людей, так и для скота.  Встречаемся мы с ней чуть ли не с рождения, а знаем ли? Нет, нет и ещё раз нет! Биология этого насекомого до сего времени была для нас загадкой. А ведь, оказывается, она – усердная распространительница опасных болезней, например, тифа. В дикой природе мухи почти нет.</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Как нет? Почему?</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Да потому что у её личинок, живущих, главным образом, в конском навозе, масса врагов. Природа изгнала муху, а человек даёт ей приют в хлевах лошадей, помойных ямах, отхожих местах.</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Как же с ней бороться? Есть ли какие-нибудь способы?</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Я как раз и занимаюсь исследованием этого, почтенный Николай Лукич. У себя в имении я уговорил всех крестьян позволить мне проводить дезинфекцию на их скотных дворах. Оказалось, что керосин и мазут уничтожают личинок мух.</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 С. Косович, заведующий сельскохозя</w:t>
      </w:r>
      <w:r w:rsidR="002937DC">
        <w:rPr>
          <w:rFonts w:ascii="Times New Roman" w:hAnsi="Times New Roman" w:cs="Times New Roman"/>
          <w:sz w:val="28"/>
          <w:szCs w:val="28"/>
        </w:rPr>
        <w:t>йственной химической лабораторией</w:t>
      </w:r>
      <w:r>
        <w:rPr>
          <w:rFonts w:ascii="Times New Roman" w:hAnsi="Times New Roman" w:cs="Times New Roman"/>
          <w:sz w:val="28"/>
          <w:szCs w:val="28"/>
        </w:rPr>
        <w:t xml:space="preserve"> главного управления землеустройства и земледелия познакомил сибирского депутата с работами по проведению опытов выращивания растений в сосудах и влияния различных удобрений на их рост.</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Вот какая парадоксальная вещь получается, дорогой мой Николай Лукич, - горячо говорил Скалозубову Пётр Сампсониевич Косович, - чем ближе я знакомлюсь с жизнью растений, тем более и более выясняется шаткость и ненадёжность общепринятой теории их питания. Многое остаётся неясным и непонятным.</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Да!.. Оказывается, успокаиваться ещё ботаникам нельзя!</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Вы правильно сказали! Нам, ботаникам, много работы предстоит. К сожалению, ведомство земледелия плохо нам помогает: утратило оно и во</w:t>
      </w:r>
      <w:r w:rsidR="00FE0F6E">
        <w:rPr>
          <w:rFonts w:ascii="Times New Roman" w:hAnsi="Times New Roman" w:cs="Times New Roman"/>
          <w:sz w:val="28"/>
          <w:szCs w:val="28"/>
        </w:rPr>
        <w:t>лю</w:t>
      </w:r>
      <w:r w:rsidR="005720B2">
        <w:rPr>
          <w:rFonts w:ascii="Times New Roman" w:hAnsi="Times New Roman" w:cs="Times New Roman"/>
          <w:sz w:val="28"/>
          <w:szCs w:val="28"/>
        </w:rPr>
        <w:t>,</w:t>
      </w:r>
      <w:r w:rsidR="00FE0F6E">
        <w:rPr>
          <w:rFonts w:ascii="Times New Roman" w:hAnsi="Times New Roman" w:cs="Times New Roman"/>
          <w:sz w:val="28"/>
          <w:szCs w:val="28"/>
        </w:rPr>
        <w:t xml:space="preserve"> и энергию. Не в обиду будет В</w:t>
      </w:r>
      <w:r>
        <w:rPr>
          <w:rFonts w:ascii="Times New Roman" w:hAnsi="Times New Roman" w:cs="Times New Roman"/>
          <w:sz w:val="28"/>
          <w:szCs w:val="28"/>
        </w:rPr>
        <w:t>ам сказано, Николай Лукич, это из-за того, что теперь инициатива перешла к Думе. А далеко не все думовцы такие энтузиасты, как Вы, уважаемый Николай Лукич. Далеко не все! Будущее зависит от Государственной Думы. Сумеет она дать верный тон работе – дело пойдёт. Нет, тогда хорошего ждать нельзя.</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К сожалению, Пётр Сампсониевич, Вы во многом правы. И вместе с тем – увы!- над Думой есть правител</w:t>
      </w:r>
      <w:r w:rsidR="00C110A7">
        <w:rPr>
          <w:rFonts w:ascii="Times New Roman" w:hAnsi="Times New Roman" w:cs="Times New Roman"/>
          <w:sz w:val="28"/>
          <w:szCs w:val="28"/>
        </w:rPr>
        <w:t>ьство, которое часто тормозит, а</w:t>
      </w:r>
      <w:r>
        <w:rPr>
          <w:rFonts w:ascii="Times New Roman" w:hAnsi="Times New Roman" w:cs="Times New Roman"/>
          <w:sz w:val="28"/>
          <w:szCs w:val="28"/>
        </w:rPr>
        <w:t xml:space="preserve"> иногда и перечёркивает наши усилия. Я получаю много писем от сельских хозяев России. И вот что хочу сказать Вам: сейчас в стране необыкновенный подъём интереса к агрономическим знаниям. Крестьяне как будто пробудились. Они стремятся к улучшению своих хозяйств. И это очень важно!</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Я с Вами совершенно согласен. Будем работать вместе: Вы – в Думе, я – в лаборатории для того, чтобы приблизить агрономическую науку к сельским хозяевам.</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Как бы мне хотелось тоже – в лаборатории! У вас здесь замечательно: ти</w:t>
      </w:r>
      <w:r w:rsidR="00C110A7">
        <w:rPr>
          <w:rFonts w:ascii="Times New Roman" w:hAnsi="Times New Roman" w:cs="Times New Roman"/>
          <w:sz w:val="28"/>
          <w:szCs w:val="28"/>
        </w:rPr>
        <w:t>хо и спокойно! А в Думе – шум, с</w:t>
      </w:r>
      <w:r>
        <w:rPr>
          <w:rFonts w:ascii="Times New Roman" w:hAnsi="Times New Roman" w:cs="Times New Roman"/>
          <w:sz w:val="28"/>
          <w:szCs w:val="28"/>
        </w:rPr>
        <w:t>поры, политические партии вечно что-то делят между собой…</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Да, атмосфера не для научных раздумий </w:t>
      </w:r>
      <w:r w:rsidR="00505990">
        <w:rPr>
          <w:rFonts w:ascii="Times New Roman" w:hAnsi="Times New Roman" w:cs="Times New Roman"/>
          <w:sz w:val="28"/>
          <w:szCs w:val="28"/>
        </w:rPr>
        <w:t>и поисков, - согласился Косович..</w:t>
      </w:r>
      <w:r w:rsidR="00906C61">
        <w:rPr>
          <w:rFonts w:ascii="Times New Roman" w:hAnsi="Times New Roman" w:cs="Times New Roman"/>
          <w:sz w:val="28"/>
          <w:szCs w:val="28"/>
        </w:rPr>
        <w:t>.</w:t>
      </w:r>
    </w:p>
    <w:p w:rsidR="00906C61" w:rsidRDefault="00906C6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Перед окончанием срока депутатства в 3-й Думе, когда Николай Лукич ощущал большую усталость, неудовлетворённость своей работой и деятельностью депутатского корпуса в целом, он особенно часто с удовольствием погружался в «здоровую, бодрящую атмосферу разумного и плодотворного труда», которая «невольно захватывала приходящего познакомиться с текущей работой бюро по прикладной ботанике учёного комитета главного управления землеустройства и земледелия».</w:t>
      </w:r>
      <w:r>
        <w:rPr>
          <w:rStyle w:val="a7"/>
          <w:rFonts w:ascii="Times New Roman" w:hAnsi="Times New Roman" w:cs="Times New Roman"/>
          <w:sz w:val="28"/>
          <w:szCs w:val="28"/>
        </w:rPr>
        <w:footnoteReference w:id="1422"/>
      </w:r>
      <w:r>
        <w:rPr>
          <w:rFonts w:ascii="Times New Roman" w:hAnsi="Times New Roman" w:cs="Times New Roman"/>
          <w:sz w:val="28"/>
          <w:szCs w:val="28"/>
        </w:rPr>
        <w:t xml:space="preserve"> Особенно его радовало «пробуждение интереса» бюро к сибирским хлебам, изучением которых в то время никто систематически не занимался.</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неоднократно утверждал, что интерес к родному краю – это основа любви к отчизне. В наше время довольно известной стала его фраза: </w:t>
      </w:r>
      <w:r>
        <w:rPr>
          <w:rFonts w:ascii="Times New Roman" w:hAnsi="Times New Roman" w:cs="Times New Roman"/>
          <w:sz w:val="28"/>
          <w:szCs w:val="28"/>
        </w:rPr>
        <w:lastRenderedPageBreak/>
        <w:t>«Знание своей страны является залогом любви к родине, а развитие интереса к ней является мерилом культурности населения».</w:t>
      </w:r>
      <w:r>
        <w:rPr>
          <w:rStyle w:val="a7"/>
          <w:rFonts w:ascii="Times New Roman" w:hAnsi="Times New Roman" w:cs="Times New Roman"/>
          <w:sz w:val="28"/>
          <w:szCs w:val="28"/>
        </w:rPr>
        <w:footnoteReference w:id="1423"/>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Знание родного края необходимо, чтобы использовать его ресурсы для улучшения жизни населения. И это знание должно быть глубоким и серьёзным, основанным на достижениях науки. Поэтому Николай Лукич и осуждал переселенческое управление, которое при обследовании местностей предназначенных для новосёлов, пренебрег</w:t>
      </w:r>
      <w:r w:rsidR="003B4360">
        <w:rPr>
          <w:rFonts w:ascii="Times New Roman" w:hAnsi="Times New Roman" w:cs="Times New Roman"/>
          <w:sz w:val="28"/>
          <w:szCs w:val="28"/>
        </w:rPr>
        <w:t>а</w:t>
      </w:r>
      <w:r>
        <w:rPr>
          <w:rFonts w:ascii="Times New Roman" w:hAnsi="Times New Roman" w:cs="Times New Roman"/>
          <w:sz w:val="28"/>
          <w:szCs w:val="28"/>
        </w:rPr>
        <w:t>ло научными методами и приёмами исследования.</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26 октября 1910-го года в «Письмах депутатов» Скалозубов пишет: «Какую бы громадную услугу делу колонизации принесли научные экспедиции, какие бы приобретения получила и р</w:t>
      </w:r>
      <w:r w:rsidR="003B4360">
        <w:rPr>
          <w:rFonts w:ascii="Times New Roman" w:hAnsi="Times New Roman" w:cs="Times New Roman"/>
          <w:sz w:val="28"/>
          <w:szCs w:val="28"/>
        </w:rPr>
        <w:t>усская наука, и правительство, и</w:t>
      </w:r>
      <w:r>
        <w:rPr>
          <w:rFonts w:ascii="Times New Roman" w:hAnsi="Times New Roman" w:cs="Times New Roman"/>
          <w:sz w:val="28"/>
          <w:szCs w:val="28"/>
        </w:rPr>
        <w:t xml:space="preserve"> общество, если бы сотни тысяч расходуемых сейчас на исследования, дирижируемые канцелярией переселенческого управления, переданы были научным обществам».</w:t>
      </w:r>
    </w:p>
    <w:p w:rsidR="005720B2" w:rsidRPr="005720B2" w:rsidRDefault="005720B2" w:rsidP="005720B2">
      <w:pPr>
        <w:spacing w:after="0" w:line="240" w:lineRule="auto"/>
        <w:ind w:left="-993" w:firstLine="426"/>
        <w:jc w:val="both"/>
        <w:rPr>
          <w:rFonts w:ascii="Times New Roman" w:hAnsi="Times New Roman" w:cs="Times New Roman"/>
          <w:sz w:val="28"/>
          <w:szCs w:val="28"/>
        </w:rPr>
      </w:pPr>
      <w:r w:rsidRPr="005720B2">
        <w:rPr>
          <w:rFonts w:ascii="Times New Roman" w:hAnsi="Times New Roman" w:cs="Times New Roman"/>
          <w:sz w:val="28"/>
          <w:szCs w:val="28"/>
        </w:rPr>
        <w:t>Николай Лукич критиковал переселенческое управление за то, что при обследовании земель, выделенных под заселение, оно высказывало пренебрежение к научным методам и приёмам исследования. «Какая цена этим исследованиям, говорил он, - если руководители определённо высказывают своё пренебрежение к научным методам и приёмам в деле изучения колонизационных площадей».</w:t>
      </w:r>
      <w:r w:rsidRPr="005720B2">
        <w:rPr>
          <w:rStyle w:val="a7"/>
          <w:rFonts w:ascii="Times New Roman" w:hAnsi="Times New Roman" w:cs="Times New Roman"/>
          <w:sz w:val="28"/>
          <w:szCs w:val="28"/>
        </w:rPr>
        <w:footnoteReference w:id="1424"/>
      </w:r>
    </w:p>
    <w:p w:rsidR="005720B2" w:rsidRPr="005720B2" w:rsidRDefault="005720B2" w:rsidP="005720B2">
      <w:pPr>
        <w:spacing w:after="0" w:line="240" w:lineRule="auto"/>
        <w:ind w:left="-993" w:firstLine="426"/>
        <w:jc w:val="both"/>
        <w:rPr>
          <w:rFonts w:ascii="Times New Roman" w:hAnsi="Times New Roman" w:cs="Times New Roman"/>
          <w:sz w:val="28"/>
          <w:szCs w:val="28"/>
        </w:rPr>
      </w:pPr>
      <w:r w:rsidRPr="005720B2">
        <w:rPr>
          <w:rFonts w:ascii="Times New Roman" w:hAnsi="Times New Roman" w:cs="Times New Roman"/>
          <w:sz w:val="28"/>
          <w:szCs w:val="28"/>
        </w:rPr>
        <w:t>Предварительные работы по обследованию местностей, предназначенных для переселенцев, чиновниками переселенческих организаций делались очень поверхностно. В докладе, посвящённом «ознакомлению с материалами по поводу переселенческой сметы на 1908-й год»</w:t>
      </w:r>
      <w:r w:rsidRPr="005720B2">
        <w:rPr>
          <w:rStyle w:val="a7"/>
          <w:rFonts w:ascii="Times New Roman" w:hAnsi="Times New Roman" w:cs="Times New Roman"/>
          <w:sz w:val="28"/>
          <w:szCs w:val="28"/>
        </w:rPr>
        <w:footnoteReference w:id="1425"/>
      </w:r>
      <w:r w:rsidRPr="005720B2">
        <w:rPr>
          <w:rFonts w:ascii="Times New Roman" w:hAnsi="Times New Roman" w:cs="Times New Roman"/>
          <w:sz w:val="28"/>
          <w:szCs w:val="28"/>
        </w:rPr>
        <w:t>, который Скалозубов сделал в аграрно-переселенческой комиссии Думы (11 января 1908 г.), он прочитал отрывок одного из таких отчётов: «Из животного царства в этой местности водятся медведи, мошка, комары, из растительного – сосна, ель, берёза и осина»</w:t>
      </w:r>
      <w:r w:rsidRPr="005720B2">
        <w:rPr>
          <w:rStyle w:val="a7"/>
          <w:rFonts w:ascii="Times New Roman" w:hAnsi="Times New Roman" w:cs="Times New Roman"/>
          <w:sz w:val="28"/>
          <w:szCs w:val="28"/>
        </w:rPr>
        <w:footnoteReference w:id="1426"/>
      </w:r>
      <w:r w:rsidRPr="005720B2">
        <w:rPr>
          <w:rFonts w:ascii="Times New Roman" w:hAnsi="Times New Roman" w:cs="Times New Roman"/>
          <w:sz w:val="28"/>
          <w:szCs w:val="28"/>
        </w:rPr>
        <w:t xml:space="preserve"> После такого отчёта, продолжал Скалозубов, делается вывод, что местность годна для целей переселения, и туда отправляют «разорённых, оборванных, голодных» переселенцев. </w:t>
      </w:r>
    </w:p>
    <w:p w:rsidR="005720B2" w:rsidRPr="005720B2" w:rsidRDefault="005720B2" w:rsidP="005720B2">
      <w:pPr>
        <w:spacing w:after="0" w:line="240" w:lineRule="auto"/>
        <w:ind w:left="-993" w:firstLine="426"/>
        <w:jc w:val="both"/>
        <w:rPr>
          <w:rFonts w:ascii="Times New Roman" w:hAnsi="Times New Roman" w:cs="Times New Roman"/>
          <w:b/>
          <w:sz w:val="28"/>
          <w:szCs w:val="28"/>
        </w:rPr>
      </w:pPr>
      <w:r w:rsidRPr="005720B2">
        <w:rPr>
          <w:rFonts w:ascii="Times New Roman" w:hAnsi="Times New Roman" w:cs="Times New Roman"/>
          <w:sz w:val="28"/>
          <w:szCs w:val="28"/>
        </w:rPr>
        <w:t xml:space="preserve">Мнение о неоходимости научных исследований Сибири в интересах переселенческой политики он выражает и в статье </w:t>
      </w:r>
      <w:r w:rsidRPr="005720B2">
        <w:rPr>
          <w:rFonts w:ascii="Times New Roman" w:hAnsi="Times New Roman" w:cs="Times New Roman"/>
          <w:b/>
          <w:sz w:val="28"/>
          <w:szCs w:val="28"/>
        </w:rPr>
        <w:t xml:space="preserve">«Культурная помощь переселенцам на местах водворения вообще и агрономическая помощь в частности». </w:t>
      </w:r>
    </w:p>
    <w:p w:rsidR="005720B2" w:rsidRDefault="005720B2" w:rsidP="005720B2">
      <w:pPr>
        <w:spacing w:after="0" w:line="240" w:lineRule="auto"/>
        <w:ind w:left="-993" w:firstLine="426"/>
        <w:jc w:val="both"/>
        <w:rPr>
          <w:rFonts w:ascii="Times New Roman" w:hAnsi="Times New Roman" w:cs="Times New Roman"/>
          <w:sz w:val="28"/>
          <w:szCs w:val="28"/>
        </w:rPr>
      </w:pPr>
      <w:r w:rsidRPr="005720B2">
        <w:rPr>
          <w:rFonts w:ascii="Times New Roman" w:hAnsi="Times New Roman" w:cs="Times New Roman"/>
          <w:sz w:val="28"/>
          <w:szCs w:val="28"/>
        </w:rPr>
        <w:t xml:space="preserve">В. Н. Пигнатти, цитируя Скалозубова, пишет: «На какую-нибудь серьёзную научную экспедицию, составленную из серьёзных деятелей науки, высшие учёные учреждения получают гроши, а здесь людям, заведомо не признающим научных методов, выбрасывают сотни тысяч». И продолжает уже от себя: «Справедливость такой резкой критики организации научных исследований Сибири Переселенческим Управлением не подлежит сомнению: из стен Таврического Дворца и со страниц газет обсуждение вопроса об этой </w:t>
      </w:r>
      <w:r w:rsidRPr="005720B2">
        <w:rPr>
          <w:rFonts w:ascii="Times New Roman" w:hAnsi="Times New Roman" w:cs="Times New Roman"/>
          <w:sz w:val="28"/>
          <w:szCs w:val="28"/>
        </w:rPr>
        <w:lastRenderedPageBreak/>
        <w:t>организации перешло в чисто научные журналы, где эта организация подверглась суровому осуждению со стороны научных специалистов… ранее же к ней отнеслись со строгой критикой в заседаниях столичных учёных обществ…».</w:t>
      </w:r>
      <w:r w:rsidRPr="005720B2">
        <w:rPr>
          <w:rStyle w:val="a7"/>
          <w:rFonts w:ascii="Times New Roman" w:hAnsi="Times New Roman" w:cs="Times New Roman"/>
          <w:sz w:val="28"/>
          <w:szCs w:val="28"/>
        </w:rPr>
        <w:footnoteReference w:id="1427"/>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течение всей своей депутатской деятельности Николай Лукич убеждал депутатов и правительство в необходимости научных изысканий.</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1909-м году по поручению переселенческой комиссии Скалозубов изучал законопроект о финансировании исследований низовьев Енисея в рыбопромышленном значении, а в 1910-м году он делал аналогичную рабо</w:t>
      </w:r>
      <w:r w:rsidR="00EB14CF">
        <w:rPr>
          <w:rFonts w:ascii="Times New Roman" w:hAnsi="Times New Roman" w:cs="Times New Roman"/>
          <w:sz w:val="28"/>
          <w:szCs w:val="28"/>
        </w:rPr>
        <w:t>ту, связанную с исследованиями П</w:t>
      </w:r>
      <w:r>
        <w:rPr>
          <w:rFonts w:ascii="Times New Roman" w:hAnsi="Times New Roman" w:cs="Times New Roman"/>
          <w:sz w:val="28"/>
          <w:szCs w:val="28"/>
        </w:rPr>
        <w:t>ечорского края для использования его в переселенческих целях. Эта работа убедила Николая Лукича в том, что исследования, на которые тратятся громадные суммы, находятся в состоянии «невообразимого хаоса». Часто разные ведомства исследуют одну и ту же местность, без согласования друг с другом, собирают одни и те же сведения, которые оседают в канцеляриях и остаются неопубликованными. На это выбрасываются сотни тысяч рублей, а «на какую-нибудь серьёзную учёную экспедицию, составленную из серьёзных деятелей науки, высшие учё</w:t>
      </w:r>
      <w:r w:rsidR="005720B2">
        <w:rPr>
          <w:rFonts w:ascii="Times New Roman" w:hAnsi="Times New Roman" w:cs="Times New Roman"/>
          <w:sz w:val="28"/>
          <w:szCs w:val="28"/>
        </w:rPr>
        <w:t>ные учреждения, Академия наук, И</w:t>
      </w:r>
      <w:r>
        <w:rPr>
          <w:rFonts w:ascii="Times New Roman" w:hAnsi="Times New Roman" w:cs="Times New Roman"/>
          <w:sz w:val="28"/>
          <w:szCs w:val="28"/>
        </w:rPr>
        <w:t>мператорское географическое общество получают гроши… а людям, заведомо не признающим научных методов, выбрасываются сотни тысяч…</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Достоинство русской науки требует, чтобы это дело было изъято совершенно из канцелярий ведомств и чтобы высшие учебные учреждения Империи получили возможность и право подавать свой голос в вопросах об исследованиях», - пишет Николай Лукич.</w:t>
      </w:r>
      <w:r>
        <w:rPr>
          <w:rStyle w:val="a7"/>
          <w:rFonts w:ascii="Times New Roman" w:hAnsi="Times New Roman" w:cs="Times New Roman"/>
          <w:sz w:val="28"/>
          <w:szCs w:val="28"/>
        </w:rPr>
        <w:footnoteReference w:id="1428"/>
      </w:r>
      <w:r>
        <w:rPr>
          <w:rFonts w:ascii="Times New Roman" w:hAnsi="Times New Roman" w:cs="Times New Roman"/>
          <w:sz w:val="28"/>
          <w:szCs w:val="28"/>
        </w:rPr>
        <w:t xml:space="preserve"> Он считал, что «достоинство русской науки» требует участия учёных в вопросах финансирования исследований.</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Скалозубов стремился объединить усилия учёных против ненаучных методов исследования местностей, в частности почвенно-ботанических исследований переселенческого ведомства. Николай Лукич привлёк внимание к этому вопросу таких известных в то время учёных-почвоведов, как Л. И.</w:t>
      </w:r>
      <w:r w:rsidR="00EF7356">
        <w:rPr>
          <w:rFonts w:ascii="Times New Roman" w:hAnsi="Times New Roman" w:cs="Times New Roman"/>
          <w:sz w:val="28"/>
          <w:szCs w:val="28"/>
        </w:rPr>
        <w:t xml:space="preserve"> Праслов, Н. А. Димо, П. С. Ко</w:t>
      </w:r>
      <w:r>
        <w:rPr>
          <w:rFonts w:ascii="Times New Roman" w:hAnsi="Times New Roman" w:cs="Times New Roman"/>
          <w:sz w:val="28"/>
          <w:szCs w:val="28"/>
        </w:rPr>
        <w:t>сович. «Под влиянием объедин</w:t>
      </w:r>
      <w:r w:rsidR="00CB7D4A">
        <w:rPr>
          <w:rFonts w:ascii="Times New Roman" w:hAnsi="Times New Roman" w:cs="Times New Roman"/>
          <w:sz w:val="28"/>
          <w:szCs w:val="28"/>
        </w:rPr>
        <w:t>ённого выступления учёных</w:t>
      </w:r>
      <w:r>
        <w:rPr>
          <w:rFonts w:ascii="Times New Roman" w:hAnsi="Times New Roman" w:cs="Times New Roman"/>
          <w:sz w:val="28"/>
          <w:szCs w:val="28"/>
        </w:rPr>
        <w:t xml:space="preserve"> переселенческое управление было вынуждено привлечь к своей работе видных отечественных почвоведов. Это обстоятельство имело большое положительное значение и привело, в конечном итоге, к созданию хороших почвенно-географических карт по азиатской России.</w:t>
      </w:r>
    </w:p>
    <w:p w:rsidR="005720B2" w:rsidRDefault="005720B2" w:rsidP="005720B2">
      <w:pPr>
        <w:spacing w:after="0" w:line="240" w:lineRule="auto"/>
        <w:ind w:left="-993" w:firstLine="426"/>
        <w:jc w:val="both"/>
        <w:rPr>
          <w:rFonts w:ascii="Times New Roman" w:hAnsi="Times New Roman" w:cs="Times New Roman"/>
          <w:sz w:val="28"/>
          <w:szCs w:val="28"/>
        </w:rPr>
      </w:pPr>
      <w:r w:rsidRPr="005720B2">
        <w:rPr>
          <w:rFonts w:ascii="Times New Roman" w:hAnsi="Times New Roman" w:cs="Times New Roman"/>
          <w:sz w:val="28"/>
          <w:szCs w:val="28"/>
        </w:rPr>
        <w:t xml:space="preserve">Однако Николай Лукич отнюдь не был критиканом. Он отмечает, как положительное явление, что переселенческое управление, по совету Государственной Думы, привлекло к обследованию новых районов, предназначенных для заселения, учёные общества. </w:t>
      </w:r>
    </w:p>
    <w:p w:rsidR="003B1EBD" w:rsidRDefault="003B1EBD" w:rsidP="005720B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Из ряда выступлений Скалозубова… отчётливо видно его стремление преодолеть известную разобщённость научных сил, объединить их для решения </w:t>
      </w:r>
      <w:r>
        <w:rPr>
          <w:rFonts w:ascii="Times New Roman" w:hAnsi="Times New Roman" w:cs="Times New Roman"/>
          <w:sz w:val="28"/>
          <w:szCs w:val="28"/>
        </w:rPr>
        <w:lastRenderedPageBreak/>
        <w:t>практических задач», - таково резюме В. М. Суринова в статье «Общественно-научная деятельность Н. Л. Скалозубова».</w:t>
      </w:r>
      <w:r>
        <w:rPr>
          <w:rStyle w:val="a7"/>
          <w:rFonts w:ascii="Times New Roman" w:hAnsi="Times New Roman" w:cs="Times New Roman"/>
          <w:sz w:val="28"/>
          <w:szCs w:val="28"/>
        </w:rPr>
        <w:footnoteReference w:id="1429"/>
      </w:r>
      <w:r>
        <w:rPr>
          <w:rFonts w:ascii="Times New Roman" w:hAnsi="Times New Roman" w:cs="Times New Roman"/>
          <w:sz w:val="28"/>
          <w:szCs w:val="28"/>
        </w:rPr>
        <w:t xml:space="preserve"> </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Горячий сторонник научного и технического прогресса, сибирский депутат, как «человек жизни и практики» - так не раз называли его современники и биографы, - к своему большому сожалению, вынужд</w:t>
      </w:r>
      <w:r w:rsidR="00CB7D4A">
        <w:rPr>
          <w:rFonts w:ascii="Times New Roman" w:hAnsi="Times New Roman" w:cs="Times New Roman"/>
          <w:sz w:val="28"/>
          <w:szCs w:val="28"/>
        </w:rPr>
        <w:t>ен был констатировать</w:t>
      </w:r>
      <w:r>
        <w:rPr>
          <w:rFonts w:ascii="Times New Roman" w:hAnsi="Times New Roman" w:cs="Times New Roman"/>
          <w:sz w:val="28"/>
          <w:szCs w:val="28"/>
        </w:rPr>
        <w:t>, что не всегда технический прогресс и научные достижения способствуют облегчению жизни людей труда. «Преклоняясь перед могуществом человеческого ума в области изобретений, приходится отметить, с другой стороны, какое-то бессилие человечества в улучшении форм социальной жизни. Получается роковая дисгармония: плоды изобретательного ума часто, прежде чем оказать услуги человеку, наносят ему жестокие удары». Об этом он пишет в  небольшой заметке «О ручной сетевязальной машине Ли» («Сибирский листок», № 48, 26 апреля 1909 г.).</w:t>
      </w:r>
    </w:p>
    <w:p w:rsidR="003B1EBD" w:rsidRDefault="003B1EBD" w:rsidP="00F1270A">
      <w:pPr>
        <w:spacing w:after="0" w:line="240" w:lineRule="auto"/>
        <w:ind w:left="-993" w:firstLine="426"/>
        <w:jc w:val="both"/>
        <w:rPr>
          <w:rFonts w:ascii="Times New Roman" w:hAnsi="Times New Roman" w:cs="Times New Roman"/>
          <w:sz w:val="28"/>
          <w:szCs w:val="28"/>
        </w:rPr>
      </w:pPr>
    </w:p>
    <w:p w:rsidR="003B1EBD" w:rsidRPr="00D02A93" w:rsidRDefault="003B1EBD" w:rsidP="00F1270A">
      <w:pPr>
        <w:spacing w:after="0" w:line="240" w:lineRule="auto"/>
        <w:ind w:left="-993" w:firstLine="426"/>
        <w:jc w:val="both"/>
        <w:rPr>
          <w:rFonts w:ascii="Times New Roman" w:hAnsi="Times New Roman" w:cs="Times New Roman"/>
          <w:b/>
          <w:sz w:val="28"/>
          <w:szCs w:val="28"/>
          <w:u w:val="single"/>
        </w:rPr>
      </w:pPr>
      <w:r w:rsidRPr="00D02A93">
        <w:rPr>
          <w:rFonts w:ascii="Times New Roman" w:hAnsi="Times New Roman" w:cs="Times New Roman"/>
          <w:b/>
          <w:sz w:val="28"/>
          <w:szCs w:val="28"/>
          <w:u w:val="single"/>
        </w:rPr>
        <w:t>Широкое поле деятельности</w:t>
      </w:r>
    </w:p>
    <w:p w:rsidR="003B1EBD" w:rsidRPr="008954F7" w:rsidRDefault="00597E63" w:rsidP="00F1270A">
      <w:pPr>
        <w:spacing w:after="0" w:line="240" w:lineRule="auto"/>
        <w:ind w:left="-993" w:firstLine="426"/>
        <w:jc w:val="both"/>
        <w:rPr>
          <w:rFonts w:ascii="Times New Roman" w:hAnsi="Times New Roman" w:cs="Times New Roman"/>
          <w:sz w:val="28"/>
          <w:szCs w:val="28"/>
        </w:rPr>
      </w:pPr>
      <w:r w:rsidRPr="008954F7">
        <w:rPr>
          <w:rFonts w:ascii="Times New Roman" w:hAnsi="Times New Roman" w:cs="Times New Roman"/>
          <w:sz w:val="28"/>
          <w:szCs w:val="28"/>
        </w:rPr>
        <w:t>Ещё со времени</w:t>
      </w:r>
      <w:r w:rsidR="003B1EBD" w:rsidRPr="008954F7">
        <w:rPr>
          <w:rFonts w:ascii="Times New Roman" w:hAnsi="Times New Roman" w:cs="Times New Roman"/>
          <w:sz w:val="28"/>
          <w:szCs w:val="28"/>
        </w:rPr>
        <w:t xml:space="preserve"> агрономической деятельности в Сибири Николая Лукича очень интересовали вопросы народного образования. Сообщая тобольским избирателям в 1909-м году о законопроекте «Об улучшении материального положения служащих в средних общеобразовательных мужских учебных заведениях» он пишет о том, что считает несправедливым меньшую прибавку к жалованию учительницам по сравнению с учителями.</w:t>
      </w:r>
    </w:p>
    <w:p w:rsidR="003B1EBD" w:rsidRPr="008954F7" w:rsidRDefault="003B1EBD" w:rsidP="00F1270A">
      <w:pPr>
        <w:spacing w:after="0" w:line="240" w:lineRule="auto"/>
        <w:ind w:left="-993" w:firstLine="426"/>
        <w:jc w:val="both"/>
        <w:rPr>
          <w:rFonts w:ascii="Times New Roman" w:hAnsi="Times New Roman" w:cs="Times New Roman"/>
          <w:sz w:val="28"/>
          <w:szCs w:val="28"/>
        </w:rPr>
      </w:pPr>
      <w:r w:rsidRPr="008954F7">
        <w:rPr>
          <w:rFonts w:ascii="Times New Roman" w:hAnsi="Times New Roman" w:cs="Times New Roman"/>
          <w:sz w:val="28"/>
          <w:szCs w:val="28"/>
        </w:rPr>
        <w:t xml:space="preserve"> В 1911-м году он был избран секретарём смешанной комиссии сельского хозяйства и народного образования. Зимой этого года Скалозубов принимал участие в обсуждении сметы министерства народного образования. Он обратил внимание бюджетной комиссии «на ненормальный порядок истощения специальных средств средних учебных заведений произвольными отчислениями на усиление средств канцелярии попечителей округов, облагающих подведомственные им школы».</w:t>
      </w:r>
      <w:r w:rsidRPr="008954F7">
        <w:rPr>
          <w:rStyle w:val="a7"/>
          <w:rFonts w:ascii="Times New Roman" w:hAnsi="Times New Roman" w:cs="Times New Roman"/>
          <w:sz w:val="28"/>
          <w:szCs w:val="28"/>
        </w:rPr>
        <w:footnoteReference w:id="1430"/>
      </w:r>
      <w:r w:rsidRPr="008954F7">
        <w:rPr>
          <w:rFonts w:ascii="Times New Roman" w:hAnsi="Times New Roman" w:cs="Times New Roman"/>
          <w:sz w:val="28"/>
          <w:szCs w:val="28"/>
        </w:rPr>
        <w:t xml:space="preserve"> Николай Лукич выразил согласие с докладчиком по смете проф. М. Я. Капустиным в вопросе о необходимости уменьшения платы за право учения в среднем учебном заведении.</w:t>
      </w:r>
    </w:p>
    <w:p w:rsidR="003B1EBD" w:rsidRPr="008954F7" w:rsidRDefault="003B1EBD" w:rsidP="00F1270A">
      <w:pPr>
        <w:spacing w:after="0" w:line="240" w:lineRule="auto"/>
        <w:ind w:left="-993" w:firstLine="426"/>
        <w:jc w:val="both"/>
        <w:rPr>
          <w:rFonts w:ascii="Times New Roman" w:hAnsi="Times New Roman" w:cs="Times New Roman"/>
          <w:sz w:val="28"/>
          <w:szCs w:val="28"/>
        </w:rPr>
      </w:pPr>
      <w:r w:rsidRPr="008954F7">
        <w:rPr>
          <w:rFonts w:ascii="Times New Roman" w:hAnsi="Times New Roman" w:cs="Times New Roman"/>
          <w:sz w:val="28"/>
          <w:szCs w:val="28"/>
        </w:rPr>
        <w:t>Важным предметом заботы сибирского депутата было профессиональное образование. Одно из своих писем 1911-го года тобольским избирателям  он посвящает коммерческим учмлищам. По его мнению, по сравнению с гимназиями, коммерческие училища во многом выигрывают: «Коммерческие училища и по програ</w:t>
      </w:r>
      <w:r w:rsidR="00552A25" w:rsidRPr="008954F7">
        <w:rPr>
          <w:rFonts w:ascii="Times New Roman" w:hAnsi="Times New Roman" w:cs="Times New Roman"/>
          <w:sz w:val="28"/>
          <w:szCs w:val="28"/>
        </w:rPr>
        <w:t>ммам своим, и по гибкости их даю</w:t>
      </w:r>
      <w:r w:rsidRPr="008954F7">
        <w:rPr>
          <w:rFonts w:ascii="Times New Roman" w:hAnsi="Times New Roman" w:cs="Times New Roman"/>
          <w:sz w:val="28"/>
          <w:szCs w:val="28"/>
        </w:rPr>
        <w:t>т возможность приспособить курс к особен</w:t>
      </w:r>
      <w:r w:rsidR="00552A25" w:rsidRPr="008954F7">
        <w:rPr>
          <w:rFonts w:ascii="Times New Roman" w:hAnsi="Times New Roman" w:cs="Times New Roman"/>
          <w:sz w:val="28"/>
          <w:szCs w:val="28"/>
        </w:rPr>
        <w:t>ностям местных условий и отличаю</w:t>
      </w:r>
      <w:r w:rsidRPr="008954F7">
        <w:rPr>
          <w:rFonts w:ascii="Times New Roman" w:hAnsi="Times New Roman" w:cs="Times New Roman"/>
          <w:sz w:val="28"/>
          <w:szCs w:val="28"/>
        </w:rPr>
        <w:t>тся менее казённым, более живым отношением к этим училищам высшего их начальства».</w:t>
      </w:r>
      <w:r w:rsidRPr="008954F7">
        <w:rPr>
          <w:rStyle w:val="a7"/>
          <w:rFonts w:ascii="Times New Roman" w:hAnsi="Times New Roman" w:cs="Times New Roman"/>
          <w:sz w:val="28"/>
          <w:szCs w:val="28"/>
        </w:rPr>
        <w:footnoteReference w:id="1431"/>
      </w:r>
    </w:p>
    <w:p w:rsidR="003B1EBD" w:rsidRPr="008954F7" w:rsidRDefault="003B1EBD" w:rsidP="00F1270A">
      <w:pPr>
        <w:spacing w:after="0" w:line="240" w:lineRule="auto"/>
        <w:ind w:left="-993" w:firstLine="426"/>
        <w:jc w:val="both"/>
        <w:rPr>
          <w:rFonts w:ascii="Times New Roman" w:hAnsi="Times New Roman" w:cs="Times New Roman"/>
          <w:sz w:val="28"/>
          <w:szCs w:val="28"/>
        </w:rPr>
      </w:pPr>
      <w:r w:rsidRPr="008954F7">
        <w:rPr>
          <w:rFonts w:ascii="Times New Roman" w:hAnsi="Times New Roman" w:cs="Times New Roman"/>
          <w:sz w:val="28"/>
          <w:szCs w:val="28"/>
        </w:rPr>
        <w:t xml:space="preserve">На гимназии правительство отпускает определённые денежные средства, а коммерческие училища казной не финансируются, в то время как они </w:t>
      </w:r>
      <w:r w:rsidRPr="008954F7">
        <w:rPr>
          <w:rFonts w:ascii="Times New Roman" w:hAnsi="Times New Roman" w:cs="Times New Roman"/>
          <w:sz w:val="28"/>
          <w:szCs w:val="28"/>
        </w:rPr>
        <w:lastRenderedPageBreak/>
        <w:t>пользуются всё б</w:t>
      </w:r>
      <w:r w:rsidRPr="008954F7">
        <w:rPr>
          <w:rFonts w:ascii="Times New Roman" w:hAnsi="Times New Roman" w:cs="Times New Roman"/>
          <w:b/>
          <w:i/>
          <w:sz w:val="28"/>
          <w:szCs w:val="28"/>
        </w:rPr>
        <w:t>о</w:t>
      </w:r>
      <w:r w:rsidRPr="008954F7">
        <w:rPr>
          <w:rFonts w:ascii="Times New Roman" w:hAnsi="Times New Roman" w:cs="Times New Roman"/>
          <w:sz w:val="28"/>
          <w:szCs w:val="28"/>
        </w:rPr>
        <w:t>льшим вниманием, особенно в провинции. «Мне было сообщено, что ведомство стремится к тому, чтобы уравнять отношение правительства к коммерческим училищам с отношением его к гимназиям».</w:t>
      </w:r>
      <w:r w:rsidRPr="008954F7">
        <w:rPr>
          <w:rStyle w:val="a7"/>
          <w:rFonts w:ascii="Times New Roman" w:hAnsi="Times New Roman" w:cs="Times New Roman"/>
          <w:sz w:val="28"/>
          <w:szCs w:val="28"/>
        </w:rPr>
        <w:footnoteReference w:id="1432"/>
      </w:r>
      <w:r w:rsidRPr="008954F7">
        <w:rPr>
          <w:rFonts w:ascii="Times New Roman" w:hAnsi="Times New Roman" w:cs="Times New Roman"/>
          <w:sz w:val="28"/>
          <w:szCs w:val="28"/>
        </w:rPr>
        <w:t xml:space="preserve"> Скалозубов приветствует это намерение.</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марте 1912-го года в сельскохозяйственной комиссии Думы рассматривался проект новых штатов чинов корпуса лесничих. Докладчиком был Скалозубов. Он напомнил присутствующим о том, что «целью организации управления государственными лесами является обеспечение во</w:t>
      </w:r>
      <w:r w:rsidR="00837B54">
        <w:rPr>
          <w:rFonts w:ascii="Times New Roman" w:hAnsi="Times New Roman" w:cs="Times New Roman"/>
          <w:sz w:val="28"/>
          <w:szCs w:val="28"/>
        </w:rPr>
        <w:t>зможно полного удовлетворения как</w:t>
      </w:r>
      <w:r>
        <w:rPr>
          <w:rFonts w:ascii="Times New Roman" w:hAnsi="Times New Roman" w:cs="Times New Roman"/>
          <w:sz w:val="28"/>
          <w:szCs w:val="28"/>
        </w:rPr>
        <w:t xml:space="preserve"> потребностей населения в лесных материалах, так и запросов развивающейся лесной промышленности и торговли лесом, а равно наиболее выгодное для государства использование казённых лесов».</w:t>
      </w:r>
      <w:r>
        <w:rPr>
          <w:rStyle w:val="a7"/>
          <w:rFonts w:ascii="Times New Roman" w:hAnsi="Times New Roman" w:cs="Times New Roman"/>
          <w:sz w:val="28"/>
          <w:szCs w:val="28"/>
        </w:rPr>
        <w:footnoteReference w:id="1433"/>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Докладчик сделал ряд предложений, которые улучшили бы положение лесничих, чей труд был очень важен и тяжёл. Так, например, Скалозубов предложил повысить их жалование, учредить им в помощь должность письмоводителя, сократить количество ревизий, поскольку они подвергают сомнению «самодеятельность и добросовестность» лесничих. «Если считать всех лесных чинов, не заслуживающими доверия, то, очевидно, никакие ревизоры делу не помогут».</w:t>
      </w:r>
      <w:r>
        <w:rPr>
          <w:rStyle w:val="a7"/>
          <w:rFonts w:ascii="Times New Roman" w:hAnsi="Times New Roman" w:cs="Times New Roman"/>
          <w:sz w:val="28"/>
          <w:szCs w:val="28"/>
        </w:rPr>
        <w:footnoteReference w:id="1434"/>
      </w:r>
      <w:r>
        <w:rPr>
          <w:rFonts w:ascii="Times New Roman" w:hAnsi="Times New Roman" w:cs="Times New Roman"/>
          <w:sz w:val="28"/>
          <w:szCs w:val="28"/>
        </w:rPr>
        <w:t xml:space="preserve"> Тем более, - продолжал Скалозубов,</w:t>
      </w:r>
      <w:r w:rsidR="001B66C2">
        <w:rPr>
          <w:rFonts w:ascii="Times New Roman" w:hAnsi="Times New Roman" w:cs="Times New Roman"/>
          <w:sz w:val="28"/>
          <w:szCs w:val="28"/>
        </w:rPr>
        <w:t xml:space="preserve"> -</w:t>
      </w:r>
      <w:r>
        <w:rPr>
          <w:rFonts w:ascii="Times New Roman" w:hAnsi="Times New Roman" w:cs="Times New Roman"/>
          <w:sz w:val="28"/>
          <w:szCs w:val="28"/>
        </w:rPr>
        <w:t xml:space="preserve"> что ревизоры часто плохо разбираются в практике лесного дела. Чтобы этого не было, докладчик предлагает за каждым ревизором закрепить небольшое лесничество, заведование которым «не лишало бы их возможности уделять достаточное количество времени для отправления ревизорских обязанностей».</w:t>
      </w:r>
      <w:r>
        <w:rPr>
          <w:rStyle w:val="a7"/>
          <w:rFonts w:ascii="Times New Roman" w:hAnsi="Times New Roman" w:cs="Times New Roman"/>
          <w:sz w:val="28"/>
          <w:szCs w:val="28"/>
        </w:rPr>
        <w:footnoteReference w:id="1435"/>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предлагает дать лесничему больше самостоятельности, «чтобы он чувствовал себя ответственным и полным хозяином в своём лесничестве, т. к. придание большей независимости этой должности может являться стимулом более продуктивной работы лиц её замещающих».</w:t>
      </w:r>
      <w:r>
        <w:rPr>
          <w:rStyle w:val="a7"/>
          <w:rFonts w:ascii="Times New Roman" w:hAnsi="Times New Roman" w:cs="Times New Roman"/>
          <w:sz w:val="28"/>
          <w:szCs w:val="28"/>
        </w:rPr>
        <w:footnoteReference w:id="1436"/>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Некоторые предложения, высказанные докладчиком, вызвали несогласие у депутатов. В итоге одни его поправки к проекту были приняты, например, предложение об уменьшении размера квартирной платы лесничих, другие – нет, например, предложение дать право кондукторам (помощникам лесничих) чинопроизводства, чтобы с повышением чина кондуктор получал и б</w:t>
      </w:r>
      <w:r w:rsidRPr="001D7467">
        <w:rPr>
          <w:rFonts w:ascii="Times New Roman" w:hAnsi="Times New Roman" w:cs="Times New Roman"/>
          <w:b/>
          <w:i/>
          <w:sz w:val="28"/>
          <w:szCs w:val="28"/>
        </w:rPr>
        <w:t>о</w:t>
      </w:r>
      <w:r>
        <w:rPr>
          <w:rFonts w:ascii="Times New Roman" w:hAnsi="Times New Roman" w:cs="Times New Roman"/>
          <w:sz w:val="28"/>
          <w:szCs w:val="28"/>
        </w:rPr>
        <w:t>льшее жалование.</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Депутатский период в деятельности Скалозубова явился самым плодотворным в его литературно-просветительской и литературно-научной работе. Выходят его труды по разным вопросам: «Деятельность сельскохозяйственной комиссии в 3-й Государственной Думе», «Доклад о плане работ по организации в 1910 г. врачебно-продовольственной помощи </w:t>
      </w:r>
      <w:r>
        <w:rPr>
          <w:rFonts w:ascii="Times New Roman" w:hAnsi="Times New Roman" w:cs="Times New Roman"/>
          <w:sz w:val="28"/>
          <w:szCs w:val="28"/>
        </w:rPr>
        <w:lastRenderedPageBreak/>
        <w:t>переселенцам в Тобольской губернии», «Сельскохозяйственный музей при народной школе», «Пособие по ботаническим экскурсиям», «Что нужно знать земледельцу о жиз</w:t>
      </w:r>
      <w:r w:rsidR="001B66C2">
        <w:rPr>
          <w:rFonts w:ascii="Times New Roman" w:hAnsi="Times New Roman" w:cs="Times New Roman"/>
          <w:sz w:val="28"/>
          <w:szCs w:val="28"/>
        </w:rPr>
        <w:t>ни растений», «Список растений Т</w:t>
      </w:r>
      <w:r>
        <w:rPr>
          <w:rFonts w:ascii="Times New Roman" w:hAnsi="Times New Roman" w:cs="Times New Roman"/>
          <w:sz w:val="28"/>
          <w:szCs w:val="28"/>
        </w:rPr>
        <w:t>обольской губернии и окрестностей г. Омска» и др.</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 Суринов пишет, что работы Скалозубова по ботанике «заслужили высокую оценку специалистов: хорошее качество и доступность изложения курса лекций по физиологии растений отмечали акад. Н. П. Бородин, К. А. Фляксберген, Р. Э. Регель, И. А. Стебут».</w:t>
      </w:r>
      <w:r>
        <w:rPr>
          <w:rStyle w:val="a7"/>
          <w:rFonts w:ascii="Times New Roman" w:hAnsi="Times New Roman" w:cs="Times New Roman"/>
          <w:sz w:val="28"/>
          <w:szCs w:val="28"/>
        </w:rPr>
        <w:footnoteReference w:id="1437"/>
      </w:r>
    </w:p>
    <w:p w:rsidR="007D7577"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печатался во многих газетах и журналах, как в местных, так и в столичных, но чаще всего в тобольском «Сибирском листке» и в журнале «Сибирские вопросы». </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 Белобородов в статье «Рядовой человек с более или менее развитой совестью», характеризуя Скалозубова как автора, пишет, что для его статей свойственны «простота, отсутствие лишних слов и малейшей заботы о «красивости» слога, общих рассуждений и внешних эффектов». Сила публицистики Скалозубова – «в его всегдашней настроенности на честный диалог и, следовательно, в тщательной аргументации своих утверждений и выражений». Он высказывается «открыто и ясно».</w:t>
      </w:r>
      <w:r>
        <w:rPr>
          <w:rStyle w:val="a7"/>
          <w:rFonts w:ascii="Times New Roman" w:hAnsi="Times New Roman" w:cs="Times New Roman"/>
          <w:sz w:val="28"/>
          <w:szCs w:val="28"/>
        </w:rPr>
        <w:footnoteReference w:id="1438"/>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Биографы подсчитали, что за годы работы в Думе Скалозубов опубликовал 80 статей, брошюр и книг и 175 писем депутата, только учтённых.</w:t>
      </w:r>
      <w:r>
        <w:rPr>
          <w:rStyle w:val="a7"/>
          <w:rFonts w:ascii="Times New Roman" w:hAnsi="Times New Roman" w:cs="Times New Roman"/>
          <w:sz w:val="28"/>
          <w:szCs w:val="28"/>
        </w:rPr>
        <w:footnoteReference w:id="1439"/>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Книга Скалозубова «</w:t>
      </w:r>
      <w:r w:rsidRPr="007176FE">
        <w:rPr>
          <w:rFonts w:ascii="Times New Roman" w:hAnsi="Times New Roman" w:cs="Times New Roman"/>
          <w:b/>
          <w:sz w:val="28"/>
          <w:szCs w:val="28"/>
        </w:rPr>
        <w:t>Сельскохозяйственный музей при народной школе»</w:t>
      </w:r>
      <w:r>
        <w:rPr>
          <w:rFonts w:ascii="Times New Roman" w:hAnsi="Times New Roman" w:cs="Times New Roman"/>
          <w:sz w:val="28"/>
          <w:szCs w:val="28"/>
        </w:rPr>
        <w:t xml:space="preserve"> (1908 г.) явилась пособием «для устройства школьного музея». В предис</w:t>
      </w:r>
      <w:r w:rsidR="00612F83">
        <w:rPr>
          <w:rFonts w:ascii="Times New Roman" w:hAnsi="Times New Roman" w:cs="Times New Roman"/>
          <w:sz w:val="28"/>
          <w:szCs w:val="28"/>
        </w:rPr>
        <w:t>ло</w:t>
      </w:r>
      <w:r>
        <w:rPr>
          <w:rFonts w:ascii="Times New Roman" w:hAnsi="Times New Roman" w:cs="Times New Roman"/>
          <w:sz w:val="28"/>
          <w:szCs w:val="28"/>
        </w:rPr>
        <w:t>ви</w:t>
      </w:r>
      <w:r w:rsidR="00612F83">
        <w:rPr>
          <w:rFonts w:ascii="Times New Roman" w:hAnsi="Times New Roman" w:cs="Times New Roman"/>
          <w:sz w:val="28"/>
          <w:szCs w:val="28"/>
        </w:rPr>
        <w:t>и автор сообщает, что в основу е</w:t>
      </w:r>
      <w:r>
        <w:rPr>
          <w:rFonts w:ascii="Times New Roman" w:hAnsi="Times New Roman" w:cs="Times New Roman"/>
          <w:sz w:val="28"/>
          <w:szCs w:val="28"/>
        </w:rPr>
        <w:t>го книги положены лекции, которые он читал учителям и учительницам на курсах сельского хозяйства при Тобольской низшей сельскохозяйственной школе в 1905-м году. Они вызвали большой интерес у слушателей. В губернии было несколько попыток организовать сельскохозяйственные музеи в сёлах, но они, как правило, заканчивались неудачей. Поэтому и назрела необходимость определить те условия, «при которых организация музеев может быть прочной, и существование их полезным для деревни».</w:t>
      </w:r>
      <w:r>
        <w:rPr>
          <w:rStyle w:val="a7"/>
          <w:rFonts w:ascii="Times New Roman" w:hAnsi="Times New Roman" w:cs="Times New Roman"/>
          <w:sz w:val="28"/>
          <w:szCs w:val="28"/>
        </w:rPr>
        <w:footnoteReference w:id="1440"/>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Автор выделяет главные задачи музея: «1) познакомить пришедшее в школу юношество, а также взрослых крестьян с тем лучшим и новым для них, что можно им рекомендовать для введения в практику хозяйства и что может быть для них интересно вообще и – 2) указать учителю учреждения, лица и фирмы, от которых он может получить нужные справки, советы».</w:t>
      </w:r>
      <w:r>
        <w:rPr>
          <w:rStyle w:val="a7"/>
          <w:rFonts w:ascii="Times New Roman" w:hAnsi="Times New Roman" w:cs="Times New Roman"/>
          <w:sz w:val="28"/>
          <w:szCs w:val="28"/>
        </w:rPr>
        <w:footnoteReference w:id="1441"/>
      </w:r>
      <w:r>
        <w:rPr>
          <w:rFonts w:ascii="Times New Roman" w:hAnsi="Times New Roman" w:cs="Times New Roman"/>
          <w:sz w:val="28"/>
          <w:szCs w:val="28"/>
        </w:rPr>
        <w:t xml:space="preserve">  Кроме того, музей будет хорошим пособием учителю при объяснительных чтениях ученикам.</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Нельзя превращать его в кунсткамеру, в склад вещей, его не надо загромождать вещами общеизвестными. О</w:t>
      </w:r>
      <w:r w:rsidR="00612F83">
        <w:rPr>
          <w:rFonts w:ascii="Times New Roman" w:hAnsi="Times New Roman" w:cs="Times New Roman"/>
          <w:sz w:val="28"/>
          <w:szCs w:val="28"/>
        </w:rPr>
        <w:t xml:space="preserve"> каждом его предмете учитель дод</w:t>
      </w:r>
      <w:r>
        <w:rPr>
          <w:rFonts w:ascii="Times New Roman" w:hAnsi="Times New Roman" w:cs="Times New Roman"/>
          <w:sz w:val="28"/>
          <w:szCs w:val="28"/>
        </w:rPr>
        <w:t>жен уметь интересно рассказать. В этом суть программы музея, «которая сделала бы его учреждением живым, способным заинтересовать не только учителя, но и его слушателей».</w:t>
      </w:r>
      <w:r>
        <w:rPr>
          <w:rStyle w:val="a7"/>
          <w:rFonts w:ascii="Times New Roman" w:hAnsi="Times New Roman" w:cs="Times New Roman"/>
          <w:sz w:val="28"/>
          <w:szCs w:val="28"/>
        </w:rPr>
        <w:footnoteReference w:id="1442"/>
      </w:r>
      <w:r>
        <w:rPr>
          <w:rFonts w:ascii="Times New Roman" w:hAnsi="Times New Roman" w:cs="Times New Roman"/>
          <w:sz w:val="28"/>
          <w:szCs w:val="28"/>
        </w:rPr>
        <w:t>Такой</w:t>
      </w:r>
      <w:r w:rsidR="00612F83">
        <w:rPr>
          <w:rFonts w:ascii="Times New Roman" w:hAnsi="Times New Roman" w:cs="Times New Roman"/>
          <w:sz w:val="28"/>
          <w:szCs w:val="28"/>
        </w:rPr>
        <w:t xml:space="preserve"> музей сослужит</w:t>
      </w:r>
      <w:r>
        <w:rPr>
          <w:rFonts w:ascii="Times New Roman" w:hAnsi="Times New Roman" w:cs="Times New Roman"/>
          <w:sz w:val="28"/>
          <w:szCs w:val="28"/>
        </w:rPr>
        <w:t xml:space="preserve"> хорошую службу и учителю: он, создавая его, будет многому учиться. Конечно, сельскохозяйственные музеи захотят создать</w:t>
      </w:r>
      <w:r w:rsidR="00612F83">
        <w:rPr>
          <w:rFonts w:ascii="Times New Roman" w:hAnsi="Times New Roman" w:cs="Times New Roman"/>
          <w:sz w:val="28"/>
          <w:szCs w:val="28"/>
        </w:rPr>
        <w:t xml:space="preserve"> только те учителя и учительницы</w:t>
      </w:r>
      <w:r>
        <w:rPr>
          <w:rFonts w:ascii="Times New Roman" w:hAnsi="Times New Roman" w:cs="Times New Roman"/>
          <w:sz w:val="28"/>
          <w:szCs w:val="28"/>
        </w:rPr>
        <w:t>, которые любят сельское хозяйство: «пашню, растения, скотину».</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Очень важно, чтобы при музее была справочная библиотека с книгами для первоначального знакомства с разными направлениями сельского хозяйства.</w:t>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Пособие состоит из 6 разделов: 1) поле, огород, сад; 2) искусственные удобрения; 3) усовершенствованные сельскохозяйственные машины и орудия; 4) скотоводство; 5) полезные и вредные растения и животные; 6) обработка сельскохозяйственных продуктов. Таким образом, книга всесторонне освещает сельскохозяйственно-просветительское значение музея. Много места – более половины объёма – посвящено отделу обработки сельскохозяйственных продуктов, состоящему из 14 глав. В них рассказывается об очень многих сельскохозяйственных производствах, начиная с мукомольного дела и заканчивая обработкой лесных продуктов. К основному тексту имеется о</w:t>
      </w:r>
      <w:r w:rsidR="0067394C">
        <w:rPr>
          <w:rFonts w:ascii="Times New Roman" w:hAnsi="Times New Roman" w:cs="Times New Roman"/>
          <w:sz w:val="28"/>
          <w:szCs w:val="28"/>
        </w:rPr>
        <w:t>бширное приложение, в котором даны практические советы</w:t>
      </w:r>
      <w:r>
        <w:rPr>
          <w:rFonts w:ascii="Times New Roman" w:hAnsi="Times New Roman" w:cs="Times New Roman"/>
          <w:sz w:val="28"/>
          <w:szCs w:val="28"/>
        </w:rPr>
        <w:t>: как составлять гербарий, коллекции насекомых; признаки, по которым можно узнать о присутствии вредных насекомых на растениях и пр., а также руководство по фотографированию. Скалозубов пишет в предисловии: «Счёл небесполезным также приложить 3 популярные лекции – о бактериях, о племенных семенах и об искусственных удобрениях; они могут служить руководством для бесед при объяснениях соответствующих отделов музея».</w:t>
      </w:r>
      <w:r>
        <w:rPr>
          <w:rStyle w:val="a7"/>
          <w:rFonts w:ascii="Times New Roman" w:hAnsi="Times New Roman" w:cs="Times New Roman"/>
          <w:sz w:val="28"/>
          <w:szCs w:val="28"/>
        </w:rPr>
        <w:footnoteReference w:id="1443"/>
      </w:r>
    </w:p>
    <w:p w:rsidR="003B1EBD"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программа создания музея именно в сибирском крае «была</w:t>
      </w:r>
      <w:r w:rsidR="00AD154E">
        <w:rPr>
          <w:rFonts w:ascii="Times New Roman" w:hAnsi="Times New Roman" w:cs="Times New Roman"/>
          <w:sz w:val="28"/>
          <w:szCs w:val="28"/>
        </w:rPr>
        <w:t xml:space="preserve"> признана департаментом з</w:t>
      </w:r>
      <w:r>
        <w:rPr>
          <w:rFonts w:ascii="Times New Roman" w:hAnsi="Times New Roman" w:cs="Times New Roman"/>
          <w:sz w:val="28"/>
          <w:szCs w:val="28"/>
        </w:rPr>
        <w:t>емледелия наилучшей и для европейской России», - пишет В. Н. Суринов.</w:t>
      </w:r>
      <w:r>
        <w:rPr>
          <w:rStyle w:val="a7"/>
          <w:rFonts w:ascii="Times New Roman" w:hAnsi="Times New Roman" w:cs="Times New Roman"/>
          <w:sz w:val="28"/>
          <w:szCs w:val="28"/>
        </w:rPr>
        <w:footnoteReference w:id="1444"/>
      </w:r>
    </w:p>
    <w:p w:rsidR="00460BFB" w:rsidRDefault="003B1EB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1910-м году Скалозубов публикует отдельной брошюрой «</w:t>
      </w:r>
      <w:r w:rsidRPr="00411500">
        <w:rPr>
          <w:rFonts w:ascii="Times New Roman" w:hAnsi="Times New Roman" w:cs="Times New Roman"/>
          <w:b/>
          <w:sz w:val="28"/>
          <w:szCs w:val="28"/>
        </w:rPr>
        <w:t>Список растений Тобольской губернии и окрестностей г. Омска»</w:t>
      </w:r>
      <w:r>
        <w:rPr>
          <w:rFonts w:ascii="Times New Roman" w:hAnsi="Times New Roman" w:cs="Times New Roman"/>
          <w:sz w:val="28"/>
          <w:szCs w:val="28"/>
        </w:rPr>
        <w:t xml:space="preserve">, напечатанный в 1908-м году в ЕТГМ, выпуске </w:t>
      </w:r>
      <w:r>
        <w:rPr>
          <w:rFonts w:ascii="Times New Roman" w:hAnsi="Times New Roman" w:cs="Times New Roman"/>
          <w:sz w:val="28"/>
          <w:szCs w:val="28"/>
          <w:lang w:val="en-US"/>
        </w:rPr>
        <w:t>XVIII</w:t>
      </w:r>
      <w:r w:rsidRPr="005336D3">
        <w:rPr>
          <w:rFonts w:ascii="Times New Roman" w:hAnsi="Times New Roman" w:cs="Times New Roman"/>
          <w:sz w:val="28"/>
          <w:szCs w:val="28"/>
        </w:rPr>
        <w:t>.</w:t>
      </w:r>
      <w:r w:rsidR="00460BFB">
        <w:rPr>
          <w:rFonts w:ascii="Times New Roman" w:hAnsi="Times New Roman" w:cs="Times New Roman"/>
          <w:sz w:val="28"/>
          <w:szCs w:val="28"/>
        </w:rPr>
        <w:t xml:space="preserve"> </w:t>
      </w:r>
      <w:r w:rsidR="00460BFB" w:rsidRPr="00460BFB">
        <w:rPr>
          <w:rFonts w:ascii="Times New Roman" w:hAnsi="Times New Roman" w:cs="Times New Roman"/>
          <w:sz w:val="28"/>
          <w:szCs w:val="28"/>
        </w:rPr>
        <w:t>Поводом</w:t>
      </w:r>
      <w:r w:rsidR="00460BFB" w:rsidRPr="00F136D3">
        <w:rPr>
          <w:rFonts w:ascii="Times New Roman" w:hAnsi="Times New Roman" w:cs="Times New Roman"/>
          <w:color w:val="FF0000"/>
          <w:sz w:val="28"/>
          <w:szCs w:val="28"/>
        </w:rPr>
        <w:t xml:space="preserve"> </w:t>
      </w:r>
      <w:r w:rsidR="00460BFB">
        <w:rPr>
          <w:rFonts w:ascii="Times New Roman" w:hAnsi="Times New Roman" w:cs="Times New Roman"/>
          <w:sz w:val="28"/>
          <w:szCs w:val="28"/>
        </w:rPr>
        <w:t>для составления этого списка послужило предложение Скалозубову, поступившее ещё в 1900-м году от тогдашнего</w:t>
      </w:r>
      <w:r w:rsidR="0076108E">
        <w:rPr>
          <w:rFonts w:ascii="Times New Roman" w:hAnsi="Times New Roman" w:cs="Times New Roman"/>
          <w:sz w:val="28"/>
          <w:szCs w:val="28"/>
        </w:rPr>
        <w:t xml:space="preserve"> директора Ботанического музея Императорской Академии Н</w:t>
      </w:r>
      <w:r w:rsidR="00460BFB">
        <w:rPr>
          <w:rFonts w:ascii="Times New Roman" w:hAnsi="Times New Roman" w:cs="Times New Roman"/>
          <w:sz w:val="28"/>
          <w:szCs w:val="28"/>
        </w:rPr>
        <w:t xml:space="preserve">аук С. И. Коржинского, помочь в издании справочника «Флора Сибири». </w:t>
      </w:r>
    </w:p>
    <w:p w:rsidR="00460BFB" w:rsidRDefault="00460B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ответ на это предложение Николай Лукич отправил в адрес Ботанического музея свыше 3 тысяч листов гербарного материала, который собрали либо он лично, либо его корреспонденты. Кроме того, «имея в виду облегчить С. И. Коржинскому работу по сводке литературных материалов о флоре Тобольской губернии, я летом 1900-го года составил алфавитный карточный указатель растений, упоминаемых в печатных работах о Тобольской </w:t>
      </w:r>
      <w:r>
        <w:rPr>
          <w:rFonts w:ascii="Times New Roman" w:hAnsi="Times New Roman" w:cs="Times New Roman"/>
          <w:sz w:val="28"/>
          <w:szCs w:val="28"/>
        </w:rPr>
        <w:lastRenderedPageBreak/>
        <w:t>губернии И. Я. Словцовым, М. М. Сиязовым, А. Я. Гордягиным, а равно растений, обозначенных в списках, составленных мною в разное время в различных местах губернии», - пишет Скалозубов в предисловии к своей брошюре.</w:t>
      </w:r>
      <w:r>
        <w:rPr>
          <w:rStyle w:val="a7"/>
          <w:rFonts w:ascii="Times New Roman" w:hAnsi="Times New Roman" w:cs="Times New Roman"/>
          <w:sz w:val="28"/>
          <w:szCs w:val="28"/>
        </w:rPr>
        <w:footnoteReference w:id="1445"/>
      </w:r>
    </w:p>
    <w:p w:rsidR="00460BFB" w:rsidRDefault="00460B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тех пор указатель всё время дополнялся данными из разных литературных источников, а также на основании сборов и наблюдений самого составителя, сделанных в Тобольской губернии и в окрестностях Омска. В итоге в нём оказалось около тысячи наименований растений. В этой работе автору помогал профессор А. Я. Гордягин. Скалоз</w:t>
      </w:r>
      <w:r w:rsidR="006557B0">
        <w:rPr>
          <w:rFonts w:ascii="Times New Roman" w:hAnsi="Times New Roman" w:cs="Times New Roman"/>
          <w:sz w:val="28"/>
          <w:szCs w:val="28"/>
        </w:rPr>
        <w:t>убов решил напечатать свой труд. «Н</w:t>
      </w:r>
      <w:r>
        <w:rPr>
          <w:rFonts w:ascii="Times New Roman" w:hAnsi="Times New Roman" w:cs="Times New Roman"/>
          <w:sz w:val="28"/>
          <w:szCs w:val="28"/>
        </w:rPr>
        <w:t>есмотря на различные недочёты в нём: я позволяю себе надеется, что он,</w:t>
      </w:r>
      <w:r w:rsidR="0076108E">
        <w:rPr>
          <w:rFonts w:ascii="Times New Roman" w:hAnsi="Times New Roman" w:cs="Times New Roman"/>
          <w:sz w:val="28"/>
          <w:szCs w:val="28"/>
        </w:rPr>
        <w:t xml:space="preserve"> даже в виде механической сводки</w:t>
      </w:r>
      <w:r>
        <w:rPr>
          <w:rFonts w:ascii="Times New Roman" w:hAnsi="Times New Roman" w:cs="Times New Roman"/>
          <w:sz w:val="28"/>
          <w:szCs w:val="28"/>
        </w:rPr>
        <w:t xml:space="preserve"> материала, будет небесполезен для тех, кто ещё не успел достаточно ориентироваться в многочисленных представителях местной флоры, а нуждается в ознакомлении с ними для работы по исследованию этой флоры или по дальнейшему собиранию материалов для её гербария».</w:t>
      </w:r>
      <w:r>
        <w:rPr>
          <w:rStyle w:val="a7"/>
          <w:rFonts w:ascii="Times New Roman" w:hAnsi="Times New Roman" w:cs="Times New Roman"/>
          <w:sz w:val="28"/>
          <w:szCs w:val="28"/>
        </w:rPr>
        <w:footnoteReference w:id="1446"/>
      </w:r>
    </w:p>
    <w:p w:rsidR="00460BFB" w:rsidRDefault="00460B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брошюре, кроме систематического списка, имеется алфавитный указатель семейств и родов растений.</w:t>
      </w:r>
    </w:p>
    <w:p w:rsidR="00460BFB" w:rsidRDefault="00460B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1910-</w:t>
      </w:r>
      <w:r w:rsidR="0076108E">
        <w:rPr>
          <w:rFonts w:ascii="Times New Roman" w:hAnsi="Times New Roman" w:cs="Times New Roman"/>
          <w:sz w:val="28"/>
          <w:szCs w:val="28"/>
        </w:rPr>
        <w:t>м году выходит учебник, созда</w:t>
      </w:r>
      <w:r>
        <w:rPr>
          <w:rFonts w:ascii="Times New Roman" w:hAnsi="Times New Roman" w:cs="Times New Roman"/>
          <w:sz w:val="28"/>
          <w:szCs w:val="28"/>
        </w:rPr>
        <w:t>нный Скалозубовым по поручению Департамента земледелия, «Что нужно знать земледельцу о жизни растений». Учебник представляет собой содержание курса по физиологии растений, который был составлен Николаем Лукичом для учениц Тобольской женской фельдшерской школы в его бытность губернским агрономом. Книга написана очень просто, доступно и вместе с тем научно и образно. Имеет 220 рисунков в тексте.</w:t>
      </w:r>
    </w:p>
    <w:p w:rsidR="00460BFB" w:rsidRDefault="00460B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1912-м году в Санкт-Петербурге выходит книга Н. Л. Скалозубова «Пособие для ботанических экскурсий» с 368 рисунками растений и алфавитными указателями русских и латинских названий растений и ботанических терминов. Пособие состоит из 2-х частей: 1) краткий обзор главнейших проявлений жизни растений; 2) справочник биологических особенностей растений и указатели. В предисловии </w:t>
      </w:r>
      <w:r w:rsidR="00891A4A" w:rsidRPr="001F7D2C">
        <w:rPr>
          <w:rFonts w:ascii="Times New Roman" w:hAnsi="Times New Roman" w:cs="Times New Roman"/>
          <w:sz w:val="28"/>
          <w:szCs w:val="28"/>
        </w:rPr>
        <w:t>говорит о том, что изучение ботаники в школе чаще всего ограничивается «систематикой и физиологией». Однако знать главнейшие проявления жизни растений необходимо, особенно для сельского хозяина: перед ним «открываются широкие горизонты… а, следовательно, и облегчается работа по выведению новых форм культурн</w:t>
      </w:r>
      <w:r w:rsidR="00891A4A">
        <w:rPr>
          <w:rFonts w:ascii="Times New Roman" w:hAnsi="Times New Roman" w:cs="Times New Roman"/>
          <w:sz w:val="28"/>
          <w:szCs w:val="28"/>
        </w:rPr>
        <w:t>ых растений, наиболее отвечающих</w:t>
      </w:r>
      <w:r w:rsidR="00891A4A" w:rsidRPr="001F7D2C">
        <w:rPr>
          <w:rFonts w:ascii="Times New Roman" w:hAnsi="Times New Roman" w:cs="Times New Roman"/>
          <w:sz w:val="28"/>
          <w:szCs w:val="28"/>
        </w:rPr>
        <w:t xml:space="preserve"> хозяйственным идеалам…</w:t>
      </w:r>
      <w:r w:rsidR="00891A4A">
        <w:rPr>
          <w:rFonts w:ascii="Times New Roman" w:hAnsi="Times New Roman" w:cs="Times New Roman"/>
          <w:sz w:val="28"/>
          <w:szCs w:val="28"/>
        </w:rPr>
        <w:t xml:space="preserve"> </w:t>
      </w:r>
      <w:r>
        <w:rPr>
          <w:rFonts w:ascii="Times New Roman" w:hAnsi="Times New Roman" w:cs="Times New Roman"/>
          <w:sz w:val="28"/>
          <w:szCs w:val="28"/>
        </w:rPr>
        <w:t>С развитием той дисциплины естествознания, которая занимается вопросом об изменении растительных и животных форм, для сельского хозяина открываются широкие горизонты: для него осмысливается, а, следовательно, и облегчается работа по выведению новых форм культурных растений, наиболее отвечающих хозяйственным идеалам…</w:t>
      </w:r>
    </w:p>
    <w:p w:rsidR="00460BFB" w:rsidRDefault="00460B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Небольшая педагогическая практика побудила меня сделать попытку составления справочника о биологических особенностях растений, который служил бы пособием для ботанических экскурсий…».</w:t>
      </w:r>
      <w:r>
        <w:rPr>
          <w:rStyle w:val="a7"/>
          <w:rFonts w:ascii="Times New Roman" w:hAnsi="Times New Roman" w:cs="Times New Roman"/>
          <w:sz w:val="28"/>
          <w:szCs w:val="28"/>
        </w:rPr>
        <w:footnoteReference w:id="1447"/>
      </w:r>
    </w:p>
    <w:p w:rsidR="009F7B13" w:rsidRPr="005336D3" w:rsidRDefault="009F7B13" w:rsidP="00A8231F">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Б</w:t>
      </w:r>
      <w:r w:rsidRPr="004A4172">
        <w:rPr>
          <w:rFonts w:ascii="Times New Roman" w:hAnsi="Times New Roman" w:cs="Times New Roman"/>
          <w:b/>
          <w:i/>
          <w:sz w:val="28"/>
          <w:szCs w:val="28"/>
        </w:rPr>
        <w:t>о</w:t>
      </w:r>
      <w:r w:rsidRPr="001F7D2C">
        <w:rPr>
          <w:rFonts w:ascii="Times New Roman" w:hAnsi="Times New Roman" w:cs="Times New Roman"/>
          <w:sz w:val="28"/>
          <w:szCs w:val="28"/>
        </w:rPr>
        <w:t>льшую часть книги занимает «Справочник биологических особенностей растений». Среди названий растений – деревья, цветы, кустарники, как сельскохозяйственные, так и дикорастущие. Например, пихта, клён, аир, крыжовник, картофель, тысячелистник, одуванчик и др.</w:t>
      </w:r>
    </w:p>
    <w:p w:rsidR="00460BFB" w:rsidRDefault="00460BF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Политическая, научная и общественная деятельность Н. Л. Скалозубова в период его депутатского служения была направлена на улучшение жизни трудового населения России. Недаром В. Н. Пигнатти называл его «другом народа». Активная гражданская позиция Николая Лукича, желание прийти на помощь, доступность для простого человека, трудолюбие, энергия, принципиальность и демократизм могут послужить примером современным представителям депутатского корпуса разного уровня, начиная от районных и городских депутатов и заканчивая членами Государственной Думы.</w:t>
      </w:r>
    </w:p>
    <w:p w:rsidR="00EA4160" w:rsidRDefault="00EA4160" w:rsidP="00F1270A">
      <w:pPr>
        <w:spacing w:after="0" w:line="240" w:lineRule="auto"/>
        <w:ind w:left="-993" w:firstLine="426"/>
        <w:jc w:val="both"/>
        <w:rPr>
          <w:rFonts w:ascii="Times New Roman" w:hAnsi="Times New Roman" w:cs="Times New Roman"/>
          <w:b/>
          <w:sz w:val="28"/>
          <w:szCs w:val="28"/>
          <w:u w:val="single"/>
        </w:rPr>
      </w:pPr>
    </w:p>
    <w:p w:rsidR="00EA4160" w:rsidRPr="005B0AD1" w:rsidRDefault="00EA4160" w:rsidP="00F1270A">
      <w:pPr>
        <w:spacing w:after="0" w:line="240" w:lineRule="auto"/>
        <w:ind w:left="-993"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В отрыве</w:t>
      </w:r>
      <w:r w:rsidRPr="005B0AD1">
        <w:rPr>
          <w:rFonts w:ascii="Times New Roman" w:hAnsi="Times New Roman" w:cs="Times New Roman"/>
          <w:b/>
          <w:sz w:val="28"/>
          <w:szCs w:val="28"/>
          <w:u w:val="single"/>
        </w:rPr>
        <w:t xml:space="preserve"> от семьи</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Воспоминания Ариадны Васильевны Скалозубовой, которыми я часто пользуюсь в этой книге, пока нигде не изданы. Они хранятся в научном архиве Тобольского музея и, видимо, ждут своего часа. Думаю, что рано или поздно они привлекут внимание биографов и издателей, и они напечатают их, как печатал В. К. Белобородов, к глубокому сожалению, недавно ушедший из жизни, </w:t>
      </w:r>
      <w:r w:rsidR="003600D4">
        <w:rPr>
          <w:rFonts w:ascii="Times New Roman" w:hAnsi="Times New Roman" w:cs="Times New Roman"/>
          <w:sz w:val="28"/>
          <w:szCs w:val="28"/>
        </w:rPr>
        <w:t xml:space="preserve">письма и дневники известных людей бывшей Тобольской губернии </w:t>
      </w:r>
      <w:r>
        <w:rPr>
          <w:rFonts w:ascii="Times New Roman" w:hAnsi="Times New Roman" w:cs="Times New Roman"/>
          <w:sz w:val="28"/>
          <w:szCs w:val="28"/>
        </w:rPr>
        <w:t>в своём интереснейшем альманахе «Подорожник». Часто обращался он и к эпистолярному наследию Н. Л. Скалозубова и членов его семьи. Предполагая будущий интерес к воспоминаниям жены Николая Лукича, хочу предупредить читателя, что Ариадна Васильевна, как и любой мемуарист, не может быть полностью объективна: какие-то вещи она видит по-своему, каких-то людей оценивает субъективно. Так, например, она пишет о сестре мужа Александре Лукиничне: «С сестрой он был очень дружен. Это была женщина небольшого ума, но глубокого чувства».</w:t>
      </w:r>
      <w:r>
        <w:rPr>
          <w:rStyle w:val="a7"/>
          <w:rFonts w:ascii="Times New Roman" w:hAnsi="Times New Roman" w:cs="Times New Roman"/>
          <w:sz w:val="28"/>
          <w:szCs w:val="28"/>
        </w:rPr>
        <w:footnoteReference w:id="1448"/>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Думается, что Ариадна Васильевна недооценивала свою золовку. Воспоминания Александры Лукиничне о брате, письма, а также переписка Николая Лукича с ней создают совсем иной образ – человека очень глубокого не только в области чувств: она обладала хорошими аналитическими способностями, умением делать серьёзные выводы из жизненных ситуаций, трезво оценивать прошлое  и настоящее.</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Мне хочется обратиться и к упоминанию Ариадны Васильевны о брате мужа, Иване Лукиче. Ариадна Васильевна пишет: «С братом у Николая Лукича не было большой близости. Мелочный и эгоистичный, Иван Лукич был в постоянном антагонизме с сестрой из-за права на собственность. Он считал, что </w:t>
      </w:r>
      <w:r>
        <w:rPr>
          <w:rFonts w:ascii="Times New Roman" w:hAnsi="Times New Roman" w:cs="Times New Roman"/>
          <w:sz w:val="28"/>
          <w:szCs w:val="28"/>
        </w:rPr>
        <w:lastRenderedPageBreak/>
        <w:t>право на его стороне, как больного (периодически он попадал в психиатрическую больницу). Мать потихоньку от Ивана Лукича откладывала на долю дочери, это было ему известно. Дикая сцена разыгралась  у постели умирающей матери, когда Иван Лукич, пользуясь бессознательным состоянием матери, искал завещание.</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Николая Лукича не было, он жил тогда в Тобольской губернии и когда узнал о происшедшим в Костроме, он отказался от постыдного дележа в пользу сестры». </w:t>
      </w:r>
      <w:r>
        <w:rPr>
          <w:rStyle w:val="a7"/>
          <w:rFonts w:ascii="Times New Roman" w:hAnsi="Times New Roman" w:cs="Times New Roman"/>
          <w:sz w:val="28"/>
          <w:szCs w:val="28"/>
        </w:rPr>
        <w:footnoteReference w:id="1449"/>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письма и другие свидетельства прошлого никак не подтверждают характеристику Ивана Лукича, данную Ариадной Васильевной. В одном из писем сестре из Берёзова (от 9 мая 1906 г.)  Скалозубов сообщает, что «получил очень тёплое письмо от Вани».</w:t>
      </w:r>
      <w:r>
        <w:rPr>
          <w:rStyle w:val="a7"/>
          <w:rFonts w:ascii="Times New Roman" w:hAnsi="Times New Roman" w:cs="Times New Roman"/>
          <w:sz w:val="28"/>
          <w:szCs w:val="28"/>
        </w:rPr>
        <w:footnoteReference w:id="1450"/>
      </w:r>
      <w:r>
        <w:rPr>
          <w:rFonts w:ascii="Times New Roman" w:hAnsi="Times New Roman" w:cs="Times New Roman"/>
          <w:sz w:val="28"/>
          <w:szCs w:val="28"/>
        </w:rPr>
        <w:t xml:space="preserve"> Спустя несколько лет Николай Лукич пишет Ариадне Васильевне, что его брат собрался жениться. Значит, между братьями была постоянная дружеская переписка.</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При всём глубоком уважении к Ариадне Васильевне и её общественной деятельности </w:t>
      </w:r>
      <w:r w:rsidR="009065D2">
        <w:rPr>
          <w:rFonts w:ascii="Times New Roman" w:hAnsi="Times New Roman" w:cs="Times New Roman"/>
          <w:sz w:val="28"/>
          <w:szCs w:val="28"/>
        </w:rPr>
        <w:t>в Тобольске, надо отметить:</w:t>
      </w:r>
      <w:r>
        <w:rPr>
          <w:rFonts w:ascii="Times New Roman" w:hAnsi="Times New Roman" w:cs="Times New Roman"/>
          <w:sz w:val="28"/>
          <w:szCs w:val="28"/>
        </w:rPr>
        <w:t xml:space="preserve"> по всей вероятности, характер у неё был сложный и не всегда для близких понятный и приятный. В том же письме из берёзовской ссылки (от 9 мая 1906 г.) Скалозубов сообщает сестре, к</w:t>
      </w:r>
      <w:r w:rsidR="009065D2">
        <w:rPr>
          <w:rFonts w:ascii="Times New Roman" w:hAnsi="Times New Roman" w:cs="Times New Roman"/>
          <w:sz w:val="28"/>
          <w:szCs w:val="28"/>
        </w:rPr>
        <w:t>оторая собиралась в Тобольск, что</w:t>
      </w:r>
      <w:r>
        <w:rPr>
          <w:rFonts w:ascii="Times New Roman" w:hAnsi="Times New Roman" w:cs="Times New Roman"/>
          <w:sz w:val="28"/>
          <w:szCs w:val="28"/>
        </w:rPr>
        <w:t xml:space="preserve"> не хочет</w:t>
      </w:r>
      <w:r w:rsidR="009065D2">
        <w:rPr>
          <w:rFonts w:ascii="Times New Roman" w:hAnsi="Times New Roman" w:cs="Times New Roman"/>
          <w:sz w:val="28"/>
          <w:szCs w:val="28"/>
        </w:rPr>
        <w:t xml:space="preserve"> её приезда</w:t>
      </w:r>
      <w:r>
        <w:rPr>
          <w:rFonts w:ascii="Times New Roman" w:hAnsi="Times New Roman" w:cs="Times New Roman"/>
          <w:sz w:val="28"/>
          <w:szCs w:val="28"/>
        </w:rPr>
        <w:t xml:space="preserve"> в ближайшее время, так как в связи с напряжённой нервной ситуацией</w:t>
      </w:r>
      <w:r w:rsidR="009065D2">
        <w:rPr>
          <w:rFonts w:ascii="Times New Roman" w:hAnsi="Times New Roman" w:cs="Times New Roman"/>
          <w:sz w:val="28"/>
          <w:szCs w:val="28"/>
        </w:rPr>
        <w:t xml:space="preserve"> из-за</w:t>
      </w:r>
      <w:r w:rsidR="00F1390C">
        <w:rPr>
          <w:rFonts w:ascii="Times New Roman" w:hAnsi="Times New Roman" w:cs="Times New Roman"/>
          <w:sz w:val="28"/>
          <w:szCs w:val="28"/>
        </w:rPr>
        <w:t xml:space="preserve"> его недавнего пребывания в тюрьме и ссылке</w:t>
      </w:r>
      <w:r>
        <w:rPr>
          <w:rFonts w:ascii="Times New Roman" w:hAnsi="Times New Roman" w:cs="Times New Roman"/>
          <w:sz w:val="28"/>
          <w:szCs w:val="28"/>
        </w:rPr>
        <w:t>, как бы в семье не начались ссоры: «…при тесноте, нервной повышенной раздражимости всех под влиянием событий я боюсь, как бы вы не перессорились».</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писала мужу в тюрьму и в Берёзов тёплые, полные любви письма. Но вот, видимо, вскоре после отъезда Скалозубова в Петербург в качестве депутата 3-й</w:t>
      </w:r>
      <w:r w:rsidR="005D7272">
        <w:rPr>
          <w:rFonts w:ascii="Times New Roman" w:hAnsi="Times New Roman" w:cs="Times New Roman"/>
          <w:sz w:val="28"/>
          <w:szCs w:val="28"/>
        </w:rPr>
        <w:t xml:space="preserve"> Государственной Думы в семье, к</w:t>
      </w:r>
      <w:r>
        <w:rPr>
          <w:rFonts w:ascii="Times New Roman" w:hAnsi="Times New Roman" w:cs="Times New Roman"/>
          <w:sz w:val="28"/>
          <w:szCs w:val="28"/>
        </w:rPr>
        <w:t>оторая вынуждена была на время расстаться, начались осложнения. Сначала Ариадна Васильевна оставалас</w:t>
      </w:r>
      <w:r w:rsidR="005D7272">
        <w:rPr>
          <w:rFonts w:ascii="Times New Roman" w:hAnsi="Times New Roman" w:cs="Times New Roman"/>
          <w:sz w:val="28"/>
          <w:szCs w:val="28"/>
        </w:rPr>
        <w:t>ь с детьми в Тобольске. Это</w:t>
      </w:r>
      <w:r>
        <w:rPr>
          <w:rFonts w:ascii="Times New Roman" w:hAnsi="Times New Roman" w:cs="Times New Roman"/>
          <w:sz w:val="28"/>
          <w:szCs w:val="28"/>
        </w:rPr>
        <w:t xml:space="preserve"> вполне объяснимо: Николаю Лукичу надо было найти жильё для большой семьи, освоиться с совершенно новой для себя деятельностью. Казалось бы, спустя какое-то время жена и дети должны были приехать к нему в Петербург, но этого не происходит. Ариадна Васильевна поселяется с детьми в Костроме, причём старший сын Юрий остаётся в Тобольске, чтобы продолжать обучение в гимназии. </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Почему его не перевели в гимназию Костромы? Скорее всего, был в разгаре учебный год, а некоторые учебные заведения принимали переводы учащихся только в начале учебного года. Имелась и ещё одна причина: Юра, видимо, мальчик с трудным характером, переживающий подростковый возраст, учился с трудом, ленился, оставался на второй год, и родители боялись переводить его в другое учебное заведение. В Тобольске семью Скалозубовых знали и уважали, и это</w:t>
      </w:r>
      <w:r w:rsidR="005D7272">
        <w:rPr>
          <w:rFonts w:ascii="Times New Roman" w:hAnsi="Times New Roman" w:cs="Times New Roman"/>
          <w:sz w:val="28"/>
          <w:szCs w:val="28"/>
        </w:rPr>
        <w:t>,</w:t>
      </w:r>
      <w:r>
        <w:rPr>
          <w:rFonts w:ascii="Times New Roman" w:hAnsi="Times New Roman" w:cs="Times New Roman"/>
          <w:sz w:val="28"/>
          <w:szCs w:val="28"/>
        </w:rPr>
        <w:t xml:space="preserve"> так или иначе</w:t>
      </w:r>
      <w:r w:rsidR="005D7272">
        <w:rPr>
          <w:rFonts w:ascii="Times New Roman" w:hAnsi="Times New Roman" w:cs="Times New Roman"/>
          <w:sz w:val="28"/>
          <w:szCs w:val="28"/>
        </w:rPr>
        <w:t>,</w:t>
      </w:r>
      <w:r>
        <w:rPr>
          <w:rFonts w:ascii="Times New Roman" w:hAnsi="Times New Roman" w:cs="Times New Roman"/>
          <w:sz w:val="28"/>
          <w:szCs w:val="28"/>
        </w:rPr>
        <w:t xml:space="preserve"> помогало Юрию оставаться «на плаву».</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Что произошло между мужем и женой Скалозубовыми, подробно неизвестно, но, начиная примерно с 1907-го года, в семье сложилась непростая </w:t>
      </w:r>
      <w:r>
        <w:rPr>
          <w:rFonts w:ascii="Times New Roman" w:hAnsi="Times New Roman" w:cs="Times New Roman"/>
          <w:sz w:val="28"/>
          <w:szCs w:val="28"/>
        </w:rPr>
        <w:lastRenderedPageBreak/>
        <w:t>ситуация, которая очень беспокоила, более того, мучила Николая Лукича. И длилась она с временным улучшением отношений вплоть до самой его смерти.</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Стоит ли писать об этом? Есть стороны жизни известных людей, которые по этическим соображениям не подлежат обнародованию. И действительно, я как автор этой книги обошла бы некоторые ситуации личной жизни Н. Л. Скалозубова стороной, если бы… Если бы не его  письма к жене, которые как раз и раскрывают историю их нелёгких отношений в период с 1908-го по 1915-й годы, точнее, приоткрывают завесу над ними – так, как её види</w:t>
      </w:r>
      <w:r w:rsidR="00991044">
        <w:rPr>
          <w:rFonts w:ascii="Times New Roman" w:hAnsi="Times New Roman" w:cs="Times New Roman"/>
          <w:sz w:val="28"/>
          <w:szCs w:val="28"/>
        </w:rPr>
        <w:t>т и оценивает Николай Лукич. Эти письма</w:t>
      </w:r>
      <w:r>
        <w:rPr>
          <w:rFonts w:ascii="Times New Roman" w:hAnsi="Times New Roman" w:cs="Times New Roman"/>
          <w:sz w:val="28"/>
          <w:szCs w:val="28"/>
        </w:rPr>
        <w:t xml:space="preserve"> находятся в научном архиве Тобольского музея. Как они туда попали? – неизвестно. Скорее всего, их после смерти Николая Лукича послала в Тобольск сама Ариадна Васильевна, надолго пережившая своего мужа. С какой целью она это сделала? И надо ли было подвергать их опасности публичного чтения</w:t>
      </w:r>
      <w:r w:rsidR="00991044">
        <w:rPr>
          <w:rFonts w:ascii="Times New Roman" w:hAnsi="Times New Roman" w:cs="Times New Roman"/>
          <w:sz w:val="28"/>
          <w:szCs w:val="28"/>
        </w:rPr>
        <w:t>? Ведь Ариадна Васильевна могла предположить, что,</w:t>
      </w:r>
      <w:r>
        <w:rPr>
          <w:rFonts w:ascii="Times New Roman" w:hAnsi="Times New Roman" w:cs="Times New Roman"/>
          <w:sz w:val="28"/>
          <w:szCs w:val="28"/>
        </w:rPr>
        <w:t xml:space="preserve"> получив эти письма, музей</w:t>
      </w:r>
      <w:r w:rsidR="00991044">
        <w:rPr>
          <w:rFonts w:ascii="Times New Roman" w:hAnsi="Times New Roman" w:cs="Times New Roman"/>
          <w:sz w:val="28"/>
          <w:szCs w:val="28"/>
        </w:rPr>
        <w:t xml:space="preserve"> со временем приобретает право</w:t>
      </w:r>
      <w:r>
        <w:rPr>
          <w:rFonts w:ascii="Times New Roman" w:hAnsi="Times New Roman" w:cs="Times New Roman"/>
          <w:sz w:val="28"/>
          <w:szCs w:val="28"/>
        </w:rPr>
        <w:t xml:space="preserve"> на их публикацию. Причём интересно, что нет ни одного письма, написанного в эти годы семейного разлада самой Ариадной Васильевной.</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Рано или поздно исследователи доберутся до этой части личного архива Скалозубова,</w:t>
      </w:r>
      <w:r w:rsidR="007C6A55">
        <w:rPr>
          <w:rFonts w:ascii="Times New Roman" w:hAnsi="Times New Roman" w:cs="Times New Roman"/>
          <w:sz w:val="28"/>
          <w:szCs w:val="28"/>
        </w:rPr>
        <w:t xml:space="preserve"> и письма будут напечат</w:t>
      </w:r>
      <w:r>
        <w:rPr>
          <w:rFonts w:ascii="Times New Roman" w:hAnsi="Times New Roman" w:cs="Times New Roman"/>
          <w:sz w:val="28"/>
          <w:szCs w:val="28"/>
        </w:rPr>
        <w:t>аны. Поэтому я как автор книги о Николае Лукиче решила познакомить с ними читателей. Не для того, чтобы «копаться в грязном белье» и смаковать пикантные, возбуждающие нездоровое любопытство детали личных отношений моих персонажей, а потому, что драматическая обстановка в семье делает образ Н. Л. Скалозубова ещё более притягательным, близким и вместе с тем возвышенным. Вызывает огромное уважение то, как этот человек в сложной личной ситуации не потерял, а, может быть, даже приумножил свои высокие нравственные качества. Как он сумел, преодолевая постоянную тревогу, ощущение неустроенности личной жизни, одиночества, беспокойство и заботу о жене и детях, отдавать себя полностью деятельности, совершаемой для общественной пользы уже в государственном масштабе. Пусть не всё у него получалось и получилось – это не его вина! Он упорно, целенаправленно, невзирая на внутреннюю боль души, делал свою работу по максимуму своих возможностей и даже более того!..</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1906-м году у Скалозубовых родился последний ребёнок – дочь Людмила. </w:t>
      </w:r>
      <w:r w:rsidR="00706737">
        <w:rPr>
          <w:rFonts w:ascii="Times New Roman" w:hAnsi="Times New Roman" w:cs="Times New Roman"/>
          <w:sz w:val="28"/>
          <w:szCs w:val="28"/>
        </w:rPr>
        <w:t>Несмотря на большую семью и остсутствие в Тобольске мужа, Ариадна Васильевна продолжала заниматься активной общественной работой.</w:t>
      </w:r>
      <w:r>
        <w:rPr>
          <w:rFonts w:ascii="Times New Roman" w:hAnsi="Times New Roman" w:cs="Times New Roman"/>
          <w:sz w:val="28"/>
          <w:szCs w:val="28"/>
        </w:rPr>
        <w:t xml:space="preserve"> В газете «Сибирский листок» за 22 января 1908-го года в разделе «Городская хроника» помещена краткая информация о том, что </w:t>
      </w:r>
      <w:r w:rsidR="00706737">
        <w:rPr>
          <w:rFonts w:ascii="Times New Roman" w:hAnsi="Times New Roman" w:cs="Times New Roman"/>
          <w:sz w:val="28"/>
          <w:szCs w:val="28"/>
        </w:rPr>
        <w:t xml:space="preserve">она </w:t>
      </w:r>
      <w:r>
        <w:rPr>
          <w:rFonts w:ascii="Times New Roman" w:hAnsi="Times New Roman" w:cs="Times New Roman"/>
          <w:sz w:val="28"/>
          <w:szCs w:val="28"/>
        </w:rPr>
        <w:t>избрана в члены ревизионной комиссии Общества взаимопомощи учащих и учивших в Тобольской губернии.</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Ариадна Васильевна </w:t>
      </w:r>
      <w:r w:rsidR="00706737">
        <w:rPr>
          <w:rFonts w:ascii="Times New Roman" w:hAnsi="Times New Roman" w:cs="Times New Roman"/>
          <w:sz w:val="28"/>
          <w:szCs w:val="28"/>
        </w:rPr>
        <w:t>оставалась</w:t>
      </w:r>
      <w:r>
        <w:rPr>
          <w:rFonts w:ascii="Times New Roman" w:hAnsi="Times New Roman" w:cs="Times New Roman"/>
          <w:sz w:val="28"/>
          <w:szCs w:val="28"/>
        </w:rPr>
        <w:t xml:space="preserve"> и членом Распорядительного комитета Тобольского губернского музея. Судя по письмам Николая Лукича, он был не очень доволен этой общественной активностью жены, отрывающей её от интересов семьи: ведь Ариадне Васильевне – в силу депутатской миссии мужа – приходилось одной воспитывать детей. Кроме того, в это время она часто болела, и Николай Лукич беспокоился о том, что она перегрузит себя занятиями, а это вредно скажется на здоровье. В письмах он просит жену </w:t>
      </w:r>
      <w:r>
        <w:rPr>
          <w:rFonts w:ascii="Times New Roman" w:hAnsi="Times New Roman" w:cs="Times New Roman"/>
          <w:sz w:val="28"/>
          <w:szCs w:val="28"/>
        </w:rPr>
        <w:lastRenderedPageBreak/>
        <w:t>уделять больш</w:t>
      </w:r>
      <w:r w:rsidR="00706737">
        <w:rPr>
          <w:rFonts w:ascii="Times New Roman" w:hAnsi="Times New Roman" w:cs="Times New Roman"/>
          <w:sz w:val="28"/>
          <w:szCs w:val="28"/>
        </w:rPr>
        <w:t>е внимания своему самочувствию,</w:t>
      </w:r>
      <w:r>
        <w:rPr>
          <w:rFonts w:ascii="Times New Roman" w:hAnsi="Times New Roman" w:cs="Times New Roman"/>
          <w:sz w:val="28"/>
          <w:szCs w:val="28"/>
        </w:rPr>
        <w:t xml:space="preserve"> не пренебрегать советами врачей.</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проводил часть своих депутатских летних каникул с семьёй в Тобольске. Скалозубовы все вместе выезжали на дачу, которую они снимали в одной из недалёких от города деревень. В письме, датированном 1907-м годом, Скалозубов обсуждает вопрос, в какую деревню поедет семья летом. В Дурынино, - пишет он, </w:t>
      </w:r>
      <w:r w:rsidR="00C3313F">
        <w:rPr>
          <w:rFonts w:ascii="Times New Roman" w:hAnsi="Times New Roman" w:cs="Times New Roman"/>
          <w:sz w:val="28"/>
          <w:szCs w:val="28"/>
        </w:rPr>
        <w:t xml:space="preserve">- </w:t>
      </w:r>
      <w:r>
        <w:rPr>
          <w:rFonts w:ascii="Times New Roman" w:hAnsi="Times New Roman" w:cs="Times New Roman"/>
          <w:sz w:val="28"/>
          <w:szCs w:val="28"/>
        </w:rPr>
        <w:t>дом, где они жили прошлым летом, был очень тесен, ему приходилось заниматься «в застенке», а «хотелось бы большего простора», поэтому он предлагает поехать в Медведчикову, «где есть несколько квартир, и мы свободно могли бы разместиться».</w:t>
      </w:r>
      <w:r>
        <w:rPr>
          <w:rStyle w:val="a7"/>
          <w:rFonts w:ascii="Times New Roman" w:hAnsi="Times New Roman" w:cs="Times New Roman"/>
          <w:sz w:val="28"/>
          <w:szCs w:val="28"/>
        </w:rPr>
        <w:footnoteReference w:id="1451"/>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Будучи одним из самых добросовестных и трудолюбивых депутатов, Скалозубов использовал большую часть своего отпускного времени для поездок по Тобольской губернии по делам избирателей, с исследованием переселенческого вопроса и других проблем. Поэтому с семьёй ему приходилось проводить не так много времени, и он постоянно чувствовал недостаток общения с женой и детьми. Особенно сильно его одолевало одиночество в Петербурге. </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Зимними промозглыми петербургскими вечерами, возвращаясь на свою квартиру с думского совещания часто уже за полночь, он мечтал о том, чтобы очутиться среди близких людей: пить чай вместе с семьёй в их маленькой столовой, ходить с детьми на экскурсии в лес, поле или на берег Иртыша, вести задушевные беседы с женой.</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бы мне хотелось жить одной семьёй с вами, мои дорогие», - не раз мысленно обращался он к оставшейся в сибирской стороне семье.</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стремилась уехать из Тобольска. Естественно, ей было тяжело жить одной с детьми далеко от мужа. «Твоё беспокойство и недовольство Тобольском меня озабочивает, - пишет Николай Лукич жене в 1907-м году, - и я обдумываю план на будущую зиму. Очевидно, так, как мы сейчас жили, жить нельзя».</w:t>
      </w:r>
      <w:r>
        <w:rPr>
          <w:rStyle w:val="a7"/>
          <w:rFonts w:ascii="Times New Roman" w:hAnsi="Times New Roman" w:cs="Times New Roman"/>
          <w:sz w:val="28"/>
          <w:szCs w:val="28"/>
        </w:rPr>
        <w:footnoteReference w:id="1452"/>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Одно время у Скалозубова были мысли поселить семью в Выборге. В то время этот город, находящийся в 4-х часах езды от Петербурга, относился к Финляндии. В 1908-м году Ник</w:t>
      </w:r>
      <w:r w:rsidR="00C3313F">
        <w:rPr>
          <w:rFonts w:ascii="Times New Roman" w:hAnsi="Times New Roman" w:cs="Times New Roman"/>
          <w:sz w:val="28"/>
          <w:szCs w:val="28"/>
        </w:rPr>
        <w:t>олай Лукич побывал там</w:t>
      </w:r>
      <w:r>
        <w:rPr>
          <w:rFonts w:ascii="Times New Roman" w:hAnsi="Times New Roman" w:cs="Times New Roman"/>
          <w:sz w:val="28"/>
          <w:szCs w:val="28"/>
        </w:rPr>
        <w:t xml:space="preserve"> и, возвратившись, пишет Ариадне Васильевне восторженное письмо, сравнива</w:t>
      </w:r>
      <w:r w:rsidR="00C3313F">
        <w:rPr>
          <w:rFonts w:ascii="Times New Roman" w:hAnsi="Times New Roman" w:cs="Times New Roman"/>
          <w:sz w:val="28"/>
          <w:szCs w:val="28"/>
        </w:rPr>
        <w:t>я жизнь в Выборге и Петербурге</w:t>
      </w:r>
      <w:r>
        <w:rPr>
          <w:rFonts w:ascii="Times New Roman" w:hAnsi="Times New Roman" w:cs="Times New Roman"/>
          <w:sz w:val="28"/>
          <w:szCs w:val="28"/>
        </w:rPr>
        <w:t xml:space="preserve"> не в пользу последнего. Он ездил туда на народный праздник в честь открытия памятника создателю финской азбуки и переводчика Библии Агриколе, а также «со специальной целью разузнать, не удобно ли будет там тебе с детьми посе</w:t>
      </w:r>
      <w:r w:rsidR="000B4E67">
        <w:rPr>
          <w:rFonts w:ascii="Times New Roman" w:hAnsi="Times New Roman" w:cs="Times New Roman"/>
          <w:sz w:val="28"/>
          <w:szCs w:val="28"/>
        </w:rPr>
        <w:t>литься. Я приехал, очарованный В</w:t>
      </w:r>
      <w:r>
        <w:rPr>
          <w:rFonts w:ascii="Times New Roman" w:hAnsi="Times New Roman" w:cs="Times New Roman"/>
          <w:sz w:val="28"/>
          <w:szCs w:val="28"/>
        </w:rPr>
        <w:t>ыбор</w:t>
      </w:r>
      <w:r w:rsidR="000B4E67">
        <w:rPr>
          <w:rFonts w:ascii="Times New Roman" w:hAnsi="Times New Roman" w:cs="Times New Roman"/>
          <w:sz w:val="28"/>
          <w:szCs w:val="28"/>
        </w:rPr>
        <w:t>г</w:t>
      </w:r>
      <w:r>
        <w:rPr>
          <w:rFonts w:ascii="Times New Roman" w:hAnsi="Times New Roman" w:cs="Times New Roman"/>
          <w:sz w:val="28"/>
          <w:szCs w:val="28"/>
        </w:rPr>
        <w:t xml:space="preserve">ом, финнами, их порядками, красотой природы и человеческим искусством утилизировать силы природы… Из города чудный вид на море с его кораблями, судами всех типов. Окрестности чудесные. Природа напоминает Сибирь. Благоустройство города выше похвал. Меня интересовали два вопроса: 1) стоимость жизни; 2) возможность поместить детей. Начну со второго. В Выборге реальное училище </w:t>
      </w:r>
      <w:r>
        <w:rPr>
          <w:rFonts w:ascii="Times New Roman" w:hAnsi="Times New Roman" w:cs="Times New Roman"/>
          <w:sz w:val="28"/>
          <w:szCs w:val="28"/>
        </w:rPr>
        <w:lastRenderedPageBreak/>
        <w:t xml:space="preserve">и женская гимназия. Был у директора и директрисы. Учебные заведения поставлены очень хорошо. Языки проходятся прекрасно. Хорошей постановке дела благоприятствует малое количество учеников. Отношение к ученикам хорошее. Гнёта нет. Помещения прекрасные… Вакансии в училище есть, и наших детей охотно примут… есть и детский сад для малюток. Плата сравнительно с Петербургскими учебными заведениями низкая. </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Жизнь в Выборге, к сожалению, недёшева и лишь немного разве дешевле Петербурга, зато удобства, каких в Петер</w:t>
      </w:r>
      <w:r w:rsidR="00C3313F">
        <w:rPr>
          <w:rFonts w:ascii="Times New Roman" w:hAnsi="Times New Roman" w:cs="Times New Roman"/>
          <w:sz w:val="28"/>
          <w:szCs w:val="28"/>
        </w:rPr>
        <w:t>бурге за эти деньги не получишь</w:t>
      </w:r>
      <w:r>
        <w:rPr>
          <w:rFonts w:ascii="Times New Roman" w:hAnsi="Times New Roman" w:cs="Times New Roman"/>
          <w:sz w:val="28"/>
          <w:szCs w:val="28"/>
        </w:rPr>
        <w:t>, квартиры благоустроенные, и не в 5-6 этажей, а низко. Город чистый, с чудным морским воздухом. Из предметов потребления – ткани, сукно, обувь дешевле, чем в России, т. к. здесь эти товары привозятся из-за границы с меньшей платы пошлины.</w:t>
      </w:r>
    </w:p>
    <w:p w:rsidR="00EA4160" w:rsidRDefault="00C3313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моим соображениям, у</w:t>
      </w:r>
      <w:r w:rsidR="00EA4160">
        <w:rPr>
          <w:rFonts w:ascii="Times New Roman" w:hAnsi="Times New Roman" w:cs="Times New Roman"/>
          <w:sz w:val="28"/>
          <w:szCs w:val="28"/>
        </w:rPr>
        <w:t>чить детей здесь вдвойне хорошо: и учебные заведения хорошо поставлены, и вне школы они познакомятся и воспримут культуру этого необыкновенного народа – его умение устроить личную и общественную жизнь.</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третий раз в Финляндии и третий раз испытываю тоскливое чувство, возвращаясь в грязный, хулиганский Петербург… Мне бы очень хотелось поселить вас в этом культурном городе… ».</w:t>
      </w:r>
      <w:r>
        <w:rPr>
          <w:rStyle w:val="a7"/>
          <w:rFonts w:ascii="Times New Roman" w:hAnsi="Times New Roman" w:cs="Times New Roman"/>
          <w:sz w:val="28"/>
          <w:szCs w:val="28"/>
        </w:rPr>
        <w:footnoteReference w:id="1453"/>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с Выборгом почему-то н</w:t>
      </w:r>
      <w:r w:rsidR="000B4E67">
        <w:rPr>
          <w:rFonts w:ascii="Times New Roman" w:hAnsi="Times New Roman" w:cs="Times New Roman"/>
          <w:sz w:val="28"/>
          <w:szCs w:val="28"/>
        </w:rPr>
        <w:t>е получилось. В этом же, 1908-м</w:t>
      </w:r>
      <w:r>
        <w:rPr>
          <w:rFonts w:ascii="Times New Roman" w:hAnsi="Times New Roman" w:cs="Times New Roman"/>
          <w:sz w:val="28"/>
          <w:szCs w:val="28"/>
        </w:rPr>
        <w:t xml:space="preserve"> году Ариадна Васильевна переехала в Кострому (видимо, с младшими детьми). Старшая дочь Ариадна и Коля, судя по письму Николая Лукича жене, цитируемому выше, ещё в 1907-м году жили в Костроме у Александры Лукиничны: «Получил сейчас письмо от Арюши – она перешла в 3-й класс, и от Саши (Александры Лукиничны – Т. С.) – Коля перешёл без переэкзаменовок». В Тобольске остался только Юрий, чтобы продолжать учиться в местной гимназии.</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Теперь Николай Лукич стал при любой возможности приезжать в родной город. А Ариадна Васильевна подчас навещала мужа в Петербурге и даже бывала на некоторых открытых для публики заседаниях Государственной Думы. </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Осталось много писем Николая Лукича, адресованных жене и детям. Читая их, мы</w:t>
      </w:r>
      <w:r w:rsidR="000B4E67">
        <w:rPr>
          <w:rFonts w:ascii="Times New Roman" w:hAnsi="Times New Roman" w:cs="Times New Roman"/>
          <w:sz w:val="28"/>
          <w:szCs w:val="28"/>
        </w:rPr>
        <w:t xml:space="preserve"> многое узнаём о</w:t>
      </w:r>
      <w:r>
        <w:rPr>
          <w:rFonts w:ascii="Times New Roman" w:hAnsi="Times New Roman" w:cs="Times New Roman"/>
          <w:sz w:val="28"/>
          <w:szCs w:val="28"/>
        </w:rPr>
        <w:t xml:space="preserve"> семейных обстоятельствах Скалозубова времени его депутатства. Они дают нам возможность услышать его «голос». </w:t>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Вскоре перед Скалозубовыми встала проблема обучения младших дочерей. В это время в Тюмени предполагалось открытие частного коммерческого училища Колокольниковых. В письме к жене Скалозубов пишет: «Колокольниковы желают открыть в Тюмени частное коммерческое училище. Мысль эта уже приводится в осуществление».</w:t>
      </w:r>
      <w:r>
        <w:rPr>
          <w:rStyle w:val="a7"/>
          <w:rFonts w:ascii="Times New Roman" w:hAnsi="Times New Roman" w:cs="Times New Roman"/>
          <w:sz w:val="28"/>
          <w:szCs w:val="28"/>
        </w:rPr>
        <w:footnoteReference w:id="1454"/>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w:t>
      </w:r>
      <w:r w:rsidR="00265DD3">
        <w:rPr>
          <w:rFonts w:ascii="Times New Roman" w:hAnsi="Times New Roman" w:cs="Times New Roman"/>
          <w:sz w:val="28"/>
          <w:szCs w:val="28"/>
        </w:rPr>
        <w:t>был уверен</w:t>
      </w:r>
      <w:r>
        <w:rPr>
          <w:rFonts w:ascii="Times New Roman" w:hAnsi="Times New Roman" w:cs="Times New Roman"/>
          <w:sz w:val="28"/>
          <w:szCs w:val="28"/>
        </w:rPr>
        <w:t xml:space="preserve">, что коммерческое училище по всем качествам имеет преимущество перед гимназией. Уделяя большое внимание в своей депутатской деятельности народному образованию, он изучал разные типы современных ему учебных заведений и пришёл к выводу о преимуществах </w:t>
      </w:r>
      <w:r>
        <w:rPr>
          <w:rFonts w:ascii="Times New Roman" w:hAnsi="Times New Roman" w:cs="Times New Roman"/>
          <w:sz w:val="28"/>
          <w:szCs w:val="28"/>
        </w:rPr>
        <w:lastRenderedPageBreak/>
        <w:t>частных</w:t>
      </w:r>
      <w:r w:rsidR="00265339">
        <w:rPr>
          <w:rFonts w:ascii="Times New Roman" w:hAnsi="Times New Roman" w:cs="Times New Roman"/>
          <w:sz w:val="28"/>
          <w:szCs w:val="28"/>
        </w:rPr>
        <w:t xml:space="preserve"> школ перед государственными. «Н</w:t>
      </w:r>
      <w:r>
        <w:rPr>
          <w:rFonts w:ascii="Times New Roman" w:hAnsi="Times New Roman" w:cs="Times New Roman"/>
          <w:sz w:val="28"/>
          <w:szCs w:val="28"/>
        </w:rPr>
        <w:t>аша современная казённая школа под влиянием руководящего ею ведомства делает всё, чтобы отпугать родителей от себя. О деятельности её мы можем судить чаще по числу из</w:t>
      </w:r>
      <w:r w:rsidR="00265DD3">
        <w:rPr>
          <w:rFonts w:ascii="Times New Roman" w:hAnsi="Times New Roman" w:cs="Times New Roman"/>
          <w:sz w:val="28"/>
          <w:szCs w:val="28"/>
        </w:rPr>
        <w:t>гнанных неуспевающих, по бестолк</w:t>
      </w:r>
      <w:r>
        <w:rPr>
          <w:rFonts w:ascii="Times New Roman" w:hAnsi="Times New Roman" w:cs="Times New Roman"/>
          <w:sz w:val="28"/>
          <w:szCs w:val="28"/>
        </w:rPr>
        <w:t>овости и неразвитости, и прошедших её, по тем всё учащающимся и учащающимся случаям самоубийств учащихся».</w:t>
      </w:r>
      <w:r>
        <w:rPr>
          <w:rStyle w:val="a7"/>
          <w:rFonts w:ascii="Times New Roman" w:hAnsi="Times New Roman" w:cs="Times New Roman"/>
          <w:sz w:val="28"/>
          <w:szCs w:val="28"/>
        </w:rPr>
        <w:footnoteReference w:id="1455"/>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считал, что современная ему государственная школа оторвалась от жизни, она не считается с мнением родителей, её задача – «штамповать» будущих чиновников. И наоборот: «благородные попытки частной инициативы в деле среднего образования заслуживают живейшего сочувствия. Отсюда, с этой стороны, следует ждать возрождения школы».</w:t>
      </w:r>
      <w:r>
        <w:rPr>
          <w:rStyle w:val="a7"/>
          <w:rFonts w:ascii="Times New Roman" w:hAnsi="Times New Roman" w:cs="Times New Roman"/>
          <w:sz w:val="28"/>
          <w:szCs w:val="28"/>
        </w:rPr>
        <w:footnoteReference w:id="1456"/>
      </w:r>
    </w:p>
    <w:p w:rsidR="00EA4160" w:rsidRDefault="00EA416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Коммерческое училище Колокольниковых, организованное в Тюмени, Скалозубов и относил к </w:t>
      </w:r>
      <w:r w:rsidR="003B02EE">
        <w:rPr>
          <w:rFonts w:ascii="Times New Roman" w:hAnsi="Times New Roman" w:cs="Times New Roman"/>
          <w:sz w:val="28"/>
          <w:szCs w:val="28"/>
        </w:rPr>
        <w:t>такой «благородной попытке». П</w:t>
      </w:r>
      <w:r>
        <w:rPr>
          <w:rFonts w:ascii="Times New Roman" w:hAnsi="Times New Roman" w:cs="Times New Roman"/>
          <w:sz w:val="28"/>
          <w:szCs w:val="28"/>
        </w:rPr>
        <w:t xml:space="preserve">оэтому когда речь в семье пошла об обучении Надежды и Анны, Николай Лукич </w:t>
      </w:r>
      <w:r w:rsidR="00ED22EE">
        <w:rPr>
          <w:rFonts w:ascii="Times New Roman" w:hAnsi="Times New Roman" w:cs="Times New Roman"/>
          <w:sz w:val="28"/>
          <w:szCs w:val="28"/>
        </w:rPr>
        <w:t xml:space="preserve">категорически </w:t>
      </w:r>
      <w:r>
        <w:rPr>
          <w:rFonts w:ascii="Times New Roman" w:hAnsi="Times New Roman" w:cs="Times New Roman"/>
          <w:sz w:val="28"/>
          <w:szCs w:val="28"/>
        </w:rPr>
        <w:t>решил этот вопрос в пользу Тюменского коммерческого училища.</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Семья оказалась разрозненной.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Коля учился в Костроме в частной гимназии. Приезжая во время депутатских «вакантов» к семье, Николай Лукич всегда знакомился с делами этой гимназии. В «Письмах депутатов» он рассказывает о ней как о примере прогрессивного учебного заведения, у которого «почётная репутация» по праву.</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Постоянное беспокойство за семью, разбросанную по разным городам, усу</w:t>
      </w:r>
      <w:r w:rsidR="001E2C83">
        <w:rPr>
          <w:rFonts w:ascii="Times New Roman" w:hAnsi="Times New Roman" w:cs="Times New Roman"/>
          <w:sz w:val="28"/>
          <w:szCs w:val="28"/>
        </w:rPr>
        <w:t>гублялось продолжающимся</w:t>
      </w:r>
      <w:r>
        <w:rPr>
          <w:rFonts w:ascii="Times New Roman" w:hAnsi="Times New Roman" w:cs="Times New Roman"/>
          <w:sz w:val="28"/>
          <w:szCs w:val="28"/>
        </w:rPr>
        <w:t xml:space="preserve"> разладом между ним и Ариадной Васильевной. Мы не можем знать точно, что случилось в их отношениях, поскольку об этом в письмах Николая Лукича говорится не прямо, но что это несогласие было, и оно мучило искренне любящего жену и детей Скалозубова, очевидно. Надо думать, как нелегко ему было, человеку по натуре не конфликтному, переживать нелады в семье (вспомним воспоминания об его отрочестве Александры Лукиничны, когда она пишет, что Николай предпочитал уходить от конфликтов, если даже это ущемляло его интересы).</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и милая моя Арочка, - пишет он жене 7 января 1908-го года, - получил твоё выстраданное тяжёлыми минутами письмо, всколыхнувшее всего меня. О, моя милая Арочка, как бы я хотел утешить тебя, успокоить, дать тебе отдохнуть. Каким кошмаром представляется мне вся эта наша рознь, несогласие, не вытекающие, по крайней мере, с моей стороны из действительного чувства и преданности, и любви к тебе.</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жизнь сурова – и я далеко от тебя на обязательной службе. Тяжесть личного чувства, боли, забот и горькой необходимости стоять далеко от семьи усугубляются сознанием серьёзности дела, к которому поставлен. Но как солдат на посту – я внимательно оглядываю окрестность. А дума нет-нет и прорвётся: а что дома, а Арочка, а дети? И хочется, чтобы скорее прошла смена».</w:t>
      </w:r>
      <w:r>
        <w:rPr>
          <w:rStyle w:val="a7"/>
          <w:rFonts w:ascii="Times New Roman" w:hAnsi="Times New Roman" w:cs="Times New Roman"/>
          <w:sz w:val="28"/>
          <w:szCs w:val="28"/>
        </w:rPr>
        <w:footnoteReference w:id="1457"/>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10 июня 1908 г.: «Дорогая Арочка, рад твоему хотя бы и холодно небрежному письму… Крепко целую тебя. Не забывай меня, твой Н. Скалозубов».</w:t>
      </w:r>
      <w:r>
        <w:rPr>
          <w:rStyle w:val="a7"/>
          <w:rFonts w:ascii="Times New Roman" w:hAnsi="Times New Roman" w:cs="Times New Roman"/>
          <w:sz w:val="28"/>
          <w:szCs w:val="28"/>
        </w:rPr>
        <w:footnoteReference w:id="1458"/>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всегда очень заботился о здоровье жены, у которой были больные лёгкие. Вскоре после отъезда Ариадны Васильевны в Кострому он пишет: «Когда всё у вас придёт в норму, я хотел бы, чтобы ты обратила на себя внимание, сходила к доктору и начала бы курс лечения, благо водолечебница открыта».</w:t>
      </w:r>
      <w:r>
        <w:rPr>
          <w:rStyle w:val="a7"/>
          <w:rFonts w:ascii="Times New Roman" w:hAnsi="Times New Roman" w:cs="Times New Roman"/>
          <w:sz w:val="28"/>
          <w:szCs w:val="28"/>
        </w:rPr>
        <w:footnoteReference w:id="1459"/>
      </w:r>
      <w:r>
        <w:rPr>
          <w:rFonts w:ascii="Times New Roman" w:hAnsi="Times New Roman" w:cs="Times New Roman"/>
          <w:sz w:val="28"/>
          <w:szCs w:val="28"/>
        </w:rPr>
        <w:t xml:space="preserve">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Л. Скалозубов был замечательным отцом. В силу своей занятости он не мог проводить с детьми много времени в его количественном измерении, но то, что он давал детям в минуты общения с ними, являлось  высочайшим качественным зарядом нравственности, определяющим их взгляды и поведение на всю жизнь. Он не мыслил себя в отрыве от детей – не</w:t>
      </w:r>
      <w:r w:rsidR="00CC15E6">
        <w:rPr>
          <w:rFonts w:ascii="Times New Roman" w:hAnsi="Times New Roman" w:cs="Times New Roman"/>
          <w:sz w:val="28"/>
          <w:szCs w:val="28"/>
        </w:rPr>
        <w:t xml:space="preserve"> в</w:t>
      </w:r>
      <w:r>
        <w:rPr>
          <w:rFonts w:ascii="Times New Roman" w:hAnsi="Times New Roman" w:cs="Times New Roman"/>
          <w:sz w:val="28"/>
          <w:szCs w:val="28"/>
        </w:rPr>
        <w:t xml:space="preserve"> пространственном – этого нельзя было избежать, а в духов</w:t>
      </w:r>
      <w:r w:rsidR="003B02EE">
        <w:rPr>
          <w:rFonts w:ascii="Times New Roman" w:hAnsi="Times New Roman" w:cs="Times New Roman"/>
          <w:sz w:val="28"/>
          <w:szCs w:val="28"/>
        </w:rPr>
        <w:t>ном, без заботы о них, поддержки</w:t>
      </w:r>
      <w:r>
        <w:rPr>
          <w:rFonts w:ascii="Times New Roman" w:hAnsi="Times New Roman" w:cs="Times New Roman"/>
          <w:sz w:val="28"/>
          <w:szCs w:val="28"/>
        </w:rPr>
        <w:t>, стремлении понять. Важно то, что отец не стремился к нивелировке детского сознания и интересов «под себя», он видел в каждом из них личность, имеющую право не только на собственные мысли, вкусы, но даже и ошибки. Его задача – хорошо знать своего ребёнка, способствовать развит</w:t>
      </w:r>
      <w:r w:rsidR="00CC15E6">
        <w:rPr>
          <w:rFonts w:ascii="Times New Roman" w:hAnsi="Times New Roman" w:cs="Times New Roman"/>
          <w:sz w:val="28"/>
          <w:szCs w:val="28"/>
        </w:rPr>
        <w:t>ию в нём положительных качеств,</w:t>
      </w:r>
      <w:r>
        <w:rPr>
          <w:rFonts w:ascii="Times New Roman" w:hAnsi="Times New Roman" w:cs="Times New Roman"/>
          <w:sz w:val="28"/>
          <w:szCs w:val="28"/>
        </w:rPr>
        <w:t xml:space="preserve"> стараться, чтобы ребёнок сам пришёл к пониманию своих нед</w:t>
      </w:r>
      <w:r w:rsidR="00CC15E6">
        <w:rPr>
          <w:rFonts w:ascii="Times New Roman" w:hAnsi="Times New Roman" w:cs="Times New Roman"/>
          <w:sz w:val="28"/>
          <w:szCs w:val="28"/>
        </w:rPr>
        <w:t>остатков и хотел</w:t>
      </w:r>
      <w:r>
        <w:rPr>
          <w:rFonts w:ascii="Times New Roman" w:hAnsi="Times New Roman" w:cs="Times New Roman"/>
          <w:sz w:val="28"/>
          <w:szCs w:val="28"/>
        </w:rPr>
        <w:t xml:space="preserve"> преодолеть их. Он очень радовался успехам детей: будь они в учёбе, труде или осмыслении своих жизненных задач, внимательно следил не только за их</w:t>
      </w:r>
      <w:r w:rsidR="00F003E9">
        <w:rPr>
          <w:rFonts w:ascii="Times New Roman" w:hAnsi="Times New Roman" w:cs="Times New Roman"/>
          <w:sz w:val="28"/>
          <w:szCs w:val="28"/>
        </w:rPr>
        <w:t xml:space="preserve"> физически</w:t>
      </w:r>
      <w:r w:rsidR="00041972">
        <w:rPr>
          <w:rFonts w:ascii="Times New Roman" w:hAnsi="Times New Roman" w:cs="Times New Roman"/>
          <w:sz w:val="28"/>
          <w:szCs w:val="28"/>
        </w:rPr>
        <w:t>м ростом, но и духовны</w:t>
      </w:r>
      <w:r>
        <w:rPr>
          <w:rFonts w:ascii="Times New Roman" w:hAnsi="Times New Roman" w:cs="Times New Roman"/>
          <w:sz w:val="28"/>
          <w:szCs w:val="28"/>
        </w:rPr>
        <w:t>м</w:t>
      </w:r>
      <w:r w:rsidR="00041972">
        <w:rPr>
          <w:rFonts w:ascii="Times New Roman" w:hAnsi="Times New Roman" w:cs="Times New Roman"/>
          <w:sz w:val="28"/>
          <w:szCs w:val="28"/>
        </w:rPr>
        <w:t>, нравственны</w:t>
      </w:r>
      <w:r>
        <w:rPr>
          <w:rFonts w:ascii="Times New Roman" w:hAnsi="Times New Roman" w:cs="Times New Roman"/>
          <w:sz w:val="28"/>
          <w:szCs w:val="28"/>
        </w:rPr>
        <w:t xml:space="preserve">м взрослением, отмечал каждую удачу похвалой и выражением любви. </w:t>
      </w:r>
    </w:p>
    <w:p w:rsidR="00F2416F" w:rsidRDefault="0032128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F2416F">
        <w:rPr>
          <w:rFonts w:ascii="Times New Roman" w:hAnsi="Times New Roman" w:cs="Times New Roman"/>
          <w:sz w:val="28"/>
          <w:szCs w:val="28"/>
        </w:rPr>
        <w:t>«Милый мой Юрий, - пишет Николай Лукич сыну 7 января 1908-го года, - твоё письмо очень тронуло меня. Я очень обрадован тем, что ты говоришь, как большой и серьёзный человек. Тебя лентяем я не считал и не считаю; я знаю, что ты умеешь работать, если работа тебе интересна. Теперь ты сознаёшь, что работать надо, хотя бы работа и казалась скучной. Трудись, мой дорогой мальчик… Надо постараться во что бы то ни стало перейти в 3-й класс…».</w:t>
      </w:r>
      <w:r>
        <w:rPr>
          <w:rStyle w:val="a7"/>
          <w:rFonts w:ascii="Times New Roman" w:hAnsi="Times New Roman" w:cs="Times New Roman"/>
          <w:sz w:val="28"/>
          <w:szCs w:val="28"/>
        </w:rPr>
        <w:footnoteReference w:id="1460"/>
      </w:r>
    </w:p>
    <w:p w:rsidR="00F2416F" w:rsidRPr="008E4D37" w:rsidRDefault="00F2416F" w:rsidP="00F1270A">
      <w:pPr>
        <w:spacing w:after="0" w:line="240" w:lineRule="auto"/>
        <w:ind w:left="-993" w:firstLine="426"/>
        <w:jc w:val="both"/>
        <w:rPr>
          <w:rFonts w:ascii="Times New Roman" w:hAnsi="Times New Roman" w:cs="Times New Roman"/>
          <w:sz w:val="28"/>
          <w:szCs w:val="28"/>
        </w:rPr>
      </w:pPr>
      <w:r w:rsidRPr="008E4D37">
        <w:rPr>
          <w:rFonts w:ascii="Times New Roman" w:hAnsi="Times New Roman" w:cs="Times New Roman"/>
          <w:sz w:val="28"/>
          <w:szCs w:val="28"/>
        </w:rPr>
        <w:t>Бывая в Тобольске, Николай Лукич обязательно узнавал в гимназии об учёбе и поведении старшего сына. 29 сентября 1908-го года он пишет жене из Тобольска, где в то время находился по депутатской службе: «В Тобольск я приехал лишь 26-го после блуждания в Туринских урманах у переселенцев… Сейчас же по приезде виделся с Юрой. Он на днях хворал, была ангина. Сейчас здоров. Доволен пансионом. Одет с иголочки. В пансионе занимается музыкой – учится играть на валторне, переплётным ремеслом. Хвастается, что научился переплетать. Я посетил его в пансионе, потом он был у меня… Учится порядочно, ведёт себя прилично. С ним занимается репетитор. Юра им доволен.</w:t>
      </w:r>
    </w:p>
    <w:p w:rsidR="00F2416F" w:rsidRPr="008E4D37" w:rsidRDefault="00F2416F" w:rsidP="00F1270A">
      <w:pPr>
        <w:spacing w:after="0" w:line="240" w:lineRule="auto"/>
        <w:ind w:left="-993" w:firstLine="426"/>
        <w:jc w:val="both"/>
        <w:rPr>
          <w:rFonts w:ascii="Times New Roman" w:hAnsi="Times New Roman" w:cs="Times New Roman"/>
          <w:sz w:val="28"/>
          <w:szCs w:val="28"/>
        </w:rPr>
      </w:pPr>
      <w:r w:rsidRPr="008E4D37">
        <w:rPr>
          <w:rFonts w:ascii="Times New Roman" w:hAnsi="Times New Roman" w:cs="Times New Roman"/>
          <w:sz w:val="28"/>
          <w:szCs w:val="28"/>
        </w:rPr>
        <w:t xml:space="preserve">Сегодня меня приглашали в гимназию – полагал опять выслушать выговор: к великому удивлению, поразили обратным: и директор, и инспектор желали мне доставить удовольствие объяснением, что они очень довольны Юрием: </w:t>
      </w:r>
      <w:r w:rsidRPr="008E4D37">
        <w:rPr>
          <w:rFonts w:ascii="Times New Roman" w:hAnsi="Times New Roman" w:cs="Times New Roman"/>
          <w:sz w:val="28"/>
          <w:szCs w:val="28"/>
        </w:rPr>
        <w:lastRenderedPageBreak/>
        <w:t>учится в классах и вне их ведёт себя хорошо, стал вдумчивый и серьёзный. Спешу этим и тебя порадовать, и успокоить за него. Я говорил с ним, желает ли он учиться и в состоянии ли одолеть науки. И хочет, и надеется… Из разговоров я заметил, впрочем, что он не позабыл и д</w:t>
      </w:r>
      <w:r w:rsidRPr="00041972">
        <w:rPr>
          <w:rFonts w:ascii="Times New Roman" w:hAnsi="Times New Roman" w:cs="Times New Roman"/>
          <w:b/>
          <w:i/>
          <w:sz w:val="28"/>
          <w:szCs w:val="28"/>
        </w:rPr>
        <w:t>о</w:t>
      </w:r>
      <w:r w:rsidRPr="008E4D37">
        <w:rPr>
          <w:rFonts w:ascii="Times New Roman" w:hAnsi="Times New Roman" w:cs="Times New Roman"/>
          <w:sz w:val="28"/>
          <w:szCs w:val="28"/>
        </w:rPr>
        <w:t>ма, а если сейчас и не скучает, то в будущем всё же думает о Костроме. Пища в пансионе хорошая. Жалуется лишь, что сахару к чаю по одному куску дают… Небольшой запас денег я оставил для него…».</w:t>
      </w:r>
      <w:r w:rsidRPr="008E4D37">
        <w:rPr>
          <w:rStyle w:val="a7"/>
          <w:rFonts w:ascii="Times New Roman" w:hAnsi="Times New Roman" w:cs="Times New Roman"/>
          <w:sz w:val="28"/>
          <w:szCs w:val="28"/>
        </w:rPr>
        <w:footnoteReference w:id="1461"/>
      </w:r>
      <w:r w:rsidRPr="008E4D37">
        <w:rPr>
          <w:rFonts w:ascii="Times New Roman" w:hAnsi="Times New Roman" w:cs="Times New Roman"/>
          <w:sz w:val="28"/>
          <w:szCs w:val="28"/>
        </w:rPr>
        <w:t xml:space="preserve"> </w:t>
      </w:r>
    </w:p>
    <w:p w:rsidR="00F2416F" w:rsidRDefault="00F2416F" w:rsidP="00F1270A">
      <w:pPr>
        <w:spacing w:after="0" w:line="240" w:lineRule="auto"/>
        <w:ind w:left="-993" w:firstLine="426"/>
        <w:jc w:val="both"/>
        <w:rPr>
          <w:rFonts w:ascii="Times New Roman" w:hAnsi="Times New Roman" w:cs="Times New Roman"/>
          <w:sz w:val="28"/>
          <w:szCs w:val="28"/>
        </w:rPr>
      </w:pPr>
      <w:r w:rsidRPr="008E4D37">
        <w:rPr>
          <w:rFonts w:ascii="Times New Roman" w:hAnsi="Times New Roman" w:cs="Times New Roman"/>
          <w:sz w:val="28"/>
          <w:szCs w:val="28"/>
        </w:rPr>
        <w:t>5 октября этого года Николай Лукич пишет: «У Юрия дела идут порядочно. Мы видимся почти каждый день».</w:t>
      </w:r>
      <w:r w:rsidRPr="008E4D37">
        <w:rPr>
          <w:rStyle w:val="a7"/>
          <w:rFonts w:ascii="Times New Roman" w:hAnsi="Times New Roman" w:cs="Times New Roman"/>
          <w:sz w:val="28"/>
          <w:szCs w:val="28"/>
        </w:rPr>
        <w:footnoteReference w:id="1462"/>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вскоре у Юрия в тобольской гимназии дела снова не заладились. Николай Лукич серьёзно озаботился тем, как быть с образованием старшего сына: Юрий проявлял наклонности к практическим занятиям, но ему было трудно одолевать гимназ</w:t>
      </w:r>
      <w:r w:rsidR="00A25621">
        <w:rPr>
          <w:rFonts w:ascii="Times New Roman" w:hAnsi="Times New Roman" w:cs="Times New Roman"/>
          <w:sz w:val="28"/>
          <w:szCs w:val="28"/>
        </w:rPr>
        <w:t>ическую программу. Отец</w:t>
      </w:r>
      <w:r>
        <w:rPr>
          <w:rFonts w:ascii="Times New Roman" w:hAnsi="Times New Roman" w:cs="Times New Roman"/>
          <w:sz w:val="28"/>
          <w:szCs w:val="28"/>
        </w:rPr>
        <w:t xml:space="preserve"> решил дать ему среднее специальное образование. С этой целью в сентябре 1909-го года он едет в Казань, откуда пишет жене: «Спешу дать, тебе, милая Арочка, отчёт о результатах переговоров моих в Казанском земледельческом училище. Приехал в Казань вечером 8-го. Сегодня утром ездил в училище…». Там Скалозубов встретил своего знакомого</w:t>
      </w:r>
      <w:r w:rsidR="00F40613">
        <w:rPr>
          <w:rFonts w:ascii="Times New Roman" w:hAnsi="Times New Roman" w:cs="Times New Roman"/>
          <w:sz w:val="28"/>
          <w:szCs w:val="28"/>
        </w:rPr>
        <w:t>,</w:t>
      </w:r>
      <w:r>
        <w:rPr>
          <w:rFonts w:ascii="Times New Roman" w:hAnsi="Times New Roman" w:cs="Times New Roman"/>
          <w:sz w:val="28"/>
          <w:szCs w:val="28"/>
        </w:rPr>
        <w:t xml:space="preserve"> некого Утехина, который ввёл его в курс дел в училище: «…ученики здесь переобременены занятиями: они должны проходить курс средней общеобразовательной школы и специальный курс агрономии, причём учителя от усердия стараются напичкать учеников всем тем, что сами они вынесли из сельхоз. института</w:t>
      </w:r>
      <w:r w:rsidR="007109E4">
        <w:rPr>
          <w:rFonts w:ascii="Times New Roman" w:hAnsi="Times New Roman" w:cs="Times New Roman"/>
          <w:sz w:val="28"/>
          <w:szCs w:val="28"/>
        </w:rPr>
        <w:t>,</w:t>
      </w:r>
      <w:r>
        <w:rPr>
          <w:rFonts w:ascii="Times New Roman" w:hAnsi="Times New Roman" w:cs="Times New Roman"/>
          <w:sz w:val="28"/>
          <w:szCs w:val="28"/>
        </w:rPr>
        <w:t xml:space="preserve"> и, наконец, ученики обязаны работать в поле, скотном дворе, саду, огороде. Одним словом, с одного вола три шкуры. В результате  - лишь люди исключительной энергии проходят весь курс и сохраняют желание работать; масса уходит, курса не кончив. Теперь положение дела в Казанском училище ухудшено тем, что директор – филолог, дела не знает, корчит начальство и не умеет подобрать людей. Преподаватели за малым исключением бесцветны.</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«Прекрасно, - говорю я, - но всё же что лучше для ученика</w:t>
      </w:r>
      <w:r w:rsidR="00F40613">
        <w:rPr>
          <w:rFonts w:ascii="Times New Roman" w:hAnsi="Times New Roman" w:cs="Times New Roman"/>
          <w:sz w:val="28"/>
          <w:szCs w:val="28"/>
        </w:rPr>
        <w:t>,</w:t>
      </w:r>
      <w:r>
        <w:rPr>
          <w:rFonts w:ascii="Times New Roman" w:hAnsi="Times New Roman" w:cs="Times New Roman"/>
          <w:sz w:val="28"/>
          <w:szCs w:val="28"/>
        </w:rPr>
        <w:t xml:space="preserve"> малоспособного к наукам, но склонного к практической работе? Учиться ли в гимназии или земледельческом училище? Всё же при всех недостатках – земледельческое училище ставит человека ближе к делу». Но как попасть в земледельческое училище? Это, оказывается, задача для Юрия очень трудная. Нынче в 1-й класс желающих было 65, экзаменовались, а принято было лишь 30, остальные провалили. Проваливали на арифметике и русском, за каждую ошибку в диктанте сбавляли по целому баллу. Интересно, при этих условиях, сколько, какой балл получил бы Юрий, который в одном слове делает по 2 ошибки. В средине года не принимают. Значит, надо бы рисковать брать Юрия из гимназии и год учить грамоте для конкурсного экзамена. Вещь опасная.</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Утехин указал мне и выход. В Казанское училище наплыв большой. В</w:t>
      </w:r>
      <w:r w:rsidR="007109E4">
        <w:rPr>
          <w:rFonts w:ascii="Times New Roman" w:hAnsi="Times New Roman" w:cs="Times New Roman"/>
          <w:sz w:val="28"/>
          <w:szCs w:val="28"/>
        </w:rPr>
        <w:t xml:space="preserve"> Саратовское и Самарское училища</w:t>
      </w:r>
      <w:r>
        <w:rPr>
          <w:rFonts w:ascii="Times New Roman" w:hAnsi="Times New Roman" w:cs="Times New Roman"/>
          <w:sz w:val="28"/>
          <w:szCs w:val="28"/>
        </w:rPr>
        <w:t xml:space="preserve"> идут мало. Саратовское в годы смуты было разгромлено учениками. Туда почему-то сейчас ученики не идут. Но Самарское </w:t>
      </w:r>
      <w:r>
        <w:rPr>
          <w:rFonts w:ascii="Times New Roman" w:hAnsi="Times New Roman" w:cs="Times New Roman"/>
          <w:sz w:val="28"/>
          <w:szCs w:val="28"/>
        </w:rPr>
        <w:lastRenderedPageBreak/>
        <w:t>молодое, существует лишь 2 года, прекрасно обставлено и имеет несколько отличную организацию, а именно два первых класса и оба общеобразовательные. Вероятно, если не в один, то в другой поступить будет легче, а директором там прекрасный человек, бывший петровец Поплавский… Желая довести свои поиски до конца, я меняю</w:t>
      </w:r>
      <w:r w:rsidR="009D37F6">
        <w:rPr>
          <w:rFonts w:ascii="Times New Roman" w:hAnsi="Times New Roman" w:cs="Times New Roman"/>
          <w:sz w:val="28"/>
          <w:szCs w:val="28"/>
        </w:rPr>
        <w:t xml:space="preserve"> свой маршрут и завтра…</w:t>
      </w:r>
      <w:r w:rsidR="009753AB">
        <w:rPr>
          <w:rFonts w:ascii="Times New Roman" w:hAnsi="Times New Roman" w:cs="Times New Roman"/>
          <w:sz w:val="28"/>
          <w:szCs w:val="28"/>
        </w:rPr>
        <w:t xml:space="preserve"> в 1 час дня</w:t>
      </w:r>
      <w:r>
        <w:rPr>
          <w:rFonts w:ascii="Times New Roman" w:hAnsi="Times New Roman" w:cs="Times New Roman"/>
          <w:sz w:val="28"/>
          <w:szCs w:val="28"/>
        </w:rPr>
        <w:t xml:space="preserve"> еду на Самару…</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Будем посмотреть», - таким любимым своим выражением, которое часто встречается в его письмах, Николай Лукич заканчивает рассказ о хлопотах, относительно поисков учебного заведения для Юрия.</w:t>
      </w:r>
      <w:r>
        <w:rPr>
          <w:rStyle w:val="a7"/>
          <w:rFonts w:ascii="Times New Roman" w:hAnsi="Times New Roman" w:cs="Times New Roman"/>
          <w:sz w:val="28"/>
          <w:szCs w:val="28"/>
        </w:rPr>
        <w:footnoteReference w:id="1463"/>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20 октября 1908-го года Скалозубов пишет жене письмо, полное горечи по поводу разладившихся отношений с ней, и вместе с тем он выражает горячее желание помочь и облегчить положение Ариадны Васильевны. В чём и какое? Эти вопросы возникают во время чтения письма, но остаются без конкретного ответа. Что произошло между супругами? Ясно только: Ариадна Васильевна являлась инициатором этого напряжения в семье: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Арочка… Мне бесконечно жаль тебя (в чём, почему</w:t>
      </w:r>
      <w:r w:rsidR="009753AB">
        <w:rPr>
          <w:rFonts w:ascii="Times New Roman" w:hAnsi="Times New Roman" w:cs="Times New Roman"/>
          <w:sz w:val="28"/>
          <w:szCs w:val="28"/>
        </w:rPr>
        <w:t>?</w:t>
      </w:r>
      <w:r>
        <w:rPr>
          <w:rFonts w:ascii="Times New Roman" w:hAnsi="Times New Roman" w:cs="Times New Roman"/>
          <w:sz w:val="28"/>
          <w:szCs w:val="28"/>
        </w:rPr>
        <w:t xml:space="preserve"> – Т. С.)… Так как за 16 лет я научился хорошо читать в твоей душе, то представляю себе, что в ней делается (что? – Т. С.).</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Утешать ли тебя, - но чем я утешу тебя, и я ли могу тебя утешить (в чём «утешать», кто, если не муж, может «утешить», и почему именно он не может «утешить»? – Т. С.). Советовать ли тебе что, но что я могу тебе посоветовать?</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Если бы ты могла при содействии Саши (Александры Лукиничны – Т. С.) найти человека, который взялся бы остаться вместо тебя с детьми, то было бы самое лучшее, если бы ты могла уехать отдохнуть и лечиться и чем на дольше, тем лучше. Вот единственное радикальное средство, которое можно придумать. Я охотно бы сделал эту попытку сдвинуться с мёртвой точки, на которой мы остановились…</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Мне хотелось бы уверить тебя, что будучи отвергнут тобою (почему и за что? – Т. С.), я не только не желаю тебе зла, но охотно сделал бы всё, чтобы тебе лучше жилось, ничего от тебя для себя не требуя. Я прихожу к решительному убеждению, что твои поступки (какие? – Т. С.) в громадной степени результат болезни (какой? – Т. С.). И в этом меня убеждает аналогия. Я ехал в поезде с бывшим сослуживцем, агрономом финном. Он едет, убитый горем от семейной неурядицы</w:t>
      </w:r>
      <w:r w:rsidR="00F40613">
        <w:rPr>
          <w:rFonts w:ascii="Times New Roman" w:hAnsi="Times New Roman" w:cs="Times New Roman"/>
          <w:sz w:val="28"/>
          <w:szCs w:val="28"/>
        </w:rPr>
        <w:t>,</w:t>
      </w:r>
      <w:r>
        <w:rPr>
          <w:rFonts w:ascii="Times New Roman" w:hAnsi="Times New Roman" w:cs="Times New Roman"/>
          <w:sz w:val="28"/>
          <w:szCs w:val="28"/>
        </w:rPr>
        <w:t xml:space="preserve"> – ушла жена. Напав на знакомого, он начал плакаться и рассказывать. По мере рассказа, где он характеризовал наружность, характер, привычки жены и пр., пр., я холодел всё больше и больше – это наша история. Разница лишь в том, что у нас история растянулась на 16 лет (неужели все 16 лет брака у Скалозубовых тянулся этот конфликт? – Т. С.), там на 5 лет, но зато тем очевидней в том случае зависимость поступков от болезни…</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Петербург меня как-то ошеломил, всё из рук валится…».</w:t>
      </w:r>
      <w:r>
        <w:rPr>
          <w:rStyle w:val="a7"/>
          <w:rFonts w:ascii="Times New Roman" w:hAnsi="Times New Roman" w:cs="Times New Roman"/>
          <w:sz w:val="28"/>
          <w:szCs w:val="28"/>
        </w:rPr>
        <w:footnoteReference w:id="1464"/>
      </w:r>
      <w:r>
        <w:rPr>
          <w:rFonts w:ascii="Times New Roman" w:hAnsi="Times New Roman" w:cs="Times New Roman"/>
          <w:sz w:val="28"/>
          <w:szCs w:val="28"/>
        </w:rPr>
        <w:t xml:space="preserve">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Через неделю, вероятно, обстоятельства в семье ухудшились. 27 октября (1908 г.) Николай Лукич пишет жене: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«Дорогая Арочка, письма детей взволновали меня. Видимо, им худо. Дотянут ли они до Нового года?</w:t>
      </w:r>
      <w:r w:rsidR="00E713FB">
        <w:rPr>
          <w:rFonts w:ascii="Times New Roman" w:hAnsi="Times New Roman" w:cs="Times New Roman"/>
          <w:sz w:val="28"/>
          <w:szCs w:val="28"/>
        </w:rPr>
        <w:t xml:space="preserve"> Арюша пишет о твоих припадках (</w:t>
      </w:r>
      <w:r>
        <w:rPr>
          <w:rFonts w:ascii="Times New Roman" w:hAnsi="Times New Roman" w:cs="Times New Roman"/>
          <w:sz w:val="28"/>
          <w:szCs w:val="28"/>
        </w:rPr>
        <w:t>что это за припадки? Скорее всего, на нервной почве – Т. С.). Надо что-то предпринимать. Уполномочиваю тебя списаться с В. И. Тихомировой</w:t>
      </w:r>
      <w:r>
        <w:rPr>
          <w:rStyle w:val="a7"/>
          <w:rFonts w:ascii="Times New Roman" w:hAnsi="Times New Roman" w:cs="Times New Roman"/>
          <w:sz w:val="28"/>
          <w:szCs w:val="28"/>
        </w:rPr>
        <w:footnoteReference w:id="1465"/>
      </w:r>
      <w:r>
        <w:rPr>
          <w:rFonts w:ascii="Times New Roman" w:hAnsi="Times New Roman" w:cs="Times New Roman"/>
          <w:sz w:val="28"/>
          <w:szCs w:val="28"/>
        </w:rPr>
        <w:t xml:space="preserve"> о наиболее удобном времени перевода детей и способа их перевозки. Ведь если их сейчас перевезти, негде поместить – я живу в одной комнате, В. М. – тоже (видимо, речь идёт о перевозки детей в Петербург – Т. С.). У твоих родителей страшная теснота, в которой они и сами едва размещаются. Найдёт ли В. М. сперва квартиру или мне найти комнату для временного помещения вас? («Вас»? - значит, сама Ариадна Васильевна тоже собиралась переезжать в Петербург? – Т. С.) Надо бы попросить её примерно высчитать стоимость содержания девочек и квартиры.</w:t>
      </w:r>
    </w:p>
    <w:p w:rsidR="00E713FB"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к сожалению, могу принять в этом деле лишь очень слабое участие – с утра до поздней ночи я занят, а теперь ещё усвоил привычку после обеда отдыхать – иначе вечером не могу работать…».</w:t>
      </w:r>
      <w:r>
        <w:rPr>
          <w:rStyle w:val="a7"/>
          <w:rFonts w:ascii="Times New Roman" w:hAnsi="Times New Roman" w:cs="Times New Roman"/>
          <w:sz w:val="28"/>
          <w:szCs w:val="28"/>
        </w:rPr>
        <w:footnoteReference w:id="1466"/>
      </w:r>
      <w:r>
        <w:rPr>
          <w:rFonts w:ascii="Times New Roman" w:hAnsi="Times New Roman" w:cs="Times New Roman"/>
          <w:sz w:val="28"/>
          <w:szCs w:val="28"/>
        </w:rPr>
        <w:t xml:space="preserve">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по всей вероятности, этот предполагаемый переезд не состоялся.</w:t>
      </w:r>
    </w:p>
    <w:p w:rsidR="00F2416F" w:rsidRDefault="00CE361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w:t>
      </w:r>
      <w:r w:rsidR="00F2416F">
        <w:rPr>
          <w:rFonts w:ascii="Times New Roman" w:hAnsi="Times New Roman" w:cs="Times New Roman"/>
          <w:sz w:val="28"/>
          <w:szCs w:val="28"/>
        </w:rPr>
        <w:t>исьма Скалозубова за 1909-й год, которые имеются в научном архиве тобольского музея, более сдержаны в обращении к семейным отношениям, но и по ним чувствуется, что внутреннее напряжение сохраняется и проблемная ситуация не получила положительное разрешение.</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«Желаю тебе найти себя и хоть немного успокоиться. Твоё неустройство кошмаром лежит на мне» (какое «неустройство» и почему оно «лежит» на Николае Лукиче да ещё и «кошмаром»? В чём этот «кошмар» заключается? – Т. С.), - пишет Скалозубов жене 9 сентября 1909-го года.</w:t>
      </w:r>
      <w:r>
        <w:rPr>
          <w:rStyle w:val="a7"/>
          <w:rFonts w:ascii="Times New Roman" w:hAnsi="Times New Roman" w:cs="Times New Roman"/>
          <w:sz w:val="28"/>
          <w:szCs w:val="28"/>
        </w:rPr>
        <w:footnoteReference w:id="1467"/>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 ноябрю 1909-го года физическое состояние Ариадны Васильевны ухудшилось. Встал вопрос об </w:t>
      </w:r>
      <w:r w:rsidR="00A6647A">
        <w:rPr>
          <w:rFonts w:ascii="Times New Roman" w:hAnsi="Times New Roman" w:cs="Times New Roman"/>
          <w:sz w:val="28"/>
          <w:szCs w:val="28"/>
        </w:rPr>
        <w:t>операции</w:t>
      </w:r>
      <w:r>
        <w:rPr>
          <w:rFonts w:ascii="Times New Roman" w:hAnsi="Times New Roman" w:cs="Times New Roman"/>
          <w:sz w:val="28"/>
          <w:szCs w:val="28"/>
        </w:rPr>
        <w:t>. Николай Лукич в письме от 16 ноября 1909-го года очень беспокоится, он просит Ариадну Васильевну окончательно решиться на операцию, поскольку она необходима, и подумать, где ей будет лучше её сделать: в Костроме или в Петербурге. Он просит её не жалеть денег и, если она выберет Кострому, лечь в отдельную палату, оставаться в клинике как можно дольше. «Ты меня глубоко обижаешь упоминанием о своей цене. Ты для меня и семьи бесценна… Последнее письмо твоё меня очень тронуло. Крепко тебя целую и благословляю. Помоги Бог тебе перенести операцию благополучно. По выздоровлении буду ждать тебя в Петербурге отдохнуть…».</w:t>
      </w:r>
      <w:r>
        <w:rPr>
          <w:rStyle w:val="a7"/>
          <w:rFonts w:ascii="Times New Roman" w:hAnsi="Times New Roman" w:cs="Times New Roman"/>
          <w:sz w:val="28"/>
          <w:szCs w:val="28"/>
        </w:rPr>
        <w:footnoteReference w:id="1468"/>
      </w:r>
      <w:r>
        <w:rPr>
          <w:rFonts w:ascii="Times New Roman" w:hAnsi="Times New Roman" w:cs="Times New Roman"/>
          <w:sz w:val="28"/>
          <w:szCs w:val="28"/>
        </w:rPr>
        <w:t xml:space="preserve">  Неизвестно, была ли сделана Ариадне Васильевне эта операция.</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видимо, осенью и в начале зимы 1909-го года стала чаще писать Николаю Лукичу, и он уже надеялся на улучшение их отношений, но очень скоро он сетует: «Милая моя Арочка, что-то ты замолчала. Мне как-то грустно, грустно переходить от частых сношений к прежней неизвестности. Здорова ли ты? Завтра я пошлю тебе денежный перевод…».</w:t>
      </w:r>
      <w:r>
        <w:rPr>
          <w:rStyle w:val="a7"/>
          <w:rFonts w:ascii="Times New Roman" w:hAnsi="Times New Roman" w:cs="Times New Roman"/>
          <w:sz w:val="28"/>
          <w:szCs w:val="28"/>
        </w:rPr>
        <w:footnoteReference w:id="1469"/>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письме от 17 декабря 1909-го года Скалозубов снова беспокоится о состоянии Ариадны Васильевны: «Дорогая Арюшенька, больно мне за тебя, мучит меня твоё самочувствие, хотелось бы что-нибудь предпринять, чтобы ты почувствовала себя счастливой…».</w:t>
      </w:r>
      <w:r>
        <w:rPr>
          <w:rStyle w:val="a7"/>
          <w:rFonts w:ascii="Times New Roman" w:hAnsi="Times New Roman" w:cs="Times New Roman"/>
          <w:sz w:val="28"/>
          <w:szCs w:val="28"/>
        </w:rPr>
        <w:footnoteReference w:id="1470"/>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1909-м году Юрий продолжал учиться в Тобольске. В этом же </w:t>
      </w:r>
      <w:r w:rsidR="009143B6">
        <w:rPr>
          <w:rFonts w:ascii="Times New Roman" w:hAnsi="Times New Roman" w:cs="Times New Roman"/>
          <w:sz w:val="28"/>
          <w:szCs w:val="28"/>
        </w:rPr>
        <w:t>письме (от 17 декабря 1909 г.) С</w:t>
      </w:r>
      <w:r>
        <w:rPr>
          <w:rFonts w:ascii="Times New Roman" w:hAnsi="Times New Roman" w:cs="Times New Roman"/>
          <w:sz w:val="28"/>
          <w:szCs w:val="28"/>
        </w:rPr>
        <w:t>калозубов сообщает Ариадне Васильевне: «Получил письмо о Марии Николаевны Костюриной… Юра к Костюриным не ходит. «Ничего, - пишет, - ни хорошего, ни худого о нём не слышала».</w:t>
      </w:r>
      <w:r>
        <w:rPr>
          <w:rStyle w:val="a7"/>
          <w:rFonts w:ascii="Times New Roman" w:hAnsi="Times New Roman" w:cs="Times New Roman"/>
          <w:sz w:val="28"/>
          <w:szCs w:val="28"/>
        </w:rPr>
        <w:footnoteReference w:id="1471"/>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Вскоре, в январе 1910-го года</w:t>
      </w:r>
      <w:r w:rsidR="009143B6">
        <w:rPr>
          <w:rFonts w:ascii="Times New Roman" w:hAnsi="Times New Roman" w:cs="Times New Roman"/>
          <w:sz w:val="28"/>
          <w:szCs w:val="28"/>
        </w:rPr>
        <w:t>,</w:t>
      </w:r>
      <w:r>
        <w:rPr>
          <w:rFonts w:ascii="Times New Roman" w:hAnsi="Times New Roman" w:cs="Times New Roman"/>
          <w:sz w:val="28"/>
          <w:szCs w:val="28"/>
        </w:rPr>
        <w:t xml:space="preserve"> Юрия пришлось «взять» из гимназии, чтобы не доводить дело до исключения. 24 января 1910-го года Николай Лукич пишет жене о старшем сыне: «Попробуем, чтобы он жил в Костроме, в семье. Если ничего не выйдет – отправим в Самарскую школу: я надеюсь, его согласятся взять подготовлять. Ну, а не пойдёт – буду соображать пристроить его на временные курсы по какой-нибудь специальности и прямо на практическую работу. Дай Бог тебе сил и энергии».</w:t>
      </w:r>
      <w:r>
        <w:rPr>
          <w:rStyle w:val="a7"/>
          <w:rFonts w:ascii="Times New Roman" w:hAnsi="Times New Roman" w:cs="Times New Roman"/>
          <w:sz w:val="28"/>
          <w:szCs w:val="28"/>
        </w:rPr>
        <w:footnoteReference w:id="1472"/>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Видимо, с Юрием были и какие-то нравственные сложности. Николай Лукич пишет в этом же письме: «Сегодня был в музее Александра </w:t>
      </w:r>
      <w:r>
        <w:rPr>
          <w:rFonts w:ascii="Times New Roman" w:hAnsi="Times New Roman" w:cs="Times New Roman"/>
          <w:sz w:val="28"/>
          <w:szCs w:val="28"/>
          <w:lang w:val="en-US"/>
        </w:rPr>
        <w:t>III</w:t>
      </w:r>
      <w:r>
        <w:rPr>
          <w:rFonts w:ascii="Times New Roman" w:hAnsi="Times New Roman" w:cs="Times New Roman"/>
          <w:sz w:val="28"/>
          <w:szCs w:val="28"/>
        </w:rPr>
        <w:t>, там выставка этнографическая. После осмотра её зашёл вверх, пробежать по залам. Почему-то мне вспомнилось: у Юрия быстро показываются слёзы, когда он тронут, хочется верить, что такой чувствительный человек не может быть упорно злым».</w:t>
      </w:r>
      <w:r>
        <w:rPr>
          <w:rStyle w:val="a7"/>
          <w:rFonts w:ascii="Times New Roman" w:hAnsi="Times New Roman" w:cs="Times New Roman"/>
          <w:sz w:val="28"/>
          <w:szCs w:val="28"/>
        </w:rPr>
        <w:footnoteReference w:id="1473"/>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случилось с Юрием? Судя по семейным дневникам Скалозубовых и  переписке мальчика с отцом, когда тот находился в тобольской тюрьме, их старший сын</w:t>
      </w:r>
      <w:r w:rsidR="009143B6">
        <w:rPr>
          <w:rFonts w:ascii="Times New Roman" w:hAnsi="Times New Roman" w:cs="Times New Roman"/>
          <w:sz w:val="28"/>
          <w:szCs w:val="28"/>
        </w:rPr>
        <w:t xml:space="preserve"> рос</w:t>
      </w:r>
      <w:r>
        <w:rPr>
          <w:rFonts w:ascii="Times New Roman" w:hAnsi="Times New Roman" w:cs="Times New Roman"/>
          <w:sz w:val="28"/>
          <w:szCs w:val="28"/>
        </w:rPr>
        <w:t xml:space="preserve"> трудолюбивым, добрым, был хорошим помощником отцу в его музейной деятельности…</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Беспокоится Николай Лукич и о других детях. Его интересует, занимаются ли с репетитором Ариадна и Коля. «Очень хотелось бы, особенно Арюше, оказать всякую помощь в учении. Это единственное, что мы можем сделать… Как Надюша учится? Напоминаю Нюсе и Наде их обещание прислать мне за бандеролью их рисунки».</w:t>
      </w:r>
      <w:r>
        <w:rPr>
          <w:rStyle w:val="a7"/>
          <w:rFonts w:ascii="Times New Roman" w:hAnsi="Times New Roman" w:cs="Times New Roman"/>
          <w:sz w:val="28"/>
          <w:szCs w:val="28"/>
        </w:rPr>
        <w:footnoteReference w:id="1474"/>
      </w:r>
    </w:p>
    <w:p w:rsidR="00F2416F" w:rsidRDefault="009143B6"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Тревож</w:t>
      </w:r>
      <w:r w:rsidR="00F2416F">
        <w:rPr>
          <w:rFonts w:ascii="Times New Roman" w:hAnsi="Times New Roman" w:cs="Times New Roman"/>
          <w:sz w:val="28"/>
          <w:szCs w:val="28"/>
        </w:rPr>
        <w:t>ил и Коля: «Передай Коле, что я очень озабочен его успехами: надо учиться», - пишет Николай Лукич жене 27 января 1910-го года.</w:t>
      </w:r>
      <w:r w:rsidR="00F2416F">
        <w:rPr>
          <w:rStyle w:val="a7"/>
          <w:rFonts w:ascii="Times New Roman" w:hAnsi="Times New Roman" w:cs="Times New Roman"/>
          <w:sz w:val="28"/>
          <w:szCs w:val="28"/>
        </w:rPr>
        <w:footnoteReference w:id="1475"/>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Семью как-то часто лихорадило: надо было куда-то ехать Ариадне Васильевне, а детей либо срочно к кому-то пристраивать, либо приглашать пожить с ними близко знакомых людей или родных. «Дорогая Арочка, - пишет жене Скалозубов (27 января 1910 г.), - с В. М. (Василий Максимович Максимов – отец Ариадны Васильевны – Т. С.) и Л. А. (Лидия Александровна, мать Ариадны Васильевны – Т. С.) я долго беседовал о наших делах. Л. А. готова к весне поехать заменить тебя. Я указывал, что выход один – чтобы и В. М., и Л. </w:t>
      </w:r>
      <w:r>
        <w:rPr>
          <w:rFonts w:ascii="Times New Roman" w:hAnsi="Times New Roman" w:cs="Times New Roman"/>
          <w:sz w:val="28"/>
          <w:szCs w:val="28"/>
        </w:rPr>
        <w:lastRenderedPageBreak/>
        <w:t>А. переселились в Кострому. Это предложение не встретило возражения… Вчера был у (нрзб.), она всё настаивает, чтобы девочек передать ей. От всех этих проектов у меня голова кругом. Я усиленно прошу тебя не брать Надюшу от Л. Ю. Подожди Юрия. Не наваливай на себя работы свыше меры: ведь тогда ничего не выйдет. Будут нехватки денег – пополню. Ведь это только это полугодие будет такое тяжёлое».</w:t>
      </w:r>
      <w:r>
        <w:rPr>
          <w:rStyle w:val="a7"/>
          <w:rFonts w:ascii="Times New Roman" w:hAnsi="Times New Roman" w:cs="Times New Roman"/>
          <w:sz w:val="28"/>
          <w:szCs w:val="28"/>
        </w:rPr>
        <w:footnoteReference w:id="1476"/>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очень волновался из-за болезни Ариадны Васильевны: «Твоя болезнь очень беспокоит меня. Хотя для ребят было бы полезно остаться одним в случае, если тебе надо будет лечь в больницу, но, я думаю, ты спокойна не будешь, и потому, если Саша ещё не приехала, я полагаю просить приехать Лидию Александровну. Немедленно по получении этого письма телеграфируй: «Петербург. Гос. Дума. Скалозубову. «Приезжай!», если лечь в больницу надо, а дома оставить некого… На лечение денег не жалей», - пишет Скалозубов жене 6 февраля 1910-го года.</w:t>
      </w:r>
      <w:r>
        <w:rPr>
          <w:rStyle w:val="a7"/>
          <w:rFonts w:ascii="Times New Roman" w:hAnsi="Times New Roman" w:cs="Times New Roman"/>
          <w:sz w:val="28"/>
          <w:szCs w:val="28"/>
        </w:rPr>
        <w:footnoteReference w:id="1477"/>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этом же письме он сообщает, что «получил от директора Самарского училища очень милое письмо – он готов Юрия поместить для подготовки хоть</w:t>
      </w:r>
      <w:r w:rsidR="00B33EE7">
        <w:rPr>
          <w:rFonts w:ascii="Times New Roman" w:hAnsi="Times New Roman" w:cs="Times New Roman"/>
          <w:sz w:val="28"/>
          <w:szCs w:val="28"/>
        </w:rPr>
        <w:t xml:space="preserve"> сейчас, репетитора назначить из</w:t>
      </w:r>
      <w:r>
        <w:rPr>
          <w:rFonts w:ascii="Times New Roman" w:hAnsi="Times New Roman" w:cs="Times New Roman"/>
          <w:sz w:val="28"/>
          <w:szCs w:val="28"/>
        </w:rPr>
        <w:t xml:space="preserve"> учеников. Экзамен дать ему не осенью, а весною. Надеется, что Юрий заинтересуется науками и практикой. Поэтому, если Юрий не уживётся в семье, придётся его отправить туда. Хочется думать, что он, наконец, найдёт себе место».</w:t>
      </w:r>
      <w:r>
        <w:rPr>
          <w:rStyle w:val="a7"/>
          <w:rFonts w:ascii="Times New Roman" w:hAnsi="Times New Roman" w:cs="Times New Roman"/>
          <w:sz w:val="28"/>
          <w:szCs w:val="28"/>
        </w:rPr>
        <w:footnoteReference w:id="1478"/>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следующем письме, 9 февраля 1910-го года, Николай Лукич замечает относительно учёбы Юрия: «Конечно, было бы прекрасно подготовиться к 3-му классу, но для этого нужно одно – желание со стороны Юрия и настойчивость».</w:t>
      </w:r>
      <w:r>
        <w:rPr>
          <w:rStyle w:val="a7"/>
          <w:rFonts w:ascii="Times New Roman" w:hAnsi="Times New Roman" w:cs="Times New Roman"/>
          <w:sz w:val="28"/>
          <w:szCs w:val="28"/>
        </w:rPr>
        <w:footnoteReference w:id="1479"/>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Беспокойство Николая Лукича по поводу старшего сына было вполне обосновано: Юрию в 1910-м году исполнялось 17 лет, а он ещё не окончил и третьего класса гимназии.</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всё было благополучно и с учёбой у Николая: «Как учится Коля? Перестал ли получать двойки?» - спрашивает Скалозубов в письме от 2 марта 1910-го года.</w:t>
      </w:r>
      <w:r>
        <w:rPr>
          <w:rStyle w:val="a7"/>
          <w:rFonts w:ascii="Times New Roman" w:hAnsi="Times New Roman" w:cs="Times New Roman"/>
          <w:sz w:val="28"/>
          <w:szCs w:val="28"/>
        </w:rPr>
        <w:footnoteReference w:id="1480"/>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каждом письме Николай Лукич продолжает беспокоиться о здоровье жены: «Ради Бога, не запускай себя и (не) махай рукой на здоровье» (9 февраля 1910 г.).</w:t>
      </w:r>
      <w:r>
        <w:rPr>
          <w:rStyle w:val="a7"/>
          <w:rFonts w:ascii="Times New Roman" w:hAnsi="Times New Roman" w:cs="Times New Roman"/>
          <w:sz w:val="28"/>
          <w:szCs w:val="28"/>
        </w:rPr>
        <w:footnoteReference w:id="1481"/>
      </w:r>
      <w:r>
        <w:rPr>
          <w:rFonts w:ascii="Times New Roman" w:hAnsi="Times New Roman" w:cs="Times New Roman"/>
          <w:sz w:val="28"/>
          <w:szCs w:val="28"/>
        </w:rPr>
        <w:t xml:space="preserve"> «Я скучаю без писем от тебя. Как твоё здоровье?» (22 февраля 1910 г.).</w:t>
      </w:r>
      <w:r>
        <w:rPr>
          <w:rStyle w:val="a7"/>
          <w:rFonts w:ascii="Times New Roman" w:hAnsi="Times New Roman" w:cs="Times New Roman"/>
          <w:sz w:val="28"/>
          <w:szCs w:val="28"/>
        </w:rPr>
        <w:footnoteReference w:id="1482"/>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Отношения между супругами оставались напряжёнными. «Если бы ты меня поощряла к написанию писем своими письмами, то я был бы очень рад делиться некоторыми сведениями. Я живу, как это ни странно, совершенно </w:t>
      </w:r>
      <w:r>
        <w:rPr>
          <w:rFonts w:ascii="Times New Roman" w:hAnsi="Times New Roman" w:cs="Times New Roman"/>
          <w:sz w:val="28"/>
          <w:szCs w:val="28"/>
        </w:rPr>
        <w:lastRenderedPageBreak/>
        <w:t>одиноким (почему «странно»? – Т. С.). Ходит</w:t>
      </w:r>
      <w:r w:rsidR="00C013B1">
        <w:rPr>
          <w:rFonts w:ascii="Times New Roman" w:hAnsi="Times New Roman" w:cs="Times New Roman"/>
          <w:sz w:val="28"/>
          <w:szCs w:val="28"/>
        </w:rPr>
        <w:t>ь никуда не могу – нет времени»,</w:t>
      </w:r>
      <w:r>
        <w:rPr>
          <w:rFonts w:ascii="Times New Roman" w:hAnsi="Times New Roman" w:cs="Times New Roman"/>
          <w:sz w:val="28"/>
          <w:szCs w:val="28"/>
        </w:rPr>
        <w:t xml:space="preserve"> – пишет Николай Лукич жене 5 марта 1910-го года.</w:t>
      </w:r>
      <w:r>
        <w:rPr>
          <w:rStyle w:val="a7"/>
          <w:rFonts w:ascii="Times New Roman" w:hAnsi="Times New Roman" w:cs="Times New Roman"/>
          <w:sz w:val="28"/>
          <w:szCs w:val="28"/>
        </w:rPr>
        <w:footnoteReference w:id="1483"/>
      </w:r>
      <w:r>
        <w:rPr>
          <w:rFonts w:ascii="Times New Roman" w:hAnsi="Times New Roman" w:cs="Times New Roman"/>
          <w:sz w:val="28"/>
          <w:szCs w:val="28"/>
        </w:rPr>
        <w:t xml:space="preserve">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неурядицах в семье Скалозубова знали только самые близкие ему люди: сестра Саша и Андрей Яковлевич Гордягин. Александра Лукинична в своих воспоминаниях со свойственной ей тактичностью умалчивает об этом, лишь замечает неоднократно, что горе, которое испытывал в своей жизни Николай Лукич, он переживал стоически: «Терпеливо и молчаливо переносил невзгоды и на сочувствие ему отвечал словами Некрасова, цитировать которого любил: «Чтобы человек не баловался», замыкался в себе и спешил зарыться в работе».</w:t>
      </w:r>
      <w:r>
        <w:rPr>
          <w:rStyle w:val="a7"/>
          <w:rFonts w:ascii="Times New Roman" w:hAnsi="Times New Roman" w:cs="Times New Roman"/>
          <w:sz w:val="28"/>
          <w:szCs w:val="28"/>
        </w:rPr>
        <w:footnoteReference w:id="1484"/>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научном архиве ТГИАМЗ удалось обнаружить письмо А. Я. Гордягина</w:t>
      </w:r>
      <w:r w:rsidR="00A6647A">
        <w:rPr>
          <w:rFonts w:ascii="Times New Roman" w:hAnsi="Times New Roman" w:cs="Times New Roman"/>
          <w:sz w:val="28"/>
          <w:szCs w:val="28"/>
        </w:rPr>
        <w:t xml:space="preserve"> к Скалозубову</w:t>
      </w:r>
      <w:r>
        <w:rPr>
          <w:rFonts w:ascii="Times New Roman" w:hAnsi="Times New Roman" w:cs="Times New Roman"/>
          <w:sz w:val="28"/>
          <w:szCs w:val="28"/>
        </w:rPr>
        <w:t>, в котором он очень деликатно касается семейной драмы Николая Лукича: «Положению Вашему всегда глубоко сочувствовал, ибо понимал его: теперь, конечно, сочувствую ещё больше. У меня, говоря по правде, никогда не было надежды на «перемелется и т. д.»: очень уж неподходящие, прямо патологические данные имелись налицо. Однако, милый мой Лукич, как бы скверно всё приходилось, нет надобности прибегать к водке или окончательно терять голову, ибо Ваш ум и труд нужны не только тесному кругу Вашей семьи. Если такие настоящие проповедники, как Вы, будут изнемогать от семейных неустройств, плохо будет для нашей бедной людьми русской жизни…».</w:t>
      </w:r>
      <w:r>
        <w:rPr>
          <w:rStyle w:val="a7"/>
          <w:rFonts w:ascii="Times New Roman" w:hAnsi="Times New Roman" w:cs="Times New Roman"/>
          <w:sz w:val="28"/>
          <w:szCs w:val="28"/>
        </w:rPr>
        <w:footnoteReference w:id="1485"/>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своих воспоминаниях Гордягин пишет о Скалозубове: «…свои собственные невзгоды он переносил безропотно, не говорил о них и не любил, чтобы к ним прикасались другие; молча переживая собственные страдания, он только глубже зарывался в текущую работу».</w:t>
      </w:r>
      <w:r>
        <w:rPr>
          <w:rStyle w:val="a7"/>
          <w:rFonts w:ascii="Times New Roman" w:hAnsi="Times New Roman" w:cs="Times New Roman"/>
          <w:sz w:val="28"/>
          <w:szCs w:val="28"/>
        </w:rPr>
        <w:footnoteReference w:id="1486"/>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болезни жены прибавилась необходимость делать операцию старшей дочери Скалозубова Ариадне – Арюше. «Очень обеспокоен Арюшиной болезнью. Когда ты собираешься делать ей операцию, в чём она будет состоять?» - волновался Николай Лукич.</w:t>
      </w:r>
      <w:r>
        <w:rPr>
          <w:rStyle w:val="a7"/>
          <w:rFonts w:ascii="Times New Roman" w:hAnsi="Times New Roman" w:cs="Times New Roman"/>
          <w:sz w:val="28"/>
          <w:szCs w:val="28"/>
        </w:rPr>
        <w:footnoteReference w:id="1487"/>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Арюше предстояло удаление аденоидов. В наше время это оперативное вмешательство считается лёгким и простым, а 100 с лишним лет назад родители двенадцатилетней Арюши были всерьёз обеспокоены. Операцию решили делать в Петербурге. Николай Лукич сам отправился с дочерью к врачу. В кабинет его не пустили.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«Я беспокоюсь, жду – вот-вот раздастся крик. Вдруг минуты через три другая дверь открывается: «Папенька, пожалуйте, посидите с дочкой». Арюша сидит в кабинете доктора на диване с ватой в носу, бледная, безмолвная. Я думаю, её подготовляют к операции. Ободряю её, она молчит. Кровь сочится из </w:t>
      </w:r>
      <w:r>
        <w:rPr>
          <w:rFonts w:ascii="Times New Roman" w:hAnsi="Times New Roman" w:cs="Times New Roman"/>
          <w:sz w:val="28"/>
          <w:szCs w:val="28"/>
        </w:rPr>
        <w:lastRenderedPageBreak/>
        <w:t>ваты из носа. Через короткое время входит доктор, я спрашиваю: «Что, уже скоро операция?»</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Да уже всё кончено! Ариадна молодец, не вскрикнула!</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 операции она заметно как-то осунулась, лоб, руки холодные… Я очень, очень рад, что всё прошло хорошо, и эта операция, вероятно, ей на пользу послужит» (из письма Скалозубова жене от 1 мая 1910 г.).</w:t>
      </w:r>
      <w:r>
        <w:rPr>
          <w:rStyle w:val="a7"/>
          <w:rFonts w:ascii="Times New Roman" w:hAnsi="Times New Roman" w:cs="Times New Roman"/>
          <w:sz w:val="28"/>
          <w:szCs w:val="28"/>
        </w:rPr>
        <w:footnoteReference w:id="1488"/>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Весной 1910-го года здоровье Ариадны Васильевны, видимо, стало лучше, и она задумала поступить учиться на художественные педагогические курсы в Петербурге. В письме от 12 мая 1910-го года Николай Лукич подробно рассказывает ей о том, что он узнал об их организации: «Цель курсов – пропагандировать новые приёмы обучения рисованию».</w:t>
      </w:r>
      <w:r>
        <w:rPr>
          <w:rStyle w:val="a7"/>
          <w:rFonts w:ascii="Times New Roman" w:hAnsi="Times New Roman" w:cs="Times New Roman"/>
          <w:sz w:val="28"/>
          <w:szCs w:val="28"/>
        </w:rPr>
        <w:footnoteReference w:id="1489"/>
      </w:r>
      <w:r>
        <w:rPr>
          <w:rFonts w:ascii="Times New Roman" w:hAnsi="Times New Roman" w:cs="Times New Roman"/>
          <w:sz w:val="28"/>
          <w:szCs w:val="28"/>
        </w:rPr>
        <w:t xml:space="preserve"> Для тех, кто совсем не обучался рисованию</w:t>
      </w:r>
      <w:r w:rsidR="00C013B1">
        <w:rPr>
          <w:rFonts w:ascii="Times New Roman" w:hAnsi="Times New Roman" w:cs="Times New Roman"/>
          <w:sz w:val="28"/>
          <w:szCs w:val="28"/>
        </w:rPr>
        <w:t>,</w:t>
      </w:r>
      <w:r>
        <w:rPr>
          <w:rFonts w:ascii="Times New Roman" w:hAnsi="Times New Roman" w:cs="Times New Roman"/>
          <w:sz w:val="28"/>
          <w:szCs w:val="28"/>
        </w:rPr>
        <w:t xml:space="preserve"> они имеют продолжительность 4 недели, для умеющих рисовать – 3 недели. Для Ариадны Васильевны «место оставлено».</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Одиночество очень тяготило Николая Лукича. Особенно оно ощущалось </w:t>
      </w:r>
      <w:r w:rsidR="009025BC">
        <w:rPr>
          <w:rFonts w:ascii="Times New Roman" w:hAnsi="Times New Roman" w:cs="Times New Roman"/>
          <w:sz w:val="28"/>
          <w:szCs w:val="28"/>
        </w:rPr>
        <w:t xml:space="preserve">в </w:t>
      </w:r>
      <w:r>
        <w:rPr>
          <w:rFonts w:ascii="Times New Roman" w:hAnsi="Times New Roman" w:cs="Times New Roman"/>
          <w:sz w:val="28"/>
          <w:szCs w:val="28"/>
        </w:rPr>
        <w:t>важные для него памятные дни. 13 декабря 1910-го года он пишет Ариадне Васильевне: «День именин у меня прошёл обычно – было заседание, потом я безутешно бродил по городу, не хотелось никуда идти, вечером пошёл в театр и нарвался на какую-то чепуху.</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Пишу редко, ибо прихожу домой в состоянии совершенной прострации. Благодаря массе заседаний, покрывающих одно другое, нет ни часа свободного ни утром, ни вечером до поздней ночи. Голова трещит от уймы вопросов и неразрешённых дел.</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нетерпением жду возможности привести мысли в порядок. Твою мысль приехать сюда я приветствую… Это постоянное пребывание в чужой обстановке и среди чужих тяжело…».</w:t>
      </w:r>
      <w:r>
        <w:rPr>
          <w:rStyle w:val="a7"/>
          <w:rFonts w:ascii="Times New Roman" w:hAnsi="Times New Roman" w:cs="Times New Roman"/>
          <w:sz w:val="28"/>
          <w:szCs w:val="28"/>
        </w:rPr>
        <w:footnoteReference w:id="1490"/>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очень радовался, когда у детей проявлялся интерес к каким-нибудь занятиям и старался п</w:t>
      </w:r>
      <w:r w:rsidR="00C013B1">
        <w:rPr>
          <w:rFonts w:ascii="Times New Roman" w:hAnsi="Times New Roman" w:cs="Times New Roman"/>
          <w:sz w:val="28"/>
          <w:szCs w:val="28"/>
        </w:rPr>
        <w:t>р</w:t>
      </w:r>
      <w:r>
        <w:rPr>
          <w:rFonts w:ascii="Times New Roman" w:hAnsi="Times New Roman" w:cs="Times New Roman"/>
          <w:sz w:val="28"/>
          <w:szCs w:val="28"/>
        </w:rPr>
        <w:t>обудить в них стремление к новым знаниям. В марте 1911-го года он пишет дочери Ариадне: «Что вы проходите по естествознанию? Если ты этим предметом интересуешься, то</w:t>
      </w:r>
      <w:r w:rsidR="00C013B1">
        <w:rPr>
          <w:rFonts w:ascii="Times New Roman" w:hAnsi="Times New Roman" w:cs="Times New Roman"/>
          <w:sz w:val="28"/>
          <w:szCs w:val="28"/>
        </w:rPr>
        <w:t>,</w:t>
      </w:r>
      <w:r>
        <w:rPr>
          <w:rFonts w:ascii="Times New Roman" w:hAnsi="Times New Roman" w:cs="Times New Roman"/>
          <w:sz w:val="28"/>
          <w:szCs w:val="28"/>
        </w:rPr>
        <w:t xml:space="preserve"> чтобы быть действительно сведущей в нём, надо заинтересоваться живой природой, научиться наблюдать, собирать.</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написал книжку, где о каждом из наших обычных растений будет рассказано, что в его жизни интересного. Книжка после Пасхи будет печататься. Будет много изображений растений.</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Если бы ты заинтересовалась, как наблюдать природу, я мог бы тебе послать кой-какие книжки…».</w:t>
      </w:r>
      <w:r>
        <w:rPr>
          <w:rStyle w:val="a7"/>
          <w:rFonts w:ascii="Times New Roman" w:hAnsi="Times New Roman" w:cs="Times New Roman"/>
          <w:sz w:val="28"/>
          <w:szCs w:val="28"/>
        </w:rPr>
        <w:footnoteReference w:id="1491"/>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Лето 1911-го года Николай Лукич проводил с младшими детьми на даче в Плёсе. 29 июня он пишет жене: «…Мы живём тихо и мирно… К сожалению, в последнее время погода стоит плохая, всё дождь, а сегодня, Петров день, ещё и холодно, так что приходится сидеть в комнате.</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Больших путешествий не делаем, но всё же Люля (младшая дочь Скалозубовых Людмила, которой в то время было четыре года – Т. С.) привыкает ходить и на руки не просится… От Юры известий нет, написал ему уже два письма, боюсь, не провалился ли (на экзаменах – Т. С.). Хозяйка очень приличная (нрзб.) скромная, девочки любят около </w:t>
      </w:r>
      <w:r w:rsidR="00F818DD">
        <w:rPr>
          <w:rFonts w:ascii="Times New Roman" w:hAnsi="Times New Roman" w:cs="Times New Roman"/>
          <w:sz w:val="28"/>
          <w:szCs w:val="28"/>
        </w:rPr>
        <w:t>неё (нрзб.) стряпать, гладить, с</w:t>
      </w:r>
      <w:r>
        <w:rPr>
          <w:rFonts w:ascii="Times New Roman" w:hAnsi="Times New Roman" w:cs="Times New Roman"/>
          <w:sz w:val="28"/>
          <w:szCs w:val="28"/>
        </w:rPr>
        <w:t>тирать. Вообще, у Нюси много желания работать по хозяйству, в саду. Живём, не ссорясь. Нюрочка очень мила, заботлива, повторяем таблицу умножения. Рисует иногда охотно, иногда после настояний. У неё очень недурно выходят цветы с натуры. Одевает, раздевает, укладывает Люлю. Иногда это ей надоедает, но скоро опять принимается за то же дело.</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Вообще, за нас, или правильнее, детей можешь быть спокойна, пользуйся возможностью поработать».</w:t>
      </w:r>
      <w:r>
        <w:rPr>
          <w:rStyle w:val="a7"/>
          <w:rFonts w:ascii="Times New Roman" w:hAnsi="Times New Roman" w:cs="Times New Roman"/>
          <w:sz w:val="28"/>
          <w:szCs w:val="28"/>
        </w:rPr>
        <w:footnoteReference w:id="1492"/>
      </w:r>
      <w:r>
        <w:rPr>
          <w:rFonts w:ascii="Times New Roman" w:hAnsi="Times New Roman" w:cs="Times New Roman"/>
          <w:sz w:val="28"/>
          <w:szCs w:val="28"/>
        </w:rPr>
        <w:t xml:space="preserve">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Пока муж с младшими детьми жил на даче, Ариадна Васильевна училась в Петербурге на художественно-педагогических курсах. Что значит, «поработать», как пишет Николай Лукич? Скорее всего, он имеет в виду «поработать над картинами»: Ариадна Васильевна, наконец-то получила возможность продолжить обучение живописи, о чём она давно мечтала.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этому письму (от 29 июня) приложено записка Нюси: «Милая мама! Мы живём хорошо. Я с Люлей не очень дружна, мне надело одевать и раздевать. Мы каждый день покупаем землянику. Я завела дневник и немного научилась рисовать… Я помогаю Анне Ивановне стирать, гладить, катать и самовары чистить. Вчера вечером мы ходили смотреть светлячков и ничего не увидели…».</w:t>
      </w:r>
      <w:r>
        <w:rPr>
          <w:rStyle w:val="a7"/>
          <w:rFonts w:ascii="Times New Roman" w:hAnsi="Times New Roman" w:cs="Times New Roman"/>
          <w:sz w:val="28"/>
          <w:szCs w:val="28"/>
        </w:rPr>
        <w:footnoteReference w:id="1493"/>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13 июля в Плёс приехал Юрий. Ему предстояли повторные экзамены (переэкзаменовка) по геометрии и ботанике, а также была задана на лето работа по русскому языку. </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Погода по-прежнему стояла плохая, но Николай Лукич был доволен, что </w:t>
      </w:r>
      <w:r w:rsidR="00B02332">
        <w:rPr>
          <w:rFonts w:ascii="Times New Roman" w:hAnsi="Times New Roman" w:cs="Times New Roman"/>
          <w:sz w:val="28"/>
          <w:szCs w:val="28"/>
        </w:rPr>
        <w:t>проводит лето с детьми. «Живём в</w:t>
      </w:r>
      <w:r>
        <w:rPr>
          <w:rFonts w:ascii="Times New Roman" w:hAnsi="Times New Roman" w:cs="Times New Roman"/>
          <w:sz w:val="28"/>
          <w:szCs w:val="28"/>
        </w:rPr>
        <w:t xml:space="preserve"> общем недурно. Жаль только, что не можем с Юрием делать больших экскурсий… Дети здоровы совершенно. Люля часто тебя вспоминает: «Скучно без мамы» и спрашивает, что делать, если ты не приедешь. Очень рад, что ты усердно рисуешь.</w:t>
      </w:r>
    </w:p>
    <w:p w:rsidR="00F2416F" w:rsidRDefault="00F241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Нюси прекрасное чувство контура. Она смело и уверенно рисует растения. Но не любит раскрашивать. Вообще детьми я очень доволен…».</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радости родителей, у Юры учёба стала налаживаться. «Милая Арочка, я очень обрадован сегодня письмом от Юры, - пишет Николай Лукич 14 ноября 1911-го года, - с гордостью сообщает, что успехи его весьма благоприятны, и, действительно, что-то небывалое: ботаника – 4, зоология – 4, география – 4, немецкий – 4, письменный – 5, русский – 4-1 и диктовка – 2+, алгебра 5=. Сдал работу по физике – нахождение удельного веса нефти…».</w:t>
      </w:r>
      <w:r>
        <w:rPr>
          <w:rStyle w:val="a7"/>
          <w:rFonts w:ascii="Times New Roman" w:hAnsi="Times New Roman" w:cs="Times New Roman"/>
          <w:sz w:val="28"/>
          <w:szCs w:val="28"/>
        </w:rPr>
        <w:footnoteReference w:id="1494"/>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августе 1912-го года Николай Лукич отвёз Надю и Нюсю в Тюмень, в коммерческое училище Колокольниковых.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Плыли пароходом сначала по Волге, потом по Каме. Плыли долго, почти неделю. Николай Лукич сообщает жене: «Девочки в дороге вели себя образцово. От тебя они усвоили наблюдение чистоты, и благо кран с водой был под руками – моются, моют и чистят каюту весь день.</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Утро начинается уборкой, мытьём пола, чай, мытьё посуды, мытьё полотенец, скатертей и пр. Во вторую половину дороги перезнакомились с ребятами, вместе весело играют, бегают.</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Надя, временами вспоминая об экзаменах, делается скучной, жалуется, что ей трудно хорошо учиться. Пытаюсь позаниматься с ней, но это кончается размолвкой.</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Обе здоровы. Погода с 13-го числа великолепная. До Камы всё ещё зелено, но здесь уже леса раскрасились в осенние цвета. Но тихо, тепло…».</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Приписка детским почерком: «Нюся Скалозубова жива и здорова, играю». «Надя Скалозубова жива и здорова».</w:t>
      </w:r>
      <w:r>
        <w:rPr>
          <w:rStyle w:val="a7"/>
          <w:rFonts w:ascii="Times New Roman" w:hAnsi="Times New Roman" w:cs="Times New Roman"/>
          <w:sz w:val="28"/>
          <w:szCs w:val="28"/>
        </w:rPr>
        <w:footnoteReference w:id="1495"/>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26 августа Николай Лукич пишет Ариадне Васильевне из Тюмени: «С удовольствием извещаю тебя, что твои занятия с Надей французским не пропали даром. Когда её экзаменовала немка, то, оказалось, что она больше знает по-французски, чем по-немецки, т. к. на вопросы она отвечала по-французски, а не по-немецки».</w:t>
      </w:r>
      <w:r>
        <w:rPr>
          <w:rStyle w:val="a7"/>
          <w:rFonts w:ascii="Times New Roman" w:hAnsi="Times New Roman" w:cs="Times New Roman"/>
          <w:sz w:val="28"/>
          <w:szCs w:val="28"/>
        </w:rPr>
        <w:footnoteReference w:id="1496"/>
      </w:r>
      <w:r>
        <w:rPr>
          <w:rFonts w:ascii="Times New Roman" w:hAnsi="Times New Roman" w:cs="Times New Roman"/>
          <w:sz w:val="28"/>
          <w:szCs w:val="28"/>
        </w:rPr>
        <w:t xml:space="preserve">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Видимо, хорошие новости о поступлении дочерей в училище настолько обрадовали Николая Лукича и он так хотел быстрее поделиться с ними, что в этот же день пишет жене второе письмо: «Нюся оказалась прекрасно подготовленной, и, хотя мне объявили, что мест в старшем отделении нет, но после экзамена решили, что никакого смысла помещать её в младшее отделение нет. Приняли её сорок третьей. Сложнее было дело с Надюшей. По всем предметам она оказалась слабой, неподготовленной, особенно по немецкому языку. Было сильное сомнение, можно ли поместить её в 3-й класс, так как опасались, что она не будет понимать того, что там будут преподавать. Так стоял под сомнением вопрос дня два. Надя сильно волновалась, была грустна, плохо спала. Я был расстроен тоже. Наконец, 23-го был Совет, а 24-го я узнал, что решили принять её в 3-й класс с условием, после Рождества держать экзамен по немецкому, а осенью, после летних каникул, сдавать практику по природоведению…</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Уже два дня Надя ходит в училище. Повеселела, успокоилась. Нюся же давно уже освоилась. Весела и довольна. Обстановкой и порядком училища они довольны. Что будет дальше? Программа 3-го класса очень велика. Устроились они у Калашниковых, по-моему, очень хорошо. Поселили их в комнате с Марией Па</w:t>
      </w:r>
      <w:r w:rsidR="00B02332">
        <w:rPr>
          <w:rFonts w:ascii="Times New Roman" w:hAnsi="Times New Roman" w:cs="Times New Roman"/>
          <w:sz w:val="28"/>
          <w:szCs w:val="28"/>
        </w:rPr>
        <w:t>вловной, а внизу живут две девоч</w:t>
      </w:r>
      <w:r>
        <w:rPr>
          <w:rFonts w:ascii="Times New Roman" w:hAnsi="Times New Roman" w:cs="Times New Roman"/>
          <w:sz w:val="28"/>
          <w:szCs w:val="28"/>
        </w:rPr>
        <w:t xml:space="preserve">ки Трофимовы, гимназистки 6 и 7 классов. Очень милые. Они помогают и Нюсе, и Наде учить уроки. Строгий порядок. За тем, чтобы во время учились и гуляли, следят. Так что за них </w:t>
      </w:r>
      <w:r>
        <w:rPr>
          <w:rFonts w:ascii="Times New Roman" w:hAnsi="Times New Roman" w:cs="Times New Roman"/>
          <w:sz w:val="28"/>
          <w:szCs w:val="28"/>
        </w:rPr>
        <w:lastRenderedPageBreak/>
        <w:t>можно быть покойными. Относится к девочкам М. П. очень тепло. Шьют им платья и фартуки. Нюсе купили ботинки. Завтракают в училище…».</w:t>
      </w:r>
      <w:r>
        <w:rPr>
          <w:rStyle w:val="a7"/>
          <w:rFonts w:ascii="Times New Roman" w:hAnsi="Times New Roman" w:cs="Times New Roman"/>
          <w:sz w:val="28"/>
          <w:szCs w:val="28"/>
        </w:rPr>
        <w:footnoteReference w:id="1497"/>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Сентябрь 1912-го года Николай Лукич, видимо, провёл с младшей дочерью Люсей, в то время как его жена лечилась где-то вне Костромы. 29 сентября он пишет жене довольно драматическое, тревожное письмо: «От имени детей я прошу тебя обратить на себя самое серьёзное внимание и лечиться, пока не поздно. Ты переживаешь возраст, опасный для здоровья… Убедительно прошу тебя не переезжать в Кострому, не доводя дело (лечение – Т. С.) до конца. Временем не стесняйся. О деньгах разговора быть не может, если я получу уверенность, что они идут на лечение… </w:t>
      </w:r>
    </w:p>
    <w:p w:rsidR="006206CF" w:rsidRDefault="004F361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Всё буде</w:t>
      </w:r>
      <w:r w:rsidR="006206CF">
        <w:rPr>
          <w:rFonts w:ascii="Times New Roman" w:hAnsi="Times New Roman" w:cs="Times New Roman"/>
          <w:sz w:val="28"/>
          <w:szCs w:val="28"/>
        </w:rPr>
        <w:t>т хорошо, если ты укрепишь свои нервы. Ну, от души желаю, чтобы это произошло. Не культивируй в душе ненависти ко мне».</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Детской рукой приписано: «МАМА БУДТЬ СЗДОРОВА».</w:t>
      </w:r>
      <w:r>
        <w:rPr>
          <w:rStyle w:val="a7"/>
          <w:rFonts w:ascii="Times New Roman" w:hAnsi="Times New Roman" w:cs="Times New Roman"/>
          <w:sz w:val="28"/>
          <w:szCs w:val="28"/>
        </w:rPr>
        <w:footnoteReference w:id="1498"/>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Последняя фраза письма: «Не культивируй в душе ненависти ко мне» - очень беспокоит меня как автора книги о Николае Лукиче и уже этим причастной к его судьбе. Но более всего, мне обидно за этого прекрасного человека, которого я в процессе работы над книгой, всё более узнавая и понимая, полюбила всем сердцем. За что</w:t>
      </w:r>
      <w:r w:rsidRPr="0082755F">
        <w:rPr>
          <w:rFonts w:ascii="Times New Roman" w:hAnsi="Times New Roman" w:cs="Times New Roman"/>
          <w:sz w:val="28"/>
          <w:szCs w:val="28"/>
        </w:rPr>
        <w:t xml:space="preserve"> </w:t>
      </w:r>
      <w:r>
        <w:rPr>
          <w:rFonts w:ascii="Times New Roman" w:hAnsi="Times New Roman" w:cs="Times New Roman"/>
          <w:sz w:val="28"/>
          <w:szCs w:val="28"/>
        </w:rPr>
        <w:t>жене можно было ненавидеть его? Ведь даже не просто – обижаться, сердиться, злиться, - а НЕНАВИДЕТЬ!!!</w:t>
      </w:r>
    </w:p>
    <w:p w:rsidR="006206CF" w:rsidRDefault="007C100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w:t>
      </w:r>
      <w:r w:rsidR="006206CF">
        <w:rPr>
          <w:rFonts w:ascii="Times New Roman" w:hAnsi="Times New Roman" w:cs="Times New Roman"/>
          <w:sz w:val="28"/>
          <w:szCs w:val="28"/>
        </w:rPr>
        <w:t>известно, что о</w:t>
      </w:r>
      <w:r>
        <w:rPr>
          <w:rFonts w:ascii="Times New Roman" w:hAnsi="Times New Roman" w:cs="Times New Roman"/>
          <w:sz w:val="28"/>
          <w:szCs w:val="28"/>
        </w:rPr>
        <w:t>тветила мужу Ариадна Васильевна</w:t>
      </w:r>
      <w:r w:rsidR="006206CF">
        <w:rPr>
          <w:rFonts w:ascii="Times New Roman" w:hAnsi="Times New Roman" w:cs="Times New Roman"/>
          <w:sz w:val="28"/>
          <w:szCs w:val="28"/>
        </w:rPr>
        <w:t xml:space="preserve"> и ответила ли. Между тем время шло, ничего не менялось.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постоянно писал дочерям в Тюмень очень добрые и нежные письма, причём не одно на двоих, а каждой отдельно, находя что-нибудь интересное  для неё. Например, в письме Нюсе (11 ноября 1912 г.) он рассказывает о домашнем воробье: «Был я у одного старого господина из литовцев. Он служит у издателя книг и наблюдает за печатанием их. В его комнате стоит аквариум с рыбками и клетка с открытой дверцей. В комнате, весело чирикая, летает воробей. Когда господин садится пить чай или обедать, воробей садится ему на плечо и теребит его за ухо: и я, говорит, есть хочу. И успокаивается лишь тогда, когда ему дадут кусочек хлеба. Он очень любит хозяйку. Большое удовольствие доставляет ему  забираться ей за ворот и сидеть под воротом, выставляя голову наружу. Воробей этот очень умён. Летит на зов. На ночь прячется в клетку. К хозяевам так привязан, что скучает один и летит непременно туда, где сидит или работает хозяйка. Были случаи, забывали в комнате закрывать форточку – воробей не улетал.</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Почему же он так привязался к хозяевам? Потому что хозяйка воспитала его из слепых птенцов. Он вывалился из гнезда, и она подобрала его. Кормила его мухами из рук. Вот он и привязался к ней…».</w:t>
      </w:r>
      <w:r>
        <w:rPr>
          <w:rStyle w:val="a7"/>
          <w:rFonts w:ascii="Times New Roman" w:hAnsi="Times New Roman" w:cs="Times New Roman"/>
          <w:sz w:val="28"/>
          <w:szCs w:val="28"/>
        </w:rPr>
        <w:footnoteReference w:id="1499"/>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Наде в письме от 26 сентября 1911-го года отец описывает, как он был на торжестве спуска в воду морского военного броненосца «Гангут»: «На торжество съехалась масса народу. На р. Неве длинными рядами стояли </w:t>
      </w:r>
      <w:r>
        <w:rPr>
          <w:rFonts w:ascii="Times New Roman" w:hAnsi="Times New Roman" w:cs="Times New Roman"/>
          <w:sz w:val="28"/>
          <w:szCs w:val="28"/>
        </w:rPr>
        <w:lastRenderedPageBreak/>
        <w:t>красивые, как игрушки, суда-миноносцы, за ними – гигантские броненосцы «Севастополь» и «Петропавловск». Мачты разукрашены разноцветными флагами, как в царский день.</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Вышиной этот «Гангут» в трёхэтажный дом. В эллинге</w:t>
      </w:r>
      <w:r>
        <w:rPr>
          <w:rStyle w:val="a7"/>
          <w:rFonts w:ascii="Times New Roman" w:hAnsi="Times New Roman" w:cs="Times New Roman"/>
          <w:sz w:val="28"/>
          <w:szCs w:val="28"/>
        </w:rPr>
        <w:footnoteReference w:id="1500"/>
      </w:r>
      <w:r>
        <w:rPr>
          <w:rFonts w:ascii="Times New Roman" w:hAnsi="Times New Roman" w:cs="Times New Roman"/>
          <w:sz w:val="28"/>
          <w:szCs w:val="28"/>
        </w:rPr>
        <w:t xml:space="preserve"> он стоял кормой к воде. Под кормой торчало четыре медных винта, посредством которых корабль движется.</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Пол, на котором стояли подпорки, наклоном, как ледян</w:t>
      </w:r>
      <w:r w:rsidR="000A0D37">
        <w:rPr>
          <w:rFonts w:ascii="Times New Roman" w:hAnsi="Times New Roman" w:cs="Times New Roman"/>
          <w:sz w:val="28"/>
          <w:szCs w:val="28"/>
        </w:rPr>
        <w:t>ая гора, спускается в воду, в р</w:t>
      </w:r>
      <w:r>
        <w:rPr>
          <w:rFonts w:ascii="Times New Roman" w:hAnsi="Times New Roman" w:cs="Times New Roman"/>
          <w:sz w:val="28"/>
          <w:szCs w:val="28"/>
        </w:rPr>
        <w:t>. Неву. Пол покрыт железными листами, а сверх них налит толстый слой сала, чтобы судну было легче скользить.</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 бокам спуска с этой горы устроены были места для публики, с той и другой стороны.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Приехал морской министр, взошёл на броненосец. Его встретили музыкой. Осмотрел. Затем спустился. На броненосце сверху осталась масса рабочих.</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Министр подал знак, под кормой судна засуетились люди, застучали топоры – это выбивали подпорки; потом люди быстро отбежали в стороны, броненосец плавно, медленно пополз под гору в воду. Я стоял с фотографическим аппаратом. Эта громада проходила от нас в расстоянии как от твоей кроватки до маминой. Меня обрызгало водой. Ещё мгновение, и грозный броненосец уже весь в воде, зазвенели цепи от спускаемых якорей. На мачте взвился морской флаг, белый с косым синим крестом – Андреевский. С кораблей загремели пушечные выстрелы. Был сделан 31 выстрел. А рядом с нами военный оркестр играл народный гимн. Рабочие на броненосце кричали «ура» и махали шапками всё время, как судно спускалось в воду. Публика им отвечала, махая шляпами.</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Броненосец этот имеет длину 80 сажень».</w:t>
      </w:r>
      <w:r>
        <w:rPr>
          <w:rStyle w:val="a7"/>
          <w:rFonts w:ascii="Times New Roman" w:hAnsi="Times New Roman" w:cs="Times New Roman"/>
          <w:sz w:val="28"/>
          <w:szCs w:val="28"/>
        </w:rPr>
        <w:footnoteReference w:id="1501"/>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отца для дочерей имелось очень много ласковых обращений: «милая моя доченька Надюшенька», «Нюсинька», «моя дорогая», «Нюрасенька», «мои милые девочки», «Нюрасенька, моя милая», «дорогая моя девочка» и др.</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Он никогда не забывал поздравлять детей  с днём рождения. Находясь в депутатских поездках, интересовался их занятиями и описывал свои впечатления. 12 сентября 1912-го года он пишет из Тобольска дочери Ариадне: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моя доченька Арюшенька! Поздравляю тебя с днём ангела. Желаю тебе быть здоровой</w:t>
      </w:r>
      <w:r w:rsidR="002C0321">
        <w:rPr>
          <w:rFonts w:ascii="Times New Roman" w:hAnsi="Times New Roman" w:cs="Times New Roman"/>
          <w:sz w:val="28"/>
          <w:szCs w:val="28"/>
        </w:rPr>
        <w:t>,</w:t>
      </w:r>
      <w:r>
        <w:rPr>
          <w:rFonts w:ascii="Times New Roman" w:hAnsi="Times New Roman" w:cs="Times New Roman"/>
          <w:sz w:val="28"/>
          <w:szCs w:val="28"/>
        </w:rPr>
        <w:t xml:space="preserve">  успехов в твоих занятиях. Я тщетно ждал и жду известий от вас… В Тобольске многое изменилось. Много новых людей. Молодёжь подросла сильно… Для Мариинской гимназии строят громадный каменный дом.</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всех углах на улицах, как и прежде, сидят торговки с репой и кедровыми шишками…».</w:t>
      </w:r>
      <w:r>
        <w:rPr>
          <w:rStyle w:val="a7"/>
          <w:rFonts w:ascii="Times New Roman" w:hAnsi="Times New Roman" w:cs="Times New Roman"/>
          <w:sz w:val="28"/>
          <w:szCs w:val="28"/>
        </w:rPr>
        <w:footnoteReference w:id="1502"/>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Тон писем Николая Лукича к детям не был назидательным. Он не наставлял их с позиций строгого родителя, а давал советы, общался по-дружески. В отношении к учёбе Скалозубов являлся сторонником золотой середины: дети должны быть трудолюбивыми, усердными, но не переутомляться, не сидеть </w:t>
      </w:r>
      <w:r>
        <w:rPr>
          <w:rFonts w:ascii="Times New Roman" w:hAnsi="Times New Roman" w:cs="Times New Roman"/>
          <w:sz w:val="28"/>
          <w:szCs w:val="28"/>
        </w:rPr>
        <w:lastRenderedPageBreak/>
        <w:t>целый день за учебниками, а иметь время для отдыха и игр. 20 апреля 1912-го года он пишет Наде: «Милая моя Надюшенька, я соскучился, не получая письма от тебя. Напиши мне, как идёт твоё учение. Милая моя девочка, не сиди много за книгой, заставляй себя присаживаться за уроки. Позаймись, потом побегай, поиграй и снова поучись. Не запускай уроков».</w:t>
      </w:r>
      <w:r>
        <w:rPr>
          <w:rStyle w:val="a7"/>
          <w:rFonts w:ascii="Times New Roman" w:hAnsi="Times New Roman" w:cs="Times New Roman"/>
          <w:sz w:val="28"/>
          <w:szCs w:val="28"/>
        </w:rPr>
        <w:footnoteReference w:id="1503"/>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очень тяжело переживал болезни детей. В феврале 1912-го года заболела Нюша (видимо, в это время она была на зимних каникулах у матери в Костроме). Скалозубов пишет, обращаясь к жене: «Моя дорогая Арюшенька, сильно взволновало меня твоё письмо с известием о болезни Нюси</w:t>
      </w:r>
      <w:r w:rsidR="00C51F47">
        <w:rPr>
          <w:rFonts w:ascii="Times New Roman" w:hAnsi="Times New Roman" w:cs="Times New Roman"/>
          <w:sz w:val="28"/>
          <w:szCs w:val="28"/>
        </w:rPr>
        <w:t>н</w:t>
      </w:r>
      <w:r>
        <w:rPr>
          <w:rFonts w:ascii="Times New Roman" w:hAnsi="Times New Roman" w:cs="Times New Roman"/>
          <w:sz w:val="28"/>
          <w:szCs w:val="28"/>
        </w:rPr>
        <w:t xml:space="preserve">ьки. Милая, дорогая моя девочка! Дай Бог, чтобы опасность миновала. Как бы трудно сейчас оторваться от дел, которые, как назло, скопились на эту неделю, но, конечно, в случае опасности, я выеду немедленно…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 я жду не дождусь возможности жить в семье. И вот теперь я мучаюсь сознанием своей беспомощности и невозможности быть около так любимой мною деточки.</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Неужели судьба готовит новое испытание моему сердцу?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Арюша, смотри душой и сердцем вверх. Не отчаивайся. Пусть остальные дети пьют чай с лимоном, купи им мёду – и то, и другое полезно как профилактическая мера…</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Ну, обнимаю тебя, моя дорогая жена. Твоё горе – моё горе. Твоя забота – моя забота. Крепко целую тебя…».</w:t>
      </w:r>
      <w:r>
        <w:rPr>
          <w:rStyle w:val="a7"/>
          <w:rFonts w:ascii="Times New Roman" w:hAnsi="Times New Roman" w:cs="Times New Roman"/>
          <w:sz w:val="28"/>
          <w:szCs w:val="28"/>
        </w:rPr>
        <w:footnoteReference w:id="1504"/>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Удивляет то, что, невзирая на явное охлаждение жены по отношению к нему, её длительное молчание временами или сухие ответы, Николай Лукич продолжает посылать ей добрые письма, с обязательным ласковым обращение в начале и «поцелуем» в конце, как будто стараясь не замечать кризисного положения в семье или делая вид, что всё это временно и не существенно. Какой силой духа надо было обладать, чтобы не сорваться на упрёки, обиды, выяснение отношений! Более того, он всегда подчёркивает, что, несмотря ни на что, по-прежнему любит Ариадну Васильевну, она ему очень дорога, и он даже помыслить не может о серьёзном разрыве. Его письма – и длинные, и короткие</w:t>
      </w:r>
      <w:r w:rsidR="00A942BA">
        <w:rPr>
          <w:rFonts w:ascii="Times New Roman" w:hAnsi="Times New Roman" w:cs="Times New Roman"/>
          <w:sz w:val="28"/>
          <w:szCs w:val="28"/>
        </w:rPr>
        <w:t xml:space="preserve"> -</w:t>
      </w:r>
      <w:r>
        <w:rPr>
          <w:rFonts w:ascii="Times New Roman" w:hAnsi="Times New Roman" w:cs="Times New Roman"/>
          <w:sz w:val="28"/>
          <w:szCs w:val="28"/>
        </w:rPr>
        <w:t xml:space="preserve"> полны искреннего, глубокого чувства.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старается приобщить Ариадну Васильевну к своей жизни депутата Государственной Думы, рассказывает ей о письмах избирателей, деловых встречах, совещаниях, поездках, надеясь, что это приблизит жену к нему.</w:t>
      </w:r>
    </w:p>
    <w:p w:rsidR="006206CF" w:rsidRPr="005F6817" w:rsidRDefault="006206CF" w:rsidP="00F1270A">
      <w:pPr>
        <w:spacing w:after="0" w:line="240" w:lineRule="auto"/>
        <w:ind w:left="-993" w:firstLine="426"/>
        <w:jc w:val="both"/>
        <w:rPr>
          <w:rFonts w:ascii="Times New Roman" w:hAnsi="Times New Roman" w:cs="Times New Roman"/>
          <w:sz w:val="28"/>
          <w:szCs w:val="28"/>
          <w:u w:val="single"/>
        </w:rPr>
      </w:pPr>
      <w:r w:rsidRPr="005F6817">
        <w:rPr>
          <w:rFonts w:ascii="Times New Roman" w:hAnsi="Times New Roman" w:cs="Times New Roman"/>
          <w:sz w:val="28"/>
          <w:szCs w:val="28"/>
          <w:u w:val="single"/>
        </w:rPr>
        <w:t>14 декабря 1909 г.:</w:t>
      </w:r>
    </w:p>
    <w:p w:rsidR="00A942BA"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«Вчера д</w:t>
      </w:r>
      <w:r w:rsidR="00A942BA">
        <w:rPr>
          <w:rFonts w:ascii="Times New Roman" w:hAnsi="Times New Roman" w:cs="Times New Roman"/>
          <w:sz w:val="28"/>
          <w:szCs w:val="28"/>
        </w:rPr>
        <w:t>ля членов Государственной Думы и</w:t>
      </w:r>
      <w:r>
        <w:rPr>
          <w:rFonts w:ascii="Times New Roman" w:hAnsi="Times New Roman" w:cs="Times New Roman"/>
          <w:sz w:val="28"/>
          <w:szCs w:val="28"/>
        </w:rPr>
        <w:t xml:space="preserve"> Государственного Совета в Академии Наук было любопытное заседание по вопросам воздухоплавания. В заключение говорил кн. Голицын – председатель учёного комитета Главного управления земледелия и землеустройства о необходимых мерах к поднятию интереса к делу воздухоплавания. В резкой форме он характеризовал ведомства военное и морское как неспособных на живую работу, указал на опасность </w:t>
      </w:r>
      <w:r>
        <w:rPr>
          <w:rFonts w:ascii="Times New Roman" w:hAnsi="Times New Roman" w:cs="Times New Roman"/>
          <w:sz w:val="28"/>
          <w:szCs w:val="28"/>
        </w:rPr>
        <w:lastRenderedPageBreak/>
        <w:t>угнетения общественной и частной инициативы, отмечал, что за последнее время</w:t>
      </w:r>
      <w:r w:rsidR="00A942BA">
        <w:rPr>
          <w:rFonts w:ascii="Times New Roman" w:hAnsi="Times New Roman" w:cs="Times New Roman"/>
          <w:sz w:val="28"/>
          <w:szCs w:val="28"/>
        </w:rPr>
        <w:t>,</w:t>
      </w:r>
      <w:r>
        <w:rPr>
          <w:rFonts w:ascii="Times New Roman" w:hAnsi="Times New Roman" w:cs="Times New Roman"/>
          <w:sz w:val="28"/>
          <w:szCs w:val="28"/>
        </w:rPr>
        <w:t xml:space="preserve"> вследствие ненормального отношения правительства к общественным начинаниям</w:t>
      </w:r>
      <w:r w:rsidR="00A942BA">
        <w:rPr>
          <w:rFonts w:ascii="Times New Roman" w:hAnsi="Times New Roman" w:cs="Times New Roman"/>
          <w:sz w:val="28"/>
          <w:szCs w:val="28"/>
        </w:rPr>
        <w:t>,</w:t>
      </w:r>
      <w:r>
        <w:rPr>
          <w:rFonts w:ascii="Times New Roman" w:hAnsi="Times New Roman" w:cs="Times New Roman"/>
          <w:sz w:val="28"/>
          <w:szCs w:val="28"/>
        </w:rPr>
        <w:t xml:space="preserve"> во всех сферах застой и разорение. Речь совершенно не гармонировала с обстановкой и присутствием </w:t>
      </w:r>
      <w:r w:rsidRPr="00EC0260">
        <w:rPr>
          <w:rFonts w:ascii="Times New Roman" w:hAnsi="Times New Roman" w:cs="Times New Roman"/>
          <w:sz w:val="28"/>
          <w:szCs w:val="28"/>
        </w:rPr>
        <w:t>ген</w:t>
      </w:r>
      <w:r>
        <w:rPr>
          <w:rFonts w:ascii="Times New Roman" w:hAnsi="Times New Roman" w:cs="Times New Roman"/>
          <w:sz w:val="28"/>
          <w:szCs w:val="28"/>
        </w:rPr>
        <w:t>е</w:t>
      </w:r>
      <w:r w:rsidRPr="00EC0260">
        <w:rPr>
          <w:rFonts w:ascii="Times New Roman" w:hAnsi="Times New Roman" w:cs="Times New Roman"/>
          <w:sz w:val="28"/>
          <w:szCs w:val="28"/>
        </w:rPr>
        <w:t>ралитета</w:t>
      </w:r>
      <w:r>
        <w:rPr>
          <w:rFonts w:ascii="Times New Roman" w:hAnsi="Times New Roman" w:cs="Times New Roman"/>
          <w:sz w:val="28"/>
          <w:szCs w:val="28"/>
        </w:rPr>
        <w:t xml:space="preserve"> и высших гражданских чинов. Проводили его громом аплодисментов».</w:t>
      </w:r>
      <w:r>
        <w:rPr>
          <w:rStyle w:val="a7"/>
          <w:rFonts w:ascii="Times New Roman" w:hAnsi="Times New Roman" w:cs="Times New Roman"/>
          <w:sz w:val="28"/>
          <w:szCs w:val="28"/>
        </w:rPr>
        <w:footnoteReference w:id="1505"/>
      </w:r>
    </w:p>
    <w:p w:rsidR="006206CF" w:rsidRPr="005F6817" w:rsidRDefault="006206CF" w:rsidP="00F1270A">
      <w:pPr>
        <w:spacing w:after="0" w:line="240" w:lineRule="auto"/>
        <w:ind w:left="-993" w:firstLine="426"/>
        <w:jc w:val="both"/>
        <w:rPr>
          <w:rFonts w:ascii="Times New Roman" w:hAnsi="Times New Roman" w:cs="Times New Roman"/>
          <w:sz w:val="28"/>
          <w:szCs w:val="28"/>
          <w:u w:val="single"/>
        </w:rPr>
      </w:pPr>
      <w:r w:rsidRPr="005F6817">
        <w:rPr>
          <w:rFonts w:ascii="Times New Roman" w:hAnsi="Times New Roman" w:cs="Times New Roman"/>
          <w:sz w:val="28"/>
          <w:szCs w:val="28"/>
          <w:u w:val="single"/>
        </w:rPr>
        <w:t>24 января 1910 г.:</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 следующей недели начинается страда – идёт ряд сибирских законопроектов, у меня доклады по некоторым. Но работа как-то не клеится, всё по-пустому – никаких пожеланий наших не слушают».</w:t>
      </w:r>
      <w:r>
        <w:rPr>
          <w:rStyle w:val="a7"/>
          <w:rFonts w:ascii="Times New Roman" w:hAnsi="Times New Roman" w:cs="Times New Roman"/>
          <w:sz w:val="28"/>
          <w:szCs w:val="28"/>
        </w:rPr>
        <w:footnoteReference w:id="1506"/>
      </w:r>
    </w:p>
    <w:p w:rsidR="006206CF" w:rsidRPr="005F6817" w:rsidRDefault="006206CF" w:rsidP="00F1270A">
      <w:pPr>
        <w:spacing w:after="0" w:line="240" w:lineRule="auto"/>
        <w:ind w:left="-993" w:firstLine="426"/>
        <w:jc w:val="both"/>
        <w:rPr>
          <w:rFonts w:ascii="Times New Roman" w:hAnsi="Times New Roman" w:cs="Times New Roman"/>
          <w:sz w:val="28"/>
          <w:szCs w:val="28"/>
          <w:u w:val="single"/>
        </w:rPr>
      </w:pPr>
      <w:r w:rsidRPr="005F6817">
        <w:rPr>
          <w:rFonts w:ascii="Times New Roman" w:hAnsi="Times New Roman" w:cs="Times New Roman"/>
          <w:sz w:val="28"/>
          <w:szCs w:val="28"/>
          <w:u w:val="single"/>
        </w:rPr>
        <w:t>27 января 1910 г.:</w:t>
      </w:r>
    </w:p>
    <w:p w:rsidR="006206CF" w:rsidRDefault="00A942B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006206CF">
        <w:rPr>
          <w:rFonts w:ascii="Times New Roman" w:hAnsi="Times New Roman" w:cs="Times New Roman"/>
          <w:sz w:val="28"/>
          <w:szCs w:val="28"/>
        </w:rPr>
        <w:t>Сейчас получил два письма из Тобольской губернии. В одном жалуются землемеры переселенческого управления. Им жалованье уменьшили до 40 рублей зимой в месяц. Жить с семьями невозможно. Другое: отставной солдат, раненый, бывший в плену, подвергался страшным побоям от пристава и урядника, грозивших его убить за то, что вошёл в винную лавку и стал пить пиво. Посылаю его письмо Столыпину».</w:t>
      </w:r>
      <w:r w:rsidR="006206CF">
        <w:rPr>
          <w:rStyle w:val="a7"/>
          <w:rFonts w:ascii="Times New Roman" w:hAnsi="Times New Roman" w:cs="Times New Roman"/>
          <w:sz w:val="28"/>
          <w:szCs w:val="28"/>
        </w:rPr>
        <w:footnoteReference w:id="1507"/>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1910-м году усиливается реакция. Скалозубов с беспокойством пишет жене: «Политическое положение крайне тяжёлое. Реакция всё усиливается. Теперь уже и октябристов начинают считать крамольными… На днях был у омского генерал-губернатора по делу одного киргиза. Он очень любезно принял меня и долго упрашивал помочь ему в Омской выставке, упрекая «Сибирские вопросы» за злословие  по адресу администрации, и уверял, что всё это напрасно, стрелы до неё не долетают, мы, говорит, прекрасно едим, пьём и спим… Я заметил, что ядовитые статьи в «Сибирских вопросах» по адресу администрации – единственная возможность отвести душу за обиды администрации…</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Вчера я на момент испытал торжество: мне был поручен доклад по законопроекту о средствах на исследования в колонизационном отношении Печорского края – около 400 тысяч рублей на 5 лет. Я собрал и разработал материал и высказался за отклонение проекта. Вопрос ещё не кончен… Правительство взяло законопроект обратно. А в сумме всё идёт донельзя худо…» (9 февраля 1910 г.).</w:t>
      </w:r>
      <w:r>
        <w:rPr>
          <w:rStyle w:val="a7"/>
          <w:rFonts w:ascii="Times New Roman" w:hAnsi="Times New Roman" w:cs="Times New Roman"/>
          <w:sz w:val="28"/>
          <w:szCs w:val="28"/>
        </w:rPr>
        <w:footnoteReference w:id="1508"/>
      </w:r>
    </w:p>
    <w:p w:rsidR="006206CF" w:rsidRPr="005F6817" w:rsidRDefault="006206CF" w:rsidP="00F1270A">
      <w:pPr>
        <w:spacing w:after="0" w:line="240" w:lineRule="auto"/>
        <w:ind w:left="-993" w:firstLine="426"/>
        <w:jc w:val="both"/>
        <w:rPr>
          <w:rFonts w:ascii="Times New Roman" w:hAnsi="Times New Roman" w:cs="Times New Roman"/>
          <w:sz w:val="28"/>
          <w:szCs w:val="28"/>
          <w:u w:val="single"/>
        </w:rPr>
      </w:pPr>
      <w:r w:rsidRPr="005F6817">
        <w:rPr>
          <w:rFonts w:ascii="Times New Roman" w:hAnsi="Times New Roman" w:cs="Times New Roman"/>
          <w:sz w:val="28"/>
          <w:szCs w:val="28"/>
          <w:u w:val="single"/>
        </w:rPr>
        <w:t xml:space="preserve">5 марта 1910 г.: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нас в Думе что-то назревает. Октябристы оказались неблагонадёжными</w:t>
      </w:r>
      <w:r w:rsidR="0016512A">
        <w:rPr>
          <w:rFonts w:ascii="Times New Roman" w:hAnsi="Times New Roman" w:cs="Times New Roman"/>
          <w:sz w:val="28"/>
          <w:szCs w:val="28"/>
        </w:rPr>
        <w:t>,</w:t>
      </w:r>
      <w:r>
        <w:rPr>
          <w:rFonts w:ascii="Times New Roman" w:hAnsi="Times New Roman" w:cs="Times New Roman"/>
          <w:sz w:val="28"/>
          <w:szCs w:val="28"/>
        </w:rPr>
        <w:t xml:space="preserve"> и правительство от них отвернулось… Ходят упорные слухи о близком роспуске Думы, т. к. в Думе не оказывается прочного консервативного большинства.</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Правые становятся всё наглее и наглее. Пуришкевич в клевете  и злословии на учащуюся молодёжь перешёл все границы. При встрече с ним даже у меня является желание дать ему пощёчину…</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Я сегодня написал Гагману</w:t>
      </w:r>
      <w:r>
        <w:rPr>
          <w:rStyle w:val="a7"/>
          <w:rFonts w:ascii="Times New Roman" w:hAnsi="Times New Roman" w:cs="Times New Roman"/>
          <w:sz w:val="28"/>
          <w:szCs w:val="28"/>
        </w:rPr>
        <w:footnoteReference w:id="1509"/>
      </w:r>
      <w:r>
        <w:rPr>
          <w:rFonts w:ascii="Times New Roman" w:hAnsi="Times New Roman" w:cs="Times New Roman"/>
          <w:sz w:val="28"/>
          <w:szCs w:val="28"/>
        </w:rPr>
        <w:t xml:space="preserve"> письмо, в котором ходатайствую за одного ссыльного, и другое, где извещаю, что жалуюсь на него (Гагмана) председателю Совета министров за распущенность полиции, произвол и наглость… В Тобольской губернии всюду тиф, скарлатина и пр. В средней Сибири неурожай и холод. Вообще, весёлого мало».</w:t>
      </w:r>
      <w:r>
        <w:rPr>
          <w:rStyle w:val="a7"/>
          <w:rFonts w:ascii="Times New Roman" w:hAnsi="Times New Roman" w:cs="Times New Roman"/>
          <w:sz w:val="28"/>
          <w:szCs w:val="28"/>
        </w:rPr>
        <w:footnoteReference w:id="1510"/>
      </w:r>
    </w:p>
    <w:p w:rsidR="006206CF" w:rsidRPr="000767D5" w:rsidRDefault="006206CF" w:rsidP="00F1270A">
      <w:pPr>
        <w:spacing w:after="0" w:line="240" w:lineRule="auto"/>
        <w:ind w:left="-993" w:firstLine="426"/>
        <w:jc w:val="both"/>
        <w:rPr>
          <w:rFonts w:ascii="Times New Roman" w:hAnsi="Times New Roman" w:cs="Times New Roman"/>
          <w:sz w:val="28"/>
          <w:szCs w:val="28"/>
          <w:u w:val="single"/>
        </w:rPr>
      </w:pPr>
      <w:r w:rsidRPr="000767D5">
        <w:rPr>
          <w:rFonts w:ascii="Times New Roman" w:hAnsi="Times New Roman" w:cs="Times New Roman"/>
          <w:sz w:val="28"/>
          <w:szCs w:val="28"/>
          <w:u w:val="single"/>
        </w:rPr>
        <w:t>8 марта 1910 г.:</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«Сообщаю тебе некоторые политические новости. Сегодня вечером будем выбирать председателя Думы вместо Хомякова. В Петербурге циркулирует достоверный слух, что Государь едва</w:t>
      </w:r>
      <w:r w:rsidR="00A942BA">
        <w:rPr>
          <w:rFonts w:ascii="Times New Roman" w:hAnsi="Times New Roman" w:cs="Times New Roman"/>
          <w:sz w:val="28"/>
          <w:szCs w:val="28"/>
        </w:rPr>
        <w:t xml:space="preserve"> не сделался жертвой трамвая. На</w:t>
      </w:r>
      <w:r>
        <w:rPr>
          <w:rFonts w:ascii="Times New Roman" w:hAnsi="Times New Roman" w:cs="Times New Roman"/>
          <w:sz w:val="28"/>
          <w:szCs w:val="28"/>
        </w:rPr>
        <w:t xml:space="preserve"> его автомобиль у Аничкова моста наскочил трамвай. Несчастье не произошло лишь благодаря быстрой находчивости кондуктора, сумевшего остановить вагон… О происшествии почему-то в газетах запрещено писать. Далее, вчера от одного генерала слышал, что Государыня страдает нервным расстройством, на почве женской болезни, в начале зимы дело доходило до того, что она переставала узнавать людей. Теперь лучше.</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Нервная обстановка двора способствует появлению в Царском разных проходимцев, вроде спиритов, божьих людей и пр. Положение Столыпина непрочно… От смены председателя Думы ожидают серьёзных последствий… Посылаю тебе номера «Нужды деревни», где отчёркнуты стать</w:t>
      </w:r>
      <w:r w:rsidR="00A942BA">
        <w:rPr>
          <w:rFonts w:ascii="Times New Roman" w:hAnsi="Times New Roman" w:cs="Times New Roman"/>
          <w:sz w:val="28"/>
          <w:szCs w:val="28"/>
        </w:rPr>
        <w:t>и</w:t>
      </w:r>
      <w:r>
        <w:rPr>
          <w:rFonts w:ascii="Times New Roman" w:hAnsi="Times New Roman" w:cs="Times New Roman"/>
          <w:sz w:val="28"/>
          <w:szCs w:val="28"/>
        </w:rPr>
        <w:t xml:space="preserve"> по вопросу об общине и интеллигентных колониях (? – Т. С.) и взгляды на эти вопросы редактора… Здесь все нервничают, скучают, слишком Петербург оторван от жизни…».</w:t>
      </w:r>
      <w:r>
        <w:rPr>
          <w:rStyle w:val="a7"/>
          <w:rFonts w:ascii="Times New Roman" w:hAnsi="Times New Roman" w:cs="Times New Roman"/>
          <w:sz w:val="28"/>
          <w:szCs w:val="28"/>
        </w:rPr>
        <w:footnoteReference w:id="1511"/>
      </w:r>
      <w:r>
        <w:rPr>
          <w:rFonts w:ascii="Times New Roman" w:hAnsi="Times New Roman" w:cs="Times New Roman"/>
          <w:sz w:val="28"/>
          <w:szCs w:val="28"/>
        </w:rPr>
        <w:t xml:space="preserve"> </w:t>
      </w:r>
    </w:p>
    <w:p w:rsidR="00A942BA" w:rsidRDefault="00A942BA" w:rsidP="00F1270A">
      <w:pPr>
        <w:spacing w:after="0" w:line="240" w:lineRule="auto"/>
        <w:ind w:left="-993" w:firstLine="426"/>
        <w:jc w:val="both"/>
        <w:rPr>
          <w:rFonts w:ascii="Times New Roman" w:hAnsi="Times New Roman" w:cs="Times New Roman"/>
          <w:sz w:val="28"/>
          <w:szCs w:val="28"/>
        </w:rPr>
      </w:pPr>
      <w:r w:rsidRPr="00A942BA">
        <w:rPr>
          <w:rFonts w:ascii="Times New Roman" w:hAnsi="Times New Roman" w:cs="Times New Roman"/>
          <w:sz w:val="28"/>
          <w:szCs w:val="28"/>
        </w:rPr>
        <w:t>В ноябре 1910-го года скончался Л. Н. Толстой. Скалозубов пишет жене: «А холодный скверный Петербург остался равнодушен к смерти Толстого: ни одного чёрного флага, ни одного траурного портрета. Москва, говорят, оказалась сердечнее…».</w:t>
      </w:r>
      <w:r w:rsidRPr="00A942BA">
        <w:rPr>
          <w:rStyle w:val="a7"/>
          <w:rFonts w:ascii="Times New Roman" w:hAnsi="Times New Roman" w:cs="Times New Roman"/>
          <w:sz w:val="28"/>
          <w:szCs w:val="28"/>
        </w:rPr>
        <w:footnoteReference w:id="1512"/>
      </w:r>
    </w:p>
    <w:p w:rsidR="006206CF" w:rsidRPr="00516E67" w:rsidRDefault="006206CF" w:rsidP="00F1270A">
      <w:pPr>
        <w:spacing w:after="0" w:line="240" w:lineRule="auto"/>
        <w:ind w:left="-993" w:firstLine="426"/>
        <w:jc w:val="both"/>
        <w:rPr>
          <w:rFonts w:ascii="Times New Roman" w:hAnsi="Times New Roman" w:cs="Times New Roman"/>
          <w:sz w:val="28"/>
          <w:szCs w:val="28"/>
          <w:u w:val="single"/>
        </w:rPr>
      </w:pPr>
      <w:r w:rsidRPr="00516E67">
        <w:rPr>
          <w:rFonts w:ascii="Times New Roman" w:hAnsi="Times New Roman" w:cs="Times New Roman"/>
          <w:sz w:val="28"/>
          <w:szCs w:val="28"/>
          <w:u w:val="single"/>
        </w:rPr>
        <w:t>13 февраля 1912-г.</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«Нас засыпают телеграммами о голоде, главным образом, о недостатке кормов – скот падает. Деньги ассигнованы громадные, а на местах плохо шевелятся…».</w:t>
      </w:r>
      <w:r>
        <w:rPr>
          <w:rStyle w:val="a7"/>
          <w:rFonts w:ascii="Times New Roman" w:hAnsi="Times New Roman" w:cs="Times New Roman"/>
          <w:sz w:val="28"/>
          <w:szCs w:val="28"/>
        </w:rPr>
        <w:footnoteReference w:id="1513"/>
      </w:r>
    </w:p>
    <w:p w:rsidR="006206CF" w:rsidRDefault="006206CF" w:rsidP="00F1270A">
      <w:pPr>
        <w:spacing w:after="0" w:line="240" w:lineRule="auto"/>
        <w:ind w:left="-993" w:firstLine="426"/>
        <w:jc w:val="both"/>
        <w:rPr>
          <w:rFonts w:ascii="Times New Roman" w:hAnsi="Times New Roman" w:cs="Times New Roman"/>
          <w:sz w:val="28"/>
          <w:szCs w:val="28"/>
        </w:rPr>
      </w:pPr>
      <w:r w:rsidRPr="00A942BA">
        <w:rPr>
          <w:rFonts w:ascii="Times New Roman" w:hAnsi="Times New Roman" w:cs="Times New Roman"/>
          <w:sz w:val="28"/>
          <w:szCs w:val="28"/>
          <w:u w:val="single"/>
        </w:rPr>
        <w:t>Без даты</w:t>
      </w:r>
      <w:r>
        <w:rPr>
          <w:rFonts w:ascii="Times New Roman" w:hAnsi="Times New Roman" w:cs="Times New Roman"/>
          <w:sz w:val="28"/>
          <w:szCs w:val="28"/>
        </w:rPr>
        <w:t xml:space="preserve"> (ориентировочно, апрель-май 1912 г.):</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политике лучше не вспоминать: мы отодвинулись назад лет на 15 и накопление общественной инициативы и энергии, которые сейчас совершенно отсутствуют, надо начинать сначала».</w:t>
      </w:r>
      <w:r>
        <w:rPr>
          <w:rStyle w:val="a7"/>
          <w:rFonts w:ascii="Times New Roman" w:hAnsi="Times New Roman" w:cs="Times New Roman"/>
          <w:sz w:val="28"/>
          <w:szCs w:val="28"/>
        </w:rPr>
        <w:footnoteReference w:id="1514"/>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Как мы видим, Скалозубов в письмах к жене откровенно высказывает свои взгляды на современные ему события, на деятельность Думы и отношение правительства к ней и </w:t>
      </w:r>
      <w:r w:rsidR="00A942BA">
        <w:rPr>
          <w:rFonts w:ascii="Times New Roman" w:hAnsi="Times New Roman" w:cs="Times New Roman"/>
          <w:sz w:val="28"/>
          <w:szCs w:val="28"/>
        </w:rPr>
        <w:t>народу. Взгляды эти реалистичны</w:t>
      </w:r>
      <w:r>
        <w:rPr>
          <w:rFonts w:ascii="Times New Roman" w:hAnsi="Times New Roman" w:cs="Times New Roman"/>
          <w:sz w:val="28"/>
          <w:szCs w:val="28"/>
        </w:rPr>
        <w:t xml:space="preserve"> и далеки  от оптимизма.</w:t>
      </w:r>
    </w:p>
    <w:p w:rsidR="006206CF" w:rsidRDefault="006206CF" w:rsidP="00F1270A">
      <w:pPr>
        <w:spacing w:after="0" w:line="240" w:lineRule="auto"/>
        <w:ind w:left="-993" w:firstLine="426"/>
        <w:jc w:val="both"/>
        <w:rPr>
          <w:rFonts w:ascii="Times New Roman" w:hAnsi="Times New Roman" w:cs="Times New Roman"/>
          <w:sz w:val="28"/>
          <w:szCs w:val="28"/>
        </w:rPr>
      </w:pPr>
    </w:p>
    <w:p w:rsidR="006206CF" w:rsidRPr="00A942BA" w:rsidRDefault="00A942BA" w:rsidP="00F1270A">
      <w:pPr>
        <w:spacing w:after="0" w:line="240" w:lineRule="auto"/>
        <w:ind w:left="-993" w:firstLine="426"/>
        <w:jc w:val="both"/>
        <w:rPr>
          <w:rFonts w:ascii="Times New Roman" w:hAnsi="Times New Roman" w:cs="Times New Roman"/>
          <w:b/>
          <w:sz w:val="28"/>
          <w:szCs w:val="28"/>
          <w:u w:val="single"/>
        </w:rPr>
      </w:pPr>
      <w:r w:rsidRPr="00A942BA">
        <w:rPr>
          <w:rFonts w:ascii="Times New Roman" w:hAnsi="Times New Roman" w:cs="Times New Roman"/>
          <w:b/>
          <w:sz w:val="28"/>
          <w:szCs w:val="28"/>
          <w:u w:val="single"/>
        </w:rPr>
        <w:lastRenderedPageBreak/>
        <w:t>«…как много все мы потеряли…»</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Чем дальше шло время, тем больше Скалозубов убеждался, что Дума не может выполнить тех глобальных задач по улучшению жизни в России, ради которых она создавалась. Он всё сильнее задумывался, стоит ли ему баллотироваться в 4-ю Государственную Думу. В письме к жене (без даты, скорее всего апрель-май 1912 г.) он пишет: «…пора приняться да дела, более мне свойственные…» и заканчивает своей любимой фразой: «Будем посмотреть».</w:t>
      </w:r>
      <w:r>
        <w:rPr>
          <w:rStyle w:val="a7"/>
          <w:rFonts w:ascii="Times New Roman" w:hAnsi="Times New Roman" w:cs="Times New Roman"/>
          <w:sz w:val="28"/>
          <w:szCs w:val="28"/>
        </w:rPr>
        <w:footnoteReference w:id="1515"/>
      </w:r>
      <w:r>
        <w:rPr>
          <w:rFonts w:ascii="Times New Roman" w:hAnsi="Times New Roman" w:cs="Times New Roman"/>
          <w:sz w:val="28"/>
          <w:szCs w:val="28"/>
        </w:rPr>
        <w:t xml:space="preserve">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«посмотрел» и отказался от участия в выборах. Может быть, он думал и о том, что, начав новый этап своей жизни, он снова соединится с семьёй. «Я всё ещё не вошёл в роль и положение одинокого и всё ещё тоскую!..», - пишет он Ариадне Васильевне (ориентировочно, в апреле-мае 1912 года).</w:t>
      </w:r>
      <w:r>
        <w:rPr>
          <w:rStyle w:val="a7"/>
          <w:rFonts w:ascii="Times New Roman" w:hAnsi="Times New Roman" w:cs="Times New Roman"/>
          <w:sz w:val="28"/>
          <w:szCs w:val="28"/>
        </w:rPr>
        <w:footnoteReference w:id="1516"/>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Избирательная кампания по выборам в 4-ю Государственную Думу официально началась в июне 1912-го года. В это время был обнародован царский указ о роспуске 3-й Думы в связи с истечением пятилетнего срока её полномочий. Но практически предвыборная борьба проходила уже с начала 1912-го года.</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Перед роспуском 3-й Государственной Думы на последние летние вакации Николай Лукич делает в общем собрании очень обстоятельный отчёт </w:t>
      </w:r>
      <w:r w:rsidRPr="00CF1E03">
        <w:rPr>
          <w:rFonts w:ascii="Times New Roman" w:hAnsi="Times New Roman" w:cs="Times New Roman"/>
          <w:b/>
          <w:sz w:val="28"/>
          <w:szCs w:val="28"/>
        </w:rPr>
        <w:t>«Деятельность сельскохозяйственной комиссии 3-й Государственной Думы за период с 29 ноября 1911 г. по май 1912 г.»</w:t>
      </w:r>
      <w:r>
        <w:rPr>
          <w:rFonts w:ascii="Times New Roman" w:hAnsi="Times New Roman" w:cs="Times New Roman"/>
          <w:sz w:val="28"/>
          <w:szCs w:val="28"/>
        </w:rPr>
        <w:t xml:space="preserve"> (т.е. до окончания 5-й, последней, сессии 3-й Государственной Думы), который был напечатан отдельной брошюрой в 1913-м году в Петербурге (152 страницах).</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 эти последние полгода деятельности сельскохозяйственной комиссии было рассмотрено 15 вопросов, среди них такие, как «О штате чинов корпуса лесничих», «О мерах поощрения русского сельскохозяйственного машиностроения», несколько вопросов об отпуске кредитов на сельскохозяйственные нужды. Докладчик подробно остановился на характеристике каждого вопроса. По н</w:t>
      </w:r>
      <w:r w:rsidR="00CF1E03">
        <w:rPr>
          <w:rFonts w:ascii="Times New Roman" w:hAnsi="Times New Roman" w:cs="Times New Roman"/>
          <w:sz w:val="28"/>
          <w:szCs w:val="28"/>
        </w:rPr>
        <w:t>екоторым из них возникли дебаты; они</w:t>
      </w:r>
      <w:r>
        <w:rPr>
          <w:rFonts w:ascii="Times New Roman" w:hAnsi="Times New Roman" w:cs="Times New Roman"/>
          <w:sz w:val="28"/>
          <w:szCs w:val="28"/>
        </w:rPr>
        <w:t xml:space="preserve"> из обсуждения конкретной, узкой темы переросли в общие, важные для того времени проблемы. Например, какова должна быть подготовка профессионалов в сельскохозяйственных высших учебных заведениях: надо готовить узких специалистов или давать, прежде всего, общую сельскохозяйственную подготовку.</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Развернулись жаркие прения и по вопросу о мерах поощрения русского сельскохозяйственного машиностроения. Докладчик говорил, что в России назрела необходимость в развитии отечественного производства сельскохозяйственных машин – это основа будущего процветания сельского хозяйства. По поводу поощрения производителей сельскохозяйственных машин возникло два мнения. Одни депутаты считали, что это должна быть награда премиями, другие, в том числе и Скалозубов, утверждали, что более </w:t>
      </w:r>
      <w:r>
        <w:rPr>
          <w:rFonts w:ascii="Times New Roman" w:hAnsi="Times New Roman" w:cs="Times New Roman"/>
          <w:sz w:val="28"/>
          <w:szCs w:val="28"/>
        </w:rPr>
        <w:lastRenderedPageBreak/>
        <w:t>целесообразно другое средство – «широкий кредит земледельцам на покупку машин и самим предпринимателям на оборудование заводов.</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результате – предложение финансовой комиссии о повышении премии, сверх намеченных правительственным проектом, отклонено».</w:t>
      </w:r>
      <w:r>
        <w:rPr>
          <w:rStyle w:val="a7"/>
          <w:rFonts w:ascii="Times New Roman" w:hAnsi="Times New Roman" w:cs="Times New Roman"/>
          <w:sz w:val="28"/>
          <w:szCs w:val="28"/>
        </w:rPr>
        <w:footnoteReference w:id="1517"/>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было последнее большое выступление Скалозубова в Думе.</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Слухи о том, что Николай Лукич не хочет выставлять свою кандидатуру в 4-ю Государственную Думу, появились ещё в январе 1912-го года. Видимо, они были ему неприятны, поэтому в «Сибирском листке» за 22 января 1912-го года Скалозубов помещае</w:t>
      </w:r>
      <w:r w:rsidR="005E2028">
        <w:rPr>
          <w:rFonts w:ascii="Times New Roman" w:hAnsi="Times New Roman" w:cs="Times New Roman"/>
          <w:sz w:val="28"/>
          <w:szCs w:val="28"/>
        </w:rPr>
        <w:t>т информацию: «В виду появившей</w:t>
      </w:r>
      <w:r>
        <w:rPr>
          <w:rFonts w:ascii="Times New Roman" w:hAnsi="Times New Roman" w:cs="Times New Roman"/>
          <w:sz w:val="28"/>
          <w:szCs w:val="28"/>
        </w:rPr>
        <w:t>ся в Тюменской «Торгово-промышленной газете» и перепечатанной в «Сибирской жизни» заметки о моём нежелании ставить свою кандидатуру в 4-ю Государственную Думу, необходимым считаю опровергнуть мотив этого моего решения, приведённый в газете, - разочарование в думской работе.</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мотивах уклонения своего от участия в выборах с представителем этой газеты я не беседовал».</w:t>
      </w:r>
      <w:r>
        <w:rPr>
          <w:rStyle w:val="a7"/>
          <w:rFonts w:ascii="Times New Roman" w:hAnsi="Times New Roman" w:cs="Times New Roman"/>
          <w:sz w:val="28"/>
          <w:szCs w:val="28"/>
        </w:rPr>
        <w:footnoteReference w:id="1518"/>
      </w:r>
      <w:r>
        <w:rPr>
          <w:rFonts w:ascii="Times New Roman" w:hAnsi="Times New Roman" w:cs="Times New Roman"/>
          <w:sz w:val="28"/>
          <w:szCs w:val="28"/>
        </w:rPr>
        <w:t xml:space="preserve">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 августа 1912-го года в «Сибирском листке» (№ 98) появилось краткое сообщение о выборной кампании в Сибири: «Кандидатуры по Сибири, поскольку они определились, таковы: от Тобольской губернии – Дзюбинский (Скалозубов отказался наотрез. В настоящее время он не имеет даже ценза)…». Вот так кратко, сжато, без объяснения причин. А 29-го августа 1912-го года 3-я Государственная Дума прекратила своё существование – была распущена.</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Причины отказа Скалозубова от баллотировки будут ясны из его последнего</w:t>
      </w:r>
      <w:r w:rsidR="005E2028">
        <w:rPr>
          <w:rFonts w:ascii="Times New Roman" w:hAnsi="Times New Roman" w:cs="Times New Roman"/>
          <w:sz w:val="28"/>
          <w:szCs w:val="28"/>
        </w:rPr>
        <w:t xml:space="preserve"> выступления с отчётом перед</w:t>
      </w:r>
      <w:r>
        <w:rPr>
          <w:rFonts w:ascii="Times New Roman" w:hAnsi="Times New Roman" w:cs="Times New Roman"/>
          <w:sz w:val="28"/>
          <w:szCs w:val="28"/>
        </w:rPr>
        <w:t xml:space="preserve"> тобольскими избирателями </w:t>
      </w:r>
      <w:r w:rsidR="00FF111E">
        <w:rPr>
          <w:rFonts w:ascii="Times New Roman" w:hAnsi="Times New Roman" w:cs="Times New Roman"/>
          <w:sz w:val="28"/>
          <w:szCs w:val="28"/>
        </w:rPr>
        <w:t>9 сентября</w:t>
      </w:r>
      <w:r>
        <w:rPr>
          <w:rFonts w:ascii="Times New Roman" w:hAnsi="Times New Roman" w:cs="Times New Roman"/>
          <w:sz w:val="28"/>
          <w:szCs w:val="28"/>
        </w:rPr>
        <w:t xml:space="preserve"> 1912-го года.</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«Выступая 5-й и последний раз перед тобольской публикой с отчётом о сибирских вопросах в Государственной Думе, - начал свой доклад Скалозубов, - я испытываю большое смущение, не имея сказать ничего положительного на естественный вопрос: что же сделала Государственная Дума за 5 лет существования для Сибири?</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Мы, сибирские депутаты, по</w:t>
      </w:r>
      <w:r w:rsidR="008073FE">
        <w:rPr>
          <w:rFonts w:ascii="Times New Roman" w:hAnsi="Times New Roman" w:cs="Times New Roman"/>
          <w:sz w:val="28"/>
          <w:szCs w:val="28"/>
        </w:rPr>
        <w:t>сланные вами в Государственную Д</w:t>
      </w:r>
      <w:r>
        <w:rPr>
          <w:rFonts w:ascii="Times New Roman" w:hAnsi="Times New Roman" w:cs="Times New Roman"/>
          <w:sz w:val="28"/>
          <w:szCs w:val="28"/>
        </w:rPr>
        <w:t>уму добиваться прав и возможностей материального и культурного развития сибирского населения, ничего этого добиться не могли: в этом мы обязаны признаться и поставить себя на суд сибирского общества».</w:t>
      </w:r>
      <w:r>
        <w:rPr>
          <w:rStyle w:val="a7"/>
          <w:rFonts w:ascii="Times New Roman" w:hAnsi="Times New Roman" w:cs="Times New Roman"/>
          <w:sz w:val="28"/>
          <w:szCs w:val="28"/>
        </w:rPr>
        <w:footnoteReference w:id="1519"/>
      </w:r>
      <w:r>
        <w:rPr>
          <w:rFonts w:ascii="Times New Roman" w:hAnsi="Times New Roman" w:cs="Times New Roman"/>
          <w:sz w:val="28"/>
          <w:szCs w:val="28"/>
        </w:rPr>
        <w:t xml:space="preserve">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Далее Николай Лукич подробно остановился на том, что удалось и что не удалось сибирской группе депутатов в 3-й Государственной Думе: «5 лет упорной работы сибирских депутатов по выработке и проведению законопроектов о земстве в Сибири, в результате при</w:t>
      </w:r>
      <w:r w:rsidR="008073FE">
        <w:rPr>
          <w:rFonts w:ascii="Times New Roman" w:hAnsi="Times New Roman" w:cs="Times New Roman"/>
          <w:sz w:val="28"/>
          <w:szCs w:val="28"/>
        </w:rPr>
        <w:t>нятого Г</w:t>
      </w:r>
      <w:r>
        <w:rPr>
          <w:rFonts w:ascii="Times New Roman" w:hAnsi="Times New Roman" w:cs="Times New Roman"/>
          <w:sz w:val="28"/>
          <w:szCs w:val="28"/>
        </w:rPr>
        <w:t>осударственной Думой, в одно заседание ликвидированы были Государственным Советом, отвергнувшем проект даже без рассмотрения его по статьям».</w:t>
      </w:r>
      <w:r>
        <w:rPr>
          <w:rStyle w:val="a7"/>
          <w:rFonts w:ascii="Times New Roman" w:hAnsi="Times New Roman" w:cs="Times New Roman"/>
          <w:sz w:val="28"/>
          <w:szCs w:val="28"/>
        </w:rPr>
        <w:footnoteReference w:id="1520"/>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Не удалось решить вопрос о соединении железной дорогой Тобольска с другими городами. Проект шлюзования Туры и Тобола был отклонён, но полностью от идеи шлюзования правительство не отказалось. Проект расширения почтовой и телеграфной линии был принят к кредит</w:t>
      </w:r>
      <w:r w:rsidR="008073FE">
        <w:rPr>
          <w:rFonts w:ascii="Times New Roman" w:hAnsi="Times New Roman" w:cs="Times New Roman"/>
          <w:sz w:val="28"/>
          <w:szCs w:val="28"/>
        </w:rPr>
        <w:t>ованию, но растянут на 7 лет. «Д</w:t>
      </w:r>
      <w:r>
        <w:rPr>
          <w:rFonts w:ascii="Times New Roman" w:hAnsi="Times New Roman" w:cs="Times New Roman"/>
          <w:sz w:val="28"/>
          <w:szCs w:val="28"/>
        </w:rPr>
        <w:t>умою принято пожелание, внесённое сибирской группой, о скорейшем проведении телеграфа в Обдорске, Берёзове и Сургуте».</w:t>
      </w:r>
      <w:r>
        <w:rPr>
          <w:rStyle w:val="a7"/>
          <w:rFonts w:ascii="Times New Roman" w:hAnsi="Times New Roman" w:cs="Times New Roman"/>
          <w:sz w:val="28"/>
          <w:szCs w:val="28"/>
        </w:rPr>
        <w:footnoteReference w:id="1521"/>
      </w:r>
      <w:r>
        <w:rPr>
          <w:rFonts w:ascii="Times New Roman" w:hAnsi="Times New Roman" w:cs="Times New Roman"/>
          <w:sz w:val="28"/>
          <w:szCs w:val="28"/>
        </w:rPr>
        <w:t xml:space="preserve"> Удалось отклонить законопроект об усилении полицейской стражи в Сибири.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«Золотым дождём посыпались на Сибирь кредиты на агрономическую помощь».</w:t>
      </w:r>
      <w:r>
        <w:rPr>
          <w:rStyle w:val="a7"/>
          <w:rFonts w:ascii="Times New Roman" w:hAnsi="Times New Roman" w:cs="Times New Roman"/>
          <w:sz w:val="28"/>
          <w:szCs w:val="28"/>
        </w:rPr>
        <w:footnoteReference w:id="1522"/>
      </w:r>
      <w:r>
        <w:rPr>
          <w:rFonts w:ascii="Times New Roman" w:hAnsi="Times New Roman" w:cs="Times New Roman"/>
          <w:sz w:val="28"/>
          <w:szCs w:val="28"/>
        </w:rPr>
        <w:t xml:space="preserve"> Но, считает Скалозубов, кредиты будут бесполезны без развития самодеятельности населения. «Смысл существования каждого агронома в Сибири заключается в том, чтобы быть ферментом – возбудителем энергии и самодеятельности в крестьянах».</w:t>
      </w:r>
      <w:r>
        <w:rPr>
          <w:rStyle w:val="a7"/>
          <w:rFonts w:ascii="Times New Roman" w:hAnsi="Times New Roman" w:cs="Times New Roman"/>
          <w:sz w:val="28"/>
          <w:szCs w:val="28"/>
        </w:rPr>
        <w:footnoteReference w:id="1523"/>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Государственной Думе прошёл законопроект об общем уставе рыболовства. Для Сибири будет принят особый порядок устава. Докладчик считает, что тоболяки должны активно включиться в обсуждение этого особого порядка как для рыболовства, так и по охране промысловых зверей и птиц. Необходимо в его решении найти «такую равнодействующую, которая, обеспечивая  интересы охраны рыбы, не поставила бы живых людей в безвыходное положение».</w:t>
      </w:r>
      <w:r>
        <w:rPr>
          <w:rStyle w:val="a7"/>
          <w:rFonts w:ascii="Times New Roman" w:hAnsi="Times New Roman" w:cs="Times New Roman"/>
          <w:sz w:val="28"/>
          <w:szCs w:val="28"/>
        </w:rPr>
        <w:footnoteReference w:id="1524"/>
      </w:r>
    </w:p>
    <w:p w:rsidR="006206CF" w:rsidRDefault="006206CF" w:rsidP="00F1270A">
      <w:pPr>
        <w:spacing w:after="0" w:line="240" w:lineRule="auto"/>
        <w:ind w:left="-993" w:firstLine="426"/>
        <w:jc w:val="both"/>
        <w:rPr>
          <w:rFonts w:ascii="Times New Roman" w:hAnsi="Times New Roman" w:cs="Times New Roman"/>
          <w:sz w:val="28"/>
          <w:szCs w:val="28"/>
        </w:rPr>
      </w:pPr>
      <w:r w:rsidRPr="00B91DB3">
        <w:rPr>
          <w:rFonts w:ascii="Times New Roman" w:hAnsi="Times New Roman" w:cs="Times New Roman"/>
          <w:sz w:val="28"/>
          <w:szCs w:val="28"/>
        </w:rPr>
        <w:t>Много внимания докладчик уделил отношению правительства к Сибири. «</w:t>
      </w:r>
      <w:r>
        <w:rPr>
          <w:rFonts w:ascii="Times New Roman" w:hAnsi="Times New Roman" w:cs="Times New Roman"/>
          <w:sz w:val="28"/>
          <w:szCs w:val="28"/>
        </w:rPr>
        <w:t>Заботы о культурных и хозяйственных нуждах Сибири осуществляются при содействии местной администрации, а также институтом особых агентов, получающих директивы непосредственно из Петербурга; агентов переселенческого управления, занимающихся в Сибири и устройством дорог, и народным образованием, и медицинским делом, и орошением, и осушением, и агрономической помощью, и устройством новых городов, и кормлением голодающих, и устройством церквей и монастырей.</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w:t>
      </w:r>
      <w:r w:rsidRPr="00B91DB3">
        <w:rPr>
          <w:rFonts w:ascii="Times New Roman" w:hAnsi="Times New Roman" w:cs="Times New Roman"/>
          <w:sz w:val="28"/>
          <w:szCs w:val="28"/>
        </w:rPr>
        <w:t>естной самодеятельности правительство не признаёт</w:t>
      </w:r>
      <w:r>
        <w:rPr>
          <w:rFonts w:ascii="Times New Roman" w:hAnsi="Times New Roman" w:cs="Times New Roman"/>
          <w:sz w:val="28"/>
          <w:szCs w:val="28"/>
        </w:rPr>
        <w:t xml:space="preserve"> и организацию её считает преждевременной».</w:t>
      </w:r>
      <w:r>
        <w:rPr>
          <w:rStyle w:val="a7"/>
          <w:rFonts w:ascii="Times New Roman" w:hAnsi="Times New Roman" w:cs="Times New Roman"/>
          <w:sz w:val="28"/>
          <w:szCs w:val="28"/>
        </w:rPr>
        <w:footnoteReference w:id="1525"/>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Правительство в ущерб Сибири поддерживает интересы московских промышленников. Например, оно отнеслось отрицательно к предложению сибирской группы об установлении порто-франко в устье Оби и Енисея.</w:t>
      </w:r>
      <w:r w:rsidR="008574E8">
        <w:rPr>
          <w:rFonts w:ascii="Times New Roman" w:hAnsi="Times New Roman" w:cs="Times New Roman"/>
          <w:sz w:val="28"/>
          <w:szCs w:val="28"/>
        </w:rPr>
        <w:t xml:space="preserve"> «Сибирь как была до Думы, так</w:t>
      </w:r>
      <w:r>
        <w:rPr>
          <w:rFonts w:ascii="Times New Roman" w:hAnsi="Times New Roman" w:cs="Times New Roman"/>
          <w:sz w:val="28"/>
          <w:szCs w:val="28"/>
        </w:rPr>
        <w:t xml:space="preserve"> осталась и теперь забытой колонией.</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Отношение Государственной Думы к Сибири характеризуется, прежде всего, отсутствием знания Сибири. Одним она рисуется пустыней, где никакие культурные учреждения невозможны. Другим страной с молочными реками и кисельными берегами, где царят общее благополучие и довольство, где мужик зазнался и требует приближения к нему твёрдой власти.</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При таких условиях и при такой обстановке приходилось работать в Думе сибирским депутатам. Громадная Сибирь с её разноплемённым населением и </w:t>
      </w:r>
      <w:r>
        <w:rPr>
          <w:rFonts w:ascii="Times New Roman" w:hAnsi="Times New Roman" w:cs="Times New Roman"/>
          <w:sz w:val="28"/>
          <w:szCs w:val="28"/>
        </w:rPr>
        <w:lastRenderedPageBreak/>
        <w:t>разнообразнейшими местными условиями представлена была в Думе 14 депутатами, при 13 депутатах от одной Волынской или Самарской губернии».</w:t>
      </w:r>
      <w:r>
        <w:rPr>
          <w:rStyle w:val="a7"/>
          <w:rFonts w:ascii="Times New Roman" w:hAnsi="Times New Roman" w:cs="Times New Roman"/>
          <w:sz w:val="28"/>
          <w:szCs w:val="28"/>
        </w:rPr>
        <w:footnoteReference w:id="1526"/>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подчеркнул важную роль сибирской группы депутатов в отстаивании интересов Сибири: «Сибирские депутаты ничего не могли существенного сделать для Сибири,</w:t>
      </w:r>
      <w:r w:rsidR="008073FE">
        <w:rPr>
          <w:rFonts w:ascii="Times New Roman" w:hAnsi="Times New Roman" w:cs="Times New Roman"/>
          <w:sz w:val="28"/>
          <w:szCs w:val="28"/>
        </w:rPr>
        <w:t xml:space="preserve"> но</w:t>
      </w:r>
      <w:r>
        <w:rPr>
          <w:rFonts w:ascii="Times New Roman" w:hAnsi="Times New Roman" w:cs="Times New Roman"/>
          <w:sz w:val="28"/>
          <w:szCs w:val="28"/>
        </w:rPr>
        <w:t xml:space="preserve"> Сибирская группа приучила Государственную Думу рассматривать Сибирь как область, имеющую свои особенности, свои потребности и свои задачи.</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Сибирская группа приучила и Думу, и правительство считаться с мнением не отдельных сибирских депутатов, а мнением группы представителей всей Сибири, объединённых общностью интересов всех её частей».</w:t>
      </w:r>
      <w:r>
        <w:rPr>
          <w:rStyle w:val="a7"/>
          <w:rFonts w:ascii="Times New Roman" w:hAnsi="Times New Roman" w:cs="Times New Roman"/>
          <w:sz w:val="28"/>
          <w:szCs w:val="28"/>
        </w:rPr>
        <w:footnoteReference w:id="1527"/>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Думается, что в утверждении о том, что Сибирская группа ничего не сделала для Сибири, Николай Лукич не прав: она, если не решила, то продвинула вперёд многие вопросы. Об этом писал и «Сибирский листок» после доклада Скалозубова (23 октября 1912 г., № 126): «Сибирская группа во 2-й и 3-й Думе заставила и Государственную Думу, и правительство считаться с нашими местными своеобразными условиями, благодаря этой группе отменён Челябинский перелом тарифа, уравнена телеграфная плата, видоизменена система переселения…».</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Работа Сибирской группы в Думе убедила Скалозубова в необходимости создания среди депутатов территориальных группировок, которые решали бы местные вопросы, а Дума сконцентрировала бы своё внимание на более общих, важных для всей страны.</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Доклад Скалозубова печатался частями в номерах газеты «Сибирский листок». В № 112 (20 сентября 1912 г.) этой газеты, после окончания текста выступления Николая Лукича, помещена реплика от редакции: «Не можем обойти молчанием, что в самом конце доклада (имеется в виду выступление с этим докладом Скалозубова перед избирателями – Т. С.) командированный для присутствия на докладе советник губернского управления Н. Н. Виноградский, к общему изумлению публики, остановил Н. Л. Скалозубова замечанием, что он не может допустить рассуждений об областной организации. Изумление публики было вызвано тем обстоятельством, что нашей Тобольской губернии принадлежит честь инициативы созыва 1-го областного совещания по ветеринарному делу, не говоря уже о действующей в Европейской России областной земской переселенческой организации, агенты которой работают и в Тобольской губернии при полном содействии местного переселенческого управления».</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сам Николай Лукич писал по этому поводу Ариадне Васильевне из Тобольска (12 сентября 1912 г.): «Третьего дня читал доклад в Аудитории. Мною остались недовольны местные чины переселенческого ведомства. В конце лекции получил замечание от представителя власти».</w:t>
      </w:r>
      <w:r>
        <w:rPr>
          <w:rStyle w:val="a7"/>
          <w:rFonts w:ascii="Times New Roman" w:hAnsi="Times New Roman" w:cs="Times New Roman"/>
          <w:sz w:val="28"/>
          <w:szCs w:val="28"/>
        </w:rPr>
        <w:footnoteReference w:id="1528"/>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Биографы, объясняя нежелание Скалозубова баллотироваться в депутаты 4-й Думы, указывают на р</w:t>
      </w:r>
      <w:r w:rsidR="00636140">
        <w:rPr>
          <w:rFonts w:ascii="Times New Roman" w:hAnsi="Times New Roman" w:cs="Times New Roman"/>
          <w:sz w:val="28"/>
          <w:szCs w:val="28"/>
        </w:rPr>
        <w:t>азные причины. В статье «Светлой</w:t>
      </w:r>
      <w:r>
        <w:rPr>
          <w:rFonts w:ascii="Times New Roman" w:hAnsi="Times New Roman" w:cs="Times New Roman"/>
          <w:sz w:val="28"/>
          <w:szCs w:val="28"/>
        </w:rPr>
        <w:t xml:space="preserve"> памяти Николая Лукича Скалозубова» М. Н. Костюрина пишет: «Деятельность 3-й Думы мало удовлетворяет его, начинается разлад, колебания, мучения, нервы расшатаны, по настоянию родных и близких Николай Лукич решает только «дотянуть» до конца и наотрез отказывается от кандидатуры в 4-ю Думу».</w:t>
      </w:r>
      <w:r>
        <w:rPr>
          <w:rStyle w:val="a7"/>
          <w:rFonts w:ascii="Times New Roman" w:hAnsi="Times New Roman" w:cs="Times New Roman"/>
          <w:sz w:val="28"/>
          <w:szCs w:val="28"/>
        </w:rPr>
        <w:footnoteReference w:id="1529"/>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Я. Гордягин в статье «Памяти Н. Л. Скалозубова» считает: «Разные причины обусловили такое решение; в числе их, кроме возраставшего переутомления, была одна, малозаметная для людей, не очень близких к Николаю Лукичу: с годами в нём всё возрастало желание устраниться от чрезвычайного разнообразия задач преимущественного практического характера, с которыми ему так или иначе приходилось иметь дело и в качестве губернского агронома, и в качестве депутата, чтобы сконцентрировать свой труд на одном деле, сильно его привлекавшем».</w:t>
      </w:r>
      <w:r>
        <w:rPr>
          <w:rStyle w:val="a7"/>
          <w:rFonts w:ascii="Times New Roman" w:hAnsi="Times New Roman" w:cs="Times New Roman"/>
          <w:sz w:val="28"/>
          <w:szCs w:val="28"/>
        </w:rPr>
        <w:footnoteReference w:id="1530"/>
      </w:r>
      <w:r>
        <w:rPr>
          <w:rFonts w:ascii="Times New Roman" w:hAnsi="Times New Roman" w:cs="Times New Roman"/>
          <w:sz w:val="28"/>
          <w:szCs w:val="28"/>
        </w:rPr>
        <w:t xml:space="preserve"> Таким делом для Николая Лукича была селекция сибирских сортов пшениц.</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Ариадна Васильевна в своих воспоминаниях сообщает: «Он (Н. Л. Скалозубов – Т. С.) писал, что «жаждал перемены отдохнуть от тяжёлых впечатлений Петрограда, от кошмара самоубийств, арестов, высылок, преследований всяких общественных начинаний, от жестокого сознания собственного бессилия, набраться благородных ощущений свободы, энергии, самодеятельности. 1911-1912 года неурожая и надвигающегося голода в Тобольской губернии, при отсутствии помощи со </w:t>
      </w:r>
      <w:r w:rsidR="00434E5C">
        <w:rPr>
          <w:rFonts w:ascii="Times New Roman" w:hAnsi="Times New Roman" w:cs="Times New Roman"/>
          <w:sz w:val="28"/>
          <w:szCs w:val="28"/>
        </w:rPr>
        <w:t>стороны правительства и сознания</w:t>
      </w:r>
      <w:r>
        <w:rPr>
          <w:rFonts w:ascii="Times New Roman" w:hAnsi="Times New Roman" w:cs="Times New Roman"/>
          <w:sz w:val="28"/>
          <w:szCs w:val="28"/>
        </w:rPr>
        <w:t xml:space="preserve"> своего бессилия помочь</w:t>
      </w:r>
      <w:r w:rsidR="00434E5C">
        <w:rPr>
          <w:rFonts w:ascii="Times New Roman" w:hAnsi="Times New Roman" w:cs="Times New Roman"/>
          <w:sz w:val="28"/>
          <w:szCs w:val="28"/>
        </w:rPr>
        <w:t>,</w:t>
      </w:r>
      <w:r>
        <w:rPr>
          <w:rFonts w:ascii="Times New Roman" w:hAnsi="Times New Roman" w:cs="Times New Roman"/>
          <w:sz w:val="28"/>
          <w:szCs w:val="28"/>
        </w:rPr>
        <w:t xml:space="preserve"> ещё более угнетали его и направляли его мысли на выбор такого дела, результаты которого были бы очевидны и могли принести существенную помощь населению, делом этим является селекция, об этом деле он давно мечтал».</w:t>
      </w:r>
      <w:r>
        <w:rPr>
          <w:rStyle w:val="a7"/>
          <w:rFonts w:ascii="Times New Roman" w:hAnsi="Times New Roman" w:cs="Times New Roman"/>
          <w:sz w:val="28"/>
          <w:szCs w:val="28"/>
        </w:rPr>
        <w:footnoteReference w:id="1531"/>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С. Шелухин пишет: «В конце концов</w:t>
      </w:r>
      <w:r w:rsidR="00434E5C">
        <w:rPr>
          <w:rFonts w:ascii="Times New Roman" w:hAnsi="Times New Roman" w:cs="Times New Roman"/>
          <w:sz w:val="28"/>
          <w:szCs w:val="28"/>
        </w:rPr>
        <w:t>,</w:t>
      </w:r>
      <w:r>
        <w:rPr>
          <w:rFonts w:ascii="Times New Roman" w:hAnsi="Times New Roman" w:cs="Times New Roman"/>
          <w:sz w:val="28"/>
          <w:szCs w:val="28"/>
        </w:rPr>
        <w:t xml:space="preserve"> он не только устал </w:t>
      </w:r>
      <w:r w:rsidR="00434E5C">
        <w:rPr>
          <w:rFonts w:ascii="Times New Roman" w:hAnsi="Times New Roman" w:cs="Times New Roman"/>
          <w:sz w:val="28"/>
          <w:szCs w:val="28"/>
        </w:rPr>
        <w:t>от непривычной работы, но и убедил</w:t>
      </w:r>
      <w:r>
        <w:rPr>
          <w:rFonts w:ascii="Times New Roman" w:hAnsi="Times New Roman" w:cs="Times New Roman"/>
          <w:sz w:val="28"/>
          <w:szCs w:val="28"/>
        </w:rPr>
        <w:t>ся, что деятельность члена Думы слишком неблагодарна. Энергии тратится много, а живого дела не видно. Пробивать бюрократическую машину царского правительства одному человеку, даже члену Государственной Думы, совершенно непосильно, да и невозможно.</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Все животрепещущие вопросы разрешить немыслимо, а любимому делу – растениям – нет времени отдаться… Он увидел, что силы его иссякают…».</w:t>
      </w:r>
      <w:r>
        <w:rPr>
          <w:rStyle w:val="a7"/>
          <w:rFonts w:ascii="Times New Roman" w:hAnsi="Times New Roman" w:cs="Times New Roman"/>
          <w:sz w:val="28"/>
          <w:szCs w:val="28"/>
        </w:rPr>
        <w:footnoteReference w:id="1532"/>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Далее Шелухин сообщает, что Николай Лукич хотел устроиться на государственную службу, но «министерство земледелия, раз устранив его от работы, не изъявило готовности восстановить его в правах. Он пытался уйти на опытную станцию. Писал директору Саратовской опытной станции, что согласен пойти туда на работу помощником директора по селекции. Директор отвечал, что на станции нет ещё квартир, да и он не мыслит иметь Ник</w:t>
      </w:r>
      <w:r w:rsidR="004D2CC3">
        <w:rPr>
          <w:rFonts w:ascii="Times New Roman" w:hAnsi="Times New Roman" w:cs="Times New Roman"/>
          <w:sz w:val="28"/>
          <w:szCs w:val="28"/>
        </w:rPr>
        <w:t>о</w:t>
      </w:r>
      <w:r>
        <w:rPr>
          <w:rFonts w:ascii="Times New Roman" w:hAnsi="Times New Roman" w:cs="Times New Roman"/>
          <w:sz w:val="28"/>
          <w:szCs w:val="28"/>
        </w:rPr>
        <w:t xml:space="preserve">лая </w:t>
      </w:r>
      <w:r>
        <w:rPr>
          <w:rFonts w:ascii="Times New Roman" w:hAnsi="Times New Roman" w:cs="Times New Roman"/>
          <w:sz w:val="28"/>
          <w:szCs w:val="28"/>
        </w:rPr>
        <w:lastRenderedPageBreak/>
        <w:t>Лукича своим помощником, так как сам может быть разве только помощником у такого учёного и деятеля, как Николай Лукич».</w:t>
      </w:r>
      <w:r>
        <w:rPr>
          <w:rStyle w:val="a7"/>
          <w:rFonts w:ascii="Times New Roman" w:hAnsi="Times New Roman" w:cs="Times New Roman"/>
          <w:sz w:val="28"/>
          <w:szCs w:val="28"/>
        </w:rPr>
        <w:footnoteReference w:id="1533"/>
      </w:r>
      <w:r>
        <w:rPr>
          <w:rFonts w:ascii="Times New Roman" w:hAnsi="Times New Roman" w:cs="Times New Roman"/>
          <w:sz w:val="28"/>
          <w:szCs w:val="28"/>
        </w:rPr>
        <w:t xml:space="preserve">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рассказу Шелухина, Скалозубов сделал ещё несколько попыток устроиться на государственную службу, но потерпел неудачу. Об этом пишет в своих воспоминаниях и А. Я. Гордягин: «Он (Скалозубов – Т. С.) сообщил мне об одной своей попытке в этом направлении, окончившейся неудачей».</w:t>
      </w:r>
      <w:r>
        <w:rPr>
          <w:rStyle w:val="a7"/>
          <w:rFonts w:ascii="Times New Roman" w:hAnsi="Times New Roman" w:cs="Times New Roman"/>
          <w:sz w:val="28"/>
          <w:szCs w:val="28"/>
        </w:rPr>
        <w:footnoteReference w:id="1534"/>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священник о. Евгений Фениксов в речи, произнесённой после панихиды по умершему Н. Л. Скалозубову 20 февраля 1915-го года, сказал: «Небезызвестно также, что Российские земства, узнав об этом (о том, что Скалозубов хочет устроиться на службу – Т. С.), настоятельно приглашали Николая Лукича на очень выгодных для него условиях к себе на службу, но Николай Лукич отказ</w:t>
      </w:r>
      <w:r w:rsidR="00A0103C">
        <w:rPr>
          <w:rFonts w:ascii="Times New Roman" w:hAnsi="Times New Roman" w:cs="Times New Roman"/>
          <w:sz w:val="28"/>
          <w:szCs w:val="28"/>
        </w:rPr>
        <w:t>ался от этих лестных предложений</w:t>
      </w:r>
      <w:r>
        <w:rPr>
          <w:rFonts w:ascii="Times New Roman" w:hAnsi="Times New Roman" w:cs="Times New Roman"/>
          <w:sz w:val="28"/>
          <w:szCs w:val="28"/>
        </w:rPr>
        <w:t xml:space="preserve"> и предпочёл остаться в Сибири, которую находил многообещающей и интересной».</w:t>
      </w:r>
      <w:r>
        <w:rPr>
          <w:rStyle w:val="a7"/>
          <w:rFonts w:ascii="Times New Roman" w:hAnsi="Times New Roman" w:cs="Times New Roman"/>
          <w:sz w:val="28"/>
          <w:szCs w:val="28"/>
        </w:rPr>
        <w:footnoteReference w:id="1535"/>
      </w:r>
      <w:r>
        <w:rPr>
          <w:rFonts w:ascii="Times New Roman" w:hAnsi="Times New Roman" w:cs="Times New Roman"/>
          <w:sz w:val="28"/>
          <w:szCs w:val="28"/>
        </w:rPr>
        <w:t xml:space="preserve">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конце концов, судьба, по-видимому</w:t>
      </w:r>
      <w:r w:rsidR="00434E5C">
        <w:rPr>
          <w:rFonts w:ascii="Times New Roman" w:hAnsi="Times New Roman" w:cs="Times New Roman"/>
          <w:sz w:val="28"/>
          <w:szCs w:val="28"/>
        </w:rPr>
        <w:t>,</w:t>
      </w:r>
      <w:r>
        <w:rPr>
          <w:rFonts w:ascii="Times New Roman" w:hAnsi="Times New Roman" w:cs="Times New Roman"/>
          <w:sz w:val="28"/>
          <w:szCs w:val="28"/>
        </w:rPr>
        <w:t xml:space="preserve"> улыбнулась Николаю Лукичу в лице землевладельца Курганского уезда Л. Д. Смолина, - пишет Гордягин, -  он встретил человека, готового пойти на материальный риск для устройства семенного хозяйства, в котором работу селекционера брал на себя Николай Лукич»</w:t>
      </w:r>
      <w:r w:rsidR="00C128B3">
        <w:rPr>
          <w:rFonts w:ascii="Times New Roman" w:hAnsi="Times New Roman" w:cs="Times New Roman"/>
          <w:sz w:val="28"/>
          <w:szCs w:val="28"/>
        </w:rPr>
        <w:t>…</w:t>
      </w:r>
      <w:r>
        <w:rPr>
          <w:rStyle w:val="a7"/>
          <w:rFonts w:ascii="Times New Roman" w:hAnsi="Times New Roman" w:cs="Times New Roman"/>
          <w:sz w:val="28"/>
          <w:szCs w:val="28"/>
        </w:rPr>
        <w:footnoteReference w:id="1536"/>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Неделю в конце сентября 1912-го года Николай Лукич провёл в Костроме с детьми. Ариадна Васильевна систематически ездила лечиться, вот и в этот раз её не было в городе, и Александра Лукинична помогала брату в домашних делах. Николай Лукич пишет дочери Наде в Тюмень (8 октября 1912 г.): «Мамы нет дома. Она живёт у тёти Лиды (сестра Ариадны Васильевны – Т. С.) в Люблине, лечится. Коля и Арюша теперь живут очень дружно. Люся скучала. Я отдал её в детский сад… Люся была этим очень довольна… Коля и Арюша сделались вегетарианцами и совсем не едят мяса».</w:t>
      </w:r>
      <w:r>
        <w:rPr>
          <w:rStyle w:val="a7"/>
          <w:rFonts w:ascii="Times New Roman" w:hAnsi="Times New Roman" w:cs="Times New Roman"/>
          <w:sz w:val="28"/>
          <w:szCs w:val="28"/>
        </w:rPr>
        <w:footnoteReference w:id="1537"/>
      </w:r>
    </w:p>
    <w:p w:rsidR="00D87538" w:rsidRDefault="0005563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Вторую половину осени и начало зимы 1912-го года Скалозубов ездит по стране, изучая опыт селекционных станций Польши, Одессы, Херсона, Полтавы и Харькова. И отовсюду он пишет письма жене и детям:</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27 октября 1912-го года он сообщает Наде из Люблина: «Я приехал к маме в Люблин. Сегодня вместе едем в Варшаву, откуда мама поедет домой. Мама поправилась, лучше себя чувствует.</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пожил у поляков в имении. Очень интересно было познакомиться со здешней жизнью. Зима здесь устанавливается в середине декабря, а сеять хлеб начинают в марте. Крестьяне-поляки очень бедны. Живут грязно. Бань совсем нет, и они никогда не моются. Разводят много свиней, гусей для продажи в Варшаву».</w:t>
      </w:r>
      <w:r>
        <w:rPr>
          <w:rStyle w:val="a7"/>
          <w:rFonts w:ascii="Times New Roman" w:hAnsi="Times New Roman" w:cs="Times New Roman"/>
          <w:sz w:val="28"/>
          <w:szCs w:val="28"/>
        </w:rPr>
        <w:footnoteReference w:id="1538"/>
      </w:r>
    </w:p>
    <w:p w:rsidR="00707060" w:rsidRDefault="00A749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Письма Николая Лукича к</w:t>
      </w:r>
      <w:r w:rsidR="006206CF">
        <w:rPr>
          <w:rFonts w:ascii="Times New Roman" w:hAnsi="Times New Roman" w:cs="Times New Roman"/>
          <w:sz w:val="28"/>
          <w:szCs w:val="28"/>
        </w:rPr>
        <w:t xml:space="preserve"> детям являются прекрасным примером нравственно-педагогического воздействия: он не только стремится своими рассказами вызвать их желание что-то узнать, расширить кругозор, но и пробудить чувства добра, любви ко всему живому, сострадания и соучастия. </w:t>
      </w:r>
    </w:p>
    <w:p w:rsidR="006206CF" w:rsidRDefault="006206C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моя Нюрасинька, - пишет он дочери Анне во время этой своей поездки, - когда я ехал  в поезде из Иван-города в Люблин, в вагон, полный евреями и поляками, вошли два музыканта – взрослый с мандолиной и маленький мальчик с гитарой. Мальчик был так мал, а гитара так велика, что он едва доставал кулачком струн. Играли «Шумна Марица» - болгарский марш. После игры он вынул из кармана ноты и обходил с ними пассажиров, собирая деньги. Деньги эти потом опустил в карман взрослого. Так он мне напомнил того маленького музыканта, приключениях которого мы читали с вами в Плёсе».</w:t>
      </w:r>
      <w:r>
        <w:rPr>
          <w:rStyle w:val="a7"/>
          <w:rFonts w:ascii="Times New Roman" w:hAnsi="Times New Roman" w:cs="Times New Roman"/>
          <w:sz w:val="28"/>
          <w:szCs w:val="28"/>
        </w:rPr>
        <w:footnoteReference w:id="1539"/>
      </w:r>
    </w:p>
    <w:p w:rsidR="00262323" w:rsidRPr="001D1A3A" w:rsidRDefault="00262323" w:rsidP="00F1270A">
      <w:pPr>
        <w:spacing w:after="0" w:line="240" w:lineRule="auto"/>
        <w:ind w:left="-993" w:firstLine="426"/>
        <w:jc w:val="both"/>
        <w:rPr>
          <w:rFonts w:ascii="Times New Roman" w:hAnsi="Times New Roman" w:cs="Times New Roman"/>
          <w:sz w:val="28"/>
          <w:szCs w:val="28"/>
          <w:u w:val="single"/>
        </w:rPr>
      </w:pPr>
      <w:r w:rsidRPr="001D1A3A">
        <w:rPr>
          <w:rFonts w:ascii="Times New Roman" w:hAnsi="Times New Roman" w:cs="Times New Roman"/>
          <w:sz w:val="28"/>
          <w:szCs w:val="28"/>
          <w:u w:val="single"/>
        </w:rPr>
        <w:t>7 ноября 1912 г.:</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Ариадна, в Варшаве я засиделся дольше, чем ожидал, так как встретил здесь самый любезный приём и много для меня верного увидел и услышал. Выезжаю лишь завтра, 8 ноября.</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Жаль, что нельзя остаться дольше: мне указали здесь ряд мест, где надо бы побывать: музеи, дворцы, парки, но одному не хочется, да и времени нет. Получил вчера письмо от девочек из Тюмени. Юре посылаю 5 рублей. Ты ему, пожалуйста, от себя не посылай, чтобы не развращать деньгами…».</w:t>
      </w:r>
      <w:r>
        <w:rPr>
          <w:rStyle w:val="a7"/>
          <w:rFonts w:ascii="Times New Roman" w:hAnsi="Times New Roman" w:cs="Times New Roman"/>
          <w:sz w:val="28"/>
          <w:szCs w:val="28"/>
        </w:rPr>
        <w:footnoteReference w:id="1540"/>
      </w:r>
    </w:p>
    <w:p w:rsidR="00262323" w:rsidRPr="00165FD5" w:rsidRDefault="00262323" w:rsidP="00F1270A">
      <w:pPr>
        <w:spacing w:after="0" w:line="240" w:lineRule="auto"/>
        <w:ind w:left="-993" w:firstLine="426"/>
        <w:jc w:val="both"/>
        <w:rPr>
          <w:rFonts w:ascii="Times New Roman" w:hAnsi="Times New Roman" w:cs="Times New Roman"/>
          <w:sz w:val="28"/>
          <w:szCs w:val="28"/>
          <w:u w:val="single"/>
        </w:rPr>
      </w:pPr>
      <w:r w:rsidRPr="00165FD5">
        <w:rPr>
          <w:rFonts w:ascii="Times New Roman" w:hAnsi="Times New Roman" w:cs="Times New Roman"/>
          <w:sz w:val="28"/>
          <w:szCs w:val="28"/>
          <w:u w:val="single"/>
        </w:rPr>
        <w:t>12 ноября 1912 г. – из Одессы:</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Ариадна! В Одессе я остановился в Афинском подворье. Дали мне келью за 1 рубль в сутки с чаем и трапезой. Келья эта очень напомнила мне камеру в тюрьме, где я сидел в Тобольске. Живёт здесь, кто хочет, но, главным образом, богомольц</w:t>
      </w:r>
      <w:r w:rsidR="001A07BA">
        <w:rPr>
          <w:rFonts w:ascii="Times New Roman" w:hAnsi="Times New Roman" w:cs="Times New Roman"/>
          <w:sz w:val="28"/>
          <w:szCs w:val="28"/>
        </w:rPr>
        <w:t>ы, отправляющиеся в Палестину и</w:t>
      </w:r>
      <w:r>
        <w:rPr>
          <w:rFonts w:ascii="Times New Roman" w:hAnsi="Times New Roman" w:cs="Times New Roman"/>
          <w:sz w:val="28"/>
          <w:szCs w:val="28"/>
        </w:rPr>
        <w:t xml:space="preserve"> на Афон. На стене висят правила: «Трапеза предлагается в 11 ½ дня и в 7 часов вечера</w:t>
      </w:r>
      <w:r w:rsidR="000070CF">
        <w:rPr>
          <w:rFonts w:ascii="Times New Roman" w:hAnsi="Times New Roman" w:cs="Times New Roman"/>
          <w:sz w:val="28"/>
          <w:szCs w:val="28"/>
        </w:rPr>
        <w:t>. Чай в 8 часов утра и в 3 часа</w:t>
      </w:r>
      <w:r>
        <w:rPr>
          <w:rFonts w:ascii="Times New Roman" w:hAnsi="Times New Roman" w:cs="Times New Roman"/>
          <w:sz w:val="28"/>
          <w:szCs w:val="28"/>
        </w:rPr>
        <w:t xml:space="preserve"> дня. Ворота закрываются на ночь в 10 часов вечера. Курить нельзя, на постель ложиться днём нельзя…» Чтобы правила были убедительней, рядом висит картина, изображающая бесов, на особых свитках предъявляющих душам на том свете их грехи.</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вот я в монастыре под наблюдением отца гостинника и отца коридорного. Всё чинно, добродетельно. Для меня сделали исключение (оказывается, и в монастырях они есть), и мне разрешено просить чай, когда я захочу, а проходить в ворота и позднее десяти…».</w:t>
      </w:r>
      <w:r>
        <w:rPr>
          <w:rStyle w:val="a7"/>
          <w:rFonts w:ascii="Times New Roman" w:hAnsi="Times New Roman" w:cs="Times New Roman"/>
          <w:sz w:val="28"/>
          <w:szCs w:val="28"/>
        </w:rPr>
        <w:footnoteReference w:id="1541"/>
      </w:r>
    </w:p>
    <w:p w:rsidR="00A10537" w:rsidRDefault="00A10537" w:rsidP="00F1270A">
      <w:pPr>
        <w:spacing w:after="0" w:line="240" w:lineRule="auto"/>
        <w:ind w:left="-993" w:firstLine="426"/>
        <w:jc w:val="both"/>
        <w:rPr>
          <w:rFonts w:ascii="Times New Roman" w:hAnsi="Times New Roman" w:cs="Times New Roman"/>
          <w:sz w:val="28"/>
          <w:szCs w:val="28"/>
        </w:rPr>
      </w:pPr>
      <w:r w:rsidRPr="00DD3711">
        <w:rPr>
          <w:rFonts w:ascii="Times New Roman" w:hAnsi="Times New Roman" w:cs="Times New Roman"/>
          <w:sz w:val="28"/>
          <w:szCs w:val="28"/>
          <w:u w:val="single"/>
        </w:rPr>
        <w:t>22 ноября 1912 г.</w:t>
      </w:r>
      <w:r>
        <w:rPr>
          <w:rFonts w:ascii="Times New Roman" w:hAnsi="Times New Roman" w:cs="Times New Roman"/>
          <w:sz w:val="28"/>
          <w:szCs w:val="28"/>
        </w:rPr>
        <w:t xml:space="preserve"> (пароход «Румянцев»):</w:t>
      </w:r>
    </w:p>
    <w:p w:rsidR="00A10537" w:rsidRDefault="00A1053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моя Надюшенька, очень рад, что ученье твоё идёт благополучно. Летом будем отдыхать.</w:t>
      </w:r>
    </w:p>
    <w:p w:rsidR="00A10537" w:rsidRDefault="00A1053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Я пишу сейчас на пароходе, еду по Средиземному морю из Одессы в Херсон. Тепло, но туман, сыро. Когда выходили из Одесского порта, на маяке ревела, как отбившаяся от стада корова, сирена: это звуком указывают морским </w:t>
      </w:r>
      <w:r>
        <w:rPr>
          <w:rFonts w:ascii="Times New Roman" w:hAnsi="Times New Roman" w:cs="Times New Roman"/>
          <w:sz w:val="28"/>
          <w:szCs w:val="28"/>
        </w:rPr>
        <w:lastRenderedPageBreak/>
        <w:t>пароходам, где входить в гавань. Сейчас мы в открытом море: кругом, кроме водной поверхности, ничего не видно. Пароход легонько качает. И вот я думаю о вас: здесь, на палубе я в осеннем пальто, а вы в тёплых шубах. Я послал тебе из Одессы книжку об Египте, посмотри хоть картинки, если читать некогда.</w:t>
      </w:r>
    </w:p>
    <w:p w:rsidR="00A10537" w:rsidRDefault="00A1053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Одессе я любовался прибоем волн на берегу моря. Жаль только погода пасмурная, море сердитое, тёмное…».</w:t>
      </w:r>
      <w:r>
        <w:rPr>
          <w:rStyle w:val="a7"/>
          <w:rFonts w:ascii="Times New Roman" w:hAnsi="Times New Roman" w:cs="Times New Roman"/>
          <w:sz w:val="28"/>
          <w:szCs w:val="28"/>
        </w:rPr>
        <w:footnoteReference w:id="1542"/>
      </w:r>
    </w:p>
    <w:p w:rsidR="00914413" w:rsidRDefault="00A1053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этот же день – дочери Анне:</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моя Нюрасинька. Рад был твоему письму, которое я получил в Одессе. Одесса – это сладкий город. Вот дом (нрзб.), весело живётся здесь ребятам. Я нигде не видел такой массы сластей, которые всюду продаются вместе с шипучими водами. Но зато бедные дети не знают, что такое ледяные горы, снежки и катанье на коньках. В городе, видимо, любят заниматься рисованием. Много продаётся и очень дёшево картин, писанных масляными красками, и всё море, море и море… Ну, как идут твои занятия музыкой? Можешь ли ты мне сыграть «чижика»?.. Крепко тебя, моя дорогая доченька, целую. Будь здорова и весела».</w:t>
      </w:r>
      <w:r>
        <w:rPr>
          <w:rStyle w:val="a7"/>
          <w:rFonts w:ascii="Times New Roman" w:hAnsi="Times New Roman" w:cs="Times New Roman"/>
          <w:sz w:val="28"/>
          <w:szCs w:val="28"/>
        </w:rPr>
        <w:footnoteReference w:id="1543"/>
      </w:r>
    </w:p>
    <w:p w:rsidR="00262323" w:rsidRPr="00165FD5" w:rsidRDefault="00262323" w:rsidP="00F1270A">
      <w:pPr>
        <w:spacing w:after="0" w:line="240" w:lineRule="auto"/>
        <w:ind w:left="-993" w:firstLine="426"/>
        <w:jc w:val="both"/>
        <w:rPr>
          <w:rFonts w:ascii="Times New Roman" w:hAnsi="Times New Roman" w:cs="Times New Roman"/>
          <w:sz w:val="28"/>
          <w:szCs w:val="28"/>
          <w:u w:val="single"/>
        </w:rPr>
      </w:pPr>
      <w:r w:rsidRPr="00165FD5">
        <w:rPr>
          <w:rFonts w:ascii="Times New Roman" w:hAnsi="Times New Roman" w:cs="Times New Roman"/>
          <w:sz w:val="28"/>
          <w:szCs w:val="28"/>
          <w:u w:val="single"/>
        </w:rPr>
        <w:t>27 ноября 1912 г.:</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«Юг я оставил за спиной, еду теперь к северу. Сегодня ночью приехал в Харьков, отсюда поеду в Москву, Петербург … и Кострому.</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 эту поездку видел и узнал многое для моего дела интересное и несколько укрепился в занятой позиции.</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Дело, оказывается, всюду новое. Все ещё только начинают, и не везде достаточно знакомы с теорией селекции. Лучше это дело поставлено в Польше, откуда вообще я вывез лучшие воспоминания.</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Был я в Полтаве, в сердце Малороссии. Глухой город, вероятно, очень красивый весной и летом. Больше всего меня там поразило… что? Здание губернской управы: это что-то необыкновенно красивое. И это продукт коллективного творчества: стиль малорусский, орнаменты, украшения, снимки старинных узоров. И снаружи, и внутри облицовка изразцами чудных цветов и узоров. Зал заседаний – это древняя палата, потолок сводом. Голубой, по нему раскиданы цветочки, места для публики – ниши, отделанные дубовыми узорчатыми столбами. Для гласных длинные столы на колёсах, покрытые бранными скатертями. На стенах, как у нас в музее, картины: 1)</w:t>
      </w:r>
      <w:r w:rsidR="001E7110">
        <w:rPr>
          <w:rFonts w:ascii="Times New Roman" w:hAnsi="Times New Roman" w:cs="Times New Roman"/>
          <w:sz w:val="28"/>
          <w:szCs w:val="28"/>
        </w:rPr>
        <w:t xml:space="preserve"> </w:t>
      </w:r>
      <w:r>
        <w:rPr>
          <w:rFonts w:ascii="Times New Roman" w:hAnsi="Times New Roman" w:cs="Times New Roman"/>
          <w:sz w:val="28"/>
          <w:szCs w:val="28"/>
        </w:rPr>
        <w:t>избрание Гетмана, 2) чумаки с солью лунной ночью, 3) убитый казак в степи перед утренней зарёй, убегающий конь и красавец-татарин верхом. Двери или в виде дубовых скованных железом ворот, или в виде калиток. Служащие говорят, что в управе от этой красоты у них настроение меняется, весело работать. И это, пожалуй, наибольшая достопримечательность Полтавы».</w:t>
      </w:r>
      <w:r>
        <w:rPr>
          <w:rStyle w:val="a7"/>
          <w:rFonts w:ascii="Times New Roman" w:hAnsi="Times New Roman" w:cs="Times New Roman"/>
          <w:sz w:val="28"/>
          <w:szCs w:val="28"/>
        </w:rPr>
        <w:footnoteReference w:id="1544"/>
      </w:r>
    </w:p>
    <w:p w:rsidR="00455641" w:rsidRDefault="00455641" w:rsidP="00F1270A">
      <w:pPr>
        <w:spacing w:after="0" w:line="240" w:lineRule="auto"/>
        <w:ind w:left="-993" w:firstLine="426"/>
        <w:jc w:val="both"/>
        <w:rPr>
          <w:rFonts w:ascii="Times New Roman" w:hAnsi="Times New Roman" w:cs="Times New Roman"/>
          <w:sz w:val="28"/>
          <w:szCs w:val="28"/>
        </w:rPr>
      </w:pP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поездке Николая Лукича не оставляло беспокойство о жене и детях.</w:t>
      </w:r>
    </w:p>
    <w:p w:rsidR="00262323" w:rsidRPr="004B0DC0" w:rsidRDefault="00262323" w:rsidP="00F1270A">
      <w:pPr>
        <w:spacing w:after="0" w:line="240" w:lineRule="auto"/>
        <w:ind w:left="-993" w:firstLine="426"/>
        <w:jc w:val="both"/>
        <w:rPr>
          <w:rFonts w:ascii="Times New Roman" w:hAnsi="Times New Roman" w:cs="Times New Roman"/>
          <w:sz w:val="28"/>
          <w:szCs w:val="28"/>
          <w:u w:val="single"/>
        </w:rPr>
      </w:pPr>
      <w:r w:rsidRPr="004B0DC0">
        <w:rPr>
          <w:rFonts w:ascii="Times New Roman" w:hAnsi="Times New Roman" w:cs="Times New Roman"/>
          <w:sz w:val="28"/>
          <w:szCs w:val="28"/>
          <w:u w:val="single"/>
        </w:rPr>
        <w:lastRenderedPageBreak/>
        <w:t>29 ноября 1912 г.:</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«Получил сегодня письмо от Коли, где он признаётся в своих плохих успехах, и подумал о тебе, ты, вероятно, его делами очень расстраиваешься. Мне захотелось утешить тебя, успокоить и приласкать, чтобы ты не винила себя, к чему ты так склонна.</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Надо придумать, как ему помочь, но огорчаться за него не следует. Репетиторство, которому уже отдана обильная дань, я считаю вредным и ненужным. Тянуть его насильно неразумно. Задача наша научить, если это возможно, его работать, а это возможно лишь при условии, если пробудится его самосознание… Если бы он по математике и языкам выправился, то ему открылась бы возможность морской науки, о чём он мечтал… мысли Коли необходимо направить на необходимость работы по главным предметам для того, чтобы получить возможность поступить в морское училище. </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Взялся я за это письмо, впрочем, как и сказал, с целью тебя подбодрить. Как-то грустно сделалось, хочется всё забыть и отвести душу на добром чувстве участия и заботы. Боюсь, что ты опять волнуешься и теряешь способность сосредоточиться на своём деле. Если бы эти немногие строчки могли тебе доставить хоть какое-нибудь удовольствие или минутное успокоение – я был бы рад. С уверенностью в себе тебе легче спокойнее отнестись к Коле и его неудачам…</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задерживаюсь в Харькове дольше, чем думал, т. к. здесь встретил много интересного в деятельности местного сельскохозяйственного общества и селекционной станции».</w:t>
      </w:r>
      <w:r>
        <w:rPr>
          <w:rStyle w:val="a7"/>
          <w:rFonts w:ascii="Times New Roman" w:hAnsi="Times New Roman" w:cs="Times New Roman"/>
          <w:sz w:val="28"/>
          <w:szCs w:val="28"/>
        </w:rPr>
        <w:footnoteReference w:id="1545"/>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Пока Николай Лукич путешествовал, в России шла избирательная кампания. Тобольск выдвигает своих депутатов. В. Костюрин писал в «Сибирском листке» (23 октября 1912-го года): «Мы накануне выборов в 4-ю Государственную Думу… Пробегая список выборщиков, мы не видим имён, которые могли бы претендовать на неоспоримое место депутата от Тобольской губернии, - таких популярных людей, как Н. Л. Скалозубов, среди нынешних выборщиков нет. </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 для кого не тайна, что будущая 4-я Дума будет ещё тяжелее для чутких, нравственных людей, чем бывшая 3-я Дума, которая заставила Н. Л. Скалозубова разочароваться в возможности делать что-нибудь серьёзное, полезное в роли российского «законодателя» и устранить себя от возможности участия в выборной кампании в 4-ю Думу».</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24 октября этого года Скалозубову была послана из Тобольска телеграмма: «Выборщики Тобольской губернии сожалеют, что Вас нет среди них, выражают благодарность за Ваши, Николай Лукич, труды в Государственной Думе, радуются, что Вы остаётесь культурным работником в нашей губернии».</w:t>
      </w:r>
      <w:r>
        <w:rPr>
          <w:rStyle w:val="a7"/>
          <w:rFonts w:ascii="Times New Roman" w:hAnsi="Times New Roman" w:cs="Times New Roman"/>
          <w:sz w:val="28"/>
          <w:szCs w:val="28"/>
        </w:rPr>
        <w:footnoteReference w:id="1546"/>
      </w:r>
      <w:r>
        <w:rPr>
          <w:rFonts w:ascii="Times New Roman" w:hAnsi="Times New Roman" w:cs="Times New Roman"/>
          <w:sz w:val="28"/>
          <w:szCs w:val="28"/>
        </w:rPr>
        <w:t xml:space="preserve"> Телеграмма задержалась в пути, так как она была отправлена в Курган, где Скалозубов должен был обосноваться для селекционной работы, а он в это время находился ещё в Польше.</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31 октября из Варшавы от Николая Лукича Тобольск получил ответную телеграмму: «Приношу запоздалую благодарность за лестное ко мне внимание представителей населения губернии. От души желаю новым избранникам успехов в борьбе за благо Сибири».</w:t>
      </w:r>
      <w:r>
        <w:rPr>
          <w:rStyle w:val="a7"/>
          <w:rFonts w:ascii="Times New Roman" w:hAnsi="Times New Roman" w:cs="Times New Roman"/>
          <w:sz w:val="28"/>
          <w:szCs w:val="28"/>
        </w:rPr>
        <w:footnoteReference w:id="1547"/>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Перед новым, 1913-м годом, Скалозубов приехал в Кострому, где жили в то время Ариадна Васильевна с дочерьми Ариадной и Людмилой. Относительно сына Николая, точно не известно. Он пишет дочерям в Тюмень:</w:t>
      </w:r>
    </w:p>
    <w:p w:rsidR="00262323" w:rsidRPr="00823F82" w:rsidRDefault="00262323" w:rsidP="00F1270A">
      <w:pPr>
        <w:spacing w:after="0" w:line="240" w:lineRule="auto"/>
        <w:ind w:left="-993" w:firstLine="426"/>
        <w:jc w:val="both"/>
        <w:rPr>
          <w:rFonts w:ascii="Times New Roman" w:hAnsi="Times New Roman" w:cs="Times New Roman"/>
          <w:sz w:val="28"/>
          <w:szCs w:val="28"/>
          <w:u w:val="single"/>
        </w:rPr>
      </w:pPr>
      <w:r w:rsidRPr="00823F82">
        <w:rPr>
          <w:rFonts w:ascii="Times New Roman" w:hAnsi="Times New Roman" w:cs="Times New Roman"/>
          <w:sz w:val="28"/>
          <w:szCs w:val="28"/>
          <w:u w:val="single"/>
        </w:rPr>
        <w:t xml:space="preserve">27 декабря 1912 г.: </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«Дорогая моя Нюрашенька, меня очень радует, что ты привыкла к школе и к дому в Тюмени, что ты весела и довольна всем. Ты не пишешь мне, как идёт твоя музыка, на каком инструменте ты учишься. Арюша тоже ежедневно бегает на уроки музыки. Люля всё </w:t>
      </w:r>
      <w:r w:rsidR="00250CAD">
        <w:rPr>
          <w:rFonts w:ascii="Times New Roman" w:hAnsi="Times New Roman" w:cs="Times New Roman"/>
          <w:sz w:val="28"/>
          <w:szCs w:val="28"/>
        </w:rPr>
        <w:t>с</w:t>
      </w:r>
      <w:r>
        <w:rPr>
          <w:rFonts w:ascii="Times New Roman" w:hAnsi="Times New Roman" w:cs="Times New Roman"/>
          <w:sz w:val="28"/>
          <w:szCs w:val="28"/>
        </w:rPr>
        <w:t>обирается к вам в Тюмень учиться вместе. Она очень хорошая, весёлая и добрая девочка. Ночью на Рождество она ждала Рождественского деда, и действительно оказалось [что] наутро он принёс ей целый чулок разных безделушек. Она очень была рада и очень интересовалась, что это за дед такой и почему его она не видела.</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Крепко целую тебя, моя дорогая».</w:t>
      </w:r>
      <w:r>
        <w:rPr>
          <w:rStyle w:val="a7"/>
          <w:rFonts w:ascii="Times New Roman" w:hAnsi="Times New Roman" w:cs="Times New Roman"/>
          <w:sz w:val="28"/>
          <w:szCs w:val="28"/>
        </w:rPr>
        <w:footnoteReference w:id="1548"/>
      </w:r>
    </w:p>
    <w:p w:rsidR="00262323" w:rsidRPr="00823F82" w:rsidRDefault="00262323" w:rsidP="00F1270A">
      <w:pPr>
        <w:spacing w:after="0" w:line="240" w:lineRule="auto"/>
        <w:ind w:left="-993" w:firstLine="426"/>
        <w:jc w:val="both"/>
        <w:rPr>
          <w:rFonts w:ascii="Times New Roman" w:hAnsi="Times New Roman" w:cs="Times New Roman"/>
          <w:sz w:val="28"/>
          <w:szCs w:val="28"/>
          <w:u w:val="single"/>
        </w:rPr>
      </w:pPr>
      <w:r w:rsidRPr="00823F82">
        <w:rPr>
          <w:rFonts w:ascii="Times New Roman" w:hAnsi="Times New Roman" w:cs="Times New Roman"/>
          <w:sz w:val="28"/>
          <w:szCs w:val="28"/>
          <w:u w:val="single"/>
        </w:rPr>
        <w:t xml:space="preserve">27 декабря 1912 г.: </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моя Надюшенька, я приехал в Кострому. Здесь поживу до Нового года, потом поеду в Самару, Саратов, а затем заеду к вам. Я очень запоздал в поездке и потому не успел исполнить своё обещание быть у вас на праздниках. Очень хотел бы, чтобы ты на праздниках отдохнула от занятий и повеселилась…</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уже половина зимы, скоро и весна. Я собираюсь в Курган. Там уже начали топить дом, где мы будем жить летом.</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нас гостит Юра. Он читает Люсе сказку. Да и сама Люся умеет и любит читать.</w:t>
      </w:r>
    </w:p>
    <w:p w:rsidR="00262323" w:rsidRPr="00D131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Я очень рад за тебя, что учение у тебя идёт (нрзб.) </w:t>
      </w:r>
      <w:r>
        <w:rPr>
          <w:rFonts w:ascii="Times New Roman" w:hAnsi="Times New Roman" w:cs="Times New Roman"/>
          <w:sz w:val="28"/>
          <w:szCs w:val="28"/>
          <w:lang w:val="en-US"/>
        </w:rPr>
        <w:t>gut</w:t>
      </w:r>
      <w:r w:rsidRPr="00D13123">
        <w:rPr>
          <w:rFonts w:ascii="Times New Roman" w:hAnsi="Times New Roman" w:cs="Times New Roman"/>
          <w:sz w:val="28"/>
          <w:szCs w:val="28"/>
        </w:rPr>
        <w:t>.</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Крепко тебя целую».</w:t>
      </w:r>
      <w:r>
        <w:rPr>
          <w:rStyle w:val="a7"/>
          <w:rFonts w:ascii="Times New Roman" w:hAnsi="Times New Roman" w:cs="Times New Roman"/>
          <w:sz w:val="28"/>
          <w:szCs w:val="28"/>
        </w:rPr>
        <w:footnoteReference w:id="1549"/>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Эти два письма ещё один пример того, что Николай Лукич писал каждому своему ребёнку отдельное письмо, если даже они находились в одном месте: дома, в Костроме, или в Тюмени, в коммерческом училище. Таким образом он хотел подчеркнуть любовь к каждому из них, дать понять каждому, что видит в нём личность, которая дорога ему, несмотря даже на какие-то недостатки…</w:t>
      </w:r>
    </w:p>
    <w:p w:rsidR="00262323" w:rsidRDefault="0026232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Долго ещё вспоминали Н. Л. Скалозубова в Думе. Экономист, член редакции журнала «Сибирские вопросы» С. Швецов писал Николаю Лукичу в 1914-м году: «Я часто Вас вспоминаю, Николай Лукич, по самым разнообразным поводам, но, чаще всего, конечно, в связи с сибирскими, а правильнее говоря, с думско-сибирскими делами. Вот уже два с половиной года Вас нет в Петербурге, а Вас до сих пор ник</w:t>
      </w:r>
      <w:r w:rsidR="006E4D61">
        <w:rPr>
          <w:rFonts w:ascii="Times New Roman" w:hAnsi="Times New Roman" w:cs="Times New Roman"/>
          <w:sz w:val="28"/>
          <w:szCs w:val="28"/>
        </w:rPr>
        <w:t>то не заменил ни в Думе, ни в «О</w:t>
      </w:r>
      <w:r>
        <w:rPr>
          <w:rFonts w:ascii="Times New Roman" w:hAnsi="Times New Roman" w:cs="Times New Roman"/>
          <w:sz w:val="28"/>
          <w:szCs w:val="28"/>
        </w:rPr>
        <w:t xml:space="preserve">бществе изучения Сибири», ни вообще в Петербургской сибирской колонии. </w:t>
      </w:r>
      <w:r>
        <w:rPr>
          <w:rFonts w:ascii="Times New Roman" w:hAnsi="Times New Roman" w:cs="Times New Roman"/>
          <w:sz w:val="28"/>
          <w:szCs w:val="28"/>
        </w:rPr>
        <w:lastRenderedPageBreak/>
        <w:t xml:space="preserve">Ваше место до сих пор зияет пустотой. И это всеми нами не только чувствуется, но и отчётливо осознаётся. Вы хорошо, разумеется, знаете, что я это говорю Вам не для того, чтобы сказать Вам нечто лестное, а потому, что я мирюсь с Вашим отсутствием с большим трудом, и по многим причинам мне особенно часто приходится убеждаться, </w:t>
      </w:r>
      <w:r w:rsidRPr="001D1A3A">
        <w:rPr>
          <w:rFonts w:ascii="Times New Roman" w:hAnsi="Times New Roman" w:cs="Times New Roman"/>
          <w:sz w:val="28"/>
          <w:szCs w:val="28"/>
        </w:rPr>
        <w:t>как много все мы потеряли</w:t>
      </w:r>
      <w:r>
        <w:rPr>
          <w:rFonts w:ascii="Times New Roman" w:hAnsi="Times New Roman" w:cs="Times New Roman"/>
          <w:sz w:val="28"/>
          <w:szCs w:val="28"/>
        </w:rPr>
        <w:t xml:space="preserve"> с Вашим  отъездом отсюда. Я и сейчас-то пишу Вам отчасти затем, чтобы сказать Вам, как мне жаль, что Вас нет именно теперь здесь, когда в живых, отзывчивых людях чувствуется такая огромная потребность!..».</w:t>
      </w:r>
      <w:r>
        <w:rPr>
          <w:rStyle w:val="a7"/>
          <w:rFonts w:ascii="Times New Roman" w:hAnsi="Times New Roman" w:cs="Times New Roman"/>
          <w:sz w:val="28"/>
          <w:szCs w:val="28"/>
        </w:rPr>
        <w:footnoteReference w:id="1550"/>
      </w:r>
    </w:p>
    <w:p w:rsidR="00262323" w:rsidRDefault="00262323" w:rsidP="00F1270A">
      <w:pPr>
        <w:spacing w:after="0" w:line="240" w:lineRule="auto"/>
        <w:ind w:left="-993" w:firstLine="426"/>
        <w:jc w:val="both"/>
        <w:rPr>
          <w:rFonts w:ascii="Times New Roman" w:hAnsi="Times New Roman" w:cs="Times New Roman"/>
          <w:sz w:val="28"/>
          <w:szCs w:val="28"/>
        </w:rPr>
      </w:pPr>
    </w:p>
    <w:p w:rsidR="00262323" w:rsidRDefault="00262323" w:rsidP="00F1270A">
      <w:pPr>
        <w:spacing w:after="0" w:line="240" w:lineRule="auto"/>
        <w:ind w:left="-993" w:firstLine="426"/>
        <w:jc w:val="center"/>
        <w:rPr>
          <w:rFonts w:ascii="Times New Roman" w:hAnsi="Times New Roman" w:cs="Times New Roman"/>
          <w:b/>
          <w:sz w:val="28"/>
          <w:szCs w:val="28"/>
        </w:rPr>
      </w:pPr>
      <w:r w:rsidRPr="00A23992">
        <w:rPr>
          <w:rFonts w:ascii="Times New Roman" w:hAnsi="Times New Roman" w:cs="Times New Roman"/>
          <w:b/>
          <w:sz w:val="28"/>
          <w:szCs w:val="28"/>
        </w:rPr>
        <w:t>ПЕРВЫЙ СИБИРСКИЙ СЕЛЕКЦИОНЕР</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январе 1913-го года под Курганом, в имении Л. Д. Смолина, начала свою работу первая селекционная станция в Сибири.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Лев Дмитриевич Смолин, прогрессивный курганский земледелец и землевладелец, специалист по животноводству, давно был знаком с Н. Л. Скалозубовым.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Отец Смолина, Дмитрий Иванович, скончавшийся в 1898-м году, являлся крупным курганским коммерсантом и промышленником. В то время, когда Скалозубов выполнял обязанности тобольского губернского агронома, они тесно соприкасались по сельскохозяйственным делам, которыми Смолин очень интересовался в конце своей жизни. Николай Лукич уважал этого умного и энергичного человека, и это уважение было взаимным. В некрологе, посвящённом памяти Дмитрия Ивановича, Скалозубов писал: «На склоне дней своих Дмитрий Иванович увлёкся сельским хозяйством, внося и в это дело инициативу и умение добиваться целей…».</w:t>
      </w:r>
      <w:r>
        <w:rPr>
          <w:rStyle w:val="a7"/>
          <w:rFonts w:ascii="Times New Roman" w:hAnsi="Times New Roman" w:cs="Times New Roman"/>
          <w:sz w:val="28"/>
          <w:szCs w:val="28"/>
        </w:rPr>
        <w:footnoteReference w:id="1551"/>
      </w:r>
      <w:r>
        <w:rPr>
          <w:rFonts w:ascii="Times New Roman" w:hAnsi="Times New Roman" w:cs="Times New Roman"/>
          <w:sz w:val="28"/>
          <w:szCs w:val="28"/>
        </w:rPr>
        <w:t xml:space="preserve"> Николай Лукич считает примером, достойным подражания, то, что Д. И. Смолин отчислял крупные суммы на благотворительность, на пенсии служащим и выдачу единовременных пособий, активно участвовал в общественных мероприятиях. Дмитрий Иванович оказал помощь и в строительстве Тобольского музея. «…значительные услуги оказаны им бывшей в Кургане губернской сельскохозяйственной выставке 1895 года, обязанной ему не только значительными денежными пожертвованиями, но и рядом советов и услуг деятелям выставки».</w:t>
      </w:r>
      <w:r>
        <w:rPr>
          <w:rStyle w:val="a7"/>
          <w:rFonts w:ascii="Times New Roman" w:hAnsi="Times New Roman" w:cs="Times New Roman"/>
          <w:sz w:val="28"/>
          <w:szCs w:val="28"/>
        </w:rPr>
        <w:footnoteReference w:id="1552"/>
      </w:r>
      <w:r>
        <w:rPr>
          <w:rFonts w:ascii="Times New Roman" w:hAnsi="Times New Roman" w:cs="Times New Roman"/>
          <w:sz w:val="28"/>
          <w:szCs w:val="28"/>
        </w:rPr>
        <w:t xml:space="preserve"> Помогал он и развитию маслоделия в Тобольской губернии.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Его сын Лев Дмитриевич сначала учился в Московском техническом училище, потом окончил Петровско-Разумовскую сельскохозяйственную академию и был сторонником прогрессивных методов ведения сельского хозяйства. Скалозубов называл его «человеком большой энергии и инициативы». В 1911-м году Л. Д. Смолин получил три большие золотые медали Омской сельскохозяйственной выставки за показанные породы рогатого скота, свиней и за производство сыров.</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докладе общему собранию Курганского отделения Московского общества сельского хозяйства 21 февраля 1915-го года Л. Д. Смолин рассказывал: «Будучи командирован к Московскому сельскохозяйственному институту Департаментом Земледелия, я, прослушав там курсы, был поражён результатами селекционной работы профессора Рудзинского, которые очень заинтересовали меня, и я решил организовать в Сибири селекционную станцию. Зная, что Николай Лукич интересуется законами наследственности в ботанике, я поехал к нему в Петербург. (1911 г.) – и оказалось, что организация селекционного дела в Сибири тоже есть самое горячее желание Николая Лукича. У нас с ним сразу же состоялось соглашение… работа нашей станции началась с объезда Николаем Лукичом всех станций России и Польши… Николай Лукич пришёл к тому выводу, что мы должны начать работу с изучения местных хлебов, стараясь возможно шире поставить сортоиспытание имеющихся в продаже семян, и из биометрически изученного материала выбирать племенные растения для дальнейшего их разведения».</w:t>
      </w:r>
      <w:r>
        <w:rPr>
          <w:rStyle w:val="a7"/>
          <w:rFonts w:ascii="Times New Roman" w:hAnsi="Times New Roman" w:cs="Times New Roman"/>
          <w:sz w:val="28"/>
          <w:szCs w:val="28"/>
        </w:rPr>
        <w:footnoteReference w:id="1553"/>
      </w:r>
      <w:r>
        <w:rPr>
          <w:rFonts w:ascii="Times New Roman" w:hAnsi="Times New Roman" w:cs="Times New Roman"/>
          <w:sz w:val="28"/>
          <w:szCs w:val="28"/>
        </w:rPr>
        <w:t xml:space="preserve">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 создания селекционной станции Смолина таких в России было всего три.</w:t>
      </w:r>
    </w:p>
    <w:p w:rsidR="005167FD" w:rsidRDefault="005167FD" w:rsidP="00F1270A">
      <w:pPr>
        <w:spacing w:after="0" w:line="240" w:lineRule="auto"/>
        <w:ind w:left="-993" w:firstLine="426"/>
        <w:jc w:val="both"/>
        <w:rPr>
          <w:rFonts w:ascii="Times New Roman" w:hAnsi="Times New Roman" w:cs="Times New Roman"/>
          <w:sz w:val="28"/>
          <w:szCs w:val="28"/>
        </w:rPr>
      </w:pPr>
    </w:p>
    <w:p w:rsidR="005167FD" w:rsidRPr="005C480B" w:rsidRDefault="005167FD" w:rsidP="00F1270A">
      <w:pPr>
        <w:spacing w:after="0" w:line="240" w:lineRule="auto"/>
        <w:ind w:left="-993" w:firstLine="426"/>
        <w:jc w:val="both"/>
        <w:rPr>
          <w:rFonts w:ascii="Times New Roman" w:hAnsi="Times New Roman" w:cs="Times New Roman"/>
          <w:b/>
          <w:sz w:val="28"/>
          <w:szCs w:val="28"/>
          <w:u w:val="single"/>
        </w:rPr>
      </w:pPr>
      <w:r w:rsidRPr="005C480B">
        <w:rPr>
          <w:rFonts w:ascii="Times New Roman" w:hAnsi="Times New Roman" w:cs="Times New Roman"/>
          <w:b/>
          <w:sz w:val="28"/>
          <w:szCs w:val="28"/>
          <w:u w:val="single"/>
        </w:rPr>
        <w:t>«Чувствую себя в своей сфере…»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Задача семенного хозяйства была определена Скалозубовым как создание «чистопородных, испытанных в местных условиях семян полевых растений для лесостепного района Западной Сибири и ему аналогичных по почвенным и климатическим условиям».</w:t>
      </w:r>
      <w:r>
        <w:rPr>
          <w:rStyle w:val="a7"/>
          <w:rFonts w:ascii="Times New Roman" w:hAnsi="Times New Roman" w:cs="Times New Roman"/>
          <w:sz w:val="28"/>
          <w:szCs w:val="28"/>
        </w:rPr>
        <w:footnoteReference w:id="1554"/>
      </w:r>
      <w:r>
        <w:rPr>
          <w:rFonts w:ascii="Times New Roman" w:hAnsi="Times New Roman" w:cs="Times New Roman"/>
          <w:sz w:val="28"/>
          <w:szCs w:val="28"/>
        </w:rPr>
        <w:t xml:space="preserve"> Эта цель могла быть достигнута двумя путями: «во-первых, размножением семян сортов хлебов, выведенных уже существующими в России и за её пределами селекционными учреждениями и оказавшихся при испытании здесь наилучшими; во-вторых, выведением собственными усилиями чистопородных семян, так называемого индивидуального отбора».</w:t>
      </w:r>
      <w:r>
        <w:rPr>
          <w:rStyle w:val="a7"/>
          <w:rFonts w:ascii="Times New Roman" w:hAnsi="Times New Roman" w:cs="Times New Roman"/>
          <w:sz w:val="28"/>
          <w:szCs w:val="28"/>
        </w:rPr>
        <w:footnoteReference w:id="1555"/>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 считал, что оба эти пути необходимо тщательно и всесторонне опробовать в течение нескольких лет, чтобы рекомендовать выявленные таким образом сорта полевых растений для массового сельскохозяйственного использования.</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пишет: «Вооружённый знаниями местных условий, острой наблюдательностью, выработанной долгой практикой по селекционированию, ботанически образованный, он приступил к делу».</w:t>
      </w:r>
      <w:r>
        <w:rPr>
          <w:rStyle w:val="a7"/>
          <w:rFonts w:ascii="Times New Roman" w:hAnsi="Times New Roman" w:cs="Times New Roman"/>
          <w:sz w:val="28"/>
          <w:szCs w:val="28"/>
        </w:rPr>
        <w:footnoteReference w:id="1556"/>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Ещё в 1910-м году вышла работа Скалозубова </w:t>
      </w:r>
      <w:r w:rsidRPr="005609B1">
        <w:rPr>
          <w:rFonts w:ascii="Times New Roman" w:hAnsi="Times New Roman" w:cs="Times New Roman"/>
          <w:b/>
          <w:sz w:val="28"/>
          <w:szCs w:val="28"/>
        </w:rPr>
        <w:t>«Как выводятся культурные сорта. Происхождение форм растений как основа практики семеноводства»</w:t>
      </w:r>
      <w:r>
        <w:rPr>
          <w:rFonts w:ascii="Times New Roman" w:hAnsi="Times New Roman" w:cs="Times New Roman"/>
          <w:sz w:val="28"/>
          <w:szCs w:val="28"/>
        </w:rPr>
        <w:t>.</w:t>
      </w:r>
      <w:r>
        <w:rPr>
          <w:rStyle w:val="a7"/>
          <w:rFonts w:ascii="Times New Roman" w:hAnsi="Times New Roman" w:cs="Times New Roman"/>
          <w:sz w:val="28"/>
          <w:szCs w:val="28"/>
        </w:rPr>
        <w:footnoteReference w:id="1557"/>
      </w:r>
      <w:r>
        <w:rPr>
          <w:rFonts w:ascii="Times New Roman" w:hAnsi="Times New Roman" w:cs="Times New Roman"/>
          <w:sz w:val="28"/>
          <w:szCs w:val="28"/>
        </w:rPr>
        <w:t xml:space="preserve"> Эта работа говорит о серьёзном желании Николая Лукича заняться селекцией. Написанная с целью популяризации сортоводства, она излагает научную теорию происхождения форм растений. Автор пишет: «Исходным материалом должен служить один единственный экземпляр, от </w:t>
      </w:r>
      <w:r>
        <w:rPr>
          <w:rFonts w:ascii="Times New Roman" w:hAnsi="Times New Roman" w:cs="Times New Roman"/>
          <w:sz w:val="28"/>
          <w:szCs w:val="28"/>
        </w:rPr>
        <w:lastRenderedPageBreak/>
        <w:t>которого и выводится потомство (чистая линия), и в основу работы должно быть положено изучение уже существующих в разных климатах и природных условиях возделывания рас культурных растений».</w:t>
      </w:r>
      <w:r>
        <w:rPr>
          <w:rStyle w:val="a7"/>
          <w:rFonts w:ascii="Times New Roman" w:hAnsi="Times New Roman" w:cs="Times New Roman"/>
          <w:sz w:val="28"/>
          <w:szCs w:val="28"/>
        </w:rPr>
        <w:footnoteReference w:id="1558"/>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Интересен эпиграф к этой работе. Николай Лукич взял для него слова Докучаева</w:t>
      </w:r>
      <w:r>
        <w:rPr>
          <w:rStyle w:val="a7"/>
          <w:rFonts w:ascii="Times New Roman" w:hAnsi="Times New Roman" w:cs="Times New Roman"/>
          <w:sz w:val="28"/>
          <w:szCs w:val="28"/>
        </w:rPr>
        <w:footnoteReference w:id="1559"/>
      </w:r>
      <w:r>
        <w:rPr>
          <w:rFonts w:ascii="Times New Roman" w:hAnsi="Times New Roman" w:cs="Times New Roman"/>
          <w:sz w:val="28"/>
          <w:szCs w:val="28"/>
        </w:rPr>
        <w:t>: «Мы обладаем знанием не абсолютным, законченным, а человеческим, изменяющимся, те истины, которые считались окончательно установленными, заменяются другими, объём нашего знания постоянно расширяется».</w:t>
      </w:r>
      <w:r>
        <w:rPr>
          <w:rStyle w:val="a7"/>
          <w:rFonts w:ascii="Times New Roman" w:hAnsi="Times New Roman" w:cs="Times New Roman"/>
          <w:sz w:val="28"/>
          <w:szCs w:val="28"/>
        </w:rPr>
        <w:footnoteReference w:id="1560"/>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1913-м году было испытано 7 сортов овсов и 7 сортов яровых пшениц, а в 1914-м – 30 сортов яровых пшениц. Для выведения своих, новых сортов яровых и озимых пшениц, гороха, овса, кукурузы и картофеля в 1913-м году был заложен питомник. «В сумме, - пишет Скалозубов 22 декабря 1913-го года в статье </w:t>
      </w:r>
      <w:r w:rsidRPr="00695808">
        <w:rPr>
          <w:rFonts w:ascii="Times New Roman" w:hAnsi="Times New Roman" w:cs="Times New Roman"/>
          <w:b/>
          <w:sz w:val="28"/>
          <w:szCs w:val="28"/>
        </w:rPr>
        <w:t>«О первых шагах сибирского семенного хозяйства Л. Д. Смолина и Н. П. Скалозубова близ Кургана Тобольской губернии»</w:t>
      </w:r>
      <w:r>
        <w:rPr>
          <w:rStyle w:val="a7"/>
          <w:rFonts w:ascii="Times New Roman" w:hAnsi="Times New Roman" w:cs="Times New Roman"/>
          <w:sz w:val="28"/>
          <w:szCs w:val="28"/>
        </w:rPr>
        <w:footnoteReference w:id="1561"/>
      </w:r>
      <w:r>
        <w:rPr>
          <w:rFonts w:ascii="Times New Roman" w:hAnsi="Times New Roman" w:cs="Times New Roman"/>
          <w:sz w:val="28"/>
          <w:szCs w:val="28"/>
        </w:rPr>
        <w:t>, - испытывалось до 600 образцов этих растений, главным образом, из Западной Сибири, с Алтая, затем из Туркестана, юго-восточной России и отчасти из Северной Америки. Оказавшиеся лучшими из этих образцов дают материал для отбора племенных растений, от которых поведутся так называемые чистые линии. Сравнение потомства этих чистых линий между собой и с лучшими из выписных семян даст возможность остановиться на тех из них, кои с успехом выдержат испытание. Эта работа потребует не менее пяти лет».</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этой статье Скалозубов говорит о том, что огромная работа, осуществляемая станцией, может быть ещё более расширена селекционными исследованиями местных дикорастущих трав: жёлтой люцерны, лисохвоста, буркуна, лугового ячменя и пр., «кормовое значение которых обращает на себя внимание»</w:t>
      </w:r>
      <w:r>
        <w:rPr>
          <w:rStyle w:val="a7"/>
          <w:rFonts w:ascii="Times New Roman" w:hAnsi="Times New Roman" w:cs="Times New Roman"/>
          <w:sz w:val="28"/>
          <w:szCs w:val="28"/>
        </w:rPr>
        <w:footnoteReference w:id="1562"/>
      </w:r>
      <w:r>
        <w:rPr>
          <w:rFonts w:ascii="Times New Roman" w:hAnsi="Times New Roman" w:cs="Times New Roman"/>
          <w:sz w:val="28"/>
          <w:szCs w:val="28"/>
        </w:rPr>
        <w:t>.</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письме своему корреспонденту из Томска Ивану Васильевичу Горбатову (12 февраля 1913 г.), который тоже занимался пшеницами, Скалозубов очень просто определяет задачу своей деятельности: «Я только теперь осел на месте и снова вожусь с пшеницами. Но теперь уже с вполне определёнными целями – постараться вывести лучшие сорта сибирских пшениц».</w:t>
      </w:r>
      <w:r>
        <w:rPr>
          <w:rStyle w:val="a7"/>
          <w:rFonts w:ascii="Times New Roman" w:hAnsi="Times New Roman" w:cs="Times New Roman"/>
          <w:sz w:val="28"/>
          <w:szCs w:val="28"/>
        </w:rPr>
        <w:footnoteReference w:id="1563"/>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Был ли Николай Лукич уверен в результатах своего труда? В одном из своих писем Костюриным в Тобольск, говоря о начале работы на станци</w:t>
      </w:r>
      <w:r w:rsidR="00AE26BF">
        <w:rPr>
          <w:rFonts w:ascii="Times New Roman" w:hAnsi="Times New Roman" w:cs="Times New Roman"/>
          <w:sz w:val="28"/>
          <w:szCs w:val="28"/>
        </w:rPr>
        <w:t>и, он</w:t>
      </w:r>
      <w:r>
        <w:rPr>
          <w:rFonts w:ascii="Times New Roman" w:hAnsi="Times New Roman" w:cs="Times New Roman"/>
          <w:sz w:val="28"/>
          <w:szCs w:val="28"/>
        </w:rPr>
        <w:t xml:space="preserve"> сообщает: «Жизнь моя временно замирала, я только что пробуждаюсь от зимней спячки. По обыкновению, я страшно боюсь за успех своего дела, не уверен в своих силах. Совершенно отвык от практического дела. Одно писать – другое осуществлять задуманное. Так или иначе, на днях приступаю к посевам…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По крайней мере, хоть попробую осуществить то, о чём давно мечтал. Ну, а не удастся – по крайней мере, удобрю собою почву для будущих начинаний в этом направлении. Каждый шаг у меня регистрируется, и всё приспособлено, чтобы копился опыт. В Кургане бываю не чаще раза в неделю. Принимаю участие в Курганском отделе сельскохозяйственного обществ</w:t>
      </w:r>
      <w:r w:rsidR="0043131F">
        <w:rPr>
          <w:rFonts w:ascii="Times New Roman" w:hAnsi="Times New Roman" w:cs="Times New Roman"/>
          <w:sz w:val="28"/>
          <w:szCs w:val="28"/>
        </w:rPr>
        <w:t>а</w:t>
      </w:r>
      <w:r>
        <w:rPr>
          <w:rFonts w:ascii="Times New Roman" w:hAnsi="Times New Roman" w:cs="Times New Roman"/>
          <w:sz w:val="28"/>
          <w:szCs w:val="28"/>
        </w:rPr>
        <w:t>. Привыкаю к деревенской жизни, она очень хороша».</w:t>
      </w:r>
      <w:r>
        <w:rPr>
          <w:rStyle w:val="a7"/>
          <w:rFonts w:ascii="Times New Roman" w:hAnsi="Times New Roman" w:cs="Times New Roman"/>
          <w:sz w:val="28"/>
          <w:szCs w:val="28"/>
        </w:rPr>
        <w:footnoteReference w:id="1564"/>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Работа, которую проводил Николай Лукич на станции, была титанической. Уже в течение года с небольшим он получил с селекционных полей огромный материал, который необходимо было тщательно обработать и одновременно продолжать опытное дело дальше. Много помогал Скалозубову брат Л. Д. Смолина Фёдор Дмитриевич. В письме к жене Николай Лукич пишет (25 февраля 1913 г.): «Мне большие услуги в деле  оказывает другой брат моего компаньона Фёдор Дмитриевич, который оказался страстным любителем изучения хлебов. Пока мои приборы не пришли из Москвы и из-за границы, он снабдил меня всем необходимым».</w:t>
      </w:r>
      <w:r>
        <w:rPr>
          <w:rStyle w:val="a7"/>
          <w:rFonts w:ascii="Times New Roman" w:hAnsi="Times New Roman" w:cs="Times New Roman"/>
          <w:sz w:val="28"/>
          <w:szCs w:val="28"/>
        </w:rPr>
        <w:footnoteReference w:id="1565"/>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Скалозубова, человека очень совестливого и ответственного, беспокоило то, насколько станция будет иметь материальную прибыль, ведь хоз</w:t>
      </w:r>
      <w:r w:rsidR="0043131F">
        <w:rPr>
          <w:rFonts w:ascii="Times New Roman" w:hAnsi="Times New Roman" w:cs="Times New Roman"/>
          <w:sz w:val="28"/>
          <w:szCs w:val="28"/>
        </w:rPr>
        <w:t>яйство Смолина являлось частным</w:t>
      </w:r>
      <w:r>
        <w:rPr>
          <w:rFonts w:ascii="Times New Roman" w:hAnsi="Times New Roman" w:cs="Times New Roman"/>
          <w:sz w:val="28"/>
          <w:szCs w:val="28"/>
        </w:rPr>
        <w:t xml:space="preserve">, естественно, хозяин ждал от станции дохода. Николай Лукич пишет в 1913-м году (25 февраля) жене: «Нервничанье моё легко объясняется новизной взятого мною на себя дела и его ответственностью. До сих пор ценили мои услуги общественного характера, причём ценители отнюдь не были материально заинтересованы в них. Но вот теперь я стою в иных условиях: я должен </w:t>
      </w:r>
      <w:r w:rsidRPr="005C497E">
        <w:rPr>
          <w:rFonts w:ascii="Times New Roman" w:hAnsi="Times New Roman" w:cs="Times New Roman"/>
          <w:sz w:val="28"/>
          <w:szCs w:val="28"/>
          <w:u w:val="single"/>
        </w:rPr>
        <w:t>оправдать материально своё существование</w:t>
      </w:r>
      <w:r>
        <w:rPr>
          <w:rStyle w:val="a7"/>
          <w:rFonts w:ascii="Times New Roman" w:hAnsi="Times New Roman" w:cs="Times New Roman"/>
          <w:sz w:val="28"/>
          <w:szCs w:val="28"/>
          <w:u w:val="single"/>
        </w:rPr>
        <w:footnoteReference w:id="1566"/>
      </w:r>
      <w:r>
        <w:rPr>
          <w:rFonts w:ascii="Times New Roman" w:hAnsi="Times New Roman" w:cs="Times New Roman"/>
          <w:sz w:val="28"/>
          <w:szCs w:val="28"/>
        </w:rPr>
        <w:t>. Хорошая школа. Но лучше было бы, если бы её пришлось пройти раньше, а не теперь, когда уже и привычки, и навыки сложились при других условиях деятельности. Но «будем посмотреть»… Во всяком случае, если провалюсь, опыт проделаю интересный».</w:t>
      </w:r>
      <w:r>
        <w:rPr>
          <w:rStyle w:val="a7"/>
          <w:rFonts w:ascii="Times New Roman" w:hAnsi="Times New Roman" w:cs="Times New Roman"/>
          <w:sz w:val="28"/>
          <w:szCs w:val="28"/>
        </w:rPr>
        <w:footnoteReference w:id="1567"/>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Учёные считают, что на развитие земледелия и рост его продуктивности влияют три основных фактора: агротехника, система удобрений и введение улучшенных сортов растений. В сибирских условиях того времени первые два фактора были трудно осуществимыми из-за их дороговизны, кроме того, новые приёмы агротехники трудно приживались  в Зауралье. Скалозубов в течение своей агрономической деятельности в Тобольской губернии активно внедрял и агротехнику, и удобрение полей. Но он понимал, что наиболее результативным и дешёвым способом развития современного ему сельского хозяйства  является введение улучшенных сортов растений: именно этот способ позволял эффективно увеличить продуктивность земледелия.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Начиная ещё со времени Курганской выставки 1895-го года, Скалозубов постоянно поднимал вопрос о необходимости создания опытной станции в Сибири. Будучи депутатом, он в 1912-м году старается убедить Думу и </w:t>
      </w:r>
      <w:r>
        <w:rPr>
          <w:rFonts w:ascii="Times New Roman" w:hAnsi="Times New Roman" w:cs="Times New Roman"/>
          <w:sz w:val="28"/>
          <w:szCs w:val="28"/>
        </w:rPr>
        <w:lastRenderedPageBreak/>
        <w:t>правительство в важности организации государственной селекционной станции в Сибири, но «услышан не был».</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Частная селекционная станция Смолина в какой-то степени компенсировала это огромное упущение государства, но ей, первой «ласточке» дела селекции в Сибири, приходилось существовать и развиваться в очень трудных условиях. Не хватало материальных средств, рабочих, специалистов. Бытовые условия жизни Скалозубова тоже не отличались удобствами. И только исключительно благодаря трудолюбию, упорству, знаниям Николая Лукича станция за короткое время становится крупным опытным учреждением не только Сибири, но и страны.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 Д. Смолин вспоминал: «Николай Лукич так отдался этому великому для Сибири делу, что два с половиной года работал ежедневно по 15-16 часов в сутки. Благодаря такой усиленной работе (и, добавлю от себя, благодаря знанию местных хлебов) он создал такую коллекцию пшениц, овсов, кукурузы, горохов, вики и картофеля, что подобной обладают у нас в России только самые старые селекционные станции…».</w:t>
      </w:r>
      <w:r>
        <w:rPr>
          <w:rStyle w:val="a7"/>
          <w:rFonts w:ascii="Times New Roman" w:hAnsi="Times New Roman" w:cs="Times New Roman"/>
          <w:sz w:val="28"/>
          <w:szCs w:val="28"/>
        </w:rPr>
        <w:footnoteReference w:id="1568"/>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Благодаря энергии Скалозубова на станции появились машины, специально приспособленные для обработки опытных посевов, современное лабораторное оборудование. Станция занималась не только конкретными практическими исследованиями, но и научной работой.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Многие учёные поддерживали Скалозубова и желали его станции успеха. Доктор зоологии, профессор Томского университета М. Д. Рузский 25 июня 1913-го года пишет ему: «Дело, которым Вы занимаетесь, - основание селекционной станции очень интересно и ново для России, но, полагаю, что и сложно. От всей души желаю полного успеха в этом полезном начинании».</w:t>
      </w:r>
      <w:r>
        <w:rPr>
          <w:rStyle w:val="a7"/>
          <w:rFonts w:ascii="Times New Roman" w:hAnsi="Times New Roman" w:cs="Times New Roman"/>
          <w:sz w:val="28"/>
          <w:szCs w:val="28"/>
        </w:rPr>
        <w:footnoteReference w:id="1569"/>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 Суринов в статье «Общественно-научная деятельность Н. Л. Скалозубова» подчёркивает, что станция имела «общенаучное значение… Методы обработки полученных результатов… были весьма совершенны. Скалозубов хорошо был знаком с математической статистикой и постоянно использовал её при проверке опытных данных… Высокая культура проводимых на станции опытов привлекла к ней внимание широких кругов научной общественности. О её работе знали и оказывали ей помощь виднейшие учёные (Д. Н. Прянишников, В. В. Таланов, К. А. Фляксбергер и др.), проявляли большую заинтересованность в развитии селекционного дела и местные крестьяне-опытники».</w:t>
      </w:r>
      <w:r>
        <w:rPr>
          <w:rStyle w:val="a7"/>
          <w:rFonts w:ascii="Times New Roman" w:hAnsi="Times New Roman" w:cs="Times New Roman"/>
          <w:sz w:val="28"/>
          <w:szCs w:val="28"/>
        </w:rPr>
        <w:footnoteReference w:id="1570"/>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13 ноября 1913-го года Скалозубов пишет И. В. Горбатову: «…Мои дела в таком положении. Урожай был приличный… Получились благоприятные результаты с опытом посевов кукурузы. Выяснились сорта вполне здесь воспитывающиеся. Отобраны племенные початки. Подвергнуты обработке </w:t>
      </w:r>
      <w:r>
        <w:rPr>
          <w:rFonts w:ascii="Times New Roman" w:hAnsi="Times New Roman" w:cs="Times New Roman"/>
          <w:sz w:val="28"/>
          <w:szCs w:val="28"/>
        </w:rPr>
        <w:lastRenderedPageBreak/>
        <w:t>математической данные от урожая… гороха… Обрабатываются также материалы по селекционной вике… картофелю…</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Новость дела, отсутствие помощника постоянного оставляют мало свободного времени…».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Биографы, говоря о результативности сельскохозяйственной деятельности Скалозубова, подчёркивают, что она состоялась благодаря таким его ка</w:t>
      </w:r>
      <w:r w:rsidR="003C4C82">
        <w:rPr>
          <w:rFonts w:ascii="Times New Roman" w:hAnsi="Times New Roman" w:cs="Times New Roman"/>
          <w:sz w:val="28"/>
          <w:szCs w:val="28"/>
        </w:rPr>
        <w:t>чествам, как трудолюбие, высоко</w:t>
      </w:r>
      <w:r>
        <w:rPr>
          <w:rFonts w:ascii="Times New Roman" w:hAnsi="Times New Roman" w:cs="Times New Roman"/>
          <w:sz w:val="28"/>
          <w:szCs w:val="28"/>
        </w:rPr>
        <w:t>развитая самодисциплинированность, обширные знания, научное мышление</w:t>
      </w:r>
      <w:r w:rsidR="00C630C6">
        <w:rPr>
          <w:rFonts w:ascii="Times New Roman" w:hAnsi="Times New Roman" w:cs="Times New Roman"/>
          <w:sz w:val="28"/>
          <w:szCs w:val="28"/>
        </w:rPr>
        <w:t xml:space="preserve"> и методичность исследований</w:t>
      </w:r>
      <w:r>
        <w:rPr>
          <w:rFonts w:ascii="Times New Roman" w:hAnsi="Times New Roman" w:cs="Times New Roman"/>
          <w:sz w:val="28"/>
          <w:szCs w:val="28"/>
        </w:rPr>
        <w:t>, организаторские способности. Всё это так. Но, на наш взгляд, надо выделить ещё одно качество Николая Лукича как деятеля – любознательность, искренняя и личная заинтересованность в своём труде. Поэтому неслучайно, рассказывая в письмах о своих делах на селекционной станции единомышленнику и такому же увлечённому человеку, как он сам, Ивану Васильевичу Горбатову, он часто употребляет слова «любопытно», «интересно»: «Крайне интересно было бы определение равных категорий белков…» (письмо от 28 июня 1914 г.)</w:t>
      </w:r>
      <w:r>
        <w:rPr>
          <w:rStyle w:val="a7"/>
          <w:rFonts w:ascii="Times New Roman" w:hAnsi="Times New Roman" w:cs="Times New Roman"/>
          <w:sz w:val="28"/>
          <w:szCs w:val="28"/>
        </w:rPr>
        <w:footnoteReference w:id="1571"/>
      </w:r>
      <w:r>
        <w:rPr>
          <w:rFonts w:ascii="Times New Roman" w:hAnsi="Times New Roman" w:cs="Times New Roman"/>
          <w:sz w:val="28"/>
          <w:szCs w:val="28"/>
        </w:rPr>
        <w:t>. «Интересно было бы вообще хлеба из Якутской области… Любопытна эта … пшеница, которая культивируется, с одной стороны, в Туркестане, с другой, - В Якутске» (письмо от 3 апреля 1913 г.).</w:t>
      </w:r>
      <w:r>
        <w:rPr>
          <w:rStyle w:val="a7"/>
          <w:rFonts w:ascii="Times New Roman" w:hAnsi="Times New Roman" w:cs="Times New Roman"/>
          <w:sz w:val="28"/>
          <w:szCs w:val="28"/>
        </w:rPr>
        <w:footnoteReference w:id="1572"/>
      </w:r>
      <w:r>
        <w:rPr>
          <w:rFonts w:ascii="Times New Roman" w:hAnsi="Times New Roman" w:cs="Times New Roman"/>
          <w:sz w:val="28"/>
          <w:szCs w:val="28"/>
        </w:rPr>
        <w:t xml:space="preserve"> «Было бы крайне любопытно предпринять исследование Кугундинских хлебов…» (письмо от 13 ноября 1913 г.).</w:t>
      </w:r>
      <w:r>
        <w:rPr>
          <w:rStyle w:val="a7"/>
          <w:rFonts w:ascii="Times New Roman" w:hAnsi="Times New Roman" w:cs="Times New Roman"/>
          <w:sz w:val="28"/>
          <w:szCs w:val="28"/>
        </w:rPr>
        <w:footnoteReference w:id="1573"/>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«Чувствую себя в своей сфере, - писал Николай Лукич, - с утра до вечера разбираюсь в пшеницах…».</w:t>
      </w:r>
      <w:r>
        <w:rPr>
          <w:rStyle w:val="a7"/>
          <w:rFonts w:ascii="Times New Roman" w:hAnsi="Times New Roman" w:cs="Times New Roman"/>
          <w:sz w:val="28"/>
          <w:szCs w:val="28"/>
        </w:rPr>
        <w:footnoteReference w:id="1574"/>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весне 1915-го года на испытаниях находилось 700 образцов пшеницы и овса. Питомники размещались на территории более 10 гектаров. В отчёте за два года существования станции Скалозубов пишет: «К посеву 1915-го года станция располагает большим запасом для испытания значительных количеств выведенных ею чистых линий разных яровых и озимых пшениц, овсов, а также семян чистых рас разных яровых пшениц для изучения их свойств».</w:t>
      </w:r>
      <w:r>
        <w:rPr>
          <w:rStyle w:val="a7"/>
          <w:rFonts w:ascii="Times New Roman" w:hAnsi="Times New Roman" w:cs="Times New Roman"/>
          <w:sz w:val="28"/>
          <w:szCs w:val="28"/>
        </w:rPr>
        <w:footnoteReference w:id="1575"/>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1913-м году Скалозубов первый в Сибири провёл сортоиспытание кукурузы. В этом году он увидел в деревне Крюково Курганского уезда, как один крестьянин сажает на своём участке кукурузу сорта «Белоярое пшено». Оказывается, что крестьяне-переселенцы успешно выращивали этот очень живучий кормовой сорт ещё в 18 веке. Николай Лукич очень заинтересовался  и в этом же году стал проводить селекционные работы на образцах, взятых из разных районов России, с Украины и с Урала. Во время опытов с кукурузой он очень тщательно исследовал метеорологические условия её успешного произрастания и пришёл к выводу, что возделывание кукурузы в Зауралье </w:t>
      </w:r>
      <w:r>
        <w:rPr>
          <w:rFonts w:ascii="Times New Roman" w:hAnsi="Times New Roman" w:cs="Times New Roman"/>
          <w:sz w:val="28"/>
          <w:szCs w:val="28"/>
        </w:rPr>
        <w:lastRenderedPageBreak/>
        <w:t xml:space="preserve">возможно. Однако после его смерти опыты над кукурузой были приостановлены.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Интересовали Скалозубова и кормовая свёкла, горох, сорго и др. Он вёл и опыты с искусственными удобрениями: их влияние на урожаи картофеля и яровой пшеницы.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Постепенно у Скалозубова появились помощники в виде практикантов-студентов сельскохозяйственных учебных заведений и работницы, «о работе которых Николай Лукич говорил с большим одобрением, простые крестьянские девушки были проникнуты уважением к работе на станции».</w:t>
      </w:r>
      <w:r>
        <w:rPr>
          <w:rStyle w:val="a7"/>
          <w:rFonts w:ascii="Times New Roman" w:hAnsi="Times New Roman" w:cs="Times New Roman"/>
          <w:sz w:val="28"/>
          <w:szCs w:val="28"/>
        </w:rPr>
        <w:footnoteReference w:id="1576"/>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писал: «По-видимому, наконец-то Николай Лукич нашёл свою настоящую линию в жизни… Он имел теперь возможность приняться за дело, о котором давно мечтал и которое было близко его душе; условия сложились для этого благоприятно».</w:t>
      </w:r>
      <w:r>
        <w:rPr>
          <w:rStyle w:val="a7"/>
          <w:rFonts w:ascii="Times New Roman" w:hAnsi="Times New Roman" w:cs="Times New Roman"/>
          <w:sz w:val="28"/>
          <w:szCs w:val="28"/>
        </w:rPr>
        <w:footnoteReference w:id="1577"/>
      </w:r>
      <w:r>
        <w:rPr>
          <w:rFonts w:ascii="Times New Roman" w:hAnsi="Times New Roman" w:cs="Times New Roman"/>
          <w:sz w:val="28"/>
          <w:szCs w:val="28"/>
        </w:rPr>
        <w:t xml:space="preserve"> «Замечательные успехи, которые сделали в последнее время те части физиологии и биологии растений, которые занимаются изучением законов воспроизведения и размножения, наследственности и изменчивости, выдвинули на видное место вопрос о растительном сортоводстве, или селекции, и этот вопрос глубоко проник в сознание Н. Л… Сочетание данных чистой науки и практического их применения было ему особенно по душе, и селекция овладела этой душой; увлечение селекцией обещало развернуться в широкое, практическое, первостепенной важности дело, могущее наполнить и занять собой остаток жизни Н. Л…».</w:t>
      </w:r>
      <w:r>
        <w:rPr>
          <w:rStyle w:val="a7"/>
          <w:rFonts w:ascii="Times New Roman" w:hAnsi="Times New Roman" w:cs="Times New Roman"/>
          <w:sz w:val="28"/>
          <w:szCs w:val="28"/>
        </w:rPr>
        <w:footnoteReference w:id="1578"/>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Селекционные работы на станции Скалозубов совмещал с изучением местных почв и метеорологическими наблюдениями. В Петровском была создана метеорологическая станция, наблюдение на ней велось под руководством физической обсерватории в Екатеринбурге.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С. Шелухин пишет о главных результатах работы Скалозубова: «В 1914-м году Н. Л. Скалозубов выделил лучшие линии для размножения и дальнейшего изучения, среди которых отмечены были и те линии, которые и образовали затем известные в Сибири и северном Казахстане сорта Мильтурум 321 и Цезиум 111. Эти линии выделены были – первая из местного материала Тобольской губернии, из курганской «красноколоски», а вторая – из примеси в хозяйственном сорте «Полтавка», полученном с Безенчуковской опытной станции».</w:t>
      </w:r>
      <w:r>
        <w:rPr>
          <w:rStyle w:val="a7"/>
          <w:rFonts w:ascii="Times New Roman" w:hAnsi="Times New Roman" w:cs="Times New Roman"/>
          <w:sz w:val="28"/>
          <w:szCs w:val="28"/>
        </w:rPr>
        <w:footnoteReference w:id="1579"/>
      </w:r>
    </w:p>
    <w:p w:rsidR="005167FD" w:rsidRDefault="00D607D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Более года,</w:t>
      </w:r>
      <w:r w:rsidR="005167FD">
        <w:rPr>
          <w:rFonts w:ascii="Times New Roman" w:hAnsi="Times New Roman" w:cs="Times New Roman"/>
          <w:sz w:val="28"/>
          <w:szCs w:val="28"/>
        </w:rPr>
        <w:t xml:space="preserve"> с конца января 1912-го года и до апреля 1913-го года</w:t>
      </w:r>
      <w:r>
        <w:rPr>
          <w:rFonts w:ascii="Times New Roman" w:hAnsi="Times New Roman" w:cs="Times New Roman"/>
          <w:sz w:val="28"/>
          <w:szCs w:val="28"/>
        </w:rPr>
        <w:t>,</w:t>
      </w:r>
      <w:r w:rsidR="005167FD">
        <w:rPr>
          <w:rFonts w:ascii="Times New Roman" w:hAnsi="Times New Roman" w:cs="Times New Roman"/>
          <w:sz w:val="28"/>
          <w:szCs w:val="28"/>
        </w:rPr>
        <w:t xml:space="preserve"> Николай Лукич жил в Петровском один. В письмах к жене он неоднократно сетует на своё одиночество:</w:t>
      </w:r>
    </w:p>
    <w:p w:rsidR="005167FD" w:rsidRPr="00FE323E" w:rsidRDefault="005167FD" w:rsidP="00F1270A">
      <w:pPr>
        <w:spacing w:after="0" w:line="240" w:lineRule="auto"/>
        <w:ind w:left="-993" w:firstLine="426"/>
        <w:jc w:val="both"/>
        <w:rPr>
          <w:rFonts w:ascii="Times New Roman" w:hAnsi="Times New Roman" w:cs="Times New Roman"/>
          <w:sz w:val="28"/>
          <w:szCs w:val="28"/>
          <w:u w:val="single"/>
        </w:rPr>
      </w:pPr>
      <w:r w:rsidRPr="00FE323E">
        <w:rPr>
          <w:rFonts w:ascii="Times New Roman" w:hAnsi="Times New Roman" w:cs="Times New Roman"/>
          <w:sz w:val="28"/>
          <w:szCs w:val="28"/>
          <w:u w:val="single"/>
        </w:rPr>
        <w:t>18 февраля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одиночестве время кажется очень длинным. Я теперь хорошо устроился, у меня кучер, его жена мне стряпает. Стирают бельё из деревни, </w:t>
      </w:r>
      <w:r>
        <w:rPr>
          <w:rFonts w:ascii="Times New Roman" w:hAnsi="Times New Roman" w:cs="Times New Roman"/>
          <w:sz w:val="28"/>
          <w:szCs w:val="28"/>
        </w:rPr>
        <w:lastRenderedPageBreak/>
        <w:t>хорошая семья. Я несколько осмотрелся, расставил свои книги. Начал разбираться и в семенах. Солнце всё чаще и чаще светит. Ну, а человеку, даже и заброшенному, чего же нужно больше, если ему светит солнце, а воробьи весело чирикают…».</w:t>
      </w:r>
      <w:r>
        <w:rPr>
          <w:rStyle w:val="a7"/>
          <w:rFonts w:ascii="Times New Roman" w:hAnsi="Times New Roman" w:cs="Times New Roman"/>
          <w:sz w:val="28"/>
          <w:szCs w:val="28"/>
        </w:rPr>
        <w:footnoteReference w:id="1580"/>
      </w:r>
    </w:p>
    <w:p w:rsidR="005167FD" w:rsidRPr="00FE323E" w:rsidRDefault="005167FD" w:rsidP="00F1270A">
      <w:pPr>
        <w:spacing w:after="0" w:line="240" w:lineRule="auto"/>
        <w:ind w:left="-993" w:firstLine="426"/>
        <w:jc w:val="both"/>
        <w:rPr>
          <w:rFonts w:ascii="Times New Roman" w:hAnsi="Times New Roman" w:cs="Times New Roman"/>
          <w:sz w:val="28"/>
          <w:szCs w:val="28"/>
          <w:u w:val="single"/>
        </w:rPr>
      </w:pPr>
      <w:r w:rsidRPr="00FE323E">
        <w:rPr>
          <w:rFonts w:ascii="Times New Roman" w:hAnsi="Times New Roman" w:cs="Times New Roman"/>
          <w:sz w:val="28"/>
          <w:szCs w:val="28"/>
          <w:u w:val="single"/>
        </w:rPr>
        <w:t>25 февраля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«Живу я совершенно один и к этому привыкаю…».</w:t>
      </w:r>
      <w:r>
        <w:rPr>
          <w:rStyle w:val="a7"/>
          <w:rFonts w:ascii="Times New Roman" w:hAnsi="Times New Roman" w:cs="Times New Roman"/>
          <w:sz w:val="28"/>
          <w:szCs w:val="28"/>
        </w:rPr>
        <w:footnoteReference w:id="1581"/>
      </w:r>
      <w:r>
        <w:rPr>
          <w:rFonts w:ascii="Times New Roman" w:hAnsi="Times New Roman" w:cs="Times New Roman"/>
          <w:sz w:val="28"/>
          <w:szCs w:val="28"/>
        </w:rPr>
        <w:t xml:space="preserve"> </w:t>
      </w:r>
    </w:p>
    <w:p w:rsidR="005167FD" w:rsidRPr="007770D6" w:rsidRDefault="005167FD" w:rsidP="00F1270A">
      <w:pPr>
        <w:spacing w:after="0" w:line="240" w:lineRule="auto"/>
        <w:ind w:left="-993" w:firstLine="426"/>
        <w:jc w:val="both"/>
        <w:rPr>
          <w:rFonts w:ascii="Times New Roman" w:hAnsi="Times New Roman" w:cs="Times New Roman"/>
          <w:sz w:val="28"/>
          <w:szCs w:val="28"/>
          <w:u w:val="single"/>
        </w:rPr>
      </w:pPr>
      <w:r w:rsidRPr="007770D6">
        <w:rPr>
          <w:rFonts w:ascii="Times New Roman" w:hAnsi="Times New Roman" w:cs="Times New Roman"/>
          <w:sz w:val="28"/>
          <w:szCs w:val="28"/>
          <w:u w:val="single"/>
        </w:rPr>
        <w:t>3 марта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начинаю привыкать к своему одиночеству, осматриваюсь, и в голове уже более определённо слагаются планы работ…».</w:t>
      </w:r>
      <w:r>
        <w:rPr>
          <w:rStyle w:val="a7"/>
          <w:rFonts w:ascii="Times New Roman" w:hAnsi="Times New Roman" w:cs="Times New Roman"/>
          <w:sz w:val="28"/>
          <w:szCs w:val="28"/>
        </w:rPr>
        <w:footnoteReference w:id="1582"/>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Насчёт «привыкания», конечно, Николай Лукич писал, чтобы не давать повод жене волноваться за него. Вообще, он всячески оберегал её покой, и в своих письмах постоянно повторял, что больше всего хочет, чтобы она была здорова, не нервничала и спокойно жила так, как ей кажется лучше.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Скалозубов очень беспокоился за детей. Особенно его удручало отставание в </w:t>
      </w:r>
      <w:r w:rsidRPr="00DE6E2E">
        <w:rPr>
          <w:rFonts w:ascii="Times New Roman" w:hAnsi="Times New Roman" w:cs="Times New Roman"/>
          <w:sz w:val="28"/>
          <w:szCs w:val="28"/>
        </w:rPr>
        <w:t>учёбе Юрия.</w:t>
      </w:r>
      <w:r>
        <w:rPr>
          <w:rFonts w:ascii="Times New Roman" w:hAnsi="Times New Roman" w:cs="Times New Roman"/>
          <w:sz w:val="28"/>
          <w:szCs w:val="28"/>
        </w:rPr>
        <w:t xml:space="preserve"> </w:t>
      </w:r>
      <w:r w:rsidR="00FC15FA">
        <w:rPr>
          <w:rFonts w:ascii="Times New Roman" w:hAnsi="Times New Roman" w:cs="Times New Roman"/>
          <w:sz w:val="28"/>
          <w:szCs w:val="28"/>
        </w:rPr>
        <w:t>Не осилив гимназического курса, о</w:t>
      </w:r>
      <w:r>
        <w:rPr>
          <w:rFonts w:ascii="Times New Roman" w:hAnsi="Times New Roman" w:cs="Times New Roman"/>
          <w:sz w:val="28"/>
          <w:szCs w:val="28"/>
        </w:rPr>
        <w:t>н н</w:t>
      </w:r>
      <w:r w:rsidR="00FC15FA">
        <w:rPr>
          <w:rFonts w:ascii="Times New Roman" w:hAnsi="Times New Roman" w:cs="Times New Roman"/>
          <w:sz w:val="28"/>
          <w:szCs w:val="28"/>
        </w:rPr>
        <w:t>ачинал учиться то в одном сельскохозяйственном среднем учебном заведении</w:t>
      </w:r>
      <w:r>
        <w:rPr>
          <w:rFonts w:ascii="Times New Roman" w:hAnsi="Times New Roman" w:cs="Times New Roman"/>
          <w:sz w:val="28"/>
          <w:szCs w:val="28"/>
        </w:rPr>
        <w:t xml:space="preserve">, то в другом, но учёба продолжала не задаваться.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письме от 18 февраля 1913-го года Николай Лукич замечает: «Юра мне почему-то мало пишет. Судя по его письмам, он небрежничает и не держит себя в руках». Николай Лукич оказался прав. «Небрежничанье» Юрия привело к тому, что он бросил учёбу и в начале апреля (1913 г.) приехал в Петровское. Юноша хотел остаться помогать отцу, но тот в конце апреля отправил его обратно на учёбу. «Грустно мне было провожать Юрия. Мне приятно было видеть его в работе и проявляющим интерес к ней», - пишет Николай Лукич жене 26 апреля 1913-го года.</w:t>
      </w:r>
      <w:r>
        <w:rPr>
          <w:rStyle w:val="a7"/>
          <w:rFonts w:ascii="Times New Roman" w:hAnsi="Times New Roman" w:cs="Times New Roman"/>
          <w:sz w:val="28"/>
          <w:szCs w:val="28"/>
        </w:rPr>
        <w:footnoteReference w:id="1583"/>
      </w:r>
      <w:r>
        <w:rPr>
          <w:rFonts w:ascii="Times New Roman" w:hAnsi="Times New Roman" w:cs="Times New Roman"/>
          <w:sz w:val="28"/>
          <w:szCs w:val="28"/>
        </w:rPr>
        <w:t xml:space="preserve">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Надя и Нюша очень хотели провести летние каникулы у отца. «Девочки из Тюмени пишут, им хочется поскорее в деревню, в леса и луга. А вот Коля и Арюша ничего не хотят написать. Ну, лишь бы своё дело делали. Мне необходима переписка с тобою, уговориться и о будущем, и о детях…» (письмо от 18 февраля 1913-го года).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Отец очень готовился к приезду детей: станция ещё строилась, и Николай Лукич старался привести в порядок жилые помещения. Он пишет жене: «Пока здесь нет ни занавесок, ни кроватей, ни столов достаточного количества. Жилой пока одна моя комната…» (письмо от 18 февраля 1913-го года).</w:t>
      </w:r>
      <w:r>
        <w:rPr>
          <w:rStyle w:val="a7"/>
          <w:rFonts w:ascii="Times New Roman" w:hAnsi="Times New Roman" w:cs="Times New Roman"/>
          <w:sz w:val="28"/>
          <w:szCs w:val="28"/>
        </w:rPr>
        <w:footnoteReference w:id="1584"/>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Лето 1913-го года дети провели вместе с Николаем Лукичом в Петровском. Он надеялся, что вместе с детьми останется в Петровском на лето и Ариадна Васильевна, тем более что в феврале 1913-го года она сама писала ему об этом желании. Николай Лукич и очень хотел её приезда, и боялся, что ей будет в деревне скучно, нечем заняться - это не только не улучшит их отношения, а, наоборот, ещё больше разладит их.</w:t>
      </w:r>
    </w:p>
    <w:p w:rsidR="005167FD" w:rsidRPr="00836473" w:rsidRDefault="005167FD" w:rsidP="00F1270A">
      <w:pPr>
        <w:spacing w:after="0" w:line="240" w:lineRule="auto"/>
        <w:ind w:left="-993" w:firstLine="426"/>
        <w:jc w:val="both"/>
        <w:rPr>
          <w:rFonts w:ascii="Times New Roman" w:hAnsi="Times New Roman" w:cs="Times New Roman"/>
          <w:sz w:val="28"/>
          <w:szCs w:val="28"/>
          <w:u w:val="single"/>
        </w:rPr>
      </w:pPr>
      <w:r w:rsidRPr="00836473">
        <w:rPr>
          <w:rFonts w:ascii="Times New Roman" w:hAnsi="Times New Roman" w:cs="Times New Roman"/>
          <w:sz w:val="28"/>
          <w:szCs w:val="28"/>
          <w:u w:val="single"/>
        </w:rPr>
        <w:lastRenderedPageBreak/>
        <w:t>18 февраля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боюсь, что тебе здесь покажется скучно и грустно. Вот это меня загодя беспокоит. Относительно хозяйки я раздумал: что же мне путаться ещё с посторонним человеком. А, может быть, и своя хозяйка вздумает приехать…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Сейчас я не хочу тебя тревожить: ты нужна детям, кои более прав имеют на тебя, а зато к лету я более приведу в порядок дом…».</w:t>
      </w:r>
      <w:r>
        <w:rPr>
          <w:rStyle w:val="a7"/>
          <w:rFonts w:ascii="Times New Roman" w:hAnsi="Times New Roman" w:cs="Times New Roman"/>
          <w:sz w:val="28"/>
          <w:szCs w:val="28"/>
        </w:rPr>
        <w:footnoteReference w:id="1585"/>
      </w:r>
      <w:r>
        <w:rPr>
          <w:rFonts w:ascii="Times New Roman" w:hAnsi="Times New Roman" w:cs="Times New Roman"/>
          <w:sz w:val="28"/>
          <w:szCs w:val="28"/>
        </w:rPr>
        <w:t xml:space="preserve"> </w:t>
      </w:r>
    </w:p>
    <w:p w:rsidR="005167FD" w:rsidRPr="00826C5C" w:rsidRDefault="005167FD" w:rsidP="00F1270A">
      <w:pPr>
        <w:spacing w:after="0" w:line="240" w:lineRule="auto"/>
        <w:ind w:left="-993" w:firstLine="426"/>
        <w:jc w:val="both"/>
        <w:rPr>
          <w:rFonts w:ascii="Times New Roman" w:hAnsi="Times New Roman" w:cs="Times New Roman"/>
          <w:sz w:val="28"/>
          <w:szCs w:val="28"/>
          <w:u w:val="single"/>
        </w:rPr>
      </w:pPr>
      <w:r w:rsidRPr="00826C5C">
        <w:rPr>
          <w:rFonts w:ascii="Times New Roman" w:hAnsi="Times New Roman" w:cs="Times New Roman"/>
          <w:sz w:val="28"/>
          <w:szCs w:val="28"/>
          <w:u w:val="single"/>
        </w:rPr>
        <w:t>25 февраля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Я очень ценю твой порыв приехать ко мне и верю, что в случае нужды, ты не задумаешься сделать это. Мне полегчало после получения писем от всех, а то я чувствовал какое-то тяжёлое отчуждение даже от своих… Смущает меня неустроенность и трудность мне одному подготовить всё для принятия летних гостей. Но, я думаю, вы с этим смиритесь. Всё же лучше будет, чем обычно в деревнях, где мы жили. Скоро приступаем к постройке большого дома для селекционного зала</w:t>
      </w:r>
      <w:r w:rsidR="006A2928">
        <w:rPr>
          <w:rFonts w:ascii="Times New Roman" w:hAnsi="Times New Roman" w:cs="Times New Roman"/>
          <w:sz w:val="28"/>
          <w:szCs w:val="28"/>
        </w:rPr>
        <w:t>,</w:t>
      </w:r>
      <w:r>
        <w:rPr>
          <w:rFonts w:ascii="Times New Roman" w:hAnsi="Times New Roman" w:cs="Times New Roman"/>
          <w:sz w:val="28"/>
          <w:szCs w:val="28"/>
        </w:rPr>
        <w:t xml:space="preserve"> для работы и комнат для практикантов».</w:t>
      </w:r>
      <w:r>
        <w:rPr>
          <w:rStyle w:val="a7"/>
          <w:rFonts w:ascii="Times New Roman" w:hAnsi="Times New Roman" w:cs="Times New Roman"/>
          <w:sz w:val="28"/>
          <w:szCs w:val="28"/>
        </w:rPr>
        <w:footnoteReference w:id="1586"/>
      </w:r>
    </w:p>
    <w:p w:rsidR="005167FD" w:rsidRPr="00754370" w:rsidRDefault="005167FD" w:rsidP="00F1270A">
      <w:pPr>
        <w:spacing w:after="0" w:line="240" w:lineRule="auto"/>
        <w:ind w:left="-993" w:firstLine="426"/>
        <w:jc w:val="both"/>
        <w:rPr>
          <w:rFonts w:ascii="Times New Roman" w:hAnsi="Times New Roman" w:cs="Times New Roman"/>
          <w:sz w:val="28"/>
          <w:szCs w:val="28"/>
          <w:u w:val="single"/>
        </w:rPr>
      </w:pPr>
      <w:r w:rsidRPr="00754370">
        <w:rPr>
          <w:rFonts w:ascii="Times New Roman" w:hAnsi="Times New Roman" w:cs="Times New Roman"/>
          <w:sz w:val="28"/>
          <w:szCs w:val="28"/>
          <w:u w:val="single"/>
        </w:rPr>
        <w:t>3 марта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«Здесь ты могла бы совершенно отдохнуть. Народ для услуг есть и, если не задаваться большими требованиями и быть невзыскательным, то можно заняться своим делом.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Перед вечером я хожу кругом усадьбы на лыжах и любуюсь вечерней зарёй. Тишина в лесу. Чистый воздух, девственно нежный покров. Моя усадьба стоит одиноко – всё это очень хорошо. Дом довольно поместительный, во всяком случае, лучше, чем когда-либо мы занимали в деревне. Удобно и неудобно, что кухня особая во дворе. Бани нет, езжу на ферму. Но баню буду строить, и к вашему приезду она будет. Л. Д. Смолин предлагает мне пристроить и кухню, но, я думаю, пока на это лето можно обойтись. Там присмотримся, видней будет, что и как сделать».</w:t>
      </w:r>
      <w:r>
        <w:rPr>
          <w:rStyle w:val="a7"/>
          <w:rFonts w:ascii="Times New Roman" w:hAnsi="Times New Roman" w:cs="Times New Roman"/>
          <w:sz w:val="28"/>
          <w:szCs w:val="28"/>
        </w:rPr>
        <w:footnoteReference w:id="1587"/>
      </w:r>
    </w:p>
    <w:p w:rsidR="005167FD" w:rsidRPr="009C610C" w:rsidRDefault="005167FD" w:rsidP="00F1270A">
      <w:pPr>
        <w:spacing w:after="0" w:line="240" w:lineRule="auto"/>
        <w:ind w:left="-993" w:firstLine="426"/>
        <w:jc w:val="both"/>
        <w:rPr>
          <w:rFonts w:ascii="Times New Roman" w:hAnsi="Times New Roman" w:cs="Times New Roman"/>
          <w:sz w:val="28"/>
          <w:szCs w:val="28"/>
          <w:u w:val="single"/>
        </w:rPr>
      </w:pPr>
      <w:r w:rsidRPr="009C610C">
        <w:rPr>
          <w:rFonts w:ascii="Times New Roman" w:hAnsi="Times New Roman" w:cs="Times New Roman"/>
          <w:sz w:val="28"/>
          <w:szCs w:val="28"/>
          <w:u w:val="single"/>
        </w:rPr>
        <w:t>26 апреля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«Готовься к поездке… Если решила остаться в Костроме – бери немного вещей, как на дачу. Поехать надо до Самары на пароходе, от Самары до Кургана железной дорогой. Я сейчас погружён в работы сельскохозяйственные. Начались посевы и будут продолжаться почти до вашего приезда. Сейчас много народу работает.</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Строится дом, баня. Некоторое время придётся жить в тесноте… Пока всё идёт ладно. На бугре возле дома зацвели адонисы… Верба цветёт, жужжат пчёлы и шмели. Полетели майские жуки…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Пожалел сегодня, что тебя нет – нарисовала бы красками отобранные мною для посадки корни свёклы – красивые тона…».</w:t>
      </w:r>
      <w:r>
        <w:rPr>
          <w:rStyle w:val="a7"/>
          <w:rFonts w:ascii="Times New Roman" w:hAnsi="Times New Roman" w:cs="Times New Roman"/>
          <w:sz w:val="28"/>
          <w:szCs w:val="28"/>
        </w:rPr>
        <w:footnoteReference w:id="1588"/>
      </w:r>
    </w:p>
    <w:p w:rsidR="005167FD" w:rsidRPr="00485A5D" w:rsidRDefault="005167FD" w:rsidP="00F1270A">
      <w:pPr>
        <w:spacing w:after="0" w:line="240" w:lineRule="auto"/>
        <w:ind w:left="-993" w:firstLine="426"/>
        <w:jc w:val="both"/>
        <w:rPr>
          <w:rFonts w:ascii="Times New Roman" w:hAnsi="Times New Roman" w:cs="Times New Roman"/>
          <w:sz w:val="28"/>
          <w:szCs w:val="28"/>
          <w:u w:val="single"/>
        </w:rPr>
      </w:pPr>
      <w:r w:rsidRPr="00485A5D">
        <w:rPr>
          <w:rFonts w:ascii="Times New Roman" w:hAnsi="Times New Roman" w:cs="Times New Roman"/>
          <w:sz w:val="28"/>
          <w:szCs w:val="28"/>
          <w:u w:val="single"/>
        </w:rPr>
        <w:t>5 мая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«Жду вас, хотя у меня сейчас большой хаос. Работы у нас идут во всю: сеем, садим… У нас весна медленно вступает в свои права, но хорошо: кругом на лужайках прекрасные адонисы и анемоны, вечерами поют соловьи…». </w:t>
      </w:r>
      <w:r>
        <w:rPr>
          <w:rStyle w:val="a7"/>
          <w:rFonts w:ascii="Times New Roman" w:hAnsi="Times New Roman" w:cs="Times New Roman"/>
          <w:sz w:val="28"/>
          <w:szCs w:val="28"/>
        </w:rPr>
        <w:footnoteReference w:id="1589"/>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Наверное, Николай Лукич не только из любви к природе отписывал жене красоту весны – была у него тайная мысль, что Ариадна Васильевна как художница не останется равнодушной к ярким краскам сибирской весны и приближающегося лета: захочет и посмотреть на них, и перенести на полотно…</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Ариадна Васильевна не приехала.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4 августа Николай Лукич «докладывает» ей о детях: «Дорогая Арочка, всё благополучно. Вчера были у Смолиных, сегодня едем обратно, а Нюся осталась гостить на один день. Юра работает. Арюша хлопочет – шьёт, гладит, моет полы. Хозяйничает во всю. Живём дружно…».</w:t>
      </w:r>
      <w:r>
        <w:rPr>
          <w:rStyle w:val="a7"/>
          <w:rFonts w:ascii="Times New Roman" w:hAnsi="Times New Roman" w:cs="Times New Roman"/>
          <w:sz w:val="28"/>
          <w:szCs w:val="28"/>
        </w:rPr>
        <w:footnoteReference w:id="1590"/>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августа Надя и Нюся вернулись на учёбу в Тюмень. Ариадна уехала в Кострому, а Юра ещё на некоторое время остался с отцом.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 августа Скалозубов сообщает жене: «Я так доволен девочками всеми, они так мило вели себя и так благодушно исполняли хозяйственные обязанности, что их отсутствие создаёт вокруг меня зияющую пустоту. Арюша проявила необыкновенные хозяйственные таланты…</w:t>
      </w:r>
    </w:p>
    <w:p w:rsidR="005167FD" w:rsidRDefault="004B2E7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w:t>
      </w:r>
      <w:r w:rsidR="005167FD">
        <w:rPr>
          <w:rFonts w:ascii="Times New Roman" w:hAnsi="Times New Roman" w:cs="Times New Roman"/>
          <w:sz w:val="28"/>
          <w:szCs w:val="28"/>
        </w:rPr>
        <w:t xml:space="preserve"> мечтах у них (по-видимому, речь идёт о Наде и Нюсе – Т. С.) дождаться лета, снова быть в Петровском с мамой и со всеми. Был разговор о зиме, но мысль о приезде сюда бросили, чтобы сберечь деньги на пианино, которое обязали меня непременно, непременно купить.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Очень рад за Колю. Желаю ему серьёзно взяться за ученье. Наши дела по ремонту дома ещё не двигаются. Ещё не кончили лабораторию, куда я должен временно переселиться. Боюсь, что ты будешь этим помещением временным очень недовольна: стены ещё сыроваты и запах навоза. Думаем пристраивать кухню к дому и ломать печи для перекладки их.</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Юра работает во всю, им я очень доволен. Он заметно поправился, чувствует себя превосходно. Но насчёт занятий – туговато, хотя всё же принялся за геометрию… Сейчас страда в разгаре, Юра заведует молотьбой…».</w:t>
      </w:r>
      <w:r>
        <w:rPr>
          <w:rStyle w:val="a7"/>
          <w:rFonts w:ascii="Times New Roman" w:hAnsi="Times New Roman" w:cs="Times New Roman"/>
          <w:sz w:val="28"/>
          <w:szCs w:val="28"/>
        </w:rPr>
        <w:footnoteReference w:id="1591"/>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снова надеется, что Ариадна Васильевна приедет в Петровское, и они проведут зиму втроём: он, она и шестилетняя Людмила – Люля, Люляшенька, Люленька, как ласково звал её отец. Младшая дочь, родившись в 1906-м году, мало общалась с отцом, и он очень боялся, что она вырастет вдалеке от него. «Люля, Люля, моя милая, так и проживём мы чужими друг другу. Грустно…», - пишет он, обращаясь к ней в письме от 5 ноября 1913-го года.</w:t>
      </w:r>
      <w:r>
        <w:rPr>
          <w:rStyle w:val="a7"/>
          <w:rFonts w:ascii="Times New Roman" w:hAnsi="Times New Roman" w:cs="Times New Roman"/>
          <w:sz w:val="28"/>
          <w:szCs w:val="28"/>
        </w:rPr>
        <w:footnoteReference w:id="1592"/>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Надеясь на приезд Ариадны Васильевны в Петровское, вместе с тем Скалозубов сомневается в этом. Он не хочет жертвы со стороны же</w:t>
      </w:r>
      <w:r w:rsidR="004B2E7C">
        <w:rPr>
          <w:rFonts w:ascii="Times New Roman" w:hAnsi="Times New Roman" w:cs="Times New Roman"/>
          <w:sz w:val="28"/>
          <w:szCs w:val="28"/>
        </w:rPr>
        <w:t>ны и просит её поступать, как ей</w:t>
      </w:r>
      <w:r>
        <w:rPr>
          <w:rFonts w:ascii="Times New Roman" w:hAnsi="Times New Roman" w:cs="Times New Roman"/>
          <w:sz w:val="28"/>
          <w:szCs w:val="28"/>
        </w:rPr>
        <w:t xml:space="preserve"> хочется, не насилуя себя, в то же время мечтая о том, что их свяжет общее дело: «Ты, пожалуйста, поступай, как тебе удобнее, меня страшит, что будешь скучать и томиться зимой у меня. Вот если бы ты могла уделить часы на работы по разборке хлебов – это было бы вдвойне полезно… </w:t>
      </w:r>
      <w:r>
        <w:rPr>
          <w:rFonts w:ascii="Times New Roman" w:hAnsi="Times New Roman" w:cs="Times New Roman"/>
          <w:sz w:val="28"/>
          <w:szCs w:val="28"/>
        </w:rPr>
        <w:lastRenderedPageBreak/>
        <w:t>Сообщи мне скорее о своём решении, чтобы выслать тебе денег…» (письмо от 19 августа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28-го августа уехал Юра. «Сегодня провожаю Юру, - пишет Скалозубов в этот день жене. – Началась пасмурная погода… Девочки пишут о новых учителях: ужасно хороши.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Юра едет, по обыкновению, слабо подготовившись. Засадить за книгу его невозможно было. Наработался он у меня досыта. Делал попытки уговорить меня оставить его здесь – учиться потом. Я отговорил, хотя и недоумеваю, как он там ещё тащится.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Устраивайся, как тебе удобнее. Если не сразу устроишь детей, можешь приехать зимой… У нас начался ремонт – пристраивают кухню. Скоро начнут конопатить стены. На столе у меня завядает букет, поставленный моими девочками… У меня все работы полевые сегодня кончаются. Юра оказал мне большую помощь…».</w:t>
      </w:r>
      <w:r>
        <w:rPr>
          <w:rStyle w:val="a7"/>
          <w:rFonts w:ascii="Times New Roman" w:hAnsi="Times New Roman" w:cs="Times New Roman"/>
          <w:sz w:val="28"/>
          <w:szCs w:val="28"/>
        </w:rPr>
        <w:footnoteReference w:id="1593"/>
      </w:r>
      <w:r>
        <w:rPr>
          <w:rFonts w:ascii="Times New Roman" w:hAnsi="Times New Roman" w:cs="Times New Roman"/>
          <w:sz w:val="28"/>
          <w:szCs w:val="28"/>
        </w:rPr>
        <w:t xml:space="preserve">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письме от 4 сентября 1913-го года Николай Лукич снова высказывает беспокойство об учёбе старшего сына: «Не знаю, что с ним будет. Подготовился плохо. Уезжая, тосковал очень, чуть не плакал…».</w:t>
      </w:r>
      <w:r>
        <w:rPr>
          <w:rStyle w:val="a7"/>
          <w:rFonts w:ascii="Times New Roman" w:hAnsi="Times New Roman" w:cs="Times New Roman"/>
          <w:sz w:val="28"/>
          <w:szCs w:val="28"/>
        </w:rPr>
        <w:footnoteReference w:id="1594"/>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не приехала и осенью…</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Арочка, и скучно же мне стало, когда я узнал, что ты не приедешь. Но делать нечего, надо устраиваться так, как полезно для детей», – пишет Скалозубов жене в этом же письме.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Жена не приехала, а вот старший сын вернулся обратно. Скалозубов получил телеграмму из Кургана: «Присылайте лошадей пятницу Скалозубов Юрий возвратился из училища». 9 сентября (1913 г.) Николай Лукич пишет по этому поводу жене: «…провалился на экзаменах, и ему присоветовали «по болезни» прожить этот год дома, подготовляясь к экзаменам.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очень весело мне было встречать его, но делать нечего. Приехал с желанием заниматься и сейчас же встал на нашу работу. Предполагаю с ним заниматься сам. Не знаю, что из этого выйдет…».</w:t>
      </w:r>
      <w:r>
        <w:rPr>
          <w:rStyle w:val="a7"/>
          <w:rFonts w:ascii="Times New Roman" w:hAnsi="Times New Roman" w:cs="Times New Roman"/>
          <w:sz w:val="28"/>
          <w:szCs w:val="28"/>
        </w:rPr>
        <w:footnoteReference w:id="1595"/>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Юрий во всём помогал отцу, который вполне мог на него положиться. Энтузиазм в работе, трудолюбие сына радовали Николая Лукича, и он писал жене (21 сентября 1913 г.): «Спешу тебя успокоить относительно Юрия – он чувствует себя великолепно. Живём мы, не сглазить бы, очень дружно. Поблажки я ему не даю, и он, по-видимому, решил меня слушаться. Ежедневно в работе с 5 ½ часов до 6 вечера. Я предоставил ему сад – он перестраивает его из огорода, переносит ягодники, выписали яблонь. Дело он любит и несколько в нём разбирается. Он бодр, весел… ни в каких лекарствах не нуждается. Для меня он явился неожиданным «Пятницей». Одиночеством он не тяготится, в город не стремится – это человек земли. В работе добросовестен, ничего не ищет, в этом отношении в нём сказались прекрасные качества твоей натуры. </w:t>
      </w:r>
      <w:r>
        <w:rPr>
          <w:rFonts w:ascii="Times New Roman" w:hAnsi="Times New Roman" w:cs="Times New Roman"/>
          <w:sz w:val="28"/>
          <w:szCs w:val="28"/>
        </w:rPr>
        <w:lastRenderedPageBreak/>
        <w:t>Мне любо-дорого иметь в сыне помощника. Вот я сижу в своей лаборатории, а перед окнами он пашет на тройке балансирующим плугом…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Начали читать «Жизнь растений» Тимирязева. Скоро примемся за алгебру. Он весной должен держать экзамен по математике, русскому и ботанике.</w:t>
      </w:r>
    </w:p>
    <w:p w:rsidR="005167FD" w:rsidRPr="00AF7FB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Живём в новом здании, в квартире всё разорено - ремонт полный. Пока я положением вещей доволен. Плохо нам без хозяйки, но что поделать…</w:t>
      </w:r>
      <w:r w:rsidRPr="00AF7FBD">
        <w:rPr>
          <w:rFonts w:ascii="Times New Roman" w:hAnsi="Times New Roman" w:cs="Times New Roman"/>
          <w:sz w:val="28"/>
          <w:szCs w:val="28"/>
        </w:rPr>
        <w:t>».</w:t>
      </w:r>
      <w:r w:rsidRPr="00AF7FBD">
        <w:rPr>
          <w:rStyle w:val="a7"/>
          <w:rFonts w:ascii="Times New Roman" w:hAnsi="Times New Roman" w:cs="Times New Roman"/>
          <w:sz w:val="28"/>
          <w:szCs w:val="28"/>
        </w:rPr>
        <w:footnoteReference w:id="1596"/>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 все личные перипетии, Скалозубов занимался не только делами станции, он снова стал вести большую общественную работу. Одни люди при личных горестях погружаются в одиночество, апатию ко всему, другие – стараются преодолеть тяжёлое настроение и продолжать вести полезную, наполненную серьёзным делом жизнь. Николай Лукич относился к числу вторых.</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 был избран гласным Курганской городской Думы. Весной 1913-го года под его председательством в Кургане состоялось общее собрание представителей Союза сибирских маслодельных артелей и торговцев. Обсуждался вопрос о развитии кооперативного движения: не окажется ли оно разорительным для частной торговли.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Неоднократно Николай Лукич читал доклады в Курганском сельскохозяйственном обществе: </w:t>
      </w:r>
      <w:r w:rsidRPr="00FB1682">
        <w:rPr>
          <w:rFonts w:ascii="Times New Roman" w:hAnsi="Times New Roman" w:cs="Times New Roman"/>
          <w:b/>
          <w:sz w:val="28"/>
          <w:szCs w:val="28"/>
        </w:rPr>
        <w:t>«О правильной постановке испытаний сортов сельскохозяйственных растений»</w:t>
      </w:r>
      <w:r>
        <w:rPr>
          <w:rFonts w:ascii="Times New Roman" w:hAnsi="Times New Roman" w:cs="Times New Roman"/>
          <w:sz w:val="28"/>
          <w:szCs w:val="28"/>
        </w:rPr>
        <w:t xml:space="preserve"> - 22 марта 1913 г.; </w:t>
      </w:r>
      <w:r w:rsidRPr="00FB1682">
        <w:rPr>
          <w:rFonts w:ascii="Times New Roman" w:hAnsi="Times New Roman" w:cs="Times New Roman"/>
          <w:b/>
          <w:sz w:val="28"/>
          <w:szCs w:val="28"/>
        </w:rPr>
        <w:t>«Способ уравнения посевов сортов хлебов и его результаты»</w:t>
      </w:r>
      <w:r>
        <w:rPr>
          <w:rFonts w:ascii="Times New Roman" w:hAnsi="Times New Roman" w:cs="Times New Roman"/>
          <w:sz w:val="28"/>
          <w:szCs w:val="28"/>
        </w:rPr>
        <w:t xml:space="preserve"> - 13 декабря 1913 г.; </w:t>
      </w:r>
      <w:r w:rsidRPr="00FB1682">
        <w:rPr>
          <w:rFonts w:ascii="Times New Roman" w:hAnsi="Times New Roman" w:cs="Times New Roman"/>
          <w:b/>
          <w:sz w:val="28"/>
          <w:szCs w:val="28"/>
        </w:rPr>
        <w:t>«Об опыте посева кукурузы в селекционном хозяйстве Смолина и Скалозубова, вблизи Кургана, произведённом в 1913-м году»</w:t>
      </w:r>
      <w:r>
        <w:rPr>
          <w:rFonts w:ascii="Times New Roman" w:hAnsi="Times New Roman" w:cs="Times New Roman"/>
          <w:sz w:val="28"/>
          <w:szCs w:val="28"/>
        </w:rPr>
        <w:t xml:space="preserve"> - 7 марта 1914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9 февраля 1914-го года для Общества взаимопомощи приказчиков Скалозубов прочитал лекцию на тему </w:t>
      </w:r>
      <w:r w:rsidRPr="00C74B70">
        <w:rPr>
          <w:rFonts w:ascii="Times New Roman" w:hAnsi="Times New Roman" w:cs="Times New Roman"/>
          <w:b/>
          <w:sz w:val="28"/>
          <w:szCs w:val="28"/>
        </w:rPr>
        <w:t>«Об изучении родного края»</w:t>
      </w:r>
      <w:r>
        <w:rPr>
          <w:rFonts w:ascii="Times New Roman" w:hAnsi="Times New Roman" w:cs="Times New Roman"/>
          <w:sz w:val="28"/>
          <w:szCs w:val="28"/>
        </w:rPr>
        <w:t>. Об этом сообщила газета «Сибирский листок» (№ 22 за 1914 г.). Она опубликовала тезисы этого выступления: «Изучение природы и жизни отечества – благороднейшая задача его сынов. – Знание своей родины есть сила, без которой народный труд не может развиваться. – Необходимость частных усилий в деле изучения страны в помощь учёным и Академии наук. - Инстинкт наблюдательности присущ человеку. – Самоучки и любители, потрудившиеся над изучением Сибири в 17, 18 и 19 веке. – Музеи и общества в Сибири, имеющие целью изучение края. – Что делается в Финляндии для изучения родины. – Деревенские общества изучения. Попытка организации студентов для изучения Сибири. Воспитательное значение работ по изучению родины в деле просвещения масс. – Что же предпринять в Кургане для изучения края?».</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По инициативе Скалозубова в Курганском отделе Московского общества сельского хозяйства в 1914-м году была создана Комиссия по изучению Курганского края. Он стал первым её пр</w:t>
      </w:r>
      <w:r w:rsidR="00183B8D">
        <w:rPr>
          <w:rFonts w:ascii="Times New Roman" w:hAnsi="Times New Roman" w:cs="Times New Roman"/>
          <w:sz w:val="28"/>
          <w:szCs w:val="28"/>
        </w:rPr>
        <w:t>едседателем. В комиссии выделили</w:t>
      </w:r>
      <w:r>
        <w:rPr>
          <w:rFonts w:ascii="Times New Roman" w:hAnsi="Times New Roman" w:cs="Times New Roman"/>
          <w:sz w:val="28"/>
          <w:szCs w:val="28"/>
        </w:rPr>
        <w:t xml:space="preserve">сь секции: сельского хозяйства; культурно-историческая (с подотделами: этнографическим, археологическим, педагогическим); экономическая; ботаническая; зоологическая и энтомологическая.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своём циркуляре (от 20 мая 1914 г.) Комиссия  призывала всех, кто любит свой родной край, заняться его изучением: «Для каждого человека дорог</w:t>
      </w:r>
      <w:r w:rsidRPr="0027014A">
        <w:rPr>
          <w:rFonts w:ascii="Times New Roman" w:hAnsi="Times New Roman" w:cs="Times New Roman"/>
          <w:b/>
          <w:i/>
          <w:sz w:val="28"/>
          <w:szCs w:val="28"/>
        </w:rPr>
        <w:t>а</w:t>
      </w:r>
      <w:r>
        <w:rPr>
          <w:rFonts w:ascii="Times New Roman" w:hAnsi="Times New Roman" w:cs="Times New Roman"/>
          <w:sz w:val="28"/>
          <w:szCs w:val="28"/>
        </w:rPr>
        <w:t xml:space="preserve"> родина, с которой он связан и лучшими воспоминаниями детства, и человеческими привязанностями. Любовь к родине на известных ступенях развития человека проявляется уже в желании её изучить, узнать об её прошлом, об её современном состоянии, познакомиться с её деятелями, отметит заслуги выдающихся местных уроженцев.</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Настала пора и для Сибири, когда среди местных жителей появился живой интерес к изучению родины…».</w:t>
      </w:r>
      <w:r>
        <w:rPr>
          <w:rStyle w:val="a7"/>
          <w:rFonts w:ascii="Times New Roman" w:hAnsi="Times New Roman" w:cs="Times New Roman"/>
          <w:sz w:val="28"/>
          <w:szCs w:val="28"/>
        </w:rPr>
        <w:footnoteReference w:id="1597"/>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Комиссия по изучению края брала на себя задачу объединить всех интересующихся краеведением людей и содействовать организации изучения края, «а изучению этому подлежат: климат, почва, растения, животные, сельское хозяйство, промыслы, обычаи населения, народная словесность (сказки, песни, приметы, местные слова и пр.), современная обстановка жизни и старинная история края по преданиям и записям, история отдельных семей, жизнь выдающихся людей, уроженцев края и пр.».</w:t>
      </w:r>
      <w:r>
        <w:rPr>
          <w:rStyle w:val="a7"/>
          <w:rFonts w:ascii="Times New Roman" w:hAnsi="Times New Roman" w:cs="Times New Roman"/>
          <w:sz w:val="28"/>
          <w:szCs w:val="28"/>
        </w:rPr>
        <w:footnoteReference w:id="1598"/>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 оставлял Скалозубов и научно-литературной работы. Правда, писать приходилось урывками, особенно во время посевных работ, когда он вставал очень рано. В одном из писем дочери Надежде Николай Лукич сообщает: «…я не писал, так как был крайне занят – вставал в 3 ½ часа утра, а ложился в одиннадцать, к вечеру так устаю, что за перо не в силах взяться». </w:t>
      </w:r>
      <w:r>
        <w:rPr>
          <w:rStyle w:val="a7"/>
          <w:rFonts w:ascii="Times New Roman" w:hAnsi="Times New Roman" w:cs="Times New Roman"/>
          <w:sz w:val="28"/>
          <w:szCs w:val="28"/>
        </w:rPr>
        <w:footnoteReference w:id="1599"/>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Поэтому вызывает глубокое уважение то, что при такой колоссальной нагрузке Николай Лукич сумел написать несколько серьёзных работ. Например, «Краткий обзор деятельности селекционной станции семенного хозяйства Л. Д. Смолина и Н. Л. Скалозубова близ Кургана Тобольской губернии», изданный в приложении к 24-му выпуску ЕТГМ. В нём автор кратко и точно определяет задачи станции и рассказывает о первых этапах работы.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1914-м году в сборнике «Труды Бюро по прикладной ботанике» (</w:t>
      </w:r>
      <w:r>
        <w:rPr>
          <w:rFonts w:ascii="Times New Roman" w:hAnsi="Times New Roman" w:cs="Times New Roman"/>
          <w:sz w:val="28"/>
          <w:szCs w:val="28"/>
          <w:lang w:val="en-US"/>
        </w:rPr>
        <w:t>VII</w:t>
      </w:r>
      <w:r>
        <w:rPr>
          <w:rFonts w:ascii="Times New Roman" w:hAnsi="Times New Roman" w:cs="Times New Roman"/>
          <w:sz w:val="28"/>
          <w:szCs w:val="28"/>
        </w:rPr>
        <w:t xml:space="preserve">-1914, № 6) была напечатана статья Скалозубова </w:t>
      </w:r>
      <w:r w:rsidRPr="003B0181">
        <w:rPr>
          <w:rFonts w:ascii="Times New Roman" w:hAnsi="Times New Roman" w:cs="Times New Roman"/>
          <w:b/>
          <w:sz w:val="28"/>
          <w:szCs w:val="28"/>
        </w:rPr>
        <w:t>«О сорных травах летом 1913 г. на полях Курганского уезда Тобольской губернии»</w:t>
      </w:r>
      <w:r>
        <w:rPr>
          <w:rFonts w:ascii="Times New Roman" w:hAnsi="Times New Roman" w:cs="Times New Roman"/>
          <w:sz w:val="28"/>
          <w:szCs w:val="28"/>
        </w:rPr>
        <w:t>, в которой Николай Лукич говорит о важности поисков способов борьбы с сорняками, особенно с так называемой «берёзкой». «Тот, кто придумает верные способы борьбы с берёзкой, окажет сельскому хозяйству величайшую услугу», - пишет автор.</w:t>
      </w:r>
      <w:r>
        <w:rPr>
          <w:rStyle w:val="a7"/>
          <w:rFonts w:ascii="Times New Roman" w:hAnsi="Times New Roman" w:cs="Times New Roman"/>
          <w:sz w:val="28"/>
          <w:szCs w:val="28"/>
        </w:rPr>
        <w:footnoteReference w:id="1600"/>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этом же году в журнале «Справочный листок по сельскому хозяйству и артельному маслоделию» (№№ 7,8) появилась информационная статья Скалозубова </w:t>
      </w:r>
      <w:r w:rsidRPr="003B0181">
        <w:rPr>
          <w:rFonts w:ascii="Times New Roman" w:hAnsi="Times New Roman" w:cs="Times New Roman"/>
          <w:b/>
          <w:sz w:val="28"/>
          <w:szCs w:val="28"/>
        </w:rPr>
        <w:t>«Семенное хозяйство Л. Д. Смолина и Н. Л. Скалозубова на выставке семян в г. Кургане 1914 г.»</w:t>
      </w:r>
      <w:r>
        <w:rPr>
          <w:rFonts w:ascii="Times New Roman" w:hAnsi="Times New Roman" w:cs="Times New Roman"/>
          <w:sz w:val="28"/>
          <w:szCs w:val="28"/>
        </w:rPr>
        <w:t>.</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 деятельности станции Скалозубов рассказывал и на страницах газеты «Сибирский листок» - </w:t>
      </w:r>
      <w:r w:rsidRPr="0038482B">
        <w:rPr>
          <w:rFonts w:ascii="Times New Roman" w:hAnsi="Times New Roman" w:cs="Times New Roman"/>
          <w:b/>
          <w:sz w:val="28"/>
          <w:szCs w:val="28"/>
        </w:rPr>
        <w:t xml:space="preserve">«О первых шагах сибирского семенного хозяйства Л. </w:t>
      </w:r>
      <w:r w:rsidRPr="0038482B">
        <w:rPr>
          <w:rFonts w:ascii="Times New Roman" w:hAnsi="Times New Roman" w:cs="Times New Roman"/>
          <w:b/>
          <w:sz w:val="28"/>
          <w:szCs w:val="28"/>
        </w:rPr>
        <w:lastRenderedPageBreak/>
        <w:t>Д. Смолина и Н. Л. Скалозубова близ Кургана Тобольской губернии»</w:t>
      </w:r>
      <w:r>
        <w:rPr>
          <w:rFonts w:ascii="Times New Roman" w:hAnsi="Times New Roman" w:cs="Times New Roman"/>
          <w:sz w:val="28"/>
          <w:szCs w:val="28"/>
        </w:rPr>
        <w:t xml:space="preserve"> (№ 150,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Только за один 1914-й год появилось 8 статей о работе селекционной станции в Петровском, большая часть из которых была написана Скалозубовым.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писал не только о деятельности станции, его волновало всё, связанное с сельским хозяйством, ботаникой, прикладной биологией. В 1913-м году он пишет заметку </w:t>
      </w:r>
      <w:r w:rsidRPr="00F35683">
        <w:rPr>
          <w:rFonts w:ascii="Times New Roman" w:hAnsi="Times New Roman" w:cs="Times New Roman"/>
          <w:b/>
          <w:sz w:val="28"/>
          <w:szCs w:val="28"/>
        </w:rPr>
        <w:t>«К вопросу о борьбе с крысами»</w:t>
      </w:r>
      <w:r>
        <w:rPr>
          <w:rFonts w:ascii="Times New Roman" w:hAnsi="Times New Roman" w:cs="Times New Roman"/>
          <w:sz w:val="28"/>
          <w:szCs w:val="28"/>
        </w:rPr>
        <w:t>, которая помещена в газете «Сибирский листок», поскольку эта проблема была важна для многих зерновых хозяйств. Скалозубов от частного вопроса борьбы с крысами переходит к более общему: «Если уж бороться с врагами, то надо сначала их узнать. Поэтому нельзя не пожелать, чтобы продолжена была работа, начатая Тобольским губернским музеем по изучению млекопитающих Тобольской губернии вообще, грызунов, в частности».</w:t>
      </w:r>
      <w:r>
        <w:rPr>
          <w:rStyle w:val="a7"/>
          <w:rFonts w:ascii="Times New Roman" w:hAnsi="Times New Roman" w:cs="Times New Roman"/>
          <w:sz w:val="28"/>
          <w:szCs w:val="28"/>
        </w:rPr>
        <w:footnoteReference w:id="1601"/>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Через год после смерти Скалозубова Ариадна Васильевна обнаружила в его бумагах неоконченную статью о необходимости изменить правила вывоза по железной дороге курганского масла для его продажи в Европейской части России.</w:t>
      </w:r>
    </w:p>
    <w:p w:rsidR="005167FD" w:rsidRDefault="005167FD" w:rsidP="00F1270A">
      <w:pPr>
        <w:spacing w:after="0" w:line="240" w:lineRule="auto"/>
        <w:ind w:left="-993" w:firstLine="426"/>
        <w:jc w:val="both"/>
        <w:rPr>
          <w:rFonts w:ascii="Times New Roman" w:hAnsi="Times New Roman" w:cs="Times New Roman"/>
          <w:sz w:val="28"/>
          <w:szCs w:val="28"/>
        </w:rPr>
      </w:pPr>
    </w:p>
    <w:p w:rsidR="005167FD" w:rsidRPr="001A0EF6" w:rsidRDefault="005167FD" w:rsidP="00F1270A">
      <w:pPr>
        <w:spacing w:after="0" w:line="240" w:lineRule="auto"/>
        <w:ind w:left="-993" w:firstLine="426"/>
        <w:jc w:val="both"/>
        <w:rPr>
          <w:rFonts w:ascii="Times New Roman" w:hAnsi="Times New Roman" w:cs="Times New Roman"/>
          <w:b/>
          <w:sz w:val="28"/>
          <w:szCs w:val="28"/>
          <w:u w:val="single"/>
        </w:rPr>
      </w:pPr>
      <w:r w:rsidRPr="001A0EF6">
        <w:rPr>
          <w:rFonts w:ascii="Times New Roman" w:hAnsi="Times New Roman" w:cs="Times New Roman"/>
          <w:b/>
          <w:sz w:val="28"/>
          <w:szCs w:val="28"/>
          <w:u w:val="single"/>
        </w:rPr>
        <w:t>«Не хочется мне прерывать связи с музеем…»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забывал Николай Лукич и Тобольский губернский музей. Он не только активно интересовался состоянием его дел, но и принимал в них большое участие. В Тобольском архиве сохранилась обширная переписка Николая Лукича с консерватором музея В. Н. Пигнатти, продолжавшаяся до самой смерти Скалозубова.</w:t>
      </w:r>
    </w:p>
    <w:p w:rsidR="005167FD" w:rsidRPr="005E4A77" w:rsidRDefault="005167FD" w:rsidP="00F1270A">
      <w:pPr>
        <w:spacing w:after="0" w:line="240" w:lineRule="auto"/>
        <w:ind w:left="-993" w:firstLine="426"/>
        <w:jc w:val="both"/>
        <w:rPr>
          <w:rFonts w:ascii="Times New Roman" w:hAnsi="Times New Roman" w:cs="Times New Roman"/>
          <w:sz w:val="28"/>
          <w:szCs w:val="28"/>
          <w:u w:val="single"/>
        </w:rPr>
      </w:pPr>
      <w:r w:rsidRPr="005E4A77">
        <w:rPr>
          <w:rFonts w:ascii="Times New Roman" w:hAnsi="Times New Roman" w:cs="Times New Roman"/>
          <w:sz w:val="28"/>
          <w:szCs w:val="28"/>
          <w:u w:val="single"/>
        </w:rPr>
        <w:t>19 марта 1913-г.: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«Дорогой Василий Николаевич, наконец-то, я собрался с духом написать своим друзьям. Очутившись после шума в столице в абсолютном одиночестве, оторванным от всех и всего, я испытал нервную встряску. Чувствовал себя прескверно, тем более что «под руками» для начала работ ничего не было. Пока всё пришло и приходит (нрзб.). Теперь я ежедневно по 8 часов сижу за пшеницами. Собралась их у меня… коллекция со всех концов России, а частью с запада и Америки. Начать есть с чего. Работа привела меня в нормальное состояние. Хотя всё ещё я нервничаю. Скоро весна и главная работа по посеву. Как-то удастся эту страду провести…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Давным-давно не получал от Вас известий. Как обстоят дела Музея? Кто там ныне работает? Как очередная книжка «Ежегодника»?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Если бы нервы мои укротились, то я чувствовал бы себя превосходно – я на лоне</w:t>
      </w:r>
      <w:r w:rsidR="00612430">
        <w:rPr>
          <w:rFonts w:ascii="Times New Roman" w:hAnsi="Times New Roman" w:cs="Times New Roman"/>
          <w:sz w:val="28"/>
          <w:szCs w:val="28"/>
        </w:rPr>
        <w:t xml:space="preserve"> природы. Уголок, по-видимому, и</w:t>
      </w:r>
      <w:r>
        <w:rPr>
          <w:rFonts w:ascii="Times New Roman" w:hAnsi="Times New Roman" w:cs="Times New Roman"/>
          <w:sz w:val="28"/>
          <w:szCs w:val="28"/>
        </w:rPr>
        <w:t xml:space="preserve">нтересный в ботаническом отношении, на речке Утяк, недалеко, верстах в 5 от Тобола. Близко сосновый бор. Я (нрзб.) у себя акклиматизационный питомник для испытания огородных, садовых, </w:t>
      </w:r>
      <w:r>
        <w:rPr>
          <w:rFonts w:ascii="Times New Roman" w:hAnsi="Times New Roman" w:cs="Times New Roman"/>
          <w:sz w:val="28"/>
          <w:szCs w:val="28"/>
        </w:rPr>
        <w:lastRenderedPageBreak/>
        <w:t>цветочных растений. Имею коллекцию кукуруз. Одним словом, я в царстве растений. Надеюсь, Вы когда-нибудь ко мне заглянете…».</w:t>
      </w:r>
      <w:r>
        <w:rPr>
          <w:rStyle w:val="a7"/>
          <w:rFonts w:ascii="Times New Roman" w:hAnsi="Times New Roman" w:cs="Times New Roman"/>
          <w:sz w:val="28"/>
          <w:szCs w:val="28"/>
        </w:rPr>
        <w:footnoteReference w:id="1602"/>
      </w:r>
    </w:p>
    <w:p w:rsidR="005167FD" w:rsidRPr="001E7040" w:rsidRDefault="005167FD" w:rsidP="00F1270A">
      <w:pPr>
        <w:spacing w:after="0" w:line="240" w:lineRule="auto"/>
        <w:ind w:left="-993" w:firstLine="426"/>
        <w:jc w:val="both"/>
        <w:rPr>
          <w:rFonts w:ascii="Times New Roman" w:hAnsi="Times New Roman" w:cs="Times New Roman"/>
          <w:sz w:val="28"/>
          <w:szCs w:val="28"/>
          <w:u w:val="single"/>
        </w:rPr>
      </w:pPr>
      <w:r w:rsidRPr="001E7040">
        <w:rPr>
          <w:rFonts w:ascii="Times New Roman" w:hAnsi="Times New Roman" w:cs="Times New Roman"/>
          <w:sz w:val="28"/>
          <w:szCs w:val="28"/>
          <w:u w:val="single"/>
        </w:rPr>
        <w:t>14 июня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хочется мне прерывать связи с Музеем и с Вами. Может быть, я и смогу чем-нибудь быть делу полезным. Может быть, можно было бы в Кургане открыть филиал Музея. Я начинаю осматриваться и приходить в себя.</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Скоро у меня будет обстановка, вполне годная для занятий. Посевы ныне сделаны. Бог даст дождя, и всё пойдёт хорошо…</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будете ли в наших краях? Как я рад был бы Вас видеть у себя. Если будете в Кургане, непременно приезжайте».</w:t>
      </w:r>
      <w:r>
        <w:rPr>
          <w:rStyle w:val="a7"/>
          <w:rFonts w:ascii="Times New Roman" w:hAnsi="Times New Roman" w:cs="Times New Roman"/>
          <w:sz w:val="28"/>
          <w:szCs w:val="28"/>
        </w:rPr>
        <w:footnoteReference w:id="1603"/>
      </w:r>
    </w:p>
    <w:p w:rsidR="005167FD" w:rsidRPr="000B678B" w:rsidRDefault="005167FD" w:rsidP="00F1270A">
      <w:pPr>
        <w:spacing w:after="0" w:line="240" w:lineRule="auto"/>
        <w:ind w:left="-993" w:firstLine="426"/>
        <w:jc w:val="both"/>
        <w:rPr>
          <w:rFonts w:ascii="Times New Roman" w:hAnsi="Times New Roman" w:cs="Times New Roman"/>
          <w:sz w:val="28"/>
          <w:szCs w:val="28"/>
          <w:u w:val="single"/>
        </w:rPr>
      </w:pPr>
      <w:r w:rsidRPr="000B678B">
        <w:rPr>
          <w:rFonts w:ascii="Times New Roman" w:hAnsi="Times New Roman" w:cs="Times New Roman"/>
          <w:sz w:val="28"/>
          <w:szCs w:val="28"/>
          <w:u w:val="single"/>
        </w:rPr>
        <w:t>29 сентября 1913 г.:</w:t>
      </w:r>
      <w:r>
        <w:rPr>
          <w:rStyle w:val="a7"/>
          <w:rFonts w:ascii="Times New Roman" w:hAnsi="Times New Roman" w:cs="Times New Roman"/>
          <w:sz w:val="28"/>
          <w:szCs w:val="28"/>
          <w:u w:val="single"/>
        </w:rPr>
        <w:footnoteReference w:id="1604"/>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«Музей и его сотрудники – самое дорогое, что для меня в Тобольске осталось… Мне стыдно, что я ничего для Музея не даю…».</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«Ничего не даю» - это было большим преуменьшением, по свойственной Николаю Лукичу скромности. А на самом деле он «давал» и давал многое: материалы для «Ежегодника» - свои и других учёных, полезные советы и рекомендации, готовил пополнение музейных коллекций.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посылаю Вам в «Ежегодник» долго хранившуюся у меня рукопись – труды крестьянского съезда. Они уже совсем были готовы для печатанья, когда меня арестовали. Может быть, их можно было напечатать в «Ежегоднике». Сам Департамент полиции против них ничего не имеет, ибо выручил я труды у жандармского управления при содействии Департамента полиции.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Во-вторых, посылаю список высших грибов, составленный А.А. Ячевским по моему гербариуму, собранному в Тобольской губернии. Может быть, и он нашёл бы место в «Ежегоднике»…» (из письма от 19 марта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«Рекомендовал бы Музею обратиться в Л. Д. Смолину с просьбой возобновить своё участие в качестве члена Музея. Может быть, полезно было бы послать ему книжку «Ежегодника» Музея…» (из письма от 14 июня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«Обещаю  в конце зимы приготовить коллекцию в кустах пшениц, собранных мною и здесь культивированных, с их определениями.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Могу ещё предложить… коллекцию пшениц из Тобольской губернии, собранную мною в 1899 г… Могу дать результаты обработки одного из хлебов по здешним материалам в указатель методов (нрзб.) обработки и построения кривых…» (из письма от 29 сентября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«Мне казалось бы, музею следовало издать хоть краткий каталог или, скорее, ведомость о добытых последними экскурсиями коллекциях, чтобы специалисты знали, что можно искать в Музее. А в каком положении каталог библиотеки? Ведь и я обещал помогать в этом деле, а если бы мне Вами прислать карточки, я мог бы заняться группировкой их, хотя время у меня и занято, по ½ часа в день на это найдётся…</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Хорошо, если Музей возьмёт на себя инициативу, в виду издания Сибирской флоры, собирания материалов о расах культурных растений в гербарий…» (из письма от 6 ноября 1913 г.).</w:t>
      </w:r>
      <w:r>
        <w:rPr>
          <w:rStyle w:val="a7"/>
          <w:rFonts w:ascii="Times New Roman" w:hAnsi="Times New Roman" w:cs="Times New Roman"/>
          <w:sz w:val="28"/>
          <w:szCs w:val="28"/>
        </w:rPr>
        <w:footnoteReference w:id="1605"/>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1913-м году в ЕТГМ появляется </w:t>
      </w:r>
      <w:r w:rsidRPr="000308F1">
        <w:rPr>
          <w:rFonts w:ascii="Times New Roman" w:hAnsi="Times New Roman" w:cs="Times New Roman"/>
          <w:b/>
          <w:sz w:val="28"/>
          <w:szCs w:val="28"/>
        </w:rPr>
        <w:t>«Ботанический словарь»</w:t>
      </w:r>
      <w:r>
        <w:rPr>
          <w:rFonts w:ascii="Times New Roman" w:hAnsi="Times New Roman" w:cs="Times New Roman"/>
          <w:sz w:val="28"/>
          <w:szCs w:val="28"/>
        </w:rPr>
        <w:t>, составленный Николаем Лук</w:t>
      </w:r>
      <w:r w:rsidR="000308F1">
        <w:rPr>
          <w:rFonts w:ascii="Times New Roman" w:hAnsi="Times New Roman" w:cs="Times New Roman"/>
          <w:sz w:val="28"/>
          <w:szCs w:val="28"/>
        </w:rPr>
        <w:t>ичом. А. Я. Гордягин в статье «П</w:t>
      </w:r>
      <w:r>
        <w:rPr>
          <w:rFonts w:ascii="Times New Roman" w:hAnsi="Times New Roman" w:cs="Times New Roman"/>
          <w:sz w:val="28"/>
          <w:szCs w:val="28"/>
        </w:rPr>
        <w:t>амяти Н. Л. Скалозубова» назвал эту работу очень ценной. В ней «приводятся собранные им (Скалозубовым – Т. С.) за службу в Тобольской губернии сведения о народных названиях, а отчасти и об употреблении 441 вида растений с указанием пунктов, в которых получены данные о названиях и употреблении. Для многих растений, кроме русских, приведены и инородческие названия на самоедском, остяцком, вогульском, зырянском, татарском и киргизском языках».</w:t>
      </w:r>
      <w:r>
        <w:rPr>
          <w:rStyle w:val="a7"/>
          <w:rFonts w:ascii="Times New Roman" w:hAnsi="Times New Roman" w:cs="Times New Roman"/>
          <w:sz w:val="28"/>
          <w:szCs w:val="28"/>
        </w:rPr>
        <w:footnoteReference w:id="1606"/>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Скалозубов пишет, что, несмотря на большую занятость, он будет и в будущем работать для музея: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хоть и бодрствую по 17 часов в сутки и в результате так утомляюсь, что решительно не могу заступить за письменную работу. Вот лишь теперь экстренно срочные работы на полях прикончились, но ведь ненадолго, скоро озимый сев. Летом (нрзб.) писать собираюсь… Коллекцию наших хлебов для Музея постепенно подготовлю» (от 24 июня 1914 г.).</w:t>
      </w:r>
      <w:r>
        <w:rPr>
          <w:rStyle w:val="a7"/>
          <w:rFonts w:ascii="Times New Roman" w:hAnsi="Times New Roman" w:cs="Times New Roman"/>
          <w:sz w:val="28"/>
          <w:szCs w:val="28"/>
        </w:rPr>
        <w:footnoteReference w:id="1607"/>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Приближался юбилей музея. В. Н. Пигнатти обратился к Скалозубову с просьбой написать доклад для торжественного собрания. Николай Лукич отвечает ему: </w:t>
      </w:r>
    </w:p>
    <w:p w:rsidR="005167FD" w:rsidRPr="00814A95" w:rsidRDefault="005167FD" w:rsidP="00F1270A">
      <w:pPr>
        <w:spacing w:after="0" w:line="240" w:lineRule="auto"/>
        <w:ind w:left="-993" w:firstLine="426"/>
        <w:jc w:val="both"/>
        <w:rPr>
          <w:rFonts w:ascii="Times New Roman" w:hAnsi="Times New Roman" w:cs="Times New Roman"/>
          <w:sz w:val="28"/>
          <w:szCs w:val="28"/>
          <w:u w:val="single"/>
        </w:rPr>
      </w:pPr>
      <w:r w:rsidRPr="00814A95">
        <w:rPr>
          <w:rFonts w:ascii="Times New Roman" w:hAnsi="Times New Roman" w:cs="Times New Roman"/>
          <w:sz w:val="28"/>
          <w:szCs w:val="28"/>
          <w:u w:val="single"/>
        </w:rPr>
        <w:t>18 июня 1914-го года: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«Принялся за составление очерка для Музея по сельскому хозяйству (нрзб.) и кустарным промыслам. Это будет, конечно, очень краткая статья. Изготовлю её скоро…</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до доклада на юбилейном собрании, очень боюсь, что не приготовлюсь к нему: слишком много у меня дела. Вот разве прочитать на нём мне близкую «О законах наследственности». Собираюсь на эту тему читать в Кургане, имею картины для волшебного фонаря. Тема в высшей степени интересная, конечно, если бы удалось её популярно изложить…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днях вышлю статью Горбатова о пшеницах Тобольской губернии. Готовлю и свою на ту же тему: обе скучны для читателей, но дают редкий материал к познанию пшениц…».</w:t>
      </w:r>
      <w:r>
        <w:rPr>
          <w:rStyle w:val="a7"/>
          <w:rFonts w:ascii="Times New Roman" w:hAnsi="Times New Roman" w:cs="Times New Roman"/>
          <w:sz w:val="28"/>
          <w:szCs w:val="28"/>
        </w:rPr>
        <w:footnoteReference w:id="1608"/>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ещё раз о юбилейном докладе: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до доклада для торжественного собрания, то я об этом думаю, но затрудняюсь в выборе общеинтересной темы. Есть одна, но требует большой подготовительной работы: о расселении населения по территории губернии в зависимости от естественных условий…» (письмо от 24 июня 1914 г.).</w:t>
      </w:r>
      <w:r>
        <w:rPr>
          <w:rStyle w:val="a7"/>
          <w:rFonts w:ascii="Times New Roman" w:hAnsi="Times New Roman" w:cs="Times New Roman"/>
          <w:sz w:val="28"/>
          <w:szCs w:val="28"/>
        </w:rPr>
        <w:footnoteReference w:id="1609"/>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К юбилею музея должен был появиться очередной выпуск «Ежегодника» - юбилейный. В нём предполагалось поместить фотографию Скалозубова как человека, сделавшего очень много полезного для музейной деятельности. Однако Николай Лукич  отказывается от этого: «Относительно своей карточки – решительно против помещения своего портрета: мне стыдно будет тогда показать кому юбилейный том. Это совершенно ни к чему. Если уж портрет помещать, то после Тройницкого и Луговского – действительных основателей Музея. Лучше было бы поместить портреты выдающихся исследователей губернии. Я бы предложил поместить портрет А. Я. Гордягина, работа которого даёт неиссякаемый материал для всех позднейших.</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Если деньги есть – почему бы не поместить портреты всех сотрудников музея, тогда и мне не было бы скучно среди них», - пишет Скалозубов Пигнатти 18 июня 1914-го года.</w:t>
      </w:r>
      <w:r>
        <w:rPr>
          <w:rStyle w:val="a7"/>
          <w:rFonts w:ascii="Times New Roman" w:hAnsi="Times New Roman" w:cs="Times New Roman"/>
          <w:sz w:val="28"/>
          <w:szCs w:val="28"/>
        </w:rPr>
        <w:footnoteReference w:id="1610"/>
      </w:r>
    </w:p>
    <w:p w:rsidR="005167FD" w:rsidRPr="006B173E" w:rsidRDefault="005167FD" w:rsidP="00F1270A">
      <w:pPr>
        <w:spacing w:after="0" w:line="240" w:lineRule="auto"/>
        <w:ind w:left="-993" w:firstLine="426"/>
        <w:jc w:val="both"/>
        <w:rPr>
          <w:rFonts w:ascii="Times New Roman" w:hAnsi="Times New Roman" w:cs="Times New Roman"/>
          <w:sz w:val="28"/>
          <w:szCs w:val="28"/>
        </w:rPr>
      </w:pPr>
      <w:r w:rsidRPr="006B173E">
        <w:rPr>
          <w:rFonts w:ascii="Times New Roman" w:hAnsi="Times New Roman" w:cs="Times New Roman"/>
          <w:sz w:val="28"/>
          <w:szCs w:val="28"/>
        </w:rPr>
        <w:t>И снова п</w:t>
      </w:r>
      <w:r>
        <w:rPr>
          <w:rFonts w:ascii="Times New Roman" w:hAnsi="Times New Roman" w:cs="Times New Roman"/>
          <w:sz w:val="28"/>
          <w:szCs w:val="28"/>
        </w:rPr>
        <w:t>ре</w:t>
      </w:r>
      <w:r w:rsidRPr="006B173E">
        <w:rPr>
          <w:rFonts w:ascii="Times New Roman" w:hAnsi="Times New Roman" w:cs="Times New Roman"/>
          <w:sz w:val="28"/>
          <w:szCs w:val="28"/>
        </w:rPr>
        <w:t xml:space="preserve">длагает </w:t>
      </w:r>
      <w:r>
        <w:rPr>
          <w:rFonts w:ascii="Times New Roman" w:hAnsi="Times New Roman" w:cs="Times New Roman"/>
          <w:sz w:val="28"/>
          <w:szCs w:val="28"/>
        </w:rPr>
        <w:t>свою помощь: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«Дорогой Василий Николаевич, могу прислать для «Ежегодника» краткий обзор деятельности селекционных станций сельского хозяйства Л. Д. Смолина и Н. Л. Скалозубова за 1913 и 1914 годы» (письмо от 14 декабря 1914 г.).</w:t>
      </w:r>
      <w:r>
        <w:rPr>
          <w:rStyle w:val="a7"/>
          <w:rFonts w:ascii="Times New Roman" w:hAnsi="Times New Roman" w:cs="Times New Roman"/>
          <w:sz w:val="28"/>
          <w:szCs w:val="28"/>
        </w:rPr>
        <w:footnoteReference w:id="1611"/>
      </w:r>
    </w:p>
    <w:p w:rsidR="005167FD" w:rsidRDefault="005167FD" w:rsidP="00F1270A">
      <w:pPr>
        <w:spacing w:after="0" w:line="240" w:lineRule="auto"/>
        <w:ind w:left="-993" w:firstLine="426"/>
        <w:jc w:val="both"/>
        <w:rPr>
          <w:rFonts w:ascii="Times New Roman" w:hAnsi="Times New Roman" w:cs="Times New Roman"/>
          <w:sz w:val="28"/>
          <w:szCs w:val="28"/>
        </w:rPr>
      </w:pPr>
    </w:p>
    <w:p w:rsidR="005167FD" w:rsidRPr="009D49B6" w:rsidRDefault="005167FD" w:rsidP="00F1270A">
      <w:pPr>
        <w:spacing w:after="0" w:line="240" w:lineRule="auto"/>
        <w:ind w:left="-993"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Б</w:t>
      </w:r>
      <w:r w:rsidRPr="009D49B6">
        <w:rPr>
          <w:rFonts w:ascii="Times New Roman" w:hAnsi="Times New Roman" w:cs="Times New Roman"/>
          <w:b/>
          <w:sz w:val="28"/>
          <w:szCs w:val="28"/>
          <w:u w:val="single"/>
        </w:rPr>
        <w:t>удни</w:t>
      </w:r>
      <w:r>
        <w:rPr>
          <w:rFonts w:ascii="Times New Roman" w:hAnsi="Times New Roman" w:cs="Times New Roman"/>
          <w:b/>
          <w:sz w:val="28"/>
          <w:szCs w:val="28"/>
          <w:u w:val="single"/>
        </w:rPr>
        <w:t xml:space="preserve"> в Петровском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Жизнь Николая Лукича проходила в неустанном труде, в заботах о благополучии детей и беспокойстве за отношения с женой. По сути дела, он оказался изолированным от семьи. Дети учились в разных городах, жена то обещала встречу, то отказывалась от неё.</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22 февраля 1914-го года Николай Лукич пишет жене: «Ещё годик, другой так пожить, и тогда можно считать, что я для всех потерялся и тогда смело можно уезжать в Америку или на Галапагонские острова».</w:t>
      </w:r>
      <w:r w:rsidRPr="00B8353A">
        <w:rPr>
          <w:rStyle w:val="a7"/>
          <w:rFonts w:ascii="Times New Roman" w:hAnsi="Times New Roman" w:cs="Times New Roman"/>
          <w:sz w:val="28"/>
          <w:szCs w:val="28"/>
        </w:rPr>
        <w:t xml:space="preserve"> </w:t>
      </w:r>
      <w:r>
        <w:rPr>
          <w:rStyle w:val="a7"/>
          <w:rFonts w:ascii="Times New Roman" w:hAnsi="Times New Roman" w:cs="Times New Roman"/>
          <w:sz w:val="28"/>
          <w:szCs w:val="28"/>
        </w:rPr>
        <w:footnoteReference w:id="1612"/>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Такое положение ему, человеку, мечтающему о спокойной семейной жизни с душевной привязанностью друг к другу, любящему, доброму отцу, казалось </w:t>
      </w:r>
      <w:r w:rsidRPr="00E27389">
        <w:rPr>
          <w:rFonts w:ascii="Times New Roman" w:hAnsi="Times New Roman" w:cs="Times New Roman"/>
          <w:sz w:val="28"/>
          <w:szCs w:val="28"/>
        </w:rPr>
        <w:t>ненормальным.</w:t>
      </w:r>
      <w:r>
        <w:rPr>
          <w:rFonts w:ascii="Times New Roman" w:hAnsi="Times New Roman" w:cs="Times New Roman"/>
          <w:sz w:val="28"/>
          <w:szCs w:val="28"/>
        </w:rPr>
        <w:t xml:space="preserve"> Он всегда близко к сердцу принимал всё, что касалось жены и детей.</w:t>
      </w:r>
    </w:p>
    <w:p w:rsidR="005167FD" w:rsidRPr="00861690" w:rsidRDefault="005167FD" w:rsidP="00F1270A">
      <w:pPr>
        <w:spacing w:after="0" w:line="240" w:lineRule="auto"/>
        <w:ind w:left="-993" w:firstLine="426"/>
        <w:jc w:val="both"/>
        <w:rPr>
          <w:rFonts w:ascii="Times New Roman" w:hAnsi="Times New Roman" w:cs="Times New Roman"/>
          <w:color w:val="FF0000"/>
          <w:sz w:val="28"/>
          <w:szCs w:val="28"/>
        </w:rPr>
      </w:pPr>
      <w:r>
        <w:rPr>
          <w:rFonts w:ascii="Times New Roman" w:hAnsi="Times New Roman" w:cs="Times New Roman"/>
          <w:sz w:val="28"/>
          <w:szCs w:val="28"/>
        </w:rPr>
        <w:t xml:space="preserve">В этом же письме он пишет о сыновьях: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«Юра уехал. Сильно беспокоюсь – сумеет ли он выдержать экзамен.</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Мы с ним несколько сжились. Вот за него мне боязно: он живёт без всякого семейного уюта, грубоват и односторонен в своих интересах. От Коли получил восторженное письмо о своём времяпрепровождении. Слава Богу, а то он меня пугал своим пессимизмом и неподвижностью ума».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Николай Лукич мирился со своим положением во имя любви к жене и старался верить, что их отношения улучшатся. Отдушиной для него были письма, очень ласковые, понимающие – к детям: </w:t>
      </w:r>
    </w:p>
    <w:p w:rsidR="005167FD" w:rsidRPr="008C7ECB" w:rsidRDefault="005167FD" w:rsidP="00F1270A">
      <w:pPr>
        <w:spacing w:after="0" w:line="240" w:lineRule="auto"/>
        <w:ind w:left="-993" w:firstLine="426"/>
        <w:jc w:val="both"/>
        <w:rPr>
          <w:rFonts w:ascii="Times New Roman" w:hAnsi="Times New Roman" w:cs="Times New Roman"/>
          <w:sz w:val="28"/>
          <w:szCs w:val="28"/>
          <w:u w:val="single"/>
        </w:rPr>
      </w:pPr>
      <w:r>
        <w:rPr>
          <w:rFonts w:ascii="Times New Roman" w:hAnsi="Times New Roman" w:cs="Times New Roman"/>
          <w:sz w:val="28"/>
          <w:szCs w:val="28"/>
        </w:rPr>
        <w:t xml:space="preserve">Ариадне – </w:t>
      </w:r>
      <w:r w:rsidRPr="008C7ECB">
        <w:rPr>
          <w:rFonts w:ascii="Times New Roman" w:hAnsi="Times New Roman" w:cs="Times New Roman"/>
          <w:sz w:val="28"/>
          <w:szCs w:val="28"/>
          <w:u w:val="single"/>
        </w:rPr>
        <w:t>10 января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«Милая моя доченька, дорогая моя Арюшенька, что с тобою, родная моя? Что у тебя на сердце? Как бы мне хотелось внушить тебе бодрость: столько ещё перед тобою хорошего. Если твоё настроение зависит от чего-нибудь, что огорчает тебя, утешься. В жизни и радости, и горе чередуются: не бывает сплошной радости, но и не бывает сплошного горя – ненастный день минует, как и ясный. Но, я думаю, скорее твоё настроение обусловливается нервным утомлением – слишком ты горячо за всё берёшься, не сопрягая обилие впечатлений со своими нервами. Не стоит, милая моя, если бы тебе пришлось ещё год провести в гимназии – какая беда. А если плохо будешь чувствовать себя – бросай занятия и приезжай сюда – здесь в полной тишине ты могла бы и заняться, и отдохнуть… Имей в виду, что даже большие умы, чтобы продуктивнее работать, искусственно суживают объём своих работ, сосредоточиваясь на главном (некоторые бросают читать газеты, другие ложатся спать в строго определённое время, третьи бросают все лишние знакомства). Беспорядочным разбрасыванием ты надорвёшь свои силы, потому что именно в твои годы опасно себя изнурять…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очень тебе благодарен за твои письма – в моём одиночестве только пись</w:t>
      </w:r>
      <w:r w:rsidR="009F634D">
        <w:rPr>
          <w:rFonts w:ascii="Times New Roman" w:hAnsi="Times New Roman" w:cs="Times New Roman"/>
          <w:sz w:val="28"/>
          <w:szCs w:val="28"/>
        </w:rPr>
        <w:t>ма немного отогревают постоянный</w:t>
      </w:r>
      <w:r>
        <w:rPr>
          <w:rFonts w:ascii="Times New Roman" w:hAnsi="Times New Roman" w:cs="Times New Roman"/>
          <w:sz w:val="28"/>
          <w:szCs w:val="28"/>
        </w:rPr>
        <w:t xml:space="preserve"> холод, нас окружающий…».</w:t>
      </w:r>
      <w:r>
        <w:rPr>
          <w:rStyle w:val="a7"/>
          <w:rFonts w:ascii="Times New Roman" w:hAnsi="Times New Roman" w:cs="Times New Roman"/>
          <w:sz w:val="28"/>
          <w:szCs w:val="28"/>
        </w:rPr>
        <w:footnoteReference w:id="1613"/>
      </w:r>
    </w:p>
    <w:p w:rsidR="005167FD" w:rsidRPr="008C7ECB" w:rsidRDefault="005167FD" w:rsidP="00F1270A">
      <w:pPr>
        <w:spacing w:after="0" w:line="240" w:lineRule="auto"/>
        <w:ind w:left="-993" w:firstLine="426"/>
        <w:jc w:val="both"/>
        <w:rPr>
          <w:rFonts w:ascii="Times New Roman" w:hAnsi="Times New Roman" w:cs="Times New Roman"/>
          <w:sz w:val="28"/>
          <w:szCs w:val="28"/>
          <w:u w:val="single"/>
        </w:rPr>
      </w:pPr>
      <w:r w:rsidRPr="008C7ECB">
        <w:rPr>
          <w:rFonts w:ascii="Times New Roman" w:hAnsi="Times New Roman" w:cs="Times New Roman"/>
          <w:sz w:val="28"/>
          <w:szCs w:val="28"/>
          <w:u w:val="single"/>
        </w:rPr>
        <w:t>30 октября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Арюшенька,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Меня очень порадовало твоё хорошее, рассудительное письмо. От души желаю тебе успехов в латыни. Очень тебе завидую: у меня не хватило энергии пройти латинскую грамматику, чтобы научиться читать диагнозы растений. Если ты будешь когда-нибудь заниматься естественными науками, то латинский язык очень пригодится. Твоё утверждение, что ты не зарабатываешься, меня успокаивает.</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уже зима и не увидишь, как пройдёт, а там, прощай, гимназия. Выноси, Арюша, из своего юношества настойчивый интерес к чему-нибудь: без этого жизнь будет скучна. Не разбрасывай своего внимания, а сосредоточь его преимущественно на чём-нибудь.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я жалею, что не умею ничего тебе посоветовать, как надо трудиться и жить, ибо и сам этого искусства не знаю. От души желал бы тебе счастья столкнуться с людьми, от которых этому искусству можно было бы поучиться…</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живу в обстановке, в которой можно было бы много сделать: всё у меня под руками. Но работа как-то не спорится: всё было бы лучше, если бы чей-нибудь ласковый голосок здесь раздавался. Но, с другой стороны, если бы ныне мама приехала, то до сего времени натерпелась бы неудобств. Дом весь переворошили, у нас осталась нетронутой одна столовая… Грязь, холод. Мы же живём на станции – здесь тепло и просторно. На днях у нас везде засветится электричество…».</w:t>
      </w:r>
      <w:r>
        <w:rPr>
          <w:rStyle w:val="a7"/>
          <w:rFonts w:ascii="Times New Roman" w:hAnsi="Times New Roman" w:cs="Times New Roman"/>
          <w:sz w:val="28"/>
          <w:szCs w:val="28"/>
        </w:rPr>
        <w:footnoteReference w:id="1614"/>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Шестилетней Людмиле – Люсе, Люле, Люляшеньке - отец пишет печатными буквами: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«Милую Люляшу целую. Ходил сегодня по лесу, нашёл под хворостом место, где живут зайцы. В лесу нашёл беседку, где Люля летом будет играть» (из письма от 3 марта 1913 г.).</w:t>
      </w:r>
      <w:r>
        <w:rPr>
          <w:rStyle w:val="a7"/>
          <w:rFonts w:ascii="Times New Roman" w:hAnsi="Times New Roman" w:cs="Times New Roman"/>
          <w:sz w:val="28"/>
          <w:szCs w:val="28"/>
        </w:rPr>
        <w:footnoteReference w:id="1615"/>
      </w:r>
      <w:r>
        <w:rPr>
          <w:rFonts w:ascii="Times New Roman" w:hAnsi="Times New Roman" w:cs="Times New Roman"/>
          <w:sz w:val="28"/>
          <w:szCs w:val="28"/>
        </w:rPr>
        <w:t xml:space="preserve">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сожалению, в Тобольском архиве не нашлось писем, адресованных Николаем Лукичом сыну Николаю, но он, конечно, писал и ему.  И, разумеется, отец следил за его жизнью и учёбой. 21 сентября 1913-го года он пишет жене: «Рад за Колю, что начал заниматься. Сегодня я его видел во сне, мне хотелось бы, чтобы он мне пару слов написал…» (из письма от 21 сентября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Зато в альманахе «Подорожник» напечатаны подборки писем Скалозубова дочерям Надежде и Анне. Они могут служить образцом выражения отцовской любви и заботы. Большой радостью для него явился их приезд летом 1913-го года к нему, в Петровское.</w:t>
      </w:r>
    </w:p>
    <w:p w:rsidR="005167FD" w:rsidRDefault="005167FD" w:rsidP="00F1270A">
      <w:pPr>
        <w:spacing w:after="0" w:line="240" w:lineRule="auto"/>
        <w:ind w:left="-993" w:firstLine="426"/>
        <w:jc w:val="both"/>
        <w:rPr>
          <w:rFonts w:ascii="Times New Roman" w:hAnsi="Times New Roman" w:cs="Times New Roman"/>
          <w:sz w:val="28"/>
          <w:szCs w:val="28"/>
        </w:rPr>
      </w:pPr>
      <w:r w:rsidRPr="00FA65B8">
        <w:rPr>
          <w:rFonts w:ascii="Times New Roman" w:hAnsi="Times New Roman" w:cs="Times New Roman"/>
          <w:sz w:val="28"/>
          <w:szCs w:val="28"/>
          <w:u w:val="single"/>
        </w:rPr>
        <w:t>4 сентября 1913 г.</w:t>
      </w:r>
      <w:r>
        <w:rPr>
          <w:rFonts w:ascii="Times New Roman" w:hAnsi="Times New Roman" w:cs="Times New Roman"/>
          <w:sz w:val="28"/>
          <w:szCs w:val="28"/>
        </w:rPr>
        <w:t xml:space="preserve"> г. Курган:</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моя Надюшенька, очень рад за вас, что и уроки вам нравятся, и учителя. Учись, моя милая, не запускай уроков.</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у нас стоит превосходная погода. Я несколько раз видел в саду против своего окна твоего кролика, умывающего свою мордочку, вероятно, после вкусного обеда – он ест тыквы на грядках.</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Летают ещё бабочки, и особенно много их на оставшихся ещё свежими астрах, резеде в саду.</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Надеюсь, ты мою посылку с растениями получила. На всех ярлычках я написал названия растений. Если бы у тебя было время, то следовало бы растения переложить в листы белой бумаги и приклеить к ней полосками бумаги…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Недавно я ходил на большую экскурсию по Утяку до Крюковой. Жаль, мы не знали, что за прелесть там места. Будущим летом непременно туда будем путешествовать».</w:t>
      </w:r>
      <w:r>
        <w:rPr>
          <w:rStyle w:val="a7"/>
          <w:rFonts w:ascii="Times New Roman" w:hAnsi="Times New Roman" w:cs="Times New Roman"/>
          <w:sz w:val="28"/>
          <w:szCs w:val="28"/>
        </w:rPr>
        <w:footnoteReference w:id="1616"/>
      </w:r>
    </w:p>
    <w:p w:rsidR="005167FD" w:rsidRPr="0074757E" w:rsidRDefault="005167FD" w:rsidP="00F1270A">
      <w:pPr>
        <w:spacing w:after="0" w:line="240" w:lineRule="auto"/>
        <w:ind w:left="-993" w:firstLine="426"/>
        <w:jc w:val="both"/>
        <w:rPr>
          <w:rFonts w:ascii="Times New Roman" w:hAnsi="Times New Roman" w:cs="Times New Roman"/>
          <w:sz w:val="28"/>
          <w:szCs w:val="28"/>
          <w:u w:val="single"/>
        </w:rPr>
      </w:pPr>
      <w:r w:rsidRPr="0074757E">
        <w:rPr>
          <w:rFonts w:ascii="Times New Roman" w:hAnsi="Times New Roman" w:cs="Times New Roman"/>
          <w:sz w:val="28"/>
          <w:szCs w:val="28"/>
          <w:u w:val="single"/>
        </w:rPr>
        <w:t>26 сентября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моя Надюшенька, мне грустно было читать твоё письмо. Видимо, ты писала его, когда тебе было не по себе. Лучше в это время писем не писать. Не всегда же ты бываешь такая всем недовольная. Ты не привыкаешь к коммерческому, Арюше надоела Костро[мская] гимназия. Живи, моя дорогая девочка, настоящим: у вас светит солнце, как и вере, солнцу все радуются, радуешься и ты.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очень рад, что ты учишься хорошо…</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Надюша, тебя, как старшую, я очень прошу почаще писать мне. Писать хоть немного, но писать…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Ну, милая моя девочка, бери себя в руки – ты здорова, исполняешь свои обязанности – значит, всё хорошо…».</w:t>
      </w:r>
      <w:r>
        <w:rPr>
          <w:rStyle w:val="a7"/>
          <w:rFonts w:ascii="Times New Roman" w:hAnsi="Times New Roman" w:cs="Times New Roman"/>
          <w:sz w:val="28"/>
          <w:szCs w:val="28"/>
        </w:rPr>
        <w:footnoteReference w:id="1617"/>
      </w:r>
    </w:p>
    <w:p w:rsidR="005167FD" w:rsidRPr="00582EE1" w:rsidRDefault="005167FD" w:rsidP="00F1270A">
      <w:pPr>
        <w:spacing w:after="0" w:line="240" w:lineRule="auto"/>
        <w:ind w:left="-993" w:firstLine="426"/>
        <w:jc w:val="both"/>
        <w:rPr>
          <w:rFonts w:ascii="Times New Roman" w:hAnsi="Times New Roman" w:cs="Times New Roman"/>
          <w:sz w:val="28"/>
          <w:szCs w:val="28"/>
          <w:u w:val="single"/>
        </w:rPr>
      </w:pPr>
      <w:r w:rsidRPr="00582EE1">
        <w:rPr>
          <w:rFonts w:ascii="Times New Roman" w:hAnsi="Times New Roman" w:cs="Times New Roman"/>
          <w:sz w:val="28"/>
          <w:szCs w:val="28"/>
          <w:u w:val="single"/>
        </w:rPr>
        <w:lastRenderedPageBreak/>
        <w:t>17 октября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«Милая моя Надюшенька, очень ты порадовала меня своим письмом…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Для работ в новом здании устроен большой зал: тридцать один шаг длиной и восемь шириной. Здесь у меня работают пока 4 девушки. Из оставленных сжатых снопов пшеницы отбирают колос к колосу, чтобы получить чистый сорт пшеницы.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Разбирали кукурузу – получилось много спелых початков, очень красивых. День у нас распределён так. В половине седьмого приходят работницы. Мы с Юрой идём пить чай. В 7 часов Юра идёт делать наблюдения по термометру и снимает дождемер. Теперь для метеорологических приборов построена будка прямо против окна станции, где я занимаюсь, между сиренями, на площадке. Затем до 11 ½ часов идут работы. В 11 ½ до 12 обед. Далее опять работа до пяти часов. Тогда темнеет. Огня не зажигаем. Работницы убирают и чистят помещение. Одна кормит кошек: на нашей службе состоят два кота Васьки – один глупый, другой умный. Настораживают на ночь ловушки и западни для крыс и мышей и уходят.</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Мы с Юрой идём ужинать, пьём чай, а потом читаем. Прочитали Тимирязева «Жизнь растений». В 9 часов Юра идёт снова наблюдать (да, забыл, второе наблюдение делается в час дня) и вскоре ложится спать, а я сажусь писать и занимаюсь часов до 11. И так изо дня в день.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Единственным утешением и развлечением служат письма. Вот почему я так рад их бываю от вас получать. Крепко тебя, моя дорогая, целую».</w:t>
      </w:r>
      <w:r>
        <w:rPr>
          <w:rStyle w:val="a7"/>
          <w:rFonts w:ascii="Times New Roman" w:hAnsi="Times New Roman" w:cs="Times New Roman"/>
          <w:sz w:val="28"/>
          <w:szCs w:val="28"/>
        </w:rPr>
        <w:footnoteReference w:id="1618"/>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Наде в то время шёл пятнадцатый год. Видимо, её мучили типичные подростковые глобальные проблемы: временами девочке казалось, что она мало способна к учению, и её письма к отцу, с которым она была откровенна, отражали эти душевные переживания. Николай Лукич пишет ей </w:t>
      </w:r>
      <w:r w:rsidRPr="000D4FE0">
        <w:rPr>
          <w:rFonts w:ascii="Times New Roman" w:hAnsi="Times New Roman" w:cs="Times New Roman"/>
          <w:sz w:val="28"/>
          <w:szCs w:val="28"/>
          <w:u w:val="single"/>
        </w:rPr>
        <w:t>23 января 1914-го года</w:t>
      </w:r>
      <w:r>
        <w:rPr>
          <w:rFonts w:ascii="Times New Roman" w:hAnsi="Times New Roman" w:cs="Times New Roman"/>
          <w:sz w:val="28"/>
          <w:szCs w:val="28"/>
        </w:rPr>
        <w:t xml:space="preserve">: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моя Надюшенька, ты очень тронула меня своим письмом. Дорогая моя, зачем так думать о себе, что ты хуже всех: для меня ты дорога и мила, и я надеюсь, что ты работаешь, сколько можешь. У тебя были сильно запущены первые годы ученья, вот тебе и трудно. Теперь ты начала правильно заниматься и постепенно овладеешь и математикой, и другими предметами. Не унывай, моя хорошая девочка.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Способности же у всех разные: у одних к одному, у других к другому. У одних способности скорей развиваются, у других медленнее. Ни огорчаться этим, ни завидовать другим не следует. Каждый ищет себе свою дорожку и по ней идёт. Требуется от всех одно – добросовестность в труде…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Мне так приятно было повидаться с вами, так я люблю вас. Мне хочется сделать всё, чтобы сделать вас образованными и воспитанными.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Вот уже зима перевалила на другую половину. На днях мы с Юрой заметили: начали весело щебетать какие-то птички. Солнышко дольше стало оставаться на небе. Не за горами и весна, а там и мои птички прилетят.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Очень радуюсь твоей дружбе с Нюрашей. Милая Надюшенька, напиши Юре письмо, его, бедняжку, точно все забыли – никто не пишет. Приходит почта, он обыкновенно спрашивает меня: а мне есть письма? Нет, нет и нет</w:t>
      </w:r>
      <w:r w:rsidR="00A60AE9">
        <w:rPr>
          <w:rFonts w:ascii="Times New Roman" w:hAnsi="Times New Roman" w:cs="Times New Roman"/>
          <w:sz w:val="28"/>
          <w:szCs w:val="28"/>
        </w:rPr>
        <w:t>.</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Пишешь ли ты маме? Т. к. вам трудно часто писать, то сделайте так: каждую неделю пишите письма поочерёдно: ты мне, Нюся маме, другую неделю Нюся мне, ты маме…».</w:t>
      </w:r>
      <w:r>
        <w:rPr>
          <w:rStyle w:val="a7"/>
          <w:rFonts w:ascii="Times New Roman" w:hAnsi="Times New Roman" w:cs="Times New Roman"/>
          <w:sz w:val="28"/>
          <w:szCs w:val="28"/>
        </w:rPr>
        <w:footnoteReference w:id="1619"/>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своим занятиям относись спокойно, не волнуйся, если немного отстанешь. Было бы желание добросовестно трудиться – знания придут постепенно» (из письма от 7 октября 1914 г.).</w:t>
      </w:r>
      <w:r>
        <w:rPr>
          <w:rStyle w:val="a7"/>
          <w:rFonts w:ascii="Times New Roman" w:hAnsi="Times New Roman" w:cs="Times New Roman"/>
          <w:sz w:val="28"/>
          <w:szCs w:val="28"/>
        </w:rPr>
        <w:footnoteReference w:id="1620"/>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моя, не отчаивайся, что не всё понимаешь – постарайся только заниматься столько, сколько можешь. То, что теперь тебе кажется непонятным, в конце года сделается ясным» (из письма от 23 октября 1914 г.).</w:t>
      </w:r>
      <w:r>
        <w:rPr>
          <w:rStyle w:val="a7"/>
          <w:rFonts w:ascii="Times New Roman" w:hAnsi="Times New Roman" w:cs="Times New Roman"/>
          <w:sz w:val="28"/>
          <w:szCs w:val="28"/>
        </w:rPr>
        <w:footnoteReference w:id="1621"/>
      </w:r>
    </w:p>
    <w:p w:rsidR="005167FD" w:rsidRPr="00592CFE" w:rsidRDefault="005167FD" w:rsidP="00F1270A">
      <w:pPr>
        <w:spacing w:after="0" w:line="240" w:lineRule="auto"/>
        <w:ind w:left="-993" w:firstLine="426"/>
        <w:jc w:val="both"/>
        <w:rPr>
          <w:rFonts w:ascii="Times New Roman" w:hAnsi="Times New Roman" w:cs="Times New Roman"/>
          <w:sz w:val="28"/>
          <w:szCs w:val="28"/>
          <w:u w:val="single"/>
        </w:rPr>
      </w:pPr>
      <w:r w:rsidRPr="00592CFE">
        <w:rPr>
          <w:rFonts w:ascii="Times New Roman" w:hAnsi="Times New Roman" w:cs="Times New Roman"/>
          <w:sz w:val="28"/>
          <w:szCs w:val="28"/>
          <w:u w:val="single"/>
        </w:rPr>
        <w:t>6 ноября 1914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моя девочка, старайся видеть около себя хорошее и не предъявляй к себе чрезмерных требований: каждый должен изучить себя, сосчитать свои силы и научиться вовсю ими пользоваться. Так, если замечаешь, что есть способности к музыке – усердно учись ей; если есть способности к рисованию – рисуй. Никому не дано быть одинаково талантливым на всех поприщах. Будь бодрой и деятельной…».</w:t>
      </w:r>
      <w:r>
        <w:rPr>
          <w:rStyle w:val="a7"/>
          <w:rFonts w:ascii="Times New Roman" w:hAnsi="Times New Roman" w:cs="Times New Roman"/>
          <w:sz w:val="28"/>
          <w:szCs w:val="28"/>
        </w:rPr>
        <w:footnoteReference w:id="1622"/>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«Дорогая моя Надюшенька, зачем ты так пугливо извещаешь о «неуспешно». Неужели ты думаешь, [что] я или мама тебя будем упрекать или бранить? Ни у кого на свете все дела и всегда не идут успешно. Вот о чём мы хотели бы тебя просить – это чтобы ты спокойно относилась к делу. Работай, сколько можешь…» (из письма от 13 ноября 1913 г.).</w:t>
      </w:r>
      <w:r>
        <w:rPr>
          <w:rStyle w:val="a7"/>
          <w:rFonts w:ascii="Times New Roman" w:hAnsi="Times New Roman" w:cs="Times New Roman"/>
          <w:sz w:val="28"/>
          <w:szCs w:val="28"/>
        </w:rPr>
        <w:footnoteReference w:id="1623"/>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как радуется отец, когда учителя хорошо отзываются о Наде: «Мне очень приятно было услышать о тебе одинаковый отзыв от всех преподавателей, что ты трудолюбива и добросовестна. Не смущайся, что с трудом усваиваешь некоторые предметы. То, что сегодня кажется трудным и непонятным, спустя некоторое время делается ясным. Старайся при чтении уроков понять мысль книжки, а не заучивай без понимания» (из письма от 30 января 1915 г.).</w:t>
      </w:r>
      <w:r>
        <w:rPr>
          <w:rStyle w:val="a7"/>
          <w:rFonts w:ascii="Times New Roman" w:hAnsi="Times New Roman" w:cs="Times New Roman"/>
          <w:sz w:val="28"/>
          <w:szCs w:val="28"/>
        </w:rPr>
        <w:footnoteReference w:id="1624"/>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Часто в письмах к Наде Николай Лукич сообщает о Юре, чувствуется, что отец очень доволен трудолюбием и интересом старшего сына к сельскохозяйственному труду и исследованиям: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«Юра делает мне подсчёты на счётной машинке, на которой научился прекрасно работать. Я пишу, пишу, пишу. По вечерам с Юрой читаем зоологию Полябера.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Никого не видим, никого не слышим. Из города к нам никто не приезжает, и мы в город ездим раз в неделю» (из письма от 29 октября 1913 г.).</w:t>
      </w:r>
      <w:r>
        <w:rPr>
          <w:rStyle w:val="a7"/>
          <w:rFonts w:ascii="Times New Roman" w:hAnsi="Times New Roman" w:cs="Times New Roman"/>
          <w:sz w:val="28"/>
          <w:szCs w:val="28"/>
        </w:rPr>
        <w:footnoteReference w:id="1625"/>
      </w:r>
    </w:p>
    <w:p w:rsidR="005167FD" w:rsidRDefault="005167FD" w:rsidP="00F1270A">
      <w:pPr>
        <w:spacing w:after="0" w:line="240" w:lineRule="auto"/>
        <w:ind w:left="-993" w:firstLine="426"/>
        <w:jc w:val="both"/>
        <w:rPr>
          <w:rFonts w:ascii="Times New Roman" w:hAnsi="Times New Roman" w:cs="Times New Roman"/>
          <w:sz w:val="28"/>
          <w:szCs w:val="28"/>
        </w:rPr>
      </w:pPr>
      <w:r w:rsidRPr="006A52C2">
        <w:rPr>
          <w:rFonts w:ascii="Times New Roman" w:hAnsi="Times New Roman" w:cs="Times New Roman"/>
          <w:sz w:val="28"/>
          <w:szCs w:val="28"/>
          <w:u w:val="single"/>
        </w:rPr>
        <w:lastRenderedPageBreak/>
        <w:t>8 ноября 1913 г</w:t>
      </w:r>
      <w:r>
        <w:rPr>
          <w:rFonts w:ascii="Times New Roman" w:hAnsi="Times New Roman" w:cs="Times New Roman"/>
          <w:sz w:val="28"/>
          <w:szCs w:val="28"/>
        </w:rPr>
        <w:t>.:</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Мы с Юрой собираем музей, у нас есть уже коллекция мышей, полёвок, землероек, кобылок и др. насекомых; коллекция семян диких трав, гербарий, гнездо осы; запасы, сделанные хомяком на зиму из прутиков корневищ пырея и пр.».</w:t>
      </w:r>
      <w:r w:rsidRPr="00520CD5">
        <w:rPr>
          <w:rStyle w:val="a7"/>
          <w:rFonts w:ascii="Times New Roman" w:hAnsi="Times New Roman" w:cs="Times New Roman"/>
          <w:sz w:val="28"/>
          <w:szCs w:val="28"/>
        </w:rPr>
        <w:t xml:space="preserve"> </w:t>
      </w:r>
      <w:r>
        <w:rPr>
          <w:rStyle w:val="a7"/>
          <w:rFonts w:ascii="Times New Roman" w:hAnsi="Times New Roman" w:cs="Times New Roman"/>
          <w:sz w:val="28"/>
          <w:szCs w:val="28"/>
        </w:rPr>
        <w:footnoteReference w:id="1626"/>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феврале 1914-го года Юрий уехал сдавать экзамены в Самаровское земледельческое училище. Николай Лукич снова остался один. В марте сын вернулся в хорошем настроении: он сдал все экзамены благополучно, осталась только физика.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Очень интересно письмо Николая Лукича, обращённое (что для него редкость) к обеим дочерям: Наде и Нюсе. </w:t>
      </w:r>
    </w:p>
    <w:p w:rsidR="005167FD" w:rsidRDefault="005167FD" w:rsidP="00F1270A">
      <w:pPr>
        <w:spacing w:after="0" w:line="240" w:lineRule="auto"/>
        <w:ind w:left="-993" w:firstLine="426"/>
        <w:jc w:val="both"/>
        <w:rPr>
          <w:rFonts w:ascii="Times New Roman" w:hAnsi="Times New Roman" w:cs="Times New Roman"/>
          <w:sz w:val="28"/>
          <w:szCs w:val="28"/>
          <w:u w:val="single"/>
        </w:rPr>
      </w:pPr>
      <w:r w:rsidRPr="00EB5900">
        <w:rPr>
          <w:rFonts w:ascii="Times New Roman" w:hAnsi="Times New Roman" w:cs="Times New Roman"/>
          <w:sz w:val="28"/>
          <w:szCs w:val="28"/>
          <w:u w:val="single"/>
        </w:rPr>
        <w:t>17 марта 1913г. Артемьевское</w:t>
      </w:r>
      <w:r>
        <w:rPr>
          <w:rStyle w:val="a7"/>
          <w:rFonts w:ascii="Times New Roman" w:hAnsi="Times New Roman" w:cs="Times New Roman"/>
          <w:sz w:val="28"/>
          <w:szCs w:val="28"/>
          <w:u w:val="single"/>
        </w:rPr>
        <w:footnoteReference w:id="1627"/>
      </w:r>
      <w:r>
        <w:rPr>
          <w:rFonts w:ascii="Times New Roman" w:hAnsi="Times New Roman" w:cs="Times New Roman"/>
          <w:sz w:val="28"/>
          <w:szCs w:val="28"/>
          <w:u w:val="single"/>
        </w:rPr>
        <w:t>:</w:t>
      </w:r>
    </w:p>
    <w:p w:rsidR="005167FD" w:rsidRDefault="005167FD" w:rsidP="00F1270A">
      <w:pPr>
        <w:spacing w:after="0" w:line="240" w:lineRule="auto"/>
        <w:ind w:left="-993" w:firstLine="426"/>
        <w:jc w:val="both"/>
        <w:rPr>
          <w:rFonts w:ascii="Times New Roman" w:hAnsi="Times New Roman" w:cs="Times New Roman"/>
          <w:sz w:val="28"/>
          <w:szCs w:val="28"/>
        </w:rPr>
      </w:pPr>
      <w:r w:rsidRPr="00E8191D">
        <w:rPr>
          <w:rFonts w:ascii="Times New Roman" w:hAnsi="Times New Roman" w:cs="Times New Roman"/>
          <w:sz w:val="28"/>
          <w:szCs w:val="28"/>
        </w:rPr>
        <w:t xml:space="preserve">«Давно, мои милые </w:t>
      </w:r>
      <w:r>
        <w:rPr>
          <w:rFonts w:ascii="Times New Roman" w:hAnsi="Times New Roman" w:cs="Times New Roman"/>
          <w:sz w:val="28"/>
          <w:szCs w:val="28"/>
        </w:rPr>
        <w:t>девочки, я не писал вам большого письма. Сегодня воскресенье, 17 марта, хочу с вами побеседовать и рассказать вам о своей экскурсии на лыжах по березникам.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Сделалось очень тепло, ночью, говорит мой кучер, шёл дождь. Снег сделался мягким,  мои узкие лыжи то и дело проваливались, но я решил идти вперёд и осторожно, по старым следам лыж, пошёл между берёзами.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Что-то за ночь случилось: ещё вчера всё было бело, и снег сверкал своей белизной, и искрился на солнце цветами радуги; сегодня на снегу тёмными пятнами проявились следы зайцев и следы дорожек, оставленных моими лыжами. Помните, как проявляется рисунок на фотографической пластинке: она бела, но вот мы наливаем проявитель, качаем ванночку, и на белом фоне постепенно начинают выделяться силуэты предметов. Так и здесь: малозаметные на белом снегу следы проявились, сделались тёмными. В чём дело? Я нагнулся. Ба… знакомое явление.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берёзы почуяли весну и спешат посеять свои семена: серёжки, висящие на ветках, отпустили порцию своих лёгоньких семечек. Масса их упала на снег, и ветром их смело со снега, и они скопились лишь в углублении следов.</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вам эти семечки. Не правда ли, они интересны? Маленькое семечко имеет крылышки. Ветром их поднимает кверху, и они могут далеко перелетать. Дивно устроено всё в природе. Ничтожное, легкое, как пушинка, семечко берёзы вырастает в громадное дерево. У меня сейчас в комнате холодно. Топится камин. И я уже почти три часа беспрерывно подбрасываю в него поленья берёзовых дров, наколотых из одной берёзы.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Ничтожное семечко превратилось в мощное дерево. Откуда же всё это взялось? Давно-давно один учёный задал себе этот вопрос и сделал опыт. Он насыпал в большой цветочный горшок 5 пудов сухой земли и посадил в неё ивовый черенок, весивший 5 фунтов. Землю поливал водой. Черенок скоро пустил корни и ветки. Выросла ива. Через 5 лет он её выкопал и взвесил, она весила 4 пуда. Тогда он взвесил</w:t>
      </w:r>
      <w:r w:rsidR="003B2DFD">
        <w:rPr>
          <w:rFonts w:ascii="Times New Roman" w:hAnsi="Times New Roman" w:cs="Times New Roman"/>
          <w:sz w:val="28"/>
          <w:szCs w:val="28"/>
        </w:rPr>
        <w:t xml:space="preserve"> и землю, она весила всё те же 5</w:t>
      </w:r>
      <w:r>
        <w:rPr>
          <w:rFonts w:ascii="Times New Roman" w:hAnsi="Times New Roman" w:cs="Times New Roman"/>
          <w:sz w:val="28"/>
          <w:szCs w:val="28"/>
        </w:rPr>
        <w:t xml:space="preserve"> пудов без двух </w:t>
      </w:r>
      <w:r>
        <w:rPr>
          <w:rFonts w:ascii="Times New Roman" w:hAnsi="Times New Roman" w:cs="Times New Roman"/>
          <w:sz w:val="28"/>
          <w:szCs w:val="28"/>
        </w:rPr>
        <w:lastRenderedPageBreak/>
        <w:t>унций. Откуда же ива взяла свой вес? Этот учёный вывел заключение, что из воды, которою он поливал землю. Так ли это?</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Ты, Надюша, может быть, уже знаешь.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захватил с собою семечек берёзы, чтобы дома посмотреть их под микроскопом. Когда я увидел на снегу семена берёзы, я почему-то вспомнил Москву и парк Петровской Академии, где я по снегу уже бродил в ноябре, вспоминая время, когда я был там студентом. Почему вспомнил этот парк? Да потому, что тогда тоже была оттепель и тоже на снегу было много семян берёзы. Очевидно, она бросает свои семена не сразу, а порциями в разное время.</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Ах… пока философ рассуждал, лыжа подвернулась, и я по пояс в снегу. Насилу выбрался и сел на пологий ствол старой берёзы очиститься от снегу. Наклонился. Что это такое? По снегу прыгают какие-то чёрные точки. Рябит в глазах? Нет. Вот среди снежинок что-то чернеет, приближаю палец – эта точка прыгает. А, теперь понял. Это я опять встретил снеговую блоху, которую первый раз видел ещё в Берёзове.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взял ком снегу и начал им собирать блох со снега. К мокрому кому блохи легко прилипали. Ком положил в карман меховой тужурки. Полюбовался ещё на этих странных насекомых, живущих в снегу и, по-видимому, чувствующих себя там превесело, - и пошёл домой.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Ком снегу положил в стакан. Когда снег растаял, на поверхности воды, не прилипая к ней, лежали блохи. Я взял одну, положил на предметное стекло и стал рассматривать при малом увеличении под микроскопом. И вот что я увидел. Существо серо-чёрного цвета, гладкое, лоснящееся, как мокрица, но с тремя парами ног. Под микроскопом насекомое неуклюже переворачивалось с боку на бок, но лишь только становилось брюхом книзу – вдруг исчезало из поля зрения. Упрыгивало. Как оно прыгает? Ноги короткие. У блохи ведь задние ноги длинные, скакательные, как у лягушки. У этого нет. Смотрю дальше и замечаю на конце брюшка внизу отросток, направленный вперёд, оканчивающийся вилочкой и прикреплённый задним концом к телу. В нём и секрет. Он служит блохе пружиной. Прикасаясь брюшком к земле, насекомое быстро откидывает отросток. Получается скачок. Отросток опять прижимается к телу.</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Начал справляться в книгах, что это за насекомое. Сведений о нём мало. Оно принадлежит к самым простым насекомым, родственники его живут в сырости, под листвой, под камнями, в цветочных горшках. Один из родичей живёт на альпийских ледниках, в трещинах. В первый раз в России их на снегу в феврале наблюдал один учёный в окрестностях Могилёва.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Этой первой своей экскурсией я остался доволен. Кой-что, значит, интересное увидел.</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Теперь у меня делается всё веселее и веселее. Я занимаюсь в светёлке, где будете вы жить. Я послал вам семян сирени, собранных с наших, здесь, говорят, очень хорошие сирени. На днях ко мне приедет жить садовник. Нынче мы посадим и посеем массу цветов, овощей, посеем семена деревьев, кустарников. </w:t>
      </w:r>
      <w:r>
        <w:rPr>
          <w:rFonts w:ascii="Times New Roman" w:hAnsi="Times New Roman" w:cs="Times New Roman"/>
          <w:sz w:val="28"/>
          <w:szCs w:val="28"/>
        </w:rPr>
        <w:lastRenderedPageBreak/>
        <w:t>Завтра ставлю дождемер. Будем наблюдать, сколько дождя падает и снегу…».</w:t>
      </w:r>
      <w:r>
        <w:rPr>
          <w:rStyle w:val="a7"/>
          <w:rFonts w:ascii="Times New Roman" w:hAnsi="Times New Roman" w:cs="Times New Roman"/>
          <w:sz w:val="28"/>
          <w:szCs w:val="28"/>
        </w:rPr>
        <w:footnoteReference w:id="1628"/>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этом письме описание природы сочетает в себе поэтичность, образность и точность наблюдения естествоиспытателя. Скалозубов как автор этого письма предстаёт перед нами и учёным, и лириком. Легко быть поэтичным, описывая сверкающий на солнце снег, берёзы, «почуявшие» весну, но рассказать о таком сугубо прозаическом насекомом, как снеговая блоха (блоха она и есть блоха, хоть снеговая, хоть обыкновенная, которая водится на животных!), чтобы было интересно, рассказать «со вкусом», может далеко не каждый учёный.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Отвлекаясь от писем Скалозубова, не могу не сказать, что мне, автору этой книги, матери троих детей, непонятно, зачем надо было отрывать девочек – Надю и Нюшу – от Костромы, где жила их мать и куда приезжал их отец, отправлять учиться в незнакомую им Тюмень в таком ещё детском возрасте? Неужели нельзя было учиться в Костроме? Ведь занималась там в женской гимназии их старшая сестра Ариадна. Можно было бы предположить, что Николай Лукич, приняв на себя работу в селекционной станции близ Кургана, планировал перевезти туда всю семью, и поэтому выбрал для девочек Тюмень, город, более развитый в образовательном отношении, чем Курган. Но Надя и Нюся поступили в коммерческое училище в 1912-м году, когда Скалозубов ещё не знал, чем он будет заниматься после окончания депутатского срока.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то, что для девочек отъезд из дома был большим потрясением, очевидно из писем Скалозубова к ним и к жене. Особенно переживала, оставшись без родителей, Надя, хотя она и была старшей…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Письма Николая Лукича к Анне тоже дышат нежностью и теплотой.</w:t>
      </w:r>
    </w:p>
    <w:p w:rsidR="005167FD" w:rsidRPr="003629B0" w:rsidRDefault="005167FD" w:rsidP="00F1270A">
      <w:pPr>
        <w:spacing w:after="0" w:line="240" w:lineRule="auto"/>
        <w:ind w:left="-993" w:firstLine="426"/>
        <w:jc w:val="both"/>
        <w:rPr>
          <w:rFonts w:ascii="Times New Roman" w:hAnsi="Times New Roman" w:cs="Times New Roman"/>
          <w:sz w:val="28"/>
          <w:szCs w:val="28"/>
          <w:u w:val="single"/>
        </w:rPr>
      </w:pPr>
      <w:r w:rsidRPr="003629B0">
        <w:rPr>
          <w:rFonts w:ascii="Times New Roman" w:hAnsi="Times New Roman" w:cs="Times New Roman"/>
          <w:sz w:val="28"/>
          <w:szCs w:val="28"/>
          <w:u w:val="single"/>
        </w:rPr>
        <w:t>26 сентября 1912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моя Нюрашечка, наконец, ты обрадовала меня своим письмом. Дружочек мой, не забывай мне писать… У нас ещё всё нет снегу, и Юра пашет, пересаживает кусты смородины и крыжовника в сад. Со всех цветов собраны семена. Цветник весь вспахан. Будущим летом цветы будут перед новым домом. В саду останется лишь ваш цветник. В саду же будут всё ягоды и ягоды.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Пиши мне хоть небольшие письма, но чаще. С кем ты дружна? Какая твоя подруга уехала? Как твои успехи в музыке?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Сегодня получил письмо от Люли. 21 сентября ей исполнилось 7 лет. Зовёт меня в Кострому.</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нас теперь дома тишина. Встаём мы в шесть часов. Обедаем в одиннадцать часов. В 6 часов ужинаем, пьём чай и читаем с Юрой…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Милая Нюсинька, письма пиши не торопясь, по транспаранту и избегай ошибок, чтобы я мог поставить  за письмо </w:t>
      </w:r>
      <w:r>
        <w:rPr>
          <w:rFonts w:ascii="Times New Roman" w:hAnsi="Times New Roman" w:cs="Times New Roman"/>
          <w:sz w:val="28"/>
          <w:szCs w:val="28"/>
          <w:lang w:val="en-US"/>
        </w:rPr>
        <w:t>sehr</w:t>
      </w:r>
      <w:r w:rsidRPr="00E808A9">
        <w:rPr>
          <w:rFonts w:ascii="Times New Roman" w:hAnsi="Times New Roman" w:cs="Times New Roman"/>
          <w:sz w:val="28"/>
          <w:szCs w:val="28"/>
        </w:rPr>
        <w:t xml:space="preserve"> </w:t>
      </w:r>
      <w:r>
        <w:rPr>
          <w:rFonts w:ascii="Times New Roman" w:hAnsi="Times New Roman" w:cs="Times New Roman"/>
          <w:sz w:val="28"/>
          <w:szCs w:val="28"/>
          <w:lang w:val="en-US"/>
        </w:rPr>
        <w:t>gut</w:t>
      </w:r>
      <w:r>
        <w:rPr>
          <w:rFonts w:ascii="Times New Roman" w:hAnsi="Times New Roman" w:cs="Times New Roman"/>
          <w:sz w:val="28"/>
          <w:szCs w:val="28"/>
        </w:rPr>
        <w:t>».</w:t>
      </w:r>
      <w:r>
        <w:rPr>
          <w:rStyle w:val="a7"/>
          <w:rFonts w:ascii="Times New Roman" w:hAnsi="Times New Roman" w:cs="Times New Roman"/>
          <w:sz w:val="28"/>
          <w:szCs w:val="28"/>
        </w:rPr>
        <w:footnoteReference w:id="1629"/>
      </w:r>
    </w:p>
    <w:p w:rsidR="005167FD" w:rsidRPr="0050264A" w:rsidRDefault="005167FD" w:rsidP="00F1270A">
      <w:pPr>
        <w:spacing w:after="0" w:line="240" w:lineRule="auto"/>
        <w:ind w:left="-993" w:firstLine="426"/>
        <w:jc w:val="both"/>
        <w:rPr>
          <w:rFonts w:ascii="Times New Roman" w:hAnsi="Times New Roman" w:cs="Times New Roman"/>
          <w:sz w:val="28"/>
          <w:szCs w:val="28"/>
          <w:u w:val="single"/>
        </w:rPr>
      </w:pPr>
      <w:r w:rsidRPr="0050264A">
        <w:rPr>
          <w:rFonts w:ascii="Times New Roman" w:hAnsi="Times New Roman" w:cs="Times New Roman"/>
          <w:sz w:val="28"/>
          <w:szCs w:val="28"/>
          <w:u w:val="single"/>
        </w:rPr>
        <w:t>17 октября 1913 г.:</w:t>
      </w:r>
    </w:p>
    <w:p w:rsidR="005167FD" w:rsidRDefault="005167FD" w:rsidP="00F1270A">
      <w:pPr>
        <w:spacing w:after="0" w:line="240" w:lineRule="auto"/>
        <w:ind w:left="-993" w:firstLine="426"/>
        <w:jc w:val="both"/>
        <w:rPr>
          <w:rFonts w:ascii="Times New Roman" w:hAnsi="Times New Roman" w:cs="Times New Roman"/>
          <w:sz w:val="28"/>
          <w:szCs w:val="28"/>
        </w:rPr>
      </w:pPr>
      <w:r w:rsidRPr="004C7D9E">
        <w:rPr>
          <w:rFonts w:ascii="Times New Roman" w:hAnsi="Times New Roman" w:cs="Times New Roman"/>
          <w:sz w:val="28"/>
          <w:szCs w:val="28"/>
        </w:rPr>
        <w:t>Милая  моя Нюрасинька. Рад, что тебе весело.</w:t>
      </w:r>
      <w:r>
        <w:rPr>
          <w:rFonts w:ascii="Times New Roman" w:hAnsi="Times New Roman" w:cs="Times New Roman"/>
          <w:sz w:val="28"/>
          <w:szCs w:val="28"/>
        </w:rPr>
        <w:t xml:space="preserve"> Опишу тебе жизнь наших домашних животных. Начну с мышей и крыс. Их развелось великое множество. </w:t>
      </w:r>
      <w:r>
        <w:rPr>
          <w:rFonts w:ascii="Times New Roman" w:hAnsi="Times New Roman" w:cs="Times New Roman"/>
          <w:sz w:val="28"/>
          <w:szCs w:val="28"/>
        </w:rPr>
        <w:lastRenderedPageBreak/>
        <w:t>В новом здании – станции – они прогрызли стену и каждую ночь врываются и грызут то кукурузу, то пшеницу. За ними организована правильная охота – везде поставлены мышеловки. Ежедневно в них попадают то мыши, то полёвки – это особые мышки с короткими хвостами. Но эти маленькие звери ещё с полгоря. А повадился к нам «хомяк». Раз ночью слышу, валится кукуруза с полок. Я туда. Никого нет, хотел было уж уходить, но взглянул на полки с кукурузой – на ней сидит зверь, преудобно расположившись, смотрит на меня. Я кричу Юру, тот бежит с палкой. Хомяк оказался большой крысой - пасюком. Закрыв двери, начали гоняться за ним. У отверстия норы поставили капкан. Крыса бросилась в дыру, но неосторожно попала ногой в капкан. Вместе с ним бросилась бежать и залезла под шкаф. Мы думали, что она наша, не тут-то было, она сумела вытащить ногу, сдёрнув кожу, и скрылась… На дворе ловятся, большей частью, настоящие хомяки – трёхцветные. Но ловушек оказалось мало. Пришлось купить кошек. Куплены два Васьки: умный, за него плачено 30 коп., и глупый – за него 20 коп. Оба они на ночь сажаются на чердак, где сложен хлеб. Туда же посажен и ёж. И вот ночью они поднимают там возню. На день коты пускаются в комнаты, и этим они очень довольны, сейчас же забираются, мурлыкая, на постели, оттуда их за шиворот стаскивают, они лезут на стул, на стол, трутся около нас.</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дворе две собаки – Лапка, старый знакомый, и Рекс, новый красивый, но глупый пёс. Ужиться между собой никак не могут…».</w:t>
      </w:r>
      <w:r>
        <w:rPr>
          <w:rStyle w:val="a7"/>
          <w:rFonts w:ascii="Times New Roman" w:hAnsi="Times New Roman" w:cs="Times New Roman"/>
          <w:sz w:val="28"/>
          <w:szCs w:val="28"/>
        </w:rPr>
        <w:footnoteReference w:id="1630"/>
      </w:r>
    </w:p>
    <w:p w:rsidR="005167FD" w:rsidRPr="0034398C" w:rsidRDefault="005167FD" w:rsidP="00F1270A">
      <w:pPr>
        <w:spacing w:after="0" w:line="240" w:lineRule="auto"/>
        <w:ind w:left="-993" w:firstLine="426"/>
        <w:jc w:val="both"/>
        <w:rPr>
          <w:rFonts w:ascii="Times New Roman" w:hAnsi="Times New Roman" w:cs="Times New Roman"/>
          <w:sz w:val="28"/>
          <w:szCs w:val="28"/>
          <w:u w:val="single"/>
        </w:rPr>
      </w:pPr>
      <w:r w:rsidRPr="0034398C">
        <w:rPr>
          <w:rFonts w:ascii="Times New Roman" w:hAnsi="Times New Roman" w:cs="Times New Roman"/>
          <w:sz w:val="28"/>
          <w:szCs w:val="28"/>
          <w:u w:val="single"/>
        </w:rPr>
        <w:t>29 октября 1913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«Нюсинька, моя дорогая, здравствуй. Жду твоего письма. Что тебе в школе кажется самое интересное? С удовольствием просматриваю твои рисунки растений и ругаю тебя, что ты летом мало рисовала… Арюша стала теперь такая рассудительная. Письма пишет обстоятельные.</w:t>
      </w:r>
      <w:r>
        <w:rPr>
          <w:rStyle w:val="a7"/>
          <w:rFonts w:ascii="Times New Roman" w:hAnsi="Times New Roman" w:cs="Times New Roman"/>
          <w:sz w:val="28"/>
          <w:szCs w:val="28"/>
        </w:rPr>
        <w:footnoteReference w:id="1631"/>
      </w:r>
      <w:r>
        <w:rPr>
          <w:rFonts w:ascii="Times New Roman" w:hAnsi="Times New Roman" w:cs="Times New Roman"/>
          <w:sz w:val="28"/>
          <w:szCs w:val="28"/>
        </w:rPr>
        <w:t xml:space="preserve"> Юра всем кланяется. Он сделался страстным охотником. Каждое воскресенье исчезает в часу 6-м и приезжает вечером, иззябший, без добычи (зайцы не хотят бежать ему под ружьё), но довольный. С удовольствием побывал бы у вас и попил чайку…».</w:t>
      </w:r>
      <w:r>
        <w:rPr>
          <w:rStyle w:val="a7"/>
          <w:rFonts w:ascii="Times New Roman" w:hAnsi="Times New Roman" w:cs="Times New Roman"/>
          <w:sz w:val="28"/>
          <w:szCs w:val="28"/>
        </w:rPr>
        <w:footnoteReference w:id="1632"/>
      </w:r>
    </w:p>
    <w:p w:rsidR="005167FD" w:rsidRPr="001248AA" w:rsidRDefault="005167FD" w:rsidP="00F1270A">
      <w:pPr>
        <w:spacing w:after="0" w:line="240" w:lineRule="auto"/>
        <w:ind w:left="-993" w:firstLine="426"/>
        <w:jc w:val="both"/>
        <w:rPr>
          <w:rFonts w:ascii="Times New Roman" w:hAnsi="Times New Roman" w:cs="Times New Roman"/>
          <w:sz w:val="28"/>
          <w:szCs w:val="28"/>
          <w:u w:val="single"/>
        </w:rPr>
      </w:pPr>
      <w:r w:rsidRPr="001248AA">
        <w:rPr>
          <w:rFonts w:ascii="Times New Roman" w:hAnsi="Times New Roman" w:cs="Times New Roman"/>
          <w:sz w:val="28"/>
          <w:szCs w:val="28"/>
          <w:u w:val="single"/>
        </w:rPr>
        <w:t xml:space="preserve">8 ноября 1913 г.: </w:t>
      </w:r>
    </w:p>
    <w:p w:rsidR="005167FD" w:rsidRDefault="00E338C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моя Ню</w:t>
      </w:r>
      <w:r w:rsidR="005167FD">
        <w:rPr>
          <w:rFonts w:ascii="Times New Roman" w:hAnsi="Times New Roman" w:cs="Times New Roman"/>
          <w:sz w:val="28"/>
          <w:szCs w:val="28"/>
        </w:rPr>
        <w:t>расинька. Получил твоё письмо, а я, было, начал скучать, что долго не пишете. У нас жизнь идёт очень однообразно. Летом к нам ездило много народу – теперь никого. Мы с Юрой одни. У меня много работы, и я, не выходя, сижу дома, разбираюсь в колосьях. Да и гулять не тянет. Зима ещё не установилась. То выпадет снег, то стает. Ни на санях, ни на телеге, и на лыжах покататься нельзя… Напиши мне, что вам рассказывают по природоведению. Крепко тебя целую…».</w:t>
      </w:r>
      <w:r w:rsidR="005167FD">
        <w:rPr>
          <w:rStyle w:val="a7"/>
          <w:rFonts w:ascii="Times New Roman" w:hAnsi="Times New Roman" w:cs="Times New Roman"/>
          <w:sz w:val="28"/>
          <w:szCs w:val="28"/>
        </w:rPr>
        <w:footnoteReference w:id="1633"/>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зимние каникулы, в январе 1914-го года, Надя и Нюся приезжали к отцу в Петровское, после их отъезда Николай Лукич и Юра снова остались одни.</w:t>
      </w:r>
    </w:p>
    <w:p w:rsidR="005167FD" w:rsidRPr="00C14C38" w:rsidRDefault="005167FD" w:rsidP="00F1270A">
      <w:pPr>
        <w:spacing w:after="0" w:line="240" w:lineRule="auto"/>
        <w:ind w:left="-993" w:firstLine="426"/>
        <w:jc w:val="both"/>
        <w:rPr>
          <w:rFonts w:ascii="Times New Roman" w:hAnsi="Times New Roman" w:cs="Times New Roman"/>
          <w:sz w:val="28"/>
          <w:szCs w:val="28"/>
          <w:u w:val="single"/>
        </w:rPr>
      </w:pPr>
      <w:r w:rsidRPr="00C14C38">
        <w:rPr>
          <w:rFonts w:ascii="Times New Roman" w:hAnsi="Times New Roman" w:cs="Times New Roman"/>
          <w:sz w:val="28"/>
          <w:szCs w:val="28"/>
          <w:u w:val="single"/>
        </w:rPr>
        <w:t>23 января 1914 г.:</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«Милая Нюрасинька, крепко целую тебя, моя дорогая доченька; ну, надеюсь, вы теперь опять к школе привыкли после праздничных проказ…</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Теперь мы никогда одни не обедаем, не ужинаем: как только садимся за стол – неистово начинает пищать и царапать в двери кот Васька, а собака Спевка, постоянно лежащая в прихожей, входит в столовую – оба ждут своей доли. Если заговоримся и на них не обратим внимания, то Васька поочерёдно подходит к одному и другому, лапой трогает за ногу – просит обратить на него внимание…».</w:t>
      </w:r>
      <w:r>
        <w:rPr>
          <w:rStyle w:val="a7"/>
          <w:rFonts w:ascii="Times New Roman" w:hAnsi="Times New Roman" w:cs="Times New Roman"/>
          <w:sz w:val="28"/>
          <w:szCs w:val="28"/>
        </w:rPr>
        <w:footnoteReference w:id="1634"/>
      </w:r>
      <w:r>
        <w:rPr>
          <w:rFonts w:ascii="Times New Roman" w:hAnsi="Times New Roman" w:cs="Times New Roman"/>
          <w:sz w:val="28"/>
          <w:szCs w:val="28"/>
        </w:rPr>
        <w:t xml:space="preserve"> </w:t>
      </w:r>
    </w:p>
    <w:p w:rsidR="005167FD" w:rsidRDefault="005167FD" w:rsidP="00F1270A">
      <w:pPr>
        <w:spacing w:after="0" w:line="240" w:lineRule="auto"/>
        <w:ind w:left="-993" w:firstLine="426"/>
        <w:jc w:val="both"/>
        <w:rPr>
          <w:rFonts w:ascii="Times New Roman" w:hAnsi="Times New Roman" w:cs="Times New Roman"/>
          <w:sz w:val="28"/>
          <w:szCs w:val="28"/>
        </w:rPr>
      </w:pPr>
    </w:p>
    <w:p w:rsidR="005167FD" w:rsidRPr="00880D60" w:rsidRDefault="005167FD" w:rsidP="00F1270A">
      <w:pPr>
        <w:spacing w:after="0" w:line="240" w:lineRule="auto"/>
        <w:ind w:left="-993" w:firstLine="426"/>
        <w:jc w:val="both"/>
        <w:rPr>
          <w:rFonts w:ascii="Times New Roman" w:hAnsi="Times New Roman" w:cs="Times New Roman"/>
          <w:b/>
          <w:sz w:val="28"/>
          <w:szCs w:val="28"/>
          <w:u w:val="single"/>
        </w:rPr>
      </w:pPr>
      <w:r w:rsidRPr="00880D60">
        <w:rPr>
          <w:rFonts w:ascii="Times New Roman" w:hAnsi="Times New Roman" w:cs="Times New Roman"/>
          <w:b/>
          <w:sz w:val="28"/>
          <w:szCs w:val="28"/>
          <w:u w:val="single"/>
        </w:rPr>
        <w:t>«…я никогда не стеснял твоей свободы…»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Вскоре после переезда в Петровское Скалозубов стал думать о соединении с семьёй. Теперь его заинтересовал как предполагаемое место жительства для неё Екатеринбург. 25 февраля 1913-го года Николай Лукич пишет жене: «Меня беспокоит далее устройство ваше на будущую зиму. В целях экономии – хотелось бы, чтобы вы были поближе… Спрашивал, какова там гимназия, мужская, женская. Д</w:t>
      </w:r>
      <w:r w:rsidRPr="009C7BE6">
        <w:rPr>
          <w:rFonts w:ascii="Times New Roman" w:hAnsi="Times New Roman" w:cs="Times New Roman"/>
          <w:b/>
          <w:i/>
          <w:sz w:val="28"/>
          <w:szCs w:val="28"/>
        </w:rPr>
        <w:t>о</w:t>
      </w:r>
      <w:r>
        <w:rPr>
          <w:rFonts w:ascii="Times New Roman" w:hAnsi="Times New Roman" w:cs="Times New Roman"/>
          <w:sz w:val="28"/>
          <w:szCs w:val="28"/>
        </w:rPr>
        <w:t>роги ли квартиры…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Екатеринбург был бы хорошим центром для всех… Вопросы эти надо если не решить, то собрать по ним материал заранее, чтобы знать, как поступать дальше…».</w:t>
      </w:r>
      <w:r>
        <w:rPr>
          <w:rStyle w:val="a7"/>
          <w:rFonts w:ascii="Times New Roman" w:hAnsi="Times New Roman" w:cs="Times New Roman"/>
          <w:sz w:val="28"/>
          <w:szCs w:val="28"/>
        </w:rPr>
        <w:footnoteReference w:id="1635"/>
      </w:r>
    </w:p>
    <w:p w:rsidR="005167FD" w:rsidRPr="00AF7FB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надо думать, не только и не столько вопросы экономии волновали Николая Лукича: ему очень хотелось покончить, наконец, с мучившей его неопределённостью в отношениях с женой и покончить положительным образом. Он очень редко упрекал её в том, что они живут врозь, больше сожалел об этом, предоставляя ей право выбора. В сентябре 1913-го года, когда не осуществилась его надежда на то, что Ариадна Васильевна проведёт с ним и детьми лето в Петровском, он пишет ей: «</w:t>
      </w:r>
      <w:r w:rsidRPr="00AF7FBD">
        <w:rPr>
          <w:rFonts w:ascii="Times New Roman" w:hAnsi="Times New Roman" w:cs="Times New Roman"/>
          <w:sz w:val="28"/>
          <w:szCs w:val="28"/>
        </w:rPr>
        <w:t>Ты знаешь, что я никогда не стеснял твоей свободы – устраиваться надо так, как полезней для души и делать то, что отвечает влечениям души и разума.</w:t>
      </w:r>
    </w:p>
    <w:p w:rsidR="005167FD" w:rsidRDefault="005167FD" w:rsidP="00F1270A">
      <w:pPr>
        <w:spacing w:after="0" w:line="240" w:lineRule="auto"/>
        <w:ind w:left="-993" w:firstLine="426"/>
        <w:jc w:val="both"/>
        <w:rPr>
          <w:rFonts w:ascii="Times New Roman" w:hAnsi="Times New Roman" w:cs="Times New Roman"/>
          <w:sz w:val="28"/>
          <w:szCs w:val="28"/>
        </w:rPr>
      </w:pPr>
      <w:r w:rsidRPr="00AF7FBD">
        <w:rPr>
          <w:rFonts w:ascii="Times New Roman" w:hAnsi="Times New Roman" w:cs="Times New Roman"/>
          <w:sz w:val="28"/>
          <w:szCs w:val="28"/>
        </w:rPr>
        <w:t>Счастье, конечно, бывает в тех редких случаях, когда две воли имеют общие стремления и задачи. Если этого нет – пусть лучше каждый идёт своей дорогой».</w:t>
      </w:r>
      <w:r w:rsidRPr="00AF7FBD">
        <w:rPr>
          <w:rStyle w:val="a7"/>
          <w:rFonts w:ascii="Times New Roman" w:hAnsi="Times New Roman" w:cs="Times New Roman"/>
          <w:sz w:val="28"/>
          <w:szCs w:val="28"/>
        </w:rPr>
        <w:footnoteReference w:id="1636"/>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видимо, струна их отношений натянулась уж слишком туго, и чувство горечи, желание разорвать затянувшуюся неопределённость стало вырываться и у такого уравновешенного, долго сохраняющего внешнее спокойствие человека. Во многом</w:t>
      </w:r>
      <w:r w:rsidRPr="00DB56E9">
        <w:rPr>
          <w:rFonts w:ascii="Times New Roman" w:hAnsi="Times New Roman" w:cs="Times New Roman"/>
          <w:sz w:val="28"/>
          <w:szCs w:val="28"/>
        </w:rPr>
        <w:t xml:space="preserve"> </w:t>
      </w:r>
      <w:r>
        <w:rPr>
          <w:rFonts w:ascii="Times New Roman" w:hAnsi="Times New Roman" w:cs="Times New Roman"/>
          <w:sz w:val="28"/>
          <w:szCs w:val="28"/>
        </w:rPr>
        <w:t>его взорвало желание Ариадны Васильевны переехать в Петербург. 16 февраля (1914 г.) Николай Лукич пишет жене большое и довольно категоричное письмо:</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 твоём желании переехать в Петербург я уже давно получил известие от Лидии Александровны (матери Ариадны Васильевны – Т. С.) из Киева, она просит меня этому не препятствовать.  Но ведь всем должно быть известно, что я никому не препятствую. Это одно, а другое – что и у меня есть некоторое </w:t>
      </w:r>
      <w:r>
        <w:rPr>
          <w:rFonts w:ascii="Times New Roman" w:hAnsi="Times New Roman" w:cs="Times New Roman"/>
          <w:sz w:val="28"/>
          <w:szCs w:val="28"/>
        </w:rPr>
        <w:lastRenderedPageBreak/>
        <w:t>требование к жизни и надежды. Долго ли моя жена будет удобством только для всех страждущих и нуждающихся в попечении? Мне было бы очень тяжело сознавать, что на мне уже поставлен крест. Может быть, это уже фактически и так, но человек – существо надеющееся, и мне всё ещё хочется попытаться возвратить утраченное.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 последние годы, а теперь особенно я чувствую страшный упадок нравственных сил. Больше, чем когда, мне нужна хотя бы в самых скромных размерах поддержка. Боюсь, что совсем окажусь бессильным, но ведь мне выходить в отставку нельзя. Мне хотелось бы, чтобы ты попробовала пожить со мной. Правда, я чувствую, что обстановка для тебя неприемлема, но временно можешь посмотреть на неё, как обстановку (нрзб.) или даже тюрьмы (ведь от сумы и от тюрьмы отказываться не приходиться). Если бы ты была со мной, я бы считал себя здесь совсем счастливым, но это уже мои мечты беспочвенные.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самочувствии девочек пребывание твоё здесь, вблизи их, отозвалось бы очень хорошо. Люля с успехом и в утешение им могла бы поселиться с ними. А через год видно было бы, что мне делать, и моё положение выяснится.</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Здесь перед тобою были бы чудесные закаты солнца в лесу. Я не рисую, но всегда так хочется запечатлеть их. Я несказанно рад твоему предложению приехать на Пасху. И для Юрия моё хмурое одиночество не полезно: мы с ним дичаем. Он собирается на месяц поехать в училище, держать экзамен. Останусь, вероятно, один. Привык я к нему, и он мне очень полезен. Вообще за него я не боюсь, и не кончит – не пропадёт: работник добросовестный, пытливый…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Так буду ждать тебя на Пасху. Время летит с ужасной быстротой».</w:t>
      </w:r>
      <w:r>
        <w:rPr>
          <w:rStyle w:val="a7"/>
          <w:rFonts w:ascii="Times New Roman" w:hAnsi="Times New Roman" w:cs="Times New Roman"/>
          <w:sz w:val="28"/>
          <w:szCs w:val="28"/>
        </w:rPr>
        <w:footnoteReference w:id="1637"/>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 хочется комментировать это письмо. Пусть читатель сам сделает для себя определённые умозаключения. Интересно, что кто-то, читая это письмо Николая Лукича, сделал запись на полях листа: «Мне жаль его». Почерк не «скалозубовский», но написано ещё до революции или вскоре после неё, потому что буква «Е» имеет характерное для того времени написание.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Через десять дней, не получив ответа, Николай Лукич пишет ещё одно письмо жене: </w:t>
      </w:r>
    </w:p>
    <w:p w:rsidR="005167FD" w:rsidRPr="00473C08" w:rsidRDefault="005167FD" w:rsidP="00F1270A">
      <w:pPr>
        <w:spacing w:after="0" w:line="240" w:lineRule="auto"/>
        <w:ind w:left="-993" w:firstLine="426"/>
        <w:jc w:val="both"/>
        <w:rPr>
          <w:rFonts w:ascii="Times New Roman" w:hAnsi="Times New Roman" w:cs="Times New Roman"/>
          <w:sz w:val="28"/>
          <w:szCs w:val="28"/>
          <w:u w:val="single"/>
        </w:rPr>
      </w:pPr>
      <w:r w:rsidRPr="00473C08">
        <w:rPr>
          <w:rFonts w:ascii="Times New Roman" w:hAnsi="Times New Roman" w:cs="Times New Roman"/>
          <w:sz w:val="28"/>
          <w:szCs w:val="28"/>
          <w:u w:val="single"/>
        </w:rPr>
        <w:t xml:space="preserve">22 февраля 1914-го года: </w:t>
      </w:r>
    </w:p>
    <w:p w:rsidR="005167FD" w:rsidRDefault="005167FD" w:rsidP="00F1270A">
      <w:pPr>
        <w:spacing w:after="0" w:line="240" w:lineRule="auto"/>
        <w:ind w:left="-993" w:firstLine="426"/>
        <w:jc w:val="both"/>
        <w:rPr>
          <w:rFonts w:ascii="Times New Roman" w:hAnsi="Times New Roman" w:cs="Times New Roman"/>
          <w:sz w:val="28"/>
          <w:szCs w:val="28"/>
        </w:rPr>
      </w:pPr>
      <w:r w:rsidRPr="00827207">
        <w:rPr>
          <w:rFonts w:ascii="Times New Roman" w:hAnsi="Times New Roman" w:cs="Times New Roman"/>
          <w:sz w:val="28"/>
          <w:szCs w:val="28"/>
        </w:rPr>
        <w:t xml:space="preserve">«Меня очень волнует твоё молчание на мои письма, в данном случае молчание нельзя истолковывать как знак согласия. Видимо, мы попали в тупик, из которого хорошего выхода нет. Я, конечно, не возьму на свою совесть насиловать твои привычки, но мне хотелось бы, чтобы ты учла пользу для отсутствующих детей </w:t>
      </w:r>
      <w:r w:rsidRPr="00827207">
        <w:rPr>
          <w:rFonts w:ascii="Times New Roman" w:hAnsi="Times New Roman" w:cs="Times New Roman"/>
          <w:sz w:val="28"/>
          <w:szCs w:val="28"/>
          <w:u w:val="single"/>
        </w:rPr>
        <w:t>существование семейного союза</w:t>
      </w:r>
      <w:r w:rsidRPr="00827207">
        <w:rPr>
          <w:rFonts w:ascii="Times New Roman" w:hAnsi="Times New Roman" w:cs="Times New Roman"/>
          <w:sz w:val="28"/>
          <w:szCs w:val="28"/>
        </w:rPr>
        <w:t>: мне кажется, девочки любят тебя, и</w:t>
      </w:r>
      <w:r>
        <w:rPr>
          <w:rFonts w:ascii="Times New Roman" w:hAnsi="Times New Roman" w:cs="Times New Roman"/>
          <w:sz w:val="28"/>
          <w:szCs w:val="28"/>
        </w:rPr>
        <w:t>,</w:t>
      </w:r>
      <w:r w:rsidRPr="00827207">
        <w:rPr>
          <w:rFonts w:ascii="Times New Roman" w:hAnsi="Times New Roman" w:cs="Times New Roman"/>
          <w:sz w:val="28"/>
          <w:szCs w:val="28"/>
        </w:rPr>
        <w:t xml:space="preserve"> думаю, их сознание </w:t>
      </w:r>
      <w:r w:rsidRPr="00827207">
        <w:rPr>
          <w:rFonts w:ascii="Times New Roman" w:hAnsi="Times New Roman" w:cs="Times New Roman"/>
          <w:sz w:val="28"/>
          <w:szCs w:val="28"/>
          <w:u w:val="single"/>
        </w:rPr>
        <w:t>омрачается этим разъединением семьи</w:t>
      </w:r>
      <w:r w:rsidRPr="00827207">
        <w:rPr>
          <w:rFonts w:ascii="Times New Roman" w:hAnsi="Times New Roman" w:cs="Times New Roman"/>
          <w:sz w:val="28"/>
          <w:szCs w:val="28"/>
        </w:rPr>
        <w:t>. Но, впрочем, у кого же детство протекало в абсолютном счастье? И не купится ли это, может быть, и призрачное их спокойствие дорогой ценой страдания твоих</w:t>
      </w:r>
      <w:r w:rsidR="00E5195E">
        <w:rPr>
          <w:rFonts w:ascii="Times New Roman" w:hAnsi="Times New Roman" w:cs="Times New Roman"/>
          <w:sz w:val="28"/>
          <w:szCs w:val="28"/>
        </w:rPr>
        <w:t>»</w:t>
      </w:r>
      <w:r w:rsidRPr="00827207">
        <w:rPr>
          <w:rFonts w:ascii="Times New Roman" w:hAnsi="Times New Roman" w:cs="Times New Roman"/>
          <w:sz w:val="28"/>
          <w:szCs w:val="28"/>
        </w:rPr>
        <w:t>.</w:t>
      </w:r>
      <w:r w:rsidRPr="00827207">
        <w:rPr>
          <w:rStyle w:val="a7"/>
          <w:rFonts w:ascii="Times New Roman" w:hAnsi="Times New Roman" w:cs="Times New Roman"/>
          <w:sz w:val="28"/>
          <w:szCs w:val="28"/>
        </w:rPr>
        <w:footnoteReference w:id="1638"/>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марте 1914-го года Николаю Лукичу приходит долгожданное письмо. То ли непривычно категор</w:t>
      </w:r>
      <w:r w:rsidR="00E5195E">
        <w:rPr>
          <w:rFonts w:ascii="Times New Roman" w:hAnsi="Times New Roman" w:cs="Times New Roman"/>
          <w:sz w:val="28"/>
          <w:szCs w:val="28"/>
        </w:rPr>
        <w:t>ичны</w:t>
      </w:r>
      <w:r>
        <w:rPr>
          <w:rFonts w:ascii="Times New Roman" w:hAnsi="Times New Roman" w:cs="Times New Roman"/>
          <w:sz w:val="28"/>
          <w:szCs w:val="28"/>
        </w:rPr>
        <w:t>й тон последних писем мужа подействовал на Ариадну Васильевну, то ли в её душе произошёл поворот, но она раздумала уезжать жить в Петербург и решила приехать в Петровское.</w:t>
      </w:r>
      <w:r w:rsidRPr="00091095">
        <w:rPr>
          <w:rFonts w:ascii="Times New Roman" w:hAnsi="Times New Roman" w:cs="Times New Roman"/>
          <w:sz w:val="28"/>
          <w:szCs w:val="28"/>
        </w:rPr>
        <w:t xml:space="preserve">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«Могу тебе сообщить приятную новость, - торопится Николай Лукич обрадовать дочерей, живущих в Тюмени, - мама отказалась от мысли переез</w:t>
      </w:r>
      <w:r w:rsidR="00BC57EF">
        <w:rPr>
          <w:rFonts w:ascii="Times New Roman" w:hAnsi="Times New Roman" w:cs="Times New Roman"/>
          <w:sz w:val="28"/>
          <w:szCs w:val="28"/>
        </w:rPr>
        <w:t>жать в Петербург, хочет пожить у</w:t>
      </w:r>
      <w:r>
        <w:rPr>
          <w:rFonts w:ascii="Times New Roman" w:hAnsi="Times New Roman" w:cs="Times New Roman"/>
          <w:sz w:val="28"/>
          <w:szCs w:val="28"/>
        </w:rPr>
        <w:t xml:space="preserve"> меня, а Люлясю готовить в Тюменское коммерческое училище…» (из письма к Надежде от 27 марта 1914 г.).</w:t>
      </w:r>
      <w:r>
        <w:rPr>
          <w:rStyle w:val="a7"/>
          <w:rFonts w:ascii="Times New Roman" w:hAnsi="Times New Roman" w:cs="Times New Roman"/>
          <w:sz w:val="28"/>
          <w:szCs w:val="28"/>
        </w:rPr>
        <w:footnoteReference w:id="1639"/>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28 марта 1914 г. Скалозубов пишет жене: «Дорогая Арюша, очень порадовала меня своим письмом. Я о тебе затосковался. Попробуй пожить со мной, ничего не загадывая. Уехать всегда можно. Я уже поспешил утешить девочек твоим решением… Почему ты не пишешь девочкам в Тюмень? Вот что значит быть далеко за глазами: из глаз вон и из сердца вон. Впрочем, я этого не думаю…».</w:t>
      </w:r>
      <w:r>
        <w:rPr>
          <w:rStyle w:val="a7"/>
          <w:rFonts w:ascii="Times New Roman" w:hAnsi="Times New Roman" w:cs="Times New Roman"/>
          <w:sz w:val="28"/>
          <w:szCs w:val="28"/>
        </w:rPr>
        <w:footnoteReference w:id="1640"/>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Летом 1914-го года вся семья, за исключением</w:t>
      </w:r>
      <w:r w:rsidR="0063153B">
        <w:rPr>
          <w:rFonts w:ascii="Times New Roman" w:hAnsi="Times New Roman" w:cs="Times New Roman"/>
          <w:sz w:val="28"/>
          <w:szCs w:val="28"/>
        </w:rPr>
        <w:t xml:space="preserve"> Коли, собралась в Петровском, в</w:t>
      </w:r>
      <w:r>
        <w:rPr>
          <w:rFonts w:ascii="Times New Roman" w:hAnsi="Times New Roman" w:cs="Times New Roman"/>
          <w:sz w:val="28"/>
          <w:szCs w:val="28"/>
        </w:rPr>
        <w:t xml:space="preserve"> сентябре Ариадна Васильевна сама увезла Надю, Нюсю и Люсю в Тюмень.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7 октября Скалозубов пишет Наде: «Мы теперь с мамой остались одни. Мама занята приготовлениями к зиме. Вставляют рамы, готовят запасы… Очень рады за Люляшу, что привыкает к училищу. Как старшая, проявляй заботу к ней – она привыкнет относится к тебе с уважением.</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Мы с мамой постоянно вспоминаем вас. Пишите нам еженедельно…».</w:t>
      </w:r>
      <w:r>
        <w:rPr>
          <w:rStyle w:val="a7"/>
          <w:rFonts w:ascii="Times New Roman" w:hAnsi="Times New Roman" w:cs="Times New Roman"/>
          <w:sz w:val="28"/>
          <w:szCs w:val="28"/>
        </w:rPr>
        <w:footnoteReference w:id="1641"/>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Впервые за девять лет Николай Лукич почувствовал себя счастливым. </w:t>
      </w:r>
      <w:r w:rsidRPr="008D4CA8">
        <w:rPr>
          <w:rFonts w:ascii="Times New Roman" w:hAnsi="Times New Roman" w:cs="Times New Roman"/>
          <w:sz w:val="28"/>
          <w:szCs w:val="28"/>
        </w:rPr>
        <w:t>Жена не только</w:t>
      </w:r>
      <w:r>
        <w:rPr>
          <w:rFonts w:ascii="Times New Roman" w:hAnsi="Times New Roman" w:cs="Times New Roman"/>
          <w:sz w:val="28"/>
          <w:szCs w:val="28"/>
        </w:rPr>
        <w:t xml:space="preserve"> была рядом, но и постоянно сохраняла ровное, благожелательное настроение. Ведь только в таком состоянии духа она бралась за кисти. А Ариадна Васильевна, как бы навёрстывая упущенное, рисовала, рисовала и рисовала. Рано утром она уходила с мольбертом на опушку леса или на берег речки Утяк и несколько часов проводила в блаженном состоянии творчества. Два раза в неделю она, надев на себя платье попроще и подвязавшись платочком по-деревенски, отправлялась в соседнее село и там с удовольствием учила рисованию учеников местной школы.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Ты, знаешь, Коля, среди них есть очень талантливые ребятишки, - делилась она с мужем. – Какое-то врождённое чувство цвета и перспективы! Я просто в восхищении! А как они слушают меня, как стараются! Я не хочу, чтобы мои уроки были сухими и строго педантичными. Мы с ними обо всём разговариваем. Они такие пытливые, всё хотят знать. Столько вопросов мне задают, между прочим, и по твоему ведомству. «Чем это, - спрашивают, - Николай Лукич-то занимается? Говорят, зёрнышки каки-то щитат».</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А вот я их как-нибудь соберу  - да и на экскурсию к нам, в Петровское. Покажу и расскажу, что от подсчёта зёрнышек урожай их батьк</w:t>
      </w:r>
      <w:r w:rsidRPr="006C32DB">
        <w:rPr>
          <w:rFonts w:ascii="Times New Roman" w:hAnsi="Times New Roman" w:cs="Times New Roman"/>
          <w:b/>
          <w:i/>
          <w:sz w:val="28"/>
          <w:szCs w:val="28"/>
        </w:rPr>
        <w:t>о</w:t>
      </w:r>
      <w:r>
        <w:rPr>
          <w:rFonts w:ascii="Times New Roman" w:hAnsi="Times New Roman" w:cs="Times New Roman"/>
          <w:sz w:val="28"/>
          <w:szCs w:val="28"/>
        </w:rPr>
        <w:t>в зависит, - говорил довольный Николай Лукич.</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нём как бы открылось второе дыхание. Всё прошлое: их разлад, взаимное непонимание, обиды – ушло куда-то далеко. Он с любовью смотрел на оживлённое лицо жены, и видел не </w:t>
      </w:r>
      <w:r w:rsidR="00D466C8">
        <w:rPr>
          <w:rFonts w:ascii="Times New Roman" w:hAnsi="Times New Roman" w:cs="Times New Roman"/>
          <w:sz w:val="28"/>
          <w:szCs w:val="28"/>
        </w:rPr>
        <w:t>сорокапяти</w:t>
      </w:r>
      <w:r>
        <w:rPr>
          <w:rFonts w:ascii="Times New Roman" w:hAnsi="Times New Roman" w:cs="Times New Roman"/>
          <w:sz w:val="28"/>
          <w:szCs w:val="28"/>
        </w:rPr>
        <w:t>летнюю женщину, с чертами, тронутыми жизнью и годами, а полное энтузиазма, светящееся радостью лицо той Арюшеньки, которая однажды вместе с друзьями смеялась и пела под его окном в полуподвальной комнате, снимаемой им в Красноуфимске двадцать с лишним лет тому назад.</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Кто из них был виноват в разладе, продолжавшемся почти 10 лет, и в чём, собственно, он состоял? Трудно разобраться в этом, зная лишь разрозненные сведения, полученные из писем одной стороны. Почему-то Ариадна Васильевна сочла нужным отправить эти интимного содержания письма, адресованные ей Николаем Лукичом, после смерти мужа В. Н. Пигнатти в Тобольск, и, таким образом, они попали в научный архив тобольского музея, следовательно, стали публично доступны. Но нет ни одного письма, написанного ею мужу. В своих воспоминаниях Ариадна Васильевна ни словом не обмолвилась о той внутренней драме, которая несколько лет присутствовала в её семейной жизни. Может, она не придавала ей особого значения и не воспринимала так глубоко, как Николай Лукич?</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Во всяком случае, есть этические рамки, которые должны охранять право каждой личности – обыкновенного человека или известного деятеля – на тайну частной жизни. Пусть недосказанное так и останется недосказанным…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В письмах в Тюмень к дочерям Николай Лукич сообщает новости. </w:t>
      </w:r>
    </w:p>
    <w:p w:rsidR="005167FD" w:rsidRDefault="005167FD" w:rsidP="00F1270A">
      <w:pPr>
        <w:spacing w:after="0" w:line="240" w:lineRule="auto"/>
        <w:ind w:left="-993" w:firstLine="426"/>
        <w:jc w:val="both"/>
        <w:rPr>
          <w:rFonts w:ascii="Times New Roman" w:hAnsi="Times New Roman" w:cs="Times New Roman"/>
          <w:sz w:val="28"/>
          <w:szCs w:val="28"/>
        </w:rPr>
      </w:pPr>
      <w:r w:rsidRPr="009106FC">
        <w:rPr>
          <w:rFonts w:ascii="Times New Roman" w:hAnsi="Times New Roman" w:cs="Times New Roman"/>
          <w:sz w:val="28"/>
          <w:szCs w:val="28"/>
          <w:u w:val="single"/>
        </w:rPr>
        <w:t>6 ноября 1914 г.</w:t>
      </w:r>
      <w:r>
        <w:rPr>
          <w:rFonts w:ascii="Times New Roman" w:hAnsi="Times New Roman" w:cs="Times New Roman"/>
          <w:sz w:val="28"/>
          <w:szCs w:val="28"/>
        </w:rPr>
        <w:t xml:space="preserve">: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«Коля перешёл в частную гимназию в Ярославль и очень доволен. Таким образом, из Костромы мы все выбрались.</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Юра усердно читает в школе сел[ьского] хоз[яйства] книги и тоже ждёт, что достигших совершеннолетия скоро призовут на службу.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Мама была больна, теперь она совсем поправилась. Целые дни рисует. Ну, а как ваши занятия рисованием?.. Интересует ли тебя естественная история? Что вы сейчас проходите?</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Арюша пишет, что война выбила из колеи и её, и её подруг, хочет записаться в сёстры милосердия. Тоскует».</w:t>
      </w:r>
      <w:r>
        <w:rPr>
          <w:rStyle w:val="a7"/>
          <w:rFonts w:ascii="Times New Roman" w:hAnsi="Times New Roman" w:cs="Times New Roman"/>
          <w:sz w:val="28"/>
          <w:szCs w:val="28"/>
        </w:rPr>
        <w:footnoteReference w:id="1642"/>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к этому времени окончила гимназию с золотой медалью. Она осуществила своё желание и поступила на курсы сестёр милосердия, позже стала работать во фронтовом лазарете для пленных немцев.</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Империалистическая война, в которую</w:t>
      </w:r>
      <w:r w:rsidRPr="008051A5">
        <w:rPr>
          <w:rFonts w:ascii="Times New Roman" w:hAnsi="Times New Roman" w:cs="Times New Roman"/>
          <w:sz w:val="28"/>
          <w:szCs w:val="28"/>
        </w:rPr>
        <w:t xml:space="preserve"> </w:t>
      </w:r>
      <w:r>
        <w:rPr>
          <w:rFonts w:ascii="Times New Roman" w:hAnsi="Times New Roman" w:cs="Times New Roman"/>
          <w:sz w:val="28"/>
          <w:szCs w:val="28"/>
        </w:rPr>
        <w:t>Россия вступила</w:t>
      </w:r>
      <w:r w:rsidRPr="008051A5">
        <w:rPr>
          <w:rFonts w:ascii="Times New Roman" w:hAnsi="Times New Roman" w:cs="Times New Roman"/>
          <w:sz w:val="28"/>
          <w:szCs w:val="28"/>
        </w:rPr>
        <w:t xml:space="preserve"> </w:t>
      </w:r>
      <w:r>
        <w:rPr>
          <w:rFonts w:ascii="Times New Roman" w:hAnsi="Times New Roman" w:cs="Times New Roman"/>
          <w:sz w:val="28"/>
          <w:szCs w:val="28"/>
        </w:rPr>
        <w:t xml:space="preserve">в июле 1914-го года, очень отяготила жизнь всей страны. Началась мобилизация и в Тобольской губернии. В 1914-1916 годах по Тобольской губернии было </w:t>
      </w:r>
      <w:r>
        <w:rPr>
          <w:rFonts w:ascii="Times New Roman" w:hAnsi="Times New Roman" w:cs="Times New Roman"/>
          <w:sz w:val="28"/>
          <w:szCs w:val="28"/>
        </w:rPr>
        <w:lastRenderedPageBreak/>
        <w:t xml:space="preserve">призвано 223,7 тысяч человек, то есть около 11% населения. Война отрицательным образом отразилась на экономике. </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январе 1915-го года Скалозубов пишет В. Н. Пигнатти: «Война сильно осложнила дела наши, того и гляди возьмут и моего компаньона Л. Д. Смолина. Как я потяну этот год – неизвестно».</w:t>
      </w:r>
      <w:r>
        <w:rPr>
          <w:rStyle w:val="a7"/>
          <w:rFonts w:ascii="Times New Roman" w:hAnsi="Times New Roman" w:cs="Times New Roman"/>
          <w:sz w:val="28"/>
          <w:szCs w:val="28"/>
        </w:rPr>
        <w:footnoteReference w:id="1643"/>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Особенно страдали крестьянские хозяйства, которые лишались в результате мобилизации рабочих рук. Из ближних к Петровскому сёл и деревень многие крестьяне были отправлены на фронт.</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научном архиве ТГИАМЗ сохранилось письмо Н. Л. Скалозубову от некого Павла Ивановича, видимо, рабочего селекционной станции из крестьян ближней деревни. Это письмо, написанное карандашом буквами, побледневшими от времени, пришло с немецкого фронта.</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Приводим его почти полностью с соблюдением грамматики и стиля как образец письма простого солдата времён 1-й Империалистической войны:</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«1915 г. января 29 дня письмо от извясного вам старослужыщева Павла Ивановичя. Первым долгом посылаю вам низяющие почтене Николаю Лукичу. И супруге вашей Адре Васильевне. По нискому поклону пожелаю быть здоровым навсегда в делах рази ваших щасливо успеха ещё сыну вашему Юрию Николаичу. Ниский поклон и желаю всего хорошего щастливаго успеха в делах рук ваших ещё дочерям вашим Оряде Николавне ниский поклон и желаю быть здоровым ещё всем опче Надежде и Нюсе и Люле кланяюсь по нискому поклону и желаю быть здоровым всем ещё. Николаю Николаичу кланяюсь. Ниский поклон и желаю быть здоровым навсегда. Отпишите что у вас новинкого чутно. И как пожываите и что ожыдаите. А мы пожывам себе дорогу, ожыдам в матушку росию. Ещё Катерине Павловне ниский поклон и желаю быть здоровой.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Ермилу товарищю моему ниский поклон и желаю быть здоровым. Поздравляю я вас с проходящей маслянисой. Как дома был дак хот худинка да была бы масленка. А здесь не видали как она покатывалась. Ладно у кого есть нашто купить дак и поедят хотя хоть мягкаго хлеба. А у меня купить не на што, дак и так. Положу ещё в обесните моей жене что она писала мне писма… мне жыт скучно. Товарищи мои получили уже 2 да 3 письма. А я только одно…».</w:t>
      </w:r>
      <w:r>
        <w:rPr>
          <w:rStyle w:val="a7"/>
          <w:rFonts w:ascii="Times New Roman" w:hAnsi="Times New Roman" w:cs="Times New Roman"/>
          <w:sz w:val="28"/>
          <w:szCs w:val="28"/>
        </w:rPr>
        <w:footnoteReference w:id="1644"/>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4-го февраля 1915-го года Скалозубов пишет ответ Павлу Ивановичу; «Письмо ваше, Павел Иванович, я получил. Спасибо за память. И Вам все кланяются – и Екатерина, и Ефим. Ариадна Васильевна уехала в Москву лечиться. Я живу один. Жена Ваша как-то приезжала к нам. О Вашем желании получить от неё письмо ей сообщу.</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нас всё благополучно. Юрий уехал учиться. Сейчас живёт у нас австриец – чистит и починяет сеялки, плуги.</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У меня на станции работают Ульяна и Дарья и ещё Паша Сметанина. Дарья лежит больная горячкой. Теперь ей лучше. Вообще в Воинковой</w:t>
      </w:r>
      <w:r>
        <w:rPr>
          <w:rStyle w:val="a7"/>
          <w:rFonts w:ascii="Times New Roman" w:hAnsi="Times New Roman" w:cs="Times New Roman"/>
          <w:sz w:val="28"/>
          <w:szCs w:val="28"/>
        </w:rPr>
        <w:footnoteReference w:id="1645"/>
      </w:r>
      <w:r>
        <w:rPr>
          <w:rFonts w:ascii="Times New Roman" w:hAnsi="Times New Roman" w:cs="Times New Roman"/>
          <w:sz w:val="28"/>
          <w:szCs w:val="28"/>
        </w:rPr>
        <w:t xml:space="preserve"> много больных и все горячкой.</w:t>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 души желаю Вам здоровья. Будьте бодры духом. Надеемся, что к осени всё кончится и мы Вас увидим  вновь».</w:t>
      </w:r>
      <w:r>
        <w:rPr>
          <w:rStyle w:val="a7"/>
          <w:rFonts w:ascii="Times New Roman" w:hAnsi="Times New Roman" w:cs="Times New Roman"/>
          <w:sz w:val="28"/>
          <w:szCs w:val="28"/>
        </w:rPr>
        <w:footnoteReference w:id="1646"/>
      </w:r>
    </w:p>
    <w:p w:rsidR="005167FD" w:rsidRDefault="005167F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Прошу обратить внимание читателя на следующие фразы из этого письма: «Дарья лежит больная горячкой. Теперь ей лучше. Вообще в Воинковой много больных и все горячкой».</w:t>
      </w:r>
    </w:p>
    <w:p w:rsidR="00E265A3" w:rsidRDefault="00E265A3" w:rsidP="00F1270A">
      <w:pPr>
        <w:spacing w:after="0" w:line="240" w:lineRule="auto"/>
        <w:ind w:left="-993" w:firstLine="426"/>
        <w:jc w:val="both"/>
        <w:rPr>
          <w:rFonts w:ascii="Times New Roman" w:hAnsi="Times New Roman" w:cs="Times New Roman"/>
          <w:sz w:val="28"/>
          <w:szCs w:val="28"/>
        </w:rPr>
      </w:pPr>
    </w:p>
    <w:p w:rsidR="00E265A3" w:rsidRDefault="00E265A3" w:rsidP="00F1270A">
      <w:pPr>
        <w:spacing w:after="0" w:line="240" w:lineRule="auto"/>
        <w:ind w:left="-993" w:firstLine="426"/>
        <w:jc w:val="center"/>
        <w:rPr>
          <w:rFonts w:ascii="Times New Roman" w:hAnsi="Times New Roman" w:cs="Times New Roman"/>
          <w:b/>
          <w:sz w:val="28"/>
          <w:szCs w:val="28"/>
        </w:rPr>
      </w:pPr>
      <w:r w:rsidRPr="00EE0B89">
        <w:rPr>
          <w:rFonts w:ascii="Times New Roman" w:hAnsi="Times New Roman" w:cs="Times New Roman"/>
          <w:b/>
          <w:sz w:val="28"/>
          <w:szCs w:val="28"/>
        </w:rPr>
        <w:t>НЕОЖИДАННАЯ ТРАГЕДИЯ</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5 февраля 1915-го года Скалозубов пишет докладную записку Тобольскому агрономическому совещанию, в которой говорит о готовности селекционной станции оказывать услуги «по техническому руководству подготовки сорта к испытанию… полагая, что съезд учтёт выгоды использования нашего опыта и возможность на месте иметь семенной материал для опытов».</w:t>
      </w:r>
      <w:r w:rsidRPr="000C776E">
        <w:rPr>
          <w:rStyle w:val="a7"/>
          <w:rFonts w:ascii="Times New Roman" w:hAnsi="Times New Roman" w:cs="Times New Roman"/>
          <w:sz w:val="28"/>
          <w:szCs w:val="28"/>
        </w:rPr>
        <w:t xml:space="preserve"> </w:t>
      </w:r>
      <w:r>
        <w:rPr>
          <w:rStyle w:val="a7"/>
          <w:rFonts w:ascii="Times New Roman" w:hAnsi="Times New Roman" w:cs="Times New Roman"/>
          <w:sz w:val="28"/>
          <w:szCs w:val="28"/>
        </w:rPr>
        <w:footnoteReference w:id="1647"/>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11 февраля он председательствовал в правлении Курганского отделения Московского общества сельского хозяйства, а 13 февраля ему стало очень плохо: он заразился «горячкой» - тифом. Николая Лукича увезли в крестьянскую больницу Кургана, где практиковал его друг, очень хороший врач П. П. Успенский…</w:t>
      </w:r>
    </w:p>
    <w:p w:rsidR="00E265A3" w:rsidRDefault="00E265A3" w:rsidP="00F1270A">
      <w:pPr>
        <w:spacing w:after="0" w:line="240" w:lineRule="auto"/>
        <w:ind w:left="-993" w:firstLine="426"/>
        <w:jc w:val="both"/>
        <w:rPr>
          <w:rFonts w:ascii="Times New Roman" w:hAnsi="Times New Roman" w:cs="Times New Roman"/>
          <w:sz w:val="28"/>
          <w:szCs w:val="28"/>
        </w:rPr>
      </w:pPr>
    </w:p>
    <w:p w:rsidR="00E265A3" w:rsidRPr="001C3D5E" w:rsidRDefault="00E265A3" w:rsidP="00F1270A">
      <w:pPr>
        <w:spacing w:after="0" w:line="240" w:lineRule="auto"/>
        <w:ind w:left="-993" w:firstLine="426"/>
        <w:jc w:val="both"/>
        <w:rPr>
          <w:rFonts w:ascii="Times New Roman" w:hAnsi="Times New Roman" w:cs="Times New Roman"/>
          <w:b/>
          <w:sz w:val="28"/>
          <w:szCs w:val="28"/>
          <w:u w:val="single"/>
        </w:rPr>
      </w:pPr>
      <w:r w:rsidRPr="001C3D5E">
        <w:rPr>
          <w:rFonts w:ascii="Times New Roman" w:hAnsi="Times New Roman" w:cs="Times New Roman"/>
          <w:b/>
          <w:sz w:val="28"/>
          <w:szCs w:val="28"/>
          <w:u w:val="single"/>
        </w:rPr>
        <w:t>Последние дни жизни</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 время эпидемии тифа, которая началась в близлежащих к Петровскому деревнях зимой 1915-го года, Николай Лукич оставался один: дети учились в разных городах, а Ариадна Васильевна лечилась в Москве. Он радовался тому, что родные далеко, и эпидемия не коснётся их. Сам он, как всегда, мало думая о себе, стал ухаживать за больной работницей. По всей вероятности, эта была та самая Дарья, о болезни которой Скалозубов сообщает в письме к Павлу Ивановичу на фронт. Ведь лишь она одна болела на станции, остальные случаи «горячки» были в деревне Воинковой.</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Пётр Павлович Успенский знал Скалозубова ещё со времён Курганской сельскохозяйственной выставки 1895-го года. Старшая дочь Николая Лукича Ариадна была его крестницей. Надя и Нюся, проводя лето в Петровском, любили ездить в Курган в гостеприимную семью Успенских. Нюся с удовольствием играла с дочкой Петра Павловича Маней, своей ровесницей.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Успенский заведовал Курганской сельской лечебницей и являлся там единственным доктором. На его долю выпадали и разъездные экстренные вызовы в участок на роды,  на тяжёлые случаи, на борьбу с эпидемиями. А. М. Васильева, автор книги «Забытый Курган», характеризует Петра Павловича как «талантливого врача, безотказного человека».</w:t>
      </w:r>
      <w:r>
        <w:rPr>
          <w:rStyle w:val="a7"/>
          <w:rFonts w:ascii="Times New Roman" w:hAnsi="Times New Roman" w:cs="Times New Roman"/>
          <w:sz w:val="28"/>
          <w:szCs w:val="28"/>
        </w:rPr>
        <w:footnoteReference w:id="1648"/>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Ариадна Васильевна в воспоминаниях отмечает, что П. П. Успенский «очень любил и уважал» Николая Лукича.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даже Пётр Павлович не смог спасти своего друга.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Как страшно! Я не хочу, не хочу умирать!.. Столько надо сделать! А как же дети!? Люлюша ещё совсем ребёнок! Как они без меня? Боже, что это? Моя голова! Мозг закипает… Страшно! Страшно! Как в огне! Вот-вот распадётся!</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Спасибо, спасибо вам! Нет! Нет! Я сам! Идите к другим – им хуже! Только бы собрать, только бы собрать! Ведь мозг – это главное! Нет! Не собрать! Разваливается, чувствую, разваливается на части! Страшно! Нет! Не это… А что, что? Вспоминай, вспоминай!..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Вспомнил: Арочке, детям – не надо, не беспокойте! Арочку нельзя волновать! Арюша, Наденька, Юра! Дети мои дорогие!.. Прощайте, прощайте все! Всё – больше не могу – он развалился!</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Больному казалось, что он чётко и ясно проговаривает все слова, а на самом деле из-за утолщения языка, характерного при этой болезни, он издавал звуки, мало понятные для окружающих. Его лицо становилось всё бледнее, а тело горело от сильной температуры. Оно было неспокойно и само по себе совершало резкие движения. Потом Николай Лукич затих, сознание его полностью отключилось…</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 февраля 1915-го года в 9 часов утра его не стало. Н. Л. Скалозубову было всего 52 года…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октябре 1914-го года Николай Лукич писал своему другу А. Я. Гордягину, что за два года работы селекционной станции накопил огромный селекционный материал, который предстоит обработать, а в конце прибавил: «Как жаль, что жизнь уже кончается, а столько новых и любопытных вопросов ещё намечается». Гордягин, рассказывая об этом в своей статье «Памяти Н. Л. Скалозубова», добавляет: «Эта фраза, к несчастью, содержала в себе жестокое пророчество».</w:t>
      </w:r>
      <w:r>
        <w:rPr>
          <w:rStyle w:val="a7"/>
          <w:rFonts w:ascii="Times New Roman" w:hAnsi="Times New Roman" w:cs="Times New Roman"/>
          <w:sz w:val="28"/>
          <w:szCs w:val="28"/>
        </w:rPr>
        <w:footnoteReference w:id="1649"/>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Позже сестра Николая Лукича писала В. Н. Пигнатти: «Меня убивает мысль, что я отпустила его одного в Курган (Александра Лукинична имеет в виду селекционную станцию Петровское – Т. С.), он отчаянно скучал, просил приехать, говорил всё о смерти, а я не поехала, он написал, что должно быть со мной больше никогда не увидится, и я решила ехать на </w:t>
      </w:r>
      <w:r w:rsidR="005E54E5">
        <w:rPr>
          <w:rFonts w:ascii="Times New Roman" w:hAnsi="Times New Roman" w:cs="Times New Roman"/>
          <w:sz w:val="28"/>
          <w:szCs w:val="28"/>
        </w:rPr>
        <w:t>Пасху, а он до Пасхи не дожил, э</w:t>
      </w:r>
      <w:r>
        <w:rPr>
          <w:rFonts w:ascii="Times New Roman" w:hAnsi="Times New Roman" w:cs="Times New Roman"/>
          <w:sz w:val="28"/>
          <w:szCs w:val="28"/>
        </w:rPr>
        <w:t>то (нрзб.) свалилось и придавило меня».</w:t>
      </w:r>
      <w:r>
        <w:rPr>
          <w:rStyle w:val="a7"/>
          <w:rFonts w:ascii="Times New Roman" w:hAnsi="Times New Roman" w:cs="Times New Roman"/>
          <w:sz w:val="28"/>
          <w:szCs w:val="28"/>
        </w:rPr>
        <w:footnoteReference w:id="1650"/>
      </w:r>
      <w:r>
        <w:rPr>
          <w:rFonts w:ascii="Times New Roman" w:hAnsi="Times New Roman" w:cs="Times New Roman"/>
          <w:sz w:val="28"/>
          <w:szCs w:val="28"/>
        </w:rPr>
        <w:t xml:space="preserve">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Конечно, Николай Лукич воспрянул духом после приезда жены в Петровское, но, мы знаем: перед болезнью он остался один, и ещё неизвестно, как стали бы развиваться его отношения с Ариадной Васильевной дальше. Естественно, что детям в своих письмах он сохраняет бодрый, радостный тон, рассказывая о жизни их мамы в Петровском. А как было на самом деле? Почему он писал сестре в таком упадническом тоне? Не совсем верится, что Ариадна Васильевна была готова согласиться с перспективой на годы </w:t>
      </w:r>
      <w:r>
        <w:rPr>
          <w:rFonts w:ascii="Times New Roman" w:hAnsi="Times New Roman" w:cs="Times New Roman"/>
          <w:sz w:val="28"/>
          <w:szCs w:val="28"/>
        </w:rPr>
        <w:lastRenderedPageBreak/>
        <w:t>поселиться в Петровском, когда она явно стремилась жить в большом городе и, видимо, вполне комфортно себя чувствовала вдали от мужа. Тем более что все дети уже оказались «пристроены» и пристроены, заметим, вдали от неё, даже восьмилетняя Людмила. Во всяком случае, вся инициатива их сближения явно шла от Николая Лукича. Но всё это лишь домыслы, домыслы, домыслы…</w:t>
      </w:r>
    </w:p>
    <w:p w:rsidR="00E8327B" w:rsidRDefault="00E8327B" w:rsidP="00F1270A">
      <w:pPr>
        <w:spacing w:after="0" w:line="240" w:lineRule="auto"/>
        <w:ind w:left="-993" w:firstLine="426"/>
        <w:jc w:val="both"/>
        <w:rPr>
          <w:rFonts w:ascii="Times New Roman" w:hAnsi="Times New Roman" w:cs="Times New Roman"/>
          <w:sz w:val="28"/>
          <w:szCs w:val="28"/>
        </w:rPr>
      </w:pPr>
    </w:p>
    <w:p w:rsidR="00E265A3" w:rsidRDefault="00E265A3" w:rsidP="00F1270A">
      <w:pPr>
        <w:spacing w:after="0" w:line="240" w:lineRule="auto"/>
        <w:ind w:left="-993" w:firstLine="426"/>
        <w:jc w:val="both"/>
        <w:rPr>
          <w:rFonts w:ascii="Times New Roman" w:hAnsi="Times New Roman" w:cs="Times New Roman"/>
          <w:b/>
          <w:sz w:val="28"/>
          <w:szCs w:val="28"/>
          <w:u w:val="single"/>
        </w:rPr>
      </w:pPr>
      <w:r w:rsidRPr="001C3D5E">
        <w:rPr>
          <w:rFonts w:ascii="Times New Roman" w:hAnsi="Times New Roman" w:cs="Times New Roman"/>
          <w:b/>
          <w:sz w:val="28"/>
          <w:szCs w:val="28"/>
          <w:u w:val="single"/>
        </w:rPr>
        <w:t>«Светлой памяти Н. Л. Скалозубова»</w:t>
      </w:r>
    </w:p>
    <w:p w:rsidR="00E265A3" w:rsidRDefault="00E265A3" w:rsidP="00F1270A">
      <w:pPr>
        <w:spacing w:after="0" w:line="240" w:lineRule="auto"/>
        <w:ind w:left="-993" w:right="-2" w:firstLine="426"/>
        <w:jc w:val="both"/>
        <w:rPr>
          <w:rFonts w:ascii="Times New Roman" w:hAnsi="Times New Roman" w:cs="Times New Roman"/>
          <w:sz w:val="28"/>
          <w:szCs w:val="28"/>
        </w:rPr>
      </w:pPr>
      <w:r w:rsidRPr="00511B2D">
        <w:rPr>
          <w:rFonts w:ascii="Times New Roman" w:hAnsi="Times New Roman" w:cs="Times New Roman"/>
          <w:sz w:val="28"/>
          <w:szCs w:val="28"/>
        </w:rPr>
        <w:t>20 февраля в Тобольском Губернском музее была</w:t>
      </w:r>
      <w:r>
        <w:rPr>
          <w:rFonts w:ascii="Times New Roman" w:hAnsi="Times New Roman" w:cs="Times New Roman"/>
          <w:sz w:val="28"/>
          <w:szCs w:val="28"/>
        </w:rPr>
        <w:t xml:space="preserve"> отслужена панихида по смерти Н. Л. Скалозубова. В. Н. Пигнатти пишет: «Музей прощался с земным обликом своего преобразователя и устроителя…».</w:t>
      </w:r>
      <w:r>
        <w:rPr>
          <w:rStyle w:val="a7"/>
          <w:rFonts w:ascii="Times New Roman" w:hAnsi="Times New Roman" w:cs="Times New Roman"/>
          <w:sz w:val="28"/>
          <w:szCs w:val="28"/>
        </w:rPr>
        <w:footnoteReference w:id="1651"/>
      </w:r>
      <w:r>
        <w:rPr>
          <w:rFonts w:ascii="Times New Roman" w:hAnsi="Times New Roman" w:cs="Times New Roman"/>
          <w:sz w:val="28"/>
          <w:szCs w:val="28"/>
        </w:rPr>
        <w:t xml:space="preserve"> Священник Фениксов произнёс прочувствованную речь: «…светлый облик покойного и по смерти будет жить среди нас, будет отражаться в душах и сердцах наших, станет будить нередко спящую совесть нашу, будет одушевлять на созидательную работу как вступающих в общественную жизнь  молодых людей, так и стареющих и устающих уже тружеников, а во всех нас порождать и воспитывать тяготение и любовь к трудовой, честной и неустанной деятельности на пользу ближних».</w:t>
      </w:r>
      <w:r>
        <w:rPr>
          <w:rStyle w:val="a7"/>
          <w:rFonts w:ascii="Times New Roman" w:hAnsi="Times New Roman" w:cs="Times New Roman"/>
          <w:sz w:val="28"/>
          <w:szCs w:val="28"/>
        </w:rPr>
        <w:footnoteReference w:id="1652"/>
      </w:r>
      <w:r>
        <w:rPr>
          <w:rFonts w:ascii="Times New Roman" w:hAnsi="Times New Roman" w:cs="Times New Roman"/>
          <w:sz w:val="28"/>
          <w:szCs w:val="28"/>
        </w:rPr>
        <w:t xml:space="preserve"> </w:t>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Прошла панихида по Скалозубову и в  Тюмени. Тюменский Городской Голова П.И. Никольский отправил Ариадне Васильевне телеграмму следующего содержания: «Группа лиц, почтившая память Вашего мужа панихидой, шлёт Вам искреннее сочувствие и соболезнование о безвозвратной потери Николая Лукича. В его лице Сибирь потеряла лучшего культурного работника, честного борца за право и справедливость».</w:t>
      </w:r>
      <w:r>
        <w:rPr>
          <w:rStyle w:val="a7"/>
          <w:rFonts w:ascii="Times New Roman" w:hAnsi="Times New Roman" w:cs="Times New Roman"/>
          <w:sz w:val="28"/>
          <w:szCs w:val="28"/>
        </w:rPr>
        <w:footnoteReference w:id="1653"/>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Телеграммы соболезнования по поводу смерти Н. Л. Скалозубова, отправленные его родным и в адрес Тобольского музея, полны неподдельного чувства глубокой утраты и понимания значимости ушедшего в иной мир человека. Позже многие из них были опубликованы в ЕТГМ, в номере, посвящённом памяти Николая Лукича (Выпуск </w:t>
      </w:r>
      <w:r>
        <w:rPr>
          <w:rFonts w:ascii="Times New Roman" w:hAnsi="Times New Roman" w:cs="Times New Roman"/>
          <w:sz w:val="28"/>
          <w:szCs w:val="28"/>
          <w:lang w:val="en-US"/>
        </w:rPr>
        <w:t>XXVII</w:t>
      </w:r>
      <w:r w:rsidRPr="006F7C68">
        <w:rPr>
          <w:rFonts w:ascii="Times New Roman" w:hAnsi="Times New Roman" w:cs="Times New Roman"/>
          <w:sz w:val="28"/>
          <w:szCs w:val="28"/>
        </w:rPr>
        <w:t>,</w:t>
      </w:r>
      <w:r>
        <w:rPr>
          <w:rFonts w:ascii="Times New Roman" w:hAnsi="Times New Roman" w:cs="Times New Roman"/>
          <w:sz w:val="28"/>
          <w:szCs w:val="28"/>
        </w:rPr>
        <w:t xml:space="preserve"> 1916 г.). Вот некоторые из них:</w:t>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Общество изучения Сибири и улучшения её быта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«Общество изучения Сибири скорбит об утрате своего учредителя, долголетнего сотрудника, незабвенного Николая Лукича и вместе с Вами оплакивает его преждевременную кончину».</w:t>
      </w:r>
      <w:r>
        <w:rPr>
          <w:rStyle w:val="a7"/>
          <w:rFonts w:ascii="Times New Roman" w:hAnsi="Times New Roman" w:cs="Times New Roman"/>
          <w:sz w:val="28"/>
          <w:szCs w:val="28"/>
        </w:rPr>
        <w:footnoteReference w:id="1654"/>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Западно-Сибирское Общество сельского хозяйства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«Совет Западно-Сибирского Общества сельского хозяйства, выражая искреннее участие Вашему горю, скорбит утрате доблестного общественного деятеля Сибири».</w:t>
      </w:r>
      <w:r>
        <w:rPr>
          <w:rStyle w:val="a7"/>
          <w:rFonts w:ascii="Times New Roman" w:hAnsi="Times New Roman" w:cs="Times New Roman"/>
          <w:sz w:val="28"/>
          <w:szCs w:val="28"/>
        </w:rPr>
        <w:footnoteReference w:id="1655"/>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Ялуторовский отдел Московского Общества сельского хозяйства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«Глубоко потрясённые неожиданной горестной утратой всеми горячо любимого друга, человека и гражданина, выражаем Вам своё искреннее сочувствие».</w:t>
      </w:r>
      <w:r>
        <w:rPr>
          <w:rStyle w:val="a7"/>
          <w:rFonts w:ascii="Times New Roman" w:hAnsi="Times New Roman" w:cs="Times New Roman"/>
          <w:sz w:val="28"/>
          <w:szCs w:val="28"/>
        </w:rPr>
        <w:footnoteReference w:id="1656"/>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Сибирское Общество подачи помощи раненым</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«Сибирское Общество подачи помощи раненым поражено скорбной вестью о безвременной кончине глубокоуважаемого Николая Лукича, одного из самых любящих, верных сынов Сибири».</w:t>
      </w:r>
      <w:r>
        <w:rPr>
          <w:rStyle w:val="a7"/>
          <w:rFonts w:ascii="Times New Roman" w:hAnsi="Times New Roman" w:cs="Times New Roman"/>
          <w:sz w:val="28"/>
          <w:szCs w:val="28"/>
        </w:rPr>
        <w:footnoteReference w:id="1657"/>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Финно-угорское Общество в Гельсинфорсе</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«Получив печальную весть о кончине Николая Лукича Скалозубова, видного и энергичного деятеля, верного друга финляндских исследований Тобольского севера,</w:t>
      </w:r>
      <w:r w:rsidRPr="007F5D9F">
        <w:rPr>
          <w:rFonts w:ascii="Times New Roman" w:hAnsi="Times New Roman" w:cs="Times New Roman"/>
          <w:sz w:val="28"/>
          <w:szCs w:val="28"/>
        </w:rPr>
        <w:t xml:space="preserve"> </w:t>
      </w:r>
      <w:r>
        <w:rPr>
          <w:rFonts w:ascii="Times New Roman" w:hAnsi="Times New Roman" w:cs="Times New Roman"/>
          <w:sz w:val="28"/>
          <w:szCs w:val="28"/>
        </w:rPr>
        <w:t>Финно-угорское Общество выражает Комитету своё глубокое соболезнование».</w:t>
      </w:r>
      <w:r>
        <w:rPr>
          <w:rStyle w:val="a7"/>
          <w:rFonts w:ascii="Times New Roman" w:hAnsi="Times New Roman" w:cs="Times New Roman"/>
          <w:sz w:val="28"/>
          <w:szCs w:val="28"/>
        </w:rPr>
        <w:footnoteReference w:id="1658"/>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Тобольское землячество в Томске</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«Тобольское землячество студентов г. Томска, скорбя по поводу тяжёлой утраты крупного общественного и культурного работника нашей родной губернии, выражает семье уважаемого Николая Лукича Скалозубова горячее соболезнование».</w:t>
      </w:r>
      <w:r>
        <w:rPr>
          <w:rStyle w:val="a7"/>
          <w:rFonts w:ascii="Times New Roman" w:hAnsi="Times New Roman" w:cs="Times New Roman"/>
          <w:sz w:val="28"/>
          <w:szCs w:val="28"/>
        </w:rPr>
        <w:footnoteReference w:id="1659"/>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Член Государственной Думы А. С. Суханов</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«Глубоко потрясён неожиданной кончиной дорогого Николая Лукича; ищу слова утешения, и сознание незаменимой утраты давит своей беспощадностью».</w:t>
      </w:r>
      <w:r>
        <w:rPr>
          <w:rStyle w:val="a7"/>
          <w:rFonts w:ascii="Times New Roman" w:hAnsi="Times New Roman" w:cs="Times New Roman"/>
          <w:sz w:val="28"/>
          <w:szCs w:val="28"/>
        </w:rPr>
        <w:footnoteReference w:id="1660"/>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Член Государственной Думы 1-го созыва А. Н. Ушаков</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«Скорблю о смерти Николая Лукича, незаменимого друга и соратника по тобольской общественной деятельности. Мир его праху».</w:t>
      </w:r>
      <w:r>
        <w:rPr>
          <w:rStyle w:val="a7"/>
          <w:rFonts w:ascii="Times New Roman" w:hAnsi="Times New Roman" w:cs="Times New Roman"/>
          <w:sz w:val="28"/>
          <w:szCs w:val="28"/>
        </w:rPr>
        <w:footnoteReference w:id="1661"/>
      </w:r>
    </w:p>
    <w:p w:rsidR="00E265A3" w:rsidRDefault="00E265A3" w:rsidP="00F1270A">
      <w:pPr>
        <w:spacing w:after="0" w:line="240" w:lineRule="auto"/>
        <w:ind w:left="-993" w:firstLine="426"/>
        <w:jc w:val="center"/>
        <w:rPr>
          <w:rFonts w:ascii="Times New Roman" w:hAnsi="Times New Roman" w:cs="Times New Roman"/>
          <w:sz w:val="28"/>
          <w:szCs w:val="28"/>
        </w:rPr>
      </w:pPr>
      <w:r>
        <w:rPr>
          <w:rFonts w:ascii="Times New Roman" w:hAnsi="Times New Roman" w:cs="Times New Roman"/>
          <w:sz w:val="28"/>
          <w:szCs w:val="28"/>
        </w:rPr>
        <w:t>Курганская Городская Дума</w:t>
      </w:r>
    </w:p>
    <w:p w:rsidR="00E265A3" w:rsidRDefault="00E265A3" w:rsidP="00F1270A">
      <w:pPr>
        <w:spacing w:after="0" w:line="240" w:lineRule="auto"/>
        <w:ind w:left="-993" w:right="-2" w:firstLine="426"/>
        <w:jc w:val="both"/>
        <w:rPr>
          <w:rFonts w:ascii="Times New Roman" w:hAnsi="Times New Roman" w:cs="Times New Roman"/>
          <w:sz w:val="28"/>
          <w:szCs w:val="28"/>
        </w:rPr>
      </w:pPr>
      <w:r w:rsidRPr="00277840">
        <w:rPr>
          <w:rFonts w:ascii="Times New Roman" w:hAnsi="Times New Roman" w:cs="Times New Roman"/>
          <w:sz w:val="28"/>
          <w:szCs w:val="28"/>
        </w:rPr>
        <w:t>«Отличительные качества ума, широкая общественная деятельность</w:t>
      </w:r>
      <w:r>
        <w:rPr>
          <w:rFonts w:ascii="Times New Roman" w:hAnsi="Times New Roman" w:cs="Times New Roman"/>
          <w:sz w:val="28"/>
          <w:szCs w:val="28"/>
        </w:rPr>
        <w:t xml:space="preserve"> и учёные труды Николая Лукича оставят о</w:t>
      </w:r>
      <w:r w:rsidRPr="00277840">
        <w:rPr>
          <w:rFonts w:ascii="Times New Roman" w:hAnsi="Times New Roman" w:cs="Times New Roman"/>
          <w:sz w:val="28"/>
          <w:szCs w:val="28"/>
        </w:rPr>
        <w:t xml:space="preserve"> нём навсегда светлую память».</w:t>
      </w:r>
      <w:r>
        <w:rPr>
          <w:rStyle w:val="a7"/>
          <w:rFonts w:ascii="Times New Roman" w:hAnsi="Times New Roman" w:cs="Times New Roman"/>
          <w:sz w:val="28"/>
          <w:szCs w:val="28"/>
        </w:rPr>
        <w:footnoteReference w:id="1662"/>
      </w:r>
    </w:p>
    <w:p w:rsidR="00E265A3" w:rsidRPr="007802C6" w:rsidRDefault="00E265A3" w:rsidP="00F1270A">
      <w:pPr>
        <w:spacing w:after="0" w:line="240" w:lineRule="auto"/>
        <w:ind w:left="-993" w:right="-2" w:firstLine="426"/>
        <w:jc w:val="both"/>
        <w:rPr>
          <w:rFonts w:ascii="Times New Roman" w:hAnsi="Times New Roman" w:cs="Times New Roman"/>
          <w:color w:val="FF0000"/>
          <w:sz w:val="28"/>
          <w:szCs w:val="28"/>
        </w:rPr>
      </w:pPr>
      <w:r>
        <w:rPr>
          <w:rFonts w:ascii="Times New Roman" w:hAnsi="Times New Roman" w:cs="Times New Roman"/>
          <w:sz w:val="28"/>
          <w:szCs w:val="28"/>
        </w:rPr>
        <w:t>Из Тобольского музея в адрес Ариадны Васильевны было отправлено немало телеграмм.</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Часть соболезнований пришла ей на имя Л. Д. Смолина: </w:t>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«Потрясены невозместимой утратой, невыразимо тяжело знать, что угасло такое кристальное, чистое, прекрасное сердце, что ушёл от нас навсегда обаятельно милый, сердечный человек…</w:t>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 xml:space="preserve">Не откажите немедленно телеграфировать, если есть материальные затруднения». </w:t>
      </w:r>
    </w:p>
    <w:p w:rsidR="00E265A3" w:rsidRDefault="00E265A3" w:rsidP="00F1270A">
      <w:pPr>
        <w:spacing w:after="0" w:line="240" w:lineRule="auto"/>
        <w:ind w:left="-993" w:right="-2" w:firstLine="426"/>
        <w:jc w:val="right"/>
        <w:rPr>
          <w:rFonts w:ascii="Times New Roman" w:hAnsi="Times New Roman" w:cs="Times New Roman"/>
          <w:sz w:val="28"/>
          <w:szCs w:val="28"/>
        </w:rPr>
      </w:pPr>
      <w:r>
        <w:rPr>
          <w:rFonts w:ascii="Times New Roman" w:hAnsi="Times New Roman" w:cs="Times New Roman"/>
          <w:sz w:val="28"/>
          <w:szCs w:val="28"/>
        </w:rPr>
        <w:t>Из Ялуторовска – Ивановские.</w:t>
      </w:r>
      <w:r>
        <w:rPr>
          <w:rStyle w:val="a7"/>
          <w:rFonts w:ascii="Times New Roman" w:hAnsi="Times New Roman" w:cs="Times New Roman"/>
          <w:sz w:val="28"/>
          <w:szCs w:val="28"/>
        </w:rPr>
        <w:footnoteReference w:id="1663"/>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От сестры Ариадны Васильевны Лидии:</w:t>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lastRenderedPageBreak/>
        <w:t>«Арюша, глубоко к сердцу принимаю твоё горе, о тебе и детях буду заботиться, деньги есть, сколько тебе выслать? Когда всё будет кончено, непременно приезжай Киев, надо лечиться».</w:t>
      </w:r>
      <w:r>
        <w:rPr>
          <w:rStyle w:val="a7"/>
          <w:rFonts w:ascii="Times New Roman" w:hAnsi="Times New Roman" w:cs="Times New Roman"/>
          <w:sz w:val="28"/>
          <w:szCs w:val="28"/>
        </w:rPr>
        <w:footnoteReference w:id="1664"/>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Николая Лукича называли «высоким деятелем на ниве народной», «редким человеком, гражданином», «трудолюбцем», «стойким защитником культуры, интересов Сибири», «борцом за лучшее будущее Сибири».</w:t>
      </w:r>
      <w:r>
        <w:rPr>
          <w:rStyle w:val="a7"/>
          <w:rFonts w:ascii="Times New Roman" w:hAnsi="Times New Roman" w:cs="Times New Roman"/>
          <w:sz w:val="28"/>
          <w:szCs w:val="28"/>
        </w:rPr>
        <w:footnoteReference w:id="1665"/>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 xml:space="preserve"> Шли не только телеграммы, но и письма. Одно из них – от И. В. Горбатова, исследователя пшениц из Томска, с которым Николай Лукич переписывался, когда жил в Петровском. Горбатов пишет В. Н. Пигнатти: «Приношу Вам глубочайшую благодарность за Ваше почтенное письмо. Что же касается помещения статьи в выпуске, посвящённом светлой памяти Николая Лукича, то мне только остаётся благодарить Вас за это. Я передал свою чёрную работу в полное распоряжение Николая Лукича, а он Вам, следовательно, моё согласие будет излишне. </w:t>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Имея в виду, что, может быть, Вам пригодится… некоторый материал,  при сем прилагаю все письма, полученные мною от Николая Лукича. Из этих писем невольно бросается в глаза, какая кристально чистая душа была у покойного, и как он любовно относился к делу величайшей важности для Сибири. Своими знаниями и опытом он делился со всеми очень охотно. Я хоть лично и не был знаком с покойным, но не могу не сознаться, что я глубоко чувствую потерю для меня дорогого и близкого человека».</w:t>
      </w:r>
      <w:r>
        <w:rPr>
          <w:rStyle w:val="a7"/>
          <w:rFonts w:ascii="Times New Roman" w:hAnsi="Times New Roman" w:cs="Times New Roman"/>
          <w:sz w:val="28"/>
          <w:szCs w:val="28"/>
        </w:rPr>
        <w:footnoteReference w:id="1666"/>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22 февраля 1915-го года Н. Л. Скалозубов был похоронен Курганским обществом сельского хозяйства на городском Богородицко-Рождественском соборном кладбище.</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 многих сибирских газетах – «Речь» (№ 49), «Сибирская жизнь» (№ 41), «Сибирская торговая газета», «Курганский вестник», «Омский вестник» - уже через несколько дней после смерти Николая Лукича появились отклики на это трагическое событие.</w:t>
      </w:r>
    </w:p>
    <w:p w:rsidR="00E265A3" w:rsidRPr="00867049" w:rsidRDefault="00E265A3" w:rsidP="00F1270A">
      <w:pPr>
        <w:spacing w:after="0" w:line="240" w:lineRule="auto"/>
        <w:ind w:left="-993" w:firstLine="426"/>
        <w:jc w:val="both"/>
        <w:rPr>
          <w:rFonts w:ascii="Times New Roman" w:hAnsi="Times New Roman" w:cs="Times New Roman"/>
          <w:sz w:val="28"/>
          <w:szCs w:val="28"/>
        </w:rPr>
      </w:pPr>
      <w:r w:rsidRPr="00867049">
        <w:rPr>
          <w:rFonts w:ascii="Times New Roman" w:hAnsi="Times New Roman" w:cs="Times New Roman"/>
          <w:sz w:val="28"/>
          <w:szCs w:val="28"/>
        </w:rPr>
        <w:t>В газете «Омский вестник» (№ 41, 1915 г.) была помещена большая статья, характеризующая Скалозубова как яркого и значительного общественного деятеля и талантливого агронома: «Имя Николая Лукича связано не только с историей агрономии в Сибири, но и с историей нашей русской общественности вообще…</w:t>
      </w:r>
    </w:p>
    <w:p w:rsidR="00E265A3" w:rsidRPr="00867049" w:rsidRDefault="00E265A3" w:rsidP="00F1270A">
      <w:pPr>
        <w:spacing w:after="0" w:line="240" w:lineRule="auto"/>
        <w:ind w:left="-993" w:firstLine="426"/>
        <w:jc w:val="both"/>
        <w:rPr>
          <w:rFonts w:ascii="Times New Roman" w:hAnsi="Times New Roman" w:cs="Times New Roman"/>
          <w:sz w:val="28"/>
          <w:szCs w:val="28"/>
        </w:rPr>
      </w:pPr>
      <w:r w:rsidRPr="00867049">
        <w:rPr>
          <w:rFonts w:ascii="Times New Roman" w:hAnsi="Times New Roman" w:cs="Times New Roman"/>
          <w:sz w:val="28"/>
          <w:szCs w:val="28"/>
        </w:rPr>
        <w:t>Русская наука и общественность в лице безвременно ушедшего от нас деятеля понесли невозвратимую, чувствительную потерю».</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 конечно, больше всего писал о Н. Л. Скалозубове «Сибирский листок». Это и очерк М. Н. Костюриной, и хроника событий, связанных с его смертью, отклики на неё в других органах печати, и прощальная статья В. Н. Костюрина, который был так же, как и его жена, другом и соратником Николая Лукича. «Перечислить всё то, что сделано Николаем Лукичом за время его службы губернским агрономом, - цитирует его В. К. Белобородов в своей статье </w:t>
      </w:r>
      <w:r>
        <w:rPr>
          <w:rFonts w:ascii="Times New Roman" w:hAnsi="Times New Roman" w:cs="Times New Roman"/>
          <w:sz w:val="28"/>
          <w:szCs w:val="28"/>
        </w:rPr>
        <w:lastRenderedPageBreak/>
        <w:t>«Рядовой человек с более или менее развитой совестью», - это значит, набросать историю сельскохозяйственной жизни губернии за целых 10 лет, я за это не берусь – мне хочется только дать лёгкий набросок оснований того обаяния, которое производил Николай Лукич на всех, кому приходилось с ним сталкиваться, и подчеркнуть ту потерю, какую понесла общественная жизнь нашей губернии с его смертью».</w:t>
      </w:r>
      <w:r>
        <w:rPr>
          <w:rStyle w:val="a7"/>
          <w:rFonts w:ascii="Times New Roman" w:hAnsi="Times New Roman" w:cs="Times New Roman"/>
          <w:sz w:val="28"/>
          <w:szCs w:val="28"/>
        </w:rPr>
        <w:footnoteReference w:id="1667"/>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Статья М. Н. Костюриной «Светлой памяти Николая Лукича Скалозубова» появилась в газете «Сибирский листок» 27 февраля 1915-го года. Это был один из первых крупных печатных откликов на  его кончину. Написанная очень сердечно, статья не только утверждает большую значимость деятельности Скалозубова на любом поприще, которое он занимал, но и приоткрывает читателю глубину его души: «Добрый, чуткий, с кристально чистой душой, человек большого ума, энергии и трудоспособности поразительной, отдал свои лучшие годы Сибири – нашей Тобольской губернии». Заканчивается статья словами: «…Умер от тифа в крестьянской больнице. «Умер, и в землю зарыт!..» Да будет легка тебе наша сибирская холодная земля!».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Подводя итог деятельности Николая Лукича в Сибири «Сибирский листок» писал: «В сельскохозяйственной жизни губернии, кажется, нет такой области, в которой не было бы заметно следов его инициативы и содействия».</w:t>
      </w:r>
      <w:r>
        <w:rPr>
          <w:rStyle w:val="a7"/>
          <w:rFonts w:ascii="Times New Roman" w:hAnsi="Times New Roman" w:cs="Times New Roman"/>
          <w:sz w:val="28"/>
          <w:szCs w:val="28"/>
        </w:rPr>
        <w:footnoteReference w:id="1668"/>
      </w:r>
      <w:r>
        <w:rPr>
          <w:rFonts w:ascii="Times New Roman" w:hAnsi="Times New Roman" w:cs="Times New Roman"/>
          <w:sz w:val="28"/>
          <w:szCs w:val="28"/>
        </w:rPr>
        <w:t xml:space="preserve"> </w:t>
      </w:r>
    </w:p>
    <w:p w:rsidR="00E265A3" w:rsidRDefault="00E265A3" w:rsidP="00F1270A">
      <w:pPr>
        <w:spacing w:after="0" w:line="240" w:lineRule="auto"/>
        <w:ind w:left="-993" w:firstLine="426"/>
        <w:jc w:val="both"/>
        <w:rPr>
          <w:rStyle w:val="apple-converted-space"/>
          <w:rFonts w:ascii="Times New Roman" w:hAnsi="Times New Roman" w:cs="Times New Roman"/>
          <w:color w:val="545454"/>
          <w:sz w:val="28"/>
          <w:szCs w:val="28"/>
          <w:shd w:val="clear" w:color="auto" w:fill="FFFFFF"/>
        </w:rPr>
      </w:pPr>
      <w:r>
        <w:rPr>
          <w:rFonts w:ascii="Times New Roman" w:hAnsi="Times New Roman" w:cs="Times New Roman"/>
          <w:sz w:val="28"/>
          <w:szCs w:val="28"/>
        </w:rPr>
        <w:t xml:space="preserve">Памяти Скалозубова были посвящены </w:t>
      </w:r>
      <w:r w:rsidRPr="00141701">
        <w:rPr>
          <w:rFonts w:ascii="Times New Roman" w:hAnsi="Times New Roman" w:cs="Times New Roman"/>
          <w:sz w:val="28"/>
          <w:szCs w:val="28"/>
          <w:lang w:val="en-US"/>
        </w:rPr>
        <w:t>XXVII</w:t>
      </w:r>
      <w:r>
        <w:rPr>
          <w:rFonts w:ascii="Times New Roman" w:hAnsi="Times New Roman" w:cs="Times New Roman"/>
          <w:sz w:val="28"/>
          <w:szCs w:val="28"/>
        </w:rPr>
        <w:t xml:space="preserve"> выпуск ЕТГМ (1916 г.) с обстоятельным и серьёзным очерком В. Н. Пигнатти о покойном и сборник «Труды Бюро по прикладной ботанике» - № 7 (июль 1915 г. – Петроград.). Редактор этого сборника Р. Э. Регель, известный учёный, крупнейший российский ботаник, </w:t>
      </w:r>
      <w:r w:rsidRPr="006D3B54">
        <w:rPr>
          <w:rFonts w:ascii="Times New Roman" w:hAnsi="Times New Roman" w:cs="Times New Roman"/>
          <w:sz w:val="28"/>
          <w:szCs w:val="28"/>
        </w:rPr>
        <w:t>з</w:t>
      </w:r>
      <w:r w:rsidRPr="006D3B54">
        <w:rPr>
          <w:rFonts w:ascii="Times New Roman" w:hAnsi="Times New Roman" w:cs="Times New Roman"/>
          <w:sz w:val="28"/>
          <w:szCs w:val="28"/>
          <w:shd w:val="clear" w:color="auto" w:fill="FFFFFF"/>
        </w:rPr>
        <w:t>аведующий Отделом прикладной ботаники Министерства земледелия, написал посвящение</w:t>
      </w:r>
      <w:r>
        <w:rPr>
          <w:rFonts w:ascii="Times New Roman" w:hAnsi="Times New Roman" w:cs="Times New Roman"/>
          <w:sz w:val="28"/>
          <w:szCs w:val="28"/>
          <w:shd w:val="clear" w:color="auto" w:fill="FFFFFF"/>
        </w:rPr>
        <w:t>: «Настоящий выпуск «Трудов Бюро по прикладной ботанике посвящается незабвенной памяти дорогого Николая Лукича Скалозубова, так много сделавшего на пользу сельскохозяйственной жизни нашего отечества».</w:t>
      </w:r>
      <w:r>
        <w:rPr>
          <w:rStyle w:val="a7"/>
          <w:rFonts w:ascii="Times New Roman" w:hAnsi="Times New Roman" w:cs="Times New Roman"/>
          <w:sz w:val="28"/>
          <w:szCs w:val="28"/>
          <w:shd w:val="clear" w:color="auto" w:fill="FFFFFF"/>
        </w:rPr>
        <w:footnoteReference w:id="1669"/>
      </w:r>
      <w:r w:rsidRPr="006D3B54">
        <w:rPr>
          <w:rStyle w:val="apple-converted-space"/>
          <w:rFonts w:ascii="Times New Roman" w:hAnsi="Times New Roman" w:cs="Times New Roman"/>
          <w:color w:val="545454"/>
          <w:sz w:val="28"/>
          <w:szCs w:val="28"/>
          <w:shd w:val="clear" w:color="auto" w:fill="FFFFFF"/>
        </w:rPr>
        <w:t> </w:t>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Известный краевед, историк, учёный, знаток древних текстов, член Тобольского Губернского музея Х. М. Лопарев в своей телеграмме по случаю кончины Скалозубова писал:</w:t>
      </w:r>
    </w:p>
    <w:p w:rsidR="00E265A3" w:rsidRDefault="00E265A3" w:rsidP="00F1270A">
      <w:pPr>
        <w:spacing w:after="0" w:line="240" w:lineRule="auto"/>
        <w:ind w:left="-993" w:right="-2" w:firstLine="426"/>
        <w:jc w:val="both"/>
        <w:rPr>
          <w:rFonts w:ascii="Times New Roman" w:hAnsi="Times New Roman" w:cs="Times New Roman"/>
          <w:sz w:val="28"/>
          <w:szCs w:val="28"/>
        </w:rPr>
      </w:pPr>
      <w:r>
        <w:rPr>
          <w:rFonts w:ascii="Times New Roman" w:hAnsi="Times New Roman" w:cs="Times New Roman"/>
          <w:sz w:val="28"/>
          <w:szCs w:val="28"/>
        </w:rPr>
        <w:t>«Оплакиваю невозвратимую утрату достойнейшего сына родины и, можно сказать, первого учёного деятеля в области сельского хозяйства Тобольской губернии. Пусть помещается в стенах Музея портрет его, и пусть он будит тоболяков к соревнованию и подражанию».</w:t>
      </w:r>
      <w:r>
        <w:rPr>
          <w:rStyle w:val="a7"/>
          <w:rFonts w:ascii="Times New Roman" w:hAnsi="Times New Roman" w:cs="Times New Roman"/>
          <w:sz w:val="28"/>
          <w:szCs w:val="28"/>
        </w:rPr>
        <w:footnoteReference w:id="1670"/>
      </w:r>
      <w:r>
        <w:rPr>
          <w:rFonts w:ascii="Times New Roman" w:hAnsi="Times New Roman" w:cs="Times New Roman"/>
          <w:sz w:val="28"/>
          <w:szCs w:val="28"/>
        </w:rPr>
        <w:t xml:space="preserve">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 когда 30 марта 1915-го года в 40-й день кончины Н. Л. Скалозубова в Тобольском музее состоялось собрание членов музейного Общества, посвящённое памяти Николая Лукича, то было решено «поместить его портрет в зале музея, выпустить внеочередной сборник, посвящённый его памяти, и собрать капитал его имени, проценты с которого шли бы на премирование </w:t>
      </w:r>
      <w:r>
        <w:rPr>
          <w:rFonts w:ascii="Times New Roman" w:hAnsi="Times New Roman" w:cs="Times New Roman"/>
          <w:sz w:val="28"/>
          <w:szCs w:val="28"/>
        </w:rPr>
        <w:lastRenderedPageBreak/>
        <w:t>лучших сочинений по флоре Сибири… решено подписку на этот капитал тут же начать среди присутствующих, а затем обратиться к городским думам Тобольской губернии, к агрономическим организациям, сельскохозяйственным обществам и другим общественным организациям и частным лицам с просьбой содействовать сбору денег на этот капитал».</w:t>
      </w:r>
      <w:r>
        <w:rPr>
          <w:rStyle w:val="a7"/>
          <w:rFonts w:ascii="Times New Roman" w:hAnsi="Times New Roman" w:cs="Times New Roman"/>
          <w:sz w:val="28"/>
          <w:szCs w:val="28"/>
        </w:rPr>
        <w:footnoteReference w:id="1671"/>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Ариадне Васильевне была послана телеграмма, в которой выражалось «сочувствие тяжёлой утрате Николая Лукича. Будем надеяться, </w:t>
      </w:r>
      <w:r w:rsidRPr="00633570">
        <w:rPr>
          <w:rFonts w:ascii="Times New Roman" w:hAnsi="Times New Roman" w:cs="Times New Roman"/>
          <w:sz w:val="28"/>
          <w:szCs w:val="28"/>
        </w:rPr>
        <w:t>что семена добра, посеянные им, послужат на пользу его второй родине и что имя его не будет забыто народом</w:t>
      </w:r>
      <w:r>
        <w:rPr>
          <w:rFonts w:ascii="Times New Roman" w:hAnsi="Times New Roman" w:cs="Times New Roman"/>
          <w:sz w:val="28"/>
          <w:szCs w:val="28"/>
        </w:rPr>
        <w:t>»</w:t>
      </w:r>
      <w:r w:rsidRPr="00633570">
        <w:rPr>
          <w:rFonts w:ascii="Times New Roman" w:hAnsi="Times New Roman" w:cs="Times New Roman"/>
          <w:sz w:val="28"/>
          <w:szCs w:val="28"/>
        </w:rPr>
        <w:t>.</w:t>
      </w:r>
      <w:r w:rsidRPr="00633570">
        <w:rPr>
          <w:rStyle w:val="a7"/>
          <w:rFonts w:ascii="Times New Roman" w:hAnsi="Times New Roman" w:cs="Times New Roman"/>
          <w:sz w:val="28"/>
          <w:szCs w:val="28"/>
        </w:rPr>
        <w:footnoteReference w:id="1672"/>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Музей стал ходатайствовать перед министерством о выделении финансовой помощи на учреждение премии имени Скалозубова как почётного члена музея. Однако министерство сочло это «несвоевременным… в виду переживаемых в настоящее время Россией событий, вызывающих необходимость оградить народные средства, столь нужные для помощи больным и раненым воинам и их семействам».</w:t>
      </w:r>
      <w:r>
        <w:rPr>
          <w:rStyle w:val="a7"/>
          <w:rFonts w:ascii="Times New Roman" w:hAnsi="Times New Roman" w:cs="Times New Roman"/>
          <w:sz w:val="28"/>
          <w:szCs w:val="28"/>
        </w:rPr>
        <w:footnoteReference w:id="1673"/>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Тогда музей стал сам собирать деньги. В научном архиве ТГИАМЗ сохранился «подписной лист на сбор пожертвований в капитал им. Н. Л. Скалозубова на премирование из его процента лучших работ по изучению флоры и сельского хозяйства губернии» членов музея за 30/</w:t>
      </w:r>
      <w:r>
        <w:rPr>
          <w:rFonts w:ascii="Times New Roman" w:hAnsi="Times New Roman" w:cs="Times New Roman"/>
          <w:sz w:val="28"/>
          <w:szCs w:val="28"/>
          <w:lang w:val="en-US"/>
        </w:rPr>
        <w:t>III</w:t>
      </w:r>
      <w:r>
        <w:rPr>
          <w:rFonts w:ascii="Times New Roman" w:hAnsi="Times New Roman" w:cs="Times New Roman"/>
          <w:sz w:val="28"/>
          <w:szCs w:val="28"/>
        </w:rPr>
        <w:t xml:space="preserve"> 1915 г. В него записано 22 человека, которые сдавали от трёх до двадцати пяти рублей. Объявление о сборе денег поместили в газетах, и в Тобольск стали приходить деньги от тех, кто знал Н. Л. Скалозубова.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Например, Тюменское Общество взаимопомощи приказчиков ассигновало 50 рублей и постановило «присвоить одной из стипендий Общества в коммерческом училище Колокольниковых имя Н. Л. Скалозубова».</w:t>
      </w:r>
      <w:r>
        <w:rPr>
          <w:rStyle w:val="a7"/>
          <w:rFonts w:ascii="Times New Roman" w:hAnsi="Times New Roman" w:cs="Times New Roman"/>
          <w:sz w:val="28"/>
          <w:szCs w:val="28"/>
        </w:rPr>
        <w:footnoteReference w:id="1674"/>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«Сибирский листок» 2 августа 1915-го года (№ 90) сообщал, что в кассу Тобольского губернского музея для создания фонда им. Скалозубова поступило «от Тюменского общества пчеловодства, садоводства и огородничества 25 рублей, Бронниковой А. В. (с. Обдорское) – 3 р., Жоховского Т. И. – 2 р., Памфилова Ф. Д. – 5 р., Тележкина П. Ф. (С. Обдорское) – 3 рубля… - всего 525 рублей».</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Узнав об учреждении фонда им. Скалозубова Ариадна Васильевна написала В. Н. Пигнатти (письмо без даты): «Я слышала, что музей хочет в память Николая Лукича учредить фонд капитала для выдачи премий за лучшее сочинение по исследованию Сибири или, в частности, Тобольской губернии, я не знаю. Хочу сказать своё мнение. Ведь премия – это награда. Тот, кто занимается исследованиями, не нуждается в награде, он её не ищет, так отказался от Нобелевской премии Л. Толстой, и так бы поступил Николай Лукич, но исследователю нужны деньги для его работы, и часто Министерство и другие ведомства отказывают в средствах, и вот тогда ему нужны средства, </w:t>
      </w:r>
      <w:r>
        <w:rPr>
          <w:rFonts w:ascii="Times New Roman" w:hAnsi="Times New Roman" w:cs="Times New Roman"/>
          <w:sz w:val="28"/>
          <w:szCs w:val="28"/>
        </w:rPr>
        <w:lastRenderedPageBreak/>
        <w:t>но, может быть, вы всё это приняли во внимание, и назначение премии явится пособием для пользы дела».</w:t>
      </w:r>
      <w:r>
        <w:rPr>
          <w:rStyle w:val="a7"/>
          <w:rFonts w:ascii="Times New Roman" w:hAnsi="Times New Roman" w:cs="Times New Roman"/>
          <w:sz w:val="28"/>
          <w:szCs w:val="28"/>
        </w:rPr>
        <w:footnoteReference w:id="1675"/>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1916-м году в фонде Скалозубова (по сообщению «Сибирского листка» - № 53, 5 мая) было 1 554 рубля 50 копеек.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Деньги на фонд удалось собрать, и 23 июня 1917-го года Распорядительный Комитет Тобольског</w:t>
      </w:r>
      <w:r w:rsidR="0077752C">
        <w:rPr>
          <w:rFonts w:ascii="Times New Roman" w:hAnsi="Times New Roman" w:cs="Times New Roman"/>
          <w:sz w:val="28"/>
          <w:szCs w:val="28"/>
        </w:rPr>
        <w:t>о губернского музея постановля</w:t>
      </w:r>
      <w:r>
        <w:rPr>
          <w:rFonts w:ascii="Times New Roman" w:hAnsi="Times New Roman" w:cs="Times New Roman"/>
          <w:sz w:val="28"/>
          <w:szCs w:val="28"/>
        </w:rPr>
        <w:t>ет «назначить крайний срок для представлений сочинений по флоре и сельскому хозяйству Тобольской губернии на присуждение в 1-й раз премии им. Н. Л. Скалозубова 1 января 1919 года, о каковом постановлении известить заинтересованных учёных Сибири, а также редакции сибирских газет».</w:t>
      </w:r>
      <w:r>
        <w:rPr>
          <w:rStyle w:val="a7"/>
          <w:rFonts w:ascii="Times New Roman" w:hAnsi="Times New Roman" w:cs="Times New Roman"/>
          <w:sz w:val="28"/>
          <w:szCs w:val="28"/>
        </w:rPr>
        <w:footnoteReference w:id="1676"/>
      </w:r>
    </w:p>
    <w:p w:rsidR="00E265A3" w:rsidRPr="002516BB"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сожалению, премию им Н. Л. Скалозубова вручить никому не удалось, так как начались политические события 1917-го года.</w:t>
      </w:r>
    </w:p>
    <w:p w:rsidR="00E265A3" w:rsidRDefault="00E265A3" w:rsidP="00F1270A">
      <w:pPr>
        <w:spacing w:after="0" w:line="240" w:lineRule="auto"/>
        <w:ind w:left="-993" w:firstLine="426"/>
        <w:jc w:val="both"/>
        <w:rPr>
          <w:rFonts w:ascii="Times New Roman" w:hAnsi="Times New Roman" w:cs="Times New Roman"/>
          <w:sz w:val="28"/>
          <w:szCs w:val="28"/>
        </w:rPr>
      </w:pPr>
    </w:p>
    <w:p w:rsidR="00E265A3" w:rsidRDefault="00E265A3" w:rsidP="00F1270A">
      <w:pPr>
        <w:spacing w:after="0" w:line="240" w:lineRule="auto"/>
        <w:ind w:left="-993" w:firstLine="426"/>
        <w:jc w:val="both"/>
        <w:rPr>
          <w:rFonts w:ascii="Times New Roman" w:hAnsi="Times New Roman" w:cs="Times New Roman"/>
          <w:b/>
          <w:sz w:val="28"/>
          <w:szCs w:val="28"/>
          <w:u w:val="single"/>
        </w:rPr>
      </w:pPr>
      <w:r w:rsidRPr="001C3D5E">
        <w:rPr>
          <w:rFonts w:ascii="Times New Roman" w:hAnsi="Times New Roman" w:cs="Times New Roman"/>
          <w:b/>
          <w:sz w:val="28"/>
          <w:szCs w:val="28"/>
          <w:u w:val="single"/>
        </w:rPr>
        <w:t>«…работа станции имеет первостепенное значение…»</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28 февраля 1915-го года на сельскохозяйственном съезде в Тобольске было признано, что «работа станции имеет первостепенное значение для дальнейшего упрочения сельского хозяйства не только в пределах губернии, но и для всей Западной Сибири…».</w:t>
      </w:r>
      <w:r>
        <w:rPr>
          <w:rStyle w:val="a7"/>
          <w:rFonts w:ascii="Times New Roman" w:hAnsi="Times New Roman" w:cs="Times New Roman"/>
          <w:sz w:val="28"/>
          <w:szCs w:val="28"/>
        </w:rPr>
        <w:footnoteReference w:id="1677"/>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Более того, у</w:t>
      </w:r>
      <w:r w:rsidRPr="00325C6D">
        <w:rPr>
          <w:rFonts w:ascii="Times New Roman" w:hAnsi="Times New Roman" w:cs="Times New Roman"/>
          <w:sz w:val="28"/>
          <w:szCs w:val="28"/>
        </w:rPr>
        <w:t>же сразу же после смерти Скалозубова</w:t>
      </w:r>
      <w:r>
        <w:rPr>
          <w:rFonts w:ascii="Times New Roman" w:hAnsi="Times New Roman" w:cs="Times New Roman"/>
          <w:sz w:val="28"/>
          <w:szCs w:val="28"/>
        </w:rPr>
        <w:t xml:space="preserve"> многие </w:t>
      </w:r>
      <w:r w:rsidRPr="00325C6D">
        <w:rPr>
          <w:rFonts w:ascii="Times New Roman" w:hAnsi="Times New Roman" w:cs="Times New Roman"/>
          <w:sz w:val="28"/>
          <w:szCs w:val="28"/>
        </w:rPr>
        <w:t xml:space="preserve"> понимали, что его работа была важна не только для Сибири, но и для всей России. В. Н. Пигнатти писал: «Он явился первым в России селекционером, выступившем пред широкой публикой с селекцией растений…».</w:t>
      </w:r>
      <w:r w:rsidRPr="00325C6D">
        <w:rPr>
          <w:rStyle w:val="a7"/>
          <w:rFonts w:ascii="Times New Roman" w:hAnsi="Times New Roman" w:cs="Times New Roman"/>
          <w:sz w:val="28"/>
          <w:szCs w:val="28"/>
        </w:rPr>
        <w:footnoteReference w:id="1678"/>
      </w:r>
    </w:p>
    <w:p w:rsidR="00E265A3" w:rsidRPr="008E27FF" w:rsidRDefault="00E265A3" w:rsidP="00F1270A">
      <w:pPr>
        <w:spacing w:after="0" w:line="240" w:lineRule="auto"/>
        <w:ind w:left="-993" w:firstLine="426"/>
        <w:jc w:val="both"/>
        <w:rPr>
          <w:rFonts w:ascii="Times New Roman" w:hAnsi="Times New Roman" w:cs="Times New Roman"/>
          <w:sz w:val="28"/>
          <w:szCs w:val="28"/>
        </w:rPr>
      </w:pPr>
      <w:r w:rsidRPr="008E27FF">
        <w:rPr>
          <w:rFonts w:ascii="Times New Roman" w:hAnsi="Times New Roman" w:cs="Times New Roman"/>
          <w:sz w:val="28"/>
          <w:szCs w:val="28"/>
        </w:rPr>
        <w:t>Г</w:t>
      </w:r>
      <w:r>
        <w:rPr>
          <w:rFonts w:ascii="Times New Roman" w:hAnsi="Times New Roman" w:cs="Times New Roman"/>
          <w:sz w:val="28"/>
          <w:szCs w:val="28"/>
        </w:rPr>
        <w:t>азета</w:t>
      </w:r>
      <w:r w:rsidRPr="008E27FF">
        <w:rPr>
          <w:rFonts w:ascii="Times New Roman" w:hAnsi="Times New Roman" w:cs="Times New Roman"/>
          <w:sz w:val="28"/>
          <w:szCs w:val="28"/>
        </w:rPr>
        <w:t xml:space="preserve"> «Омский вестник» (№ 41, 1915 г.) писала: «К работам учреждённой им</w:t>
      </w:r>
      <w:r>
        <w:rPr>
          <w:rFonts w:ascii="Times New Roman" w:hAnsi="Times New Roman" w:cs="Times New Roman"/>
          <w:sz w:val="28"/>
          <w:szCs w:val="28"/>
        </w:rPr>
        <w:t xml:space="preserve"> (Скалозубовым – Т. С.)</w:t>
      </w:r>
      <w:r w:rsidRPr="008E27FF">
        <w:rPr>
          <w:rFonts w:ascii="Times New Roman" w:hAnsi="Times New Roman" w:cs="Times New Roman"/>
          <w:sz w:val="28"/>
          <w:szCs w:val="28"/>
        </w:rPr>
        <w:t xml:space="preserve"> близ Кургана селекционной станции прислушивалась вся сибирская агрономия. Появление станции было крупным событием. В короткое время Николай Лукич своими работами не только возбудил интерес к делу селекции в широких слоях населения, но, создав целое движение в этой области знания, достиг положительных результатов…</w:t>
      </w:r>
    </w:p>
    <w:p w:rsidR="00E265A3" w:rsidRPr="008E27FF" w:rsidRDefault="00E265A3" w:rsidP="00F1270A">
      <w:pPr>
        <w:spacing w:after="0" w:line="240" w:lineRule="auto"/>
        <w:ind w:left="-993" w:firstLine="426"/>
        <w:jc w:val="both"/>
        <w:rPr>
          <w:rFonts w:ascii="Times New Roman" w:hAnsi="Times New Roman" w:cs="Times New Roman"/>
          <w:sz w:val="28"/>
          <w:szCs w:val="28"/>
        </w:rPr>
      </w:pPr>
      <w:r w:rsidRPr="008E27FF">
        <w:rPr>
          <w:rFonts w:ascii="Times New Roman" w:hAnsi="Times New Roman" w:cs="Times New Roman"/>
          <w:sz w:val="28"/>
          <w:szCs w:val="28"/>
        </w:rPr>
        <w:t>Сохранить, развить и продолжить начатое Скалозубовым дело – долг и обязанность правительства и общества. Это лучшее, что можно сделать для памяти о Скалозубове».</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Незадолго до смерти, уже понимая, что он умирает, но ещё находясь в полном сознании, Николай Лукич просил Л. Д. Смолина весь семенной материал, который был накоплен станцией и находился, благодаря титанической работе Скалозубова в образцовом состоянии, отправить в Омск в сельскохозяйственное училище. И там с помощью Омского сельскохозяйственного общества продолжить начатую им работу. Получивший высшее агрономическое образование, Лев Дмитриевич понимал, какую научную и практическую ценность имеют эти материалы. Он нанял специальный вагон, и в сопровождении сына Скалозубова Юрия Николаевича все ценные материалы из селекционной станции были переправлены в Омск.</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Омский отдел сельского хозяйства и директор сельскохозяйственного училища на основе фонда Н. Л. Скалозубова организовали опытную селекционную станцию, пригласив возглавить её учёного из Екатеринслава В. В. Таланова, которого Николай Лукич очень хорошо знал и ценил. Станцию назвали именем Н. Л. Скалозубова.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Селекционный труд Скалозубова не только получил высокую оценку за пределами Сибири, в масштабах сельского хозяйства всей страны, но и была признана государственная необходимость продолжать его работу.</w:t>
      </w:r>
    </w:p>
    <w:p w:rsidR="00E265A3" w:rsidRDefault="00E265A3" w:rsidP="00F1270A">
      <w:pPr>
        <w:spacing w:after="0" w:line="240" w:lineRule="auto"/>
        <w:ind w:left="-993" w:firstLine="426"/>
        <w:jc w:val="both"/>
        <w:rPr>
          <w:rFonts w:ascii="Times New Roman" w:hAnsi="Times New Roman" w:cs="Times New Roman"/>
          <w:sz w:val="28"/>
          <w:szCs w:val="28"/>
        </w:rPr>
      </w:pPr>
      <w:r w:rsidRPr="000B2633">
        <w:rPr>
          <w:rStyle w:val="apple-converted-space"/>
          <w:rFonts w:ascii="Times New Roman" w:hAnsi="Times New Roman" w:cs="Times New Roman"/>
          <w:sz w:val="28"/>
          <w:szCs w:val="28"/>
          <w:shd w:val="clear" w:color="auto" w:fill="FFFFFF"/>
        </w:rPr>
        <w:t>В 1916-м году под редакцией Р. Э. Регеля в сборнике</w:t>
      </w:r>
      <w:r>
        <w:rPr>
          <w:rStyle w:val="apple-converted-space"/>
          <w:rFonts w:ascii="Times New Roman" w:hAnsi="Times New Roman" w:cs="Times New Roman"/>
          <w:color w:val="545454"/>
          <w:sz w:val="28"/>
          <w:szCs w:val="28"/>
          <w:shd w:val="clear" w:color="auto" w:fill="FFFFFF"/>
        </w:rPr>
        <w:t xml:space="preserve"> «</w:t>
      </w:r>
      <w:r>
        <w:rPr>
          <w:rFonts w:ascii="Times New Roman" w:hAnsi="Times New Roman" w:cs="Times New Roman"/>
          <w:sz w:val="28"/>
          <w:szCs w:val="28"/>
        </w:rPr>
        <w:t>Труды Бюро по прикладной ботанике» вышли три посмертные статьи «безвременно скончавшегося и незабвенного Н. Л. Скалозубова, любезно предоставленные редакции сестрой покойного Александрой Лукиничной Скалозубовой и свидетельствующие о том, что этот неутомимый труженик работал буквально до последних минут своей жизни»</w:t>
      </w:r>
      <w:r>
        <w:rPr>
          <w:rStyle w:val="a7"/>
          <w:rFonts w:ascii="Times New Roman" w:hAnsi="Times New Roman" w:cs="Times New Roman"/>
          <w:sz w:val="28"/>
          <w:szCs w:val="28"/>
        </w:rPr>
        <w:footnoteReference w:id="1679"/>
      </w:r>
      <w:r>
        <w:rPr>
          <w:rFonts w:ascii="Times New Roman" w:hAnsi="Times New Roman" w:cs="Times New Roman"/>
          <w:sz w:val="28"/>
          <w:szCs w:val="28"/>
        </w:rPr>
        <w:t xml:space="preserve">.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Это статьи: 1). </w:t>
      </w:r>
      <w:r w:rsidRPr="00150BAF">
        <w:rPr>
          <w:rFonts w:ascii="Times New Roman" w:hAnsi="Times New Roman" w:cs="Times New Roman"/>
          <w:b/>
          <w:sz w:val="28"/>
          <w:szCs w:val="28"/>
        </w:rPr>
        <w:t xml:space="preserve">«О регулировании высевом семян густоты стояния растений в поле». </w:t>
      </w:r>
      <w:r>
        <w:rPr>
          <w:rFonts w:ascii="Times New Roman" w:hAnsi="Times New Roman" w:cs="Times New Roman"/>
          <w:sz w:val="28"/>
          <w:szCs w:val="28"/>
        </w:rPr>
        <w:t xml:space="preserve">2). </w:t>
      </w:r>
      <w:r w:rsidRPr="00150BAF">
        <w:rPr>
          <w:rFonts w:ascii="Times New Roman" w:hAnsi="Times New Roman" w:cs="Times New Roman"/>
          <w:b/>
          <w:sz w:val="28"/>
          <w:szCs w:val="28"/>
        </w:rPr>
        <w:t>«Характеристика разновидностей яровых пшениц»</w:t>
      </w:r>
      <w:r>
        <w:rPr>
          <w:rFonts w:ascii="Times New Roman" w:hAnsi="Times New Roman" w:cs="Times New Roman"/>
          <w:sz w:val="28"/>
          <w:szCs w:val="28"/>
        </w:rPr>
        <w:t xml:space="preserve">. 3). </w:t>
      </w:r>
      <w:r w:rsidRPr="00150BAF">
        <w:rPr>
          <w:rFonts w:ascii="Times New Roman" w:hAnsi="Times New Roman" w:cs="Times New Roman"/>
          <w:b/>
          <w:sz w:val="28"/>
          <w:szCs w:val="28"/>
        </w:rPr>
        <w:t>«О сорных травах»</w:t>
      </w:r>
      <w:r>
        <w:rPr>
          <w:rFonts w:ascii="Times New Roman" w:hAnsi="Times New Roman" w:cs="Times New Roman"/>
          <w:sz w:val="28"/>
          <w:szCs w:val="28"/>
        </w:rPr>
        <w:t>.</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предисловии редакции к сборнику статьи характеризуются так:</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«1-я статья, видимо, окончательно ещё не разработанная, вносит принципиально чрезвычайно важное предложение о проверке фактической всхожести семян на самом поле… Весьма важно, чтобы наши опытные станции взялись за дальнейшую разработку этого важного вопроса.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2-я статья резюмирует результаты наблюдений над высеянными в зерновом хозяйстве Л. Смолина и Н. Скалозубова чистыми линиями пшениц, произведённых в 1914 г. и сведённых в таблицы… Какие-либо выводы, как то отлично сознавал, конечно, и сам автор, возможны только на основании наблюдений, продолженных несколько лет, и остаётся надеяться, что селекционное дело, начало которому положено в Сибири впервые покойным Скалозубовым с такими огромными усилиями, не заглохнет с кончиной его и найдёт себе столько же преданных делу продолжателей. Тогда, несомненно, будут продолжены и наблюдения над выделенными им чистыми линиями.</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Наконец, третья статья, посвящённая сорным травам в Сибири, представляет собой ещё не законченную заметку…».</w:t>
      </w:r>
      <w:r>
        <w:rPr>
          <w:rStyle w:val="a7"/>
          <w:rFonts w:ascii="Times New Roman" w:hAnsi="Times New Roman" w:cs="Times New Roman"/>
          <w:sz w:val="28"/>
          <w:szCs w:val="28"/>
        </w:rPr>
        <w:footnoteReference w:id="1680"/>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1916-м году Омский отдел Московского общества сельского хозяйства получил от Департамента Земледелия субсидию в размере 9 тысяч рублей на продолжение селекционных работ, начатых Скалозубовым. А Сибирский Союз маслодельных артелей ассигновал на организацию станции в Омске из своих средств 1 000 рублей. «Работы при среднем сельскохозяйственном училище ведутся с весны настоящего года наследником Николая Лукича Юрием Николаевичем Скалозубовым», - писал в 1916-м году в статье «К вопросу об </w:t>
      </w:r>
      <w:r>
        <w:rPr>
          <w:rFonts w:ascii="Times New Roman" w:hAnsi="Times New Roman" w:cs="Times New Roman"/>
          <w:sz w:val="28"/>
          <w:szCs w:val="28"/>
        </w:rPr>
        <w:lastRenderedPageBreak/>
        <w:t>устройстве селекционной станции им. Н. Л. Скалозубова» в журнале «Нужды Западно-Сибирского сельского хозяйства»</w:t>
      </w:r>
      <w:r>
        <w:rPr>
          <w:rStyle w:val="a7"/>
          <w:rFonts w:ascii="Times New Roman" w:hAnsi="Times New Roman" w:cs="Times New Roman"/>
          <w:sz w:val="28"/>
          <w:szCs w:val="28"/>
        </w:rPr>
        <w:footnoteReference w:id="1681"/>
      </w:r>
      <w:r>
        <w:rPr>
          <w:rFonts w:ascii="Times New Roman" w:hAnsi="Times New Roman" w:cs="Times New Roman"/>
          <w:sz w:val="28"/>
          <w:szCs w:val="28"/>
        </w:rPr>
        <w:t xml:space="preserve"> В. Фёдоровский.</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этой статье автор утверждает, что организация селекционной станции им. Н. Л. Скалозубова «вызывается самыми </w:t>
      </w:r>
      <w:r w:rsidR="00D52AEE">
        <w:rPr>
          <w:rFonts w:ascii="Times New Roman" w:hAnsi="Times New Roman" w:cs="Times New Roman"/>
          <w:sz w:val="28"/>
          <w:szCs w:val="28"/>
        </w:rPr>
        <w:t>насущными нуждами края, являющего</w:t>
      </w:r>
      <w:r>
        <w:rPr>
          <w:rFonts w:ascii="Times New Roman" w:hAnsi="Times New Roman" w:cs="Times New Roman"/>
          <w:sz w:val="28"/>
          <w:szCs w:val="28"/>
        </w:rPr>
        <w:t>ся житницей доблестной русской армии, и не может быть откладываемо даже на ближайший срок»,</w:t>
      </w:r>
      <w:r>
        <w:rPr>
          <w:rStyle w:val="a7"/>
          <w:rFonts w:ascii="Times New Roman" w:hAnsi="Times New Roman" w:cs="Times New Roman"/>
          <w:sz w:val="28"/>
          <w:szCs w:val="28"/>
        </w:rPr>
        <w:footnoteReference w:id="1682"/>
      </w:r>
      <w:r>
        <w:rPr>
          <w:rFonts w:ascii="Times New Roman" w:hAnsi="Times New Roman" w:cs="Times New Roman"/>
          <w:sz w:val="28"/>
          <w:szCs w:val="28"/>
        </w:rPr>
        <w:t xml:space="preserve"> что это дело «неотложной необходимости». Фёдоровский называет Скалозубова первым сибирским селекционером.</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номере 5-м этого же журнала напечатана статья Юрия Николаевича Скалозубова «О деятельности селекционной станции Н. Л. Скалозубова», в которой он определяет основные задачи станции и методы их осуществления, рассказывает о первых этапах её деятельности.</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Станция</w:t>
      </w:r>
      <w:r w:rsidR="005B6651">
        <w:rPr>
          <w:rFonts w:ascii="Times New Roman" w:hAnsi="Times New Roman" w:cs="Times New Roman"/>
          <w:sz w:val="28"/>
          <w:szCs w:val="28"/>
        </w:rPr>
        <w:t xml:space="preserve"> стала успешно развивать начатую Николаем Лукичом работу</w:t>
      </w:r>
      <w:r>
        <w:rPr>
          <w:rFonts w:ascii="Times New Roman" w:hAnsi="Times New Roman" w:cs="Times New Roman"/>
          <w:sz w:val="28"/>
          <w:szCs w:val="28"/>
        </w:rPr>
        <w:t xml:space="preserve"> и добилась больших успехов. В советское время на её базе был создан Сибирский научно-исследовательский институт сельского хозяйства (СибНИИСхоз.).</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Уже через несколько лет работы станции созданные Николаем </w:t>
      </w:r>
      <w:r w:rsidR="005B6651">
        <w:rPr>
          <w:rFonts w:ascii="Times New Roman" w:hAnsi="Times New Roman" w:cs="Times New Roman"/>
          <w:sz w:val="28"/>
          <w:szCs w:val="28"/>
        </w:rPr>
        <w:t xml:space="preserve">Лукичом линии пшеницы Мильтурум 321 и Цезиум </w:t>
      </w:r>
      <w:r>
        <w:rPr>
          <w:rFonts w:ascii="Times New Roman" w:hAnsi="Times New Roman" w:cs="Times New Roman"/>
          <w:sz w:val="28"/>
          <w:szCs w:val="28"/>
        </w:rPr>
        <w:t>111 были оформлены как стандартные сорта и широко распространились в Сибири.</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А.</w:t>
      </w:r>
      <w:r w:rsidR="00882116">
        <w:rPr>
          <w:rFonts w:ascii="Times New Roman" w:hAnsi="Times New Roman" w:cs="Times New Roman"/>
          <w:sz w:val="28"/>
          <w:szCs w:val="28"/>
        </w:rPr>
        <w:t xml:space="preserve"> Плющев в работе «Союз Сибирский</w:t>
      </w:r>
      <w:r>
        <w:rPr>
          <w:rFonts w:ascii="Times New Roman" w:hAnsi="Times New Roman" w:cs="Times New Roman"/>
          <w:sz w:val="28"/>
          <w:szCs w:val="28"/>
        </w:rPr>
        <w:t xml:space="preserve"> маслодельных артелей» пишет: «На протяжении десятков лет в колхозах и совхозах СССР с успехом возделываются сорта яровой пшеницы – результат творчества Н. Л. Скалоз</w:t>
      </w:r>
      <w:r w:rsidR="00882116">
        <w:rPr>
          <w:rFonts w:ascii="Times New Roman" w:hAnsi="Times New Roman" w:cs="Times New Roman"/>
          <w:sz w:val="28"/>
          <w:szCs w:val="28"/>
        </w:rPr>
        <w:t xml:space="preserve">убова. Яровая пшеница Мильтурум </w:t>
      </w:r>
      <w:r>
        <w:rPr>
          <w:rFonts w:ascii="Times New Roman" w:hAnsi="Times New Roman" w:cs="Times New Roman"/>
          <w:sz w:val="28"/>
          <w:szCs w:val="28"/>
        </w:rPr>
        <w:t>321находится в производстве с 1929-го года. В своё время она занимала миллионные площади Сибири, Урала и Европейской части СССР. Например, в 1938 г. её площадь составила   3.073.706 га; в 1949 г. – 3.682.316 га, в 1959 г. этот сорт высевался в Алтайском крае, Новосибирской и Омской областях, в Целинном крае Казахской ССР, занимая площадь, близкую к 2 млн. гектаров.</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Произ</w:t>
      </w:r>
      <w:r w:rsidR="00882116">
        <w:rPr>
          <w:rFonts w:ascii="Times New Roman" w:hAnsi="Times New Roman" w:cs="Times New Roman"/>
          <w:sz w:val="28"/>
          <w:szCs w:val="28"/>
        </w:rPr>
        <w:t xml:space="preserve">ведённый от него сорт Мильтурум </w:t>
      </w:r>
      <w:r>
        <w:rPr>
          <w:rFonts w:ascii="Times New Roman" w:hAnsi="Times New Roman" w:cs="Times New Roman"/>
          <w:sz w:val="28"/>
          <w:szCs w:val="28"/>
        </w:rPr>
        <w:t>553, получивший распространение в стране после войны, завоевал ещё больше площадей. На Урале широко распространён сорт Искра, являющий</w:t>
      </w:r>
      <w:r w:rsidR="00882116">
        <w:rPr>
          <w:rFonts w:ascii="Times New Roman" w:hAnsi="Times New Roman" w:cs="Times New Roman"/>
          <w:sz w:val="28"/>
          <w:szCs w:val="28"/>
        </w:rPr>
        <w:t xml:space="preserve">ся сестринской формой Мильтурум </w:t>
      </w:r>
      <w:r>
        <w:rPr>
          <w:rFonts w:ascii="Times New Roman" w:hAnsi="Times New Roman" w:cs="Times New Roman"/>
          <w:sz w:val="28"/>
          <w:szCs w:val="28"/>
        </w:rPr>
        <w:t xml:space="preserve">553…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Другой сорт, созданн</w:t>
      </w:r>
      <w:r w:rsidR="00A0690E">
        <w:rPr>
          <w:rFonts w:ascii="Times New Roman" w:hAnsi="Times New Roman" w:cs="Times New Roman"/>
          <w:sz w:val="28"/>
          <w:szCs w:val="28"/>
        </w:rPr>
        <w:t>ый Н. Л</w:t>
      </w:r>
      <w:r w:rsidR="00882116">
        <w:rPr>
          <w:rFonts w:ascii="Times New Roman" w:hAnsi="Times New Roman" w:cs="Times New Roman"/>
          <w:sz w:val="28"/>
          <w:szCs w:val="28"/>
        </w:rPr>
        <w:t xml:space="preserve">. Скалозубовым, - Цезиум </w:t>
      </w:r>
      <w:r>
        <w:rPr>
          <w:rFonts w:ascii="Times New Roman" w:hAnsi="Times New Roman" w:cs="Times New Roman"/>
          <w:sz w:val="28"/>
          <w:szCs w:val="28"/>
        </w:rPr>
        <w:t>111 - лучший по хлебопекарным качествам среди сортов яровой пшеницы СССР и за рубежом. В производстве находится с 1929 года и сохранился поныне в Целинном крае, Центральном Казахстане и Западной Сибири. В 1938 г. площадь его составила 3.781.040 га. В 1959 г. он был распространён на площади 323.204 гектара, но роль этой пшеницы в создании новых сортов сохраняется и в настоящее время. Так, в государственное сортоиспытание ныне передан новый сорт высококачествен</w:t>
      </w:r>
      <w:r w:rsidR="00882116">
        <w:rPr>
          <w:rFonts w:ascii="Times New Roman" w:hAnsi="Times New Roman" w:cs="Times New Roman"/>
          <w:sz w:val="28"/>
          <w:szCs w:val="28"/>
        </w:rPr>
        <w:t xml:space="preserve">ной (сильной) пшеницы Мильтурум </w:t>
      </w:r>
      <w:r>
        <w:rPr>
          <w:rFonts w:ascii="Times New Roman" w:hAnsi="Times New Roman" w:cs="Times New Roman"/>
          <w:sz w:val="28"/>
          <w:szCs w:val="28"/>
        </w:rPr>
        <w:t>45, выведенный в Целин</w:t>
      </w:r>
      <w:r w:rsidR="00882116">
        <w:rPr>
          <w:rFonts w:ascii="Times New Roman" w:hAnsi="Times New Roman" w:cs="Times New Roman"/>
          <w:sz w:val="28"/>
          <w:szCs w:val="28"/>
        </w:rPr>
        <w:t xml:space="preserve">ном крае на основе линии Цезиум 280, отобранной из сорта Цезиум </w:t>
      </w:r>
      <w:r>
        <w:rPr>
          <w:rFonts w:ascii="Times New Roman" w:hAnsi="Times New Roman" w:cs="Times New Roman"/>
          <w:sz w:val="28"/>
          <w:szCs w:val="28"/>
        </w:rPr>
        <w:t>111»».</w:t>
      </w:r>
      <w:r>
        <w:rPr>
          <w:rStyle w:val="a7"/>
          <w:rFonts w:ascii="Times New Roman" w:hAnsi="Times New Roman" w:cs="Times New Roman"/>
          <w:sz w:val="28"/>
          <w:szCs w:val="28"/>
        </w:rPr>
        <w:footnoteReference w:id="1683"/>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этой же книге в главе «Эпилог». Был ли богом Т. С. Мальцев» В. А. Плющев возмущается тем, что в советское время многие учёные-агрономы считали</w:t>
      </w:r>
      <w:r w:rsidR="00FE6D30">
        <w:rPr>
          <w:rFonts w:ascii="Times New Roman" w:hAnsi="Times New Roman" w:cs="Times New Roman"/>
          <w:sz w:val="28"/>
          <w:szCs w:val="28"/>
        </w:rPr>
        <w:t xml:space="preserve">: сортам яровой пшеницы «Цезиум 111» и «Мильтурум </w:t>
      </w:r>
      <w:r>
        <w:rPr>
          <w:rFonts w:ascii="Times New Roman" w:hAnsi="Times New Roman" w:cs="Times New Roman"/>
          <w:sz w:val="28"/>
          <w:szCs w:val="28"/>
        </w:rPr>
        <w:t>321» «дал путёвку в жизнь» курганский агроном-практик Т. С. Мальцев, и именно благодаря его достижениям эти сорта «высевались на огромных площадях более 30 лет». Мальцев был широко известен как новатор в сельском хозяйстве и замечательный селекционер. «С точки зрения историка-краеведа, это полная профанация исторической правды. Не Мальцев дал путёвку в жизнь этим сортам яровой пшеницы, и далеко не благодаря ему они высевались на огромных площадях Сибири, Урала и Европы.</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Этим сортам дал путёвку в жизнь выдающийся зауральский учёный, выпускник знаменитой Петровско-Разумовской сельскохозяйственной академии Николай Лукич Скалозубов – ученик Тимирязева, Менделеева, Сеченова, Фортунатова, Ковалевского, а не Т. С. Мальцев – неграмотный ученик псевдоучёного Т. Л. Лысенко, не окончивший даже начальной школы. Да, именно Скалозубов создал эти стандартные сорта пшеницы в 1914 г. на Петровской селекционной станции (близ Кургана)…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не Мальцев, а Скалозубов заложил основы селекции и научного земледелия в Зауралье. Однако имя великого учёного оказалось забытым, а Мальцева за годы Советской власти возвели в «народные академики», сделали дважды Героем Социалистического Труда, лауреатом Государственной премии СССР, депутатом Верховных Советов СССР  и РСФСР многих созывов, кавалером шести орденов Ленина и множества других правительственных наград».</w:t>
      </w:r>
      <w:r>
        <w:rPr>
          <w:rStyle w:val="a7"/>
          <w:rFonts w:ascii="Times New Roman" w:hAnsi="Times New Roman" w:cs="Times New Roman"/>
          <w:sz w:val="28"/>
          <w:szCs w:val="28"/>
        </w:rPr>
        <w:footnoteReference w:id="1684"/>
      </w:r>
    </w:p>
    <w:p w:rsidR="00E265A3" w:rsidRDefault="00E265A3" w:rsidP="00F1270A">
      <w:pPr>
        <w:spacing w:after="0" w:line="240" w:lineRule="auto"/>
        <w:ind w:left="-993" w:firstLine="426"/>
        <w:jc w:val="both"/>
        <w:rPr>
          <w:rFonts w:ascii="Times New Roman" w:hAnsi="Times New Roman" w:cs="Times New Roman"/>
          <w:sz w:val="28"/>
          <w:szCs w:val="28"/>
        </w:rPr>
      </w:pP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Смерть человека всегда заставляет задуматься о том, как он прожил жизнь. Она высвечивает главное, что было в нём. Смерть Н. Л. Скалозубова сфокусировала его значимость как общественного деятеля, учёного, практика и просто замечательного человека.</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 Пигнатти в воспоминаниях писал о Николае Лукиче: «Его деятельность была ярко запечатлена  и бросалась в глаза трудолюбием, честностью, любовью к родине, к науке, к трудящейся народной массе, альтруистической готовностью помочь всем и каждому…».</w:t>
      </w:r>
      <w:r>
        <w:rPr>
          <w:rStyle w:val="a7"/>
          <w:rFonts w:ascii="Times New Roman" w:hAnsi="Times New Roman" w:cs="Times New Roman"/>
          <w:sz w:val="28"/>
          <w:szCs w:val="28"/>
        </w:rPr>
        <w:footnoteReference w:id="1685"/>
      </w:r>
      <w:r>
        <w:rPr>
          <w:rFonts w:ascii="Times New Roman" w:hAnsi="Times New Roman" w:cs="Times New Roman"/>
          <w:sz w:val="28"/>
          <w:szCs w:val="28"/>
        </w:rPr>
        <w:t xml:space="preserve"> </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Учёный А. Мальцев в биографическом очерке о Скалозубове охарактеризовал его так: «Он был человек необыкновенной души, в нём дивно сочетались простота, необычайная скромность, идеальность стремлений, редкостное трудолюбие и выдающаяся работоспособность. Нерукотворные памятники своей выдающейся культурной работы Николай Лукич оставил по всему своему недолгому земному пути от далёкой Сибири до Петрограда, и все, кто только знал дорогого Николая Лукича, искренне и глубоко пожалеют о безвременной его кончине»…</w:t>
      </w:r>
      <w:r>
        <w:rPr>
          <w:rStyle w:val="a7"/>
          <w:rFonts w:ascii="Times New Roman" w:hAnsi="Times New Roman" w:cs="Times New Roman"/>
          <w:sz w:val="28"/>
          <w:szCs w:val="28"/>
        </w:rPr>
        <w:footnoteReference w:id="1686"/>
      </w:r>
    </w:p>
    <w:p w:rsidR="00E265A3" w:rsidRDefault="00E265A3" w:rsidP="00F1270A">
      <w:pPr>
        <w:spacing w:after="0" w:line="240" w:lineRule="auto"/>
        <w:ind w:left="-993" w:firstLine="426"/>
        <w:jc w:val="both"/>
        <w:rPr>
          <w:rFonts w:ascii="Times New Roman" w:hAnsi="Times New Roman" w:cs="Times New Roman"/>
          <w:sz w:val="28"/>
          <w:szCs w:val="28"/>
        </w:rPr>
      </w:pP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Сейчас на месте Курганского Богородицко-Рождественском кладбища, где был похоронен Н. Л. Скалозубов, разбит парк Победы. В 2012-м году, во время празднования 333-летия со дня основания города, там была установлена мемориальная плита  - памятник Николаю Лукичу. Под одну из плиток памятника представитель администрации Русского географического общества, присутствующий на этом торжественном событии, поместил металлическую капсулу с землёй, привезённой с родины Скалозубова – Костромы. «несмотря на иногороднее происхождение научного деятеля, жители Кургана и по сей день считают его своим героем».</w:t>
      </w:r>
      <w:r>
        <w:rPr>
          <w:rStyle w:val="a7"/>
          <w:rFonts w:ascii="Times New Roman" w:hAnsi="Times New Roman" w:cs="Times New Roman"/>
          <w:sz w:val="28"/>
          <w:szCs w:val="28"/>
        </w:rPr>
        <w:footnoteReference w:id="1687"/>
      </w:r>
      <w:r w:rsidRPr="000C0C51">
        <w:rPr>
          <w:rFonts w:ascii="Times New Roman" w:hAnsi="Times New Roman" w:cs="Times New Roman"/>
          <w:sz w:val="28"/>
          <w:szCs w:val="28"/>
        </w:rPr>
        <w:t xml:space="preserve"> </w:t>
      </w:r>
      <w:r>
        <w:rPr>
          <w:rFonts w:ascii="Times New Roman" w:hAnsi="Times New Roman" w:cs="Times New Roman"/>
          <w:sz w:val="28"/>
          <w:szCs w:val="28"/>
        </w:rPr>
        <w:t>И это при том, что с самим городом Курганом Николай Лукич был мало и недолго связан.</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вот Тобольск, в котором он прожил 12 лет и для которого он очень много сделал, никак не увековечил память об этом замечательном человеке, любившим Сибирь, работавшим для Сибири, преданном Сибири. Нет в Тобольске памятника Н. Л. Скалозубову, редко кто из тоболяков, кроме «музейщиков» и агро</w:t>
      </w:r>
      <w:r w:rsidR="00F00F6E">
        <w:rPr>
          <w:rFonts w:ascii="Times New Roman" w:hAnsi="Times New Roman" w:cs="Times New Roman"/>
          <w:sz w:val="28"/>
          <w:szCs w:val="28"/>
        </w:rPr>
        <w:t>номов-специалистов, знает о нём</w:t>
      </w:r>
      <w:r>
        <w:rPr>
          <w:rFonts w:ascii="Times New Roman" w:hAnsi="Times New Roman" w:cs="Times New Roman"/>
          <w:sz w:val="28"/>
          <w:szCs w:val="28"/>
        </w:rPr>
        <w:t>. Даже не все краеведы помнят его имя.</w:t>
      </w:r>
    </w:p>
    <w:p w:rsidR="00E265A3" w:rsidRDefault="00E265A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Стыдно за город, больно за Николая Лукича! И если уж говорить по большому счёту, то безымянный, но «громкий» на всю Россию Тобольский музей по справедливости должен носить имя Н. Л. Скалозубова…</w:t>
      </w:r>
    </w:p>
    <w:p w:rsidR="001F5BFB" w:rsidRDefault="001F5BFB" w:rsidP="003531D1">
      <w:pPr>
        <w:spacing w:after="0" w:line="240" w:lineRule="auto"/>
        <w:rPr>
          <w:rFonts w:ascii="Times New Roman" w:hAnsi="Times New Roman" w:cs="Times New Roman"/>
          <w:b/>
          <w:sz w:val="28"/>
          <w:szCs w:val="28"/>
        </w:rPr>
      </w:pPr>
    </w:p>
    <w:p w:rsidR="000111B1" w:rsidRDefault="000111B1" w:rsidP="00F1270A">
      <w:pPr>
        <w:spacing w:after="0" w:line="240" w:lineRule="auto"/>
        <w:ind w:left="-993" w:firstLine="426"/>
        <w:jc w:val="center"/>
        <w:rPr>
          <w:rFonts w:ascii="Times New Roman" w:hAnsi="Times New Roman" w:cs="Times New Roman"/>
          <w:b/>
          <w:sz w:val="28"/>
          <w:szCs w:val="28"/>
        </w:rPr>
      </w:pPr>
      <w:r w:rsidRPr="00E65951">
        <w:rPr>
          <w:rFonts w:ascii="Times New Roman" w:hAnsi="Times New Roman" w:cs="Times New Roman"/>
          <w:b/>
          <w:sz w:val="28"/>
          <w:szCs w:val="28"/>
        </w:rPr>
        <w:t>КАКОВ КОРЕНЬ - ТАКОВ</w:t>
      </w:r>
      <w:r>
        <w:rPr>
          <w:rFonts w:ascii="Times New Roman" w:hAnsi="Times New Roman" w:cs="Times New Roman"/>
          <w:b/>
          <w:sz w:val="28"/>
          <w:szCs w:val="28"/>
        </w:rPr>
        <w:t>Ы</w:t>
      </w:r>
      <w:r w:rsidRPr="00E65951">
        <w:rPr>
          <w:rFonts w:ascii="Times New Roman" w:hAnsi="Times New Roman" w:cs="Times New Roman"/>
          <w:b/>
          <w:sz w:val="28"/>
          <w:szCs w:val="28"/>
        </w:rPr>
        <w:t xml:space="preserve"> И ПОРОСЛ</w:t>
      </w:r>
      <w:r>
        <w:rPr>
          <w:rFonts w:ascii="Times New Roman" w:hAnsi="Times New Roman" w:cs="Times New Roman"/>
          <w:b/>
          <w:sz w:val="28"/>
          <w:szCs w:val="28"/>
        </w:rPr>
        <w:t>И</w:t>
      </w:r>
    </w:p>
    <w:p w:rsidR="000111B1" w:rsidRDefault="003531D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Название этой</w:t>
      </w:r>
      <w:r w:rsidR="000111B1">
        <w:rPr>
          <w:rFonts w:ascii="Times New Roman" w:hAnsi="Times New Roman" w:cs="Times New Roman"/>
          <w:sz w:val="28"/>
          <w:szCs w:val="28"/>
        </w:rPr>
        <w:t xml:space="preserve"> последней в моей книге главы взято из «Списка пословиц и поговорок, записанных в Тобольской губернии в 1898-1900 гг. консерватором Тобольского губернского музея Н. Л. Скалозубовым и библиотекарем музея М. В. Филипповым».</w:t>
      </w:r>
      <w:r w:rsidR="000111B1">
        <w:rPr>
          <w:rStyle w:val="a7"/>
          <w:rFonts w:ascii="Times New Roman" w:hAnsi="Times New Roman" w:cs="Times New Roman"/>
          <w:sz w:val="28"/>
          <w:szCs w:val="28"/>
        </w:rPr>
        <w:footnoteReference w:id="168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сложилась после смерти Николая Лукича  судьба его семьи</w:t>
      </w:r>
      <w:r w:rsidR="003531D1">
        <w:rPr>
          <w:rFonts w:ascii="Times New Roman" w:hAnsi="Times New Roman" w:cs="Times New Roman"/>
          <w:sz w:val="28"/>
          <w:szCs w:val="28"/>
        </w:rPr>
        <w:t>: жены и детей?</w:t>
      </w:r>
    </w:p>
    <w:p w:rsidR="003531D1" w:rsidRDefault="003531D1" w:rsidP="00F1270A">
      <w:pPr>
        <w:spacing w:after="0" w:line="240" w:lineRule="auto"/>
        <w:ind w:left="-993" w:firstLine="426"/>
        <w:jc w:val="both"/>
        <w:rPr>
          <w:rFonts w:ascii="Times New Roman" w:hAnsi="Times New Roman" w:cs="Times New Roman"/>
          <w:sz w:val="28"/>
          <w:szCs w:val="28"/>
        </w:rPr>
      </w:pPr>
    </w:p>
    <w:p w:rsidR="000111B1" w:rsidRPr="00397C50" w:rsidRDefault="000111B1" w:rsidP="00F1270A">
      <w:pPr>
        <w:spacing w:after="0" w:line="240" w:lineRule="auto"/>
        <w:ind w:left="-993" w:firstLine="426"/>
        <w:jc w:val="both"/>
        <w:rPr>
          <w:rFonts w:ascii="Times New Roman" w:hAnsi="Times New Roman" w:cs="Times New Roman"/>
          <w:b/>
          <w:sz w:val="28"/>
          <w:szCs w:val="28"/>
          <w:u w:val="single"/>
        </w:rPr>
      </w:pPr>
      <w:r w:rsidRPr="00397C50">
        <w:rPr>
          <w:rFonts w:ascii="Times New Roman" w:hAnsi="Times New Roman" w:cs="Times New Roman"/>
          <w:b/>
          <w:sz w:val="28"/>
          <w:szCs w:val="28"/>
          <w:u w:val="single"/>
        </w:rPr>
        <w:t>«Продолжает всё меня интересовать…»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После смерти мужа </w:t>
      </w:r>
      <w:r w:rsidRPr="00D65AE4">
        <w:rPr>
          <w:rFonts w:ascii="Times New Roman" w:hAnsi="Times New Roman" w:cs="Times New Roman"/>
          <w:b/>
          <w:sz w:val="28"/>
          <w:szCs w:val="28"/>
        </w:rPr>
        <w:t>Ариадна Васильевна</w:t>
      </w:r>
      <w:r w:rsidR="00D65AE4">
        <w:rPr>
          <w:rFonts w:ascii="Times New Roman" w:hAnsi="Times New Roman" w:cs="Times New Roman"/>
          <w:sz w:val="28"/>
          <w:szCs w:val="28"/>
        </w:rPr>
        <w:t xml:space="preserve"> (1870-1955)</w:t>
      </w:r>
      <w:r>
        <w:rPr>
          <w:rFonts w:ascii="Times New Roman" w:hAnsi="Times New Roman" w:cs="Times New Roman"/>
          <w:sz w:val="28"/>
          <w:szCs w:val="28"/>
        </w:rPr>
        <w:t xml:space="preserve"> вернулась в Кострому. Она стала служить в библиотеке. Спустя некоторое время она пишет В. Н. Пигнатти: «…Занята я с 9 утра до 10 часов вечера и ожила от деятельности. Опять я такая же или почти живучая… Не обижайтесь, голубчик, и не думайте, что я забыла Тобольск. Люблю его по-прежнему».</w:t>
      </w:r>
      <w:r>
        <w:rPr>
          <w:rStyle w:val="a7"/>
          <w:rFonts w:ascii="Times New Roman" w:hAnsi="Times New Roman" w:cs="Times New Roman"/>
          <w:sz w:val="28"/>
          <w:szCs w:val="28"/>
        </w:rPr>
        <w:footnoteReference w:id="168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годовщину смерти Николая Лукича в заметке, посвящённой этой дате в газете «Сибирски</w:t>
      </w:r>
      <w:r w:rsidR="009F21F4">
        <w:rPr>
          <w:rFonts w:ascii="Times New Roman" w:hAnsi="Times New Roman" w:cs="Times New Roman"/>
          <w:sz w:val="28"/>
          <w:szCs w:val="28"/>
        </w:rPr>
        <w:t>й листок» (№ 18, 1916 г.), помещ</w:t>
      </w:r>
      <w:r>
        <w:rPr>
          <w:rFonts w:ascii="Times New Roman" w:hAnsi="Times New Roman" w:cs="Times New Roman"/>
          <w:sz w:val="28"/>
          <w:szCs w:val="28"/>
        </w:rPr>
        <w:t xml:space="preserve">ена краткая информация: «Вдова Н. Л. Скалозубова живёт в настоящее время в г. Костроме, где заведует городской публичной библиотекой». Следует отметить, что она была первой заведующей этой библиотекой.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В 1920-м году Ариадна Васильевна покинула Кострому. </w:t>
      </w:r>
      <w:r w:rsidR="009F21F4">
        <w:rPr>
          <w:rFonts w:ascii="Times New Roman" w:hAnsi="Times New Roman" w:cs="Times New Roman"/>
          <w:sz w:val="28"/>
          <w:szCs w:val="28"/>
        </w:rPr>
        <w:t>Её жизнь с 1920 по 1930-е годы малоизвестна. Существует иныормация, что какое-то время она жила в Москве. С начала 30-х годов</w:t>
      </w:r>
      <w:r>
        <w:rPr>
          <w:rFonts w:ascii="Times New Roman" w:hAnsi="Times New Roman" w:cs="Times New Roman"/>
          <w:sz w:val="28"/>
          <w:szCs w:val="28"/>
        </w:rPr>
        <w:t xml:space="preserve"> она жила у кого-нибудь из детей то в Москве, то в Якутии, то в Ханты-Мансийске</w:t>
      </w:r>
      <w:r w:rsidR="00471EC1">
        <w:rPr>
          <w:rFonts w:ascii="Times New Roman" w:hAnsi="Times New Roman" w:cs="Times New Roman"/>
          <w:sz w:val="28"/>
          <w:szCs w:val="28"/>
        </w:rPr>
        <w:t>, то недалеко от Шадринска Курганской области…</w:t>
      </w:r>
      <w:r>
        <w:rPr>
          <w:rFonts w:ascii="Times New Roman" w:hAnsi="Times New Roman" w:cs="Times New Roman"/>
          <w:sz w:val="28"/>
          <w:szCs w:val="28"/>
        </w:rPr>
        <w:t xml:space="preserve"> «И везде, - пишет Н. Зубов, доктор медицинских наук, знавший её в свои школьные годы, - влюблённая в красоту природы, она писала этюды».</w:t>
      </w:r>
      <w:r>
        <w:rPr>
          <w:rStyle w:val="a7"/>
          <w:rFonts w:ascii="Times New Roman" w:hAnsi="Times New Roman" w:cs="Times New Roman"/>
          <w:sz w:val="28"/>
          <w:szCs w:val="28"/>
        </w:rPr>
        <w:footnoteReference w:id="1690"/>
      </w:r>
      <w:r>
        <w:rPr>
          <w:rFonts w:ascii="Times New Roman" w:hAnsi="Times New Roman" w:cs="Times New Roman"/>
          <w:sz w:val="28"/>
          <w:szCs w:val="28"/>
        </w:rPr>
        <w:t xml:space="preserve"> В 1930-е годы она ездила в Якутию, где работала дочь Скалозубовых Анна Николаевна. Позже, с 1939-го года по начало 50-х годов она жила в Ханты-Мансийске у старшей дочери Ариадны Николаевны Скалозубовой-Голяновской и до 1948-го года работала библиотекарем в</w:t>
      </w:r>
      <w:r w:rsidRPr="002C7C9D">
        <w:rPr>
          <w:rFonts w:ascii="Times New Roman" w:hAnsi="Times New Roman" w:cs="Times New Roman"/>
          <w:sz w:val="28"/>
          <w:szCs w:val="28"/>
        </w:rPr>
        <w:t xml:space="preserve"> </w:t>
      </w:r>
      <w:r>
        <w:rPr>
          <w:rFonts w:ascii="Times New Roman" w:hAnsi="Times New Roman" w:cs="Times New Roman"/>
          <w:sz w:val="28"/>
          <w:szCs w:val="28"/>
        </w:rPr>
        <w:t>сельскохозяйственном опорном пункте, где трудилась Ариадна Николаевна.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Библиотека Опорного пункта была довольно большой по тем временам. Первоначальное её ядро составили 600 книг и журналов. В годы Великой Отечественной войны, когда в 1942-м году в Ханты-Мансийск эвакуировался Ленинградский институт полярного земледелия и животноводства, библиотека значительно пополнилась переданными из блокадного города книгами. Ариадна Васильевна писала: «Я была довольна, что наша маленькая, но хорошо скомплектованная библиотека в 5 000 книг могла удовлетворить таких взыскательных читателей. Журналы «Народное хозяйство Омской области», «Ежегодник Тобольского губернского музея» и многие другие были просмотрены с начала до конца. Пригодились и газетные вырезки, которые я в течение нескольких лет вела по различным вопросам».</w:t>
      </w:r>
      <w:r>
        <w:rPr>
          <w:rStyle w:val="a7"/>
          <w:rFonts w:ascii="Times New Roman" w:hAnsi="Times New Roman" w:cs="Times New Roman"/>
          <w:sz w:val="28"/>
          <w:szCs w:val="28"/>
        </w:rPr>
        <w:footnoteReference w:id="1691"/>
      </w:r>
      <w:r>
        <w:rPr>
          <w:rFonts w:ascii="Times New Roman" w:hAnsi="Times New Roman" w:cs="Times New Roman"/>
          <w:sz w:val="28"/>
          <w:szCs w:val="28"/>
        </w:rPr>
        <w:t xml:space="preserve"> Под «взыскательными читателями» Ариадна Васильевна имела в виду эвакуированных из Ленинграда учёных-аграриев.</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Конечно, в военное время библиотека испытывала серьёзные трудности: «получались пробелы в получении местных ценных журналов («Селекция и семеноводство», «Сад и огород», «Химизация сельского хозяйства» и др.)».</w:t>
      </w:r>
      <w:r>
        <w:rPr>
          <w:rStyle w:val="a7"/>
          <w:rFonts w:ascii="Times New Roman" w:hAnsi="Times New Roman" w:cs="Times New Roman"/>
          <w:sz w:val="28"/>
          <w:szCs w:val="28"/>
        </w:rPr>
        <w:footnoteReference w:id="1692"/>
      </w:r>
      <w:r>
        <w:rPr>
          <w:rFonts w:ascii="Times New Roman" w:hAnsi="Times New Roman" w:cs="Times New Roman"/>
          <w:sz w:val="28"/>
          <w:szCs w:val="28"/>
        </w:rPr>
        <w:t xml:space="preserve"> Не хватало чистой бумаги для письма, и поэтому приходилось вырезать из газет наиболее ценные статьи, а остальное отдавать в канцелярию.</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годы войны произошло знакомство с Ариадной Васильевной ханты-мансийского школьника, будущего медика и художника Николая Зубова. В статье «Ариадна, дочь Ариадны» он вспоминает, как «В 1941-м году на Опорном пункте появилась невысокая сухощавая старушка, при встрече с которой приковывали внимание удивительно добрые васильковые глаза, опрятность и непритязательность одежды. Это была мать Ариадны Николаевны – Ариадна Васильевна Скалозубова, урождённая Максимова… Я с большой охотой носил Ариадне Васильевне её этюдник и складной стульчик, т. к. за время хождений на лоно природы она сообщала мне множество любопытных </w:t>
      </w:r>
      <w:r>
        <w:rPr>
          <w:rFonts w:ascii="Times New Roman" w:hAnsi="Times New Roman" w:cs="Times New Roman"/>
          <w:sz w:val="28"/>
          <w:szCs w:val="28"/>
        </w:rPr>
        <w:lastRenderedPageBreak/>
        <w:t>сведений об отце и его товарищах по живописи, знаменитых художниках-передвижниках».</w:t>
      </w:r>
      <w:r>
        <w:rPr>
          <w:rStyle w:val="a7"/>
          <w:rFonts w:ascii="Times New Roman" w:hAnsi="Times New Roman" w:cs="Times New Roman"/>
          <w:sz w:val="28"/>
          <w:szCs w:val="28"/>
        </w:rPr>
        <w:footnoteReference w:id="169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Она много рассказывала мальчику о том, каким разносторонним человеком был её отец: любил хоровое пение, инструментальную музыку, принимал участие в «средах» Д. И. Менделеева и «субботах» известного художника Н. А. Ярошенко, написавшего картины «Всюду жизнь» и «Кочегар».</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Несмотря на возраст и болезни (у неё был туберкулёз лёгких), Ариадна Васильевна стремилась принимать активное участие в общественной жизни, писала лозунги к праздникам, оформляла комплекты подшивок газет в библиотеке. В годы войны ежемесячно отчисляла от пенсии в фонд обороны по 15 рублей, подшивала  сводки Совинформбюро, переставляла на карте флажки, обозначающие фронтовую линию.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«Всегда приветливая, ровная по характеру, доброжелательная, Ариадна Васильевна, сообразуясь с уровнем развития и возрастом, вела нас, школьников, по доступной литературе. Приучала обязательно знакомиться с содержанием «толстых» журналов, читать в них критические обзоры, советовала решать кроссворды, так как полагала, что они «вострят» ум и развивают память».</w:t>
      </w:r>
      <w:r>
        <w:rPr>
          <w:rStyle w:val="a7"/>
          <w:rFonts w:ascii="Times New Roman" w:hAnsi="Times New Roman" w:cs="Times New Roman"/>
          <w:sz w:val="28"/>
          <w:szCs w:val="28"/>
        </w:rPr>
        <w:footnoteReference w:id="169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писала своей дочери Анне: «…вообще удивляюсь на свою 78-летнюю живучесть, продолжает всё меня интересовать…».</w:t>
      </w:r>
      <w:r>
        <w:rPr>
          <w:rStyle w:val="a7"/>
          <w:rFonts w:ascii="Times New Roman" w:hAnsi="Times New Roman" w:cs="Times New Roman"/>
          <w:sz w:val="28"/>
          <w:szCs w:val="28"/>
        </w:rPr>
        <w:footnoteReference w:id="169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Она называет себя «политиканкой», не пропускает по радио «последних известий», беспокоится о судьбе писем и дневников Николая Лукича, которые считала общественно значимыми. Вскоре после смерти мужа она писала В. Н. Пигнатти: «Дневники (Скалозубова – Т. С.) имеют общественное значение…».</w:t>
      </w:r>
      <w:r>
        <w:rPr>
          <w:rStyle w:val="a7"/>
          <w:rFonts w:ascii="Times New Roman" w:hAnsi="Times New Roman" w:cs="Times New Roman"/>
          <w:sz w:val="28"/>
          <w:szCs w:val="28"/>
        </w:rPr>
        <w:footnoteReference w:id="169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Брат Николая Лукича Иван Лукич без её согласия отдал некоторые письма и дневники Скалозубова в Костромской краеведческий музей. Ариадна Васильевна считала, что их надо было передать в музей, более значимый, более посещаемый учёными. «Это такой ценный материал, а кто поедет в Кострому для использования? Я уверена, что никто не пользовался, но надо решить, куда их послать, в какой музей, где наилучше будут использованы.</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Тоб[ольский] музей имеет преимущество, что у него имеется часть материала о нём и что Тоб[ольский] музей – детище Н[иколая] Л[укича]. Им создан на его средства с[ельско]-х[озяйственный] отдел, который из-за небрежности админ[истрации] музея пришёл в упадок и сейчас восстанавливается.</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Я не знаю про Кург[анский] музей, что он представляет. Тоб[ольский] музей имеет один недостаток – отсутствие ж[елезно] до[рожной] связи с Тюменью», - пишет она дочери Анне.</w:t>
      </w:r>
      <w:r>
        <w:rPr>
          <w:rStyle w:val="a7"/>
          <w:rFonts w:ascii="Times New Roman" w:hAnsi="Times New Roman" w:cs="Times New Roman"/>
          <w:sz w:val="28"/>
          <w:szCs w:val="28"/>
        </w:rPr>
        <w:footnoteReference w:id="169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1952-м году Ариадна Васильевна создаёт большой очерк «История Ханты-Мансийского опорного пункта, в котором всесторонне освещает его деятельность, начиная от времени организации в 1933-м году и заканчивая 1950-м годом.</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жила интересами опорного пункта, - пишет автор. – Посещая все научно-технические и производственные собрания, заседания месткома, я знала о нуждах рабочих, старалась удовлетворить каждое требование. Вот краткая история Ханты-Мансийского опорного пункта. За какие-то 17 лет… он прошёл путь от робких мыслей о возможности земледелия на севере до научного обоснования устройства собственной продовольственной базы для удовлетворения потребностей Ханты-Мансийского округа, а по картофелю и овощам ещё и для соседнего Ямало-Ненецкого, менее благоприятного в климатическом отношении».</w:t>
      </w:r>
      <w:r>
        <w:rPr>
          <w:rStyle w:val="a7"/>
          <w:rFonts w:ascii="Times New Roman" w:hAnsi="Times New Roman" w:cs="Times New Roman"/>
          <w:sz w:val="28"/>
          <w:szCs w:val="28"/>
        </w:rPr>
        <w:footnoteReference w:id="169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Очерк сочетает в себе научную точность, с которой Ариадна Васильевна описывает работу пункта по животноводству, испытаниям зерновых и овощных культур, кормодобыванию, селекции – с эмоциональностью изложения. Очень привлекает то, что автор с большой любовью и уважением, очень нестандартно рассказывает о людях, работающих на станции, подчёркивая важность труда и индивидуальность каждого. Например, семнадцатилетняя Аля Кудинова: «Нахмурившись, если требование ей не нравилось, она выполняла его: то отмахивала топором в течение 20 дней в дырявых валенках на лесозаготовках, то уверенно вела бригаду во время посевной. В быту такая же, как на работе, не рассчитывая ни на кого, она успевала завести собственную продовольственную базу (картошка, грядка моркови с репой), для экономии научилась шить. В морозы, если некогда было нарубить дров, она в сырой холодной комнате с температурой ниже нуля согревалась, крепко обнявшись с подругой Ниной Нагибиной, с головой уйдя в ватное одеяло».</w:t>
      </w:r>
      <w:r>
        <w:rPr>
          <w:rStyle w:val="a7"/>
          <w:rFonts w:ascii="Times New Roman" w:hAnsi="Times New Roman" w:cs="Times New Roman"/>
          <w:sz w:val="28"/>
          <w:szCs w:val="28"/>
        </w:rPr>
        <w:footnoteReference w:id="169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Или И. В. Бабкин – опытный работник, на которого можно было положиться: «…человек труда и внутренней культуры, пользовавшийся большим авторитетом среди рабочих и служащих. Его бригада из старого работника Корякина и молодого калмыка Джалкина Германа досрочно выполнила социалистическое обязательство по строительству овощехранилища. Он дорожит рабочим временем. Я попросила его попозировать для стенгазеты – он, вежливо улыбаясь, ответил отказом. А задержаться на работе – это сплошь и рядом».</w:t>
      </w:r>
      <w:r>
        <w:rPr>
          <w:rStyle w:val="a7"/>
          <w:rFonts w:ascii="Times New Roman" w:hAnsi="Times New Roman" w:cs="Times New Roman"/>
          <w:sz w:val="28"/>
          <w:szCs w:val="28"/>
        </w:rPr>
        <w:footnoteReference w:id="1700"/>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Пишет Ариадна Васильевна и о работе библиотеки: «Вы спросите, где же работа библиотеки? Она здесь, в общем поступательном движении опорного пункта. Это они, великие корифеи науки Докучаев, Вильямс, Тимирязев и другие дают советы через своего посредника – библиотекаря. Надо уметь найти ответ на требование. Если не помнишь или не знаешь, есть библиотечная цепочка – каталог, указатель, справочник, который приведёт к ответу. Надо дорожить временем научного работника, не заставляя его рыться в каталогах и на полках, отчего страдает порядок».</w:t>
      </w:r>
      <w:r>
        <w:rPr>
          <w:rStyle w:val="a7"/>
          <w:rFonts w:ascii="Times New Roman" w:hAnsi="Times New Roman" w:cs="Times New Roman"/>
          <w:sz w:val="28"/>
          <w:szCs w:val="28"/>
        </w:rPr>
        <w:footnoteReference w:id="1701"/>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Очерк А. В. Скалозубовой «История Ханты-Мансийского опорного пункта», напечатанный в альманахе «Подорожник» (вып. 2, 2005 г.), иллюстрирован фотографиями, а также репродукциями двух портретов работы Ариадны Васильевны. На них изображены работница станции, бригадир овощеводов А. Зубова и её сын Николай, будущий доктор медицинских наук и художник, а в школьные годы активный читатель библиотеки опорного пункта и п</w:t>
      </w:r>
      <w:r w:rsidR="0040121C">
        <w:rPr>
          <w:rFonts w:ascii="Times New Roman" w:hAnsi="Times New Roman" w:cs="Times New Roman"/>
          <w:sz w:val="28"/>
          <w:szCs w:val="28"/>
        </w:rPr>
        <w:t>очитатель художественного дар</w:t>
      </w:r>
      <w:r>
        <w:rPr>
          <w:rFonts w:ascii="Times New Roman" w:hAnsi="Times New Roman" w:cs="Times New Roman"/>
          <w:sz w:val="28"/>
          <w:szCs w:val="28"/>
        </w:rPr>
        <w:t>а Ариадны Васильевны.</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Сибирский учёный, профессор М. А. Сергеев, который в годы Великой Отечественной войны был заместителем директора Института полярного земледелия и животноводства, эвакуированного в Ханты-Мансийск, писал: «Я глубоко, как редко в своей, тоже некороткой жизни, любил, уважал и ценил замечательную, одну из немногих по её душевным и житейским качествам Ариадну Васильевну… Жена моя и я всегда вспоминали с любовью и редкой теплотой чудесную, на редкость энергичную и инициативную, неизменно ровную и приветливую Ариадну Васильевну… В этот, нелёгкий даже в Сибири год, во всю раскрылись её редчайшие душевные качества и, прежде всего, любовь к людям, подлинно доброжелательное отношение к ним. И её абсолютное бескорыстие, полное забвение себя и своих интересов; Вечная забота о людях – не могла не пленить меня, да и не одного меня, а всех соприкасавшихся. Постоянно бывал у неё (мы жили совсем рядом), в её замечательной «келье», все стены которой были завешены рисунками и живописью самой Ариадны Васильевны и её выдающегося отца. И какая вечно неутомимая труженица была… Низко, до земли, я склоняюсь перед прахом близкого друга и чудного, редкого человека – Ариадны Васильевны…».</w:t>
      </w:r>
      <w:r>
        <w:rPr>
          <w:rStyle w:val="a7"/>
          <w:rFonts w:ascii="Times New Roman" w:hAnsi="Times New Roman" w:cs="Times New Roman"/>
          <w:sz w:val="28"/>
          <w:szCs w:val="28"/>
        </w:rPr>
        <w:footnoteReference w:id="170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фондах </w:t>
      </w:r>
      <w:r w:rsidR="00E71A21">
        <w:rPr>
          <w:rFonts w:ascii="Times New Roman" w:hAnsi="Times New Roman" w:cs="Times New Roman"/>
          <w:sz w:val="28"/>
          <w:szCs w:val="28"/>
        </w:rPr>
        <w:t>Ханты-М</w:t>
      </w:r>
      <w:r>
        <w:rPr>
          <w:rFonts w:ascii="Times New Roman" w:hAnsi="Times New Roman" w:cs="Times New Roman"/>
          <w:sz w:val="28"/>
          <w:szCs w:val="28"/>
        </w:rPr>
        <w:t xml:space="preserve">ансийского музея Природы и Человека имеется обширный семейный архив  Скалозубовых, состоящий из около 1 000 единиц хранения: письма, фотографии, рукописи, документы, литературные источники, а также изобразительные материалы, принадлежащие Ариадне Васильевне. Их около 80. Это этюды, натюрморты, пейзажи, портреты, карандашные зарисовки на бумаге. Большинство их без названия, часть с подписями: « В лесу» (1885 г.), «Последний снег» (1940-е гг.), «Первый урок» (1942 г.) и др. Есть и автопортрет в пожилом возрасте. Много сюжетов, связанных с изображением </w:t>
      </w:r>
      <w:r>
        <w:rPr>
          <w:rFonts w:ascii="Times New Roman" w:hAnsi="Times New Roman" w:cs="Times New Roman"/>
          <w:sz w:val="28"/>
          <w:szCs w:val="28"/>
        </w:rPr>
        <w:lastRenderedPageBreak/>
        <w:t>сельскохозяйственного опорного пункта: «Около больницы» (1939 г.), «Ханты-Мансийский опорный пункт» (1939г.), «Дорога в Самарово» (1939 г.).</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 81 год, тяжёлую болезнь, я жива духовной жизнью», - пишет она из Ханты-Мансийска дочери Анне.</w:t>
      </w:r>
      <w:r>
        <w:rPr>
          <w:rStyle w:val="a7"/>
          <w:rFonts w:ascii="Times New Roman" w:hAnsi="Times New Roman" w:cs="Times New Roman"/>
          <w:sz w:val="28"/>
          <w:szCs w:val="28"/>
        </w:rPr>
        <w:footnoteReference w:id="170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краеведческом альманахе «Подорожник» (Выпуск 11, 2009 г.) помещена  статья Н. Сухоруковой «Иван Конев – художник из Ханты-Мансийска», в которой автор рассказывает о том, как Ариадна Васильевна духовно поддерживала молодого художника, преподающего в местном педучилище. «Неожиданно Иван Конев получил удивительную поддержку от собрата по искусству. Им стала Ариадна Васильевна Скалозубова – художник-любитель, учившаяся у своего отца, известного художника-передвижника В. М. Максимова. Всю жизнь Ариадна Васильевна с увлечением занималась живописью: писала пейзажи, портреты. Несомненно, она оказала влияние на Ивана Конева, возможно – в выборе сюжетов картин, а главное – в моральном осознании правильности своего пути. Писать нужно то, что хорошо знаешь и любишь….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сколько у них было общих тем для разговоров о Тобольске… И о Петербурге – Ленинграде много было воспоминаний, рассказов о знакомых художниках, любимых картинах в музеях».</w:t>
      </w:r>
      <w:r>
        <w:rPr>
          <w:rStyle w:val="a7"/>
          <w:rFonts w:ascii="Times New Roman" w:hAnsi="Times New Roman" w:cs="Times New Roman"/>
          <w:sz w:val="28"/>
          <w:szCs w:val="28"/>
        </w:rPr>
        <w:footnoteReference w:id="170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Иван Михайлович Конев написал два портрета Ариадны Васильевны. Один из них - 1950-го года, создаёт психологический портрет пожилой интеллигентной женщины. Седые волосы, лицо, изрезанное морщинами, погружённый в себя умудрённый жизнью взгляд… В руках художницы кисть, на стене пейзажи, изображающие северную природу. В комнате прохладно, и на плечи женщины наброшена тёплая шаль. На пюпитре чистый лист бумаги. Наверное, художница решила написать акварель, да вот глубоко задумалась о чём-то или вспомнила прошлое. И думы её, явно, не веселы. </w:t>
      </w:r>
    </w:p>
    <w:p w:rsidR="000111B1" w:rsidRPr="00E6595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статье Н. Сухоруковой этот портрет описан так: «… Художнику дорога каждая деталь, каждая складка на утомлённом болезнью лице. Но в глазах – воля к жизни и творчеству, ясный ум. В складках губ безмерная доброта и терпение. Это замечательный образ умудрённого жизнью пожилого человека. Эта старость не безобразна, она сродни старикам Рембрандта».</w:t>
      </w:r>
      <w:r>
        <w:rPr>
          <w:rStyle w:val="a7"/>
          <w:rFonts w:ascii="Times New Roman" w:hAnsi="Times New Roman" w:cs="Times New Roman"/>
          <w:sz w:val="28"/>
          <w:szCs w:val="28"/>
        </w:rPr>
        <w:footnoteReference w:id="170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М. Конев привёз этот портрет на художественную выставку в Москву, а позже подарил Ариадне Васильевне. В Москве его работу знакомые оценили неоднозначно. Ариадна Николаевна</w:t>
      </w:r>
      <w:r>
        <w:rPr>
          <w:rStyle w:val="a7"/>
          <w:rFonts w:ascii="Times New Roman" w:hAnsi="Times New Roman" w:cs="Times New Roman"/>
          <w:sz w:val="28"/>
          <w:szCs w:val="28"/>
        </w:rPr>
        <w:footnoteReference w:id="1706"/>
      </w:r>
      <w:r>
        <w:rPr>
          <w:rFonts w:ascii="Times New Roman" w:hAnsi="Times New Roman" w:cs="Times New Roman"/>
          <w:sz w:val="28"/>
          <w:szCs w:val="28"/>
        </w:rPr>
        <w:t xml:space="preserve"> в письме к матери (от 20 марта 1951 г.) сообщает: «Как художника одобрили работу, но как твой портрет – тип – не признали ни </w:t>
      </w:r>
      <w:r w:rsidRPr="00C32F76">
        <w:rPr>
          <w:rFonts w:ascii="Times New Roman" w:hAnsi="Times New Roman" w:cs="Times New Roman"/>
          <w:sz w:val="28"/>
          <w:szCs w:val="28"/>
        </w:rPr>
        <w:t>М.В.</w:t>
      </w:r>
      <w:r w:rsidRPr="00C32F76">
        <w:rPr>
          <w:rStyle w:val="a7"/>
          <w:rFonts w:ascii="Times New Roman" w:hAnsi="Times New Roman" w:cs="Times New Roman"/>
          <w:sz w:val="28"/>
          <w:szCs w:val="28"/>
        </w:rPr>
        <w:footnoteReference w:id="1707"/>
      </w:r>
      <w:r w:rsidRPr="00C32F76">
        <w:rPr>
          <w:rFonts w:ascii="Times New Roman" w:hAnsi="Times New Roman" w:cs="Times New Roman"/>
          <w:sz w:val="28"/>
          <w:szCs w:val="28"/>
        </w:rPr>
        <w:t>, ни Люся</w:t>
      </w:r>
      <w:r w:rsidRPr="00C32F76">
        <w:rPr>
          <w:rStyle w:val="a7"/>
          <w:rFonts w:ascii="Times New Roman" w:hAnsi="Times New Roman" w:cs="Times New Roman"/>
          <w:sz w:val="28"/>
          <w:szCs w:val="28"/>
        </w:rPr>
        <w:footnoteReference w:id="1708"/>
      </w:r>
      <w:r w:rsidRPr="00C32F76">
        <w:rPr>
          <w:rFonts w:ascii="Times New Roman" w:hAnsi="Times New Roman" w:cs="Times New Roman"/>
          <w:sz w:val="28"/>
          <w:szCs w:val="28"/>
        </w:rPr>
        <w:t>, ни Леонов</w:t>
      </w:r>
      <w:r w:rsidRPr="00C32F76">
        <w:rPr>
          <w:rStyle w:val="a7"/>
          <w:rFonts w:ascii="Times New Roman" w:hAnsi="Times New Roman" w:cs="Times New Roman"/>
          <w:sz w:val="28"/>
          <w:szCs w:val="28"/>
        </w:rPr>
        <w:footnoteReference w:id="1709"/>
      </w:r>
      <w:r>
        <w:rPr>
          <w:rFonts w:ascii="Times New Roman" w:hAnsi="Times New Roman" w:cs="Times New Roman"/>
          <w:sz w:val="28"/>
          <w:szCs w:val="28"/>
        </w:rPr>
        <w:t xml:space="preserve">…Но талант Ив[ана] </w:t>
      </w:r>
      <w:r>
        <w:rPr>
          <w:rFonts w:ascii="Times New Roman" w:hAnsi="Times New Roman" w:cs="Times New Roman"/>
          <w:sz w:val="28"/>
          <w:szCs w:val="28"/>
        </w:rPr>
        <w:lastRenderedPageBreak/>
        <w:t>Мих[айловича] признали безоговорочно. Поэтому, говорят, и предъявляем к нему строгие требования. Не фотографироваться надо, а передать главное – тип, сущность живого человека. Он хотел передать мудрость старого человека, его мечту, а получилось, что воспринимается как усталость. А усталость человека, которого считают живым, мятущимся, неприемлема в портрете. Ведь, собственно, Ив. Мих. все об этом говорили, а он своё – мудрость хотел сотворить, но не сотворил. Правильно Люся рассуждает: «В Ар[иадне] Вас[ильевне] интересна не мудрость, а жизнь, бьющая ключом, несмотря ни на что, даже на дряхлое тело, а он (т.е. Ив. М.) не увидел этого главного, а воспользовался натурой и выписывает морщины. Вот ты сумей в такой натуре найти способ выразить жизнь, ведь по письмам же знаем, что она по-прежнему живая, энергичная, а по портрету мы этого не видим». Так и просили передать, что талант признан, но портрет нужен другой ».</w:t>
      </w:r>
      <w:r>
        <w:rPr>
          <w:rStyle w:val="a7"/>
          <w:rFonts w:ascii="Times New Roman" w:hAnsi="Times New Roman" w:cs="Times New Roman"/>
          <w:sz w:val="28"/>
          <w:szCs w:val="28"/>
        </w:rPr>
        <w:footnoteReference w:id="1710"/>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настоящее время этот портрет находится в ханты-мансийском музее Природы и Человека, кроме того, его репродукция в виде цветной вкладки помещена в альманахе «Подорожник» (вып. 11, 2009 г.).</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Видимо, Ариадна Васильевна и И. М. Конев встречались и позже, когда Скалозубова уехала из Ханты-Мансийска, потому что 23 ноября 1953-го года (в это время Ариадна Васильевна уже не жила на опытной станции) она пишет дочери Ариадне: «Конев с меня писал Крупскую».</w:t>
      </w:r>
      <w:r>
        <w:rPr>
          <w:rStyle w:val="a7"/>
          <w:rFonts w:ascii="Times New Roman" w:hAnsi="Times New Roman" w:cs="Times New Roman"/>
          <w:sz w:val="28"/>
          <w:szCs w:val="28"/>
        </w:rPr>
        <w:footnoteReference w:id="1711"/>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дочерям Ариадне и Анне мать была привязана больше, чем к другим своим детям, может быть, потому, что в пожилом возрасте жила именно с ними, может, чувствовала душевную близость.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Сохранились некоторые письма Ариадны Васильевны к Анне – периода 1941-1952-го годов. С ней она очень ласкова: «Милая Нюрасинька, - обращается она к дочери и подписывается: «Любящая мама», «Твоя горячо любящая мама», «Любящая тебя горячо мама», «Любящая тебя бесконечно мама». «Целую крепко мою Нюрасиньку». «…я смотрю на твою карточку, любуюсь на свою милую Нюсеньку, хотелось бы горячо твоего счастья, счастья в детях, в работе, чтобы ты отдохнула…» (1941 г.).</w:t>
      </w:r>
      <w:r>
        <w:rPr>
          <w:rStyle w:val="a7"/>
          <w:rFonts w:ascii="Times New Roman" w:hAnsi="Times New Roman" w:cs="Times New Roman"/>
          <w:sz w:val="28"/>
          <w:szCs w:val="28"/>
        </w:rPr>
        <w:footnoteReference w:id="1712"/>
      </w:r>
      <w:r>
        <w:rPr>
          <w:rFonts w:ascii="Times New Roman" w:hAnsi="Times New Roman" w:cs="Times New Roman"/>
          <w:sz w:val="28"/>
          <w:szCs w:val="28"/>
        </w:rPr>
        <w:t xml:space="preserve"> « Целую крепко своё золото Нюрасиньку…» (1951 г.).</w:t>
      </w:r>
      <w:r>
        <w:rPr>
          <w:rStyle w:val="a7"/>
          <w:rFonts w:ascii="Times New Roman" w:hAnsi="Times New Roman" w:cs="Times New Roman"/>
          <w:sz w:val="28"/>
          <w:szCs w:val="28"/>
        </w:rPr>
        <w:footnoteReference w:id="1713"/>
      </w:r>
      <w:r>
        <w:rPr>
          <w:rFonts w:ascii="Times New Roman" w:hAnsi="Times New Roman" w:cs="Times New Roman"/>
          <w:sz w:val="28"/>
          <w:szCs w:val="28"/>
        </w:rPr>
        <w:t xml:space="preserve"> «Нюсинька, пиши, родная моя, как я скучаю по тебе…» (18 октября 1951 г.).</w:t>
      </w:r>
      <w:r>
        <w:rPr>
          <w:rStyle w:val="a7"/>
          <w:rFonts w:ascii="Times New Roman" w:hAnsi="Times New Roman" w:cs="Times New Roman"/>
          <w:sz w:val="28"/>
          <w:szCs w:val="28"/>
        </w:rPr>
        <w:footnoteReference w:id="171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своих письмах к Анне Ариадна Васильевна рассказывает о своей жизни в Ханты-Мансийске. Она радуется тому, что, несмотря на болезни</w:t>
      </w:r>
      <w:r w:rsidR="00091195">
        <w:rPr>
          <w:rFonts w:ascii="Times New Roman" w:hAnsi="Times New Roman" w:cs="Times New Roman"/>
          <w:sz w:val="28"/>
          <w:szCs w:val="28"/>
        </w:rPr>
        <w:t>,</w:t>
      </w:r>
      <w:r>
        <w:rPr>
          <w:rFonts w:ascii="Times New Roman" w:hAnsi="Times New Roman" w:cs="Times New Roman"/>
          <w:sz w:val="28"/>
          <w:szCs w:val="28"/>
        </w:rPr>
        <w:t xml:space="preserve"> возраст, </w:t>
      </w:r>
      <w:r>
        <w:rPr>
          <w:rFonts w:ascii="Times New Roman" w:hAnsi="Times New Roman" w:cs="Times New Roman"/>
          <w:sz w:val="28"/>
          <w:szCs w:val="28"/>
        </w:rPr>
        <w:lastRenderedPageBreak/>
        <w:t>может помогать старшей дочери по дому, работать в библиотеке, заниматься общественной работой и рисовать:</w:t>
      </w:r>
    </w:p>
    <w:p w:rsidR="000111B1" w:rsidRDefault="000111B1" w:rsidP="00F1270A">
      <w:pPr>
        <w:spacing w:after="0" w:line="240" w:lineRule="auto"/>
        <w:ind w:left="-993" w:firstLine="426"/>
        <w:jc w:val="both"/>
        <w:rPr>
          <w:rFonts w:ascii="Times New Roman" w:hAnsi="Times New Roman" w:cs="Times New Roman"/>
          <w:sz w:val="28"/>
          <w:szCs w:val="28"/>
        </w:rPr>
      </w:pPr>
      <w:r w:rsidRPr="00091195">
        <w:rPr>
          <w:rFonts w:ascii="Times New Roman" w:hAnsi="Times New Roman" w:cs="Times New Roman"/>
          <w:sz w:val="28"/>
          <w:szCs w:val="28"/>
          <w:u w:val="single"/>
        </w:rPr>
        <w:t>15 мая 1948 г.</w:t>
      </w:r>
      <w:r>
        <w:rPr>
          <w:rFonts w:ascii="Times New Roman" w:hAnsi="Times New Roman" w:cs="Times New Roman"/>
          <w:sz w:val="28"/>
          <w:szCs w:val="28"/>
        </w:rPr>
        <w:t>:</w:t>
      </w:r>
    </w:p>
    <w:p w:rsidR="000111B1" w:rsidRDefault="000111B1" w:rsidP="00091195">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«Сейчас я выполняла обязанности секретаря, которого тоже сократили</w:t>
      </w:r>
      <w:r w:rsidR="00091195">
        <w:rPr>
          <w:rFonts w:ascii="Times New Roman" w:hAnsi="Times New Roman" w:cs="Times New Roman"/>
          <w:sz w:val="28"/>
          <w:szCs w:val="28"/>
        </w:rPr>
        <w:t xml:space="preserve"> </w:t>
      </w:r>
      <w:r>
        <w:rPr>
          <w:rFonts w:ascii="Times New Roman" w:hAnsi="Times New Roman" w:cs="Times New Roman"/>
          <w:sz w:val="28"/>
          <w:szCs w:val="28"/>
        </w:rPr>
        <w:t>(незадолго до этого ставку Ариадны Васильевны как библиотекаря сократили из-за нехватки денег, и она работала на общественных началах – Т. С.), а дел осталась куча неразобранных… С Арюшей у меня всё теснее отношения, и я склонна думать, что я ещё не бесполезна и что голова у меня работает неплохо. У Арюши столько всякого дела, что помощник домашний близкий нужен… Как бы мне хотелось, чтобы вы все собрались в одном мете… Пиши мне обо всём. Как здоровье детей, твоё, Ив[ана] Спир[идоновича]</w:t>
      </w:r>
      <w:r>
        <w:rPr>
          <w:rStyle w:val="a7"/>
          <w:rFonts w:ascii="Times New Roman" w:hAnsi="Times New Roman" w:cs="Times New Roman"/>
          <w:sz w:val="28"/>
          <w:szCs w:val="28"/>
        </w:rPr>
        <w:footnoteReference w:id="1715"/>
      </w:r>
      <w:r>
        <w:rPr>
          <w:rFonts w:ascii="Times New Roman" w:hAnsi="Times New Roman" w:cs="Times New Roman"/>
          <w:sz w:val="28"/>
          <w:szCs w:val="28"/>
        </w:rPr>
        <w:t>? Да – я всё же, пока не было Арюши, успела написать этюдов 5, из них зимних 4 «со снегом», кот[орые] я никогда не писала. Был у меня художник – Ученик Ак[адемии] ху[дожеств], расхвалил 2 этюда «хоть на выставку», ободрил меня. Буду работать!... Пишите обо всём, ведь я всем интересуюсь».</w:t>
      </w:r>
      <w:r>
        <w:rPr>
          <w:rStyle w:val="a7"/>
          <w:rFonts w:ascii="Times New Roman" w:hAnsi="Times New Roman" w:cs="Times New Roman"/>
          <w:sz w:val="28"/>
          <w:szCs w:val="28"/>
        </w:rPr>
        <w:footnoteReference w:id="171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«…буду стараться не падать духом и работать, пока хватит сил…» (1951 г.)</w:t>
      </w:r>
      <w:r>
        <w:rPr>
          <w:rStyle w:val="a7"/>
          <w:rFonts w:ascii="Times New Roman" w:hAnsi="Times New Roman" w:cs="Times New Roman"/>
          <w:sz w:val="28"/>
          <w:szCs w:val="28"/>
        </w:rPr>
        <w:footnoteReference w:id="171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Мать в письмах из Ханты-Мансийска рассказывает Анне о домашних новостях: о том, что у них живёт Боря, сын Надежды Николаевны (письмо от 11 марта 1942 г.), что должна приехать Людмила Николаевна (Люля) с двумя детьми (письмо от 15 мая 1948 г.).</w:t>
      </w:r>
    </w:p>
    <w:p w:rsidR="000111B1" w:rsidRDefault="000111B1" w:rsidP="00F1270A">
      <w:pPr>
        <w:spacing w:after="0" w:line="240" w:lineRule="auto"/>
        <w:ind w:left="-993" w:firstLine="426"/>
        <w:jc w:val="both"/>
        <w:rPr>
          <w:rFonts w:ascii="Times New Roman" w:hAnsi="Times New Roman" w:cs="Times New Roman"/>
          <w:sz w:val="28"/>
          <w:szCs w:val="28"/>
        </w:rPr>
      </w:pPr>
      <w:r w:rsidRPr="00E8716B">
        <w:rPr>
          <w:rFonts w:ascii="Times New Roman" w:hAnsi="Times New Roman" w:cs="Times New Roman"/>
          <w:sz w:val="28"/>
          <w:szCs w:val="28"/>
          <w:u w:val="single"/>
        </w:rPr>
        <w:t>18 октября 1951 г</w:t>
      </w:r>
      <w:r>
        <w:rPr>
          <w:rFonts w:ascii="Times New Roman" w:hAnsi="Times New Roman" w:cs="Times New Roman"/>
          <w:sz w:val="28"/>
          <w:szCs w:val="28"/>
        </w:rPr>
        <w:t>.:</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Я с 10 окт[ября] заболела воспал[ением] лёгкого в правом лёгком , но всё ходила, охала, обслуживала себя, никак не могла дозваться врача, а она была занята. Наконец, после 7 дней приехала и уложила окончательно в постель, никаких движений. Сердце ещё хуже лёгких. Хотя левое лёгкое почти не дышит. Живу одним, а и оно (нрзб.). Назначила лечение и полный покой, мне надо было выбраться летом, и, м[ожет] б[ыть], этого бы и не случилось, но сердце уже давно болит…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нас событие, Таня</w:t>
      </w:r>
      <w:r>
        <w:rPr>
          <w:rStyle w:val="a7"/>
          <w:rFonts w:ascii="Times New Roman" w:hAnsi="Times New Roman" w:cs="Times New Roman"/>
          <w:sz w:val="28"/>
          <w:szCs w:val="28"/>
        </w:rPr>
        <w:footnoteReference w:id="1718"/>
      </w:r>
      <w:r>
        <w:rPr>
          <w:rFonts w:ascii="Times New Roman" w:hAnsi="Times New Roman" w:cs="Times New Roman"/>
          <w:sz w:val="28"/>
          <w:szCs w:val="28"/>
        </w:rPr>
        <w:t xml:space="preserve"> 10-го окт[ября] зарегистрировалась с одним из служащих в отделе звероводства, Евг[ением] Ильичом Пискуновым. Человек хороший, образование. Лучшего мужа Тане не найти. Арюша воскресла духом, оживилась. Устраивают общее хоз[яйст]во. Он уже её называет мамой, что мне не нравится. Таню на 2[-й] день послали в командировку, совсем по-современному. Я себя чувствую немного лишней, хотя Арюша не даёт мне повод… Молодая жизнь её увлекла, и сама </w:t>
      </w:r>
      <w:r w:rsidRPr="007B5730">
        <w:rPr>
          <w:rFonts w:ascii="Times New Roman" w:hAnsi="Times New Roman" w:cs="Times New Roman"/>
          <w:sz w:val="28"/>
          <w:szCs w:val="28"/>
        </w:rPr>
        <w:t>помолодела…».</w:t>
      </w:r>
      <w:r w:rsidRPr="007B5730">
        <w:rPr>
          <w:rStyle w:val="a7"/>
          <w:rFonts w:ascii="Times New Roman" w:hAnsi="Times New Roman" w:cs="Times New Roman"/>
          <w:sz w:val="28"/>
          <w:szCs w:val="28"/>
        </w:rPr>
        <w:footnoteReference w:id="171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Ариадне Васильевне хотелось съездить повидаться с Анной, которая в то время служила недалеко от Кургана</w:t>
      </w:r>
      <w:r w:rsidR="00C4219A">
        <w:rPr>
          <w:rFonts w:ascii="Times New Roman" w:hAnsi="Times New Roman" w:cs="Times New Roman"/>
          <w:sz w:val="28"/>
          <w:szCs w:val="28"/>
        </w:rPr>
        <w:t xml:space="preserve"> (около Шадринска)</w:t>
      </w:r>
      <w:r>
        <w:rPr>
          <w:rFonts w:ascii="Times New Roman" w:hAnsi="Times New Roman" w:cs="Times New Roman"/>
          <w:sz w:val="28"/>
          <w:szCs w:val="28"/>
        </w:rPr>
        <w:t>, но она не решалась из-</w:t>
      </w:r>
      <w:r>
        <w:rPr>
          <w:rFonts w:ascii="Times New Roman" w:hAnsi="Times New Roman" w:cs="Times New Roman"/>
          <w:sz w:val="28"/>
          <w:szCs w:val="28"/>
        </w:rPr>
        <w:lastRenderedPageBreak/>
        <w:t>за возраста и здоровья. Она мечтает переехать к Анне насовсем, т.к. северный климат пагубно влиял на её больные лёгкие. «… так хочется вырваться с Севера. Здоровье плохое, лечиться здесь трудно, но, с другой стороны, боюсь сделать нагрузку на тебя, придётся тебе ухаживать за больной старухой, а я глохнуть начала, верно, склероз, да много всего. Ну, всё же надеюсь скопить денег на зиму и уехать, если не умру…», - пишет Ариадна Васильевна Анне в 1947-м году.</w:t>
      </w:r>
      <w:r>
        <w:rPr>
          <w:rStyle w:val="a7"/>
          <w:rFonts w:ascii="Times New Roman" w:hAnsi="Times New Roman" w:cs="Times New Roman"/>
          <w:sz w:val="28"/>
          <w:szCs w:val="28"/>
        </w:rPr>
        <w:footnoteReference w:id="1720"/>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Это письмо – ответ на то, что за Ариадной Васильевной приехала в Ханты-Мансийск дочь Анны Николаевны Алла и хотела увезти её к матери. Но Ариадна Васильевна ехать отказалась, т.к. не могла оставить Ариадну Николаевну, которая в то время находилась в очень утомлённом и нервном состоянии. В следующем, 1948-м году, Ариадна Васильевна снова пишет Анне о желании перебраться к ней: «...вот прошлым летом не уехала с Аллочкой, а нынче, говорят, очень трудно попасть на поезд. Я не знаю, когда поедет Арюша в Москву и возьмёт ли меня. Одна-то я не решусь в далёкий путь, а мне ещё хотелось бы пожить с тобой, и если я останусь  ещё такая, как сейчас, то могла бы ещё освободить [тебя] от части работ, как я делаю здесь. Конечно, особенно тяжёлой работы делать не могу.</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Надоела я тебе причитаниями, вот, скажешь, не сидится тебе на одном месте, но сидела-то я с 1941 по 1948 г[од]. Шутка сказать, 7 лет дальше поймы или Х[анты]-Мансийска не бывала. Ну, хоть помечтать, если нельзя осуществить…» (из письма 1948 г.).</w:t>
      </w:r>
      <w:r>
        <w:rPr>
          <w:rStyle w:val="a7"/>
          <w:rFonts w:ascii="Times New Roman" w:hAnsi="Times New Roman" w:cs="Times New Roman"/>
          <w:sz w:val="28"/>
          <w:szCs w:val="28"/>
        </w:rPr>
        <w:footnoteReference w:id="1721"/>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1952-м году вопрос о переезде Ариадны Васильевны к Анне Николаевне, по-видимому, был решён. В письме от 10 апреля 1952-го года Ариадна Васильевна спрашивает Анну, как обстоит дело с медицинским обслуживанием в районе Шадринска, планирует встретиться с «народным» агрономом Т. С. Мальцевым, который в то время был организатором и руководителем Шадринской опытной станции при колхозе «Заветы Ильича».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12 мая 1952-го Ариадна Васильевна пишет: «Милая Нюрасинька. Получили твою телеграмму и решили позвать тебя на помощь. Арюша так устала от работы и ухода за мной… Я вижу, как устала Арюша и стала мной тяготиться, это вполне понятно, но я подумала, как плохо не иметь своего угла, хоть бы «воронье гнездо» было, одна теплится надежда – на хотя неполное выздоровление…».</w:t>
      </w:r>
      <w:r>
        <w:rPr>
          <w:rStyle w:val="a7"/>
          <w:rFonts w:ascii="Times New Roman" w:hAnsi="Times New Roman" w:cs="Times New Roman"/>
          <w:sz w:val="28"/>
          <w:szCs w:val="28"/>
        </w:rPr>
        <w:footnoteReference w:id="172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конце 1952 или в начале 1953-го года А. В. Скалозубова переезжает к дочер</w:t>
      </w:r>
      <w:r w:rsidR="00093710">
        <w:rPr>
          <w:rFonts w:ascii="Times New Roman" w:hAnsi="Times New Roman" w:cs="Times New Roman"/>
          <w:sz w:val="28"/>
          <w:szCs w:val="28"/>
        </w:rPr>
        <w:t>и Анне</w:t>
      </w:r>
      <w:r>
        <w:rPr>
          <w:rFonts w:ascii="Times New Roman" w:hAnsi="Times New Roman" w:cs="Times New Roman"/>
          <w:sz w:val="28"/>
          <w:szCs w:val="28"/>
        </w:rPr>
        <w:t xml:space="preserve">, её переезду способствовало то, что Ариадну Николаевну отправили в длительную многомесячную командировку в Москву и </w:t>
      </w:r>
      <w:r w:rsidRPr="00F37BC1">
        <w:rPr>
          <w:rFonts w:ascii="Times New Roman" w:hAnsi="Times New Roman" w:cs="Times New Roman"/>
          <w:sz w:val="28"/>
          <w:szCs w:val="28"/>
        </w:rPr>
        <w:t>Ленинград.</w:t>
      </w:r>
      <w:r>
        <w:rPr>
          <w:rFonts w:ascii="Times New Roman" w:hAnsi="Times New Roman" w:cs="Times New Roman"/>
          <w:sz w:val="28"/>
          <w:szCs w:val="28"/>
        </w:rPr>
        <w:t xml:space="preserve"> А она не могла оставить больную мать без дочернего ухода.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Шадринске Ариадна Васильевна продолжает рисовать: она в это время работала над портретом Николая Лукича.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письмах к Ариадне Николаевне она рассказывает о том, как проходит её жизнь, сетует на очень большую занятость Анны: «…мне неприятно, что у Нюси совсем нет времени на чтение, только служба и домашнее хозяйство. …думаю, как бы поправиться настолько, чтобы легче было ей. Думаю, что при некотором усилии можно найти человека хоть на тяжёлую работу: вода, дрова, полы, бельё. Ни о каком ежедневном подтирании нечего и думать, я подметаю сырым веником, но ты не волнуйся за меня, я стараюсь не торопиться, не волноваться… И даже начну писать портрет Н[иколая] Л[укича], подрамники готовы…» (12 ноября 1953 г.).</w:t>
      </w:r>
      <w:r>
        <w:rPr>
          <w:rStyle w:val="a7"/>
          <w:rFonts w:ascii="Times New Roman" w:hAnsi="Times New Roman" w:cs="Times New Roman"/>
          <w:sz w:val="28"/>
          <w:szCs w:val="28"/>
        </w:rPr>
        <w:footnoteReference w:id="172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которой было уже за восемьдесят лет, и в Шадринске продолжает вести активный образ жизни: «Сейчас идёт подготовка к район[ной] выставке в Батурино. Я нарисовала диаграмму урожая яр[овой] пшеницы с помощью Нюси. Трудно мне с катарактом. Правый глаз видит парал[лельные] вертикальные сходящиеся. Вижу одним левым, а правый мешает» (октябрь 1953 г.)</w:t>
      </w:r>
      <w:r>
        <w:rPr>
          <w:rStyle w:val="a7"/>
          <w:rFonts w:ascii="Times New Roman" w:hAnsi="Times New Roman" w:cs="Times New Roman"/>
          <w:sz w:val="28"/>
          <w:szCs w:val="28"/>
        </w:rPr>
        <w:footnoteReference w:id="1724"/>
      </w:r>
      <w:r w:rsidRPr="001B09C6">
        <w:rPr>
          <w:rFonts w:ascii="Times New Roman" w:hAnsi="Times New Roman" w:cs="Times New Roman"/>
          <w:sz w:val="28"/>
          <w:szCs w:val="28"/>
        </w:rPr>
        <w:t xml:space="preserve"> </w:t>
      </w:r>
      <w:r>
        <w:rPr>
          <w:rFonts w:ascii="Times New Roman" w:hAnsi="Times New Roman" w:cs="Times New Roman"/>
          <w:sz w:val="28"/>
          <w:szCs w:val="28"/>
        </w:rPr>
        <w:t>«Сейчас идёт на станции подготовка к с[ельско] х[озяйственной] районной выставке, и я буду диагр[аммы] рисовать…» ((12 ноября 1953 г.).</w:t>
      </w:r>
      <w:r>
        <w:rPr>
          <w:rStyle w:val="a7"/>
          <w:rFonts w:ascii="Times New Roman" w:hAnsi="Times New Roman" w:cs="Times New Roman"/>
          <w:sz w:val="28"/>
          <w:szCs w:val="28"/>
        </w:rPr>
        <w:footnoteReference w:id="172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хотя здоровье пожилой женщины оставляло желать лучшего, она полна оптимизма и самоиронии: «Моё здоровье по-прежнему: температура нормал[ьная], редко поднимается до 37, но кашель и одышка прежние… Начала углём портрет Ник[олая] Лук[ича], да надо приняться за воспоминания, дожидаюсь дополнительных сведений. Умирать-то пока некогда. Я похожа на того крестьянина в басне Крылова или Лафонтена, который не мог поднять дрова и сказал: «Хоть бы скорее смерть пришла», а она уже за спиной, спрашивает: «Зачем, старик, звал?» - а вот помоги поднять дрова». Живём все в надежде на лучшее будущее… Пиши мне, Арюшенька, твои письма лучше всяких лекарств. Где ты устроилась и хорошо ли чувствуешь себя? За меня не беспокойся. Нюся хорошо ухаживает. Скоро и она пойдёт в отпуск.</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Целую тебя и желаю побольше накопить сил. Жаль, что ты не рисуешь. Опиши осеннюю, вернее, зимнюю погоду в Сочи. Говорят, бури на море. Всего самого лучшего. Любящая мама» (октябрь 1953 г.).</w:t>
      </w:r>
      <w:r>
        <w:rPr>
          <w:rStyle w:val="a7"/>
          <w:rFonts w:ascii="Times New Roman" w:hAnsi="Times New Roman" w:cs="Times New Roman"/>
          <w:sz w:val="28"/>
          <w:szCs w:val="28"/>
        </w:rPr>
        <w:footnoteReference w:id="172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Ариадне Васильевне, как и в молодости, «всё очень интересно… «Накапливаю материалы к воспоминаниям об отце – Максимове…  …Я стала спокойнее и по вечерам читаю что-ниб[удь] интересное. Прочитала Репина «Далёкое-близкое», а сейчас читаю Сергеева о Камчатке, обороне Петропавловска в 1854 г. Очень интересно, какой богатый исторический материал, предназначена для школьников, но полезна для каждого интересующегося историей Д[альнего] Востока. Его изложение не бьёт на эффект, но он делает такие выводы, логически доказывает домогательства </w:t>
      </w:r>
      <w:r>
        <w:rPr>
          <w:rFonts w:ascii="Times New Roman" w:hAnsi="Times New Roman" w:cs="Times New Roman"/>
          <w:sz w:val="28"/>
          <w:szCs w:val="28"/>
        </w:rPr>
        <w:lastRenderedPageBreak/>
        <w:t>Америки и Англии ещё в те отдалённые времена» (из письма Ариадне Николаевне от 21 ноября 1953 г.).</w:t>
      </w:r>
      <w:r>
        <w:rPr>
          <w:rStyle w:val="a7"/>
          <w:rFonts w:ascii="Times New Roman" w:hAnsi="Times New Roman" w:cs="Times New Roman"/>
          <w:sz w:val="28"/>
          <w:szCs w:val="28"/>
        </w:rPr>
        <w:footnoteReference w:id="1727"/>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сейчас принялась за портрет Н[иколая] Л[укича], выходит похож, пишу по утрам, чтобы не утомлять глаза да ещё задумала одну вещь и обещала Аллочке</w:t>
      </w:r>
      <w:r>
        <w:rPr>
          <w:rStyle w:val="a7"/>
          <w:rFonts w:ascii="Times New Roman" w:hAnsi="Times New Roman" w:cs="Times New Roman"/>
          <w:sz w:val="28"/>
          <w:szCs w:val="28"/>
        </w:rPr>
        <w:footnoteReference w:id="1728"/>
      </w:r>
      <w:r>
        <w:rPr>
          <w:rFonts w:ascii="Times New Roman" w:hAnsi="Times New Roman" w:cs="Times New Roman"/>
          <w:sz w:val="28"/>
          <w:szCs w:val="28"/>
        </w:rPr>
        <w:t xml:space="preserve"> раскрасить шкатулку для шитья (Нюся заказала столяру) (30 ноября 1953 г.).</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22 декабря 1953-го года Ариадна Васильевна рассказывает в письме к старшей дочери о сельскохозяйственном совещании, которое было в Омске и на которое ездила Анна Николаевна, - «не всё же скрипеть о болезни… Доклад делал Яхтенфельд</w:t>
      </w:r>
      <w:r>
        <w:rPr>
          <w:rStyle w:val="a7"/>
          <w:rFonts w:ascii="Times New Roman" w:hAnsi="Times New Roman" w:cs="Times New Roman"/>
          <w:sz w:val="28"/>
          <w:szCs w:val="28"/>
        </w:rPr>
        <w:footnoteReference w:id="1729"/>
      </w:r>
      <w:r>
        <w:rPr>
          <w:rFonts w:ascii="Times New Roman" w:hAnsi="Times New Roman" w:cs="Times New Roman"/>
          <w:sz w:val="28"/>
          <w:szCs w:val="28"/>
        </w:rPr>
        <w:t>. В своём докладе он дал яркую характеристику Ник[олая] Лукича и значение в истории агрономии. В докладе упомянул о Нюсе и её селекц[ионной] работе. Нюсе пришлось выступать, хотя она и не готовилась. Вообще фамилия Скалозубовы явилась почётной… сейчас устала, но разве могу я не поделиться с тобой обо всём…».</w:t>
      </w:r>
      <w:r>
        <w:rPr>
          <w:rStyle w:val="a7"/>
          <w:rFonts w:ascii="Times New Roman" w:hAnsi="Times New Roman" w:cs="Times New Roman"/>
          <w:sz w:val="28"/>
          <w:szCs w:val="28"/>
        </w:rPr>
        <w:footnoteReference w:id="1730"/>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продолжаю переписку по делам рукописей об отце и Н[иколае] Л[укиче]… продолжаю хворать с промежутками приличного поведения, не хочется о болезни писать. Сейчас я всё думаю, как бы побольше материала собрать для рукописей… у меня ещё не иссякло желание работать кистью и пером» (12 февраля 1954 г.).</w:t>
      </w:r>
      <w:r>
        <w:rPr>
          <w:rStyle w:val="a7"/>
          <w:rFonts w:ascii="Times New Roman" w:hAnsi="Times New Roman" w:cs="Times New Roman"/>
          <w:sz w:val="28"/>
          <w:szCs w:val="28"/>
        </w:rPr>
        <w:footnoteReference w:id="1731"/>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своих письмах к Ариадне Николаевне Ариадна Васильевна  тоже очень ласкова: «Дорогая ты моя Арюшенька», «Милая Арюшенька!», «Крепко целую дорогую Арюшеньку», «Арюшенька, милая моя», «Моя милая, родная Арюшечка»… А подписывается так: «Любящая мама», Любящая тебя неизменно мама», «Крепко любящая мама», «Любящая всем сердцем и помыслами мама», «Бесконечно любящая мать».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Закончив воспоминания об отце и муже, Ариадна Васильевна отправила рукопись В. Д. Бонч-Бруевичу</w:t>
      </w:r>
      <w:r>
        <w:rPr>
          <w:rStyle w:val="a7"/>
          <w:rFonts w:ascii="Times New Roman" w:hAnsi="Times New Roman" w:cs="Times New Roman"/>
          <w:sz w:val="28"/>
          <w:szCs w:val="28"/>
        </w:rPr>
        <w:footnoteReference w:id="1732"/>
      </w:r>
      <w:r>
        <w:rPr>
          <w:rFonts w:ascii="Times New Roman" w:hAnsi="Times New Roman" w:cs="Times New Roman"/>
          <w:sz w:val="28"/>
          <w:szCs w:val="28"/>
        </w:rPr>
        <w:t xml:space="preserve"> в Москву. Владимир Дмитриевич, зная в своё время и В. М. Максимова, и Н. Л. Скалозубова, обещал помочь с изданием воспоминаний. Но произошла двойная трагедия. Пока бандероль с мемуарами шла в столицу, Бонч-Бруевич скончался. А когда она возвращалась обратно к Ариадне Васильевне, в возрасте 85 лет умерла и она. Это произошло в 1955-м году. Похоронена А. В. Скалозубова возле города Шадринска на кладбище с. Оленёва.</w:t>
      </w:r>
    </w:p>
    <w:p w:rsidR="009367AD" w:rsidRDefault="0087073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Неопубликованные воспоминания Ариадны Васильевны хранились у её старшей дочери Ариадны Николаевны</w:t>
      </w:r>
      <w:r w:rsidR="009367AD">
        <w:rPr>
          <w:rFonts w:ascii="Times New Roman" w:hAnsi="Times New Roman" w:cs="Times New Roman"/>
          <w:sz w:val="28"/>
          <w:szCs w:val="28"/>
        </w:rPr>
        <w:t xml:space="preserve"> (по информации И. С. Шелухина)</w:t>
      </w:r>
      <w:r>
        <w:rPr>
          <w:rFonts w:ascii="Times New Roman" w:hAnsi="Times New Roman" w:cs="Times New Roman"/>
          <w:sz w:val="28"/>
          <w:szCs w:val="28"/>
        </w:rPr>
        <w:t xml:space="preserve">. </w:t>
      </w:r>
      <w:r w:rsidR="009367AD">
        <w:rPr>
          <w:rFonts w:ascii="Times New Roman" w:hAnsi="Times New Roman" w:cs="Times New Roman"/>
          <w:sz w:val="28"/>
          <w:szCs w:val="28"/>
        </w:rPr>
        <w:t xml:space="preserve">Те, которые находятся в научном архиве ТГИАМЗ, датируются </w:t>
      </w:r>
      <w:r w:rsidR="00F54F1C">
        <w:rPr>
          <w:rFonts w:ascii="Times New Roman" w:hAnsi="Times New Roman" w:cs="Times New Roman"/>
          <w:sz w:val="28"/>
          <w:szCs w:val="28"/>
        </w:rPr>
        <w:t>автором</w:t>
      </w:r>
      <w:r w:rsidR="009367AD">
        <w:rPr>
          <w:rFonts w:ascii="Times New Roman" w:hAnsi="Times New Roman" w:cs="Times New Roman"/>
          <w:sz w:val="28"/>
          <w:szCs w:val="28"/>
        </w:rPr>
        <w:t>1950-м годом. Неясно, их ли посылала Ариадна Васильевна Бонч-Бруевичу или какие-</w:t>
      </w:r>
      <w:r w:rsidR="009367AD">
        <w:rPr>
          <w:rFonts w:ascii="Times New Roman" w:hAnsi="Times New Roman" w:cs="Times New Roman"/>
          <w:sz w:val="28"/>
          <w:szCs w:val="28"/>
        </w:rPr>
        <w:lastRenderedPageBreak/>
        <w:t>то другие</w:t>
      </w:r>
      <w:r w:rsidR="00266AA9">
        <w:rPr>
          <w:rFonts w:ascii="Times New Roman" w:hAnsi="Times New Roman" w:cs="Times New Roman"/>
          <w:sz w:val="28"/>
          <w:szCs w:val="28"/>
        </w:rPr>
        <w:t>,</w:t>
      </w:r>
      <w:r w:rsidR="009367AD">
        <w:rPr>
          <w:rFonts w:ascii="Times New Roman" w:hAnsi="Times New Roman" w:cs="Times New Roman"/>
          <w:sz w:val="28"/>
          <w:szCs w:val="28"/>
        </w:rPr>
        <w:t xml:space="preserve"> как </w:t>
      </w:r>
      <w:r w:rsidR="00266AA9">
        <w:rPr>
          <w:rFonts w:ascii="Times New Roman" w:hAnsi="Times New Roman" w:cs="Times New Roman"/>
          <w:sz w:val="28"/>
          <w:szCs w:val="28"/>
        </w:rPr>
        <w:t xml:space="preserve">и когда </w:t>
      </w:r>
      <w:r w:rsidR="006E3F0C">
        <w:rPr>
          <w:rFonts w:ascii="Times New Roman" w:hAnsi="Times New Roman" w:cs="Times New Roman"/>
          <w:sz w:val="28"/>
          <w:szCs w:val="28"/>
        </w:rPr>
        <w:t>её воспоминания</w:t>
      </w:r>
      <w:r w:rsidR="009367AD">
        <w:rPr>
          <w:rFonts w:ascii="Times New Roman" w:hAnsi="Times New Roman" w:cs="Times New Roman"/>
          <w:sz w:val="28"/>
          <w:szCs w:val="28"/>
        </w:rPr>
        <w:t xml:space="preserve"> попали в Тобольск.</w:t>
      </w:r>
      <w:r w:rsidR="00266AA9">
        <w:rPr>
          <w:rFonts w:ascii="Times New Roman" w:hAnsi="Times New Roman" w:cs="Times New Roman"/>
          <w:sz w:val="28"/>
          <w:szCs w:val="28"/>
        </w:rPr>
        <w:t xml:space="preserve"> Отправила ли их Ариадна </w:t>
      </w:r>
      <w:r w:rsidR="006E3F0C">
        <w:rPr>
          <w:rFonts w:ascii="Times New Roman" w:hAnsi="Times New Roman" w:cs="Times New Roman"/>
          <w:sz w:val="28"/>
          <w:szCs w:val="28"/>
        </w:rPr>
        <w:t>В</w:t>
      </w:r>
      <w:r w:rsidR="00266AA9">
        <w:rPr>
          <w:rFonts w:ascii="Times New Roman" w:hAnsi="Times New Roman" w:cs="Times New Roman"/>
          <w:sz w:val="28"/>
          <w:szCs w:val="28"/>
        </w:rPr>
        <w:t>асильевна или после её смерти это сделала Ариадна Николаевна</w:t>
      </w:r>
      <w:r w:rsidR="006E3F0C">
        <w:rPr>
          <w:rFonts w:ascii="Times New Roman" w:hAnsi="Times New Roman" w:cs="Times New Roman"/>
          <w:sz w:val="28"/>
          <w:szCs w:val="28"/>
        </w:rPr>
        <w:t>?</w:t>
      </w:r>
    </w:p>
    <w:p w:rsidR="000111B1" w:rsidRDefault="00B31B10"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w:t>
      </w:r>
      <w:r w:rsidR="000111B1">
        <w:rPr>
          <w:rFonts w:ascii="Times New Roman" w:hAnsi="Times New Roman" w:cs="Times New Roman"/>
          <w:sz w:val="28"/>
          <w:szCs w:val="28"/>
        </w:rPr>
        <w:t xml:space="preserve"> смерти </w:t>
      </w:r>
      <w:r>
        <w:rPr>
          <w:rFonts w:ascii="Times New Roman" w:hAnsi="Times New Roman" w:cs="Times New Roman"/>
          <w:sz w:val="28"/>
          <w:szCs w:val="28"/>
        </w:rPr>
        <w:t xml:space="preserve">Ариадны Васильевны </w:t>
      </w:r>
      <w:r w:rsidR="000111B1">
        <w:rPr>
          <w:rFonts w:ascii="Times New Roman" w:hAnsi="Times New Roman" w:cs="Times New Roman"/>
          <w:sz w:val="28"/>
          <w:szCs w:val="28"/>
        </w:rPr>
        <w:t>Анна Николаевна писала их общему знакомому, профессору М. А. Сергееву, что её мать «горячо любила жизнь, и душа её была вечно молода».</w:t>
      </w:r>
      <w:r w:rsidR="000111B1">
        <w:rPr>
          <w:rStyle w:val="a7"/>
          <w:rFonts w:ascii="Times New Roman" w:hAnsi="Times New Roman" w:cs="Times New Roman"/>
          <w:sz w:val="28"/>
          <w:szCs w:val="28"/>
        </w:rPr>
        <w:footnoteReference w:id="1733"/>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2012-м году в Ханты-Мансийске проходила выставка-ретроспектива, посвящённая 430-летию города и 80-летию музея Природы и Человека. Газета «Аргументы и факты» за 18 сентября этого года писала: «На выставке можно увидеть уникальные полотна Ариадны Васильевны Скалозубовой, дочери знаменитого художника-передвижника В. М. Максимова. Эти картины – одни из самых ранних живописных изображений города. В её камерных, лиричных этюдах с избами, стайками и огородами Ханты-Мансийск ещё трудно идентифицируется, но в некоторых работах уже проглядывают знакомые черты местности, сообщает пресс-служба Музея Природы и Человека».</w:t>
      </w:r>
      <w:r>
        <w:rPr>
          <w:rStyle w:val="a7"/>
          <w:rFonts w:ascii="Times New Roman" w:hAnsi="Times New Roman" w:cs="Times New Roman"/>
          <w:sz w:val="28"/>
          <w:szCs w:val="28"/>
        </w:rPr>
        <w:footnoteReference w:id="1734"/>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b/>
          <w:sz w:val="28"/>
          <w:szCs w:val="28"/>
          <w:u w:val="single"/>
        </w:rPr>
      </w:pPr>
      <w:r w:rsidRPr="005F42B4">
        <w:rPr>
          <w:rFonts w:ascii="Times New Roman" w:hAnsi="Times New Roman" w:cs="Times New Roman"/>
          <w:b/>
          <w:sz w:val="28"/>
          <w:szCs w:val="28"/>
          <w:u w:val="single"/>
        </w:rPr>
        <w:t>«Блистательная продолжательница дела своего отца…»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 Дюков, автор статьи «Кто открыл Югре пшеницу и вишню» назвал </w:t>
      </w:r>
      <w:r w:rsidRPr="002D1DCA">
        <w:rPr>
          <w:rFonts w:ascii="Times New Roman" w:hAnsi="Times New Roman" w:cs="Times New Roman"/>
          <w:b/>
          <w:sz w:val="28"/>
          <w:szCs w:val="28"/>
        </w:rPr>
        <w:t>Ариадну Николаевну Голяновскую (Скалозубову)</w:t>
      </w:r>
      <w:r>
        <w:rPr>
          <w:rFonts w:ascii="Times New Roman" w:hAnsi="Times New Roman" w:cs="Times New Roman"/>
          <w:sz w:val="28"/>
          <w:szCs w:val="28"/>
        </w:rPr>
        <w:t xml:space="preserve"> </w:t>
      </w:r>
      <w:r w:rsidR="002D1DCA">
        <w:rPr>
          <w:rFonts w:ascii="Times New Roman" w:hAnsi="Times New Roman" w:cs="Times New Roman"/>
          <w:sz w:val="28"/>
          <w:szCs w:val="28"/>
        </w:rPr>
        <w:t xml:space="preserve">(1897 – 1978) </w:t>
      </w:r>
      <w:r>
        <w:rPr>
          <w:rFonts w:ascii="Times New Roman" w:hAnsi="Times New Roman" w:cs="Times New Roman"/>
          <w:sz w:val="28"/>
          <w:szCs w:val="28"/>
        </w:rPr>
        <w:t>«блистательным продолжателем дела своего отца и ведущим селекционером Югры.</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30-е годы её трудами и усилиями была организована Опытная станция Остяко-Вогульского (позже – Ханты-Мансийского) автономного округа. Выяснилось, что в нашем климате, на песчаных и малоплодородных почвах, можно много чего выращивать: пшеница, картофель, вишня, подсолнечник – всё это вызревало в суровых северных условиях. К сожалению, блистательные  селекционные труды оказались никому не нужны в эпоху скороспелых рыночных преобразований.</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Сегодня, когда картошка в югорских магазинах китайская, а вишня краснодарская, трудно себе представить, что были времена, когда местное сельское хозяйство было многоотраслевым и достаточно продуктивным. Но всё это было на самом деле – и старые фотографии являются молчаливыми свидетелями человеческого таланта и северных селекционных побед».</w:t>
      </w:r>
      <w:r>
        <w:rPr>
          <w:rStyle w:val="a7"/>
          <w:rFonts w:ascii="Times New Roman" w:hAnsi="Times New Roman" w:cs="Times New Roman"/>
          <w:sz w:val="28"/>
          <w:szCs w:val="28"/>
        </w:rPr>
        <w:footnoteReference w:id="173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Николаевна, старшая дочь Скалозубовых, родилась в Тобольске в 1897-м году. Она училась в Костромской женской гимназии, которую окончила с золотой медалью в год начала 1-й Мировой войны (1914). После военных медицинских курсов она три года служила сестрой милосердия во фронтовых госпиталях.</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Вот выписка из личного листка Ариадны Николаевны по учёту кадров, сделанн</w:t>
      </w:r>
      <w:r w:rsidR="00355AC8">
        <w:rPr>
          <w:rFonts w:ascii="Times New Roman" w:hAnsi="Times New Roman" w:cs="Times New Roman"/>
          <w:sz w:val="28"/>
          <w:szCs w:val="28"/>
        </w:rPr>
        <w:t>ая в 1952-м году: «… в 1917-1918</w:t>
      </w:r>
      <w:r>
        <w:rPr>
          <w:rFonts w:ascii="Times New Roman" w:hAnsi="Times New Roman" w:cs="Times New Roman"/>
          <w:sz w:val="28"/>
          <w:szCs w:val="28"/>
        </w:rPr>
        <w:t xml:space="preserve"> гг. (работала – Т. С.) в Новониколаевском санатории; в 1918-1920 гг. – продавцом книжного склада </w:t>
      </w:r>
      <w:r>
        <w:rPr>
          <w:rFonts w:ascii="Times New Roman" w:hAnsi="Times New Roman" w:cs="Times New Roman"/>
          <w:sz w:val="28"/>
          <w:szCs w:val="28"/>
        </w:rPr>
        <w:lastRenderedPageBreak/>
        <w:t>«Кооперация» в Костроме; в 1921-1922 гг. – училась на высших сельскохозяйственных курсах в Москве; с 1922 по 1927 гг. училась в сельскохозяйственной академии им. К. А. Тимирязева в Москве; в 1927-1928 гг. работала практиканткой по масленичным культурами на опытном поле сельскохозяйственной академии; в 1932-1939 гг. – старшим научным сотрудником Всесоюзного научно-исследовательского института удобрений и почвоведения (ВИУА)…».</w:t>
      </w:r>
      <w:r>
        <w:rPr>
          <w:rStyle w:val="a7"/>
          <w:rFonts w:ascii="Times New Roman" w:hAnsi="Times New Roman" w:cs="Times New Roman"/>
          <w:sz w:val="28"/>
          <w:szCs w:val="28"/>
        </w:rPr>
        <w:footnoteReference w:id="173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1933-м году в Ханты-Мансийске был организован с целью исследования возможностей земледелия в этом крае и способов повышения плодородия сельскохозяйственный комплексный опорный пункт. Однако в 1937-м году работа пункта оказалась в кризисном состоянии: его сотрудники пришли к выводу о невозможности земледелия на местных почвах. Такой вывод был признан скороспешным и преждевременным, и окружные организации обратились во Всесоюзную академию сельскохозяйственных наук им. В. И. Ленина за консультацией и помощью. В Ханты-Мансийск отправилась бригада во главе с Ариадной Николаевной Голяновской для выяснения приемов повышения плодородия. Бригада работала в течение двух лет и установила, что на местных землях можно выращивать хорошие урожаи овса, ячменя и яровой пшеницы, а также картофель.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Через два года бригада вернулась в Москву, а Ариадна Николаевна осталась работать в Ханты-Мансийске. Там она заведовала отделом растениеводства на опорном сельскохозяйственном пункте, была главным специалистом округа по агротехнике.</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Мать Н. Зубова, доктора медицинских наук, в то время школьника, трудилась в опорном пункте в качестве бригадира овощеводов. Её семья, так же, как и семьи других сотрудников станции, жила на территории пункта в деревянных домах, построенных специально для них. Поэтому Коля Зубов был хорошо осведомлён о делах пункта, знал всех сотрудников, тем более что дети часто помогали взрослым. В статье «Ариадна, дочь Ариадны» он вспоминает: «…летом 1940 года наш отряд школьников на опытных делянках занимался кастрацией колосьев озимой пшеницы, т. е. удалением тычинок с пыльцой, а жизнерадостная улыбчивая Ариадна Николаевна рассказывала нам, что такое внутрисортовое скрещивание, поясняла значения слов, написанных на ярлычках или табличках: «Мильтурум», «Цезиум», «Гарнет». На картофельных участках мы ставили колышки у гнёзд, которые стали цвести первыми, вновь узнавая названия сортов: «Эпикур», «Эпрон», «Лорх», </w:t>
      </w:r>
      <w:r w:rsidR="001C6C4D">
        <w:rPr>
          <w:rFonts w:ascii="Times New Roman" w:hAnsi="Times New Roman" w:cs="Times New Roman"/>
          <w:sz w:val="28"/>
          <w:szCs w:val="28"/>
        </w:rPr>
        <w:t>«</w:t>
      </w:r>
      <w:r>
        <w:rPr>
          <w:rFonts w:ascii="Times New Roman" w:hAnsi="Times New Roman" w:cs="Times New Roman"/>
          <w:sz w:val="28"/>
          <w:szCs w:val="28"/>
        </w:rPr>
        <w:t>Азия Б» и др. Прополка, окучивание, силосование кормов и покос – везде посильно работали школьники».</w:t>
      </w:r>
      <w:r>
        <w:rPr>
          <w:rStyle w:val="a7"/>
          <w:rFonts w:ascii="Times New Roman" w:hAnsi="Times New Roman" w:cs="Times New Roman"/>
          <w:sz w:val="28"/>
          <w:szCs w:val="28"/>
        </w:rPr>
        <w:footnoteReference w:id="173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Когда началась Великая Отечественная война, многие сотрудники пункта ушли на фронт. В 1941-м году Ариадна Николаевна приняла на себя директорство и до 1950-го года возглавляла всю работу пункта. Это были </w:t>
      </w:r>
      <w:r>
        <w:rPr>
          <w:rFonts w:ascii="Times New Roman" w:hAnsi="Times New Roman" w:cs="Times New Roman"/>
          <w:sz w:val="28"/>
          <w:szCs w:val="28"/>
        </w:rPr>
        <w:lastRenderedPageBreak/>
        <w:t>самые тяжёлые годы в истории Ханты-Мансийского сельскохозяйственного опорного пункта. Год начала войны совпал с большим наводнением на реке Иртыш, возле которого находился пункт. Погибли посевы, оказались под водой пастбища. Это привело к бескормице скота: на опорном пункте занимались не только агрономическими исследованиями, но и проблемами животноводства. В хозяйстве остались одни женщины, дети, старики и инвалиды. В напряжённом труде люди не знали отдыха. Не хватало дня и вечера – трудились ночью. В очерке «История Ханты-Мансийского опорного пункта» Ариадна Васильевна пишет: «Застрельщицей во всех случаях, когда нужно было проявить максимум энергии, была моя дочь, директор опорного пункта. В эти годы недостатка рабочей силы, тяжёлых бытовых условий она появлялась на самых трудных участках опорного пункта, стараясь поддержать трудовую дисциплину. В любую погоду переправлялась через Иртыш на ферму и обратно (пашни были на пойме). Получив выигрыш 10 тысяч рублей, отдала их на оборону.</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Примеру директора следовали и другие».</w:t>
      </w:r>
      <w:r>
        <w:rPr>
          <w:rStyle w:val="a7"/>
          <w:rFonts w:ascii="Times New Roman" w:hAnsi="Times New Roman" w:cs="Times New Roman"/>
          <w:sz w:val="28"/>
          <w:szCs w:val="28"/>
        </w:rPr>
        <w:footnoteReference w:id="173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Сама Ариадна Николаевна в одном из писем (от 19 декабря 1946 г. – А. В. Скалозубовой) характеризовала себя так: «Русские мы женщины, а я ещё к тому же и сибирячка, упрямая и настойчивая. Не люблю оставлять дело на полдороге».</w:t>
      </w:r>
      <w:r>
        <w:rPr>
          <w:rStyle w:val="a7"/>
          <w:rFonts w:ascii="Times New Roman" w:hAnsi="Times New Roman" w:cs="Times New Roman"/>
          <w:sz w:val="28"/>
          <w:szCs w:val="28"/>
        </w:rPr>
        <w:footnoteReference w:id="173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Зубов вспоминал: «После ухода Лещенко (директора опорного пункта – Т. С.) в Красную Армию руководителем коллектива назначили инициативную и энергичную Ариадну Николаевну; она оказалась хорошим организатором. Проводились воскресники, заработанные деньги перечислялись в фонд обороны, а по пятницам, после работы, все шли на раскорчёвку площадей под посевы».</w:t>
      </w:r>
      <w:r>
        <w:rPr>
          <w:rStyle w:val="a7"/>
          <w:rFonts w:ascii="Times New Roman" w:hAnsi="Times New Roman" w:cs="Times New Roman"/>
          <w:sz w:val="28"/>
          <w:szCs w:val="28"/>
        </w:rPr>
        <w:footnoteReference w:id="1740"/>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1942-м году, когда в Ханты-Мансийск эвакуировался на время ленинградской блокады Институт полярного земледелия, в системе которого находился опорный пункт, диапазон проводимых научных работ и исследований расширился. Велись работы по кормодобыванию, по изучению и улучшению местного картофеля, оленеводству, овощеводству, проводились метеорологические наблюдения. Пункт оказывал практическую помощь населению в вопросах ведения приусадебных хозяйств. «Ариадна Николаевна и другие научные сотрудники публиковали в окружной газете «Сталинская трибуна» агротехнические консультации «Сев озимой ржи», «О верхушках клубней картофеля», «О веточном корме», «О заготовке донцев продовольственного репчатого лука» и т. п.».</w:t>
      </w:r>
      <w:r>
        <w:rPr>
          <w:rStyle w:val="a7"/>
          <w:rFonts w:ascii="Times New Roman" w:hAnsi="Times New Roman" w:cs="Times New Roman"/>
          <w:sz w:val="28"/>
          <w:szCs w:val="28"/>
        </w:rPr>
        <w:footnoteReference w:id="1741"/>
      </w:r>
      <w:r>
        <w:rPr>
          <w:rFonts w:ascii="Times New Roman" w:hAnsi="Times New Roman" w:cs="Times New Roman"/>
          <w:sz w:val="28"/>
          <w:szCs w:val="28"/>
        </w:rPr>
        <w:t xml:space="preserve"> Не у всех работников пункта </w:t>
      </w:r>
      <w:r w:rsidR="006A1363">
        <w:rPr>
          <w:rFonts w:ascii="Times New Roman" w:hAnsi="Times New Roman" w:cs="Times New Roman"/>
          <w:sz w:val="28"/>
          <w:szCs w:val="28"/>
        </w:rPr>
        <w:t>дома было радио</w:t>
      </w:r>
      <w:r>
        <w:rPr>
          <w:rFonts w:ascii="Times New Roman" w:hAnsi="Times New Roman" w:cs="Times New Roman"/>
          <w:sz w:val="28"/>
          <w:szCs w:val="28"/>
        </w:rPr>
        <w:t xml:space="preserve">, поэтому ежедневно в обеденный перерыв или вечером </w:t>
      </w:r>
      <w:r>
        <w:rPr>
          <w:rFonts w:ascii="Times New Roman" w:hAnsi="Times New Roman" w:cs="Times New Roman"/>
          <w:sz w:val="28"/>
          <w:szCs w:val="28"/>
        </w:rPr>
        <w:lastRenderedPageBreak/>
        <w:t xml:space="preserve">Ариадна Николаевна и другие научные работники проводили политинформации.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Ариадны Николаевны было два сына: старший – Виктор и младший Гайавата, названный так в честь поэмы американского писателя Лонгфелло  «Песнь о Гайавате», и приёмная дочь Татьяна.</w:t>
      </w:r>
    </w:p>
    <w:p w:rsidR="000111B1" w:rsidRDefault="00A340D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1944-м году на неё обруш</w:t>
      </w:r>
      <w:r w:rsidR="000111B1">
        <w:rPr>
          <w:rFonts w:ascii="Times New Roman" w:hAnsi="Times New Roman" w:cs="Times New Roman"/>
          <w:sz w:val="28"/>
          <w:szCs w:val="28"/>
        </w:rPr>
        <w:t>илось тройное горе:</w:t>
      </w:r>
      <w:r w:rsidR="00825E02">
        <w:rPr>
          <w:rFonts w:ascii="Times New Roman" w:hAnsi="Times New Roman" w:cs="Times New Roman"/>
          <w:sz w:val="28"/>
          <w:szCs w:val="28"/>
        </w:rPr>
        <w:t xml:space="preserve"> был </w:t>
      </w:r>
      <w:r w:rsidR="000111B1">
        <w:rPr>
          <w:rFonts w:ascii="Times New Roman" w:hAnsi="Times New Roman" w:cs="Times New Roman"/>
          <w:sz w:val="28"/>
          <w:szCs w:val="28"/>
        </w:rPr>
        <w:t>убит на фронте её муж, Карл Карлович Голяновский, погибли младший сын и племянник</w:t>
      </w:r>
      <w:r w:rsidR="000111B1">
        <w:rPr>
          <w:rStyle w:val="a7"/>
          <w:rFonts w:ascii="Times New Roman" w:hAnsi="Times New Roman" w:cs="Times New Roman"/>
          <w:sz w:val="28"/>
          <w:szCs w:val="28"/>
        </w:rPr>
        <w:footnoteReference w:id="1742"/>
      </w:r>
      <w:r w:rsidR="000111B1">
        <w:rPr>
          <w:rFonts w:ascii="Times New Roman" w:hAnsi="Times New Roman" w:cs="Times New Roman"/>
          <w:sz w:val="28"/>
          <w:szCs w:val="28"/>
        </w:rPr>
        <w:t>. Об этом пишет Ариадна Васильевна: «Личное горе не сломило её. Окруженная вниманием рабочих, свидетелей трагической смерти сына-подростка, подававшего большие надежды своими способностями (он случайно застрелился на охоте) она с головой ушла в работу. Наполовину случайный состав коллектива заставлял её ещё глубже вникать в работу каждого сотрудника. Не будучи специалистом каждой из отраслей сельского хозяйства и бухгалтерии, она в процессе занятий и путём знакомства с литературой становилась таковым. В заботах о снабжении рабочих тёплой одеждой, о лесозаготовках, подготовке к посевной, к сельскохозяйственной выставке в Омске, проведении занятий с председателями колхозов и других делах она забывала своё горе».</w:t>
      </w:r>
      <w:r w:rsidR="000111B1">
        <w:rPr>
          <w:rStyle w:val="a7"/>
          <w:rFonts w:ascii="Times New Roman" w:hAnsi="Times New Roman" w:cs="Times New Roman"/>
          <w:sz w:val="28"/>
          <w:szCs w:val="28"/>
        </w:rPr>
        <w:footnoteReference w:id="174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Авторы статьи «Семья Скалозубовых и Сибирь» Иваненко А. С. и В. Е. почему-то пишут, что Гайавата утонул в Иртыше».</w:t>
      </w:r>
      <w:r>
        <w:rPr>
          <w:rStyle w:val="a7"/>
          <w:rFonts w:ascii="Times New Roman" w:hAnsi="Times New Roman" w:cs="Times New Roman"/>
          <w:sz w:val="28"/>
          <w:szCs w:val="28"/>
        </w:rPr>
        <w:footnoteReference w:id="1744"/>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Николаевна унаследовала многие качества своего отца: уравновешенный сильный характер, упорство, трудолюбие, внимание и уважение к людям, независимо от их социального положения. На опорном пункте работало много ссыльных: спецпереселенцы, депортированные немцы, калмыки, молдаване, финны, жёны, попавших в плен фронтовиков. И никогда Ариадна Николаевна не давала им почувствовать ущемлённость в чём-нибудь. Роднила её с отцом, по словам Ариадны Васильевны, и манера речи: «быстрая и торопливая». Она была общительным, открытым и прямым человеком. «Общительность Ариадны Николаевны, её готовность помочь попавшему в трудное положение человеку, - пишет Н. Зубов, - прямота суждений при неизменной доброжелательности, умение доходчиво объяснить суть поставленного задания и важность его выполнения вызывали у всех работников Опорного пункта искреннее уважение и непререкаемость авторитета…».</w:t>
      </w:r>
      <w:r>
        <w:rPr>
          <w:rStyle w:val="a7"/>
          <w:rFonts w:ascii="Times New Roman" w:hAnsi="Times New Roman" w:cs="Times New Roman"/>
          <w:sz w:val="28"/>
          <w:szCs w:val="28"/>
        </w:rPr>
        <w:footnoteReference w:id="174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Дадим ещё раз слово Н. Зубову: «Многоотраслевое хозяйство, внедрение научных разработок в практику колхозного земледелия, агротехника зерновых культур и корнеплодов – всё требовало внимания Ариадны Николаевны как директора и как учёного агронома. Особую заботливость она проявила о школьниках, чьи родители жили на фермах за Иртышом, и о семьях, не </w:t>
      </w:r>
      <w:r>
        <w:rPr>
          <w:rFonts w:ascii="Times New Roman" w:hAnsi="Times New Roman" w:cs="Times New Roman"/>
          <w:sz w:val="28"/>
          <w:szCs w:val="28"/>
        </w:rPr>
        <w:lastRenderedPageBreak/>
        <w:t>успевших обзавестись огородом, они получили по четверти конской туши после забоя выбракованных животных. А по весне 42-го года по склонам лога нарезали участки под огороды, и во вторую военную зиму люди входили обеспеченными картофелем…</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нас, школьников, вызывало восхищение то, что Ариадна Николаевна могла запрячь лошадь не только в телегу, но и в сани, затянуть супонь, умела ездить верхом на лошади. Поражали её деловитость, рассудительность и быстрота в принятии решения. Так, два постоянных бригадира на сенокосе П. Карякин и П. Симонов каждое лето до хрипоты спорили при разделе лошадей, какой бригаде достанется конь-коренник по кличке «Снегирь». Узнав об этом, директор сказала бригадирам: «Не смешите людей, берите Снегиря по очереди, т. е. через год» - споров больше не возникало».</w:t>
      </w:r>
      <w:r>
        <w:rPr>
          <w:rStyle w:val="a7"/>
          <w:rFonts w:ascii="Times New Roman" w:hAnsi="Times New Roman" w:cs="Times New Roman"/>
          <w:sz w:val="28"/>
          <w:szCs w:val="28"/>
        </w:rPr>
        <w:footnoteReference w:id="174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Окончание войны не принесло облегчение в труде. Снова начались большие наводнения. По Ханты-Мансийскому району в 1946-1948 годах было затоплено почти половины всех посевных земель. Погибал от бескормицы скот. Женщины по пояс в воде резали тал, кору с которого потом соскабливали ножами и этими «стружками» кормили коров.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1848-м году по решению исполкома округа началось освоение новых земель под пашни. В таких трудных условиях пункт не только не снижал темп работы, но и добился определённых успехов. С 1947-го года он стал снабжать колхозы округа только высококачественными сортами семян зерновых культур. Была проведена большая работа по исследованиям в области травосеяния. Развивалось животноводство и овощеводство.</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очерке «История Ханты-Мансийского опорного пункта» Ариадна Васильевна подчёркивает важную роль в этом Ариадны Николаевны: «Всю сложную работу опорного пункта – научную, административно-хозяйственную, общественную – проверяла и объединяла в одно целое директор Голяновская. Десять лет почти без отдыха, без возможности использовать полагающиеся ей отпуска. С раннего утра и до поздней ночи её можно было видеть на всех участках работы. На каждый заданный научным работником вопрос она старалась дать продуманный ответ, не отделываясь бессодержательной фразой.</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Ни одно крупное сельскохозяйственное мероприятие и ни одно постановление по сельскому хозяйству в округе не прошло без её самого активного участия. К ней шли рабочие со всеми своими горестями. «Бьёт нещадно меня Александр, выгоняет из дома», - плачет Харитина Устьянцева, полуодетая, вся в синяках. Муж Александр вернулся с контуженной рукой с фронта и, желая завести новую жену, выгонял старую. Под конец скрылся, оставив её с кучей ребят. Опорный пункт поддержал хорошую работницу, предоставил дом. Другой старый рабочий Симанов, тоже с кучей ребят, благодаря помощи Голяновской купил половину дома. «Не директор, а родная </w:t>
      </w:r>
      <w:r>
        <w:rPr>
          <w:rFonts w:ascii="Times New Roman" w:hAnsi="Times New Roman" w:cs="Times New Roman"/>
          <w:sz w:val="28"/>
          <w:szCs w:val="28"/>
        </w:rPr>
        <w:lastRenderedPageBreak/>
        <w:t>мать», - говорят рабочие. А уж о красноармейских семьях кто больше всех заботится? Всё она. Таков директор Голяновская Ариадна Николаевна».</w:t>
      </w:r>
      <w:r>
        <w:rPr>
          <w:rStyle w:val="a7"/>
          <w:rFonts w:ascii="Times New Roman" w:hAnsi="Times New Roman" w:cs="Times New Roman"/>
          <w:sz w:val="28"/>
          <w:szCs w:val="28"/>
        </w:rPr>
        <w:footnoteReference w:id="174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 все успехи давались Ариадне Николаевне очень тяжело, тем более что коллектив пункта после войны обновился, и не всем его членам пришлись по нраву принципиальность и требовательность директора.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Надо отметить, что атмосфера на пункте была далеко не такой благостной и безмятежной, какой она представляется по очерку Ариадны Васильевны и воспоминаниям Н. Зубова, который в то время был школьником и, конечно, не мог знать всех «подводных течений», будоражащих коллектив. Но частные письма Ариадны Васильевне </w:t>
      </w:r>
      <w:r w:rsidR="004C162C">
        <w:rPr>
          <w:rFonts w:ascii="Times New Roman" w:hAnsi="Times New Roman" w:cs="Times New Roman"/>
          <w:sz w:val="28"/>
          <w:szCs w:val="28"/>
        </w:rPr>
        <w:t xml:space="preserve">из Ханты-Мансийска </w:t>
      </w:r>
      <w:r>
        <w:rPr>
          <w:rFonts w:ascii="Times New Roman" w:hAnsi="Times New Roman" w:cs="Times New Roman"/>
          <w:sz w:val="28"/>
          <w:szCs w:val="28"/>
        </w:rPr>
        <w:t>дочери Анне показывают, в каких нелёгких обстоятельствах приходилось работать Ариадне Николаевне.</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11 марта 1942 г.: «…у неё (Ариадны Николаевны – Т. С.) из служащих одна Сосновская – свой человек, с остальными всё время надо держать себя по-директорски на вытяжке, тянуть на работу, на заботу о фронте, везде воевать, и это её утомило беднягу. И только дома она чувствует себя хорошо…».</w:t>
      </w:r>
      <w:r>
        <w:rPr>
          <w:rStyle w:val="a7"/>
          <w:rFonts w:ascii="Times New Roman" w:hAnsi="Times New Roman" w:cs="Times New Roman"/>
          <w:sz w:val="28"/>
          <w:szCs w:val="28"/>
        </w:rPr>
        <w:footnoteReference w:id="1748"/>
      </w:r>
    </w:p>
    <w:p w:rsidR="00E222CF" w:rsidRDefault="00E222CF" w:rsidP="00E222CF">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пишет в 1947-м году дочери Анне, что её очень волнует состояние Ариадны Николаевны, «которую ничто не радует, не спит или спит половину ночи», она «никак не может отделаться от тяжёлого настроения и с таким трудом, пересиливая себя, работает» (1947 г.).</w:t>
      </w:r>
      <w:r>
        <w:rPr>
          <w:rStyle w:val="a7"/>
          <w:rFonts w:ascii="Times New Roman" w:hAnsi="Times New Roman" w:cs="Times New Roman"/>
          <w:sz w:val="28"/>
          <w:szCs w:val="28"/>
        </w:rPr>
        <w:footnoteReference w:id="174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1947 г. Ханты-Мансийск: «…у неё такое «окружение» ощетинившихся «помощников», и единственное место – дом, где о ней заботятся мать и Дуся</w:t>
      </w:r>
      <w:r>
        <w:rPr>
          <w:rStyle w:val="a7"/>
          <w:rFonts w:ascii="Times New Roman" w:hAnsi="Times New Roman" w:cs="Times New Roman"/>
          <w:sz w:val="28"/>
          <w:szCs w:val="28"/>
        </w:rPr>
        <w:footnoteReference w:id="1750"/>
      </w:r>
      <w:r>
        <w:rPr>
          <w:rFonts w:ascii="Times New Roman" w:hAnsi="Times New Roman" w:cs="Times New Roman"/>
          <w:sz w:val="28"/>
          <w:szCs w:val="28"/>
        </w:rPr>
        <w:t>… Если она не выберется из такого угнетённого состояния, придётся ехать лечиться, м[</w:t>
      </w:r>
      <w:r w:rsidR="004C162C">
        <w:rPr>
          <w:rFonts w:ascii="Times New Roman" w:hAnsi="Times New Roman" w:cs="Times New Roman"/>
          <w:sz w:val="28"/>
          <w:szCs w:val="28"/>
        </w:rPr>
        <w:t>о</w:t>
      </w:r>
      <w:r w:rsidR="004C1BD8">
        <w:rPr>
          <w:rFonts w:ascii="Times New Roman" w:hAnsi="Times New Roman" w:cs="Times New Roman"/>
          <w:sz w:val="28"/>
          <w:szCs w:val="28"/>
        </w:rPr>
        <w:t>жет</w:t>
      </w:r>
      <w:r>
        <w:rPr>
          <w:rFonts w:ascii="Times New Roman" w:hAnsi="Times New Roman" w:cs="Times New Roman"/>
          <w:sz w:val="28"/>
          <w:szCs w:val="28"/>
        </w:rPr>
        <w:t>] б[ыть], оставить совсем или временно работу».</w:t>
      </w:r>
      <w:r>
        <w:rPr>
          <w:rStyle w:val="a7"/>
          <w:rFonts w:ascii="Times New Roman" w:hAnsi="Times New Roman" w:cs="Times New Roman"/>
          <w:sz w:val="28"/>
          <w:szCs w:val="28"/>
        </w:rPr>
        <w:footnoteReference w:id="1751"/>
      </w:r>
    </w:p>
    <w:p w:rsidR="00E222CF" w:rsidRDefault="00E222CF" w:rsidP="00E222CF">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1948-м году Ариадна Васильевна сообщает Анне о том, что её старшая сестра находится в командировке в Москве: «…её считают лучшим директором (вероятно, по сети), но здесь её ждёт застой. Без неё затишье. Все поотбывали в отпусках. Долго канителились с отчётом, и рабочим выдавалась не вся зарплата, и рабочие были в затруднит[ельном] положении. «Вот приедет барин». Все надежды на А[рюшу], и завертится колесо, и удивляешься, что так мало людей, кровно заинтересованных в производстве. У всех личное на первом плане».</w:t>
      </w:r>
      <w:r>
        <w:rPr>
          <w:rStyle w:val="a7"/>
          <w:rFonts w:ascii="Times New Roman" w:hAnsi="Times New Roman" w:cs="Times New Roman"/>
          <w:sz w:val="28"/>
          <w:szCs w:val="28"/>
        </w:rPr>
        <w:footnoteReference w:id="175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1948 г.:</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«…Арюша, наверное, останется, если не выживет её сумасшедший Парфёнов, комок злобы, который спит и видит стать директором опорного пункта, сейчас её положение прочно, но держится её необыкновенным трудом, энергией и советским патриотизмом, всё, что надо для советского работника, но </w:t>
      </w:r>
      <w:r>
        <w:rPr>
          <w:rFonts w:ascii="Times New Roman" w:hAnsi="Times New Roman" w:cs="Times New Roman"/>
          <w:sz w:val="28"/>
          <w:szCs w:val="28"/>
        </w:rPr>
        <w:lastRenderedPageBreak/>
        <w:t>силы-то не резина. И чуть ослабится, всякая шваль, вроде Парфёнова, воспользуется этим».</w:t>
      </w:r>
      <w:r>
        <w:rPr>
          <w:rStyle w:val="a7"/>
          <w:rFonts w:ascii="Times New Roman" w:hAnsi="Times New Roman" w:cs="Times New Roman"/>
          <w:sz w:val="28"/>
          <w:szCs w:val="28"/>
        </w:rPr>
        <w:footnoteReference w:id="175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1950-м году опорный пункт был реорганизован в комплексную сельскохозяйственную опытную станцию, и Ариадна Николаевна стала работать заведующей отделом растениеводства. Кроме практической деятельности, она занималась научной работой, написала много статей, составила два сборника статей по агротехнике (с участием других научных сотрудников пункта), в сотрудничестве с учёным-овощеводом станции В. М. Шуваловым подготовила к печати брошюру «Агроправила для Ханты-Мансийского округа».</w:t>
      </w:r>
    </w:p>
    <w:p w:rsidR="000111B1" w:rsidRPr="000862BA" w:rsidRDefault="000111B1" w:rsidP="00F1270A">
      <w:pPr>
        <w:spacing w:after="0" w:line="240" w:lineRule="auto"/>
        <w:ind w:left="-993" w:firstLine="426"/>
        <w:jc w:val="both"/>
        <w:rPr>
          <w:rFonts w:ascii="Times New Roman" w:hAnsi="Times New Roman" w:cs="Times New Roman"/>
          <w:sz w:val="28"/>
          <w:szCs w:val="28"/>
        </w:rPr>
      </w:pPr>
      <w:r w:rsidRPr="000862BA">
        <w:rPr>
          <w:rFonts w:ascii="Times New Roman" w:hAnsi="Times New Roman" w:cs="Times New Roman"/>
          <w:sz w:val="28"/>
          <w:szCs w:val="28"/>
        </w:rPr>
        <w:t>В краеведческом альманахе «Подорожник» (вып. 11. 2009 г.) помещены подборки писем Ариадны Николаевны Голяновской-Скалозубовой к матери 1946 – 1951 годов и Ариадны Васильевны к  ней.  Ариадна Николаевна писала их, когда уезжала из Ханты-Мансийска в отпуск на юг, в Мос</w:t>
      </w:r>
      <w:r w:rsidR="004C162C">
        <w:rPr>
          <w:rFonts w:ascii="Times New Roman" w:hAnsi="Times New Roman" w:cs="Times New Roman"/>
          <w:sz w:val="28"/>
          <w:szCs w:val="28"/>
        </w:rPr>
        <w:t>кву в командировку или для подготовки</w:t>
      </w:r>
      <w:r w:rsidRPr="000862BA">
        <w:rPr>
          <w:rFonts w:ascii="Times New Roman" w:hAnsi="Times New Roman" w:cs="Times New Roman"/>
          <w:sz w:val="28"/>
          <w:szCs w:val="28"/>
        </w:rPr>
        <w:t xml:space="preserve"> диссертации. А Ариадна Васильевна оправляла письма старшей дочери из Шадринска в 1953-1954-м годах.</w:t>
      </w:r>
    </w:p>
    <w:p w:rsidR="004C162C" w:rsidRDefault="000111B1" w:rsidP="00F1270A">
      <w:pPr>
        <w:spacing w:after="0" w:line="240" w:lineRule="auto"/>
        <w:ind w:left="-993" w:firstLine="426"/>
        <w:jc w:val="both"/>
        <w:rPr>
          <w:rFonts w:ascii="Times New Roman" w:hAnsi="Times New Roman" w:cs="Times New Roman"/>
          <w:sz w:val="28"/>
          <w:szCs w:val="28"/>
        </w:rPr>
      </w:pPr>
      <w:r w:rsidRPr="000862BA">
        <w:rPr>
          <w:rFonts w:ascii="Times New Roman" w:hAnsi="Times New Roman" w:cs="Times New Roman"/>
          <w:sz w:val="28"/>
          <w:szCs w:val="28"/>
        </w:rPr>
        <w:t>Из этих писем мы узнаём, что сын Ариадны Николаевны</w:t>
      </w:r>
      <w:r w:rsidR="00B265D2">
        <w:rPr>
          <w:rFonts w:ascii="Times New Roman" w:hAnsi="Times New Roman" w:cs="Times New Roman"/>
          <w:sz w:val="28"/>
          <w:szCs w:val="28"/>
        </w:rPr>
        <w:t>,</w:t>
      </w:r>
      <w:r w:rsidRPr="000862BA">
        <w:rPr>
          <w:rFonts w:ascii="Times New Roman" w:hAnsi="Times New Roman" w:cs="Times New Roman"/>
          <w:sz w:val="28"/>
          <w:szCs w:val="28"/>
        </w:rPr>
        <w:t xml:space="preserve"> Виктор</w:t>
      </w:r>
      <w:r w:rsidR="00B265D2">
        <w:rPr>
          <w:rFonts w:ascii="Times New Roman" w:hAnsi="Times New Roman" w:cs="Times New Roman"/>
          <w:sz w:val="28"/>
          <w:szCs w:val="28"/>
        </w:rPr>
        <w:t xml:space="preserve"> Карлович Голяновский,</w:t>
      </w:r>
      <w:r w:rsidRPr="000862BA">
        <w:rPr>
          <w:rFonts w:ascii="Times New Roman" w:hAnsi="Times New Roman" w:cs="Times New Roman"/>
          <w:sz w:val="28"/>
          <w:szCs w:val="28"/>
        </w:rPr>
        <w:t xml:space="preserve"> жил с семьёй в Москве. Он был участни</w:t>
      </w:r>
      <w:r>
        <w:rPr>
          <w:rFonts w:ascii="Times New Roman" w:hAnsi="Times New Roman" w:cs="Times New Roman"/>
          <w:sz w:val="28"/>
          <w:szCs w:val="28"/>
        </w:rPr>
        <w:t>ком Великой Отечественной войны, награждён орденами и медалями.</w:t>
      </w:r>
      <w:r w:rsidR="00CF0D22">
        <w:rPr>
          <w:rFonts w:ascii="Times New Roman" w:hAnsi="Times New Roman" w:cs="Times New Roman"/>
          <w:sz w:val="28"/>
          <w:szCs w:val="28"/>
        </w:rPr>
        <w:t xml:space="preserve"> В 50-е</w:t>
      </w:r>
      <w:r w:rsidRPr="000862BA">
        <w:rPr>
          <w:rFonts w:ascii="Times New Roman" w:hAnsi="Times New Roman" w:cs="Times New Roman"/>
          <w:sz w:val="28"/>
          <w:szCs w:val="28"/>
        </w:rPr>
        <w:t xml:space="preserve"> годы получил учёную степень кандидата военных наук и преподавал в одной из военных академий. </w:t>
      </w:r>
    </w:p>
    <w:p w:rsidR="004C162C" w:rsidRDefault="00B265D2" w:rsidP="00B265D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Виктор Карлович, по сведениям А. М. и В. Е. Иваненко,</w:t>
      </w:r>
      <w:r>
        <w:rPr>
          <w:rStyle w:val="a7"/>
          <w:rFonts w:ascii="Times New Roman" w:hAnsi="Times New Roman" w:cs="Times New Roman"/>
          <w:sz w:val="28"/>
          <w:szCs w:val="28"/>
        </w:rPr>
        <w:footnoteReference w:id="1754"/>
      </w:r>
      <w:r>
        <w:rPr>
          <w:rFonts w:ascii="Times New Roman" w:hAnsi="Times New Roman" w:cs="Times New Roman"/>
          <w:sz w:val="28"/>
          <w:szCs w:val="28"/>
        </w:rPr>
        <w:t xml:space="preserve"> - лётчик, по «Подорожнику» - преподаватель военной академии («Голяновский Виктор Карлович, сын Ариадны Николаевны и Карла Карловича Голяновских. Участник Великой Отечественной войны. В послевоенные годы получил учёную степень кандидата военных наук, преподавал в одной из военных академий в Москве»).</w:t>
      </w:r>
      <w:r>
        <w:rPr>
          <w:rStyle w:val="a7"/>
          <w:rFonts w:ascii="Times New Roman" w:hAnsi="Times New Roman" w:cs="Times New Roman"/>
          <w:sz w:val="28"/>
          <w:szCs w:val="28"/>
        </w:rPr>
        <w:footnoteReference w:id="1755"/>
      </w:r>
    </w:p>
    <w:p w:rsidR="000111B1" w:rsidRPr="000862BA" w:rsidRDefault="000111B1" w:rsidP="00F1270A">
      <w:pPr>
        <w:spacing w:after="0" w:line="240" w:lineRule="auto"/>
        <w:ind w:left="-993" w:firstLine="426"/>
        <w:jc w:val="both"/>
        <w:rPr>
          <w:rFonts w:ascii="Times New Roman" w:hAnsi="Times New Roman" w:cs="Times New Roman"/>
          <w:sz w:val="28"/>
          <w:szCs w:val="28"/>
        </w:rPr>
      </w:pPr>
      <w:r w:rsidRPr="000862BA">
        <w:rPr>
          <w:rFonts w:ascii="Times New Roman" w:hAnsi="Times New Roman" w:cs="Times New Roman"/>
          <w:sz w:val="28"/>
          <w:szCs w:val="28"/>
        </w:rPr>
        <w:t>Его семья, состоящая из жены и двух сыновей</w:t>
      </w:r>
      <w:r>
        <w:rPr>
          <w:rFonts w:ascii="Times New Roman" w:hAnsi="Times New Roman" w:cs="Times New Roman"/>
          <w:sz w:val="28"/>
          <w:szCs w:val="28"/>
        </w:rPr>
        <w:t xml:space="preserve">: Антона и Евгения </w:t>
      </w:r>
      <w:r w:rsidR="004C1BD8">
        <w:rPr>
          <w:rFonts w:ascii="Times New Roman" w:hAnsi="Times New Roman" w:cs="Times New Roman"/>
          <w:sz w:val="28"/>
          <w:szCs w:val="28"/>
        </w:rPr>
        <w:t>–</w:t>
      </w:r>
      <w:r w:rsidRPr="000862BA">
        <w:rPr>
          <w:rFonts w:ascii="Times New Roman" w:hAnsi="Times New Roman" w:cs="Times New Roman"/>
          <w:sz w:val="28"/>
          <w:szCs w:val="28"/>
        </w:rPr>
        <w:t xml:space="preserve"> жила очень скромно, как и многие в те годы, денег не хватало даже на то, чтобы полноценно питаться.</w:t>
      </w:r>
    </w:p>
    <w:p w:rsidR="000111B1" w:rsidRPr="000862BA" w:rsidRDefault="000111B1" w:rsidP="00F1270A">
      <w:pPr>
        <w:spacing w:after="0" w:line="240" w:lineRule="auto"/>
        <w:ind w:left="-993" w:firstLine="426"/>
        <w:jc w:val="both"/>
        <w:rPr>
          <w:rFonts w:ascii="Times New Roman" w:hAnsi="Times New Roman" w:cs="Times New Roman"/>
          <w:sz w:val="28"/>
          <w:szCs w:val="28"/>
        </w:rPr>
      </w:pPr>
      <w:r w:rsidRPr="000862BA">
        <w:rPr>
          <w:rFonts w:ascii="Times New Roman" w:hAnsi="Times New Roman" w:cs="Times New Roman"/>
          <w:sz w:val="28"/>
          <w:szCs w:val="28"/>
        </w:rPr>
        <w:t>В своих письмах Ариадна Николаевна беспокоится о здоровье матери. «Будь аккуратно со своим здоровьем» (1 сентября 1946 г. Сочи).</w:t>
      </w:r>
      <w:r w:rsidRPr="000862BA">
        <w:rPr>
          <w:rStyle w:val="a7"/>
          <w:rFonts w:ascii="Times New Roman" w:hAnsi="Times New Roman" w:cs="Times New Roman"/>
          <w:sz w:val="28"/>
          <w:szCs w:val="28"/>
        </w:rPr>
        <w:footnoteReference w:id="1756"/>
      </w:r>
      <w:r w:rsidRPr="000862BA">
        <w:rPr>
          <w:rFonts w:ascii="Times New Roman" w:hAnsi="Times New Roman" w:cs="Times New Roman"/>
          <w:sz w:val="28"/>
          <w:szCs w:val="28"/>
        </w:rPr>
        <w:t xml:space="preserve"> «Береги здоровье ради всех нас» (26 ноября 1946 г. Москва).</w:t>
      </w:r>
      <w:r w:rsidRPr="000862BA">
        <w:rPr>
          <w:rStyle w:val="a7"/>
          <w:rFonts w:ascii="Times New Roman" w:hAnsi="Times New Roman" w:cs="Times New Roman"/>
          <w:sz w:val="28"/>
          <w:szCs w:val="28"/>
        </w:rPr>
        <w:footnoteReference w:id="1757"/>
      </w:r>
      <w:r w:rsidRPr="000862BA">
        <w:rPr>
          <w:rFonts w:ascii="Times New Roman" w:hAnsi="Times New Roman" w:cs="Times New Roman"/>
          <w:sz w:val="28"/>
          <w:szCs w:val="28"/>
        </w:rPr>
        <w:t xml:space="preserve"> «Дорогая мама! Очень беспокоилась о тебе, пока не получила письмо. Все молчат, и ты молчишь, стала думать, что с тобою что-нибудь случилось… Я категорически протестую против твоей службы. Нельзя выходить из дома тебе в морозы… Шутить с огнём нельзя в твои годы» (19 декабря 1946 г. Москв</w:t>
      </w:r>
      <w:r>
        <w:rPr>
          <w:rFonts w:ascii="Times New Roman" w:hAnsi="Times New Roman" w:cs="Times New Roman"/>
          <w:sz w:val="28"/>
          <w:szCs w:val="28"/>
        </w:rPr>
        <w:t>а</w:t>
      </w:r>
      <w:r w:rsidRPr="000862BA">
        <w:rPr>
          <w:rFonts w:ascii="Times New Roman" w:hAnsi="Times New Roman" w:cs="Times New Roman"/>
          <w:sz w:val="28"/>
          <w:szCs w:val="28"/>
        </w:rPr>
        <w:t>).</w:t>
      </w:r>
      <w:r w:rsidRPr="000862BA">
        <w:rPr>
          <w:rStyle w:val="a7"/>
          <w:rFonts w:ascii="Times New Roman" w:hAnsi="Times New Roman" w:cs="Times New Roman"/>
          <w:sz w:val="28"/>
          <w:szCs w:val="28"/>
        </w:rPr>
        <w:footnoteReference w:id="1758"/>
      </w:r>
      <w:r w:rsidRPr="000862BA">
        <w:rPr>
          <w:rFonts w:ascii="Times New Roman" w:hAnsi="Times New Roman" w:cs="Times New Roman"/>
          <w:sz w:val="28"/>
          <w:szCs w:val="28"/>
        </w:rPr>
        <w:t xml:space="preserve"> «Всеми мерами </w:t>
      </w:r>
      <w:r w:rsidRPr="000862BA">
        <w:rPr>
          <w:rFonts w:ascii="Times New Roman" w:hAnsi="Times New Roman" w:cs="Times New Roman"/>
          <w:sz w:val="28"/>
          <w:szCs w:val="28"/>
        </w:rPr>
        <w:lastRenderedPageBreak/>
        <w:t>береги своё здоровье от простуды» (22 декабря 1946 г. Москва).</w:t>
      </w:r>
      <w:r w:rsidRPr="000862BA">
        <w:rPr>
          <w:rStyle w:val="a7"/>
          <w:rFonts w:ascii="Times New Roman" w:hAnsi="Times New Roman" w:cs="Times New Roman"/>
          <w:sz w:val="28"/>
          <w:szCs w:val="28"/>
        </w:rPr>
        <w:footnoteReference w:id="1759"/>
      </w:r>
      <w:r w:rsidRPr="000862BA">
        <w:rPr>
          <w:rFonts w:ascii="Times New Roman" w:hAnsi="Times New Roman" w:cs="Times New Roman"/>
          <w:sz w:val="28"/>
          <w:szCs w:val="28"/>
        </w:rPr>
        <w:t xml:space="preserve"> «… очень беспокоюсь за твоё здоровье… Мама, ты занимай молоко в том количестве, чтобы тебе хватило как следует питаться, потом отдадим, когда корова отелится. Вообще продай что-нибудь, если деньги понадобятся… Неужели мы с тобой не пробьёмся как-нибудь? Уж ты, пожалуйста, постарайся сохранить здоровье… Продавайте понемножку овощи, а то они испортятся до весны, картошку – столько, чтобы купить себе жиры и сахар…» (14 января 1947 г. Москва).</w:t>
      </w:r>
      <w:r w:rsidRPr="000862BA">
        <w:rPr>
          <w:rStyle w:val="a7"/>
          <w:rFonts w:ascii="Times New Roman" w:hAnsi="Times New Roman" w:cs="Times New Roman"/>
          <w:sz w:val="28"/>
          <w:szCs w:val="28"/>
        </w:rPr>
        <w:footnoteReference w:id="1760"/>
      </w:r>
    </w:p>
    <w:p w:rsidR="000111B1" w:rsidRPr="000862BA" w:rsidRDefault="000111B1" w:rsidP="00F1270A">
      <w:pPr>
        <w:spacing w:after="0" w:line="240" w:lineRule="auto"/>
        <w:ind w:left="-993" w:firstLine="426"/>
        <w:jc w:val="both"/>
        <w:rPr>
          <w:rFonts w:ascii="Times New Roman" w:hAnsi="Times New Roman" w:cs="Times New Roman"/>
          <w:sz w:val="28"/>
          <w:szCs w:val="28"/>
        </w:rPr>
      </w:pPr>
      <w:r w:rsidRPr="000862BA">
        <w:rPr>
          <w:rFonts w:ascii="Times New Roman" w:hAnsi="Times New Roman" w:cs="Times New Roman"/>
          <w:sz w:val="28"/>
          <w:szCs w:val="28"/>
        </w:rPr>
        <w:t>Находясь далеко от Ханты-Мансийска, в письмах к матери Ариадна Николаевна интересуется делами на станции, сообщает о трудностях работы над диссертацией и о своём нелёгком быте: «Долго копаюсь по каталогам, а библиотекари сейчас нас, читателей не радуют. Жить трудно, сижу в долгах, но работаю упорно, стараясь не останавливать внимание на своих невзгодах» (5 декабря 1946 г.).</w:t>
      </w:r>
      <w:r w:rsidRPr="000862BA">
        <w:rPr>
          <w:rStyle w:val="a7"/>
          <w:rFonts w:ascii="Times New Roman" w:hAnsi="Times New Roman" w:cs="Times New Roman"/>
          <w:sz w:val="28"/>
          <w:szCs w:val="28"/>
        </w:rPr>
        <w:footnoteReference w:id="1761"/>
      </w:r>
      <w:r w:rsidRPr="000862BA">
        <w:rPr>
          <w:rFonts w:ascii="Times New Roman" w:hAnsi="Times New Roman" w:cs="Times New Roman"/>
          <w:sz w:val="28"/>
          <w:szCs w:val="28"/>
        </w:rPr>
        <w:t xml:space="preserve"> «Отопление в основном – керосинка. Голова болит от неё. На полу мёрзнет вода, когда на улице ниже минус 15 градусов» (14 января 1947 г. Москва).</w:t>
      </w:r>
      <w:r w:rsidRPr="000862BA">
        <w:rPr>
          <w:rStyle w:val="a7"/>
          <w:rFonts w:ascii="Times New Roman" w:hAnsi="Times New Roman" w:cs="Times New Roman"/>
          <w:sz w:val="28"/>
          <w:szCs w:val="28"/>
        </w:rPr>
        <w:footnoteReference w:id="1762"/>
      </w:r>
    </w:p>
    <w:p w:rsidR="000111B1" w:rsidRPr="000862BA" w:rsidRDefault="000111B1" w:rsidP="00F1270A">
      <w:pPr>
        <w:spacing w:after="0" w:line="240" w:lineRule="auto"/>
        <w:ind w:left="-993" w:firstLine="426"/>
        <w:jc w:val="both"/>
        <w:rPr>
          <w:rFonts w:ascii="Times New Roman" w:hAnsi="Times New Roman" w:cs="Times New Roman"/>
          <w:sz w:val="28"/>
          <w:szCs w:val="28"/>
        </w:rPr>
      </w:pPr>
      <w:r w:rsidRPr="000862BA">
        <w:rPr>
          <w:rFonts w:ascii="Times New Roman" w:hAnsi="Times New Roman" w:cs="Times New Roman"/>
          <w:sz w:val="28"/>
          <w:szCs w:val="28"/>
        </w:rPr>
        <w:t>Ариадна Николаевна делиться с матерью своим душевным состоянием, рассказывает об отношениях с сыном Виктором, о планах на будущее: «Устала я уравновешивать других людей, что-то надтреснутое у меня в душе, хочется самой найти где-то покой, а пока не видно, где голову придётся преклонить. У Виктора семья, с Ниной</w:t>
      </w:r>
      <w:r w:rsidRPr="000862BA">
        <w:rPr>
          <w:rStyle w:val="a7"/>
          <w:rFonts w:ascii="Times New Roman" w:hAnsi="Times New Roman" w:cs="Times New Roman"/>
          <w:sz w:val="28"/>
          <w:szCs w:val="28"/>
        </w:rPr>
        <w:footnoteReference w:id="1763"/>
      </w:r>
      <w:r w:rsidRPr="000862BA">
        <w:rPr>
          <w:rFonts w:ascii="Times New Roman" w:hAnsi="Times New Roman" w:cs="Times New Roman"/>
          <w:sz w:val="28"/>
          <w:szCs w:val="28"/>
        </w:rPr>
        <w:t xml:space="preserve"> мы люди всё же чужие, и жить я не предполагаю вместе, разные мы. Не хочется разладов, их и нет, пока живём раздельно. С Виктором я близка, и хочу эту теплоту сохранить. Мы друг друга без слов хорошо понимаем. Пока будем коротать жизнь, мама, с тобой, береги себя…» (14 января 1947 г. Москва).</w:t>
      </w:r>
      <w:r w:rsidRPr="000862BA">
        <w:rPr>
          <w:rStyle w:val="a7"/>
          <w:rFonts w:ascii="Times New Roman" w:hAnsi="Times New Roman" w:cs="Times New Roman"/>
          <w:sz w:val="28"/>
          <w:szCs w:val="28"/>
        </w:rPr>
        <w:footnoteReference w:id="1764"/>
      </w:r>
    </w:p>
    <w:p w:rsidR="000111B1" w:rsidRDefault="000111B1" w:rsidP="00F1270A">
      <w:pPr>
        <w:spacing w:after="0" w:line="240" w:lineRule="auto"/>
        <w:ind w:left="-993" w:firstLine="426"/>
        <w:jc w:val="both"/>
        <w:rPr>
          <w:rFonts w:ascii="Times New Roman" w:hAnsi="Times New Roman" w:cs="Times New Roman"/>
          <w:sz w:val="28"/>
          <w:szCs w:val="28"/>
        </w:rPr>
      </w:pPr>
      <w:r w:rsidRPr="000862BA">
        <w:rPr>
          <w:rFonts w:ascii="Times New Roman" w:hAnsi="Times New Roman" w:cs="Times New Roman"/>
          <w:sz w:val="28"/>
          <w:szCs w:val="28"/>
        </w:rPr>
        <w:t>Во время приездов в Москву Ариадна Николаевна жила то у сына Виктора, то у сестры Надежды.</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писем Ариадны Николаевны матери в Ханты-Мансийск, написанных во время командировок в Москву, мы узнаём, что она серьёзно готовилась к защите кандидатской диссертации, но почему-то эта защита не состоялась. В 1947-м году Ариадна Васильевна пишет дочери Анне об Ариадне: «Диссертацию она не окончила и здесь в условиях адм[инистративной] работы не сможет закончить…».</w:t>
      </w:r>
      <w:r>
        <w:rPr>
          <w:rStyle w:val="a7"/>
          <w:rFonts w:ascii="Times New Roman" w:hAnsi="Times New Roman" w:cs="Times New Roman"/>
          <w:sz w:val="28"/>
          <w:szCs w:val="28"/>
        </w:rPr>
        <w:footnoteReference w:id="176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«Учёной степени не имела», – констатируют в своей статье А. С. и В. Е. Иваненко.</w:t>
      </w:r>
      <w:r>
        <w:rPr>
          <w:rStyle w:val="a7"/>
          <w:rFonts w:ascii="Times New Roman" w:hAnsi="Times New Roman" w:cs="Times New Roman"/>
          <w:sz w:val="28"/>
          <w:szCs w:val="28"/>
        </w:rPr>
        <w:footnoteReference w:id="1766"/>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1957-м году Ариадне Николаевне исполнилось 60 лет, и она уехала из Ханты-Мансийска в Москву. Более 20 лет отдала А. Н. Голяновская агрономической работе на Севере, где стала кавалером двух орденов Трудового Красного Знамени. Итоги этой работы она изложила в большом труде «Приёмы освоения и окультивирования подзолистых почв в Центральной части Ханты-Мансийского округа» Работа эта не издана.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Говоря о значении деятельности А. Н. Голяновской-Скалозубовой, А. М. и В. Е. Иваненко пишут: «В течение 20 лет Ариадна Николаевна была главным авторитетом в вопросах агротехники сельхозкультур в округе. Под её руководством и непосредственном участии разработана технология первичного освоения и введения в сельхозоборот земель, освобождённых от тайги и луговой растительности, система применения на них органических и минеральных удобрений, выращивания полевых культур».</w:t>
      </w:r>
      <w:r>
        <w:rPr>
          <w:rStyle w:val="a7"/>
          <w:rFonts w:ascii="Times New Roman" w:hAnsi="Times New Roman" w:cs="Times New Roman"/>
          <w:sz w:val="28"/>
          <w:szCs w:val="28"/>
        </w:rPr>
        <w:footnoteReference w:id="176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Москве Ариадна Николаевна работала в Тимирязевской сельскохозяйственной академии, которую когда-то оканчивали её отец и она сама. Она занималась агротехникой кормового растения – люпина, желая применить его для окультуривания песчаных почв в районе Сургута Тюменской области. С этой целью она, даже в пожилом возрасте лёгкая на подъём, не раз приезжала в Сургут.</w:t>
      </w:r>
    </w:p>
    <w:p w:rsidR="000111B1" w:rsidRDefault="00685A5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возрасте 73 лет</w:t>
      </w:r>
      <w:r w:rsidR="000111B1">
        <w:rPr>
          <w:rFonts w:ascii="Times New Roman" w:hAnsi="Times New Roman" w:cs="Times New Roman"/>
          <w:sz w:val="28"/>
          <w:szCs w:val="28"/>
        </w:rPr>
        <w:t xml:space="preserve"> она, невзирая на плохое самочувствие, узнав о тяжёлом заболевании сестры Анны, отправилась в далёкий Баган (Северная Кулунда), где в то время жила Анна Николаевна, чтобы ухаживать за ней.</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Николаевна пережила 2 инсульта и скончалась 6 июля 1978-го года в г. Конякова Тверской области, где она жила у родственников.</w:t>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b/>
          <w:sz w:val="28"/>
          <w:szCs w:val="28"/>
          <w:u w:val="single"/>
        </w:rPr>
      </w:pPr>
      <w:r w:rsidRPr="008E424D">
        <w:rPr>
          <w:rFonts w:ascii="Times New Roman" w:hAnsi="Times New Roman" w:cs="Times New Roman"/>
          <w:b/>
          <w:sz w:val="28"/>
          <w:szCs w:val="28"/>
          <w:u w:val="single"/>
        </w:rPr>
        <w:t>«Пример подлинного трудового подвига»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 стопам отца пошла и другая дочь Н. Л. Скалозубова </w:t>
      </w:r>
      <w:r w:rsidRPr="00D5207F">
        <w:rPr>
          <w:rFonts w:ascii="Times New Roman" w:hAnsi="Times New Roman" w:cs="Times New Roman"/>
          <w:b/>
          <w:sz w:val="28"/>
          <w:szCs w:val="28"/>
        </w:rPr>
        <w:t>Анна</w:t>
      </w:r>
      <w:r w:rsidR="00D5207F" w:rsidRPr="00D5207F">
        <w:rPr>
          <w:rFonts w:ascii="Times New Roman" w:hAnsi="Times New Roman" w:cs="Times New Roman"/>
          <w:b/>
          <w:sz w:val="28"/>
          <w:szCs w:val="28"/>
        </w:rPr>
        <w:t xml:space="preserve"> Николаевна Скалозубова </w:t>
      </w:r>
      <w:r w:rsidR="00D5207F">
        <w:rPr>
          <w:rFonts w:ascii="Times New Roman" w:hAnsi="Times New Roman" w:cs="Times New Roman"/>
          <w:sz w:val="28"/>
          <w:szCs w:val="28"/>
        </w:rPr>
        <w:t>(1902-1970)</w:t>
      </w:r>
      <w:r>
        <w:rPr>
          <w:rFonts w:ascii="Times New Roman" w:hAnsi="Times New Roman" w:cs="Times New Roman"/>
          <w:sz w:val="28"/>
          <w:szCs w:val="28"/>
        </w:rPr>
        <w:t>. О ней можно узнать больше, так как в 1976-м году вышла книга, которая так и называется «Анна Скалозубова (Жизнь и деятельность сибирского селекционера)». Автор книги Иван Спиридонович Шелухин, муж и коллега по агрономической деятельности Анны Николаевны.</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Она тоже по своему характеру, как и её старшая сестра Ариадна, во многом походила на Николая Лукича: трудолюбивая, жизнестойкая, с активной общественной позицией и очень развитым чувством ответственности.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Интересно то, что И. С. Шелухин в 1-й главе своей книги, которую он назвал «Материнский эффект» пишет, что, всю жизнь занимаясь селекционной работой, Анна Николаевна придавала большое значение происхождению исследуемого материала. И сама она «с генетической точки зрения, несмотря на кажущееся доминирование отцовских генов, была продуктом сложнейшей перекомбинации наследственных задатков, среди которых явно проступали известные нам признаки деда, бабушки, матери и отца, а также признаки и </w:t>
      </w:r>
      <w:r>
        <w:rPr>
          <w:rFonts w:ascii="Times New Roman" w:hAnsi="Times New Roman" w:cs="Times New Roman"/>
          <w:sz w:val="28"/>
          <w:szCs w:val="28"/>
        </w:rPr>
        <w:lastRenderedPageBreak/>
        <w:t>неизвестных предков. Иначе трудно объяснить некоторые особенности её поведения…».</w:t>
      </w:r>
      <w:r>
        <w:rPr>
          <w:rStyle w:val="a7"/>
          <w:rFonts w:ascii="Times New Roman" w:hAnsi="Times New Roman" w:cs="Times New Roman"/>
          <w:sz w:val="28"/>
          <w:szCs w:val="28"/>
        </w:rPr>
        <w:footnoteReference w:id="176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Высказав это, довольно необычное для советских времён суждение, Шелухин нигде больше в книге не описывает «некоторые особенности» в поведении Анны Николаевны, так что остаётся непонятным, что он имел в виду. Сама она говорила: «Часто я перебираю в памяти потомков своего дедушки – художника Максимова – и ищу среди них тех, кто бы наследовал его талант. Дочь дедушки – моя мать – несла в себе гены отца, но её гены не доминировали в детях, и большинство их наследовало гены отца – агронома-селекционера… Да, сложное явление – наследственность… Но я нисколько не жалею, что хоть чем-то похожу на отца…».</w:t>
      </w:r>
      <w:r>
        <w:rPr>
          <w:rStyle w:val="a7"/>
          <w:rFonts w:ascii="Times New Roman" w:hAnsi="Times New Roman" w:cs="Times New Roman"/>
          <w:sz w:val="28"/>
          <w:szCs w:val="28"/>
        </w:rPr>
        <w:footnoteReference w:id="176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1962-м году, когда торжественно отмечался 60-летний юбилей Анны Николаевны, давний знакомый семьи Скалозубовых Н. Н. Накоряков послал большое письмо, в котором утверждал: «Несмотря на научные споры в области генетики, всё-таки есть какие-то связи и взаимозависимости между отцами и детьми. Полагаю, что я Вам только доставлю естественную радость, если вспомню, что в заслугах Анны Николаевны имеются следы великого подвига и таланта Николая Лукича Скалозубова. Этим я вовсе не хочу как-либо умалить личные способности и честный труд самой юбилярши…».</w:t>
      </w:r>
      <w:r>
        <w:rPr>
          <w:rStyle w:val="a7"/>
          <w:rFonts w:ascii="Times New Roman" w:hAnsi="Times New Roman" w:cs="Times New Roman"/>
          <w:sz w:val="28"/>
          <w:szCs w:val="28"/>
        </w:rPr>
        <w:footnoteReference w:id="1770"/>
      </w:r>
    </w:p>
    <w:p w:rsidR="000111B1" w:rsidRPr="009924EA"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Любовь к жизни и природе Анна Николаевна унаследовала от обоих родителей. Она вспоминала: «О, как увлекательно рассказывал нам отец о пшенице. Ещё тогда я решила, что всю свою жизнь буду работать с этой культурой».</w:t>
      </w:r>
      <w:r>
        <w:rPr>
          <w:rStyle w:val="a7"/>
          <w:rFonts w:ascii="Times New Roman" w:hAnsi="Times New Roman" w:cs="Times New Roman"/>
          <w:sz w:val="28"/>
          <w:szCs w:val="28"/>
        </w:rPr>
        <w:footnoteReference w:id="1771"/>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Академик Д. К. Беляев в предисловии к книге об Анне Николаевне назвал её жизненный путь «примером подлинного трудового подвига».</w:t>
      </w:r>
      <w:r>
        <w:rPr>
          <w:rStyle w:val="a7"/>
          <w:rFonts w:ascii="Times New Roman" w:hAnsi="Times New Roman" w:cs="Times New Roman"/>
          <w:sz w:val="28"/>
          <w:szCs w:val="28"/>
        </w:rPr>
        <w:footnoteReference w:id="177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Скалозубова родилась в Тобольске в 1902-м году. Четырёхлетняя Нюрася запомнила, как они жили в Берёзове, куда Николай Лукич был сослан в 1906-м году: «Более живо мне представляются события, связанные с пребыванием в Берёзове. Мать готовила там на большую семью и кормила не только нас, детей с отцом, - но у нас столовался и ссыльный Иван Михайлович Майский, впоследствии советский дипломат, историк, академик. Он хорошо пел, и нам всем, видимо, доставляло удовольствие его пение, и мне хорошо запомнилось, как я говорила Ивану Михайловичу: «А ты холосо поёс!» Он смеялся и старался петь ещё лучше…</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Летом отец собирал для гербария растения северной флоры, а я всегда копошилась около, спрашивала названия трав и какую-то помощь оказывала. Отсюда и любовь к растениям».</w:t>
      </w:r>
      <w:r>
        <w:rPr>
          <w:rStyle w:val="a7"/>
          <w:rFonts w:ascii="Times New Roman" w:hAnsi="Times New Roman" w:cs="Times New Roman"/>
          <w:sz w:val="28"/>
          <w:szCs w:val="28"/>
        </w:rPr>
        <w:footnoteReference w:id="177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Когда Ариадна Васильевна с детьми уехала в Кострому, Нюре было всего шесть лет. «Когда отца выбрали во 2-ю Государственную Думу</w:t>
      </w:r>
      <w:r>
        <w:rPr>
          <w:rStyle w:val="a7"/>
          <w:rFonts w:ascii="Times New Roman" w:hAnsi="Times New Roman" w:cs="Times New Roman"/>
          <w:sz w:val="28"/>
          <w:szCs w:val="28"/>
        </w:rPr>
        <w:footnoteReference w:id="1774"/>
      </w:r>
      <w:r>
        <w:rPr>
          <w:rFonts w:ascii="Times New Roman" w:hAnsi="Times New Roman" w:cs="Times New Roman"/>
          <w:sz w:val="28"/>
          <w:szCs w:val="28"/>
        </w:rPr>
        <w:t>, мы с матерью переехали в Кострому, где проживали ещё брат и сестра отца. В Костроме было решено поселиться по причине шаткого положения Думы. Отец не хотел постоянно проживать в Петербурге, так как не считал себя подготовленным к политической деятельности и своё пребывание в Думе считал временным явлением…</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Костроме мы жили недалеко от дома известного биографа Л. Н. Толстого – Павла Ивановича Бирюкова, с которым отец и мать были хорошо знакомы. Бирюковы организовали в Костроме детскую школу, в которой учили нас грамоте, приучали к труду и, видимо, прививали нам своеобразные «толстовские» начала добра и любви. Школа Бирюковых просуществовала недолго, за распространение идей и произведений Толстого Бирюковы были выселены за границу и поселились в Швейцарии…».</w:t>
      </w:r>
      <w:r>
        <w:rPr>
          <w:rStyle w:val="a7"/>
          <w:rFonts w:ascii="Times New Roman" w:hAnsi="Times New Roman" w:cs="Times New Roman"/>
          <w:sz w:val="28"/>
          <w:szCs w:val="28"/>
        </w:rPr>
        <w:footnoteReference w:id="177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отец приезжал к семье летом на депутатские каникулы, он любил ходить с детьми в лес, собирал вместе с ними растения, учил наблюдать за жизнью растительного и животного мира. «Мне было лет семь, - вспоминала Анна Николаевна, - когда отец научил меня сушить растения для гербария. В это время я знала названия многих луговых трав. К десяти годам я под руководством отца научилась находить личинки гусениц, из которых сама выводила бабочек. Бывало, вечером в комнате стоял хруст от жевания гусеницами листьев подсолнечника… Идя в лес, я осматривала кору на деревьях, обнаруживая массу жуков. Это, по-видимому, развивало наблюдательность, которая в дальнейшем помогала в работе».</w:t>
      </w:r>
      <w:r>
        <w:rPr>
          <w:rStyle w:val="a7"/>
          <w:rFonts w:ascii="Times New Roman" w:hAnsi="Times New Roman" w:cs="Times New Roman"/>
          <w:sz w:val="28"/>
          <w:szCs w:val="28"/>
        </w:rPr>
        <w:footnoteReference w:id="177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1912-м году отец отвёз дочерей Надю и Нюсю в Тюмень, в коммерческое училище Колокольниковых. В Тюмени они жили в доме учительницы А. И. Шалашниковой, которая относилась к ним как к родным детям и даже иногда сама отвозила девочек на летние каникулы к отцу, который в то время руководил селекционной станцией под Курганом. В своих неопубликованных автобиографических записках Анна Николаевна вспоминала, как они с отцом ездили из Тюмени в Петровское на лошадях: «Проедешь 25-30 вёрст – остановка на отдых и смена лошадей. На каждой станции он (Н. Л. Скалозубов – Т. С.) вёл беседы с хозяином и хозяйкой, особенно интересуясь сельским хозяйством, ремёслами, народными приметами, лекарственными травами. Все беседы он записывал в дневник. На самой селекционной станции, когда собирались у него и старшие дети, отец рассказывал подробно о встречах и беседах своих с Менделеевым, Тимирязевым, Фортунатовым и другими выдающимися учёными, подчёркивая их трудолюбие. Мне рано запомнились </w:t>
      </w:r>
      <w:r>
        <w:rPr>
          <w:rFonts w:ascii="Times New Roman" w:hAnsi="Times New Roman" w:cs="Times New Roman"/>
          <w:sz w:val="28"/>
          <w:szCs w:val="28"/>
        </w:rPr>
        <w:lastRenderedPageBreak/>
        <w:t>сказанные им слова Гёте: «Что такое гений? – Это немного способностей и очень много труда!..».</w:t>
      </w:r>
      <w:r>
        <w:rPr>
          <w:rStyle w:val="a7"/>
          <w:rFonts w:ascii="Times New Roman" w:hAnsi="Times New Roman" w:cs="Times New Roman"/>
          <w:sz w:val="28"/>
          <w:szCs w:val="28"/>
        </w:rPr>
        <w:footnoteReference w:id="177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Нюся очень любила, когда отец ходил с детьми в поле и рассказывал о своих опытах с пшеницей. Она твёрдо решила стать агрономом: «Хотя мне шёл всего тринадцатый год, когда неожиданно умер отец, я многому у него научилась. Уже в те годы я различала основные разновидности пшениц – мильтурум, лютценс, цезиум, ферругинеум… безошибочно отличала эти сельскохозяйственные культуры…».</w:t>
      </w:r>
      <w:r>
        <w:rPr>
          <w:rStyle w:val="a7"/>
          <w:rFonts w:ascii="Times New Roman" w:hAnsi="Times New Roman" w:cs="Times New Roman"/>
          <w:sz w:val="28"/>
          <w:szCs w:val="28"/>
        </w:rPr>
        <w:footnoteReference w:id="177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Став взрослой, Анна Николаевна вспоминала, как она бегала по дорожкам питомников отца и видела удивительные, не похожие на другие, усатые чёрные колосья пшеницы. Это был выведенный её отцом сорт – Цезиум</w:t>
      </w:r>
      <w:r w:rsidR="006E345D">
        <w:rPr>
          <w:rFonts w:ascii="Times New Roman" w:hAnsi="Times New Roman" w:cs="Times New Roman"/>
          <w:sz w:val="28"/>
          <w:szCs w:val="28"/>
        </w:rPr>
        <w:t xml:space="preserve"> </w:t>
      </w:r>
      <w:r>
        <w:rPr>
          <w:rFonts w:ascii="Times New Roman" w:hAnsi="Times New Roman" w:cs="Times New Roman"/>
          <w:sz w:val="28"/>
          <w:szCs w:val="28"/>
        </w:rPr>
        <w:t>111. «Отец рассказывал, что из этой тёмной пшеницы будет очень белый и душистый хлеб».</w:t>
      </w:r>
      <w:r>
        <w:rPr>
          <w:rStyle w:val="a7"/>
          <w:rFonts w:ascii="Times New Roman" w:hAnsi="Times New Roman" w:cs="Times New Roman"/>
          <w:sz w:val="28"/>
          <w:szCs w:val="28"/>
        </w:rPr>
        <w:footnoteReference w:id="177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Окончить Тюменское коммерческое училище Нюсе помешала революция. Оно закрылось в 1919-м году, поскольку было частным учебным заведением, и Анна уехала к матери в Кострому, где окончила трудовую школу второй ступени. К этому времени она ещё больше укрепилась в выборе своего жизненного пути – только агрономия. Девушка отправила заявление в Москву, в Тимирязевскую сельскохозяйственную академию: «Желая получить высшее агрономическое образование – прошу принять меня в число студентов академии».</w:t>
      </w:r>
      <w:r>
        <w:rPr>
          <w:rStyle w:val="a7"/>
          <w:rFonts w:ascii="Times New Roman" w:hAnsi="Times New Roman" w:cs="Times New Roman"/>
          <w:sz w:val="28"/>
          <w:szCs w:val="28"/>
        </w:rPr>
        <w:footnoteReference w:id="1780"/>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в академию она почему-то принята не была, зато её зачислили в слушательницы Голицынских высших курсов по сельскому хозяйству, которые были слиты с Тимирязевкой. Овладевать знаниями девушке очень помогала унаследованная от отца способность почти со стенографической скоростью записывать за преподавателем лекции.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 время обучения Анна решила специализироваться по селекции. Её очень увлекали лекции профессора С. И. Жегалова по этому предмету. Жегалов считал генетику главной научной основой селекционной практики, и Анна Николаевна «на всю жизнь сохранила желание поглубже заглянуть в «секреты» клеток различных организмов… Загадки живой природы, многообразие форм жизни, их кажущиеся постоянство и постоянная изменчивость всегда привлекали её внимание. Удивлению не было границ, и она заразительно смеялась, когда вспоминала афоризм Сократа: «Я знаю только то, что ничего не знаю».</w:t>
      </w:r>
      <w:r>
        <w:rPr>
          <w:rStyle w:val="a7"/>
          <w:rFonts w:ascii="Times New Roman" w:hAnsi="Times New Roman" w:cs="Times New Roman"/>
          <w:sz w:val="28"/>
          <w:szCs w:val="28"/>
        </w:rPr>
        <w:footnoteReference w:id="1781"/>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Так же, как когда-то её отец, Анна не хотела обременять близких материальными заботами о себе. Она получала стипендию, и не только сама жила на неё, но и помогала нуждающейся подруге. Не гнушаясь физического труда, она подрабатывала летом на полевых работах, а зимой, в выходные дни, </w:t>
      </w:r>
      <w:r>
        <w:rPr>
          <w:rFonts w:ascii="Times New Roman" w:hAnsi="Times New Roman" w:cs="Times New Roman"/>
          <w:sz w:val="28"/>
          <w:szCs w:val="28"/>
        </w:rPr>
        <w:lastRenderedPageBreak/>
        <w:t>на распиловке дров. Девушка выработала для себя правила жизни, которым стремилась неуклонно следовать: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 Оплатите своим трудом долг тем, кто даёт вам пищу, одежду, жильё.</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 Народ простой, работающий на земле, хорошо умеет подмечать закономерности природы, поэтому никогда не следует избегать советов местных землеробов.</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3. Человек обладает знаниями не абсолютными, законченными, а относительными, изменяющимися; истины, которые кажутся окончательно установленными, заменяются другими, новыми; объём знаний постоянно расширяется, это и есть развитие науки.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4. Любовь к науке и истине должна сопровождать культурного человека всю жизнь. Каждое положение проверяйте сами на месте. Только проверенные в опытах положения можно рекомендовать для производства».</w:t>
      </w:r>
      <w:r>
        <w:rPr>
          <w:rStyle w:val="a7"/>
          <w:rFonts w:ascii="Times New Roman" w:hAnsi="Times New Roman" w:cs="Times New Roman"/>
          <w:sz w:val="28"/>
          <w:szCs w:val="28"/>
        </w:rPr>
        <w:footnoteReference w:id="178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предпоследнем курсе учёбы в академии Анна познакомилась с Виктором Николаевичем Порядиным, студентом мелиоративного факультета, и незадолго до окончания учёбы они поженились. Виктор был родом из Якутии, и молодые люди решили после окончания академии работать в этом далёком северном крае.</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Летом 1926-го года Анна Николаевна вместе с мужем вошла в состав экспедиции АН СССР, которая была отправлена в Якутию для изучения состояния и перспективы развития там сельского хозяйства. В экспедиции она изучала возделываемые в Якутской республике сельскохозяйственные культуры, собирала семена, определяла их всхожесть и засоренность посевов. Её поразили природа этого края, своеобразный быт и культура населения. Позже она вспоминала: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Ленинграда</w:t>
      </w:r>
      <w:r>
        <w:rPr>
          <w:rStyle w:val="a7"/>
          <w:rFonts w:ascii="Times New Roman" w:hAnsi="Times New Roman" w:cs="Times New Roman"/>
          <w:sz w:val="28"/>
          <w:szCs w:val="28"/>
        </w:rPr>
        <w:footnoteReference w:id="1783"/>
      </w:r>
      <w:r>
        <w:rPr>
          <w:rFonts w:ascii="Times New Roman" w:hAnsi="Times New Roman" w:cs="Times New Roman"/>
          <w:sz w:val="28"/>
          <w:szCs w:val="28"/>
        </w:rPr>
        <w:t xml:space="preserve"> до Иркутска ехали поездом, от Иркутска до Качуга – на машине, от Качуга до Усть-Кута – на пассажирской барже по Лене, от Усть-Кута до Якутска – на большом пассажирском пароходе.</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всегда смотрела на мир с удивлением, но природа на берегах Лены, не тронутая ещё человеком, просто ошеломила. Очень сожалела, что гены деда и матери не передались мне в более лучшем сочетании, и я не могла запечатлеть на полотне красоты «Ленских столбов». Впоследствии, когда мать приезжала ко мне в Якутию, то она не переставала рисовать, и этюды «Ленских столбов», к счастью, сохранились…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Якутск в ту пору состоял из деревянных домов, с деревянными тротуарами, немощёными улицами. После Москвы и Ленинграда он казался захудалой деревней. Вечная мерзлота оттаивала медленно, верхний слой оказывался на мокрой прослойке, что делало почву зыбкой.</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Здесь наш отряд купил лошадей, пригласил рабочих и переводчиков и отправился обследовать сельскохозяйственные районы республики.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Ехали верхом на лошадях, вещи следовали за нами на телегах. Ночевали там, где заставала ночь, в палатках. Всё было здесь для нас необычным – и </w:t>
      </w:r>
      <w:r>
        <w:rPr>
          <w:rFonts w:ascii="Times New Roman" w:hAnsi="Times New Roman" w:cs="Times New Roman"/>
          <w:sz w:val="28"/>
          <w:szCs w:val="28"/>
        </w:rPr>
        <w:lastRenderedPageBreak/>
        <w:t>природа, и люди с их своеобразным бытом… Население встречало нас приветливо, уважительно… Якуты все курили трубки – и мужчины, и женщины, и дети. Жили они в юртах, построенных из тонких брёвен, поставленных наклонно. Посредине юрты размещался камелёк, с прямой трубой, выходящей в крышу… Формально почти все якуты числились православными христианами, фактически же были язычниками. Бывало, взберёшься на крутой подъём – видишь, стоит лиственница, увешанная разнообразными тряпочками, которые вешались на «священное» дерево, чтобы задобрить «злых духов».</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Якуты вели ещё полукочевой образ жизни. Зимой они вместе со скотом переезжали в «зимники», к местам заготовки сена, чтобы не возить его к скоту. Летом – переезжали в «летники» ближе к пастбищам и к полям, если занимались посевами.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каждой семье было много мелкого, малопродуктивного скота. Коровы давали молока очень мало. Хранили молоко в деревянной посуде и сделанном из бересты – «турсуке»… Хлеб из кислого теста не употребляли, пекли пресные лепёшки из ячменной муки…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Сеяли немного, в основном ячмень, как наиболее скороспелую и неприхотливую культуру. Понемногу сеяли овёс, пшеницу-скороспелку и даже озимую рожь…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Природа сильно удивляла меня своим особенным своеобразием. В диком виде встречались здесь такие растения, как эдельвейсы альпийские, лилии даурские, такие же красивые, как и садовые. Несмотря на короткое лето, растения здесь росли быстро и успевали плодоносить.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Быстрота роста, буквально, поражала меня…».</w:t>
      </w:r>
      <w:r>
        <w:rPr>
          <w:rStyle w:val="a7"/>
          <w:rFonts w:ascii="Times New Roman" w:hAnsi="Times New Roman" w:cs="Times New Roman"/>
          <w:sz w:val="28"/>
          <w:szCs w:val="28"/>
        </w:rPr>
        <w:footnoteReference w:id="178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Результатом работы в экспедиции для Анны Николаевны стало написание статьи «Хлебные злаки Якутского округа». Начальник отряда экспедиции С. А. Никитин писал: «Собранный Агрономическим отрядом материал был подвергнут, в первую очередь, ботаническому анализу, что и было выполнено сотрудницей отряда А. Н. Скалозубовой в течение октября-декабря 1926 года, под руководством К. А. Фляксберга и других специалистов… и лёг в основу специальной работы А. Н. Скалозубовой, посвящённой этому вопросу».</w:t>
      </w:r>
      <w:r>
        <w:rPr>
          <w:rStyle w:val="a7"/>
          <w:rFonts w:ascii="Times New Roman" w:hAnsi="Times New Roman" w:cs="Times New Roman"/>
          <w:sz w:val="28"/>
          <w:szCs w:val="28"/>
        </w:rPr>
        <w:footnoteReference w:id="178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своей книге об Анне Николаевне Шелухин пишет, что «по своей научной ценности и практической полезности эта работа равнозначна хорошей кандидатской диссертации. Этот первый научный труд Анны Николаевны Скалозубовой поставил её в ряд квалифицированных систематиков хлебных растений и особенно пшениц».</w:t>
      </w:r>
      <w:r>
        <w:rPr>
          <w:rStyle w:val="a7"/>
          <w:rFonts w:ascii="Times New Roman" w:hAnsi="Times New Roman" w:cs="Times New Roman"/>
          <w:sz w:val="28"/>
          <w:szCs w:val="28"/>
        </w:rPr>
        <w:footnoteReference w:id="178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Защита диплома студентки Анны Скалозубовой состоялась вскоре после окончания экспедиции. Она вспоминала об этом так: «Собрались все маститые профессора и академики – Д. Н. Прянишников, Н. Я. Демьянов, В. Р. Вильямс, И. А. Каблуков, С. И. Жегалов, А. Г. Дояренко, В. И. Талиев и другие, а перед </w:t>
      </w:r>
      <w:r>
        <w:rPr>
          <w:rFonts w:ascii="Times New Roman" w:hAnsi="Times New Roman" w:cs="Times New Roman"/>
          <w:sz w:val="28"/>
          <w:szCs w:val="28"/>
        </w:rPr>
        <w:lastRenderedPageBreak/>
        <w:t>ними стояла тощенькая молоденькая девушка, на лепет которой должны затрачивать время такие учёные «киты». Мне было стыдно – ну, что я могу рассказать таким почтенным мужам за 30 минут, которые мне дали? И меня вдруг осенила мысль – «а что если я расскажу им не о хлебах, о которых они могут прочитать в книгах, а про якутские «чудеса», о которых не пишут? И вот я начала излагать рассказ о «чудесах». Не знаю, сколько времени говорила, но никто меня не останавливал, все слушали внимательно и о природе, и о вечной мерзлоте, и об эдельвейсах и быте якутов. Само собой коснулась и примитивного сельского хозяйства. Все были очень довольны моим рассказом и показом фотографий и цифр, которые я приводила в таблицах. Учёные пожелали мне успешной работы в Якутии, и я сожалела только о том, что не мог присутствовать на моей защите любимый наш профессор – А. Ф. Фортунатов. Он умер незадолго до выезда моего в экспедицию – в конце 1925 года. Как другу моего отца ему всё хотелось, чтобы я специализировалась по сельскохозяйственной статистике, но я твёрдо решила стать селекционером…».</w:t>
      </w:r>
      <w:r>
        <w:rPr>
          <w:rStyle w:val="a7"/>
          <w:rFonts w:ascii="Times New Roman" w:hAnsi="Times New Roman" w:cs="Times New Roman"/>
          <w:sz w:val="28"/>
          <w:szCs w:val="28"/>
        </w:rPr>
        <w:footnoteReference w:id="178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получила диплом, но поняла, что у неё не хватает ни знания, ни опыта, чтобы поехать в Якутию и самостоятельно работать там над селекцией сельскохозяйственных растений. Поэтому она в качестве младшего научного сотрудника проработала 2 года на селекционной станции Тимирязевки. Не раз помогала ей добрыми советами сотрудница кафедры селекции К. С. Митрофанова. Значительно позже К. С. Митрофанова вспоминала: «Я отлично помню Анну Николаевну молодой, цветущей женщиной, очень румяной, с всегда блестящими, весёлыми глазами. Когда она работала на селекционной станции, у неё родился первый ребёнок – девочка… Девочка всегда была такая чистенькая, в белоснежных рубашечках и пелёнках, хотя Анна Николаевна жила в очень трудных квартирных условиях. Сама Анна Николаевна была такая красивая, молодая, счастливая мать… Работала она на станции усердно, упорно и стала хорошим, крупным селекционером…».</w:t>
      </w:r>
      <w:r>
        <w:rPr>
          <w:rStyle w:val="a7"/>
          <w:rFonts w:ascii="Times New Roman" w:hAnsi="Times New Roman" w:cs="Times New Roman"/>
          <w:sz w:val="28"/>
          <w:szCs w:val="28"/>
        </w:rPr>
        <w:footnoteReference w:id="178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Свою дочь Анна Николаевна назвала Аллой.</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1928-м году Анна Николаевна выехала на постоянную работу в Якутию. Муж оставался в Москве заканчивать учёбу. Пока подыскивали место и строили первую якутскую сельскохозяйственную опытную станцию, Анна Николаевна жила в Якутске, где собирала исходный материал (семена сельскохозяйственных злаков) для изучения и выявления пригодных для суровых природных условий Якутии. В то время </w:t>
      </w:r>
      <w:r w:rsidR="00AB631E">
        <w:rPr>
          <w:rFonts w:ascii="Times New Roman" w:hAnsi="Times New Roman" w:cs="Times New Roman"/>
          <w:sz w:val="28"/>
          <w:szCs w:val="28"/>
        </w:rPr>
        <w:t>многие аграрии сомневались</w:t>
      </w:r>
      <w:r>
        <w:rPr>
          <w:rFonts w:ascii="Times New Roman" w:hAnsi="Times New Roman" w:cs="Times New Roman"/>
          <w:sz w:val="28"/>
          <w:szCs w:val="28"/>
        </w:rPr>
        <w:t>, возможно ли развитие земледелия в этом крае, но правительство республики поставило задачу обеспечить собственным хлебом её население, и Анна Николаевна посвятила весь свой труд выполнению этой задачи в течение 12 лет работы в Якутии.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Через год селекционная опытная станция в основном была создана, и Анна Николаевна перебралась туда, на берег реки Лены, недалеко от селения </w:t>
      </w:r>
      <w:r>
        <w:rPr>
          <w:rFonts w:ascii="Times New Roman" w:hAnsi="Times New Roman" w:cs="Times New Roman"/>
          <w:sz w:val="28"/>
          <w:szCs w:val="28"/>
        </w:rPr>
        <w:lastRenderedPageBreak/>
        <w:t>Покровского. Основным объектом её работы была пшеница. Площади посевов этой культуры за 12 лет увеличились в 20 раз – в результате распространения новых сортов, выведенных Анной Николаевной. Кроме работы над пшеницами, она занималась овсом, ячменём, картофелем, многолетними травами.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«…мечты Анны Скалозубовой, - пишет Шелухин, - осуществлялись: она занималась любимым делом, радовалась успехам, пела, выполняя домашние работы, играла с детьми, которых у неё стало уже четверо».</w:t>
      </w:r>
      <w:r>
        <w:rPr>
          <w:rStyle w:val="a7"/>
          <w:rFonts w:ascii="Times New Roman" w:hAnsi="Times New Roman" w:cs="Times New Roman"/>
          <w:sz w:val="28"/>
          <w:szCs w:val="28"/>
        </w:rPr>
        <w:footnoteReference w:id="178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Кроме Аллы, у неё росло ещё трое сыновей: Лев, Том и Ким. Муж, Виктор Николаевич Порядин, был директором опытной станции.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конце 30-х годов Анну Николаевну постигло горе: не стало её мужа. И. С. Шелухин в книге «Анна Скалозубова» писал: «Виктор Николаевич имел слабые лёгкие, в которых обитали «палочки Коха». Вскоре процесс настолько обострился, что медицина оказалась бесполезной, и Порядин скончался».</w:t>
      </w:r>
      <w:r>
        <w:rPr>
          <w:rStyle w:val="a7"/>
          <w:rFonts w:ascii="Times New Roman" w:hAnsi="Times New Roman" w:cs="Times New Roman"/>
          <w:sz w:val="28"/>
          <w:szCs w:val="28"/>
        </w:rPr>
        <w:footnoteReference w:id="1790"/>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Однако есть и другие сведения. В предисловии к изданию писем Н. Л. и А. В. Скалозубовых к дочери Анне в краеведческом альманахе «Подорожник» (вып. 13, 2012 г.) написано: «Согласно Книге памяти Республики Саха (Якутия), арестованный в 1937 году, 15 апреля 1938 г. он (В. Н. Порядин – Т. С.) был обвинён НКВД Якутии по ст. 58 (п.7, 11) УК РСФСР».</w:t>
      </w:r>
      <w:r>
        <w:rPr>
          <w:rStyle w:val="a7"/>
          <w:rFonts w:ascii="Times New Roman" w:hAnsi="Times New Roman" w:cs="Times New Roman"/>
          <w:sz w:val="28"/>
          <w:szCs w:val="28"/>
        </w:rPr>
        <w:footnoteReference w:id="1791"/>
      </w:r>
      <w:r>
        <w:rPr>
          <w:rFonts w:ascii="Times New Roman" w:hAnsi="Times New Roman" w:cs="Times New Roman"/>
          <w:sz w:val="28"/>
          <w:szCs w:val="28"/>
        </w:rPr>
        <w:t xml:space="preserve"> Об этом пишет и А. М. Завьялова в предисловии в статье «Письма Николая Лукича и Ариадны Васильевны Скалозубовых к дочери Анне», напечатанной в сборнике «Материалы </w:t>
      </w:r>
      <w:r>
        <w:rPr>
          <w:rFonts w:ascii="Times New Roman" w:hAnsi="Times New Roman" w:cs="Times New Roman"/>
          <w:sz w:val="28"/>
          <w:szCs w:val="28"/>
          <w:lang w:val="en-US"/>
        </w:rPr>
        <w:t>III</w:t>
      </w:r>
      <w:r>
        <w:rPr>
          <w:rFonts w:ascii="Times New Roman" w:hAnsi="Times New Roman" w:cs="Times New Roman"/>
          <w:sz w:val="28"/>
          <w:szCs w:val="28"/>
        </w:rPr>
        <w:t xml:space="preserve"> окружных Лопаревских чтений», добавляя: «Прокуратурой СССР был реабилитирован в 1954 г. за недоказанностью дела посмертно».</w:t>
      </w:r>
      <w:r>
        <w:rPr>
          <w:rStyle w:val="a7"/>
          <w:rFonts w:ascii="Times New Roman" w:hAnsi="Times New Roman" w:cs="Times New Roman"/>
          <w:sz w:val="28"/>
          <w:szCs w:val="28"/>
        </w:rPr>
        <w:footnoteReference w:id="179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 горя и отчаяния Анну Николаевну спасало проверенное «лекарство» отца, Николая Лукича, - работа. В работе должно находиться всё: голова, руки, ноги, глаза и даже язык.</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1940-м году Анна Николаевна вместе с детьми, взяв положенный ей трёхмесячный отпуск, уехала в Москву, где в то время находились Ариадна Васильевна и Ариадна Николаевна. В Москве какое-то время её дети жили на попечении Ариадны Васильевны. По-видимому, Анна Николаевна уезжала в санаторий. Бабушка докладывала матери в письме: «Дети здоровы, хотя работают, помогая мне. Все увеличились в весе, больше всего поправились Ким, Том и Лёва. Алла хуже. Ким и Том загорели, ходят с голой грудью. Душ устроили в саду. Лёва усердно и с желанием помогает, Ким тоже, про Аллу и не говорю, её приходится останавливать…».</w:t>
      </w:r>
      <w:r>
        <w:rPr>
          <w:rStyle w:val="a7"/>
          <w:rFonts w:ascii="Times New Roman" w:hAnsi="Times New Roman" w:cs="Times New Roman"/>
          <w:sz w:val="28"/>
          <w:szCs w:val="28"/>
        </w:rPr>
        <w:footnoteReference w:id="179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Когда Анна Николаевна приехала после санатория в Москву, у одного из её сыновей, Кима, обнаружилось тяжёлое заболевание – костный туберкулёз. Мальчика определили в детский санаторий, и мать, чтобы иметь возможность </w:t>
      </w:r>
      <w:r>
        <w:rPr>
          <w:rFonts w:ascii="Times New Roman" w:hAnsi="Times New Roman" w:cs="Times New Roman"/>
          <w:sz w:val="28"/>
          <w:szCs w:val="28"/>
        </w:rPr>
        <w:lastRenderedPageBreak/>
        <w:t xml:space="preserve">навещать сына, решила временно поработать недалеко от Москвы, на Спасском сортоучастке в Рязанской </w:t>
      </w:r>
      <w:r w:rsidR="00C82714">
        <w:rPr>
          <w:rFonts w:ascii="Times New Roman" w:hAnsi="Times New Roman" w:cs="Times New Roman"/>
          <w:sz w:val="28"/>
          <w:szCs w:val="28"/>
        </w:rPr>
        <w:t>области, хотя её всегда влекла к</w:t>
      </w:r>
      <w:r>
        <w:rPr>
          <w:rFonts w:ascii="Times New Roman" w:hAnsi="Times New Roman" w:cs="Times New Roman"/>
          <w:sz w:val="28"/>
          <w:szCs w:val="28"/>
        </w:rPr>
        <w:t xml:space="preserve"> себе родина – Сибирь.</w:t>
      </w:r>
      <w:r w:rsidRPr="00AB1476">
        <w:rPr>
          <w:rFonts w:ascii="Times New Roman" w:hAnsi="Times New Roman" w:cs="Times New Roman"/>
          <w:sz w:val="28"/>
          <w:szCs w:val="28"/>
        </w:rPr>
        <w:t xml:space="preserve"> </w:t>
      </w:r>
      <w:r>
        <w:rPr>
          <w:rFonts w:ascii="Times New Roman" w:hAnsi="Times New Roman" w:cs="Times New Roman"/>
          <w:sz w:val="28"/>
          <w:szCs w:val="28"/>
        </w:rPr>
        <w:t>К заболеванию Кима присоединился менингит. Мальчика не смогли спасти…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 время войны, когда фронт подходил к Рязани, Министерство сельского хозяйства перевело Анну Николаевну на Тулунскую селекционную станцию (Иркутская область). В Якутск она больше не вернулась.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Период работы А. Н. Скалозубовой в Якутске подытожен словами Е. А. Солодовниковой, сказанными на 60-летии Анны Николаевны. Лиза Солодовникова когда-то пришла на Якутскую опытную станцию в качестве практикантки, окончившей среднюю школу. Работа с Анной Николаевной убедила её в том, что она должна стать селекционером. Девушка окончила Омский сельскохозяйственный институт и вернулась на Якутскую селекционно-опытную станцию, продолжив работать вместе с Анной Николаевной. Она сказала: «Тринадцать лет своей молодости отдала Анна Николаевна Якутской республике, оставив осязаемый след своей деятельности. До сих пор в республике районированы её сорта пшеницы, непревзойдённые по урожайности и качеству зерна… Постоянную большую заботу проявляла Анна Николаевна о воспитании кадров опытников. Не одну простую работницу отдела селекции вырастила она до квалификации бригадира, техника, лаборанта; простых агрономов – до старших научных сотрудников… За своё неиссякаемое трудолюбие, скромность, прямоту, принципиальность и бескорыстие Анна Николаевна пользовалась огромным авторитетом далеко за пределами станции. Её знали и уважали все агрономы республики… Я вспоминаю Анну Николаевну – моего руководителя и замечательного товарища по совместной работе на Якутской станции с особой признательностью, так как с её именем связаны самые первые шаги агрономической работы. Именно ей обязано всё то полезное, что имеется в работе… Хочется сказать ей сердечное спасибо за неоценимую помощь в освоении специальности… Простая, скромная, по-матерински внимательная в личных отношениях, она по-деловому строга и требовательна в работе… Обладая исключительной работоспособностью и неиссякаемой энергией в научных исканиях, Анна Николаевна была всегда по-юному бодра, никогда не проявляла упадка духа даже при тяжёлых личных переживаниях, а такие были… В Якутии осталось немало искренних друзей Анны Николаевны…».</w:t>
      </w:r>
      <w:r>
        <w:rPr>
          <w:rStyle w:val="a7"/>
          <w:rFonts w:ascii="Times New Roman" w:hAnsi="Times New Roman" w:cs="Times New Roman"/>
          <w:sz w:val="28"/>
          <w:szCs w:val="28"/>
        </w:rPr>
        <w:footnoteReference w:id="179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Тулунская селекционная станция находилась на берегу горной реки Ия на высоте Восточных Саян около 500 метров. Анна Николаевна начала работу на новом месте, следуя совету своего преподавателя, у которого когда-то учился и её отец, - известного учёного И. А. Стебута: агроном должен начинать работу с изучения климата и почв окружающей местности и их взаимодействия. Работая над селекцией яровой пшеницы, она считала важным показателем качества </w:t>
      </w:r>
      <w:r>
        <w:rPr>
          <w:rFonts w:ascii="Times New Roman" w:hAnsi="Times New Roman" w:cs="Times New Roman"/>
          <w:sz w:val="28"/>
          <w:szCs w:val="28"/>
        </w:rPr>
        <w:lastRenderedPageBreak/>
        <w:t>зерна качество муки, изготовленной из него. «…часто за едой смеялась, показывая сотрапезникам отрезанный хлеб, испечённый из плохой муки: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Приходится и нам, селекционерам по пшеницам, есть вот такие эрзацы, что поделаешь – сами виноваты – передали плохой сорт, ну и ешь плохой хлеб. Помню, с каким удовольствием в детстве мы ели один хлеб, только что испеченный и отрезанный от буханки. Придавишь, бывало, кусок такого хлеба, и он, как мяч, снова поднимается, а вот этот сожмёшь, и он не поднимается.</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 это замечание знакомые агрономы говорили ей: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Анна Николаевна, Ваш долг вывести такой сорт пшеницы, который восстановил бы сл</w:t>
      </w:r>
      <w:r w:rsidR="00C82F16">
        <w:rPr>
          <w:rFonts w:ascii="Times New Roman" w:hAnsi="Times New Roman" w:cs="Times New Roman"/>
          <w:sz w:val="28"/>
          <w:szCs w:val="28"/>
        </w:rPr>
        <w:t xml:space="preserve">аву сорта Вашего отца – «Цезиум </w:t>
      </w:r>
      <w:r>
        <w:rPr>
          <w:rFonts w:ascii="Times New Roman" w:hAnsi="Times New Roman" w:cs="Times New Roman"/>
          <w:sz w:val="28"/>
          <w:szCs w:val="28"/>
        </w:rPr>
        <w:t>111». Вы знаете, какой чудесный аромат разносился от свежевыпеченного хлеба из муки такого сорта».</w:t>
      </w:r>
      <w:r>
        <w:rPr>
          <w:rStyle w:val="a7"/>
          <w:rFonts w:ascii="Times New Roman" w:hAnsi="Times New Roman" w:cs="Times New Roman"/>
          <w:sz w:val="28"/>
          <w:szCs w:val="28"/>
        </w:rPr>
        <w:footnoteReference w:id="179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Первое время работы на Тулунской станции было временем очень трудным для Анны Николаевны, трудном и в психологическом, и в материальном отношении. Ариадна Васильевна, которая в те годы жила у старшей дочери в Ханты-Мансийске, в письмах всячески выражала поддержку своей «милой Нюсеньке, Нюрасиньке». </w:t>
      </w:r>
    </w:p>
    <w:p w:rsidR="000111B1" w:rsidRDefault="000111B1" w:rsidP="00F1270A">
      <w:pPr>
        <w:spacing w:after="0" w:line="240" w:lineRule="auto"/>
        <w:ind w:left="-993" w:firstLine="426"/>
        <w:jc w:val="both"/>
        <w:rPr>
          <w:rFonts w:ascii="Times New Roman" w:hAnsi="Times New Roman" w:cs="Times New Roman"/>
          <w:sz w:val="28"/>
          <w:szCs w:val="28"/>
        </w:rPr>
      </w:pPr>
      <w:r w:rsidRPr="003C2830">
        <w:rPr>
          <w:rFonts w:ascii="Times New Roman" w:hAnsi="Times New Roman" w:cs="Times New Roman"/>
          <w:sz w:val="28"/>
          <w:szCs w:val="28"/>
          <w:u w:val="single"/>
        </w:rPr>
        <w:t>11 марта 1942 г</w:t>
      </w:r>
      <w:r>
        <w:rPr>
          <w:rFonts w:ascii="Times New Roman" w:hAnsi="Times New Roman" w:cs="Times New Roman"/>
          <w:sz w:val="28"/>
          <w:szCs w:val="28"/>
        </w:rPr>
        <w:t>.: «Милая моя Нюрасинька, ошеломила ты меня своим письмом, и главное – чем помочь. Кима уже не вернёшь, надо об остальных думать, а как уберечь, живя в одной маленькой комнатке при плохом питании и когда кругом болезни. Милая моя, очень жалею, что не приехала к тебе, вместе бы легче было, и пенсия прибавилась бы к бюджету, но хныкать некогда, да ты в этом отношении в меня пошла…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Нюсинька, береги себя, я буду посылать, хотя и немного, но покупайте продукты, а после, м[</w:t>
      </w:r>
      <w:r w:rsidR="00F17BB5">
        <w:rPr>
          <w:rFonts w:ascii="Times New Roman" w:hAnsi="Times New Roman" w:cs="Times New Roman"/>
          <w:sz w:val="28"/>
          <w:szCs w:val="28"/>
        </w:rPr>
        <w:t>о</w:t>
      </w:r>
      <w:r w:rsidR="004C1BD8">
        <w:rPr>
          <w:rFonts w:ascii="Times New Roman" w:hAnsi="Times New Roman" w:cs="Times New Roman"/>
          <w:sz w:val="28"/>
          <w:szCs w:val="28"/>
        </w:rPr>
        <w:t>жет</w:t>
      </w:r>
      <w:r>
        <w:rPr>
          <w:rFonts w:ascii="Times New Roman" w:hAnsi="Times New Roman" w:cs="Times New Roman"/>
          <w:sz w:val="28"/>
          <w:szCs w:val="28"/>
        </w:rPr>
        <w:t>] б[ыть], можно будет послать что-нибудь. Сейчас посылки не принимают. Ну, солнышко моё, крепись. Если что ты заболеешь, телеграфируй, уж я как-нибудь выберусь или помогу деньгами. Целую крепко тебя и детей».</w:t>
      </w:r>
      <w:r>
        <w:rPr>
          <w:rStyle w:val="a7"/>
          <w:rFonts w:ascii="Times New Roman" w:hAnsi="Times New Roman" w:cs="Times New Roman"/>
          <w:sz w:val="28"/>
          <w:szCs w:val="28"/>
        </w:rPr>
        <w:footnoteReference w:id="179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Вторым мужем Анны Николаевны стал Иван Спиридонович Шелухин, тоже агроном. Общих детей у них не было.</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 пунктуальностью отца, который в течение почти всей жизни писал дневник, она тщательно вела все рабочие записи в полевых журналах, каталоги и дневники, очень осторожно и щепетильно изучала опыт предшествующей ей работы станции. На основе созданных Николаем Лукичом сортов пшениц она проводила исследования по созданию высококачественных сложных межсортовых гибридов. Ей удалось создать наиболее оптимальный для того времени сорт пшеницы, который она назвала в честь отца «Скала». В статье «Наш опыт селекции пшениц на Тулунской селекционной станции» она описывала историю его происхождения.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одном из отчётов станции указывалось: «Из всех сортов пшеницы, возделываемых</w:t>
      </w:r>
      <w:r w:rsidR="006C5001">
        <w:rPr>
          <w:rFonts w:ascii="Times New Roman" w:hAnsi="Times New Roman" w:cs="Times New Roman"/>
          <w:sz w:val="28"/>
          <w:szCs w:val="28"/>
        </w:rPr>
        <w:t xml:space="preserve"> в Иркутской области, пшеница «С</w:t>
      </w:r>
      <w:r>
        <w:rPr>
          <w:rFonts w:ascii="Times New Roman" w:hAnsi="Times New Roman" w:cs="Times New Roman"/>
          <w:sz w:val="28"/>
          <w:szCs w:val="28"/>
        </w:rPr>
        <w:t xml:space="preserve">кала» пользуется наибольшей </w:t>
      </w:r>
      <w:r>
        <w:rPr>
          <w:rFonts w:ascii="Times New Roman" w:hAnsi="Times New Roman" w:cs="Times New Roman"/>
          <w:sz w:val="28"/>
          <w:szCs w:val="28"/>
        </w:rPr>
        <w:lastRenderedPageBreak/>
        <w:t>популярностью. Кроме того, она районирована в 12 краях и областях РСФСР и Казахской ССР и высевается на площади более двух миллионов гектаров».</w:t>
      </w:r>
      <w:r>
        <w:rPr>
          <w:rStyle w:val="a7"/>
          <w:rFonts w:ascii="Times New Roman" w:hAnsi="Times New Roman" w:cs="Times New Roman"/>
          <w:sz w:val="28"/>
          <w:szCs w:val="28"/>
        </w:rPr>
        <w:footnoteReference w:id="179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Как известно, в конце 30-х </w:t>
      </w:r>
      <w:r w:rsidR="004C1BD8">
        <w:rPr>
          <w:rFonts w:ascii="Times New Roman" w:hAnsi="Times New Roman" w:cs="Times New Roman"/>
          <w:sz w:val="28"/>
          <w:szCs w:val="28"/>
        </w:rPr>
        <w:t>–</w:t>
      </w:r>
      <w:r>
        <w:rPr>
          <w:rFonts w:ascii="Times New Roman" w:hAnsi="Times New Roman" w:cs="Times New Roman"/>
          <w:sz w:val="28"/>
          <w:szCs w:val="28"/>
        </w:rPr>
        <w:t xml:space="preserve"> 40-е годы в СССР генетика была объявлена «буржуазной» наукой. Выдающиеся генетики Н. И. Вавилов и А. В. Чаянов были репрессированы и погибли. Н. И. Вавилов умер в тюрьме в 1943-м году от «упадка сердечной деятельности», А. Я. Чаянов расстрелян в 1937-м году. Пострадало и много других, менее известных учёных. Селекция переживала трудные времена, поскольку официальным считалось мнение, что эволюция животного и растительного мира происходит только в результате изменений внешних условий, а наследственность никакой роли не играет. Следовательно, селекционеры должны вести работы по «направленной изменчивости под влиянием «внешних условий», «переделывать сорта и породы путём воспитания на самых высоких фонах агротехники, кормления, сроков посева…».</w:t>
      </w:r>
      <w:r>
        <w:rPr>
          <w:rStyle w:val="a7"/>
          <w:rFonts w:ascii="Times New Roman" w:hAnsi="Times New Roman" w:cs="Times New Roman"/>
          <w:sz w:val="28"/>
          <w:szCs w:val="28"/>
        </w:rPr>
        <w:footnoteReference w:id="179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человек высоконравственный и принципиальный, честный и объективный в своих исследованиях учёный, осталась верной защитницей генетики, хотя и подвергала сомнению некоторые её положения. «Я не философ и не историк-эволюционист, - говорила Анна Скалозубова. – Как практическому селекционеру мне важно находить в природе изменённые формы полезных человеку растений и лучшие изменения сохранять в потомстве. Конечно, внешние условия влияют на сохранение наследственности и на изменение её, но в то время, как наследственность сохраняется заметно для нас, изменения мы наблюдаем лишь частичные. Следовательно, внешние условия влияют только на какие-то отдельные части организма. Мы сами иногда помогаем организму изменять отдельные его признаки путём гибридизации или действием каких-либо препаратов, но вызывать радикальные изменения видов ещё не научились».</w:t>
      </w:r>
      <w:r>
        <w:rPr>
          <w:rStyle w:val="a7"/>
          <w:rFonts w:ascii="Times New Roman" w:hAnsi="Times New Roman" w:cs="Times New Roman"/>
          <w:sz w:val="28"/>
          <w:szCs w:val="28"/>
        </w:rPr>
        <w:footnoteReference w:id="179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Анны Николаевны была мечта – заняться теоретическими вопросами селекции, в частности, изучением элементарных частиц живых клеток, но, с другой стороны, она не хотела отрываться от той деятельности, которая была практически полезной для развития зерноводства страны. У неё был талант именно практического селекционера – «она обладала редким умением различать растения так же, как мы различаем друг от друга людей»,</w:t>
      </w:r>
      <w:r>
        <w:rPr>
          <w:rStyle w:val="a7"/>
          <w:rFonts w:ascii="Times New Roman" w:hAnsi="Times New Roman" w:cs="Times New Roman"/>
          <w:sz w:val="28"/>
          <w:szCs w:val="28"/>
        </w:rPr>
        <w:footnoteReference w:id="1800"/>
      </w:r>
      <w:r>
        <w:rPr>
          <w:rFonts w:ascii="Times New Roman" w:hAnsi="Times New Roman" w:cs="Times New Roman"/>
          <w:sz w:val="28"/>
          <w:szCs w:val="28"/>
        </w:rPr>
        <w:t xml:space="preserve"> «практическая селекция тоже требовала знаний, но в ней требовалось и мастерство, граничащее с искусством, где немалое значение имеет интуиция».</w:t>
      </w:r>
      <w:r>
        <w:rPr>
          <w:rStyle w:val="a7"/>
          <w:rFonts w:ascii="Times New Roman" w:hAnsi="Times New Roman" w:cs="Times New Roman"/>
          <w:sz w:val="28"/>
          <w:szCs w:val="28"/>
        </w:rPr>
        <w:footnoteReference w:id="1801"/>
      </w:r>
      <w:r>
        <w:rPr>
          <w:rFonts w:ascii="Times New Roman" w:hAnsi="Times New Roman" w:cs="Times New Roman"/>
          <w:sz w:val="28"/>
          <w:szCs w:val="28"/>
        </w:rPr>
        <w:t xml:space="preserve"> И этой интуицией Анна Николаевна обладала в очень высокой степени.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1949-м году Анна Николаевна с семьёй уезжает из Иркутской области. Климат высокогорного Тулуна стал неблагоприятно сказываться на её </w:t>
      </w:r>
      <w:r>
        <w:rPr>
          <w:rFonts w:ascii="Times New Roman" w:hAnsi="Times New Roman" w:cs="Times New Roman"/>
          <w:sz w:val="28"/>
          <w:szCs w:val="28"/>
        </w:rPr>
        <w:lastRenderedPageBreak/>
        <w:t xml:space="preserve">здоровье, и врачи посоветовали ей поселиться в более низменной местности. Она снова выбирает для работы и жизни Сибирь, но теперь уже Западную. Это (в то время) Челябинская область – опытная сельскохозяйственная станция возле города Шадринска; её открыли на базе опытного поля, созданного ещё в 1912-м году по инициативе Н. Л. Скалозубова. И. С. Шелухин стал директором станции.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Недалеко вскоре была организована ещё одна опытная станция под руководством Т. С. Мальцева.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С. Шелухин пишет: «В течение нескольких лет научно-опытные работы проводились на этих станциях в согласованном творческом содружестве как по земледелию, так и по селекции с использованием идей Терентия Семёновича Мальцева и Анны Николаевны Скалозубовой. Вспоминаются их встречи, беседы, обходы опытных полей, наблюдения, замечания, обсуждения и дискуссии…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 встречах широко обсуждались многие агрономические вопросы о сроках сева яровой пшеницы, о сортовых особенностях этой культуры, о неудачах посевов озимой пшеницы в Сибири, глубине обработки почвы и многие другие, которыми «болели» и научные сотрудники, и производственники».</w:t>
      </w:r>
      <w:r>
        <w:rPr>
          <w:rStyle w:val="a7"/>
          <w:rFonts w:ascii="Times New Roman" w:hAnsi="Times New Roman" w:cs="Times New Roman"/>
          <w:sz w:val="28"/>
          <w:szCs w:val="28"/>
        </w:rPr>
        <w:footnoteReference w:id="180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 как автор данной книги не заостряла бы внимания на встречах и взаимоотношениях Т. С. Мальцева и А. Н. Скалозубовой, если бы не работа В. Плющева «Союз Сибирский маслодельных артелей», в которой, как писалось ранее, он обвиняет Т. С. Мальцева в том, что тот присвоил себе заслугу создания сортов пшеницы, выведенных Н</w:t>
      </w:r>
      <w:r w:rsidR="00BE19B0">
        <w:rPr>
          <w:rFonts w:ascii="Times New Roman" w:hAnsi="Times New Roman" w:cs="Times New Roman"/>
          <w:sz w:val="28"/>
          <w:szCs w:val="28"/>
        </w:rPr>
        <w:t xml:space="preserve">. Л. Скалозубовым, - «Мильтурум 321» и «Цезиум </w:t>
      </w:r>
      <w:r>
        <w:rPr>
          <w:rFonts w:ascii="Times New Roman" w:hAnsi="Times New Roman" w:cs="Times New Roman"/>
          <w:sz w:val="28"/>
          <w:szCs w:val="28"/>
        </w:rPr>
        <w:t>111», называет Мальцева «самозванцем», «выскочкой», «плагиатором».</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 пишет: «Мальцев широко пользовался трудами Н. Л. Скалозубова, работал вместе с его дочерью – талантливым селекционером Анной Николаевной Скалозубовой, которая оказывала ему существенную помощь, но Мальцев нигде в своих многочисленных трудах не упомянул даже их имени».</w:t>
      </w:r>
      <w:r>
        <w:rPr>
          <w:rStyle w:val="a7"/>
          <w:rFonts w:ascii="Times New Roman" w:hAnsi="Times New Roman" w:cs="Times New Roman"/>
          <w:sz w:val="28"/>
          <w:szCs w:val="28"/>
        </w:rPr>
        <w:footnoteReference w:id="180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 объективности ради следует отметить, что нигде в книге Шелухина об А. Н. Скалозубовой Т. С. Мальцев не упоминается в негативном ключе. Анна Николаевна, по свидетельству автора, видела в Мальцеве серьёзного селекционера и не подвергала сомнению его профессиональную компетентность. Боле того, она даже обратилась от имени Курганской станции в Государственный комитет по сортоиспытанию с предложением признать пшеницу, выведенную Мальцевым, за самостоятельный сорт и назвать «мальцевкой». «Госкомиссия, однако, не признала этот отбор за самостоятельный сорт, так как не было данных по питомникам формальной схемы селекционного процесса… - пишет Иван Спиридонович. </w:t>
      </w:r>
      <w:r w:rsidR="004C1BD8">
        <w:rPr>
          <w:rFonts w:ascii="Times New Roman" w:hAnsi="Times New Roman" w:cs="Times New Roman"/>
          <w:sz w:val="28"/>
          <w:szCs w:val="28"/>
        </w:rPr>
        <w:t>–</w:t>
      </w:r>
      <w:r>
        <w:rPr>
          <w:rFonts w:ascii="Times New Roman" w:hAnsi="Times New Roman" w:cs="Times New Roman"/>
          <w:sz w:val="28"/>
          <w:szCs w:val="28"/>
        </w:rPr>
        <w:t xml:space="preserve"> Анна </w:t>
      </w:r>
      <w:r>
        <w:rPr>
          <w:rFonts w:ascii="Times New Roman" w:hAnsi="Times New Roman" w:cs="Times New Roman"/>
          <w:sz w:val="28"/>
          <w:szCs w:val="28"/>
        </w:rPr>
        <w:lastRenderedPageBreak/>
        <w:t>Николаевна особенно бережно относилась к «чужим» номерам и отборам и всегда говорила: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Человек затратил многие годы труда и не испытал радости от своего творчества. Как же не просмотреть его труды, не вспомнить затраченное им время?..</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Она печалилась, если селекционер не испытал удовлетворения, не увидел результатов многолетнего труда».</w:t>
      </w:r>
      <w:r>
        <w:rPr>
          <w:rStyle w:val="a7"/>
          <w:rFonts w:ascii="Times New Roman" w:hAnsi="Times New Roman" w:cs="Times New Roman"/>
          <w:sz w:val="28"/>
          <w:szCs w:val="28"/>
        </w:rPr>
        <w:footnoteReference w:id="180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Добрая, открытая душа, радующаяся даже малейшим достижением других людей, может быть, Анна Николаевна просто хотела поддержать упорство Мальцева в стремлении к своей цели… С другой стороны, вряд ли она, всегда честная перед собой и другими, глубоко принципиальный человек, стала </w:t>
      </w:r>
      <w:r w:rsidR="008A0DA4">
        <w:rPr>
          <w:rFonts w:ascii="Times New Roman" w:hAnsi="Times New Roman" w:cs="Times New Roman"/>
          <w:sz w:val="28"/>
          <w:szCs w:val="28"/>
        </w:rPr>
        <w:t xml:space="preserve">бы </w:t>
      </w:r>
      <w:r>
        <w:rPr>
          <w:rFonts w:ascii="Times New Roman" w:hAnsi="Times New Roman" w:cs="Times New Roman"/>
          <w:sz w:val="28"/>
          <w:szCs w:val="28"/>
        </w:rPr>
        <w:t>ходатайствовать за сельскохозяйственного авантюриста.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Обращаюсь к этому вопросу в какой-то степени и из-за Интернета. Пользователь его может прочитать лишь работу Плющева и на основе её сформировать негативное мнение о Мальцеве. Я ни в коем случае не беру на себя роль судьи в оценке его деятельности. Пусть это делают специалисты. Но представить читателю разные точки зрения на рассматриваемую проблему – это дело принципиальности, объективности и честности автора.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самого начала работы в Шадринске Анна Николаевна развила очень бурную деятельность. Однажды на станцию приехал известный учёный, профессор П. А. Яхтенфельд. Анна Николаевна показала ему своё опытное поле. Вечером он сказал ей: «Теперь я знаю, Анна Николаевна, в чём состоит секрет успехов селекционера. Находясь с утра до вечера в поле, Вы прекрасно знаете весь селекционный материал, поведение каждого номера, каждой линии и не за один год. У нас же обычно селекционеры с утра дают задания техникам, иной раз не выезжая и в поле, техники уже в поле дают задания рабочим – в каком питомнике и что надо делать. В результате поведение селекционного материала лучше всего знают рабочие. Но им же это ни к чему! Отсюда и все качества. Многое зависит также от любви к делу…».</w:t>
      </w:r>
      <w:r>
        <w:rPr>
          <w:rStyle w:val="a7"/>
          <w:rFonts w:ascii="Times New Roman" w:hAnsi="Times New Roman" w:cs="Times New Roman"/>
          <w:sz w:val="28"/>
          <w:szCs w:val="28"/>
        </w:rPr>
        <w:footnoteReference w:id="180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Шадринске не было школы-десятилетки, и когда встал вопрос о дальнейшей учёбе сына Анны Николаевны Тома, окончившего семилетку, она стала задумываться о том, чтобы сменить место жительства. Ариадна Васильевна, прекрасно понимая, как много значит для Анны Николаевны трудиться на одном месте, чтобы иметь возможность проводить долголетние опыты по селекции, предложила ей отправить Тома в Ханты-Мансийск: «Очень жаль, если из-за Тома придётся бросать начатую работу с пшеницей, не доведённую до конца. Это уже будет 4-е место твоей деятельности, и, конечно, неблагоприятно для получения результатов. Конечно, работа в разных районах обогащает знаниями различных условий – климата, почвы и пр[очее], расширяет кругозор, но страдает результатами благодаря краткого времени наблюдения, если бы можно найти место, по условиям Челяб[инской] об[ласти] </w:t>
      </w:r>
      <w:r>
        <w:rPr>
          <w:rFonts w:ascii="Times New Roman" w:hAnsi="Times New Roman" w:cs="Times New Roman"/>
          <w:sz w:val="28"/>
          <w:szCs w:val="28"/>
        </w:rPr>
        <w:lastRenderedPageBreak/>
        <w:t>равное + десятилетка, но где найти такое место? Приходится чем-то жертвовать.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Здесь, в Самарове… есть 10-летка не на опор[ном] пункте, а в Самарове, которое находится под горой, а пункт на горе. Надо спуститься под гору и немного пройти по Самарову или (как делают учащиеся) до крутого спуска прямо к школе. Школа, конечно, по качеству уступает столичным, но, в общем, необходимое есть. Конечно, Том был бы обеспечен хорошим питанием и надзором… но я боюсь климата – нынче зима на диво тёплая, а бывают резкие перемены, морозы с ветрами, но, я думаю, одевшись тепло, можно перенести 3-то года».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1952-м году Анна Николаевна вместе с мужем побывала в </w:t>
      </w:r>
      <w:r w:rsidRPr="007817B0">
        <w:rPr>
          <w:rFonts w:ascii="Times New Roman" w:hAnsi="Times New Roman" w:cs="Times New Roman"/>
          <w:sz w:val="28"/>
          <w:szCs w:val="28"/>
        </w:rPr>
        <w:t>Тобольске.</w:t>
      </w:r>
      <w:r>
        <w:rPr>
          <w:rFonts w:ascii="Times New Roman" w:hAnsi="Times New Roman" w:cs="Times New Roman"/>
          <w:sz w:val="28"/>
          <w:szCs w:val="28"/>
        </w:rPr>
        <w:t xml:space="preserve"> Они приехали пароходом из Омска. И. С. Шелухин пишет: «Удивление всем прекрасным и любознательность не покидали Анну Николаевну до последних дней её жизни, но в тот приезд в Тобольск нахлынувшие воспоминания детства просто ошеломили; невозможно описать преображение человека. Она буквально помолодела, оживилась и готова была зайти в каждый дом, особенно на той улице, где она проживала в последние годы своего детства».</w:t>
      </w:r>
      <w:r>
        <w:rPr>
          <w:rStyle w:val="a7"/>
          <w:rFonts w:ascii="Times New Roman" w:hAnsi="Times New Roman" w:cs="Times New Roman"/>
          <w:sz w:val="28"/>
          <w:szCs w:val="28"/>
        </w:rPr>
        <w:footnoteReference w:id="1806"/>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Она побывала во многих исторических местах города, но особенно большое впечатление произвёл на неё краеведческий музей, развитию которого очень много сил отдал её отец. Правда, музей находился теперь в другом здании, а его помещения занял Дом пионеров. Анна Николаевна посетила городское кладбище, поклонилась могилам декабристов и П. П. Ершова, успела позаниматься в архиве, интересуясь документами, связанными с деятельностью Николая Лукича в Тобольской губернии. Она была приятно удивлена тем, в каком порядке содержатся в Тобольске памятники истории. </w:t>
      </w:r>
    </w:p>
    <w:p w:rsidR="000111B1" w:rsidRPr="007817B0"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Нет, мне не стыдно за город, в котором я родилась и провела первые годы своей жизни. Ты посмотри, в каком состоянии здесь содержатся памятники, здания и всё то, что составляет славу России, - говорили Анна, прощаясь с Тобольском…».</w:t>
      </w:r>
      <w:r>
        <w:rPr>
          <w:rStyle w:val="a7"/>
          <w:rFonts w:ascii="Times New Roman" w:hAnsi="Times New Roman" w:cs="Times New Roman"/>
          <w:sz w:val="28"/>
          <w:szCs w:val="28"/>
        </w:rPr>
        <w:footnoteReference w:id="1807"/>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 высоком уровне принципиальности А. Н. Скалозубовой можно судить по следующему случаю. В конце 40 </w:t>
      </w:r>
      <w:r w:rsidR="004C1BD8">
        <w:rPr>
          <w:rFonts w:ascii="Times New Roman" w:hAnsi="Times New Roman" w:cs="Times New Roman"/>
          <w:sz w:val="28"/>
          <w:szCs w:val="28"/>
        </w:rPr>
        <w:t>–</w:t>
      </w:r>
      <w:r>
        <w:rPr>
          <w:rFonts w:ascii="Times New Roman" w:hAnsi="Times New Roman" w:cs="Times New Roman"/>
          <w:sz w:val="28"/>
          <w:szCs w:val="28"/>
        </w:rPr>
        <w:t xml:space="preserve"> нач. 50-х годов колхозам ставились очень твёрдые условия сельхозработ. Необходимо было, невзирая на местные погодные условия и особенности произрастания культур, их сортовых качеств, в чётко определённые временные сроки пахать, сеять, собирать урожай. За нарушение таких директив «летели головы» председателей колхозов, совхозов и агрономов. Кто заинтересуется, может прочитать очень честные книги В. Овечкина «Районные будни» и Е. Мальцева «Войди в каждый дом», написанные в 50 </w:t>
      </w:r>
      <w:r w:rsidR="004C1BD8">
        <w:rPr>
          <w:rFonts w:ascii="Times New Roman" w:hAnsi="Times New Roman" w:cs="Times New Roman"/>
          <w:sz w:val="28"/>
          <w:szCs w:val="28"/>
        </w:rPr>
        <w:t>–</w:t>
      </w:r>
      <w:r>
        <w:rPr>
          <w:rFonts w:ascii="Times New Roman" w:hAnsi="Times New Roman" w:cs="Times New Roman"/>
          <w:sz w:val="28"/>
          <w:szCs w:val="28"/>
        </w:rPr>
        <w:t xml:space="preserve"> нач. 60-х годов прошлого века.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одном из агрономических областных совещаний Анна Николаевна выступила со страстной речью. Она убедительно высказалась в защиту права агрономов решать самим вопросы о сроках сева, в зависимости от местных условий, а не «спускать» эти сроки «сверху».</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 1954-м году произошёл инцидент с И. С. Шелухиным. В своей книге он о нём не упоминает. Мы можем узнать об этом из письма Ариадны Васильевны в Ханты-Мансийск:</w:t>
      </w:r>
    </w:p>
    <w:p w:rsidR="000111B1" w:rsidRPr="00AA49BC" w:rsidRDefault="000111B1" w:rsidP="00F1270A">
      <w:pPr>
        <w:spacing w:after="0" w:line="240" w:lineRule="auto"/>
        <w:ind w:left="-993" w:firstLine="426"/>
        <w:jc w:val="both"/>
        <w:rPr>
          <w:rFonts w:ascii="Times New Roman" w:hAnsi="Times New Roman" w:cs="Times New Roman"/>
          <w:sz w:val="28"/>
          <w:szCs w:val="28"/>
        </w:rPr>
      </w:pPr>
      <w:r w:rsidRPr="00EE4A0E">
        <w:rPr>
          <w:rFonts w:ascii="Times New Roman" w:hAnsi="Times New Roman" w:cs="Times New Roman"/>
          <w:sz w:val="28"/>
          <w:szCs w:val="28"/>
          <w:u w:val="single"/>
        </w:rPr>
        <w:t>13 мая 1954 г.</w:t>
      </w:r>
      <w:r w:rsidRPr="00AA49BC">
        <w:rPr>
          <w:rFonts w:ascii="Times New Roman" w:hAnsi="Times New Roman" w:cs="Times New Roman"/>
          <w:sz w:val="28"/>
          <w:szCs w:val="28"/>
        </w:rPr>
        <w:t>:</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«Милая Арюшенька, пишу под</w:t>
      </w:r>
      <w:r w:rsidR="00EE4A0E">
        <w:rPr>
          <w:rFonts w:ascii="Times New Roman" w:hAnsi="Times New Roman" w:cs="Times New Roman"/>
          <w:sz w:val="28"/>
          <w:szCs w:val="28"/>
        </w:rPr>
        <w:t xml:space="preserve"> впечатлением событий: Ив. Сп. с</w:t>
      </w:r>
      <w:r>
        <w:rPr>
          <w:rFonts w:ascii="Times New Roman" w:hAnsi="Times New Roman" w:cs="Times New Roman"/>
          <w:sz w:val="28"/>
          <w:szCs w:val="28"/>
        </w:rPr>
        <w:t xml:space="preserve">овместно со своим помощником написал статью о сроках посева и разослал в МТС. В статье оказались упущения орган[изационного] порядка, и из области пришло распоряжение об увольнении. Было созвано науч[но]-тех[ническое] совещание, на кот[ором] парт. частью вынесено о снятии с работы. В защиту выступили первая Нюся и другие поддержали, но пост[ановление] обкома осталось в силе. Какие дальнейшие действия – неизвестно. Нюся, конечно же, останется… Я не хочу тебя волновать этими событиями, но знать, по-моему, ты должна, а Нюся говорит «не пиши»…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Нюсе всё это очень тяжело отражается, но она хочет здесь провести посевную и искать работу, и всё из-за И. С., он бы мог и сам себя защитить, не без языка…».</w:t>
      </w:r>
      <w:r>
        <w:rPr>
          <w:rStyle w:val="a7"/>
          <w:rFonts w:ascii="Times New Roman" w:hAnsi="Times New Roman" w:cs="Times New Roman"/>
          <w:sz w:val="28"/>
          <w:szCs w:val="28"/>
        </w:rPr>
        <w:footnoteReference w:id="1808"/>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Ивану Спиридоновичу пришлось искать работу в другом месте.</w:t>
      </w:r>
    </w:p>
    <w:p w:rsidR="000111B1" w:rsidRPr="00AA49BC" w:rsidRDefault="000111B1" w:rsidP="00F1270A">
      <w:pPr>
        <w:spacing w:after="0" w:line="240" w:lineRule="auto"/>
        <w:ind w:left="-993" w:firstLine="426"/>
        <w:jc w:val="both"/>
        <w:rPr>
          <w:rFonts w:ascii="Times New Roman" w:hAnsi="Times New Roman" w:cs="Times New Roman"/>
          <w:sz w:val="28"/>
          <w:szCs w:val="28"/>
        </w:rPr>
      </w:pPr>
      <w:r w:rsidRPr="00B77023">
        <w:rPr>
          <w:rFonts w:ascii="Times New Roman" w:hAnsi="Times New Roman" w:cs="Times New Roman"/>
          <w:sz w:val="28"/>
          <w:szCs w:val="28"/>
          <w:u w:val="single"/>
        </w:rPr>
        <w:t>5 июля 1954 г.</w:t>
      </w:r>
      <w:r w:rsidRPr="00AA49BC">
        <w:rPr>
          <w:rFonts w:ascii="Times New Roman" w:hAnsi="Times New Roman" w:cs="Times New Roman"/>
          <w:sz w:val="28"/>
          <w:szCs w:val="28"/>
        </w:rPr>
        <w:t>:</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 у нас всё слава Богу… Нюся не очень унывает, работает во всю и с тела не спадает. От И. С. вчера письмо. Он хочет действовать через суд, написал об изменении приказа, чтобы «уволился по собственному желанию». Ждёт ответа. Бытовые условия тяжёлые, всё та же глиняная избушка без потолка, а здоровье неважное».</w:t>
      </w:r>
      <w:r>
        <w:rPr>
          <w:rStyle w:val="a7"/>
          <w:rFonts w:ascii="Times New Roman" w:hAnsi="Times New Roman" w:cs="Times New Roman"/>
          <w:sz w:val="28"/>
          <w:szCs w:val="28"/>
        </w:rPr>
        <w:footnoteReference w:id="1809"/>
      </w:r>
    </w:p>
    <w:p w:rsidR="00B77023" w:rsidRDefault="00B77023" w:rsidP="00B77023">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Итог работы Анны Николаевны на Курганской опытной станции подведён в книге И. С. Шелухина: «В результате сборов коллекций, изучения их, скрещиваний и отборов… Анна Николаевна довела до конкурсного и государственного испытаний несколько сортов яровой пшеницы, в том числе «Цезиум 467», который, по её предположениям, должен был стать заменой вышедшему в тираж сорту отца «Цезиум 111».</w:t>
      </w:r>
      <w:r>
        <w:rPr>
          <w:rStyle w:val="a7"/>
          <w:rFonts w:ascii="Times New Roman" w:hAnsi="Times New Roman" w:cs="Times New Roman"/>
          <w:sz w:val="28"/>
          <w:szCs w:val="28"/>
        </w:rPr>
        <w:footnoteReference w:id="1810"/>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1954-м году началась целинная «лихорадка». В степные районы Сибири и Северного Казахстана отправлялись сотни эшелонов с добровольцами, молодыми, полными энтузиазма людьми: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«Едем мы, друзья,</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дальние края,</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Станем новосёлами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ты, и я», - пели они.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в основном разделяла этот порыв, захлестнувший страну, но считала, что, прежде чем начинать освоение целинных земель, необходимо изучить их посевы и условия произрастания зерновых культур.</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Вскоре после смерти матери, в 1955-м году она уезжает в Кулундинскую степь, туда, где осваивалась целина.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Кулундинской степи, в деревне Зятьковка, в 500 километрах от Новосибирска и десяти от города Купина был организован опорный пункт областной сельскохозяйственной опытной станции. Именно в Зятьковке работал уволенный за «своеволие» Иван Спиридонович. Анна Николаевна уехала из Шадринска и для того, чтобы соединиться с ним.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Там супруги проработали десять лет. Сначала они жили в хате с камышовой крышей, которая в один тёплый солнечный день загорелась. Когда Анна Николаевна и Иван Спиридонович, увидев пламя, прибежали с ближнего поля, соседи уже вынесли их пожитки. Сохранилось всё, кроме одного этюда Ариадны Васильевны.</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Целью работы А. Н. Скалозубовой являлось выведение наиболее перспективных для Кулундинской степи засухоустойчивых сортов яровой пшеницы хороших пекарских качеств. «Более 10 тысяч отборов провела Анна Николаевна через селекционные питомники, сотни номеров доходили до сортоиспытаний, и всего единицы оставила она в качестве кандидатов в сорта».</w:t>
      </w:r>
      <w:r>
        <w:rPr>
          <w:rStyle w:val="a7"/>
          <w:rFonts w:ascii="Times New Roman" w:hAnsi="Times New Roman" w:cs="Times New Roman"/>
          <w:sz w:val="28"/>
          <w:szCs w:val="28"/>
        </w:rPr>
        <w:footnoteReference w:id="1811"/>
      </w:r>
      <w:r>
        <w:rPr>
          <w:rFonts w:ascii="Times New Roman" w:hAnsi="Times New Roman" w:cs="Times New Roman"/>
          <w:sz w:val="28"/>
          <w:szCs w:val="28"/>
        </w:rPr>
        <w:t xml:space="preserve"> Много внимания уделяла она и семеноводству.</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была огромным энтузиастом своего дела. «Абсолютное большинство скрещиваний проводила сама Скалозубова. Этому она учила всех техников и рабочих. Но опылять подопытные колосья в Кулунде необходимо было только рано утром, иначе пыльца быстро засыхала и не прорастала. И не всегда её помощники откликались на призыв выйти в поле».</w:t>
      </w:r>
      <w:r>
        <w:rPr>
          <w:rStyle w:val="a7"/>
          <w:rFonts w:ascii="Times New Roman" w:hAnsi="Times New Roman" w:cs="Times New Roman"/>
          <w:sz w:val="28"/>
          <w:szCs w:val="28"/>
        </w:rPr>
        <w:footnoteReference w:id="181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 одном из собраний Сибирского отделения Всесоюзного общества генетиков и селекционеров в Новосибирске, посвящённом 50-летию Советской власти, Анна Николаевна делала «доклад о своих работах по селекции пшениц в Сибири и, заканчивая его, сказала: «Работать надо со страстью!». Это поразило всех слушателей и запомнилось на всю жизнь».</w:t>
      </w:r>
      <w:r>
        <w:rPr>
          <w:rStyle w:val="a7"/>
          <w:rFonts w:ascii="Times New Roman" w:hAnsi="Times New Roman" w:cs="Times New Roman"/>
          <w:sz w:val="28"/>
          <w:szCs w:val="28"/>
        </w:rPr>
        <w:footnoteReference w:id="1813"/>
      </w:r>
      <w:r>
        <w:rPr>
          <w:rFonts w:ascii="Times New Roman" w:hAnsi="Times New Roman" w:cs="Times New Roman"/>
          <w:sz w:val="28"/>
          <w:szCs w:val="28"/>
        </w:rPr>
        <w:t xml:space="preserve"> В то время ей было уже за 50 лет.</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М. Рожков, который в то время был начинающим агрономом-семе</w:t>
      </w:r>
      <w:r w:rsidR="00EF0568">
        <w:rPr>
          <w:rFonts w:ascii="Times New Roman" w:hAnsi="Times New Roman" w:cs="Times New Roman"/>
          <w:sz w:val="28"/>
          <w:szCs w:val="28"/>
        </w:rPr>
        <w:t>но</w:t>
      </w:r>
      <w:r>
        <w:rPr>
          <w:rFonts w:ascii="Times New Roman" w:hAnsi="Times New Roman" w:cs="Times New Roman"/>
          <w:sz w:val="28"/>
          <w:szCs w:val="28"/>
        </w:rPr>
        <w:t>водом Северо-Кугулдинской опытной станции, вспоминал: «Своей кипучей энергией Анна Николаевна буквально заражала всех окружающих её сотрудников. Наряду с высокой требовательностью, внимательностью в работе, мне пришлось испытать и её глубокое, сердечное отношение ко всем моим личным бедам. Тут я чувствовал с её стороны материнское внимание, в котором нуждался на первых порах своего жизненного пути…».</w:t>
      </w:r>
      <w:r>
        <w:rPr>
          <w:rStyle w:val="a7"/>
          <w:rFonts w:ascii="Times New Roman" w:hAnsi="Times New Roman" w:cs="Times New Roman"/>
          <w:sz w:val="28"/>
          <w:szCs w:val="28"/>
        </w:rPr>
        <w:footnoteReference w:id="181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не замыкалась в узких рамках хлебоводства, а интересовалась и плодовыми растениями, и лекарственными травами.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Конечно, имелись болезни, но ни возраст, ни недомогания не лишали эту женщину оптимизма и любви к труду. «Кроме 8-10 часов работы в поле, она ещё выкраивала время для занятий в саду: на посадку саженцев, прививки, </w:t>
      </w:r>
      <w:r>
        <w:rPr>
          <w:rFonts w:ascii="Times New Roman" w:hAnsi="Times New Roman" w:cs="Times New Roman"/>
          <w:sz w:val="28"/>
          <w:szCs w:val="28"/>
        </w:rPr>
        <w:lastRenderedPageBreak/>
        <w:t>отборы плодов на семена, посевы семян вишни, слив, посадки ягодников, рассады в огороде и цветов. Пожилая женщина восторгалась волнующим морем пшеницы в поле и цветущим садом на усадьбе</w:t>
      </w:r>
      <w:r w:rsidR="002B4D4C">
        <w:rPr>
          <w:rFonts w:ascii="Times New Roman" w:hAnsi="Times New Roman" w:cs="Times New Roman"/>
          <w:sz w:val="28"/>
          <w:szCs w:val="28"/>
        </w:rPr>
        <w:t>,</w:t>
      </w:r>
      <w:r>
        <w:rPr>
          <w:rFonts w:ascii="Times New Roman" w:hAnsi="Times New Roman" w:cs="Times New Roman"/>
          <w:sz w:val="28"/>
          <w:szCs w:val="28"/>
        </w:rPr>
        <w:t xml:space="preserve"> и, затрачивая физическую силу и там, и здесь, она всегда потихоньку напевала знакомые ей романсы, народные песни или арии из опер. В такие моменты Анна Николаевна часто думала, почему некоторые избегают физического труда на открытом воздухе. Сама она старалась сочетать работу в лаборатории с работой в поле, в саду, в огороде, не гнушаясь самых трудных, так называемых чёрных дел».</w:t>
      </w:r>
      <w:r>
        <w:rPr>
          <w:rStyle w:val="a7"/>
          <w:rFonts w:ascii="Times New Roman" w:hAnsi="Times New Roman" w:cs="Times New Roman"/>
          <w:sz w:val="28"/>
          <w:szCs w:val="28"/>
        </w:rPr>
        <w:footnoteReference w:id="1815"/>
      </w:r>
      <w:r>
        <w:rPr>
          <w:rFonts w:ascii="Times New Roman" w:hAnsi="Times New Roman" w:cs="Times New Roman"/>
          <w:sz w:val="28"/>
          <w:szCs w:val="28"/>
        </w:rPr>
        <w:t xml:space="preserve"> При этом она сохраняла женственность и обаятельность. Анну Николаевну возмущали белоручки. «Сегодня у меня произошёл такой случай, - жаловалась как-то Анна Николаевна. – Утром, на разрядке, я сказала, чтобы Карп Васильевич на тракторной сеялке провёл производственное испытание, а Евгения Ивановна на конной – конкурсное. А они мне ответили: «Мы учились в институте вовсе не для того, чтобы работать в поле…» Я посмотрела на них и спокойно сказала: «Неужели вы учились для того, чтобы не работать?» А они, не смущаясь, ответили: «Во всяком случае, мы учились не для физических работ».</w:t>
      </w:r>
      <w:r>
        <w:rPr>
          <w:rStyle w:val="a7"/>
          <w:rFonts w:ascii="Times New Roman" w:hAnsi="Times New Roman" w:cs="Times New Roman"/>
          <w:sz w:val="28"/>
          <w:szCs w:val="28"/>
        </w:rPr>
        <w:footnoteReference w:id="181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Так же, как и её отец, Анна Николаевна уважала людей труда и любила беседовать с умудрёнными жизненным опытом пожилыми крестьянами, восхищаясь их практическим природным умом и тонкой наблюдательностью. Она любила читать о деятельности известных женщин, высоко ценила их и считала примером для себя. Вместе с тем она не воспринимала слепое поклонение авторитетам. Заведующий отделом селекции Новосибирской опытной станции В. П. Максименко, который хорошо знал Анну Николаевну по работе, писал в воспоминаниях о ней: «Многие люди, и женщины-учёные в том числе, всегда ищут и находят себе кумиров, которым верят, на которых молятся. Замахнуться на большой авторитет маленькому человеку всегда страшно.</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меня всегда поражала тем, что она органически была неспособна молиться авторитетам, в этом плане она была выше  и мужественнее многих мужчин. Не то чтобы она совершенно не считалась или не уважала маститых учёных и «прописные истины», нет – она просто привыкла черпать свои окончательные заключения из самой жизни, из своих опытов, из своих наблюдений. И когда из этих опытов и наблюдений складывалось мнение, его уже не мог поколебать никто».</w:t>
      </w:r>
      <w:r>
        <w:rPr>
          <w:rStyle w:val="a7"/>
          <w:rFonts w:ascii="Times New Roman" w:hAnsi="Times New Roman" w:cs="Times New Roman"/>
          <w:sz w:val="28"/>
          <w:szCs w:val="28"/>
        </w:rPr>
        <w:footnoteReference w:id="1817"/>
      </w:r>
      <w:r>
        <w:rPr>
          <w:rFonts w:ascii="Times New Roman" w:hAnsi="Times New Roman" w:cs="Times New Roman"/>
          <w:sz w:val="28"/>
          <w:szCs w:val="28"/>
        </w:rPr>
        <w:t xml:space="preserve"> К этому Шелухин добавляет: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«Правда, её обычно пытались остановить, показать, что никто так не делает и не считает, но это было, как правило, только потерей времени. Само собой понятно, что такой путь не был усыпан розами. Приведу несколько примеров.</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Только ранние сроки сева зерновых могут дать хорошие семена, обеспечить зябь, очистить поля от сорняков, - заявил авторитетный представитель центра.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Для Кулунды это не подходит! Только посев в третьей декаде мая сможет, как правило, обеспечить надёжный урожай, - сразу же заявила Анна Николаевна.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В условиях Челябинска озимые вымерзают, - было заключение авторитетной комиссии.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Не вымерзают, а выпревают, - заявила Анна Николаевна через два года работы с озимыми.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Ей говорили: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инструкциях записано: «Сеять конкурсное сортоиспытание нужно с повторностями, чтобы проводить математическую обработку полученных данных».</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допускала в Кулунде посев конкурсных испытаний без повторностей, заменяя их тремя-четырьмя сроками сева, позволяющими скорее и правильнее оценить сорта. Здравый смысл везде и всегда – вот залог её селекционных успехов.</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…хочется отметить, что у неё были своеобразные суждения о методах ведения семеноводства, о роли и месте специалистов на производстве и по другим вопросам. Она не выносила лжи</w:t>
      </w:r>
      <w:r w:rsidR="004B1E60">
        <w:rPr>
          <w:rFonts w:ascii="Times New Roman" w:hAnsi="Times New Roman" w:cs="Times New Roman"/>
          <w:sz w:val="28"/>
          <w:szCs w:val="28"/>
        </w:rPr>
        <w:t xml:space="preserve"> и не терпела двурушничества. От</w:t>
      </w:r>
      <w:r>
        <w:rPr>
          <w:rFonts w:ascii="Times New Roman" w:hAnsi="Times New Roman" w:cs="Times New Roman"/>
          <w:sz w:val="28"/>
          <w:szCs w:val="28"/>
        </w:rPr>
        <w:t xml:space="preserve"> неё не раз доставалось агрономам, в том числе и самым главным…</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Ненасытное желание скорее обновить и украсить землю вокруг себя было её главным желанием. «Хочу накормить народ нашим хорошим хлебом», – как бы говорила она всеми своими поступками. Эти большие и кристально чистые помыслы, видимо, и рождали ту неугасимую энергию и оптимизм, которые и в самые трудные периоды жизни помогали ей идти дальше…»</w:t>
      </w:r>
      <w:r>
        <w:rPr>
          <w:rStyle w:val="a7"/>
          <w:rFonts w:ascii="Times New Roman" w:hAnsi="Times New Roman" w:cs="Times New Roman"/>
          <w:sz w:val="28"/>
          <w:szCs w:val="28"/>
        </w:rPr>
        <w:footnoteReference w:id="1818"/>
      </w:r>
      <w:r>
        <w:rPr>
          <w:rFonts w:ascii="Times New Roman" w:hAnsi="Times New Roman" w:cs="Times New Roman"/>
          <w:sz w:val="28"/>
          <w:szCs w:val="28"/>
        </w:rPr>
        <w:t>.</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1962-м году, в год 60-летия Анны Николаевны, общественность отметила юбилей селекционера поздравительными телеграммами, которые пришли не только из разных мест Сибири, но и из Москвы. На юбилейное торжество в районный центр – город Купин – съехались гости из Якутии, Иркутской, Омской, Новосибирской, Тюменской областей. Было подчёркнуто большое значение работ Анны Николаевны в области селекции и сельского хозяйства вообще. Президиум Верховного Совета РСФСР присвоил Скалозубовой почётное звание «Заслуженный агроном РСФСР». В связи с её юбилеем Новосибирская студия кинохроники начала съёмки короткометражного фильма о ней. Сначала Анна Николаевна всячески сопротивлялась этому и даже написала директору студии письмо с просьбой прекратить съёмку, но, поняв, что это очень сложно и заденет интересы многих сотрудников киностудии, вынуждена была согласиться.</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Удивительно, что так интенсивно практически работая, Анна Николаевна уделяла время и для науки. Она защитила кандидатскую диссертацию. В начале 60-х годов ей предлагали подать заявление на присуждение научной степени </w:t>
      </w:r>
      <w:r>
        <w:rPr>
          <w:rFonts w:ascii="Times New Roman" w:hAnsi="Times New Roman" w:cs="Times New Roman"/>
          <w:sz w:val="28"/>
          <w:szCs w:val="28"/>
        </w:rPr>
        <w:lastRenderedPageBreak/>
        <w:t>доктора сельскохозяйственных наук, говорили, что она получит её без защиты диссертации за совокупность заслуг перед сельским хозяйством страны. Но Анна Николаевна категорически отказалась. «При этом Анна Николаевна шутила: «Оказывается, если присуждают степень и ради почёта, то и в этих случаях надо подавать заявление, т. е. просить, чтобы тебе оказали почёт. Наверное, это придумали юмористы…».</w:t>
      </w:r>
      <w:r>
        <w:rPr>
          <w:rStyle w:val="a7"/>
          <w:rFonts w:ascii="Times New Roman" w:hAnsi="Times New Roman" w:cs="Times New Roman"/>
          <w:sz w:val="28"/>
          <w:szCs w:val="28"/>
        </w:rPr>
        <w:footnoteReference w:id="181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январе 1970-го года Анна Николаевна заболела гриппом. Болезнь вызвала осложнение – тромбофлебит. Ей пришлось лечь в больницу. Чтобы ухаживать за сестрой, из Москвы приехала 73-хлетняя Ариадна Николаевна. Между сёстрами всегда были очень близкие, душевные отношения. Разница в пять лет не мешала их дружбе. Жизнерадостная и волевая Ариадна являлась идеалом для Анны. Несмотря на то, что жизнь проложила между ними большие пространственные расстояния, они находили возможность и время изредка встречаться, делиться своими радостями и бедами.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Врачи не смогли спасти Анну Николаевну: пролежав в больнице около месяца, она скончалась.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Николаевна вместе с другими приехавшими сёстрами: Надеждой и Людмилой – проводили Анну Николаевну в последний путь…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Было получено около 100 телеграмм с выражением соболезнования…</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конце своей книги об А. Н. Скалозубовой И. С. Шелухин перечисляет результаты её практической деятельности. «Выведены сорта яровой пшеницы: «якутянка», «теремок-42», «эринацеум-716» - («урожайная»), «победа», «ферругинеум-960», «скала», «тулун-197», «цезиум-467», «баганская», «степнячка» и другие. Овёс – «Маганский». В производстве до настоящего времени распространены сорта – «якутянка», «победа», «скала». При этом сорт «скала» занимает в посевах Восточной и Западной Сибири до трёх миллионов гектаров».</w:t>
      </w:r>
      <w:r>
        <w:rPr>
          <w:rStyle w:val="a7"/>
          <w:rFonts w:ascii="Times New Roman" w:hAnsi="Times New Roman" w:cs="Times New Roman"/>
          <w:sz w:val="28"/>
          <w:szCs w:val="28"/>
        </w:rPr>
        <w:footnoteReference w:id="1820"/>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Заведующий кафедрой земледелия Омского сельскохозяйственного института позже написал: «Она была человеком, которого всегда будешь помнить…».</w:t>
      </w:r>
      <w:r>
        <w:rPr>
          <w:rStyle w:val="a7"/>
          <w:rFonts w:ascii="Times New Roman" w:hAnsi="Times New Roman" w:cs="Times New Roman"/>
          <w:sz w:val="28"/>
          <w:szCs w:val="28"/>
        </w:rPr>
        <w:footnoteReference w:id="1821"/>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Два сына Анны Николаевны: </w:t>
      </w:r>
      <w:r w:rsidRPr="00881364">
        <w:rPr>
          <w:rFonts w:ascii="Times New Roman" w:hAnsi="Times New Roman" w:cs="Times New Roman"/>
          <w:b/>
          <w:sz w:val="28"/>
          <w:szCs w:val="28"/>
        </w:rPr>
        <w:t>Лев Викторович</w:t>
      </w:r>
      <w:r>
        <w:rPr>
          <w:rFonts w:ascii="Times New Roman" w:hAnsi="Times New Roman" w:cs="Times New Roman"/>
          <w:sz w:val="28"/>
          <w:szCs w:val="28"/>
        </w:rPr>
        <w:t xml:space="preserve"> и </w:t>
      </w:r>
      <w:r w:rsidRPr="00881364">
        <w:rPr>
          <w:rFonts w:ascii="Times New Roman" w:hAnsi="Times New Roman" w:cs="Times New Roman"/>
          <w:b/>
          <w:sz w:val="28"/>
          <w:szCs w:val="28"/>
        </w:rPr>
        <w:t>Том Викторович</w:t>
      </w:r>
      <w:r>
        <w:rPr>
          <w:rFonts w:ascii="Times New Roman" w:hAnsi="Times New Roman" w:cs="Times New Roman"/>
          <w:sz w:val="28"/>
          <w:szCs w:val="28"/>
        </w:rPr>
        <w:t xml:space="preserve"> окончили институт инженеров сельского хозяйства. Больше о них ничего не известно.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Её дочь, </w:t>
      </w:r>
      <w:r w:rsidRPr="00881364">
        <w:rPr>
          <w:rFonts w:ascii="Times New Roman" w:hAnsi="Times New Roman" w:cs="Times New Roman"/>
          <w:b/>
          <w:sz w:val="28"/>
          <w:szCs w:val="28"/>
        </w:rPr>
        <w:t>Алла Викторовна</w:t>
      </w:r>
      <w:r>
        <w:rPr>
          <w:rFonts w:ascii="Times New Roman" w:hAnsi="Times New Roman" w:cs="Times New Roman"/>
          <w:sz w:val="28"/>
          <w:szCs w:val="28"/>
        </w:rPr>
        <w:t xml:space="preserve"> (г. р. 1927)</w:t>
      </w:r>
      <w:r w:rsidRPr="0072786A">
        <w:rPr>
          <w:rFonts w:ascii="Times New Roman" w:hAnsi="Times New Roman" w:cs="Times New Roman"/>
          <w:sz w:val="28"/>
          <w:szCs w:val="28"/>
        </w:rPr>
        <w:t xml:space="preserve"> </w:t>
      </w:r>
      <w:r>
        <w:rPr>
          <w:rFonts w:ascii="Times New Roman" w:hAnsi="Times New Roman" w:cs="Times New Roman"/>
          <w:sz w:val="28"/>
          <w:szCs w:val="28"/>
        </w:rPr>
        <w:t>в 1950-м году окончила Омский сельскохозяйственный институт, работала в Сибирском филиале Всероссийского научно-исследовательского института зерна и продуктов его переработки в лаборатории технической оценки качества зерна. Жила в Новосибирске. Ариадна Васильевна её очень любила. В 1947-м году она писала Анне Николаевне из Ханты-Мансийска  о приезде Аллы: «</w:t>
      </w:r>
      <w:r w:rsidR="004C1BD8">
        <w:rPr>
          <w:rFonts w:ascii="Times New Roman" w:hAnsi="Times New Roman" w:cs="Times New Roman"/>
          <w:sz w:val="28"/>
          <w:szCs w:val="28"/>
        </w:rPr>
        <w:t>…</w:t>
      </w:r>
      <w:r>
        <w:rPr>
          <w:rFonts w:ascii="Times New Roman" w:hAnsi="Times New Roman" w:cs="Times New Roman"/>
          <w:sz w:val="28"/>
          <w:szCs w:val="28"/>
        </w:rPr>
        <w:t xml:space="preserve">явилась сама </w:t>
      </w:r>
      <w:r>
        <w:rPr>
          <w:rFonts w:ascii="Times New Roman" w:hAnsi="Times New Roman" w:cs="Times New Roman"/>
          <w:sz w:val="28"/>
          <w:szCs w:val="28"/>
        </w:rPr>
        <w:lastRenderedPageBreak/>
        <w:t>Аллочка своей розовой весёлой персоной и внесла столько жизни и бодрости в нашу скучливую жизнь…».</w:t>
      </w:r>
      <w:r>
        <w:rPr>
          <w:rStyle w:val="a7"/>
          <w:rFonts w:ascii="Times New Roman" w:hAnsi="Times New Roman" w:cs="Times New Roman"/>
          <w:sz w:val="28"/>
          <w:szCs w:val="28"/>
        </w:rPr>
        <w:footnoteReference w:id="182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 С. Шелухин пишет об Алле: «Дочь Анны Николаевны – Алла с детства  помогала матери в поле и, ещё будучи в первых классах школы, научилась различать все разновидности пшениц. Она тоже стала агрономом, но они с матерью решили освоить новейшие методы технологических процессов определения качества зерновых и других сельскохозяйственных культур и в первую очередь – пшеницы. В период аспирантуры и в последующей работе Алла Викторовна Скалозубова ежегодно проверяла качество сибирских пшениц, в том числе и сортов, выведенных матерью. Работая в лаборатории качества Сибирского филиала научно-исследовательского института зерна, она сама лично проанализировала и выпекла большое количество хлебных изделий из образцов муки различных сортов пшеницы».</w:t>
      </w:r>
      <w:r>
        <w:rPr>
          <w:rStyle w:val="a7"/>
          <w:rFonts w:ascii="Times New Roman" w:hAnsi="Times New Roman" w:cs="Times New Roman"/>
          <w:sz w:val="28"/>
          <w:szCs w:val="28"/>
        </w:rPr>
        <w:footnoteReference w:id="182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начале 50-х годов Алла Викторовна вышла замуж за Андрея Ильича (фамилия неизвестна), в 1954-м году (ориентировочно) у неё родился ребёнок. Алла Викторовна, видимо, унаследовала живой, общительный и оптимистический характер матери.</w:t>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Pr="00A15C4E" w:rsidRDefault="000111B1" w:rsidP="00F1270A">
      <w:pPr>
        <w:spacing w:after="0" w:line="240" w:lineRule="auto"/>
        <w:ind w:left="-993" w:firstLine="426"/>
        <w:jc w:val="both"/>
        <w:rPr>
          <w:rFonts w:ascii="Times New Roman" w:hAnsi="Times New Roman" w:cs="Times New Roman"/>
          <w:b/>
          <w:sz w:val="28"/>
          <w:szCs w:val="28"/>
          <w:u w:val="single"/>
        </w:rPr>
      </w:pPr>
      <w:r w:rsidRPr="00A15C4E">
        <w:rPr>
          <w:rFonts w:ascii="Times New Roman" w:hAnsi="Times New Roman" w:cs="Times New Roman"/>
          <w:b/>
          <w:sz w:val="28"/>
          <w:szCs w:val="28"/>
          <w:u w:val="single"/>
        </w:rPr>
        <w:t>«Нам не дано предугадать…»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других детях Н. Л. Скалозубова известно гораздо меньше. Нам не дано предугадать свою судьбу и судьбу своих близких. Жизнь вносит свои, подчас очень неожиданные коррективы и оставляет много многоточий, которые оборачиваются пробелами для историков, краеведов-биографов и потомков, желающих узнать о своих предках.</w:t>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Старший сын Скалозубовых, </w:t>
      </w:r>
      <w:r w:rsidRPr="00223779">
        <w:rPr>
          <w:rFonts w:ascii="Times New Roman" w:hAnsi="Times New Roman" w:cs="Times New Roman"/>
          <w:b/>
          <w:sz w:val="28"/>
          <w:szCs w:val="28"/>
        </w:rPr>
        <w:t>Юрий Николаевич</w:t>
      </w:r>
      <w:r>
        <w:rPr>
          <w:rFonts w:ascii="Times New Roman" w:hAnsi="Times New Roman" w:cs="Times New Roman"/>
          <w:sz w:val="28"/>
          <w:szCs w:val="28"/>
        </w:rPr>
        <w:t>, родившийся в 1893-м году, под руководством профессионального селекционера В. В. Таланова продолжил дело своего отца на Омской селекционной станции им. Н. Л. Скалозубова. Он испытывал и размножал пшеницы «Мильтурум 321» и «Цезиум 111». В 1921-м году он возглавил Минусинское опытное поле в Красноярской области. О его дальнейшей судьбе ничего не известно. Он не упоминается ни в книгах Шелухина о Н. Л. Скалозубове и А. Н. Скалозубовой, ни в одном письме Ариадны Васильевны. Авторы статьи «Семья Скалозубовых и Сибирь» А. С. и В. Е. Иваненко пишут: «Есть предположение, что он был когда-то репрессирован. В 1997-м году в Новосибирске издана книга С. А. Панкова «Сталинский террор в Сибири 1928-1941 гг.», где опубликовано «заключительное обвинение по делу контрреволюционной вредительской организации Красноярского края «Трудовая крестьянская партия», Новосибирск, март 1931 г.»</w:t>
      </w:r>
      <w:r w:rsidR="00C07211">
        <w:rPr>
          <w:rFonts w:ascii="Times New Roman" w:hAnsi="Times New Roman" w:cs="Times New Roman"/>
          <w:sz w:val="28"/>
          <w:szCs w:val="28"/>
        </w:rPr>
        <w:t>.</w:t>
      </w:r>
      <w:r>
        <w:rPr>
          <w:rFonts w:ascii="Times New Roman" w:hAnsi="Times New Roman" w:cs="Times New Roman"/>
          <w:sz w:val="28"/>
          <w:szCs w:val="28"/>
        </w:rPr>
        <w:t xml:space="preserve"> В списке приговорённых к расстрелу 35 человек, третьим числится Георгий Николаевич Скалозубов. Не сын ли это Николая </w:t>
      </w:r>
      <w:r>
        <w:rPr>
          <w:rFonts w:ascii="Times New Roman" w:hAnsi="Times New Roman" w:cs="Times New Roman"/>
          <w:sz w:val="28"/>
          <w:szCs w:val="28"/>
        </w:rPr>
        <w:lastRenderedPageBreak/>
        <w:t>Лукича – Юра? Возможно, его домашнее имя было Юрий, а официально – Георгий. Это пока неизвестно».</w:t>
      </w:r>
      <w:r>
        <w:rPr>
          <w:rStyle w:val="a7"/>
          <w:rFonts w:ascii="Times New Roman" w:hAnsi="Times New Roman" w:cs="Times New Roman"/>
          <w:sz w:val="28"/>
          <w:szCs w:val="28"/>
        </w:rPr>
        <w:footnoteReference w:id="182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 себя добавим: неизвестно, но вполне допустимо. И, скорее всего, у него не было детей. В ином случае, так или иначе, информация о них промелькнула бы в письмах Ариадны Васильевны. Она была очень внимательной ко всем своим внукам бабушкой.</w:t>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 втором сыне Скалозубовых, </w:t>
      </w:r>
      <w:r w:rsidRPr="008104B6">
        <w:rPr>
          <w:rFonts w:ascii="Times New Roman" w:hAnsi="Times New Roman" w:cs="Times New Roman"/>
          <w:b/>
          <w:sz w:val="28"/>
          <w:szCs w:val="28"/>
        </w:rPr>
        <w:t>Николае Николаевиче</w:t>
      </w:r>
      <w:r w:rsidR="00C630C6">
        <w:rPr>
          <w:rFonts w:ascii="Times New Roman" w:hAnsi="Times New Roman" w:cs="Times New Roman"/>
          <w:b/>
          <w:sz w:val="28"/>
          <w:szCs w:val="28"/>
        </w:rPr>
        <w:t xml:space="preserve"> </w:t>
      </w:r>
      <w:r w:rsidR="00C630C6" w:rsidRPr="00C630C6">
        <w:rPr>
          <w:rFonts w:ascii="Times New Roman" w:hAnsi="Times New Roman" w:cs="Times New Roman"/>
          <w:sz w:val="28"/>
          <w:szCs w:val="28"/>
        </w:rPr>
        <w:t>(род. В 1895 г.)</w:t>
      </w:r>
      <w:r>
        <w:rPr>
          <w:rFonts w:ascii="Times New Roman" w:hAnsi="Times New Roman" w:cs="Times New Roman"/>
          <w:sz w:val="28"/>
          <w:szCs w:val="28"/>
        </w:rPr>
        <w:t xml:space="preserve"> известно только то, что он был военным и участвовал в Гражданской войне. Кое-какие сведения о нём можно почерпнуть из писем Ариадны Васильевны. Видимо, его отношения с родственниками были напряжёнными. С матерью у Николая Николаевича произошёл какой-то серьёзный разрыв. Она пишет дочери Анне Николаевне из Москвы в 1941-м году: «От Коли, кроме того письма, о котором я тебе писала, больше ничего не было. Я ему больше не нужна, и писать, значит, нечего. У меня всё перегорело, и не могу себя заставить написать ему, да и к чему?.. Ведь чего я пережила прошлой зимой – думала, что сойду с ума, близка была очень, и теперь полное равнодушие. Не стоит и говорить, вычёркивала одну страницу жизни».</w:t>
      </w:r>
      <w:r>
        <w:rPr>
          <w:rStyle w:val="a7"/>
          <w:rFonts w:ascii="Times New Roman" w:hAnsi="Times New Roman" w:cs="Times New Roman"/>
          <w:sz w:val="28"/>
          <w:szCs w:val="28"/>
        </w:rPr>
        <w:footnoteReference w:id="1825"/>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 с дочерью Николая Натальей, которая жила в Костроме, Ариадна Васильевна общалась. 18 октября 1951-го года в письме к Анне Николаевне она сообщает: «Есть у нас ещё Наташа, дочь Коли. Ей уже 27 лет. Живёт очень плохо, часто пишет о смерти, получает после матери пенсию 140 или 130 р., делает цветы и игрушки, стремится учиться, а сил и денег нет. Я просила Арюшу заехать к ней в Кострому».</w:t>
      </w:r>
      <w:r>
        <w:rPr>
          <w:rStyle w:val="a7"/>
          <w:rFonts w:ascii="Times New Roman" w:hAnsi="Times New Roman" w:cs="Times New Roman"/>
          <w:sz w:val="28"/>
          <w:szCs w:val="28"/>
        </w:rPr>
        <w:footnoteReference w:id="182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этого текста можно логически извлечь следующую информацию. Мать Наташи умерла, а сама она, очевидно, являлась инвалидом, скорее всего, детства, т. к. в зрелом возрасте (27 лет) получала пенсию – по утрате кормильца. Может быть, это был ДЦП. Во всяком случае, инвалидность Наташи не связана с умственной отсталостью или отсутствием дееспособности, поскольку она «стремится учиться», и преграды к этому – только нездоровье и безденежье. Она одинока и не обладает тем чувством оптимизма, которые характерны для её бабушки Ариадны Васильевны и тётушек: Ариадны и Анны. Её отец, Николай Николаевич, видимо, живёт отдельно и никак не поддерживает дочь. Может быть, у него – другая семья. И не является ли причиной его разрыва с матерью (хотя бы частично) равнодушие к судьбе дочери? У Ариадны Васильевны было очень развито чувство любви к внукам, и совершенно ясно, что она не могла бы этого простить сыну.</w:t>
      </w:r>
    </w:p>
    <w:p w:rsidR="00EE3D45" w:rsidRDefault="00EE3D4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письме от 13 мая 1954-го года, написанного Ариадной </w:t>
      </w:r>
      <w:r w:rsidR="00372330">
        <w:rPr>
          <w:rFonts w:ascii="Times New Roman" w:hAnsi="Times New Roman" w:cs="Times New Roman"/>
          <w:sz w:val="28"/>
          <w:szCs w:val="28"/>
        </w:rPr>
        <w:t>В</w:t>
      </w:r>
      <w:r>
        <w:rPr>
          <w:rFonts w:ascii="Times New Roman" w:hAnsi="Times New Roman" w:cs="Times New Roman"/>
          <w:sz w:val="28"/>
          <w:szCs w:val="28"/>
        </w:rPr>
        <w:t xml:space="preserve">асильевной старшей дочери из Шадринска, упоминается Наташа: «…мы ждём уже сюда </w:t>
      </w:r>
      <w:r>
        <w:rPr>
          <w:rFonts w:ascii="Times New Roman" w:hAnsi="Times New Roman" w:cs="Times New Roman"/>
          <w:sz w:val="28"/>
          <w:szCs w:val="28"/>
        </w:rPr>
        <w:lastRenderedPageBreak/>
        <w:t>Наташу, помогать на время полевых работ…»</w:t>
      </w:r>
      <w:r w:rsidR="00372330">
        <w:rPr>
          <w:rFonts w:ascii="Times New Roman" w:hAnsi="Times New Roman" w:cs="Times New Roman"/>
          <w:sz w:val="28"/>
          <w:szCs w:val="28"/>
        </w:rPr>
        <w:t>.</w:t>
      </w:r>
      <w:r>
        <w:rPr>
          <w:rStyle w:val="a7"/>
          <w:rFonts w:ascii="Times New Roman" w:hAnsi="Times New Roman" w:cs="Times New Roman"/>
          <w:sz w:val="28"/>
          <w:szCs w:val="28"/>
        </w:rPr>
        <w:footnoteReference w:id="1827"/>
      </w:r>
      <w:r w:rsidR="00372330">
        <w:rPr>
          <w:rFonts w:ascii="Times New Roman" w:hAnsi="Times New Roman" w:cs="Times New Roman"/>
          <w:sz w:val="28"/>
          <w:szCs w:val="28"/>
        </w:rPr>
        <w:t xml:space="preserve"> Но о какой Наташе идёт речь – неизвестно.</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sidRPr="00281D58">
        <w:rPr>
          <w:rFonts w:ascii="Times New Roman" w:hAnsi="Times New Roman" w:cs="Times New Roman"/>
          <w:b/>
          <w:sz w:val="28"/>
          <w:szCs w:val="28"/>
        </w:rPr>
        <w:t>Надежда Николаевна</w:t>
      </w:r>
      <w:r>
        <w:rPr>
          <w:rFonts w:ascii="Times New Roman" w:hAnsi="Times New Roman" w:cs="Times New Roman"/>
          <w:sz w:val="28"/>
          <w:szCs w:val="28"/>
        </w:rPr>
        <w:t xml:space="preserve"> (1899 – около 1991) – по профессии библиотекарь. Жила в Москве, одно время работала в Детиздате, была канцеляристкой и архивариусом Министерства мясомолочной промышленности, часто меняла места службы.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 40-е годы она очень нуждалась, болела, не могла найти себе работу. В письмах к матери Надежда Николаевна не раз просила разрешения продать часть рисунков деда, известного художника В. Максимова, но согласия не получила. Жила она в то время в маленькой комнате коммунальной квартиры: «в 8 метров с картонными стенами», с трудными для общежития соседями </w:t>
      </w:r>
      <w:r w:rsidR="004C1BD8">
        <w:rPr>
          <w:rFonts w:ascii="Times New Roman" w:hAnsi="Times New Roman" w:cs="Times New Roman"/>
          <w:sz w:val="28"/>
          <w:szCs w:val="28"/>
        </w:rPr>
        <w:t>–</w:t>
      </w:r>
      <w:r>
        <w:rPr>
          <w:rFonts w:ascii="Times New Roman" w:hAnsi="Times New Roman" w:cs="Times New Roman"/>
          <w:sz w:val="28"/>
          <w:szCs w:val="28"/>
        </w:rPr>
        <w:t xml:space="preserve"> жаловалась в письме к матери.</w:t>
      </w:r>
      <w:r>
        <w:rPr>
          <w:rStyle w:val="a7"/>
          <w:rFonts w:ascii="Times New Roman" w:hAnsi="Times New Roman" w:cs="Times New Roman"/>
          <w:sz w:val="28"/>
          <w:szCs w:val="28"/>
        </w:rPr>
        <w:footnoteReference w:id="182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Ариадна Николаевна пишет из Москвы матери (14 января 1947 г.): «Надя опять ушла с работы, ходит часто  ко мне подкормиться. Просится в Самарово, но я её не обнадёживаю. Я не могу, мама, с ней жить. У меня всё же нервишки стали сильно никуда, и её психопатическое состояние действует на меня очень сильно. После некоторых её посещений я совершенно разбитый человек. Я ей ничего не говорю, но её бесконечные нападки и пересуды на все лады невыносимы, я терплю, её жалея, но это просто какой-то ад с ней жить. Человек не понимает, что люди, её окружающие, уже не те здоровые и спокойные, а пережившие тяжёлые травмы. Нужно бы ей хорошо это уяснить себе и резко перемениться, ведь впереди у неё старость, значит, нужно с кем-то кооперироваться. Кто же будет этот обречённый человек? Молю Бога, чтобы меня миновала эта судьба. Не могу, мама…».</w:t>
      </w:r>
      <w:r>
        <w:rPr>
          <w:rStyle w:val="a7"/>
          <w:rFonts w:ascii="Times New Roman" w:hAnsi="Times New Roman" w:cs="Times New Roman"/>
          <w:sz w:val="28"/>
          <w:szCs w:val="28"/>
        </w:rPr>
        <w:footnoteReference w:id="182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27 января 1947 г.:</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«Надя до сих пор не работает, изредка приходит ко мне подкормиться и за деньгами…».</w:t>
      </w:r>
      <w:r>
        <w:rPr>
          <w:rStyle w:val="a7"/>
          <w:rFonts w:ascii="Times New Roman" w:hAnsi="Times New Roman" w:cs="Times New Roman"/>
          <w:sz w:val="28"/>
          <w:szCs w:val="28"/>
        </w:rPr>
        <w:footnoteReference w:id="1830"/>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этих писем делаем вывод, что Надежда Николаевна обладала неуживчивым, склонным к эгоизму и психопатическим проявлениям характером. Отсюда – видимо, и её одиночество, и частый переход с одного места работы на другой. Скорее всего, близких людей, друзей у неё не было, так как мало кто может тесно контактировать с таким человеком.</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 в прошлом у неё, очевидно, имелась семья, поскольку Ариадна Васильевна в своих письмах упоминает о Боре, сыне Надежды Николаевны, Борисе Васильевиче Гориновиче. 11 марта 1942-го года она пишет Анне </w:t>
      </w:r>
      <w:r>
        <w:rPr>
          <w:rFonts w:ascii="Times New Roman" w:hAnsi="Times New Roman" w:cs="Times New Roman"/>
          <w:sz w:val="28"/>
          <w:szCs w:val="28"/>
        </w:rPr>
        <w:lastRenderedPageBreak/>
        <w:t>Николаевне из Ханты-Мансийска: «У нас живёт Боря… ребята Гая</w:t>
      </w:r>
      <w:r>
        <w:rPr>
          <w:rStyle w:val="a7"/>
          <w:rFonts w:ascii="Times New Roman" w:hAnsi="Times New Roman" w:cs="Times New Roman"/>
          <w:sz w:val="28"/>
          <w:szCs w:val="28"/>
        </w:rPr>
        <w:footnoteReference w:id="1831"/>
      </w:r>
      <w:r>
        <w:rPr>
          <w:rFonts w:ascii="Times New Roman" w:hAnsi="Times New Roman" w:cs="Times New Roman"/>
          <w:sz w:val="28"/>
          <w:szCs w:val="28"/>
        </w:rPr>
        <w:t xml:space="preserve"> и Боря мне помогают…».</w:t>
      </w:r>
      <w:r>
        <w:rPr>
          <w:rStyle w:val="a7"/>
          <w:rFonts w:ascii="Times New Roman" w:hAnsi="Times New Roman" w:cs="Times New Roman"/>
          <w:sz w:val="28"/>
          <w:szCs w:val="28"/>
        </w:rPr>
        <w:footnoteReference w:id="1832"/>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13 августа 1942-го года Борис был призван на фронт Ханты-Мансийским ОВК. Пропал без вести в декабре 1943-го года.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Может быть, гибель сына сделала из Надежды Николаевны неврастеничную, трудную для общения женщину. Хотя задатки характера проявлялись в ней ещё в детстве. Из писем к ней отца мы знаем, что она росла неуверенной в себе, замкнутой, не очень способной к учёбе девочкой. Можно найти этому вполне объективные причины: нелады отца и матери в семье как раз в то время, когда Надя входила в подростковый возраст и могла особенно болезненно переживать это. Её старшие сестра и братья, наверное, были более устойчивы к стрессам, т.к. уже пережили переходный возраст, а младшие: Анна и Людмила </w:t>
      </w:r>
      <w:r w:rsidR="004C1BD8">
        <w:rPr>
          <w:rFonts w:ascii="Times New Roman" w:hAnsi="Times New Roman" w:cs="Times New Roman"/>
          <w:sz w:val="28"/>
          <w:szCs w:val="28"/>
        </w:rPr>
        <w:t>–</w:t>
      </w:r>
      <w:r>
        <w:rPr>
          <w:rFonts w:ascii="Times New Roman" w:hAnsi="Times New Roman" w:cs="Times New Roman"/>
          <w:sz w:val="28"/>
          <w:szCs w:val="28"/>
        </w:rPr>
        <w:t xml:space="preserve"> могли ещё не осознавать в полной мере драматической обстановки в семье. В 12 лет о</w:t>
      </w:r>
      <w:r w:rsidR="00707611">
        <w:rPr>
          <w:rFonts w:ascii="Times New Roman" w:hAnsi="Times New Roman" w:cs="Times New Roman"/>
          <w:sz w:val="28"/>
          <w:szCs w:val="28"/>
        </w:rPr>
        <w:t>т</w:t>
      </w:r>
      <w:r>
        <w:rPr>
          <w:rFonts w:ascii="Times New Roman" w:hAnsi="Times New Roman" w:cs="Times New Roman"/>
          <w:sz w:val="28"/>
          <w:szCs w:val="28"/>
        </w:rPr>
        <w:t>правленная учиться в Тюмень, Надя лишилась, по сути дела, (как, впрочем, и Анна с Людмилой) каждодневной родительской заботы, тепла и ласки. На каждом ребёнке это сказалось по-разному. Анна выросла оптимисткой, энергичным, доброжелательным, лёгким в общении человеком. Надежда – явно с комплексом по отношению к себе и к жизни. Ариадна Николаевна пишет матери из Москвы (10 марта 1949 г.):</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 Нади была в тот день, когда к ней собрались её сослуживцы, выпили, поговорили. Они мне очень понравились… Надя перевыполняет нормы, но иногда с ней бывают взбрыки, но пока её терпят. Видимо, терпимые случаи… В общем, хорошо, что она в библиотеке, её там переделают. Она занимается политграмотой».</w:t>
      </w:r>
      <w:r>
        <w:rPr>
          <w:rStyle w:val="a7"/>
          <w:rFonts w:ascii="Times New Roman" w:hAnsi="Times New Roman" w:cs="Times New Roman"/>
          <w:sz w:val="28"/>
          <w:szCs w:val="28"/>
        </w:rPr>
        <w:footnoteReference w:id="183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Библиотека, в которой работала в то время Надежда Николаевна, – это научная библиотека Московского государственного университета. По информации альманаха «Подорожник», она проработала там «с 1947 г. несколько десятилетий»,</w:t>
      </w:r>
      <w:r>
        <w:rPr>
          <w:rStyle w:val="a7"/>
          <w:rFonts w:ascii="Times New Roman" w:hAnsi="Times New Roman" w:cs="Times New Roman"/>
          <w:sz w:val="28"/>
          <w:szCs w:val="28"/>
        </w:rPr>
        <w:footnoteReference w:id="1834"/>
      </w:r>
      <w:r w:rsidRPr="00F70400">
        <w:rPr>
          <w:rFonts w:ascii="Times New Roman" w:hAnsi="Times New Roman" w:cs="Times New Roman"/>
          <w:sz w:val="28"/>
          <w:szCs w:val="28"/>
        </w:rPr>
        <w:t xml:space="preserve"> </w:t>
      </w:r>
      <w:r>
        <w:rPr>
          <w:rFonts w:ascii="Times New Roman" w:hAnsi="Times New Roman" w:cs="Times New Roman"/>
          <w:sz w:val="28"/>
          <w:szCs w:val="28"/>
        </w:rPr>
        <w:t xml:space="preserve">видимо, в конце концов, найдя себя. Скорее всего, она была хорошим специалистом </w:t>
      </w:r>
      <w:r w:rsidR="004C1BD8">
        <w:rPr>
          <w:rFonts w:ascii="Times New Roman" w:hAnsi="Times New Roman" w:cs="Times New Roman"/>
          <w:sz w:val="28"/>
          <w:szCs w:val="28"/>
        </w:rPr>
        <w:t>–</w:t>
      </w:r>
      <w:r>
        <w:rPr>
          <w:rFonts w:ascii="Times New Roman" w:hAnsi="Times New Roman" w:cs="Times New Roman"/>
          <w:sz w:val="28"/>
          <w:szCs w:val="28"/>
        </w:rPr>
        <w:t xml:space="preserve"> наверное, не так-то легко работать в библиотеке МГУ и удержаться там в течение большого числа лет. И так же, как отец, работала с энтузиазмом. В одном из своих писем дочери Анне (от 18 октября 1951 г.) Ариадна Васильевна отмечает, что Надежда «увлечена работой».</w:t>
      </w:r>
      <w:r>
        <w:rPr>
          <w:rStyle w:val="a7"/>
          <w:rFonts w:ascii="Times New Roman" w:hAnsi="Times New Roman" w:cs="Times New Roman"/>
          <w:sz w:val="28"/>
          <w:szCs w:val="28"/>
        </w:rPr>
        <w:footnoteReference w:id="1835"/>
      </w:r>
      <w:r>
        <w:rPr>
          <w:rFonts w:ascii="Times New Roman" w:hAnsi="Times New Roman" w:cs="Times New Roman"/>
          <w:sz w:val="28"/>
          <w:szCs w:val="28"/>
        </w:rPr>
        <w:t xml:space="preserve"> Но если у Николая Лукича трудовой энтузиазм был явлением постоянным, то у его дочери Надежды он сменялся периодами пассивности и уныния.</w:t>
      </w:r>
    </w:p>
    <w:p w:rsidR="000111B1" w:rsidRDefault="000111B1" w:rsidP="00F1270A">
      <w:pPr>
        <w:spacing w:after="0" w:line="240" w:lineRule="auto"/>
        <w:ind w:left="-993" w:firstLine="426"/>
        <w:jc w:val="both"/>
        <w:rPr>
          <w:rFonts w:ascii="Times New Roman" w:hAnsi="Times New Roman" w:cs="Times New Roman"/>
          <w:sz w:val="28"/>
          <w:szCs w:val="28"/>
        </w:rPr>
      </w:pPr>
      <w:r w:rsidRPr="006F3ABC">
        <w:rPr>
          <w:rFonts w:ascii="Times New Roman" w:hAnsi="Times New Roman" w:cs="Times New Roman"/>
          <w:sz w:val="28"/>
          <w:szCs w:val="28"/>
          <w:u w:val="single"/>
        </w:rPr>
        <w:t>16 февраля 1951-го года</w:t>
      </w:r>
      <w:r>
        <w:rPr>
          <w:rFonts w:ascii="Times New Roman" w:hAnsi="Times New Roman" w:cs="Times New Roman"/>
          <w:sz w:val="28"/>
          <w:szCs w:val="28"/>
        </w:rPr>
        <w:t xml:space="preserve"> Ариадна Николаевна – Ариадне Васильевне из Москвы:</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«Надя работает там же, устаёт, нервная. Приоделась, покрасила волосы. Она очень политически развилась, третий год работает в политкружке. Я просто диву далась, как она рассуждает, лучше моих слушателей».</w:t>
      </w:r>
      <w:r>
        <w:rPr>
          <w:rStyle w:val="a7"/>
          <w:rFonts w:ascii="Times New Roman" w:hAnsi="Times New Roman" w:cs="Times New Roman"/>
          <w:sz w:val="28"/>
          <w:szCs w:val="28"/>
        </w:rPr>
        <w:footnoteReference w:id="1836"/>
      </w:r>
    </w:p>
    <w:p w:rsidR="000111B1" w:rsidRDefault="000111B1" w:rsidP="00F1270A">
      <w:pPr>
        <w:spacing w:after="0" w:line="240" w:lineRule="auto"/>
        <w:ind w:left="-993" w:firstLine="426"/>
        <w:jc w:val="both"/>
        <w:rPr>
          <w:rFonts w:ascii="Times New Roman" w:hAnsi="Times New Roman" w:cs="Times New Roman"/>
          <w:sz w:val="28"/>
          <w:szCs w:val="28"/>
        </w:rPr>
      </w:pPr>
      <w:r w:rsidRPr="00047129">
        <w:rPr>
          <w:rFonts w:ascii="Times New Roman" w:hAnsi="Times New Roman" w:cs="Times New Roman"/>
          <w:sz w:val="28"/>
          <w:szCs w:val="28"/>
          <w:u w:val="single"/>
        </w:rPr>
        <w:t>12 февраля 1954-го года</w:t>
      </w:r>
      <w:r>
        <w:rPr>
          <w:rFonts w:ascii="Times New Roman" w:hAnsi="Times New Roman" w:cs="Times New Roman"/>
          <w:sz w:val="28"/>
          <w:szCs w:val="28"/>
        </w:rPr>
        <w:t xml:space="preserve"> Ариадна Васильевна из Шадринска пишет Ариадне Николаевне в Ханты-Мансийск, что получила письмо                                                                                                                           «…От Нади – унылое, хочет бросить службу и ехать к кому-нибудь помогать, но знаешь её, Нюся категорически отказывается, у Аллочки будет помогать мать мужа. (Речь идёт о помощи дочери Анны Николаевны, Алле, у которой недавно родился ребёнок – Т. С.) Я написала ей, чтобы она не бросала, пока есть силы. Её тяготит комната мрачная, но с обменом надо быть очень осторожной…».</w:t>
      </w:r>
      <w:r>
        <w:rPr>
          <w:rStyle w:val="a7"/>
          <w:rFonts w:ascii="Times New Roman" w:hAnsi="Times New Roman" w:cs="Times New Roman"/>
          <w:sz w:val="28"/>
          <w:szCs w:val="28"/>
        </w:rPr>
        <w:footnoteReference w:id="1837"/>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 матерью Надежда Николаевна, видимо, не очень находила общий язык. Они были разными: оптимистка и активист по жизни Ариадна Васильевна – пассивная пессимистка Надежда, очень мнительный человек.</w:t>
      </w:r>
      <w:r w:rsidRPr="00D76599">
        <w:rPr>
          <w:rFonts w:ascii="Times New Roman" w:hAnsi="Times New Roman" w:cs="Times New Roman"/>
          <w:sz w:val="28"/>
          <w:szCs w:val="28"/>
        </w:rPr>
        <w:t xml:space="preserve"> </w:t>
      </w:r>
      <w:r>
        <w:rPr>
          <w:rFonts w:ascii="Times New Roman" w:hAnsi="Times New Roman" w:cs="Times New Roman"/>
          <w:sz w:val="28"/>
          <w:szCs w:val="28"/>
        </w:rPr>
        <w:t>Она постоянн</w:t>
      </w:r>
      <w:r w:rsidR="00E558E6">
        <w:rPr>
          <w:rFonts w:ascii="Times New Roman" w:hAnsi="Times New Roman" w:cs="Times New Roman"/>
          <w:sz w:val="28"/>
          <w:szCs w:val="28"/>
        </w:rPr>
        <w:t>о находила в себе новые болезни</w:t>
      </w:r>
      <w:r>
        <w:rPr>
          <w:rFonts w:ascii="Times New Roman" w:hAnsi="Times New Roman" w:cs="Times New Roman"/>
          <w:sz w:val="28"/>
          <w:szCs w:val="28"/>
        </w:rPr>
        <w:t xml:space="preserve"> и этим мучила и себя, и окружающих.</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Васильевна – Анне Николаевне из Москвы в 1941-м году: «Надя не живёт, а скрипит, плачет часто, с Ариадной они совсем разошлись, к нам не ходит, я была два раза у неё в выходной…».</w:t>
      </w:r>
      <w:r>
        <w:rPr>
          <w:rStyle w:val="a7"/>
          <w:rFonts w:ascii="Times New Roman" w:hAnsi="Times New Roman" w:cs="Times New Roman"/>
          <w:sz w:val="28"/>
          <w:szCs w:val="28"/>
        </w:rPr>
        <w:footnoteReference w:id="1838"/>
      </w:r>
      <w:r>
        <w:rPr>
          <w:rFonts w:ascii="Times New Roman" w:hAnsi="Times New Roman" w:cs="Times New Roman"/>
          <w:sz w:val="28"/>
          <w:szCs w:val="28"/>
        </w:rPr>
        <w:t xml:space="preserve"> Ей же - </w:t>
      </w:r>
      <w:r w:rsidR="00542E66">
        <w:rPr>
          <w:rFonts w:ascii="Times New Roman" w:hAnsi="Times New Roman" w:cs="Times New Roman"/>
          <w:sz w:val="28"/>
          <w:szCs w:val="28"/>
        </w:rPr>
        <w:t>в</w:t>
      </w:r>
      <w:r>
        <w:rPr>
          <w:rFonts w:ascii="Times New Roman" w:hAnsi="Times New Roman" w:cs="Times New Roman"/>
          <w:sz w:val="28"/>
          <w:szCs w:val="28"/>
        </w:rPr>
        <w:t xml:space="preserve"> 1948 г. из Ханты-Мансийска: «Надя, не знаю, получила ли работу. Всё продала, что можно».</w:t>
      </w:r>
      <w:r>
        <w:rPr>
          <w:rStyle w:val="a7"/>
          <w:rFonts w:ascii="Times New Roman" w:hAnsi="Times New Roman" w:cs="Times New Roman"/>
          <w:sz w:val="28"/>
          <w:szCs w:val="28"/>
        </w:rPr>
        <w:footnoteReference w:id="183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Ариадна Николаевна </w:t>
      </w:r>
      <w:r w:rsidR="004C1BD8">
        <w:rPr>
          <w:rFonts w:ascii="Times New Roman" w:hAnsi="Times New Roman" w:cs="Times New Roman"/>
          <w:sz w:val="28"/>
          <w:szCs w:val="28"/>
        </w:rPr>
        <w:t>–</w:t>
      </w:r>
      <w:r>
        <w:rPr>
          <w:rFonts w:ascii="Times New Roman" w:hAnsi="Times New Roman" w:cs="Times New Roman"/>
          <w:sz w:val="28"/>
          <w:szCs w:val="28"/>
        </w:rPr>
        <w:t xml:space="preserve"> матери из Москвы (10 марта 1949 г.): «Сейчас она (Надежда Николаевна – Т. С.) носиться с новой болезнью – аскариды у неё».</w:t>
      </w:r>
      <w:r>
        <w:rPr>
          <w:rStyle w:val="a7"/>
          <w:rFonts w:ascii="Times New Roman" w:hAnsi="Times New Roman" w:cs="Times New Roman"/>
          <w:sz w:val="28"/>
          <w:szCs w:val="28"/>
        </w:rPr>
        <w:footnoteReference w:id="1840"/>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18 октября 1951-го года Ариадна Васильевна – Анне Николаевне из Ханты-Мансийска: «Надя по-прежнему одинока…».</w:t>
      </w:r>
      <w:r>
        <w:rPr>
          <w:rStyle w:val="a7"/>
          <w:rFonts w:ascii="Times New Roman" w:hAnsi="Times New Roman" w:cs="Times New Roman"/>
          <w:sz w:val="28"/>
          <w:szCs w:val="28"/>
        </w:rPr>
        <w:footnoteReference w:id="1841"/>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12 мая 1952-го года Ариадна Васильевна – Анне Николаевне из Ханты-Мансийска: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 Нади получила унылое письмо, боится, нет ли рака, она очень одинока, напиши ей что-нибудь».</w:t>
      </w:r>
      <w:r>
        <w:rPr>
          <w:rStyle w:val="a7"/>
          <w:rFonts w:ascii="Times New Roman" w:hAnsi="Times New Roman" w:cs="Times New Roman"/>
          <w:sz w:val="28"/>
          <w:szCs w:val="28"/>
        </w:rPr>
        <w:footnoteReference w:id="184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Несмотря на отсутствие жизнерадостности и присутствие мнительности, Надежде Николаевне удалось стать долгожительницей – она прожила более 90 лет (по информации «Подорожника»</w:t>
      </w:r>
      <w:r>
        <w:rPr>
          <w:rStyle w:val="a7"/>
          <w:rFonts w:ascii="Times New Roman" w:hAnsi="Times New Roman" w:cs="Times New Roman"/>
          <w:sz w:val="28"/>
          <w:szCs w:val="28"/>
        </w:rPr>
        <w:footnoteReference w:id="1843"/>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Самый младший ребёнок в семье Скалозубовых – </w:t>
      </w:r>
      <w:r w:rsidRPr="00EF68C5">
        <w:rPr>
          <w:rFonts w:ascii="Times New Roman" w:hAnsi="Times New Roman" w:cs="Times New Roman"/>
          <w:b/>
          <w:sz w:val="28"/>
          <w:szCs w:val="28"/>
        </w:rPr>
        <w:t>Людмила Николаевна</w:t>
      </w:r>
      <w:r>
        <w:rPr>
          <w:rFonts w:ascii="Times New Roman" w:hAnsi="Times New Roman" w:cs="Times New Roman"/>
          <w:sz w:val="28"/>
          <w:szCs w:val="28"/>
        </w:rPr>
        <w:t xml:space="preserve"> (1906 – после 1983 г.), по мужу Багаева. Она окончила биологический факультет Ленинградского университета. В 1942-1948 годы работала техником по овощеводству и младшим научным сотрудником Ханты-Мансийского </w:t>
      </w:r>
      <w:r>
        <w:rPr>
          <w:rFonts w:ascii="Times New Roman" w:hAnsi="Times New Roman" w:cs="Times New Roman"/>
          <w:sz w:val="28"/>
          <w:szCs w:val="28"/>
        </w:rPr>
        <w:lastRenderedPageBreak/>
        <w:t xml:space="preserve">опорного сельскохозяйственного пункта вместе со старшей сестрой Ариадной. Обладала лёгким, немного безалаберным характером и была быстра на подъём, часто переезжая с места на место. Преподавала биологию и химию в школах Москвы, Калининской и Вологодской областей, Тюмени, Нижневартовска, Сургута, Нижней Тавды </w:t>
      </w:r>
      <w:r w:rsidR="009B42DE">
        <w:rPr>
          <w:rFonts w:ascii="Times New Roman" w:hAnsi="Times New Roman" w:cs="Times New Roman"/>
          <w:sz w:val="28"/>
          <w:szCs w:val="28"/>
        </w:rPr>
        <w:t>Свердловской области. У неё были</w:t>
      </w:r>
      <w:r>
        <w:rPr>
          <w:rFonts w:ascii="Times New Roman" w:hAnsi="Times New Roman" w:cs="Times New Roman"/>
          <w:sz w:val="28"/>
          <w:szCs w:val="28"/>
        </w:rPr>
        <w:t xml:space="preserve"> две дочери: Татьяна и Ольга.</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Переезды по городам и весям, смена работы, денежные затруднения не снижали её оптимизма и бодрости духа, а если и снижали, то ненадолго: «Прежде всего, мы вместе, а это уже легче», - говорила она о своей семье».</w:t>
      </w:r>
      <w:r>
        <w:rPr>
          <w:rStyle w:val="a7"/>
          <w:rFonts w:ascii="Times New Roman" w:hAnsi="Times New Roman" w:cs="Times New Roman"/>
          <w:sz w:val="28"/>
          <w:szCs w:val="28"/>
        </w:rPr>
        <w:footnoteReference w:id="1844"/>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письме (от 14 января 1947 г.) к матери в Ханты-Мансийск из Москвы Ариадна Николаевна писала: «Людмилу жалею, но жить с ней тоже не могу, что-то мешает».</w:t>
      </w:r>
      <w:r>
        <w:rPr>
          <w:rStyle w:val="a7"/>
          <w:rFonts w:ascii="Times New Roman" w:hAnsi="Times New Roman" w:cs="Times New Roman"/>
          <w:sz w:val="28"/>
          <w:szCs w:val="28"/>
        </w:rPr>
        <w:footnoteReference w:id="1845"/>
      </w:r>
      <w:r>
        <w:rPr>
          <w:rFonts w:ascii="Times New Roman" w:hAnsi="Times New Roman" w:cs="Times New Roman"/>
          <w:sz w:val="28"/>
          <w:szCs w:val="28"/>
        </w:rPr>
        <w:t xml:space="preserve"> За что можно было жалеть Людмилу? За неустроенность жизни? За одиночество? Мы ничего не знаем о судьбе её мужа: погиб ли он на фронте или они развелись.</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27 января 1947 г. Ариадна Николаевна</w:t>
      </w:r>
      <w:r w:rsidR="003C0E34">
        <w:rPr>
          <w:rFonts w:ascii="Times New Roman" w:hAnsi="Times New Roman" w:cs="Times New Roman"/>
          <w:sz w:val="28"/>
          <w:szCs w:val="28"/>
        </w:rPr>
        <w:t xml:space="preserve"> -</w:t>
      </w:r>
      <w:r>
        <w:rPr>
          <w:rFonts w:ascii="Times New Roman" w:hAnsi="Times New Roman" w:cs="Times New Roman"/>
          <w:sz w:val="28"/>
          <w:szCs w:val="28"/>
        </w:rPr>
        <w:t xml:space="preserve"> Ариадне Васильевне из Москвы в Ханты-Мансийск: «От Людмилы получаю какие-то нечленораздельные письма, не могу понять её намерений. Куда-то собирается переселяться».</w:t>
      </w:r>
      <w:r>
        <w:rPr>
          <w:rStyle w:val="a7"/>
          <w:rFonts w:ascii="Times New Roman" w:hAnsi="Times New Roman" w:cs="Times New Roman"/>
          <w:sz w:val="28"/>
          <w:szCs w:val="28"/>
        </w:rPr>
        <w:footnoteReference w:id="1846"/>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Ариадну Васильевну как мать очень беспокоила неустроенность в жизни Людмилы.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Ариадна Васильевна – Анне Николаевне.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1948-м году из Ханты-Мансийска: «Люля писала, плохо ей живётся, собирается обратно (в Ханты-Мансийск на о</w:t>
      </w:r>
      <w:r w:rsidRPr="00FD0198">
        <w:rPr>
          <w:rFonts w:ascii="Times New Roman" w:hAnsi="Times New Roman" w:cs="Times New Roman"/>
          <w:sz w:val="28"/>
          <w:szCs w:val="28"/>
        </w:rPr>
        <w:t>пор</w:t>
      </w:r>
      <w:r>
        <w:rPr>
          <w:rFonts w:ascii="Times New Roman" w:hAnsi="Times New Roman" w:cs="Times New Roman"/>
          <w:sz w:val="28"/>
          <w:szCs w:val="28"/>
        </w:rPr>
        <w:t>ный пункт – Т. С.), если примут. В лаборатории нужен агрохимик. Пишет, что и сама, и девочки полуголые и полуголодные. Это в Алтайском крае, но благодаря отдалённости от рынков, колхозники не желают продавать по малости, а везут за (нрзб) на рынок».</w:t>
      </w:r>
      <w:r>
        <w:rPr>
          <w:rStyle w:val="a7"/>
          <w:rFonts w:ascii="Times New Roman" w:hAnsi="Times New Roman" w:cs="Times New Roman"/>
          <w:sz w:val="28"/>
          <w:szCs w:val="28"/>
        </w:rPr>
        <w:footnoteReference w:id="1847"/>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15 мая 1948 г.: «Сейчас мы ждём сюда Людмилу, но не знаю ещё, выйдет ли что, т. к. на то место, которое Арюша приглашала, едет из Ленинграда другое лицо, какое-то недоразумение получилось…».</w:t>
      </w:r>
      <w:r>
        <w:rPr>
          <w:rStyle w:val="a7"/>
          <w:rFonts w:ascii="Times New Roman" w:hAnsi="Times New Roman" w:cs="Times New Roman"/>
          <w:sz w:val="28"/>
          <w:szCs w:val="28"/>
        </w:rPr>
        <w:footnoteReference w:id="1848"/>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другом письме этого же года: «Ты не можешь нынче зимой съездить в Москву повидаться с Арюшей? Я думаю, это было бы для обеих полезно, ведь вы очень близки друг с другом, больше, чем остальные сёстры – Надя и Люля, которые требуют от неё помощи, а не обратно. Удивляет меня Людмила. Уж она должна была бы понимать, но о</w:t>
      </w:r>
      <w:r w:rsidR="003C0E34">
        <w:rPr>
          <w:rFonts w:ascii="Times New Roman" w:hAnsi="Times New Roman" w:cs="Times New Roman"/>
          <w:sz w:val="28"/>
          <w:szCs w:val="28"/>
        </w:rPr>
        <w:t>на по-прежнему мечется, твердит</w:t>
      </w:r>
      <w:r>
        <w:rPr>
          <w:rFonts w:ascii="Times New Roman" w:hAnsi="Times New Roman" w:cs="Times New Roman"/>
          <w:sz w:val="28"/>
          <w:szCs w:val="28"/>
        </w:rPr>
        <w:t xml:space="preserve"> всё о своём желании работать агрохимиком, на деле не подтверждая своего желания».</w:t>
      </w:r>
      <w:r>
        <w:rPr>
          <w:rStyle w:val="a7"/>
          <w:rFonts w:ascii="Times New Roman" w:hAnsi="Times New Roman" w:cs="Times New Roman"/>
          <w:sz w:val="28"/>
          <w:szCs w:val="28"/>
        </w:rPr>
        <w:footnoteReference w:id="1849"/>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Людмила Николаевна так и не приехала в Ханты-Мансийск, видимо, она отправилась работать в другое место. Во всяком случае, Ариадна Васильевна пишет Анне Николаевне 18 октября 1951 года: «Людмила тоже устроилась…».</w:t>
      </w:r>
      <w:r>
        <w:rPr>
          <w:rStyle w:val="a7"/>
          <w:rFonts w:ascii="Times New Roman" w:hAnsi="Times New Roman" w:cs="Times New Roman"/>
          <w:sz w:val="28"/>
          <w:szCs w:val="28"/>
        </w:rPr>
        <w:footnoteReference w:id="1850"/>
      </w: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5 июля 1954-го года она сообщает Ариадне Николаевне из Шадринска в Ханты-Мансийск: «…пол</w:t>
      </w:r>
      <w:r w:rsidR="00FD1874">
        <w:rPr>
          <w:rFonts w:ascii="Times New Roman" w:hAnsi="Times New Roman" w:cs="Times New Roman"/>
          <w:sz w:val="28"/>
          <w:szCs w:val="28"/>
        </w:rPr>
        <w:t>учаю письма</w:t>
      </w:r>
      <w:r>
        <w:rPr>
          <w:rFonts w:ascii="Times New Roman" w:hAnsi="Times New Roman" w:cs="Times New Roman"/>
          <w:sz w:val="28"/>
          <w:szCs w:val="28"/>
        </w:rPr>
        <w:t xml:space="preserve"> от Люли из Тагая. Она уже не работает в школе, не пишет подробности, боясь меня расстроить. Всё одно опять из-за дисциплины. По успехам «4» и «5», а дисциплина опять плохая. Пишет о нечуткости директора. Её назначают в какой-то совсем медвежий угол, куда с трудом доберёшься, и девочкам надо опять переучиваться на немецкий, а был английский. Нюся тоже взволновалась и сразу решила вызвать к себе, послала телеграмму: «Приезжай, работа найдётся» - и письмо по авиа с разъяснением, чтобы она оставила Тагай и район, куда назначили, что здесь можно найти работу. Теперь ждём сюда».</w:t>
      </w:r>
      <w:r>
        <w:rPr>
          <w:rStyle w:val="a7"/>
          <w:rFonts w:ascii="Times New Roman" w:hAnsi="Times New Roman" w:cs="Times New Roman"/>
          <w:sz w:val="28"/>
          <w:szCs w:val="28"/>
        </w:rPr>
        <w:footnoteReference w:id="1851"/>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Больше о детях и внуках Николая Лукича и Ариадны Васильевны Скалозубовых автору ничего не удалось узнать.</w:t>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Подводя итог ставшей известной информации, надо сказать, что у детей Скалозубовых была нелёгкая жизнь, омрачённая серьёзными потерями близких.  Одни из них достигли б</w:t>
      </w:r>
      <w:r w:rsidRPr="00824BD1">
        <w:rPr>
          <w:rFonts w:ascii="Times New Roman" w:hAnsi="Times New Roman" w:cs="Times New Roman"/>
          <w:b/>
          <w:i/>
          <w:sz w:val="28"/>
          <w:szCs w:val="28"/>
        </w:rPr>
        <w:t>о</w:t>
      </w:r>
      <w:r>
        <w:rPr>
          <w:rFonts w:ascii="Times New Roman" w:hAnsi="Times New Roman" w:cs="Times New Roman"/>
          <w:sz w:val="28"/>
          <w:szCs w:val="28"/>
        </w:rPr>
        <w:t>льших успехов, другие – меньших, но все они, надо думать, прожили жизнь достойно. А то, что нам известно целых три продолжателя дела Николая Лукича в третьем поколении – это дети Анны Николаевны: Лев, Том и Алла – говорит о стойкости и жизненности передаваемых по наследству качеств. И, конечно, очень хотелось бы узнать, как сложилась жизнь последующих поколений этой достойной династии.</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 Н. Накоряков в письме, посвящённом юбилею Анны Николаевны Скалозубовой, писал о династии Скалозубовых: «…Все мы, знающие её (А. Н. Скалозубову – Т. С.), можем с гордостью помнить о прекрасной, достойной всякого общественного уважения целой семье, можем надеяться, что это семейное благородное качество скажется и в будущих поколениях».</w:t>
      </w:r>
      <w:r>
        <w:rPr>
          <w:rStyle w:val="a7"/>
          <w:rFonts w:ascii="Times New Roman" w:hAnsi="Times New Roman" w:cs="Times New Roman"/>
          <w:sz w:val="28"/>
          <w:szCs w:val="28"/>
        </w:rPr>
        <w:footnoteReference w:id="1852"/>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Автор этой книги, испытывая искреннее уважение к изображённым в ней людям, с большой надеждой узнать о потомках Скалозубовых, присоединяется к этому пожеланию.</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Когда со времени кончины Н. Л. Скалозубова</w:t>
      </w:r>
      <w:r w:rsidRPr="0005773D">
        <w:rPr>
          <w:rFonts w:ascii="Times New Roman" w:hAnsi="Times New Roman" w:cs="Times New Roman"/>
          <w:sz w:val="28"/>
          <w:szCs w:val="28"/>
        </w:rPr>
        <w:t xml:space="preserve"> </w:t>
      </w:r>
      <w:r>
        <w:rPr>
          <w:rFonts w:ascii="Times New Roman" w:hAnsi="Times New Roman" w:cs="Times New Roman"/>
          <w:sz w:val="28"/>
          <w:szCs w:val="28"/>
        </w:rPr>
        <w:t xml:space="preserve">прошло 92 года, в 2007-м году ханты-мансийский краевед и журналист В. К. Белобородов в статье «Рядовой человек с более или менее развитой совестью» с большим сожалением констатировал, что об этом деятеле, «незаурядной, нравственно чистой и красивой магнетической личности» очень мало знают в сибирском крае, крае, </w:t>
      </w:r>
      <w:r>
        <w:rPr>
          <w:rFonts w:ascii="Times New Roman" w:hAnsi="Times New Roman" w:cs="Times New Roman"/>
          <w:sz w:val="28"/>
          <w:szCs w:val="28"/>
        </w:rPr>
        <w:lastRenderedPageBreak/>
        <w:t xml:space="preserve">которому он посвятил свою душу, свой труд, свою энергию. «…теперь, - писал Белобородов, - когда после его смерти минуло почти столетие, наверное, пришла пора и нам что-то сделать существенное в знак уважения к памяти человека, столь много и без всякой корысти сделавшего для края. </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Прежде всего, думается, нужно дать молодому современнику, решающему с кого делать жизнь, возможность побольше прочитать, погрузиться в мир Скалозубова. В архиве и музее Тобольска достаточно материала для составления большого сборника статей, писем, дневников или даже собрания сочинений, тщательно комментируемого.</w:t>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Разве это был бы не благодарный труд?»</w:t>
      </w:r>
      <w:r>
        <w:rPr>
          <w:rStyle w:val="a7"/>
          <w:rFonts w:ascii="Times New Roman" w:hAnsi="Times New Roman" w:cs="Times New Roman"/>
          <w:sz w:val="28"/>
          <w:szCs w:val="28"/>
        </w:rPr>
        <w:footnoteReference w:id="1853"/>
      </w:r>
    </w:p>
    <w:p w:rsidR="000111B1" w:rsidRDefault="000111B1"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Книга о Николае Лукиче Скалозубове, которую Вы, читатель, держите в руках, и родилась от желания рассказать нашему современнику об этом человеке, достойном глубочайшего уважения, внимания и благодарности потомков.</w:t>
      </w:r>
    </w:p>
    <w:p w:rsidR="000111B1" w:rsidRDefault="000111B1" w:rsidP="00F1270A">
      <w:pPr>
        <w:spacing w:after="0" w:line="240" w:lineRule="auto"/>
        <w:ind w:left="-993" w:firstLine="426"/>
        <w:jc w:val="both"/>
        <w:rPr>
          <w:rFonts w:ascii="Times New Roman" w:hAnsi="Times New Roman" w:cs="Times New Roman"/>
          <w:sz w:val="28"/>
          <w:szCs w:val="28"/>
        </w:rPr>
      </w:pPr>
    </w:p>
    <w:p w:rsidR="000111B1" w:rsidRDefault="000111B1" w:rsidP="00F1270A">
      <w:pPr>
        <w:spacing w:after="0" w:line="240" w:lineRule="auto"/>
        <w:ind w:left="-993" w:firstLine="426"/>
        <w:jc w:val="both"/>
        <w:rPr>
          <w:rFonts w:ascii="Times New Roman" w:hAnsi="Times New Roman" w:cs="Times New Roman"/>
          <w:sz w:val="28"/>
          <w:szCs w:val="28"/>
        </w:rPr>
      </w:pPr>
    </w:p>
    <w:p w:rsidR="00D66804" w:rsidRDefault="00D66804" w:rsidP="00F1270A">
      <w:pPr>
        <w:spacing w:after="0" w:line="240" w:lineRule="auto"/>
        <w:ind w:left="-993" w:firstLine="426"/>
        <w:jc w:val="both"/>
        <w:rPr>
          <w:rFonts w:ascii="Times New Roman" w:hAnsi="Times New Roman" w:cs="Times New Roman"/>
          <w:sz w:val="28"/>
          <w:szCs w:val="28"/>
        </w:rPr>
      </w:pPr>
    </w:p>
    <w:p w:rsidR="00D66804" w:rsidRDefault="00D66804" w:rsidP="00F1270A">
      <w:pPr>
        <w:ind w:left="-993" w:firstLine="426"/>
        <w:rPr>
          <w:rFonts w:ascii="Times New Roman" w:hAnsi="Times New Roman" w:cs="Times New Roman"/>
          <w:sz w:val="28"/>
          <w:szCs w:val="28"/>
        </w:rPr>
      </w:pPr>
      <w:r>
        <w:rPr>
          <w:rFonts w:ascii="Times New Roman" w:hAnsi="Times New Roman" w:cs="Times New Roman"/>
          <w:sz w:val="28"/>
          <w:szCs w:val="28"/>
        </w:rPr>
        <w:br w:type="page"/>
      </w:r>
    </w:p>
    <w:p w:rsidR="000111B1" w:rsidRPr="00D66804" w:rsidRDefault="00D66804" w:rsidP="00F1270A">
      <w:pPr>
        <w:spacing w:after="0" w:line="240" w:lineRule="auto"/>
        <w:ind w:left="-993" w:firstLine="426"/>
        <w:jc w:val="center"/>
        <w:rPr>
          <w:rFonts w:ascii="Times New Roman" w:hAnsi="Times New Roman" w:cs="Times New Roman"/>
          <w:b/>
          <w:sz w:val="28"/>
          <w:szCs w:val="28"/>
        </w:rPr>
      </w:pPr>
      <w:r w:rsidRPr="00D66804">
        <w:rPr>
          <w:rFonts w:ascii="Times New Roman" w:hAnsi="Times New Roman" w:cs="Times New Roman"/>
          <w:b/>
          <w:sz w:val="28"/>
          <w:szCs w:val="28"/>
        </w:rPr>
        <w:lastRenderedPageBreak/>
        <w:t>СПИСОК</w:t>
      </w:r>
    </w:p>
    <w:p w:rsidR="000D2CF3" w:rsidRDefault="00D66804" w:rsidP="00F1270A">
      <w:pPr>
        <w:spacing w:after="0" w:line="240" w:lineRule="auto"/>
        <w:ind w:left="-993" w:firstLine="426"/>
        <w:jc w:val="center"/>
        <w:rPr>
          <w:rFonts w:ascii="Times New Roman" w:hAnsi="Times New Roman" w:cs="Times New Roman"/>
          <w:b/>
          <w:sz w:val="28"/>
          <w:szCs w:val="28"/>
        </w:rPr>
      </w:pPr>
      <w:r>
        <w:rPr>
          <w:rFonts w:ascii="Times New Roman" w:hAnsi="Times New Roman" w:cs="Times New Roman"/>
          <w:b/>
          <w:sz w:val="28"/>
          <w:szCs w:val="28"/>
        </w:rPr>
        <w:t>ОПУБЛИКОВАН</w:t>
      </w:r>
      <w:r w:rsidRPr="00D66804">
        <w:rPr>
          <w:rFonts w:ascii="Times New Roman" w:hAnsi="Times New Roman" w:cs="Times New Roman"/>
          <w:b/>
          <w:sz w:val="28"/>
          <w:szCs w:val="28"/>
        </w:rPr>
        <w:t xml:space="preserve">НЫХ </w:t>
      </w:r>
      <w:r>
        <w:rPr>
          <w:rFonts w:ascii="Times New Roman" w:hAnsi="Times New Roman" w:cs="Times New Roman"/>
          <w:b/>
          <w:sz w:val="28"/>
          <w:szCs w:val="28"/>
        </w:rPr>
        <w:t>РАБОТ</w:t>
      </w:r>
      <w:r w:rsidRPr="00D66804">
        <w:rPr>
          <w:rFonts w:ascii="Times New Roman" w:hAnsi="Times New Roman" w:cs="Times New Roman"/>
          <w:b/>
          <w:sz w:val="28"/>
          <w:szCs w:val="28"/>
        </w:rPr>
        <w:t xml:space="preserve"> </w:t>
      </w:r>
    </w:p>
    <w:p w:rsidR="00D66804" w:rsidRDefault="00D66804" w:rsidP="00F1270A">
      <w:pPr>
        <w:spacing w:after="0" w:line="240" w:lineRule="auto"/>
        <w:ind w:left="-993" w:firstLine="426"/>
        <w:jc w:val="center"/>
        <w:rPr>
          <w:rFonts w:ascii="Times New Roman" w:hAnsi="Times New Roman" w:cs="Times New Roman"/>
          <w:b/>
          <w:sz w:val="28"/>
          <w:szCs w:val="28"/>
        </w:rPr>
      </w:pPr>
      <w:r w:rsidRPr="00D66804">
        <w:rPr>
          <w:rFonts w:ascii="Times New Roman" w:hAnsi="Times New Roman" w:cs="Times New Roman"/>
          <w:b/>
          <w:sz w:val="28"/>
          <w:szCs w:val="28"/>
        </w:rPr>
        <w:t>Н. Л. СКАЛОЗУБОВА</w:t>
      </w:r>
      <w:r w:rsidR="00D36500">
        <w:rPr>
          <w:rStyle w:val="a7"/>
          <w:rFonts w:ascii="Times New Roman" w:hAnsi="Times New Roman" w:cs="Times New Roman"/>
          <w:b/>
          <w:sz w:val="28"/>
          <w:szCs w:val="28"/>
        </w:rPr>
        <w:footnoteReference w:id="1854"/>
      </w:r>
    </w:p>
    <w:p w:rsidR="00BC2EF5" w:rsidRDefault="00BC2EF5" w:rsidP="00F1270A">
      <w:pPr>
        <w:spacing w:after="0" w:line="240" w:lineRule="auto"/>
        <w:ind w:left="-993" w:firstLine="426"/>
        <w:jc w:val="center"/>
        <w:rPr>
          <w:rFonts w:ascii="Times New Roman" w:hAnsi="Times New Roman" w:cs="Times New Roman"/>
          <w:b/>
          <w:sz w:val="28"/>
          <w:szCs w:val="28"/>
        </w:rPr>
      </w:pPr>
    </w:p>
    <w:p w:rsidR="00BC2EF5" w:rsidRPr="00BC2EF5" w:rsidRDefault="00BC2EF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b/>
          <w:sz w:val="28"/>
          <w:szCs w:val="28"/>
        </w:rPr>
        <w:t>Примечание:</w:t>
      </w:r>
      <w:r>
        <w:rPr>
          <w:rFonts w:ascii="Times New Roman" w:hAnsi="Times New Roman" w:cs="Times New Roman"/>
          <w:sz w:val="28"/>
          <w:szCs w:val="28"/>
        </w:rPr>
        <w:t xml:space="preserve"> в некоторых публикациях год издания в списках, составленных В. Н. Пигнатти и И. С. Шелухиным, расходятся. В таком случае автор счёл более правильным ориентироваться по информации, полученной из статьи Пигнатти. Василий Николаевич писал её вскоре после смерти Н. Л. Скалозубова, был его другом и соратником по работе в Тобольском музее, поэтому его свидетельства автору кажутся более достоверными.</w:t>
      </w:r>
    </w:p>
    <w:p w:rsidR="00BC6D64" w:rsidRDefault="00BC6D64" w:rsidP="00F1270A">
      <w:pPr>
        <w:spacing w:after="0" w:line="240" w:lineRule="auto"/>
        <w:ind w:left="-993" w:firstLine="426"/>
        <w:jc w:val="center"/>
        <w:rPr>
          <w:rFonts w:ascii="Times New Roman" w:hAnsi="Times New Roman" w:cs="Times New Roman"/>
          <w:b/>
          <w:sz w:val="28"/>
          <w:szCs w:val="28"/>
        </w:rPr>
      </w:pPr>
    </w:p>
    <w:p w:rsidR="00BC6D64" w:rsidRDefault="00BC6D64"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5D4BB8">
        <w:rPr>
          <w:rFonts w:ascii="Times New Roman" w:hAnsi="Times New Roman" w:cs="Times New Roman"/>
          <w:sz w:val="28"/>
          <w:szCs w:val="28"/>
        </w:rPr>
        <w:t>Сельскохозяйственные бюллетени статистического отдела Красноуфимской уездной земской управы за 1890 – 1894 гг. Екатеринбургская неделя. 1890 – 1894. (Часть бюллетеней составлена завед. стат. отделом управы Н. Л. Скалозубовым). Екатеринбург. 1890 – 1894.</w:t>
      </w:r>
    </w:p>
    <w:p w:rsidR="00830948" w:rsidRPr="00830948" w:rsidRDefault="00830948"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830948">
        <w:rPr>
          <w:rFonts w:ascii="Times New Roman" w:hAnsi="Times New Roman" w:cs="Times New Roman"/>
          <w:sz w:val="28"/>
          <w:szCs w:val="28"/>
        </w:rPr>
        <w:t>О коллективном изучении вопроса «Что чит</w:t>
      </w:r>
      <w:r>
        <w:rPr>
          <w:rFonts w:ascii="Times New Roman" w:hAnsi="Times New Roman" w:cs="Times New Roman"/>
          <w:sz w:val="28"/>
          <w:szCs w:val="28"/>
        </w:rPr>
        <w:t>ает население Пермской губернии</w:t>
      </w:r>
      <w:r w:rsidRPr="00830948">
        <w:rPr>
          <w:rFonts w:ascii="Times New Roman" w:hAnsi="Times New Roman" w:cs="Times New Roman"/>
          <w:sz w:val="28"/>
          <w:szCs w:val="28"/>
        </w:rPr>
        <w:t xml:space="preserve"> (1887)</w:t>
      </w:r>
      <w:r>
        <w:rPr>
          <w:rFonts w:ascii="Times New Roman" w:hAnsi="Times New Roman" w:cs="Times New Roman"/>
          <w:sz w:val="28"/>
          <w:szCs w:val="28"/>
        </w:rPr>
        <w:t>.</w:t>
      </w:r>
    </w:p>
    <w:p w:rsidR="008047C7" w:rsidRPr="00A22027" w:rsidRDefault="008047C7"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8047C7">
        <w:rPr>
          <w:rFonts w:ascii="Times New Roman" w:eastAsia="Times New Roman" w:hAnsi="Times New Roman" w:cs="Times New Roman"/>
          <w:sz w:val="28"/>
          <w:szCs w:val="28"/>
        </w:rPr>
        <w:t>Очерк экономического положения заводского населения в Красноуфимск</w:t>
      </w:r>
      <w:r w:rsidR="006E49B2">
        <w:rPr>
          <w:rFonts w:ascii="Times New Roman" w:eastAsia="Times New Roman" w:hAnsi="Times New Roman" w:cs="Times New Roman"/>
          <w:sz w:val="28"/>
          <w:szCs w:val="28"/>
        </w:rPr>
        <w:t>ом уезде по сведениям 1888 года</w:t>
      </w:r>
      <w:r w:rsidRPr="008047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Сборник Пермского земства. 1889. №5</w:t>
      </w:r>
      <w:r w:rsidR="006E49B2">
        <w:rPr>
          <w:rFonts w:ascii="Times New Roman" w:eastAsia="Times New Roman" w:hAnsi="Times New Roman" w:cs="Times New Roman"/>
          <w:sz w:val="28"/>
          <w:szCs w:val="28"/>
        </w:rPr>
        <w:t>.</w:t>
      </w:r>
    </w:p>
    <w:p w:rsidR="00A22027" w:rsidRPr="00A22027" w:rsidRDefault="00A22027"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A22027">
        <w:rPr>
          <w:rFonts w:ascii="Times New Roman" w:eastAsia="Times New Roman" w:hAnsi="Times New Roman" w:cs="Times New Roman"/>
          <w:sz w:val="28"/>
          <w:szCs w:val="28"/>
        </w:rPr>
        <w:t xml:space="preserve">О кустарных </w:t>
      </w:r>
      <w:r>
        <w:rPr>
          <w:rFonts w:ascii="Times New Roman" w:eastAsia="Times New Roman" w:hAnsi="Times New Roman" w:cs="Times New Roman"/>
          <w:sz w:val="28"/>
          <w:szCs w:val="28"/>
        </w:rPr>
        <w:t>промыслах Красноуфимского уезда</w:t>
      </w:r>
      <w:r w:rsidRPr="00A22027">
        <w:rPr>
          <w:rFonts w:ascii="Times New Roman" w:eastAsia="Times New Roman" w:hAnsi="Times New Roman" w:cs="Times New Roman"/>
          <w:sz w:val="28"/>
          <w:szCs w:val="28"/>
        </w:rPr>
        <w:t xml:space="preserve"> (1889)</w:t>
      </w:r>
      <w:r>
        <w:rPr>
          <w:rFonts w:ascii="Times New Roman" w:eastAsia="Times New Roman" w:hAnsi="Times New Roman" w:cs="Times New Roman"/>
          <w:sz w:val="28"/>
          <w:szCs w:val="28"/>
        </w:rPr>
        <w:t>.</w:t>
      </w:r>
    </w:p>
    <w:p w:rsidR="002B091C" w:rsidRPr="002B091C" w:rsidRDefault="006E49B2" w:rsidP="002B091C">
      <w:pPr>
        <w:pStyle w:val="af5"/>
        <w:numPr>
          <w:ilvl w:val="0"/>
          <w:numId w:val="6"/>
        </w:numPr>
        <w:spacing w:after="0" w:line="240" w:lineRule="auto"/>
        <w:ind w:left="-993" w:firstLine="426"/>
        <w:jc w:val="both"/>
        <w:rPr>
          <w:rFonts w:ascii="Times New Roman" w:hAnsi="Times New Roman" w:cs="Times New Roman"/>
          <w:sz w:val="28"/>
          <w:szCs w:val="28"/>
        </w:rPr>
      </w:pPr>
      <w:r w:rsidRPr="006E49B2">
        <w:rPr>
          <w:rFonts w:ascii="Times New Roman" w:eastAsia="Times New Roman" w:hAnsi="Times New Roman" w:cs="Times New Roman"/>
          <w:sz w:val="28"/>
          <w:szCs w:val="28"/>
        </w:rPr>
        <w:t>Сведения о площади Красноуфимского уезда и о распределении земли между главными категориями землевладельцев» (1890).</w:t>
      </w:r>
    </w:p>
    <w:p w:rsidR="002B091C" w:rsidRPr="002B091C" w:rsidRDefault="002B091C" w:rsidP="002B091C">
      <w:pPr>
        <w:pStyle w:val="af5"/>
        <w:numPr>
          <w:ilvl w:val="0"/>
          <w:numId w:val="6"/>
        </w:numPr>
        <w:spacing w:after="0" w:line="240" w:lineRule="auto"/>
        <w:ind w:left="-993" w:firstLine="426"/>
        <w:jc w:val="both"/>
        <w:rPr>
          <w:rFonts w:ascii="Times New Roman" w:hAnsi="Times New Roman" w:cs="Times New Roman"/>
          <w:sz w:val="28"/>
          <w:szCs w:val="28"/>
        </w:rPr>
      </w:pPr>
      <w:r w:rsidRPr="002B091C">
        <w:rPr>
          <w:rFonts w:ascii="Times New Roman" w:eastAsia="Times New Roman" w:hAnsi="Times New Roman" w:cs="Times New Roman"/>
          <w:sz w:val="28"/>
          <w:szCs w:val="28"/>
        </w:rPr>
        <w:t>Обзор Красноуфимского уезда в сельскохозяйственном отношении за 1889 г.,</w:t>
      </w:r>
      <w:r w:rsidRPr="001F7D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Пермь. 1889, 1890 гг</w:t>
      </w:r>
      <w:r w:rsidRPr="001F7D2C">
        <w:rPr>
          <w:rFonts w:ascii="Times New Roman" w:eastAsia="Times New Roman" w:hAnsi="Times New Roman" w:cs="Times New Roman"/>
          <w:sz w:val="28"/>
          <w:szCs w:val="28"/>
        </w:rPr>
        <w:t>.</w:t>
      </w:r>
    </w:p>
    <w:p w:rsidR="002B091C" w:rsidRPr="002B091C" w:rsidRDefault="002B091C" w:rsidP="002B091C">
      <w:pPr>
        <w:pStyle w:val="af5"/>
        <w:numPr>
          <w:ilvl w:val="0"/>
          <w:numId w:val="6"/>
        </w:numPr>
        <w:spacing w:after="0" w:line="240" w:lineRule="auto"/>
        <w:ind w:left="-993" w:firstLine="426"/>
        <w:jc w:val="both"/>
        <w:rPr>
          <w:rFonts w:ascii="Times New Roman" w:hAnsi="Times New Roman" w:cs="Times New Roman"/>
          <w:sz w:val="28"/>
          <w:szCs w:val="28"/>
        </w:rPr>
      </w:pPr>
      <w:r w:rsidRPr="002B091C">
        <w:rPr>
          <w:rFonts w:ascii="Times New Roman" w:eastAsia="Times New Roman" w:hAnsi="Times New Roman" w:cs="Times New Roman"/>
          <w:sz w:val="28"/>
          <w:szCs w:val="28"/>
        </w:rPr>
        <w:t>Некоторые сведения об отхожих промыслах</w:t>
      </w:r>
      <w:r>
        <w:rPr>
          <w:rFonts w:ascii="Times New Roman" w:eastAsia="Times New Roman" w:hAnsi="Times New Roman" w:cs="Times New Roman"/>
          <w:sz w:val="28"/>
          <w:szCs w:val="28"/>
        </w:rPr>
        <w:t xml:space="preserve"> крестьян Красноуфимского уезда</w:t>
      </w:r>
      <w:r w:rsidRPr="002B091C">
        <w:rPr>
          <w:rFonts w:ascii="Times New Roman" w:eastAsia="Times New Roman" w:hAnsi="Times New Roman" w:cs="Times New Roman"/>
          <w:sz w:val="28"/>
          <w:szCs w:val="28"/>
        </w:rPr>
        <w:t xml:space="preserve"> (1891).</w:t>
      </w:r>
    </w:p>
    <w:p w:rsidR="005D4BB8" w:rsidRPr="00E4263B" w:rsidRDefault="008B7E87"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E4263B">
        <w:rPr>
          <w:rFonts w:ascii="Times New Roman" w:hAnsi="Times New Roman" w:cs="Times New Roman"/>
          <w:sz w:val="28"/>
          <w:szCs w:val="28"/>
        </w:rPr>
        <w:t xml:space="preserve">Материалы к изучению сорной растительности на полях Пермской губернии. </w:t>
      </w:r>
      <w:r w:rsidRPr="00E4263B">
        <w:rPr>
          <w:rFonts w:ascii="Times New Roman" w:hAnsi="Times New Roman" w:cs="Times New Roman"/>
          <w:sz w:val="28"/>
          <w:szCs w:val="28"/>
          <w:lang w:val="en-US"/>
        </w:rPr>
        <w:t>I</w:t>
      </w:r>
      <w:r w:rsidRPr="00E4263B">
        <w:rPr>
          <w:rFonts w:ascii="Times New Roman" w:hAnsi="Times New Roman" w:cs="Times New Roman"/>
          <w:sz w:val="28"/>
          <w:szCs w:val="28"/>
        </w:rPr>
        <w:t xml:space="preserve">. Список сорных трав Красноуфимского и Осинского уездов. </w:t>
      </w:r>
      <w:r w:rsidRPr="00E4263B">
        <w:rPr>
          <w:rFonts w:ascii="Times New Roman" w:hAnsi="Times New Roman" w:cs="Times New Roman"/>
          <w:sz w:val="28"/>
          <w:szCs w:val="28"/>
          <w:lang w:val="en-US"/>
        </w:rPr>
        <w:t>II</w:t>
      </w:r>
      <w:r w:rsidRPr="00E4263B">
        <w:rPr>
          <w:rFonts w:ascii="Times New Roman" w:hAnsi="Times New Roman" w:cs="Times New Roman"/>
          <w:sz w:val="28"/>
          <w:szCs w:val="28"/>
        </w:rPr>
        <w:t>. Ф</w:t>
      </w:r>
      <w:r w:rsidR="00733C2B" w:rsidRPr="00E4263B">
        <w:rPr>
          <w:rFonts w:ascii="Times New Roman" w:hAnsi="Times New Roman" w:cs="Times New Roman"/>
          <w:sz w:val="28"/>
          <w:szCs w:val="28"/>
        </w:rPr>
        <w:t>лора шутьмов. Записки Уральского</w:t>
      </w:r>
      <w:r w:rsidR="001F2AF8" w:rsidRPr="00E4263B">
        <w:rPr>
          <w:rFonts w:ascii="Times New Roman" w:hAnsi="Times New Roman" w:cs="Times New Roman"/>
          <w:sz w:val="28"/>
          <w:szCs w:val="28"/>
        </w:rPr>
        <w:t xml:space="preserve"> о</w:t>
      </w:r>
      <w:r w:rsidR="00733C2B" w:rsidRPr="00E4263B">
        <w:rPr>
          <w:rFonts w:ascii="Times New Roman" w:hAnsi="Times New Roman" w:cs="Times New Roman"/>
          <w:sz w:val="28"/>
          <w:szCs w:val="28"/>
        </w:rPr>
        <w:t>бщества</w:t>
      </w:r>
      <w:r w:rsidR="001F2AF8" w:rsidRPr="00E4263B">
        <w:rPr>
          <w:rFonts w:ascii="Times New Roman" w:hAnsi="Times New Roman" w:cs="Times New Roman"/>
          <w:sz w:val="28"/>
          <w:szCs w:val="28"/>
        </w:rPr>
        <w:t xml:space="preserve"> любителей е</w:t>
      </w:r>
      <w:r w:rsidRPr="00E4263B">
        <w:rPr>
          <w:rFonts w:ascii="Times New Roman" w:hAnsi="Times New Roman" w:cs="Times New Roman"/>
          <w:sz w:val="28"/>
          <w:szCs w:val="28"/>
        </w:rPr>
        <w:t xml:space="preserve">стествознания. Т. </w:t>
      </w:r>
      <w:r w:rsidRPr="00E4263B">
        <w:rPr>
          <w:rFonts w:ascii="Times New Roman" w:hAnsi="Times New Roman" w:cs="Times New Roman"/>
          <w:sz w:val="28"/>
          <w:szCs w:val="28"/>
          <w:lang w:val="en-US"/>
        </w:rPr>
        <w:t>XII</w:t>
      </w:r>
      <w:r w:rsidRPr="00E4263B">
        <w:rPr>
          <w:rFonts w:ascii="Times New Roman" w:hAnsi="Times New Roman" w:cs="Times New Roman"/>
          <w:sz w:val="28"/>
          <w:szCs w:val="28"/>
        </w:rPr>
        <w:t xml:space="preserve"> –</w:t>
      </w:r>
      <w:r w:rsidRPr="00E4263B">
        <w:rPr>
          <w:rFonts w:ascii="Times New Roman" w:hAnsi="Times New Roman" w:cs="Times New Roman"/>
          <w:sz w:val="28"/>
          <w:szCs w:val="28"/>
          <w:lang w:val="en-US"/>
        </w:rPr>
        <w:t xml:space="preserve"> XIII</w:t>
      </w:r>
      <w:r w:rsidRPr="00E4263B">
        <w:rPr>
          <w:rFonts w:ascii="Times New Roman" w:hAnsi="Times New Roman" w:cs="Times New Roman"/>
          <w:sz w:val="28"/>
          <w:szCs w:val="28"/>
        </w:rPr>
        <w:t>. Екатеринбург. 1890-1892.</w:t>
      </w:r>
    </w:p>
    <w:p w:rsidR="0040539F" w:rsidRDefault="0040539F"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40539F">
        <w:rPr>
          <w:rFonts w:ascii="Times New Roman" w:hAnsi="Times New Roman" w:cs="Times New Roman"/>
          <w:sz w:val="28"/>
          <w:szCs w:val="28"/>
        </w:rPr>
        <w:t xml:space="preserve">Соха-курашимка. Описание </w:t>
      </w:r>
      <w:r w:rsidR="001F2AF8">
        <w:rPr>
          <w:rFonts w:ascii="Times New Roman" w:hAnsi="Times New Roman" w:cs="Times New Roman"/>
          <w:sz w:val="28"/>
          <w:szCs w:val="28"/>
        </w:rPr>
        <w:t>её, составленное членом сельхозяйственного</w:t>
      </w:r>
      <w:r w:rsidRPr="0040539F">
        <w:rPr>
          <w:rFonts w:ascii="Times New Roman" w:hAnsi="Times New Roman" w:cs="Times New Roman"/>
          <w:sz w:val="28"/>
          <w:szCs w:val="28"/>
        </w:rPr>
        <w:t xml:space="preserve"> Совета Красноуфимского </w:t>
      </w:r>
      <w:r>
        <w:rPr>
          <w:rFonts w:ascii="Times New Roman" w:hAnsi="Times New Roman" w:cs="Times New Roman"/>
          <w:sz w:val="28"/>
          <w:szCs w:val="28"/>
        </w:rPr>
        <w:t>реального училища Н. Скалозубовым (Место и год издания не обозначены).</w:t>
      </w:r>
    </w:p>
    <w:p w:rsidR="0040539F" w:rsidRDefault="0040539F"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40539F">
        <w:rPr>
          <w:rFonts w:ascii="Times New Roman" w:hAnsi="Times New Roman" w:cs="Times New Roman"/>
          <w:sz w:val="28"/>
          <w:szCs w:val="28"/>
        </w:rPr>
        <w:t xml:space="preserve">Урожай главных хлебов в </w:t>
      </w:r>
      <w:r>
        <w:rPr>
          <w:rFonts w:ascii="Times New Roman" w:hAnsi="Times New Roman" w:cs="Times New Roman"/>
          <w:sz w:val="28"/>
          <w:szCs w:val="28"/>
        </w:rPr>
        <w:t>К</w:t>
      </w:r>
      <w:r w:rsidRPr="0040539F">
        <w:rPr>
          <w:rFonts w:ascii="Times New Roman" w:hAnsi="Times New Roman" w:cs="Times New Roman"/>
          <w:sz w:val="28"/>
          <w:szCs w:val="28"/>
        </w:rPr>
        <w:t>расноуфимском уезде в 1888 году по</w:t>
      </w:r>
      <w:r>
        <w:rPr>
          <w:rFonts w:ascii="Times New Roman" w:hAnsi="Times New Roman" w:cs="Times New Roman"/>
          <w:sz w:val="28"/>
          <w:szCs w:val="28"/>
        </w:rPr>
        <w:t xml:space="preserve"> сведениям добровольных корреспондентов и волостных правлений. Пермь. 1890.</w:t>
      </w:r>
    </w:p>
    <w:p w:rsidR="0040539F" w:rsidRDefault="00A704E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организации продовольст</w:t>
      </w:r>
      <w:r w:rsidR="00640878">
        <w:rPr>
          <w:rFonts w:ascii="Times New Roman" w:hAnsi="Times New Roman" w:cs="Times New Roman"/>
          <w:sz w:val="28"/>
          <w:szCs w:val="28"/>
        </w:rPr>
        <w:t>венной статистики. Юридический в</w:t>
      </w:r>
      <w:r w:rsidR="007A3F29">
        <w:rPr>
          <w:rFonts w:ascii="Times New Roman" w:hAnsi="Times New Roman" w:cs="Times New Roman"/>
          <w:sz w:val="28"/>
          <w:szCs w:val="28"/>
        </w:rPr>
        <w:t>естник.</w:t>
      </w:r>
      <w:r>
        <w:rPr>
          <w:rFonts w:ascii="Times New Roman" w:hAnsi="Times New Roman" w:cs="Times New Roman"/>
          <w:sz w:val="28"/>
          <w:szCs w:val="28"/>
        </w:rPr>
        <w:t xml:space="preserve"> 1892. №9.</w:t>
      </w:r>
    </w:p>
    <w:p w:rsidR="00A704E3" w:rsidRDefault="00A704E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Народный календарь. Внешкольные образовательные средства народа (книги и картины). Цены на муку, овёс и сено в Красноуфимском уезде в 1891 и</w:t>
      </w:r>
      <w:r w:rsidR="007D003B">
        <w:rPr>
          <w:rFonts w:ascii="Times New Roman" w:hAnsi="Times New Roman" w:cs="Times New Roman"/>
          <w:sz w:val="28"/>
          <w:szCs w:val="28"/>
        </w:rPr>
        <w:t xml:space="preserve"> </w:t>
      </w:r>
      <w:r w:rsidR="007D003B">
        <w:rPr>
          <w:rFonts w:ascii="Times New Roman" w:hAnsi="Times New Roman" w:cs="Times New Roman"/>
          <w:sz w:val="28"/>
          <w:szCs w:val="28"/>
        </w:rPr>
        <w:lastRenderedPageBreak/>
        <w:t>1892 гг. (Сборник</w:t>
      </w:r>
      <w:r w:rsidR="00AF6C96">
        <w:rPr>
          <w:rFonts w:ascii="Times New Roman" w:hAnsi="Times New Roman" w:cs="Times New Roman"/>
          <w:sz w:val="28"/>
          <w:szCs w:val="28"/>
        </w:rPr>
        <w:t xml:space="preserve"> материалов для ознакомления с П</w:t>
      </w:r>
      <w:r w:rsidR="007D003B">
        <w:rPr>
          <w:rFonts w:ascii="Times New Roman" w:hAnsi="Times New Roman" w:cs="Times New Roman"/>
          <w:sz w:val="28"/>
          <w:szCs w:val="28"/>
        </w:rPr>
        <w:t>ермской г</w:t>
      </w:r>
      <w:r w:rsidR="003C4FCF">
        <w:rPr>
          <w:rFonts w:ascii="Times New Roman" w:hAnsi="Times New Roman" w:cs="Times New Roman"/>
          <w:sz w:val="28"/>
          <w:szCs w:val="28"/>
        </w:rPr>
        <w:t>убернией</w:t>
      </w:r>
      <w:r w:rsidR="007D003B">
        <w:rPr>
          <w:rFonts w:ascii="Times New Roman" w:hAnsi="Times New Roman" w:cs="Times New Roman"/>
          <w:sz w:val="28"/>
          <w:szCs w:val="28"/>
        </w:rPr>
        <w:t xml:space="preserve">. Вып. </w:t>
      </w:r>
      <w:r w:rsidR="007D003B">
        <w:rPr>
          <w:rFonts w:ascii="Times New Roman" w:hAnsi="Times New Roman" w:cs="Times New Roman"/>
          <w:sz w:val="28"/>
          <w:szCs w:val="28"/>
          <w:lang w:val="en-US"/>
        </w:rPr>
        <w:t>V</w:t>
      </w:r>
      <w:r w:rsidR="007D003B">
        <w:rPr>
          <w:rFonts w:ascii="Times New Roman" w:hAnsi="Times New Roman" w:cs="Times New Roman"/>
          <w:sz w:val="28"/>
          <w:szCs w:val="28"/>
        </w:rPr>
        <w:t>). Пермь. 1893. (отд. отт.</w:t>
      </w:r>
      <w:r w:rsidR="007D003B">
        <w:rPr>
          <w:rStyle w:val="a7"/>
          <w:rFonts w:ascii="Times New Roman" w:hAnsi="Times New Roman" w:cs="Times New Roman"/>
          <w:sz w:val="28"/>
          <w:szCs w:val="28"/>
        </w:rPr>
        <w:footnoteReference w:id="1855"/>
      </w:r>
      <w:r w:rsidR="007D003B">
        <w:rPr>
          <w:rFonts w:ascii="Times New Roman" w:hAnsi="Times New Roman" w:cs="Times New Roman"/>
          <w:sz w:val="28"/>
          <w:szCs w:val="28"/>
        </w:rPr>
        <w:t>).</w:t>
      </w:r>
    </w:p>
    <w:p w:rsidR="00A22027" w:rsidRPr="00A22027" w:rsidRDefault="00A22027"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A22027">
        <w:rPr>
          <w:rFonts w:ascii="Times New Roman" w:eastAsia="Times New Roman" w:hAnsi="Times New Roman" w:cs="Times New Roman"/>
          <w:sz w:val="28"/>
          <w:szCs w:val="28"/>
        </w:rPr>
        <w:t>Пермская губерния в</w:t>
      </w:r>
      <w:r>
        <w:rPr>
          <w:rFonts w:ascii="Times New Roman" w:eastAsia="Times New Roman" w:hAnsi="Times New Roman" w:cs="Times New Roman"/>
          <w:sz w:val="28"/>
          <w:szCs w:val="28"/>
        </w:rPr>
        <w:t xml:space="preserve"> сельскохозяйственном отношении</w:t>
      </w:r>
      <w:r w:rsidRPr="00A22027">
        <w:rPr>
          <w:rFonts w:ascii="Times New Roman" w:eastAsia="Times New Roman" w:hAnsi="Times New Roman" w:cs="Times New Roman"/>
          <w:sz w:val="28"/>
          <w:szCs w:val="28"/>
        </w:rPr>
        <w:t xml:space="preserve"> (1893)</w:t>
      </w:r>
      <w:r>
        <w:rPr>
          <w:rFonts w:ascii="Times New Roman" w:eastAsia="Times New Roman" w:hAnsi="Times New Roman" w:cs="Times New Roman"/>
          <w:sz w:val="28"/>
          <w:szCs w:val="28"/>
        </w:rPr>
        <w:t>.</w:t>
      </w:r>
    </w:p>
    <w:p w:rsidR="007D003B" w:rsidRDefault="007D003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Вопрос о раскладке земского налога на землю в Красноуфимском уездном земстве в 1870 – 1885 годах. Пермь. 1893.</w:t>
      </w:r>
    </w:p>
    <w:p w:rsidR="007D003B" w:rsidRDefault="007D003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заметок во время разъездов по Красноуфимскому уезду (1887 г.</w:t>
      </w:r>
      <w:r w:rsidR="00C354B5">
        <w:rPr>
          <w:rFonts w:ascii="Times New Roman" w:hAnsi="Times New Roman" w:cs="Times New Roman"/>
          <w:sz w:val="28"/>
          <w:szCs w:val="28"/>
        </w:rPr>
        <w:t>). Памятная книжка Пермской губернии</w:t>
      </w:r>
      <w:r>
        <w:rPr>
          <w:rFonts w:ascii="Times New Roman" w:hAnsi="Times New Roman" w:cs="Times New Roman"/>
          <w:sz w:val="28"/>
          <w:szCs w:val="28"/>
        </w:rPr>
        <w:t xml:space="preserve"> на 1893 г. Пермь. 1893.</w:t>
      </w:r>
    </w:p>
    <w:p w:rsidR="007D003B" w:rsidRDefault="008047C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Очерк экономического положения б</w:t>
      </w:r>
      <w:r w:rsidR="007D003B">
        <w:rPr>
          <w:rFonts w:ascii="Times New Roman" w:hAnsi="Times New Roman" w:cs="Times New Roman"/>
          <w:sz w:val="28"/>
          <w:szCs w:val="28"/>
        </w:rPr>
        <w:t>ашкирского населения Красноуфимского у</w:t>
      </w:r>
      <w:r w:rsidR="00C354B5">
        <w:rPr>
          <w:rFonts w:ascii="Times New Roman" w:hAnsi="Times New Roman" w:cs="Times New Roman"/>
          <w:sz w:val="28"/>
          <w:szCs w:val="28"/>
        </w:rPr>
        <w:t>езда</w:t>
      </w:r>
      <w:r w:rsidR="007D003B">
        <w:rPr>
          <w:rFonts w:ascii="Times New Roman" w:hAnsi="Times New Roman" w:cs="Times New Roman"/>
          <w:sz w:val="28"/>
          <w:szCs w:val="28"/>
        </w:rPr>
        <w:t>, Пермской губ</w:t>
      </w:r>
      <w:r w:rsidR="00C354B5">
        <w:rPr>
          <w:rFonts w:ascii="Times New Roman" w:hAnsi="Times New Roman" w:cs="Times New Roman"/>
          <w:sz w:val="28"/>
          <w:szCs w:val="28"/>
        </w:rPr>
        <w:t>ернии</w:t>
      </w:r>
      <w:r w:rsidR="007D003B">
        <w:rPr>
          <w:rFonts w:ascii="Times New Roman" w:hAnsi="Times New Roman" w:cs="Times New Roman"/>
          <w:sz w:val="28"/>
          <w:szCs w:val="28"/>
        </w:rPr>
        <w:t>. Пермь. 1893.</w:t>
      </w:r>
    </w:p>
    <w:p w:rsidR="00F73346" w:rsidRDefault="00F7334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Мизеров М.</w:t>
      </w:r>
      <w:r w:rsidR="007E3AB2">
        <w:rPr>
          <w:rFonts w:ascii="Times New Roman" w:hAnsi="Times New Roman" w:cs="Times New Roman"/>
          <w:sz w:val="28"/>
          <w:szCs w:val="28"/>
        </w:rPr>
        <w:t xml:space="preserve"> Н. и С</w:t>
      </w:r>
      <w:r>
        <w:rPr>
          <w:rFonts w:ascii="Times New Roman" w:hAnsi="Times New Roman" w:cs="Times New Roman"/>
          <w:sz w:val="28"/>
          <w:szCs w:val="28"/>
        </w:rPr>
        <w:t>калозубов Н. Л. К вопросу о народной медицине в Красноуфимском у</w:t>
      </w:r>
      <w:r w:rsidR="001932A4">
        <w:rPr>
          <w:rFonts w:ascii="Times New Roman" w:hAnsi="Times New Roman" w:cs="Times New Roman"/>
          <w:sz w:val="28"/>
          <w:szCs w:val="28"/>
        </w:rPr>
        <w:t>езде</w:t>
      </w:r>
      <w:r>
        <w:rPr>
          <w:rFonts w:ascii="Times New Roman" w:hAnsi="Times New Roman" w:cs="Times New Roman"/>
          <w:sz w:val="28"/>
          <w:szCs w:val="28"/>
        </w:rPr>
        <w:t>. Пермь. 1893.</w:t>
      </w:r>
    </w:p>
    <w:p w:rsidR="00F73346" w:rsidRDefault="00F7334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Обзор доходов и расходов земств Пермской губернии по сметным предположениям на 1893 год. Пермь. 1893.</w:t>
      </w:r>
    </w:p>
    <w:p w:rsidR="00F73346" w:rsidRDefault="00F7334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Обзор доходов и расходов земства по смете 1893 г. Пермь. 1893.</w:t>
      </w:r>
    </w:p>
    <w:p w:rsidR="00F73346" w:rsidRDefault="00F7334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постановке земской продовольственной статистики. Пермь. 1893.</w:t>
      </w:r>
    </w:p>
    <w:p w:rsidR="00F73346" w:rsidRDefault="00F7334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Статистика урожаев в Пермской губернии. Спб. 1893.</w:t>
      </w:r>
    </w:p>
    <w:p w:rsidR="00BD24AF" w:rsidRDefault="00BD24A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вопросу о помощи маломощным хозяевам на восстановление живого и мёртв</w:t>
      </w:r>
      <w:r w:rsidR="007E1AF3">
        <w:rPr>
          <w:rFonts w:ascii="Times New Roman" w:hAnsi="Times New Roman" w:cs="Times New Roman"/>
          <w:sz w:val="28"/>
          <w:szCs w:val="28"/>
        </w:rPr>
        <w:t>ого инвентаря (Доклад Пермской</w:t>
      </w:r>
      <w:r w:rsidR="0056732A">
        <w:rPr>
          <w:rFonts w:ascii="Times New Roman" w:hAnsi="Times New Roman" w:cs="Times New Roman"/>
          <w:sz w:val="28"/>
          <w:szCs w:val="28"/>
        </w:rPr>
        <w:t xml:space="preserve"> губернской</w:t>
      </w:r>
      <w:r w:rsidR="007E1AF3">
        <w:rPr>
          <w:rFonts w:ascii="Times New Roman" w:hAnsi="Times New Roman" w:cs="Times New Roman"/>
          <w:sz w:val="28"/>
          <w:szCs w:val="28"/>
        </w:rPr>
        <w:t xml:space="preserve"> управы Пермскому</w:t>
      </w:r>
      <w:r w:rsidR="003341C7">
        <w:rPr>
          <w:rFonts w:ascii="Times New Roman" w:hAnsi="Times New Roman" w:cs="Times New Roman"/>
          <w:sz w:val="28"/>
          <w:szCs w:val="28"/>
        </w:rPr>
        <w:t xml:space="preserve"> </w:t>
      </w:r>
      <w:r w:rsidR="0056732A">
        <w:rPr>
          <w:rFonts w:ascii="Times New Roman" w:hAnsi="Times New Roman" w:cs="Times New Roman"/>
          <w:sz w:val="28"/>
          <w:szCs w:val="28"/>
        </w:rPr>
        <w:t>губернскому</w:t>
      </w:r>
      <w:r w:rsidR="007E1AF3">
        <w:rPr>
          <w:rFonts w:ascii="Times New Roman" w:hAnsi="Times New Roman" w:cs="Times New Roman"/>
          <w:sz w:val="28"/>
          <w:szCs w:val="28"/>
        </w:rPr>
        <w:t xml:space="preserve"> земскому с</w:t>
      </w:r>
      <w:r>
        <w:rPr>
          <w:rFonts w:ascii="Times New Roman" w:hAnsi="Times New Roman" w:cs="Times New Roman"/>
          <w:sz w:val="28"/>
          <w:szCs w:val="28"/>
        </w:rPr>
        <w:t xml:space="preserve">обранию </w:t>
      </w:r>
      <w:r>
        <w:rPr>
          <w:rFonts w:ascii="Times New Roman" w:hAnsi="Times New Roman" w:cs="Times New Roman"/>
          <w:sz w:val="28"/>
          <w:szCs w:val="28"/>
          <w:lang w:val="en-US"/>
        </w:rPr>
        <w:t>XXIV</w:t>
      </w:r>
      <w:r w:rsidRPr="007E1AF3">
        <w:rPr>
          <w:rFonts w:ascii="Times New Roman" w:hAnsi="Times New Roman" w:cs="Times New Roman"/>
          <w:sz w:val="28"/>
          <w:szCs w:val="28"/>
        </w:rPr>
        <w:t xml:space="preserve"> </w:t>
      </w:r>
      <w:r>
        <w:rPr>
          <w:rFonts w:ascii="Times New Roman" w:hAnsi="Times New Roman" w:cs="Times New Roman"/>
          <w:sz w:val="28"/>
          <w:szCs w:val="28"/>
        </w:rPr>
        <w:t>сессии). Пермь. 1894.</w:t>
      </w:r>
    </w:p>
    <w:p w:rsidR="00BD24AF" w:rsidRDefault="00BD24A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Материалы для статистики Красноуфимского уезда. </w:t>
      </w:r>
      <w:r>
        <w:rPr>
          <w:rFonts w:ascii="Times New Roman" w:hAnsi="Times New Roman" w:cs="Times New Roman"/>
          <w:sz w:val="28"/>
          <w:szCs w:val="28"/>
          <w:lang w:val="en-US"/>
        </w:rPr>
        <w:t>I</w:t>
      </w:r>
      <w:r w:rsidRPr="005C526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VI</w:t>
      </w:r>
      <w:r>
        <w:rPr>
          <w:rFonts w:ascii="Times New Roman" w:hAnsi="Times New Roman" w:cs="Times New Roman"/>
          <w:sz w:val="28"/>
          <w:szCs w:val="28"/>
        </w:rPr>
        <w:t xml:space="preserve"> вып. 1890 – 1894 г. Казань. 1890 – 1895.</w:t>
      </w:r>
    </w:p>
    <w:p w:rsidR="005C5264" w:rsidRDefault="005C526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Свод сведений об организации сельскохозяйственной статистики в земских губерниях Европейской России. Пермь. 1895.</w:t>
      </w:r>
    </w:p>
    <w:p w:rsidR="00765189" w:rsidRDefault="00A0370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Урожай хлебов в Тобольской губернии в 1894 году и краткие сведения о состоянии сельского хозяйства осенью того же года по отзывам добровольных корреспо</w:t>
      </w:r>
      <w:r w:rsidR="00AD416B">
        <w:rPr>
          <w:rFonts w:ascii="Times New Roman" w:hAnsi="Times New Roman" w:cs="Times New Roman"/>
          <w:sz w:val="28"/>
          <w:szCs w:val="28"/>
        </w:rPr>
        <w:t>ндентов (Отт. из «Календаря Тобольской губернии</w:t>
      </w:r>
      <w:r>
        <w:rPr>
          <w:rFonts w:ascii="Times New Roman" w:hAnsi="Times New Roman" w:cs="Times New Roman"/>
          <w:sz w:val="28"/>
          <w:szCs w:val="28"/>
        </w:rPr>
        <w:t xml:space="preserve"> на 1895 г.»). Тоб</w:t>
      </w:r>
      <w:r w:rsidR="00AD416B">
        <w:rPr>
          <w:rFonts w:ascii="Times New Roman" w:hAnsi="Times New Roman" w:cs="Times New Roman"/>
          <w:sz w:val="28"/>
          <w:szCs w:val="28"/>
        </w:rPr>
        <w:t>ольск</w:t>
      </w:r>
      <w:r>
        <w:rPr>
          <w:rFonts w:ascii="Times New Roman" w:hAnsi="Times New Roman" w:cs="Times New Roman"/>
          <w:sz w:val="28"/>
          <w:szCs w:val="28"/>
        </w:rPr>
        <w:t>. 1895.</w:t>
      </w:r>
    </w:p>
    <w:p w:rsidR="00A66645" w:rsidRDefault="009A075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Сельское хозяйство в Тобольской губернии. (Извлечение из отчёта за время с 1 мая по 1 сент. 1894 г.).</w:t>
      </w:r>
      <w:r w:rsidR="00306EA8">
        <w:rPr>
          <w:rFonts w:ascii="Times New Roman" w:hAnsi="Times New Roman" w:cs="Times New Roman"/>
          <w:sz w:val="28"/>
          <w:szCs w:val="28"/>
        </w:rPr>
        <w:t xml:space="preserve"> Сельское хозяйство и </w:t>
      </w:r>
      <w:r w:rsidR="009C16FD">
        <w:rPr>
          <w:rFonts w:ascii="Times New Roman" w:hAnsi="Times New Roman" w:cs="Times New Roman"/>
          <w:sz w:val="28"/>
          <w:szCs w:val="28"/>
        </w:rPr>
        <w:t>л</w:t>
      </w:r>
      <w:r w:rsidR="00306EA8">
        <w:rPr>
          <w:rFonts w:ascii="Times New Roman" w:hAnsi="Times New Roman" w:cs="Times New Roman"/>
          <w:sz w:val="28"/>
          <w:szCs w:val="28"/>
        </w:rPr>
        <w:t>есоводство. 1895. № 9. (Отд. отт.).</w:t>
      </w:r>
    </w:p>
    <w:p w:rsidR="00306EA8" w:rsidRDefault="00E3094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Краткий отчёт о поездке, совершённой летом 1895 г. по Тобольской губернии. Тюменский округ. Ялуторовский округ. Спб. 1895.</w:t>
      </w:r>
    </w:p>
    <w:p w:rsidR="00792B7C" w:rsidRDefault="00792B7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Коллекция образцов почв Тобольско</w:t>
      </w:r>
      <w:r w:rsidR="009C16FD">
        <w:rPr>
          <w:rFonts w:ascii="Times New Roman" w:hAnsi="Times New Roman" w:cs="Times New Roman"/>
          <w:sz w:val="28"/>
          <w:szCs w:val="28"/>
        </w:rPr>
        <w:t>й губернии, принадлежащая Тоб. губ. м</w:t>
      </w:r>
      <w:r>
        <w:rPr>
          <w:rFonts w:ascii="Times New Roman" w:hAnsi="Times New Roman" w:cs="Times New Roman"/>
          <w:sz w:val="28"/>
          <w:szCs w:val="28"/>
        </w:rPr>
        <w:t>узею. ЕТГМ. 1895. Вып.</w:t>
      </w:r>
      <w:r w:rsidRPr="009C16FD">
        <w:rPr>
          <w:rFonts w:ascii="Times New Roman" w:hAnsi="Times New Roman" w:cs="Times New Roman"/>
          <w:sz w:val="28"/>
          <w:szCs w:val="28"/>
        </w:rPr>
        <w:t xml:space="preserve"> </w:t>
      </w:r>
      <w:r w:rsidR="00E451D1">
        <w:rPr>
          <w:rFonts w:ascii="Times New Roman" w:hAnsi="Times New Roman" w:cs="Times New Roman"/>
          <w:sz w:val="28"/>
          <w:szCs w:val="28"/>
        </w:rPr>
        <w:t>4</w:t>
      </w:r>
      <w:r>
        <w:rPr>
          <w:rFonts w:ascii="Times New Roman" w:hAnsi="Times New Roman" w:cs="Times New Roman"/>
          <w:sz w:val="28"/>
          <w:szCs w:val="28"/>
        </w:rPr>
        <w:t>.</w:t>
      </w:r>
    </w:p>
    <w:p w:rsidR="00792B7C" w:rsidRPr="00121E27" w:rsidRDefault="00792B7C"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121E27">
        <w:rPr>
          <w:rFonts w:ascii="Times New Roman" w:hAnsi="Times New Roman" w:cs="Times New Roman"/>
          <w:sz w:val="28"/>
          <w:szCs w:val="28"/>
        </w:rPr>
        <w:t xml:space="preserve">Опыт обзора крестьянских промыслов Тобольской губернии. ЕТГМ. 1895. Вып. </w:t>
      </w:r>
      <w:r w:rsidR="00E451D1" w:rsidRPr="00121E27">
        <w:rPr>
          <w:rFonts w:ascii="Times New Roman" w:hAnsi="Times New Roman" w:cs="Times New Roman"/>
          <w:sz w:val="28"/>
          <w:szCs w:val="28"/>
        </w:rPr>
        <w:t>4</w:t>
      </w:r>
      <w:r w:rsidRPr="00121E27">
        <w:rPr>
          <w:rFonts w:ascii="Times New Roman" w:hAnsi="Times New Roman" w:cs="Times New Roman"/>
          <w:sz w:val="28"/>
          <w:szCs w:val="28"/>
        </w:rPr>
        <w:t>.</w:t>
      </w:r>
      <w:r w:rsidR="0068429D" w:rsidRPr="00121E27">
        <w:rPr>
          <w:rFonts w:ascii="Times New Roman" w:hAnsi="Times New Roman" w:cs="Times New Roman"/>
          <w:sz w:val="28"/>
          <w:szCs w:val="28"/>
        </w:rPr>
        <w:t xml:space="preserve"> </w:t>
      </w:r>
    </w:p>
    <w:p w:rsidR="00792B7C" w:rsidRDefault="00792B7C"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121E27">
        <w:rPr>
          <w:rFonts w:ascii="Times New Roman" w:hAnsi="Times New Roman" w:cs="Times New Roman"/>
          <w:sz w:val="28"/>
          <w:szCs w:val="28"/>
        </w:rPr>
        <w:t>Отчёт о работах по борьбе с кобылкой в 1895 г. в Тобольской губернии. С приложением извлечений из дневн</w:t>
      </w:r>
      <w:r w:rsidR="00CE69B9" w:rsidRPr="00121E27">
        <w:rPr>
          <w:rFonts w:ascii="Times New Roman" w:hAnsi="Times New Roman" w:cs="Times New Roman"/>
          <w:sz w:val="28"/>
          <w:szCs w:val="28"/>
        </w:rPr>
        <w:t>и</w:t>
      </w:r>
      <w:r w:rsidRPr="00121E27">
        <w:rPr>
          <w:rFonts w:ascii="Times New Roman" w:hAnsi="Times New Roman" w:cs="Times New Roman"/>
          <w:sz w:val="28"/>
          <w:szCs w:val="28"/>
        </w:rPr>
        <w:t xml:space="preserve">ков членов Красноуфимского отряда. ЕТГМ. Вып. </w:t>
      </w:r>
      <w:r w:rsidR="00FC5D14" w:rsidRPr="00121E27">
        <w:rPr>
          <w:rFonts w:ascii="Times New Roman" w:hAnsi="Times New Roman" w:cs="Times New Roman"/>
          <w:sz w:val="28"/>
          <w:szCs w:val="28"/>
        </w:rPr>
        <w:t>5</w:t>
      </w:r>
      <w:r w:rsidRPr="00121E27">
        <w:rPr>
          <w:rFonts w:ascii="Times New Roman" w:hAnsi="Times New Roman" w:cs="Times New Roman"/>
          <w:sz w:val="28"/>
          <w:szCs w:val="28"/>
        </w:rPr>
        <w:t>.</w:t>
      </w:r>
    </w:p>
    <w:p w:rsidR="00CE69B9" w:rsidRPr="001C40AC" w:rsidRDefault="00CE69B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 каталогу коллекций, представленных из </w:t>
      </w:r>
      <w:r w:rsidR="001C40AC">
        <w:rPr>
          <w:rFonts w:ascii="Times New Roman" w:hAnsi="Times New Roman" w:cs="Times New Roman"/>
          <w:sz w:val="28"/>
          <w:szCs w:val="28"/>
        </w:rPr>
        <w:t>Т</w:t>
      </w:r>
      <w:r w:rsidRPr="001C40AC">
        <w:rPr>
          <w:rFonts w:ascii="Times New Roman" w:hAnsi="Times New Roman" w:cs="Times New Roman"/>
          <w:sz w:val="28"/>
          <w:szCs w:val="28"/>
        </w:rPr>
        <w:t xml:space="preserve">обольской губернии на Московскую (1895) и Нижегородскую (1896) выставки. ЕГТМ. 1895. Вып. </w:t>
      </w:r>
      <w:r w:rsidR="00FC5D14">
        <w:rPr>
          <w:rFonts w:ascii="Times New Roman" w:hAnsi="Times New Roman" w:cs="Times New Roman"/>
          <w:sz w:val="28"/>
          <w:szCs w:val="28"/>
        </w:rPr>
        <w:t>5</w:t>
      </w:r>
      <w:r w:rsidRPr="001C40AC">
        <w:rPr>
          <w:rFonts w:ascii="Times New Roman" w:hAnsi="Times New Roman" w:cs="Times New Roman"/>
          <w:sz w:val="28"/>
          <w:szCs w:val="28"/>
        </w:rPr>
        <w:t>.</w:t>
      </w:r>
    </w:p>
    <w:p w:rsidR="00CE69B9" w:rsidRDefault="001C40A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Систематический </w:t>
      </w:r>
      <w:r w:rsidR="00FC5D14">
        <w:rPr>
          <w:rFonts w:ascii="Times New Roman" w:hAnsi="Times New Roman" w:cs="Times New Roman"/>
          <w:sz w:val="28"/>
          <w:szCs w:val="28"/>
        </w:rPr>
        <w:t>каталог коллекций Тоб. губ. м</w:t>
      </w:r>
      <w:r>
        <w:rPr>
          <w:rFonts w:ascii="Times New Roman" w:hAnsi="Times New Roman" w:cs="Times New Roman"/>
          <w:sz w:val="28"/>
          <w:szCs w:val="28"/>
        </w:rPr>
        <w:t>узея. Гербарий венгерской флоры. ТГВ. 1895.</w:t>
      </w:r>
    </w:p>
    <w:p w:rsidR="00624868" w:rsidRDefault="0062486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Передовые статьи в №№ 4 (о сельскохозяйственных мероприятиях в Тобольской губ.) 13 (о рыбных промыслах на севере Тобольской губ.), 15 (по поводу от</w:t>
      </w:r>
      <w:r w:rsidR="00991178">
        <w:rPr>
          <w:rFonts w:ascii="Times New Roman" w:hAnsi="Times New Roman" w:cs="Times New Roman"/>
          <w:sz w:val="28"/>
          <w:szCs w:val="28"/>
        </w:rPr>
        <w:t>крытия выставки)</w:t>
      </w:r>
      <w:r w:rsidR="009C16FD">
        <w:rPr>
          <w:rFonts w:ascii="Times New Roman" w:hAnsi="Times New Roman" w:cs="Times New Roman"/>
          <w:sz w:val="28"/>
          <w:szCs w:val="28"/>
        </w:rPr>
        <w:t xml:space="preserve"> «Справочного листка Курганской сельскохозяйственной и кустарной в</w:t>
      </w:r>
      <w:r>
        <w:rPr>
          <w:rFonts w:ascii="Times New Roman" w:hAnsi="Times New Roman" w:cs="Times New Roman"/>
          <w:sz w:val="28"/>
          <w:szCs w:val="28"/>
        </w:rPr>
        <w:t>ыставки 1895 г.». Курган. 1895.</w:t>
      </w:r>
    </w:p>
    <w:p w:rsidR="004B4FE6" w:rsidRDefault="009C16F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дневника Н. С. Справ. л</w:t>
      </w:r>
      <w:r w:rsidR="00624868">
        <w:rPr>
          <w:rFonts w:ascii="Times New Roman" w:hAnsi="Times New Roman" w:cs="Times New Roman"/>
          <w:sz w:val="28"/>
          <w:szCs w:val="28"/>
        </w:rPr>
        <w:t>ист. Кург</w:t>
      </w:r>
      <w:r>
        <w:rPr>
          <w:rFonts w:ascii="Times New Roman" w:hAnsi="Times New Roman" w:cs="Times New Roman"/>
          <w:sz w:val="28"/>
          <w:szCs w:val="28"/>
        </w:rPr>
        <w:t>анской сельскохозяйственной и к</w:t>
      </w:r>
      <w:r w:rsidR="00624868">
        <w:rPr>
          <w:rFonts w:ascii="Times New Roman" w:hAnsi="Times New Roman" w:cs="Times New Roman"/>
          <w:sz w:val="28"/>
          <w:szCs w:val="28"/>
        </w:rPr>
        <w:t>устарной выставки 1895 г. №№ 1, 5, 6, 13, 14.</w:t>
      </w:r>
    </w:p>
    <w:p w:rsidR="003E129A" w:rsidRPr="004B4FE6" w:rsidRDefault="003E129A"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4B4FE6">
        <w:rPr>
          <w:rFonts w:ascii="Times New Roman" w:hAnsi="Times New Roman" w:cs="Times New Roman"/>
          <w:sz w:val="28"/>
          <w:szCs w:val="28"/>
        </w:rPr>
        <w:t>Деревня Хмелёвка, её земел</w:t>
      </w:r>
      <w:r w:rsidR="00C32993">
        <w:rPr>
          <w:rFonts w:ascii="Times New Roman" w:hAnsi="Times New Roman" w:cs="Times New Roman"/>
          <w:sz w:val="28"/>
          <w:szCs w:val="28"/>
        </w:rPr>
        <w:t>ьный надел и хозяйство. Справ. лист. Курганской сельскохозяйственной и к</w:t>
      </w:r>
      <w:r w:rsidRPr="004B4FE6">
        <w:rPr>
          <w:rFonts w:ascii="Times New Roman" w:hAnsi="Times New Roman" w:cs="Times New Roman"/>
          <w:sz w:val="28"/>
          <w:szCs w:val="28"/>
        </w:rPr>
        <w:t>устарной выставки 1895 г. № 20.</w:t>
      </w:r>
    </w:p>
    <w:p w:rsidR="003E129A" w:rsidRDefault="003E129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Внеземледельческие промыслы крестьян Курганского округа (По сведениям доб</w:t>
      </w:r>
      <w:r w:rsidR="00991178">
        <w:rPr>
          <w:rFonts w:ascii="Times New Roman" w:hAnsi="Times New Roman" w:cs="Times New Roman"/>
          <w:sz w:val="28"/>
          <w:szCs w:val="28"/>
        </w:rPr>
        <w:t>ровольных корре</w:t>
      </w:r>
      <w:r w:rsidR="00C648C1">
        <w:rPr>
          <w:rFonts w:ascii="Times New Roman" w:hAnsi="Times New Roman" w:cs="Times New Roman"/>
          <w:sz w:val="28"/>
          <w:szCs w:val="28"/>
        </w:rPr>
        <w:t>спондентов Тобольского гу</w:t>
      </w:r>
      <w:r w:rsidR="00991178">
        <w:rPr>
          <w:rFonts w:ascii="Times New Roman" w:hAnsi="Times New Roman" w:cs="Times New Roman"/>
          <w:sz w:val="28"/>
          <w:szCs w:val="28"/>
        </w:rPr>
        <w:t>бернского</w:t>
      </w:r>
      <w:r w:rsidR="00C32993">
        <w:rPr>
          <w:rFonts w:ascii="Times New Roman" w:hAnsi="Times New Roman" w:cs="Times New Roman"/>
          <w:sz w:val="28"/>
          <w:szCs w:val="28"/>
        </w:rPr>
        <w:t xml:space="preserve"> с</w:t>
      </w:r>
      <w:r>
        <w:rPr>
          <w:rFonts w:ascii="Times New Roman" w:hAnsi="Times New Roman" w:cs="Times New Roman"/>
          <w:sz w:val="28"/>
          <w:szCs w:val="28"/>
        </w:rPr>
        <w:t xml:space="preserve">татистического </w:t>
      </w:r>
      <w:r w:rsidR="00A2746D">
        <w:rPr>
          <w:rFonts w:ascii="Times New Roman" w:hAnsi="Times New Roman" w:cs="Times New Roman"/>
          <w:sz w:val="28"/>
          <w:szCs w:val="28"/>
        </w:rPr>
        <w:t>к</w:t>
      </w:r>
      <w:r>
        <w:rPr>
          <w:rFonts w:ascii="Times New Roman" w:hAnsi="Times New Roman" w:cs="Times New Roman"/>
          <w:sz w:val="28"/>
          <w:szCs w:val="28"/>
        </w:rPr>
        <w:t>омитета).</w:t>
      </w:r>
      <w:r w:rsidRPr="003E129A">
        <w:rPr>
          <w:rFonts w:ascii="Times New Roman" w:hAnsi="Times New Roman" w:cs="Times New Roman"/>
          <w:sz w:val="28"/>
          <w:szCs w:val="28"/>
        </w:rPr>
        <w:t xml:space="preserve"> </w:t>
      </w:r>
      <w:r w:rsidR="00A2746D">
        <w:rPr>
          <w:rFonts w:ascii="Times New Roman" w:hAnsi="Times New Roman" w:cs="Times New Roman"/>
          <w:sz w:val="28"/>
          <w:szCs w:val="28"/>
        </w:rPr>
        <w:t>Справ. лист. Курганской сельскохозяйственной и к</w:t>
      </w:r>
      <w:r>
        <w:rPr>
          <w:rFonts w:ascii="Times New Roman" w:hAnsi="Times New Roman" w:cs="Times New Roman"/>
          <w:sz w:val="28"/>
          <w:szCs w:val="28"/>
        </w:rPr>
        <w:t xml:space="preserve">устарной выставки 1895 г. №№ </w:t>
      </w:r>
      <w:r w:rsidR="00F60C0F">
        <w:rPr>
          <w:rFonts w:ascii="Times New Roman" w:hAnsi="Times New Roman" w:cs="Times New Roman"/>
          <w:sz w:val="28"/>
          <w:szCs w:val="28"/>
        </w:rPr>
        <w:t>21, 22, 23, 24, 31.</w:t>
      </w:r>
    </w:p>
    <w:p w:rsidR="004801E0" w:rsidRDefault="004801E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Сведения о заводах и торговопромышленных заведениях Д. И. Смолина.</w:t>
      </w:r>
      <w:r w:rsidRPr="004801E0">
        <w:rPr>
          <w:rFonts w:ascii="Times New Roman" w:hAnsi="Times New Roman" w:cs="Times New Roman"/>
          <w:sz w:val="28"/>
          <w:szCs w:val="28"/>
        </w:rPr>
        <w:t xml:space="preserve"> </w:t>
      </w:r>
      <w:r>
        <w:rPr>
          <w:rFonts w:ascii="Times New Roman" w:hAnsi="Times New Roman" w:cs="Times New Roman"/>
          <w:sz w:val="28"/>
          <w:szCs w:val="28"/>
        </w:rPr>
        <w:t>Справ</w:t>
      </w:r>
      <w:r w:rsidR="00A2746D">
        <w:rPr>
          <w:rFonts w:ascii="Times New Roman" w:hAnsi="Times New Roman" w:cs="Times New Roman"/>
          <w:sz w:val="28"/>
          <w:szCs w:val="28"/>
        </w:rPr>
        <w:t>. лист. Курганской сельскохозяйственной и к</w:t>
      </w:r>
      <w:r>
        <w:rPr>
          <w:rFonts w:ascii="Times New Roman" w:hAnsi="Times New Roman" w:cs="Times New Roman"/>
          <w:sz w:val="28"/>
          <w:szCs w:val="28"/>
        </w:rPr>
        <w:t>устарной выставки 1895 г. №№ 24, 27, 32, 36, 37.</w:t>
      </w:r>
    </w:p>
    <w:p w:rsidR="004B4FE6" w:rsidRDefault="00B2087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Сельскохозяйственная статистика в частном имении в дореформенную эпоху. (Из старого «дела»). Хозяин. 1895. № 34.</w:t>
      </w:r>
    </w:p>
    <w:p w:rsidR="001A713F" w:rsidRDefault="001A713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солонцах и способах превращения их в пригодные для культуры земли. Перевод с французского под редакцией и с предисловием Н. Л. Скалозубова. «Отдел сел</w:t>
      </w:r>
      <w:r w:rsidR="00A2746D">
        <w:rPr>
          <w:rFonts w:ascii="Times New Roman" w:hAnsi="Times New Roman" w:cs="Times New Roman"/>
          <w:sz w:val="28"/>
          <w:szCs w:val="28"/>
        </w:rPr>
        <w:t>. хозяйства</w:t>
      </w:r>
      <w:r>
        <w:rPr>
          <w:rFonts w:ascii="Times New Roman" w:hAnsi="Times New Roman" w:cs="Times New Roman"/>
          <w:sz w:val="28"/>
          <w:szCs w:val="28"/>
        </w:rPr>
        <w:t xml:space="preserve"> и</w:t>
      </w:r>
      <w:r w:rsidR="00BA3D69">
        <w:rPr>
          <w:rFonts w:ascii="Times New Roman" w:hAnsi="Times New Roman" w:cs="Times New Roman"/>
          <w:sz w:val="28"/>
          <w:szCs w:val="28"/>
        </w:rPr>
        <w:t xml:space="preserve"> куст. пром.». 1896</w:t>
      </w:r>
      <w:r>
        <w:rPr>
          <w:rFonts w:ascii="Times New Roman" w:hAnsi="Times New Roman" w:cs="Times New Roman"/>
          <w:sz w:val="28"/>
          <w:szCs w:val="28"/>
        </w:rPr>
        <w:t>. №№ 5, 6.</w:t>
      </w:r>
    </w:p>
    <w:p w:rsidR="009B1095" w:rsidRDefault="009B109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движении грузов по Уральской железной дороге. Тобольск. 1896.</w:t>
      </w:r>
    </w:p>
    <w:p w:rsidR="0068429D" w:rsidRDefault="007A30B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Тобольской губ</w:t>
      </w:r>
      <w:r w:rsidR="00A2746D">
        <w:rPr>
          <w:rFonts w:ascii="Times New Roman" w:hAnsi="Times New Roman" w:cs="Times New Roman"/>
          <w:sz w:val="28"/>
          <w:szCs w:val="28"/>
        </w:rPr>
        <w:t>ернии. Из дневника Н. С. Отдел сел. хозяйства и к</w:t>
      </w:r>
      <w:r>
        <w:rPr>
          <w:rFonts w:ascii="Times New Roman" w:hAnsi="Times New Roman" w:cs="Times New Roman"/>
          <w:sz w:val="28"/>
          <w:szCs w:val="28"/>
        </w:rPr>
        <w:t>уст. промышленности. 1896. №№ 1, 14.</w:t>
      </w:r>
    </w:p>
    <w:p w:rsidR="0011110F" w:rsidRDefault="0011110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Всероссийская сельскохозяйственная выставка в Москве в 1895 году.</w:t>
      </w:r>
      <w:r w:rsidRPr="0011110F">
        <w:rPr>
          <w:rFonts w:ascii="Times New Roman" w:hAnsi="Times New Roman" w:cs="Times New Roman"/>
          <w:sz w:val="28"/>
          <w:szCs w:val="28"/>
        </w:rPr>
        <w:t xml:space="preserve"> </w:t>
      </w:r>
      <w:r w:rsidR="00A2746D">
        <w:rPr>
          <w:rFonts w:ascii="Times New Roman" w:hAnsi="Times New Roman" w:cs="Times New Roman"/>
          <w:sz w:val="28"/>
          <w:szCs w:val="28"/>
        </w:rPr>
        <w:t>Отдел сел. хозяйства и к</w:t>
      </w:r>
      <w:r>
        <w:rPr>
          <w:rFonts w:ascii="Times New Roman" w:hAnsi="Times New Roman" w:cs="Times New Roman"/>
          <w:sz w:val="28"/>
          <w:szCs w:val="28"/>
        </w:rPr>
        <w:t>уст. промышленности. 1896. №№ 3. 4, 6, 8, 17, 19.</w:t>
      </w:r>
    </w:p>
    <w:p w:rsidR="0011110F" w:rsidRDefault="0011110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организации в Тобольской губернии сельскохозяйственного общества</w:t>
      </w:r>
      <w:r w:rsidR="00A2746D">
        <w:rPr>
          <w:rFonts w:ascii="Times New Roman" w:hAnsi="Times New Roman" w:cs="Times New Roman"/>
          <w:sz w:val="28"/>
          <w:szCs w:val="28"/>
        </w:rPr>
        <w:t>. (Редакционная статья). Отдел сел. хозяйства и к</w:t>
      </w:r>
      <w:r>
        <w:rPr>
          <w:rFonts w:ascii="Times New Roman" w:hAnsi="Times New Roman" w:cs="Times New Roman"/>
          <w:sz w:val="28"/>
          <w:szCs w:val="28"/>
        </w:rPr>
        <w:t>уст. промышленности. 1896. № 5.</w:t>
      </w:r>
    </w:p>
    <w:p w:rsidR="00BC2EF5" w:rsidRDefault="00BC2EF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Обзор Тобольской губернии в сельскохозяйственном отношении за летний и осенний периоды 1895 г. (По сведениям добровольных корреспондентов). </w:t>
      </w:r>
      <w:r w:rsidR="00A2746D">
        <w:rPr>
          <w:rFonts w:ascii="Times New Roman" w:hAnsi="Times New Roman" w:cs="Times New Roman"/>
          <w:sz w:val="28"/>
          <w:szCs w:val="28"/>
        </w:rPr>
        <w:t>Отдел сел. хозяйства и к</w:t>
      </w:r>
      <w:r w:rsidR="00221F17">
        <w:rPr>
          <w:rFonts w:ascii="Times New Roman" w:hAnsi="Times New Roman" w:cs="Times New Roman"/>
          <w:sz w:val="28"/>
          <w:szCs w:val="28"/>
        </w:rPr>
        <w:t>уст. промышленности. 1896. №№ 7, 8, 9.</w:t>
      </w:r>
    </w:p>
    <w:p w:rsidR="00CA65F1" w:rsidRDefault="0051127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Каталог библиотеки сель</w:t>
      </w:r>
      <w:r w:rsidR="004670C7">
        <w:rPr>
          <w:rFonts w:ascii="Times New Roman" w:hAnsi="Times New Roman" w:cs="Times New Roman"/>
          <w:sz w:val="28"/>
          <w:szCs w:val="28"/>
        </w:rPr>
        <w:t>скохозяйственного отдела Тобольского г</w:t>
      </w:r>
      <w:r>
        <w:rPr>
          <w:rFonts w:ascii="Times New Roman" w:hAnsi="Times New Roman" w:cs="Times New Roman"/>
          <w:sz w:val="28"/>
          <w:szCs w:val="28"/>
        </w:rPr>
        <w:t>уб. м</w:t>
      </w:r>
      <w:r w:rsidR="00CD2330">
        <w:rPr>
          <w:rFonts w:ascii="Times New Roman" w:hAnsi="Times New Roman" w:cs="Times New Roman"/>
          <w:sz w:val="28"/>
          <w:szCs w:val="28"/>
        </w:rPr>
        <w:t>узея к 1 октября 1896 г. Отдел сел. хозяйства и к</w:t>
      </w:r>
      <w:r>
        <w:rPr>
          <w:rFonts w:ascii="Times New Roman" w:hAnsi="Times New Roman" w:cs="Times New Roman"/>
          <w:sz w:val="28"/>
          <w:szCs w:val="28"/>
        </w:rPr>
        <w:t>уст. промышленности. 1896. №№ 17. 18, 19, 20. 21.</w:t>
      </w:r>
    </w:p>
    <w:p w:rsidR="00971D58" w:rsidRDefault="00971D5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Редакционная статья на тему о взаимопомощи. Отдел</w:t>
      </w:r>
      <w:r w:rsidR="00CD2330">
        <w:rPr>
          <w:rFonts w:ascii="Times New Roman" w:hAnsi="Times New Roman" w:cs="Times New Roman"/>
          <w:sz w:val="28"/>
          <w:szCs w:val="28"/>
        </w:rPr>
        <w:t xml:space="preserve"> сел. хозяйства и к</w:t>
      </w:r>
      <w:r>
        <w:rPr>
          <w:rFonts w:ascii="Times New Roman" w:hAnsi="Times New Roman" w:cs="Times New Roman"/>
          <w:sz w:val="28"/>
          <w:szCs w:val="28"/>
        </w:rPr>
        <w:t>уст. промышленности. 1896. № 20.</w:t>
      </w:r>
    </w:p>
    <w:p w:rsidR="00971D58" w:rsidRDefault="00971D5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Редакционная статья в качестве предисловия к ста</w:t>
      </w:r>
      <w:r w:rsidR="00CD2330">
        <w:rPr>
          <w:rFonts w:ascii="Times New Roman" w:hAnsi="Times New Roman" w:cs="Times New Roman"/>
          <w:sz w:val="28"/>
          <w:szCs w:val="28"/>
        </w:rPr>
        <w:t>тье А. Б. об элеваторах. Отдел сел. хозяйства и к</w:t>
      </w:r>
      <w:r>
        <w:rPr>
          <w:rFonts w:ascii="Times New Roman" w:hAnsi="Times New Roman" w:cs="Times New Roman"/>
          <w:sz w:val="28"/>
          <w:szCs w:val="28"/>
        </w:rPr>
        <w:t>уст. промышленности. 1896. № 21.</w:t>
      </w:r>
    </w:p>
    <w:p w:rsidR="00971D58" w:rsidRDefault="00971D5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Сельскохозяйственная деятельность земств и сельскохозяйственных обществ. С</w:t>
      </w:r>
      <w:r w:rsidR="00CD2330">
        <w:rPr>
          <w:rFonts w:ascii="Times New Roman" w:hAnsi="Times New Roman" w:cs="Times New Roman"/>
          <w:sz w:val="28"/>
          <w:szCs w:val="28"/>
        </w:rPr>
        <w:t>иб. листок.</w:t>
      </w:r>
      <w:r>
        <w:rPr>
          <w:rFonts w:ascii="Times New Roman" w:hAnsi="Times New Roman" w:cs="Times New Roman"/>
          <w:sz w:val="28"/>
          <w:szCs w:val="28"/>
        </w:rPr>
        <w:t xml:space="preserve"> 1896. № 17.</w:t>
      </w:r>
    </w:p>
    <w:p w:rsidR="00971D58" w:rsidRDefault="002B386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подворной переписи в Ялуторовском ок</w:t>
      </w:r>
      <w:r w:rsidR="00CD2330">
        <w:rPr>
          <w:rFonts w:ascii="Times New Roman" w:hAnsi="Times New Roman" w:cs="Times New Roman"/>
          <w:sz w:val="28"/>
          <w:szCs w:val="28"/>
        </w:rPr>
        <w:t>руге Тобольской губернии. Сиб. листок.</w:t>
      </w:r>
      <w:r>
        <w:rPr>
          <w:rFonts w:ascii="Times New Roman" w:hAnsi="Times New Roman" w:cs="Times New Roman"/>
          <w:sz w:val="28"/>
          <w:szCs w:val="28"/>
        </w:rPr>
        <w:t xml:space="preserve"> 1896. № 20.</w:t>
      </w:r>
    </w:p>
    <w:p w:rsidR="00662213" w:rsidRDefault="0066221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Сельскохозяйстве</w:t>
      </w:r>
      <w:r w:rsidR="00CD2330">
        <w:rPr>
          <w:rFonts w:ascii="Times New Roman" w:hAnsi="Times New Roman" w:cs="Times New Roman"/>
          <w:sz w:val="28"/>
          <w:szCs w:val="28"/>
        </w:rPr>
        <w:t xml:space="preserve">нная деятельность земств. Сиб. </w:t>
      </w:r>
      <w:r w:rsidR="008A5BA3">
        <w:rPr>
          <w:rFonts w:ascii="Times New Roman" w:hAnsi="Times New Roman" w:cs="Times New Roman"/>
          <w:sz w:val="28"/>
          <w:szCs w:val="28"/>
        </w:rPr>
        <w:t>л</w:t>
      </w:r>
      <w:r w:rsidR="00CD2330">
        <w:rPr>
          <w:rFonts w:ascii="Times New Roman" w:hAnsi="Times New Roman" w:cs="Times New Roman"/>
          <w:sz w:val="28"/>
          <w:szCs w:val="28"/>
        </w:rPr>
        <w:t>исток.</w:t>
      </w:r>
      <w:r>
        <w:rPr>
          <w:rFonts w:ascii="Times New Roman" w:hAnsi="Times New Roman" w:cs="Times New Roman"/>
          <w:sz w:val="28"/>
          <w:szCs w:val="28"/>
        </w:rPr>
        <w:t xml:space="preserve"> 1896. № 21.</w:t>
      </w:r>
    </w:p>
    <w:p w:rsidR="00662213" w:rsidRDefault="00CD233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Копытная болезнь оленей. Сиб. </w:t>
      </w:r>
      <w:r w:rsidR="008A5BA3">
        <w:rPr>
          <w:rFonts w:ascii="Times New Roman" w:hAnsi="Times New Roman" w:cs="Times New Roman"/>
          <w:sz w:val="28"/>
          <w:szCs w:val="28"/>
        </w:rPr>
        <w:t>л</w:t>
      </w:r>
      <w:r>
        <w:rPr>
          <w:rFonts w:ascii="Times New Roman" w:hAnsi="Times New Roman" w:cs="Times New Roman"/>
          <w:sz w:val="28"/>
          <w:szCs w:val="28"/>
        </w:rPr>
        <w:t>исток.</w:t>
      </w:r>
      <w:r w:rsidR="00662213">
        <w:rPr>
          <w:rFonts w:ascii="Times New Roman" w:hAnsi="Times New Roman" w:cs="Times New Roman"/>
          <w:sz w:val="28"/>
          <w:szCs w:val="28"/>
        </w:rPr>
        <w:t xml:space="preserve"> 1896. № 54.</w:t>
      </w:r>
    </w:p>
    <w:p w:rsidR="00662213" w:rsidRDefault="0066221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Из поездок по Тобольской губернии </w:t>
      </w:r>
      <w:r w:rsidR="00CD2330">
        <w:rPr>
          <w:rFonts w:ascii="Times New Roman" w:hAnsi="Times New Roman" w:cs="Times New Roman"/>
          <w:sz w:val="28"/>
          <w:szCs w:val="28"/>
        </w:rPr>
        <w:t>в 1895 году. Сиб. л</w:t>
      </w:r>
      <w:r>
        <w:rPr>
          <w:rFonts w:ascii="Times New Roman" w:hAnsi="Times New Roman" w:cs="Times New Roman"/>
          <w:sz w:val="28"/>
          <w:szCs w:val="28"/>
        </w:rPr>
        <w:t>ист</w:t>
      </w:r>
      <w:r w:rsidR="008A5BA3">
        <w:rPr>
          <w:rFonts w:ascii="Times New Roman" w:hAnsi="Times New Roman" w:cs="Times New Roman"/>
          <w:sz w:val="28"/>
          <w:szCs w:val="28"/>
        </w:rPr>
        <w:t>ок</w:t>
      </w:r>
      <w:r>
        <w:rPr>
          <w:rFonts w:ascii="Times New Roman" w:hAnsi="Times New Roman" w:cs="Times New Roman"/>
          <w:sz w:val="28"/>
          <w:szCs w:val="28"/>
        </w:rPr>
        <w:t>. 1896. №№ 85, 86.</w:t>
      </w:r>
    </w:p>
    <w:p w:rsidR="00C94CDF" w:rsidRPr="00C94CDF" w:rsidRDefault="00C94CD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каталогу коллекций, представленных из Тобольской губернии на Московскую (1895 г.) и Нижегородскую (1896 г.) выставки: краткие обзоры коллекцтй по отделам. ЕТГМ. Вып. 5. Тобольск. 1896.</w:t>
      </w:r>
    </w:p>
    <w:p w:rsidR="00FE5A03" w:rsidRDefault="00FE5A0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 дальнейшем направлении деятельности Тобольского губ. музея. Доклад хранителя музея. ЕТГМ. Вып. </w:t>
      </w:r>
      <w:r w:rsidR="00CE5FA2">
        <w:rPr>
          <w:rFonts w:ascii="Times New Roman" w:hAnsi="Times New Roman" w:cs="Times New Roman"/>
          <w:sz w:val="28"/>
          <w:szCs w:val="28"/>
        </w:rPr>
        <w:t>5</w:t>
      </w:r>
      <w:r>
        <w:rPr>
          <w:rFonts w:ascii="Times New Roman" w:hAnsi="Times New Roman" w:cs="Times New Roman"/>
          <w:sz w:val="28"/>
          <w:szCs w:val="28"/>
        </w:rPr>
        <w:t>. Тобольск. 1896.</w:t>
      </w:r>
    </w:p>
    <w:p w:rsidR="00FA5E7A" w:rsidRDefault="00FA5E7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о работах по борьбе с кобылкой в 1895 году в Тобольской губернии ЕТГМ. Вып. 5. Тобольск. 1896.</w:t>
      </w:r>
    </w:p>
    <w:p w:rsidR="00C04422" w:rsidRDefault="00C0442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хранителя тобольского губ. музея  о состоянии коллекций в 1894  г. ЕТГМ. Вып. 5. Тобольск. 1896.</w:t>
      </w:r>
    </w:p>
    <w:p w:rsidR="00662213" w:rsidRDefault="0066221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лекарственных травах.</w:t>
      </w:r>
      <w:r w:rsidRPr="00662213">
        <w:rPr>
          <w:rFonts w:ascii="Times New Roman" w:hAnsi="Times New Roman" w:cs="Times New Roman"/>
          <w:sz w:val="28"/>
          <w:szCs w:val="28"/>
        </w:rPr>
        <w:t xml:space="preserve"> </w:t>
      </w:r>
      <w:r w:rsidR="008A5BA3">
        <w:rPr>
          <w:rFonts w:ascii="Times New Roman" w:hAnsi="Times New Roman" w:cs="Times New Roman"/>
          <w:sz w:val="28"/>
          <w:szCs w:val="28"/>
        </w:rPr>
        <w:t>Отдел сел. хозяйства и к</w:t>
      </w:r>
      <w:r>
        <w:rPr>
          <w:rFonts w:ascii="Times New Roman" w:hAnsi="Times New Roman" w:cs="Times New Roman"/>
          <w:sz w:val="28"/>
          <w:szCs w:val="28"/>
        </w:rPr>
        <w:t>уст. промышленности. 1897. № 2.</w:t>
      </w:r>
    </w:p>
    <w:p w:rsidR="002863A0" w:rsidRDefault="002863A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Выгодно ли для крестьян перейти от изготовления топлёного масла…</w:t>
      </w:r>
      <w:r w:rsidR="008A5BA3">
        <w:rPr>
          <w:rFonts w:ascii="Times New Roman" w:hAnsi="Times New Roman" w:cs="Times New Roman"/>
          <w:sz w:val="28"/>
          <w:szCs w:val="28"/>
        </w:rPr>
        <w:t xml:space="preserve"> Отдел сел. хозяйства и к</w:t>
      </w:r>
      <w:r>
        <w:rPr>
          <w:rFonts w:ascii="Times New Roman" w:hAnsi="Times New Roman" w:cs="Times New Roman"/>
          <w:sz w:val="28"/>
          <w:szCs w:val="28"/>
        </w:rPr>
        <w:t>уст. промышленности. 1897. № 4.</w:t>
      </w:r>
    </w:p>
    <w:p w:rsidR="006F0C13" w:rsidRDefault="000D2F4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Каталог библиотеки сельскохозяйственного отдела </w:t>
      </w:r>
      <w:r w:rsidR="008A5BA3">
        <w:rPr>
          <w:rFonts w:ascii="Times New Roman" w:hAnsi="Times New Roman" w:cs="Times New Roman"/>
          <w:sz w:val="28"/>
          <w:szCs w:val="28"/>
        </w:rPr>
        <w:t>Тоб. г</w:t>
      </w:r>
      <w:r w:rsidR="006F0C13">
        <w:rPr>
          <w:rFonts w:ascii="Times New Roman" w:hAnsi="Times New Roman" w:cs="Times New Roman"/>
          <w:sz w:val="28"/>
          <w:szCs w:val="28"/>
        </w:rPr>
        <w:t>уб. музея к 1 августа 1896 г. (№ 2)</w:t>
      </w:r>
      <w:r w:rsidR="006F0C13" w:rsidRPr="006F0C13">
        <w:rPr>
          <w:rFonts w:ascii="Times New Roman" w:hAnsi="Times New Roman" w:cs="Times New Roman"/>
          <w:sz w:val="28"/>
          <w:szCs w:val="28"/>
        </w:rPr>
        <w:t xml:space="preserve"> </w:t>
      </w:r>
      <w:r w:rsidR="008A5BA3">
        <w:rPr>
          <w:rFonts w:ascii="Times New Roman" w:hAnsi="Times New Roman" w:cs="Times New Roman"/>
          <w:sz w:val="28"/>
          <w:szCs w:val="28"/>
        </w:rPr>
        <w:t>Отдел сел. хозяйства и к</w:t>
      </w:r>
      <w:r w:rsidR="006F0C13">
        <w:rPr>
          <w:rFonts w:ascii="Times New Roman" w:hAnsi="Times New Roman" w:cs="Times New Roman"/>
          <w:sz w:val="28"/>
          <w:szCs w:val="28"/>
        </w:rPr>
        <w:t>уст. промышленности. 1897. № 9, 10, 11, 13, 14. 1898. №№ 2, 5, 6, 7, 9, 11.</w:t>
      </w:r>
    </w:p>
    <w:p w:rsidR="000D2F47" w:rsidRDefault="000E6C8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 вопросу о борьбе с кобылкой в Тобольской губернии. (Доклад первому чрезвычайному общему собранию членов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Отдела Имп. Моск. Общества сел. </w:t>
      </w:r>
      <w:r w:rsidR="000C2226">
        <w:rPr>
          <w:rFonts w:ascii="Times New Roman" w:hAnsi="Times New Roman" w:cs="Times New Roman"/>
          <w:sz w:val="28"/>
          <w:szCs w:val="28"/>
        </w:rPr>
        <w:t>х</w:t>
      </w:r>
      <w:r w:rsidR="008A5BA3">
        <w:rPr>
          <w:rFonts w:ascii="Times New Roman" w:hAnsi="Times New Roman" w:cs="Times New Roman"/>
          <w:sz w:val="28"/>
          <w:szCs w:val="28"/>
        </w:rPr>
        <w:t>озяйства). Отдел сел. хозяйства и к</w:t>
      </w:r>
      <w:r>
        <w:rPr>
          <w:rFonts w:ascii="Times New Roman" w:hAnsi="Times New Roman" w:cs="Times New Roman"/>
          <w:sz w:val="28"/>
          <w:szCs w:val="28"/>
        </w:rPr>
        <w:t>уст. промышленности. 1897. № 8, 9, 10, 11.</w:t>
      </w:r>
    </w:p>
    <w:p w:rsidR="00346DAC" w:rsidRDefault="00346DA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Возделывание аниса в д. Плотской, Лебяжьевской волости, Курганского округа.</w:t>
      </w:r>
      <w:r w:rsidR="008A5BA3">
        <w:rPr>
          <w:rFonts w:ascii="Times New Roman" w:hAnsi="Times New Roman" w:cs="Times New Roman"/>
          <w:sz w:val="28"/>
          <w:szCs w:val="28"/>
        </w:rPr>
        <w:t xml:space="preserve"> Отдел сел. х</w:t>
      </w:r>
      <w:r w:rsidR="007D03AA">
        <w:rPr>
          <w:rFonts w:ascii="Times New Roman" w:hAnsi="Times New Roman" w:cs="Times New Roman"/>
          <w:sz w:val="28"/>
          <w:szCs w:val="28"/>
        </w:rPr>
        <w:t xml:space="preserve">озяйства и </w:t>
      </w:r>
      <w:r w:rsidR="008A5BA3">
        <w:rPr>
          <w:rFonts w:ascii="Times New Roman" w:hAnsi="Times New Roman" w:cs="Times New Roman"/>
          <w:sz w:val="28"/>
          <w:szCs w:val="28"/>
        </w:rPr>
        <w:t>к</w:t>
      </w:r>
      <w:r w:rsidR="007D03AA">
        <w:rPr>
          <w:rFonts w:ascii="Times New Roman" w:hAnsi="Times New Roman" w:cs="Times New Roman"/>
          <w:sz w:val="28"/>
          <w:szCs w:val="28"/>
        </w:rPr>
        <w:t>уст. промышленности. 1897. № 9.</w:t>
      </w:r>
    </w:p>
    <w:p w:rsidR="007D03AA" w:rsidRDefault="000C222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испытании масла на Копенга</w:t>
      </w:r>
      <w:r w:rsidR="008A5BA3">
        <w:rPr>
          <w:rFonts w:ascii="Times New Roman" w:hAnsi="Times New Roman" w:cs="Times New Roman"/>
          <w:sz w:val="28"/>
          <w:szCs w:val="28"/>
        </w:rPr>
        <w:t>генской опытной станции. Отдел сел. хозяйства и к</w:t>
      </w:r>
      <w:r>
        <w:rPr>
          <w:rFonts w:ascii="Times New Roman" w:hAnsi="Times New Roman" w:cs="Times New Roman"/>
          <w:sz w:val="28"/>
          <w:szCs w:val="28"/>
        </w:rPr>
        <w:t>уст. промышленности. 1897. № 10.</w:t>
      </w:r>
    </w:p>
    <w:p w:rsidR="000C2226" w:rsidRDefault="000C222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саманных постро</w:t>
      </w:r>
      <w:r w:rsidR="008A5BA3">
        <w:rPr>
          <w:rFonts w:ascii="Times New Roman" w:hAnsi="Times New Roman" w:cs="Times New Roman"/>
          <w:sz w:val="28"/>
          <w:szCs w:val="28"/>
        </w:rPr>
        <w:t>йках в Курганском уезде. Отдел сел. хозяйства и к</w:t>
      </w:r>
      <w:r w:rsidR="00C648C1">
        <w:rPr>
          <w:rFonts w:ascii="Times New Roman" w:hAnsi="Times New Roman" w:cs="Times New Roman"/>
          <w:sz w:val="28"/>
          <w:szCs w:val="28"/>
        </w:rPr>
        <w:t>уст. промышленности. 1897.</w:t>
      </w:r>
      <w:r>
        <w:rPr>
          <w:rFonts w:ascii="Times New Roman" w:hAnsi="Times New Roman" w:cs="Times New Roman"/>
          <w:sz w:val="28"/>
          <w:szCs w:val="28"/>
        </w:rPr>
        <w:t xml:space="preserve"> № 14. (То же «Труды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Отдела Имп. Моск. Общества сел. хозяйства». Кн. </w:t>
      </w:r>
      <w:r>
        <w:rPr>
          <w:rFonts w:ascii="Times New Roman" w:hAnsi="Times New Roman" w:cs="Times New Roman"/>
          <w:sz w:val="28"/>
          <w:szCs w:val="28"/>
          <w:lang w:val="en-US"/>
        </w:rPr>
        <w:t>II</w:t>
      </w:r>
      <w:r w:rsidR="008A5BA3">
        <w:rPr>
          <w:rFonts w:ascii="Times New Roman" w:hAnsi="Times New Roman" w:cs="Times New Roman"/>
          <w:sz w:val="28"/>
          <w:szCs w:val="28"/>
        </w:rPr>
        <w:t>)</w:t>
      </w:r>
      <w:r>
        <w:rPr>
          <w:rFonts w:ascii="Times New Roman" w:hAnsi="Times New Roman" w:cs="Times New Roman"/>
          <w:sz w:val="28"/>
          <w:szCs w:val="28"/>
        </w:rPr>
        <w:t>.</w:t>
      </w:r>
    </w:p>
    <w:p w:rsidR="008A5BA3" w:rsidRDefault="008A5BA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Какое значение имеет с точки зрения интерес</w:t>
      </w:r>
      <w:r w:rsidR="004E2C28">
        <w:rPr>
          <w:rFonts w:ascii="Times New Roman" w:hAnsi="Times New Roman" w:cs="Times New Roman"/>
          <w:sz w:val="28"/>
          <w:szCs w:val="28"/>
        </w:rPr>
        <w:t>ов крестьянского хозяйства разв</w:t>
      </w:r>
      <w:r>
        <w:rPr>
          <w:rFonts w:ascii="Times New Roman" w:hAnsi="Times New Roman" w:cs="Times New Roman"/>
          <w:sz w:val="28"/>
          <w:szCs w:val="28"/>
        </w:rPr>
        <w:t>итие в Тобольской губернии маслоделия. Сиб. листок. 1897. № 77.</w:t>
      </w:r>
    </w:p>
    <w:p w:rsidR="008A5BA3" w:rsidRDefault="008A5BA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Тобольской ремесленной школе.</w:t>
      </w:r>
      <w:r w:rsidRPr="008A5BA3">
        <w:rPr>
          <w:rFonts w:ascii="Times New Roman" w:hAnsi="Times New Roman" w:cs="Times New Roman"/>
          <w:sz w:val="28"/>
          <w:szCs w:val="28"/>
        </w:rPr>
        <w:t xml:space="preserve"> </w:t>
      </w:r>
      <w:r>
        <w:rPr>
          <w:rFonts w:ascii="Times New Roman" w:hAnsi="Times New Roman" w:cs="Times New Roman"/>
          <w:sz w:val="28"/>
          <w:szCs w:val="28"/>
        </w:rPr>
        <w:t>Сиб. листок. 1897. №№ 83, 84, 89, 90, 92, 93, 95, 100.</w:t>
      </w:r>
    </w:p>
    <w:p w:rsidR="00832D6D" w:rsidRDefault="00832D6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опытных сельскохозяйственных станциях в Сибири. Хозяин. 1897. № 1.</w:t>
      </w:r>
    </w:p>
    <w:p w:rsidR="00FC654C" w:rsidRPr="00FC654C" w:rsidRDefault="00FC654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Тобольская губерния в сельскохозяйственном отношении в 1897 году.</w:t>
      </w:r>
      <w:r w:rsidRPr="00CA65F1">
        <w:rPr>
          <w:rFonts w:ascii="Times New Roman" w:hAnsi="Times New Roman" w:cs="Times New Roman"/>
          <w:sz w:val="28"/>
          <w:szCs w:val="28"/>
        </w:rPr>
        <w:t xml:space="preserve"> </w:t>
      </w:r>
      <w:r>
        <w:rPr>
          <w:rFonts w:ascii="Times New Roman" w:hAnsi="Times New Roman" w:cs="Times New Roman"/>
          <w:sz w:val="28"/>
          <w:szCs w:val="28"/>
        </w:rPr>
        <w:t>(По сведениям добровольных корреспондентов). Отдел сел. хозяйства и куст. промышленности. 1897. №№ 6, 9, 10, 11, 12, 13, 14. 1898. №№ 4, 6, 7, 8.</w:t>
      </w:r>
    </w:p>
    <w:p w:rsidR="00832D6D" w:rsidRDefault="00777E8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Урожай хлебов в Тобольской губернии в 1896 году. Сибирь. 1897. № 23.</w:t>
      </w:r>
    </w:p>
    <w:p w:rsidR="006301EA" w:rsidRDefault="006301E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По поводу обвала берега р. Иртыша у д. Чембакчиной (Вошкина тож). (Сообщение, сделанное в Тобольском музее 17 дек. 1896 г.). Сиб. листок. 1897. № 4.</w:t>
      </w:r>
    </w:p>
    <w:p w:rsidR="009A3E5C" w:rsidRDefault="009A3E5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Беседы по земледелию П. А. Бильдерминга, с 18-ю рисунками. Спб. 1897. Библиографическая заметка. Сиб. листок. 1897. № 16.</w:t>
      </w:r>
    </w:p>
    <w:p w:rsidR="00EC07A3" w:rsidRDefault="00EC07A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Отношение консерватора музея в ре</w:t>
      </w:r>
      <w:r w:rsidR="00B17421">
        <w:rPr>
          <w:rFonts w:ascii="Times New Roman" w:hAnsi="Times New Roman" w:cs="Times New Roman"/>
          <w:sz w:val="28"/>
          <w:szCs w:val="28"/>
        </w:rPr>
        <w:t>в</w:t>
      </w:r>
      <w:r>
        <w:rPr>
          <w:rFonts w:ascii="Times New Roman" w:hAnsi="Times New Roman" w:cs="Times New Roman"/>
          <w:sz w:val="28"/>
          <w:szCs w:val="28"/>
        </w:rPr>
        <w:t>изионную комиссию. ЕТГМ. Вып. 7. Тобольск. 1897.</w:t>
      </w:r>
    </w:p>
    <w:p w:rsidR="00936E10" w:rsidRDefault="00936E1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консерватора музея за 1896 г. ЕТГМ. Вып. 7. Тобольск. 1897.</w:t>
      </w:r>
    </w:p>
    <w:p w:rsidR="00170E4D" w:rsidRDefault="00170E4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Краткий сельскохозяйственный обзор Томской губернии за 1897 год (зимний и весенний периоды), сост. правительственный агроном по Томской губ. И. К. Окулич. Томск. 1897. Библиографическая заметка. Сиб. листок. 1897. № 62.</w:t>
      </w:r>
    </w:p>
    <w:p w:rsidR="00FE5A03" w:rsidRDefault="00FE5A0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Протокол заседания общего годичного собрания членов Тобольского губ. музея 12 октября 1897 г. ЕТГМ. Вып. 9. Тобольск. 1898.</w:t>
      </w:r>
    </w:p>
    <w:p w:rsidR="003C3B90" w:rsidRPr="003C3B90" w:rsidRDefault="003C3B9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Тобольская губерния в сельскохозяйственном отношении в 1898 году.</w:t>
      </w:r>
      <w:r w:rsidRPr="00CA65F1">
        <w:rPr>
          <w:rFonts w:ascii="Times New Roman" w:hAnsi="Times New Roman" w:cs="Times New Roman"/>
          <w:sz w:val="28"/>
          <w:szCs w:val="28"/>
        </w:rPr>
        <w:t xml:space="preserve"> </w:t>
      </w:r>
      <w:r>
        <w:rPr>
          <w:rFonts w:ascii="Times New Roman" w:hAnsi="Times New Roman" w:cs="Times New Roman"/>
          <w:sz w:val="28"/>
          <w:szCs w:val="28"/>
        </w:rPr>
        <w:t>(По сведениям добров</w:t>
      </w:r>
      <w:r w:rsidR="00037045">
        <w:rPr>
          <w:rFonts w:ascii="Times New Roman" w:hAnsi="Times New Roman" w:cs="Times New Roman"/>
          <w:sz w:val="28"/>
          <w:szCs w:val="28"/>
        </w:rPr>
        <w:t>ольных корреспондентов). Отдел сел. хозяйства и к</w:t>
      </w:r>
      <w:r>
        <w:rPr>
          <w:rFonts w:ascii="Times New Roman" w:hAnsi="Times New Roman" w:cs="Times New Roman"/>
          <w:sz w:val="28"/>
          <w:szCs w:val="28"/>
        </w:rPr>
        <w:t>уст. промышленности. 1898. №№ 12, 13.1899. №№ 3, 5, 6, 8, 9. 1900. №№ 6, 7, 8, 15.</w:t>
      </w:r>
    </w:p>
    <w:p w:rsidR="00074BC3" w:rsidRDefault="00074BC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Народный календарь Тобольской губернии. Поверья, приметы о погоде и сроки сельскохозяйственных работ у крестьян Тобольской губ. ЕТГМ. 1898. Вып. </w:t>
      </w:r>
      <w:r w:rsidR="00EC78F0">
        <w:rPr>
          <w:rFonts w:ascii="Times New Roman" w:hAnsi="Times New Roman" w:cs="Times New Roman"/>
          <w:sz w:val="28"/>
          <w:szCs w:val="28"/>
        </w:rPr>
        <w:t>9</w:t>
      </w:r>
      <w:r>
        <w:rPr>
          <w:rFonts w:ascii="Times New Roman" w:hAnsi="Times New Roman" w:cs="Times New Roman"/>
          <w:sz w:val="28"/>
          <w:szCs w:val="28"/>
          <w:lang w:val="en-US"/>
        </w:rPr>
        <w:t>.</w:t>
      </w:r>
    </w:p>
    <w:p w:rsidR="00AF6C96" w:rsidRDefault="00AF6C9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вопросу о развитии тра</w:t>
      </w:r>
      <w:r w:rsidR="00C2605B">
        <w:rPr>
          <w:rFonts w:ascii="Times New Roman" w:hAnsi="Times New Roman" w:cs="Times New Roman"/>
          <w:sz w:val="28"/>
          <w:szCs w:val="28"/>
        </w:rPr>
        <w:t>восеяния в южных округах Тобольс</w:t>
      </w:r>
      <w:r>
        <w:rPr>
          <w:rFonts w:ascii="Times New Roman" w:hAnsi="Times New Roman" w:cs="Times New Roman"/>
          <w:sz w:val="28"/>
          <w:szCs w:val="28"/>
        </w:rPr>
        <w:t xml:space="preserve">кой губернии. Отдел сел. хозяйства и куст. промышленности. 1898. № 4. (То же «Труды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Отдела Имп. Моск. Общества сел. хозяйства». Кн. </w:t>
      </w:r>
      <w:r>
        <w:rPr>
          <w:rFonts w:ascii="Times New Roman" w:hAnsi="Times New Roman" w:cs="Times New Roman"/>
          <w:sz w:val="28"/>
          <w:szCs w:val="28"/>
          <w:lang w:val="en-US"/>
        </w:rPr>
        <w:t>I</w:t>
      </w:r>
      <w:r>
        <w:rPr>
          <w:rFonts w:ascii="Times New Roman" w:hAnsi="Times New Roman" w:cs="Times New Roman"/>
          <w:sz w:val="28"/>
          <w:szCs w:val="28"/>
        </w:rPr>
        <w:t>).</w:t>
      </w:r>
    </w:p>
    <w:p w:rsidR="00AF6C96" w:rsidRDefault="00AF6C9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Маслоделие и условия крестьян</w:t>
      </w:r>
      <w:r w:rsidR="00653581">
        <w:rPr>
          <w:rFonts w:ascii="Times New Roman" w:hAnsi="Times New Roman" w:cs="Times New Roman"/>
          <w:sz w:val="28"/>
          <w:szCs w:val="28"/>
        </w:rPr>
        <w:t>ского молочного скотоводства в К</w:t>
      </w:r>
      <w:r>
        <w:rPr>
          <w:rFonts w:ascii="Times New Roman" w:hAnsi="Times New Roman" w:cs="Times New Roman"/>
          <w:sz w:val="28"/>
          <w:szCs w:val="28"/>
        </w:rPr>
        <w:t>урганском уезде Тобольской губернии. (</w:t>
      </w:r>
      <w:r w:rsidR="00190988">
        <w:rPr>
          <w:rFonts w:ascii="Times New Roman" w:hAnsi="Times New Roman" w:cs="Times New Roman"/>
          <w:sz w:val="28"/>
          <w:szCs w:val="28"/>
        </w:rPr>
        <w:t xml:space="preserve">Доклад первому годичному общему собранию членов </w:t>
      </w:r>
      <w:r w:rsidR="00190988">
        <w:rPr>
          <w:rFonts w:ascii="Times New Roman" w:hAnsi="Times New Roman" w:cs="Times New Roman"/>
          <w:sz w:val="28"/>
          <w:szCs w:val="28"/>
          <w:lang w:val="en-US"/>
        </w:rPr>
        <w:t>I</w:t>
      </w:r>
      <w:r w:rsidR="00190988">
        <w:rPr>
          <w:rFonts w:ascii="Times New Roman" w:hAnsi="Times New Roman" w:cs="Times New Roman"/>
          <w:sz w:val="28"/>
          <w:szCs w:val="28"/>
        </w:rPr>
        <w:t xml:space="preserve"> Тоб. Отдела Имп. Моск. Общества сел. хозяйства). Отдел сел. хозяйства и куст. промышленности. 1898. №№ 1, 2, 3, 5, 6. 7. (То же «Труды </w:t>
      </w:r>
      <w:r w:rsidR="00190988">
        <w:rPr>
          <w:rFonts w:ascii="Times New Roman" w:hAnsi="Times New Roman" w:cs="Times New Roman"/>
          <w:sz w:val="28"/>
          <w:szCs w:val="28"/>
          <w:lang w:val="en-US"/>
        </w:rPr>
        <w:t>I</w:t>
      </w:r>
      <w:r w:rsidR="00190988">
        <w:rPr>
          <w:rFonts w:ascii="Times New Roman" w:hAnsi="Times New Roman" w:cs="Times New Roman"/>
          <w:sz w:val="28"/>
          <w:szCs w:val="28"/>
        </w:rPr>
        <w:t xml:space="preserve"> Тоб. Отдела Имп. Моск. Общества сел. хозяйства». Кн. </w:t>
      </w:r>
      <w:r w:rsidR="00190988">
        <w:rPr>
          <w:rFonts w:ascii="Times New Roman" w:hAnsi="Times New Roman" w:cs="Times New Roman"/>
          <w:sz w:val="28"/>
          <w:szCs w:val="28"/>
          <w:lang w:val="en-US"/>
        </w:rPr>
        <w:t>II</w:t>
      </w:r>
      <w:r w:rsidR="00190988">
        <w:rPr>
          <w:rFonts w:ascii="Times New Roman" w:hAnsi="Times New Roman" w:cs="Times New Roman"/>
          <w:sz w:val="28"/>
          <w:szCs w:val="28"/>
        </w:rPr>
        <w:t>).</w:t>
      </w:r>
    </w:p>
    <w:p w:rsidR="00BD2A75" w:rsidRDefault="00BD2A7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Переселенцы-арендаторы Тургайской области (2-й год отчёта старшего производителя работ Кауфмана по командировке в Турга</w:t>
      </w:r>
      <w:r w:rsidR="00B17421">
        <w:rPr>
          <w:rFonts w:ascii="Times New Roman" w:hAnsi="Times New Roman" w:cs="Times New Roman"/>
          <w:sz w:val="28"/>
          <w:szCs w:val="28"/>
        </w:rPr>
        <w:t>йск. область). 1897 г. изд. Департамента гос. зем. и</w:t>
      </w:r>
      <w:r>
        <w:rPr>
          <w:rFonts w:ascii="Times New Roman" w:hAnsi="Times New Roman" w:cs="Times New Roman"/>
          <w:sz w:val="28"/>
          <w:szCs w:val="28"/>
        </w:rPr>
        <w:t>мущества. Библиографическая заметка. Сиб. листок. 1898. № 16.</w:t>
      </w:r>
    </w:p>
    <w:p w:rsidR="00CB7B9B" w:rsidRDefault="00CB7B9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Реформа подушной подати в Сибири.</w:t>
      </w:r>
      <w:r w:rsidR="004C06F5">
        <w:rPr>
          <w:rFonts w:ascii="Times New Roman" w:hAnsi="Times New Roman" w:cs="Times New Roman"/>
          <w:sz w:val="28"/>
          <w:szCs w:val="28"/>
        </w:rPr>
        <w:t xml:space="preserve"> </w:t>
      </w:r>
      <w:r w:rsidR="00731DE2">
        <w:rPr>
          <w:rFonts w:ascii="Times New Roman" w:hAnsi="Times New Roman" w:cs="Times New Roman"/>
          <w:sz w:val="28"/>
          <w:szCs w:val="28"/>
        </w:rPr>
        <w:t>Сиб. листок. 1898. №</w:t>
      </w:r>
      <w:r w:rsidR="00456000">
        <w:rPr>
          <w:rFonts w:ascii="Times New Roman" w:hAnsi="Times New Roman" w:cs="Times New Roman"/>
          <w:sz w:val="28"/>
          <w:szCs w:val="28"/>
        </w:rPr>
        <w:t>№</w:t>
      </w:r>
      <w:r w:rsidR="00731DE2">
        <w:rPr>
          <w:rFonts w:ascii="Times New Roman" w:hAnsi="Times New Roman" w:cs="Times New Roman"/>
          <w:sz w:val="28"/>
          <w:szCs w:val="28"/>
        </w:rPr>
        <w:t xml:space="preserve"> 17</w:t>
      </w:r>
      <w:r w:rsidR="0070768D">
        <w:rPr>
          <w:rFonts w:ascii="Times New Roman" w:hAnsi="Times New Roman" w:cs="Times New Roman"/>
          <w:sz w:val="28"/>
          <w:szCs w:val="28"/>
        </w:rPr>
        <w:t>, 18.</w:t>
      </w:r>
    </w:p>
    <w:p w:rsidR="0070768D" w:rsidRDefault="0070768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Население Империи по переписи 28 янв. 1897 г</w:t>
      </w:r>
      <w:r w:rsidR="00602FF8">
        <w:rPr>
          <w:rFonts w:ascii="Times New Roman" w:hAnsi="Times New Roman" w:cs="Times New Roman"/>
          <w:sz w:val="28"/>
          <w:szCs w:val="28"/>
        </w:rPr>
        <w:t>. по уездам. Составлено Центр. с</w:t>
      </w:r>
      <w:r>
        <w:rPr>
          <w:rFonts w:ascii="Times New Roman" w:hAnsi="Times New Roman" w:cs="Times New Roman"/>
          <w:sz w:val="28"/>
          <w:szCs w:val="28"/>
        </w:rPr>
        <w:t>татистическим комитетом на основании местных подсчётных ведомостей. Спб. 1897 г. Библиографическая заметка. Сиб. листок. 1898. № 19.</w:t>
      </w:r>
    </w:p>
    <w:p w:rsidR="00744D17" w:rsidRDefault="00744D1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Каталог библиотеки сельскохозяйственного отдела Тобольского губ. музея (3 прибавление). Отдел сел. хозяйства и куст. промышленности. 1898. № 14. 1899. №№ 4, 8, 9, 10, 11, 12, 14, 16, 17.</w:t>
      </w:r>
    </w:p>
    <w:p w:rsidR="00744D17" w:rsidRDefault="0061064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Недостатки организации сельского хозяйства в </w:t>
      </w:r>
      <w:r w:rsidR="00DD51DE">
        <w:rPr>
          <w:rFonts w:ascii="Times New Roman" w:hAnsi="Times New Roman" w:cs="Times New Roman"/>
          <w:sz w:val="28"/>
          <w:szCs w:val="28"/>
        </w:rPr>
        <w:t>И</w:t>
      </w:r>
      <w:r>
        <w:rPr>
          <w:rFonts w:ascii="Times New Roman" w:hAnsi="Times New Roman" w:cs="Times New Roman"/>
          <w:sz w:val="28"/>
          <w:szCs w:val="28"/>
        </w:rPr>
        <w:t>р</w:t>
      </w:r>
      <w:r w:rsidR="00DD51DE">
        <w:rPr>
          <w:rFonts w:ascii="Times New Roman" w:hAnsi="Times New Roman" w:cs="Times New Roman"/>
          <w:sz w:val="28"/>
          <w:szCs w:val="28"/>
        </w:rPr>
        <w:t>б</w:t>
      </w:r>
      <w:r>
        <w:rPr>
          <w:rFonts w:ascii="Times New Roman" w:hAnsi="Times New Roman" w:cs="Times New Roman"/>
          <w:sz w:val="28"/>
          <w:szCs w:val="28"/>
        </w:rPr>
        <w:t>итском уезде и сопредельных частях Тобольской губернии и средства их исправления.</w:t>
      </w:r>
      <w:r w:rsidRPr="00610643">
        <w:rPr>
          <w:rFonts w:ascii="Times New Roman" w:hAnsi="Times New Roman" w:cs="Times New Roman"/>
          <w:sz w:val="28"/>
          <w:szCs w:val="28"/>
        </w:rPr>
        <w:t xml:space="preserve"> </w:t>
      </w:r>
      <w:r>
        <w:rPr>
          <w:rFonts w:ascii="Times New Roman" w:hAnsi="Times New Roman" w:cs="Times New Roman"/>
          <w:sz w:val="28"/>
          <w:szCs w:val="28"/>
        </w:rPr>
        <w:t>Отдел сел. хозяйства и куст. промышленности. 1898. №№ 9, 10, 11.</w:t>
      </w:r>
    </w:p>
    <w:p w:rsidR="00DD51DE" w:rsidRDefault="00DD51D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Димитрий Иванович Смолин. (Редакционная статья).</w:t>
      </w:r>
      <w:r w:rsidRPr="00DD51DE">
        <w:rPr>
          <w:rFonts w:ascii="Times New Roman" w:hAnsi="Times New Roman" w:cs="Times New Roman"/>
          <w:sz w:val="28"/>
          <w:szCs w:val="28"/>
        </w:rPr>
        <w:t xml:space="preserve"> </w:t>
      </w:r>
      <w:r>
        <w:rPr>
          <w:rFonts w:ascii="Times New Roman" w:hAnsi="Times New Roman" w:cs="Times New Roman"/>
          <w:sz w:val="28"/>
          <w:szCs w:val="28"/>
        </w:rPr>
        <w:t>Отдел сел. хозяйства и куст. промышленности. 1898. № 9.</w:t>
      </w:r>
    </w:p>
    <w:p w:rsidR="0079594A" w:rsidRDefault="0079594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 добывании семян лесных деревьев (По книжке проф. Турского «Сбор древесных семян и извлечение хвойных семян из шишек». М. 1893). Отдел сел. хозяйства и куст. промышленности. 1898. № 14.</w:t>
      </w:r>
    </w:p>
    <w:p w:rsidR="00BF6AD1" w:rsidRDefault="00BF6AD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Население Сибири по переписи 28 января 1897 г. (Библиографическая заметка). Сиб. листок. 1898. № 19.</w:t>
      </w:r>
    </w:p>
    <w:p w:rsidR="00B15633" w:rsidRDefault="00B1563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 введении земства в Сибири. Сиб. листок. 1898. №№ 32, 34, 37.</w:t>
      </w:r>
    </w:p>
    <w:p w:rsidR="000E7AF5" w:rsidRDefault="000E7AF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Несколько слов по поводу педагогических курсов </w:t>
      </w:r>
      <w:r w:rsidR="00402995">
        <w:rPr>
          <w:rFonts w:ascii="Times New Roman" w:hAnsi="Times New Roman" w:cs="Times New Roman"/>
          <w:sz w:val="28"/>
          <w:szCs w:val="28"/>
        </w:rPr>
        <w:t xml:space="preserve"> в </w:t>
      </w:r>
      <w:r>
        <w:rPr>
          <w:rFonts w:ascii="Times New Roman" w:hAnsi="Times New Roman" w:cs="Times New Roman"/>
          <w:sz w:val="28"/>
          <w:szCs w:val="28"/>
        </w:rPr>
        <w:t>с. Введенском. Сиб. листок. 1898. № 61.</w:t>
      </w:r>
    </w:p>
    <w:p w:rsidR="00B15633" w:rsidRDefault="00B1563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w:t>
      </w:r>
      <w:r w:rsidR="00EC2818">
        <w:rPr>
          <w:rFonts w:ascii="Times New Roman" w:hAnsi="Times New Roman" w:cs="Times New Roman"/>
          <w:sz w:val="28"/>
          <w:szCs w:val="28"/>
        </w:rPr>
        <w:t>ие продукты можно приготовлять и</w:t>
      </w:r>
      <w:r>
        <w:rPr>
          <w:rFonts w:ascii="Times New Roman" w:hAnsi="Times New Roman" w:cs="Times New Roman"/>
          <w:sz w:val="28"/>
          <w:szCs w:val="28"/>
        </w:rPr>
        <w:t>з кости. Объяснительные чтения в Тоб. губ. музее. Сиб. листок. 1898. № 35.</w:t>
      </w:r>
    </w:p>
    <w:p w:rsidR="00B15633" w:rsidRDefault="00B1563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том, какие продукты могут быть получены из дерева.</w:t>
      </w:r>
      <w:r w:rsidRPr="00B15633">
        <w:rPr>
          <w:rFonts w:ascii="Times New Roman" w:hAnsi="Times New Roman" w:cs="Times New Roman"/>
          <w:sz w:val="28"/>
          <w:szCs w:val="28"/>
        </w:rPr>
        <w:t xml:space="preserve"> </w:t>
      </w:r>
      <w:r>
        <w:rPr>
          <w:rFonts w:ascii="Times New Roman" w:hAnsi="Times New Roman" w:cs="Times New Roman"/>
          <w:sz w:val="28"/>
          <w:szCs w:val="28"/>
        </w:rPr>
        <w:t>Объяснительные чтения в Тоб. губ. музее.</w:t>
      </w:r>
      <w:r w:rsidR="00F70FD6">
        <w:rPr>
          <w:rFonts w:ascii="Times New Roman" w:hAnsi="Times New Roman" w:cs="Times New Roman"/>
          <w:sz w:val="28"/>
          <w:szCs w:val="28"/>
        </w:rPr>
        <w:t xml:space="preserve"> Тоб</w:t>
      </w:r>
      <w:r w:rsidR="00EC2818">
        <w:rPr>
          <w:rFonts w:ascii="Times New Roman" w:hAnsi="Times New Roman" w:cs="Times New Roman"/>
          <w:sz w:val="28"/>
          <w:szCs w:val="28"/>
        </w:rPr>
        <w:t>ольск</w:t>
      </w:r>
      <w:r w:rsidR="00F70FD6">
        <w:rPr>
          <w:rFonts w:ascii="Times New Roman" w:hAnsi="Times New Roman" w:cs="Times New Roman"/>
          <w:sz w:val="28"/>
          <w:szCs w:val="28"/>
        </w:rPr>
        <w:t>. 1898.</w:t>
      </w:r>
    </w:p>
    <w:p w:rsidR="00F70FD6" w:rsidRDefault="00F70FD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Программа для собирания материала по </w:t>
      </w:r>
      <w:r w:rsidR="00407E55">
        <w:rPr>
          <w:rFonts w:ascii="Times New Roman" w:hAnsi="Times New Roman" w:cs="Times New Roman"/>
          <w:sz w:val="28"/>
          <w:szCs w:val="28"/>
        </w:rPr>
        <w:t>вопросу о народной медицине. Тобольск</w:t>
      </w:r>
      <w:r>
        <w:rPr>
          <w:rFonts w:ascii="Times New Roman" w:hAnsi="Times New Roman" w:cs="Times New Roman"/>
          <w:sz w:val="28"/>
          <w:szCs w:val="28"/>
        </w:rPr>
        <w:t>. 1898.</w:t>
      </w:r>
    </w:p>
    <w:p w:rsidR="003B4493" w:rsidRDefault="003B449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лекарственных травах. Отдел сел. хозяйства и куст. промышленности. 1898. № 2.</w:t>
      </w:r>
    </w:p>
    <w:p w:rsidR="00DF1799" w:rsidRDefault="00DF179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консерватора музея за 1896 год. ЕТГМ. Вып. 9. Тобольск. 1898.</w:t>
      </w:r>
    </w:p>
    <w:p w:rsidR="00F70FD6" w:rsidRDefault="00F70FD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Герба</w:t>
      </w:r>
      <w:r w:rsidR="00721F4A">
        <w:rPr>
          <w:rFonts w:ascii="Times New Roman" w:hAnsi="Times New Roman" w:cs="Times New Roman"/>
          <w:sz w:val="28"/>
          <w:szCs w:val="28"/>
        </w:rPr>
        <w:t>р</w:t>
      </w:r>
      <w:r>
        <w:rPr>
          <w:rFonts w:ascii="Times New Roman" w:hAnsi="Times New Roman" w:cs="Times New Roman"/>
          <w:sz w:val="28"/>
          <w:szCs w:val="28"/>
        </w:rPr>
        <w:t xml:space="preserve">ий Тоб. губ. музея. Список растений флоры Тобольской губ., предназначенных для обмена или продажи. ЕТГМ. </w:t>
      </w:r>
      <w:r w:rsidR="009475F1">
        <w:rPr>
          <w:rFonts w:ascii="Times New Roman" w:hAnsi="Times New Roman" w:cs="Times New Roman"/>
          <w:sz w:val="28"/>
          <w:szCs w:val="28"/>
        </w:rPr>
        <w:t>Вып. 11</w:t>
      </w:r>
      <w:r w:rsidR="009475F1">
        <w:rPr>
          <w:rFonts w:ascii="Times New Roman" w:hAnsi="Times New Roman" w:cs="Times New Roman"/>
          <w:sz w:val="28"/>
          <w:szCs w:val="28"/>
          <w:lang w:val="en-US"/>
        </w:rPr>
        <w:t>.</w:t>
      </w:r>
      <w:r w:rsidR="009475F1">
        <w:rPr>
          <w:rFonts w:ascii="Times New Roman" w:hAnsi="Times New Roman" w:cs="Times New Roman"/>
          <w:sz w:val="28"/>
          <w:szCs w:val="28"/>
        </w:rPr>
        <w:t xml:space="preserve"> Тобольск. </w:t>
      </w:r>
      <w:r>
        <w:rPr>
          <w:rFonts w:ascii="Times New Roman" w:hAnsi="Times New Roman" w:cs="Times New Roman"/>
          <w:sz w:val="28"/>
          <w:szCs w:val="28"/>
        </w:rPr>
        <w:t xml:space="preserve">1899. </w:t>
      </w:r>
    </w:p>
    <w:p w:rsidR="00063066" w:rsidRDefault="0006306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Опыт естественноисторического описан</w:t>
      </w:r>
      <w:r w:rsidR="00145122">
        <w:rPr>
          <w:rFonts w:ascii="Times New Roman" w:hAnsi="Times New Roman" w:cs="Times New Roman"/>
          <w:sz w:val="28"/>
          <w:szCs w:val="28"/>
        </w:rPr>
        <w:t>и</w:t>
      </w:r>
      <w:r w:rsidR="006427BC">
        <w:rPr>
          <w:rFonts w:ascii="Times New Roman" w:hAnsi="Times New Roman" w:cs="Times New Roman"/>
          <w:sz w:val="28"/>
          <w:szCs w:val="28"/>
        </w:rPr>
        <w:t>я Тобольс</w:t>
      </w:r>
      <w:r>
        <w:rPr>
          <w:rFonts w:ascii="Times New Roman" w:hAnsi="Times New Roman" w:cs="Times New Roman"/>
          <w:sz w:val="28"/>
          <w:szCs w:val="28"/>
        </w:rPr>
        <w:t>кой губернии.</w:t>
      </w:r>
      <w:r w:rsidR="006C5BFF">
        <w:rPr>
          <w:rFonts w:ascii="Times New Roman" w:hAnsi="Times New Roman" w:cs="Times New Roman"/>
          <w:sz w:val="28"/>
          <w:szCs w:val="28"/>
        </w:rPr>
        <w:t xml:space="preserve"> Объяснительные чтения в Тоб. губ. музее. Тоб. 1899.</w:t>
      </w:r>
    </w:p>
    <w:p w:rsidR="00CB52F1" w:rsidRDefault="00CB52F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пользе разведения осины и осокоря.</w:t>
      </w:r>
      <w:r w:rsidRPr="00CB52F1">
        <w:rPr>
          <w:rFonts w:ascii="Times New Roman" w:hAnsi="Times New Roman" w:cs="Times New Roman"/>
          <w:sz w:val="28"/>
          <w:szCs w:val="28"/>
        </w:rPr>
        <w:t xml:space="preserve"> </w:t>
      </w:r>
      <w:r>
        <w:rPr>
          <w:rFonts w:ascii="Times New Roman" w:hAnsi="Times New Roman" w:cs="Times New Roman"/>
          <w:sz w:val="28"/>
          <w:szCs w:val="28"/>
        </w:rPr>
        <w:t>Отдел сел. хозяйства и куст. промышленности. 1899. № 2.</w:t>
      </w:r>
    </w:p>
    <w:p w:rsidR="00CB52F1" w:rsidRDefault="00CB52F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об организации складов сельскохозяйственных орудий и машин. Отдел сел. хозяйства и куст. промышленности. 1899. № 2.</w:t>
      </w:r>
    </w:p>
    <w:p w:rsidR="00CB52F1" w:rsidRDefault="00CF6F5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Табаководство в Тобольской губернии. (По сведениям корреспондентов Тоб. губ. стат</w:t>
      </w:r>
      <w:r w:rsidR="001C62F5">
        <w:rPr>
          <w:rFonts w:ascii="Times New Roman" w:hAnsi="Times New Roman" w:cs="Times New Roman"/>
          <w:sz w:val="28"/>
          <w:szCs w:val="28"/>
        </w:rPr>
        <w:t>.</w:t>
      </w:r>
      <w:r>
        <w:rPr>
          <w:rFonts w:ascii="Times New Roman" w:hAnsi="Times New Roman" w:cs="Times New Roman"/>
          <w:sz w:val="28"/>
          <w:szCs w:val="28"/>
        </w:rPr>
        <w:t xml:space="preserve"> комитета 1898 г.). Отдел сел. хозяйства и куст. промышленности. 1899. № 3.</w:t>
      </w:r>
    </w:p>
    <w:p w:rsidR="00F15468" w:rsidRDefault="00F1546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Туберкулёз рогатого скота и меры борьбы с ним. Отдел сел. хозяйства и куст. промышленности. 1899. № 4.</w:t>
      </w:r>
    </w:p>
    <w:p w:rsidR="00F15468" w:rsidRDefault="00F1546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 лесоразведении. Отдел сел. хозяйства и куст. промышленности. 1899. № 4.</w:t>
      </w:r>
      <w:r w:rsidRPr="00F15468">
        <w:rPr>
          <w:rFonts w:ascii="Times New Roman" w:hAnsi="Times New Roman" w:cs="Times New Roman"/>
          <w:sz w:val="28"/>
          <w:szCs w:val="28"/>
        </w:rPr>
        <w:t xml:space="preserve"> </w:t>
      </w:r>
      <w:r>
        <w:rPr>
          <w:rFonts w:ascii="Times New Roman" w:hAnsi="Times New Roman" w:cs="Times New Roman"/>
          <w:sz w:val="28"/>
          <w:szCs w:val="28"/>
        </w:rPr>
        <w:t xml:space="preserve">(То же «Труды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Отдела Имп. Моск. Общества сел. хозяйства». Кн. </w:t>
      </w:r>
      <w:r>
        <w:rPr>
          <w:rFonts w:ascii="Times New Roman" w:hAnsi="Times New Roman" w:cs="Times New Roman"/>
          <w:sz w:val="28"/>
          <w:szCs w:val="28"/>
          <w:lang w:val="en-US"/>
        </w:rPr>
        <w:t>II</w:t>
      </w:r>
      <w:r>
        <w:rPr>
          <w:rFonts w:ascii="Times New Roman" w:hAnsi="Times New Roman" w:cs="Times New Roman"/>
          <w:sz w:val="28"/>
          <w:szCs w:val="28"/>
        </w:rPr>
        <w:t>).</w:t>
      </w:r>
    </w:p>
    <w:p w:rsidR="00F15468" w:rsidRDefault="00A8435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количестве сельскохозяйственных грузов, принятых станциями Зап.-Сибирской железной дороги между Зырянкой и Петр</w:t>
      </w:r>
      <w:r w:rsidR="00150F7A">
        <w:rPr>
          <w:rFonts w:ascii="Times New Roman" w:hAnsi="Times New Roman" w:cs="Times New Roman"/>
          <w:sz w:val="28"/>
          <w:szCs w:val="28"/>
        </w:rPr>
        <w:t xml:space="preserve">опавловском включительно </w:t>
      </w:r>
      <w:r w:rsidR="00081F3F">
        <w:rPr>
          <w:rFonts w:ascii="Times New Roman" w:hAnsi="Times New Roman" w:cs="Times New Roman"/>
          <w:sz w:val="28"/>
          <w:szCs w:val="28"/>
        </w:rPr>
        <w:t>з</w:t>
      </w:r>
      <w:r w:rsidR="00150F7A">
        <w:rPr>
          <w:rFonts w:ascii="Times New Roman" w:hAnsi="Times New Roman" w:cs="Times New Roman"/>
          <w:sz w:val="28"/>
          <w:szCs w:val="28"/>
        </w:rPr>
        <w:t>а перио</w:t>
      </w:r>
      <w:r>
        <w:rPr>
          <w:rFonts w:ascii="Times New Roman" w:hAnsi="Times New Roman" w:cs="Times New Roman"/>
          <w:sz w:val="28"/>
          <w:szCs w:val="28"/>
        </w:rPr>
        <w:t>д времени с 1 сентября по конец июля 1898 г. Отдел сел. хозяйства и куст. промышленности. 1899. № 8. (Отд. отт.)</w:t>
      </w:r>
    </w:p>
    <w:p w:rsidR="00F15468" w:rsidRDefault="00ED784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Отчёт о конкурсе веялок и сортировок, устроенном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Отделом Имп. Моск. Общества сел. хозяйства и происходившем 3 – 9 июня 1898 г. Отдел сел. хозяйства и куст. промышленности. 1899. № 9. (То же «Труды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Отдела Имп. Моск. Общества сел. хозяйства». Кн. </w:t>
      </w:r>
      <w:r>
        <w:rPr>
          <w:rFonts w:ascii="Times New Roman" w:hAnsi="Times New Roman" w:cs="Times New Roman"/>
          <w:sz w:val="28"/>
          <w:szCs w:val="28"/>
          <w:lang w:val="en-US"/>
        </w:rPr>
        <w:t>II</w:t>
      </w:r>
      <w:r>
        <w:rPr>
          <w:rFonts w:ascii="Times New Roman" w:hAnsi="Times New Roman" w:cs="Times New Roman"/>
          <w:sz w:val="28"/>
          <w:szCs w:val="28"/>
        </w:rPr>
        <w:t>).</w:t>
      </w:r>
    </w:p>
    <w:p w:rsidR="0001241B" w:rsidRDefault="0001241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Тобольская губерния в сельскохозяйственном отношении в 1899 году.</w:t>
      </w:r>
      <w:r w:rsidRPr="00CA65F1">
        <w:rPr>
          <w:rFonts w:ascii="Times New Roman" w:hAnsi="Times New Roman" w:cs="Times New Roman"/>
          <w:sz w:val="28"/>
          <w:szCs w:val="28"/>
        </w:rPr>
        <w:t xml:space="preserve"> </w:t>
      </w:r>
      <w:r>
        <w:rPr>
          <w:rFonts w:ascii="Times New Roman" w:hAnsi="Times New Roman" w:cs="Times New Roman"/>
          <w:sz w:val="28"/>
          <w:szCs w:val="28"/>
        </w:rPr>
        <w:t xml:space="preserve">(По сведениям добровольных корреспондентов). Отдел сел. хозяйства и куст. промышленности. 1900. №№ 15, 16, 17.1901. №№ 1, 2, 3, 4, 5, 6, 7. </w:t>
      </w:r>
    </w:p>
    <w:p w:rsidR="00D13485" w:rsidRPr="0001241B" w:rsidRDefault="0001241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Pr="007F3319">
        <w:rPr>
          <w:rFonts w:ascii="Times New Roman" w:hAnsi="Times New Roman" w:cs="Times New Roman"/>
          <w:sz w:val="28"/>
          <w:szCs w:val="28"/>
        </w:rPr>
        <w:t>(Этот материал</w:t>
      </w:r>
      <w:r>
        <w:rPr>
          <w:rFonts w:ascii="Times New Roman" w:hAnsi="Times New Roman" w:cs="Times New Roman"/>
          <w:sz w:val="28"/>
          <w:szCs w:val="28"/>
        </w:rPr>
        <w:t xml:space="preserve"> в значительной своей части статистический, обрабатывался  под редакцией Н. Л. Скалозубова различными лицами, причём часть его обработана самим Н. Л. Скалозубовым и напечатана, напр., в 1899 году за его подписью)».</w:t>
      </w:r>
      <w:r>
        <w:rPr>
          <w:rStyle w:val="a7"/>
          <w:rFonts w:ascii="Times New Roman" w:hAnsi="Times New Roman" w:cs="Times New Roman"/>
          <w:sz w:val="28"/>
          <w:szCs w:val="28"/>
        </w:rPr>
        <w:footnoteReference w:id="1856"/>
      </w:r>
    </w:p>
    <w:p w:rsidR="00ED7841" w:rsidRDefault="00ED784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Сибирские пшеницы. (Объяснение коллекции пшениц, сделанное консерватором Тоб. губ. музея Н. Л. Скалозубовым 26 апреля 1898 г.). Отдел сел. хозяйства и куст. промышленности. 1899. № 11. (Отд. отт.).</w:t>
      </w:r>
    </w:p>
    <w:p w:rsidR="00E01974" w:rsidRDefault="00E0197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поездок по Тобольской губернии. (Путевые заметки). Отдел сел. хозяйства и куст. промышленности. 1899. №№ 12, 13, 14. 15, 16. 17. (Отд. отт.).</w:t>
      </w:r>
    </w:p>
    <w:p w:rsidR="00E01974" w:rsidRDefault="002E2B8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Утилитарные растения флоры Тобольской губернии. Отдел сел. хозяйства и куст. промышленности. 1899. №№ 12, 13, 14. 15, 16. 17. 1900. №№ 3, 14, 15, 6. 1901. №№ 2, 6, 13, 14. 1902. №№ 2, 10, 14, 1903. №№ 5, 7, 15. 1904. №№ 4, 10, 1905. №№ 1, 2, 9, 13. (Закончено в отд. отт. Тоб. 1907).</w:t>
      </w:r>
    </w:p>
    <w:p w:rsidR="002E2B88" w:rsidRDefault="002E2B8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такое торф, как он образуется и для чего употребляется. (Объяснение коллекции по торфяному производству, сделанное консерватором Тоб. губ. музея Н. Л. Скалозубовым 22 окт. 1898 г.). Отдел сел. хозяйства и куст. промышленности. 1899. №№ 1-2.</w:t>
      </w:r>
    </w:p>
    <w:p w:rsidR="00392F29" w:rsidRDefault="00392F2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 водоснабжении казённого винного склада в г. Тюмени. Сиб. листок. 1899. №№ 65, 66.</w:t>
      </w:r>
    </w:p>
    <w:p w:rsidR="00392F29" w:rsidRDefault="00721F4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содействии сельской интеллигенции делу изучения природы. ТЕВ. 1899 г. № 5. (Отд. отт.).</w:t>
      </w:r>
    </w:p>
    <w:p w:rsidR="00721F4A" w:rsidRDefault="00721F4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Справочная к</w:t>
      </w:r>
      <w:r w:rsidR="00972D48">
        <w:rPr>
          <w:rFonts w:ascii="Times New Roman" w:hAnsi="Times New Roman" w:cs="Times New Roman"/>
          <w:sz w:val="28"/>
          <w:szCs w:val="28"/>
        </w:rPr>
        <w:t>нижка по маслоделию в Западной С</w:t>
      </w:r>
      <w:r>
        <w:rPr>
          <w:rFonts w:ascii="Times New Roman" w:hAnsi="Times New Roman" w:cs="Times New Roman"/>
          <w:sz w:val="28"/>
          <w:szCs w:val="28"/>
        </w:rPr>
        <w:t>ибири на 1900 г. Изд.</w:t>
      </w:r>
      <w:r w:rsidRPr="00721F4A">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Отдела Имп. Моск. Общ</w:t>
      </w:r>
      <w:r w:rsidR="00E05EB1">
        <w:rPr>
          <w:rFonts w:ascii="Times New Roman" w:hAnsi="Times New Roman" w:cs="Times New Roman"/>
          <w:sz w:val="28"/>
          <w:szCs w:val="28"/>
        </w:rPr>
        <w:t>ества сел. хозяйства. Под ред. п</w:t>
      </w:r>
      <w:r>
        <w:rPr>
          <w:rFonts w:ascii="Times New Roman" w:hAnsi="Times New Roman" w:cs="Times New Roman"/>
          <w:sz w:val="28"/>
          <w:szCs w:val="28"/>
        </w:rPr>
        <w:t>рав. Тобольского губ. агронома Н. Л. Скалозубова. Тобольск. 1900. «Коллективный труд, в котором принимал участие в качестве автора и Н. Л. Скалозубов. Позже (1901) вышла вторым изданием в Томске под редакцией Н. Л. Скалозубова и И. К. Окулича».</w:t>
      </w:r>
      <w:r>
        <w:rPr>
          <w:rStyle w:val="a7"/>
          <w:rFonts w:ascii="Times New Roman" w:hAnsi="Times New Roman" w:cs="Times New Roman"/>
          <w:sz w:val="28"/>
          <w:szCs w:val="28"/>
        </w:rPr>
        <w:footnoteReference w:id="1857"/>
      </w:r>
      <w:r w:rsidR="007840C2">
        <w:rPr>
          <w:rFonts w:ascii="Times New Roman" w:hAnsi="Times New Roman" w:cs="Times New Roman"/>
          <w:sz w:val="28"/>
          <w:szCs w:val="28"/>
        </w:rPr>
        <w:t xml:space="preserve"> </w:t>
      </w:r>
    </w:p>
    <w:p w:rsidR="007840C2" w:rsidRDefault="007840C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Об организации сельских продовольственных запасов. Отдел сел. хозяйства и куст. промышленности. 1900. № 1. (То же «Труды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Отдела Имп. Моск. Общества сел. хозяйства». Кн. </w:t>
      </w:r>
      <w:r>
        <w:rPr>
          <w:rFonts w:ascii="Times New Roman" w:hAnsi="Times New Roman" w:cs="Times New Roman"/>
          <w:sz w:val="28"/>
          <w:szCs w:val="28"/>
          <w:lang w:val="en-US"/>
        </w:rPr>
        <w:t>III</w:t>
      </w:r>
      <w:r>
        <w:rPr>
          <w:rFonts w:ascii="Times New Roman" w:hAnsi="Times New Roman" w:cs="Times New Roman"/>
          <w:sz w:val="28"/>
          <w:szCs w:val="28"/>
        </w:rPr>
        <w:t>).</w:t>
      </w:r>
    </w:p>
    <w:p w:rsidR="00812D70" w:rsidRDefault="003325E8"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4E7BD3">
        <w:rPr>
          <w:rFonts w:ascii="Times New Roman" w:hAnsi="Times New Roman" w:cs="Times New Roman"/>
          <w:sz w:val="28"/>
          <w:szCs w:val="28"/>
        </w:rPr>
        <w:t>Описание 374</w:t>
      </w:r>
      <w:r>
        <w:rPr>
          <w:rFonts w:ascii="Times New Roman" w:hAnsi="Times New Roman" w:cs="Times New Roman"/>
          <w:sz w:val="28"/>
          <w:szCs w:val="28"/>
        </w:rPr>
        <w:t xml:space="preserve"> образцов пшениц урожая 1898 г., собранных в Тобольской губернии</w:t>
      </w:r>
      <w:r w:rsidR="00E05EB1">
        <w:rPr>
          <w:rFonts w:ascii="Times New Roman" w:hAnsi="Times New Roman" w:cs="Times New Roman"/>
          <w:sz w:val="28"/>
          <w:szCs w:val="28"/>
        </w:rPr>
        <w:t>.</w:t>
      </w:r>
      <w:r>
        <w:rPr>
          <w:rFonts w:ascii="Times New Roman" w:hAnsi="Times New Roman" w:cs="Times New Roman"/>
          <w:sz w:val="28"/>
          <w:szCs w:val="28"/>
        </w:rPr>
        <w:t xml:space="preserve"> </w:t>
      </w:r>
      <w:r w:rsidR="00812D70">
        <w:rPr>
          <w:rFonts w:ascii="Times New Roman" w:hAnsi="Times New Roman" w:cs="Times New Roman"/>
          <w:sz w:val="28"/>
          <w:szCs w:val="28"/>
        </w:rPr>
        <w:t>Отдел сел. хозяйства и куст. промышленности. 1900. №№ 9, 10, 11, 12. 1901. №№ 1, 2, 3, 4, 5, 6, 12. (Отд. отт.).</w:t>
      </w:r>
    </w:p>
    <w:p w:rsidR="007840C2" w:rsidRDefault="0029550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Торжес</w:t>
      </w:r>
      <w:r w:rsidR="00972D48">
        <w:rPr>
          <w:rFonts w:ascii="Times New Roman" w:hAnsi="Times New Roman" w:cs="Times New Roman"/>
          <w:sz w:val="28"/>
          <w:szCs w:val="28"/>
        </w:rPr>
        <w:t>тво открытия Тобольской низшей с</w:t>
      </w:r>
      <w:r>
        <w:rPr>
          <w:rFonts w:ascii="Times New Roman" w:hAnsi="Times New Roman" w:cs="Times New Roman"/>
          <w:sz w:val="28"/>
          <w:szCs w:val="28"/>
        </w:rPr>
        <w:t>ельскохозяйственной школы первого разряда. Отдел сел. хозяйства и куст. промышленности. 1900. № 4. (В статье напечатана речь Н. Л. Скалозубова).</w:t>
      </w:r>
    </w:p>
    <w:p w:rsidR="00C069B5" w:rsidRDefault="00C069B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Задачи агрономической деятельности в Ирбитском уезде. По вопросу о реорганизации земского агрономического института Пермской губернии. Отдел сел. хозяйства и куст. промышленности. 1900. № 13.</w:t>
      </w:r>
    </w:p>
    <w:p w:rsidR="00C069B5" w:rsidRDefault="00C069B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Объяснение коллекций Тобольского губ. музея. (Сельскохозяйственный отдел). Кобылка и истребление её опрыскиванием парижской зеленью. Минога и способы ловли её. Отдел сел. хозяйства и куст. промышленности. 1900. № 17.</w:t>
      </w:r>
    </w:p>
    <w:p w:rsidR="0001642B" w:rsidRDefault="0001642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Гетерогенезис и эволюция (реферат). Сиб. листок. 1900. №№ 76, 78.</w:t>
      </w:r>
    </w:p>
    <w:p w:rsidR="007660FD" w:rsidRDefault="007660F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Способы кормления скота древесными ветвями. Сиб. листок. 1900. № 79.</w:t>
      </w:r>
    </w:p>
    <w:p w:rsidR="007660FD" w:rsidRDefault="00AB508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Краткие заметки из поездки в Т</w:t>
      </w:r>
      <w:r w:rsidR="007660FD">
        <w:rPr>
          <w:rFonts w:ascii="Times New Roman" w:hAnsi="Times New Roman" w:cs="Times New Roman"/>
          <w:sz w:val="28"/>
          <w:szCs w:val="28"/>
        </w:rPr>
        <w:t>арские урманы (11 – 25 июля 1899 г.).</w:t>
      </w:r>
      <w:r w:rsidR="007660FD" w:rsidRPr="007660FD">
        <w:rPr>
          <w:rFonts w:ascii="Times New Roman" w:hAnsi="Times New Roman" w:cs="Times New Roman"/>
          <w:sz w:val="28"/>
          <w:szCs w:val="28"/>
        </w:rPr>
        <w:t xml:space="preserve"> </w:t>
      </w:r>
      <w:r w:rsidR="007660FD">
        <w:rPr>
          <w:rFonts w:ascii="Times New Roman" w:hAnsi="Times New Roman" w:cs="Times New Roman"/>
          <w:sz w:val="28"/>
          <w:szCs w:val="28"/>
        </w:rPr>
        <w:t>Отдел сел. хозяйства и куст. промышленности. 1901. №№ 1, 2, 5.</w:t>
      </w:r>
    </w:p>
    <w:p w:rsidR="007660FD" w:rsidRDefault="0007213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Указатель заводов для выработки сливочного масла в Челябинском уезде Оренбургской губернии и в Каинском уезде Томской губернии. (По сведениям к августу 1900 г.).</w:t>
      </w:r>
      <w:r w:rsidR="00C4528D" w:rsidRPr="00C4528D">
        <w:rPr>
          <w:rFonts w:ascii="Times New Roman" w:hAnsi="Times New Roman" w:cs="Times New Roman"/>
          <w:sz w:val="28"/>
          <w:szCs w:val="28"/>
        </w:rPr>
        <w:t xml:space="preserve"> </w:t>
      </w:r>
      <w:r w:rsidR="00C4528D">
        <w:rPr>
          <w:rFonts w:ascii="Times New Roman" w:hAnsi="Times New Roman" w:cs="Times New Roman"/>
          <w:sz w:val="28"/>
          <w:szCs w:val="28"/>
        </w:rPr>
        <w:t>Отдел сел. хозяйства и куст. промышленности. 1901. №</w:t>
      </w:r>
      <w:r w:rsidR="000D18E3">
        <w:rPr>
          <w:rFonts w:ascii="Times New Roman" w:hAnsi="Times New Roman" w:cs="Times New Roman"/>
          <w:sz w:val="28"/>
          <w:szCs w:val="28"/>
        </w:rPr>
        <w:t>№ 2</w:t>
      </w:r>
      <w:r w:rsidR="00C620D8">
        <w:rPr>
          <w:rFonts w:ascii="Times New Roman" w:hAnsi="Times New Roman" w:cs="Times New Roman"/>
          <w:sz w:val="28"/>
          <w:szCs w:val="28"/>
        </w:rPr>
        <w:t>,</w:t>
      </w:r>
      <w:r w:rsidR="000D18E3">
        <w:rPr>
          <w:rFonts w:ascii="Times New Roman" w:hAnsi="Times New Roman" w:cs="Times New Roman"/>
          <w:sz w:val="28"/>
          <w:szCs w:val="28"/>
        </w:rPr>
        <w:t xml:space="preserve"> 3, 4, 5. 6, 7, 9</w:t>
      </w:r>
      <w:r w:rsidR="00C620D8">
        <w:rPr>
          <w:rFonts w:ascii="Times New Roman" w:hAnsi="Times New Roman" w:cs="Times New Roman"/>
          <w:sz w:val="28"/>
          <w:szCs w:val="28"/>
        </w:rPr>
        <w:t>,</w:t>
      </w:r>
      <w:r w:rsidR="000D18E3">
        <w:rPr>
          <w:rFonts w:ascii="Times New Roman" w:hAnsi="Times New Roman" w:cs="Times New Roman"/>
          <w:sz w:val="28"/>
          <w:szCs w:val="28"/>
        </w:rPr>
        <w:t xml:space="preserve"> 10.</w:t>
      </w:r>
    </w:p>
    <w:p w:rsidR="00C620D8" w:rsidRDefault="00C620D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Удоб</w:t>
      </w:r>
      <w:r w:rsidR="008653C9">
        <w:rPr>
          <w:rFonts w:ascii="Times New Roman" w:hAnsi="Times New Roman" w:cs="Times New Roman"/>
          <w:sz w:val="28"/>
          <w:szCs w:val="28"/>
        </w:rPr>
        <w:t>ен ли распространённый в Тобольс</w:t>
      </w:r>
      <w:r>
        <w:rPr>
          <w:rFonts w:ascii="Times New Roman" w:hAnsi="Times New Roman" w:cs="Times New Roman"/>
          <w:sz w:val="28"/>
          <w:szCs w:val="28"/>
        </w:rPr>
        <w:t>кой губернии способ пользования сенокосными угодьями? Отдел сел. хозяйства и куст. промышленности. 1901. № 8.</w:t>
      </w:r>
      <w:r w:rsidR="00551455" w:rsidRPr="00551455">
        <w:rPr>
          <w:rFonts w:ascii="Times New Roman" w:hAnsi="Times New Roman" w:cs="Times New Roman"/>
          <w:sz w:val="28"/>
          <w:szCs w:val="28"/>
        </w:rPr>
        <w:t xml:space="preserve"> </w:t>
      </w:r>
      <w:r w:rsidR="00551455">
        <w:rPr>
          <w:rFonts w:ascii="Times New Roman" w:hAnsi="Times New Roman" w:cs="Times New Roman"/>
          <w:sz w:val="28"/>
          <w:szCs w:val="28"/>
        </w:rPr>
        <w:t xml:space="preserve">(То же «Труды </w:t>
      </w:r>
      <w:r w:rsidR="00551455">
        <w:rPr>
          <w:rFonts w:ascii="Times New Roman" w:hAnsi="Times New Roman" w:cs="Times New Roman"/>
          <w:sz w:val="28"/>
          <w:szCs w:val="28"/>
          <w:lang w:val="en-US"/>
        </w:rPr>
        <w:t>I</w:t>
      </w:r>
      <w:r w:rsidR="00551455">
        <w:rPr>
          <w:rFonts w:ascii="Times New Roman" w:hAnsi="Times New Roman" w:cs="Times New Roman"/>
          <w:sz w:val="28"/>
          <w:szCs w:val="28"/>
        </w:rPr>
        <w:t xml:space="preserve"> Тоб. Отдела Имп. Моск. Общества сел. хозяйства». Кн. </w:t>
      </w:r>
      <w:r w:rsidR="00551455">
        <w:rPr>
          <w:rFonts w:ascii="Times New Roman" w:hAnsi="Times New Roman" w:cs="Times New Roman"/>
          <w:sz w:val="28"/>
          <w:szCs w:val="28"/>
          <w:lang w:val="en-US"/>
        </w:rPr>
        <w:t>IV</w:t>
      </w:r>
      <w:r w:rsidR="00551455">
        <w:rPr>
          <w:rFonts w:ascii="Times New Roman" w:hAnsi="Times New Roman" w:cs="Times New Roman"/>
          <w:sz w:val="28"/>
          <w:szCs w:val="28"/>
        </w:rPr>
        <w:t>).</w:t>
      </w:r>
    </w:p>
    <w:p w:rsidR="00551455" w:rsidRDefault="0055145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Иван Назарович Носов. Отдел сел. хозяйства и куст. промышленности. 1901. № 11.</w:t>
      </w:r>
    </w:p>
    <w:p w:rsidR="00F77028" w:rsidRDefault="00F7702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Рецепт посола рыбы. Отдел сел. хозяйства и куст. промышленности. 1901. № 12.</w:t>
      </w:r>
    </w:p>
    <w:p w:rsidR="00D95788" w:rsidRDefault="00D9578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об организации производства сливочного масла.</w:t>
      </w:r>
      <w:r w:rsidRPr="00D95788">
        <w:rPr>
          <w:rFonts w:ascii="Times New Roman" w:hAnsi="Times New Roman" w:cs="Times New Roman"/>
          <w:sz w:val="28"/>
          <w:szCs w:val="28"/>
        </w:rPr>
        <w:t xml:space="preserve"> </w:t>
      </w:r>
      <w:r>
        <w:rPr>
          <w:rFonts w:ascii="Times New Roman" w:hAnsi="Times New Roman" w:cs="Times New Roman"/>
          <w:sz w:val="28"/>
          <w:szCs w:val="28"/>
        </w:rPr>
        <w:t>Отдел сел. хозяйства и куст. промышленности. 1901. № 12.</w:t>
      </w:r>
    </w:p>
    <w:p w:rsidR="00992812" w:rsidRDefault="0099281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гусенице лугового мотылька. Отдел сел. хозяйства и куст</w:t>
      </w:r>
      <w:r w:rsidR="00E2479F">
        <w:rPr>
          <w:rFonts w:ascii="Times New Roman" w:hAnsi="Times New Roman" w:cs="Times New Roman"/>
          <w:sz w:val="28"/>
          <w:szCs w:val="28"/>
        </w:rPr>
        <w:t>. промышленности. 1901. № 15. (Т</w:t>
      </w:r>
      <w:r>
        <w:rPr>
          <w:rFonts w:ascii="Times New Roman" w:hAnsi="Times New Roman" w:cs="Times New Roman"/>
          <w:sz w:val="28"/>
          <w:szCs w:val="28"/>
        </w:rPr>
        <w:t>о же «Сибирский листок». 1901. № 81), а также «Труды Кург. Отд. Имп. Моск. Общества сел. хозяйства». Кн. 5).</w:t>
      </w:r>
    </w:p>
    <w:p w:rsidR="00D95788" w:rsidRDefault="00484DA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Краткая программа для собирания этнографических сведений по Тобольской губернии.</w:t>
      </w:r>
      <w:r w:rsidR="00992812">
        <w:rPr>
          <w:rFonts w:ascii="Times New Roman" w:hAnsi="Times New Roman" w:cs="Times New Roman"/>
          <w:sz w:val="28"/>
          <w:szCs w:val="28"/>
        </w:rPr>
        <w:t xml:space="preserve"> </w:t>
      </w:r>
      <w:r>
        <w:rPr>
          <w:rFonts w:ascii="Times New Roman" w:hAnsi="Times New Roman" w:cs="Times New Roman"/>
          <w:sz w:val="28"/>
          <w:szCs w:val="28"/>
        </w:rPr>
        <w:t xml:space="preserve">Отдел сел. хозяйства и куст. промышленности. 1901. № 16. (Составлена по поручению </w:t>
      </w:r>
      <w:r>
        <w:rPr>
          <w:rFonts w:ascii="Times New Roman" w:hAnsi="Times New Roman" w:cs="Times New Roman"/>
          <w:sz w:val="28"/>
          <w:szCs w:val="28"/>
          <w:lang w:val="en-US"/>
        </w:rPr>
        <w:t>I</w:t>
      </w:r>
      <w:r>
        <w:rPr>
          <w:rFonts w:ascii="Times New Roman" w:hAnsi="Times New Roman" w:cs="Times New Roman"/>
          <w:sz w:val="28"/>
          <w:szCs w:val="28"/>
        </w:rPr>
        <w:t xml:space="preserve"> Тоб. Отдела Имп. Моск. Общества сел. хозяйства).</w:t>
      </w:r>
    </w:p>
    <w:p w:rsidR="003713A5" w:rsidRDefault="00AA733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«Любить Отечество велит природа, Бог, а знать его – вот честь, достоинство и долг». (Передовая статья о значении Тоб. губ. музея). Сиб. листок. 1901. №7.</w:t>
      </w:r>
    </w:p>
    <w:p w:rsidR="00E46216" w:rsidRDefault="00E4621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 мерах улучшения крестьянского хозяйства Тобольской губернии и о местных органах для проведения этих мер в жизнь. Сиб. листок. 1901. №№ 24, 25, 40, 41, 42.</w:t>
      </w:r>
    </w:p>
    <w:p w:rsidR="00E46216" w:rsidRDefault="007A40E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Флора Алтая и Томской губернии. Руководство к определению растений Западной Сибири. И. П. Крылов. Томск. 1901». Бибилиографическая заметка. Сиб. листок. 1901. № 39.</w:t>
      </w:r>
    </w:p>
    <w:p w:rsidR="00B64203" w:rsidRDefault="00B6420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Любителям растений. (Заметка о вязе). Сиб. листок. 1901. № 49.</w:t>
      </w:r>
    </w:p>
    <w:p w:rsidR="00B64203" w:rsidRDefault="00110B4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Какими мерами можно уменьшить вред, причиняемый хлебам кобылокою. Сиб. листок. 1901. № 58.</w:t>
      </w:r>
    </w:p>
    <w:p w:rsidR="00110B4F" w:rsidRDefault="00110B4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«Кобылка, приносимый ею вред и новый способ борьбы с нею. Оренбург. 1901». (Библиографическая заметка). Сиб. листок. 1901. № 60.</w:t>
      </w:r>
    </w:p>
    <w:p w:rsidR="00455564" w:rsidRDefault="0045556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консерватора Тобольского губ. музея за 1899 и 1900 гг. Отдел сел. хозяйства и куст. промышленности. 1901. № 13.</w:t>
      </w:r>
    </w:p>
    <w:p w:rsidR="00455564" w:rsidRDefault="0045556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Утилитарные растения флоры Тобольской губернии. Отдел сел. хозяйства и куст. промышленности. 1901. № 13.</w:t>
      </w:r>
    </w:p>
    <w:p w:rsidR="00D079B2" w:rsidRDefault="00110B4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о работах по исследованию кобылки в 1901 г. в Тобольской губ. (С приложением 4 планов волостей и карты южной части Тобольской губ.). ЕТГМ. 1902. Вып.</w:t>
      </w:r>
      <w:r w:rsidR="00D079B2">
        <w:rPr>
          <w:rFonts w:ascii="Times New Roman" w:hAnsi="Times New Roman" w:cs="Times New Roman"/>
          <w:sz w:val="28"/>
          <w:szCs w:val="28"/>
        </w:rPr>
        <w:t xml:space="preserve"> </w:t>
      </w:r>
      <w:r w:rsidR="007D0015">
        <w:rPr>
          <w:rFonts w:ascii="Times New Roman" w:hAnsi="Times New Roman" w:cs="Times New Roman"/>
          <w:sz w:val="28"/>
          <w:szCs w:val="28"/>
        </w:rPr>
        <w:t>13</w:t>
      </w:r>
      <w:r w:rsidR="00D079B2">
        <w:rPr>
          <w:rFonts w:ascii="Times New Roman" w:hAnsi="Times New Roman" w:cs="Times New Roman"/>
          <w:sz w:val="28"/>
          <w:szCs w:val="28"/>
          <w:lang w:val="en-US"/>
        </w:rPr>
        <w:t>.</w:t>
      </w:r>
      <w:r w:rsidR="00D079B2">
        <w:rPr>
          <w:rFonts w:ascii="Times New Roman" w:hAnsi="Times New Roman" w:cs="Times New Roman"/>
          <w:sz w:val="28"/>
          <w:szCs w:val="28"/>
        </w:rPr>
        <w:t xml:space="preserve"> (Отд. отт.).</w:t>
      </w:r>
    </w:p>
    <w:p w:rsidR="00110B4F" w:rsidRDefault="00B15FB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Опыт обзора крестьянских промыслов Тобольской губ. ЕТГМ.</w:t>
      </w:r>
      <w:r w:rsidRPr="00B15FBF">
        <w:rPr>
          <w:rFonts w:ascii="Times New Roman" w:hAnsi="Times New Roman" w:cs="Times New Roman"/>
          <w:sz w:val="28"/>
          <w:szCs w:val="28"/>
        </w:rPr>
        <w:t xml:space="preserve"> </w:t>
      </w:r>
      <w:r>
        <w:rPr>
          <w:rFonts w:ascii="Times New Roman" w:hAnsi="Times New Roman" w:cs="Times New Roman"/>
          <w:sz w:val="28"/>
          <w:szCs w:val="28"/>
        </w:rPr>
        <w:t xml:space="preserve">1902. Вып. </w:t>
      </w:r>
      <w:r w:rsidR="007D0015">
        <w:rPr>
          <w:rFonts w:ascii="Times New Roman" w:hAnsi="Times New Roman" w:cs="Times New Roman"/>
          <w:sz w:val="28"/>
          <w:szCs w:val="28"/>
        </w:rPr>
        <w:t>13</w:t>
      </w:r>
      <w:r w:rsidRPr="00B15FBF">
        <w:rPr>
          <w:rFonts w:ascii="Times New Roman" w:hAnsi="Times New Roman" w:cs="Times New Roman"/>
          <w:sz w:val="28"/>
          <w:szCs w:val="28"/>
        </w:rPr>
        <w:t>.</w:t>
      </w:r>
      <w:r>
        <w:rPr>
          <w:rFonts w:ascii="Times New Roman" w:hAnsi="Times New Roman" w:cs="Times New Roman"/>
          <w:sz w:val="28"/>
          <w:szCs w:val="28"/>
        </w:rPr>
        <w:t xml:space="preserve"> (Отд. отт.).</w:t>
      </w:r>
    </w:p>
    <w:p w:rsidR="007D0015" w:rsidRDefault="007D001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Хроника музея. ЕТГМ. Вып. 12. Тобольск. 1902.</w:t>
      </w:r>
    </w:p>
    <w:p w:rsidR="00B15FBF" w:rsidRDefault="001E776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Могар. (По Михееву). Отдел сел. хозяйства и куст. промышленности. 1902. № 3.</w:t>
      </w:r>
    </w:p>
    <w:p w:rsidR="000B2D20" w:rsidRDefault="000B2D2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Казеин. Отдел сел. хозяйства и куст. промышленности. 1902. № 3.</w:t>
      </w:r>
    </w:p>
    <w:p w:rsidR="001E7761" w:rsidRPr="00EC6747" w:rsidRDefault="009D5A0E"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EC6747">
        <w:rPr>
          <w:rFonts w:ascii="Times New Roman" w:hAnsi="Times New Roman" w:cs="Times New Roman"/>
          <w:sz w:val="28"/>
          <w:szCs w:val="28"/>
        </w:rPr>
        <w:t>Хроника Тобольского музея за 1898 г., за 1899 г., за 1900 г., за 1901 г. Отдел сел. хозяйства и куст. промышленности. 1902. №№ 3, 12, 13, 14, 16, 18. 1903. №№ 2, 4, 7, 8, 9. 1904. № 9.</w:t>
      </w:r>
      <w:r w:rsidR="00EC6747">
        <w:rPr>
          <w:rFonts w:ascii="Times New Roman" w:hAnsi="Times New Roman" w:cs="Times New Roman"/>
          <w:sz w:val="28"/>
          <w:szCs w:val="28"/>
        </w:rPr>
        <w:t xml:space="preserve"> </w:t>
      </w:r>
    </w:p>
    <w:p w:rsidR="00AA22CC" w:rsidRDefault="00AA22CC"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EC6747">
        <w:rPr>
          <w:rFonts w:ascii="Times New Roman" w:hAnsi="Times New Roman" w:cs="Times New Roman"/>
          <w:sz w:val="28"/>
          <w:szCs w:val="28"/>
        </w:rPr>
        <w:t>Протокол совещания о проекте общего устава рыболовства в с. Самаровском 2 декабря 1901 г. Отдел сел. хозяйства и куст. промышленности. 1902. № 3.</w:t>
      </w:r>
    </w:p>
    <w:p w:rsidR="00A66880" w:rsidRDefault="00AA22C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Программа полевых опытов</w:t>
      </w:r>
      <w:r w:rsidR="00E2479F">
        <w:rPr>
          <w:rFonts w:ascii="Times New Roman" w:hAnsi="Times New Roman" w:cs="Times New Roman"/>
          <w:sz w:val="28"/>
          <w:szCs w:val="28"/>
        </w:rPr>
        <w:t xml:space="preserve"> для сельских хозяев южной полосы Тобольской губернии. Отдел сел. хозяйства и куст. промышленности. 1902. № 4. (</w:t>
      </w:r>
      <w:r w:rsidR="00A66880">
        <w:rPr>
          <w:rFonts w:ascii="Times New Roman" w:hAnsi="Times New Roman" w:cs="Times New Roman"/>
          <w:sz w:val="28"/>
          <w:szCs w:val="28"/>
        </w:rPr>
        <w:t xml:space="preserve">(То же «Труды </w:t>
      </w:r>
      <w:r w:rsidR="00A66880">
        <w:rPr>
          <w:rFonts w:ascii="Times New Roman" w:hAnsi="Times New Roman" w:cs="Times New Roman"/>
          <w:sz w:val="28"/>
          <w:szCs w:val="28"/>
          <w:lang w:val="en-US"/>
        </w:rPr>
        <w:t>I</w:t>
      </w:r>
      <w:r w:rsidR="00A66880">
        <w:rPr>
          <w:rFonts w:ascii="Times New Roman" w:hAnsi="Times New Roman" w:cs="Times New Roman"/>
          <w:sz w:val="28"/>
          <w:szCs w:val="28"/>
        </w:rPr>
        <w:t xml:space="preserve"> Тоб. Отдела Имп. Моск. Общества сел. хозяйства». Кн. </w:t>
      </w:r>
      <w:r w:rsidR="00A66880">
        <w:rPr>
          <w:rFonts w:ascii="Times New Roman" w:hAnsi="Times New Roman" w:cs="Times New Roman"/>
          <w:sz w:val="28"/>
          <w:szCs w:val="28"/>
          <w:lang w:val="en-US"/>
        </w:rPr>
        <w:t>V</w:t>
      </w:r>
      <w:r w:rsidR="00A66880">
        <w:rPr>
          <w:rFonts w:ascii="Times New Roman" w:hAnsi="Times New Roman" w:cs="Times New Roman"/>
          <w:sz w:val="28"/>
          <w:szCs w:val="28"/>
        </w:rPr>
        <w:t>).</w:t>
      </w:r>
    </w:p>
    <w:p w:rsidR="00AA22CC" w:rsidRDefault="00A1535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Крестьянский сельскохозяйственный съезд в Ялуторовске в сентябре 1901 года. Отдел сел. хозяйства и куст. промышленности. 1902. №№ 4, 5, 17. 1903. №№ 5, 15, 17. 1904. №№ 1, 3.</w:t>
      </w:r>
    </w:p>
    <w:p w:rsidR="00A15350" w:rsidRDefault="005E706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Полевые опыты. Отдел сел. хозяйства и куст. промышленности. 1902. № 6.</w:t>
      </w:r>
    </w:p>
    <w:p w:rsidR="005E7061" w:rsidRDefault="002F7E7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Список маслодельных заводов, действо</w:t>
      </w:r>
      <w:r w:rsidR="00A3561E">
        <w:rPr>
          <w:rFonts w:ascii="Times New Roman" w:hAnsi="Times New Roman" w:cs="Times New Roman"/>
          <w:sz w:val="28"/>
          <w:szCs w:val="28"/>
        </w:rPr>
        <w:t>вавших в пределах Тобольской и П</w:t>
      </w:r>
      <w:r>
        <w:rPr>
          <w:rFonts w:ascii="Times New Roman" w:hAnsi="Times New Roman" w:cs="Times New Roman"/>
          <w:sz w:val="28"/>
          <w:szCs w:val="28"/>
        </w:rPr>
        <w:t>ермской губерний, а также – Челябинского уезда Оренбургской губернии в 1901 г. Отдел сел. хозяйства и куст. промышленности. 1902. №№ 9, 10, 11, 12.</w:t>
      </w:r>
    </w:p>
    <w:p w:rsidR="00C1431F" w:rsidRDefault="00C1431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кормлении скота дре</w:t>
      </w:r>
      <w:r w:rsidR="00546C31">
        <w:rPr>
          <w:rFonts w:ascii="Times New Roman" w:hAnsi="Times New Roman" w:cs="Times New Roman"/>
          <w:sz w:val="28"/>
          <w:szCs w:val="28"/>
        </w:rPr>
        <w:t>в</w:t>
      </w:r>
      <w:r>
        <w:rPr>
          <w:rFonts w:ascii="Times New Roman" w:hAnsi="Times New Roman" w:cs="Times New Roman"/>
          <w:sz w:val="28"/>
          <w:szCs w:val="28"/>
        </w:rPr>
        <w:t>есными ветвями. Отдел сел. хозяйства и куст. промышленности. 1902. № 14.</w:t>
      </w:r>
    </w:p>
    <w:p w:rsidR="00546C31" w:rsidRDefault="00546C3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сибирской ягодной яблоне (</w:t>
      </w:r>
      <w:r>
        <w:rPr>
          <w:rFonts w:ascii="Times New Roman" w:hAnsi="Times New Roman" w:cs="Times New Roman"/>
          <w:sz w:val="28"/>
          <w:szCs w:val="28"/>
          <w:lang w:val="en-US"/>
        </w:rPr>
        <w:t>Pyrus</w:t>
      </w:r>
      <w:r w:rsidRPr="00546C31">
        <w:rPr>
          <w:rFonts w:ascii="Times New Roman" w:hAnsi="Times New Roman" w:cs="Times New Roman"/>
          <w:sz w:val="28"/>
          <w:szCs w:val="28"/>
        </w:rPr>
        <w:t xml:space="preserve"> </w:t>
      </w:r>
      <w:r>
        <w:rPr>
          <w:rFonts w:ascii="Times New Roman" w:hAnsi="Times New Roman" w:cs="Times New Roman"/>
          <w:sz w:val="28"/>
          <w:szCs w:val="28"/>
          <w:lang w:val="en-US"/>
        </w:rPr>
        <w:t>baccata</w:t>
      </w:r>
      <w:r w:rsidRPr="00546C31">
        <w:rPr>
          <w:rFonts w:ascii="Times New Roman" w:hAnsi="Times New Roman" w:cs="Times New Roman"/>
          <w:sz w:val="28"/>
          <w:szCs w:val="28"/>
        </w:rPr>
        <w:t xml:space="preserve"> </w:t>
      </w:r>
      <w:r>
        <w:rPr>
          <w:rFonts w:ascii="Times New Roman" w:hAnsi="Times New Roman" w:cs="Times New Roman"/>
          <w:sz w:val="28"/>
          <w:szCs w:val="28"/>
          <w:lang w:val="en-US"/>
        </w:rPr>
        <w:t>L</w:t>
      </w:r>
      <w:r w:rsidRPr="00546C31">
        <w:rPr>
          <w:rFonts w:ascii="Times New Roman" w:hAnsi="Times New Roman" w:cs="Times New Roman"/>
          <w:sz w:val="28"/>
          <w:szCs w:val="28"/>
        </w:rPr>
        <w:t>.</w:t>
      </w:r>
      <w:r>
        <w:rPr>
          <w:rFonts w:ascii="Times New Roman" w:hAnsi="Times New Roman" w:cs="Times New Roman"/>
          <w:sz w:val="28"/>
          <w:szCs w:val="28"/>
        </w:rPr>
        <w:t xml:space="preserve">). (По статье Эльпе). </w:t>
      </w:r>
      <w:r w:rsidR="00977FED">
        <w:rPr>
          <w:rFonts w:ascii="Times New Roman" w:hAnsi="Times New Roman" w:cs="Times New Roman"/>
          <w:sz w:val="28"/>
          <w:szCs w:val="28"/>
        </w:rPr>
        <w:t>Отдел сел. хозяйства и куст. промышленности. 1902. № 17. (Отд. отт.).</w:t>
      </w:r>
    </w:p>
    <w:p w:rsidR="00977FED" w:rsidRDefault="005F6CE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кобылке. (Плакат). Приложение к № 2 Отд. сел. хозяйства и куст. промышленности за 1902.</w:t>
      </w:r>
    </w:p>
    <w:p w:rsidR="005F6CE8" w:rsidRDefault="0090295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Труды съезда молочных хозяев и деятелей по молочному хозяйству </w:t>
      </w:r>
      <w:r w:rsidR="00311C63">
        <w:rPr>
          <w:rFonts w:ascii="Times New Roman" w:hAnsi="Times New Roman" w:cs="Times New Roman"/>
          <w:sz w:val="28"/>
          <w:szCs w:val="28"/>
        </w:rPr>
        <w:t>в г. Кургане при выставке продук</w:t>
      </w:r>
      <w:r>
        <w:rPr>
          <w:rFonts w:ascii="Times New Roman" w:hAnsi="Times New Roman" w:cs="Times New Roman"/>
          <w:sz w:val="28"/>
          <w:szCs w:val="28"/>
        </w:rPr>
        <w:t xml:space="preserve">тов </w:t>
      </w:r>
      <w:r w:rsidR="00510383">
        <w:rPr>
          <w:rFonts w:ascii="Times New Roman" w:hAnsi="Times New Roman" w:cs="Times New Roman"/>
          <w:sz w:val="28"/>
          <w:szCs w:val="28"/>
        </w:rPr>
        <w:t xml:space="preserve">маслоделия Западной Сибири в 1901 г. Томск. </w:t>
      </w:r>
      <w:r w:rsidR="00510383">
        <w:rPr>
          <w:rFonts w:ascii="Times New Roman" w:hAnsi="Times New Roman" w:cs="Times New Roman"/>
          <w:sz w:val="28"/>
          <w:szCs w:val="28"/>
        </w:rPr>
        <w:lastRenderedPageBreak/>
        <w:t>1902. Под редакцией и с предисловием Н. Л. Скалозубова. «(Коллективный труд, в котором три небольшие статьи написаны редактором)».</w:t>
      </w:r>
      <w:r w:rsidR="00510383">
        <w:rPr>
          <w:rStyle w:val="a7"/>
          <w:rFonts w:ascii="Times New Roman" w:hAnsi="Times New Roman" w:cs="Times New Roman"/>
          <w:sz w:val="28"/>
          <w:szCs w:val="28"/>
        </w:rPr>
        <w:footnoteReference w:id="1858"/>
      </w:r>
    </w:p>
    <w:p w:rsidR="00CC6A3B" w:rsidRDefault="00CC6A3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нуждах крестьянского скотоводства в Тобольской губернии. Томск. 1902.</w:t>
      </w:r>
    </w:p>
    <w:p w:rsidR="00CC6A3B" w:rsidRDefault="0022398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Краткая программа для собирания этнографических сведений по Тобольской губернии, составленная Тоб. губ. музеем. Тоб. 1902.</w:t>
      </w:r>
    </w:p>
    <w:p w:rsidR="00CB5A78" w:rsidRDefault="00CB5A7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траве «Чёрный воронец». Сиб. листок. 1902. № 24.</w:t>
      </w:r>
    </w:p>
    <w:p w:rsidR="00121E27" w:rsidRDefault="00121E2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Народный календарь: </w:t>
      </w:r>
      <w:r w:rsidR="002E1687">
        <w:rPr>
          <w:rFonts w:ascii="Times New Roman" w:hAnsi="Times New Roman" w:cs="Times New Roman"/>
          <w:sz w:val="28"/>
          <w:szCs w:val="28"/>
        </w:rPr>
        <w:t>[народные приметы о сельском хозяйстве по числам месяца]. ЕТГМ. Вып. 12. Тобольск. 1902.</w:t>
      </w:r>
    </w:p>
    <w:p w:rsidR="002E1687" w:rsidRDefault="002E168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Обзор крестьянских промыслов Тобольской губернии с алфавитным указателем промыслов и селений, упоминаемых в обзорах за 1895 и 1902 годы. ЕТГМ. Вып. 13. Тобольск. 1902.</w:t>
      </w:r>
    </w:p>
    <w:p w:rsidR="00EC6747" w:rsidRDefault="00EC674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консерватора Тобольского губ. музея за 1897  и 1898 годы. ЕТГМ. Вып. 12. Тобольск. 1902.</w:t>
      </w:r>
    </w:p>
    <w:p w:rsidR="007E6AF5" w:rsidRDefault="007E6AF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Департамент земледелия докладная записка о ближайших нуждах сельского хозяйства в Тобольской губ. Тобольск. 1903.</w:t>
      </w:r>
    </w:p>
    <w:p w:rsidR="007E6AF5" w:rsidRDefault="009F3B0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«Общие сведения по сельскому хозяйству и неземледельческим промыслам Иркутской губернии по сообщениям местных корреспондентов в 1900 г. Иркутск. 1902». (Библиографическая заметка). Отд. сел. хозяйства и куст. промышленности. 1903. № 3.</w:t>
      </w:r>
    </w:p>
    <w:p w:rsidR="009F3B01" w:rsidRDefault="005D0F7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садовых растениях для крайнего с</w:t>
      </w:r>
      <w:r w:rsidR="00311C63">
        <w:rPr>
          <w:rFonts w:ascii="Times New Roman" w:hAnsi="Times New Roman" w:cs="Times New Roman"/>
          <w:sz w:val="28"/>
          <w:szCs w:val="28"/>
        </w:rPr>
        <w:t>евера Тобольс</w:t>
      </w:r>
      <w:r>
        <w:rPr>
          <w:rFonts w:ascii="Times New Roman" w:hAnsi="Times New Roman" w:cs="Times New Roman"/>
          <w:sz w:val="28"/>
          <w:szCs w:val="28"/>
        </w:rPr>
        <w:t>кой губернии. Отд. сел. хозяйства и куст. промышленности. 1903. № 4.</w:t>
      </w:r>
    </w:p>
    <w:p w:rsidR="005D0F72" w:rsidRDefault="008D5CA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Модестович Богданович. (Некролог). Отд. сел. хозяйства и куст. промышленности. 1903. № 9.</w:t>
      </w:r>
    </w:p>
    <w:p w:rsidR="00455564" w:rsidRPr="00455564" w:rsidRDefault="0045556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консерватора Тобольского губ. музея за 1901 г. Отд. сел. хозяйства и куст. промышленности. 1903. № 3.</w:t>
      </w:r>
    </w:p>
    <w:p w:rsidR="00041C33" w:rsidRDefault="0033065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Попытка крестьян-переселенцев устроить своё хозяйство подворно. Отд. сел. хозяйства и куст. промышленности. 1903. № 12.</w:t>
      </w:r>
    </w:p>
    <w:p w:rsidR="00330650" w:rsidRDefault="0054658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Вьюн, или минога. (Сообщение в Тобольском губ. музее 19 сентября 1903 г.). Отд. сел. хозяйства </w:t>
      </w:r>
      <w:r w:rsidR="00317A02">
        <w:rPr>
          <w:rFonts w:ascii="Times New Roman" w:hAnsi="Times New Roman" w:cs="Times New Roman"/>
          <w:sz w:val="28"/>
          <w:szCs w:val="28"/>
        </w:rPr>
        <w:t>и куст. промышленности. 1903. №№</w:t>
      </w:r>
      <w:r>
        <w:rPr>
          <w:rFonts w:ascii="Times New Roman" w:hAnsi="Times New Roman" w:cs="Times New Roman"/>
          <w:sz w:val="28"/>
          <w:szCs w:val="28"/>
        </w:rPr>
        <w:t xml:space="preserve"> 14. 15.</w:t>
      </w:r>
    </w:p>
    <w:p w:rsidR="00546587" w:rsidRDefault="00F27E3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подёнке, или мотыле. Сиб. листок. 1903. № 34. (Отд. отт.).</w:t>
      </w:r>
    </w:p>
    <w:p w:rsidR="00F27E3E" w:rsidRDefault="003D6E3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пособиях для определения и собирания растений». (Библиографическая заметка). Сиб. листок. 1903. № 45.</w:t>
      </w:r>
    </w:p>
    <w:p w:rsidR="00366AA4" w:rsidRDefault="00366AA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Минога. Сиб. листок. 1903. № 75.</w:t>
      </w:r>
    </w:p>
    <w:p w:rsidR="00366AA4" w:rsidRDefault="00317A0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Сельскохозяйств</w:t>
      </w:r>
      <w:r w:rsidR="009437B1">
        <w:rPr>
          <w:rFonts w:ascii="Times New Roman" w:hAnsi="Times New Roman" w:cs="Times New Roman"/>
          <w:sz w:val="28"/>
          <w:szCs w:val="28"/>
        </w:rPr>
        <w:t>енное общество при Тобольской се</w:t>
      </w:r>
      <w:r>
        <w:rPr>
          <w:rFonts w:ascii="Times New Roman" w:hAnsi="Times New Roman" w:cs="Times New Roman"/>
          <w:sz w:val="28"/>
          <w:szCs w:val="28"/>
        </w:rPr>
        <w:t>льскохозяйственной школе. Сиб. листок. 1903. № 84.</w:t>
      </w:r>
    </w:p>
    <w:p w:rsidR="00317A02" w:rsidRDefault="00317A0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Камыш (</w:t>
      </w:r>
      <w:r>
        <w:rPr>
          <w:rFonts w:ascii="Times New Roman" w:hAnsi="Times New Roman" w:cs="Times New Roman"/>
          <w:sz w:val="28"/>
          <w:szCs w:val="28"/>
          <w:lang w:val="en-US"/>
        </w:rPr>
        <w:t>Phragmites</w:t>
      </w:r>
      <w:r w:rsidRPr="00317A02">
        <w:rPr>
          <w:rFonts w:ascii="Times New Roman" w:hAnsi="Times New Roman" w:cs="Times New Roman"/>
          <w:sz w:val="28"/>
          <w:szCs w:val="28"/>
        </w:rPr>
        <w:t xml:space="preserve"> </w:t>
      </w:r>
      <w:r>
        <w:rPr>
          <w:rFonts w:ascii="Times New Roman" w:hAnsi="Times New Roman" w:cs="Times New Roman"/>
          <w:sz w:val="28"/>
          <w:szCs w:val="28"/>
          <w:lang w:val="en-US"/>
        </w:rPr>
        <w:t>communis</w:t>
      </w:r>
      <w:r w:rsidRPr="00317A02">
        <w:rPr>
          <w:rFonts w:ascii="Times New Roman" w:hAnsi="Times New Roman" w:cs="Times New Roman"/>
          <w:sz w:val="28"/>
          <w:szCs w:val="28"/>
        </w:rPr>
        <w:t xml:space="preserve"> </w:t>
      </w:r>
      <w:r>
        <w:rPr>
          <w:rFonts w:ascii="Times New Roman" w:hAnsi="Times New Roman" w:cs="Times New Roman"/>
          <w:sz w:val="28"/>
          <w:szCs w:val="28"/>
          <w:lang w:val="en-US"/>
        </w:rPr>
        <w:t>Trin</w:t>
      </w:r>
      <w:r w:rsidRPr="00317A02">
        <w:rPr>
          <w:rFonts w:ascii="Times New Roman" w:hAnsi="Times New Roman" w:cs="Times New Roman"/>
          <w:sz w:val="28"/>
          <w:szCs w:val="28"/>
        </w:rPr>
        <w:t>.</w:t>
      </w:r>
      <w:r>
        <w:rPr>
          <w:rFonts w:ascii="Times New Roman" w:hAnsi="Times New Roman" w:cs="Times New Roman"/>
          <w:sz w:val="28"/>
          <w:szCs w:val="28"/>
        </w:rPr>
        <w:t>). Отд. сел. хозяйства и куст. промышленности. 1904. № 1.</w:t>
      </w:r>
    </w:p>
    <w:p w:rsidR="00CA5AE6" w:rsidRDefault="00CA5AE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«Обзор Орловской областной сельскохозяйственной и кустарной выставки 1903 г. С. И. Елисеев». (Библиографическая заметка). Отд. сел. хозяйства и куст. промышленности. 1904. № 4.</w:t>
      </w:r>
    </w:p>
    <w:p w:rsidR="00DD35F9" w:rsidRPr="00DD35F9" w:rsidRDefault="009437B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w:t>
      </w:r>
      <w:r w:rsidR="00A662FA">
        <w:rPr>
          <w:rFonts w:ascii="Times New Roman" w:hAnsi="Times New Roman" w:cs="Times New Roman"/>
          <w:sz w:val="28"/>
          <w:szCs w:val="28"/>
        </w:rPr>
        <w:t xml:space="preserve"> старых и новых книгах, полезных для сельских хозяев Тобольской губернии. (Библиографическая заметка). Отд. сел. хозяйства и куст. промышленности. 1904. № 5.</w:t>
      </w:r>
    </w:p>
    <w:p w:rsidR="00A662FA" w:rsidRDefault="008E59D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спорынье и головне (Доложено в собрании членов Тоб. губ. музея 15 сентября 1904 г.).</w:t>
      </w:r>
      <w:r w:rsidRPr="008E59D9">
        <w:rPr>
          <w:rFonts w:ascii="Times New Roman" w:hAnsi="Times New Roman" w:cs="Times New Roman"/>
          <w:sz w:val="28"/>
          <w:szCs w:val="28"/>
        </w:rPr>
        <w:t xml:space="preserve"> </w:t>
      </w:r>
      <w:r>
        <w:rPr>
          <w:rFonts w:ascii="Times New Roman" w:hAnsi="Times New Roman" w:cs="Times New Roman"/>
          <w:sz w:val="28"/>
          <w:szCs w:val="28"/>
        </w:rPr>
        <w:t>Отд. сел. хозяйства и куст. промышленности. 1904. № 10.</w:t>
      </w:r>
    </w:p>
    <w:p w:rsidR="00B42440" w:rsidRDefault="00B4244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Задачи агрономической деятельности в Ирбитском уезде. По вопросу о реорганизации земского агрономического института Пермской губернии.</w:t>
      </w:r>
      <w:r w:rsidRPr="00B42440">
        <w:rPr>
          <w:rFonts w:ascii="Times New Roman" w:hAnsi="Times New Roman" w:cs="Times New Roman"/>
          <w:sz w:val="28"/>
          <w:szCs w:val="28"/>
        </w:rPr>
        <w:t xml:space="preserve"> </w:t>
      </w:r>
      <w:r>
        <w:rPr>
          <w:rFonts w:ascii="Times New Roman" w:hAnsi="Times New Roman" w:cs="Times New Roman"/>
          <w:sz w:val="28"/>
          <w:szCs w:val="28"/>
        </w:rPr>
        <w:t>Отд. сел. хозяйства и куст. промышленности. 1904. № 13.</w:t>
      </w:r>
    </w:p>
    <w:p w:rsidR="000E59CF" w:rsidRDefault="0078437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Муха Вольфарта в окрестностях Тобольска. Сиб. листок. 1904. № 75.</w:t>
      </w:r>
    </w:p>
    <w:p w:rsidR="00784371" w:rsidRDefault="0078437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Описание карты распространения естественноисторических областей Тобольской губернии. ЕТГМ. 1904. Вып. </w:t>
      </w:r>
      <w:r w:rsidR="00D33033">
        <w:rPr>
          <w:rFonts w:ascii="Times New Roman" w:hAnsi="Times New Roman" w:cs="Times New Roman"/>
          <w:sz w:val="28"/>
          <w:szCs w:val="28"/>
        </w:rPr>
        <w:t>13</w:t>
      </w:r>
      <w:r>
        <w:rPr>
          <w:rFonts w:ascii="Times New Roman" w:hAnsi="Times New Roman" w:cs="Times New Roman"/>
          <w:sz w:val="28"/>
          <w:szCs w:val="28"/>
          <w:lang w:val="en-US"/>
        </w:rPr>
        <w:t>.</w:t>
      </w:r>
    </w:p>
    <w:p w:rsidR="00784371" w:rsidRDefault="0071288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Материалы к характеристике местных сортов пшеницы в Тобольской губернии (В сб. «К 50-летнему юбилею И. А. Стебута». СПБ. 1904).</w:t>
      </w:r>
    </w:p>
    <w:p w:rsidR="00455564" w:rsidRDefault="0045556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организации сельских продовольственных запасов.</w:t>
      </w:r>
      <w:r w:rsidRPr="00455564">
        <w:rPr>
          <w:rFonts w:ascii="Times New Roman" w:hAnsi="Times New Roman" w:cs="Times New Roman"/>
          <w:sz w:val="28"/>
          <w:szCs w:val="28"/>
        </w:rPr>
        <w:t xml:space="preserve"> </w:t>
      </w:r>
      <w:r>
        <w:rPr>
          <w:rFonts w:ascii="Times New Roman" w:hAnsi="Times New Roman" w:cs="Times New Roman"/>
          <w:sz w:val="28"/>
          <w:szCs w:val="28"/>
        </w:rPr>
        <w:t>Отд. сел. хозяйства и куст. промышленности. 1904. № 1.</w:t>
      </w:r>
    </w:p>
    <w:p w:rsidR="002E1687" w:rsidRDefault="002E168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о работах по исследованию кобылки в 1901 году в Тобольской губернии. ЕТГМ. Вып. 13. Тобольск. 1904.</w:t>
      </w:r>
    </w:p>
    <w:p w:rsidR="00BD7C43" w:rsidRPr="00BD7C43" w:rsidRDefault="00BD7C4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мухе Вольфарта. (Сообщение, сделанное Н. Л. Скалозубовым в Тобольском губ. музее 15 сентября 1904 года). Отд. сел. хозяйства и куст. промышленности. 1905. № 1.</w:t>
      </w:r>
    </w:p>
    <w:p w:rsidR="0071288C" w:rsidRDefault="00F53C0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Материалы для характеристики местных сортов пшеницы в Тобольской губернии.</w:t>
      </w:r>
      <w:r w:rsidRPr="00F53C08">
        <w:rPr>
          <w:rFonts w:ascii="Times New Roman" w:hAnsi="Times New Roman" w:cs="Times New Roman"/>
          <w:sz w:val="28"/>
          <w:szCs w:val="28"/>
        </w:rPr>
        <w:t xml:space="preserve"> </w:t>
      </w:r>
      <w:r>
        <w:rPr>
          <w:rFonts w:ascii="Times New Roman" w:hAnsi="Times New Roman" w:cs="Times New Roman"/>
          <w:sz w:val="28"/>
          <w:szCs w:val="28"/>
        </w:rPr>
        <w:t>Отд. сел. хозяйства и куст. промышленности. 1905. № 5.</w:t>
      </w:r>
    </w:p>
    <w:p w:rsidR="007A0396" w:rsidRDefault="007A039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 постановке опытов с минеральным удобрением и травосеянием в </w:t>
      </w:r>
      <w:r w:rsidR="00B012E9">
        <w:rPr>
          <w:rFonts w:ascii="Times New Roman" w:hAnsi="Times New Roman" w:cs="Times New Roman"/>
          <w:sz w:val="28"/>
          <w:szCs w:val="28"/>
        </w:rPr>
        <w:t>Б</w:t>
      </w:r>
      <w:r>
        <w:rPr>
          <w:rFonts w:ascii="Times New Roman" w:hAnsi="Times New Roman" w:cs="Times New Roman"/>
          <w:sz w:val="28"/>
          <w:szCs w:val="28"/>
        </w:rPr>
        <w:t>егишевской волости Тобольского уезда (С. Астафьев и Н. С.). Отд. сел. хозяйства и куст. промышленности. 1905. № 5.</w:t>
      </w:r>
    </w:p>
    <w:p w:rsidR="007A0396" w:rsidRDefault="00B012E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Краткие сведения о Беловском маслодельном заводе (с. Беловское Ишимского у</w:t>
      </w:r>
      <w:r w:rsidR="009437B1">
        <w:rPr>
          <w:rFonts w:ascii="Times New Roman" w:hAnsi="Times New Roman" w:cs="Times New Roman"/>
          <w:sz w:val="28"/>
          <w:szCs w:val="28"/>
        </w:rPr>
        <w:t>езда</w:t>
      </w:r>
      <w:r>
        <w:rPr>
          <w:rFonts w:ascii="Times New Roman" w:hAnsi="Times New Roman" w:cs="Times New Roman"/>
          <w:sz w:val="28"/>
          <w:szCs w:val="28"/>
        </w:rPr>
        <w:t>.) за 1904 год. Отд. сел. хозяйства и куст. промышленности. 1905. № 9.</w:t>
      </w:r>
    </w:p>
    <w:p w:rsidR="00B012E9" w:rsidRDefault="00E90FD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поводу работ лаборатории Беловской молочной школы. (К. Р. и Н. С.). Отд. сел. хозяйства и куст. промышленности. 1905. № 10.</w:t>
      </w:r>
    </w:p>
    <w:p w:rsidR="00DC0A50" w:rsidRDefault="00DC0A5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бактериях. Отд. сел. хозяйства и куст. промышленности. 1905. №№ 10, 11. (Отд. отт.)</w:t>
      </w:r>
    </w:p>
    <w:p w:rsidR="00DC0A50" w:rsidRDefault="007D08E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Путеводитель по сельскохозяйственному отделу Тобольского губернского музея. Отд. сел. хозяйства и куст. промышленности. 1905. №№ 10, 11, 13. (Закончено в отд. отт. Тоб. 1908).</w:t>
      </w:r>
    </w:p>
    <w:p w:rsidR="00B746EB" w:rsidRDefault="00B746E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Хроника Тобольского губ. музея за 1900 год. ЕГТМ. Вып. 14. Тобольск. 1905.</w:t>
      </w:r>
    </w:p>
    <w:p w:rsidR="009152D6" w:rsidRPr="009152D6" w:rsidRDefault="009152D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Хроника Тобольского губ. музея за 1901 год. ЕГТМ. Вып. 14. Тобольск. 1905.</w:t>
      </w:r>
    </w:p>
    <w:p w:rsidR="00424023" w:rsidRDefault="0042402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Материалы к вопросу о народной медицине. Народная медицина в Тобольской губернии. ЕТГМ. Вып. </w:t>
      </w:r>
      <w:r w:rsidR="00E224C2">
        <w:rPr>
          <w:rFonts w:ascii="Times New Roman" w:hAnsi="Times New Roman" w:cs="Times New Roman"/>
          <w:sz w:val="28"/>
          <w:szCs w:val="28"/>
        </w:rPr>
        <w:t>14</w:t>
      </w:r>
      <w:r>
        <w:rPr>
          <w:rFonts w:ascii="Times New Roman" w:hAnsi="Times New Roman" w:cs="Times New Roman"/>
          <w:sz w:val="28"/>
          <w:szCs w:val="28"/>
          <w:lang w:val="en-US"/>
        </w:rPr>
        <w:t xml:space="preserve">. 1905. </w:t>
      </w:r>
      <w:r>
        <w:rPr>
          <w:rFonts w:ascii="Times New Roman" w:hAnsi="Times New Roman" w:cs="Times New Roman"/>
          <w:sz w:val="28"/>
          <w:szCs w:val="28"/>
        </w:rPr>
        <w:t>(Отд. отт.)</w:t>
      </w:r>
    </w:p>
    <w:p w:rsidR="00291BC7" w:rsidRDefault="0042402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Работы агрономической организации по Тобольской губернии за 1903 год. (О состоянии и мерах улучшения молочного хозяйства в Тоб. губ.). Томск. 1905.</w:t>
      </w:r>
    </w:p>
    <w:p w:rsidR="00CB3E0D" w:rsidRDefault="005C1F7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О кобылке. Какой она приносит вред земледелию и как бороться с нею. Два чтения для крестьян. С рис. в тексте. Томск. 1905.</w:t>
      </w:r>
    </w:p>
    <w:p w:rsidR="001F0247" w:rsidRDefault="001F024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Несколько слов о самодеятельности населен</w:t>
      </w:r>
      <w:r w:rsidR="00536BB0">
        <w:rPr>
          <w:rFonts w:ascii="Times New Roman" w:hAnsi="Times New Roman" w:cs="Times New Roman"/>
          <w:sz w:val="28"/>
          <w:szCs w:val="28"/>
        </w:rPr>
        <w:t>ия. Сиб. листок. 1905. № 27</w:t>
      </w:r>
      <w:r>
        <w:rPr>
          <w:rFonts w:ascii="Times New Roman" w:hAnsi="Times New Roman" w:cs="Times New Roman"/>
          <w:sz w:val="28"/>
          <w:szCs w:val="28"/>
        </w:rPr>
        <w:t>.</w:t>
      </w:r>
    </w:p>
    <w:p w:rsidR="00536BB0" w:rsidRDefault="00536BB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Ещё о самодеятельности населения. Сиб. листок. 1905. № 66.</w:t>
      </w:r>
    </w:p>
    <w:p w:rsidR="001F0247" w:rsidRDefault="001F024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 земских учреждениях в Тобольской губернии. Сиб. листок. 1905. №№ 92, 93. (Отд. отт.).</w:t>
      </w:r>
    </w:p>
    <w:p w:rsidR="005B2DE1" w:rsidRDefault="005B2DE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ст. «Производство клеверных семян в Пермской губернии». Библиографическая заметка. Сиб. листок. 1905. № 70.</w:t>
      </w:r>
    </w:p>
    <w:p w:rsidR="007C1FCD" w:rsidRDefault="007C1FC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консерватора Тобольского губ. музея за 1901 год. ЕТГМ. Вып. 14. Тобольск. 1905.</w:t>
      </w:r>
    </w:p>
    <w:p w:rsidR="00C06E05" w:rsidRPr="00C06E05" w:rsidRDefault="00C06E0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консерватора Тобольского губ. музея за 1902 год. ЕТГМ. Вып. 14. Тобольск. 1905.</w:t>
      </w:r>
    </w:p>
    <w:p w:rsidR="001F0247" w:rsidRDefault="00987A1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свиноводстве в Тобольской губернии. Тоб. 1906.</w:t>
      </w:r>
    </w:p>
    <w:p w:rsidR="00E224C2" w:rsidRPr="00E224C2" w:rsidRDefault="00E224C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Список маслодельных заводов Тобольской губ. Отд. сел. хозяйства и куст. промышленности. 1905. №№ 11, 12. 13. 1906. № 1.</w:t>
      </w:r>
    </w:p>
    <w:p w:rsidR="00987A13" w:rsidRDefault="00C3641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Материалы к изучению почв и растительности Тобольской губернии (Каталог коллекции почвенных образцов, собранных в Тоб. губернии Тоб. губ. агрономом Н. Л. С</w:t>
      </w:r>
      <w:r w:rsidR="00E224C2">
        <w:rPr>
          <w:rFonts w:ascii="Times New Roman" w:hAnsi="Times New Roman" w:cs="Times New Roman"/>
          <w:sz w:val="28"/>
          <w:szCs w:val="28"/>
        </w:rPr>
        <w:t>калозубовым в пери</w:t>
      </w:r>
      <w:r>
        <w:rPr>
          <w:rFonts w:ascii="Times New Roman" w:hAnsi="Times New Roman" w:cs="Times New Roman"/>
          <w:sz w:val="28"/>
          <w:szCs w:val="28"/>
        </w:rPr>
        <w:t>од 1895 – 1900 гг.). НТГМ. 1906. Вып.</w:t>
      </w:r>
      <w:r w:rsidRPr="00E224C2">
        <w:rPr>
          <w:rFonts w:ascii="Times New Roman" w:hAnsi="Times New Roman" w:cs="Times New Roman"/>
          <w:sz w:val="28"/>
          <w:szCs w:val="28"/>
        </w:rPr>
        <w:t xml:space="preserve"> </w:t>
      </w:r>
      <w:r>
        <w:rPr>
          <w:rFonts w:ascii="Times New Roman" w:hAnsi="Times New Roman" w:cs="Times New Roman"/>
          <w:sz w:val="28"/>
          <w:szCs w:val="28"/>
          <w:lang w:val="en-US"/>
        </w:rPr>
        <w:t>XV</w:t>
      </w:r>
      <w:r w:rsidRPr="00E224C2">
        <w:rPr>
          <w:rFonts w:ascii="Times New Roman" w:hAnsi="Times New Roman" w:cs="Times New Roman"/>
          <w:sz w:val="28"/>
          <w:szCs w:val="28"/>
        </w:rPr>
        <w:t>.</w:t>
      </w:r>
    </w:p>
    <w:p w:rsidR="00DD7B9F" w:rsidRDefault="00DD7B9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Петербургская канцелярия и сибирское сельское хозяйство. Сиб. вопросы. 1906. № 5.</w:t>
      </w:r>
    </w:p>
    <w:p w:rsidR="00DD7B9F" w:rsidRDefault="009F7EE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Тобольской низшей сельскохозяйственной школе. Сиб. листок. 1906. № 37.</w:t>
      </w:r>
    </w:p>
    <w:p w:rsidR="009F7EEA" w:rsidRDefault="002A3DC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От Тобольска до Обдорска. (Из путевого журнала). ЕТГМ. 1907. Вып. </w:t>
      </w:r>
      <w:r w:rsidR="00681D46">
        <w:rPr>
          <w:rFonts w:ascii="Times New Roman" w:hAnsi="Times New Roman" w:cs="Times New Roman"/>
          <w:sz w:val="28"/>
          <w:szCs w:val="28"/>
        </w:rPr>
        <w:t>16</w:t>
      </w:r>
      <w:r>
        <w:rPr>
          <w:rFonts w:ascii="Times New Roman" w:hAnsi="Times New Roman" w:cs="Times New Roman"/>
          <w:sz w:val="28"/>
          <w:szCs w:val="28"/>
          <w:lang w:val="en-US"/>
        </w:rPr>
        <w:t>.</w:t>
      </w:r>
    </w:p>
    <w:p w:rsidR="008E35C9" w:rsidRDefault="008E35C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Значение землеустройства для сибирских крестьян. Сиб. вопросы. 1907. № 2.</w:t>
      </w:r>
    </w:p>
    <w:p w:rsidR="000F6DBE" w:rsidRDefault="000F6DB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Сельскохозяйственная хроника Сибири. Сиб. вопросы. 1907. № 2.</w:t>
      </w:r>
    </w:p>
    <w:p w:rsidR="008E35C9" w:rsidRDefault="00F2309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Чиновничья опека над переселенцами. Сиб. вопросы. 1907. № 3.</w:t>
      </w:r>
    </w:p>
    <w:p w:rsidR="00F23090" w:rsidRDefault="00F2309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Мнимая агрономическая помощь переселенцам. Сиб. вопросы. 1907. № 7.</w:t>
      </w:r>
    </w:p>
    <w:p w:rsidR="00F23090" w:rsidRDefault="00A855A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Запрос сибирских депутатов кн. Васильчикову. Сиб. вопросы. 1907. №№ 13, 14.</w:t>
      </w:r>
    </w:p>
    <w:p w:rsidR="00A855AA" w:rsidRDefault="00A3541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Сибирь и государственные доходы. Сиб. вопросы. 1907. №№ 18, 19.</w:t>
      </w:r>
    </w:p>
    <w:p w:rsidR="00A3541F" w:rsidRDefault="009437B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Культурная деятельность Министер</w:t>
      </w:r>
      <w:r w:rsidR="007B0DD3">
        <w:rPr>
          <w:rFonts w:ascii="Times New Roman" w:hAnsi="Times New Roman" w:cs="Times New Roman"/>
          <w:sz w:val="28"/>
          <w:szCs w:val="28"/>
        </w:rPr>
        <w:t>ства Внутренних дел в Сибири. Сиб. вопросы. 1907. № 21.</w:t>
      </w:r>
    </w:p>
    <w:p w:rsidR="007B0DD3" w:rsidRDefault="007B0DD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Вредная политика лесного ведомства в Тобольской губернии.</w:t>
      </w:r>
      <w:r w:rsidRPr="007B0DD3">
        <w:rPr>
          <w:rFonts w:ascii="Times New Roman" w:hAnsi="Times New Roman" w:cs="Times New Roman"/>
          <w:sz w:val="28"/>
          <w:szCs w:val="28"/>
        </w:rPr>
        <w:t xml:space="preserve"> </w:t>
      </w:r>
      <w:r>
        <w:rPr>
          <w:rFonts w:ascii="Times New Roman" w:hAnsi="Times New Roman" w:cs="Times New Roman"/>
          <w:sz w:val="28"/>
          <w:szCs w:val="28"/>
        </w:rPr>
        <w:t>Сиб. вопросы. 1907. № 26.</w:t>
      </w:r>
    </w:p>
    <w:p w:rsidR="007B0DD3" w:rsidRDefault="00655F9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Местный план переселенческого благополучия.</w:t>
      </w:r>
      <w:r w:rsidRPr="00655F90">
        <w:rPr>
          <w:rFonts w:ascii="Times New Roman" w:hAnsi="Times New Roman" w:cs="Times New Roman"/>
          <w:sz w:val="28"/>
          <w:szCs w:val="28"/>
        </w:rPr>
        <w:t xml:space="preserve"> </w:t>
      </w:r>
      <w:r>
        <w:rPr>
          <w:rFonts w:ascii="Times New Roman" w:hAnsi="Times New Roman" w:cs="Times New Roman"/>
          <w:sz w:val="28"/>
          <w:szCs w:val="28"/>
        </w:rPr>
        <w:t>Сиб. вопросы. 1907. № 33.</w:t>
      </w:r>
    </w:p>
    <w:p w:rsidR="00655F90" w:rsidRDefault="00A55B1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Тобольские крестьяне об аграрном вопросе. Сиб. вопросы. 1907. №№ 37, 38, 39.</w:t>
      </w:r>
    </w:p>
    <w:p w:rsidR="00A55B17" w:rsidRDefault="00641C8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К переселенческому вопросу. Товарищ. Сиб. вопросы. 1907. №№ 309, 310.</w:t>
      </w:r>
    </w:p>
    <w:p w:rsidR="00641C80" w:rsidRDefault="0026411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Письма депутата. Сиб. листок.</w:t>
      </w:r>
    </w:p>
    <w:p w:rsidR="0026411E" w:rsidRPr="0040539F" w:rsidRDefault="0026411E" w:rsidP="00F1270A">
      <w:pPr>
        <w:pStyle w:val="af5"/>
        <w:spacing w:after="0" w:line="240" w:lineRule="auto"/>
        <w:ind w:left="-993" w:firstLine="426"/>
        <w:jc w:val="both"/>
        <w:rPr>
          <w:rFonts w:ascii="Times New Roman" w:hAnsi="Times New Roman" w:cs="Times New Roman"/>
          <w:sz w:val="28"/>
          <w:szCs w:val="28"/>
        </w:rPr>
      </w:pPr>
      <w:r w:rsidRPr="001516CE">
        <w:rPr>
          <w:rFonts w:ascii="Times New Roman" w:hAnsi="Times New Roman" w:cs="Times New Roman"/>
          <w:sz w:val="28"/>
          <w:szCs w:val="28"/>
          <w:u w:val="single"/>
        </w:rPr>
        <w:t>1907 г</w:t>
      </w:r>
      <w:r>
        <w:rPr>
          <w:rFonts w:ascii="Times New Roman" w:hAnsi="Times New Roman" w:cs="Times New Roman"/>
          <w:sz w:val="28"/>
          <w:szCs w:val="28"/>
        </w:rPr>
        <w:t>.: №№ 18, 20, 25-28, 31-33, 40, 47, 94, 101, 104, 106, 108.</w:t>
      </w:r>
    </w:p>
    <w:p w:rsidR="000111B1" w:rsidRDefault="003C3E1B" w:rsidP="00F1270A">
      <w:pPr>
        <w:spacing w:after="0" w:line="240" w:lineRule="auto"/>
        <w:ind w:left="-993" w:firstLine="426"/>
        <w:jc w:val="both"/>
        <w:rPr>
          <w:rFonts w:ascii="Times New Roman" w:hAnsi="Times New Roman" w:cs="Times New Roman"/>
          <w:sz w:val="28"/>
          <w:szCs w:val="28"/>
        </w:rPr>
      </w:pPr>
      <w:r w:rsidRPr="001516CE">
        <w:rPr>
          <w:rFonts w:ascii="Times New Roman" w:hAnsi="Times New Roman" w:cs="Times New Roman"/>
          <w:sz w:val="28"/>
          <w:szCs w:val="28"/>
          <w:u w:val="single"/>
        </w:rPr>
        <w:t>1908 г</w:t>
      </w:r>
      <w:r w:rsidR="00045D43">
        <w:rPr>
          <w:rFonts w:ascii="Times New Roman" w:hAnsi="Times New Roman" w:cs="Times New Roman"/>
          <w:sz w:val="28"/>
          <w:szCs w:val="28"/>
        </w:rPr>
        <w:t>.: №№ 1, 2,</w:t>
      </w:r>
      <w:r>
        <w:rPr>
          <w:rFonts w:ascii="Times New Roman" w:hAnsi="Times New Roman" w:cs="Times New Roman"/>
          <w:sz w:val="28"/>
          <w:szCs w:val="28"/>
        </w:rPr>
        <w:t xml:space="preserve"> 5, 14, 20, 21, 23, 25, 34, 35, 37, 38, 40, 44, 46, 54, 63, </w:t>
      </w:r>
      <w:r w:rsidR="00671945">
        <w:rPr>
          <w:rFonts w:ascii="Times New Roman" w:hAnsi="Times New Roman" w:cs="Times New Roman"/>
          <w:sz w:val="28"/>
          <w:szCs w:val="28"/>
        </w:rPr>
        <w:t xml:space="preserve">  </w:t>
      </w:r>
      <w:r>
        <w:rPr>
          <w:rFonts w:ascii="Times New Roman" w:hAnsi="Times New Roman" w:cs="Times New Roman"/>
          <w:sz w:val="28"/>
          <w:szCs w:val="28"/>
        </w:rPr>
        <w:t>64, 66, 69, 70, 72, 76, 79, 82, 84, 13</w:t>
      </w:r>
      <w:r w:rsidR="00671945">
        <w:rPr>
          <w:rFonts w:ascii="Times New Roman" w:hAnsi="Times New Roman" w:cs="Times New Roman"/>
          <w:sz w:val="28"/>
          <w:szCs w:val="28"/>
        </w:rPr>
        <w:t>3, 135, 142, 144, 145, 147, 153.</w:t>
      </w:r>
    </w:p>
    <w:p w:rsidR="00243613" w:rsidRDefault="00243613" w:rsidP="00F1270A">
      <w:pPr>
        <w:spacing w:after="0" w:line="240" w:lineRule="auto"/>
        <w:ind w:left="-993" w:firstLine="426"/>
        <w:jc w:val="both"/>
        <w:rPr>
          <w:rFonts w:ascii="Times New Roman" w:hAnsi="Times New Roman" w:cs="Times New Roman"/>
          <w:sz w:val="28"/>
          <w:szCs w:val="28"/>
        </w:rPr>
      </w:pPr>
      <w:r w:rsidRPr="001516CE">
        <w:rPr>
          <w:rFonts w:ascii="Times New Roman" w:hAnsi="Times New Roman" w:cs="Times New Roman"/>
          <w:sz w:val="28"/>
          <w:szCs w:val="28"/>
          <w:u w:val="single"/>
        </w:rPr>
        <w:t>1909 г</w:t>
      </w:r>
      <w:r>
        <w:rPr>
          <w:rFonts w:ascii="Times New Roman" w:hAnsi="Times New Roman" w:cs="Times New Roman"/>
          <w:sz w:val="28"/>
          <w:szCs w:val="28"/>
        </w:rPr>
        <w:t>.: №3 1, 18, 19, 24, 25, 30, 34, 38, 55, 56, 59, 62, 63, 65, 66, 68, 70, 80, 94, 104, 126, 131, 132</w:t>
      </w:r>
      <w:r w:rsidR="00045D43">
        <w:rPr>
          <w:rFonts w:ascii="Times New Roman" w:hAnsi="Times New Roman" w:cs="Times New Roman"/>
          <w:sz w:val="28"/>
          <w:szCs w:val="28"/>
        </w:rPr>
        <w:t>,</w:t>
      </w:r>
      <w:r>
        <w:rPr>
          <w:rFonts w:ascii="Times New Roman" w:hAnsi="Times New Roman" w:cs="Times New Roman"/>
          <w:sz w:val="28"/>
          <w:szCs w:val="28"/>
        </w:rPr>
        <w:t xml:space="preserve"> 135, 137, 138, 139, 140, 141, 143-146, 152.</w:t>
      </w:r>
    </w:p>
    <w:p w:rsidR="001516CE" w:rsidRDefault="001516C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1910 г</w:t>
      </w:r>
      <w:r w:rsidRPr="001516CE">
        <w:rPr>
          <w:rFonts w:ascii="Times New Roman" w:hAnsi="Times New Roman" w:cs="Times New Roman"/>
          <w:sz w:val="28"/>
          <w:szCs w:val="28"/>
        </w:rPr>
        <w:t>.</w:t>
      </w:r>
      <w:r>
        <w:rPr>
          <w:rFonts w:ascii="Times New Roman" w:hAnsi="Times New Roman" w:cs="Times New Roman"/>
          <w:sz w:val="28"/>
          <w:szCs w:val="28"/>
        </w:rPr>
        <w:t>: №№ 1, 2</w:t>
      </w:r>
      <w:r w:rsidR="00045D43">
        <w:rPr>
          <w:rFonts w:ascii="Times New Roman" w:hAnsi="Times New Roman" w:cs="Times New Roman"/>
          <w:sz w:val="28"/>
          <w:szCs w:val="28"/>
        </w:rPr>
        <w:t>,</w:t>
      </w:r>
      <w:r>
        <w:rPr>
          <w:rFonts w:ascii="Times New Roman" w:hAnsi="Times New Roman" w:cs="Times New Roman"/>
          <w:sz w:val="28"/>
          <w:szCs w:val="28"/>
        </w:rPr>
        <w:t xml:space="preserve"> 8, 10</w:t>
      </w:r>
      <w:r w:rsidR="00045D43">
        <w:rPr>
          <w:rFonts w:ascii="Times New Roman" w:hAnsi="Times New Roman" w:cs="Times New Roman"/>
          <w:sz w:val="28"/>
          <w:szCs w:val="28"/>
        </w:rPr>
        <w:t>,</w:t>
      </w:r>
      <w:r>
        <w:rPr>
          <w:rFonts w:ascii="Times New Roman" w:hAnsi="Times New Roman" w:cs="Times New Roman"/>
          <w:sz w:val="28"/>
          <w:szCs w:val="28"/>
        </w:rPr>
        <w:t xml:space="preserve"> 14, 16, 19, 23, 25, 27, 28, 30, 31, 33, 34, 36, 37, 39, 42, 48, 54, 56, 59, 60, 62, 63, 66, 68, 69, 72, 74</w:t>
      </w:r>
      <w:r w:rsidR="00045D43">
        <w:rPr>
          <w:rFonts w:ascii="Times New Roman" w:hAnsi="Times New Roman" w:cs="Times New Roman"/>
          <w:sz w:val="28"/>
          <w:szCs w:val="28"/>
        </w:rPr>
        <w:t>,</w:t>
      </w:r>
      <w:r>
        <w:rPr>
          <w:rFonts w:ascii="Times New Roman" w:hAnsi="Times New Roman" w:cs="Times New Roman"/>
          <w:sz w:val="28"/>
          <w:szCs w:val="28"/>
        </w:rPr>
        <w:t xml:space="preserve"> 75</w:t>
      </w:r>
      <w:r w:rsidR="00045D43">
        <w:rPr>
          <w:rFonts w:ascii="Times New Roman" w:hAnsi="Times New Roman" w:cs="Times New Roman"/>
          <w:sz w:val="28"/>
          <w:szCs w:val="28"/>
        </w:rPr>
        <w:t>,</w:t>
      </w:r>
      <w:r>
        <w:rPr>
          <w:rFonts w:ascii="Times New Roman" w:hAnsi="Times New Roman" w:cs="Times New Roman"/>
          <w:sz w:val="28"/>
          <w:szCs w:val="28"/>
        </w:rPr>
        <w:t xml:space="preserve"> 77, 117, 119, 120, 122, 125, 126, 129, 131, 132, 135, 137, 138, 140, 141</w:t>
      </w:r>
      <w:r w:rsidR="00045D43">
        <w:rPr>
          <w:rFonts w:ascii="Times New Roman" w:hAnsi="Times New Roman" w:cs="Times New Roman"/>
          <w:sz w:val="28"/>
          <w:szCs w:val="28"/>
        </w:rPr>
        <w:t>,</w:t>
      </w:r>
      <w:r>
        <w:rPr>
          <w:rFonts w:ascii="Times New Roman" w:hAnsi="Times New Roman" w:cs="Times New Roman"/>
          <w:sz w:val="28"/>
          <w:szCs w:val="28"/>
        </w:rPr>
        <w:t xml:space="preserve"> 147.</w:t>
      </w:r>
    </w:p>
    <w:p w:rsidR="001516CE" w:rsidRDefault="001516C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1911 г</w:t>
      </w:r>
      <w:r w:rsidRPr="001516CE">
        <w:rPr>
          <w:rFonts w:ascii="Times New Roman" w:hAnsi="Times New Roman" w:cs="Times New Roman"/>
          <w:sz w:val="28"/>
          <w:szCs w:val="28"/>
        </w:rPr>
        <w:t>.</w:t>
      </w:r>
      <w:r>
        <w:rPr>
          <w:rFonts w:ascii="Times New Roman" w:hAnsi="Times New Roman" w:cs="Times New Roman"/>
          <w:sz w:val="28"/>
          <w:szCs w:val="28"/>
        </w:rPr>
        <w:t xml:space="preserve">: №№ 3, </w:t>
      </w:r>
      <w:r w:rsidR="00045D43">
        <w:rPr>
          <w:rFonts w:ascii="Times New Roman" w:hAnsi="Times New Roman" w:cs="Times New Roman"/>
          <w:sz w:val="28"/>
          <w:szCs w:val="28"/>
        </w:rPr>
        <w:t>6, 7, 13, 16, 18-20, 22, 24, 25, 27, 33, 44, 51, 53, 54, 56, 57, 59, 60, 62, 115, 116, 119, 122, 124, 127-131, 137, 139-146, 148, 149, 152.</w:t>
      </w:r>
    </w:p>
    <w:p w:rsidR="00045D43" w:rsidRDefault="00045D4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u w:val="single"/>
        </w:rPr>
        <w:t>1912 г</w:t>
      </w:r>
      <w:r w:rsidRPr="00045D43">
        <w:rPr>
          <w:rFonts w:ascii="Times New Roman" w:hAnsi="Times New Roman" w:cs="Times New Roman"/>
          <w:sz w:val="28"/>
          <w:szCs w:val="28"/>
        </w:rPr>
        <w:t>.</w:t>
      </w:r>
      <w:r>
        <w:rPr>
          <w:rFonts w:ascii="Times New Roman" w:hAnsi="Times New Roman" w:cs="Times New Roman"/>
          <w:sz w:val="28"/>
          <w:szCs w:val="28"/>
        </w:rPr>
        <w:t>: №№ 10, 11, 13, 17, 18, 28-33, 35, 42, 43, 44, 46, 47, 49, 50, 52, 53, 55, 56, 58, 59, 62, 79.</w:t>
      </w:r>
    </w:p>
    <w:p w:rsidR="00400AC3" w:rsidRDefault="00400AC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библиотеке Тобольского музея. Сиб. листок. 1907. № 85.</w:t>
      </w:r>
    </w:p>
    <w:p w:rsidR="00400AC3" w:rsidRDefault="00400AC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Рыбное дело в Японии и у нас. Нужды рыбного дела в Тобольской губернии. Сиб. мысль. 1907. № 79.</w:t>
      </w:r>
    </w:p>
    <w:p w:rsidR="00400AC3" w:rsidRDefault="00FC1EA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искусственных удобрениях. Приглашение сельских хозяев делать опыты. Тоб. 1907.</w:t>
      </w:r>
    </w:p>
    <w:p w:rsidR="0042325E" w:rsidRDefault="0042325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поездки в Финдяндию. Сиб. листок. 1907. № 65.</w:t>
      </w:r>
    </w:p>
    <w:p w:rsidR="0042325E" w:rsidRDefault="0042325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Сельский учитель и крестьяне. Сиб. листок. 1907. № 79.</w:t>
      </w:r>
    </w:p>
    <w:p w:rsidR="00590FE1" w:rsidRDefault="00590FE1"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590FE1">
        <w:rPr>
          <w:rFonts w:ascii="Times New Roman" w:hAnsi="Times New Roman" w:cs="Times New Roman"/>
          <w:sz w:val="28"/>
          <w:szCs w:val="28"/>
        </w:rPr>
        <w:t>Молочная ферма на севере Сибири</w:t>
      </w:r>
      <w:r>
        <w:rPr>
          <w:rFonts w:ascii="Times New Roman" w:hAnsi="Times New Roman" w:cs="Times New Roman"/>
          <w:sz w:val="28"/>
          <w:szCs w:val="28"/>
        </w:rPr>
        <w:t xml:space="preserve"> (г. Березов). </w:t>
      </w:r>
      <w:r w:rsidRPr="001F7D2C">
        <w:rPr>
          <w:rFonts w:ascii="Times New Roman" w:hAnsi="Times New Roman" w:cs="Times New Roman"/>
          <w:sz w:val="28"/>
          <w:szCs w:val="28"/>
        </w:rPr>
        <w:t>Молочное хозя</w:t>
      </w:r>
      <w:r>
        <w:rPr>
          <w:rFonts w:ascii="Times New Roman" w:hAnsi="Times New Roman" w:cs="Times New Roman"/>
          <w:sz w:val="28"/>
          <w:szCs w:val="28"/>
        </w:rPr>
        <w:t>йство, 1907, № 37.</w:t>
      </w:r>
    </w:p>
    <w:p w:rsidR="00FC1EA3" w:rsidRDefault="007A353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Сельскохозяйственный музей при народной школе. Пособие для устройства сельскохозяйственного музея. (Изд. А. Ф. Девриена). Спб. 1908.</w:t>
      </w:r>
    </w:p>
    <w:p w:rsidR="00574B77" w:rsidRDefault="00574B7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искусственных удобрениях. Сиб. листок. 1908. № 52.</w:t>
      </w:r>
    </w:p>
    <w:p w:rsidR="009226A2" w:rsidRDefault="0078239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Записка к смете Переселенческого управления на 1909 г.</w:t>
      </w:r>
    </w:p>
    <w:p w:rsidR="0078239F" w:rsidRDefault="003764E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Деятельность сельскохозяйственной комиссии 3-й Государственной Думы. Спб. 1909, 1911, 1912, 1913.</w:t>
      </w:r>
    </w:p>
    <w:p w:rsidR="003764E0" w:rsidRDefault="008C745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Десница и шуйца Главного Управления землеустройства и земледелия. Сиб. вопросы. 1909. № </w:t>
      </w:r>
      <w:r w:rsidR="00A42D62">
        <w:rPr>
          <w:rFonts w:ascii="Times New Roman" w:hAnsi="Times New Roman" w:cs="Times New Roman"/>
          <w:sz w:val="28"/>
          <w:szCs w:val="28"/>
        </w:rPr>
        <w:t>4</w:t>
      </w:r>
      <w:r>
        <w:rPr>
          <w:rFonts w:ascii="Times New Roman" w:hAnsi="Times New Roman" w:cs="Times New Roman"/>
          <w:sz w:val="28"/>
          <w:szCs w:val="28"/>
        </w:rPr>
        <w:t>.</w:t>
      </w:r>
    </w:p>
    <w:p w:rsidR="008C745F" w:rsidRDefault="00A42D6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Новые меры Переселенческого Управления по устройству переселенцев. Сиб. вопросы. 1909. № 10.</w:t>
      </w:r>
    </w:p>
    <w:p w:rsidR="00815C11" w:rsidRDefault="00815C1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ручной сетевязальной машине Ли. Сиб. листок. 1909. № 48.</w:t>
      </w:r>
    </w:p>
    <w:p w:rsidR="00A42D62" w:rsidRDefault="00A42D6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Проект вторичного завоевания Сибири. Сиб. вопросы. 1909. № 18.</w:t>
      </w:r>
    </w:p>
    <w:p w:rsidR="00A42D62" w:rsidRDefault="00A42D6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Впечатления и заметки. (Из поездки в Тобольскую губ.). Сиб. вопросы. 1909. №№ 22, 24.</w:t>
      </w:r>
    </w:p>
    <w:p w:rsidR="00A42D62" w:rsidRDefault="00A42D6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аграрному вопросу в Сибири. Сиб. вопросы. 1909. № 27.</w:t>
      </w:r>
    </w:p>
    <w:p w:rsidR="00A42D62" w:rsidRDefault="00A42D6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Производство пшеницы в европейской и азиатской России и в конкурирующих с нею государствах.</w:t>
      </w:r>
      <w:r w:rsidRPr="00A42D62">
        <w:rPr>
          <w:rFonts w:ascii="Times New Roman" w:hAnsi="Times New Roman" w:cs="Times New Roman"/>
          <w:sz w:val="28"/>
          <w:szCs w:val="28"/>
        </w:rPr>
        <w:t xml:space="preserve"> </w:t>
      </w:r>
      <w:r>
        <w:rPr>
          <w:rFonts w:ascii="Times New Roman" w:hAnsi="Times New Roman" w:cs="Times New Roman"/>
          <w:sz w:val="28"/>
          <w:szCs w:val="28"/>
        </w:rPr>
        <w:t>Сиб. вопросы. 1909. № 29.</w:t>
      </w:r>
    </w:p>
    <w:p w:rsidR="00A42D62" w:rsidRDefault="00A42D6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Ярмарочные площади в крестьянских селениях Тобольской губ. Сиб. вопросы. 1909. № 31.</w:t>
      </w:r>
    </w:p>
    <w:p w:rsidR="00A42D62" w:rsidRDefault="00F9216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Угасающий и оживающий центры северной колонизации в Тобольской губернии. Сиб. вопросы. 1909. № 41.</w:t>
      </w:r>
    </w:p>
    <w:p w:rsidR="00256086" w:rsidRDefault="0025608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Законопроект о казённых и земских сборах с сибирских крестьян. Сиб. вопросы. 1909. № 44.</w:t>
      </w:r>
    </w:p>
    <w:p w:rsidR="00122C64" w:rsidRDefault="00122C6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Посещение каторжной тюрьмы. Сиб. вопросы. 1909. № 49-50.</w:t>
      </w:r>
    </w:p>
    <w:p w:rsidR="00F92160" w:rsidRDefault="00A62FB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Сельскохозяйственная экскурсия в Финляндию. (Дорожные заметки). Сельское хозяйство и лесоводство. 1909. № 11.</w:t>
      </w:r>
    </w:p>
    <w:p w:rsidR="004262DE" w:rsidRDefault="004262D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Культурная помощь переселенцам. Вестник сельского хозяйства. 1909. №№ 19. 20.</w:t>
      </w:r>
    </w:p>
    <w:p w:rsidR="005734E3" w:rsidRDefault="005734E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Сельскохозяйственная политика. Вестник сельского хозяйства. 1909. № 28.</w:t>
      </w:r>
    </w:p>
    <w:p w:rsidR="004262DE" w:rsidRDefault="005734E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травосеянии и искусственном удобрении в Костромско</w:t>
      </w:r>
      <w:r w:rsidR="004916AF">
        <w:rPr>
          <w:rFonts w:ascii="Times New Roman" w:hAnsi="Times New Roman" w:cs="Times New Roman"/>
          <w:sz w:val="28"/>
          <w:szCs w:val="28"/>
        </w:rPr>
        <w:t>й губернии. Сибирский земледелец</w:t>
      </w:r>
      <w:r>
        <w:rPr>
          <w:rFonts w:ascii="Times New Roman" w:hAnsi="Times New Roman" w:cs="Times New Roman"/>
          <w:sz w:val="28"/>
          <w:szCs w:val="28"/>
        </w:rPr>
        <w:t xml:space="preserve"> и садовод</w:t>
      </w:r>
      <w:r w:rsidR="000A1CBD">
        <w:rPr>
          <w:rFonts w:ascii="Times New Roman" w:hAnsi="Times New Roman" w:cs="Times New Roman"/>
          <w:sz w:val="28"/>
          <w:szCs w:val="28"/>
        </w:rPr>
        <w:t>. 1909. № 5. Томск.</w:t>
      </w:r>
    </w:p>
    <w:p w:rsidR="000A1CBD" w:rsidRDefault="000A1CB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удобрении полей костяной мукой. Сиб. листок. 1909. № 103.</w:t>
      </w:r>
    </w:p>
    <w:p w:rsidR="000A1CBD" w:rsidRDefault="0089247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Органические землеудобрительные туки. Сиб. листок. 1909. № 106.</w:t>
      </w:r>
    </w:p>
    <w:p w:rsidR="00892479" w:rsidRDefault="00892479"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Биометрические данные для пшеницы «усатки» из Тобольской губернии (совместно с К. А. Фляксбергером). Труды Бюро по прикл. </w:t>
      </w:r>
      <w:r w:rsidR="006A4493">
        <w:rPr>
          <w:rFonts w:ascii="Times New Roman" w:hAnsi="Times New Roman" w:cs="Times New Roman"/>
          <w:sz w:val="28"/>
          <w:szCs w:val="28"/>
        </w:rPr>
        <w:t>б</w:t>
      </w:r>
      <w:r>
        <w:rPr>
          <w:rFonts w:ascii="Times New Roman" w:hAnsi="Times New Roman" w:cs="Times New Roman"/>
          <w:sz w:val="28"/>
          <w:szCs w:val="28"/>
        </w:rPr>
        <w:t>отанике. 1909. № 7.</w:t>
      </w:r>
    </w:p>
    <w:p w:rsidR="003B4B06" w:rsidRDefault="003B4B0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Мировой институт в Сибири. Речь. 1909. № 304 (5 октября).</w:t>
      </w:r>
    </w:p>
    <w:p w:rsidR="00BA63D8" w:rsidRDefault="00BA63D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Доклад члена Государственной Думы Н. Л. Скалозубова в народной аудитории 29 сент. 1909 г. (Тобольск). Сиб. листок». 1909. №№ 117, 119, 120.</w:t>
      </w:r>
    </w:p>
    <w:p w:rsidR="00892479" w:rsidRDefault="007516B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Что нужно знать земледельцу о жизни растений. Краткий курс физиологии растений (Изд. А. Ф. Девриена). Спб. 1910.</w:t>
      </w:r>
    </w:p>
    <w:p w:rsidR="00675C88" w:rsidRDefault="00675C8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lang w:val="en-US"/>
        </w:rPr>
        <w:t>Populus</w:t>
      </w:r>
      <w:r w:rsidRPr="00675C88">
        <w:rPr>
          <w:rFonts w:ascii="Times New Roman" w:hAnsi="Times New Roman" w:cs="Times New Roman"/>
          <w:sz w:val="28"/>
          <w:szCs w:val="28"/>
        </w:rPr>
        <w:t xml:space="preserve"> </w:t>
      </w:r>
      <w:r>
        <w:rPr>
          <w:rFonts w:ascii="Times New Roman" w:hAnsi="Times New Roman" w:cs="Times New Roman"/>
          <w:sz w:val="28"/>
          <w:szCs w:val="28"/>
          <w:lang w:val="en-US"/>
        </w:rPr>
        <w:t>nigra</w:t>
      </w:r>
      <w:r w:rsidRPr="00675C88">
        <w:rPr>
          <w:rFonts w:ascii="Times New Roman" w:hAnsi="Times New Roman" w:cs="Times New Roman"/>
          <w:sz w:val="28"/>
          <w:szCs w:val="28"/>
        </w:rPr>
        <w:t xml:space="preserve">. </w:t>
      </w:r>
      <w:r>
        <w:rPr>
          <w:rFonts w:ascii="Times New Roman" w:hAnsi="Times New Roman" w:cs="Times New Roman"/>
          <w:sz w:val="28"/>
          <w:szCs w:val="28"/>
          <w:lang w:val="en-US"/>
        </w:rPr>
        <w:t>L</w:t>
      </w:r>
      <w:r w:rsidRPr="00675C88">
        <w:rPr>
          <w:rFonts w:ascii="Times New Roman" w:hAnsi="Times New Roman" w:cs="Times New Roman"/>
          <w:sz w:val="28"/>
          <w:szCs w:val="28"/>
        </w:rPr>
        <w:t xml:space="preserve">. </w:t>
      </w:r>
      <w:r>
        <w:rPr>
          <w:rFonts w:ascii="Times New Roman" w:hAnsi="Times New Roman" w:cs="Times New Roman"/>
          <w:sz w:val="28"/>
          <w:szCs w:val="28"/>
        </w:rPr>
        <w:t xml:space="preserve">Осокорь. Труды Бюро по прикл. </w:t>
      </w:r>
      <w:r w:rsidR="00745F05">
        <w:rPr>
          <w:rFonts w:ascii="Times New Roman" w:hAnsi="Times New Roman" w:cs="Times New Roman"/>
          <w:sz w:val="28"/>
          <w:szCs w:val="28"/>
        </w:rPr>
        <w:t>б</w:t>
      </w:r>
      <w:r>
        <w:rPr>
          <w:rFonts w:ascii="Times New Roman" w:hAnsi="Times New Roman" w:cs="Times New Roman"/>
          <w:sz w:val="28"/>
          <w:szCs w:val="28"/>
        </w:rPr>
        <w:t>отанике. 1910. № 2.</w:t>
      </w:r>
    </w:p>
    <w:p w:rsidR="006A4493" w:rsidRDefault="006A449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выводятся новые сорта культурных растений. Происхождение форм растений как основа практики семеноводства. Труды Бюро по прикл. ботанике. 1910.  Приложение к № 7.</w:t>
      </w:r>
    </w:p>
    <w:p w:rsidR="00675C88" w:rsidRDefault="004072B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 вопросу о распространении </w:t>
      </w:r>
      <w:r>
        <w:rPr>
          <w:rFonts w:ascii="Times New Roman" w:hAnsi="Times New Roman" w:cs="Times New Roman"/>
          <w:sz w:val="28"/>
          <w:szCs w:val="28"/>
          <w:lang w:val="en-US"/>
        </w:rPr>
        <w:t>Elodea</w:t>
      </w:r>
      <w:r w:rsidRPr="004072BC">
        <w:rPr>
          <w:rFonts w:ascii="Times New Roman" w:hAnsi="Times New Roman" w:cs="Times New Roman"/>
          <w:sz w:val="28"/>
          <w:szCs w:val="28"/>
        </w:rPr>
        <w:t xml:space="preserve"> </w:t>
      </w:r>
      <w:r>
        <w:rPr>
          <w:rFonts w:ascii="Times New Roman" w:hAnsi="Times New Roman" w:cs="Times New Roman"/>
          <w:sz w:val="28"/>
          <w:szCs w:val="28"/>
          <w:lang w:val="en-US"/>
        </w:rPr>
        <w:t>Canadensis</w:t>
      </w:r>
      <w:r w:rsidRPr="004072BC">
        <w:rPr>
          <w:rFonts w:ascii="Times New Roman" w:hAnsi="Times New Roman" w:cs="Times New Roman"/>
          <w:sz w:val="28"/>
          <w:szCs w:val="28"/>
        </w:rPr>
        <w:t xml:space="preserve"> </w:t>
      </w:r>
      <w:r>
        <w:rPr>
          <w:rFonts w:ascii="Times New Roman" w:hAnsi="Times New Roman" w:cs="Times New Roman"/>
          <w:sz w:val="28"/>
          <w:szCs w:val="28"/>
          <w:lang w:val="en-US"/>
        </w:rPr>
        <w:t>Mich</w:t>
      </w:r>
      <w:r w:rsidRPr="004072BC">
        <w:rPr>
          <w:rFonts w:ascii="Times New Roman" w:hAnsi="Times New Roman" w:cs="Times New Roman"/>
          <w:sz w:val="28"/>
          <w:szCs w:val="28"/>
        </w:rPr>
        <w:t xml:space="preserve">. </w:t>
      </w:r>
      <w:r>
        <w:rPr>
          <w:rFonts w:ascii="Times New Roman" w:hAnsi="Times New Roman" w:cs="Times New Roman"/>
          <w:sz w:val="28"/>
          <w:szCs w:val="28"/>
        </w:rPr>
        <w:t>в России. Труды Ботанического сада Имп. Юрьевск. Ун-та. 1910. № 1.</w:t>
      </w:r>
    </w:p>
    <w:p w:rsidR="004072BC" w:rsidRDefault="004072B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Список растений Тобольс</w:t>
      </w:r>
      <w:r w:rsidR="008809E8">
        <w:rPr>
          <w:rFonts w:ascii="Times New Roman" w:hAnsi="Times New Roman" w:cs="Times New Roman"/>
          <w:sz w:val="28"/>
          <w:szCs w:val="28"/>
        </w:rPr>
        <w:t>кой губернии и окрестностей г. О</w:t>
      </w:r>
      <w:r>
        <w:rPr>
          <w:rFonts w:ascii="Times New Roman" w:hAnsi="Times New Roman" w:cs="Times New Roman"/>
          <w:sz w:val="28"/>
          <w:szCs w:val="28"/>
        </w:rPr>
        <w:t xml:space="preserve">мска. ЕТГМ. 1910 г. Вып. </w:t>
      </w:r>
      <w:r w:rsidR="008809E8">
        <w:rPr>
          <w:rFonts w:ascii="Times New Roman" w:hAnsi="Times New Roman" w:cs="Times New Roman"/>
          <w:sz w:val="28"/>
          <w:szCs w:val="28"/>
        </w:rPr>
        <w:t>18</w:t>
      </w:r>
      <w:r w:rsidRPr="004072BC">
        <w:rPr>
          <w:rFonts w:ascii="Times New Roman" w:hAnsi="Times New Roman" w:cs="Times New Roman"/>
          <w:sz w:val="28"/>
          <w:szCs w:val="28"/>
        </w:rPr>
        <w:t xml:space="preserve">. </w:t>
      </w:r>
      <w:r>
        <w:rPr>
          <w:rFonts w:ascii="Times New Roman" w:hAnsi="Times New Roman" w:cs="Times New Roman"/>
          <w:sz w:val="28"/>
          <w:szCs w:val="28"/>
        </w:rPr>
        <w:t>(Отд. отт.).</w:t>
      </w:r>
    </w:p>
    <w:p w:rsidR="004072BC" w:rsidRDefault="000B52B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контингенте оброчной подати в четырёх сибирских губерниях. Сиб. вопросы. 1910. № 2.</w:t>
      </w:r>
    </w:p>
    <w:p w:rsidR="00095BF1" w:rsidRDefault="00095BF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Результаты землеустройства в Сибири за 1908 г. Сиб. вопросы. 1910. № 4.</w:t>
      </w:r>
    </w:p>
    <w:p w:rsidR="000B52BE" w:rsidRDefault="00FC387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Издания земств по переселенческому делу. Сиб. вопросы. 1910. №№ 8, 9.</w:t>
      </w:r>
    </w:p>
    <w:p w:rsidR="00377322" w:rsidRDefault="0037732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Мысли и наблюдения земских переселенческих агентов. Сиб. вопросы. 1910. № 16.</w:t>
      </w:r>
    </w:p>
    <w:p w:rsidR="00377322" w:rsidRDefault="003F512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поводу предстоящего изучения быта переселенцев в Сибири. Сиб. вопросы. 1910. №№ 50-52.</w:t>
      </w:r>
    </w:p>
    <w:p w:rsidR="003F512A" w:rsidRDefault="003F512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Мариинском водном пути. Русские ведомости. 1910. № 225.</w:t>
      </w:r>
    </w:p>
    <w:p w:rsidR="003F512A" w:rsidRDefault="0064057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введении земства в Сибири. Земское дело. 1910. № 1.</w:t>
      </w:r>
    </w:p>
    <w:p w:rsidR="00640578" w:rsidRDefault="0064057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Наши библиотеки в провинции. Земское дело. 1910. № 6.</w:t>
      </w:r>
    </w:p>
    <w:p w:rsidR="00640578" w:rsidRDefault="0064057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Препятствует ли община успехам техники сельского хозяйства. Земское дело. 1910. № 15. (Отд. отт.).</w:t>
      </w:r>
    </w:p>
    <w:p w:rsidR="00640578" w:rsidRDefault="002E127E"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земской деятельности по водоснабжению Старобельского уезда. Земское дело. 1910. № 21.</w:t>
      </w:r>
    </w:p>
    <w:p w:rsidR="002E127E" w:rsidRDefault="00C93E6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Агрономическая помощь хозяйствам единоличного владения. Вестник сельского хозяйства. 1910. №№ 51-52.</w:t>
      </w:r>
    </w:p>
    <w:p w:rsidR="00C93E61" w:rsidRDefault="00087F2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 Челябинском переломе тарифа. Сиб. листок. 1910. №№ 82-85, 95, 96, 98.</w:t>
      </w:r>
    </w:p>
    <w:p w:rsidR="00AB7B6F" w:rsidRDefault="00AB7B6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ходатайствам и поручениям. Сибирская жизнь. 1910. 3 июля.</w:t>
      </w:r>
    </w:p>
    <w:p w:rsidR="000A508C" w:rsidRDefault="000A508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отчёте одной гимназии и по поводу его. Сиб. листок. 1910. № 11.</w:t>
      </w:r>
    </w:p>
    <w:p w:rsidR="003C5443" w:rsidRDefault="003C544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Омской выставке.</w:t>
      </w:r>
      <w:r w:rsidRPr="003C5443">
        <w:rPr>
          <w:rFonts w:ascii="Times New Roman" w:hAnsi="Times New Roman" w:cs="Times New Roman"/>
          <w:sz w:val="28"/>
          <w:szCs w:val="28"/>
        </w:rPr>
        <w:t xml:space="preserve"> </w:t>
      </w:r>
      <w:r>
        <w:rPr>
          <w:rFonts w:ascii="Times New Roman" w:hAnsi="Times New Roman" w:cs="Times New Roman"/>
          <w:sz w:val="28"/>
          <w:szCs w:val="28"/>
        </w:rPr>
        <w:t>Сиб. листок. 1910. № 17.</w:t>
      </w:r>
    </w:p>
    <w:p w:rsidR="009B5EA8" w:rsidRDefault="009B5EA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истории маслоделия в Тобольской губернии. Сиб. листок. 1910. № 57.</w:t>
      </w:r>
    </w:p>
    <w:p w:rsidR="00507F01" w:rsidRDefault="00507F0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Сообщение Н. Л. Скалозубова о сибирских вопросах в Государственной Думе в 3-ю сессию её, сделанное им в народной аудитории 16 июля (Тобольск). Сиб. листок. 1910. №№ 89, 91, 93.</w:t>
      </w:r>
    </w:p>
    <w:p w:rsidR="00087F2D" w:rsidRDefault="00745F0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Куколь и гречишка. Труды Бюро по прикл. ботанике. 1911. № 11.</w:t>
      </w:r>
    </w:p>
    <w:p w:rsidR="00745F05" w:rsidRDefault="00745F0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наблюдений на выгоне подле г. Плеса (Костромской губ.) Труды Бюро по прикл. ботанике. 1911. № 11.</w:t>
      </w:r>
    </w:p>
    <w:p w:rsidR="00745F05" w:rsidRDefault="00EE65F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Лесное общество </w:t>
      </w:r>
      <w:r>
        <w:rPr>
          <w:rFonts w:ascii="Times New Roman" w:hAnsi="Times New Roman" w:cs="Times New Roman"/>
          <w:sz w:val="28"/>
          <w:szCs w:val="28"/>
          <w:lang w:val="en-US"/>
        </w:rPr>
        <w:t>Tauio</w:t>
      </w:r>
      <w:r w:rsidRPr="00EE65F0">
        <w:rPr>
          <w:rFonts w:ascii="Times New Roman" w:hAnsi="Times New Roman" w:cs="Times New Roman"/>
          <w:sz w:val="28"/>
          <w:szCs w:val="28"/>
        </w:rPr>
        <w:t xml:space="preserve"> </w:t>
      </w:r>
      <w:r>
        <w:rPr>
          <w:rFonts w:ascii="Times New Roman" w:hAnsi="Times New Roman" w:cs="Times New Roman"/>
          <w:sz w:val="28"/>
          <w:szCs w:val="28"/>
        </w:rPr>
        <w:t>в Финляндии. Лесной журнал. 1911. № 5.</w:t>
      </w:r>
    </w:p>
    <w:p w:rsidR="00825402" w:rsidRDefault="0082540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почвенных исследованиях в Сибири. Сиб. вопросы. 1911. № 1.</w:t>
      </w:r>
    </w:p>
    <w:p w:rsidR="00825402" w:rsidRDefault="0082540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 знакомят министров с положением переселенческого дела на местах. Сиб. вопросы. 1911. № 4.</w:t>
      </w:r>
    </w:p>
    <w:p w:rsidR="00825402" w:rsidRDefault="00CD64C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Проект закона о землеустройстве в Сибири.</w:t>
      </w:r>
      <w:r w:rsidRPr="00CD64CF">
        <w:rPr>
          <w:rFonts w:ascii="Times New Roman" w:hAnsi="Times New Roman" w:cs="Times New Roman"/>
          <w:sz w:val="28"/>
          <w:szCs w:val="28"/>
        </w:rPr>
        <w:t xml:space="preserve"> </w:t>
      </w:r>
      <w:r>
        <w:rPr>
          <w:rFonts w:ascii="Times New Roman" w:hAnsi="Times New Roman" w:cs="Times New Roman"/>
          <w:sz w:val="28"/>
          <w:szCs w:val="28"/>
        </w:rPr>
        <w:t>Сиб. вопросы. 1911. №№ 7-8.</w:t>
      </w:r>
    </w:p>
    <w:p w:rsidR="00EE65F0" w:rsidRDefault="006324D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Нормы надела сибирских крестьян. Сиб. вопросы. 1911. № 12.</w:t>
      </w:r>
    </w:p>
    <w:p w:rsidR="006324D8" w:rsidRDefault="006324D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Расходы на агрономическую помощь в Сибири. Сиб. вопросы. 1911. №№ 15-16.</w:t>
      </w:r>
    </w:p>
    <w:p w:rsidR="006324D8" w:rsidRDefault="000802D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Красный Крест в переселенческих районах. Сиб. вопросы. 1911. №№ 20-21.</w:t>
      </w:r>
    </w:p>
    <w:p w:rsidR="000802D8" w:rsidRDefault="000802D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 сельскохозяйственной хроники Сибири. Сиб. вопросы. 1911. №№ 26-27, 35-36.</w:t>
      </w:r>
    </w:p>
    <w:p w:rsidR="000802D8" w:rsidRDefault="000802D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Какие меры принимаются для борьбы с голодом в Тобольской губернии. Сиб. вопросы. 1911. №№ 37-39.</w:t>
      </w:r>
    </w:p>
    <w:p w:rsidR="000802D8" w:rsidRDefault="000802D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Мастера маслоделия в Сибири и мероприятия к улучшению сельского хозяйства. Сиб. листок. 1911. № 10.</w:t>
      </w:r>
    </w:p>
    <w:p w:rsidR="00691C43" w:rsidRDefault="00691C4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Доклад члена Государственной Думы Н. Л. Скалозубова в помещении Тоб. гор. Управы 7 сентября 1911 г. (Тобольск). Сиб. листок. 1911. №</w:t>
      </w:r>
      <w:r w:rsidR="00123A5B">
        <w:rPr>
          <w:rFonts w:ascii="Times New Roman" w:hAnsi="Times New Roman" w:cs="Times New Roman"/>
          <w:sz w:val="28"/>
          <w:szCs w:val="28"/>
        </w:rPr>
        <w:t>№</w:t>
      </w:r>
      <w:r>
        <w:rPr>
          <w:rFonts w:ascii="Times New Roman" w:hAnsi="Times New Roman" w:cs="Times New Roman"/>
          <w:sz w:val="28"/>
          <w:szCs w:val="28"/>
        </w:rPr>
        <w:t xml:space="preserve"> 109</w:t>
      </w:r>
      <w:r w:rsidR="00123A5B">
        <w:rPr>
          <w:rFonts w:ascii="Times New Roman" w:hAnsi="Times New Roman" w:cs="Times New Roman"/>
          <w:sz w:val="28"/>
          <w:szCs w:val="28"/>
        </w:rPr>
        <w:t>, 110, 112, 113.</w:t>
      </w:r>
    </w:p>
    <w:p w:rsidR="00B91AF5" w:rsidRDefault="00B91AF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Флора Сибири. Сиб. листок. 1911. № 125.</w:t>
      </w:r>
    </w:p>
    <w:p w:rsidR="000802D8" w:rsidRDefault="001932A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Жизнь растений в примерах из русской флоры. Справочник биологических особенностей растений. </w:t>
      </w:r>
      <w:r w:rsidR="00FE5DBD">
        <w:rPr>
          <w:rFonts w:ascii="Times New Roman" w:hAnsi="Times New Roman" w:cs="Times New Roman"/>
          <w:sz w:val="28"/>
          <w:szCs w:val="28"/>
        </w:rPr>
        <w:t>Пособие для ботанических экскурсий. (Изд. А. Ф. Девриера). Спб. 1912.</w:t>
      </w:r>
    </w:p>
    <w:p w:rsidR="00853CAD" w:rsidRDefault="00853CA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Собирание материалов для словаря народных</w:t>
      </w:r>
      <w:r w:rsidR="004916AF">
        <w:rPr>
          <w:rFonts w:ascii="Times New Roman" w:hAnsi="Times New Roman" w:cs="Times New Roman"/>
          <w:sz w:val="28"/>
          <w:szCs w:val="28"/>
        </w:rPr>
        <w:t xml:space="preserve"> названий растений. «Об-во изучения</w:t>
      </w:r>
      <w:r>
        <w:rPr>
          <w:rFonts w:ascii="Times New Roman" w:hAnsi="Times New Roman" w:cs="Times New Roman"/>
          <w:sz w:val="28"/>
          <w:szCs w:val="28"/>
        </w:rPr>
        <w:t xml:space="preserve"> Сибири и </w:t>
      </w:r>
      <w:r w:rsidR="004916AF">
        <w:rPr>
          <w:rFonts w:ascii="Times New Roman" w:hAnsi="Times New Roman" w:cs="Times New Roman"/>
          <w:sz w:val="28"/>
          <w:szCs w:val="28"/>
        </w:rPr>
        <w:t>улучшения</w:t>
      </w:r>
      <w:r>
        <w:rPr>
          <w:rFonts w:ascii="Times New Roman" w:hAnsi="Times New Roman" w:cs="Times New Roman"/>
          <w:sz w:val="28"/>
          <w:szCs w:val="28"/>
        </w:rPr>
        <w:t xml:space="preserve"> её быта». Спб. 1912. 2 изд. Спб. 1914.</w:t>
      </w:r>
    </w:p>
    <w:p w:rsidR="002D2B0F" w:rsidRDefault="002D2B0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Программа для собирания материалов по</w:t>
      </w:r>
      <w:r w:rsidR="004916AF">
        <w:rPr>
          <w:rFonts w:ascii="Times New Roman" w:hAnsi="Times New Roman" w:cs="Times New Roman"/>
          <w:sz w:val="28"/>
          <w:szCs w:val="28"/>
        </w:rPr>
        <w:t xml:space="preserve"> народной медицине. «Об-во изучения Сибири и улучшения</w:t>
      </w:r>
      <w:r>
        <w:rPr>
          <w:rFonts w:ascii="Times New Roman" w:hAnsi="Times New Roman" w:cs="Times New Roman"/>
          <w:sz w:val="28"/>
          <w:szCs w:val="28"/>
        </w:rPr>
        <w:t xml:space="preserve"> её быта». Спб. 1912. 2-е изд. Спб. 1914.</w:t>
      </w:r>
    </w:p>
    <w:p w:rsidR="002D2B0F" w:rsidRDefault="002D2B0F"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Организация общественных сил в целях изучения Сибири. Доклад, прочитанный на общем </w:t>
      </w:r>
      <w:r w:rsidR="004916AF">
        <w:rPr>
          <w:rFonts w:ascii="Times New Roman" w:hAnsi="Times New Roman" w:cs="Times New Roman"/>
          <w:sz w:val="28"/>
          <w:szCs w:val="28"/>
        </w:rPr>
        <w:t>собрании «Об-ва изучения Сибири и улучшения</w:t>
      </w:r>
      <w:r>
        <w:rPr>
          <w:rFonts w:ascii="Times New Roman" w:hAnsi="Times New Roman" w:cs="Times New Roman"/>
          <w:sz w:val="28"/>
          <w:szCs w:val="28"/>
        </w:rPr>
        <w:t xml:space="preserve"> её быта», 16 февраля 1912 г. Сиб. вопросы. 1912. №№ 9, 10. (Отд. отт.).</w:t>
      </w:r>
    </w:p>
    <w:p w:rsidR="0005248C" w:rsidRDefault="0005248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сибирском сельскохозяйственном институте. Сиб. вопросы. 1912. № 20.</w:t>
      </w:r>
    </w:p>
    <w:p w:rsidR="0005248C" w:rsidRDefault="0005248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Нужна ли «Сибирская» группа в Государственной Думе? Сиб. вопросы. 1912. № 23.</w:t>
      </w:r>
    </w:p>
    <w:p w:rsidR="0005248C" w:rsidRDefault="0023237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казённой хуторской агрономии и её отношении к земской агрономической деятельности. Земское дело. 1912. № 19.</w:t>
      </w:r>
    </w:p>
    <w:p w:rsidR="00232378" w:rsidRDefault="0023237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Водные пути Сибири. Сиб. листок. 1912. № 113.</w:t>
      </w:r>
    </w:p>
    <w:p w:rsidR="004D1227" w:rsidRDefault="004D122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Доклад Н. Л. Скалозубова в народной аудитории 10 сентября (Тобольск). Сиб. листок. 1912. №</w:t>
      </w:r>
      <w:r w:rsidR="00150E05">
        <w:rPr>
          <w:rFonts w:ascii="Times New Roman" w:hAnsi="Times New Roman" w:cs="Times New Roman"/>
          <w:sz w:val="28"/>
          <w:szCs w:val="28"/>
        </w:rPr>
        <w:t>№</w:t>
      </w:r>
      <w:r>
        <w:rPr>
          <w:rFonts w:ascii="Times New Roman" w:hAnsi="Times New Roman" w:cs="Times New Roman"/>
          <w:sz w:val="28"/>
          <w:szCs w:val="28"/>
        </w:rPr>
        <w:t xml:space="preserve"> 109</w:t>
      </w:r>
      <w:r w:rsidR="00150E05">
        <w:rPr>
          <w:rFonts w:ascii="Times New Roman" w:hAnsi="Times New Roman" w:cs="Times New Roman"/>
          <w:sz w:val="28"/>
          <w:szCs w:val="28"/>
        </w:rPr>
        <w:t>, 110, 112.</w:t>
      </w:r>
    </w:p>
    <w:p w:rsidR="001A4D8C" w:rsidRDefault="001A4D8C"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Обществе из</w:t>
      </w:r>
      <w:r w:rsidR="00231DF9">
        <w:rPr>
          <w:rFonts w:ascii="Times New Roman" w:hAnsi="Times New Roman" w:cs="Times New Roman"/>
          <w:sz w:val="28"/>
          <w:szCs w:val="28"/>
        </w:rPr>
        <w:t>учения Костромского края. Костромская</w:t>
      </w:r>
      <w:r>
        <w:rPr>
          <w:rFonts w:ascii="Times New Roman" w:hAnsi="Times New Roman" w:cs="Times New Roman"/>
          <w:sz w:val="28"/>
          <w:szCs w:val="28"/>
        </w:rPr>
        <w:t xml:space="preserve"> жизнь. 1912. № 69.</w:t>
      </w:r>
    </w:p>
    <w:p w:rsidR="00DD4C12" w:rsidRDefault="00DD4C1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Новый метод колонизации Сибири. Сиб. вопросы. 1913. </w:t>
      </w:r>
    </w:p>
    <w:p w:rsidR="00DD4C12" w:rsidRDefault="00DD4C1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Ботанический словарь. Народные названия растений Тобольской губ. дикорастущих и некоторых культурных. ЕТГМ.</w:t>
      </w:r>
      <w:r w:rsidR="000D7520" w:rsidRPr="000D7520">
        <w:rPr>
          <w:rFonts w:ascii="Times New Roman" w:hAnsi="Times New Roman" w:cs="Times New Roman"/>
          <w:sz w:val="28"/>
          <w:szCs w:val="28"/>
        </w:rPr>
        <w:t xml:space="preserve"> </w:t>
      </w:r>
      <w:r w:rsidR="000D7520">
        <w:rPr>
          <w:rFonts w:ascii="Times New Roman" w:hAnsi="Times New Roman" w:cs="Times New Roman"/>
          <w:sz w:val="28"/>
          <w:szCs w:val="28"/>
        </w:rPr>
        <w:t>Вып. 21</w:t>
      </w:r>
      <w:r w:rsidR="000D7520">
        <w:rPr>
          <w:rFonts w:ascii="Times New Roman" w:hAnsi="Times New Roman" w:cs="Times New Roman"/>
          <w:sz w:val="28"/>
          <w:szCs w:val="28"/>
          <w:lang w:val="en-US"/>
        </w:rPr>
        <w:t>.</w:t>
      </w:r>
      <w:r>
        <w:rPr>
          <w:rFonts w:ascii="Times New Roman" w:hAnsi="Times New Roman" w:cs="Times New Roman"/>
          <w:sz w:val="28"/>
          <w:szCs w:val="28"/>
        </w:rPr>
        <w:t xml:space="preserve"> 1913. (Отд. отт.).</w:t>
      </w:r>
    </w:p>
    <w:p w:rsidR="00DD4C12" w:rsidRDefault="00A3041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 вопросу о борьбе с крысами. Сиб. листок. 1913. № 135.</w:t>
      </w:r>
    </w:p>
    <w:p w:rsidR="00A3041D" w:rsidRDefault="003035B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первых шагах Сибирского семенного хозяйства Л. Д. Смолина и Н. Л. Скалозубова близ Кургана Тобольской губ. Сиб. листок. 1913. № 150.</w:t>
      </w:r>
    </w:p>
    <w:p w:rsidR="003035B1" w:rsidRDefault="00B4131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Выставка пахотных орудий, культиваторов и сеяльных машин в г. Кургане. Справочный листок по сельскому хозяйству и артельному маслоделию. 1913. № 9.</w:t>
      </w:r>
    </w:p>
    <w:p w:rsidR="00CA3B7A" w:rsidRDefault="00CA3B7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 вопросу о ядовитости семян куколя. Справочный листок по сельскому хозяйству и артельному маслоделию. 1913. № 16.</w:t>
      </w:r>
    </w:p>
    <w:p w:rsidR="00B4131B" w:rsidRDefault="00B66BC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борьбе с крысами.</w:t>
      </w:r>
      <w:r w:rsidRPr="00B66BC8">
        <w:rPr>
          <w:rFonts w:ascii="Times New Roman" w:hAnsi="Times New Roman" w:cs="Times New Roman"/>
          <w:sz w:val="28"/>
          <w:szCs w:val="28"/>
        </w:rPr>
        <w:t xml:space="preserve"> </w:t>
      </w:r>
      <w:r>
        <w:rPr>
          <w:rFonts w:ascii="Times New Roman" w:hAnsi="Times New Roman" w:cs="Times New Roman"/>
          <w:sz w:val="28"/>
          <w:szCs w:val="28"/>
        </w:rPr>
        <w:t>Справочный листок по сельскому хозяйству и артельному маслоделию. 1913. №№ 23, 24.</w:t>
      </w:r>
    </w:p>
    <w:p w:rsidR="00B66BC8" w:rsidRDefault="00B66BC8"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Опытные учреждения, селекционные поля, семенные хозяйства. Москва. Царство Польское. Сельское хозяйство и лесоводство. 1914. №№ 4, 5, 6, 9, 11.</w:t>
      </w:r>
    </w:p>
    <w:p w:rsidR="00E265A3" w:rsidRDefault="00B5143A"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B5143A">
        <w:rPr>
          <w:rFonts w:ascii="Times New Roman" w:hAnsi="Times New Roman" w:cs="Times New Roman"/>
          <w:sz w:val="28"/>
          <w:szCs w:val="28"/>
        </w:rPr>
        <w:t xml:space="preserve">Испытание сортов овса. </w:t>
      </w:r>
      <w:r>
        <w:rPr>
          <w:rFonts w:ascii="Times New Roman" w:hAnsi="Times New Roman" w:cs="Times New Roman"/>
          <w:sz w:val="28"/>
          <w:szCs w:val="28"/>
        </w:rPr>
        <w:t>Сельское хозяйство и лесоводство. 1914. № 7.</w:t>
      </w:r>
    </w:p>
    <w:p w:rsidR="00B5143A" w:rsidRDefault="00115FC5"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Углов В. А., в</w:t>
      </w:r>
      <w:r w:rsidR="00975A33">
        <w:rPr>
          <w:rFonts w:ascii="Times New Roman" w:hAnsi="Times New Roman" w:cs="Times New Roman"/>
          <w:sz w:val="28"/>
          <w:szCs w:val="28"/>
        </w:rPr>
        <w:t>рач. О зерне пшеницы и ржи Уссурийского края и Амурской области в связи с химическим составом и анализом зерна вообще. (Библиографическая заметка). Сельское хозяйство и лесоводство. 1914. № 12.</w:t>
      </w:r>
    </w:p>
    <w:p w:rsidR="00901716" w:rsidRDefault="0090171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сорных травах летом 1913 г. на полях Курганского уезда Тобольской губ. Труды Бюро по прикл. ботанике. 1914. № 6.</w:t>
      </w:r>
    </w:p>
    <w:p w:rsidR="00901716" w:rsidRDefault="0090171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Ботанические заметки. Труды Костромского научного общества по изучению местного края. Вып. </w:t>
      </w:r>
      <w:r>
        <w:rPr>
          <w:rFonts w:ascii="Times New Roman" w:hAnsi="Times New Roman" w:cs="Times New Roman"/>
          <w:sz w:val="28"/>
          <w:szCs w:val="28"/>
          <w:lang w:val="en-US"/>
        </w:rPr>
        <w:t>I</w:t>
      </w:r>
      <w:r>
        <w:rPr>
          <w:rFonts w:ascii="Times New Roman" w:hAnsi="Times New Roman" w:cs="Times New Roman"/>
          <w:sz w:val="28"/>
          <w:szCs w:val="28"/>
        </w:rPr>
        <w:t>. 1914.</w:t>
      </w:r>
    </w:p>
    <w:p w:rsidR="00901716" w:rsidRDefault="0090171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Окаменелости, найденные у г. Плёса. Труды Костромского научного общества по изучению местного края. Вып. </w:t>
      </w:r>
      <w:r>
        <w:rPr>
          <w:rFonts w:ascii="Times New Roman" w:hAnsi="Times New Roman" w:cs="Times New Roman"/>
          <w:sz w:val="28"/>
          <w:szCs w:val="28"/>
          <w:lang w:val="en-US"/>
        </w:rPr>
        <w:t>I</w:t>
      </w:r>
      <w:r>
        <w:rPr>
          <w:rFonts w:ascii="Times New Roman" w:hAnsi="Times New Roman" w:cs="Times New Roman"/>
          <w:sz w:val="28"/>
          <w:szCs w:val="28"/>
        </w:rPr>
        <w:t>. 1914.</w:t>
      </w:r>
    </w:p>
    <w:p w:rsidR="00901716" w:rsidRDefault="001550F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Сортоиспытание яровых пшениц. Южнорусская сельскохозяйственная газета. 1914. №№ 22-23.</w:t>
      </w:r>
    </w:p>
    <w:p w:rsidR="007035C1" w:rsidRDefault="007035C1"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выравнивании густоты посевов разных хлебов при сортоиспытании. Земледельческая газета. 1914. №№ 4, 5.</w:t>
      </w:r>
    </w:p>
    <w:p w:rsidR="007035C1" w:rsidRDefault="00050BD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Урожаи на маленьких делянках и на полях. Земледельческая газета. 1914. № 18.</w:t>
      </w:r>
    </w:p>
    <w:p w:rsidR="00050BD4" w:rsidRDefault="00050BD4"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Опыты посева кукурузы в Курганском уезде Тобольской губ. Земледельческая газета. 1914. № 19. (Отд. отт. с прил. «Некоторые данные о размерах початков и отношении зерна к мякине»).</w:t>
      </w:r>
    </w:p>
    <w:p w:rsidR="00050BD4" w:rsidRDefault="00A046E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Испытание искусственных удобрений под картофель. Земледельческая газета. 1914. № 47.</w:t>
      </w:r>
    </w:p>
    <w:p w:rsidR="00A046EB" w:rsidRDefault="00A046EB"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Влияние размера площади питания на урожай и крахмалистость картофеля. Земледельческая газета. 1914. № 49.</w:t>
      </w:r>
    </w:p>
    <w:p w:rsidR="00A046EB" w:rsidRDefault="00C0619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Семенное хозяйство Л. Д. Смолина и Н. Л. Скалозубова на выставке семян в г. Кургане в 1914 г. Справочный листок по сельскому хозяйству и артельному маслоделию. 1914. №№ 7, 8, 22, 23.</w:t>
      </w:r>
    </w:p>
    <w:p w:rsidR="00C0619A" w:rsidRDefault="00C0619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Об организации коллективных опытов по сортоиспытанию. Справочный листок по сельскому хозяйству и артельному маслоделию. 1914. № 24.</w:t>
      </w:r>
    </w:p>
    <w:p w:rsidR="00C0619A" w:rsidRPr="006857DD" w:rsidRDefault="00D46203"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Краткий обзор деятельности селекционной станции семенного хозяйства Л. Д. Смолина и Н. Л. Скалозубова близ Кургана Тобольской губ. ЕТГМ. 1915. Вып. </w:t>
      </w:r>
      <w:r w:rsidR="00F5697B">
        <w:rPr>
          <w:rFonts w:ascii="Times New Roman" w:hAnsi="Times New Roman" w:cs="Times New Roman"/>
          <w:sz w:val="28"/>
          <w:szCs w:val="28"/>
        </w:rPr>
        <w:t>24</w:t>
      </w:r>
      <w:r>
        <w:rPr>
          <w:rFonts w:ascii="Times New Roman" w:hAnsi="Times New Roman" w:cs="Times New Roman"/>
          <w:sz w:val="28"/>
          <w:szCs w:val="28"/>
          <w:lang w:val="en-US"/>
        </w:rPr>
        <w:t>.</w:t>
      </w:r>
    </w:p>
    <w:p w:rsidR="006857DD" w:rsidRDefault="006857D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Опыты северной культуры кукурузы. Земледельческая газета. 1915. №№ 2, 3.</w:t>
      </w:r>
    </w:p>
    <w:p w:rsidR="006857DD" w:rsidRDefault="005424B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Удобрение томас-шлаком под яровую пшеницу. Земледельческая газета. 1915. № 7.</w:t>
      </w:r>
    </w:p>
    <w:p w:rsidR="005424B2" w:rsidRDefault="00B705B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Сравнительное испытание некоторых однолетних трав. (Сообщение из семенного хозяйства Л. Д. Смолина и Н. Л. Скалозубова</w:t>
      </w:r>
      <w:r w:rsidRPr="00B705BA">
        <w:rPr>
          <w:rFonts w:ascii="Times New Roman" w:hAnsi="Times New Roman" w:cs="Times New Roman"/>
          <w:sz w:val="28"/>
          <w:szCs w:val="28"/>
        </w:rPr>
        <w:t xml:space="preserve"> </w:t>
      </w:r>
      <w:r>
        <w:rPr>
          <w:rFonts w:ascii="Times New Roman" w:hAnsi="Times New Roman" w:cs="Times New Roman"/>
          <w:sz w:val="28"/>
          <w:szCs w:val="28"/>
        </w:rPr>
        <w:t>близ Кургана Тобольской губ.). Земледельческая газета. 1915. № 9.</w:t>
      </w:r>
    </w:p>
    <w:p w:rsidR="00B705BA" w:rsidRDefault="00B705BA"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Опыт сравнения рядового посева овса с ленточными и широкорядными. Земледельческая газета. 1915. № 30.</w:t>
      </w:r>
    </w:p>
    <w:p w:rsidR="004D1227" w:rsidRPr="004D1227" w:rsidRDefault="004D1227"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Проект организации сети метеорологических станций в Тобольской губернии, представленный 5-му губернскому агрономическому совещанию 23 июня 1912 г. Тобольск. 1916.</w:t>
      </w:r>
    </w:p>
    <w:p w:rsidR="00B705BA" w:rsidRDefault="001D1EB0"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Отчёт органов объединения агрономических сил в Финляндии. Перевод под редакцией Н. Л. Скалозубова. Москва. 1916. (перевод сделан с финского яз. Предисловие написано редактором).</w:t>
      </w:r>
    </w:p>
    <w:p w:rsidR="00700D7D" w:rsidRDefault="00700D7D"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 регулировании высевом семян густоты стояния растений в поле. Характеристика разновидностей яровых пшениц по измерениям отборных кустов. О сорных травах. Брошюра. Труды Бюро по прикладной ботанике. 10-й г. изд. Петроград. 1916.</w:t>
      </w:r>
    </w:p>
    <w:p w:rsidR="009C1F22" w:rsidRDefault="009C1F2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w:t>
      </w:r>
      <w:r w:rsidR="009D732B">
        <w:rPr>
          <w:rFonts w:ascii="Times New Roman" w:hAnsi="Times New Roman" w:cs="Times New Roman"/>
          <w:sz w:val="28"/>
          <w:szCs w:val="28"/>
        </w:rPr>
        <w:t>аметка по вопросу о будущем Тоб</w:t>
      </w:r>
      <w:r>
        <w:rPr>
          <w:rFonts w:ascii="Times New Roman" w:hAnsi="Times New Roman" w:cs="Times New Roman"/>
          <w:sz w:val="28"/>
          <w:szCs w:val="28"/>
        </w:rPr>
        <w:t>ольского губернского музея. ЕТГМ. Вып. 27. Тобольск. 1916.</w:t>
      </w:r>
    </w:p>
    <w:p w:rsidR="005F0A96" w:rsidRDefault="005F0A96"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Список листостебельных мхов, собранных Скалозубовым в городе </w:t>
      </w:r>
      <w:r w:rsidR="008F78B2">
        <w:rPr>
          <w:rFonts w:ascii="Times New Roman" w:hAnsi="Times New Roman" w:cs="Times New Roman"/>
          <w:sz w:val="28"/>
          <w:szCs w:val="28"/>
        </w:rPr>
        <w:t>Б</w:t>
      </w:r>
      <w:r>
        <w:rPr>
          <w:rFonts w:ascii="Times New Roman" w:hAnsi="Times New Roman" w:cs="Times New Roman"/>
          <w:sz w:val="28"/>
          <w:szCs w:val="28"/>
        </w:rPr>
        <w:t xml:space="preserve">ерёзове (Тобольской губернии) (авт. </w:t>
      </w:r>
      <w:r w:rsidR="008F78B2">
        <w:rPr>
          <w:rFonts w:ascii="Times New Roman" w:hAnsi="Times New Roman" w:cs="Times New Roman"/>
          <w:sz w:val="28"/>
          <w:szCs w:val="28"/>
        </w:rPr>
        <w:t>п</w:t>
      </w:r>
      <w:r>
        <w:rPr>
          <w:rFonts w:ascii="Times New Roman" w:hAnsi="Times New Roman" w:cs="Times New Roman"/>
          <w:sz w:val="28"/>
          <w:szCs w:val="28"/>
        </w:rPr>
        <w:t>р</w:t>
      </w:r>
      <w:r w:rsidR="008F78B2">
        <w:rPr>
          <w:rFonts w:ascii="Times New Roman" w:hAnsi="Times New Roman" w:cs="Times New Roman"/>
          <w:sz w:val="28"/>
          <w:szCs w:val="28"/>
        </w:rPr>
        <w:t>е</w:t>
      </w:r>
      <w:r>
        <w:rPr>
          <w:rFonts w:ascii="Times New Roman" w:hAnsi="Times New Roman" w:cs="Times New Roman"/>
          <w:sz w:val="28"/>
          <w:szCs w:val="28"/>
        </w:rPr>
        <w:t>дисловия В. А. Ивановский). ЕТГМ. Вып. 27. Тобольск. 1916.</w:t>
      </w:r>
    </w:p>
    <w:p w:rsidR="008F78B2" w:rsidRDefault="008F78B2" w:rsidP="00F1270A">
      <w:pPr>
        <w:pStyle w:val="af5"/>
        <w:numPr>
          <w:ilvl w:val="0"/>
          <w:numId w:val="6"/>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Характеристика зерна тобольских яровых пшениц /Н. Л. Скалозубов, И. В. Горбатов/ ЕТГМ. Вып. 27. Тобольск. 1916.</w:t>
      </w:r>
    </w:p>
    <w:p w:rsidR="001A5E5F" w:rsidRDefault="001A5E5F" w:rsidP="00F1270A">
      <w:pPr>
        <w:pStyle w:val="af5"/>
        <w:numPr>
          <w:ilvl w:val="0"/>
          <w:numId w:val="6"/>
        </w:num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Записка Н. Л. Скалозубова о тюрьме и ссылке//Библиотека общественных движений в России XIX – XX вв. – Кострома. – 1921. – Вып. </w:t>
      </w:r>
      <w:r w:rsidRPr="001F7D2C">
        <w:rPr>
          <w:rFonts w:ascii="Times New Roman" w:hAnsi="Times New Roman" w:cs="Times New Roman"/>
          <w:sz w:val="28"/>
          <w:szCs w:val="28"/>
          <w:lang w:val="en-US"/>
        </w:rPr>
        <w:t>IV</w:t>
      </w:r>
      <w:r w:rsidRPr="001F7D2C">
        <w:rPr>
          <w:rFonts w:ascii="Times New Roman" w:hAnsi="Times New Roman" w:cs="Times New Roman"/>
          <w:sz w:val="28"/>
          <w:szCs w:val="28"/>
        </w:rPr>
        <w:t>.</w:t>
      </w:r>
    </w:p>
    <w:p w:rsidR="00487E59" w:rsidRDefault="009D732B" w:rsidP="00487E59">
      <w:pPr>
        <w:pStyle w:val="af5"/>
        <w:numPr>
          <w:ilvl w:val="0"/>
          <w:numId w:val="6"/>
        </w:numPr>
        <w:spacing w:after="0" w:line="240" w:lineRule="auto"/>
        <w:ind w:left="-993" w:firstLine="426"/>
        <w:jc w:val="both"/>
        <w:rPr>
          <w:rFonts w:ascii="Times New Roman" w:hAnsi="Times New Roman" w:cs="Times New Roman"/>
          <w:sz w:val="28"/>
          <w:szCs w:val="28"/>
        </w:rPr>
      </w:pPr>
      <w:r w:rsidRPr="009D732B">
        <w:rPr>
          <w:rFonts w:ascii="Times New Roman" w:hAnsi="Times New Roman" w:cs="Times New Roman"/>
          <w:sz w:val="28"/>
          <w:szCs w:val="28"/>
        </w:rPr>
        <w:t xml:space="preserve">Скалозубов Н. Л. Дневник//Тобольский Север глазами политических ссыльных </w:t>
      </w:r>
      <w:r w:rsidRPr="009D732B">
        <w:rPr>
          <w:rFonts w:ascii="Times New Roman" w:hAnsi="Times New Roman" w:cs="Times New Roman"/>
          <w:sz w:val="28"/>
          <w:szCs w:val="28"/>
          <w:lang w:val="en-US"/>
        </w:rPr>
        <w:t>XIX</w:t>
      </w:r>
      <w:r w:rsidRPr="009D732B">
        <w:rPr>
          <w:rFonts w:ascii="Times New Roman" w:hAnsi="Times New Roman" w:cs="Times New Roman"/>
          <w:sz w:val="28"/>
          <w:szCs w:val="28"/>
        </w:rPr>
        <w:t xml:space="preserve"> - начала </w:t>
      </w:r>
      <w:r w:rsidRPr="009D732B">
        <w:rPr>
          <w:rFonts w:ascii="Times New Roman" w:hAnsi="Times New Roman" w:cs="Times New Roman"/>
          <w:sz w:val="28"/>
          <w:szCs w:val="28"/>
          <w:lang w:val="en-US"/>
        </w:rPr>
        <w:t>XX</w:t>
      </w:r>
      <w:r w:rsidRPr="009D732B">
        <w:rPr>
          <w:rFonts w:ascii="Times New Roman" w:hAnsi="Times New Roman" w:cs="Times New Roman"/>
          <w:sz w:val="28"/>
          <w:szCs w:val="28"/>
        </w:rPr>
        <w:t xml:space="preserve"> века. – Екатеринбург: Средне-Уральск. кн. изд., 1998.</w:t>
      </w:r>
    </w:p>
    <w:p w:rsidR="00487E59" w:rsidRPr="00487E59" w:rsidRDefault="00487E59" w:rsidP="00487E59">
      <w:pPr>
        <w:pStyle w:val="af5"/>
        <w:numPr>
          <w:ilvl w:val="0"/>
          <w:numId w:val="6"/>
        </w:numPr>
        <w:spacing w:after="0" w:line="240" w:lineRule="auto"/>
        <w:ind w:left="-993" w:firstLine="426"/>
        <w:jc w:val="both"/>
        <w:rPr>
          <w:rFonts w:ascii="Times New Roman" w:hAnsi="Times New Roman" w:cs="Times New Roman"/>
          <w:sz w:val="28"/>
          <w:szCs w:val="28"/>
        </w:rPr>
      </w:pPr>
      <w:r w:rsidRPr="00487E59">
        <w:rPr>
          <w:rFonts w:ascii="Times New Roman" w:hAnsi="Times New Roman" w:cs="Times New Roman"/>
          <w:sz w:val="28"/>
          <w:szCs w:val="28"/>
        </w:rPr>
        <w:t>Доклад члена Государственной Думы Н. Л. Скалозубова в Народной аудитории 29 сентября//»Сибирский листок», 1909. - № 117.</w:t>
      </w:r>
    </w:p>
    <w:p w:rsidR="00487E59" w:rsidRDefault="00487E59" w:rsidP="00487E59">
      <w:pPr>
        <w:pStyle w:val="af5"/>
        <w:spacing w:after="0" w:line="240" w:lineRule="auto"/>
        <w:ind w:left="-567"/>
        <w:jc w:val="both"/>
        <w:rPr>
          <w:rFonts w:ascii="Times New Roman" w:hAnsi="Times New Roman" w:cs="Times New Roman"/>
          <w:sz w:val="28"/>
          <w:szCs w:val="28"/>
        </w:rPr>
      </w:pPr>
    </w:p>
    <w:p w:rsidR="00487E59" w:rsidRPr="00487E59" w:rsidRDefault="00487E59" w:rsidP="00487E59">
      <w:pPr>
        <w:spacing w:after="0" w:line="240" w:lineRule="auto"/>
        <w:jc w:val="both"/>
        <w:rPr>
          <w:rFonts w:ascii="Times New Roman" w:hAnsi="Times New Roman" w:cs="Times New Roman"/>
          <w:sz w:val="28"/>
          <w:szCs w:val="28"/>
        </w:rPr>
      </w:pPr>
    </w:p>
    <w:p w:rsidR="003B1EBD" w:rsidRPr="009D732B" w:rsidRDefault="003B1EBD" w:rsidP="00F1270A">
      <w:pPr>
        <w:spacing w:after="0" w:line="240" w:lineRule="auto"/>
        <w:ind w:left="-993" w:firstLine="426"/>
        <w:jc w:val="both"/>
        <w:rPr>
          <w:rFonts w:ascii="Times New Roman" w:hAnsi="Times New Roman" w:cs="Times New Roman"/>
          <w:sz w:val="28"/>
          <w:szCs w:val="28"/>
        </w:rPr>
      </w:pPr>
    </w:p>
    <w:p w:rsidR="003B1EBD" w:rsidRDefault="003B1EBD" w:rsidP="00F1270A">
      <w:pPr>
        <w:spacing w:after="0" w:line="240" w:lineRule="auto"/>
        <w:ind w:left="-993" w:firstLine="426"/>
        <w:jc w:val="both"/>
        <w:rPr>
          <w:rFonts w:ascii="Times New Roman" w:hAnsi="Times New Roman" w:cs="Times New Roman"/>
          <w:sz w:val="28"/>
          <w:szCs w:val="28"/>
        </w:rPr>
      </w:pPr>
    </w:p>
    <w:p w:rsidR="00EE6EB5" w:rsidRDefault="00EE6EB5" w:rsidP="00F1270A">
      <w:pPr>
        <w:spacing w:after="0" w:line="240" w:lineRule="auto"/>
        <w:ind w:left="-993" w:firstLine="426"/>
        <w:jc w:val="both"/>
        <w:rPr>
          <w:rFonts w:ascii="Times New Roman" w:hAnsi="Times New Roman" w:cs="Times New Roman"/>
          <w:sz w:val="28"/>
          <w:szCs w:val="28"/>
        </w:rPr>
      </w:pPr>
    </w:p>
    <w:p w:rsidR="00EE6EB5" w:rsidRDefault="00EE6EB5" w:rsidP="00F1270A">
      <w:pPr>
        <w:spacing w:after="0" w:line="240" w:lineRule="auto"/>
        <w:ind w:left="-993" w:firstLine="426"/>
        <w:jc w:val="both"/>
        <w:rPr>
          <w:rFonts w:ascii="Times New Roman" w:hAnsi="Times New Roman" w:cs="Times New Roman"/>
          <w:sz w:val="28"/>
          <w:szCs w:val="28"/>
        </w:rPr>
      </w:pPr>
    </w:p>
    <w:p w:rsidR="00EE6EB5" w:rsidRDefault="00EE6EB5" w:rsidP="00F1270A">
      <w:pPr>
        <w:spacing w:after="0" w:line="240" w:lineRule="auto"/>
        <w:ind w:left="-993" w:firstLine="426"/>
        <w:jc w:val="both"/>
        <w:rPr>
          <w:rFonts w:ascii="Times New Roman" w:hAnsi="Times New Roman" w:cs="Times New Roman"/>
          <w:sz w:val="28"/>
          <w:szCs w:val="28"/>
        </w:rPr>
      </w:pPr>
    </w:p>
    <w:p w:rsidR="00EE6EB5" w:rsidRDefault="00EE6EB5" w:rsidP="00F1270A">
      <w:pPr>
        <w:spacing w:after="0" w:line="240" w:lineRule="auto"/>
        <w:ind w:left="-993" w:firstLine="426"/>
        <w:jc w:val="both"/>
        <w:rPr>
          <w:rFonts w:ascii="Times New Roman" w:hAnsi="Times New Roman" w:cs="Times New Roman"/>
          <w:sz w:val="28"/>
          <w:szCs w:val="28"/>
        </w:rPr>
      </w:pPr>
    </w:p>
    <w:p w:rsidR="00D36500" w:rsidRDefault="00D36500" w:rsidP="00F1270A">
      <w:pPr>
        <w:spacing w:after="0" w:line="240" w:lineRule="auto"/>
        <w:ind w:left="-993" w:firstLine="426"/>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jc w:val="center"/>
        <w:rPr>
          <w:rFonts w:ascii="Times New Roman" w:hAnsi="Times New Roman" w:cs="Times New Roman"/>
          <w:b/>
          <w:sz w:val="28"/>
          <w:szCs w:val="28"/>
        </w:rPr>
      </w:pPr>
    </w:p>
    <w:p w:rsidR="009C764D" w:rsidRDefault="009C764D" w:rsidP="00F1270A">
      <w:pPr>
        <w:spacing w:after="0" w:line="240" w:lineRule="auto"/>
        <w:ind w:left="-993" w:firstLine="426"/>
        <w:rPr>
          <w:rFonts w:ascii="Times New Roman" w:hAnsi="Times New Roman" w:cs="Times New Roman"/>
          <w:b/>
          <w:sz w:val="28"/>
          <w:szCs w:val="28"/>
        </w:rPr>
      </w:pPr>
    </w:p>
    <w:p w:rsidR="00A72660" w:rsidRDefault="00A72660" w:rsidP="00F1270A">
      <w:pPr>
        <w:spacing w:after="0" w:line="240" w:lineRule="auto"/>
        <w:ind w:left="-993" w:firstLine="426"/>
        <w:jc w:val="center"/>
        <w:rPr>
          <w:rFonts w:ascii="Times New Roman" w:hAnsi="Times New Roman" w:cs="Times New Roman"/>
          <w:b/>
          <w:sz w:val="28"/>
          <w:szCs w:val="28"/>
        </w:rPr>
      </w:pPr>
    </w:p>
    <w:p w:rsidR="00A72660" w:rsidRDefault="00A72660" w:rsidP="00F1270A">
      <w:pPr>
        <w:spacing w:after="0" w:line="240" w:lineRule="auto"/>
        <w:ind w:left="-993" w:firstLine="426"/>
        <w:jc w:val="center"/>
        <w:rPr>
          <w:rFonts w:ascii="Times New Roman" w:hAnsi="Times New Roman" w:cs="Times New Roman"/>
          <w:b/>
          <w:sz w:val="28"/>
          <w:szCs w:val="28"/>
        </w:rPr>
      </w:pPr>
    </w:p>
    <w:p w:rsidR="00A72660" w:rsidRDefault="00A72660" w:rsidP="00F1270A">
      <w:pPr>
        <w:spacing w:after="0" w:line="240" w:lineRule="auto"/>
        <w:ind w:left="-993" w:firstLine="426"/>
        <w:jc w:val="center"/>
        <w:rPr>
          <w:rFonts w:ascii="Times New Roman" w:hAnsi="Times New Roman" w:cs="Times New Roman"/>
          <w:b/>
          <w:sz w:val="28"/>
          <w:szCs w:val="28"/>
        </w:rPr>
      </w:pPr>
    </w:p>
    <w:p w:rsidR="00A72660" w:rsidRDefault="00A72660" w:rsidP="00F1270A">
      <w:pPr>
        <w:spacing w:after="0" w:line="240" w:lineRule="auto"/>
        <w:ind w:left="-993" w:firstLine="426"/>
        <w:jc w:val="center"/>
        <w:rPr>
          <w:rFonts w:ascii="Times New Roman" w:hAnsi="Times New Roman" w:cs="Times New Roman"/>
          <w:b/>
          <w:sz w:val="28"/>
          <w:szCs w:val="28"/>
        </w:rPr>
      </w:pPr>
    </w:p>
    <w:p w:rsidR="00A72660" w:rsidRDefault="00A72660" w:rsidP="00F1270A">
      <w:pPr>
        <w:spacing w:after="0" w:line="240" w:lineRule="auto"/>
        <w:ind w:left="-993" w:firstLine="426"/>
        <w:jc w:val="center"/>
        <w:rPr>
          <w:rFonts w:ascii="Times New Roman" w:hAnsi="Times New Roman" w:cs="Times New Roman"/>
          <w:b/>
          <w:sz w:val="28"/>
          <w:szCs w:val="28"/>
        </w:rPr>
      </w:pPr>
    </w:p>
    <w:p w:rsidR="00D36500" w:rsidRDefault="009B5A55" w:rsidP="00F1270A">
      <w:pPr>
        <w:spacing w:after="0" w:line="240" w:lineRule="auto"/>
        <w:ind w:left="-993" w:firstLine="426"/>
        <w:jc w:val="center"/>
        <w:rPr>
          <w:rFonts w:ascii="Times New Roman" w:hAnsi="Times New Roman" w:cs="Times New Roman"/>
          <w:b/>
          <w:sz w:val="28"/>
          <w:szCs w:val="28"/>
        </w:rPr>
      </w:pPr>
      <w:r>
        <w:rPr>
          <w:rFonts w:ascii="Times New Roman" w:hAnsi="Times New Roman" w:cs="Times New Roman"/>
          <w:b/>
          <w:sz w:val="28"/>
          <w:szCs w:val="28"/>
        </w:rPr>
        <w:lastRenderedPageBreak/>
        <w:t>Список периодических изданий,</w:t>
      </w:r>
    </w:p>
    <w:p w:rsidR="009B5A55" w:rsidRDefault="009B5A55" w:rsidP="00F1270A">
      <w:pPr>
        <w:spacing w:after="0" w:line="240" w:lineRule="auto"/>
        <w:ind w:left="-993" w:firstLine="426"/>
        <w:jc w:val="center"/>
        <w:rPr>
          <w:rFonts w:ascii="Times New Roman" w:hAnsi="Times New Roman" w:cs="Times New Roman"/>
          <w:b/>
          <w:sz w:val="28"/>
          <w:szCs w:val="28"/>
        </w:rPr>
      </w:pPr>
      <w:r>
        <w:rPr>
          <w:rFonts w:ascii="Times New Roman" w:hAnsi="Times New Roman" w:cs="Times New Roman"/>
          <w:b/>
          <w:sz w:val="28"/>
          <w:szCs w:val="28"/>
        </w:rPr>
        <w:t>в которых печатался Н. Л. Скалозубов</w:t>
      </w:r>
      <w:r w:rsidR="00107364">
        <w:rPr>
          <w:rStyle w:val="a7"/>
          <w:rFonts w:ascii="Times New Roman" w:hAnsi="Times New Roman" w:cs="Times New Roman"/>
          <w:b/>
          <w:sz w:val="28"/>
          <w:szCs w:val="28"/>
        </w:rPr>
        <w:footnoteReference w:id="1859"/>
      </w:r>
    </w:p>
    <w:p w:rsidR="009C764D" w:rsidRDefault="009C764D" w:rsidP="00F1270A">
      <w:pPr>
        <w:spacing w:after="0" w:line="240" w:lineRule="auto"/>
        <w:ind w:left="-993" w:firstLine="426"/>
        <w:jc w:val="both"/>
        <w:rPr>
          <w:rFonts w:ascii="Times New Roman" w:hAnsi="Times New Roman" w:cs="Times New Roman"/>
          <w:sz w:val="28"/>
          <w:szCs w:val="28"/>
        </w:rPr>
      </w:pP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Вестник сельского хозяйства.</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Екатеринбургская газета.</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ЕТГМ.</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Записки Уральского общества любителей естествознания.</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Земледельческая газета.</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Земское дело.</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Костромская жизнь.</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Крестьянское земледелье.</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Курганская народная газета.</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Лесной журнал.</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Нужды деревни.</w:t>
      </w:r>
    </w:p>
    <w:p w:rsidR="009C764D" w:rsidRDefault="009C764D"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Отдел сельского хозяйства и кустарной промышленности (приложение к неофициальной части ТГВ).</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Русские ведомости.</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Речь.</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Самарский земледелец.</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Сельское хозяйство и лесоводство.</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Сибирские вопросы.</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Сибирский земледелец и лесовод.</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Сибирский листок.</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Сибирь.</w:t>
      </w:r>
    </w:p>
    <w:p w:rsidR="004E06DE" w:rsidRDefault="004E06DE"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Справочный листок Курганской сельскохозяйственной и кустарной выставки.</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Справочный листо</w:t>
      </w:r>
      <w:r w:rsidR="005C5FAB">
        <w:rPr>
          <w:rFonts w:ascii="Times New Roman" w:hAnsi="Times New Roman" w:cs="Times New Roman"/>
          <w:sz w:val="28"/>
          <w:szCs w:val="28"/>
        </w:rPr>
        <w:t>к</w:t>
      </w:r>
      <w:r>
        <w:rPr>
          <w:rFonts w:ascii="Times New Roman" w:hAnsi="Times New Roman" w:cs="Times New Roman"/>
          <w:sz w:val="28"/>
          <w:szCs w:val="28"/>
        </w:rPr>
        <w:t xml:space="preserve"> по сельскому хозяйству и артельному маслоделию.</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ТГВ.</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ТЕВ.</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Труды Ботанического сада Имп. Юрьевского университета.</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Труды Бюро по прикладной ботанике.</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Труды Костромского научного общества по изучению местного края.</w:t>
      </w:r>
    </w:p>
    <w:p w:rsidR="00ED6FC3" w:rsidRPr="00ED6FC3" w:rsidRDefault="00ED6FC3"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Труды Курганского Отделения Имп. Моск. Общества сельского хозяйства.</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Хозяин.</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Южнорусская сельскохозяйственная газета.</w:t>
      </w:r>
    </w:p>
    <w:p w:rsidR="008C63D0" w:rsidRDefault="008C63D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Юридический вестник.</w:t>
      </w:r>
    </w:p>
    <w:p w:rsidR="00A72660" w:rsidRDefault="00A7266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Сибирская жизнь.</w:t>
      </w:r>
    </w:p>
    <w:p w:rsidR="00A72660" w:rsidRDefault="00A72660" w:rsidP="00F1270A">
      <w:pPr>
        <w:pStyle w:val="af5"/>
        <w:numPr>
          <w:ilvl w:val="0"/>
          <w:numId w:val="7"/>
        </w:num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Вестник Зарайского общества.</w:t>
      </w:r>
    </w:p>
    <w:p w:rsidR="009C764D" w:rsidRDefault="009C764D" w:rsidP="00F1270A">
      <w:pPr>
        <w:spacing w:after="0" w:line="240" w:lineRule="auto"/>
        <w:ind w:left="-993" w:firstLine="426"/>
        <w:rPr>
          <w:rFonts w:ascii="Times New Roman" w:hAnsi="Times New Roman" w:cs="Times New Roman"/>
          <w:b/>
          <w:sz w:val="28"/>
          <w:szCs w:val="28"/>
        </w:rPr>
      </w:pPr>
    </w:p>
    <w:p w:rsidR="009C764D" w:rsidRDefault="009C764D" w:rsidP="00F1270A">
      <w:pPr>
        <w:spacing w:after="0" w:line="240" w:lineRule="auto"/>
        <w:ind w:left="-993" w:firstLine="426"/>
        <w:rPr>
          <w:rFonts w:ascii="Times New Roman" w:hAnsi="Times New Roman" w:cs="Times New Roman"/>
          <w:b/>
          <w:sz w:val="28"/>
          <w:szCs w:val="28"/>
        </w:rPr>
      </w:pPr>
    </w:p>
    <w:p w:rsidR="009C764D" w:rsidRDefault="009C764D" w:rsidP="00F1270A">
      <w:pPr>
        <w:spacing w:after="0" w:line="240" w:lineRule="auto"/>
        <w:ind w:left="-993" w:firstLine="426"/>
        <w:rPr>
          <w:rFonts w:ascii="Times New Roman" w:hAnsi="Times New Roman" w:cs="Times New Roman"/>
          <w:b/>
          <w:sz w:val="28"/>
          <w:szCs w:val="28"/>
        </w:rPr>
      </w:pPr>
    </w:p>
    <w:p w:rsidR="009C764D" w:rsidRDefault="009C764D" w:rsidP="00F1270A">
      <w:pPr>
        <w:spacing w:after="0" w:line="240" w:lineRule="auto"/>
        <w:ind w:left="-993" w:firstLine="426"/>
        <w:rPr>
          <w:rFonts w:ascii="Times New Roman" w:hAnsi="Times New Roman" w:cs="Times New Roman"/>
          <w:b/>
          <w:sz w:val="28"/>
          <w:szCs w:val="28"/>
        </w:rPr>
      </w:pPr>
    </w:p>
    <w:p w:rsidR="009C764D" w:rsidRDefault="009C764D" w:rsidP="00F1270A">
      <w:pPr>
        <w:spacing w:after="0" w:line="240" w:lineRule="auto"/>
        <w:ind w:left="-993" w:firstLine="426"/>
        <w:rPr>
          <w:rFonts w:ascii="Times New Roman" w:hAnsi="Times New Roman" w:cs="Times New Roman"/>
          <w:b/>
          <w:sz w:val="28"/>
          <w:szCs w:val="28"/>
        </w:rPr>
      </w:pPr>
    </w:p>
    <w:p w:rsidR="002A5752" w:rsidRDefault="004C1BD8" w:rsidP="00F1270A">
      <w:pPr>
        <w:spacing w:after="0" w:line="240" w:lineRule="auto"/>
        <w:ind w:left="-993" w:firstLine="426"/>
        <w:rPr>
          <w:rFonts w:ascii="Times New Roman" w:hAnsi="Times New Roman" w:cs="Times New Roman"/>
          <w:b/>
          <w:sz w:val="28"/>
          <w:szCs w:val="28"/>
        </w:rPr>
      </w:pPr>
      <w:r w:rsidRPr="004C1BD8">
        <w:rPr>
          <w:rFonts w:ascii="Times New Roman" w:hAnsi="Times New Roman" w:cs="Times New Roman"/>
          <w:b/>
          <w:sz w:val="28"/>
          <w:szCs w:val="28"/>
        </w:rPr>
        <w:t>ПОКОЛЕННАЯ РОСПИСЬ РОДА СКАЛОЗУБОВЫХ</w:t>
      </w:r>
    </w:p>
    <w:p w:rsidR="004C1BD8" w:rsidRDefault="004C1BD8" w:rsidP="00F1270A">
      <w:pPr>
        <w:spacing w:after="0" w:line="240" w:lineRule="auto"/>
        <w:ind w:left="-993" w:firstLine="426"/>
        <w:jc w:val="center"/>
        <w:rPr>
          <w:rFonts w:ascii="Times New Roman" w:hAnsi="Times New Roman" w:cs="Times New Roman"/>
          <w:b/>
          <w:sz w:val="28"/>
          <w:szCs w:val="28"/>
        </w:rPr>
      </w:pPr>
    </w:p>
    <w:p w:rsidR="004C1BD8" w:rsidRDefault="004C1BD8" w:rsidP="00F1270A">
      <w:pPr>
        <w:spacing w:after="0" w:line="240" w:lineRule="auto"/>
        <w:ind w:left="-993" w:firstLine="426"/>
        <w:jc w:val="both"/>
        <w:rPr>
          <w:rFonts w:ascii="Times New Roman" w:hAnsi="Times New Roman" w:cs="Times New Roman"/>
          <w:b/>
          <w:sz w:val="28"/>
          <w:szCs w:val="28"/>
          <w:u w:val="single"/>
        </w:rPr>
      </w:pPr>
      <w:r w:rsidRPr="004C1BD8">
        <w:rPr>
          <w:rFonts w:ascii="Times New Roman" w:hAnsi="Times New Roman" w:cs="Times New Roman"/>
          <w:b/>
          <w:sz w:val="28"/>
          <w:szCs w:val="28"/>
          <w:u w:val="single"/>
        </w:rPr>
        <w:t>1 поколение</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Иван Скалозубов (18 в.)</w:t>
      </w:r>
    </w:p>
    <w:p w:rsidR="004C1BD8" w:rsidRDefault="004C1BD8" w:rsidP="00F1270A">
      <w:pPr>
        <w:spacing w:after="0" w:line="240" w:lineRule="auto"/>
        <w:ind w:left="-993" w:firstLine="426"/>
        <w:jc w:val="both"/>
        <w:rPr>
          <w:rFonts w:ascii="Times New Roman" w:hAnsi="Times New Roman" w:cs="Times New Roman"/>
          <w:sz w:val="28"/>
          <w:szCs w:val="28"/>
        </w:rPr>
      </w:pPr>
    </w:p>
    <w:p w:rsidR="004C1BD8" w:rsidRPr="00AB7B64" w:rsidRDefault="004C1BD8" w:rsidP="00F1270A">
      <w:pPr>
        <w:spacing w:after="0" w:line="240" w:lineRule="auto"/>
        <w:ind w:left="-993" w:firstLine="426"/>
        <w:jc w:val="both"/>
        <w:rPr>
          <w:rFonts w:ascii="Times New Roman" w:hAnsi="Times New Roman" w:cs="Times New Roman"/>
          <w:b/>
          <w:sz w:val="28"/>
          <w:szCs w:val="28"/>
          <w:u w:val="single"/>
        </w:rPr>
      </w:pPr>
      <w:r w:rsidRPr="00AB7B64">
        <w:rPr>
          <w:rFonts w:ascii="Times New Roman" w:hAnsi="Times New Roman" w:cs="Times New Roman"/>
          <w:b/>
          <w:sz w:val="28"/>
          <w:szCs w:val="28"/>
          <w:u w:val="single"/>
        </w:rPr>
        <w:t>2 поколение</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Лука Иванович Скалозубов (2-я половина 18 в. – 30-е гг. 19 в.)</w:t>
      </w:r>
    </w:p>
    <w:p w:rsidR="004C1BD8" w:rsidRDefault="004C1BD8" w:rsidP="00F1270A">
      <w:pPr>
        <w:spacing w:after="0" w:line="240" w:lineRule="auto"/>
        <w:ind w:left="-993" w:firstLine="426"/>
        <w:jc w:val="both"/>
        <w:rPr>
          <w:rFonts w:ascii="Times New Roman" w:hAnsi="Times New Roman" w:cs="Times New Roman"/>
          <w:sz w:val="28"/>
          <w:szCs w:val="28"/>
        </w:rPr>
      </w:pPr>
    </w:p>
    <w:p w:rsidR="004C1BD8" w:rsidRPr="00AB7B64" w:rsidRDefault="004C1BD8" w:rsidP="00F1270A">
      <w:pPr>
        <w:spacing w:after="0" w:line="240" w:lineRule="auto"/>
        <w:ind w:left="-993" w:firstLine="426"/>
        <w:jc w:val="both"/>
        <w:rPr>
          <w:rFonts w:ascii="Times New Roman" w:hAnsi="Times New Roman" w:cs="Times New Roman"/>
          <w:b/>
          <w:sz w:val="28"/>
          <w:szCs w:val="28"/>
          <w:u w:val="single"/>
        </w:rPr>
      </w:pPr>
      <w:r w:rsidRPr="00AB7B64">
        <w:rPr>
          <w:rFonts w:ascii="Times New Roman" w:hAnsi="Times New Roman" w:cs="Times New Roman"/>
          <w:b/>
          <w:sz w:val="28"/>
          <w:szCs w:val="28"/>
          <w:u w:val="single"/>
        </w:rPr>
        <w:t>3 поколение</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Иван Лукич Скалозубов</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Лукич Скалозубов</w:t>
      </w:r>
    </w:p>
    <w:p w:rsidR="004C1BD8" w:rsidRDefault="004C1BD8" w:rsidP="00F1270A">
      <w:pPr>
        <w:spacing w:after="0" w:line="240" w:lineRule="auto"/>
        <w:ind w:left="-993" w:firstLine="426"/>
        <w:jc w:val="both"/>
        <w:rPr>
          <w:rFonts w:ascii="Times New Roman" w:hAnsi="Times New Roman" w:cs="Times New Roman"/>
          <w:sz w:val="28"/>
          <w:szCs w:val="28"/>
        </w:rPr>
      </w:pPr>
    </w:p>
    <w:p w:rsidR="004C1BD8" w:rsidRPr="00AB7B64" w:rsidRDefault="004C1BD8" w:rsidP="00F1270A">
      <w:pPr>
        <w:spacing w:after="0" w:line="240" w:lineRule="auto"/>
        <w:ind w:left="-993" w:firstLine="426"/>
        <w:jc w:val="both"/>
        <w:rPr>
          <w:rFonts w:ascii="Times New Roman" w:hAnsi="Times New Roman" w:cs="Times New Roman"/>
          <w:b/>
          <w:sz w:val="28"/>
          <w:szCs w:val="28"/>
          <w:u w:val="single"/>
        </w:rPr>
      </w:pPr>
      <w:r w:rsidRPr="00AB7B64">
        <w:rPr>
          <w:rFonts w:ascii="Times New Roman" w:hAnsi="Times New Roman" w:cs="Times New Roman"/>
          <w:b/>
          <w:sz w:val="28"/>
          <w:szCs w:val="28"/>
          <w:u w:val="single"/>
        </w:rPr>
        <w:t>4 поколение</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Пётр Николаевич Скалозубов</w:t>
      </w:r>
    </w:p>
    <w:p w:rsidR="00A4507B" w:rsidRDefault="00A450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Александра Михайловна (его жена)</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Лука Николаевич Скалозубов (? – 1879)</w:t>
      </w:r>
    </w:p>
    <w:p w:rsidR="00A4507B" w:rsidRDefault="00A450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Мария Николаевна</w:t>
      </w:r>
    </w:p>
    <w:p w:rsidR="00A4507B" w:rsidRDefault="00A450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(были ещё сёстры)</w:t>
      </w:r>
    </w:p>
    <w:p w:rsidR="004C1BD8" w:rsidRDefault="004C1BD8" w:rsidP="00F1270A">
      <w:pPr>
        <w:spacing w:after="0" w:line="240" w:lineRule="auto"/>
        <w:ind w:left="-993" w:firstLine="426"/>
        <w:jc w:val="both"/>
        <w:rPr>
          <w:rFonts w:ascii="Times New Roman" w:hAnsi="Times New Roman" w:cs="Times New Roman"/>
          <w:sz w:val="28"/>
          <w:szCs w:val="28"/>
        </w:rPr>
      </w:pPr>
    </w:p>
    <w:p w:rsidR="004C1BD8" w:rsidRPr="00AB7B64" w:rsidRDefault="004C1BD8" w:rsidP="00F1270A">
      <w:pPr>
        <w:spacing w:after="0" w:line="240" w:lineRule="auto"/>
        <w:ind w:left="-993" w:firstLine="426"/>
        <w:jc w:val="both"/>
        <w:rPr>
          <w:rFonts w:ascii="Times New Roman" w:hAnsi="Times New Roman" w:cs="Times New Roman"/>
          <w:b/>
          <w:sz w:val="28"/>
          <w:szCs w:val="28"/>
          <w:u w:val="single"/>
        </w:rPr>
      </w:pPr>
      <w:r w:rsidRPr="00AB7B64">
        <w:rPr>
          <w:rFonts w:ascii="Times New Roman" w:hAnsi="Times New Roman" w:cs="Times New Roman"/>
          <w:b/>
          <w:sz w:val="28"/>
          <w:szCs w:val="28"/>
          <w:u w:val="single"/>
        </w:rPr>
        <w:t>5 поколение</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Дмитрий Петрович Скалозубов</w:t>
      </w:r>
    </w:p>
    <w:p w:rsidR="00A4507B" w:rsidRDefault="00A4507B"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Константин (двоюродный брат Николая Лукича Скалозубова)</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Александр Петрович Скалозубов</w:t>
      </w:r>
    </w:p>
    <w:p w:rsidR="004C1BD8" w:rsidRDefault="004C1BD8" w:rsidP="00F1270A">
      <w:pPr>
        <w:spacing w:after="0" w:line="240" w:lineRule="auto"/>
        <w:ind w:left="-993" w:firstLine="426"/>
        <w:jc w:val="both"/>
        <w:rPr>
          <w:rFonts w:ascii="Times New Roman" w:hAnsi="Times New Roman" w:cs="Times New Roman"/>
          <w:b/>
          <w:sz w:val="28"/>
          <w:szCs w:val="28"/>
        </w:rPr>
      </w:pPr>
      <w:r w:rsidRPr="004C1BD8">
        <w:rPr>
          <w:rFonts w:ascii="Times New Roman" w:hAnsi="Times New Roman" w:cs="Times New Roman"/>
          <w:b/>
          <w:sz w:val="28"/>
          <w:szCs w:val="28"/>
        </w:rPr>
        <w:t>Николай Лукич Скалозубов (1861-1915)</w:t>
      </w:r>
    </w:p>
    <w:p w:rsidR="004C1BD8" w:rsidRDefault="004C1BD8" w:rsidP="00F1270A">
      <w:pPr>
        <w:spacing w:after="0" w:line="240" w:lineRule="auto"/>
        <w:ind w:left="-993" w:firstLine="426"/>
        <w:jc w:val="both"/>
        <w:rPr>
          <w:rFonts w:ascii="Times New Roman" w:hAnsi="Times New Roman" w:cs="Times New Roman"/>
          <w:b/>
          <w:sz w:val="28"/>
          <w:szCs w:val="28"/>
        </w:rPr>
      </w:pPr>
      <w:r>
        <w:rPr>
          <w:rFonts w:ascii="Times New Roman" w:hAnsi="Times New Roman" w:cs="Times New Roman"/>
          <w:b/>
          <w:sz w:val="28"/>
          <w:szCs w:val="28"/>
        </w:rPr>
        <w:t>Жена Ариадна Васильевна Скалозубова (Максимова) (1870-1955)</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Иван Лукич Скалозубов (1863 - ?)</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Александра Лукинична Скалозубова (1870 - ?)</w:t>
      </w:r>
    </w:p>
    <w:p w:rsidR="00444CDF" w:rsidRDefault="00444CD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Пётр Лукич Скалозубов (умер в возрасте 5 лет)</w:t>
      </w:r>
    </w:p>
    <w:p w:rsidR="00444CDF" w:rsidRDefault="00444CD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(Остальные 5 сестёр и братьев Николая Лукича Скалозубова</w:t>
      </w:r>
    </w:p>
    <w:p w:rsidR="00444CDF" w:rsidRDefault="00444CD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умирали в младенчестве)</w:t>
      </w:r>
    </w:p>
    <w:p w:rsidR="004C1BD8" w:rsidRDefault="004C1BD8" w:rsidP="00F1270A">
      <w:pPr>
        <w:spacing w:after="0" w:line="240" w:lineRule="auto"/>
        <w:ind w:left="-993" w:firstLine="426"/>
        <w:jc w:val="both"/>
        <w:rPr>
          <w:rFonts w:ascii="Times New Roman" w:hAnsi="Times New Roman" w:cs="Times New Roman"/>
          <w:sz w:val="28"/>
          <w:szCs w:val="28"/>
        </w:rPr>
      </w:pPr>
    </w:p>
    <w:p w:rsidR="004C1BD8" w:rsidRPr="00AB7B64" w:rsidRDefault="004C1BD8" w:rsidP="00F1270A">
      <w:pPr>
        <w:spacing w:after="0" w:line="240" w:lineRule="auto"/>
        <w:ind w:left="-993" w:firstLine="426"/>
        <w:jc w:val="both"/>
        <w:rPr>
          <w:rFonts w:ascii="Times New Roman" w:hAnsi="Times New Roman" w:cs="Times New Roman"/>
          <w:b/>
          <w:sz w:val="28"/>
          <w:szCs w:val="28"/>
          <w:u w:val="single"/>
        </w:rPr>
      </w:pPr>
      <w:r w:rsidRPr="00AB7B64">
        <w:rPr>
          <w:rFonts w:ascii="Times New Roman" w:hAnsi="Times New Roman" w:cs="Times New Roman"/>
          <w:b/>
          <w:sz w:val="28"/>
          <w:szCs w:val="28"/>
          <w:u w:val="single"/>
        </w:rPr>
        <w:t>6 поколение</w:t>
      </w:r>
    </w:p>
    <w:p w:rsidR="004C1BD8" w:rsidRDefault="004C1BD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Юрий </w:t>
      </w:r>
      <w:r w:rsidR="00D14D3A">
        <w:rPr>
          <w:rFonts w:ascii="Times New Roman" w:hAnsi="Times New Roman" w:cs="Times New Roman"/>
          <w:sz w:val="28"/>
          <w:szCs w:val="28"/>
        </w:rPr>
        <w:t>Н</w:t>
      </w:r>
      <w:r>
        <w:rPr>
          <w:rFonts w:ascii="Times New Roman" w:hAnsi="Times New Roman" w:cs="Times New Roman"/>
          <w:sz w:val="28"/>
          <w:szCs w:val="28"/>
        </w:rPr>
        <w:t>иколаевич Скалозубов</w:t>
      </w:r>
      <w:r w:rsidR="00D14D3A">
        <w:rPr>
          <w:rFonts w:ascii="Times New Roman" w:hAnsi="Times New Roman" w:cs="Times New Roman"/>
          <w:sz w:val="28"/>
          <w:szCs w:val="28"/>
        </w:rPr>
        <w:t xml:space="preserve"> (1893 - ?)</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Николай Николаевич Скалозубов (1895 - ?)</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Ариадна Николаевна Голяновская (Скалозубова) (1897 – 1978)</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Муж Карл Карлович Голяновский (? – 1944)</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Надежда Николаевна Скалозубова (1899 – около 1991)</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Муж Василий Горинович</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Анна Николаевна Скалозубова (1902 – 1970)</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Первый муж Порядин Виктор Николаевич (1901 – 1938)</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Второй муж Шелухин Иван Спиридонович (1901 - ?)</w:t>
      </w:r>
    </w:p>
    <w:p w:rsidR="00D14D3A" w:rsidRDefault="00D14D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Лю</w:t>
      </w:r>
      <w:r w:rsidR="002D15EC">
        <w:rPr>
          <w:rFonts w:ascii="Times New Roman" w:hAnsi="Times New Roman" w:cs="Times New Roman"/>
          <w:sz w:val="28"/>
          <w:szCs w:val="28"/>
        </w:rPr>
        <w:t>д</w:t>
      </w:r>
      <w:r>
        <w:rPr>
          <w:rFonts w:ascii="Times New Roman" w:hAnsi="Times New Roman" w:cs="Times New Roman"/>
          <w:sz w:val="28"/>
          <w:szCs w:val="28"/>
        </w:rPr>
        <w:t>мила Николаевна Багаева</w:t>
      </w:r>
      <w:r w:rsidR="009B2688">
        <w:rPr>
          <w:rFonts w:ascii="Times New Roman" w:hAnsi="Times New Roman" w:cs="Times New Roman"/>
          <w:sz w:val="28"/>
          <w:szCs w:val="28"/>
        </w:rPr>
        <w:t xml:space="preserve"> (Скалозубова) (1906 – после 1983)</w:t>
      </w:r>
    </w:p>
    <w:p w:rsidR="00444CDF" w:rsidRDefault="00444CD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Муж  - Багаев</w:t>
      </w:r>
    </w:p>
    <w:p w:rsidR="002D15EC" w:rsidRDefault="002D15EC" w:rsidP="00F1270A">
      <w:pPr>
        <w:spacing w:after="0" w:line="240" w:lineRule="auto"/>
        <w:ind w:left="-993" w:firstLine="426"/>
        <w:jc w:val="both"/>
        <w:rPr>
          <w:rFonts w:ascii="Times New Roman" w:hAnsi="Times New Roman" w:cs="Times New Roman"/>
          <w:sz w:val="28"/>
          <w:szCs w:val="28"/>
        </w:rPr>
      </w:pPr>
    </w:p>
    <w:p w:rsidR="002D15EC" w:rsidRPr="00E56893" w:rsidRDefault="002D15EC" w:rsidP="00F1270A">
      <w:pPr>
        <w:spacing w:after="0" w:line="240" w:lineRule="auto"/>
        <w:ind w:left="-993" w:firstLine="426"/>
        <w:jc w:val="both"/>
        <w:rPr>
          <w:rFonts w:ascii="Times New Roman" w:hAnsi="Times New Roman" w:cs="Times New Roman"/>
          <w:b/>
          <w:sz w:val="28"/>
          <w:szCs w:val="28"/>
          <w:u w:val="single"/>
        </w:rPr>
      </w:pPr>
      <w:r w:rsidRPr="00E56893">
        <w:rPr>
          <w:rFonts w:ascii="Times New Roman" w:hAnsi="Times New Roman" w:cs="Times New Roman"/>
          <w:b/>
          <w:sz w:val="28"/>
          <w:szCs w:val="28"/>
          <w:u w:val="single"/>
        </w:rPr>
        <w:t>7 поколение</w:t>
      </w:r>
    </w:p>
    <w:p w:rsidR="002D15EC" w:rsidRDefault="002D15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Наталья Николаевна </w:t>
      </w:r>
      <w:r w:rsidR="0074214A">
        <w:rPr>
          <w:rFonts w:ascii="Times New Roman" w:hAnsi="Times New Roman" w:cs="Times New Roman"/>
          <w:sz w:val="28"/>
          <w:szCs w:val="28"/>
        </w:rPr>
        <w:t xml:space="preserve">Скалозубова </w:t>
      </w:r>
      <w:r w:rsidR="0014030A">
        <w:rPr>
          <w:rFonts w:ascii="Times New Roman" w:hAnsi="Times New Roman" w:cs="Times New Roman"/>
          <w:sz w:val="28"/>
          <w:szCs w:val="28"/>
        </w:rPr>
        <w:t>(1924</w:t>
      </w:r>
      <w:r>
        <w:rPr>
          <w:rFonts w:ascii="Times New Roman" w:hAnsi="Times New Roman" w:cs="Times New Roman"/>
          <w:sz w:val="28"/>
          <w:szCs w:val="28"/>
        </w:rPr>
        <w:t>)</w:t>
      </w:r>
    </w:p>
    <w:p w:rsidR="002D15EC" w:rsidRDefault="002D15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Виктор Карлович Голяновский (р. в 20-е гг.)</w:t>
      </w:r>
    </w:p>
    <w:p w:rsidR="002D15EC" w:rsidRDefault="002D15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Жена Нина Владимировна Голяновская (Фаворова)</w:t>
      </w:r>
    </w:p>
    <w:p w:rsidR="002D15EC" w:rsidRDefault="002D15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Гайавата Карлович Голяновский (1931-1944)</w:t>
      </w:r>
    </w:p>
    <w:p w:rsidR="002D15EC" w:rsidRDefault="002D15E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Приёмная дочь Ариадны Николаевны Голяновской</w:t>
      </w:r>
    </w:p>
    <w:p w:rsidR="002D15EC" w:rsidRDefault="008C239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Кузнецова Т</w:t>
      </w:r>
      <w:r w:rsidR="002D15EC">
        <w:rPr>
          <w:rFonts w:ascii="Times New Roman" w:hAnsi="Times New Roman" w:cs="Times New Roman"/>
          <w:sz w:val="28"/>
          <w:szCs w:val="28"/>
        </w:rPr>
        <w:t>атьяна Георгиевна</w:t>
      </w:r>
    </w:p>
    <w:p w:rsidR="005040A9" w:rsidRDefault="00E56893"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Борис Васильевич Горинович (1924 – 1943) </w:t>
      </w:r>
    </w:p>
    <w:p w:rsidR="005040A9" w:rsidRDefault="0014030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Алла Викторовна (1927</w:t>
      </w:r>
      <w:r w:rsidR="005040A9">
        <w:rPr>
          <w:rFonts w:ascii="Times New Roman" w:hAnsi="Times New Roman" w:cs="Times New Roman"/>
          <w:sz w:val="28"/>
          <w:szCs w:val="28"/>
        </w:rPr>
        <w:t>)</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Муж Андрей Ильич</w:t>
      </w:r>
      <w:r w:rsidR="00E56893">
        <w:rPr>
          <w:rFonts w:ascii="Times New Roman" w:hAnsi="Times New Roman" w:cs="Times New Roman"/>
          <w:sz w:val="28"/>
          <w:szCs w:val="28"/>
        </w:rPr>
        <w:t xml:space="preserve"> </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Лев Викторович Порядин</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Том Викторович Порядин</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Ким Викторович Порядин (1937 – 1944)</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Татьяна (дочь Л. Н. Багаевой)</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Ольга </w:t>
      </w:r>
      <w:r w:rsidR="00E56893">
        <w:rPr>
          <w:rFonts w:ascii="Times New Roman" w:hAnsi="Times New Roman" w:cs="Times New Roman"/>
          <w:sz w:val="28"/>
          <w:szCs w:val="28"/>
        </w:rPr>
        <w:t xml:space="preserve"> </w:t>
      </w:r>
      <w:r>
        <w:rPr>
          <w:rFonts w:ascii="Times New Roman" w:hAnsi="Times New Roman" w:cs="Times New Roman"/>
          <w:sz w:val="28"/>
          <w:szCs w:val="28"/>
        </w:rPr>
        <w:t>(дочь Л. Н. Багаевой)</w:t>
      </w:r>
    </w:p>
    <w:p w:rsidR="005040A9" w:rsidRDefault="005040A9" w:rsidP="00F1270A">
      <w:pPr>
        <w:spacing w:after="0" w:line="240" w:lineRule="auto"/>
        <w:ind w:left="-993" w:firstLine="426"/>
        <w:jc w:val="both"/>
        <w:rPr>
          <w:rFonts w:ascii="Times New Roman" w:hAnsi="Times New Roman" w:cs="Times New Roman"/>
          <w:sz w:val="28"/>
          <w:szCs w:val="28"/>
        </w:rPr>
      </w:pPr>
    </w:p>
    <w:p w:rsidR="005040A9" w:rsidRPr="005040A9" w:rsidRDefault="005040A9" w:rsidP="00F1270A">
      <w:pPr>
        <w:spacing w:after="0" w:line="240" w:lineRule="auto"/>
        <w:ind w:left="-993" w:firstLine="426"/>
        <w:jc w:val="both"/>
        <w:rPr>
          <w:rFonts w:ascii="Times New Roman" w:hAnsi="Times New Roman" w:cs="Times New Roman"/>
          <w:b/>
          <w:sz w:val="28"/>
          <w:szCs w:val="28"/>
          <w:u w:val="single"/>
        </w:rPr>
      </w:pPr>
      <w:r w:rsidRPr="005040A9">
        <w:rPr>
          <w:rFonts w:ascii="Times New Roman" w:hAnsi="Times New Roman" w:cs="Times New Roman"/>
          <w:b/>
          <w:sz w:val="28"/>
          <w:szCs w:val="28"/>
          <w:u w:val="single"/>
        </w:rPr>
        <w:t>8 поколение</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Антон Викторович Голяновский</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Евгений Викторович Голяновский</w:t>
      </w:r>
    </w:p>
    <w:p w:rsidR="005040A9"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Светлана (дочь Кузнецовой Т. Г.)</w:t>
      </w:r>
    </w:p>
    <w:p w:rsidR="00E56893" w:rsidRPr="004C1BD8" w:rsidRDefault="005040A9"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Ребёнок Аллы Викторовны.</w:t>
      </w:r>
      <w:r w:rsidR="00E56893">
        <w:rPr>
          <w:rFonts w:ascii="Times New Roman" w:hAnsi="Times New Roman" w:cs="Times New Roman"/>
          <w:sz w:val="28"/>
          <w:szCs w:val="28"/>
        </w:rPr>
        <w:t xml:space="preserve"> </w:t>
      </w:r>
    </w:p>
    <w:p w:rsidR="007A2E01" w:rsidRPr="00BA3859" w:rsidRDefault="007A2E01" w:rsidP="00F1270A">
      <w:pPr>
        <w:spacing w:after="0" w:line="240" w:lineRule="auto"/>
        <w:ind w:left="-993" w:firstLine="426"/>
        <w:jc w:val="both"/>
        <w:rPr>
          <w:rFonts w:ascii="Times New Roman" w:hAnsi="Times New Roman" w:cs="Times New Roman"/>
          <w:sz w:val="28"/>
          <w:szCs w:val="28"/>
        </w:rPr>
      </w:pPr>
    </w:p>
    <w:p w:rsidR="007A2E01" w:rsidRDefault="007A2E01" w:rsidP="00F1270A">
      <w:pPr>
        <w:spacing w:after="0" w:line="240" w:lineRule="auto"/>
        <w:ind w:left="-993" w:firstLine="426"/>
        <w:jc w:val="both"/>
        <w:rPr>
          <w:rFonts w:ascii="Times New Roman" w:hAnsi="Times New Roman" w:cs="Times New Roman"/>
          <w:sz w:val="28"/>
          <w:szCs w:val="28"/>
        </w:rPr>
      </w:pPr>
    </w:p>
    <w:p w:rsidR="004C7EE1" w:rsidRPr="007A261E" w:rsidRDefault="004C7EE1" w:rsidP="00F1270A">
      <w:pPr>
        <w:spacing w:after="0" w:line="240" w:lineRule="auto"/>
        <w:ind w:left="-993" w:firstLine="426"/>
        <w:jc w:val="both"/>
        <w:rPr>
          <w:rFonts w:ascii="Times New Roman" w:hAnsi="Times New Roman" w:cs="Times New Roman"/>
          <w:sz w:val="28"/>
          <w:szCs w:val="28"/>
        </w:rPr>
      </w:pPr>
    </w:p>
    <w:p w:rsidR="00793B1E" w:rsidRPr="007A261E" w:rsidRDefault="00793B1E" w:rsidP="00F1270A">
      <w:pPr>
        <w:spacing w:after="0" w:line="240" w:lineRule="auto"/>
        <w:ind w:left="-993" w:firstLine="426"/>
        <w:jc w:val="both"/>
        <w:rPr>
          <w:rFonts w:ascii="Times New Roman" w:hAnsi="Times New Roman" w:cs="Times New Roman"/>
          <w:sz w:val="28"/>
          <w:szCs w:val="28"/>
        </w:rPr>
      </w:pPr>
    </w:p>
    <w:p w:rsidR="00BA715E" w:rsidRPr="007A261E" w:rsidRDefault="00BA715E" w:rsidP="00F1270A">
      <w:pPr>
        <w:spacing w:after="0" w:line="240" w:lineRule="auto"/>
        <w:ind w:left="-993" w:firstLine="426"/>
        <w:jc w:val="both"/>
        <w:rPr>
          <w:rFonts w:ascii="Times New Roman" w:hAnsi="Times New Roman" w:cs="Times New Roman"/>
          <w:sz w:val="28"/>
          <w:szCs w:val="28"/>
        </w:rPr>
      </w:pPr>
    </w:p>
    <w:p w:rsidR="007A67B1" w:rsidRPr="007A261E" w:rsidRDefault="007A67B1" w:rsidP="00F1270A">
      <w:pPr>
        <w:spacing w:after="0" w:line="240" w:lineRule="auto"/>
        <w:ind w:left="-993" w:firstLine="426"/>
        <w:jc w:val="both"/>
        <w:rPr>
          <w:rFonts w:ascii="Times New Roman" w:hAnsi="Times New Roman" w:cs="Times New Roman"/>
          <w:sz w:val="28"/>
          <w:szCs w:val="28"/>
        </w:rPr>
      </w:pPr>
    </w:p>
    <w:p w:rsidR="009778ED" w:rsidRPr="007A261E" w:rsidRDefault="009778ED" w:rsidP="00F1270A">
      <w:pPr>
        <w:spacing w:after="0" w:line="240" w:lineRule="auto"/>
        <w:ind w:left="-993" w:firstLine="426"/>
        <w:jc w:val="both"/>
        <w:rPr>
          <w:rFonts w:ascii="Times New Roman" w:hAnsi="Times New Roman" w:cs="Times New Roman"/>
          <w:sz w:val="28"/>
          <w:szCs w:val="28"/>
        </w:rPr>
      </w:pPr>
    </w:p>
    <w:p w:rsidR="009806DC" w:rsidRPr="007A261E" w:rsidRDefault="009806DC" w:rsidP="00F1270A">
      <w:pPr>
        <w:ind w:left="-993" w:firstLine="426"/>
      </w:pPr>
    </w:p>
    <w:p w:rsidR="00B43684" w:rsidRPr="007A261E" w:rsidRDefault="00B43684" w:rsidP="00F1270A">
      <w:pPr>
        <w:spacing w:after="0" w:line="240" w:lineRule="auto"/>
        <w:ind w:left="-993" w:firstLine="426"/>
        <w:jc w:val="both"/>
        <w:rPr>
          <w:rFonts w:ascii="Times New Roman" w:hAnsi="Times New Roman" w:cs="Times New Roman"/>
          <w:color w:val="FF0000"/>
          <w:sz w:val="28"/>
          <w:szCs w:val="28"/>
        </w:rPr>
      </w:pPr>
    </w:p>
    <w:p w:rsidR="009A29A3" w:rsidRPr="007A261E" w:rsidRDefault="009A29A3" w:rsidP="00F1270A">
      <w:pPr>
        <w:pStyle w:val="2"/>
        <w:spacing w:after="0"/>
        <w:ind w:left="-993" w:firstLine="426"/>
        <w:jc w:val="both"/>
        <w:rPr>
          <w:sz w:val="28"/>
          <w:szCs w:val="28"/>
        </w:rPr>
      </w:pPr>
    </w:p>
    <w:p w:rsidR="005A693F" w:rsidRPr="007A261E" w:rsidRDefault="005A693F" w:rsidP="00F1270A">
      <w:pPr>
        <w:pStyle w:val="2"/>
        <w:spacing w:after="0"/>
        <w:ind w:left="-993" w:firstLine="426"/>
        <w:jc w:val="both"/>
        <w:rPr>
          <w:sz w:val="28"/>
          <w:szCs w:val="28"/>
        </w:rPr>
      </w:pPr>
    </w:p>
    <w:p w:rsidR="0090712A" w:rsidRPr="007A261E" w:rsidRDefault="0090712A" w:rsidP="00F1270A">
      <w:pPr>
        <w:pStyle w:val="af2"/>
        <w:spacing w:after="0" w:line="240" w:lineRule="auto"/>
        <w:ind w:left="-993" w:firstLine="426"/>
        <w:jc w:val="both"/>
        <w:rPr>
          <w:rFonts w:ascii="Times New Roman" w:hAnsi="Times New Roman" w:cs="Times New Roman"/>
          <w:sz w:val="28"/>
          <w:szCs w:val="28"/>
        </w:rPr>
      </w:pPr>
    </w:p>
    <w:p w:rsidR="00FC3E48" w:rsidRPr="007A261E" w:rsidRDefault="00FC3E48" w:rsidP="00F1270A">
      <w:pPr>
        <w:pStyle w:val="af2"/>
        <w:spacing w:after="0" w:line="240" w:lineRule="auto"/>
        <w:ind w:left="-993" w:firstLine="426"/>
        <w:jc w:val="both"/>
        <w:rPr>
          <w:rFonts w:ascii="Times New Roman" w:hAnsi="Times New Roman" w:cs="Times New Roman"/>
          <w:sz w:val="28"/>
          <w:szCs w:val="28"/>
        </w:rPr>
      </w:pPr>
    </w:p>
    <w:p w:rsidR="007B1E08" w:rsidRPr="007A261E" w:rsidRDefault="007B1E08" w:rsidP="00F1270A">
      <w:pPr>
        <w:pStyle w:val="af2"/>
        <w:spacing w:after="0" w:line="240" w:lineRule="auto"/>
        <w:ind w:left="-993" w:firstLine="426"/>
        <w:jc w:val="both"/>
        <w:rPr>
          <w:rFonts w:ascii="Times New Roman" w:hAnsi="Times New Roman" w:cs="Times New Roman"/>
          <w:sz w:val="28"/>
          <w:szCs w:val="28"/>
        </w:rPr>
      </w:pPr>
    </w:p>
    <w:p w:rsidR="00544FA9" w:rsidRPr="007A261E" w:rsidRDefault="00544FA9" w:rsidP="00F1270A">
      <w:pPr>
        <w:pStyle w:val="af2"/>
        <w:spacing w:after="0" w:line="240" w:lineRule="auto"/>
        <w:ind w:left="-993" w:firstLine="426"/>
        <w:jc w:val="both"/>
        <w:rPr>
          <w:rFonts w:ascii="Times New Roman" w:hAnsi="Times New Roman" w:cs="Times New Roman"/>
          <w:sz w:val="28"/>
          <w:szCs w:val="28"/>
        </w:rPr>
      </w:pPr>
    </w:p>
    <w:p w:rsidR="00697AB6" w:rsidRPr="007A261E" w:rsidRDefault="00697AB6" w:rsidP="00F1270A">
      <w:pPr>
        <w:pStyle w:val="af2"/>
        <w:spacing w:after="0" w:line="240" w:lineRule="auto"/>
        <w:ind w:left="-993" w:firstLine="426"/>
        <w:jc w:val="both"/>
        <w:rPr>
          <w:rFonts w:ascii="Times New Roman" w:hAnsi="Times New Roman" w:cs="Times New Roman"/>
          <w:sz w:val="28"/>
          <w:szCs w:val="28"/>
        </w:rPr>
      </w:pPr>
    </w:p>
    <w:p w:rsidR="000D06F5" w:rsidRPr="007A261E" w:rsidRDefault="000D06F5" w:rsidP="00F1270A">
      <w:pPr>
        <w:pStyle w:val="af2"/>
        <w:spacing w:after="0" w:line="240" w:lineRule="auto"/>
        <w:ind w:left="-993" w:firstLine="426"/>
        <w:jc w:val="both"/>
        <w:rPr>
          <w:rFonts w:ascii="Times New Roman" w:hAnsi="Times New Roman" w:cs="Times New Roman"/>
          <w:sz w:val="28"/>
          <w:szCs w:val="28"/>
        </w:rPr>
      </w:pPr>
    </w:p>
    <w:p w:rsidR="00760DE0" w:rsidRPr="007A261E" w:rsidRDefault="00760DE0" w:rsidP="00F1270A">
      <w:pPr>
        <w:spacing w:after="0" w:line="240" w:lineRule="auto"/>
        <w:ind w:left="-993" w:right="142" w:firstLine="426"/>
        <w:rPr>
          <w:rFonts w:ascii="Times New Roman" w:hAnsi="Times New Roman" w:cs="Times New Roman"/>
          <w:b/>
          <w:sz w:val="28"/>
          <w:szCs w:val="28"/>
        </w:rPr>
      </w:pPr>
    </w:p>
    <w:p w:rsidR="001C35CF" w:rsidRDefault="001C35CF" w:rsidP="00F1270A">
      <w:pPr>
        <w:spacing w:after="0" w:line="240" w:lineRule="auto"/>
        <w:ind w:left="-993" w:firstLine="426"/>
        <w:jc w:val="center"/>
        <w:rPr>
          <w:b/>
          <w:sz w:val="28"/>
          <w:szCs w:val="28"/>
        </w:rPr>
      </w:pPr>
    </w:p>
    <w:p w:rsidR="001C35CF" w:rsidRDefault="001C35CF" w:rsidP="00F1270A">
      <w:pPr>
        <w:spacing w:after="0" w:line="240" w:lineRule="auto"/>
        <w:ind w:left="-993" w:firstLine="426"/>
        <w:jc w:val="center"/>
        <w:rPr>
          <w:b/>
          <w:sz w:val="28"/>
          <w:szCs w:val="28"/>
        </w:rPr>
      </w:pPr>
    </w:p>
    <w:p w:rsidR="001C35CF" w:rsidRDefault="001C35CF" w:rsidP="00F1270A">
      <w:pPr>
        <w:spacing w:after="0" w:line="240" w:lineRule="auto"/>
        <w:ind w:left="-993" w:firstLine="426"/>
        <w:jc w:val="center"/>
        <w:rPr>
          <w:b/>
          <w:sz w:val="28"/>
          <w:szCs w:val="28"/>
        </w:rPr>
      </w:pPr>
    </w:p>
    <w:p w:rsidR="00C35281" w:rsidRPr="00C35281" w:rsidRDefault="00C35281" w:rsidP="00F1270A">
      <w:pPr>
        <w:spacing w:after="0" w:line="240" w:lineRule="auto"/>
        <w:ind w:left="-993" w:firstLine="426"/>
        <w:jc w:val="center"/>
        <w:rPr>
          <w:b/>
          <w:sz w:val="28"/>
          <w:szCs w:val="28"/>
        </w:rPr>
      </w:pPr>
      <w:r w:rsidRPr="00C35281">
        <w:rPr>
          <w:b/>
          <w:sz w:val="28"/>
          <w:szCs w:val="28"/>
        </w:rPr>
        <w:lastRenderedPageBreak/>
        <w:t>Скалозубовы</w:t>
      </w:r>
    </w:p>
    <w:p w:rsidR="00C35281" w:rsidRPr="00C35281" w:rsidRDefault="00C35281" w:rsidP="00F1270A">
      <w:pPr>
        <w:spacing w:after="0" w:line="240" w:lineRule="auto"/>
        <w:ind w:left="-993" w:firstLine="426"/>
        <w:jc w:val="center"/>
        <w:rPr>
          <w:b/>
          <w:sz w:val="28"/>
          <w:szCs w:val="28"/>
        </w:rPr>
      </w:pPr>
      <w:r w:rsidRPr="00C35281">
        <w:rPr>
          <w:b/>
          <w:sz w:val="28"/>
          <w:szCs w:val="28"/>
        </w:rPr>
        <w:t>Вертикаль родства</w:t>
      </w:r>
    </w:p>
    <w:p w:rsidR="00C35281" w:rsidRDefault="00C35281" w:rsidP="00F1270A">
      <w:pPr>
        <w:spacing w:after="0" w:line="240" w:lineRule="auto"/>
        <w:ind w:left="-993" w:firstLine="426"/>
        <w:jc w:val="center"/>
        <w:rPr>
          <w:b/>
          <w:sz w:val="28"/>
          <w:szCs w:val="28"/>
        </w:rPr>
      </w:pPr>
      <w:r w:rsidRPr="00C35281">
        <w:rPr>
          <w:b/>
          <w:sz w:val="28"/>
          <w:szCs w:val="28"/>
          <w:lang w:val="en-US"/>
        </w:rPr>
        <w:t>XVIII</w:t>
      </w:r>
      <w:r w:rsidRPr="00C35281">
        <w:rPr>
          <w:b/>
          <w:sz w:val="28"/>
          <w:szCs w:val="28"/>
        </w:rPr>
        <w:t xml:space="preserve"> - </w:t>
      </w:r>
      <w:r w:rsidRPr="00C35281">
        <w:rPr>
          <w:b/>
          <w:sz w:val="28"/>
          <w:szCs w:val="28"/>
          <w:lang w:val="en-US"/>
        </w:rPr>
        <w:t>XX</w:t>
      </w:r>
      <w:r w:rsidRPr="00C35281">
        <w:rPr>
          <w:b/>
          <w:sz w:val="28"/>
          <w:szCs w:val="28"/>
        </w:rPr>
        <w:t xml:space="preserve"> вв.</w:t>
      </w:r>
    </w:p>
    <w:p w:rsidR="00D44630" w:rsidRDefault="00D44630" w:rsidP="00F1270A">
      <w:pPr>
        <w:spacing w:after="0" w:line="240" w:lineRule="auto"/>
        <w:ind w:left="-993" w:firstLine="426"/>
        <w:jc w:val="center"/>
        <w:rPr>
          <w:b/>
          <w:sz w:val="28"/>
          <w:szCs w:val="28"/>
        </w:rPr>
      </w:pPr>
    </w:p>
    <w:p w:rsidR="00D44630" w:rsidRDefault="00D44630" w:rsidP="00F1270A">
      <w:pPr>
        <w:ind w:left="-993" w:firstLine="426"/>
        <w:jc w:val="center"/>
        <w:rPr>
          <w:b/>
          <w:sz w:val="28"/>
          <w:szCs w:val="28"/>
        </w:rPr>
      </w:pPr>
      <w:r>
        <w:rPr>
          <w:b/>
          <w:sz w:val="28"/>
          <w:szCs w:val="28"/>
        </w:rPr>
        <w:t>↓</w:t>
      </w:r>
    </w:p>
    <w:p w:rsidR="00D44630" w:rsidRPr="00D44630" w:rsidRDefault="00D44630" w:rsidP="00F1270A">
      <w:pPr>
        <w:spacing w:after="0" w:line="240" w:lineRule="auto"/>
        <w:ind w:left="-993" w:firstLine="426"/>
        <w:rPr>
          <w:sz w:val="28"/>
          <w:szCs w:val="28"/>
        </w:rPr>
      </w:pPr>
      <w:r w:rsidRPr="00D44630">
        <w:rPr>
          <w:sz w:val="28"/>
          <w:szCs w:val="28"/>
        </w:rPr>
        <w:t xml:space="preserve">Прапрадед                           </w:t>
      </w:r>
      <w:r>
        <w:rPr>
          <w:sz w:val="28"/>
          <w:szCs w:val="28"/>
        </w:rPr>
        <w:t xml:space="preserve">                Иван</w:t>
      </w:r>
      <w:r w:rsidRPr="00D44630">
        <w:rPr>
          <w:sz w:val="28"/>
          <w:szCs w:val="28"/>
        </w:rPr>
        <w:t xml:space="preserve">                             </w:t>
      </w:r>
      <w:r>
        <w:rPr>
          <w:sz w:val="28"/>
          <w:szCs w:val="28"/>
        </w:rPr>
        <w:t xml:space="preserve">                             </w:t>
      </w:r>
      <w:r w:rsidRPr="00D44630">
        <w:rPr>
          <w:sz w:val="28"/>
          <w:szCs w:val="28"/>
          <w:lang w:val="en-US"/>
        </w:rPr>
        <w:t>I</w:t>
      </w:r>
      <w:r w:rsidRPr="00D44630">
        <w:rPr>
          <w:sz w:val="28"/>
          <w:szCs w:val="28"/>
        </w:rPr>
        <w:t xml:space="preserve">                                                                            </w:t>
      </w:r>
    </w:p>
    <w:p w:rsidR="00D44630" w:rsidRPr="00D44630" w:rsidRDefault="00D44630" w:rsidP="00F1270A">
      <w:pPr>
        <w:spacing w:after="0" w:line="240" w:lineRule="auto"/>
        <w:ind w:left="-993" w:firstLine="426"/>
        <w:jc w:val="center"/>
        <w:rPr>
          <w:sz w:val="28"/>
          <w:szCs w:val="28"/>
        </w:rPr>
      </w:pPr>
      <w:r w:rsidRPr="00D44630">
        <w:rPr>
          <w:sz w:val="28"/>
          <w:szCs w:val="28"/>
        </w:rPr>
        <w:t>(</w:t>
      </w:r>
      <w:r>
        <w:rPr>
          <w:sz w:val="28"/>
          <w:szCs w:val="28"/>
        </w:rPr>
        <w:t>18 в.</w:t>
      </w:r>
      <w:r w:rsidRPr="00D44630">
        <w:rPr>
          <w:sz w:val="28"/>
          <w:szCs w:val="28"/>
        </w:rPr>
        <w:t>)</w:t>
      </w:r>
    </w:p>
    <w:p w:rsidR="00D44630" w:rsidRPr="00D44630" w:rsidRDefault="00D44630" w:rsidP="00F1270A">
      <w:pPr>
        <w:spacing w:after="0" w:line="240" w:lineRule="auto"/>
        <w:ind w:left="-993" w:firstLine="426"/>
        <w:jc w:val="center"/>
        <w:rPr>
          <w:b/>
          <w:sz w:val="28"/>
          <w:szCs w:val="28"/>
        </w:rPr>
      </w:pPr>
      <w:r w:rsidRPr="00D44630">
        <w:rPr>
          <w:b/>
          <w:sz w:val="28"/>
          <w:szCs w:val="28"/>
        </w:rPr>
        <w:t>↓</w:t>
      </w:r>
    </w:p>
    <w:p w:rsidR="00D44630" w:rsidRPr="00D44630" w:rsidRDefault="00D44630" w:rsidP="00F1270A">
      <w:pPr>
        <w:spacing w:after="0" w:line="240" w:lineRule="auto"/>
        <w:ind w:left="-993" w:firstLine="426"/>
        <w:rPr>
          <w:sz w:val="28"/>
          <w:szCs w:val="28"/>
        </w:rPr>
      </w:pPr>
      <w:r w:rsidRPr="00D44630">
        <w:rPr>
          <w:sz w:val="28"/>
          <w:szCs w:val="28"/>
        </w:rPr>
        <w:t xml:space="preserve">Прадед                           </w:t>
      </w:r>
      <w:r>
        <w:rPr>
          <w:sz w:val="28"/>
          <w:szCs w:val="28"/>
        </w:rPr>
        <w:t xml:space="preserve">                 Лука Ивано</w:t>
      </w:r>
      <w:r w:rsidRPr="00D44630">
        <w:rPr>
          <w:sz w:val="28"/>
          <w:szCs w:val="28"/>
        </w:rPr>
        <w:t xml:space="preserve">вич                                 </w:t>
      </w:r>
      <w:r>
        <w:rPr>
          <w:sz w:val="28"/>
          <w:szCs w:val="28"/>
        </w:rPr>
        <w:t xml:space="preserve">           </w:t>
      </w:r>
      <w:r w:rsidRPr="00D44630">
        <w:rPr>
          <w:sz w:val="28"/>
          <w:szCs w:val="28"/>
          <w:lang w:val="en-US"/>
        </w:rPr>
        <w:t>II</w:t>
      </w:r>
    </w:p>
    <w:p w:rsidR="00D44630" w:rsidRPr="00D44630" w:rsidRDefault="00D44630" w:rsidP="00F1270A">
      <w:pPr>
        <w:spacing w:after="0" w:line="240" w:lineRule="auto"/>
        <w:ind w:left="-993" w:firstLine="426"/>
        <w:jc w:val="center"/>
        <w:rPr>
          <w:sz w:val="28"/>
          <w:szCs w:val="28"/>
        </w:rPr>
      </w:pPr>
      <w:r>
        <w:rPr>
          <w:sz w:val="28"/>
          <w:szCs w:val="28"/>
        </w:rPr>
        <w:t>(Конец 18 в</w:t>
      </w:r>
      <w:r w:rsidR="00820EC7">
        <w:rPr>
          <w:sz w:val="28"/>
          <w:szCs w:val="28"/>
        </w:rPr>
        <w:t>.</w:t>
      </w:r>
      <w:r>
        <w:rPr>
          <w:sz w:val="28"/>
          <w:szCs w:val="28"/>
        </w:rPr>
        <w:t xml:space="preserve"> – 30-е гг. 19 в.</w:t>
      </w:r>
      <w:r w:rsidRPr="00D44630">
        <w:rPr>
          <w:sz w:val="28"/>
          <w:szCs w:val="28"/>
        </w:rPr>
        <w:t>)</w:t>
      </w:r>
    </w:p>
    <w:p w:rsidR="00D44630" w:rsidRPr="00D44630" w:rsidRDefault="00D44630" w:rsidP="00F1270A">
      <w:pPr>
        <w:spacing w:after="0" w:line="240" w:lineRule="auto"/>
        <w:ind w:left="-993" w:firstLine="426"/>
        <w:rPr>
          <w:sz w:val="28"/>
          <w:szCs w:val="28"/>
        </w:rPr>
      </w:pPr>
      <w:r w:rsidRPr="00D44630">
        <w:rPr>
          <w:sz w:val="28"/>
          <w:szCs w:val="28"/>
        </w:rPr>
        <w:t xml:space="preserve">                                                                                    ↓</w:t>
      </w:r>
    </w:p>
    <w:p w:rsidR="00D44630" w:rsidRPr="00D44630" w:rsidRDefault="00D44630" w:rsidP="00F1270A">
      <w:pPr>
        <w:spacing w:after="0" w:line="240" w:lineRule="auto"/>
        <w:ind w:left="-993" w:firstLine="426"/>
        <w:rPr>
          <w:sz w:val="28"/>
          <w:szCs w:val="28"/>
        </w:rPr>
      </w:pPr>
      <w:r w:rsidRPr="00D44630">
        <w:rPr>
          <w:sz w:val="28"/>
          <w:szCs w:val="28"/>
        </w:rPr>
        <w:t xml:space="preserve">Дед                                  </w:t>
      </w:r>
      <w:r w:rsidR="00820EC7">
        <w:rPr>
          <w:sz w:val="28"/>
          <w:szCs w:val="28"/>
        </w:rPr>
        <w:t xml:space="preserve">               </w:t>
      </w:r>
      <w:r w:rsidR="00866177">
        <w:rPr>
          <w:sz w:val="28"/>
          <w:szCs w:val="28"/>
        </w:rPr>
        <w:t>Николай Лукич</w:t>
      </w:r>
      <w:r w:rsidRPr="00D44630">
        <w:rPr>
          <w:sz w:val="28"/>
          <w:szCs w:val="28"/>
        </w:rPr>
        <w:t xml:space="preserve">                                   </w:t>
      </w:r>
      <w:r w:rsidR="00866177">
        <w:rPr>
          <w:sz w:val="28"/>
          <w:szCs w:val="28"/>
        </w:rPr>
        <w:t xml:space="preserve">   </w:t>
      </w:r>
      <w:r w:rsidR="00820EC7">
        <w:rPr>
          <w:sz w:val="28"/>
          <w:szCs w:val="28"/>
        </w:rPr>
        <w:t xml:space="preserve">       </w:t>
      </w:r>
      <w:r w:rsidRPr="00D44630">
        <w:rPr>
          <w:sz w:val="28"/>
          <w:szCs w:val="28"/>
          <w:lang w:val="en-US"/>
        </w:rPr>
        <w:t>III</w:t>
      </w:r>
    </w:p>
    <w:p w:rsidR="00D44630" w:rsidRPr="00D44630" w:rsidRDefault="00D44630" w:rsidP="00F1270A">
      <w:pPr>
        <w:spacing w:after="0" w:line="240" w:lineRule="auto"/>
        <w:ind w:left="-993" w:firstLine="426"/>
        <w:rPr>
          <w:sz w:val="28"/>
          <w:szCs w:val="28"/>
        </w:rPr>
      </w:pPr>
      <w:r w:rsidRPr="00D44630">
        <w:rPr>
          <w:sz w:val="28"/>
          <w:szCs w:val="28"/>
        </w:rPr>
        <w:t xml:space="preserve">                                  </w:t>
      </w:r>
      <w:r w:rsidR="00820EC7">
        <w:rPr>
          <w:sz w:val="28"/>
          <w:szCs w:val="28"/>
        </w:rPr>
        <w:t xml:space="preserve">                            </w:t>
      </w:r>
      <w:r w:rsidRPr="00D44630">
        <w:rPr>
          <w:sz w:val="28"/>
          <w:szCs w:val="28"/>
        </w:rPr>
        <w:t>(1896-1985)</w:t>
      </w:r>
    </w:p>
    <w:p w:rsidR="00D44630" w:rsidRPr="00D44630" w:rsidRDefault="00D44630" w:rsidP="00F1270A">
      <w:pPr>
        <w:spacing w:after="0" w:line="240" w:lineRule="auto"/>
        <w:ind w:left="-993" w:firstLine="426"/>
        <w:jc w:val="center"/>
        <w:rPr>
          <w:b/>
          <w:sz w:val="28"/>
          <w:szCs w:val="28"/>
        </w:rPr>
      </w:pPr>
      <w:r w:rsidRPr="00D44630">
        <w:rPr>
          <w:b/>
          <w:sz w:val="28"/>
          <w:szCs w:val="28"/>
        </w:rPr>
        <w:t>↓</w:t>
      </w:r>
    </w:p>
    <w:p w:rsidR="00D44630" w:rsidRPr="00866177" w:rsidRDefault="00D44630" w:rsidP="00F1270A">
      <w:pPr>
        <w:spacing w:after="0" w:line="240" w:lineRule="auto"/>
        <w:ind w:left="-993" w:firstLine="426"/>
        <w:rPr>
          <w:sz w:val="28"/>
          <w:szCs w:val="28"/>
        </w:rPr>
      </w:pPr>
      <w:r w:rsidRPr="00D44630">
        <w:rPr>
          <w:sz w:val="28"/>
          <w:szCs w:val="28"/>
        </w:rPr>
        <w:t xml:space="preserve">Отец                                </w:t>
      </w:r>
      <w:r w:rsidR="00531858">
        <w:rPr>
          <w:sz w:val="28"/>
          <w:szCs w:val="28"/>
        </w:rPr>
        <w:t xml:space="preserve">               </w:t>
      </w:r>
      <w:r w:rsidR="00866177">
        <w:rPr>
          <w:sz w:val="28"/>
          <w:szCs w:val="28"/>
        </w:rPr>
        <w:t>Лука Николае</w:t>
      </w:r>
      <w:r w:rsidRPr="00D44630">
        <w:rPr>
          <w:sz w:val="28"/>
          <w:szCs w:val="28"/>
        </w:rPr>
        <w:t xml:space="preserve">вич                                </w:t>
      </w:r>
      <w:r w:rsidR="00866177" w:rsidRPr="001F5BFB">
        <w:rPr>
          <w:sz w:val="28"/>
          <w:szCs w:val="28"/>
        </w:rPr>
        <w:t xml:space="preserve">     </w:t>
      </w:r>
      <w:r w:rsidR="00531858">
        <w:rPr>
          <w:sz w:val="28"/>
          <w:szCs w:val="28"/>
        </w:rPr>
        <w:t xml:space="preserve">    </w:t>
      </w:r>
      <w:r w:rsidR="00866177">
        <w:rPr>
          <w:sz w:val="28"/>
          <w:szCs w:val="28"/>
          <w:lang w:val="en-US"/>
        </w:rPr>
        <w:t>IV</w:t>
      </w:r>
    </w:p>
    <w:p w:rsidR="00D44630" w:rsidRPr="00D44630" w:rsidRDefault="00531858" w:rsidP="00F1270A">
      <w:pPr>
        <w:spacing w:after="0" w:line="240" w:lineRule="auto"/>
        <w:ind w:left="-993" w:firstLine="426"/>
        <w:jc w:val="center"/>
        <w:rPr>
          <w:sz w:val="28"/>
          <w:szCs w:val="28"/>
        </w:rPr>
      </w:pPr>
      <w:r>
        <w:rPr>
          <w:sz w:val="28"/>
          <w:szCs w:val="28"/>
        </w:rPr>
        <w:t xml:space="preserve">       </w:t>
      </w:r>
      <w:r w:rsidR="00D44630" w:rsidRPr="00D44630">
        <w:rPr>
          <w:sz w:val="28"/>
          <w:szCs w:val="28"/>
        </w:rPr>
        <w:t>(</w:t>
      </w:r>
      <w:r w:rsidR="00866177">
        <w:rPr>
          <w:sz w:val="28"/>
          <w:szCs w:val="28"/>
        </w:rPr>
        <w:t xml:space="preserve">? </w:t>
      </w:r>
      <w:r w:rsidR="00D44630" w:rsidRPr="00D44630">
        <w:rPr>
          <w:sz w:val="28"/>
          <w:szCs w:val="28"/>
        </w:rPr>
        <w:t>-</w:t>
      </w:r>
      <w:r w:rsidR="00866177">
        <w:rPr>
          <w:sz w:val="28"/>
          <w:szCs w:val="28"/>
        </w:rPr>
        <w:t xml:space="preserve"> 1879</w:t>
      </w:r>
      <w:r w:rsidR="00D44630" w:rsidRPr="00D44630">
        <w:rPr>
          <w:sz w:val="28"/>
          <w:szCs w:val="28"/>
        </w:rPr>
        <w:t>)</w:t>
      </w:r>
    </w:p>
    <w:p w:rsidR="00D44630" w:rsidRPr="00D44630" w:rsidRDefault="00D44630" w:rsidP="00F1270A">
      <w:pPr>
        <w:spacing w:after="0" w:line="240" w:lineRule="auto"/>
        <w:ind w:left="-993" w:firstLine="426"/>
        <w:jc w:val="center"/>
        <w:rPr>
          <w:b/>
          <w:sz w:val="28"/>
          <w:szCs w:val="28"/>
        </w:rPr>
      </w:pPr>
      <w:r w:rsidRPr="00D44630">
        <w:rPr>
          <w:b/>
          <w:sz w:val="28"/>
          <w:szCs w:val="28"/>
        </w:rPr>
        <w:t>↓</w:t>
      </w:r>
    </w:p>
    <w:p w:rsidR="00D44630" w:rsidRPr="00866177" w:rsidRDefault="00D44630" w:rsidP="00F1270A">
      <w:pPr>
        <w:spacing w:after="0" w:line="240" w:lineRule="auto"/>
        <w:ind w:left="-993" w:firstLine="426"/>
        <w:rPr>
          <w:b/>
          <w:sz w:val="28"/>
          <w:szCs w:val="28"/>
        </w:rPr>
      </w:pPr>
      <w:r w:rsidRPr="00866177">
        <w:rPr>
          <w:b/>
          <w:sz w:val="28"/>
          <w:szCs w:val="28"/>
        </w:rPr>
        <w:t xml:space="preserve">Основной персонаж        </w:t>
      </w:r>
      <w:r w:rsidR="000E0130">
        <w:rPr>
          <w:b/>
          <w:sz w:val="28"/>
          <w:szCs w:val="28"/>
        </w:rPr>
        <w:t xml:space="preserve">         </w:t>
      </w:r>
      <w:r w:rsidR="00866177" w:rsidRPr="00866177">
        <w:rPr>
          <w:b/>
          <w:sz w:val="28"/>
          <w:szCs w:val="28"/>
        </w:rPr>
        <w:t>Николай Лук</w:t>
      </w:r>
      <w:r w:rsidRPr="00866177">
        <w:rPr>
          <w:b/>
          <w:sz w:val="28"/>
          <w:szCs w:val="28"/>
        </w:rPr>
        <w:t xml:space="preserve">ич                                   </w:t>
      </w:r>
      <w:r w:rsidR="000E0130">
        <w:rPr>
          <w:b/>
          <w:sz w:val="28"/>
          <w:szCs w:val="28"/>
        </w:rPr>
        <w:t xml:space="preserve">         </w:t>
      </w:r>
      <w:r w:rsidR="00866177" w:rsidRPr="00866177">
        <w:rPr>
          <w:b/>
          <w:sz w:val="28"/>
          <w:szCs w:val="28"/>
          <w:lang w:val="en-US"/>
        </w:rPr>
        <w:t>V</w:t>
      </w:r>
    </w:p>
    <w:p w:rsidR="00D44630" w:rsidRPr="00866177" w:rsidRDefault="000E0130" w:rsidP="00F1270A">
      <w:pPr>
        <w:spacing w:after="0" w:line="240" w:lineRule="auto"/>
        <w:ind w:left="-993" w:firstLine="426"/>
        <w:jc w:val="center"/>
        <w:rPr>
          <w:b/>
          <w:sz w:val="28"/>
          <w:szCs w:val="28"/>
        </w:rPr>
      </w:pPr>
      <w:r>
        <w:rPr>
          <w:b/>
          <w:sz w:val="28"/>
          <w:szCs w:val="28"/>
        </w:rPr>
        <w:t xml:space="preserve">         </w:t>
      </w:r>
      <w:r w:rsidR="00866177" w:rsidRPr="00866177">
        <w:rPr>
          <w:b/>
          <w:sz w:val="28"/>
          <w:szCs w:val="28"/>
        </w:rPr>
        <w:t>(1861 - 1915</w:t>
      </w:r>
      <w:r w:rsidR="00D44630" w:rsidRPr="00866177">
        <w:rPr>
          <w:b/>
          <w:sz w:val="28"/>
          <w:szCs w:val="28"/>
        </w:rPr>
        <w:t>)</w:t>
      </w:r>
    </w:p>
    <w:p w:rsidR="00D44630" w:rsidRPr="00D44630" w:rsidRDefault="00D44630" w:rsidP="00F1270A">
      <w:pPr>
        <w:spacing w:after="0" w:line="240" w:lineRule="auto"/>
        <w:ind w:left="-993" w:firstLine="426"/>
        <w:jc w:val="center"/>
        <w:rPr>
          <w:b/>
          <w:sz w:val="28"/>
          <w:szCs w:val="28"/>
        </w:rPr>
      </w:pPr>
      <w:r w:rsidRPr="00D44630">
        <w:rPr>
          <w:b/>
          <w:sz w:val="28"/>
          <w:szCs w:val="28"/>
        </w:rPr>
        <w:t>↓</w:t>
      </w:r>
    </w:p>
    <w:p w:rsidR="00D44630" w:rsidRPr="00D44630" w:rsidRDefault="0033445C" w:rsidP="00F1270A">
      <w:pPr>
        <w:spacing w:after="0" w:line="240" w:lineRule="auto"/>
        <w:ind w:left="-993" w:firstLine="426"/>
        <w:rPr>
          <w:sz w:val="28"/>
          <w:szCs w:val="28"/>
        </w:rPr>
      </w:pPr>
      <w:r>
        <w:rPr>
          <w:sz w:val="28"/>
          <w:szCs w:val="28"/>
        </w:rPr>
        <w:t>Дети</w:t>
      </w:r>
      <w:r w:rsidR="00D44630" w:rsidRPr="00D44630">
        <w:rPr>
          <w:sz w:val="28"/>
          <w:szCs w:val="28"/>
        </w:rPr>
        <w:t xml:space="preserve">                                      </w:t>
      </w:r>
      <w:r>
        <w:rPr>
          <w:sz w:val="28"/>
          <w:szCs w:val="28"/>
        </w:rPr>
        <w:t xml:space="preserve">  Юрий Николаевич</w:t>
      </w:r>
      <w:r w:rsidR="00D44630" w:rsidRPr="00D44630">
        <w:rPr>
          <w:sz w:val="28"/>
          <w:szCs w:val="28"/>
        </w:rPr>
        <w:t xml:space="preserve">                                  </w:t>
      </w:r>
      <w:r>
        <w:rPr>
          <w:sz w:val="28"/>
          <w:szCs w:val="28"/>
        </w:rPr>
        <w:t xml:space="preserve">           </w:t>
      </w:r>
      <w:r>
        <w:rPr>
          <w:sz w:val="28"/>
          <w:szCs w:val="28"/>
          <w:lang w:val="en-US"/>
        </w:rPr>
        <w:t>VI</w:t>
      </w:r>
      <w:r w:rsidR="00D44630" w:rsidRPr="00D44630">
        <w:rPr>
          <w:sz w:val="28"/>
          <w:szCs w:val="28"/>
        </w:rPr>
        <w:t xml:space="preserve"> </w:t>
      </w:r>
    </w:p>
    <w:p w:rsidR="00D44630" w:rsidRDefault="0033445C" w:rsidP="00F1270A">
      <w:pPr>
        <w:spacing w:after="0" w:line="240" w:lineRule="auto"/>
        <w:ind w:left="-993" w:firstLine="426"/>
        <w:jc w:val="center"/>
        <w:rPr>
          <w:sz w:val="28"/>
          <w:szCs w:val="28"/>
        </w:rPr>
      </w:pPr>
      <w:r>
        <w:rPr>
          <w:sz w:val="28"/>
          <w:szCs w:val="28"/>
        </w:rPr>
        <w:t>(1893 - ?</w:t>
      </w:r>
      <w:r w:rsidR="00D44630" w:rsidRPr="00D44630">
        <w:rPr>
          <w:sz w:val="28"/>
          <w:szCs w:val="28"/>
        </w:rPr>
        <w:t>)</w:t>
      </w:r>
    </w:p>
    <w:p w:rsidR="0033445C" w:rsidRDefault="0033445C" w:rsidP="00F1270A">
      <w:pPr>
        <w:spacing w:after="0" w:line="240" w:lineRule="auto"/>
        <w:ind w:left="-993" w:firstLine="426"/>
        <w:jc w:val="center"/>
        <w:rPr>
          <w:sz w:val="28"/>
          <w:szCs w:val="28"/>
        </w:rPr>
      </w:pPr>
      <w:r>
        <w:rPr>
          <w:sz w:val="28"/>
          <w:szCs w:val="28"/>
        </w:rPr>
        <w:t>Николай Николаевич</w:t>
      </w:r>
    </w:p>
    <w:p w:rsidR="0033445C" w:rsidRDefault="0033445C" w:rsidP="00F1270A">
      <w:pPr>
        <w:spacing w:after="0" w:line="240" w:lineRule="auto"/>
        <w:ind w:left="-993" w:firstLine="426"/>
        <w:jc w:val="center"/>
        <w:rPr>
          <w:sz w:val="28"/>
          <w:szCs w:val="28"/>
        </w:rPr>
      </w:pPr>
      <w:r>
        <w:rPr>
          <w:sz w:val="28"/>
          <w:szCs w:val="28"/>
        </w:rPr>
        <w:t>(1895 - ?)</w:t>
      </w:r>
    </w:p>
    <w:p w:rsidR="0033445C" w:rsidRDefault="0033445C" w:rsidP="00F1270A">
      <w:pPr>
        <w:spacing w:after="0" w:line="240" w:lineRule="auto"/>
        <w:ind w:left="-993" w:firstLine="426"/>
        <w:jc w:val="center"/>
        <w:rPr>
          <w:sz w:val="28"/>
          <w:szCs w:val="28"/>
        </w:rPr>
      </w:pPr>
      <w:r>
        <w:rPr>
          <w:sz w:val="28"/>
          <w:szCs w:val="28"/>
        </w:rPr>
        <w:t xml:space="preserve">Ариадна Николаевна Голяновская </w:t>
      </w:r>
    </w:p>
    <w:p w:rsidR="0033445C" w:rsidRDefault="0033445C" w:rsidP="00F1270A">
      <w:pPr>
        <w:spacing w:after="0" w:line="240" w:lineRule="auto"/>
        <w:ind w:left="-993" w:firstLine="426"/>
        <w:jc w:val="center"/>
        <w:rPr>
          <w:sz w:val="28"/>
          <w:szCs w:val="28"/>
        </w:rPr>
      </w:pPr>
      <w:r>
        <w:rPr>
          <w:sz w:val="28"/>
          <w:szCs w:val="28"/>
        </w:rPr>
        <w:t>(Скалозубова)</w:t>
      </w:r>
    </w:p>
    <w:p w:rsidR="0033445C" w:rsidRDefault="0033445C" w:rsidP="00F1270A">
      <w:pPr>
        <w:spacing w:after="0" w:line="240" w:lineRule="auto"/>
        <w:ind w:left="-993" w:firstLine="426"/>
        <w:jc w:val="center"/>
        <w:rPr>
          <w:sz w:val="28"/>
          <w:szCs w:val="28"/>
        </w:rPr>
      </w:pPr>
      <w:r>
        <w:rPr>
          <w:sz w:val="28"/>
          <w:szCs w:val="28"/>
        </w:rPr>
        <w:t>(1897-1978)</w:t>
      </w:r>
    </w:p>
    <w:p w:rsidR="0033445C" w:rsidRDefault="0033445C" w:rsidP="00F1270A">
      <w:pPr>
        <w:spacing w:after="0" w:line="240" w:lineRule="auto"/>
        <w:ind w:left="-993" w:firstLine="426"/>
        <w:jc w:val="center"/>
        <w:rPr>
          <w:sz w:val="28"/>
          <w:szCs w:val="28"/>
        </w:rPr>
      </w:pPr>
      <w:r>
        <w:rPr>
          <w:sz w:val="28"/>
          <w:szCs w:val="28"/>
        </w:rPr>
        <w:t>Надежда Николаевна Скалозубова</w:t>
      </w:r>
    </w:p>
    <w:p w:rsidR="0033445C" w:rsidRDefault="0033445C" w:rsidP="00F1270A">
      <w:pPr>
        <w:spacing w:after="0" w:line="240" w:lineRule="auto"/>
        <w:ind w:left="-993" w:firstLine="426"/>
        <w:jc w:val="center"/>
        <w:rPr>
          <w:sz w:val="28"/>
          <w:szCs w:val="28"/>
        </w:rPr>
      </w:pPr>
      <w:r>
        <w:rPr>
          <w:sz w:val="28"/>
          <w:szCs w:val="28"/>
        </w:rPr>
        <w:t>(1899 – около 1991)</w:t>
      </w:r>
    </w:p>
    <w:p w:rsidR="0033445C" w:rsidRDefault="0033445C" w:rsidP="00F1270A">
      <w:pPr>
        <w:spacing w:after="0" w:line="240" w:lineRule="auto"/>
        <w:ind w:left="-993" w:firstLine="426"/>
        <w:jc w:val="center"/>
        <w:rPr>
          <w:sz w:val="28"/>
          <w:szCs w:val="28"/>
        </w:rPr>
      </w:pPr>
      <w:r>
        <w:rPr>
          <w:sz w:val="28"/>
          <w:szCs w:val="28"/>
        </w:rPr>
        <w:t xml:space="preserve">Анна Николаевна Скалозубова </w:t>
      </w:r>
    </w:p>
    <w:p w:rsidR="0033445C" w:rsidRDefault="0033445C" w:rsidP="00F1270A">
      <w:pPr>
        <w:spacing w:after="0" w:line="240" w:lineRule="auto"/>
        <w:ind w:left="-993" w:firstLine="426"/>
        <w:jc w:val="center"/>
        <w:rPr>
          <w:sz w:val="28"/>
          <w:szCs w:val="28"/>
        </w:rPr>
      </w:pPr>
      <w:r>
        <w:rPr>
          <w:sz w:val="28"/>
          <w:szCs w:val="28"/>
        </w:rPr>
        <w:t>(1902-1979)</w:t>
      </w:r>
    </w:p>
    <w:p w:rsidR="0033445C" w:rsidRDefault="0033445C" w:rsidP="00F1270A">
      <w:pPr>
        <w:spacing w:after="0" w:line="240" w:lineRule="auto"/>
        <w:ind w:left="-993" w:firstLine="426"/>
        <w:jc w:val="center"/>
        <w:rPr>
          <w:sz w:val="28"/>
          <w:szCs w:val="28"/>
        </w:rPr>
      </w:pPr>
      <w:r>
        <w:rPr>
          <w:sz w:val="28"/>
          <w:szCs w:val="28"/>
        </w:rPr>
        <w:t xml:space="preserve">Людмила Николаевна Багаева </w:t>
      </w:r>
    </w:p>
    <w:p w:rsidR="0033445C" w:rsidRDefault="0033445C" w:rsidP="00F1270A">
      <w:pPr>
        <w:spacing w:after="0" w:line="240" w:lineRule="auto"/>
        <w:ind w:left="-993" w:firstLine="426"/>
        <w:jc w:val="center"/>
        <w:rPr>
          <w:sz w:val="28"/>
          <w:szCs w:val="28"/>
        </w:rPr>
      </w:pPr>
      <w:r>
        <w:rPr>
          <w:sz w:val="28"/>
          <w:szCs w:val="28"/>
        </w:rPr>
        <w:t>(Скалозубова)</w:t>
      </w:r>
    </w:p>
    <w:p w:rsidR="0033445C" w:rsidRDefault="0033445C" w:rsidP="00F1270A">
      <w:pPr>
        <w:spacing w:after="0" w:line="240" w:lineRule="auto"/>
        <w:ind w:left="-993" w:firstLine="426"/>
        <w:jc w:val="center"/>
        <w:rPr>
          <w:sz w:val="28"/>
          <w:szCs w:val="28"/>
        </w:rPr>
      </w:pPr>
      <w:r>
        <w:rPr>
          <w:sz w:val="28"/>
          <w:szCs w:val="28"/>
        </w:rPr>
        <w:t>(1906 – после 1983)</w:t>
      </w:r>
    </w:p>
    <w:p w:rsidR="0033445C" w:rsidRPr="00D44630" w:rsidRDefault="0033445C" w:rsidP="00F1270A">
      <w:pPr>
        <w:spacing w:after="0" w:line="240" w:lineRule="auto"/>
        <w:ind w:left="-993" w:firstLine="426"/>
        <w:jc w:val="center"/>
        <w:rPr>
          <w:sz w:val="28"/>
          <w:szCs w:val="28"/>
        </w:rPr>
      </w:pPr>
    </w:p>
    <w:p w:rsidR="00D44630" w:rsidRPr="00D44630" w:rsidRDefault="00D44630" w:rsidP="00F1270A">
      <w:pPr>
        <w:spacing w:after="0" w:line="240" w:lineRule="auto"/>
        <w:ind w:left="-993" w:firstLine="426"/>
        <w:jc w:val="center"/>
        <w:rPr>
          <w:b/>
          <w:sz w:val="28"/>
          <w:szCs w:val="28"/>
        </w:rPr>
      </w:pPr>
      <w:r w:rsidRPr="00D44630">
        <w:rPr>
          <w:b/>
          <w:sz w:val="28"/>
          <w:szCs w:val="28"/>
        </w:rPr>
        <w:t>↓</w:t>
      </w:r>
    </w:p>
    <w:p w:rsidR="00D44630" w:rsidRPr="00D44630" w:rsidRDefault="0033445C" w:rsidP="00F1270A">
      <w:pPr>
        <w:spacing w:after="0" w:line="240" w:lineRule="auto"/>
        <w:ind w:left="-993" w:firstLine="426"/>
        <w:rPr>
          <w:sz w:val="28"/>
          <w:szCs w:val="28"/>
        </w:rPr>
      </w:pPr>
      <w:r>
        <w:rPr>
          <w:sz w:val="28"/>
          <w:szCs w:val="28"/>
        </w:rPr>
        <w:t>Вну</w:t>
      </w:r>
      <w:r w:rsidR="00D44630" w:rsidRPr="00D44630">
        <w:rPr>
          <w:sz w:val="28"/>
          <w:szCs w:val="28"/>
        </w:rPr>
        <w:t xml:space="preserve">ки       </w:t>
      </w:r>
      <w:r w:rsidR="009B3852">
        <w:rPr>
          <w:sz w:val="28"/>
          <w:szCs w:val="28"/>
        </w:rPr>
        <w:t xml:space="preserve">                      Наталья Николаевна Скалозубова</w:t>
      </w:r>
      <w:r w:rsidR="00D44630" w:rsidRPr="00D44630">
        <w:rPr>
          <w:sz w:val="28"/>
          <w:szCs w:val="28"/>
        </w:rPr>
        <w:t xml:space="preserve">                </w:t>
      </w:r>
      <w:r w:rsidR="009B3852">
        <w:rPr>
          <w:sz w:val="28"/>
          <w:szCs w:val="28"/>
        </w:rPr>
        <w:t xml:space="preserve">       </w:t>
      </w:r>
      <w:r>
        <w:rPr>
          <w:sz w:val="28"/>
          <w:szCs w:val="28"/>
          <w:lang w:val="en-US"/>
        </w:rPr>
        <w:t>VI</w:t>
      </w:r>
      <w:r w:rsidR="00D44630" w:rsidRPr="00D44630">
        <w:rPr>
          <w:sz w:val="28"/>
          <w:szCs w:val="28"/>
          <w:lang w:val="en-US"/>
        </w:rPr>
        <w:t>I</w:t>
      </w:r>
    </w:p>
    <w:p w:rsidR="00D44630" w:rsidRDefault="009B3852" w:rsidP="00F1270A">
      <w:pPr>
        <w:spacing w:after="0" w:line="240" w:lineRule="auto"/>
        <w:ind w:left="-993" w:firstLine="426"/>
        <w:jc w:val="center"/>
        <w:rPr>
          <w:sz w:val="28"/>
          <w:szCs w:val="28"/>
        </w:rPr>
      </w:pPr>
      <w:r w:rsidRPr="009B3852">
        <w:rPr>
          <w:sz w:val="28"/>
          <w:szCs w:val="28"/>
        </w:rPr>
        <w:t>(1924)</w:t>
      </w:r>
    </w:p>
    <w:p w:rsidR="009B3852" w:rsidRDefault="009B3852" w:rsidP="00F1270A">
      <w:pPr>
        <w:spacing w:after="0" w:line="240" w:lineRule="auto"/>
        <w:ind w:left="-993" w:firstLine="426"/>
        <w:jc w:val="center"/>
        <w:rPr>
          <w:sz w:val="28"/>
          <w:szCs w:val="28"/>
        </w:rPr>
      </w:pPr>
      <w:r>
        <w:rPr>
          <w:sz w:val="28"/>
          <w:szCs w:val="28"/>
        </w:rPr>
        <w:t>Виктор Карлович Голяновский</w:t>
      </w:r>
    </w:p>
    <w:p w:rsidR="009B3852" w:rsidRDefault="009B3852" w:rsidP="00F1270A">
      <w:pPr>
        <w:spacing w:after="0" w:line="240" w:lineRule="auto"/>
        <w:ind w:left="-993" w:firstLine="426"/>
        <w:jc w:val="center"/>
        <w:rPr>
          <w:sz w:val="28"/>
          <w:szCs w:val="28"/>
        </w:rPr>
      </w:pPr>
      <w:r>
        <w:rPr>
          <w:sz w:val="28"/>
          <w:szCs w:val="28"/>
        </w:rPr>
        <w:t>(сын Ариадны Николаевны)</w:t>
      </w:r>
    </w:p>
    <w:p w:rsidR="004C5890" w:rsidRDefault="009B3852" w:rsidP="00F1270A">
      <w:pPr>
        <w:spacing w:after="0" w:line="240" w:lineRule="auto"/>
        <w:ind w:left="-993" w:firstLine="426"/>
        <w:jc w:val="center"/>
        <w:rPr>
          <w:sz w:val="28"/>
          <w:szCs w:val="28"/>
        </w:rPr>
      </w:pPr>
      <w:r>
        <w:rPr>
          <w:sz w:val="28"/>
          <w:szCs w:val="28"/>
        </w:rPr>
        <w:t>Гайавата Карлович Голяновски</w:t>
      </w:r>
      <w:r w:rsidR="004C5890">
        <w:rPr>
          <w:sz w:val="28"/>
          <w:szCs w:val="28"/>
        </w:rPr>
        <w:t>й</w:t>
      </w:r>
    </w:p>
    <w:p w:rsidR="009B3852" w:rsidRDefault="009B3852" w:rsidP="00F1270A">
      <w:pPr>
        <w:spacing w:after="0" w:line="240" w:lineRule="auto"/>
        <w:ind w:left="-993" w:firstLine="426"/>
        <w:jc w:val="center"/>
        <w:rPr>
          <w:sz w:val="28"/>
          <w:szCs w:val="28"/>
        </w:rPr>
      </w:pPr>
      <w:r>
        <w:rPr>
          <w:sz w:val="28"/>
          <w:szCs w:val="28"/>
        </w:rPr>
        <w:lastRenderedPageBreak/>
        <w:t>(сын Ариадны Николаевны)</w:t>
      </w:r>
    </w:p>
    <w:p w:rsidR="009B3852" w:rsidRDefault="009B3852" w:rsidP="00F1270A">
      <w:pPr>
        <w:spacing w:after="0" w:line="240" w:lineRule="auto"/>
        <w:ind w:left="-993" w:firstLine="426"/>
        <w:jc w:val="center"/>
        <w:rPr>
          <w:sz w:val="28"/>
          <w:szCs w:val="28"/>
        </w:rPr>
      </w:pPr>
      <w:r>
        <w:rPr>
          <w:sz w:val="28"/>
          <w:szCs w:val="28"/>
        </w:rPr>
        <w:t>(1931 -1944)</w:t>
      </w:r>
    </w:p>
    <w:p w:rsidR="009B3852" w:rsidRDefault="009B3852" w:rsidP="00F1270A">
      <w:pPr>
        <w:spacing w:after="0" w:line="240" w:lineRule="auto"/>
        <w:ind w:left="-993" w:firstLine="426"/>
        <w:jc w:val="center"/>
        <w:rPr>
          <w:sz w:val="28"/>
          <w:szCs w:val="28"/>
        </w:rPr>
      </w:pPr>
      <w:r>
        <w:rPr>
          <w:sz w:val="28"/>
          <w:szCs w:val="28"/>
        </w:rPr>
        <w:t>Борис Васильевич Горинович</w:t>
      </w:r>
    </w:p>
    <w:p w:rsidR="009B3852" w:rsidRDefault="009B3852" w:rsidP="00F1270A">
      <w:pPr>
        <w:spacing w:after="0" w:line="240" w:lineRule="auto"/>
        <w:ind w:left="-993" w:firstLine="426"/>
        <w:jc w:val="center"/>
        <w:rPr>
          <w:sz w:val="28"/>
          <w:szCs w:val="28"/>
        </w:rPr>
      </w:pPr>
      <w:r>
        <w:rPr>
          <w:sz w:val="28"/>
          <w:szCs w:val="28"/>
        </w:rPr>
        <w:t>(сын Надежды Николаевны)</w:t>
      </w:r>
    </w:p>
    <w:p w:rsidR="009B3852" w:rsidRDefault="009B3852" w:rsidP="00F1270A">
      <w:pPr>
        <w:spacing w:after="0" w:line="240" w:lineRule="auto"/>
        <w:ind w:left="-993" w:firstLine="426"/>
        <w:jc w:val="center"/>
        <w:rPr>
          <w:sz w:val="28"/>
          <w:szCs w:val="28"/>
        </w:rPr>
      </w:pPr>
      <w:r>
        <w:rPr>
          <w:sz w:val="28"/>
          <w:szCs w:val="28"/>
        </w:rPr>
        <w:t>(1924 – 1943)</w:t>
      </w:r>
    </w:p>
    <w:p w:rsidR="004C5890" w:rsidRDefault="004C5890" w:rsidP="00F1270A">
      <w:pPr>
        <w:spacing w:after="0" w:line="240" w:lineRule="auto"/>
        <w:ind w:left="-993" w:firstLine="426"/>
        <w:jc w:val="center"/>
        <w:rPr>
          <w:sz w:val="28"/>
          <w:szCs w:val="28"/>
        </w:rPr>
      </w:pPr>
      <w:r>
        <w:rPr>
          <w:sz w:val="28"/>
          <w:szCs w:val="28"/>
        </w:rPr>
        <w:t>Алла Викторовна</w:t>
      </w:r>
    </w:p>
    <w:p w:rsidR="004C5890" w:rsidRDefault="004C5890" w:rsidP="00F1270A">
      <w:pPr>
        <w:spacing w:after="0" w:line="240" w:lineRule="auto"/>
        <w:ind w:left="-993" w:firstLine="426"/>
        <w:jc w:val="center"/>
        <w:rPr>
          <w:sz w:val="28"/>
          <w:szCs w:val="28"/>
        </w:rPr>
      </w:pPr>
      <w:r>
        <w:rPr>
          <w:sz w:val="28"/>
          <w:szCs w:val="28"/>
        </w:rPr>
        <w:t>(дочь Анны Николаевны)</w:t>
      </w:r>
    </w:p>
    <w:p w:rsidR="004C5890" w:rsidRDefault="004C5890" w:rsidP="00F1270A">
      <w:pPr>
        <w:spacing w:after="0" w:line="240" w:lineRule="auto"/>
        <w:ind w:left="-993" w:firstLine="426"/>
        <w:jc w:val="center"/>
        <w:rPr>
          <w:sz w:val="28"/>
          <w:szCs w:val="28"/>
        </w:rPr>
      </w:pPr>
      <w:r>
        <w:rPr>
          <w:sz w:val="28"/>
          <w:szCs w:val="28"/>
        </w:rPr>
        <w:t>(1927)</w:t>
      </w:r>
    </w:p>
    <w:p w:rsidR="004C5890" w:rsidRDefault="004C5890" w:rsidP="00F1270A">
      <w:pPr>
        <w:spacing w:after="0" w:line="240" w:lineRule="auto"/>
        <w:ind w:left="-993" w:firstLine="426"/>
        <w:jc w:val="center"/>
        <w:rPr>
          <w:sz w:val="28"/>
          <w:szCs w:val="28"/>
        </w:rPr>
      </w:pPr>
      <w:r>
        <w:rPr>
          <w:sz w:val="28"/>
          <w:szCs w:val="28"/>
        </w:rPr>
        <w:t>Лев Викторович Порядин</w:t>
      </w:r>
    </w:p>
    <w:p w:rsidR="004C5890" w:rsidRDefault="004C5890" w:rsidP="00F1270A">
      <w:pPr>
        <w:spacing w:after="0" w:line="240" w:lineRule="auto"/>
        <w:ind w:left="-993" w:firstLine="426"/>
        <w:jc w:val="center"/>
        <w:rPr>
          <w:sz w:val="28"/>
          <w:szCs w:val="28"/>
        </w:rPr>
      </w:pPr>
      <w:r>
        <w:rPr>
          <w:sz w:val="28"/>
          <w:szCs w:val="28"/>
        </w:rPr>
        <w:t>(сын Анны Николаевны)</w:t>
      </w:r>
    </w:p>
    <w:p w:rsidR="004C5890" w:rsidRDefault="004C5890" w:rsidP="00F1270A">
      <w:pPr>
        <w:spacing w:after="0" w:line="240" w:lineRule="auto"/>
        <w:ind w:left="-993" w:firstLine="426"/>
        <w:jc w:val="center"/>
        <w:rPr>
          <w:sz w:val="28"/>
          <w:szCs w:val="28"/>
        </w:rPr>
      </w:pPr>
      <w:r>
        <w:rPr>
          <w:sz w:val="28"/>
          <w:szCs w:val="28"/>
        </w:rPr>
        <w:t>Том Викторович Порядин</w:t>
      </w:r>
    </w:p>
    <w:p w:rsidR="004C5890" w:rsidRDefault="004C5890" w:rsidP="00F1270A">
      <w:pPr>
        <w:spacing w:after="0" w:line="240" w:lineRule="auto"/>
        <w:ind w:left="-993" w:firstLine="426"/>
        <w:jc w:val="center"/>
        <w:rPr>
          <w:sz w:val="28"/>
          <w:szCs w:val="28"/>
        </w:rPr>
      </w:pPr>
      <w:r>
        <w:rPr>
          <w:sz w:val="28"/>
          <w:szCs w:val="28"/>
        </w:rPr>
        <w:t>(сын Анны Николаевны)</w:t>
      </w:r>
    </w:p>
    <w:p w:rsidR="004C5890" w:rsidRDefault="004C5890" w:rsidP="00F1270A">
      <w:pPr>
        <w:spacing w:after="0" w:line="240" w:lineRule="auto"/>
        <w:ind w:left="-993" w:firstLine="426"/>
        <w:jc w:val="center"/>
        <w:rPr>
          <w:sz w:val="28"/>
          <w:szCs w:val="28"/>
        </w:rPr>
      </w:pPr>
      <w:r>
        <w:rPr>
          <w:sz w:val="28"/>
          <w:szCs w:val="28"/>
        </w:rPr>
        <w:t>Ким Викторович Порядин</w:t>
      </w:r>
    </w:p>
    <w:p w:rsidR="004C5890" w:rsidRDefault="004C5890" w:rsidP="00F1270A">
      <w:pPr>
        <w:spacing w:after="0" w:line="240" w:lineRule="auto"/>
        <w:ind w:left="-993" w:firstLine="426"/>
        <w:jc w:val="center"/>
        <w:rPr>
          <w:sz w:val="28"/>
          <w:szCs w:val="28"/>
        </w:rPr>
      </w:pPr>
      <w:r>
        <w:rPr>
          <w:sz w:val="28"/>
          <w:szCs w:val="28"/>
        </w:rPr>
        <w:t>(сын Анны Николаевны)</w:t>
      </w:r>
    </w:p>
    <w:p w:rsidR="004C5890" w:rsidRDefault="004C5890" w:rsidP="00F1270A">
      <w:pPr>
        <w:spacing w:after="0" w:line="240" w:lineRule="auto"/>
        <w:ind w:left="-993" w:firstLine="426"/>
        <w:jc w:val="center"/>
        <w:rPr>
          <w:sz w:val="28"/>
          <w:szCs w:val="28"/>
        </w:rPr>
      </w:pPr>
      <w:r>
        <w:rPr>
          <w:sz w:val="28"/>
          <w:szCs w:val="28"/>
        </w:rPr>
        <w:t>(1937-1944)</w:t>
      </w:r>
    </w:p>
    <w:p w:rsidR="004C5890" w:rsidRDefault="004C5890" w:rsidP="00F1270A">
      <w:pPr>
        <w:spacing w:after="0" w:line="240" w:lineRule="auto"/>
        <w:ind w:left="-993" w:firstLine="426"/>
        <w:jc w:val="center"/>
        <w:rPr>
          <w:sz w:val="28"/>
          <w:szCs w:val="28"/>
        </w:rPr>
      </w:pPr>
      <w:r>
        <w:rPr>
          <w:sz w:val="28"/>
          <w:szCs w:val="28"/>
        </w:rPr>
        <w:t>Татьяна</w:t>
      </w:r>
    </w:p>
    <w:p w:rsidR="004C5890" w:rsidRDefault="004C5890" w:rsidP="00F1270A">
      <w:pPr>
        <w:spacing w:after="0" w:line="240" w:lineRule="auto"/>
        <w:ind w:left="-993" w:firstLine="426"/>
        <w:jc w:val="center"/>
        <w:rPr>
          <w:sz w:val="28"/>
          <w:szCs w:val="28"/>
        </w:rPr>
      </w:pPr>
      <w:r>
        <w:rPr>
          <w:sz w:val="28"/>
          <w:szCs w:val="28"/>
        </w:rPr>
        <w:t>(дочь Людмилы Николаевны)</w:t>
      </w:r>
    </w:p>
    <w:p w:rsidR="004C5890" w:rsidRDefault="004C5890" w:rsidP="00F1270A">
      <w:pPr>
        <w:spacing w:after="0" w:line="240" w:lineRule="auto"/>
        <w:ind w:left="-993" w:firstLine="426"/>
        <w:jc w:val="center"/>
        <w:rPr>
          <w:sz w:val="28"/>
          <w:szCs w:val="28"/>
        </w:rPr>
      </w:pPr>
      <w:r>
        <w:rPr>
          <w:sz w:val="28"/>
          <w:szCs w:val="28"/>
        </w:rPr>
        <w:t>Ольга</w:t>
      </w:r>
    </w:p>
    <w:p w:rsidR="004C5890" w:rsidRDefault="004C5890" w:rsidP="00F1270A">
      <w:pPr>
        <w:spacing w:after="0" w:line="240" w:lineRule="auto"/>
        <w:ind w:left="-993" w:firstLine="426"/>
        <w:jc w:val="center"/>
        <w:rPr>
          <w:sz w:val="28"/>
          <w:szCs w:val="28"/>
        </w:rPr>
      </w:pPr>
      <w:r>
        <w:rPr>
          <w:sz w:val="28"/>
          <w:szCs w:val="28"/>
        </w:rPr>
        <w:t>(дочь Людмилы Николаевны)</w:t>
      </w:r>
    </w:p>
    <w:p w:rsidR="00441BC2" w:rsidRPr="00D44630" w:rsidRDefault="00441BC2" w:rsidP="00F1270A">
      <w:pPr>
        <w:spacing w:after="0" w:line="240" w:lineRule="auto"/>
        <w:ind w:left="-993" w:firstLine="426"/>
        <w:jc w:val="center"/>
        <w:rPr>
          <w:b/>
          <w:sz w:val="28"/>
          <w:szCs w:val="28"/>
        </w:rPr>
      </w:pPr>
      <w:r w:rsidRPr="00D44630">
        <w:rPr>
          <w:b/>
          <w:sz w:val="28"/>
          <w:szCs w:val="28"/>
        </w:rPr>
        <w:t>↓</w:t>
      </w:r>
    </w:p>
    <w:p w:rsidR="004C5890" w:rsidRDefault="004C5890" w:rsidP="00F1270A">
      <w:pPr>
        <w:spacing w:after="0" w:line="240" w:lineRule="auto"/>
        <w:ind w:left="-993" w:firstLine="426"/>
        <w:jc w:val="center"/>
        <w:rPr>
          <w:sz w:val="28"/>
          <w:szCs w:val="28"/>
        </w:rPr>
      </w:pPr>
    </w:p>
    <w:p w:rsidR="004C5890" w:rsidRPr="004C5890" w:rsidRDefault="004C5890" w:rsidP="00F1270A">
      <w:pPr>
        <w:spacing w:after="0" w:line="240" w:lineRule="auto"/>
        <w:ind w:left="-993" w:firstLine="426"/>
        <w:rPr>
          <w:sz w:val="28"/>
          <w:szCs w:val="28"/>
        </w:rPr>
      </w:pPr>
      <w:r w:rsidRPr="004C5890">
        <w:rPr>
          <w:sz w:val="28"/>
          <w:szCs w:val="28"/>
        </w:rPr>
        <w:t xml:space="preserve">Правнуки       </w:t>
      </w:r>
      <w:r>
        <w:rPr>
          <w:sz w:val="28"/>
          <w:szCs w:val="28"/>
        </w:rPr>
        <w:t xml:space="preserve">                 Антон Викторович Голяновский</w:t>
      </w:r>
      <w:r w:rsidRPr="004C5890">
        <w:rPr>
          <w:sz w:val="28"/>
          <w:szCs w:val="28"/>
        </w:rPr>
        <w:t xml:space="preserve"> </w:t>
      </w:r>
      <w:r>
        <w:rPr>
          <w:sz w:val="28"/>
          <w:szCs w:val="28"/>
        </w:rPr>
        <w:t xml:space="preserve">                        </w:t>
      </w:r>
      <w:r>
        <w:rPr>
          <w:sz w:val="28"/>
          <w:szCs w:val="28"/>
          <w:lang w:val="en-US"/>
        </w:rPr>
        <w:t>VI</w:t>
      </w:r>
      <w:r w:rsidRPr="00D44630">
        <w:rPr>
          <w:sz w:val="28"/>
          <w:szCs w:val="28"/>
          <w:lang w:val="en-US"/>
        </w:rPr>
        <w:t>II</w:t>
      </w:r>
    </w:p>
    <w:p w:rsidR="004C5890" w:rsidRDefault="004C5890" w:rsidP="00F1270A">
      <w:pPr>
        <w:spacing w:after="0" w:line="240" w:lineRule="auto"/>
        <w:ind w:left="-993" w:firstLine="426"/>
        <w:rPr>
          <w:sz w:val="28"/>
          <w:szCs w:val="28"/>
        </w:rPr>
      </w:pPr>
      <w:r>
        <w:rPr>
          <w:sz w:val="28"/>
          <w:szCs w:val="28"/>
        </w:rPr>
        <w:t xml:space="preserve">                                          Евгений</w:t>
      </w:r>
      <w:r w:rsidRPr="004C5890">
        <w:rPr>
          <w:sz w:val="28"/>
          <w:szCs w:val="28"/>
        </w:rPr>
        <w:t xml:space="preserve"> </w:t>
      </w:r>
      <w:r>
        <w:rPr>
          <w:sz w:val="28"/>
          <w:szCs w:val="28"/>
        </w:rPr>
        <w:t>Викторович Голяновский</w:t>
      </w:r>
    </w:p>
    <w:p w:rsidR="004C5890" w:rsidRPr="00D44630" w:rsidRDefault="004C5890" w:rsidP="00F1270A">
      <w:pPr>
        <w:spacing w:after="0" w:line="240" w:lineRule="auto"/>
        <w:ind w:left="-993" w:firstLine="426"/>
        <w:rPr>
          <w:sz w:val="28"/>
          <w:szCs w:val="28"/>
        </w:rPr>
      </w:pPr>
      <w:r w:rsidRPr="004C5890">
        <w:rPr>
          <w:sz w:val="28"/>
          <w:szCs w:val="28"/>
        </w:rPr>
        <w:t xml:space="preserve">                     </w:t>
      </w:r>
      <w:r>
        <w:rPr>
          <w:sz w:val="28"/>
          <w:szCs w:val="28"/>
        </w:rPr>
        <w:t xml:space="preserve">                     Ребёнок Аллы Викторовны</w:t>
      </w:r>
      <w:r w:rsidRPr="004C5890">
        <w:rPr>
          <w:sz w:val="28"/>
          <w:szCs w:val="28"/>
        </w:rPr>
        <w:t xml:space="preserve">        </w:t>
      </w:r>
    </w:p>
    <w:p w:rsidR="004C5890" w:rsidRDefault="004C5890" w:rsidP="00F1270A">
      <w:pPr>
        <w:spacing w:after="0" w:line="240" w:lineRule="auto"/>
        <w:ind w:left="-993" w:firstLine="426"/>
        <w:jc w:val="center"/>
        <w:rPr>
          <w:sz w:val="28"/>
          <w:szCs w:val="28"/>
        </w:rPr>
      </w:pPr>
    </w:p>
    <w:p w:rsidR="004C5890" w:rsidRPr="009B3852" w:rsidRDefault="004C5890" w:rsidP="00F1270A">
      <w:pPr>
        <w:spacing w:after="0" w:line="240" w:lineRule="auto"/>
        <w:ind w:left="-993" w:firstLine="426"/>
        <w:jc w:val="center"/>
        <w:rPr>
          <w:sz w:val="28"/>
          <w:szCs w:val="28"/>
        </w:rPr>
      </w:pPr>
    </w:p>
    <w:p w:rsidR="00D44630" w:rsidRPr="00D44630" w:rsidRDefault="00D44630" w:rsidP="00F1270A">
      <w:pPr>
        <w:spacing w:after="0" w:line="240" w:lineRule="auto"/>
        <w:ind w:left="-993" w:firstLine="426"/>
        <w:jc w:val="center"/>
        <w:rPr>
          <w:b/>
          <w:sz w:val="28"/>
          <w:szCs w:val="28"/>
        </w:rPr>
      </w:pPr>
    </w:p>
    <w:p w:rsidR="00D44630" w:rsidRPr="00C35281" w:rsidRDefault="00D44630" w:rsidP="00F1270A">
      <w:pPr>
        <w:spacing w:after="0" w:line="240" w:lineRule="auto"/>
        <w:ind w:left="-993" w:firstLine="426"/>
        <w:jc w:val="both"/>
        <w:rPr>
          <w:b/>
          <w:sz w:val="28"/>
          <w:szCs w:val="28"/>
        </w:rPr>
      </w:pPr>
    </w:p>
    <w:p w:rsidR="00760DE0" w:rsidRPr="007A261E" w:rsidRDefault="00760DE0" w:rsidP="00F1270A">
      <w:pPr>
        <w:spacing w:after="0" w:line="240" w:lineRule="auto"/>
        <w:ind w:left="-993" w:right="142" w:firstLine="426"/>
        <w:jc w:val="center"/>
        <w:rPr>
          <w:rFonts w:ascii="Times New Roman" w:hAnsi="Times New Roman" w:cs="Times New Roman"/>
          <w:b/>
          <w:sz w:val="28"/>
          <w:szCs w:val="28"/>
        </w:rPr>
      </w:pPr>
    </w:p>
    <w:p w:rsidR="00C35281" w:rsidRDefault="00C35281" w:rsidP="00F1270A">
      <w:pPr>
        <w:ind w:left="-993" w:firstLine="426"/>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A50266" w:rsidRPr="001F7D2C" w:rsidRDefault="00252DDE"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lastRenderedPageBreak/>
        <w:t>Принятые сокращения</w:t>
      </w:r>
    </w:p>
    <w:p w:rsidR="00252DDE" w:rsidRPr="001F7D2C" w:rsidRDefault="00252DDE" w:rsidP="00F1270A">
      <w:pPr>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 ТГМ – Тобольский губернский музей.</w:t>
      </w:r>
    </w:p>
    <w:p w:rsidR="00252DDE" w:rsidRPr="001F7D2C" w:rsidRDefault="00252DDE" w:rsidP="00F1270A">
      <w:pPr>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2). ЕТГМ </w:t>
      </w:r>
      <w:r w:rsidR="00BD6EA5" w:rsidRPr="001F7D2C">
        <w:rPr>
          <w:rFonts w:ascii="Times New Roman" w:hAnsi="Times New Roman" w:cs="Times New Roman"/>
          <w:sz w:val="28"/>
          <w:szCs w:val="28"/>
        </w:rPr>
        <w:t>-</w:t>
      </w:r>
      <w:r w:rsidRPr="001F7D2C">
        <w:rPr>
          <w:rFonts w:ascii="Times New Roman" w:hAnsi="Times New Roman" w:cs="Times New Roman"/>
          <w:sz w:val="28"/>
          <w:szCs w:val="28"/>
        </w:rPr>
        <w:t xml:space="preserve"> «Ежегодник Тобольского губернского музея</w:t>
      </w:r>
      <w:r w:rsidR="001C35CF">
        <w:rPr>
          <w:rFonts w:ascii="Times New Roman" w:hAnsi="Times New Roman" w:cs="Times New Roman"/>
          <w:sz w:val="28"/>
          <w:szCs w:val="28"/>
        </w:rPr>
        <w:t>»</w:t>
      </w:r>
      <w:r w:rsidRPr="001F7D2C">
        <w:rPr>
          <w:rFonts w:ascii="Times New Roman" w:hAnsi="Times New Roman" w:cs="Times New Roman"/>
          <w:sz w:val="28"/>
          <w:szCs w:val="28"/>
        </w:rPr>
        <w:t>.</w:t>
      </w:r>
    </w:p>
    <w:p w:rsidR="00252DDE" w:rsidRDefault="00252DDE" w:rsidP="00F1270A">
      <w:pPr>
        <w:ind w:left="-993" w:firstLine="426"/>
        <w:jc w:val="both"/>
        <w:rPr>
          <w:rFonts w:ascii="Times New Roman" w:hAnsi="Times New Roman" w:cs="Times New Roman"/>
          <w:sz w:val="28"/>
          <w:szCs w:val="28"/>
        </w:rPr>
      </w:pPr>
      <w:r w:rsidRPr="001F7D2C">
        <w:rPr>
          <w:rFonts w:ascii="Times New Roman" w:hAnsi="Times New Roman" w:cs="Times New Roman"/>
          <w:sz w:val="28"/>
          <w:szCs w:val="28"/>
        </w:rPr>
        <w:t>3). ТЕВ – газета «Тобольские епархиальные ведомости».</w:t>
      </w:r>
    </w:p>
    <w:p w:rsidR="001C35CF" w:rsidRPr="001F7D2C" w:rsidRDefault="001C35CF" w:rsidP="00F1270A">
      <w:pPr>
        <w:ind w:left="-993" w:firstLine="426"/>
        <w:jc w:val="both"/>
        <w:rPr>
          <w:rFonts w:ascii="Times New Roman" w:hAnsi="Times New Roman" w:cs="Times New Roman"/>
          <w:sz w:val="28"/>
          <w:szCs w:val="28"/>
        </w:rPr>
      </w:pPr>
      <w:r>
        <w:rPr>
          <w:rFonts w:ascii="Times New Roman" w:hAnsi="Times New Roman" w:cs="Times New Roman"/>
          <w:sz w:val="28"/>
          <w:szCs w:val="28"/>
        </w:rPr>
        <w:t>4). ТГВ – газета «Тобольские губернские ведомости».</w:t>
      </w:r>
    </w:p>
    <w:p w:rsidR="00252DDE" w:rsidRPr="001F7D2C" w:rsidRDefault="001C35CF" w:rsidP="00F1270A">
      <w:pPr>
        <w:ind w:left="-993" w:firstLine="426"/>
        <w:jc w:val="both"/>
        <w:rPr>
          <w:rFonts w:ascii="Times New Roman" w:hAnsi="Times New Roman" w:cs="Times New Roman"/>
          <w:sz w:val="28"/>
          <w:szCs w:val="28"/>
        </w:rPr>
      </w:pPr>
      <w:r>
        <w:rPr>
          <w:rFonts w:ascii="Times New Roman" w:hAnsi="Times New Roman" w:cs="Times New Roman"/>
          <w:sz w:val="28"/>
          <w:szCs w:val="28"/>
        </w:rPr>
        <w:t>5</w:t>
      </w:r>
      <w:r w:rsidR="00252DDE" w:rsidRPr="001F7D2C">
        <w:rPr>
          <w:rFonts w:ascii="Times New Roman" w:hAnsi="Times New Roman" w:cs="Times New Roman"/>
          <w:sz w:val="28"/>
          <w:szCs w:val="28"/>
        </w:rPr>
        <w:t>). ТГИАМЗ – Тобольский государственный историко-архитектурный музей-заповедник.</w:t>
      </w:r>
    </w:p>
    <w:p w:rsidR="001C35CF" w:rsidRPr="001F7D2C" w:rsidRDefault="001C35CF" w:rsidP="001C35CF">
      <w:pPr>
        <w:ind w:left="-993" w:firstLine="426"/>
        <w:jc w:val="both"/>
        <w:rPr>
          <w:rFonts w:ascii="Times New Roman" w:hAnsi="Times New Roman" w:cs="Times New Roman"/>
          <w:sz w:val="28"/>
          <w:szCs w:val="28"/>
        </w:rPr>
      </w:pPr>
      <w:r>
        <w:rPr>
          <w:rFonts w:ascii="Times New Roman" w:hAnsi="Times New Roman" w:cs="Times New Roman"/>
          <w:sz w:val="28"/>
          <w:szCs w:val="28"/>
        </w:rPr>
        <w:t>6</w:t>
      </w:r>
      <w:r w:rsidR="00252DDE" w:rsidRPr="001F7D2C">
        <w:rPr>
          <w:rFonts w:ascii="Times New Roman" w:hAnsi="Times New Roman" w:cs="Times New Roman"/>
          <w:sz w:val="28"/>
          <w:szCs w:val="28"/>
        </w:rPr>
        <w:t>). ГАТО «ГА в Тобольске» - Государственный архив Тюменской области «Государственный архив в Тобольске».</w:t>
      </w:r>
    </w:p>
    <w:p w:rsidR="007941F8" w:rsidRPr="001F7D2C" w:rsidRDefault="001C35CF" w:rsidP="00F1270A">
      <w:pPr>
        <w:ind w:left="-993" w:firstLine="426"/>
        <w:jc w:val="both"/>
        <w:rPr>
          <w:rFonts w:ascii="Times New Roman" w:hAnsi="Times New Roman" w:cs="Times New Roman"/>
          <w:sz w:val="28"/>
          <w:szCs w:val="28"/>
        </w:rPr>
      </w:pPr>
      <w:r>
        <w:rPr>
          <w:rFonts w:ascii="Times New Roman" w:hAnsi="Times New Roman" w:cs="Times New Roman"/>
          <w:sz w:val="28"/>
          <w:szCs w:val="28"/>
        </w:rPr>
        <w:t>7). н</w:t>
      </w:r>
      <w:r w:rsidR="007941F8" w:rsidRPr="001F7D2C">
        <w:rPr>
          <w:rFonts w:ascii="Times New Roman" w:hAnsi="Times New Roman" w:cs="Times New Roman"/>
          <w:sz w:val="28"/>
          <w:szCs w:val="28"/>
        </w:rPr>
        <w:t>рз</w:t>
      </w:r>
      <w:r w:rsidR="00963039">
        <w:rPr>
          <w:rFonts w:ascii="Times New Roman" w:hAnsi="Times New Roman" w:cs="Times New Roman"/>
          <w:sz w:val="28"/>
          <w:szCs w:val="28"/>
        </w:rPr>
        <w:t>б</w:t>
      </w:r>
      <w:r w:rsidR="004E0831" w:rsidRPr="001F7D2C">
        <w:rPr>
          <w:rFonts w:ascii="Times New Roman" w:hAnsi="Times New Roman" w:cs="Times New Roman"/>
          <w:sz w:val="28"/>
          <w:szCs w:val="28"/>
        </w:rPr>
        <w:t>.</w:t>
      </w:r>
      <w:r w:rsidR="007941F8" w:rsidRPr="001F7D2C">
        <w:rPr>
          <w:rFonts w:ascii="Times New Roman" w:hAnsi="Times New Roman" w:cs="Times New Roman"/>
          <w:sz w:val="28"/>
          <w:szCs w:val="28"/>
        </w:rPr>
        <w:t xml:space="preserve"> - неразборчиво</w:t>
      </w:r>
    </w:p>
    <w:p w:rsidR="00A50266" w:rsidRPr="001F7D2C" w:rsidRDefault="00A50266" w:rsidP="00F1270A">
      <w:pPr>
        <w:ind w:left="-993" w:firstLine="426"/>
        <w:rPr>
          <w:rFonts w:ascii="Times New Roman" w:hAnsi="Times New Roman" w:cs="Times New Roman"/>
          <w:b/>
          <w:sz w:val="28"/>
          <w:szCs w:val="28"/>
        </w:rPr>
      </w:pPr>
    </w:p>
    <w:p w:rsidR="00A50266" w:rsidRPr="001F7D2C" w:rsidRDefault="00A50266" w:rsidP="00F1270A">
      <w:pPr>
        <w:ind w:left="-993" w:firstLine="426"/>
        <w:rPr>
          <w:rFonts w:ascii="Times New Roman" w:hAnsi="Times New Roman" w:cs="Times New Roman"/>
          <w:b/>
          <w:sz w:val="28"/>
          <w:szCs w:val="28"/>
        </w:rPr>
      </w:pPr>
    </w:p>
    <w:p w:rsidR="00CD70BA" w:rsidRPr="001F7D2C" w:rsidRDefault="00CD70BA" w:rsidP="00F1270A">
      <w:pPr>
        <w:ind w:left="-993" w:firstLine="426"/>
        <w:jc w:val="center"/>
        <w:rPr>
          <w:rFonts w:ascii="Times New Roman" w:hAnsi="Times New Roman" w:cs="Times New Roman"/>
          <w:b/>
          <w:sz w:val="28"/>
          <w:szCs w:val="28"/>
        </w:rPr>
      </w:pPr>
    </w:p>
    <w:p w:rsidR="00CD70BA" w:rsidRPr="001F7D2C" w:rsidRDefault="00CD70BA" w:rsidP="00F1270A">
      <w:pPr>
        <w:ind w:left="-993" w:firstLine="426"/>
        <w:jc w:val="center"/>
        <w:rPr>
          <w:rFonts w:ascii="Times New Roman" w:hAnsi="Times New Roman" w:cs="Times New Roman"/>
          <w:b/>
          <w:sz w:val="28"/>
          <w:szCs w:val="28"/>
        </w:rPr>
      </w:pPr>
    </w:p>
    <w:p w:rsidR="002915CE" w:rsidRDefault="002915CE" w:rsidP="00F1270A">
      <w:pPr>
        <w:ind w:left="-993" w:firstLine="426"/>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493D1D" w:rsidRDefault="00493D1D" w:rsidP="00F1270A">
      <w:pPr>
        <w:ind w:left="-993" w:firstLine="426"/>
        <w:jc w:val="center"/>
        <w:rPr>
          <w:rFonts w:ascii="Times New Roman" w:hAnsi="Times New Roman" w:cs="Times New Roman"/>
          <w:b/>
          <w:sz w:val="28"/>
          <w:szCs w:val="28"/>
        </w:rPr>
      </w:pPr>
    </w:p>
    <w:p w:rsidR="005238E3" w:rsidRDefault="005238E3" w:rsidP="00F1270A">
      <w:pPr>
        <w:ind w:left="-993" w:firstLine="426"/>
        <w:jc w:val="center"/>
        <w:rPr>
          <w:rFonts w:ascii="Times New Roman" w:hAnsi="Times New Roman" w:cs="Times New Roman"/>
          <w:b/>
          <w:sz w:val="28"/>
          <w:szCs w:val="28"/>
        </w:rPr>
      </w:pPr>
    </w:p>
    <w:p w:rsidR="00400C83" w:rsidRPr="001F7D2C" w:rsidRDefault="00DF218B"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ИСТОЧНИКИ И ИСПОЛЬЗУЕМАЯ ЛИТЕРАТУРА</w:t>
      </w:r>
    </w:p>
    <w:p w:rsidR="00FC3D46" w:rsidRPr="001F7D2C" w:rsidRDefault="00FC3D46"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w:t>
      </w:r>
      <w:r w:rsidR="008A2180" w:rsidRPr="001F7D2C">
        <w:rPr>
          <w:rFonts w:ascii="Times New Roman" w:hAnsi="Times New Roman" w:cs="Times New Roman"/>
          <w:sz w:val="28"/>
          <w:szCs w:val="28"/>
        </w:rPr>
        <w:t xml:space="preserve"> Шелухин И. С. Николай Лукич Скалозубов. Новосиб. кн. изд. 1961.</w:t>
      </w:r>
    </w:p>
    <w:p w:rsidR="008A2180" w:rsidRPr="001F7D2C" w:rsidRDefault="008A218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2). </w:t>
      </w:r>
      <w:r w:rsidR="00F56159" w:rsidRPr="001F7D2C">
        <w:rPr>
          <w:rFonts w:ascii="Times New Roman" w:hAnsi="Times New Roman" w:cs="Times New Roman"/>
          <w:sz w:val="28"/>
          <w:szCs w:val="28"/>
        </w:rPr>
        <w:t>ЕТГМ</w:t>
      </w:r>
      <w:r w:rsidR="00C5697F" w:rsidRPr="001F7D2C">
        <w:rPr>
          <w:rFonts w:ascii="Times New Roman" w:hAnsi="Times New Roman" w:cs="Times New Roman"/>
          <w:sz w:val="28"/>
          <w:szCs w:val="28"/>
        </w:rPr>
        <w:t xml:space="preserve">. – Тобольск. – Типография Епархиального Братства. Вып. </w:t>
      </w:r>
      <w:r w:rsidR="00C5697F" w:rsidRPr="001F7D2C">
        <w:rPr>
          <w:rFonts w:ascii="Times New Roman" w:hAnsi="Times New Roman" w:cs="Times New Roman"/>
          <w:sz w:val="28"/>
          <w:szCs w:val="28"/>
          <w:lang w:val="en-US"/>
        </w:rPr>
        <w:t>IV</w:t>
      </w:r>
      <w:r w:rsidR="00C5697F" w:rsidRPr="001F7D2C">
        <w:rPr>
          <w:rFonts w:ascii="Times New Roman" w:hAnsi="Times New Roman" w:cs="Times New Roman"/>
          <w:sz w:val="28"/>
          <w:szCs w:val="28"/>
        </w:rPr>
        <w:t>. – 1895 г.</w:t>
      </w:r>
      <w:r w:rsidR="004B1017" w:rsidRPr="001F7D2C">
        <w:rPr>
          <w:rFonts w:ascii="Times New Roman" w:hAnsi="Times New Roman" w:cs="Times New Roman"/>
          <w:sz w:val="28"/>
          <w:szCs w:val="28"/>
        </w:rPr>
        <w:t xml:space="preserve"> Вып. </w:t>
      </w:r>
      <w:r w:rsidR="004B1017" w:rsidRPr="001F7D2C">
        <w:rPr>
          <w:rFonts w:ascii="Times New Roman" w:hAnsi="Times New Roman" w:cs="Times New Roman"/>
          <w:sz w:val="28"/>
          <w:szCs w:val="28"/>
          <w:lang w:val="en-US"/>
        </w:rPr>
        <w:t>XII</w:t>
      </w:r>
      <w:r w:rsidR="007E17DB" w:rsidRPr="001F7D2C">
        <w:rPr>
          <w:rFonts w:ascii="Times New Roman" w:hAnsi="Times New Roman" w:cs="Times New Roman"/>
          <w:sz w:val="28"/>
          <w:szCs w:val="28"/>
        </w:rPr>
        <w:t xml:space="preserve"> – 1901-1902 г.</w:t>
      </w:r>
      <w:r w:rsidR="00F56159" w:rsidRPr="001F7D2C">
        <w:rPr>
          <w:sz w:val="28"/>
          <w:szCs w:val="28"/>
        </w:rPr>
        <w:t xml:space="preserve"> </w:t>
      </w:r>
      <w:r w:rsidR="00F56159" w:rsidRPr="001F7D2C">
        <w:rPr>
          <w:rFonts w:ascii="Times New Roman" w:hAnsi="Times New Roman" w:cs="Times New Roman"/>
          <w:sz w:val="28"/>
          <w:szCs w:val="28"/>
        </w:rPr>
        <w:t xml:space="preserve">Вып. </w:t>
      </w:r>
      <w:r w:rsidR="00F56159" w:rsidRPr="001F7D2C">
        <w:rPr>
          <w:rFonts w:ascii="Times New Roman" w:hAnsi="Times New Roman" w:cs="Times New Roman"/>
          <w:sz w:val="28"/>
          <w:szCs w:val="28"/>
          <w:lang w:val="en-US"/>
        </w:rPr>
        <w:t>XXVII</w:t>
      </w:r>
      <w:r w:rsidR="00C5697F" w:rsidRPr="001F7D2C">
        <w:rPr>
          <w:rFonts w:ascii="Times New Roman" w:hAnsi="Times New Roman" w:cs="Times New Roman"/>
          <w:sz w:val="28"/>
          <w:szCs w:val="28"/>
        </w:rPr>
        <w:t xml:space="preserve"> -</w:t>
      </w:r>
      <w:r w:rsidR="00F56159" w:rsidRPr="001F7D2C">
        <w:rPr>
          <w:rFonts w:ascii="Times New Roman" w:hAnsi="Times New Roman" w:cs="Times New Roman"/>
          <w:sz w:val="28"/>
          <w:szCs w:val="28"/>
        </w:rPr>
        <w:t xml:space="preserve"> 1916 г.</w:t>
      </w:r>
    </w:p>
    <w:p w:rsidR="00D21FA6" w:rsidRPr="001F7D2C" w:rsidRDefault="00D21FA6"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 xml:space="preserve">3). </w:t>
      </w:r>
      <w:r w:rsidRPr="001F7D2C">
        <w:rPr>
          <w:rFonts w:ascii="Times New Roman" w:eastAsia="Times New Roman" w:hAnsi="Times New Roman" w:cs="Times New Roman"/>
          <w:sz w:val="28"/>
          <w:szCs w:val="28"/>
        </w:rPr>
        <w:t xml:space="preserve">http://kostromka.ru/bochkov/145.php </w:t>
      </w:r>
    </w:p>
    <w:p w:rsidR="00B57E55" w:rsidRPr="001F7D2C" w:rsidRDefault="00D21FA6"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4).</w:t>
      </w:r>
      <w:r w:rsidR="00B57E55" w:rsidRPr="001F7D2C">
        <w:rPr>
          <w:rFonts w:ascii="Times New Roman" w:hAnsi="Times New Roman" w:cs="Times New Roman"/>
          <w:sz w:val="28"/>
          <w:szCs w:val="28"/>
        </w:rPr>
        <w:t xml:space="preserve"> Наш север. Издание Н. И. Игнатова. – СПб: Министерство путей Сообщения.1896-1897.</w:t>
      </w:r>
    </w:p>
    <w:p w:rsidR="00787E61" w:rsidRPr="001F7D2C" w:rsidRDefault="00B57E55" w:rsidP="00F1270A">
      <w:pPr>
        <w:pStyle w:val="book"/>
        <w:spacing w:before="0" w:beforeAutospacing="0" w:after="0" w:afterAutospacing="0"/>
        <w:ind w:left="-993" w:firstLine="426"/>
        <w:jc w:val="both"/>
        <w:rPr>
          <w:sz w:val="28"/>
          <w:szCs w:val="28"/>
        </w:rPr>
      </w:pPr>
      <w:r w:rsidRPr="001F7D2C">
        <w:rPr>
          <w:sz w:val="28"/>
          <w:szCs w:val="28"/>
        </w:rPr>
        <w:t>5).</w:t>
      </w:r>
      <w:r w:rsidR="00787E61" w:rsidRPr="001F7D2C">
        <w:rPr>
          <w:sz w:val="28"/>
          <w:szCs w:val="28"/>
        </w:rPr>
        <w:t xml:space="preserve">Митрофанов А. Г. Повседневная жизнь русской провинции в </w:t>
      </w:r>
      <w:r w:rsidR="00787E61" w:rsidRPr="001F7D2C">
        <w:rPr>
          <w:sz w:val="28"/>
          <w:szCs w:val="28"/>
          <w:lang w:val="en-US"/>
        </w:rPr>
        <w:t>XIX</w:t>
      </w:r>
      <w:r w:rsidR="00787E61" w:rsidRPr="001F7D2C">
        <w:rPr>
          <w:sz w:val="28"/>
          <w:szCs w:val="28"/>
        </w:rPr>
        <w:t xml:space="preserve"> веке. Пореформенный период //</w:t>
      </w:r>
      <w:hyperlink r:id="rId14" w:history="1">
        <w:r w:rsidR="00787E61" w:rsidRPr="001F7D2C">
          <w:rPr>
            <w:rStyle w:val="ac"/>
            <w:color w:val="auto"/>
            <w:sz w:val="28"/>
            <w:szCs w:val="28"/>
            <w:u w:val="none"/>
          </w:rPr>
          <w:t>http://coollib.com/b/257735/read</w:t>
        </w:r>
      </w:hyperlink>
    </w:p>
    <w:p w:rsidR="004400EF" w:rsidRPr="001F7D2C" w:rsidRDefault="004400EF" w:rsidP="00F1270A">
      <w:pPr>
        <w:pStyle w:val="book"/>
        <w:spacing w:before="0" w:beforeAutospacing="0" w:after="0" w:afterAutospacing="0"/>
        <w:ind w:left="-993" w:firstLine="426"/>
        <w:jc w:val="both"/>
        <w:rPr>
          <w:sz w:val="28"/>
          <w:szCs w:val="28"/>
        </w:rPr>
      </w:pPr>
      <w:r w:rsidRPr="001F7D2C">
        <w:rPr>
          <w:sz w:val="28"/>
          <w:szCs w:val="28"/>
        </w:rPr>
        <w:t>6). ГАТО  «ГА в Тоб</w:t>
      </w:r>
      <w:r w:rsidR="007E7347" w:rsidRPr="001F7D2C">
        <w:rPr>
          <w:sz w:val="28"/>
          <w:szCs w:val="28"/>
        </w:rPr>
        <w:t>ольске», ф. 147, оп. 1,</w:t>
      </w:r>
      <w:r w:rsidR="008F75F3">
        <w:rPr>
          <w:sz w:val="28"/>
          <w:szCs w:val="28"/>
        </w:rPr>
        <w:t xml:space="preserve"> д. 1,</w:t>
      </w:r>
      <w:r w:rsidR="00A76179">
        <w:rPr>
          <w:sz w:val="28"/>
          <w:szCs w:val="28"/>
        </w:rPr>
        <w:t xml:space="preserve"> д. 2, д, 4,</w:t>
      </w:r>
      <w:r w:rsidR="007E7347" w:rsidRPr="001F7D2C">
        <w:rPr>
          <w:sz w:val="28"/>
          <w:szCs w:val="28"/>
        </w:rPr>
        <w:t xml:space="preserve"> д. 5</w:t>
      </w:r>
      <w:r w:rsidR="00410311" w:rsidRPr="001F7D2C">
        <w:rPr>
          <w:sz w:val="28"/>
          <w:szCs w:val="28"/>
        </w:rPr>
        <w:t>, д. 57</w:t>
      </w:r>
      <w:r w:rsidR="007E7347" w:rsidRPr="001F7D2C">
        <w:rPr>
          <w:sz w:val="28"/>
          <w:szCs w:val="28"/>
        </w:rPr>
        <w:t>; оп. 2, д. 1</w:t>
      </w:r>
      <w:r w:rsidR="00410311" w:rsidRPr="001F7D2C">
        <w:rPr>
          <w:sz w:val="28"/>
          <w:szCs w:val="28"/>
        </w:rPr>
        <w:t xml:space="preserve">, </w:t>
      </w:r>
      <w:r w:rsidR="003D2C0A" w:rsidRPr="001F7D2C">
        <w:rPr>
          <w:sz w:val="28"/>
          <w:szCs w:val="28"/>
        </w:rPr>
        <w:t>д. 3,</w:t>
      </w:r>
      <w:r w:rsidR="00A76179">
        <w:rPr>
          <w:sz w:val="28"/>
          <w:szCs w:val="28"/>
        </w:rPr>
        <w:t xml:space="preserve"> д. 4, д. 5,</w:t>
      </w:r>
      <w:r w:rsidR="003D2C0A" w:rsidRPr="001F7D2C">
        <w:rPr>
          <w:sz w:val="28"/>
          <w:szCs w:val="28"/>
        </w:rPr>
        <w:t xml:space="preserve"> </w:t>
      </w:r>
      <w:r w:rsidR="00A76179">
        <w:rPr>
          <w:sz w:val="28"/>
          <w:szCs w:val="28"/>
        </w:rPr>
        <w:t xml:space="preserve">д. 6, д. 7, д. 10, </w:t>
      </w:r>
      <w:r w:rsidR="00410311" w:rsidRPr="001F7D2C">
        <w:rPr>
          <w:sz w:val="28"/>
          <w:szCs w:val="28"/>
        </w:rPr>
        <w:t>д. 17</w:t>
      </w:r>
      <w:r w:rsidR="003D2C0A" w:rsidRPr="001F7D2C">
        <w:rPr>
          <w:sz w:val="28"/>
          <w:szCs w:val="28"/>
        </w:rPr>
        <w:t xml:space="preserve">; </w:t>
      </w:r>
      <w:r w:rsidR="00A76179">
        <w:rPr>
          <w:sz w:val="28"/>
          <w:szCs w:val="28"/>
        </w:rPr>
        <w:t>ф. 331, оп. 15, д. 236, д. 238; ф. 468, оп. 1, д. 1, 2; ф. И-2, оп. 1, д. 1148; ф. 477, оп. 1, д. 3.</w:t>
      </w:r>
    </w:p>
    <w:p w:rsidR="00ED1A3B" w:rsidRDefault="00ED1A3B" w:rsidP="00F1270A">
      <w:pPr>
        <w:pStyle w:val="a5"/>
        <w:ind w:left="-993" w:firstLine="426"/>
        <w:jc w:val="both"/>
        <w:rPr>
          <w:rFonts w:ascii="Times New Roman" w:hAnsi="Times New Roman" w:cs="Times New Roman"/>
          <w:sz w:val="28"/>
          <w:szCs w:val="28"/>
        </w:rPr>
      </w:pPr>
      <w:r w:rsidRPr="00A76179">
        <w:rPr>
          <w:rFonts w:ascii="Times New Roman" w:hAnsi="Times New Roman" w:cs="Times New Roman"/>
          <w:sz w:val="28"/>
          <w:szCs w:val="28"/>
        </w:rPr>
        <w:t>7).</w:t>
      </w:r>
      <w:r w:rsidRPr="001F7D2C">
        <w:rPr>
          <w:rFonts w:ascii="Times New Roman" w:hAnsi="Times New Roman" w:cs="Times New Roman"/>
          <w:sz w:val="28"/>
          <w:szCs w:val="28"/>
        </w:rPr>
        <w:t xml:space="preserve"> Суринов В. М. Николай Лукич Скалозубов. Опыт идейно-биографического исследования //Религия и церковь в Сибири. Сб. научных статей и документальных материалов. Вып. 2-й, Тюмень, 1991.</w:t>
      </w:r>
    </w:p>
    <w:p w:rsidR="00A76179" w:rsidRPr="001F7D2C" w:rsidRDefault="00A76179"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8). №№ ТЕВ и ТГВ, указанные в сносках.</w:t>
      </w:r>
    </w:p>
    <w:p w:rsidR="008D4FEA" w:rsidRPr="001F7D2C" w:rsidRDefault="008D4FEA" w:rsidP="00F1270A">
      <w:pPr>
        <w:pStyle w:val="a5"/>
        <w:ind w:left="-993" w:firstLine="426"/>
        <w:jc w:val="both"/>
        <w:rPr>
          <w:rFonts w:ascii="Times New Roman" w:hAnsi="Times New Roman" w:cs="Times New Roman"/>
          <w:sz w:val="28"/>
          <w:szCs w:val="28"/>
        </w:rPr>
      </w:pPr>
      <w:r w:rsidRPr="00A76179">
        <w:rPr>
          <w:rFonts w:ascii="Times New Roman" w:hAnsi="Times New Roman" w:cs="Times New Roman"/>
          <w:sz w:val="28"/>
          <w:szCs w:val="28"/>
        </w:rPr>
        <w:t>9).</w:t>
      </w:r>
      <w:r w:rsidRPr="001F7D2C">
        <w:rPr>
          <w:rFonts w:ascii="Times New Roman" w:hAnsi="Times New Roman" w:cs="Times New Roman"/>
          <w:sz w:val="28"/>
          <w:szCs w:val="28"/>
        </w:rPr>
        <w:t xml:space="preserve"> Скалозубова А. В. Н Л. Скалозубов. Краткая биография. НА ТГИАМЗ, № 51/2</w:t>
      </w:r>
    </w:p>
    <w:p w:rsidR="00525D08" w:rsidRPr="001F7D2C" w:rsidRDefault="00A71A0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10). </w:t>
      </w:r>
      <w:hyperlink r:id="rId15" w:tgtFrame="_blank" w:history="1">
        <w:r w:rsidRPr="001F7D2C">
          <w:rPr>
            <w:rFonts w:ascii="Times New Roman" w:eastAsia="Times New Roman" w:hAnsi="Times New Roman" w:cs="Times New Roman"/>
            <w:sz w:val="28"/>
            <w:szCs w:val="28"/>
            <w:lang w:val="en-US"/>
          </w:rPr>
          <w:t>anashina</w:t>
        </w:r>
        <w:r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lang w:val="en-US"/>
          </w:rPr>
          <w:t>com</w:t>
        </w:r>
        <w:r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lang w:val="en-US"/>
          </w:rPr>
          <w:t>petrovsko</w:t>
        </w:r>
        <w:r w:rsidRPr="001F7D2C">
          <w:rPr>
            <w:rFonts w:ascii="Times New Roman" w:eastAsia="Times New Roman" w:hAnsi="Times New Roman" w:cs="Times New Roman"/>
            <w:sz w:val="28"/>
            <w:szCs w:val="28"/>
          </w:rPr>
          <w:t>-</w:t>
        </w:r>
        <w:r w:rsidRPr="001F7D2C">
          <w:rPr>
            <w:rFonts w:ascii="Times New Roman" w:eastAsia="Times New Roman" w:hAnsi="Times New Roman" w:cs="Times New Roman"/>
            <w:sz w:val="28"/>
            <w:szCs w:val="28"/>
            <w:lang w:val="en-US"/>
          </w:rPr>
          <w:t>razumovskoe</w:t>
        </w:r>
        <w:r w:rsidRPr="001F7D2C">
          <w:rPr>
            <w:rFonts w:ascii="Times New Roman" w:eastAsia="Times New Roman" w:hAnsi="Times New Roman" w:cs="Times New Roman"/>
            <w:sz w:val="28"/>
            <w:szCs w:val="28"/>
          </w:rPr>
          <w:t xml:space="preserve"> </w:t>
        </w:r>
      </w:hyperlink>
    </w:p>
    <w:p w:rsidR="00525D08" w:rsidRPr="001F7D2C" w:rsidRDefault="00525D08" w:rsidP="00F1270A">
      <w:pPr>
        <w:pStyle w:val="ad"/>
        <w:spacing w:before="0" w:beforeAutospacing="0" w:after="0" w:afterAutospacing="0"/>
        <w:ind w:left="-993" w:firstLine="426"/>
        <w:jc w:val="both"/>
        <w:rPr>
          <w:rStyle w:val="b-serp-iteminfo"/>
          <w:sz w:val="28"/>
          <w:szCs w:val="28"/>
        </w:rPr>
      </w:pPr>
      <w:r w:rsidRPr="001F7D2C">
        <w:rPr>
          <w:sz w:val="28"/>
          <w:szCs w:val="28"/>
        </w:rPr>
        <w:t xml:space="preserve">11). </w:t>
      </w:r>
      <w:r w:rsidRPr="001F7D2C">
        <w:rPr>
          <w:rStyle w:val="b-serp-iteminfo"/>
          <w:sz w:val="28"/>
          <w:szCs w:val="28"/>
        </w:rPr>
        <w:t>ru.wikipedia.org/...</w:t>
      </w:r>
    </w:p>
    <w:p w:rsidR="00DA67CF" w:rsidRPr="001F7D2C" w:rsidRDefault="00DA67CF" w:rsidP="00F1270A">
      <w:pPr>
        <w:pStyle w:val="ad"/>
        <w:spacing w:before="0" w:beforeAutospacing="0" w:after="0" w:afterAutospacing="0"/>
        <w:ind w:left="-993" w:firstLine="426"/>
        <w:jc w:val="both"/>
        <w:rPr>
          <w:rStyle w:val="b-serp-iteminfo"/>
          <w:sz w:val="28"/>
          <w:szCs w:val="28"/>
        </w:rPr>
      </w:pPr>
      <w:r w:rsidRPr="001F7D2C">
        <w:rPr>
          <w:rStyle w:val="b-serp-iteminfo"/>
          <w:sz w:val="28"/>
          <w:szCs w:val="28"/>
        </w:rPr>
        <w:t>12). Короленко В. Г. Собрание сочинений. Т. 4. Ленинград: Худ. лит. Ленинградское отд., 1990.</w:t>
      </w:r>
    </w:p>
    <w:p w:rsidR="0082083A" w:rsidRPr="001F7D2C" w:rsidRDefault="00DA67CF" w:rsidP="00F1270A">
      <w:pPr>
        <w:spacing w:after="0" w:line="240" w:lineRule="auto"/>
        <w:ind w:left="-993" w:firstLine="426"/>
        <w:jc w:val="both"/>
        <w:rPr>
          <w:rStyle w:val="b-serp-iteminfo"/>
          <w:rFonts w:ascii="Times New Roman" w:hAnsi="Times New Roman" w:cs="Times New Roman"/>
          <w:sz w:val="28"/>
          <w:szCs w:val="28"/>
        </w:rPr>
      </w:pPr>
      <w:r w:rsidRPr="001F7D2C">
        <w:rPr>
          <w:rStyle w:val="b-serp-iteminfo"/>
          <w:rFonts w:ascii="Times New Roman" w:hAnsi="Times New Roman" w:cs="Times New Roman"/>
          <w:sz w:val="28"/>
          <w:szCs w:val="28"/>
        </w:rPr>
        <w:t>13).</w:t>
      </w:r>
      <w:r w:rsidR="0082083A" w:rsidRPr="001F7D2C">
        <w:rPr>
          <w:sz w:val="28"/>
          <w:szCs w:val="28"/>
        </w:rPr>
        <w:t xml:space="preserve"> </w:t>
      </w:r>
      <w:hyperlink r:id="rId16" w:history="1">
        <w:r w:rsidR="00A26C5E" w:rsidRPr="001F7D2C">
          <w:rPr>
            <w:rStyle w:val="ac"/>
            <w:rFonts w:ascii="Times New Roman" w:hAnsi="Times New Roman" w:cs="Times New Roman"/>
            <w:color w:val="auto"/>
            <w:sz w:val="28"/>
            <w:szCs w:val="28"/>
            <w:u w:val="none"/>
          </w:rPr>
          <w:t>www.famhist.ru/famhist/ulianova_ap/0005698e.htm</w:t>
        </w:r>
      </w:hyperlink>
    </w:p>
    <w:p w:rsidR="00A26C5E" w:rsidRPr="001F7D2C" w:rsidRDefault="00A26C5E" w:rsidP="00F1270A">
      <w:pPr>
        <w:spacing w:after="0" w:line="240" w:lineRule="auto"/>
        <w:ind w:left="-993" w:firstLine="426"/>
        <w:jc w:val="both"/>
        <w:rPr>
          <w:rFonts w:ascii="Times New Roman" w:hAnsi="Times New Roman" w:cs="Times New Roman"/>
          <w:sz w:val="28"/>
          <w:szCs w:val="28"/>
        </w:rPr>
      </w:pPr>
      <w:r w:rsidRPr="001F7D2C">
        <w:rPr>
          <w:rStyle w:val="b-serp-iteminfo"/>
          <w:rFonts w:ascii="Times New Roman" w:hAnsi="Times New Roman" w:cs="Times New Roman"/>
          <w:sz w:val="28"/>
          <w:szCs w:val="28"/>
        </w:rPr>
        <w:t>14).</w:t>
      </w:r>
      <w:r w:rsidRPr="001F7D2C">
        <w:rPr>
          <w:sz w:val="28"/>
          <w:szCs w:val="28"/>
        </w:rPr>
        <w:t xml:space="preserve"> </w:t>
      </w:r>
      <w:hyperlink r:id="rId17" w:history="1">
        <w:r w:rsidRPr="001F7D2C">
          <w:rPr>
            <w:rStyle w:val="ac"/>
            <w:rFonts w:ascii="Times New Roman" w:hAnsi="Times New Roman" w:cs="Times New Roman"/>
            <w:color w:val="auto"/>
            <w:sz w:val="28"/>
            <w:szCs w:val="28"/>
            <w:u w:val="none"/>
          </w:rPr>
          <w:t>www.sovsekretno.ru/articles/id/131</w:t>
        </w:r>
      </w:hyperlink>
    </w:p>
    <w:p w:rsidR="004E1D04" w:rsidRPr="001F7D2C" w:rsidRDefault="004E1D04" w:rsidP="00F1270A">
      <w:pPr>
        <w:pStyle w:val="a5"/>
        <w:ind w:left="-993" w:firstLine="426"/>
        <w:rPr>
          <w:rFonts w:ascii="Times New Roman" w:hAnsi="Times New Roman" w:cs="Times New Roman"/>
          <w:sz w:val="28"/>
          <w:szCs w:val="28"/>
        </w:rPr>
      </w:pPr>
      <w:r w:rsidRPr="001F7D2C">
        <w:rPr>
          <w:rFonts w:ascii="Times New Roman" w:hAnsi="Times New Roman" w:cs="Times New Roman"/>
          <w:sz w:val="28"/>
          <w:szCs w:val="28"/>
        </w:rPr>
        <w:t>15). Тимирязев К. А. Избранные сочинения в 4-х т. Т. 1. Огиз-сельхозиздат. М:, 1948. С. 21.</w:t>
      </w:r>
    </w:p>
    <w:p w:rsidR="006E4F49" w:rsidRPr="001F7D2C" w:rsidRDefault="00ED2FE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16).</w:t>
      </w:r>
      <w:r w:rsidR="006E4F49" w:rsidRPr="001F7D2C">
        <w:rPr>
          <w:rStyle w:val="a7"/>
          <w:rFonts w:ascii="Times New Roman" w:hAnsi="Times New Roman" w:cs="Times New Roman"/>
          <w:sz w:val="28"/>
          <w:szCs w:val="28"/>
        </w:rPr>
        <w:t xml:space="preserve"> </w:t>
      </w:r>
      <w:r w:rsidR="006E4F49" w:rsidRPr="001F7D2C">
        <w:rPr>
          <w:rFonts w:ascii="Times New Roman" w:hAnsi="Times New Roman" w:cs="Times New Roman"/>
          <w:sz w:val="28"/>
          <w:szCs w:val="28"/>
        </w:rPr>
        <w:t>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w:t>
      </w:r>
    </w:p>
    <w:p w:rsidR="0084632E" w:rsidRPr="001F7D2C" w:rsidRDefault="0084632E" w:rsidP="00F1270A">
      <w:pPr>
        <w:spacing w:after="0" w:line="240" w:lineRule="auto"/>
        <w:ind w:left="-993" w:firstLine="426"/>
        <w:jc w:val="both"/>
        <w:rPr>
          <w:rStyle w:val="b-serp-iteminfo"/>
          <w:rFonts w:ascii="Times New Roman" w:hAnsi="Times New Roman" w:cs="Times New Roman"/>
          <w:sz w:val="28"/>
          <w:szCs w:val="28"/>
        </w:rPr>
      </w:pPr>
      <w:r w:rsidRPr="001F7D2C">
        <w:rPr>
          <w:rFonts w:ascii="Times New Roman" w:hAnsi="Times New Roman" w:cs="Times New Roman"/>
          <w:sz w:val="28"/>
          <w:szCs w:val="28"/>
        </w:rPr>
        <w:t xml:space="preserve">17). Климент Аркадьевич Тимирязев // </w:t>
      </w:r>
      <w:r w:rsidRPr="001F7D2C">
        <w:rPr>
          <w:rStyle w:val="b-serp-iteminfo"/>
          <w:rFonts w:ascii="Times New Roman" w:hAnsi="Times New Roman" w:cs="Times New Roman"/>
          <w:sz w:val="28"/>
          <w:szCs w:val="28"/>
        </w:rPr>
        <w:t>momotik.ru/.../</w:t>
      </w:r>
    </w:p>
    <w:p w:rsidR="00B62371" w:rsidRPr="001F7D2C" w:rsidRDefault="00B62371" w:rsidP="00F1270A">
      <w:pPr>
        <w:spacing w:after="0" w:line="240" w:lineRule="auto"/>
        <w:ind w:left="-993" w:firstLine="426"/>
        <w:jc w:val="both"/>
        <w:rPr>
          <w:rStyle w:val="b-serp-iteminfo"/>
          <w:rFonts w:ascii="Times New Roman" w:hAnsi="Times New Roman" w:cs="Times New Roman"/>
          <w:sz w:val="28"/>
          <w:szCs w:val="28"/>
        </w:rPr>
      </w:pPr>
      <w:r w:rsidRPr="001F7D2C">
        <w:rPr>
          <w:rStyle w:val="b-serp-iteminfo"/>
          <w:rFonts w:ascii="Times New Roman" w:hAnsi="Times New Roman" w:cs="Times New Roman"/>
          <w:sz w:val="28"/>
          <w:szCs w:val="28"/>
        </w:rPr>
        <w:t xml:space="preserve">18). Суринов В. М. Общественно-научная деятельность Н. Л. Скалозубова (Из истории формирования агрономических служб конца </w:t>
      </w:r>
      <w:r w:rsidRPr="001F7D2C">
        <w:rPr>
          <w:rStyle w:val="b-serp-iteminfo"/>
          <w:rFonts w:ascii="Times New Roman" w:hAnsi="Times New Roman" w:cs="Times New Roman"/>
          <w:sz w:val="28"/>
          <w:szCs w:val="28"/>
          <w:lang w:val="en-US"/>
        </w:rPr>
        <w:t>XIX</w:t>
      </w:r>
      <w:r w:rsidRPr="001F7D2C">
        <w:rPr>
          <w:rStyle w:val="b-serp-iteminfo"/>
          <w:rFonts w:ascii="Times New Roman" w:hAnsi="Times New Roman" w:cs="Times New Roman"/>
          <w:sz w:val="28"/>
          <w:szCs w:val="28"/>
        </w:rPr>
        <w:t xml:space="preserve"> – начала </w:t>
      </w:r>
      <w:r w:rsidRPr="001F7D2C">
        <w:rPr>
          <w:rStyle w:val="b-serp-iteminfo"/>
          <w:rFonts w:ascii="Times New Roman" w:hAnsi="Times New Roman" w:cs="Times New Roman"/>
          <w:sz w:val="28"/>
          <w:szCs w:val="28"/>
          <w:lang w:val="en-US"/>
        </w:rPr>
        <w:t>XX</w:t>
      </w:r>
      <w:r w:rsidRPr="001F7D2C">
        <w:rPr>
          <w:rStyle w:val="b-serp-iteminfo"/>
          <w:rFonts w:ascii="Times New Roman" w:hAnsi="Times New Roman" w:cs="Times New Roman"/>
          <w:sz w:val="28"/>
          <w:szCs w:val="28"/>
        </w:rPr>
        <w:t xml:space="preserve"> вв.) // Автореферат диссертации. Москва. 1967.</w:t>
      </w:r>
    </w:p>
    <w:p w:rsidR="00470CBF" w:rsidRPr="001F7D2C" w:rsidRDefault="00470CBF" w:rsidP="00F1270A">
      <w:pPr>
        <w:spacing w:after="0" w:line="240" w:lineRule="auto"/>
        <w:ind w:left="-993" w:firstLine="426"/>
        <w:jc w:val="both"/>
        <w:rPr>
          <w:rFonts w:ascii="Times New Roman" w:hAnsi="Times New Roman" w:cs="Times New Roman"/>
          <w:sz w:val="28"/>
          <w:szCs w:val="28"/>
        </w:rPr>
      </w:pPr>
      <w:r w:rsidRPr="001F7D2C">
        <w:rPr>
          <w:rStyle w:val="b-serp-iteminfo"/>
          <w:rFonts w:ascii="Times New Roman" w:hAnsi="Times New Roman" w:cs="Times New Roman"/>
          <w:sz w:val="28"/>
          <w:szCs w:val="28"/>
        </w:rPr>
        <w:t xml:space="preserve">19). </w:t>
      </w:r>
      <w:r w:rsidRPr="001F7D2C">
        <w:rPr>
          <w:rFonts w:ascii="Times New Roman" w:hAnsi="Times New Roman" w:cs="Times New Roman"/>
          <w:sz w:val="28"/>
          <w:szCs w:val="28"/>
        </w:rPr>
        <w:t>Сеятели и хранители. Очерки об известных агрономах, почвоведах, селекционерах, генетиках, экономистах-аграрниках. Отрывки из документов, научных статей, воспоминаний. В 2-х книгах. Книга 2-я. М: «Современник», 1992.</w:t>
      </w:r>
    </w:p>
    <w:p w:rsidR="003C7E55" w:rsidRPr="001F7D2C" w:rsidRDefault="003C7E55"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20). Фортунатов А. О литературном наследстве Николая Лукича Скалозубова (оттиск из журнала «Вести сельского хозяйства», 1915 г.) // Научная библиотека ТГИАМЗ.ТМ 23918/1809.</w:t>
      </w:r>
    </w:p>
    <w:p w:rsidR="00472412" w:rsidRPr="001F7D2C" w:rsidRDefault="00472412"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21). Скалозубов Н. Статистика урожаев в Пермской губернии». 1893 г. // Научная библиотека ТГИАМЗ, ТМ 239 11/1661, № 20439. </w:t>
      </w:r>
    </w:p>
    <w:p w:rsidR="00DA533C" w:rsidRPr="001F7D2C" w:rsidRDefault="00DA533C"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22). Лепова Г. В. Научные связи Н. Л. Скалозубова. Автографы его собрания из фондов научной библиотеки ТГИАМЗ // Провинция в русской культуре. </w:t>
      </w:r>
      <w:r w:rsidRPr="001F7D2C">
        <w:rPr>
          <w:rFonts w:ascii="Times New Roman" w:hAnsi="Times New Roman" w:cs="Times New Roman"/>
          <w:sz w:val="28"/>
          <w:szCs w:val="28"/>
          <w:lang w:val="en-US"/>
        </w:rPr>
        <w:t>II</w:t>
      </w:r>
      <w:r w:rsidRPr="001F7D2C">
        <w:rPr>
          <w:rFonts w:ascii="Times New Roman" w:hAnsi="Times New Roman" w:cs="Times New Roman"/>
          <w:sz w:val="28"/>
          <w:szCs w:val="28"/>
        </w:rPr>
        <w:t xml:space="preserve"> Ремезовские чтения. 2005. Сб. науч. ст., Новосибирск, 2008. </w:t>
      </w:r>
    </w:p>
    <w:p w:rsidR="00997311" w:rsidRPr="001F7D2C" w:rsidRDefault="00DA533C"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23).</w:t>
      </w:r>
      <w:r w:rsidR="00997311" w:rsidRPr="001F7D2C">
        <w:rPr>
          <w:rFonts w:ascii="Times New Roman" w:hAnsi="Times New Roman" w:cs="Times New Roman"/>
          <w:sz w:val="28"/>
          <w:szCs w:val="28"/>
        </w:rPr>
        <w:t xml:space="preserve"> Известия Петровской Земледельческой и Лесной академии. Журналы заседаний совета П</w:t>
      </w:r>
      <w:r w:rsidR="00FA2AA4" w:rsidRPr="001F7D2C">
        <w:rPr>
          <w:rFonts w:ascii="Times New Roman" w:hAnsi="Times New Roman" w:cs="Times New Roman"/>
          <w:sz w:val="28"/>
          <w:szCs w:val="28"/>
        </w:rPr>
        <w:t>етровской Земледельческой и Лесн</w:t>
      </w:r>
      <w:r w:rsidR="00997311" w:rsidRPr="001F7D2C">
        <w:rPr>
          <w:rFonts w:ascii="Times New Roman" w:hAnsi="Times New Roman" w:cs="Times New Roman"/>
          <w:sz w:val="28"/>
          <w:szCs w:val="28"/>
        </w:rPr>
        <w:t>ой академии</w:t>
      </w:r>
      <w:r w:rsidR="009C318B" w:rsidRPr="001F7D2C">
        <w:rPr>
          <w:rFonts w:ascii="Times New Roman" w:hAnsi="Times New Roman" w:cs="Times New Roman"/>
          <w:sz w:val="28"/>
          <w:szCs w:val="28"/>
        </w:rPr>
        <w:t>. М.: Типография М. Н. Лаврова…</w:t>
      </w:r>
      <w:r w:rsidR="00997311" w:rsidRPr="001F7D2C">
        <w:rPr>
          <w:rFonts w:ascii="Times New Roman" w:hAnsi="Times New Roman" w:cs="Times New Roman"/>
          <w:sz w:val="28"/>
          <w:szCs w:val="28"/>
        </w:rPr>
        <w:t xml:space="preserve"> // Научная библиотека ТГИАМЗ, ТМ 23918/249.</w:t>
      </w:r>
    </w:p>
    <w:p w:rsidR="006C4569" w:rsidRPr="001F7D2C" w:rsidRDefault="00997311"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24).</w:t>
      </w:r>
      <w:r w:rsidR="006C4569" w:rsidRPr="001F7D2C">
        <w:rPr>
          <w:rFonts w:ascii="Times New Roman" w:hAnsi="Times New Roman" w:cs="Times New Roman"/>
          <w:sz w:val="28"/>
          <w:szCs w:val="28"/>
        </w:rPr>
        <w:t xml:space="preserve"> </w:t>
      </w:r>
      <w:r w:rsidR="006C4569" w:rsidRPr="001F7D2C">
        <w:rPr>
          <w:rFonts w:ascii="Times New Roman" w:eastAsia="Times New Roman" w:hAnsi="Times New Roman" w:cs="Times New Roman"/>
          <w:sz w:val="28"/>
          <w:szCs w:val="28"/>
        </w:rPr>
        <w:t xml:space="preserve">www.myheritage.com/FP/newsItem.php?s=132827072&amp;lang=RU&amp;... </w:t>
      </w:r>
    </w:p>
    <w:p w:rsidR="00997311" w:rsidRPr="001F7D2C" w:rsidRDefault="006C4569" w:rsidP="00F1270A">
      <w:pPr>
        <w:pStyle w:val="a5"/>
        <w:ind w:left="-993" w:firstLine="426"/>
        <w:jc w:val="both"/>
        <w:rPr>
          <w:rFonts w:ascii="Times New Roman" w:hAnsi="Times New Roman" w:cs="Times New Roman"/>
          <w:sz w:val="28"/>
          <w:szCs w:val="28"/>
          <w:lang w:val="en-US"/>
        </w:rPr>
      </w:pPr>
      <w:r w:rsidRPr="001F7D2C">
        <w:rPr>
          <w:rFonts w:ascii="Times New Roman" w:hAnsi="Times New Roman" w:cs="Times New Roman"/>
          <w:sz w:val="28"/>
          <w:szCs w:val="28"/>
          <w:lang w:val="en-US"/>
        </w:rPr>
        <w:t xml:space="preserve">25). </w:t>
      </w:r>
      <w:r w:rsidR="00F84F8C" w:rsidRPr="001F7D2C">
        <w:rPr>
          <w:rFonts w:ascii="Times New Roman" w:hAnsi="Times New Roman" w:cs="Times New Roman"/>
          <w:sz w:val="28"/>
          <w:szCs w:val="28"/>
          <w:lang w:val="en-US"/>
        </w:rPr>
        <w:t>vladweb.narod.ru&gt;travel/ural/krasnoufimsk/…</w:t>
      </w:r>
    </w:p>
    <w:p w:rsidR="00DF02F9" w:rsidRPr="001F7D2C" w:rsidRDefault="00DF02F9" w:rsidP="00F1270A">
      <w:pPr>
        <w:pStyle w:val="ad"/>
        <w:spacing w:before="0" w:beforeAutospacing="0" w:after="0" w:afterAutospacing="0"/>
        <w:ind w:left="-993" w:firstLine="426"/>
        <w:jc w:val="both"/>
        <w:rPr>
          <w:sz w:val="28"/>
          <w:szCs w:val="28"/>
        </w:rPr>
      </w:pPr>
      <w:r w:rsidRPr="001F7D2C">
        <w:rPr>
          <w:sz w:val="28"/>
          <w:szCs w:val="28"/>
        </w:rPr>
        <w:t xml:space="preserve">26). </w:t>
      </w:r>
      <w:r w:rsidR="00895A70" w:rsidRPr="001F7D2C">
        <w:rPr>
          <w:sz w:val="28"/>
          <w:szCs w:val="28"/>
        </w:rPr>
        <w:t>Ганькин В. Базары и «торжки» Красноуфимского уезда</w:t>
      </w:r>
      <w:r w:rsidR="009851A6" w:rsidRPr="001F7D2C">
        <w:rPr>
          <w:sz w:val="28"/>
          <w:szCs w:val="28"/>
        </w:rPr>
        <w:t xml:space="preserve"> </w:t>
      </w:r>
      <w:r w:rsidR="00895A70" w:rsidRPr="001F7D2C">
        <w:rPr>
          <w:sz w:val="28"/>
          <w:szCs w:val="28"/>
        </w:rPr>
        <w:t xml:space="preserve">// Городок. – Красноуфимск. 2002. - № 2 </w:t>
      </w:r>
      <w:r w:rsidRPr="001F7D2C">
        <w:rPr>
          <w:sz w:val="28"/>
          <w:szCs w:val="28"/>
        </w:rPr>
        <w:t xml:space="preserve">// </w:t>
      </w:r>
      <w:r w:rsidRPr="001F7D2C">
        <w:rPr>
          <w:sz w:val="28"/>
          <w:szCs w:val="28"/>
          <w:lang w:val="en-US"/>
        </w:rPr>
        <w:t>bibl</w:t>
      </w:r>
      <w:r w:rsidRPr="001F7D2C">
        <w:rPr>
          <w:sz w:val="28"/>
          <w:szCs w:val="28"/>
        </w:rPr>
        <w:t>-</w:t>
      </w:r>
      <w:r w:rsidRPr="001F7D2C">
        <w:rPr>
          <w:sz w:val="28"/>
          <w:szCs w:val="28"/>
          <w:lang w:val="en-US"/>
        </w:rPr>
        <w:t>krasnoufimsk</w:t>
      </w:r>
      <w:r w:rsidRPr="001F7D2C">
        <w:rPr>
          <w:sz w:val="28"/>
          <w:szCs w:val="28"/>
        </w:rPr>
        <w:t>.</w:t>
      </w:r>
      <w:r w:rsidRPr="001F7D2C">
        <w:rPr>
          <w:sz w:val="28"/>
          <w:szCs w:val="28"/>
          <w:lang w:val="en-US"/>
        </w:rPr>
        <w:t>ru</w:t>
      </w:r>
      <w:r w:rsidRPr="001F7D2C">
        <w:rPr>
          <w:sz w:val="28"/>
          <w:szCs w:val="28"/>
        </w:rPr>
        <w:t>/</w:t>
      </w:r>
      <w:r w:rsidRPr="001F7D2C">
        <w:rPr>
          <w:sz w:val="28"/>
          <w:szCs w:val="28"/>
          <w:lang w:val="en-US"/>
        </w:rPr>
        <w:t>index</w:t>
      </w:r>
      <w:r w:rsidRPr="001F7D2C">
        <w:rPr>
          <w:sz w:val="28"/>
          <w:szCs w:val="28"/>
        </w:rPr>
        <w:t>.</w:t>
      </w:r>
      <w:r w:rsidRPr="001F7D2C">
        <w:rPr>
          <w:sz w:val="28"/>
          <w:szCs w:val="28"/>
          <w:lang w:val="en-US"/>
        </w:rPr>
        <w:t>php</w:t>
      </w:r>
      <w:r w:rsidRPr="001F7D2C">
        <w:rPr>
          <w:sz w:val="28"/>
          <w:szCs w:val="28"/>
        </w:rPr>
        <w:t>/</w:t>
      </w:r>
      <w:r w:rsidRPr="001F7D2C">
        <w:rPr>
          <w:sz w:val="28"/>
          <w:szCs w:val="28"/>
          <w:lang w:val="en-US"/>
        </w:rPr>
        <w:t>kraevedy</w:t>
      </w:r>
      <w:r w:rsidRPr="001F7D2C">
        <w:rPr>
          <w:sz w:val="28"/>
          <w:szCs w:val="28"/>
        </w:rPr>
        <w:t>/</w:t>
      </w:r>
      <w:r w:rsidRPr="001F7D2C">
        <w:rPr>
          <w:sz w:val="28"/>
          <w:szCs w:val="28"/>
          <w:lang w:val="en-US"/>
        </w:rPr>
        <w:t>materialy</w:t>
      </w:r>
      <w:r w:rsidRPr="001F7D2C">
        <w:rPr>
          <w:sz w:val="28"/>
          <w:szCs w:val="28"/>
        </w:rPr>
        <w:t>-</w:t>
      </w:r>
      <w:r w:rsidRPr="001F7D2C">
        <w:rPr>
          <w:sz w:val="28"/>
          <w:szCs w:val="28"/>
          <w:lang w:val="en-US"/>
        </w:rPr>
        <w:t>v</w:t>
      </w:r>
      <w:r w:rsidRPr="001F7D2C">
        <w:rPr>
          <w:sz w:val="28"/>
          <w:szCs w:val="28"/>
        </w:rPr>
        <w:t>...</w:t>
      </w:r>
    </w:p>
    <w:p w:rsidR="00E72B45" w:rsidRPr="001F7D2C" w:rsidRDefault="00E84E56" w:rsidP="00F1270A">
      <w:pPr>
        <w:pStyle w:val="ad"/>
        <w:spacing w:before="0" w:beforeAutospacing="0" w:after="0" w:afterAutospacing="0"/>
        <w:ind w:left="-993" w:firstLine="426"/>
        <w:jc w:val="both"/>
        <w:rPr>
          <w:sz w:val="28"/>
          <w:szCs w:val="28"/>
        </w:rPr>
      </w:pPr>
      <w:r w:rsidRPr="001F7D2C">
        <w:rPr>
          <w:sz w:val="28"/>
          <w:szCs w:val="28"/>
        </w:rPr>
        <w:t xml:space="preserve">27). Историческая справка о некоторых достопримечательностях Красноуфимска // </w:t>
      </w:r>
      <w:r w:rsidRPr="001F7D2C">
        <w:rPr>
          <w:sz w:val="28"/>
          <w:szCs w:val="28"/>
          <w:lang w:val="en-US"/>
        </w:rPr>
        <w:t>refdb</w:t>
      </w:r>
      <w:r w:rsidRPr="001F7D2C">
        <w:rPr>
          <w:sz w:val="28"/>
          <w:szCs w:val="28"/>
        </w:rPr>
        <w:t>.</w:t>
      </w:r>
      <w:r w:rsidRPr="001F7D2C">
        <w:rPr>
          <w:sz w:val="28"/>
          <w:szCs w:val="28"/>
          <w:lang w:val="en-US"/>
        </w:rPr>
        <w:t>ru</w:t>
      </w:r>
      <w:r w:rsidRPr="001F7D2C">
        <w:rPr>
          <w:sz w:val="28"/>
          <w:szCs w:val="28"/>
        </w:rPr>
        <w:t>&gt;</w:t>
      </w:r>
      <w:r w:rsidRPr="001F7D2C">
        <w:rPr>
          <w:sz w:val="28"/>
          <w:szCs w:val="28"/>
          <w:lang w:val="en-US"/>
        </w:rPr>
        <w:t>look</w:t>
      </w:r>
      <w:r w:rsidRPr="001F7D2C">
        <w:rPr>
          <w:sz w:val="28"/>
          <w:szCs w:val="28"/>
        </w:rPr>
        <w:t>/1168417.</w:t>
      </w:r>
      <w:r w:rsidRPr="001F7D2C">
        <w:rPr>
          <w:sz w:val="28"/>
          <w:szCs w:val="28"/>
          <w:lang w:val="en-US"/>
        </w:rPr>
        <w:t>html</w:t>
      </w:r>
    </w:p>
    <w:p w:rsidR="00D20CFE" w:rsidRPr="001F7D2C" w:rsidRDefault="00D20CFE" w:rsidP="00F1270A">
      <w:pPr>
        <w:pStyle w:val="ad"/>
        <w:spacing w:before="0" w:beforeAutospacing="0" w:after="0" w:afterAutospacing="0"/>
        <w:ind w:left="-993" w:firstLine="426"/>
        <w:jc w:val="both"/>
        <w:rPr>
          <w:sz w:val="28"/>
          <w:szCs w:val="28"/>
        </w:rPr>
      </w:pPr>
      <w:r w:rsidRPr="001F7D2C">
        <w:rPr>
          <w:sz w:val="28"/>
          <w:szCs w:val="28"/>
        </w:rPr>
        <w:t>28). Скалозубов Н. Очерк экономического положения башкирского населения Красноуфимского уезда Пермской губернии. Пермь: Типография Губернской Земской Управ</w:t>
      </w:r>
      <w:r w:rsidR="00B801F0" w:rsidRPr="001F7D2C">
        <w:rPr>
          <w:sz w:val="28"/>
          <w:szCs w:val="28"/>
        </w:rPr>
        <w:t>ы</w:t>
      </w:r>
      <w:r w:rsidRPr="001F7D2C">
        <w:rPr>
          <w:sz w:val="28"/>
          <w:szCs w:val="28"/>
        </w:rPr>
        <w:t>. 1893. // Научная библиотека ТГИАМЗ. ТМ 23930/343, № 21</w:t>
      </w:r>
      <w:r w:rsidR="00C80A85" w:rsidRPr="001F7D2C">
        <w:rPr>
          <w:sz w:val="28"/>
          <w:szCs w:val="28"/>
        </w:rPr>
        <w:t> </w:t>
      </w:r>
      <w:r w:rsidRPr="001F7D2C">
        <w:rPr>
          <w:sz w:val="28"/>
          <w:szCs w:val="28"/>
        </w:rPr>
        <w:t>700.</w:t>
      </w:r>
    </w:p>
    <w:p w:rsidR="00C80A85" w:rsidRPr="001F7D2C" w:rsidRDefault="00C80A85" w:rsidP="00F1270A">
      <w:pPr>
        <w:pStyle w:val="ad"/>
        <w:spacing w:before="0" w:beforeAutospacing="0" w:after="0" w:afterAutospacing="0"/>
        <w:ind w:left="-993" w:firstLine="426"/>
        <w:jc w:val="both"/>
        <w:rPr>
          <w:sz w:val="28"/>
          <w:szCs w:val="28"/>
        </w:rPr>
      </w:pPr>
      <w:r w:rsidRPr="001F7D2C">
        <w:rPr>
          <w:sz w:val="28"/>
          <w:szCs w:val="28"/>
        </w:rPr>
        <w:t>29). Скалозубов Н. Л. Внешкольные образовательные с</w:t>
      </w:r>
      <w:r w:rsidR="000D6303" w:rsidRPr="001F7D2C">
        <w:rPr>
          <w:sz w:val="28"/>
          <w:szCs w:val="28"/>
        </w:rPr>
        <w:t xml:space="preserve">редства народа. Книги и картины </w:t>
      </w:r>
      <w:r w:rsidRPr="001F7D2C">
        <w:rPr>
          <w:sz w:val="28"/>
          <w:szCs w:val="28"/>
        </w:rPr>
        <w:t>//</w:t>
      </w:r>
      <w:r w:rsidR="000D6303" w:rsidRPr="001F7D2C">
        <w:rPr>
          <w:sz w:val="28"/>
          <w:szCs w:val="28"/>
        </w:rPr>
        <w:t xml:space="preserve"> </w:t>
      </w:r>
      <w:r w:rsidR="00730D07" w:rsidRPr="001F7D2C">
        <w:rPr>
          <w:sz w:val="28"/>
          <w:szCs w:val="28"/>
        </w:rPr>
        <w:t>Сб. мат-лов для ознакомления с Пермской губернией. Пермь. 1893, вып. 5.</w:t>
      </w:r>
    </w:p>
    <w:p w:rsidR="005E6BA6" w:rsidRPr="001F7D2C" w:rsidRDefault="00CE1659" w:rsidP="00F1270A">
      <w:pPr>
        <w:pStyle w:val="ad"/>
        <w:spacing w:before="0" w:beforeAutospacing="0" w:after="0" w:afterAutospacing="0"/>
        <w:ind w:left="-993" w:firstLine="426"/>
        <w:jc w:val="both"/>
        <w:rPr>
          <w:sz w:val="28"/>
          <w:szCs w:val="28"/>
        </w:rPr>
      </w:pPr>
      <w:r w:rsidRPr="001F7D2C">
        <w:rPr>
          <w:sz w:val="28"/>
          <w:szCs w:val="28"/>
        </w:rPr>
        <w:t>30). Скалозубов Н. Л. О коллективном изучении вопроса «Что читает население Пермской губернии</w:t>
      </w:r>
      <w:r w:rsidR="00080A30" w:rsidRPr="001F7D2C">
        <w:rPr>
          <w:sz w:val="28"/>
          <w:szCs w:val="28"/>
        </w:rPr>
        <w:t>»</w:t>
      </w:r>
      <w:r w:rsidRPr="001F7D2C">
        <w:rPr>
          <w:sz w:val="28"/>
          <w:szCs w:val="28"/>
        </w:rPr>
        <w:t>.//Сб. Пермского земства, 1887, № 21</w:t>
      </w:r>
      <w:r w:rsidR="0077381A">
        <w:rPr>
          <w:sz w:val="28"/>
          <w:szCs w:val="28"/>
        </w:rPr>
        <w:t>31</w:t>
      </w:r>
      <w:r w:rsidR="000D6303" w:rsidRPr="001F7D2C">
        <w:rPr>
          <w:sz w:val="28"/>
          <w:szCs w:val="28"/>
        </w:rPr>
        <w:t xml:space="preserve">. </w:t>
      </w:r>
    </w:p>
    <w:p w:rsidR="00CE1659" w:rsidRPr="001F7D2C" w:rsidRDefault="005E6BA6" w:rsidP="00F1270A">
      <w:pPr>
        <w:pStyle w:val="ad"/>
        <w:spacing w:before="0" w:beforeAutospacing="0" w:after="0" w:afterAutospacing="0"/>
        <w:ind w:left="-993" w:firstLine="426"/>
        <w:jc w:val="both"/>
        <w:rPr>
          <w:sz w:val="28"/>
          <w:szCs w:val="28"/>
        </w:rPr>
      </w:pPr>
      <w:r w:rsidRPr="001F7D2C">
        <w:rPr>
          <w:sz w:val="28"/>
          <w:szCs w:val="28"/>
        </w:rPr>
        <w:t xml:space="preserve">31). </w:t>
      </w:r>
      <w:r w:rsidR="000D6303" w:rsidRPr="001F7D2C">
        <w:rPr>
          <w:sz w:val="28"/>
          <w:szCs w:val="28"/>
        </w:rPr>
        <w:t>Бычин Б. П., Суринов В. М. Н. Л. Скалозубов и книга // Рукописная книга в дореволюционной Сибири: книгописная деятельность и круг чтения сибиряков. Сб. научных трудов. – Новосибирск, изд. ГПНТБ СО АН С</w:t>
      </w:r>
      <w:r w:rsidR="00B167AA" w:rsidRPr="001F7D2C">
        <w:rPr>
          <w:sz w:val="28"/>
          <w:szCs w:val="28"/>
        </w:rPr>
        <w:t xml:space="preserve">ССР, 1984. </w:t>
      </w:r>
    </w:p>
    <w:p w:rsidR="00E72B45" w:rsidRPr="001F7D2C" w:rsidRDefault="00E72B45" w:rsidP="00F1270A">
      <w:pPr>
        <w:pStyle w:val="ad"/>
        <w:spacing w:before="0" w:beforeAutospacing="0" w:after="0" w:afterAutospacing="0"/>
        <w:ind w:left="-993" w:firstLine="426"/>
        <w:jc w:val="both"/>
        <w:rPr>
          <w:sz w:val="28"/>
          <w:szCs w:val="28"/>
        </w:rPr>
      </w:pPr>
      <w:r w:rsidRPr="001F7D2C">
        <w:rPr>
          <w:sz w:val="28"/>
          <w:szCs w:val="28"/>
        </w:rPr>
        <w:t xml:space="preserve">32). МБУК ЦИБС Нязепетровск – Скалозубов Николай Лукич // </w:t>
      </w:r>
      <w:r w:rsidRPr="001F7D2C">
        <w:rPr>
          <w:sz w:val="28"/>
          <w:szCs w:val="28"/>
          <w:lang w:val="en-US"/>
        </w:rPr>
        <w:t>ncibs</w:t>
      </w:r>
      <w:r w:rsidRPr="001F7D2C">
        <w:rPr>
          <w:sz w:val="28"/>
          <w:szCs w:val="28"/>
        </w:rPr>
        <w:t>.</w:t>
      </w:r>
      <w:r w:rsidRPr="001F7D2C">
        <w:rPr>
          <w:sz w:val="28"/>
          <w:szCs w:val="28"/>
          <w:lang w:val="en-US"/>
        </w:rPr>
        <w:t>ucoz</w:t>
      </w:r>
      <w:r w:rsidRPr="001F7D2C">
        <w:rPr>
          <w:sz w:val="28"/>
          <w:szCs w:val="28"/>
        </w:rPr>
        <w:t>.</w:t>
      </w:r>
      <w:r w:rsidRPr="001F7D2C">
        <w:rPr>
          <w:sz w:val="28"/>
          <w:szCs w:val="28"/>
          <w:lang w:val="en-US"/>
        </w:rPr>
        <w:t>ru</w:t>
      </w:r>
      <w:r w:rsidRPr="001F7D2C">
        <w:rPr>
          <w:sz w:val="28"/>
          <w:szCs w:val="28"/>
        </w:rPr>
        <w:t>&gt;</w:t>
      </w:r>
      <w:r w:rsidRPr="001F7D2C">
        <w:rPr>
          <w:sz w:val="28"/>
          <w:szCs w:val="28"/>
          <w:lang w:val="en-US"/>
        </w:rPr>
        <w:t>index</w:t>
      </w:r>
      <w:r w:rsidRPr="001F7D2C">
        <w:rPr>
          <w:sz w:val="28"/>
          <w:szCs w:val="28"/>
        </w:rPr>
        <w:t>/</w:t>
      </w:r>
      <w:r w:rsidRPr="001F7D2C">
        <w:rPr>
          <w:sz w:val="28"/>
          <w:szCs w:val="28"/>
          <w:lang w:val="en-US"/>
        </w:rPr>
        <w:t>skalozubov</w:t>
      </w:r>
      <w:r w:rsidRPr="001F7D2C">
        <w:rPr>
          <w:sz w:val="28"/>
          <w:szCs w:val="28"/>
        </w:rPr>
        <w:t xml:space="preserve"> </w:t>
      </w:r>
      <w:r w:rsidRPr="001F7D2C">
        <w:rPr>
          <w:sz w:val="28"/>
          <w:szCs w:val="28"/>
          <w:lang w:val="en-US"/>
        </w:rPr>
        <w:t>nikolai</w:t>
      </w:r>
      <w:r w:rsidRPr="001F7D2C">
        <w:rPr>
          <w:sz w:val="28"/>
          <w:szCs w:val="28"/>
        </w:rPr>
        <w:t xml:space="preserve"> </w:t>
      </w:r>
      <w:r w:rsidRPr="001F7D2C">
        <w:rPr>
          <w:sz w:val="28"/>
          <w:szCs w:val="28"/>
          <w:lang w:val="en-US"/>
        </w:rPr>
        <w:t>lukich</w:t>
      </w:r>
      <w:r w:rsidRPr="001F7D2C">
        <w:rPr>
          <w:sz w:val="28"/>
          <w:szCs w:val="28"/>
        </w:rPr>
        <w:t>/0-43</w:t>
      </w:r>
    </w:p>
    <w:p w:rsidR="005173B7" w:rsidRPr="001F7D2C" w:rsidRDefault="00BA27C2" w:rsidP="00F1270A">
      <w:pPr>
        <w:pStyle w:val="ad"/>
        <w:spacing w:before="0" w:beforeAutospacing="0" w:after="0" w:afterAutospacing="0"/>
        <w:ind w:left="-993" w:firstLine="426"/>
        <w:jc w:val="both"/>
        <w:rPr>
          <w:sz w:val="28"/>
          <w:szCs w:val="28"/>
        </w:rPr>
      </w:pPr>
      <w:r w:rsidRPr="001F7D2C">
        <w:rPr>
          <w:sz w:val="28"/>
          <w:szCs w:val="28"/>
        </w:rPr>
        <w:t>33). Алексейчик Л. Е.</w:t>
      </w:r>
      <w:r w:rsidR="005173B7" w:rsidRPr="001F7D2C">
        <w:rPr>
          <w:sz w:val="28"/>
          <w:szCs w:val="28"/>
        </w:rPr>
        <w:t xml:space="preserve"> // </w:t>
      </w:r>
      <w:r w:rsidR="005173B7" w:rsidRPr="001F7D2C">
        <w:rPr>
          <w:sz w:val="28"/>
          <w:szCs w:val="28"/>
          <w:lang w:val="en-US"/>
        </w:rPr>
        <w:t>refdb</w:t>
      </w:r>
      <w:r w:rsidR="005173B7" w:rsidRPr="001F7D2C">
        <w:rPr>
          <w:sz w:val="28"/>
          <w:szCs w:val="28"/>
        </w:rPr>
        <w:t>.</w:t>
      </w:r>
      <w:r w:rsidR="005173B7" w:rsidRPr="001F7D2C">
        <w:rPr>
          <w:sz w:val="28"/>
          <w:szCs w:val="28"/>
          <w:lang w:val="en-US"/>
        </w:rPr>
        <w:t>ru</w:t>
      </w:r>
      <w:r w:rsidR="005173B7" w:rsidRPr="001F7D2C">
        <w:rPr>
          <w:sz w:val="28"/>
          <w:szCs w:val="28"/>
        </w:rPr>
        <w:t>&gt;</w:t>
      </w:r>
      <w:r w:rsidR="005173B7" w:rsidRPr="001F7D2C">
        <w:rPr>
          <w:sz w:val="28"/>
          <w:szCs w:val="28"/>
          <w:lang w:val="en-US"/>
        </w:rPr>
        <w:t>look</w:t>
      </w:r>
      <w:r w:rsidR="005173B7" w:rsidRPr="001F7D2C">
        <w:rPr>
          <w:sz w:val="28"/>
          <w:szCs w:val="28"/>
        </w:rPr>
        <w:t>|1548237.</w:t>
      </w:r>
      <w:r w:rsidR="005173B7" w:rsidRPr="001F7D2C">
        <w:rPr>
          <w:sz w:val="28"/>
          <w:szCs w:val="28"/>
          <w:lang w:val="en-US"/>
        </w:rPr>
        <w:t>html</w:t>
      </w:r>
    </w:p>
    <w:p w:rsidR="00C14A09" w:rsidRPr="001F7D2C" w:rsidRDefault="00C14A09" w:rsidP="00F1270A">
      <w:pPr>
        <w:pStyle w:val="ad"/>
        <w:spacing w:before="0" w:beforeAutospacing="0" w:after="0" w:afterAutospacing="0"/>
        <w:ind w:left="-993" w:firstLine="426"/>
        <w:jc w:val="both"/>
        <w:rPr>
          <w:sz w:val="28"/>
          <w:szCs w:val="28"/>
        </w:rPr>
      </w:pPr>
      <w:r w:rsidRPr="001F7D2C">
        <w:rPr>
          <w:sz w:val="28"/>
          <w:szCs w:val="28"/>
        </w:rPr>
        <w:t>34). Алексейчик Л. Как всё начиналось//Вперёд. – Красноуфимск, 1999, - 12 июля. – С. 3.</w:t>
      </w:r>
    </w:p>
    <w:p w:rsidR="00E1045F" w:rsidRPr="001F7D2C" w:rsidRDefault="00E1045F" w:rsidP="00F1270A">
      <w:pPr>
        <w:pStyle w:val="a5"/>
        <w:ind w:left="-993" w:firstLine="426"/>
        <w:rPr>
          <w:rFonts w:ascii="Times New Roman" w:hAnsi="Times New Roman" w:cs="Times New Roman"/>
          <w:sz w:val="28"/>
          <w:szCs w:val="28"/>
        </w:rPr>
      </w:pPr>
      <w:r w:rsidRPr="001F7D2C">
        <w:rPr>
          <w:rFonts w:ascii="Times New Roman" w:hAnsi="Times New Roman" w:cs="Times New Roman"/>
          <w:sz w:val="28"/>
          <w:szCs w:val="28"/>
        </w:rPr>
        <w:t>35). Реальное и промышленное училище //</w:t>
      </w:r>
      <w:r w:rsidRPr="001F7D2C">
        <w:rPr>
          <w:rFonts w:ascii="Times New Roman" w:hAnsi="Times New Roman" w:cs="Times New Roman"/>
          <w:sz w:val="28"/>
          <w:szCs w:val="28"/>
          <w:lang w:val="en-US"/>
        </w:rPr>
        <w:t>Agrokolledg</w:t>
      </w:r>
      <w:r w:rsidRPr="001F7D2C">
        <w:rPr>
          <w:rFonts w:ascii="Times New Roman" w:hAnsi="Times New Roman" w:cs="Times New Roman"/>
          <w:sz w:val="28"/>
          <w:szCs w:val="28"/>
        </w:rPr>
        <w:t>.</w:t>
      </w:r>
      <w:r w:rsidRPr="001F7D2C">
        <w:rPr>
          <w:rFonts w:ascii="Times New Roman" w:hAnsi="Times New Roman" w:cs="Times New Roman"/>
          <w:sz w:val="28"/>
          <w:szCs w:val="28"/>
          <w:lang w:val="en-US"/>
        </w:rPr>
        <w:t>ru</w:t>
      </w:r>
      <w:r w:rsidRPr="001F7D2C">
        <w:rPr>
          <w:rFonts w:ascii="Times New Roman" w:hAnsi="Times New Roman" w:cs="Times New Roman"/>
          <w:sz w:val="28"/>
          <w:szCs w:val="28"/>
        </w:rPr>
        <w:t>&gt;История</w:t>
      </w:r>
    </w:p>
    <w:p w:rsidR="00E1045F" w:rsidRPr="001F7D2C" w:rsidRDefault="00E1045F" w:rsidP="00F1270A">
      <w:pPr>
        <w:pStyle w:val="a5"/>
        <w:ind w:left="-993" w:firstLine="426"/>
        <w:rPr>
          <w:rFonts w:ascii="Times New Roman" w:hAnsi="Times New Roman" w:cs="Times New Roman"/>
          <w:sz w:val="28"/>
          <w:szCs w:val="28"/>
          <w:lang w:val="en-US"/>
        </w:rPr>
      </w:pPr>
      <w:r w:rsidRPr="001F7D2C">
        <w:rPr>
          <w:rFonts w:ascii="Times New Roman" w:hAnsi="Times New Roman" w:cs="Times New Roman"/>
          <w:sz w:val="28"/>
          <w:szCs w:val="28"/>
          <w:lang w:val="en-US"/>
        </w:rPr>
        <w:t xml:space="preserve">36). </w:t>
      </w:r>
      <w:r w:rsidR="002335B6" w:rsidRPr="001F7D2C">
        <w:rPr>
          <w:rFonts w:ascii="Times New Roman" w:hAnsi="Times New Roman" w:cs="Times New Roman"/>
          <w:sz w:val="28"/>
          <w:szCs w:val="28"/>
          <w:lang w:val="en-US"/>
        </w:rPr>
        <w:t>kuchaknig.ru&gt;show_book.php?book=4163</w:t>
      </w:r>
    </w:p>
    <w:p w:rsidR="00F14735" w:rsidRPr="001F7D2C" w:rsidRDefault="00F14735" w:rsidP="0077381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37). Скалозубов Н. Л. О флоре шутьмов//Сб. «Пермское земство». – Пермь. – 1893. - №1.</w:t>
      </w:r>
    </w:p>
    <w:p w:rsidR="00FE3280" w:rsidRPr="001F7D2C" w:rsidRDefault="00FE3280"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hAnsi="Times New Roman" w:cs="Times New Roman"/>
          <w:sz w:val="28"/>
          <w:szCs w:val="28"/>
        </w:rPr>
        <w:t xml:space="preserve">38). Скалозубов Н. Л. </w:t>
      </w:r>
      <w:r w:rsidRPr="001F7D2C">
        <w:rPr>
          <w:rFonts w:ascii="Times New Roman" w:eastAsia="Times New Roman" w:hAnsi="Times New Roman" w:cs="Times New Roman"/>
          <w:sz w:val="28"/>
          <w:szCs w:val="28"/>
        </w:rPr>
        <w:t xml:space="preserve">Материалы к изучению сорной растительности на полях Пермской губернии // Записки Уральского общества любителей естествознания. – Екатеринбург. – 1890-1891. Т. </w:t>
      </w:r>
      <w:r w:rsidRPr="001F7D2C">
        <w:rPr>
          <w:rFonts w:ascii="Times New Roman" w:eastAsia="Times New Roman" w:hAnsi="Times New Roman" w:cs="Times New Roman"/>
          <w:sz w:val="28"/>
          <w:szCs w:val="28"/>
          <w:lang w:val="en-US"/>
        </w:rPr>
        <w:t>XII</w:t>
      </w:r>
      <w:r w:rsidRPr="001F7D2C">
        <w:rPr>
          <w:rFonts w:ascii="Times New Roman" w:eastAsia="Times New Roman" w:hAnsi="Times New Roman" w:cs="Times New Roman"/>
          <w:sz w:val="28"/>
          <w:szCs w:val="28"/>
        </w:rPr>
        <w:t xml:space="preserve">, вып. </w:t>
      </w:r>
      <w:r w:rsidRPr="001F7D2C">
        <w:rPr>
          <w:rFonts w:ascii="Times New Roman" w:eastAsia="Times New Roman" w:hAnsi="Times New Roman" w:cs="Times New Roman"/>
          <w:sz w:val="28"/>
          <w:szCs w:val="28"/>
          <w:lang w:val="en-US"/>
        </w:rPr>
        <w:t>II</w:t>
      </w:r>
      <w:r w:rsidRPr="001F7D2C">
        <w:rPr>
          <w:rFonts w:ascii="Times New Roman" w:eastAsia="Times New Roman" w:hAnsi="Times New Roman" w:cs="Times New Roman"/>
          <w:sz w:val="28"/>
          <w:szCs w:val="28"/>
        </w:rPr>
        <w:t>.</w:t>
      </w:r>
    </w:p>
    <w:p w:rsidR="0098683E" w:rsidRDefault="0098683E" w:rsidP="00F1270A">
      <w:pPr>
        <w:spacing w:after="0" w:line="240" w:lineRule="auto"/>
        <w:ind w:left="-993" w:firstLine="426"/>
        <w:jc w:val="both"/>
        <w:rPr>
          <w:rFonts w:ascii="Times New Roman" w:eastAsia="Times New Roman" w:hAnsi="Times New Roman" w:cs="Times New Roman"/>
          <w:sz w:val="28"/>
          <w:szCs w:val="28"/>
        </w:rPr>
      </w:pPr>
      <w:r w:rsidRPr="004540C7">
        <w:rPr>
          <w:rFonts w:ascii="Times New Roman" w:eastAsia="Times New Roman" w:hAnsi="Times New Roman" w:cs="Times New Roman"/>
          <w:sz w:val="28"/>
          <w:szCs w:val="28"/>
        </w:rPr>
        <w:t>39).</w:t>
      </w:r>
      <w:r w:rsidRPr="001F7D2C">
        <w:rPr>
          <w:rFonts w:ascii="Times New Roman" w:eastAsia="Times New Roman" w:hAnsi="Times New Roman" w:cs="Times New Roman"/>
          <w:sz w:val="28"/>
          <w:szCs w:val="28"/>
        </w:rPr>
        <w:t xml:space="preserve"> Скалозубов Н. Л. Обзор доходов и расходов земств Пермской губернии за 1893 год</w:t>
      </w:r>
      <w:r w:rsidR="0084411F" w:rsidRPr="001F7D2C">
        <w:rPr>
          <w:rFonts w:ascii="Times New Roman" w:eastAsia="Times New Roman" w:hAnsi="Times New Roman" w:cs="Times New Roman"/>
          <w:sz w:val="28"/>
          <w:szCs w:val="28"/>
        </w:rPr>
        <w:t xml:space="preserve"> // Сб. «Пермское земство». - Пермь. – 1893. - №4.</w:t>
      </w:r>
    </w:p>
    <w:p w:rsidR="004540C7" w:rsidRPr="001F7D2C" w:rsidRDefault="004540C7"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Материалы научной бибилиотеки ТГИАМЗ, указанные в сносках.</w:t>
      </w:r>
    </w:p>
    <w:p w:rsidR="009B11EA" w:rsidRPr="001F7D2C" w:rsidRDefault="009B11EA" w:rsidP="00F1270A">
      <w:pPr>
        <w:pStyle w:val="book"/>
        <w:spacing w:before="0" w:beforeAutospacing="0" w:after="0" w:afterAutospacing="0"/>
        <w:ind w:left="-993" w:firstLine="426"/>
        <w:jc w:val="both"/>
        <w:rPr>
          <w:sz w:val="28"/>
          <w:szCs w:val="28"/>
        </w:rPr>
      </w:pPr>
      <w:r w:rsidRPr="004540C7">
        <w:rPr>
          <w:sz w:val="28"/>
          <w:szCs w:val="28"/>
        </w:rPr>
        <w:t>41).</w:t>
      </w:r>
      <w:r w:rsidRPr="001F7D2C">
        <w:rPr>
          <w:sz w:val="28"/>
          <w:szCs w:val="28"/>
        </w:rPr>
        <w:t xml:space="preserve"> Отчёт о деятельности Общества попечения о народном образовании в г. Красноуфимске за 1892-94 гг. // Сб. «Пермское земство». – 1895. - №1-2. // ГАТО  «ГА в Тобольске», ф. 147, оп. 2, д. 17. </w:t>
      </w:r>
    </w:p>
    <w:p w:rsidR="00C24739" w:rsidRPr="001F7D2C" w:rsidRDefault="00C24739" w:rsidP="00F1270A">
      <w:pPr>
        <w:pStyle w:val="book"/>
        <w:spacing w:before="0" w:beforeAutospacing="0" w:after="0" w:afterAutospacing="0"/>
        <w:ind w:left="-993" w:firstLine="426"/>
        <w:jc w:val="both"/>
        <w:rPr>
          <w:sz w:val="28"/>
          <w:szCs w:val="28"/>
        </w:rPr>
      </w:pPr>
      <w:r w:rsidRPr="001F7D2C">
        <w:rPr>
          <w:sz w:val="28"/>
          <w:szCs w:val="28"/>
        </w:rPr>
        <w:lastRenderedPageBreak/>
        <w:t>42). Мизеров М. И. Скалозубов Н. Л. К вопросу о народной медицине в Красноуфимском уезде// Сб. «Пермский край» . – Пермь. – 1893.</w:t>
      </w:r>
    </w:p>
    <w:p w:rsidR="001035A7" w:rsidRPr="001F7D2C" w:rsidRDefault="001035A7"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43).</w:t>
      </w:r>
      <w:r w:rsidRPr="001F7D2C">
        <w:rPr>
          <w:sz w:val="28"/>
          <w:szCs w:val="28"/>
        </w:rPr>
        <w:t xml:space="preserve"> </w:t>
      </w:r>
      <w:r w:rsidRPr="001F7D2C">
        <w:rPr>
          <w:rFonts w:ascii="Times New Roman" w:hAnsi="Times New Roman" w:cs="Times New Roman"/>
          <w:sz w:val="28"/>
          <w:szCs w:val="28"/>
        </w:rPr>
        <w:t xml:space="preserve">Алексейчик Л. Деятельность Красноуфимского медицинского совета под руководством М. И. Мизерова // Городок. – 1998. – 23 октября. // </w:t>
      </w:r>
      <w:r w:rsidRPr="001F7D2C">
        <w:rPr>
          <w:rFonts w:ascii="Times New Roman" w:hAnsi="Times New Roman" w:cs="Times New Roman"/>
          <w:sz w:val="28"/>
          <w:szCs w:val="28"/>
          <w:lang w:val="en-US"/>
        </w:rPr>
        <w:t>bibl</w:t>
      </w:r>
      <w:r w:rsidRPr="001F7D2C">
        <w:rPr>
          <w:rFonts w:ascii="Times New Roman" w:hAnsi="Times New Roman" w:cs="Times New Roman"/>
          <w:sz w:val="28"/>
          <w:szCs w:val="28"/>
        </w:rPr>
        <w:t>-</w:t>
      </w:r>
      <w:r w:rsidRPr="001F7D2C">
        <w:rPr>
          <w:rFonts w:ascii="Times New Roman" w:hAnsi="Times New Roman" w:cs="Times New Roman"/>
          <w:sz w:val="28"/>
          <w:szCs w:val="28"/>
          <w:lang w:val="en-US"/>
        </w:rPr>
        <w:t>krasnoufimsk</w:t>
      </w:r>
      <w:r w:rsidRPr="001F7D2C">
        <w:rPr>
          <w:rFonts w:ascii="Times New Roman" w:hAnsi="Times New Roman" w:cs="Times New Roman"/>
          <w:sz w:val="28"/>
          <w:szCs w:val="28"/>
        </w:rPr>
        <w:t>.</w:t>
      </w:r>
      <w:r w:rsidRPr="001F7D2C">
        <w:rPr>
          <w:rFonts w:ascii="Times New Roman" w:hAnsi="Times New Roman" w:cs="Times New Roman"/>
          <w:sz w:val="28"/>
          <w:szCs w:val="28"/>
          <w:lang w:val="en-US"/>
        </w:rPr>
        <w:t>ru</w:t>
      </w:r>
      <w:r w:rsidRPr="001F7D2C">
        <w:rPr>
          <w:rFonts w:ascii="Times New Roman" w:hAnsi="Times New Roman" w:cs="Times New Roman"/>
          <w:sz w:val="28"/>
          <w:szCs w:val="28"/>
        </w:rPr>
        <w:t>/</w:t>
      </w:r>
      <w:r w:rsidRPr="001F7D2C">
        <w:rPr>
          <w:rFonts w:ascii="Times New Roman" w:hAnsi="Times New Roman" w:cs="Times New Roman"/>
          <w:sz w:val="28"/>
          <w:szCs w:val="28"/>
          <w:lang w:val="en-US"/>
        </w:rPr>
        <w:t>index</w:t>
      </w:r>
      <w:r w:rsidRPr="001F7D2C">
        <w:rPr>
          <w:rFonts w:ascii="Times New Roman" w:hAnsi="Times New Roman" w:cs="Times New Roman"/>
          <w:sz w:val="28"/>
          <w:szCs w:val="28"/>
        </w:rPr>
        <w:t>.</w:t>
      </w:r>
      <w:r w:rsidRPr="001F7D2C">
        <w:rPr>
          <w:rFonts w:ascii="Times New Roman" w:hAnsi="Times New Roman" w:cs="Times New Roman"/>
          <w:sz w:val="28"/>
          <w:szCs w:val="28"/>
          <w:lang w:val="en-US"/>
        </w:rPr>
        <w:t>php</w:t>
      </w:r>
      <w:r w:rsidRPr="001F7D2C">
        <w:rPr>
          <w:rFonts w:ascii="Times New Roman" w:hAnsi="Times New Roman" w:cs="Times New Roman"/>
          <w:sz w:val="28"/>
          <w:szCs w:val="28"/>
        </w:rPr>
        <w:t>/…</w:t>
      </w:r>
    </w:p>
    <w:p w:rsidR="00F34708" w:rsidRPr="001F7D2C" w:rsidRDefault="00F34708"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44). Алексейчик Л. Сестра Александра и её воспоминания: </w:t>
      </w:r>
      <w:r w:rsidR="00D229BB">
        <w:rPr>
          <w:rFonts w:ascii="Times New Roman" w:hAnsi="Times New Roman" w:cs="Times New Roman"/>
          <w:sz w:val="28"/>
          <w:szCs w:val="28"/>
        </w:rPr>
        <w:t>[Воспоминания дочери о П</w:t>
      </w:r>
      <w:r w:rsidR="003C0B98" w:rsidRPr="001F7D2C">
        <w:rPr>
          <w:rFonts w:ascii="Times New Roman" w:hAnsi="Times New Roman" w:cs="Times New Roman"/>
          <w:sz w:val="28"/>
          <w:szCs w:val="28"/>
        </w:rPr>
        <w:t xml:space="preserve">очёт. </w:t>
      </w:r>
      <w:r w:rsidR="00C36B1D" w:rsidRPr="001F7D2C">
        <w:rPr>
          <w:rFonts w:ascii="Times New Roman" w:hAnsi="Times New Roman" w:cs="Times New Roman"/>
          <w:sz w:val="28"/>
          <w:szCs w:val="28"/>
        </w:rPr>
        <w:t>г</w:t>
      </w:r>
      <w:r w:rsidR="003C0B98" w:rsidRPr="001F7D2C">
        <w:rPr>
          <w:rFonts w:ascii="Times New Roman" w:hAnsi="Times New Roman" w:cs="Times New Roman"/>
          <w:sz w:val="28"/>
          <w:szCs w:val="28"/>
        </w:rPr>
        <w:t>ражданине Красноуфимска земском враче М. И. Мизерове: К 150-летию со дня рождения] // Вперёд. – Красноуфимск, 2004. – 22 апр.</w:t>
      </w:r>
    </w:p>
    <w:p w:rsidR="00B7561E" w:rsidRPr="001F7D2C" w:rsidRDefault="00B7561E"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45) Алексейчик Л. Побеждая недуги: [Воспоминания современников о Почёт. гражданине Красноуфимска земском враче М. И. Мизерове: К 150-летию со дня рождения] //Знак вопроса. – Красноуфимск, 2004. - №16-№18.</w:t>
      </w:r>
    </w:p>
    <w:p w:rsidR="000E1737" w:rsidRPr="001F7D2C" w:rsidRDefault="000E1737"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46). Богомолова, Л. Врач М. И. Мизеров: [выдержки из документов канцелярии пермского губернатора] // Вперед. – 1986. - 5 апр.</w:t>
      </w:r>
    </w:p>
    <w:p w:rsidR="009F014C" w:rsidRPr="001F7D2C" w:rsidRDefault="009F014C" w:rsidP="00F1270A">
      <w:pPr>
        <w:pStyle w:val="ad"/>
        <w:spacing w:before="0" w:beforeAutospacing="0" w:after="0" w:afterAutospacing="0"/>
        <w:ind w:left="-993" w:firstLine="426"/>
        <w:jc w:val="both"/>
        <w:rPr>
          <w:sz w:val="28"/>
          <w:szCs w:val="28"/>
        </w:rPr>
      </w:pPr>
      <w:r w:rsidRPr="001F7D2C">
        <w:rPr>
          <w:sz w:val="28"/>
          <w:szCs w:val="28"/>
        </w:rPr>
        <w:t>47). Родюшкина</w:t>
      </w:r>
      <w:r w:rsidR="003160E3" w:rsidRPr="001F7D2C">
        <w:rPr>
          <w:sz w:val="28"/>
          <w:szCs w:val="28"/>
        </w:rPr>
        <w:t xml:space="preserve"> </w:t>
      </w:r>
      <w:r w:rsidRPr="001F7D2C">
        <w:rPr>
          <w:sz w:val="28"/>
          <w:szCs w:val="28"/>
        </w:rPr>
        <w:t xml:space="preserve">Н. Первый почетный гражданин // Вперед. – 1979. – 4 авг. </w:t>
      </w:r>
    </w:p>
    <w:p w:rsidR="00F27C0F" w:rsidRPr="001F7D2C" w:rsidRDefault="00D67D1F" w:rsidP="00F1270A">
      <w:pPr>
        <w:pStyle w:val="ad"/>
        <w:spacing w:before="0" w:beforeAutospacing="0" w:after="0" w:afterAutospacing="0"/>
        <w:ind w:left="-993" w:firstLine="426"/>
        <w:jc w:val="both"/>
        <w:rPr>
          <w:sz w:val="28"/>
          <w:szCs w:val="28"/>
        </w:rPr>
      </w:pPr>
      <w:r w:rsidRPr="001F7D2C">
        <w:rPr>
          <w:sz w:val="28"/>
          <w:szCs w:val="28"/>
        </w:rPr>
        <w:t>48). Скоромец Н. В памяти народной // Вперед. – 1965. – 8 июля.</w:t>
      </w:r>
    </w:p>
    <w:p w:rsidR="00F27C0F" w:rsidRPr="001F7D2C" w:rsidRDefault="00F27C0F" w:rsidP="00F1270A">
      <w:pPr>
        <w:pStyle w:val="ad"/>
        <w:spacing w:before="0" w:beforeAutospacing="0" w:after="0" w:afterAutospacing="0"/>
        <w:ind w:left="-993" w:firstLine="426"/>
        <w:jc w:val="both"/>
        <w:rPr>
          <w:sz w:val="28"/>
          <w:szCs w:val="28"/>
        </w:rPr>
      </w:pPr>
      <w:r w:rsidRPr="001F7D2C">
        <w:rPr>
          <w:sz w:val="28"/>
          <w:szCs w:val="28"/>
        </w:rPr>
        <w:t>49).Спасский А. М. Памяти д-ра М. И. Мизеро</w:t>
      </w:r>
      <w:r w:rsidRPr="001F7D2C">
        <w:rPr>
          <w:sz w:val="28"/>
          <w:szCs w:val="28"/>
        </w:rPr>
        <w:softHyphen/>
        <w:t>ва // газета «Уральский край» от 9   октября 1913 г.</w:t>
      </w:r>
    </w:p>
    <w:p w:rsidR="00594BEE" w:rsidRPr="001F7D2C" w:rsidRDefault="00594BEE" w:rsidP="00F1270A">
      <w:pPr>
        <w:pStyle w:val="ad"/>
        <w:spacing w:before="0" w:beforeAutospacing="0" w:after="0" w:afterAutospacing="0"/>
        <w:ind w:left="-993" w:firstLine="426"/>
        <w:jc w:val="both"/>
        <w:rPr>
          <w:sz w:val="28"/>
          <w:szCs w:val="28"/>
        </w:rPr>
      </w:pPr>
      <w:r w:rsidRPr="001F7D2C">
        <w:rPr>
          <w:sz w:val="28"/>
          <w:szCs w:val="28"/>
        </w:rPr>
        <w:t xml:space="preserve">50). Коржинский Сергей Иванович // </w:t>
      </w:r>
      <w:hyperlink r:id="rId18" w:tgtFrame="_blank" w:history="1">
        <w:r w:rsidRPr="001F7D2C">
          <w:rPr>
            <w:rStyle w:val="ac"/>
            <w:color w:val="auto"/>
            <w:sz w:val="28"/>
            <w:szCs w:val="28"/>
            <w:u w:val="none"/>
          </w:rPr>
          <w:t>funeral-spb.narod.ru</w:t>
        </w:r>
      </w:hyperlink>
      <w:r w:rsidRPr="001F7D2C">
        <w:rPr>
          <w:rStyle w:val="serp-urlmark"/>
          <w:sz w:val="28"/>
          <w:szCs w:val="28"/>
        </w:rPr>
        <w:t>›</w:t>
      </w:r>
      <w:hyperlink r:id="rId19" w:tgtFrame="_blank" w:history="1">
        <w:r w:rsidRPr="001F7D2C">
          <w:rPr>
            <w:rStyle w:val="ac"/>
            <w:color w:val="auto"/>
            <w:sz w:val="28"/>
            <w:szCs w:val="28"/>
            <w:u w:val="none"/>
          </w:rPr>
          <w:t>…</w:t>
        </w:r>
        <w:r w:rsidRPr="001F7D2C">
          <w:rPr>
            <w:rStyle w:val="ac"/>
            <w:bCs/>
            <w:color w:val="auto"/>
            <w:sz w:val="28"/>
            <w:szCs w:val="28"/>
            <w:u w:val="none"/>
          </w:rPr>
          <w:t>korzhinskyi</w:t>
        </w:r>
        <w:r w:rsidRPr="001F7D2C">
          <w:rPr>
            <w:rStyle w:val="ac"/>
            <w:color w:val="auto"/>
            <w:sz w:val="28"/>
            <w:szCs w:val="28"/>
            <w:u w:val="none"/>
          </w:rPr>
          <w:t>/</w:t>
        </w:r>
        <w:r w:rsidRPr="001F7D2C">
          <w:rPr>
            <w:rStyle w:val="ac"/>
            <w:bCs/>
            <w:color w:val="auto"/>
            <w:sz w:val="28"/>
            <w:szCs w:val="28"/>
            <w:u w:val="none"/>
          </w:rPr>
          <w:t>korzhinskyi</w:t>
        </w:r>
        <w:r w:rsidRPr="001F7D2C">
          <w:rPr>
            <w:rStyle w:val="ac"/>
            <w:color w:val="auto"/>
            <w:sz w:val="28"/>
            <w:szCs w:val="28"/>
            <w:u w:val="none"/>
          </w:rPr>
          <w:t>.html</w:t>
        </w:r>
      </w:hyperlink>
    </w:p>
    <w:p w:rsidR="00515E8D" w:rsidRPr="001F7D2C" w:rsidRDefault="00515E8D" w:rsidP="00F1270A">
      <w:pPr>
        <w:shd w:val="clear" w:color="auto" w:fill="FFFFFF"/>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51). </w:t>
      </w:r>
      <w:hyperlink r:id="rId20" w:tgtFrame="_blank" w:history="1">
        <w:r w:rsidRPr="001F7D2C">
          <w:rPr>
            <w:rStyle w:val="ac"/>
            <w:rFonts w:ascii="Times New Roman" w:hAnsi="Times New Roman" w:cs="Times New Roman"/>
            <w:color w:val="auto"/>
            <w:sz w:val="28"/>
            <w:szCs w:val="28"/>
            <w:u w:val="none"/>
          </w:rPr>
          <w:t>ru.wikipedia.org</w:t>
        </w:r>
      </w:hyperlink>
      <w:r w:rsidRPr="001F7D2C">
        <w:rPr>
          <w:rStyle w:val="serp-urlmark"/>
          <w:rFonts w:ascii="Times New Roman" w:hAnsi="Times New Roman" w:cs="Times New Roman"/>
          <w:sz w:val="28"/>
          <w:szCs w:val="28"/>
        </w:rPr>
        <w:t>›</w:t>
      </w:r>
      <w:hyperlink r:id="rId21" w:tgtFrame="_blank" w:history="1">
        <w:r w:rsidRPr="001F7D2C">
          <w:rPr>
            <w:rStyle w:val="ac"/>
            <w:rFonts w:ascii="Times New Roman" w:hAnsi="Times New Roman" w:cs="Times New Roman"/>
            <w:color w:val="auto"/>
            <w:sz w:val="28"/>
            <w:szCs w:val="28"/>
            <w:u w:val="none"/>
          </w:rPr>
          <w:t>wiki/</w:t>
        </w:r>
        <w:r w:rsidRPr="001F7D2C">
          <w:rPr>
            <w:rStyle w:val="ac"/>
            <w:rFonts w:ascii="Times New Roman" w:hAnsi="Times New Roman" w:cs="Times New Roman"/>
            <w:bCs/>
            <w:color w:val="auto"/>
            <w:sz w:val="28"/>
            <w:szCs w:val="28"/>
            <w:u w:val="none"/>
          </w:rPr>
          <w:t>Гордягин</w:t>
        </w:r>
        <w:r w:rsidRPr="001F7D2C">
          <w:rPr>
            <w:rStyle w:val="ac"/>
            <w:rFonts w:ascii="Times New Roman" w:hAnsi="Times New Roman" w:cs="Times New Roman"/>
            <w:color w:val="auto"/>
            <w:sz w:val="28"/>
            <w:szCs w:val="28"/>
            <w:u w:val="none"/>
          </w:rPr>
          <w:t>,_</w:t>
        </w:r>
        <w:r w:rsidRPr="001F7D2C">
          <w:rPr>
            <w:rStyle w:val="ac"/>
            <w:rFonts w:ascii="Times New Roman" w:hAnsi="Times New Roman" w:cs="Times New Roman"/>
            <w:b/>
            <w:bCs/>
            <w:color w:val="auto"/>
            <w:sz w:val="28"/>
            <w:szCs w:val="28"/>
            <w:u w:val="none"/>
          </w:rPr>
          <w:t>А</w:t>
        </w:r>
        <w:r w:rsidRPr="001F7D2C">
          <w:rPr>
            <w:rStyle w:val="ac"/>
            <w:rFonts w:ascii="Times New Roman" w:hAnsi="Times New Roman" w:cs="Times New Roman"/>
            <w:color w:val="auto"/>
            <w:sz w:val="28"/>
            <w:szCs w:val="28"/>
            <w:u w:val="none"/>
          </w:rPr>
          <w:t>ндрей…</w:t>
        </w:r>
      </w:hyperlink>
    </w:p>
    <w:p w:rsidR="00210D13" w:rsidRPr="001F7D2C" w:rsidRDefault="00210D13" w:rsidP="00F1270A">
      <w:pPr>
        <w:pStyle w:val="a5"/>
        <w:ind w:left="-993" w:firstLine="426"/>
        <w:rPr>
          <w:rFonts w:ascii="Times New Roman" w:hAnsi="Times New Roman" w:cs="Times New Roman"/>
          <w:sz w:val="28"/>
          <w:szCs w:val="28"/>
        </w:rPr>
      </w:pPr>
      <w:r w:rsidRPr="001F7D2C">
        <w:rPr>
          <w:rFonts w:ascii="Times New Roman" w:hAnsi="Times New Roman" w:cs="Times New Roman"/>
          <w:sz w:val="28"/>
          <w:szCs w:val="28"/>
        </w:rPr>
        <w:t>52). Любарский Е. Л. Андрей Яковлевич Гордягин. 1865-1932. – Казань. – Изд-во Казанск. Ун-та. – 2003.</w:t>
      </w:r>
    </w:p>
    <w:p w:rsidR="00394E69" w:rsidRPr="001F7D2C" w:rsidRDefault="00210D13" w:rsidP="00F1270A">
      <w:pPr>
        <w:spacing w:after="0" w:line="240" w:lineRule="auto"/>
        <w:ind w:left="-993" w:firstLine="426"/>
        <w:jc w:val="both"/>
        <w:rPr>
          <w:rStyle w:val="serp-urlitem"/>
          <w:rFonts w:ascii="Times New Roman" w:hAnsi="Times New Roman" w:cs="Times New Roman"/>
          <w:sz w:val="28"/>
          <w:szCs w:val="28"/>
          <w:u w:val="single"/>
        </w:rPr>
      </w:pPr>
      <w:r w:rsidRPr="001F7D2C">
        <w:rPr>
          <w:rFonts w:ascii="Times New Roman" w:hAnsi="Times New Roman" w:cs="Times New Roman"/>
          <w:sz w:val="28"/>
          <w:szCs w:val="28"/>
        </w:rPr>
        <w:t>53).</w:t>
      </w:r>
      <w:r w:rsidR="00394E69" w:rsidRPr="001F7D2C">
        <w:rPr>
          <w:rFonts w:ascii="Times New Roman" w:hAnsi="Times New Roman" w:cs="Times New Roman"/>
          <w:sz w:val="28"/>
          <w:szCs w:val="28"/>
        </w:rPr>
        <w:t xml:space="preserve"> Стуколов В. И. Выдающиеся представители Казанской ботанической школы – профессора А. Я. Гордягин, Д. Э. Янишевский и В. Р. Заленский и их роль в становлении и развитии ботаники в Саратове. Саратовский государственный аграрный университет, Саратов</w:t>
      </w:r>
      <w:r w:rsidR="00394E69" w:rsidRPr="001F7D2C">
        <w:rPr>
          <w:sz w:val="28"/>
          <w:szCs w:val="28"/>
        </w:rPr>
        <w:t xml:space="preserve"> </w:t>
      </w:r>
      <w:r w:rsidR="00394E69" w:rsidRPr="001F7D2C">
        <w:rPr>
          <w:rFonts w:ascii="Times New Roman" w:hAnsi="Times New Roman" w:cs="Times New Roman"/>
          <w:sz w:val="28"/>
          <w:szCs w:val="28"/>
        </w:rPr>
        <w:t>//</w:t>
      </w:r>
      <w:hyperlink r:id="rId22" w:tgtFrame="_blank" w:history="1">
        <w:r w:rsidR="00394E69" w:rsidRPr="001F7D2C">
          <w:rPr>
            <w:rStyle w:val="ac"/>
            <w:rFonts w:ascii="Times New Roman" w:hAnsi="Times New Roman" w:cs="Times New Roman"/>
            <w:color w:val="auto"/>
            <w:sz w:val="28"/>
            <w:szCs w:val="28"/>
            <w:lang w:val="en-US"/>
          </w:rPr>
          <w:t>cat</w:t>
        </w:r>
        <w:r w:rsidR="00394E69" w:rsidRPr="001F7D2C">
          <w:rPr>
            <w:rStyle w:val="ac"/>
            <w:rFonts w:ascii="Times New Roman" w:hAnsi="Times New Roman" w:cs="Times New Roman"/>
            <w:color w:val="auto"/>
            <w:sz w:val="28"/>
            <w:szCs w:val="28"/>
          </w:rPr>
          <w:t>.</w:t>
        </w:r>
        <w:r w:rsidR="00394E69" w:rsidRPr="001F7D2C">
          <w:rPr>
            <w:rStyle w:val="ac"/>
            <w:rFonts w:ascii="Times New Roman" w:hAnsi="Times New Roman" w:cs="Times New Roman"/>
            <w:color w:val="auto"/>
            <w:sz w:val="28"/>
            <w:szCs w:val="28"/>
            <w:lang w:val="en-US"/>
          </w:rPr>
          <w:t>convdocs</w:t>
        </w:r>
        <w:r w:rsidR="00394E69" w:rsidRPr="001F7D2C">
          <w:rPr>
            <w:rStyle w:val="ac"/>
            <w:rFonts w:ascii="Times New Roman" w:hAnsi="Times New Roman" w:cs="Times New Roman"/>
            <w:color w:val="auto"/>
            <w:sz w:val="28"/>
            <w:szCs w:val="28"/>
          </w:rPr>
          <w:t>.</w:t>
        </w:r>
        <w:r w:rsidR="00394E69" w:rsidRPr="001F7D2C">
          <w:rPr>
            <w:rStyle w:val="ac"/>
            <w:rFonts w:ascii="Times New Roman" w:hAnsi="Times New Roman" w:cs="Times New Roman"/>
            <w:color w:val="auto"/>
            <w:sz w:val="28"/>
            <w:szCs w:val="28"/>
            <w:lang w:val="en-US"/>
          </w:rPr>
          <w:t>org</w:t>
        </w:r>
      </w:hyperlink>
      <w:r w:rsidR="00394E69" w:rsidRPr="001F7D2C">
        <w:rPr>
          <w:rStyle w:val="serp-urlmark"/>
          <w:rFonts w:ascii="Times New Roman" w:hAnsi="Times New Roman" w:cs="Times New Roman"/>
          <w:sz w:val="28"/>
          <w:szCs w:val="28"/>
          <w:u w:val="single"/>
        </w:rPr>
        <w:t>›</w:t>
      </w:r>
      <w:hyperlink r:id="rId23" w:tgtFrame="_blank" w:history="1">
        <w:r w:rsidR="00394E69" w:rsidRPr="001F7D2C">
          <w:rPr>
            <w:rStyle w:val="ac"/>
            <w:rFonts w:ascii="Times New Roman" w:hAnsi="Times New Roman" w:cs="Times New Roman"/>
            <w:color w:val="auto"/>
            <w:sz w:val="28"/>
            <w:szCs w:val="28"/>
            <w:lang w:val="en-US"/>
          </w:rPr>
          <w:t>docs</w:t>
        </w:r>
        <w:r w:rsidR="00394E69" w:rsidRPr="001F7D2C">
          <w:rPr>
            <w:rStyle w:val="ac"/>
            <w:rFonts w:ascii="Times New Roman" w:hAnsi="Times New Roman" w:cs="Times New Roman"/>
            <w:color w:val="auto"/>
            <w:sz w:val="28"/>
            <w:szCs w:val="28"/>
          </w:rPr>
          <w:t>/</w:t>
        </w:r>
        <w:r w:rsidR="00394E69" w:rsidRPr="001F7D2C">
          <w:rPr>
            <w:rStyle w:val="ac"/>
            <w:rFonts w:ascii="Times New Roman" w:hAnsi="Times New Roman" w:cs="Times New Roman"/>
            <w:color w:val="auto"/>
            <w:sz w:val="28"/>
            <w:szCs w:val="28"/>
            <w:lang w:val="en-US"/>
          </w:rPr>
          <w:t>index</w:t>
        </w:r>
        <w:r w:rsidR="00394E69" w:rsidRPr="001F7D2C">
          <w:rPr>
            <w:rStyle w:val="ac"/>
            <w:rFonts w:ascii="Times New Roman" w:hAnsi="Times New Roman" w:cs="Times New Roman"/>
            <w:color w:val="auto"/>
            <w:sz w:val="28"/>
            <w:szCs w:val="28"/>
          </w:rPr>
          <w:t>-123813.</w:t>
        </w:r>
        <w:r w:rsidR="00394E69" w:rsidRPr="001F7D2C">
          <w:rPr>
            <w:rStyle w:val="ac"/>
            <w:rFonts w:ascii="Times New Roman" w:hAnsi="Times New Roman" w:cs="Times New Roman"/>
            <w:color w:val="auto"/>
            <w:sz w:val="28"/>
            <w:szCs w:val="28"/>
            <w:lang w:val="en-US"/>
          </w:rPr>
          <w:t>html</w:t>
        </w:r>
      </w:hyperlink>
    </w:p>
    <w:p w:rsidR="00833330" w:rsidRPr="001F7D2C" w:rsidRDefault="00394E69" w:rsidP="00F1270A">
      <w:pPr>
        <w:spacing w:after="0" w:line="240" w:lineRule="auto"/>
        <w:ind w:left="-993" w:firstLine="426"/>
        <w:jc w:val="both"/>
        <w:rPr>
          <w:rStyle w:val="HTML"/>
          <w:i w:val="0"/>
          <w:iCs w:val="0"/>
          <w:sz w:val="28"/>
          <w:szCs w:val="28"/>
        </w:rPr>
      </w:pPr>
      <w:r w:rsidRPr="001F7D2C">
        <w:rPr>
          <w:rFonts w:ascii="Times New Roman" w:hAnsi="Times New Roman" w:cs="Times New Roman"/>
          <w:sz w:val="28"/>
          <w:szCs w:val="28"/>
        </w:rPr>
        <w:t>54</w:t>
      </w:r>
      <w:r w:rsidR="00833330" w:rsidRPr="001F7D2C">
        <w:rPr>
          <w:sz w:val="28"/>
          <w:szCs w:val="28"/>
        </w:rPr>
        <w:t>).</w:t>
      </w:r>
      <w:r w:rsidR="00671860">
        <w:rPr>
          <w:rFonts w:ascii="Times New Roman" w:hAnsi="Times New Roman" w:cs="Times New Roman"/>
          <w:sz w:val="28"/>
          <w:szCs w:val="28"/>
        </w:rPr>
        <w:t xml:space="preserve">Любарский Е. Л. </w:t>
      </w:r>
      <w:r w:rsidR="00833330" w:rsidRPr="001F7D2C">
        <w:rPr>
          <w:rFonts w:ascii="Times New Roman" w:hAnsi="Times New Roman" w:cs="Times New Roman"/>
          <w:sz w:val="28"/>
          <w:szCs w:val="28"/>
        </w:rPr>
        <w:t>Весь особенный, неповторимый//</w:t>
      </w:r>
      <w:r w:rsidR="00833330" w:rsidRPr="001F7D2C">
        <w:rPr>
          <w:rStyle w:val="HTML"/>
          <w:rFonts w:ascii="Times New Roman" w:hAnsi="Times New Roman" w:cs="Times New Roman"/>
          <w:i w:val="0"/>
          <w:sz w:val="28"/>
          <w:szCs w:val="28"/>
        </w:rPr>
        <w:t xml:space="preserve"> kpfu.ru/.../gazeta.../39hellipves-osobennyj-nepovtorimyj39-171452.html</w:t>
      </w:r>
    </w:p>
    <w:p w:rsidR="008B1EFB" w:rsidRPr="001F7D2C" w:rsidRDefault="00833330"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55).</w:t>
      </w:r>
      <w:r w:rsidR="00593F7E" w:rsidRPr="001F7D2C">
        <w:rPr>
          <w:rFonts w:ascii="Times New Roman" w:hAnsi="Times New Roman" w:cs="Times New Roman"/>
          <w:sz w:val="28"/>
          <w:szCs w:val="28"/>
        </w:rPr>
        <w:t xml:space="preserve"> Белобородов В. Рядовой человек с более или менее развитой с</w:t>
      </w:r>
      <w:r w:rsidR="005D15A6" w:rsidRPr="001F7D2C">
        <w:rPr>
          <w:rFonts w:ascii="Times New Roman" w:hAnsi="Times New Roman" w:cs="Times New Roman"/>
          <w:sz w:val="28"/>
          <w:szCs w:val="28"/>
        </w:rPr>
        <w:t>овестью» // Югра. – 2007. - № 5, № 6.</w:t>
      </w:r>
    </w:p>
    <w:p w:rsidR="008B1EFB" w:rsidRPr="001F7D2C" w:rsidRDefault="008B1EFB"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56). Репин И. Памяти Максимова.// Сибирский листок. 1911. - № 141. – 1 декабря.</w:t>
      </w:r>
    </w:p>
    <w:p w:rsidR="00C24529" w:rsidRPr="001F7D2C" w:rsidRDefault="00AA033C"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57). Анисов Л. Художник В. М. Максимов //Русские имена и судьбы: раскрытые тайны истории. – М.: 2011.</w:t>
      </w:r>
    </w:p>
    <w:p w:rsidR="00C24529" w:rsidRPr="001F7D2C" w:rsidRDefault="00836F0C"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58).</w:t>
      </w:r>
      <w:r w:rsidR="00C24529" w:rsidRPr="001F7D2C">
        <w:rPr>
          <w:rStyle w:val="a7"/>
          <w:rFonts w:ascii="Times New Roman" w:hAnsi="Times New Roman" w:cs="Times New Roman"/>
          <w:sz w:val="28"/>
          <w:szCs w:val="28"/>
        </w:rPr>
        <w:t xml:space="preserve"> </w:t>
      </w:r>
      <w:r w:rsidR="00C24529" w:rsidRPr="001F7D2C">
        <w:rPr>
          <w:rFonts w:ascii="Times New Roman" w:hAnsi="Times New Roman" w:cs="Times New Roman"/>
          <w:sz w:val="28"/>
          <w:szCs w:val="28"/>
        </w:rPr>
        <w:t>Минченков Я. Д. Воспоминания о передвижниках. «Художник РСФСР». Ленинград. 1965. Изд. 5.</w:t>
      </w:r>
    </w:p>
    <w:p w:rsidR="00B154BB" w:rsidRPr="001F7D2C" w:rsidRDefault="00C24529" w:rsidP="00F1270A">
      <w:pPr>
        <w:pStyle w:val="a5"/>
        <w:ind w:left="-993" w:firstLine="426"/>
        <w:rPr>
          <w:sz w:val="28"/>
          <w:szCs w:val="28"/>
        </w:rPr>
      </w:pPr>
      <w:r w:rsidRPr="001F7D2C">
        <w:rPr>
          <w:rFonts w:ascii="Times New Roman" w:hAnsi="Times New Roman" w:cs="Times New Roman"/>
          <w:sz w:val="28"/>
          <w:szCs w:val="28"/>
        </w:rPr>
        <w:t>59).</w:t>
      </w:r>
      <w:r w:rsidR="00B154BB" w:rsidRPr="001F7D2C">
        <w:rPr>
          <w:rFonts w:ascii="Times New Roman" w:hAnsi="Times New Roman" w:cs="Times New Roman"/>
          <w:sz w:val="28"/>
          <w:szCs w:val="28"/>
        </w:rPr>
        <w:t xml:space="preserve"> История возникновения Перми//</w:t>
      </w:r>
      <w:hyperlink r:id="rId24" w:tgtFrame="_blank" w:history="1">
        <w:r w:rsidR="00B154BB" w:rsidRPr="001F7D2C">
          <w:rPr>
            <w:rStyle w:val="ac"/>
            <w:rFonts w:ascii="Times New Roman" w:hAnsi="Times New Roman" w:cs="Times New Roman"/>
            <w:color w:val="auto"/>
            <w:sz w:val="28"/>
            <w:szCs w:val="28"/>
            <w:u w:val="none"/>
          </w:rPr>
          <w:t>gorodperm.ru</w:t>
        </w:r>
      </w:hyperlink>
      <w:r w:rsidR="00B154BB" w:rsidRPr="001F7D2C">
        <w:rPr>
          <w:rStyle w:val="serp-urlmark"/>
          <w:rFonts w:ascii="Times New Roman" w:hAnsi="Times New Roman" w:cs="Times New Roman"/>
          <w:sz w:val="28"/>
          <w:szCs w:val="28"/>
        </w:rPr>
        <w:t>›</w:t>
      </w:r>
      <w:hyperlink r:id="rId25" w:tgtFrame="_blank" w:history="1">
        <w:r w:rsidR="00B154BB" w:rsidRPr="001F7D2C">
          <w:rPr>
            <w:rStyle w:val="ac"/>
            <w:rFonts w:ascii="Times New Roman" w:hAnsi="Times New Roman" w:cs="Times New Roman"/>
            <w:color w:val="auto"/>
            <w:sz w:val="28"/>
            <w:szCs w:val="28"/>
            <w:u w:val="none"/>
          </w:rPr>
          <w:t>info/about/history</w:t>
        </w:r>
      </w:hyperlink>
    </w:p>
    <w:p w:rsidR="005B2612" w:rsidRPr="001F7D2C" w:rsidRDefault="005B2612"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60). Пахомчик С. А. Деятельность Николая Лукича Скалозубова в Тобольской губернии/ФГОУ ВПО «ГАУСЗ»; ТРО АЭАР. – Тюмень: Печатник, 2015.</w:t>
      </w:r>
    </w:p>
    <w:p w:rsidR="005B2612" w:rsidRPr="001F7D2C" w:rsidRDefault="005B2612"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61).Пахомчик С. А., Дегальцева Е. А. Первый правительственный агроном Тобольской губернии – Николай Лукич Скалозубов и его влияние на развитие </w:t>
      </w:r>
      <w:r w:rsidRPr="001F7D2C">
        <w:rPr>
          <w:rFonts w:ascii="Times New Roman" w:hAnsi="Times New Roman" w:cs="Times New Roman"/>
          <w:sz w:val="28"/>
          <w:szCs w:val="28"/>
        </w:rPr>
        <w:lastRenderedPageBreak/>
        <w:t>сельского хозяйства и ко</w:t>
      </w:r>
      <w:r w:rsidR="003A69B4">
        <w:rPr>
          <w:rFonts w:ascii="Times New Roman" w:hAnsi="Times New Roman" w:cs="Times New Roman"/>
          <w:sz w:val="28"/>
          <w:szCs w:val="28"/>
        </w:rPr>
        <w:t>операцию края/ФГОУ ВПО «Тюмен. гос. с</w:t>
      </w:r>
      <w:r w:rsidRPr="001F7D2C">
        <w:rPr>
          <w:rFonts w:ascii="Times New Roman" w:hAnsi="Times New Roman" w:cs="Times New Roman"/>
          <w:sz w:val="28"/>
          <w:szCs w:val="28"/>
        </w:rPr>
        <w:t>ельхоз. Академия. – Тюмень. – 2011.</w:t>
      </w:r>
    </w:p>
    <w:p w:rsidR="005B2612" w:rsidRPr="001F7D2C" w:rsidRDefault="005B2612"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62). Науменко Н. Жизнь и деятельность агронома Николая Скалозубова/ Тоб</w:t>
      </w:r>
      <w:r w:rsidR="007712D9" w:rsidRPr="001F7D2C">
        <w:rPr>
          <w:rFonts w:ascii="Times New Roman" w:hAnsi="Times New Roman" w:cs="Times New Roman"/>
          <w:sz w:val="28"/>
          <w:szCs w:val="28"/>
        </w:rPr>
        <w:t>ольск и вся Сибирь: альманах, кн</w:t>
      </w:r>
      <w:r w:rsidRPr="001F7D2C">
        <w:rPr>
          <w:rFonts w:ascii="Times New Roman" w:hAnsi="Times New Roman" w:cs="Times New Roman"/>
          <w:sz w:val="28"/>
          <w:szCs w:val="28"/>
        </w:rPr>
        <w:t>. 23: Курган. – Тобольск. – 2014.</w:t>
      </w:r>
    </w:p>
    <w:p w:rsidR="00334C65" w:rsidRPr="001F7D2C" w:rsidRDefault="00823FDA"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63). Наследие Н. Л. Скалозубова – на службу устойчивого развития сибирского села: Всероссийская научно-практическая конференции, 17-19 сент. 2015 г./ ТРО РИО; ТРО АЭАР; ТГИАМЗ; ГАУСЗ; сост. С. А. Пахомчик. – Тюмень: Печатник, 2015.</w:t>
      </w:r>
    </w:p>
    <w:p w:rsidR="00BF0959" w:rsidRPr="001F7D2C" w:rsidRDefault="00334C65"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64</w:t>
      </w:r>
      <w:r w:rsidR="002C3C44" w:rsidRPr="001F7D2C">
        <w:rPr>
          <w:rFonts w:ascii="Times New Roman" w:hAnsi="Times New Roman" w:cs="Times New Roman"/>
          <w:sz w:val="28"/>
          <w:szCs w:val="28"/>
        </w:rPr>
        <w:t>)</w:t>
      </w:r>
      <w:r w:rsidRPr="001F7D2C">
        <w:rPr>
          <w:rFonts w:ascii="Times New Roman" w:hAnsi="Times New Roman" w:cs="Times New Roman"/>
          <w:sz w:val="28"/>
          <w:szCs w:val="28"/>
        </w:rPr>
        <w:t xml:space="preserve">. Подорожник: краеведческий альманах/ сост. В. Белобородов. – Тюмень: Мандр и К., </w:t>
      </w:r>
      <w:r w:rsidR="00244001" w:rsidRPr="001F7D2C">
        <w:rPr>
          <w:rFonts w:ascii="Times New Roman" w:hAnsi="Times New Roman" w:cs="Times New Roman"/>
          <w:sz w:val="28"/>
          <w:szCs w:val="28"/>
        </w:rPr>
        <w:t xml:space="preserve">2007. – Вып. 7; </w:t>
      </w:r>
      <w:r w:rsidR="004E52E8">
        <w:rPr>
          <w:rFonts w:ascii="Times New Roman" w:hAnsi="Times New Roman" w:cs="Times New Roman"/>
          <w:sz w:val="28"/>
          <w:szCs w:val="28"/>
        </w:rPr>
        <w:t>2009. – Вып. 1.</w:t>
      </w:r>
      <w:r w:rsidR="00E737B1" w:rsidRPr="001F7D2C">
        <w:rPr>
          <w:rFonts w:ascii="Times New Roman" w:hAnsi="Times New Roman" w:cs="Times New Roman"/>
          <w:sz w:val="28"/>
          <w:szCs w:val="28"/>
        </w:rPr>
        <w:t xml:space="preserve"> </w:t>
      </w:r>
      <w:r w:rsidRPr="001F7D2C">
        <w:rPr>
          <w:rFonts w:ascii="Times New Roman" w:hAnsi="Times New Roman" w:cs="Times New Roman"/>
          <w:sz w:val="28"/>
          <w:szCs w:val="28"/>
        </w:rPr>
        <w:t xml:space="preserve"> </w:t>
      </w:r>
    </w:p>
    <w:p w:rsidR="00BF0959" w:rsidRPr="001F7D2C" w:rsidRDefault="00BF0959"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65</w:t>
      </w:r>
      <w:r w:rsidR="002C3C44" w:rsidRPr="001F7D2C">
        <w:rPr>
          <w:rFonts w:ascii="Times New Roman" w:hAnsi="Times New Roman" w:cs="Times New Roman"/>
          <w:sz w:val="28"/>
          <w:szCs w:val="28"/>
        </w:rPr>
        <w:t>)</w:t>
      </w:r>
      <w:r w:rsidR="00DF3BD6" w:rsidRPr="001F7D2C">
        <w:rPr>
          <w:rFonts w:ascii="Times New Roman" w:hAnsi="Times New Roman" w:cs="Times New Roman"/>
          <w:sz w:val="28"/>
          <w:szCs w:val="28"/>
        </w:rPr>
        <w:t>.</w:t>
      </w:r>
      <w:r w:rsidRPr="001F7D2C">
        <w:rPr>
          <w:rFonts w:ascii="Times New Roman" w:hAnsi="Times New Roman" w:cs="Times New Roman"/>
          <w:sz w:val="28"/>
          <w:szCs w:val="28"/>
        </w:rPr>
        <w:t xml:space="preserve"> Н. Зубов. Ариадна, дочь Ариадны//Тюменская старина: Т.1. Тюмень: Тюменский издательский дом, 2006. </w:t>
      </w:r>
    </w:p>
    <w:p w:rsidR="00DF3BD6" w:rsidRPr="001F7D2C" w:rsidRDefault="00DF3BD6" w:rsidP="00171A3F">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66</w:t>
      </w:r>
      <w:r w:rsidR="002C3C44" w:rsidRPr="001F7D2C">
        <w:rPr>
          <w:rFonts w:ascii="Times New Roman" w:hAnsi="Times New Roman" w:cs="Times New Roman"/>
          <w:sz w:val="28"/>
          <w:szCs w:val="28"/>
        </w:rPr>
        <w:t>)</w:t>
      </w:r>
      <w:r w:rsidRPr="001F7D2C">
        <w:rPr>
          <w:rFonts w:ascii="Times New Roman" w:hAnsi="Times New Roman" w:cs="Times New Roman"/>
          <w:sz w:val="28"/>
          <w:szCs w:val="28"/>
        </w:rPr>
        <w:t>. Пулатов А. Сельское хозяйство Сибири//Жизнь и Бизнес в Сибири. Март. – 2011.</w:t>
      </w:r>
    </w:p>
    <w:p w:rsidR="00AF0013" w:rsidRPr="001F7D2C" w:rsidRDefault="00AF0013"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67</w:t>
      </w:r>
      <w:r w:rsidR="002C3C44" w:rsidRPr="001F7D2C">
        <w:rPr>
          <w:rFonts w:ascii="Times New Roman" w:hAnsi="Times New Roman" w:cs="Times New Roman"/>
          <w:sz w:val="28"/>
          <w:szCs w:val="28"/>
        </w:rPr>
        <w:t>). Иваненко А. С. и</w:t>
      </w:r>
      <w:r w:rsidRPr="001F7D2C">
        <w:rPr>
          <w:rFonts w:ascii="Times New Roman" w:hAnsi="Times New Roman" w:cs="Times New Roman"/>
          <w:sz w:val="28"/>
          <w:szCs w:val="28"/>
        </w:rPr>
        <w:t xml:space="preserve"> В. Е. Семья Скалозубовых и Сибирь//Сибирский исторический журнал. – 2002. - № 1.</w:t>
      </w:r>
    </w:p>
    <w:p w:rsidR="002B06A0" w:rsidRPr="001F7D2C" w:rsidRDefault="00174AF3" w:rsidP="00F1270A">
      <w:pPr>
        <w:pStyle w:val="a5"/>
        <w:ind w:left="-993" w:firstLine="426"/>
        <w:rPr>
          <w:rFonts w:ascii="Times New Roman" w:hAnsi="Times New Roman" w:cs="Times New Roman"/>
          <w:sz w:val="28"/>
          <w:szCs w:val="28"/>
        </w:rPr>
      </w:pPr>
      <w:r w:rsidRPr="001F7D2C">
        <w:rPr>
          <w:rFonts w:ascii="Times New Roman" w:hAnsi="Times New Roman" w:cs="Times New Roman"/>
          <w:sz w:val="28"/>
          <w:szCs w:val="28"/>
        </w:rPr>
        <w:t>68</w:t>
      </w:r>
      <w:r w:rsidR="002C3C44" w:rsidRPr="001F7D2C">
        <w:rPr>
          <w:rFonts w:ascii="Times New Roman" w:hAnsi="Times New Roman" w:cs="Times New Roman"/>
          <w:sz w:val="28"/>
          <w:szCs w:val="28"/>
        </w:rPr>
        <w:t>)</w:t>
      </w:r>
      <w:r w:rsidRPr="001F7D2C">
        <w:rPr>
          <w:rFonts w:ascii="Times New Roman" w:hAnsi="Times New Roman" w:cs="Times New Roman"/>
          <w:sz w:val="28"/>
          <w:szCs w:val="28"/>
        </w:rPr>
        <w:t>. Толстых Н. Кобылка скачет – крестьянин плачет//Зауралье. – 2012. – 28 июня.</w:t>
      </w:r>
    </w:p>
    <w:p w:rsidR="002B06A0" w:rsidRPr="001F7D2C" w:rsidRDefault="00174AF3" w:rsidP="00F1270A">
      <w:pPr>
        <w:pStyle w:val="a5"/>
        <w:ind w:left="-993" w:firstLine="426"/>
        <w:rPr>
          <w:rFonts w:ascii="Times New Roman" w:hAnsi="Times New Roman" w:cs="Times New Roman"/>
          <w:sz w:val="28"/>
          <w:szCs w:val="28"/>
        </w:rPr>
      </w:pPr>
      <w:r w:rsidRPr="001F7D2C">
        <w:rPr>
          <w:rFonts w:ascii="Times New Roman" w:hAnsi="Times New Roman" w:cs="Times New Roman"/>
          <w:sz w:val="28"/>
          <w:szCs w:val="28"/>
        </w:rPr>
        <w:t>69</w:t>
      </w:r>
      <w:r w:rsidR="002C3C44" w:rsidRPr="001F7D2C">
        <w:rPr>
          <w:rFonts w:ascii="Times New Roman" w:hAnsi="Times New Roman" w:cs="Times New Roman"/>
          <w:sz w:val="28"/>
          <w:szCs w:val="28"/>
        </w:rPr>
        <w:t>)</w:t>
      </w:r>
      <w:r w:rsidRPr="001F7D2C">
        <w:rPr>
          <w:rFonts w:ascii="Times New Roman" w:hAnsi="Times New Roman" w:cs="Times New Roman"/>
          <w:sz w:val="28"/>
          <w:szCs w:val="28"/>
        </w:rPr>
        <w:t>.</w:t>
      </w:r>
      <w:r w:rsidR="002B06A0" w:rsidRPr="001F7D2C">
        <w:rPr>
          <w:rFonts w:ascii="Times New Roman" w:hAnsi="Times New Roman" w:cs="Times New Roman"/>
          <w:sz w:val="28"/>
          <w:szCs w:val="28"/>
        </w:rPr>
        <w:t xml:space="preserve"> Ежегодник Тобольского губернского музея. – 1916. </w:t>
      </w:r>
    </w:p>
    <w:p w:rsidR="001C0809" w:rsidRPr="001F7D2C" w:rsidRDefault="001C0809"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70</w:t>
      </w:r>
      <w:r w:rsidR="002C3C44" w:rsidRPr="001F7D2C">
        <w:rPr>
          <w:rFonts w:ascii="Times New Roman" w:hAnsi="Times New Roman" w:cs="Times New Roman"/>
          <w:sz w:val="28"/>
          <w:szCs w:val="28"/>
        </w:rPr>
        <w:t>)</w:t>
      </w:r>
      <w:r w:rsidRPr="001F7D2C">
        <w:rPr>
          <w:rFonts w:ascii="Times New Roman" w:hAnsi="Times New Roman" w:cs="Times New Roman"/>
          <w:sz w:val="28"/>
          <w:szCs w:val="28"/>
        </w:rPr>
        <w:t xml:space="preserve">. Суринов В. М. Николай Лукич Скалозубов(1861-1915) (Из истории сибирского краеведения)//Ежегодник тюменского областного краеведческого музея. – 1961-1962 </w:t>
      </w:r>
      <w:r w:rsidR="000A44B2" w:rsidRPr="001F7D2C">
        <w:rPr>
          <w:rFonts w:ascii="Times New Roman" w:hAnsi="Times New Roman" w:cs="Times New Roman"/>
          <w:sz w:val="28"/>
          <w:szCs w:val="28"/>
        </w:rPr>
        <w:t>гг. – вып. 3.</w:t>
      </w:r>
    </w:p>
    <w:p w:rsidR="00F629D4" w:rsidRPr="001F7D2C" w:rsidRDefault="00184631"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71</w:t>
      </w:r>
      <w:r w:rsidR="002C3C44" w:rsidRPr="00184631">
        <w:rPr>
          <w:rFonts w:ascii="Times New Roman" w:hAnsi="Times New Roman" w:cs="Times New Roman"/>
          <w:sz w:val="28"/>
          <w:szCs w:val="28"/>
        </w:rPr>
        <w:t>)</w:t>
      </w:r>
      <w:r w:rsidR="00480142" w:rsidRPr="00184631">
        <w:rPr>
          <w:rFonts w:ascii="Times New Roman" w:hAnsi="Times New Roman" w:cs="Times New Roman"/>
          <w:sz w:val="28"/>
          <w:szCs w:val="28"/>
        </w:rPr>
        <w:t>.</w:t>
      </w:r>
      <w:r w:rsidR="00480142" w:rsidRPr="001F7D2C">
        <w:rPr>
          <w:rFonts w:ascii="Times New Roman" w:hAnsi="Times New Roman" w:cs="Times New Roman"/>
          <w:sz w:val="28"/>
          <w:szCs w:val="28"/>
        </w:rPr>
        <w:t xml:space="preserve"> Скалозубовы А. В. И Н. Л. Обзор Тобольской губернии в сельскохозяйственном отношении за летний и осенний периоды 1895 г. – Типография Губернского Управления. – 1896 // Научная библиотека ТГИАМЗ. – ТМ – 24115/980, д. 5800.</w:t>
      </w:r>
    </w:p>
    <w:p w:rsidR="00F629D4" w:rsidRPr="001F7D2C" w:rsidRDefault="00184631"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72</w:t>
      </w:r>
      <w:r w:rsidR="002C3C44" w:rsidRPr="001F7D2C">
        <w:rPr>
          <w:rFonts w:ascii="Times New Roman" w:hAnsi="Times New Roman" w:cs="Times New Roman"/>
          <w:sz w:val="28"/>
          <w:szCs w:val="28"/>
        </w:rPr>
        <w:t>)</w:t>
      </w:r>
      <w:r w:rsidR="00F629D4" w:rsidRPr="001F7D2C">
        <w:rPr>
          <w:rFonts w:ascii="Times New Roman" w:hAnsi="Times New Roman" w:cs="Times New Roman"/>
          <w:sz w:val="28"/>
          <w:szCs w:val="28"/>
        </w:rPr>
        <w:t>. Скалозубов Н. Докладная записка о желательной организации местных сельскохозяйственных органов Тобольской губернии. – НА ТГИАМЗ, д. 59.</w:t>
      </w:r>
    </w:p>
    <w:p w:rsidR="000D4DA9" w:rsidRPr="001F7D2C" w:rsidRDefault="00184631"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73</w:t>
      </w:r>
      <w:r w:rsidR="002C3C44" w:rsidRPr="001F7D2C">
        <w:rPr>
          <w:rFonts w:ascii="Times New Roman" w:hAnsi="Times New Roman" w:cs="Times New Roman"/>
          <w:sz w:val="28"/>
          <w:szCs w:val="28"/>
        </w:rPr>
        <w:t>).</w:t>
      </w:r>
      <w:r w:rsidR="0000054A" w:rsidRPr="001F7D2C">
        <w:rPr>
          <w:rFonts w:ascii="Times New Roman" w:hAnsi="Times New Roman" w:cs="Times New Roman"/>
          <w:sz w:val="28"/>
          <w:szCs w:val="28"/>
        </w:rPr>
        <w:t xml:space="preserve"> Из воспоминаний старого большевика Н. Накорякова о Н. Л. Скалозубове//Наш край в документах и иллюстрациях. – Средне-уральское кн. изд. – 1966.</w:t>
      </w:r>
    </w:p>
    <w:p w:rsidR="00C351D3"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74</w:t>
      </w:r>
      <w:r w:rsidR="0000054A" w:rsidRPr="001F7D2C">
        <w:rPr>
          <w:rFonts w:ascii="Times New Roman" w:hAnsi="Times New Roman" w:cs="Times New Roman"/>
          <w:sz w:val="28"/>
          <w:szCs w:val="28"/>
        </w:rPr>
        <w:t xml:space="preserve">). </w:t>
      </w:r>
      <w:r w:rsidR="000D4DA9" w:rsidRPr="001F7D2C">
        <w:rPr>
          <w:rFonts w:ascii="Times New Roman" w:hAnsi="Times New Roman" w:cs="Times New Roman"/>
          <w:sz w:val="28"/>
          <w:szCs w:val="28"/>
        </w:rPr>
        <w:t>Ксенофонтова А. И. Памяти Николая Лукича Скалозубова. – НА ТГИАМЗ, д. 505.</w:t>
      </w:r>
    </w:p>
    <w:p w:rsidR="00C351D3"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75</w:t>
      </w:r>
      <w:r w:rsidR="00C351D3" w:rsidRPr="001F7D2C">
        <w:rPr>
          <w:rFonts w:ascii="Times New Roman" w:hAnsi="Times New Roman" w:cs="Times New Roman"/>
          <w:sz w:val="28"/>
          <w:szCs w:val="28"/>
        </w:rPr>
        <w:t xml:space="preserve">). Тобольский хронограф. Сб. Вып. 4. – Екатеринбург: «Уральский рабочий». – 2004. </w:t>
      </w:r>
    </w:p>
    <w:p w:rsidR="00B26764"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76</w:t>
      </w:r>
      <w:r w:rsidR="00B26764" w:rsidRPr="001F7D2C">
        <w:rPr>
          <w:rFonts w:ascii="Times New Roman" w:hAnsi="Times New Roman" w:cs="Times New Roman"/>
          <w:sz w:val="28"/>
          <w:szCs w:val="28"/>
        </w:rPr>
        <w:t>). НА ТГИАМЗ, д. 901.</w:t>
      </w:r>
    </w:p>
    <w:p w:rsidR="00C15033"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77</w:t>
      </w:r>
      <w:r w:rsidR="00C15033" w:rsidRPr="001F7D2C">
        <w:rPr>
          <w:rFonts w:ascii="Times New Roman" w:hAnsi="Times New Roman" w:cs="Times New Roman"/>
          <w:sz w:val="28"/>
          <w:szCs w:val="28"/>
        </w:rPr>
        <w:t>). Скалозубов Н. Описание коллекции образцов почв Тобольской губернии, принадлежащей Тобольскому губернскому музею. – Тобольск. – 1895. – Научная библиотека ТГИАМЗ. - № 17173.</w:t>
      </w:r>
    </w:p>
    <w:p w:rsidR="00383BAF"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78</w:t>
      </w:r>
      <w:r w:rsidR="00C15033" w:rsidRPr="001F7D2C">
        <w:rPr>
          <w:rFonts w:ascii="Times New Roman" w:hAnsi="Times New Roman" w:cs="Times New Roman"/>
          <w:sz w:val="28"/>
          <w:szCs w:val="28"/>
        </w:rPr>
        <w:t>).</w:t>
      </w:r>
      <w:r w:rsidR="00540960" w:rsidRPr="001F7D2C">
        <w:rPr>
          <w:rFonts w:ascii="Times New Roman" w:hAnsi="Times New Roman" w:cs="Times New Roman"/>
          <w:sz w:val="28"/>
          <w:szCs w:val="28"/>
        </w:rPr>
        <w:t xml:space="preserve"> Мальцев А. Николай Лукич Скалозубов. Петроград. – 1915. – С. 6-7// ГАТО  «ГА в Тобольске», ф. 147, оп. 1, д. 2.</w:t>
      </w:r>
    </w:p>
    <w:p w:rsidR="00DD6AC7"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79</w:t>
      </w:r>
      <w:r w:rsidR="00DD6AC7" w:rsidRPr="001F7D2C">
        <w:rPr>
          <w:rFonts w:ascii="Times New Roman" w:hAnsi="Times New Roman" w:cs="Times New Roman"/>
          <w:sz w:val="28"/>
          <w:szCs w:val="28"/>
        </w:rPr>
        <w:t>).</w:t>
      </w:r>
      <w:r w:rsidR="00383BAF" w:rsidRPr="001F7D2C">
        <w:rPr>
          <w:rFonts w:ascii="Times New Roman" w:hAnsi="Times New Roman" w:cs="Times New Roman"/>
          <w:sz w:val="28"/>
          <w:szCs w:val="28"/>
        </w:rPr>
        <w:t>Вычугжанин А. «Божественный огонь горел в его душе…»//Тюменская область сегодня. – 24.04. 2014.</w:t>
      </w:r>
    </w:p>
    <w:p w:rsidR="006335E3"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80</w:t>
      </w:r>
      <w:r w:rsidR="00DD6AC7" w:rsidRPr="001F7D2C">
        <w:rPr>
          <w:rFonts w:ascii="Times New Roman" w:hAnsi="Times New Roman" w:cs="Times New Roman"/>
          <w:sz w:val="28"/>
          <w:szCs w:val="28"/>
        </w:rPr>
        <w:t>).Новая хрестоматия по истории Сибири//</w:t>
      </w:r>
      <w:r w:rsidR="00DD6AC7" w:rsidRPr="001F7D2C">
        <w:rPr>
          <w:rFonts w:ascii="Times New Roman" w:hAnsi="Times New Roman" w:cs="Times New Roman"/>
          <w:sz w:val="28"/>
          <w:szCs w:val="28"/>
          <w:lang w:val="en-US"/>
        </w:rPr>
        <w:t>distedu</w:t>
      </w:r>
      <w:r w:rsidR="00DD6AC7" w:rsidRPr="001F7D2C">
        <w:rPr>
          <w:rFonts w:ascii="Times New Roman" w:hAnsi="Times New Roman" w:cs="Times New Roman"/>
          <w:sz w:val="28"/>
          <w:szCs w:val="28"/>
        </w:rPr>
        <w:t>.</w:t>
      </w:r>
      <w:r w:rsidR="00DD6AC7" w:rsidRPr="001F7D2C">
        <w:rPr>
          <w:rFonts w:ascii="Times New Roman" w:hAnsi="Times New Roman" w:cs="Times New Roman"/>
          <w:sz w:val="28"/>
          <w:szCs w:val="28"/>
          <w:lang w:val="en-US"/>
        </w:rPr>
        <w:t>ru</w:t>
      </w:r>
      <w:r w:rsidR="00DD6AC7" w:rsidRPr="001F7D2C">
        <w:rPr>
          <w:rFonts w:ascii="Times New Roman" w:hAnsi="Times New Roman" w:cs="Times New Roman"/>
          <w:sz w:val="28"/>
          <w:szCs w:val="28"/>
        </w:rPr>
        <w:t>/</w:t>
      </w:r>
      <w:r w:rsidR="00DD6AC7" w:rsidRPr="001F7D2C">
        <w:rPr>
          <w:rFonts w:ascii="Times New Roman" w:hAnsi="Times New Roman" w:cs="Times New Roman"/>
          <w:sz w:val="28"/>
          <w:szCs w:val="28"/>
          <w:lang w:val="en-US"/>
        </w:rPr>
        <w:t>mirror</w:t>
      </w:r>
      <w:r w:rsidR="00DD6AC7" w:rsidRPr="001F7D2C">
        <w:rPr>
          <w:rFonts w:ascii="Times New Roman" w:hAnsi="Times New Roman" w:cs="Times New Roman"/>
          <w:sz w:val="28"/>
          <w:szCs w:val="28"/>
        </w:rPr>
        <w:t>/</w:t>
      </w:r>
      <w:r w:rsidR="00DD6AC7" w:rsidRPr="001F7D2C">
        <w:rPr>
          <w:rFonts w:ascii="Times New Roman" w:hAnsi="Times New Roman" w:cs="Times New Roman"/>
          <w:sz w:val="28"/>
          <w:szCs w:val="28"/>
          <w:lang w:val="en-US"/>
        </w:rPr>
        <w:t>hist</w:t>
      </w:r>
      <w:r w:rsidR="00DD6AC7" w:rsidRPr="001F7D2C">
        <w:rPr>
          <w:rFonts w:ascii="Times New Roman" w:hAnsi="Times New Roman" w:cs="Times New Roman"/>
          <w:sz w:val="28"/>
          <w:szCs w:val="28"/>
        </w:rPr>
        <w:t>/</w:t>
      </w:r>
      <w:r w:rsidR="00DD6AC7" w:rsidRPr="001F7D2C">
        <w:rPr>
          <w:rFonts w:ascii="Times New Roman" w:hAnsi="Times New Roman" w:cs="Times New Roman"/>
          <w:sz w:val="28"/>
          <w:szCs w:val="28"/>
          <w:lang w:val="en-US"/>
        </w:rPr>
        <w:t>www</w:t>
      </w:r>
      <w:r w:rsidR="00DD6AC7" w:rsidRPr="001F7D2C">
        <w:rPr>
          <w:rFonts w:ascii="Times New Roman" w:hAnsi="Times New Roman" w:cs="Times New Roman"/>
          <w:sz w:val="28"/>
          <w:szCs w:val="28"/>
        </w:rPr>
        <w:t>.</w:t>
      </w:r>
      <w:r w:rsidR="00DD6AC7" w:rsidRPr="001F7D2C">
        <w:rPr>
          <w:rFonts w:ascii="Times New Roman" w:hAnsi="Times New Roman" w:cs="Times New Roman"/>
          <w:sz w:val="28"/>
          <w:szCs w:val="28"/>
          <w:lang w:val="en-US"/>
        </w:rPr>
        <w:t>lseptember</w:t>
      </w:r>
      <w:r w:rsidR="00DD6AC7" w:rsidRPr="001F7D2C">
        <w:rPr>
          <w:rFonts w:ascii="Times New Roman" w:hAnsi="Times New Roman" w:cs="Times New Roman"/>
          <w:sz w:val="28"/>
          <w:szCs w:val="28"/>
        </w:rPr>
        <w:t>.</w:t>
      </w:r>
      <w:r w:rsidR="00DD6AC7" w:rsidRPr="001F7D2C">
        <w:rPr>
          <w:rFonts w:ascii="Times New Roman" w:hAnsi="Times New Roman" w:cs="Times New Roman"/>
          <w:sz w:val="28"/>
          <w:szCs w:val="28"/>
          <w:lang w:val="en-US"/>
        </w:rPr>
        <w:t>ru</w:t>
      </w:r>
      <w:r w:rsidR="00DD6AC7" w:rsidRPr="001F7D2C">
        <w:rPr>
          <w:rFonts w:ascii="Times New Roman" w:hAnsi="Times New Roman" w:cs="Times New Roman"/>
          <w:sz w:val="28"/>
          <w:szCs w:val="28"/>
        </w:rPr>
        <w:t>/</w:t>
      </w:r>
      <w:r w:rsidR="00DD6AC7" w:rsidRPr="001F7D2C">
        <w:rPr>
          <w:rFonts w:ascii="Times New Roman" w:hAnsi="Times New Roman" w:cs="Times New Roman"/>
          <w:sz w:val="28"/>
          <w:szCs w:val="28"/>
          <w:lang w:val="en-US"/>
        </w:rPr>
        <w:t>ru</w:t>
      </w:r>
      <w:r w:rsidR="00DD6AC7" w:rsidRPr="001F7D2C">
        <w:rPr>
          <w:rFonts w:ascii="Times New Roman" w:hAnsi="Times New Roman" w:cs="Times New Roman"/>
          <w:sz w:val="28"/>
          <w:szCs w:val="28"/>
        </w:rPr>
        <w:t>/</w:t>
      </w:r>
      <w:r w:rsidR="00DD6AC7" w:rsidRPr="001F7D2C">
        <w:rPr>
          <w:rFonts w:ascii="Times New Roman" w:hAnsi="Times New Roman" w:cs="Times New Roman"/>
          <w:sz w:val="28"/>
          <w:szCs w:val="28"/>
          <w:lang w:val="en-US"/>
        </w:rPr>
        <w:t>his</w:t>
      </w:r>
      <w:r w:rsidR="00DD6AC7" w:rsidRPr="001F7D2C">
        <w:rPr>
          <w:rFonts w:ascii="Times New Roman" w:hAnsi="Times New Roman" w:cs="Times New Roman"/>
          <w:sz w:val="28"/>
          <w:szCs w:val="28"/>
        </w:rPr>
        <w:t>/…</w:t>
      </w:r>
    </w:p>
    <w:p w:rsidR="00EE74E2"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81</w:t>
      </w:r>
      <w:r w:rsidR="00420C64" w:rsidRPr="001F7D2C">
        <w:rPr>
          <w:rFonts w:ascii="Times New Roman" w:hAnsi="Times New Roman" w:cs="Times New Roman"/>
          <w:sz w:val="28"/>
          <w:szCs w:val="28"/>
        </w:rPr>
        <w:t>) Скалозубов Н. Л. О ближайших нужд</w:t>
      </w:r>
      <w:r w:rsidR="007638EE">
        <w:rPr>
          <w:rFonts w:ascii="Times New Roman" w:hAnsi="Times New Roman" w:cs="Times New Roman"/>
          <w:sz w:val="28"/>
          <w:szCs w:val="28"/>
        </w:rPr>
        <w:t>ах</w:t>
      </w:r>
      <w:r w:rsidR="006335E3" w:rsidRPr="001F7D2C">
        <w:rPr>
          <w:rFonts w:ascii="Times New Roman" w:hAnsi="Times New Roman" w:cs="Times New Roman"/>
          <w:sz w:val="28"/>
          <w:szCs w:val="28"/>
        </w:rPr>
        <w:t xml:space="preserve"> сельского хозяйства в</w:t>
      </w:r>
      <w:r w:rsidR="002C4B0C">
        <w:rPr>
          <w:rFonts w:ascii="Times New Roman" w:hAnsi="Times New Roman" w:cs="Times New Roman"/>
          <w:sz w:val="28"/>
          <w:szCs w:val="28"/>
        </w:rPr>
        <w:t xml:space="preserve"> </w:t>
      </w:r>
      <w:r w:rsidR="006335E3" w:rsidRPr="001F7D2C">
        <w:rPr>
          <w:rFonts w:ascii="Times New Roman" w:hAnsi="Times New Roman" w:cs="Times New Roman"/>
          <w:sz w:val="28"/>
          <w:szCs w:val="28"/>
        </w:rPr>
        <w:t>Тобольской губернии (Докладная записка в департамент земледелия //</w:t>
      </w:r>
      <w:r w:rsidR="00420C64" w:rsidRPr="001F7D2C">
        <w:rPr>
          <w:rFonts w:ascii="Times New Roman" w:hAnsi="Times New Roman" w:cs="Times New Roman"/>
          <w:sz w:val="28"/>
          <w:szCs w:val="28"/>
        </w:rPr>
        <w:t xml:space="preserve">Научная библиотека ТГИАМЗ, № 30005. </w:t>
      </w:r>
    </w:p>
    <w:p w:rsidR="00EE74E2"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82</w:t>
      </w:r>
      <w:r w:rsidR="00EE74E2" w:rsidRPr="001F7D2C">
        <w:rPr>
          <w:rFonts w:ascii="Times New Roman" w:hAnsi="Times New Roman" w:cs="Times New Roman"/>
          <w:sz w:val="28"/>
          <w:szCs w:val="28"/>
        </w:rPr>
        <w:t>). Скалозубов Н. Программа для собирания материала по вопросу о народной медицине. – Тобольск. – 1898 // Научная библиотека ТГИАМЗ, ТМ 24115/7, № 12012.</w:t>
      </w:r>
    </w:p>
    <w:p w:rsidR="008F7C23"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83</w:t>
      </w:r>
      <w:r w:rsidR="0022388B" w:rsidRPr="001F7D2C">
        <w:rPr>
          <w:rFonts w:ascii="Times New Roman" w:hAnsi="Times New Roman" w:cs="Times New Roman"/>
          <w:sz w:val="28"/>
          <w:szCs w:val="28"/>
        </w:rPr>
        <w:t>).</w:t>
      </w:r>
      <w:r w:rsidR="00304A28" w:rsidRPr="001F7D2C">
        <w:rPr>
          <w:rFonts w:ascii="Times New Roman" w:hAnsi="Times New Roman" w:cs="Times New Roman"/>
          <w:sz w:val="28"/>
          <w:szCs w:val="28"/>
        </w:rPr>
        <w:t xml:space="preserve"> С. П. Заварихин. – В древнем центре Сибири. – М. – «Искусство». – 1987.</w:t>
      </w:r>
    </w:p>
    <w:p w:rsidR="00D12F4B" w:rsidRPr="001F7D2C" w:rsidRDefault="00625D4E" w:rsidP="00F1270A">
      <w:pPr>
        <w:pStyle w:val="a5"/>
        <w:ind w:left="-993" w:firstLine="426"/>
        <w:jc w:val="both"/>
        <w:rPr>
          <w:rFonts w:ascii="Times New Roman" w:eastAsia="Times New Roman" w:hAnsi="Times New Roman" w:cs="Times New Roman"/>
          <w:sz w:val="28"/>
          <w:szCs w:val="28"/>
        </w:rPr>
      </w:pPr>
      <w:r>
        <w:rPr>
          <w:rFonts w:ascii="Times New Roman" w:hAnsi="Times New Roman" w:cs="Times New Roman"/>
          <w:sz w:val="28"/>
          <w:szCs w:val="28"/>
        </w:rPr>
        <w:t>84</w:t>
      </w:r>
      <w:r w:rsidR="00304A28" w:rsidRPr="001F7D2C">
        <w:rPr>
          <w:rFonts w:ascii="Times New Roman" w:hAnsi="Times New Roman" w:cs="Times New Roman"/>
          <w:sz w:val="28"/>
          <w:szCs w:val="28"/>
        </w:rPr>
        <w:t>).</w:t>
      </w:r>
      <w:r w:rsidR="008F7C23" w:rsidRPr="001F7D2C">
        <w:rPr>
          <w:rFonts w:ascii="Times New Roman" w:eastAsia="Times New Roman" w:hAnsi="Times New Roman" w:cs="Times New Roman"/>
          <w:sz w:val="28"/>
          <w:szCs w:val="28"/>
        </w:rPr>
        <w:t xml:space="preserve"> Токарев П. Вклад Н. Л. Скалозубова в развитие сельского хозяйства края//Краеведческие чтения  «Наше наследие»: Материалы докладов и сообщений. – Заводоуковск. – 2009.</w:t>
      </w:r>
    </w:p>
    <w:p w:rsidR="00D12F4B" w:rsidRPr="001F7D2C" w:rsidRDefault="00625D4E" w:rsidP="00F1270A">
      <w:pPr>
        <w:pStyle w:val="a5"/>
        <w:ind w:left="-993" w:firstLine="426"/>
        <w:jc w:val="both"/>
        <w:rPr>
          <w:rFonts w:ascii="Times New Roman" w:hAnsi="Times New Roman" w:cs="Times New Roman"/>
          <w:sz w:val="28"/>
          <w:szCs w:val="28"/>
        </w:rPr>
      </w:pPr>
      <w:r>
        <w:rPr>
          <w:rFonts w:ascii="Times New Roman" w:eastAsia="Times New Roman" w:hAnsi="Times New Roman" w:cs="Times New Roman"/>
          <w:sz w:val="28"/>
          <w:szCs w:val="28"/>
        </w:rPr>
        <w:t>85</w:t>
      </w:r>
      <w:r w:rsidR="00256F2A" w:rsidRPr="001F7D2C">
        <w:rPr>
          <w:rFonts w:ascii="Times New Roman" w:eastAsia="Times New Roman" w:hAnsi="Times New Roman" w:cs="Times New Roman"/>
          <w:sz w:val="28"/>
          <w:szCs w:val="28"/>
        </w:rPr>
        <w:t>).</w:t>
      </w:r>
      <w:r w:rsidR="00D12F4B" w:rsidRPr="001F7D2C">
        <w:rPr>
          <w:rFonts w:ascii="Times New Roman" w:hAnsi="Times New Roman" w:cs="Times New Roman"/>
          <w:sz w:val="28"/>
          <w:szCs w:val="28"/>
        </w:rPr>
        <w:t xml:space="preserve"> Скалозубов Н. Л. Из поездок по Тобольской губернии в 1895 г. (сообщение в Тобольском музее)//Научная библиотека ТГИАМЗ. </w:t>
      </w:r>
    </w:p>
    <w:p w:rsidR="00617445"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86</w:t>
      </w:r>
      <w:r w:rsidR="00D12F4B" w:rsidRPr="001F7D2C">
        <w:rPr>
          <w:rFonts w:ascii="Times New Roman" w:hAnsi="Times New Roman" w:cs="Times New Roman"/>
          <w:sz w:val="28"/>
          <w:szCs w:val="28"/>
        </w:rPr>
        <w:t xml:space="preserve">). </w:t>
      </w:r>
      <w:r w:rsidR="00617445" w:rsidRPr="001F7D2C">
        <w:rPr>
          <w:rFonts w:ascii="Times New Roman" w:hAnsi="Times New Roman" w:cs="Times New Roman"/>
          <w:sz w:val="28"/>
          <w:szCs w:val="28"/>
        </w:rPr>
        <w:t>Костюрина М. Тобольская ремесленная школа// Сибирский листок. – 1893. – 24 июня.</w:t>
      </w:r>
    </w:p>
    <w:p w:rsidR="006C630B" w:rsidRPr="001F7D2C" w:rsidRDefault="00625D4E" w:rsidP="00F1270A">
      <w:pPr>
        <w:pStyle w:val="a5"/>
        <w:ind w:left="-993" w:firstLine="426"/>
        <w:rPr>
          <w:rFonts w:ascii="Times New Roman" w:hAnsi="Times New Roman" w:cs="Times New Roman"/>
          <w:sz w:val="28"/>
          <w:szCs w:val="28"/>
        </w:rPr>
      </w:pPr>
      <w:r>
        <w:rPr>
          <w:rFonts w:ascii="Times New Roman" w:hAnsi="Times New Roman" w:cs="Times New Roman"/>
          <w:sz w:val="28"/>
          <w:szCs w:val="28"/>
        </w:rPr>
        <w:t>87</w:t>
      </w:r>
      <w:r w:rsidR="00617445" w:rsidRPr="001F7D2C">
        <w:rPr>
          <w:rFonts w:ascii="Times New Roman" w:hAnsi="Times New Roman" w:cs="Times New Roman"/>
          <w:sz w:val="28"/>
          <w:szCs w:val="28"/>
        </w:rPr>
        <w:t xml:space="preserve">). </w:t>
      </w:r>
      <w:r w:rsidR="006C630B" w:rsidRPr="001F7D2C">
        <w:rPr>
          <w:rFonts w:ascii="Times New Roman" w:hAnsi="Times New Roman" w:cs="Times New Roman"/>
          <w:sz w:val="28"/>
          <w:szCs w:val="28"/>
        </w:rPr>
        <w:t>Обзор Тобольской губернии за 1912 год. – Тобольск. – 1913.</w:t>
      </w:r>
    </w:p>
    <w:p w:rsidR="00C612FD" w:rsidRPr="001F7D2C" w:rsidRDefault="00625D4E" w:rsidP="00F1270A">
      <w:pPr>
        <w:pStyle w:val="a5"/>
        <w:ind w:left="-993" w:firstLine="426"/>
        <w:rPr>
          <w:rFonts w:ascii="Times New Roman" w:hAnsi="Times New Roman" w:cs="Times New Roman"/>
          <w:sz w:val="28"/>
          <w:szCs w:val="28"/>
        </w:rPr>
      </w:pPr>
      <w:r>
        <w:rPr>
          <w:rFonts w:ascii="Times New Roman" w:hAnsi="Times New Roman" w:cs="Times New Roman"/>
          <w:sz w:val="28"/>
          <w:szCs w:val="28"/>
        </w:rPr>
        <w:t>88</w:t>
      </w:r>
      <w:r w:rsidR="00951A14" w:rsidRPr="001F7D2C">
        <w:rPr>
          <w:rFonts w:ascii="Times New Roman" w:hAnsi="Times New Roman" w:cs="Times New Roman"/>
          <w:sz w:val="28"/>
          <w:szCs w:val="28"/>
        </w:rPr>
        <w:t>). Солодова Т. Сплетенье судеб и времён. – Тобольск. – 2008.</w:t>
      </w:r>
    </w:p>
    <w:p w:rsidR="00C612FD"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89</w:t>
      </w:r>
      <w:r w:rsidR="00C612FD" w:rsidRPr="001F7D2C">
        <w:rPr>
          <w:rFonts w:ascii="Times New Roman" w:hAnsi="Times New Roman" w:cs="Times New Roman"/>
          <w:sz w:val="28"/>
          <w:szCs w:val="28"/>
        </w:rPr>
        <w:t xml:space="preserve">). Скалозубов Н. Л. О Тобольской ремесленной школе//Научная библиотека ТГИАМЗ, № 58977. </w:t>
      </w:r>
    </w:p>
    <w:p w:rsidR="008D4FF5"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90</w:t>
      </w:r>
      <w:r w:rsidR="0036169E" w:rsidRPr="001F7D2C">
        <w:rPr>
          <w:rFonts w:ascii="Times New Roman" w:hAnsi="Times New Roman" w:cs="Times New Roman"/>
          <w:sz w:val="28"/>
          <w:szCs w:val="28"/>
        </w:rPr>
        <w:t xml:space="preserve">). Панова Т. А. Профессиональные школы </w:t>
      </w:r>
      <w:r w:rsidR="0036169E" w:rsidRPr="001F7D2C">
        <w:rPr>
          <w:rFonts w:ascii="Times New Roman" w:hAnsi="Times New Roman" w:cs="Times New Roman"/>
          <w:sz w:val="28"/>
          <w:szCs w:val="28"/>
          <w:lang w:val="en-US"/>
        </w:rPr>
        <w:t>XIX</w:t>
      </w:r>
      <w:r w:rsidR="0036169E" w:rsidRPr="001F7D2C">
        <w:rPr>
          <w:rFonts w:ascii="Times New Roman" w:hAnsi="Times New Roman" w:cs="Times New Roman"/>
          <w:sz w:val="28"/>
          <w:szCs w:val="28"/>
        </w:rPr>
        <w:t xml:space="preserve"> – </w:t>
      </w:r>
      <w:r w:rsidR="0036169E" w:rsidRPr="001F7D2C">
        <w:rPr>
          <w:rFonts w:ascii="Times New Roman" w:hAnsi="Times New Roman" w:cs="Times New Roman"/>
          <w:sz w:val="28"/>
          <w:szCs w:val="28"/>
          <w:lang w:val="en-US"/>
        </w:rPr>
        <w:t>XX</w:t>
      </w:r>
      <w:r w:rsidR="0036169E" w:rsidRPr="001F7D2C">
        <w:rPr>
          <w:rFonts w:ascii="Times New Roman" w:hAnsi="Times New Roman" w:cs="Times New Roman"/>
          <w:sz w:val="28"/>
          <w:szCs w:val="28"/>
        </w:rPr>
        <w:t xml:space="preserve"> вв. в Тобольской губернии//Профессиональное образование Тюменского края: История и современность. Материалы областной научно-практической конференции, посвящённой 80-летию Тобольского учительског</w:t>
      </w:r>
      <w:r w:rsidR="008D4FF5" w:rsidRPr="001F7D2C">
        <w:rPr>
          <w:rFonts w:ascii="Times New Roman" w:hAnsi="Times New Roman" w:cs="Times New Roman"/>
          <w:sz w:val="28"/>
          <w:szCs w:val="28"/>
        </w:rPr>
        <w:t>о института. – Тобольск. – 1996.</w:t>
      </w:r>
    </w:p>
    <w:p w:rsidR="0021587A"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91</w:t>
      </w:r>
      <w:r w:rsidR="0021587A" w:rsidRPr="001F7D2C">
        <w:rPr>
          <w:rFonts w:ascii="Times New Roman" w:hAnsi="Times New Roman" w:cs="Times New Roman"/>
          <w:sz w:val="28"/>
          <w:szCs w:val="28"/>
        </w:rPr>
        <w:t>). Гриценко Н. В. Тобольская ремесленная школа//Профессиональное образование Тюменского края: История и современность. Материалы областной научно-практической конференции, посвящённой 80-летию Тобольского учительского института. – Тобольск. – 1996.</w:t>
      </w:r>
    </w:p>
    <w:p w:rsidR="008D4FF5"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92</w:t>
      </w:r>
      <w:r w:rsidR="0021587A" w:rsidRPr="001F7D2C">
        <w:rPr>
          <w:rFonts w:ascii="Times New Roman" w:hAnsi="Times New Roman" w:cs="Times New Roman"/>
          <w:sz w:val="28"/>
          <w:szCs w:val="28"/>
        </w:rPr>
        <w:t>). Скачкова Г. К. Истоки профессионального образования в Тобольской губернии</w:t>
      </w:r>
      <w:r w:rsidR="0084211C" w:rsidRPr="001F7D2C">
        <w:rPr>
          <w:rFonts w:ascii="Times New Roman" w:hAnsi="Times New Roman" w:cs="Times New Roman"/>
          <w:sz w:val="28"/>
          <w:szCs w:val="28"/>
        </w:rPr>
        <w:t>//Профессиональное образование Тюменского края: История и современность. Материалы областной научно-практической конференции, посвящённой 80-летию Тобольского учительского института. – Тобольск. – 1996.</w:t>
      </w:r>
    </w:p>
    <w:p w:rsidR="0055383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93</w:t>
      </w:r>
      <w:r w:rsidR="0084211C" w:rsidRPr="001F7D2C">
        <w:rPr>
          <w:rFonts w:ascii="Times New Roman" w:hAnsi="Times New Roman" w:cs="Times New Roman"/>
          <w:sz w:val="28"/>
          <w:szCs w:val="28"/>
        </w:rPr>
        <w:t>).</w:t>
      </w:r>
      <w:r w:rsidR="008D4FF5" w:rsidRPr="001F7D2C">
        <w:rPr>
          <w:rFonts w:ascii="Times New Roman" w:hAnsi="Times New Roman" w:cs="Times New Roman"/>
          <w:sz w:val="28"/>
          <w:szCs w:val="28"/>
        </w:rPr>
        <w:t xml:space="preserve">  Тюменская старина. Т. 1. Тюмень: Тюмен. изд. дом. – 2006.</w:t>
      </w:r>
    </w:p>
    <w:p w:rsidR="000A0F3F"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94</w:t>
      </w:r>
      <w:r w:rsidR="00553830" w:rsidRPr="001F7D2C">
        <w:rPr>
          <w:rFonts w:ascii="Times New Roman" w:hAnsi="Times New Roman" w:cs="Times New Roman"/>
          <w:sz w:val="28"/>
          <w:szCs w:val="28"/>
        </w:rPr>
        <w:t>). Скалозубов Н. Л. Народный календарь Тобольской губернии. Поверья, приметы о погоде и сроки сельскохозяйственных работ у крестьян Тобольской губернии. Тобольск. Типография Тоб. губ. управления. – 1898. – С. 1//Научная библиотека ТГИАМЗ. ТМ-24225/737. № 17445.</w:t>
      </w:r>
    </w:p>
    <w:p w:rsidR="00A0786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95</w:t>
      </w:r>
      <w:r w:rsidR="007B0023" w:rsidRPr="001F7D2C">
        <w:rPr>
          <w:rFonts w:ascii="Times New Roman" w:hAnsi="Times New Roman" w:cs="Times New Roman"/>
          <w:sz w:val="28"/>
          <w:szCs w:val="28"/>
        </w:rPr>
        <w:t>).</w:t>
      </w:r>
      <w:r w:rsidR="000A0F3F" w:rsidRPr="001F7D2C">
        <w:rPr>
          <w:rStyle w:val="a7"/>
          <w:rFonts w:ascii="Times New Roman" w:hAnsi="Times New Roman" w:cs="Times New Roman"/>
          <w:sz w:val="28"/>
          <w:szCs w:val="28"/>
        </w:rPr>
        <w:t xml:space="preserve"> </w:t>
      </w:r>
      <w:r w:rsidR="000A0F3F" w:rsidRPr="001F7D2C">
        <w:rPr>
          <w:rFonts w:ascii="Times New Roman" w:hAnsi="Times New Roman" w:cs="Times New Roman"/>
          <w:sz w:val="28"/>
          <w:szCs w:val="28"/>
        </w:rPr>
        <w:t>Скалозубов Н. Отчёт о работе по борьбе с кобылкой в 1895 г. в Тобольской губернии. – Тобольск. – Типография епархиального братства. – 1895. – С. 3.// Научная библиотека ТГИАМЗ, № 10368.</w:t>
      </w:r>
    </w:p>
    <w:p w:rsidR="00A0786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96</w:t>
      </w:r>
      <w:r w:rsidR="009515F2" w:rsidRPr="001F7D2C">
        <w:rPr>
          <w:rFonts w:ascii="Times New Roman" w:hAnsi="Times New Roman" w:cs="Times New Roman"/>
          <w:sz w:val="28"/>
          <w:szCs w:val="28"/>
        </w:rPr>
        <w:t xml:space="preserve">). </w:t>
      </w:r>
      <w:r w:rsidR="00A07860" w:rsidRPr="001F7D2C">
        <w:rPr>
          <w:rFonts w:ascii="Times New Roman" w:hAnsi="Times New Roman" w:cs="Times New Roman"/>
          <w:sz w:val="28"/>
          <w:szCs w:val="28"/>
        </w:rPr>
        <w:t>Скалозубов Н. Л. О кобылке. Какой она приносит вред земледелию и как бороться с ней. Два чтения для крестьян. – Томск. Паровая типо-литография П. И. Макушина. – 1905. – С. 1//Научная библиотека ТГИАМЗ. ТМ 23918/1242. № 53293.</w:t>
      </w:r>
    </w:p>
    <w:p w:rsidR="004F47E2"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97</w:t>
      </w:r>
      <w:r w:rsidR="00A07860" w:rsidRPr="001F7D2C">
        <w:rPr>
          <w:rFonts w:ascii="Times New Roman" w:hAnsi="Times New Roman" w:cs="Times New Roman"/>
          <w:sz w:val="28"/>
          <w:szCs w:val="28"/>
        </w:rPr>
        <w:t>).</w:t>
      </w:r>
      <w:r w:rsidR="00E71DEF" w:rsidRPr="001F7D2C">
        <w:rPr>
          <w:rFonts w:ascii="Times New Roman" w:hAnsi="Times New Roman" w:cs="Times New Roman"/>
          <w:sz w:val="28"/>
          <w:szCs w:val="28"/>
        </w:rPr>
        <w:t xml:space="preserve"> Скалозубов Н. К вопросу о борьбе с кобылкой в Тобольской губернии. – Тобольск. – Типография губернского управления. – 1897.</w:t>
      </w:r>
    </w:p>
    <w:p w:rsidR="00AA231B"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98</w:t>
      </w:r>
      <w:r w:rsidR="004F47E2" w:rsidRPr="001F7D2C">
        <w:rPr>
          <w:rFonts w:ascii="Times New Roman" w:hAnsi="Times New Roman" w:cs="Times New Roman"/>
          <w:sz w:val="28"/>
          <w:szCs w:val="28"/>
        </w:rPr>
        <w:t xml:space="preserve">). </w:t>
      </w:r>
      <w:r w:rsidR="003F2934" w:rsidRPr="001F7D2C">
        <w:rPr>
          <w:rFonts w:ascii="Times New Roman" w:hAnsi="Times New Roman" w:cs="Times New Roman"/>
          <w:sz w:val="28"/>
          <w:szCs w:val="28"/>
        </w:rPr>
        <w:t>Скалозубов Н. Удобен ли распространённый в Тобольской губернии способ пользования сенокосными угодьями? – Тобольск. – 1901. – С. 4.//Научная библиотека ТГИАМЗ. ТМ 24115/97. № 3193.</w:t>
      </w:r>
    </w:p>
    <w:p w:rsidR="007669C1"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99</w:t>
      </w:r>
      <w:r w:rsidR="008B357B" w:rsidRPr="001F7D2C">
        <w:rPr>
          <w:rFonts w:ascii="Times New Roman" w:hAnsi="Times New Roman" w:cs="Times New Roman"/>
          <w:sz w:val="28"/>
          <w:szCs w:val="28"/>
        </w:rPr>
        <w:t xml:space="preserve">). Белов С. Л.  и Соловьёва Ю. А. Легенды Чёрной Речки, или Где зародилось сибирское маслоделие?» тюменские исследователи// </w:t>
      </w:r>
      <w:r w:rsidR="00AA231B" w:rsidRPr="001F7D2C">
        <w:rPr>
          <w:rFonts w:ascii="Times New Roman" w:hAnsi="Times New Roman" w:cs="Times New Roman"/>
          <w:sz w:val="28"/>
          <w:szCs w:val="28"/>
          <w:lang w:val="en-US"/>
        </w:rPr>
        <w:t>rud</w:t>
      </w:r>
      <w:r w:rsidR="00AA231B" w:rsidRPr="001F7D2C">
        <w:rPr>
          <w:rFonts w:ascii="Times New Roman" w:hAnsi="Times New Roman" w:cs="Times New Roman"/>
          <w:sz w:val="28"/>
          <w:szCs w:val="28"/>
        </w:rPr>
        <w:t>.</w:t>
      </w:r>
      <w:r w:rsidR="00AA231B" w:rsidRPr="001F7D2C">
        <w:rPr>
          <w:rFonts w:ascii="Times New Roman" w:hAnsi="Times New Roman" w:cs="Times New Roman"/>
          <w:sz w:val="28"/>
          <w:szCs w:val="28"/>
          <w:lang w:val="en-US"/>
        </w:rPr>
        <w:t>exdat</w:t>
      </w:r>
      <w:r w:rsidR="00AA231B" w:rsidRPr="001F7D2C">
        <w:rPr>
          <w:rFonts w:ascii="Times New Roman" w:hAnsi="Times New Roman" w:cs="Times New Roman"/>
          <w:sz w:val="28"/>
          <w:szCs w:val="28"/>
        </w:rPr>
        <w:t>.</w:t>
      </w:r>
      <w:r w:rsidR="00AA231B" w:rsidRPr="001F7D2C">
        <w:rPr>
          <w:rFonts w:ascii="Times New Roman" w:hAnsi="Times New Roman" w:cs="Times New Roman"/>
          <w:sz w:val="28"/>
          <w:szCs w:val="28"/>
          <w:lang w:val="en-US"/>
        </w:rPr>
        <w:t>com</w:t>
      </w:r>
      <w:r w:rsidR="00AA231B" w:rsidRPr="001F7D2C">
        <w:rPr>
          <w:rFonts w:ascii="Times New Roman" w:hAnsi="Times New Roman" w:cs="Times New Roman"/>
          <w:sz w:val="28"/>
          <w:szCs w:val="28"/>
        </w:rPr>
        <w:t>&gt;</w:t>
      </w:r>
      <w:r w:rsidR="00AA231B" w:rsidRPr="001F7D2C">
        <w:rPr>
          <w:rFonts w:ascii="Times New Roman" w:hAnsi="Times New Roman" w:cs="Times New Roman"/>
          <w:sz w:val="28"/>
          <w:szCs w:val="28"/>
          <w:lang w:val="en-US"/>
        </w:rPr>
        <w:t>docs</w:t>
      </w:r>
      <w:r w:rsidR="00AA231B" w:rsidRPr="001F7D2C">
        <w:rPr>
          <w:rFonts w:ascii="Times New Roman" w:hAnsi="Times New Roman" w:cs="Times New Roman"/>
          <w:sz w:val="28"/>
          <w:szCs w:val="28"/>
        </w:rPr>
        <w:t>/</w:t>
      </w:r>
      <w:r w:rsidR="00AA231B" w:rsidRPr="001F7D2C">
        <w:rPr>
          <w:rFonts w:ascii="Times New Roman" w:hAnsi="Times New Roman" w:cs="Times New Roman"/>
          <w:sz w:val="28"/>
          <w:szCs w:val="28"/>
          <w:lang w:val="en-US"/>
        </w:rPr>
        <w:t>index</w:t>
      </w:r>
      <w:r w:rsidR="00AA231B" w:rsidRPr="001F7D2C">
        <w:rPr>
          <w:rFonts w:ascii="Times New Roman" w:hAnsi="Times New Roman" w:cs="Times New Roman"/>
          <w:sz w:val="28"/>
          <w:szCs w:val="28"/>
        </w:rPr>
        <w:t>-817988.</w:t>
      </w:r>
      <w:r w:rsidR="00AA231B" w:rsidRPr="001F7D2C">
        <w:rPr>
          <w:rFonts w:ascii="Times New Roman" w:hAnsi="Times New Roman" w:cs="Times New Roman"/>
          <w:sz w:val="28"/>
          <w:szCs w:val="28"/>
          <w:lang w:val="en-US"/>
        </w:rPr>
        <w:t>htm</w:t>
      </w:r>
    </w:p>
    <w:p w:rsidR="005047C8" w:rsidRPr="001F7D2C" w:rsidRDefault="00625D4E" w:rsidP="00F1270A">
      <w:pPr>
        <w:pStyle w:val="a5"/>
        <w:ind w:left="-993" w:firstLine="426"/>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sz w:val="28"/>
          <w:szCs w:val="28"/>
        </w:rPr>
        <w:t>100</w:t>
      </w:r>
      <w:r w:rsidR="00AA231B" w:rsidRPr="001F7D2C">
        <w:rPr>
          <w:rFonts w:ascii="Times New Roman" w:hAnsi="Times New Roman" w:cs="Times New Roman"/>
          <w:sz w:val="28"/>
          <w:szCs w:val="28"/>
        </w:rPr>
        <w:t>).</w:t>
      </w:r>
      <w:r w:rsidR="005A1EA9" w:rsidRPr="001F7D2C">
        <w:rPr>
          <w:rStyle w:val="a7"/>
          <w:rFonts w:ascii="Times New Roman" w:hAnsi="Times New Roman" w:cs="Times New Roman"/>
          <w:sz w:val="28"/>
          <w:szCs w:val="28"/>
        </w:rPr>
        <w:t xml:space="preserve"> </w:t>
      </w:r>
      <w:r w:rsidR="005A1EA9" w:rsidRPr="001F7D2C">
        <w:rPr>
          <w:rFonts w:ascii="Times New Roman" w:hAnsi="Times New Roman" w:cs="Times New Roman"/>
          <w:sz w:val="28"/>
          <w:szCs w:val="28"/>
        </w:rPr>
        <w:t xml:space="preserve">Скалозубов Н. Л. </w:t>
      </w:r>
      <w:r w:rsidR="005A1EA9" w:rsidRPr="001F7D2C">
        <w:rPr>
          <w:rStyle w:val="apple-converted-space"/>
          <w:rFonts w:ascii="Times New Roman" w:hAnsi="Times New Roman" w:cs="Times New Roman"/>
          <w:color w:val="000000"/>
          <w:sz w:val="28"/>
          <w:szCs w:val="28"/>
          <w:shd w:val="clear" w:color="auto" w:fill="FFFFFF"/>
        </w:rPr>
        <w:t>Какое значение имеет с точки зрения интересов крестьянского хозяйства развитие в Тобольской губернии маслоделия. – Тобольск. – Типография Тобольского Епарх</w:t>
      </w:r>
      <w:r w:rsidR="007669C1" w:rsidRPr="001F7D2C">
        <w:rPr>
          <w:rStyle w:val="apple-converted-space"/>
          <w:rFonts w:ascii="Times New Roman" w:hAnsi="Times New Roman" w:cs="Times New Roman"/>
          <w:color w:val="000000"/>
          <w:sz w:val="28"/>
          <w:szCs w:val="28"/>
          <w:shd w:val="clear" w:color="auto" w:fill="FFFFFF"/>
        </w:rPr>
        <w:t>иального Братства. – 1897</w:t>
      </w:r>
      <w:r w:rsidR="005A1EA9" w:rsidRPr="001F7D2C">
        <w:rPr>
          <w:rStyle w:val="apple-converted-space"/>
          <w:rFonts w:ascii="Times New Roman" w:hAnsi="Times New Roman" w:cs="Times New Roman"/>
          <w:color w:val="000000"/>
          <w:sz w:val="28"/>
          <w:szCs w:val="28"/>
          <w:shd w:val="clear" w:color="auto" w:fill="FFFFFF"/>
        </w:rPr>
        <w:t>//Научная библиотека ТГИАМЗ. № 5485.</w:t>
      </w:r>
    </w:p>
    <w:p w:rsidR="005047C8" w:rsidRPr="001F7D2C" w:rsidRDefault="00625D4E" w:rsidP="00F1270A">
      <w:pPr>
        <w:pStyle w:val="a5"/>
        <w:ind w:left="-993" w:firstLine="426"/>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101</w:t>
      </w:r>
      <w:r w:rsidR="00327836" w:rsidRPr="001F7D2C">
        <w:rPr>
          <w:rStyle w:val="apple-converted-space"/>
          <w:rFonts w:ascii="Times New Roman" w:hAnsi="Times New Roman" w:cs="Times New Roman"/>
          <w:color w:val="000000"/>
          <w:sz w:val="28"/>
          <w:szCs w:val="28"/>
          <w:shd w:val="clear" w:color="auto" w:fill="FFFFFF"/>
        </w:rPr>
        <w:t>).</w:t>
      </w:r>
      <w:r w:rsidR="005047C8" w:rsidRPr="001F7D2C">
        <w:rPr>
          <w:rFonts w:ascii="Times New Roman" w:hAnsi="Times New Roman" w:cs="Times New Roman"/>
          <w:sz w:val="28"/>
          <w:szCs w:val="28"/>
        </w:rPr>
        <w:t xml:space="preserve">  Скалозубов Н. Л. Маслоделие и условия </w:t>
      </w:r>
      <w:r w:rsidR="005047C8" w:rsidRPr="001F7D2C">
        <w:rPr>
          <w:rStyle w:val="apple-converted-space"/>
          <w:rFonts w:ascii="Times New Roman" w:hAnsi="Times New Roman" w:cs="Times New Roman"/>
          <w:color w:val="000000"/>
          <w:sz w:val="28"/>
          <w:szCs w:val="28"/>
          <w:shd w:val="clear" w:color="auto" w:fill="FFFFFF"/>
        </w:rPr>
        <w:t>крестьянского молочного скотоводства в Курганском округе Тобольской губернии. – Тобольск. – 1898.//Научная библиотека ТГИАМЗ. № 10639.</w:t>
      </w:r>
    </w:p>
    <w:p w:rsidR="00110F40" w:rsidRPr="001F7D2C" w:rsidRDefault="00625D4E" w:rsidP="00F1270A">
      <w:pPr>
        <w:pStyle w:val="a5"/>
        <w:ind w:left="-993" w:firstLine="426"/>
        <w:jc w:val="both"/>
        <w:rPr>
          <w:rFonts w:ascii="Times New Roman" w:hAnsi="Times New Roman" w:cs="Times New Roman"/>
          <w:sz w:val="28"/>
          <w:szCs w:val="28"/>
        </w:rPr>
      </w:pPr>
      <w:r>
        <w:rPr>
          <w:rStyle w:val="apple-converted-space"/>
          <w:rFonts w:ascii="Times New Roman" w:hAnsi="Times New Roman" w:cs="Times New Roman"/>
          <w:color w:val="000000"/>
          <w:sz w:val="28"/>
          <w:szCs w:val="28"/>
          <w:shd w:val="clear" w:color="auto" w:fill="FFFFFF"/>
        </w:rPr>
        <w:t>102</w:t>
      </w:r>
      <w:r w:rsidR="005047C8" w:rsidRPr="001F7D2C">
        <w:rPr>
          <w:rStyle w:val="apple-converted-space"/>
          <w:rFonts w:ascii="Times New Roman" w:hAnsi="Times New Roman" w:cs="Times New Roman"/>
          <w:color w:val="000000"/>
          <w:sz w:val="28"/>
          <w:szCs w:val="28"/>
          <w:shd w:val="clear" w:color="auto" w:fill="FFFFFF"/>
        </w:rPr>
        <w:t>).</w:t>
      </w:r>
      <w:r w:rsidR="00110F40" w:rsidRPr="001F7D2C">
        <w:rPr>
          <w:rFonts w:ascii="Times New Roman" w:hAnsi="Times New Roman" w:cs="Times New Roman"/>
          <w:sz w:val="28"/>
          <w:szCs w:val="28"/>
        </w:rPr>
        <w:t xml:space="preserve"> К вопросу о мерах улучшения крестьянского хозяйства Тобольской губернии и о местных органах для приведения этих мер в жизнь. – Сибирский листок. – 1901. - № 41.</w:t>
      </w:r>
    </w:p>
    <w:p w:rsidR="00110F4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103</w:t>
      </w:r>
      <w:r w:rsidR="00110F40" w:rsidRPr="001F7D2C">
        <w:rPr>
          <w:rFonts w:ascii="Times New Roman" w:hAnsi="Times New Roman" w:cs="Times New Roman"/>
          <w:sz w:val="28"/>
          <w:szCs w:val="28"/>
        </w:rPr>
        <w:t>). Плющев В. Союз Сибирский маслодельных артелей. –</w:t>
      </w:r>
      <w:r w:rsidR="002C4B0C">
        <w:rPr>
          <w:rFonts w:ascii="Times New Roman" w:hAnsi="Times New Roman" w:cs="Times New Roman"/>
          <w:sz w:val="28"/>
          <w:szCs w:val="28"/>
        </w:rPr>
        <w:t xml:space="preserve"> </w:t>
      </w:r>
      <w:r w:rsidR="00110F40" w:rsidRPr="001F7D2C">
        <w:rPr>
          <w:rFonts w:ascii="Times New Roman" w:hAnsi="Times New Roman" w:cs="Times New Roman"/>
          <w:sz w:val="28"/>
          <w:szCs w:val="28"/>
        </w:rPr>
        <w:t xml:space="preserve">Курган. – 2001. </w:t>
      </w:r>
    </w:p>
    <w:p w:rsidR="00110F4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104</w:t>
      </w:r>
      <w:r w:rsidR="00110F40" w:rsidRPr="001F7D2C">
        <w:rPr>
          <w:rFonts w:ascii="Times New Roman" w:hAnsi="Times New Roman" w:cs="Times New Roman"/>
          <w:sz w:val="28"/>
          <w:szCs w:val="28"/>
        </w:rPr>
        <w:t>). Скалозубов Н. Л. О свиноводстве в Тобольской губернии. – Тобольск. – Типография епарх. братства. – 1906.</w:t>
      </w:r>
    </w:p>
    <w:p w:rsidR="00110F4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105</w:t>
      </w:r>
      <w:r w:rsidR="00110F40" w:rsidRPr="001F7D2C">
        <w:rPr>
          <w:rFonts w:ascii="Times New Roman" w:hAnsi="Times New Roman" w:cs="Times New Roman"/>
          <w:sz w:val="28"/>
          <w:szCs w:val="28"/>
        </w:rPr>
        <w:t>). Скалозубов Н. Л. О пользе разведения осины и осокоря// Отдел сельского хозяйства и кустарной промышленности. – 1899. - № 2.</w:t>
      </w:r>
    </w:p>
    <w:p w:rsidR="00110F4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106</w:t>
      </w:r>
      <w:r w:rsidR="00110F40" w:rsidRPr="001F7D2C">
        <w:rPr>
          <w:rFonts w:ascii="Times New Roman" w:hAnsi="Times New Roman" w:cs="Times New Roman"/>
          <w:sz w:val="28"/>
          <w:szCs w:val="28"/>
        </w:rPr>
        <w:t>). Скалозубов Н. Л. Пособие для ботанических экскурсий. – С.-П. издание А. Ф. Девриена. – 1912.</w:t>
      </w:r>
    </w:p>
    <w:p w:rsidR="00110F4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107</w:t>
      </w:r>
      <w:r w:rsidR="00110F40" w:rsidRPr="001F7D2C">
        <w:rPr>
          <w:rFonts w:ascii="Times New Roman" w:hAnsi="Times New Roman" w:cs="Times New Roman"/>
          <w:sz w:val="28"/>
          <w:szCs w:val="28"/>
        </w:rPr>
        <w:t>). Бычин Б. Образец для подражания//Тюменская старина: Т. 1. Тюмень: Тюменск. изд. дом. – 2006.</w:t>
      </w:r>
    </w:p>
    <w:p w:rsidR="00110F40"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108</w:t>
      </w:r>
      <w:r w:rsidR="00110F40" w:rsidRPr="001F7D2C">
        <w:rPr>
          <w:rFonts w:ascii="Times New Roman" w:hAnsi="Times New Roman" w:cs="Times New Roman"/>
          <w:sz w:val="28"/>
          <w:szCs w:val="28"/>
        </w:rPr>
        <w:t>). Пахомчик С. А. Скалозубов Николай Лукич – первый правительственный агроном Сибири//афорум.рф&gt;</w:t>
      </w:r>
      <w:r w:rsidR="00110F40" w:rsidRPr="001F7D2C">
        <w:rPr>
          <w:rFonts w:ascii="Times New Roman" w:hAnsi="Times New Roman" w:cs="Times New Roman"/>
          <w:sz w:val="28"/>
          <w:szCs w:val="28"/>
          <w:lang w:val="en-US"/>
        </w:rPr>
        <w:t>stati</w:t>
      </w:r>
      <w:r w:rsidR="00110F40" w:rsidRPr="001F7D2C">
        <w:rPr>
          <w:rFonts w:ascii="Times New Roman" w:hAnsi="Times New Roman" w:cs="Times New Roman"/>
          <w:sz w:val="28"/>
          <w:szCs w:val="28"/>
        </w:rPr>
        <w:t>/</w:t>
      </w:r>
      <w:r w:rsidR="00110F40" w:rsidRPr="001F7D2C">
        <w:rPr>
          <w:rFonts w:ascii="Times New Roman" w:hAnsi="Times New Roman" w:cs="Times New Roman"/>
          <w:sz w:val="28"/>
          <w:szCs w:val="28"/>
          <w:lang w:val="en-US"/>
        </w:rPr>
        <w:t>istoriya</w:t>
      </w:r>
      <w:r w:rsidR="00110F40" w:rsidRPr="001F7D2C">
        <w:rPr>
          <w:rFonts w:ascii="Times New Roman" w:hAnsi="Times New Roman" w:cs="Times New Roman"/>
          <w:sz w:val="28"/>
          <w:szCs w:val="28"/>
        </w:rPr>
        <w:t>-</w:t>
      </w:r>
      <w:r w:rsidR="00110F40" w:rsidRPr="001F7D2C">
        <w:rPr>
          <w:rFonts w:ascii="Times New Roman" w:hAnsi="Times New Roman" w:cs="Times New Roman"/>
          <w:sz w:val="28"/>
          <w:szCs w:val="28"/>
          <w:lang w:val="en-US"/>
        </w:rPr>
        <w:t>sibiri</w:t>
      </w:r>
      <w:r w:rsidR="00110F40" w:rsidRPr="001F7D2C">
        <w:rPr>
          <w:rFonts w:ascii="Times New Roman" w:hAnsi="Times New Roman" w:cs="Times New Roman"/>
          <w:sz w:val="28"/>
          <w:szCs w:val="28"/>
        </w:rPr>
        <w:t>.</w:t>
      </w:r>
      <w:r w:rsidR="00110F40" w:rsidRPr="001F7D2C">
        <w:rPr>
          <w:rFonts w:ascii="Times New Roman" w:hAnsi="Times New Roman" w:cs="Times New Roman"/>
          <w:sz w:val="28"/>
          <w:szCs w:val="28"/>
          <w:lang w:val="en-US"/>
        </w:rPr>
        <w:t>html</w:t>
      </w:r>
    </w:p>
    <w:p w:rsidR="008859BB"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109</w:t>
      </w:r>
      <w:r w:rsidR="00110F40" w:rsidRPr="001F7D2C">
        <w:rPr>
          <w:rFonts w:ascii="Times New Roman" w:hAnsi="Times New Roman" w:cs="Times New Roman"/>
          <w:sz w:val="28"/>
          <w:szCs w:val="28"/>
        </w:rPr>
        <w:t xml:space="preserve">). Воропаева С. С. Скалозубов Николай Лукич – участник первой всеобщей переписи населения Российской империи </w:t>
      </w:r>
      <w:smartTag w:uri="urn:schemas-microsoft-com:office:smarttags" w:element="metricconverter">
        <w:smartTagPr>
          <w:attr w:name="ProductID" w:val="1897 г"/>
        </w:smartTagPr>
        <w:r w:rsidR="00110F40" w:rsidRPr="001F7D2C">
          <w:rPr>
            <w:rFonts w:ascii="Times New Roman" w:hAnsi="Times New Roman" w:cs="Times New Roman"/>
            <w:sz w:val="28"/>
            <w:szCs w:val="28"/>
          </w:rPr>
          <w:t>1897 г</w:t>
        </w:r>
      </w:smartTag>
      <w:r w:rsidR="00110F40" w:rsidRPr="001F7D2C">
        <w:rPr>
          <w:rFonts w:ascii="Times New Roman" w:hAnsi="Times New Roman" w:cs="Times New Roman"/>
          <w:sz w:val="28"/>
          <w:szCs w:val="28"/>
        </w:rPr>
        <w:t xml:space="preserve">. (источниковедческий анализ): Всероссийская Научно-практическая конференция, 17-19 сент </w:t>
      </w:r>
      <w:smartTag w:uri="urn:schemas-microsoft-com:office:smarttags" w:element="metricconverter">
        <w:smartTagPr>
          <w:attr w:name="ProductID" w:val="2015 г"/>
        </w:smartTagPr>
        <w:r w:rsidR="00110F40" w:rsidRPr="001F7D2C">
          <w:rPr>
            <w:rFonts w:ascii="Times New Roman" w:hAnsi="Times New Roman" w:cs="Times New Roman"/>
            <w:sz w:val="28"/>
            <w:szCs w:val="28"/>
          </w:rPr>
          <w:t>2015 г</w:t>
        </w:r>
      </w:smartTag>
      <w:r w:rsidR="00110F40" w:rsidRPr="001F7D2C">
        <w:rPr>
          <w:rFonts w:ascii="Times New Roman" w:hAnsi="Times New Roman" w:cs="Times New Roman"/>
          <w:sz w:val="28"/>
          <w:szCs w:val="28"/>
        </w:rPr>
        <w:t>./ТРО РИО; ТРО АЭАР; ТГИАМЗ: ГАУСЗ; сост. С. А. Пахомчик. – Тюмень: Печатник, 2015.</w:t>
      </w:r>
    </w:p>
    <w:p w:rsidR="00B6340A"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110</w:t>
      </w:r>
      <w:r w:rsidR="008859BB" w:rsidRPr="001F7D2C">
        <w:rPr>
          <w:rFonts w:ascii="Times New Roman" w:hAnsi="Times New Roman" w:cs="Times New Roman"/>
          <w:sz w:val="28"/>
          <w:szCs w:val="28"/>
        </w:rPr>
        <w:t xml:space="preserve">). Скалозубов Н. От Тобольска до Обдорска: из путевого журнала. – ЕТГМ. – 1906. – Вып. </w:t>
      </w:r>
      <w:r w:rsidR="008859BB" w:rsidRPr="001F7D2C">
        <w:rPr>
          <w:rFonts w:ascii="Times New Roman" w:hAnsi="Times New Roman" w:cs="Times New Roman"/>
          <w:sz w:val="28"/>
          <w:szCs w:val="28"/>
          <w:lang w:val="en-US"/>
        </w:rPr>
        <w:t>XVI</w:t>
      </w:r>
      <w:r w:rsidR="008859BB" w:rsidRPr="001F7D2C">
        <w:rPr>
          <w:rFonts w:ascii="Times New Roman" w:hAnsi="Times New Roman" w:cs="Times New Roman"/>
          <w:sz w:val="28"/>
          <w:szCs w:val="28"/>
        </w:rPr>
        <w:t>.</w:t>
      </w:r>
    </w:p>
    <w:p w:rsidR="00D86AC8"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111</w:t>
      </w:r>
      <w:r w:rsidR="00B6340A" w:rsidRPr="001F7D2C">
        <w:rPr>
          <w:rFonts w:ascii="Times New Roman" w:hAnsi="Times New Roman" w:cs="Times New Roman"/>
          <w:sz w:val="28"/>
          <w:szCs w:val="28"/>
        </w:rPr>
        <w:t>). Суринов В. М. Роль Н. Л. Скалозубова в научно-исследовательской работе Тобольского музея//Материалы научной конференции, посвящённой 100-летию Тобольского историко-архитектурного музея-заповедника. – Свердловск. – С</w:t>
      </w:r>
      <w:r w:rsidR="00D86AC8" w:rsidRPr="001F7D2C">
        <w:rPr>
          <w:rFonts w:ascii="Times New Roman" w:hAnsi="Times New Roman" w:cs="Times New Roman"/>
          <w:sz w:val="28"/>
          <w:szCs w:val="28"/>
        </w:rPr>
        <w:t xml:space="preserve">редне-Уральск. кн. изд. – 1975. </w:t>
      </w:r>
    </w:p>
    <w:p w:rsidR="00D86AC8"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112</w:t>
      </w:r>
      <w:r w:rsidR="00D86AC8" w:rsidRPr="001F7D2C">
        <w:rPr>
          <w:rFonts w:ascii="Times New Roman" w:hAnsi="Times New Roman" w:cs="Times New Roman"/>
          <w:sz w:val="28"/>
          <w:szCs w:val="28"/>
        </w:rPr>
        <w:t>). Скалозубов Н., Филиппов М.</w:t>
      </w:r>
      <w:r w:rsidR="00D86AC8" w:rsidRPr="001F7D2C">
        <w:rPr>
          <w:sz w:val="28"/>
          <w:szCs w:val="28"/>
        </w:rPr>
        <w:t xml:space="preserve"> </w:t>
      </w:r>
      <w:r w:rsidR="00D86AC8" w:rsidRPr="001F7D2C">
        <w:rPr>
          <w:rFonts w:ascii="Times New Roman" w:hAnsi="Times New Roman" w:cs="Times New Roman"/>
          <w:sz w:val="28"/>
          <w:szCs w:val="28"/>
        </w:rPr>
        <w:t>Краткая программа для собирания этнографических сведений (о религиозных верованиях, домашнем и общественном быте крестьян, народном языке и словесности, народной медицине, сельскому хозяйству, памятниках старины) по Тобольской губ</w:t>
      </w:r>
      <w:r w:rsidR="002C4B0C">
        <w:rPr>
          <w:rFonts w:ascii="Times New Roman" w:hAnsi="Times New Roman" w:cs="Times New Roman"/>
          <w:sz w:val="28"/>
          <w:szCs w:val="28"/>
        </w:rPr>
        <w:t>ернии, составленная Тобольским</w:t>
      </w:r>
      <w:r w:rsidR="00D86AC8" w:rsidRPr="001F7D2C">
        <w:rPr>
          <w:rFonts w:ascii="Times New Roman" w:hAnsi="Times New Roman" w:cs="Times New Roman"/>
          <w:sz w:val="28"/>
          <w:szCs w:val="28"/>
        </w:rPr>
        <w:t xml:space="preserve"> губернским Музеем. – Тобольск. – Типография Епарх. Брат. – 1902 (извлечение из «ТЕВ». – 1902. - № 17)//Научная библиотека ТГИАМЗ, № 52760.</w:t>
      </w:r>
    </w:p>
    <w:p w:rsidR="00D86AC8"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113</w:t>
      </w:r>
      <w:r w:rsidR="00B75524" w:rsidRPr="001F7D2C">
        <w:rPr>
          <w:rFonts w:ascii="Times New Roman" w:hAnsi="Times New Roman" w:cs="Times New Roman"/>
          <w:sz w:val="28"/>
          <w:szCs w:val="28"/>
        </w:rPr>
        <w:t>). Солодова (Матиканская) Т. И. Отзыв мыслей благородных. Статьи. Очерки. Воспоминания. Эссе. – Тобольск. – 2012.</w:t>
      </w:r>
    </w:p>
    <w:p w:rsidR="00C432A3"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114</w:t>
      </w:r>
      <w:r w:rsidR="00C432A3" w:rsidRPr="001F7D2C">
        <w:rPr>
          <w:rFonts w:ascii="Times New Roman" w:hAnsi="Times New Roman" w:cs="Times New Roman"/>
          <w:sz w:val="28"/>
          <w:szCs w:val="28"/>
        </w:rPr>
        <w:t>). Альбом «Сибирские реликвии». – Общественный фонд «Возрождение Тобольска». – Тобольск.</w:t>
      </w:r>
    </w:p>
    <w:p w:rsidR="006F5E8E"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115</w:t>
      </w:r>
      <w:r w:rsidR="006F5E8E" w:rsidRPr="001F7D2C">
        <w:rPr>
          <w:rFonts w:ascii="Times New Roman" w:hAnsi="Times New Roman" w:cs="Times New Roman"/>
          <w:sz w:val="28"/>
          <w:szCs w:val="28"/>
        </w:rPr>
        <w:t xml:space="preserve">). Скалозубов Н. Л. Опыт обзора крестьянских промыслов Тобольской губернии. – Тобольск. – Типография Епарх. Брат. (Оттиск из </w:t>
      </w:r>
      <w:r w:rsidR="006F5E8E" w:rsidRPr="001F7D2C">
        <w:rPr>
          <w:rFonts w:ascii="Times New Roman" w:hAnsi="Times New Roman" w:cs="Times New Roman"/>
          <w:sz w:val="28"/>
          <w:szCs w:val="28"/>
          <w:lang w:val="en-US"/>
        </w:rPr>
        <w:t>IV</w:t>
      </w:r>
      <w:r w:rsidR="006F5E8E" w:rsidRPr="001F7D2C">
        <w:rPr>
          <w:rFonts w:ascii="Times New Roman" w:hAnsi="Times New Roman" w:cs="Times New Roman"/>
          <w:sz w:val="28"/>
          <w:szCs w:val="28"/>
        </w:rPr>
        <w:t xml:space="preserve"> вып. ЕТГМ). – 1895.</w:t>
      </w:r>
    </w:p>
    <w:p w:rsidR="00A94027" w:rsidRPr="001F7D2C" w:rsidRDefault="00A94027"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11</w:t>
      </w:r>
      <w:r w:rsidR="00625D4E">
        <w:rPr>
          <w:rFonts w:ascii="Times New Roman" w:hAnsi="Times New Roman" w:cs="Times New Roman"/>
          <w:sz w:val="28"/>
          <w:szCs w:val="28"/>
        </w:rPr>
        <w:t>6</w:t>
      </w:r>
      <w:r w:rsidRPr="001F7D2C">
        <w:rPr>
          <w:rFonts w:ascii="Times New Roman" w:hAnsi="Times New Roman" w:cs="Times New Roman"/>
          <w:sz w:val="28"/>
          <w:szCs w:val="28"/>
        </w:rPr>
        <w:t>). Скалозубов Н. Л. Опыт обзора крестьянских промыслов Тобольской губернии. – Тобольск. – Типография Епарх. Брат. – 1902.</w:t>
      </w:r>
    </w:p>
    <w:p w:rsidR="00DB444C"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117</w:t>
      </w:r>
      <w:r w:rsidR="001D1BB1" w:rsidRPr="001F7D2C">
        <w:rPr>
          <w:rFonts w:ascii="Times New Roman" w:hAnsi="Times New Roman" w:cs="Times New Roman"/>
          <w:sz w:val="28"/>
          <w:szCs w:val="28"/>
        </w:rPr>
        <w:t>). Валов А. Портал СМИ Тюменской области – «…Похлопочи, друже, за Тобольский…»/</w:t>
      </w:r>
      <w:r w:rsidR="001D1BB1" w:rsidRPr="001F7D2C">
        <w:rPr>
          <w:rFonts w:ascii="Times New Roman" w:hAnsi="Times New Roman" w:cs="Times New Roman"/>
          <w:sz w:val="28"/>
          <w:szCs w:val="28"/>
          <w:lang w:val="en-US"/>
        </w:rPr>
        <w:t>tyumedia</w:t>
      </w:r>
      <w:r w:rsidR="001D1BB1" w:rsidRPr="001F7D2C">
        <w:rPr>
          <w:rFonts w:ascii="Times New Roman" w:hAnsi="Times New Roman" w:cs="Times New Roman"/>
          <w:sz w:val="28"/>
          <w:szCs w:val="28"/>
        </w:rPr>
        <w:t>.</w:t>
      </w:r>
      <w:r w:rsidR="001D1BB1" w:rsidRPr="001F7D2C">
        <w:rPr>
          <w:rFonts w:ascii="Times New Roman" w:hAnsi="Times New Roman" w:cs="Times New Roman"/>
          <w:sz w:val="28"/>
          <w:szCs w:val="28"/>
          <w:lang w:val="en-US"/>
        </w:rPr>
        <w:t>ru</w:t>
      </w:r>
      <w:r w:rsidR="001D1BB1" w:rsidRPr="001F7D2C">
        <w:rPr>
          <w:rFonts w:ascii="Times New Roman" w:hAnsi="Times New Roman" w:cs="Times New Roman"/>
          <w:sz w:val="28"/>
          <w:szCs w:val="28"/>
        </w:rPr>
        <w:t>&gt;72073.</w:t>
      </w:r>
      <w:r w:rsidR="001D1BB1" w:rsidRPr="001F7D2C">
        <w:rPr>
          <w:rFonts w:ascii="Times New Roman" w:hAnsi="Times New Roman" w:cs="Times New Roman"/>
          <w:sz w:val="28"/>
          <w:szCs w:val="28"/>
          <w:lang w:val="en-US"/>
        </w:rPr>
        <w:t>html</w:t>
      </w:r>
    </w:p>
    <w:p w:rsidR="006D2D1D"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118</w:t>
      </w:r>
      <w:r w:rsidR="007639D6" w:rsidRPr="001F7D2C">
        <w:rPr>
          <w:rFonts w:ascii="Times New Roman" w:hAnsi="Times New Roman" w:cs="Times New Roman"/>
          <w:sz w:val="28"/>
          <w:szCs w:val="28"/>
        </w:rPr>
        <w:t xml:space="preserve">). </w:t>
      </w:r>
      <w:r w:rsidR="00DB444C" w:rsidRPr="001F7D2C">
        <w:rPr>
          <w:rFonts w:ascii="Times New Roman" w:hAnsi="Times New Roman" w:cs="Times New Roman"/>
          <w:sz w:val="28"/>
          <w:szCs w:val="28"/>
        </w:rPr>
        <w:t>Скалозубов Н. Л. Отчёт о состоянии коллекций музея в 1894 году. – НА ТИАМЗ. – ф. 899.</w:t>
      </w:r>
    </w:p>
    <w:p w:rsidR="00BB6C64"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119</w:t>
      </w:r>
      <w:r w:rsidR="006C6B66" w:rsidRPr="001F7D2C">
        <w:rPr>
          <w:rFonts w:ascii="Times New Roman" w:hAnsi="Times New Roman" w:cs="Times New Roman"/>
          <w:sz w:val="28"/>
          <w:szCs w:val="28"/>
        </w:rPr>
        <w:t xml:space="preserve">). Рощевская Л. П., Коновалова Е. Н. Научные сообщества России. Исследование Северного Приуралья в </w:t>
      </w:r>
      <w:r w:rsidR="006C6B66" w:rsidRPr="001F7D2C">
        <w:rPr>
          <w:rFonts w:ascii="Times New Roman" w:hAnsi="Times New Roman" w:cs="Times New Roman"/>
          <w:sz w:val="28"/>
          <w:szCs w:val="28"/>
          <w:lang w:val="en-US"/>
        </w:rPr>
        <w:t>XVII</w:t>
      </w:r>
      <w:r w:rsidR="006C6B66" w:rsidRPr="001F7D2C">
        <w:rPr>
          <w:rFonts w:ascii="Times New Roman" w:hAnsi="Times New Roman" w:cs="Times New Roman"/>
          <w:sz w:val="28"/>
          <w:szCs w:val="28"/>
        </w:rPr>
        <w:t xml:space="preserve"> – нач. </w:t>
      </w:r>
      <w:r w:rsidR="006C6B66" w:rsidRPr="001F7D2C">
        <w:rPr>
          <w:rFonts w:ascii="Times New Roman" w:hAnsi="Times New Roman" w:cs="Times New Roman"/>
          <w:sz w:val="28"/>
          <w:szCs w:val="28"/>
          <w:lang w:val="en-US"/>
        </w:rPr>
        <w:t>XX</w:t>
      </w:r>
      <w:r w:rsidR="006C6B66" w:rsidRPr="001F7D2C">
        <w:rPr>
          <w:rFonts w:ascii="Times New Roman" w:hAnsi="Times New Roman" w:cs="Times New Roman"/>
          <w:sz w:val="28"/>
          <w:szCs w:val="28"/>
        </w:rPr>
        <w:t xml:space="preserve"> веков. – Сыктывкар. – 2012.</w:t>
      </w:r>
    </w:p>
    <w:p w:rsidR="00B0503B"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120</w:t>
      </w:r>
      <w:r w:rsidR="00BB6C64" w:rsidRPr="001F7D2C">
        <w:rPr>
          <w:rFonts w:ascii="Times New Roman" w:hAnsi="Times New Roman" w:cs="Times New Roman"/>
          <w:sz w:val="28"/>
          <w:szCs w:val="28"/>
        </w:rPr>
        <w:t>). Гордеев О. Мамеев много потрудился…//</w:t>
      </w:r>
      <w:r w:rsidR="00BB6C64" w:rsidRPr="001F7D2C">
        <w:rPr>
          <w:rFonts w:ascii="Times New Roman" w:hAnsi="Times New Roman" w:cs="Times New Roman"/>
          <w:sz w:val="28"/>
          <w:szCs w:val="28"/>
          <w:lang w:val="en-US"/>
        </w:rPr>
        <w:t>http</w:t>
      </w:r>
      <w:r w:rsidR="00BB6C64" w:rsidRPr="001F7D2C">
        <w:rPr>
          <w:rFonts w:ascii="Times New Roman" w:hAnsi="Times New Roman" w:cs="Times New Roman"/>
          <w:sz w:val="28"/>
          <w:szCs w:val="28"/>
        </w:rPr>
        <w:t>//</w:t>
      </w:r>
      <w:r w:rsidR="00BB6C64" w:rsidRPr="001F7D2C">
        <w:rPr>
          <w:rFonts w:ascii="Times New Roman" w:hAnsi="Times New Roman" w:cs="Times New Roman"/>
          <w:sz w:val="28"/>
          <w:szCs w:val="28"/>
          <w:lang w:val="en-US"/>
        </w:rPr>
        <w:t>library</w:t>
      </w:r>
      <w:r w:rsidR="00BB6C64" w:rsidRPr="001F7D2C">
        <w:rPr>
          <w:rFonts w:ascii="Times New Roman" w:hAnsi="Times New Roman" w:cs="Times New Roman"/>
          <w:sz w:val="28"/>
          <w:szCs w:val="28"/>
        </w:rPr>
        <w:t>.</w:t>
      </w:r>
      <w:r w:rsidR="00BB6C64" w:rsidRPr="001F7D2C">
        <w:rPr>
          <w:rFonts w:ascii="Times New Roman" w:hAnsi="Times New Roman" w:cs="Times New Roman"/>
          <w:sz w:val="28"/>
          <w:szCs w:val="28"/>
          <w:lang w:val="en-US"/>
        </w:rPr>
        <w:t>kspu</w:t>
      </w:r>
      <w:r w:rsidR="00BB6C64" w:rsidRPr="001F7D2C">
        <w:rPr>
          <w:rFonts w:ascii="Times New Roman" w:hAnsi="Times New Roman" w:cs="Times New Roman"/>
          <w:sz w:val="28"/>
          <w:szCs w:val="28"/>
        </w:rPr>
        <w:t>.</w:t>
      </w:r>
      <w:r w:rsidR="00BB6C64" w:rsidRPr="001F7D2C">
        <w:rPr>
          <w:rFonts w:ascii="Times New Roman" w:hAnsi="Times New Roman" w:cs="Times New Roman"/>
          <w:sz w:val="28"/>
          <w:szCs w:val="28"/>
          <w:lang w:val="en-US"/>
        </w:rPr>
        <w:t>ru</w:t>
      </w:r>
      <w:r w:rsidR="00BB6C64" w:rsidRPr="001F7D2C">
        <w:rPr>
          <w:rFonts w:ascii="Times New Roman" w:hAnsi="Times New Roman" w:cs="Times New Roman"/>
          <w:sz w:val="28"/>
          <w:szCs w:val="28"/>
        </w:rPr>
        <w:t>/</w:t>
      </w:r>
      <w:r w:rsidR="00BB6C64" w:rsidRPr="001F7D2C">
        <w:rPr>
          <w:rFonts w:ascii="Times New Roman" w:hAnsi="Times New Roman" w:cs="Times New Roman"/>
          <w:sz w:val="28"/>
          <w:szCs w:val="28"/>
          <w:lang w:val="en-US"/>
        </w:rPr>
        <w:t>files</w:t>
      </w:r>
      <w:r w:rsidR="00BB6C64" w:rsidRPr="001F7D2C">
        <w:rPr>
          <w:rFonts w:ascii="Times New Roman" w:hAnsi="Times New Roman" w:cs="Times New Roman"/>
          <w:sz w:val="28"/>
          <w:szCs w:val="28"/>
        </w:rPr>
        <w:t>/</w:t>
      </w:r>
      <w:r w:rsidR="00BB6C64" w:rsidRPr="001F7D2C">
        <w:rPr>
          <w:rFonts w:ascii="Times New Roman" w:hAnsi="Times New Roman" w:cs="Times New Roman"/>
          <w:sz w:val="28"/>
          <w:szCs w:val="28"/>
          <w:lang w:val="en-US"/>
        </w:rPr>
        <w:t>KZD</w:t>
      </w:r>
      <w:r w:rsidR="00BB6C64" w:rsidRPr="001F7D2C">
        <w:rPr>
          <w:rFonts w:ascii="Times New Roman" w:hAnsi="Times New Roman" w:cs="Times New Roman"/>
          <w:sz w:val="28"/>
          <w:szCs w:val="28"/>
        </w:rPr>
        <w:t>2009/127.</w:t>
      </w:r>
      <w:r w:rsidR="00BB6C64" w:rsidRPr="001F7D2C">
        <w:rPr>
          <w:rFonts w:ascii="Times New Roman" w:hAnsi="Times New Roman" w:cs="Times New Roman"/>
          <w:sz w:val="28"/>
          <w:szCs w:val="28"/>
          <w:lang w:val="en-US"/>
        </w:rPr>
        <w:t>pdf</w:t>
      </w:r>
    </w:p>
    <w:p w:rsidR="00FB76A4" w:rsidRPr="001F7D2C" w:rsidRDefault="00625D4E" w:rsidP="00F1270A">
      <w:pPr>
        <w:pStyle w:val="a5"/>
        <w:ind w:left="-993" w:firstLine="426"/>
        <w:jc w:val="both"/>
        <w:rPr>
          <w:rFonts w:ascii="Times New Roman" w:hAnsi="Times New Roman" w:cs="Times New Roman"/>
          <w:sz w:val="28"/>
          <w:szCs w:val="28"/>
          <w:u w:val="single"/>
        </w:rPr>
      </w:pPr>
      <w:r>
        <w:rPr>
          <w:rFonts w:ascii="Times New Roman" w:hAnsi="Times New Roman" w:cs="Times New Roman"/>
          <w:sz w:val="28"/>
          <w:szCs w:val="28"/>
        </w:rPr>
        <w:t>121</w:t>
      </w:r>
      <w:r w:rsidR="00B0503B" w:rsidRPr="001F7D2C">
        <w:rPr>
          <w:rFonts w:ascii="Times New Roman" w:hAnsi="Times New Roman" w:cs="Times New Roman"/>
          <w:sz w:val="28"/>
          <w:szCs w:val="28"/>
        </w:rPr>
        <w:t xml:space="preserve">). Евгений Панишев </w:t>
      </w:r>
      <w:r w:rsidR="00B0503B" w:rsidRPr="001F7D2C">
        <w:rPr>
          <w:rFonts w:ascii="Times New Roman" w:hAnsi="Times New Roman" w:cs="Times New Roman"/>
          <w:sz w:val="28"/>
          <w:szCs w:val="28"/>
          <w:u w:val="single"/>
          <w:lang w:val="en-US"/>
        </w:rPr>
        <w:t>Tobolsk</w:t>
      </w:r>
      <w:r w:rsidR="00B0503B" w:rsidRPr="001F7D2C">
        <w:rPr>
          <w:rFonts w:ascii="Times New Roman" w:hAnsi="Times New Roman" w:cs="Times New Roman"/>
          <w:sz w:val="28"/>
          <w:szCs w:val="28"/>
          <w:u w:val="single"/>
        </w:rPr>
        <w:t>.</w:t>
      </w:r>
      <w:r w:rsidR="00B0503B" w:rsidRPr="001F7D2C">
        <w:rPr>
          <w:rFonts w:ascii="Times New Roman" w:hAnsi="Times New Roman" w:cs="Times New Roman"/>
          <w:sz w:val="28"/>
          <w:szCs w:val="28"/>
          <w:u w:val="single"/>
          <w:lang w:val="en-US"/>
        </w:rPr>
        <w:t>ru</w:t>
      </w:r>
      <w:r w:rsidR="00B0503B" w:rsidRPr="001F7D2C">
        <w:rPr>
          <w:rFonts w:ascii="Times New Roman" w:hAnsi="Times New Roman" w:cs="Times New Roman"/>
          <w:sz w:val="28"/>
          <w:szCs w:val="28"/>
          <w:u w:val="single"/>
        </w:rPr>
        <w:t>&gt;Субъективно&gt;4187</w:t>
      </w:r>
    </w:p>
    <w:p w:rsidR="00FB76A4" w:rsidRPr="001F7D2C" w:rsidRDefault="00625D4E" w:rsidP="00F1270A">
      <w:pPr>
        <w:pStyle w:val="a5"/>
        <w:ind w:left="-993" w:firstLine="426"/>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Pr="00625D4E">
        <w:rPr>
          <w:rFonts w:ascii="Times New Roman" w:hAnsi="Times New Roman" w:cs="Times New Roman"/>
          <w:sz w:val="28"/>
          <w:szCs w:val="28"/>
          <w:lang w:val="en-US"/>
        </w:rPr>
        <w:t>2</w:t>
      </w:r>
      <w:r w:rsidR="00FB76A4" w:rsidRPr="001F7D2C">
        <w:rPr>
          <w:rFonts w:ascii="Times New Roman" w:hAnsi="Times New Roman" w:cs="Times New Roman"/>
          <w:sz w:val="28"/>
          <w:szCs w:val="28"/>
          <w:lang w:val="en-US"/>
        </w:rPr>
        <w:t>). libed.ru&gt;knigi…8-gosudarstvennaya…tehnicheskaya…</w:t>
      </w:r>
    </w:p>
    <w:p w:rsidR="00647E06"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123</w:t>
      </w:r>
      <w:r w:rsidR="00647E06" w:rsidRPr="001F7D2C">
        <w:rPr>
          <w:rFonts w:ascii="Times New Roman" w:hAnsi="Times New Roman" w:cs="Times New Roman"/>
          <w:sz w:val="28"/>
          <w:szCs w:val="28"/>
        </w:rPr>
        <w:t>). Солодова (Матиканская) Т. И.</w:t>
      </w:r>
      <w:r w:rsidR="00CC2197" w:rsidRPr="001F7D2C">
        <w:rPr>
          <w:rFonts w:ascii="Times New Roman" w:hAnsi="Times New Roman" w:cs="Times New Roman"/>
          <w:sz w:val="28"/>
          <w:szCs w:val="28"/>
        </w:rPr>
        <w:t xml:space="preserve"> </w:t>
      </w:r>
      <w:r w:rsidR="00647E06" w:rsidRPr="001F7D2C">
        <w:rPr>
          <w:rFonts w:ascii="Times New Roman" w:hAnsi="Times New Roman" w:cs="Times New Roman"/>
          <w:sz w:val="28"/>
          <w:szCs w:val="28"/>
        </w:rPr>
        <w:t>Человек долга и чести. Жизнь и деятельность тобольского педагога Г. Я. Маляревского. – Тюмень. – изд. Истина. – 2012 .</w:t>
      </w:r>
    </w:p>
    <w:p w:rsidR="009B2779"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124</w:t>
      </w:r>
      <w:r w:rsidR="00A80E74" w:rsidRPr="001F7D2C">
        <w:rPr>
          <w:rFonts w:ascii="Times New Roman" w:hAnsi="Times New Roman" w:cs="Times New Roman"/>
          <w:sz w:val="28"/>
          <w:szCs w:val="28"/>
        </w:rPr>
        <w:t>). Тобольский хронограф. Сборник. Вып. 4. – Екатеринбург: «Уральский рабочий». – 2004.</w:t>
      </w:r>
    </w:p>
    <w:p w:rsidR="009B2779" w:rsidRPr="001F7D2C" w:rsidRDefault="00C25316"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12</w:t>
      </w:r>
      <w:r w:rsidR="00625D4E">
        <w:rPr>
          <w:rFonts w:ascii="Times New Roman" w:hAnsi="Times New Roman" w:cs="Times New Roman"/>
          <w:sz w:val="28"/>
          <w:szCs w:val="28"/>
        </w:rPr>
        <w:t>5</w:t>
      </w:r>
      <w:r w:rsidRPr="001F7D2C">
        <w:rPr>
          <w:rFonts w:ascii="Times New Roman" w:hAnsi="Times New Roman" w:cs="Times New Roman"/>
          <w:sz w:val="28"/>
          <w:szCs w:val="28"/>
        </w:rPr>
        <w:t>). Журнал «Лукич» (Тюмень). – 2001. - № 3 (август).</w:t>
      </w:r>
    </w:p>
    <w:p w:rsidR="008179A4"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126</w:t>
      </w:r>
      <w:r w:rsidR="009B2779" w:rsidRPr="001F7D2C">
        <w:rPr>
          <w:rFonts w:ascii="Times New Roman" w:hAnsi="Times New Roman" w:cs="Times New Roman"/>
          <w:sz w:val="28"/>
          <w:szCs w:val="28"/>
        </w:rPr>
        <w:t>). Исследователь севера Александр Дунин-Горкавич. –М.: изд. Галарт». –1995.</w:t>
      </w:r>
    </w:p>
    <w:p w:rsidR="004F656D" w:rsidRPr="001F7D2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127</w:t>
      </w:r>
      <w:r w:rsidR="008179A4" w:rsidRPr="001F7D2C">
        <w:rPr>
          <w:rFonts w:ascii="Times New Roman" w:hAnsi="Times New Roman" w:cs="Times New Roman"/>
          <w:sz w:val="28"/>
          <w:szCs w:val="28"/>
        </w:rPr>
        <w:t>). Кондакова Г. Истории из бархатного альбома//Отчёт общественного благотворительного фонда «Возрождение Тобольска» за 2013 год. – Тобольск. – 2014.</w:t>
      </w:r>
    </w:p>
    <w:p w:rsidR="0052062B"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128</w:t>
      </w:r>
      <w:r w:rsidR="004F656D" w:rsidRPr="001F7D2C">
        <w:rPr>
          <w:rFonts w:ascii="Times New Roman" w:hAnsi="Times New Roman" w:cs="Times New Roman"/>
          <w:sz w:val="28"/>
          <w:szCs w:val="28"/>
        </w:rPr>
        <w:t>). Словцов П. А. Письма из Сибири. Изд-во Ю. Мандрики. – Тюмень. – 1999.</w:t>
      </w:r>
    </w:p>
    <w:p w:rsidR="0052062B"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129</w:t>
      </w:r>
      <w:r w:rsidR="0052062B">
        <w:rPr>
          <w:rFonts w:ascii="Times New Roman" w:hAnsi="Times New Roman" w:cs="Times New Roman"/>
          <w:sz w:val="28"/>
          <w:szCs w:val="28"/>
        </w:rPr>
        <w:t xml:space="preserve">). </w:t>
      </w:r>
      <w:r w:rsidR="0052062B" w:rsidRPr="0052062B">
        <w:rPr>
          <w:rFonts w:ascii="Times New Roman" w:hAnsi="Times New Roman" w:cs="Times New Roman"/>
          <w:sz w:val="28"/>
          <w:szCs w:val="28"/>
        </w:rPr>
        <w:t>Адрес-календарь Тобольской губернии на 1900 год. – Тобольск. – 1899.</w:t>
      </w:r>
    </w:p>
    <w:p w:rsidR="000F6A57"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130</w:t>
      </w:r>
      <w:r w:rsidR="00662C05">
        <w:rPr>
          <w:rFonts w:ascii="Times New Roman" w:hAnsi="Times New Roman" w:cs="Times New Roman"/>
          <w:sz w:val="28"/>
          <w:szCs w:val="28"/>
        </w:rPr>
        <w:t xml:space="preserve">). </w:t>
      </w:r>
      <w:r w:rsidR="00662C05" w:rsidRPr="00662C05">
        <w:rPr>
          <w:rFonts w:ascii="Times New Roman" w:hAnsi="Times New Roman" w:cs="Times New Roman"/>
          <w:sz w:val="28"/>
          <w:szCs w:val="28"/>
        </w:rPr>
        <w:t xml:space="preserve">Материалы </w:t>
      </w:r>
      <w:r w:rsidR="00662C05" w:rsidRPr="00662C05">
        <w:rPr>
          <w:rFonts w:ascii="Times New Roman" w:hAnsi="Times New Roman" w:cs="Times New Roman"/>
          <w:sz w:val="28"/>
          <w:szCs w:val="28"/>
          <w:lang w:val="en-US"/>
        </w:rPr>
        <w:t>III</w:t>
      </w:r>
      <w:r w:rsidR="00662C05" w:rsidRPr="00662C05">
        <w:rPr>
          <w:rFonts w:ascii="Times New Roman" w:hAnsi="Times New Roman" w:cs="Times New Roman"/>
          <w:sz w:val="28"/>
          <w:szCs w:val="28"/>
        </w:rPr>
        <w:t xml:space="preserve"> окружных Лопаревских чтений (Ханты-Мансийск, 28 сент. 2011 г.). – Санкт-Петербург. – «Литературный город». – 2011.</w:t>
      </w:r>
    </w:p>
    <w:p w:rsidR="003A00FB"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131</w:t>
      </w:r>
      <w:r w:rsidR="000F6A57" w:rsidRPr="000F6A57">
        <w:rPr>
          <w:rFonts w:ascii="Times New Roman" w:hAnsi="Times New Roman" w:cs="Times New Roman"/>
          <w:sz w:val="28"/>
          <w:szCs w:val="28"/>
        </w:rPr>
        <w:t>). Скалозубов Н. К вопросу о введении земства в Сибири// «Сибирский листок». – 1898 - № 32.</w:t>
      </w:r>
    </w:p>
    <w:p w:rsidR="0012573A"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132</w:t>
      </w:r>
      <w:r w:rsidR="008A633C">
        <w:rPr>
          <w:rFonts w:ascii="Times New Roman" w:hAnsi="Times New Roman" w:cs="Times New Roman"/>
          <w:sz w:val="28"/>
          <w:szCs w:val="28"/>
        </w:rPr>
        <w:t xml:space="preserve">). </w:t>
      </w:r>
      <w:r w:rsidR="008A633C" w:rsidRPr="000F6A57">
        <w:rPr>
          <w:rFonts w:ascii="Times New Roman" w:hAnsi="Times New Roman" w:cs="Times New Roman"/>
          <w:sz w:val="28"/>
          <w:szCs w:val="28"/>
        </w:rPr>
        <w:t>Скалозубов Н.</w:t>
      </w:r>
      <w:r w:rsidR="003A00FB" w:rsidRPr="003A00FB">
        <w:rPr>
          <w:rFonts w:ascii="Times New Roman" w:hAnsi="Times New Roman" w:cs="Times New Roman"/>
        </w:rPr>
        <w:t xml:space="preserve"> </w:t>
      </w:r>
      <w:r w:rsidR="003A00FB" w:rsidRPr="003A00FB">
        <w:rPr>
          <w:rFonts w:ascii="Times New Roman" w:hAnsi="Times New Roman" w:cs="Times New Roman"/>
          <w:sz w:val="28"/>
          <w:szCs w:val="28"/>
        </w:rPr>
        <w:t>К вопросу о земских учреждениях в Тобольской губернии//«Сибирский листок». – 1905</w:t>
      </w:r>
      <w:r w:rsidR="008C1D2B">
        <w:rPr>
          <w:rFonts w:ascii="Times New Roman" w:hAnsi="Times New Roman" w:cs="Times New Roman"/>
          <w:sz w:val="28"/>
          <w:szCs w:val="28"/>
        </w:rPr>
        <w:t>.</w:t>
      </w:r>
      <w:r w:rsidR="003A00FB" w:rsidRPr="003A00FB">
        <w:rPr>
          <w:rFonts w:ascii="Times New Roman" w:hAnsi="Times New Roman" w:cs="Times New Roman"/>
          <w:sz w:val="28"/>
          <w:szCs w:val="28"/>
        </w:rPr>
        <w:t xml:space="preserve"> - № 92.</w:t>
      </w:r>
    </w:p>
    <w:p w:rsidR="0012573A"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133</w:t>
      </w:r>
      <w:r w:rsidR="0012573A">
        <w:rPr>
          <w:rFonts w:ascii="Times New Roman" w:hAnsi="Times New Roman" w:cs="Times New Roman"/>
          <w:sz w:val="28"/>
          <w:szCs w:val="28"/>
        </w:rPr>
        <w:t xml:space="preserve">). </w:t>
      </w:r>
      <w:r w:rsidR="0012573A" w:rsidRPr="0012573A">
        <w:rPr>
          <w:rFonts w:ascii="Times New Roman" w:hAnsi="Times New Roman" w:cs="Times New Roman"/>
          <w:sz w:val="28"/>
          <w:szCs w:val="28"/>
        </w:rPr>
        <w:t xml:space="preserve">Очерки истории Тюменской области, Тюмень, - 1994. </w:t>
      </w:r>
    </w:p>
    <w:p w:rsidR="004B7465"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134</w:t>
      </w:r>
      <w:r w:rsidR="004B7465">
        <w:rPr>
          <w:rFonts w:ascii="Times New Roman" w:hAnsi="Times New Roman" w:cs="Times New Roman"/>
          <w:sz w:val="28"/>
          <w:szCs w:val="28"/>
        </w:rPr>
        <w:t xml:space="preserve">). </w:t>
      </w:r>
      <w:r w:rsidR="004B7465" w:rsidRPr="004B7465">
        <w:rPr>
          <w:rFonts w:ascii="Times New Roman" w:hAnsi="Times New Roman" w:cs="Times New Roman"/>
          <w:sz w:val="28"/>
          <w:szCs w:val="28"/>
        </w:rPr>
        <w:t xml:space="preserve">Бортникова О. Н. Николай Лукич Скалозубов </w:t>
      </w:r>
      <w:r w:rsidR="001B34AB">
        <w:rPr>
          <w:rFonts w:ascii="Times New Roman" w:hAnsi="Times New Roman" w:cs="Times New Roman"/>
          <w:sz w:val="28"/>
          <w:szCs w:val="28"/>
        </w:rPr>
        <w:t>в</w:t>
      </w:r>
      <w:r w:rsidR="004B7465" w:rsidRPr="004B7465">
        <w:rPr>
          <w:rFonts w:ascii="Times New Roman" w:hAnsi="Times New Roman" w:cs="Times New Roman"/>
          <w:sz w:val="28"/>
          <w:szCs w:val="28"/>
        </w:rPr>
        <w:t xml:space="preserve"> политическтой истории Тобольской тюрьмы//Сибирский исторический журнал. – 2004. - № 1.</w:t>
      </w:r>
    </w:p>
    <w:p w:rsidR="006A0014"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135</w:t>
      </w:r>
      <w:r w:rsidR="006A0014" w:rsidRPr="006A0014">
        <w:rPr>
          <w:rFonts w:ascii="Times New Roman" w:hAnsi="Times New Roman" w:cs="Times New Roman"/>
          <w:sz w:val="28"/>
          <w:szCs w:val="28"/>
        </w:rPr>
        <w:t>)</w:t>
      </w:r>
      <w:r w:rsidR="006A0014">
        <w:rPr>
          <w:rFonts w:ascii="Times New Roman" w:hAnsi="Times New Roman" w:cs="Times New Roman"/>
          <w:sz w:val="28"/>
          <w:szCs w:val="28"/>
        </w:rPr>
        <w:t xml:space="preserve">. </w:t>
      </w:r>
      <w:r w:rsidR="006A0014" w:rsidRPr="006A0014">
        <w:rPr>
          <w:rFonts w:ascii="Times New Roman" w:hAnsi="Times New Roman" w:cs="Times New Roman"/>
          <w:sz w:val="28"/>
          <w:szCs w:val="28"/>
        </w:rPr>
        <w:t>Стоякина Л. С. Общественно-политическая деятельность Николая Лукича Скалозубова//</w:t>
      </w:r>
      <w:r w:rsidR="006A0014" w:rsidRPr="006A0014">
        <w:rPr>
          <w:rFonts w:ascii="Times New Roman" w:hAnsi="Times New Roman" w:cs="Times New Roman"/>
          <w:sz w:val="28"/>
          <w:szCs w:val="28"/>
          <w:lang w:val="en-US"/>
        </w:rPr>
        <w:t>pandia</w:t>
      </w:r>
      <w:r w:rsidR="006A0014" w:rsidRPr="006A0014">
        <w:rPr>
          <w:rFonts w:ascii="Times New Roman" w:hAnsi="Times New Roman" w:cs="Times New Roman"/>
          <w:sz w:val="28"/>
          <w:szCs w:val="28"/>
        </w:rPr>
        <w:t>.</w:t>
      </w:r>
      <w:r w:rsidR="006A0014" w:rsidRPr="006A0014">
        <w:rPr>
          <w:rFonts w:ascii="Times New Roman" w:hAnsi="Times New Roman" w:cs="Times New Roman"/>
          <w:sz w:val="28"/>
          <w:szCs w:val="28"/>
          <w:lang w:val="en-US"/>
        </w:rPr>
        <w:t>ru</w:t>
      </w:r>
      <w:r w:rsidR="006A0014" w:rsidRPr="006A0014">
        <w:rPr>
          <w:rFonts w:ascii="Times New Roman" w:hAnsi="Times New Roman" w:cs="Times New Roman"/>
          <w:sz w:val="28"/>
          <w:szCs w:val="28"/>
        </w:rPr>
        <w:t>&gt;</w:t>
      </w:r>
      <w:r w:rsidR="006A0014" w:rsidRPr="006A0014">
        <w:rPr>
          <w:rFonts w:ascii="Times New Roman" w:hAnsi="Times New Roman" w:cs="Times New Roman"/>
          <w:sz w:val="28"/>
          <w:szCs w:val="28"/>
          <w:lang w:val="en-US"/>
        </w:rPr>
        <w:t>text</w:t>
      </w:r>
      <w:r w:rsidR="006A0014" w:rsidRPr="006A0014">
        <w:rPr>
          <w:rFonts w:ascii="Times New Roman" w:hAnsi="Times New Roman" w:cs="Times New Roman"/>
          <w:sz w:val="28"/>
          <w:szCs w:val="28"/>
        </w:rPr>
        <w:t>/78/095/12050.</w:t>
      </w:r>
      <w:r w:rsidR="006A0014" w:rsidRPr="006A0014">
        <w:rPr>
          <w:rFonts w:ascii="Times New Roman" w:hAnsi="Times New Roman" w:cs="Times New Roman"/>
          <w:sz w:val="28"/>
          <w:szCs w:val="28"/>
          <w:lang w:val="en-US"/>
        </w:rPr>
        <w:t>php</w:t>
      </w:r>
    </w:p>
    <w:p w:rsidR="008F0913"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136</w:t>
      </w:r>
      <w:r w:rsidR="00DE4FB9">
        <w:rPr>
          <w:rFonts w:ascii="Times New Roman" w:hAnsi="Times New Roman" w:cs="Times New Roman"/>
          <w:sz w:val="28"/>
          <w:szCs w:val="28"/>
        </w:rPr>
        <w:t xml:space="preserve">). </w:t>
      </w:r>
      <w:r w:rsidR="00DE4FB9" w:rsidRPr="00DE4FB9">
        <w:rPr>
          <w:rFonts w:ascii="Times New Roman" w:hAnsi="Times New Roman" w:cs="Times New Roman"/>
          <w:sz w:val="28"/>
          <w:szCs w:val="28"/>
        </w:rPr>
        <w:t>Костюрина М. Н. Светлой памяти Николая</w:t>
      </w:r>
      <w:r w:rsidR="00DE4FB9">
        <w:rPr>
          <w:rFonts w:ascii="Times New Roman" w:hAnsi="Times New Roman" w:cs="Times New Roman"/>
          <w:sz w:val="28"/>
          <w:szCs w:val="28"/>
        </w:rPr>
        <w:t xml:space="preserve"> Л</w:t>
      </w:r>
      <w:r w:rsidR="00DE4FB9" w:rsidRPr="00DE4FB9">
        <w:rPr>
          <w:rFonts w:ascii="Times New Roman" w:hAnsi="Times New Roman" w:cs="Times New Roman"/>
          <w:sz w:val="28"/>
          <w:szCs w:val="28"/>
        </w:rPr>
        <w:t>укича Скалозубова// Сибирский листок (1912-1919) сост. В. К. Белобородов (при  участии Ю. Мандрики). – Тюмень. – 2003.</w:t>
      </w:r>
    </w:p>
    <w:p w:rsidR="008F0913"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137</w:t>
      </w:r>
      <w:r w:rsidR="008F0913">
        <w:rPr>
          <w:rFonts w:ascii="Times New Roman" w:hAnsi="Times New Roman" w:cs="Times New Roman"/>
          <w:sz w:val="28"/>
          <w:szCs w:val="28"/>
        </w:rPr>
        <w:t>).</w:t>
      </w:r>
      <w:r w:rsidR="008F0913" w:rsidRPr="008F0913">
        <w:rPr>
          <w:rFonts w:ascii="Times New Roman" w:hAnsi="Times New Roman" w:cs="Times New Roman"/>
        </w:rPr>
        <w:t xml:space="preserve"> </w:t>
      </w:r>
      <w:r w:rsidR="008F0913" w:rsidRPr="008F0913">
        <w:rPr>
          <w:rFonts w:ascii="Times New Roman" w:hAnsi="Times New Roman" w:cs="Times New Roman"/>
          <w:sz w:val="28"/>
          <w:szCs w:val="28"/>
        </w:rPr>
        <w:t>Скалозубов Н. Л. Дневник//Тоб</w:t>
      </w:r>
      <w:r w:rsidR="00B3568F">
        <w:rPr>
          <w:rFonts w:ascii="Times New Roman" w:hAnsi="Times New Roman" w:cs="Times New Roman"/>
          <w:sz w:val="28"/>
          <w:szCs w:val="28"/>
        </w:rPr>
        <w:t>о</w:t>
      </w:r>
      <w:r w:rsidR="008F0913" w:rsidRPr="008F0913">
        <w:rPr>
          <w:rFonts w:ascii="Times New Roman" w:hAnsi="Times New Roman" w:cs="Times New Roman"/>
          <w:sz w:val="28"/>
          <w:szCs w:val="28"/>
        </w:rPr>
        <w:t xml:space="preserve">льский Север глазами политических ссыльных </w:t>
      </w:r>
      <w:r w:rsidR="008F0913" w:rsidRPr="008F0913">
        <w:rPr>
          <w:rFonts w:ascii="Times New Roman" w:hAnsi="Times New Roman" w:cs="Times New Roman"/>
          <w:sz w:val="28"/>
          <w:szCs w:val="28"/>
          <w:lang w:val="en-US"/>
        </w:rPr>
        <w:t>XIX</w:t>
      </w:r>
      <w:r w:rsidR="008F0913" w:rsidRPr="008F0913">
        <w:rPr>
          <w:rFonts w:ascii="Times New Roman" w:hAnsi="Times New Roman" w:cs="Times New Roman"/>
          <w:sz w:val="28"/>
          <w:szCs w:val="28"/>
        </w:rPr>
        <w:t xml:space="preserve"> - начала </w:t>
      </w:r>
      <w:r w:rsidR="008F0913" w:rsidRPr="008F0913">
        <w:rPr>
          <w:rFonts w:ascii="Times New Roman" w:hAnsi="Times New Roman" w:cs="Times New Roman"/>
          <w:sz w:val="28"/>
          <w:szCs w:val="28"/>
          <w:lang w:val="en-US"/>
        </w:rPr>
        <w:t>XX</w:t>
      </w:r>
      <w:r w:rsidR="008F0913" w:rsidRPr="008F0913">
        <w:rPr>
          <w:rFonts w:ascii="Times New Roman" w:hAnsi="Times New Roman" w:cs="Times New Roman"/>
          <w:sz w:val="28"/>
          <w:szCs w:val="28"/>
        </w:rPr>
        <w:t xml:space="preserve"> века. – Екатеринбург: Средне-Уральск. кн. изд., 1998</w:t>
      </w:r>
      <w:r w:rsidR="008F0913">
        <w:rPr>
          <w:rFonts w:ascii="Times New Roman" w:hAnsi="Times New Roman" w:cs="Times New Roman"/>
          <w:sz w:val="28"/>
          <w:szCs w:val="28"/>
        </w:rPr>
        <w:t>.</w:t>
      </w:r>
    </w:p>
    <w:p w:rsidR="00CD2EB6"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138</w:t>
      </w:r>
      <w:r w:rsidR="00764B88">
        <w:rPr>
          <w:rFonts w:ascii="Times New Roman" w:hAnsi="Times New Roman" w:cs="Times New Roman"/>
          <w:sz w:val="28"/>
          <w:szCs w:val="28"/>
        </w:rPr>
        <w:t xml:space="preserve">). Боталов Н. Селекционер здравого смысла// Тюменские известия. </w:t>
      </w:r>
      <w:r w:rsidR="0057498B">
        <w:rPr>
          <w:rFonts w:ascii="Times New Roman" w:hAnsi="Times New Roman" w:cs="Times New Roman"/>
          <w:sz w:val="28"/>
          <w:szCs w:val="28"/>
        </w:rPr>
        <w:t>–</w:t>
      </w:r>
      <w:r w:rsidR="00764B88">
        <w:rPr>
          <w:rFonts w:ascii="Times New Roman" w:hAnsi="Times New Roman" w:cs="Times New Roman"/>
          <w:sz w:val="28"/>
          <w:szCs w:val="28"/>
        </w:rPr>
        <w:t xml:space="preserve"> </w:t>
      </w:r>
      <w:r w:rsidR="0057498B">
        <w:rPr>
          <w:rFonts w:ascii="Times New Roman" w:hAnsi="Times New Roman" w:cs="Times New Roman"/>
          <w:sz w:val="28"/>
          <w:szCs w:val="28"/>
        </w:rPr>
        <w:t>2013. - № 214 (5891).</w:t>
      </w:r>
    </w:p>
    <w:p w:rsidR="00E82F94"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139</w:t>
      </w:r>
      <w:r w:rsidR="00CD2EB6">
        <w:rPr>
          <w:rFonts w:ascii="Times New Roman" w:hAnsi="Times New Roman" w:cs="Times New Roman"/>
          <w:sz w:val="28"/>
          <w:szCs w:val="28"/>
        </w:rPr>
        <w:t xml:space="preserve">). </w:t>
      </w:r>
      <w:r w:rsidR="00CD2EB6" w:rsidRPr="00CD2EB6">
        <w:rPr>
          <w:rFonts w:ascii="Times New Roman" w:hAnsi="Times New Roman" w:cs="Times New Roman"/>
          <w:sz w:val="28"/>
          <w:szCs w:val="28"/>
        </w:rPr>
        <w:t>Храмцов И. Ф.</w:t>
      </w:r>
      <w:r w:rsidR="000013F5">
        <w:rPr>
          <w:rFonts w:ascii="Times New Roman" w:hAnsi="Times New Roman" w:cs="Times New Roman"/>
          <w:sz w:val="28"/>
          <w:szCs w:val="28"/>
        </w:rPr>
        <w:t>, Бойко В. С.</w:t>
      </w:r>
      <w:r w:rsidR="00CD2EB6" w:rsidRPr="00CD2EB6">
        <w:rPr>
          <w:rFonts w:ascii="Times New Roman" w:hAnsi="Times New Roman" w:cs="Times New Roman"/>
          <w:sz w:val="28"/>
          <w:szCs w:val="28"/>
        </w:rPr>
        <w:t xml:space="preserve"> Н. Л. Скалозубов – гражданин, учёный, о</w:t>
      </w:r>
      <w:r w:rsidR="00CD2EB6">
        <w:rPr>
          <w:rFonts w:ascii="Times New Roman" w:hAnsi="Times New Roman" w:cs="Times New Roman"/>
          <w:sz w:val="28"/>
          <w:szCs w:val="28"/>
        </w:rPr>
        <w:t>б</w:t>
      </w:r>
      <w:r w:rsidR="00CD2EB6" w:rsidRPr="00CD2EB6">
        <w:rPr>
          <w:rFonts w:ascii="Times New Roman" w:hAnsi="Times New Roman" w:cs="Times New Roman"/>
          <w:sz w:val="28"/>
          <w:szCs w:val="28"/>
        </w:rPr>
        <w:t xml:space="preserve">щественный деятель//Наследие Н. Л. </w:t>
      </w:r>
      <w:r w:rsidR="00CD2EB6">
        <w:rPr>
          <w:rFonts w:ascii="Times New Roman" w:hAnsi="Times New Roman" w:cs="Times New Roman"/>
          <w:sz w:val="28"/>
          <w:szCs w:val="28"/>
        </w:rPr>
        <w:t>С</w:t>
      </w:r>
      <w:r w:rsidR="00CD2EB6" w:rsidRPr="00CD2EB6">
        <w:rPr>
          <w:rFonts w:ascii="Times New Roman" w:hAnsi="Times New Roman" w:cs="Times New Roman"/>
          <w:sz w:val="28"/>
          <w:szCs w:val="28"/>
        </w:rPr>
        <w:t xml:space="preserve">калозубова – на службу устойчивого развития сибирского села. Всероссийская научно-практическая конференция, 17-19 сент. 015 г./ТРО РИО; ТРО АЭРАР; ТГИАМЗ; ГАУСЗ; сост. С. А. Пахомчик. – Тюмень: Печатник. – 2015. </w:t>
      </w:r>
    </w:p>
    <w:p w:rsidR="00800A8D" w:rsidRDefault="00E82F94" w:rsidP="00F1270A">
      <w:pPr>
        <w:pStyle w:val="a5"/>
        <w:ind w:left="-993" w:firstLine="426"/>
        <w:jc w:val="both"/>
        <w:rPr>
          <w:rFonts w:ascii="Times New Roman" w:hAnsi="Times New Roman" w:cs="Times New Roman"/>
          <w:sz w:val="28"/>
          <w:szCs w:val="28"/>
        </w:rPr>
      </w:pPr>
      <w:r w:rsidRPr="00E82F94">
        <w:rPr>
          <w:rFonts w:ascii="Times New Roman" w:hAnsi="Times New Roman" w:cs="Times New Roman"/>
          <w:sz w:val="28"/>
          <w:szCs w:val="28"/>
        </w:rPr>
        <w:t>14</w:t>
      </w:r>
      <w:r w:rsidR="00625D4E">
        <w:rPr>
          <w:rFonts w:ascii="Times New Roman" w:hAnsi="Times New Roman" w:cs="Times New Roman"/>
          <w:sz w:val="28"/>
          <w:szCs w:val="28"/>
        </w:rPr>
        <w:t>0</w:t>
      </w:r>
      <w:r w:rsidRPr="00E82F94">
        <w:rPr>
          <w:rFonts w:ascii="Times New Roman" w:hAnsi="Times New Roman" w:cs="Times New Roman"/>
          <w:sz w:val="28"/>
          <w:szCs w:val="28"/>
        </w:rPr>
        <w:t>)</w:t>
      </w:r>
      <w:r>
        <w:rPr>
          <w:rFonts w:ascii="Times New Roman" w:hAnsi="Times New Roman" w:cs="Times New Roman"/>
          <w:sz w:val="28"/>
          <w:szCs w:val="28"/>
        </w:rPr>
        <w:t xml:space="preserve">. </w:t>
      </w:r>
      <w:r w:rsidRPr="00E82F94">
        <w:rPr>
          <w:rFonts w:ascii="Times New Roman" w:hAnsi="Times New Roman" w:cs="Times New Roman"/>
          <w:sz w:val="28"/>
          <w:szCs w:val="28"/>
        </w:rPr>
        <w:t xml:space="preserve">Павлова С. Из истории парламентизма: представители Тобольской губернии в государственной Думе </w:t>
      </w:r>
      <w:r w:rsidRPr="00E82F94">
        <w:rPr>
          <w:rFonts w:ascii="Times New Roman" w:hAnsi="Times New Roman" w:cs="Times New Roman"/>
          <w:sz w:val="28"/>
          <w:szCs w:val="28"/>
          <w:lang w:val="en-US"/>
        </w:rPr>
        <w:t>I</w:t>
      </w:r>
      <w:r w:rsidRPr="00E82F94">
        <w:rPr>
          <w:rFonts w:ascii="Times New Roman" w:hAnsi="Times New Roman" w:cs="Times New Roman"/>
          <w:sz w:val="28"/>
          <w:szCs w:val="28"/>
        </w:rPr>
        <w:t xml:space="preserve">- </w:t>
      </w:r>
      <w:r w:rsidRPr="00E82F94">
        <w:rPr>
          <w:rFonts w:ascii="Times New Roman" w:hAnsi="Times New Roman" w:cs="Times New Roman"/>
          <w:sz w:val="28"/>
          <w:szCs w:val="28"/>
          <w:lang w:val="en-US"/>
        </w:rPr>
        <w:t>IV</w:t>
      </w:r>
      <w:r w:rsidRPr="00E82F94">
        <w:rPr>
          <w:rFonts w:ascii="Times New Roman" w:hAnsi="Times New Roman" w:cs="Times New Roman"/>
          <w:sz w:val="28"/>
          <w:szCs w:val="28"/>
        </w:rPr>
        <w:t xml:space="preserve"> созывов//</w:t>
      </w:r>
      <w:r w:rsidRPr="00E82F94">
        <w:rPr>
          <w:rFonts w:ascii="Times New Roman" w:hAnsi="Times New Roman" w:cs="Times New Roman"/>
          <w:sz w:val="28"/>
          <w:szCs w:val="28"/>
          <w:lang w:val="en-US"/>
        </w:rPr>
        <w:t>duma</w:t>
      </w:r>
      <w:r w:rsidRPr="00E82F94">
        <w:rPr>
          <w:rFonts w:ascii="Times New Roman" w:hAnsi="Times New Roman" w:cs="Times New Roman"/>
          <w:sz w:val="28"/>
          <w:szCs w:val="28"/>
        </w:rPr>
        <w:t>72.</w:t>
      </w:r>
      <w:r w:rsidRPr="00E82F94">
        <w:rPr>
          <w:rFonts w:ascii="Times New Roman" w:hAnsi="Times New Roman" w:cs="Times New Roman"/>
          <w:sz w:val="28"/>
          <w:szCs w:val="28"/>
          <w:lang w:val="en-US"/>
        </w:rPr>
        <w:t>ru</w:t>
      </w:r>
      <w:r w:rsidRPr="00E82F94">
        <w:rPr>
          <w:rFonts w:ascii="Times New Roman" w:hAnsi="Times New Roman" w:cs="Times New Roman"/>
          <w:sz w:val="28"/>
          <w:szCs w:val="28"/>
        </w:rPr>
        <w:t>&gt;</w:t>
      </w:r>
      <w:r w:rsidRPr="00E82F94">
        <w:rPr>
          <w:rFonts w:ascii="Times New Roman" w:hAnsi="Times New Roman" w:cs="Times New Roman"/>
          <w:sz w:val="28"/>
          <w:szCs w:val="28"/>
          <w:lang w:val="en-US"/>
        </w:rPr>
        <w:t>ru</w:t>
      </w:r>
      <w:r w:rsidRPr="00E82F94">
        <w:rPr>
          <w:rFonts w:ascii="Times New Roman" w:hAnsi="Times New Roman" w:cs="Times New Roman"/>
          <w:sz w:val="28"/>
          <w:szCs w:val="28"/>
        </w:rPr>
        <w:t>/</w:t>
      </w:r>
      <w:r w:rsidRPr="00E82F94">
        <w:rPr>
          <w:rFonts w:ascii="Times New Roman" w:hAnsi="Times New Roman" w:cs="Times New Roman"/>
          <w:sz w:val="28"/>
          <w:szCs w:val="28"/>
          <w:lang w:val="en-US"/>
        </w:rPr>
        <w:t>history</w:t>
      </w:r>
      <w:r w:rsidRPr="00E82F94">
        <w:rPr>
          <w:rFonts w:ascii="Times New Roman" w:hAnsi="Times New Roman" w:cs="Times New Roman"/>
          <w:sz w:val="28"/>
          <w:szCs w:val="28"/>
        </w:rPr>
        <w:t>/</w:t>
      </w:r>
    </w:p>
    <w:p w:rsidR="0073070B"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141</w:t>
      </w:r>
      <w:r w:rsidR="00800A8D">
        <w:rPr>
          <w:rFonts w:ascii="Times New Roman" w:hAnsi="Times New Roman" w:cs="Times New Roman"/>
          <w:sz w:val="28"/>
          <w:szCs w:val="28"/>
        </w:rPr>
        <w:t xml:space="preserve">). </w:t>
      </w:r>
      <w:r w:rsidR="00800A8D" w:rsidRPr="00800A8D">
        <w:rPr>
          <w:rFonts w:ascii="Times New Roman" w:hAnsi="Times New Roman" w:cs="Times New Roman"/>
          <w:sz w:val="28"/>
          <w:szCs w:val="28"/>
        </w:rPr>
        <w:t xml:space="preserve">Астротенко Р. Сибирская группа депутатов в начале </w:t>
      </w:r>
      <w:r w:rsidR="00800A8D" w:rsidRPr="00800A8D">
        <w:rPr>
          <w:rFonts w:ascii="Times New Roman" w:hAnsi="Times New Roman" w:cs="Times New Roman"/>
          <w:sz w:val="28"/>
          <w:szCs w:val="28"/>
          <w:lang w:val="en-US"/>
        </w:rPr>
        <w:t>XX</w:t>
      </w:r>
      <w:r w:rsidR="00800A8D" w:rsidRPr="00800A8D">
        <w:rPr>
          <w:rFonts w:ascii="Times New Roman" w:hAnsi="Times New Roman" w:cs="Times New Roman"/>
          <w:sz w:val="28"/>
          <w:szCs w:val="28"/>
        </w:rPr>
        <w:t xml:space="preserve"> века//</w:t>
      </w:r>
      <w:r w:rsidR="00800A8D" w:rsidRPr="00800A8D">
        <w:rPr>
          <w:rFonts w:ascii="Times New Roman" w:hAnsi="Times New Roman" w:cs="Times New Roman"/>
          <w:sz w:val="28"/>
          <w:szCs w:val="28"/>
          <w:lang w:val="en-US"/>
        </w:rPr>
        <w:t>CoolReferat</w:t>
      </w:r>
      <w:r w:rsidR="00800A8D" w:rsidRPr="00800A8D">
        <w:rPr>
          <w:rFonts w:ascii="Times New Roman" w:hAnsi="Times New Roman" w:cs="Times New Roman"/>
          <w:sz w:val="28"/>
          <w:szCs w:val="28"/>
        </w:rPr>
        <w:t>.</w:t>
      </w:r>
      <w:r w:rsidR="00800A8D" w:rsidRPr="00800A8D">
        <w:rPr>
          <w:rFonts w:ascii="Times New Roman" w:hAnsi="Times New Roman" w:cs="Times New Roman"/>
          <w:sz w:val="28"/>
          <w:szCs w:val="28"/>
          <w:lang w:val="en-US"/>
        </w:rPr>
        <w:t>com</w:t>
      </w:r>
      <w:r w:rsidR="00800A8D" w:rsidRPr="00800A8D">
        <w:rPr>
          <w:rFonts w:ascii="Times New Roman" w:hAnsi="Times New Roman" w:cs="Times New Roman"/>
          <w:sz w:val="28"/>
          <w:szCs w:val="28"/>
        </w:rPr>
        <w:t>&gt;</w:t>
      </w:r>
      <w:r w:rsidR="00800A8D" w:rsidRPr="00800A8D">
        <w:rPr>
          <w:rFonts w:ascii="Times New Roman" w:hAnsi="Times New Roman" w:cs="Times New Roman"/>
          <w:sz w:val="28"/>
          <w:szCs w:val="28"/>
          <w:lang w:val="en-US"/>
        </w:rPr>
        <w:t>C</w:t>
      </w:r>
      <w:r w:rsidR="00800A8D" w:rsidRPr="00800A8D">
        <w:rPr>
          <w:rFonts w:ascii="Times New Roman" w:hAnsi="Times New Roman" w:cs="Times New Roman"/>
          <w:sz w:val="28"/>
          <w:szCs w:val="28"/>
        </w:rPr>
        <w:t>ибирская группа депутатов в …</w:t>
      </w:r>
    </w:p>
    <w:p w:rsidR="00755705"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142</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Науменко</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Н</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Депутат</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Государственной</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Думы</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великий</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учёный</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великий</w:t>
      </w:r>
      <w:r w:rsidR="0073070B" w:rsidRPr="001318F1">
        <w:rPr>
          <w:rFonts w:ascii="Times New Roman" w:hAnsi="Times New Roman" w:cs="Times New Roman"/>
          <w:sz w:val="28"/>
          <w:szCs w:val="28"/>
        </w:rPr>
        <w:t xml:space="preserve"> </w:t>
      </w:r>
      <w:r w:rsidR="0073070B" w:rsidRPr="0073070B">
        <w:rPr>
          <w:rFonts w:ascii="Times New Roman" w:hAnsi="Times New Roman" w:cs="Times New Roman"/>
          <w:sz w:val="28"/>
          <w:szCs w:val="28"/>
        </w:rPr>
        <w:t>труженик</w:t>
      </w:r>
      <w:r w:rsidR="0073070B" w:rsidRPr="001318F1">
        <w:rPr>
          <w:rFonts w:ascii="Times New Roman" w:hAnsi="Times New Roman" w:cs="Times New Roman"/>
          <w:sz w:val="28"/>
          <w:szCs w:val="28"/>
        </w:rPr>
        <w:t>//</w:t>
      </w:r>
      <w:r w:rsidR="0073070B" w:rsidRPr="0073070B">
        <w:rPr>
          <w:rFonts w:ascii="Times New Roman" w:hAnsi="Times New Roman" w:cs="Times New Roman"/>
          <w:sz w:val="28"/>
          <w:szCs w:val="28"/>
          <w:lang w:val="en-US"/>
        </w:rPr>
        <w:t>kurgan</w:t>
      </w:r>
      <w:r w:rsidR="0073070B" w:rsidRPr="001318F1">
        <w:rPr>
          <w:rFonts w:ascii="Times New Roman" w:hAnsi="Times New Roman" w:cs="Times New Roman"/>
          <w:sz w:val="28"/>
          <w:szCs w:val="28"/>
        </w:rPr>
        <w:t>.</w:t>
      </w:r>
      <w:r w:rsidR="0073070B" w:rsidRPr="0073070B">
        <w:rPr>
          <w:rFonts w:ascii="Times New Roman" w:hAnsi="Times New Roman" w:cs="Times New Roman"/>
          <w:sz w:val="28"/>
          <w:szCs w:val="28"/>
          <w:lang w:val="en-US"/>
        </w:rPr>
        <w:t>rgo</w:t>
      </w:r>
      <w:r w:rsidR="0073070B" w:rsidRPr="001318F1">
        <w:rPr>
          <w:rFonts w:ascii="Times New Roman" w:hAnsi="Times New Roman" w:cs="Times New Roman"/>
          <w:sz w:val="28"/>
          <w:szCs w:val="28"/>
        </w:rPr>
        <w:t>/</w:t>
      </w:r>
      <w:r w:rsidR="0073070B" w:rsidRPr="0073070B">
        <w:rPr>
          <w:rFonts w:ascii="Times New Roman" w:hAnsi="Times New Roman" w:cs="Times New Roman"/>
          <w:sz w:val="28"/>
          <w:szCs w:val="28"/>
          <w:lang w:val="en-US"/>
        </w:rPr>
        <w:t>ru</w:t>
      </w:r>
      <w:r w:rsidR="0073070B" w:rsidRPr="001318F1">
        <w:rPr>
          <w:rFonts w:ascii="Times New Roman" w:hAnsi="Times New Roman" w:cs="Times New Roman"/>
          <w:sz w:val="28"/>
          <w:szCs w:val="28"/>
        </w:rPr>
        <w:t>&gt;…</w:t>
      </w:r>
      <w:r w:rsidR="0073070B" w:rsidRPr="0073070B">
        <w:rPr>
          <w:rFonts w:ascii="Times New Roman" w:hAnsi="Times New Roman" w:cs="Times New Roman"/>
          <w:sz w:val="28"/>
          <w:szCs w:val="28"/>
          <w:lang w:val="en-US"/>
        </w:rPr>
        <w:t>geography</w:t>
      </w:r>
      <w:r w:rsidR="0073070B" w:rsidRPr="001318F1">
        <w:rPr>
          <w:rFonts w:ascii="Times New Roman" w:hAnsi="Times New Roman" w:cs="Times New Roman"/>
          <w:sz w:val="28"/>
          <w:szCs w:val="28"/>
        </w:rPr>
        <w:t>…</w:t>
      </w:r>
      <w:r w:rsidR="0073070B" w:rsidRPr="0073070B">
        <w:rPr>
          <w:rFonts w:ascii="Times New Roman" w:hAnsi="Times New Roman" w:cs="Times New Roman"/>
          <w:sz w:val="28"/>
          <w:szCs w:val="28"/>
          <w:lang w:val="en-US"/>
        </w:rPr>
        <w:t>nikolai</w:t>
      </w:r>
      <w:r w:rsidR="0073070B" w:rsidRPr="001318F1">
        <w:rPr>
          <w:rFonts w:ascii="Times New Roman" w:hAnsi="Times New Roman" w:cs="Times New Roman"/>
          <w:sz w:val="28"/>
          <w:szCs w:val="28"/>
        </w:rPr>
        <w:t>-</w:t>
      </w:r>
      <w:r w:rsidR="0073070B" w:rsidRPr="0073070B">
        <w:rPr>
          <w:rFonts w:ascii="Times New Roman" w:hAnsi="Times New Roman" w:cs="Times New Roman"/>
          <w:sz w:val="28"/>
          <w:szCs w:val="28"/>
          <w:lang w:val="en-US"/>
        </w:rPr>
        <w:t>lukich</w:t>
      </w:r>
      <w:r w:rsidR="0073070B" w:rsidRPr="001318F1">
        <w:rPr>
          <w:rFonts w:ascii="Times New Roman" w:hAnsi="Times New Roman" w:cs="Times New Roman"/>
          <w:sz w:val="28"/>
          <w:szCs w:val="28"/>
        </w:rPr>
        <w:t>-</w:t>
      </w:r>
      <w:r w:rsidR="0073070B" w:rsidRPr="0073070B">
        <w:rPr>
          <w:rFonts w:ascii="Times New Roman" w:hAnsi="Times New Roman" w:cs="Times New Roman"/>
          <w:sz w:val="28"/>
          <w:szCs w:val="28"/>
          <w:lang w:val="en-US"/>
        </w:rPr>
        <w:t>skalozubov</w:t>
      </w:r>
      <w:r w:rsidR="0073070B" w:rsidRPr="001318F1">
        <w:rPr>
          <w:rFonts w:ascii="Times New Roman" w:hAnsi="Times New Roman" w:cs="Times New Roman"/>
          <w:sz w:val="28"/>
          <w:szCs w:val="28"/>
        </w:rPr>
        <w:t>/</w:t>
      </w:r>
    </w:p>
    <w:p w:rsidR="00755705"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143</w:t>
      </w:r>
      <w:r w:rsidR="00755705">
        <w:rPr>
          <w:rFonts w:ascii="Times New Roman" w:hAnsi="Times New Roman" w:cs="Times New Roman"/>
          <w:sz w:val="28"/>
          <w:szCs w:val="28"/>
        </w:rPr>
        <w:t xml:space="preserve">). </w:t>
      </w:r>
      <w:r w:rsidR="007638EE">
        <w:rPr>
          <w:rFonts w:ascii="Times New Roman" w:hAnsi="Times New Roman" w:cs="Times New Roman"/>
          <w:sz w:val="28"/>
          <w:szCs w:val="28"/>
        </w:rPr>
        <w:t>Скалозубов Н. Л. Орг</w:t>
      </w:r>
      <w:r w:rsidR="00755705" w:rsidRPr="00755705">
        <w:rPr>
          <w:rFonts w:ascii="Times New Roman" w:hAnsi="Times New Roman" w:cs="Times New Roman"/>
          <w:sz w:val="28"/>
          <w:szCs w:val="28"/>
        </w:rPr>
        <w:t>анизация общественных сил в целях изучения Сибири. – С.-Петербург. – Типография Альшулера. – 1912.</w:t>
      </w:r>
    </w:p>
    <w:p w:rsidR="001B50CC"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144</w:t>
      </w:r>
      <w:r w:rsidR="000560FA">
        <w:rPr>
          <w:rFonts w:ascii="Times New Roman" w:hAnsi="Times New Roman" w:cs="Times New Roman"/>
          <w:sz w:val="28"/>
          <w:szCs w:val="28"/>
        </w:rPr>
        <w:t xml:space="preserve">). </w:t>
      </w:r>
      <w:r w:rsidR="000560FA" w:rsidRPr="000560FA">
        <w:rPr>
          <w:rFonts w:ascii="Times New Roman" w:hAnsi="Times New Roman" w:cs="Times New Roman"/>
          <w:sz w:val="28"/>
          <w:szCs w:val="28"/>
        </w:rPr>
        <w:t>Скалозубов Н. Л. Письма депутатов//НА ТГИАМЗ. - ТМ 24115/694.</w:t>
      </w:r>
    </w:p>
    <w:p w:rsidR="007253A3"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145</w:t>
      </w:r>
      <w:r w:rsidR="001B50CC" w:rsidRPr="00DF0BA5">
        <w:rPr>
          <w:rFonts w:ascii="Times New Roman" w:hAnsi="Times New Roman" w:cs="Times New Roman"/>
          <w:sz w:val="28"/>
          <w:szCs w:val="28"/>
        </w:rPr>
        <w:t>)</w:t>
      </w:r>
      <w:r w:rsidR="001B50CC" w:rsidRPr="00DF0BA5">
        <w:rPr>
          <w:rFonts w:ascii="Times New Roman" w:hAnsi="Times New Roman" w:cs="Times New Roman"/>
        </w:rPr>
        <w:t xml:space="preserve"> </w:t>
      </w:r>
      <w:r w:rsidR="001B50CC" w:rsidRPr="001B50CC">
        <w:rPr>
          <w:rFonts w:ascii="Times New Roman" w:hAnsi="Times New Roman" w:cs="Times New Roman"/>
          <w:sz w:val="28"/>
          <w:szCs w:val="28"/>
        </w:rPr>
        <w:t>Толстых</w:t>
      </w:r>
      <w:r w:rsidR="001B50CC" w:rsidRPr="00DF0BA5">
        <w:rPr>
          <w:rFonts w:ascii="Times New Roman" w:hAnsi="Times New Roman" w:cs="Times New Roman"/>
          <w:sz w:val="28"/>
          <w:szCs w:val="28"/>
        </w:rPr>
        <w:t xml:space="preserve"> </w:t>
      </w:r>
      <w:r w:rsidR="001B50CC" w:rsidRPr="001B50CC">
        <w:rPr>
          <w:rFonts w:ascii="Times New Roman" w:hAnsi="Times New Roman" w:cs="Times New Roman"/>
          <w:sz w:val="28"/>
          <w:szCs w:val="28"/>
        </w:rPr>
        <w:t>Н</w:t>
      </w:r>
      <w:r w:rsidR="001B50CC" w:rsidRPr="00DF0BA5">
        <w:rPr>
          <w:rFonts w:ascii="Times New Roman" w:hAnsi="Times New Roman" w:cs="Times New Roman"/>
          <w:sz w:val="28"/>
          <w:szCs w:val="28"/>
        </w:rPr>
        <w:t xml:space="preserve">. – </w:t>
      </w:r>
      <w:r w:rsidR="001B50CC" w:rsidRPr="001B50CC">
        <w:rPr>
          <w:rFonts w:ascii="Times New Roman" w:hAnsi="Times New Roman" w:cs="Times New Roman"/>
          <w:sz w:val="28"/>
          <w:szCs w:val="28"/>
        </w:rPr>
        <w:t>Зауралье</w:t>
      </w:r>
      <w:r w:rsidR="001B50CC" w:rsidRPr="00DF0BA5">
        <w:rPr>
          <w:rFonts w:ascii="Times New Roman" w:hAnsi="Times New Roman" w:cs="Times New Roman"/>
          <w:sz w:val="28"/>
          <w:szCs w:val="28"/>
        </w:rPr>
        <w:t xml:space="preserve">. – 2012. – 28 </w:t>
      </w:r>
      <w:r w:rsidR="001B50CC" w:rsidRPr="001B50CC">
        <w:rPr>
          <w:rFonts w:ascii="Times New Roman" w:hAnsi="Times New Roman" w:cs="Times New Roman"/>
          <w:sz w:val="28"/>
          <w:szCs w:val="28"/>
        </w:rPr>
        <w:t>июня</w:t>
      </w:r>
      <w:r w:rsidR="001B50CC" w:rsidRPr="00DF0BA5">
        <w:rPr>
          <w:rFonts w:ascii="Times New Roman" w:hAnsi="Times New Roman" w:cs="Times New Roman"/>
          <w:sz w:val="28"/>
          <w:szCs w:val="28"/>
        </w:rPr>
        <w:t xml:space="preserve">. – </w:t>
      </w:r>
      <w:r w:rsidR="001B50CC" w:rsidRPr="001B50CC">
        <w:rPr>
          <w:rFonts w:ascii="Times New Roman" w:hAnsi="Times New Roman" w:cs="Times New Roman"/>
          <w:sz w:val="28"/>
          <w:szCs w:val="28"/>
        </w:rPr>
        <w:t>С</w:t>
      </w:r>
      <w:r w:rsidR="001B50CC" w:rsidRPr="00DF0BA5">
        <w:rPr>
          <w:rFonts w:ascii="Times New Roman" w:hAnsi="Times New Roman" w:cs="Times New Roman"/>
          <w:sz w:val="28"/>
          <w:szCs w:val="28"/>
        </w:rPr>
        <w:t>. 13. – (</w:t>
      </w:r>
      <w:r w:rsidR="001B50CC" w:rsidRPr="001B50CC">
        <w:rPr>
          <w:rFonts w:ascii="Times New Roman" w:hAnsi="Times New Roman" w:cs="Times New Roman"/>
          <w:sz w:val="28"/>
          <w:szCs w:val="28"/>
        </w:rPr>
        <w:t>Страницы</w:t>
      </w:r>
      <w:r w:rsidR="001B50CC" w:rsidRPr="00DF0BA5">
        <w:rPr>
          <w:rFonts w:ascii="Times New Roman" w:hAnsi="Times New Roman" w:cs="Times New Roman"/>
          <w:sz w:val="28"/>
          <w:szCs w:val="28"/>
        </w:rPr>
        <w:t xml:space="preserve"> </w:t>
      </w:r>
      <w:r w:rsidR="001B50CC" w:rsidRPr="001B50CC">
        <w:rPr>
          <w:rFonts w:ascii="Times New Roman" w:hAnsi="Times New Roman" w:cs="Times New Roman"/>
          <w:sz w:val="28"/>
          <w:szCs w:val="28"/>
        </w:rPr>
        <w:t>истории</w:t>
      </w:r>
      <w:r w:rsidR="001B50CC" w:rsidRPr="00DF0BA5">
        <w:rPr>
          <w:rFonts w:ascii="Times New Roman" w:hAnsi="Times New Roman" w:cs="Times New Roman"/>
          <w:sz w:val="28"/>
          <w:szCs w:val="28"/>
        </w:rPr>
        <w:t>)//</w:t>
      </w:r>
      <w:r w:rsidR="001B50CC" w:rsidRPr="001B50CC">
        <w:rPr>
          <w:rFonts w:ascii="Times New Roman" w:hAnsi="Times New Roman" w:cs="Times New Roman"/>
          <w:sz w:val="28"/>
          <w:szCs w:val="28"/>
          <w:lang w:val="en-US"/>
        </w:rPr>
        <w:t>kurgangen</w:t>
      </w:r>
      <w:r w:rsidR="001B50CC" w:rsidRPr="00DF0BA5">
        <w:rPr>
          <w:rFonts w:ascii="Times New Roman" w:hAnsi="Times New Roman" w:cs="Times New Roman"/>
          <w:sz w:val="28"/>
          <w:szCs w:val="28"/>
        </w:rPr>
        <w:t>.</w:t>
      </w:r>
      <w:r w:rsidR="001B50CC" w:rsidRPr="001B50CC">
        <w:rPr>
          <w:rFonts w:ascii="Times New Roman" w:hAnsi="Times New Roman" w:cs="Times New Roman"/>
          <w:sz w:val="28"/>
          <w:szCs w:val="28"/>
          <w:lang w:val="en-US"/>
        </w:rPr>
        <w:t>org</w:t>
      </w:r>
      <w:r w:rsidR="001B50CC" w:rsidRPr="00DF0BA5">
        <w:rPr>
          <w:rFonts w:ascii="Times New Roman" w:hAnsi="Times New Roman" w:cs="Times New Roman"/>
          <w:sz w:val="28"/>
          <w:szCs w:val="28"/>
        </w:rPr>
        <w:t>&gt;</w:t>
      </w:r>
      <w:r w:rsidR="001B50CC" w:rsidRPr="001B50CC">
        <w:rPr>
          <w:rFonts w:ascii="Times New Roman" w:hAnsi="Times New Roman" w:cs="Times New Roman"/>
          <w:sz w:val="28"/>
          <w:szCs w:val="28"/>
          <w:lang w:val="en-US"/>
        </w:rPr>
        <w:t>local</w:t>
      </w:r>
      <w:r w:rsidR="001B50CC" w:rsidRPr="00DF0BA5">
        <w:rPr>
          <w:rFonts w:ascii="Times New Roman" w:hAnsi="Times New Roman" w:cs="Times New Roman"/>
          <w:sz w:val="28"/>
          <w:szCs w:val="28"/>
        </w:rPr>
        <w:t>-</w:t>
      </w:r>
      <w:r w:rsidR="001B50CC" w:rsidRPr="001B50CC">
        <w:rPr>
          <w:rFonts w:ascii="Times New Roman" w:hAnsi="Times New Roman" w:cs="Times New Roman"/>
          <w:sz w:val="28"/>
          <w:szCs w:val="28"/>
          <w:lang w:val="en-US"/>
        </w:rPr>
        <w:t>finding</w:t>
      </w:r>
      <w:r w:rsidR="001B50CC" w:rsidRPr="00DF0BA5">
        <w:rPr>
          <w:rFonts w:ascii="Times New Roman" w:hAnsi="Times New Roman" w:cs="Times New Roman"/>
          <w:sz w:val="28"/>
          <w:szCs w:val="28"/>
        </w:rPr>
        <w:t>/</w:t>
      </w:r>
      <w:r w:rsidR="001B50CC" w:rsidRPr="001B50CC">
        <w:rPr>
          <w:rFonts w:ascii="Times New Roman" w:hAnsi="Times New Roman" w:cs="Times New Roman"/>
          <w:sz w:val="28"/>
          <w:szCs w:val="28"/>
          <w:lang w:val="en-US"/>
        </w:rPr>
        <w:t>Argo</w:t>
      </w:r>
      <w:r w:rsidR="001B50CC" w:rsidRPr="00DF0BA5">
        <w:rPr>
          <w:rFonts w:ascii="Times New Roman" w:hAnsi="Times New Roman" w:cs="Times New Roman"/>
          <w:sz w:val="28"/>
          <w:szCs w:val="28"/>
        </w:rPr>
        <w:t>/</w:t>
      </w:r>
      <w:r w:rsidR="001B50CC" w:rsidRPr="001B50CC">
        <w:rPr>
          <w:rFonts w:ascii="Times New Roman" w:hAnsi="Times New Roman" w:cs="Times New Roman"/>
          <w:sz w:val="28"/>
          <w:szCs w:val="28"/>
          <w:lang w:val="en-US"/>
        </w:rPr>
        <w:t>Ne</w:t>
      </w:r>
      <w:r w:rsidR="001B50CC" w:rsidRPr="00DF0BA5">
        <w:rPr>
          <w:rFonts w:ascii="Times New Roman" w:hAnsi="Times New Roman" w:cs="Times New Roman"/>
          <w:sz w:val="28"/>
          <w:szCs w:val="28"/>
        </w:rPr>
        <w:t xml:space="preserve"> </w:t>
      </w:r>
      <w:r w:rsidR="001B50CC" w:rsidRPr="001B50CC">
        <w:rPr>
          <w:rFonts w:ascii="Times New Roman" w:hAnsi="Times New Roman" w:cs="Times New Roman"/>
          <w:sz w:val="28"/>
          <w:szCs w:val="28"/>
          <w:lang w:val="en-US"/>
        </w:rPr>
        <w:t>korysty</w:t>
      </w:r>
      <w:r w:rsidR="001B50CC" w:rsidRPr="00DF0BA5">
        <w:rPr>
          <w:rFonts w:ascii="Times New Roman" w:hAnsi="Times New Roman" w:cs="Times New Roman"/>
          <w:sz w:val="28"/>
          <w:szCs w:val="28"/>
        </w:rPr>
        <w:t xml:space="preserve"> </w:t>
      </w:r>
      <w:r w:rsidR="001B50CC" w:rsidRPr="001B50CC">
        <w:rPr>
          <w:rFonts w:ascii="Times New Roman" w:hAnsi="Times New Roman" w:cs="Times New Roman"/>
          <w:sz w:val="28"/>
          <w:szCs w:val="28"/>
          <w:lang w:val="en-US"/>
        </w:rPr>
        <w:t>rady</w:t>
      </w:r>
      <w:r w:rsidR="001B50CC" w:rsidRPr="00DF0BA5">
        <w:rPr>
          <w:rFonts w:ascii="Times New Roman" w:hAnsi="Times New Roman" w:cs="Times New Roman"/>
          <w:sz w:val="28"/>
          <w:szCs w:val="28"/>
        </w:rPr>
        <w:t>/</w:t>
      </w:r>
    </w:p>
    <w:p w:rsidR="00AF117F"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146</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Науменко</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Н</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Депутат</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Государственной</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Думы</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великий</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учёный</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великий</w:t>
      </w:r>
      <w:r w:rsidR="007253A3" w:rsidRPr="00AF117F">
        <w:rPr>
          <w:rFonts w:ascii="Times New Roman" w:hAnsi="Times New Roman" w:cs="Times New Roman"/>
          <w:sz w:val="28"/>
          <w:szCs w:val="28"/>
        </w:rPr>
        <w:t xml:space="preserve"> </w:t>
      </w:r>
      <w:r w:rsidR="007253A3" w:rsidRPr="007253A3">
        <w:rPr>
          <w:rFonts w:ascii="Times New Roman" w:hAnsi="Times New Roman" w:cs="Times New Roman"/>
          <w:sz w:val="28"/>
          <w:szCs w:val="28"/>
        </w:rPr>
        <w:t>труженик</w:t>
      </w:r>
      <w:r w:rsidR="007253A3" w:rsidRPr="00AF117F">
        <w:rPr>
          <w:rFonts w:ascii="Times New Roman" w:hAnsi="Times New Roman" w:cs="Times New Roman"/>
          <w:sz w:val="28"/>
          <w:szCs w:val="28"/>
        </w:rPr>
        <w:t>//</w:t>
      </w:r>
      <w:r w:rsidR="007253A3" w:rsidRPr="007253A3">
        <w:rPr>
          <w:rFonts w:ascii="Times New Roman" w:hAnsi="Times New Roman" w:cs="Times New Roman"/>
          <w:sz w:val="28"/>
          <w:szCs w:val="28"/>
          <w:lang w:val="en-US"/>
        </w:rPr>
        <w:t>kurgan</w:t>
      </w:r>
      <w:r w:rsidR="007253A3" w:rsidRPr="00AF117F">
        <w:rPr>
          <w:rFonts w:ascii="Times New Roman" w:hAnsi="Times New Roman" w:cs="Times New Roman"/>
          <w:sz w:val="28"/>
          <w:szCs w:val="28"/>
        </w:rPr>
        <w:t>.</w:t>
      </w:r>
      <w:r w:rsidR="007253A3" w:rsidRPr="007253A3">
        <w:rPr>
          <w:rFonts w:ascii="Times New Roman" w:hAnsi="Times New Roman" w:cs="Times New Roman"/>
          <w:sz w:val="28"/>
          <w:szCs w:val="28"/>
          <w:lang w:val="en-US"/>
        </w:rPr>
        <w:t>rgo</w:t>
      </w:r>
      <w:r w:rsidR="007253A3" w:rsidRPr="00AF117F">
        <w:rPr>
          <w:rFonts w:ascii="Times New Roman" w:hAnsi="Times New Roman" w:cs="Times New Roman"/>
          <w:sz w:val="28"/>
          <w:szCs w:val="28"/>
        </w:rPr>
        <w:t>.</w:t>
      </w:r>
      <w:r w:rsidR="007253A3" w:rsidRPr="007253A3">
        <w:rPr>
          <w:rFonts w:ascii="Times New Roman" w:hAnsi="Times New Roman" w:cs="Times New Roman"/>
          <w:sz w:val="28"/>
          <w:szCs w:val="28"/>
          <w:lang w:val="en-US"/>
        </w:rPr>
        <w:t>ru</w:t>
      </w:r>
      <w:r w:rsidR="007253A3" w:rsidRPr="00AF117F">
        <w:rPr>
          <w:rFonts w:ascii="Times New Roman" w:hAnsi="Times New Roman" w:cs="Times New Roman"/>
          <w:sz w:val="28"/>
          <w:szCs w:val="28"/>
        </w:rPr>
        <w:t>&gt;///</w:t>
      </w:r>
      <w:r w:rsidR="007253A3" w:rsidRPr="007253A3">
        <w:rPr>
          <w:rFonts w:ascii="Times New Roman" w:hAnsi="Times New Roman" w:cs="Times New Roman"/>
          <w:sz w:val="28"/>
          <w:szCs w:val="28"/>
          <w:lang w:val="en-US"/>
        </w:rPr>
        <w:t>geography</w:t>
      </w:r>
      <w:r w:rsidR="007253A3" w:rsidRPr="00AF117F">
        <w:rPr>
          <w:rFonts w:ascii="Times New Roman" w:hAnsi="Times New Roman" w:cs="Times New Roman"/>
          <w:sz w:val="28"/>
          <w:szCs w:val="28"/>
        </w:rPr>
        <w:t>///</w:t>
      </w:r>
      <w:r w:rsidR="007253A3" w:rsidRPr="007253A3">
        <w:rPr>
          <w:rFonts w:ascii="Times New Roman" w:hAnsi="Times New Roman" w:cs="Times New Roman"/>
          <w:sz w:val="28"/>
          <w:szCs w:val="28"/>
          <w:lang w:val="en-US"/>
        </w:rPr>
        <w:t>nikolaj</w:t>
      </w:r>
      <w:r w:rsidR="007253A3" w:rsidRPr="00AF117F">
        <w:rPr>
          <w:rFonts w:ascii="Times New Roman" w:hAnsi="Times New Roman" w:cs="Times New Roman"/>
          <w:sz w:val="28"/>
          <w:szCs w:val="28"/>
        </w:rPr>
        <w:t>-</w:t>
      </w:r>
      <w:r w:rsidR="007253A3" w:rsidRPr="007253A3">
        <w:rPr>
          <w:rFonts w:ascii="Times New Roman" w:hAnsi="Times New Roman" w:cs="Times New Roman"/>
          <w:sz w:val="28"/>
          <w:szCs w:val="28"/>
          <w:lang w:val="en-US"/>
        </w:rPr>
        <w:t>lukich</w:t>
      </w:r>
      <w:r w:rsidR="007253A3" w:rsidRPr="00AF117F">
        <w:rPr>
          <w:rFonts w:ascii="Times New Roman" w:hAnsi="Times New Roman" w:cs="Times New Roman"/>
          <w:sz w:val="28"/>
          <w:szCs w:val="28"/>
        </w:rPr>
        <w:t>-</w:t>
      </w:r>
      <w:r w:rsidR="007253A3" w:rsidRPr="007253A3">
        <w:rPr>
          <w:rFonts w:ascii="Times New Roman" w:hAnsi="Times New Roman" w:cs="Times New Roman"/>
          <w:sz w:val="28"/>
          <w:szCs w:val="28"/>
          <w:lang w:val="en-US"/>
        </w:rPr>
        <w:t>skalozubov</w:t>
      </w:r>
      <w:r w:rsidR="007253A3" w:rsidRPr="00AF117F">
        <w:rPr>
          <w:rFonts w:ascii="Times New Roman" w:hAnsi="Times New Roman" w:cs="Times New Roman"/>
          <w:sz w:val="28"/>
          <w:szCs w:val="28"/>
        </w:rPr>
        <w:t>/</w:t>
      </w:r>
    </w:p>
    <w:p w:rsidR="00BC3271"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147</w:t>
      </w:r>
      <w:r w:rsidR="00AF117F" w:rsidRPr="00AF117F">
        <w:rPr>
          <w:rFonts w:ascii="Times New Roman" w:hAnsi="Times New Roman" w:cs="Times New Roman"/>
          <w:sz w:val="28"/>
          <w:szCs w:val="28"/>
        </w:rPr>
        <w:t>)</w:t>
      </w:r>
      <w:r w:rsidR="00AF117F">
        <w:rPr>
          <w:rFonts w:ascii="Times New Roman" w:hAnsi="Times New Roman" w:cs="Times New Roman"/>
          <w:sz w:val="28"/>
          <w:szCs w:val="28"/>
        </w:rPr>
        <w:t>.</w:t>
      </w:r>
      <w:r w:rsidR="00AF117F" w:rsidRPr="00AF117F">
        <w:rPr>
          <w:rFonts w:ascii="Times New Roman" w:hAnsi="Times New Roman" w:cs="Times New Roman"/>
          <w:sz w:val="28"/>
          <w:szCs w:val="28"/>
        </w:rPr>
        <w:t xml:space="preserve"> Стоякина Л. С. Обществнно-политическая деятельность Николая Лукича Скалозубова//Стоякина Л. С. – </w:t>
      </w:r>
      <w:r w:rsidR="00AF117F" w:rsidRPr="00AF117F">
        <w:rPr>
          <w:rFonts w:ascii="Times New Roman" w:hAnsi="Times New Roman" w:cs="Times New Roman"/>
          <w:sz w:val="28"/>
          <w:szCs w:val="28"/>
          <w:lang w:val="en-US"/>
        </w:rPr>
        <w:t>davaiknam</w:t>
      </w:r>
      <w:r w:rsidR="00AF117F" w:rsidRPr="00AF117F">
        <w:rPr>
          <w:rFonts w:ascii="Times New Roman" w:hAnsi="Times New Roman" w:cs="Times New Roman"/>
          <w:sz w:val="28"/>
          <w:szCs w:val="28"/>
        </w:rPr>
        <w:t>.</w:t>
      </w:r>
      <w:r w:rsidR="00AF117F" w:rsidRPr="00AF117F">
        <w:rPr>
          <w:rFonts w:ascii="Times New Roman" w:hAnsi="Times New Roman" w:cs="Times New Roman"/>
          <w:sz w:val="28"/>
          <w:szCs w:val="28"/>
          <w:lang w:val="en-US"/>
        </w:rPr>
        <w:t>ru</w:t>
      </w:r>
      <w:r w:rsidR="00AF117F" w:rsidRPr="00AF117F">
        <w:rPr>
          <w:rFonts w:ascii="Times New Roman" w:hAnsi="Times New Roman" w:cs="Times New Roman"/>
          <w:sz w:val="28"/>
          <w:szCs w:val="28"/>
        </w:rPr>
        <w:t>/</w:t>
      </w:r>
      <w:r w:rsidR="00AF117F" w:rsidRPr="00AF117F">
        <w:rPr>
          <w:rFonts w:ascii="Times New Roman" w:hAnsi="Times New Roman" w:cs="Times New Roman"/>
          <w:sz w:val="28"/>
          <w:szCs w:val="28"/>
          <w:lang w:val="en-US"/>
        </w:rPr>
        <w:t>text</w:t>
      </w:r>
      <w:r w:rsidR="00AF117F" w:rsidRPr="00AF117F">
        <w:rPr>
          <w:rFonts w:ascii="Times New Roman" w:hAnsi="Times New Roman" w:cs="Times New Roman"/>
          <w:sz w:val="28"/>
          <w:szCs w:val="28"/>
        </w:rPr>
        <w:t>/</w:t>
      </w:r>
      <w:r w:rsidR="00AF117F" w:rsidRPr="00AF117F">
        <w:rPr>
          <w:rFonts w:ascii="Times New Roman" w:hAnsi="Times New Roman" w:cs="Times New Roman"/>
          <w:sz w:val="28"/>
          <w:szCs w:val="28"/>
          <w:lang w:val="en-US"/>
        </w:rPr>
        <w:t>stoyakina</w:t>
      </w:r>
      <w:r w:rsidR="00AF117F" w:rsidRPr="00AF117F">
        <w:rPr>
          <w:rFonts w:ascii="Times New Roman" w:hAnsi="Times New Roman" w:cs="Times New Roman"/>
          <w:sz w:val="28"/>
          <w:szCs w:val="28"/>
        </w:rPr>
        <w:t>-</w:t>
      </w:r>
      <w:r w:rsidR="00AF117F" w:rsidRPr="00AF117F">
        <w:rPr>
          <w:rFonts w:ascii="Times New Roman" w:hAnsi="Times New Roman" w:cs="Times New Roman"/>
          <w:sz w:val="28"/>
          <w:szCs w:val="28"/>
          <w:lang w:val="en-US"/>
        </w:rPr>
        <w:t>l</w:t>
      </w:r>
      <w:r w:rsidR="00AF117F" w:rsidRPr="00AF117F">
        <w:rPr>
          <w:rFonts w:ascii="Times New Roman" w:hAnsi="Times New Roman" w:cs="Times New Roman"/>
          <w:sz w:val="28"/>
          <w:szCs w:val="28"/>
        </w:rPr>
        <w:t>-</w:t>
      </w:r>
      <w:r w:rsidR="00AF117F" w:rsidRPr="00AF117F">
        <w:rPr>
          <w:rFonts w:ascii="Times New Roman" w:hAnsi="Times New Roman" w:cs="Times New Roman"/>
          <w:sz w:val="28"/>
          <w:szCs w:val="28"/>
          <w:lang w:val="en-US"/>
        </w:rPr>
        <w:t>c</w:t>
      </w:r>
    </w:p>
    <w:p w:rsidR="00EF146A"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148</w:t>
      </w:r>
      <w:r w:rsidR="00BC3271">
        <w:rPr>
          <w:rFonts w:ascii="Times New Roman" w:hAnsi="Times New Roman" w:cs="Times New Roman"/>
          <w:sz w:val="28"/>
          <w:szCs w:val="28"/>
        </w:rPr>
        <w:t xml:space="preserve">). </w:t>
      </w:r>
      <w:r w:rsidR="00BC3271" w:rsidRPr="00BC3271">
        <w:rPr>
          <w:rFonts w:ascii="Times New Roman" w:hAnsi="Times New Roman" w:cs="Times New Roman"/>
          <w:sz w:val="28"/>
          <w:szCs w:val="28"/>
        </w:rPr>
        <w:t>Скалозубов Н. К вопросу о Челябинском переломе тарифа//Сибирский листок. – 1910. - № 81.</w:t>
      </w:r>
    </w:p>
    <w:p w:rsidR="00D73256" w:rsidRDefault="00625D4E" w:rsidP="00F1270A">
      <w:pPr>
        <w:pStyle w:val="a5"/>
        <w:ind w:left="-993" w:firstLine="426"/>
        <w:jc w:val="both"/>
        <w:rPr>
          <w:rFonts w:ascii="Times New Roman" w:hAnsi="Times New Roman" w:cs="Times New Roman"/>
          <w:sz w:val="28"/>
          <w:szCs w:val="28"/>
          <w:u w:val="single"/>
        </w:rPr>
      </w:pPr>
      <w:r>
        <w:rPr>
          <w:rFonts w:ascii="Times New Roman" w:hAnsi="Times New Roman" w:cs="Times New Roman"/>
          <w:sz w:val="28"/>
          <w:szCs w:val="28"/>
        </w:rPr>
        <w:t>149</w:t>
      </w:r>
      <w:r w:rsidR="00EF146A" w:rsidRPr="00EF146A">
        <w:rPr>
          <w:rFonts w:ascii="Times New Roman" w:hAnsi="Times New Roman" w:cs="Times New Roman"/>
          <w:sz w:val="28"/>
          <w:szCs w:val="28"/>
        </w:rPr>
        <w:t>). Толстых Н. К инвалиду – с призрением! Памяти Н. Л. Скалозубова//</w:t>
      </w:r>
      <w:r w:rsidR="00EF146A" w:rsidRPr="00EF146A">
        <w:rPr>
          <w:rFonts w:ascii="Times New Roman" w:hAnsi="Times New Roman" w:cs="Times New Roman"/>
          <w:sz w:val="28"/>
          <w:szCs w:val="28"/>
          <w:lang w:val="en-US"/>
        </w:rPr>
        <w:t>www</w:t>
      </w:r>
      <w:r w:rsidR="00EF146A" w:rsidRPr="00EF146A">
        <w:rPr>
          <w:rFonts w:ascii="Times New Roman" w:hAnsi="Times New Roman" w:cs="Times New Roman"/>
          <w:sz w:val="28"/>
          <w:szCs w:val="28"/>
        </w:rPr>
        <w:t>.</w:t>
      </w:r>
      <w:r w:rsidR="00EF146A" w:rsidRPr="00EF146A">
        <w:rPr>
          <w:rFonts w:ascii="Times New Roman" w:hAnsi="Times New Roman" w:cs="Times New Roman"/>
          <w:sz w:val="28"/>
          <w:szCs w:val="28"/>
          <w:lang w:val="en-US"/>
        </w:rPr>
        <w:t>kurgangen</w:t>
      </w:r>
      <w:r w:rsidR="00EF146A" w:rsidRPr="00EF146A">
        <w:rPr>
          <w:rFonts w:ascii="Times New Roman" w:hAnsi="Times New Roman" w:cs="Times New Roman"/>
          <w:sz w:val="28"/>
          <w:szCs w:val="28"/>
        </w:rPr>
        <w:t>.</w:t>
      </w:r>
      <w:r w:rsidR="00EF146A" w:rsidRPr="00EF146A">
        <w:rPr>
          <w:rFonts w:ascii="Times New Roman" w:hAnsi="Times New Roman" w:cs="Times New Roman"/>
          <w:sz w:val="28"/>
          <w:szCs w:val="28"/>
          <w:lang w:val="en-US"/>
        </w:rPr>
        <w:t>org</w:t>
      </w:r>
      <w:r w:rsidR="00EF146A" w:rsidRPr="00EF146A">
        <w:rPr>
          <w:rFonts w:ascii="Times New Roman" w:hAnsi="Times New Roman" w:cs="Times New Roman"/>
          <w:sz w:val="28"/>
          <w:szCs w:val="28"/>
        </w:rPr>
        <w:t xml:space="preserve"> &gt; </w:t>
      </w:r>
      <w:r w:rsidR="00EF146A" w:rsidRPr="00EF146A">
        <w:rPr>
          <w:rFonts w:ascii="Times New Roman" w:hAnsi="Times New Roman" w:cs="Times New Roman"/>
          <w:sz w:val="28"/>
          <w:szCs w:val="28"/>
          <w:u w:val="single"/>
        </w:rPr>
        <w:t>Политическая борьба</w:t>
      </w:r>
    </w:p>
    <w:p w:rsidR="0038740E"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150</w:t>
      </w:r>
      <w:r w:rsidR="00D73256" w:rsidRPr="00D73256">
        <w:rPr>
          <w:rFonts w:ascii="Times New Roman" w:hAnsi="Times New Roman" w:cs="Times New Roman"/>
          <w:sz w:val="28"/>
          <w:szCs w:val="28"/>
        </w:rPr>
        <w:t>).</w:t>
      </w:r>
      <w:r w:rsidR="00D73256" w:rsidRPr="00D73256">
        <w:rPr>
          <w:rStyle w:val="a7"/>
          <w:rFonts w:ascii="Times New Roman" w:hAnsi="Times New Roman" w:cs="Times New Roman"/>
        </w:rPr>
        <w:t xml:space="preserve"> </w:t>
      </w:r>
      <w:r w:rsidR="00D73256" w:rsidRPr="00D73256">
        <w:rPr>
          <w:rFonts w:ascii="Times New Roman" w:hAnsi="Times New Roman" w:cs="Times New Roman"/>
          <w:sz w:val="28"/>
          <w:szCs w:val="28"/>
        </w:rPr>
        <w:t xml:space="preserve">Копылов Д. И., Прибыльский Ю. П. Тобольск. – Тюмень: «Вектор-Бук», 2007. </w:t>
      </w:r>
    </w:p>
    <w:p w:rsidR="00446D05"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151</w:t>
      </w:r>
      <w:r w:rsidR="0038740E">
        <w:rPr>
          <w:rFonts w:ascii="Times New Roman" w:hAnsi="Times New Roman" w:cs="Times New Roman"/>
          <w:sz w:val="28"/>
          <w:szCs w:val="28"/>
        </w:rPr>
        <w:t xml:space="preserve">). </w:t>
      </w:r>
      <w:r w:rsidR="0038740E" w:rsidRPr="0038740E">
        <w:rPr>
          <w:rFonts w:ascii="Times New Roman" w:hAnsi="Times New Roman" w:cs="Times New Roman"/>
          <w:sz w:val="28"/>
          <w:szCs w:val="28"/>
        </w:rPr>
        <w:t>Наш край в документах и иллюстрациях. – Средне-Уральское кн. изд-во, 1956.</w:t>
      </w:r>
    </w:p>
    <w:p w:rsidR="007C41C7"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152</w:t>
      </w:r>
      <w:r w:rsidR="00446D05">
        <w:rPr>
          <w:rFonts w:ascii="Times New Roman" w:hAnsi="Times New Roman" w:cs="Times New Roman"/>
          <w:sz w:val="28"/>
          <w:szCs w:val="28"/>
        </w:rPr>
        <w:t xml:space="preserve">). </w:t>
      </w:r>
      <w:r w:rsidR="00446D05" w:rsidRPr="00446D05">
        <w:rPr>
          <w:rFonts w:ascii="Times New Roman" w:hAnsi="Times New Roman" w:cs="Times New Roman"/>
          <w:sz w:val="28"/>
          <w:szCs w:val="28"/>
        </w:rPr>
        <w:t>Головачёв П. М. Сибирские вопросы в Государственной Думе//Сиб. Вопросы. – 1906. - № 1.</w:t>
      </w:r>
    </w:p>
    <w:p w:rsidR="007C41C7"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153</w:t>
      </w:r>
      <w:r w:rsidR="007C41C7">
        <w:rPr>
          <w:rFonts w:ascii="Times New Roman" w:hAnsi="Times New Roman" w:cs="Times New Roman"/>
          <w:sz w:val="28"/>
          <w:szCs w:val="28"/>
        </w:rPr>
        <w:t xml:space="preserve">). </w:t>
      </w:r>
      <w:r w:rsidR="007C41C7" w:rsidRPr="007C41C7">
        <w:rPr>
          <w:rFonts w:ascii="Times New Roman" w:hAnsi="Times New Roman" w:cs="Times New Roman"/>
          <w:sz w:val="28"/>
          <w:szCs w:val="28"/>
        </w:rPr>
        <w:t xml:space="preserve">Родионов Ю. П. Сибирские депутаты во </w:t>
      </w:r>
      <w:r w:rsidR="007C41C7" w:rsidRPr="007C41C7">
        <w:rPr>
          <w:rFonts w:ascii="Times New Roman" w:hAnsi="Times New Roman" w:cs="Times New Roman"/>
          <w:sz w:val="28"/>
          <w:szCs w:val="28"/>
          <w:lang w:val="en-US"/>
        </w:rPr>
        <w:t>II</w:t>
      </w:r>
      <w:r w:rsidR="007C41C7" w:rsidRPr="007C41C7">
        <w:rPr>
          <w:rFonts w:ascii="Times New Roman" w:hAnsi="Times New Roman" w:cs="Times New Roman"/>
          <w:sz w:val="28"/>
          <w:szCs w:val="28"/>
        </w:rPr>
        <w:t xml:space="preserve"> Государственной Думе//по страницам российской истории. Омск. – 1996.</w:t>
      </w:r>
    </w:p>
    <w:p w:rsidR="00FB2763"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154</w:t>
      </w:r>
      <w:r w:rsidR="00FB2763">
        <w:rPr>
          <w:rFonts w:ascii="Times New Roman" w:hAnsi="Times New Roman" w:cs="Times New Roman"/>
          <w:sz w:val="28"/>
          <w:szCs w:val="28"/>
        </w:rPr>
        <w:t xml:space="preserve">). </w:t>
      </w:r>
      <w:r w:rsidR="00FB2763" w:rsidRPr="00FB2763">
        <w:rPr>
          <w:rFonts w:ascii="Times New Roman" w:hAnsi="Times New Roman" w:cs="Times New Roman"/>
          <w:sz w:val="28"/>
          <w:szCs w:val="28"/>
        </w:rPr>
        <w:t>Записка к смете переселенческого управления на 1909 г., составленная членом Государственной Думы Н. Л. Скалозубовым. СПб//Научная библиотека ТГИАМЗ, № 28063. – ТМ 23930/473.</w:t>
      </w:r>
    </w:p>
    <w:p w:rsidR="0079334F" w:rsidRDefault="00625D4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155</w:t>
      </w:r>
      <w:r w:rsidR="001F0E44">
        <w:rPr>
          <w:rFonts w:ascii="Times New Roman" w:hAnsi="Times New Roman" w:cs="Times New Roman"/>
          <w:sz w:val="28"/>
          <w:szCs w:val="28"/>
        </w:rPr>
        <w:t>). Скалозубов Н. Л. Культурная помощь переселенцам на местах водворения вообще и агрономическая помощь в частности, СПб. – 1910.</w:t>
      </w:r>
    </w:p>
    <w:p w:rsidR="00471653" w:rsidRDefault="00625D4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156</w:t>
      </w:r>
      <w:r w:rsidR="005F6453" w:rsidRPr="0053535C">
        <w:rPr>
          <w:rFonts w:ascii="Times New Roman" w:hAnsi="Times New Roman" w:cs="Times New Roman"/>
          <w:sz w:val="28"/>
          <w:szCs w:val="28"/>
        </w:rPr>
        <w:t xml:space="preserve">). </w:t>
      </w:r>
      <w:r w:rsidR="0079334F">
        <w:rPr>
          <w:rFonts w:ascii="Times New Roman" w:hAnsi="Times New Roman" w:cs="Times New Roman"/>
          <w:sz w:val="28"/>
          <w:szCs w:val="28"/>
        </w:rPr>
        <w:t xml:space="preserve">Скалозубов Н. Л. </w:t>
      </w:r>
      <w:r w:rsidR="0079334F" w:rsidRPr="0079334F">
        <w:rPr>
          <w:rFonts w:ascii="Times New Roman" w:hAnsi="Times New Roman" w:cs="Times New Roman"/>
          <w:sz w:val="28"/>
          <w:szCs w:val="28"/>
        </w:rPr>
        <w:t>Доклад по законопроекту об отпуске средств на окончание работ по орошению северо-восточной части Голодной степи// Научная библиотека ТГИАМЗ, № 54580.</w:t>
      </w:r>
    </w:p>
    <w:p w:rsidR="00471653" w:rsidRDefault="00625D4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157</w:t>
      </w:r>
      <w:r w:rsidR="00471653">
        <w:rPr>
          <w:rFonts w:ascii="Times New Roman" w:hAnsi="Times New Roman" w:cs="Times New Roman"/>
          <w:sz w:val="28"/>
          <w:szCs w:val="28"/>
        </w:rPr>
        <w:t xml:space="preserve">). </w:t>
      </w:r>
      <w:r w:rsidR="00471653" w:rsidRPr="00471653">
        <w:rPr>
          <w:rFonts w:ascii="Times New Roman" w:hAnsi="Times New Roman" w:cs="Times New Roman"/>
          <w:sz w:val="28"/>
          <w:szCs w:val="28"/>
        </w:rPr>
        <w:t>Скалозубов Н. Л. Деятельность сельскохозяйственной комиссии 3-й Государственной Думы за период с 29 ноября 1911 г. по май 1912. – С-Петербург. – 1913.</w:t>
      </w:r>
    </w:p>
    <w:p w:rsidR="003108D3" w:rsidRDefault="00EC2143"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w:t>
      </w:r>
      <w:r w:rsidR="00625D4E">
        <w:rPr>
          <w:rFonts w:ascii="Times New Roman" w:hAnsi="Times New Roman" w:cs="Times New Roman"/>
          <w:sz w:val="28"/>
          <w:szCs w:val="28"/>
        </w:rPr>
        <w:t>58</w:t>
      </w:r>
      <w:r w:rsidR="00B7747A">
        <w:rPr>
          <w:rFonts w:ascii="Times New Roman" w:hAnsi="Times New Roman" w:cs="Times New Roman"/>
          <w:sz w:val="28"/>
          <w:szCs w:val="28"/>
        </w:rPr>
        <w:t xml:space="preserve">). </w:t>
      </w:r>
      <w:r w:rsidR="00B7747A" w:rsidRPr="00B7747A">
        <w:rPr>
          <w:rFonts w:ascii="Times New Roman" w:hAnsi="Times New Roman" w:cs="Times New Roman"/>
          <w:sz w:val="28"/>
          <w:szCs w:val="28"/>
        </w:rPr>
        <w:t xml:space="preserve">Скалозубов Н. Л. Сельскохозяйственный музей при народной школе. – С.-Петербург. – изд. А. Ф. Девриена. – 1908. </w:t>
      </w:r>
    </w:p>
    <w:p w:rsidR="00397293"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159</w:t>
      </w:r>
      <w:r w:rsidR="003108D3">
        <w:rPr>
          <w:rFonts w:ascii="Times New Roman" w:hAnsi="Times New Roman" w:cs="Times New Roman"/>
          <w:sz w:val="28"/>
          <w:szCs w:val="28"/>
        </w:rPr>
        <w:t xml:space="preserve">). </w:t>
      </w:r>
      <w:r w:rsidR="003108D3" w:rsidRPr="003108D3">
        <w:rPr>
          <w:rFonts w:ascii="Times New Roman" w:hAnsi="Times New Roman" w:cs="Times New Roman"/>
          <w:sz w:val="28"/>
          <w:szCs w:val="28"/>
        </w:rPr>
        <w:t>Скалозубов Н. Л. Список растений Тобольской губернии и окрестностей г. Омска. – Тобольск, типография Епарх. Братства. – 1910.</w:t>
      </w:r>
    </w:p>
    <w:p w:rsidR="00E447D4"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160</w:t>
      </w:r>
      <w:r w:rsidR="00397293">
        <w:rPr>
          <w:rFonts w:ascii="Times New Roman" w:hAnsi="Times New Roman" w:cs="Times New Roman"/>
          <w:sz w:val="28"/>
          <w:szCs w:val="28"/>
        </w:rPr>
        <w:t xml:space="preserve">). </w:t>
      </w:r>
      <w:r w:rsidR="00397293" w:rsidRPr="00397293">
        <w:rPr>
          <w:rFonts w:ascii="Times New Roman" w:hAnsi="Times New Roman" w:cs="Times New Roman"/>
          <w:sz w:val="28"/>
          <w:szCs w:val="28"/>
        </w:rPr>
        <w:t xml:space="preserve">Скалозубов Н. Л. Пособие для ботанических экскурсий. С.-П., издание А. Ф. Девриена. – 1912. </w:t>
      </w:r>
    </w:p>
    <w:p w:rsidR="00E85B3A"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161</w:t>
      </w:r>
      <w:r w:rsidR="00E447D4" w:rsidRPr="00E447D4">
        <w:rPr>
          <w:rFonts w:ascii="Times New Roman" w:hAnsi="Times New Roman" w:cs="Times New Roman"/>
          <w:sz w:val="28"/>
          <w:szCs w:val="28"/>
        </w:rPr>
        <w:t>). Скалозубов Н. Л. Деятельность сельскохозяйственной комиссии 3-й Государственной Думы за период с 29 ноября 1911 г. по май 1912 г. – С.-Петербург. – 1913.//Научная библиотека ТГИАМЗ. ТМ 23932/410, № 14845.</w:t>
      </w:r>
    </w:p>
    <w:p w:rsidR="00E85B3A"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162</w:t>
      </w:r>
      <w:r w:rsidR="00E85B3A" w:rsidRPr="00E85B3A">
        <w:rPr>
          <w:rFonts w:ascii="Times New Roman" w:hAnsi="Times New Roman" w:cs="Times New Roman"/>
          <w:sz w:val="28"/>
          <w:szCs w:val="28"/>
        </w:rPr>
        <w:t>)</w:t>
      </w:r>
      <w:r w:rsidR="00E85B3A">
        <w:rPr>
          <w:rFonts w:ascii="Times New Roman" w:hAnsi="Times New Roman" w:cs="Times New Roman"/>
          <w:sz w:val="28"/>
          <w:szCs w:val="28"/>
        </w:rPr>
        <w:t xml:space="preserve">. </w:t>
      </w:r>
      <w:r w:rsidR="00E85B3A" w:rsidRPr="00E85B3A">
        <w:rPr>
          <w:rFonts w:ascii="Times New Roman" w:hAnsi="Times New Roman" w:cs="Times New Roman"/>
          <w:sz w:val="28"/>
          <w:szCs w:val="28"/>
        </w:rPr>
        <w:t>Любить Отечество велит природа, Бог…//Тюменская правда. – 2011. – 11 ноября//</w:t>
      </w:r>
      <w:r w:rsidR="00E85B3A" w:rsidRPr="00E85B3A">
        <w:rPr>
          <w:rFonts w:ascii="Times New Roman" w:hAnsi="Times New Roman" w:cs="Times New Roman"/>
          <w:sz w:val="28"/>
          <w:szCs w:val="28"/>
          <w:lang w:val="en-US"/>
        </w:rPr>
        <w:t>tumen</w:t>
      </w:r>
      <w:r w:rsidR="00E85B3A" w:rsidRPr="00E85B3A">
        <w:rPr>
          <w:rFonts w:ascii="Times New Roman" w:hAnsi="Times New Roman" w:cs="Times New Roman"/>
          <w:sz w:val="28"/>
          <w:szCs w:val="28"/>
        </w:rPr>
        <w:t>.</w:t>
      </w:r>
      <w:r w:rsidR="00E85B3A" w:rsidRPr="00E85B3A">
        <w:rPr>
          <w:rFonts w:ascii="Times New Roman" w:hAnsi="Times New Roman" w:cs="Times New Roman"/>
          <w:sz w:val="28"/>
          <w:szCs w:val="28"/>
          <w:lang w:val="en-US"/>
        </w:rPr>
        <w:t>bezfjrmata</w:t>
      </w:r>
      <w:r w:rsidR="00E85B3A" w:rsidRPr="00E85B3A">
        <w:rPr>
          <w:rFonts w:ascii="Times New Roman" w:hAnsi="Times New Roman" w:cs="Times New Roman"/>
          <w:sz w:val="28"/>
          <w:szCs w:val="28"/>
        </w:rPr>
        <w:t>.</w:t>
      </w:r>
      <w:r w:rsidR="00E85B3A" w:rsidRPr="00E85B3A">
        <w:rPr>
          <w:rFonts w:ascii="Times New Roman" w:hAnsi="Times New Roman" w:cs="Times New Roman"/>
          <w:sz w:val="28"/>
          <w:szCs w:val="28"/>
          <w:lang w:val="en-US"/>
        </w:rPr>
        <w:t>ru</w:t>
      </w:r>
      <w:r w:rsidR="00E85B3A" w:rsidRPr="00E85B3A">
        <w:rPr>
          <w:rFonts w:ascii="Times New Roman" w:hAnsi="Times New Roman" w:cs="Times New Roman"/>
          <w:sz w:val="28"/>
          <w:szCs w:val="28"/>
        </w:rPr>
        <w:t>/</w:t>
      </w:r>
      <w:r w:rsidR="00E85B3A" w:rsidRPr="00E85B3A">
        <w:rPr>
          <w:rFonts w:ascii="Times New Roman" w:hAnsi="Times New Roman" w:cs="Times New Roman"/>
          <w:sz w:val="28"/>
          <w:szCs w:val="28"/>
          <w:lang w:val="en-US"/>
        </w:rPr>
        <w:t>listnews</w:t>
      </w:r>
      <w:r w:rsidR="00E85B3A" w:rsidRPr="00E85B3A">
        <w:rPr>
          <w:rFonts w:ascii="Times New Roman" w:hAnsi="Times New Roman" w:cs="Times New Roman"/>
          <w:sz w:val="28"/>
          <w:szCs w:val="28"/>
        </w:rPr>
        <w:t>/…</w:t>
      </w:r>
    </w:p>
    <w:p w:rsidR="008D69EA"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163</w:t>
      </w:r>
      <w:r w:rsidR="00004B95">
        <w:rPr>
          <w:rFonts w:ascii="Times New Roman" w:hAnsi="Times New Roman" w:cs="Times New Roman"/>
          <w:sz w:val="28"/>
          <w:szCs w:val="28"/>
        </w:rPr>
        <w:t xml:space="preserve">). </w:t>
      </w:r>
      <w:r w:rsidR="00004B95" w:rsidRPr="00004B95">
        <w:rPr>
          <w:rFonts w:ascii="Times New Roman" w:hAnsi="Times New Roman" w:cs="Times New Roman"/>
          <w:sz w:val="28"/>
          <w:szCs w:val="28"/>
        </w:rPr>
        <w:t>Скалозубов Н. Л. О деятельности селекционной станции Н. Л. Скалозубова//Нужды Западно-Сибирского сельского хозяйства. – 1916. - №5. – изд. Омского Отдела Московского Общества сельского хозяйства.</w:t>
      </w:r>
    </w:p>
    <w:p w:rsidR="004D0BC7" w:rsidRDefault="00625D4E" w:rsidP="00F1270A">
      <w:pPr>
        <w:pStyle w:val="a5"/>
        <w:ind w:left="-993" w:firstLine="426"/>
        <w:jc w:val="both"/>
        <w:rPr>
          <w:rFonts w:ascii="Times New Roman" w:hAnsi="Times New Roman" w:cs="Times New Roman"/>
        </w:rPr>
      </w:pPr>
      <w:r>
        <w:rPr>
          <w:rFonts w:ascii="Times New Roman" w:hAnsi="Times New Roman" w:cs="Times New Roman"/>
          <w:sz w:val="28"/>
          <w:szCs w:val="28"/>
        </w:rPr>
        <w:t>164</w:t>
      </w:r>
      <w:r w:rsidR="008D69EA">
        <w:rPr>
          <w:rFonts w:ascii="Times New Roman" w:hAnsi="Times New Roman" w:cs="Times New Roman"/>
          <w:sz w:val="28"/>
          <w:szCs w:val="28"/>
        </w:rPr>
        <w:t xml:space="preserve">). </w:t>
      </w:r>
      <w:r w:rsidR="008D69EA" w:rsidRPr="008D69EA">
        <w:rPr>
          <w:rFonts w:ascii="Times New Roman" w:hAnsi="Times New Roman" w:cs="Times New Roman"/>
          <w:sz w:val="28"/>
          <w:szCs w:val="28"/>
        </w:rPr>
        <w:t>Скалозубов Н. Л. О сорных травах летом 1913 г. на полях Курганского уезда</w:t>
      </w:r>
      <w:r w:rsidR="007C2B7A">
        <w:rPr>
          <w:rFonts w:ascii="Times New Roman" w:hAnsi="Times New Roman" w:cs="Times New Roman"/>
          <w:sz w:val="28"/>
          <w:szCs w:val="28"/>
        </w:rPr>
        <w:t xml:space="preserve"> Тобольской губернии// оттиск из</w:t>
      </w:r>
      <w:r w:rsidR="008D69EA" w:rsidRPr="008D69EA">
        <w:rPr>
          <w:rFonts w:ascii="Times New Roman" w:hAnsi="Times New Roman" w:cs="Times New Roman"/>
          <w:sz w:val="28"/>
          <w:szCs w:val="28"/>
        </w:rPr>
        <w:t xml:space="preserve"> «Трудов Бюро по прикладной ботанике» (</w:t>
      </w:r>
      <w:r w:rsidR="008D69EA" w:rsidRPr="008D69EA">
        <w:rPr>
          <w:rFonts w:ascii="Times New Roman" w:hAnsi="Times New Roman" w:cs="Times New Roman"/>
          <w:sz w:val="28"/>
          <w:szCs w:val="28"/>
          <w:lang w:val="en-US"/>
        </w:rPr>
        <w:t>VII</w:t>
      </w:r>
      <w:r w:rsidR="008D69EA" w:rsidRPr="008D69EA">
        <w:rPr>
          <w:rFonts w:ascii="Times New Roman" w:hAnsi="Times New Roman" w:cs="Times New Roman"/>
          <w:sz w:val="28"/>
          <w:szCs w:val="28"/>
        </w:rPr>
        <w:t>-1914, № 6). – Юрьев.</w:t>
      </w:r>
      <w:r w:rsidR="008D69EA" w:rsidRPr="00195C45">
        <w:rPr>
          <w:rFonts w:ascii="Times New Roman" w:hAnsi="Times New Roman" w:cs="Times New Roman"/>
        </w:rPr>
        <w:t xml:space="preserve"> </w:t>
      </w:r>
    </w:p>
    <w:p w:rsidR="006A3B5F"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165</w:t>
      </w:r>
      <w:r w:rsidR="004D0BC7">
        <w:rPr>
          <w:rFonts w:ascii="Times New Roman" w:hAnsi="Times New Roman" w:cs="Times New Roman"/>
          <w:sz w:val="28"/>
          <w:szCs w:val="28"/>
        </w:rPr>
        <w:t xml:space="preserve">). </w:t>
      </w:r>
      <w:r w:rsidR="004D0BC7" w:rsidRPr="004D0BC7">
        <w:rPr>
          <w:rFonts w:ascii="Times New Roman" w:hAnsi="Times New Roman" w:cs="Times New Roman"/>
          <w:sz w:val="28"/>
          <w:szCs w:val="28"/>
        </w:rPr>
        <w:t xml:space="preserve">Васильева А. М. Забытый Курган. – Курган. – 1997. – изд. «Зауралье». </w:t>
      </w:r>
    </w:p>
    <w:p w:rsidR="00835092"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166</w:t>
      </w:r>
      <w:r w:rsidR="006A3B5F">
        <w:rPr>
          <w:rFonts w:ascii="Times New Roman" w:hAnsi="Times New Roman" w:cs="Times New Roman"/>
          <w:sz w:val="28"/>
          <w:szCs w:val="28"/>
        </w:rPr>
        <w:t>)</w:t>
      </w:r>
      <w:r w:rsidR="006A3B5F" w:rsidRPr="00BC51F3">
        <w:rPr>
          <w:rFonts w:ascii="Times New Roman" w:hAnsi="Times New Roman" w:cs="Times New Roman"/>
        </w:rPr>
        <w:t xml:space="preserve"> </w:t>
      </w:r>
      <w:r w:rsidR="006A3B5F" w:rsidRPr="006A3B5F">
        <w:rPr>
          <w:rFonts w:ascii="Times New Roman" w:hAnsi="Times New Roman" w:cs="Times New Roman"/>
          <w:sz w:val="28"/>
          <w:szCs w:val="28"/>
        </w:rPr>
        <w:t>Фёдоровский В. К вопросу об устройстве селекционной станции им. Н. Л. Скалозубова//Нужды Западно-Сибирского сельского хозяйства, изд. Омск. Отд. Московск. Об-ва сельского хозяйства. – 1916. - №№ 2, 3//Научная биб-ка ТГИАМЗ, № 16595.</w:t>
      </w:r>
    </w:p>
    <w:p w:rsidR="00151DC0"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167</w:t>
      </w:r>
      <w:r w:rsidR="00835092">
        <w:rPr>
          <w:rFonts w:ascii="Times New Roman" w:hAnsi="Times New Roman" w:cs="Times New Roman"/>
          <w:sz w:val="28"/>
          <w:szCs w:val="28"/>
        </w:rPr>
        <w:t xml:space="preserve">). </w:t>
      </w:r>
      <w:r w:rsidR="00835092" w:rsidRPr="00835092">
        <w:rPr>
          <w:rFonts w:ascii="Times New Roman" w:hAnsi="Times New Roman" w:cs="Times New Roman"/>
          <w:sz w:val="28"/>
          <w:szCs w:val="28"/>
        </w:rPr>
        <w:t>Труды Бюро по прикладной ботанике. – Петроград. – 1915. - № 7 (81)//Научная биб-ка ТГИАМЗ. ТМ 23914/369.</w:t>
      </w:r>
    </w:p>
    <w:p w:rsidR="006973BD"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168</w:t>
      </w:r>
      <w:r w:rsidR="00151DC0">
        <w:rPr>
          <w:rFonts w:ascii="Times New Roman" w:hAnsi="Times New Roman" w:cs="Times New Roman"/>
          <w:sz w:val="28"/>
          <w:szCs w:val="28"/>
        </w:rPr>
        <w:t xml:space="preserve">). </w:t>
      </w:r>
      <w:r w:rsidR="00151DC0" w:rsidRPr="00151DC0">
        <w:rPr>
          <w:rFonts w:ascii="Times New Roman" w:hAnsi="Times New Roman" w:cs="Times New Roman"/>
          <w:sz w:val="28"/>
          <w:szCs w:val="28"/>
        </w:rPr>
        <w:t xml:space="preserve">Завьялова Л. М. Письма Николая Лукича и Ариадны Васильевны Скалозубовых к дочери Анне// Материалы </w:t>
      </w:r>
      <w:r w:rsidR="00151DC0" w:rsidRPr="00151DC0">
        <w:rPr>
          <w:rFonts w:ascii="Times New Roman" w:hAnsi="Times New Roman" w:cs="Times New Roman"/>
          <w:sz w:val="28"/>
          <w:szCs w:val="28"/>
          <w:lang w:val="en-US"/>
        </w:rPr>
        <w:t>III</w:t>
      </w:r>
      <w:r w:rsidR="00151DC0" w:rsidRPr="00151DC0">
        <w:rPr>
          <w:rFonts w:ascii="Times New Roman" w:hAnsi="Times New Roman" w:cs="Times New Roman"/>
          <w:sz w:val="28"/>
          <w:szCs w:val="28"/>
        </w:rPr>
        <w:t xml:space="preserve"> Окружных Лопаревских чтений </w:t>
      </w:r>
      <w:r w:rsidR="00151DC0" w:rsidRPr="00151DC0">
        <w:rPr>
          <w:rFonts w:ascii="Times New Roman" w:hAnsi="Times New Roman" w:cs="Times New Roman"/>
          <w:sz w:val="28"/>
          <w:szCs w:val="28"/>
        </w:rPr>
        <w:lastRenderedPageBreak/>
        <w:t xml:space="preserve">(Ханты-Мансийск, 28 сент. 2011 г.). – Санкт-Петербург, «Литературнвй город». – 2011. </w:t>
      </w:r>
    </w:p>
    <w:p w:rsidR="00A35059"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169</w:t>
      </w:r>
      <w:r w:rsidR="006973BD">
        <w:rPr>
          <w:rFonts w:ascii="Times New Roman" w:hAnsi="Times New Roman" w:cs="Times New Roman"/>
          <w:sz w:val="28"/>
          <w:szCs w:val="28"/>
        </w:rPr>
        <w:t xml:space="preserve">). </w:t>
      </w:r>
      <w:r w:rsidR="006973BD" w:rsidRPr="006973BD">
        <w:rPr>
          <w:rFonts w:ascii="Times New Roman" w:hAnsi="Times New Roman" w:cs="Times New Roman"/>
          <w:sz w:val="28"/>
          <w:szCs w:val="28"/>
        </w:rPr>
        <w:t xml:space="preserve">Шелухин И. С. Анна Скалозубова (Жизнь и деятельность сибирского коллекционера). – изд. «Наука». Сибирское отд. – Новосибирск. – 1976. </w:t>
      </w:r>
    </w:p>
    <w:p w:rsidR="00F10507"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170</w:t>
      </w:r>
      <w:r w:rsidR="00A35059">
        <w:rPr>
          <w:rFonts w:ascii="Times New Roman" w:hAnsi="Times New Roman" w:cs="Times New Roman"/>
          <w:sz w:val="28"/>
          <w:szCs w:val="28"/>
        </w:rPr>
        <w:t xml:space="preserve">). </w:t>
      </w:r>
      <w:r w:rsidR="00A35059" w:rsidRPr="00A35059">
        <w:rPr>
          <w:rFonts w:ascii="Times New Roman" w:hAnsi="Times New Roman" w:cs="Times New Roman"/>
          <w:sz w:val="28"/>
          <w:szCs w:val="28"/>
        </w:rPr>
        <w:t xml:space="preserve">Сухорукова Н. Иван Конев – художник из Ханты-Мансийска// Подорожник: краеведческий альманах / сост. В. Белобородов. – Тюмень: Мандр и Кª, 2009. – Вып. 11. </w:t>
      </w:r>
    </w:p>
    <w:p w:rsidR="003B6829"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171</w:t>
      </w:r>
      <w:r w:rsidR="00F10507">
        <w:rPr>
          <w:rFonts w:ascii="Times New Roman" w:hAnsi="Times New Roman" w:cs="Times New Roman"/>
          <w:sz w:val="28"/>
          <w:szCs w:val="28"/>
        </w:rPr>
        <w:t xml:space="preserve">). </w:t>
      </w:r>
      <w:r w:rsidR="00F10507" w:rsidRPr="00F10507">
        <w:rPr>
          <w:rFonts w:ascii="Times New Roman" w:hAnsi="Times New Roman" w:cs="Times New Roman"/>
          <w:sz w:val="28"/>
          <w:szCs w:val="28"/>
        </w:rPr>
        <w:t xml:space="preserve">«Ни о ком так не думается, как о тебе». Эпистолярий. Письмо А. Н. Голяновской – А. В. Скалозубовой// Подорожник: краеведческий альманах / сост. В. Белобородов. – Тюмень: Мандр и Кª, 2009. – Вып. 11. </w:t>
      </w:r>
    </w:p>
    <w:p w:rsidR="00B06DBF"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172</w:t>
      </w:r>
      <w:r w:rsidR="003B6829">
        <w:rPr>
          <w:rFonts w:ascii="Times New Roman" w:hAnsi="Times New Roman" w:cs="Times New Roman"/>
          <w:sz w:val="28"/>
          <w:szCs w:val="28"/>
        </w:rPr>
        <w:t xml:space="preserve">). </w:t>
      </w:r>
      <w:r w:rsidR="003B6829" w:rsidRPr="003B6829">
        <w:rPr>
          <w:rFonts w:ascii="Times New Roman" w:hAnsi="Times New Roman" w:cs="Times New Roman"/>
          <w:sz w:val="28"/>
          <w:szCs w:val="28"/>
        </w:rPr>
        <w:t>Дюков А. Кто открыл Югре пшеницу и вишню//</w:t>
      </w:r>
      <w:r w:rsidR="003B6829" w:rsidRPr="003B6829">
        <w:rPr>
          <w:rFonts w:ascii="Times New Roman" w:hAnsi="Times New Roman" w:cs="Times New Roman"/>
          <w:sz w:val="28"/>
          <w:szCs w:val="28"/>
          <w:lang w:val="en-US"/>
        </w:rPr>
        <w:t>gazeta</w:t>
      </w:r>
      <w:r w:rsidR="003B6829" w:rsidRPr="003B6829">
        <w:rPr>
          <w:rFonts w:ascii="Times New Roman" w:hAnsi="Times New Roman" w:cs="Times New Roman"/>
          <w:sz w:val="28"/>
          <w:szCs w:val="28"/>
        </w:rPr>
        <w:t>.</w:t>
      </w:r>
      <w:r w:rsidR="003B6829" w:rsidRPr="003B6829">
        <w:rPr>
          <w:rFonts w:ascii="Times New Roman" w:hAnsi="Times New Roman" w:cs="Times New Roman"/>
          <w:sz w:val="28"/>
          <w:szCs w:val="28"/>
          <w:lang w:val="en-US"/>
        </w:rPr>
        <w:t>aif</w:t>
      </w:r>
      <w:r w:rsidR="003B6829" w:rsidRPr="003B6829">
        <w:rPr>
          <w:rFonts w:ascii="Times New Roman" w:hAnsi="Times New Roman" w:cs="Times New Roman"/>
          <w:sz w:val="28"/>
          <w:szCs w:val="28"/>
        </w:rPr>
        <w:t>&gt;Всеиздания&gt;</w:t>
      </w:r>
      <w:r w:rsidR="003B6829" w:rsidRPr="003B6829">
        <w:rPr>
          <w:rFonts w:ascii="Times New Roman" w:hAnsi="Times New Roman" w:cs="Times New Roman"/>
          <w:sz w:val="28"/>
          <w:szCs w:val="28"/>
          <w:lang w:val="en-US"/>
        </w:rPr>
        <w:t>yugra</w:t>
      </w:r>
      <w:r w:rsidR="003B6829" w:rsidRPr="003B6829">
        <w:rPr>
          <w:rFonts w:ascii="Times New Roman" w:hAnsi="Times New Roman" w:cs="Times New Roman"/>
          <w:sz w:val="28"/>
          <w:szCs w:val="28"/>
        </w:rPr>
        <w:t>/179/861</w:t>
      </w:r>
    </w:p>
    <w:p w:rsidR="00A1707E"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173</w:t>
      </w:r>
      <w:r w:rsidR="00104038">
        <w:rPr>
          <w:rFonts w:ascii="Times New Roman" w:hAnsi="Times New Roman" w:cs="Times New Roman"/>
          <w:sz w:val="28"/>
          <w:szCs w:val="28"/>
        </w:rPr>
        <w:t xml:space="preserve">). </w:t>
      </w:r>
      <w:r w:rsidR="00104038" w:rsidRPr="00104038">
        <w:rPr>
          <w:rFonts w:ascii="Times New Roman" w:hAnsi="Times New Roman" w:cs="Times New Roman"/>
          <w:sz w:val="28"/>
          <w:szCs w:val="28"/>
        </w:rPr>
        <w:t>Скалозубова А. В. История Ханты-Мансийского опорного пункта // Подорожник: краеведческий альманах / сост. В. Белобородов. – Тюмень: Мандр и Кª, 2005. – Вып. 2.</w:t>
      </w:r>
    </w:p>
    <w:p w:rsidR="00A1707E"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174</w:t>
      </w:r>
      <w:r w:rsidR="00A1707E">
        <w:rPr>
          <w:rFonts w:ascii="Times New Roman" w:hAnsi="Times New Roman" w:cs="Times New Roman"/>
          <w:sz w:val="28"/>
          <w:szCs w:val="28"/>
        </w:rPr>
        <w:t xml:space="preserve">). </w:t>
      </w:r>
      <w:r w:rsidR="00A1707E" w:rsidRPr="00A1707E">
        <w:rPr>
          <w:rFonts w:ascii="Times New Roman" w:hAnsi="Times New Roman" w:cs="Times New Roman"/>
          <w:sz w:val="28"/>
          <w:szCs w:val="28"/>
        </w:rPr>
        <w:t xml:space="preserve">Сафонова М. А. Жизненный путь членов семьи Максимовых-Скалозубовых: по материалам фонда музея Природы и Человека: сб. Материалы </w:t>
      </w:r>
      <w:r w:rsidR="00A1707E" w:rsidRPr="00A1707E">
        <w:rPr>
          <w:rFonts w:ascii="Times New Roman" w:hAnsi="Times New Roman" w:cs="Times New Roman"/>
          <w:sz w:val="28"/>
          <w:szCs w:val="28"/>
          <w:lang w:val="en-US"/>
        </w:rPr>
        <w:t>II</w:t>
      </w:r>
      <w:r w:rsidR="00A1707E" w:rsidRPr="00A1707E">
        <w:rPr>
          <w:rFonts w:ascii="Times New Roman" w:hAnsi="Times New Roman" w:cs="Times New Roman"/>
          <w:sz w:val="28"/>
          <w:szCs w:val="28"/>
        </w:rPr>
        <w:t xml:space="preserve"> Окружных «Лопаревских чтнений». Х.-М., 22 апр. 2009 г. Х.-М., Полиграфист. – 2010.</w:t>
      </w:r>
    </w:p>
    <w:p w:rsidR="004540C7"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175</w:t>
      </w:r>
      <w:r w:rsidR="004540C7">
        <w:rPr>
          <w:rFonts w:ascii="Times New Roman" w:hAnsi="Times New Roman" w:cs="Times New Roman"/>
          <w:sz w:val="28"/>
          <w:szCs w:val="28"/>
        </w:rPr>
        <w:t xml:space="preserve">). </w:t>
      </w:r>
      <w:r w:rsidR="007C2B7A">
        <w:rPr>
          <w:rFonts w:ascii="Times New Roman" w:hAnsi="Times New Roman" w:cs="Times New Roman"/>
          <w:sz w:val="28"/>
          <w:szCs w:val="28"/>
        </w:rPr>
        <w:t>Материалы научного архива ТГИАМЗ</w:t>
      </w:r>
      <w:r w:rsidR="004540C7">
        <w:rPr>
          <w:rFonts w:ascii="Times New Roman" w:hAnsi="Times New Roman" w:cs="Times New Roman"/>
          <w:sz w:val="28"/>
          <w:szCs w:val="28"/>
        </w:rPr>
        <w:t>, указанные в сносках.</w:t>
      </w:r>
    </w:p>
    <w:p w:rsidR="004540C7"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176</w:t>
      </w:r>
      <w:r w:rsidR="004540C7">
        <w:rPr>
          <w:rFonts w:ascii="Times New Roman" w:hAnsi="Times New Roman" w:cs="Times New Roman"/>
          <w:sz w:val="28"/>
          <w:szCs w:val="28"/>
        </w:rPr>
        <w:t>). Номера газет «Сибирский листок», «</w:t>
      </w:r>
      <w:r w:rsidR="004540C7" w:rsidRPr="004540C7">
        <w:rPr>
          <w:rFonts w:ascii="Times New Roman" w:hAnsi="Times New Roman" w:cs="Times New Roman"/>
          <w:sz w:val="28"/>
          <w:szCs w:val="28"/>
        </w:rPr>
        <w:t>Отдел сельского хозяйства и кустарной промышленности (Приложение к неофициальной части «Тобольских губернских ведомостей»)</w:t>
      </w:r>
      <w:r w:rsidR="00DD419F">
        <w:rPr>
          <w:rFonts w:ascii="Times New Roman" w:hAnsi="Times New Roman" w:cs="Times New Roman"/>
          <w:sz w:val="28"/>
          <w:szCs w:val="28"/>
        </w:rPr>
        <w:t>», «Русские ведомости», «Р</w:t>
      </w:r>
      <w:r w:rsidR="004540C7">
        <w:rPr>
          <w:rFonts w:ascii="Times New Roman" w:hAnsi="Times New Roman" w:cs="Times New Roman"/>
          <w:sz w:val="28"/>
          <w:szCs w:val="28"/>
        </w:rPr>
        <w:t>ечь», указанные в сносках.</w:t>
      </w:r>
    </w:p>
    <w:p w:rsidR="005238E3"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177</w:t>
      </w:r>
      <w:r w:rsidR="0006580B">
        <w:rPr>
          <w:rFonts w:ascii="Times New Roman" w:hAnsi="Times New Roman" w:cs="Times New Roman"/>
          <w:sz w:val="28"/>
          <w:szCs w:val="28"/>
        </w:rPr>
        <w:t xml:space="preserve">). </w:t>
      </w:r>
      <w:r w:rsidR="00997306" w:rsidRPr="00997306">
        <w:rPr>
          <w:rFonts w:ascii="Times New Roman" w:hAnsi="Times New Roman" w:cs="Times New Roman"/>
          <w:sz w:val="28"/>
          <w:szCs w:val="28"/>
        </w:rPr>
        <w:t xml:space="preserve">Стенографические отчёты Гос. Думы. Созыв </w:t>
      </w:r>
      <w:r w:rsidR="00997306" w:rsidRPr="00997306">
        <w:rPr>
          <w:rFonts w:ascii="Times New Roman" w:hAnsi="Times New Roman" w:cs="Times New Roman"/>
          <w:sz w:val="28"/>
          <w:szCs w:val="28"/>
          <w:lang w:val="en-US"/>
        </w:rPr>
        <w:t>II</w:t>
      </w:r>
      <w:r w:rsidR="00997306" w:rsidRPr="00997306">
        <w:rPr>
          <w:rFonts w:ascii="Times New Roman" w:hAnsi="Times New Roman" w:cs="Times New Roman"/>
          <w:sz w:val="28"/>
          <w:szCs w:val="28"/>
        </w:rPr>
        <w:t xml:space="preserve">. Сессия </w:t>
      </w:r>
      <w:r w:rsidR="00997306" w:rsidRPr="00997306">
        <w:rPr>
          <w:rFonts w:ascii="Times New Roman" w:hAnsi="Times New Roman" w:cs="Times New Roman"/>
          <w:sz w:val="28"/>
          <w:szCs w:val="28"/>
          <w:lang w:val="en-US"/>
        </w:rPr>
        <w:t>II</w:t>
      </w:r>
      <w:r w:rsidR="00997306" w:rsidRPr="00997306">
        <w:rPr>
          <w:rFonts w:ascii="Times New Roman" w:hAnsi="Times New Roman" w:cs="Times New Roman"/>
          <w:sz w:val="28"/>
          <w:szCs w:val="28"/>
        </w:rPr>
        <w:t xml:space="preserve">, СПб. – 1907. – Ч. </w:t>
      </w:r>
      <w:r w:rsidR="00997306" w:rsidRPr="00997306">
        <w:rPr>
          <w:rFonts w:ascii="Times New Roman" w:hAnsi="Times New Roman" w:cs="Times New Roman"/>
          <w:sz w:val="28"/>
          <w:szCs w:val="28"/>
          <w:lang w:val="en-US"/>
        </w:rPr>
        <w:t>II</w:t>
      </w:r>
      <w:r w:rsidR="00997306" w:rsidRPr="00997306">
        <w:rPr>
          <w:rFonts w:ascii="Times New Roman" w:hAnsi="Times New Roman" w:cs="Times New Roman"/>
          <w:sz w:val="28"/>
          <w:szCs w:val="28"/>
        </w:rPr>
        <w:t>.</w:t>
      </w:r>
    </w:p>
    <w:p w:rsidR="005238E3" w:rsidRDefault="00625D4E"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178</w:t>
      </w:r>
      <w:r w:rsidR="005238E3">
        <w:rPr>
          <w:rFonts w:ascii="Times New Roman" w:hAnsi="Times New Roman" w:cs="Times New Roman"/>
          <w:sz w:val="28"/>
          <w:szCs w:val="28"/>
        </w:rPr>
        <w:t xml:space="preserve">). </w:t>
      </w:r>
      <w:r w:rsidR="005238E3" w:rsidRPr="005238E3">
        <w:rPr>
          <w:rFonts w:ascii="Times New Roman" w:hAnsi="Times New Roman" w:cs="Times New Roman"/>
          <w:sz w:val="28"/>
          <w:szCs w:val="28"/>
        </w:rPr>
        <w:t>Белобородов В. К. Тобольский губернский музей и тобольское общество. Предисловие к электронному изданию «Ежегодника Тобольского губернского музея». «Баско». 2010.</w:t>
      </w:r>
    </w:p>
    <w:p w:rsidR="00773D6B" w:rsidRDefault="00773D6B"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w:t>
      </w:r>
      <w:r w:rsidR="00625D4E">
        <w:rPr>
          <w:rFonts w:ascii="Times New Roman" w:hAnsi="Times New Roman" w:cs="Times New Roman"/>
          <w:sz w:val="28"/>
          <w:szCs w:val="28"/>
        </w:rPr>
        <w:t>79</w:t>
      </w:r>
      <w:r>
        <w:rPr>
          <w:rFonts w:ascii="Times New Roman" w:hAnsi="Times New Roman" w:cs="Times New Roman"/>
          <w:sz w:val="28"/>
          <w:szCs w:val="28"/>
        </w:rPr>
        <w:t>). Солодова (Матиканская</w:t>
      </w:r>
      <w:r w:rsidR="00D50A69">
        <w:rPr>
          <w:rFonts w:ascii="Times New Roman" w:hAnsi="Times New Roman" w:cs="Times New Roman"/>
          <w:sz w:val="28"/>
          <w:szCs w:val="28"/>
        </w:rPr>
        <w:t>)</w:t>
      </w:r>
      <w:r>
        <w:rPr>
          <w:rFonts w:ascii="Times New Roman" w:hAnsi="Times New Roman" w:cs="Times New Roman"/>
          <w:sz w:val="28"/>
          <w:szCs w:val="28"/>
        </w:rPr>
        <w:t xml:space="preserve"> Т. И. Это нужно живым. Тобольск. 2011.</w:t>
      </w:r>
    </w:p>
    <w:p w:rsidR="00D50A69" w:rsidRPr="00D50A69" w:rsidRDefault="00D50A69" w:rsidP="00F1270A">
      <w:pPr>
        <w:pStyle w:val="a5"/>
        <w:ind w:left="-993" w:firstLine="426"/>
        <w:jc w:val="both"/>
        <w:rPr>
          <w:rFonts w:ascii="Times New Roman" w:hAnsi="Times New Roman" w:cs="Times New Roman"/>
          <w:sz w:val="28"/>
          <w:szCs w:val="28"/>
        </w:rPr>
      </w:pPr>
      <w:r>
        <w:rPr>
          <w:rFonts w:ascii="Times New Roman" w:hAnsi="Times New Roman" w:cs="Times New Roman"/>
          <w:sz w:val="28"/>
          <w:szCs w:val="28"/>
        </w:rPr>
        <w:t>18</w:t>
      </w:r>
      <w:r w:rsidR="00625D4E">
        <w:rPr>
          <w:rFonts w:ascii="Times New Roman" w:hAnsi="Times New Roman" w:cs="Times New Roman"/>
          <w:sz w:val="28"/>
          <w:szCs w:val="28"/>
        </w:rPr>
        <w:t>0</w:t>
      </w:r>
      <w:r>
        <w:rPr>
          <w:rFonts w:ascii="Times New Roman" w:hAnsi="Times New Roman" w:cs="Times New Roman"/>
          <w:sz w:val="28"/>
          <w:szCs w:val="28"/>
        </w:rPr>
        <w:t xml:space="preserve">). </w:t>
      </w:r>
      <w:r w:rsidRPr="00D50A69">
        <w:rPr>
          <w:rFonts w:ascii="Times New Roman" w:hAnsi="Times New Roman" w:cs="Times New Roman"/>
          <w:sz w:val="28"/>
          <w:szCs w:val="28"/>
        </w:rPr>
        <w:t>Обращение члена Государственной Думы Н. Л. Скалозубова к председателю Совета Министов Столыпину о положении политических заключённых в Тобольской каторжной тюрьме. 1908 г.//Наш край в документах и иллюстрациях. – Средне-Уральское кн. изд-во, 1956.</w:t>
      </w:r>
    </w:p>
    <w:p w:rsidR="005238E3" w:rsidRPr="00D50A69" w:rsidRDefault="005238E3" w:rsidP="00F1270A">
      <w:pPr>
        <w:pStyle w:val="a5"/>
        <w:ind w:left="-993" w:firstLine="426"/>
        <w:jc w:val="both"/>
        <w:rPr>
          <w:rFonts w:ascii="Times New Roman" w:hAnsi="Times New Roman" w:cs="Times New Roman"/>
          <w:sz w:val="28"/>
          <w:szCs w:val="28"/>
        </w:rPr>
      </w:pPr>
    </w:p>
    <w:p w:rsidR="00A1707E" w:rsidRPr="00104038" w:rsidRDefault="00A1707E" w:rsidP="00F1270A">
      <w:pPr>
        <w:pStyle w:val="a5"/>
        <w:ind w:left="-993" w:firstLine="426"/>
        <w:jc w:val="both"/>
        <w:rPr>
          <w:rFonts w:ascii="Times New Roman" w:hAnsi="Times New Roman" w:cs="Times New Roman"/>
          <w:sz w:val="28"/>
          <w:szCs w:val="28"/>
        </w:rPr>
      </w:pPr>
    </w:p>
    <w:p w:rsidR="00B06DBF" w:rsidRPr="00104038" w:rsidRDefault="00B06DBF" w:rsidP="00F1270A">
      <w:pPr>
        <w:pStyle w:val="a5"/>
        <w:ind w:left="-993" w:firstLine="426"/>
        <w:jc w:val="both"/>
        <w:rPr>
          <w:rFonts w:ascii="Times New Roman" w:hAnsi="Times New Roman" w:cs="Times New Roman"/>
          <w:sz w:val="28"/>
          <w:szCs w:val="28"/>
        </w:rPr>
      </w:pPr>
    </w:p>
    <w:p w:rsidR="003B6829" w:rsidRPr="00F10507" w:rsidRDefault="003B6829" w:rsidP="00F1270A">
      <w:pPr>
        <w:pStyle w:val="a5"/>
        <w:ind w:left="-993" w:firstLine="426"/>
        <w:jc w:val="both"/>
        <w:rPr>
          <w:rFonts w:ascii="Times New Roman" w:hAnsi="Times New Roman" w:cs="Times New Roman"/>
          <w:sz w:val="28"/>
          <w:szCs w:val="28"/>
        </w:rPr>
      </w:pPr>
    </w:p>
    <w:p w:rsidR="00F10507" w:rsidRPr="00A35059" w:rsidRDefault="00F10507" w:rsidP="00F1270A">
      <w:pPr>
        <w:pStyle w:val="a5"/>
        <w:ind w:left="-993" w:firstLine="426"/>
        <w:jc w:val="both"/>
        <w:rPr>
          <w:rFonts w:ascii="Times New Roman" w:hAnsi="Times New Roman" w:cs="Times New Roman"/>
          <w:sz w:val="28"/>
          <w:szCs w:val="28"/>
        </w:rPr>
      </w:pPr>
    </w:p>
    <w:p w:rsidR="00A35059" w:rsidRPr="006973BD" w:rsidRDefault="00A35059" w:rsidP="00F1270A">
      <w:pPr>
        <w:pStyle w:val="a5"/>
        <w:ind w:left="-993" w:firstLine="426"/>
        <w:jc w:val="both"/>
        <w:rPr>
          <w:rFonts w:ascii="Times New Roman" w:hAnsi="Times New Roman" w:cs="Times New Roman"/>
          <w:sz w:val="28"/>
          <w:szCs w:val="28"/>
        </w:rPr>
      </w:pPr>
    </w:p>
    <w:p w:rsidR="006973BD" w:rsidRDefault="006973BD" w:rsidP="00F1270A">
      <w:pPr>
        <w:pStyle w:val="a5"/>
        <w:ind w:left="-993" w:firstLine="426"/>
        <w:jc w:val="both"/>
        <w:rPr>
          <w:rFonts w:ascii="Times New Roman" w:hAnsi="Times New Roman" w:cs="Times New Roman"/>
          <w:sz w:val="28"/>
          <w:szCs w:val="28"/>
        </w:rPr>
      </w:pPr>
    </w:p>
    <w:p w:rsidR="002843A1" w:rsidRPr="00E85B3A" w:rsidRDefault="002843A1" w:rsidP="00F1270A">
      <w:pPr>
        <w:ind w:left="-993" w:firstLine="426"/>
        <w:rPr>
          <w:rFonts w:ascii="Times New Roman" w:hAnsi="Times New Roman" w:cs="Times New Roman"/>
          <w:b/>
          <w:sz w:val="28"/>
          <w:szCs w:val="28"/>
        </w:rPr>
      </w:pPr>
    </w:p>
    <w:p w:rsidR="00762CFC" w:rsidRDefault="00762CFC" w:rsidP="00F1270A">
      <w:pPr>
        <w:ind w:left="-993" w:firstLine="426"/>
        <w:jc w:val="center"/>
        <w:rPr>
          <w:rFonts w:ascii="Times New Roman" w:hAnsi="Times New Roman" w:cs="Times New Roman"/>
          <w:b/>
          <w:sz w:val="28"/>
          <w:szCs w:val="28"/>
        </w:rPr>
      </w:pPr>
    </w:p>
    <w:p w:rsidR="00493D1D" w:rsidRDefault="00493D1D" w:rsidP="00625D4E">
      <w:pPr>
        <w:rPr>
          <w:rFonts w:ascii="Times New Roman" w:hAnsi="Times New Roman" w:cs="Times New Roman"/>
          <w:b/>
          <w:sz w:val="28"/>
          <w:szCs w:val="28"/>
        </w:rPr>
      </w:pPr>
    </w:p>
    <w:p w:rsidR="00CD0D36" w:rsidRDefault="00260052" w:rsidP="00CD0D36">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lastRenderedPageBreak/>
        <w:t>СОДЕРЖАНИЕ</w:t>
      </w:r>
    </w:p>
    <w:p w:rsidR="00CD0D36" w:rsidRDefault="00CD0D36" w:rsidP="00CD0D36">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Скачкова Г. К. Книга о человеке из «могучей кучки талантов</w:t>
      </w:r>
    </w:p>
    <w:p w:rsidR="00CD0D36" w:rsidRDefault="00CD0D36" w:rsidP="00CD0D36">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с прогрессивным мировоззрением» </w:t>
      </w:r>
    </w:p>
    <w:p w:rsidR="00CD0D36" w:rsidRDefault="00CD0D36" w:rsidP="00CD0D36">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и кристально чистой душой» ………………………………………..</w:t>
      </w:r>
    </w:p>
    <w:p w:rsidR="00CD0D36" w:rsidRPr="00BD6F3D" w:rsidRDefault="00CD0D36" w:rsidP="00CD0D36">
      <w:pPr>
        <w:spacing w:after="0" w:line="240" w:lineRule="auto"/>
        <w:ind w:left="-426"/>
        <w:jc w:val="both"/>
        <w:rPr>
          <w:rFonts w:ascii="Times New Roman" w:hAnsi="Times New Roman" w:cs="Times New Roman"/>
          <w:sz w:val="28"/>
          <w:szCs w:val="28"/>
        </w:rPr>
      </w:pPr>
    </w:p>
    <w:p w:rsidR="00260052" w:rsidRPr="00635384" w:rsidRDefault="00635384" w:rsidP="00635384">
      <w:pPr>
        <w:ind w:left="-993" w:firstLine="426"/>
        <w:jc w:val="both"/>
        <w:rPr>
          <w:rFonts w:ascii="Times New Roman" w:hAnsi="Times New Roman" w:cs="Times New Roman"/>
          <w:sz w:val="28"/>
          <w:szCs w:val="28"/>
        </w:rPr>
      </w:pPr>
      <w:r w:rsidRPr="00635384">
        <w:rPr>
          <w:rFonts w:ascii="Times New Roman" w:hAnsi="Times New Roman" w:cs="Times New Roman"/>
          <w:sz w:val="28"/>
          <w:szCs w:val="28"/>
        </w:rPr>
        <w:t>Крачевская</w:t>
      </w:r>
      <w:r>
        <w:rPr>
          <w:rFonts w:ascii="Times New Roman" w:hAnsi="Times New Roman" w:cs="Times New Roman"/>
          <w:sz w:val="28"/>
          <w:szCs w:val="28"/>
        </w:rPr>
        <w:t xml:space="preserve"> В. Г. Личность всероссийского масштаба………………..</w:t>
      </w:r>
    </w:p>
    <w:p w:rsidR="00260052" w:rsidRPr="001F7D2C" w:rsidRDefault="00260052" w:rsidP="00F1270A">
      <w:pPr>
        <w:ind w:left="-993" w:firstLine="426"/>
        <w:jc w:val="both"/>
        <w:rPr>
          <w:rFonts w:ascii="Times New Roman" w:hAnsi="Times New Roman" w:cs="Times New Roman"/>
          <w:sz w:val="28"/>
          <w:szCs w:val="28"/>
        </w:rPr>
      </w:pPr>
      <w:r w:rsidRPr="001F7D2C">
        <w:rPr>
          <w:rFonts w:ascii="Times New Roman" w:hAnsi="Times New Roman" w:cs="Times New Roman"/>
          <w:b/>
          <w:sz w:val="28"/>
          <w:szCs w:val="28"/>
        </w:rPr>
        <w:t xml:space="preserve">Огонь души Николая Лукича Скалозубова </w:t>
      </w:r>
      <w:r w:rsidRPr="001F7D2C">
        <w:rPr>
          <w:rFonts w:ascii="Times New Roman" w:hAnsi="Times New Roman" w:cs="Times New Roman"/>
          <w:sz w:val="28"/>
          <w:szCs w:val="28"/>
        </w:rPr>
        <w:t>(предисловие автора)……</w:t>
      </w:r>
    </w:p>
    <w:p w:rsidR="00260052" w:rsidRPr="001F7D2C" w:rsidRDefault="00260052" w:rsidP="00F1270A">
      <w:pPr>
        <w:spacing w:after="0" w:line="240" w:lineRule="auto"/>
        <w:ind w:left="-993" w:firstLine="426"/>
        <w:jc w:val="both"/>
        <w:rPr>
          <w:rFonts w:ascii="Times New Roman" w:hAnsi="Times New Roman" w:cs="Times New Roman"/>
          <w:b/>
          <w:sz w:val="28"/>
          <w:szCs w:val="28"/>
        </w:rPr>
      </w:pPr>
      <w:r w:rsidRPr="001F7D2C">
        <w:rPr>
          <w:rFonts w:ascii="Times New Roman" w:hAnsi="Times New Roman" w:cs="Times New Roman"/>
          <w:b/>
          <w:sz w:val="28"/>
          <w:szCs w:val="28"/>
        </w:rPr>
        <w:t>«Он взял от предков всё хорошее»………………………………………</w:t>
      </w:r>
    </w:p>
    <w:p w:rsidR="00260052" w:rsidRPr="001F7D2C" w:rsidRDefault="0026005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Преамбула. Прошлое рода Скалозубовых……………………………</w:t>
      </w:r>
    </w:p>
    <w:p w:rsidR="00260052" w:rsidRPr="001F7D2C" w:rsidRDefault="0026005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Государыня Кострома……………………………………………….</w:t>
      </w:r>
    </w:p>
    <w:p w:rsidR="00260052" w:rsidRPr="001F7D2C" w:rsidRDefault="0026005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Труды и дни семьи Скалозубовых……………………………………</w:t>
      </w:r>
    </w:p>
    <w:p w:rsidR="00260052" w:rsidRPr="001F7D2C" w:rsidRDefault="0026005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Не учась, и лаптя не сплетёшь………………………………………</w:t>
      </w:r>
    </w:p>
    <w:p w:rsidR="00260052" w:rsidRPr="001F7D2C" w:rsidRDefault="00260052" w:rsidP="00F1270A">
      <w:pPr>
        <w:pStyle w:val="ad"/>
        <w:spacing w:before="0" w:beforeAutospacing="0" w:after="0" w:afterAutospacing="0"/>
        <w:ind w:left="-993" w:firstLine="426"/>
        <w:jc w:val="both"/>
        <w:rPr>
          <w:sz w:val="28"/>
          <w:szCs w:val="28"/>
        </w:rPr>
      </w:pPr>
      <w:r w:rsidRPr="001F7D2C">
        <w:rPr>
          <w:sz w:val="28"/>
          <w:szCs w:val="28"/>
        </w:rPr>
        <w:t>Первый помощни</w:t>
      </w:r>
      <w:r w:rsidR="00762CFC">
        <w:rPr>
          <w:sz w:val="28"/>
          <w:szCs w:val="28"/>
        </w:rPr>
        <w:t>к и «заботник» семьи………………………</w:t>
      </w:r>
    </w:p>
    <w:p w:rsidR="00260052" w:rsidRPr="001F7D2C" w:rsidRDefault="00260052" w:rsidP="00F1270A">
      <w:pPr>
        <w:pStyle w:val="ad"/>
        <w:spacing w:before="0" w:beforeAutospacing="0" w:after="0" w:afterAutospacing="0"/>
        <w:ind w:left="-993" w:firstLine="426"/>
        <w:jc w:val="both"/>
        <w:rPr>
          <w:sz w:val="28"/>
          <w:szCs w:val="28"/>
        </w:rPr>
      </w:pPr>
    </w:p>
    <w:p w:rsidR="00260052" w:rsidRPr="001F7D2C" w:rsidRDefault="00260052" w:rsidP="00F1270A">
      <w:pPr>
        <w:pStyle w:val="ad"/>
        <w:spacing w:before="0" w:beforeAutospacing="0" w:after="0" w:afterAutospacing="0"/>
        <w:ind w:left="-993" w:firstLine="426"/>
        <w:jc w:val="both"/>
        <w:rPr>
          <w:sz w:val="28"/>
          <w:szCs w:val="28"/>
        </w:rPr>
      </w:pPr>
      <w:r w:rsidRPr="001F7D2C">
        <w:rPr>
          <w:b/>
          <w:sz w:val="28"/>
          <w:szCs w:val="28"/>
        </w:rPr>
        <w:t>Альма матер…………………………………………………………………</w:t>
      </w:r>
    </w:p>
    <w:p w:rsidR="00260052" w:rsidRPr="001F7D2C" w:rsidRDefault="00260052"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«…где так мн</w:t>
      </w:r>
      <w:r w:rsidR="00762CFC">
        <w:rPr>
          <w:rFonts w:ascii="Times New Roman" w:hAnsi="Times New Roman" w:cs="Times New Roman"/>
          <w:sz w:val="28"/>
          <w:szCs w:val="28"/>
        </w:rPr>
        <w:t>ого выросло умов…»………………………………</w:t>
      </w:r>
    </w:p>
    <w:p w:rsidR="00260052" w:rsidRPr="001F7D2C" w:rsidRDefault="0026005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Сеятели «основ агрономического знанья»…………………………</w:t>
      </w:r>
    </w:p>
    <w:p w:rsidR="00260052" w:rsidRPr="001F7D2C" w:rsidRDefault="00260052" w:rsidP="00F1270A">
      <w:pPr>
        <w:pStyle w:val="ad"/>
        <w:spacing w:before="0" w:beforeAutospacing="0" w:after="0" w:afterAutospacing="0"/>
        <w:ind w:left="-993" w:firstLine="426"/>
        <w:jc w:val="both"/>
        <w:rPr>
          <w:sz w:val="28"/>
          <w:szCs w:val="28"/>
        </w:rPr>
      </w:pPr>
      <w:r w:rsidRPr="001F7D2C">
        <w:rPr>
          <w:sz w:val="28"/>
          <w:szCs w:val="28"/>
        </w:rPr>
        <w:t xml:space="preserve">«Серьёзный и </w:t>
      </w:r>
      <w:r w:rsidR="00762CFC">
        <w:rPr>
          <w:sz w:val="28"/>
          <w:szCs w:val="28"/>
        </w:rPr>
        <w:t>усердный ученик»…………………………………</w:t>
      </w:r>
    </w:p>
    <w:p w:rsidR="00260052" w:rsidRPr="001F7D2C" w:rsidRDefault="00260052" w:rsidP="00F1270A">
      <w:pPr>
        <w:pStyle w:val="ad"/>
        <w:spacing w:before="0" w:beforeAutospacing="0" w:after="0" w:afterAutospacing="0"/>
        <w:ind w:left="-993" w:firstLine="426"/>
        <w:jc w:val="both"/>
        <w:rPr>
          <w:sz w:val="28"/>
          <w:szCs w:val="28"/>
        </w:rPr>
      </w:pPr>
      <w:r w:rsidRPr="001F7D2C">
        <w:rPr>
          <w:sz w:val="28"/>
          <w:szCs w:val="28"/>
        </w:rPr>
        <w:t>«…оставался всё врем</w:t>
      </w:r>
      <w:r w:rsidR="009F505A">
        <w:rPr>
          <w:sz w:val="28"/>
          <w:szCs w:val="28"/>
        </w:rPr>
        <w:t>я тем, кем был раньше»…………………</w:t>
      </w:r>
    </w:p>
    <w:p w:rsidR="00260052" w:rsidRPr="001F7D2C" w:rsidRDefault="00260052" w:rsidP="00F1270A">
      <w:pPr>
        <w:pStyle w:val="ad"/>
        <w:spacing w:before="0" w:beforeAutospacing="0" w:after="0" w:afterAutospacing="0"/>
        <w:ind w:left="-993" w:firstLine="426"/>
        <w:jc w:val="both"/>
        <w:rPr>
          <w:sz w:val="28"/>
          <w:szCs w:val="28"/>
        </w:rPr>
      </w:pPr>
    </w:p>
    <w:p w:rsidR="00260052" w:rsidRPr="001F7D2C" w:rsidRDefault="00260052" w:rsidP="00F1270A">
      <w:pPr>
        <w:pStyle w:val="ad"/>
        <w:spacing w:before="0" w:beforeAutospacing="0" w:after="0" w:afterAutospacing="0"/>
        <w:ind w:left="-993" w:firstLine="426"/>
        <w:jc w:val="both"/>
        <w:rPr>
          <w:b/>
          <w:sz w:val="28"/>
          <w:szCs w:val="28"/>
        </w:rPr>
      </w:pPr>
      <w:r w:rsidRPr="001F7D2C">
        <w:rPr>
          <w:b/>
          <w:sz w:val="28"/>
          <w:szCs w:val="28"/>
        </w:rPr>
        <w:t>Стастистик Пермской губернии……………………………………………</w:t>
      </w:r>
    </w:p>
    <w:p w:rsidR="00260052" w:rsidRPr="001F7D2C" w:rsidRDefault="00260052" w:rsidP="00F1270A">
      <w:pPr>
        <w:pStyle w:val="ad"/>
        <w:spacing w:before="0" w:beforeAutospacing="0" w:after="0" w:afterAutospacing="0"/>
        <w:ind w:left="-993" w:firstLine="426"/>
        <w:jc w:val="both"/>
        <w:rPr>
          <w:sz w:val="28"/>
          <w:szCs w:val="28"/>
        </w:rPr>
      </w:pPr>
      <w:r w:rsidRPr="001F7D2C">
        <w:rPr>
          <w:sz w:val="28"/>
          <w:szCs w:val="28"/>
        </w:rPr>
        <w:t>Красивый город на реке Уфе…………………………………………</w:t>
      </w:r>
    </w:p>
    <w:p w:rsidR="00260052" w:rsidRPr="001F7D2C" w:rsidRDefault="00260052" w:rsidP="00F1270A">
      <w:pPr>
        <w:spacing w:after="0" w:line="240" w:lineRule="auto"/>
        <w:ind w:left="-993" w:firstLine="426"/>
        <w:jc w:val="both"/>
        <w:rPr>
          <w:rFonts w:ascii="Times New Roman" w:eastAsia="Times New Roman" w:hAnsi="Times New Roman" w:cs="Times New Roman"/>
          <w:color w:val="000000"/>
          <w:sz w:val="28"/>
          <w:szCs w:val="28"/>
        </w:rPr>
      </w:pPr>
      <w:r w:rsidRPr="001F7D2C">
        <w:rPr>
          <w:rFonts w:ascii="Times New Roman" w:eastAsia="Times New Roman" w:hAnsi="Times New Roman" w:cs="Times New Roman"/>
          <w:color w:val="000000"/>
          <w:sz w:val="28"/>
          <w:szCs w:val="28"/>
        </w:rPr>
        <w:t>«…дело прочно и основательно налажено»………………………</w:t>
      </w:r>
    </w:p>
    <w:p w:rsidR="00260052" w:rsidRPr="001F7D2C" w:rsidRDefault="0026005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«Очень заметный общественный деятель»…………………………</w:t>
      </w:r>
    </w:p>
    <w:p w:rsidR="00260052" w:rsidRPr="001F7D2C" w:rsidRDefault="00260052" w:rsidP="00F1270A">
      <w:pPr>
        <w:pStyle w:val="ad"/>
        <w:spacing w:before="0" w:beforeAutospacing="0" w:after="0" w:afterAutospacing="0"/>
        <w:ind w:left="-993" w:firstLine="426"/>
        <w:jc w:val="both"/>
        <w:rPr>
          <w:sz w:val="28"/>
          <w:szCs w:val="28"/>
        </w:rPr>
      </w:pPr>
      <w:r w:rsidRPr="001F7D2C">
        <w:rPr>
          <w:sz w:val="28"/>
          <w:szCs w:val="28"/>
        </w:rPr>
        <w:t>«Искренний любитель ботаники»…………………………………</w:t>
      </w:r>
    </w:p>
    <w:p w:rsidR="00260052" w:rsidRPr="001F7D2C" w:rsidRDefault="005D570C" w:rsidP="00F1270A">
      <w:pPr>
        <w:spacing w:after="0" w:line="240" w:lineRule="auto"/>
        <w:ind w:left="-993"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Молодая семья</w:t>
      </w:r>
      <w:r w:rsidR="00260052" w:rsidRPr="001F7D2C">
        <w:rPr>
          <w:rFonts w:ascii="Times New Roman" w:eastAsia="Times New Roman" w:hAnsi="Times New Roman" w:cs="Times New Roman"/>
          <w:sz w:val="28"/>
          <w:szCs w:val="28"/>
        </w:rPr>
        <w:t>……………………………………………………</w:t>
      </w:r>
    </w:p>
    <w:p w:rsidR="00FF11B5" w:rsidRPr="001F7D2C" w:rsidRDefault="00260052"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В Перми…………………………………………………………..</w:t>
      </w:r>
    </w:p>
    <w:p w:rsidR="002F2CEE" w:rsidRPr="001F7D2C" w:rsidRDefault="002F2CEE" w:rsidP="00F1270A">
      <w:pPr>
        <w:spacing w:after="0" w:line="240" w:lineRule="auto"/>
        <w:ind w:left="-993" w:firstLine="426"/>
        <w:jc w:val="both"/>
        <w:rPr>
          <w:rFonts w:ascii="Times New Roman" w:eastAsia="Times New Roman" w:hAnsi="Times New Roman" w:cs="Times New Roman"/>
          <w:sz w:val="28"/>
          <w:szCs w:val="28"/>
        </w:rPr>
      </w:pPr>
    </w:p>
    <w:p w:rsidR="002F2CEE" w:rsidRPr="001F7D2C" w:rsidRDefault="002F2CEE" w:rsidP="00F1270A">
      <w:pPr>
        <w:spacing w:after="0" w:line="240" w:lineRule="auto"/>
        <w:ind w:left="-993" w:firstLine="426"/>
        <w:jc w:val="both"/>
        <w:rPr>
          <w:rFonts w:ascii="Times New Roman" w:eastAsia="Times New Roman" w:hAnsi="Times New Roman" w:cs="Times New Roman"/>
          <w:b/>
          <w:sz w:val="28"/>
          <w:szCs w:val="28"/>
        </w:rPr>
      </w:pPr>
      <w:r w:rsidRPr="001F7D2C">
        <w:rPr>
          <w:rFonts w:ascii="Times New Roman" w:eastAsia="Times New Roman" w:hAnsi="Times New Roman" w:cs="Times New Roman"/>
          <w:b/>
          <w:sz w:val="28"/>
          <w:szCs w:val="28"/>
        </w:rPr>
        <w:t>Главный агроном Западной Сибири……………………………………</w:t>
      </w:r>
    </w:p>
    <w:p w:rsidR="002924C9" w:rsidRPr="001F7D2C" w:rsidRDefault="00D6649C"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 xml:space="preserve"> Впечатления от Тобольской губернии…….……………………</w:t>
      </w:r>
      <w:r w:rsidR="002924C9" w:rsidRPr="001F7D2C">
        <w:rPr>
          <w:rFonts w:ascii="Times New Roman" w:eastAsia="Times New Roman" w:hAnsi="Times New Roman" w:cs="Times New Roman"/>
          <w:sz w:val="28"/>
          <w:szCs w:val="28"/>
        </w:rPr>
        <w:t xml:space="preserve"> </w:t>
      </w:r>
    </w:p>
    <w:p w:rsidR="00CE6741" w:rsidRPr="001F7D2C" w:rsidRDefault="00CA5815"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Человек дела</w:t>
      </w:r>
      <w:r w:rsidR="00CE6741" w:rsidRPr="001F7D2C">
        <w:rPr>
          <w:rFonts w:ascii="Times New Roman" w:eastAsia="Times New Roman" w:hAnsi="Times New Roman" w:cs="Times New Roman"/>
          <w:sz w:val="28"/>
          <w:szCs w:val="28"/>
        </w:rPr>
        <w:t>………………………………………………..</w:t>
      </w:r>
    </w:p>
    <w:p w:rsidR="0049162B" w:rsidRPr="001F7D2C" w:rsidRDefault="0049162B" w:rsidP="00F1270A">
      <w:pPr>
        <w:spacing w:after="0" w:line="240" w:lineRule="auto"/>
        <w:ind w:left="-993" w:firstLine="426"/>
        <w:jc w:val="both"/>
        <w:rPr>
          <w:rFonts w:ascii="Times New Roman" w:eastAsia="Times New Roman" w:hAnsi="Times New Roman" w:cs="Times New Roman"/>
          <w:sz w:val="28"/>
          <w:szCs w:val="28"/>
        </w:rPr>
      </w:pPr>
      <w:r w:rsidRPr="001F7D2C">
        <w:rPr>
          <w:rFonts w:ascii="Times New Roman" w:eastAsia="Times New Roman" w:hAnsi="Times New Roman" w:cs="Times New Roman"/>
          <w:sz w:val="28"/>
          <w:szCs w:val="28"/>
        </w:rPr>
        <w:t>Забота об изобилии «пшеничного царства»…………………….</w:t>
      </w:r>
    </w:p>
    <w:p w:rsidR="003621BE" w:rsidRPr="001F7D2C" w:rsidRDefault="003621BE"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«Что такое почва?»………………………………………….</w:t>
      </w:r>
    </w:p>
    <w:p w:rsidR="005D7D02" w:rsidRPr="001F7D2C" w:rsidRDefault="005D7D02"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«Главный деятель в устройстве выставки»…………………..</w:t>
      </w:r>
    </w:p>
    <w:p w:rsidR="0023085A" w:rsidRPr="001F7D2C" w:rsidRDefault="0023085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Население </w:t>
      </w:r>
      <w:r w:rsidR="004D5A09">
        <w:rPr>
          <w:rFonts w:ascii="Times New Roman" w:hAnsi="Times New Roman" w:cs="Times New Roman"/>
          <w:sz w:val="28"/>
          <w:szCs w:val="28"/>
        </w:rPr>
        <w:t>– «тёмная инертная масса»?……………………</w:t>
      </w:r>
    </w:p>
    <w:p w:rsidR="00870B88" w:rsidRPr="001F7D2C" w:rsidRDefault="00870B8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В единстве – сила людей…………………………………….</w:t>
      </w:r>
    </w:p>
    <w:p w:rsidR="00C11E44" w:rsidRPr="001F7D2C" w:rsidRDefault="00C11E4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«Надо учиться!»…………………………………………..</w:t>
      </w:r>
    </w:p>
    <w:p w:rsidR="00AA462F" w:rsidRPr="001F7D2C" w:rsidRDefault="00AA462F"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«Печать – могучая сила»……………………………………..</w:t>
      </w:r>
    </w:p>
    <w:p w:rsidR="00206B8F" w:rsidRPr="003D51CF" w:rsidRDefault="00846698" w:rsidP="00F1270A">
      <w:pPr>
        <w:spacing w:after="0" w:line="240" w:lineRule="auto"/>
        <w:ind w:left="-993" w:firstLine="426"/>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3D51CF">
        <w:rPr>
          <w:rFonts w:ascii="Times New Roman" w:eastAsia="Times New Roman" w:hAnsi="Times New Roman" w:cs="Times New Roman"/>
          <w:sz w:val="28"/>
          <w:szCs w:val="28"/>
        </w:rPr>
        <w:t>Т</w:t>
      </w:r>
      <w:r w:rsidR="003D51CF">
        <w:rPr>
          <w:rFonts w:ascii="Times New Roman" w:hAnsi="Times New Roman" w:cs="Times New Roman"/>
          <w:sz w:val="28"/>
          <w:szCs w:val="28"/>
        </w:rPr>
        <w:t>руды</w:t>
      </w:r>
      <w:r w:rsidR="009B4B39" w:rsidRPr="001F7D2C">
        <w:rPr>
          <w:rFonts w:ascii="Times New Roman" w:hAnsi="Times New Roman" w:cs="Times New Roman"/>
          <w:sz w:val="28"/>
          <w:szCs w:val="28"/>
        </w:rPr>
        <w:t xml:space="preserve"> по устройству </w:t>
      </w:r>
      <w:r w:rsidR="003D51CF">
        <w:rPr>
          <w:rFonts w:ascii="Times New Roman" w:hAnsi="Times New Roman" w:cs="Times New Roman"/>
          <w:sz w:val="28"/>
          <w:szCs w:val="28"/>
        </w:rPr>
        <w:t xml:space="preserve">сельскохозяйственной </w:t>
      </w:r>
      <w:r w:rsidR="009B4B39" w:rsidRPr="001F7D2C">
        <w:rPr>
          <w:rFonts w:ascii="Times New Roman" w:hAnsi="Times New Roman" w:cs="Times New Roman"/>
          <w:sz w:val="28"/>
          <w:szCs w:val="28"/>
        </w:rPr>
        <w:t>школы…</w:t>
      </w:r>
      <w:r w:rsidR="003D51CF">
        <w:rPr>
          <w:rFonts w:ascii="Times New Roman" w:hAnsi="Times New Roman" w:cs="Times New Roman"/>
          <w:sz w:val="28"/>
          <w:szCs w:val="28"/>
        </w:rPr>
        <w:t>………</w:t>
      </w:r>
    </w:p>
    <w:p w:rsidR="00C07D80" w:rsidRPr="001F7D2C" w:rsidRDefault="00C07D80"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Кобылка летит – за ней горе спешит……………………</w:t>
      </w:r>
    </w:p>
    <w:p w:rsidR="004F6C98" w:rsidRPr="001F7D2C" w:rsidRDefault="004F6C98"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«Раззудись, плечо! Размахнись, рука!»……………………</w:t>
      </w:r>
    </w:p>
    <w:p w:rsidR="00B55B62" w:rsidRPr="001F7D2C" w:rsidRDefault="00B55B6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«Маслоделие – могущественный фактор</w:t>
      </w:r>
      <w:r w:rsidR="006C0DC0">
        <w:rPr>
          <w:rFonts w:ascii="Times New Roman" w:hAnsi="Times New Roman" w:cs="Times New Roman"/>
          <w:sz w:val="28"/>
          <w:szCs w:val="28"/>
        </w:rPr>
        <w:t>…»……………….</w:t>
      </w:r>
      <w:r w:rsidRPr="001F7D2C">
        <w:rPr>
          <w:rFonts w:ascii="Times New Roman" w:hAnsi="Times New Roman" w:cs="Times New Roman"/>
          <w:sz w:val="28"/>
          <w:szCs w:val="28"/>
        </w:rPr>
        <w:t xml:space="preserve"> </w:t>
      </w:r>
    </w:p>
    <w:p w:rsidR="009E7BB2" w:rsidRPr="001F7D2C" w:rsidRDefault="009E7BB2" w:rsidP="00F1270A">
      <w:pPr>
        <w:pStyle w:val="a5"/>
        <w:ind w:left="-993" w:firstLine="426"/>
        <w:jc w:val="both"/>
        <w:rPr>
          <w:rFonts w:ascii="Times New Roman" w:hAnsi="Times New Roman" w:cs="Times New Roman"/>
          <w:sz w:val="28"/>
          <w:szCs w:val="28"/>
        </w:rPr>
      </w:pPr>
      <w:r w:rsidRPr="001F7D2C">
        <w:rPr>
          <w:rFonts w:ascii="Times New Roman" w:hAnsi="Times New Roman" w:cs="Times New Roman"/>
          <w:sz w:val="28"/>
          <w:szCs w:val="28"/>
        </w:rPr>
        <w:lastRenderedPageBreak/>
        <w:t xml:space="preserve"> «…огромная будущность свиноводству»…………………….</w:t>
      </w:r>
    </w:p>
    <w:p w:rsidR="009E7BB2" w:rsidRPr="001F7D2C" w:rsidRDefault="00846698"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9E7BB2" w:rsidRPr="001F7D2C">
        <w:rPr>
          <w:rFonts w:ascii="Times New Roman" w:hAnsi="Times New Roman" w:cs="Times New Roman"/>
          <w:sz w:val="28"/>
          <w:szCs w:val="28"/>
        </w:rPr>
        <w:t xml:space="preserve">Рыболов, </w:t>
      </w:r>
      <w:r w:rsidR="00EE3C0E" w:rsidRPr="001F7D2C">
        <w:rPr>
          <w:rFonts w:ascii="Times New Roman" w:hAnsi="Times New Roman" w:cs="Times New Roman"/>
          <w:sz w:val="28"/>
          <w:szCs w:val="28"/>
        </w:rPr>
        <w:t>пчеловод, лесовод………………………………….</w:t>
      </w:r>
    </w:p>
    <w:p w:rsidR="009E7BB2" w:rsidRPr="001F7D2C" w:rsidRDefault="009E7BB2" w:rsidP="00F1270A">
      <w:pPr>
        <w:spacing w:after="0" w:line="240" w:lineRule="auto"/>
        <w:ind w:left="-993" w:firstLine="426"/>
        <w:jc w:val="both"/>
        <w:rPr>
          <w:rFonts w:ascii="Times New Roman" w:hAnsi="Times New Roman" w:cs="Times New Roman"/>
          <w:sz w:val="28"/>
          <w:szCs w:val="28"/>
        </w:rPr>
      </w:pPr>
    </w:p>
    <w:p w:rsidR="009E7BB2" w:rsidRPr="001F7D2C" w:rsidRDefault="009E7BB2" w:rsidP="00F1270A">
      <w:pPr>
        <w:spacing w:after="0" w:line="240" w:lineRule="auto"/>
        <w:ind w:left="-993" w:firstLine="426"/>
        <w:jc w:val="both"/>
        <w:rPr>
          <w:rFonts w:ascii="Times New Roman" w:hAnsi="Times New Roman" w:cs="Times New Roman"/>
          <w:b/>
          <w:sz w:val="28"/>
          <w:szCs w:val="28"/>
        </w:rPr>
      </w:pPr>
      <w:r w:rsidRPr="001F7D2C">
        <w:rPr>
          <w:rFonts w:ascii="Times New Roman" w:hAnsi="Times New Roman" w:cs="Times New Roman"/>
          <w:b/>
          <w:sz w:val="28"/>
          <w:szCs w:val="28"/>
        </w:rPr>
        <w:t>«Его деятельность была обширна…»………………………………</w:t>
      </w:r>
    </w:p>
    <w:p w:rsidR="009E7BB2" w:rsidRPr="001F7D2C" w:rsidRDefault="009E7BB2"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«Науке служил бескорыстно»………………………….</w:t>
      </w:r>
    </w:p>
    <w:p w:rsidR="00EE3C0E" w:rsidRPr="001F7D2C" w:rsidRDefault="00F96104"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«Мероприятие большой важности»</w:t>
      </w:r>
      <w:r w:rsidR="00EE3C0E" w:rsidRPr="001F7D2C">
        <w:rPr>
          <w:rFonts w:ascii="Times New Roman" w:hAnsi="Times New Roman" w:cs="Times New Roman"/>
          <w:sz w:val="28"/>
          <w:szCs w:val="28"/>
        </w:rPr>
        <w:t>…………………………</w:t>
      </w:r>
    </w:p>
    <w:p w:rsidR="00F96104" w:rsidRPr="001F7D2C" w:rsidRDefault="0015644A"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«Переселенцы нуждаются во внимании и заботе</w:t>
      </w:r>
      <w:r w:rsidR="00F96104" w:rsidRPr="001F7D2C">
        <w:rPr>
          <w:rFonts w:ascii="Times New Roman" w:hAnsi="Times New Roman" w:cs="Times New Roman"/>
          <w:sz w:val="28"/>
          <w:szCs w:val="28"/>
        </w:rPr>
        <w:t>»………………</w:t>
      </w:r>
    </w:p>
    <w:p w:rsidR="002715B0" w:rsidRPr="001F7D2C" w:rsidRDefault="002715B0" w:rsidP="00F1270A">
      <w:pPr>
        <w:spacing w:after="0" w:line="240" w:lineRule="auto"/>
        <w:ind w:left="-993" w:firstLine="426"/>
        <w:jc w:val="both"/>
        <w:rPr>
          <w:rFonts w:ascii="Times New Roman" w:hAnsi="Times New Roman" w:cs="Times New Roman"/>
          <w:sz w:val="28"/>
          <w:szCs w:val="28"/>
        </w:rPr>
      </w:pPr>
    </w:p>
    <w:p w:rsidR="002715B0" w:rsidRPr="001F7D2C" w:rsidRDefault="002715B0" w:rsidP="00F1270A">
      <w:pPr>
        <w:spacing w:after="0" w:line="240" w:lineRule="auto"/>
        <w:ind w:left="-993" w:firstLine="426"/>
        <w:jc w:val="both"/>
        <w:rPr>
          <w:rFonts w:ascii="Times New Roman" w:hAnsi="Times New Roman" w:cs="Times New Roman"/>
          <w:b/>
          <w:sz w:val="28"/>
          <w:szCs w:val="28"/>
        </w:rPr>
      </w:pPr>
      <w:r w:rsidRPr="001F7D2C">
        <w:rPr>
          <w:rFonts w:ascii="Times New Roman" w:hAnsi="Times New Roman" w:cs="Times New Roman"/>
          <w:b/>
          <w:sz w:val="28"/>
          <w:szCs w:val="28"/>
        </w:rPr>
        <w:t>«Душа» музея…………………………………………………..</w:t>
      </w:r>
    </w:p>
    <w:p w:rsidR="00AB7CAD" w:rsidRPr="001F7D2C" w:rsidRDefault="00DA4DF7" w:rsidP="00F1270A">
      <w:pPr>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«Очень рад, что В</w:t>
      </w:r>
      <w:r w:rsidR="00AB7CAD" w:rsidRPr="001F7D2C">
        <w:rPr>
          <w:rFonts w:ascii="Times New Roman" w:hAnsi="Times New Roman" w:cs="Times New Roman"/>
          <w:sz w:val="28"/>
          <w:szCs w:val="28"/>
        </w:rPr>
        <w:t>ам поручили Тобольский музей»…………</w:t>
      </w:r>
    </w:p>
    <w:p w:rsidR="00E311FA" w:rsidRPr="001F7D2C" w:rsidRDefault="00E311FA"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Знать свою родину – «вот честь, достоинство и долг»……..</w:t>
      </w:r>
    </w:p>
    <w:p w:rsidR="00503ACE" w:rsidRPr="001F7D2C" w:rsidRDefault="004C267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 xml:space="preserve">Финансовые трудности. </w:t>
      </w:r>
      <w:r w:rsidR="00503ACE" w:rsidRPr="001F7D2C">
        <w:rPr>
          <w:rFonts w:ascii="Times New Roman" w:hAnsi="Times New Roman" w:cs="Times New Roman"/>
          <w:sz w:val="28"/>
          <w:szCs w:val="28"/>
        </w:rPr>
        <w:t>Пожерт</w:t>
      </w:r>
      <w:r w:rsidRPr="001F7D2C">
        <w:rPr>
          <w:rFonts w:ascii="Times New Roman" w:hAnsi="Times New Roman" w:cs="Times New Roman"/>
          <w:sz w:val="28"/>
          <w:szCs w:val="28"/>
        </w:rPr>
        <w:t>вования и субсидии………</w:t>
      </w:r>
    </w:p>
    <w:p w:rsidR="007E0029" w:rsidRPr="001F7D2C" w:rsidRDefault="007E0029"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Дары музею……………………………………………………</w:t>
      </w:r>
    </w:p>
    <w:p w:rsidR="00A70A4B" w:rsidRPr="001F7D2C" w:rsidRDefault="009473D5"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«Одни из лучших в России</w:t>
      </w:r>
      <w:r w:rsidR="00A70A4B" w:rsidRPr="001F7D2C">
        <w:rPr>
          <w:rFonts w:ascii="Times New Roman" w:hAnsi="Times New Roman" w:cs="Times New Roman"/>
          <w:sz w:val="28"/>
          <w:szCs w:val="28"/>
        </w:rPr>
        <w:t>»………………………………….</w:t>
      </w:r>
    </w:p>
    <w:p w:rsidR="00E8301D" w:rsidRDefault="00E8301D" w:rsidP="00F1270A">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Кладезь знаний……………………………………..</w:t>
      </w:r>
    </w:p>
    <w:p w:rsidR="00EC43EB" w:rsidRDefault="00B11710" w:rsidP="00EC43EB">
      <w:pPr>
        <w:spacing w:after="0" w:line="240" w:lineRule="auto"/>
        <w:ind w:left="-993" w:right="142" w:firstLine="426"/>
        <w:jc w:val="both"/>
        <w:rPr>
          <w:rFonts w:ascii="Times New Roman" w:hAnsi="Times New Roman" w:cs="Times New Roman"/>
          <w:sz w:val="28"/>
          <w:szCs w:val="28"/>
        </w:rPr>
      </w:pPr>
      <w:r>
        <w:rPr>
          <w:rFonts w:ascii="Times New Roman" w:hAnsi="Times New Roman" w:cs="Times New Roman"/>
          <w:sz w:val="28"/>
          <w:szCs w:val="28"/>
        </w:rPr>
        <w:t>«…первое в России…»…………………………………….</w:t>
      </w:r>
    </w:p>
    <w:p w:rsidR="002636D5" w:rsidRPr="001F7D2C" w:rsidRDefault="002636D5" w:rsidP="00EC43EB">
      <w:pPr>
        <w:spacing w:after="0" w:line="240" w:lineRule="auto"/>
        <w:ind w:left="-993" w:right="142" w:firstLine="426"/>
        <w:jc w:val="both"/>
        <w:rPr>
          <w:rFonts w:ascii="Times New Roman" w:hAnsi="Times New Roman" w:cs="Times New Roman"/>
          <w:sz w:val="28"/>
          <w:szCs w:val="28"/>
        </w:rPr>
      </w:pPr>
      <w:r w:rsidRPr="001F7D2C">
        <w:rPr>
          <w:rFonts w:ascii="Times New Roman" w:hAnsi="Times New Roman" w:cs="Times New Roman"/>
          <w:sz w:val="28"/>
          <w:szCs w:val="28"/>
        </w:rPr>
        <w:t>В руках толк – дома лишний кусок………………………</w:t>
      </w:r>
    </w:p>
    <w:p w:rsidR="004720BD" w:rsidRPr="001F7D2C" w:rsidRDefault="004720BD"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«Ядро» художественного музея…………………………..</w:t>
      </w:r>
    </w:p>
    <w:p w:rsidR="00A36942" w:rsidRPr="001F7D2C" w:rsidRDefault="00A36942" w:rsidP="00F1270A">
      <w:pPr>
        <w:pStyle w:val="af2"/>
        <w:spacing w:after="0" w:line="240" w:lineRule="auto"/>
        <w:ind w:left="-993" w:firstLine="426"/>
        <w:jc w:val="both"/>
        <w:rPr>
          <w:rFonts w:ascii="Times New Roman" w:hAnsi="Times New Roman" w:cs="Times New Roman"/>
          <w:sz w:val="28"/>
          <w:szCs w:val="28"/>
        </w:rPr>
      </w:pPr>
      <w:r w:rsidRPr="001F7D2C">
        <w:rPr>
          <w:rFonts w:ascii="Times New Roman" w:hAnsi="Times New Roman" w:cs="Times New Roman"/>
          <w:sz w:val="28"/>
          <w:szCs w:val="28"/>
        </w:rPr>
        <w:t>Сподвижники-энтузиасты…………………………………</w:t>
      </w:r>
    </w:p>
    <w:p w:rsidR="00F7438F" w:rsidRDefault="00F7438F" w:rsidP="00F1270A">
      <w:pPr>
        <w:pStyle w:val="2"/>
        <w:spacing w:after="0"/>
        <w:ind w:left="-993" w:firstLine="426"/>
        <w:jc w:val="both"/>
        <w:rPr>
          <w:sz w:val="28"/>
          <w:szCs w:val="28"/>
        </w:rPr>
      </w:pPr>
      <w:r w:rsidRPr="001F7D2C">
        <w:rPr>
          <w:sz w:val="28"/>
          <w:szCs w:val="28"/>
        </w:rPr>
        <w:t>Ангел Сибири…………………………………………………….</w:t>
      </w:r>
    </w:p>
    <w:p w:rsidR="009A5E6E" w:rsidRPr="001F7D2C" w:rsidRDefault="009A5E6E" w:rsidP="00F1270A">
      <w:pPr>
        <w:pStyle w:val="2"/>
        <w:spacing w:after="0"/>
        <w:ind w:left="-993" w:firstLine="426"/>
        <w:jc w:val="both"/>
        <w:rPr>
          <w:sz w:val="28"/>
          <w:szCs w:val="28"/>
        </w:rPr>
      </w:pPr>
    </w:p>
    <w:p w:rsidR="006B3A24" w:rsidRDefault="006B3A24" w:rsidP="00F1270A">
      <w:pPr>
        <w:pStyle w:val="2"/>
        <w:spacing w:after="0"/>
        <w:ind w:left="-993" w:firstLine="426"/>
        <w:jc w:val="both"/>
        <w:rPr>
          <w:b/>
          <w:sz w:val="28"/>
          <w:szCs w:val="28"/>
        </w:rPr>
      </w:pPr>
      <w:r w:rsidRPr="001F7D2C">
        <w:rPr>
          <w:b/>
          <w:sz w:val="28"/>
          <w:szCs w:val="28"/>
        </w:rPr>
        <w:t>Верная соратница</w:t>
      </w:r>
      <w:r w:rsidRPr="009A5E6E">
        <w:rPr>
          <w:b/>
          <w:sz w:val="28"/>
          <w:szCs w:val="28"/>
        </w:rPr>
        <w:t>………………………………………………………</w:t>
      </w:r>
    </w:p>
    <w:p w:rsidR="004C0E5A" w:rsidRDefault="004C0E5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Активный член музейного общества…………………………….</w:t>
      </w:r>
    </w:p>
    <w:p w:rsidR="0017285D" w:rsidRDefault="0017285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Pr="0017285D">
        <w:rPr>
          <w:rFonts w:ascii="Times New Roman" w:hAnsi="Times New Roman" w:cs="Times New Roman"/>
          <w:sz w:val="28"/>
          <w:szCs w:val="28"/>
        </w:rPr>
        <w:t>войти в положение призреваемых детей</w:t>
      </w:r>
      <w:r>
        <w:rPr>
          <w:rFonts w:ascii="Times New Roman" w:hAnsi="Times New Roman" w:cs="Times New Roman"/>
          <w:sz w:val="28"/>
          <w:szCs w:val="28"/>
        </w:rPr>
        <w:t>…»…………………</w:t>
      </w:r>
    </w:p>
    <w:p w:rsidR="009A5E6E" w:rsidRPr="009A5E6E" w:rsidRDefault="009A5E6E" w:rsidP="00F1270A">
      <w:pPr>
        <w:pStyle w:val="2"/>
        <w:spacing w:after="0"/>
        <w:ind w:left="-993" w:firstLine="426"/>
        <w:jc w:val="both"/>
        <w:rPr>
          <w:b/>
          <w:sz w:val="28"/>
          <w:szCs w:val="28"/>
        </w:rPr>
      </w:pPr>
    </w:p>
    <w:p w:rsidR="009A5E6E" w:rsidRDefault="009A5E6E" w:rsidP="00F1270A">
      <w:pPr>
        <w:pStyle w:val="2"/>
        <w:spacing w:after="0"/>
        <w:ind w:left="-993" w:firstLine="426"/>
        <w:jc w:val="both"/>
        <w:rPr>
          <w:b/>
          <w:sz w:val="28"/>
          <w:szCs w:val="28"/>
        </w:rPr>
      </w:pPr>
      <w:r w:rsidRPr="009A5E6E">
        <w:rPr>
          <w:b/>
          <w:sz w:val="28"/>
          <w:szCs w:val="28"/>
        </w:rPr>
        <w:t>Дела семейные…………………………………………………………….</w:t>
      </w:r>
    </w:p>
    <w:p w:rsidR="000B5FF0" w:rsidRDefault="000B5FF0" w:rsidP="00F1270A">
      <w:pPr>
        <w:pStyle w:val="2"/>
        <w:spacing w:after="0"/>
        <w:ind w:left="-993" w:firstLine="426"/>
        <w:jc w:val="both"/>
        <w:rPr>
          <w:sz w:val="28"/>
          <w:szCs w:val="28"/>
        </w:rPr>
      </w:pPr>
      <w:r w:rsidRPr="000B5FF0">
        <w:rPr>
          <w:sz w:val="28"/>
          <w:szCs w:val="28"/>
        </w:rPr>
        <w:t>Трудности быта………………………………………………..</w:t>
      </w:r>
    </w:p>
    <w:p w:rsidR="000B5FF0" w:rsidRDefault="000B5FF0" w:rsidP="00F1270A">
      <w:pPr>
        <w:pStyle w:val="2"/>
        <w:spacing w:after="0"/>
        <w:ind w:left="-993" w:firstLine="426"/>
        <w:jc w:val="both"/>
        <w:rPr>
          <w:sz w:val="28"/>
          <w:szCs w:val="28"/>
        </w:rPr>
      </w:pPr>
      <w:r>
        <w:rPr>
          <w:sz w:val="28"/>
          <w:szCs w:val="28"/>
        </w:rPr>
        <w:t>Любящий и заботливый отец……………………………..</w:t>
      </w:r>
    </w:p>
    <w:p w:rsidR="000B5FF0" w:rsidRDefault="000B5FF0" w:rsidP="00F1270A">
      <w:pPr>
        <w:pStyle w:val="2"/>
        <w:spacing w:after="0"/>
        <w:ind w:left="-993" w:firstLine="426"/>
        <w:jc w:val="both"/>
        <w:rPr>
          <w:sz w:val="28"/>
          <w:szCs w:val="28"/>
        </w:rPr>
      </w:pPr>
      <w:r>
        <w:rPr>
          <w:sz w:val="28"/>
          <w:szCs w:val="28"/>
        </w:rPr>
        <w:t>Уроки нравственности………………………………………..</w:t>
      </w:r>
    </w:p>
    <w:p w:rsidR="000B5FF0" w:rsidRDefault="000B5FF0" w:rsidP="00F1270A">
      <w:pPr>
        <w:pStyle w:val="2"/>
        <w:spacing w:after="0"/>
        <w:ind w:left="-993" w:firstLine="426"/>
        <w:jc w:val="both"/>
        <w:rPr>
          <w:sz w:val="28"/>
          <w:szCs w:val="28"/>
        </w:rPr>
      </w:pPr>
      <w:r>
        <w:rPr>
          <w:sz w:val="28"/>
          <w:szCs w:val="28"/>
        </w:rPr>
        <w:t>Страницы из прошлого………………………………………….</w:t>
      </w:r>
    </w:p>
    <w:p w:rsidR="000B5FF0" w:rsidRDefault="000B5FF0" w:rsidP="00F1270A">
      <w:pPr>
        <w:pStyle w:val="2"/>
        <w:spacing w:after="0"/>
        <w:ind w:left="-993" w:firstLine="426"/>
        <w:jc w:val="both"/>
        <w:rPr>
          <w:sz w:val="28"/>
          <w:szCs w:val="28"/>
        </w:rPr>
      </w:pPr>
      <w:r>
        <w:rPr>
          <w:sz w:val="28"/>
          <w:szCs w:val="28"/>
        </w:rPr>
        <w:t>Добрые друзья……………………………………………..</w:t>
      </w:r>
    </w:p>
    <w:p w:rsidR="0004149C" w:rsidRDefault="0004149C" w:rsidP="00F1270A">
      <w:pPr>
        <w:pStyle w:val="2"/>
        <w:spacing w:after="0"/>
        <w:ind w:left="-993" w:firstLine="426"/>
        <w:jc w:val="both"/>
        <w:rPr>
          <w:sz w:val="28"/>
          <w:szCs w:val="28"/>
        </w:rPr>
      </w:pPr>
    </w:p>
    <w:p w:rsidR="0004149C" w:rsidRPr="0004149C" w:rsidRDefault="0004149C" w:rsidP="00F1270A">
      <w:pPr>
        <w:pStyle w:val="2"/>
        <w:spacing w:after="0"/>
        <w:ind w:left="-993" w:firstLine="426"/>
        <w:jc w:val="both"/>
        <w:rPr>
          <w:b/>
          <w:sz w:val="28"/>
          <w:szCs w:val="28"/>
        </w:rPr>
      </w:pPr>
      <w:r w:rsidRPr="0004149C">
        <w:rPr>
          <w:b/>
          <w:sz w:val="28"/>
          <w:szCs w:val="28"/>
        </w:rPr>
        <w:t>«Содействие… решению основных задач</w:t>
      </w:r>
    </w:p>
    <w:p w:rsidR="0004149C" w:rsidRDefault="0004149C" w:rsidP="00F1270A">
      <w:pPr>
        <w:pStyle w:val="2"/>
        <w:spacing w:after="0"/>
        <w:ind w:left="-993" w:firstLine="426"/>
        <w:jc w:val="both"/>
        <w:rPr>
          <w:b/>
          <w:sz w:val="28"/>
          <w:szCs w:val="28"/>
        </w:rPr>
      </w:pPr>
      <w:r w:rsidRPr="0004149C">
        <w:rPr>
          <w:b/>
          <w:sz w:val="28"/>
          <w:szCs w:val="28"/>
        </w:rPr>
        <w:t xml:space="preserve"> общественной деятельности»</w:t>
      </w:r>
      <w:r>
        <w:rPr>
          <w:b/>
          <w:sz w:val="28"/>
          <w:szCs w:val="28"/>
        </w:rPr>
        <w:t>…………………………………</w:t>
      </w:r>
    </w:p>
    <w:p w:rsidR="000C1FA1" w:rsidRDefault="000C1FA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«…не можем остаться и мы </w:t>
      </w:r>
    </w:p>
    <w:p w:rsidR="000C1FA1" w:rsidRDefault="000C1FA1"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безучастными свид</w:t>
      </w:r>
      <w:r w:rsidR="00762CFC">
        <w:rPr>
          <w:rFonts w:ascii="Times New Roman" w:hAnsi="Times New Roman" w:cs="Times New Roman"/>
          <w:sz w:val="28"/>
          <w:szCs w:val="28"/>
        </w:rPr>
        <w:t>етелями совершающегося…»………………</w:t>
      </w:r>
    </w:p>
    <w:p w:rsidR="00F80DD3" w:rsidRDefault="00F80DD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Заготовитель прод</w:t>
      </w:r>
      <w:r w:rsidR="00762CFC">
        <w:rPr>
          <w:rFonts w:ascii="Times New Roman" w:hAnsi="Times New Roman" w:cs="Times New Roman"/>
          <w:sz w:val="28"/>
          <w:szCs w:val="28"/>
        </w:rPr>
        <w:t>овольствия для армии…………………………</w:t>
      </w:r>
    </w:p>
    <w:p w:rsidR="00DF79AE" w:rsidRDefault="00DF79AE" w:rsidP="00F1270A">
      <w:pPr>
        <w:pStyle w:val="af2"/>
        <w:spacing w:after="0" w:line="240" w:lineRule="auto"/>
        <w:ind w:left="-993" w:firstLine="426"/>
        <w:jc w:val="both"/>
        <w:rPr>
          <w:rFonts w:ascii="Times New Roman" w:hAnsi="Times New Roman" w:cs="Times New Roman"/>
          <w:b/>
          <w:sz w:val="28"/>
          <w:szCs w:val="28"/>
          <w:u w:val="single"/>
        </w:rPr>
      </w:pPr>
      <w:r>
        <w:rPr>
          <w:rFonts w:ascii="Times New Roman" w:hAnsi="Times New Roman" w:cs="Times New Roman"/>
          <w:sz w:val="28"/>
          <w:szCs w:val="28"/>
        </w:rPr>
        <w:t>«…земство в Сибири безотлагательно необходимо…»…………</w:t>
      </w:r>
    </w:p>
    <w:p w:rsidR="00D2092D" w:rsidRDefault="00D2092D"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«Встаёт заря, редеет мгла ночная…»……………………………….</w:t>
      </w:r>
    </w:p>
    <w:p w:rsidR="002B7CF8" w:rsidRDefault="002B7CF8"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Первый вольный крестьянский съезд в Тобольске………………….</w:t>
      </w:r>
    </w:p>
    <w:p w:rsidR="00EE6589" w:rsidRDefault="00EE6589"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Лишё</w:t>
      </w:r>
      <w:r w:rsidR="00762CFC">
        <w:rPr>
          <w:rFonts w:ascii="Times New Roman" w:hAnsi="Times New Roman" w:cs="Times New Roman"/>
          <w:sz w:val="28"/>
          <w:szCs w:val="28"/>
        </w:rPr>
        <w:t>нный свободы………………………………………………</w:t>
      </w:r>
    </w:p>
    <w:p w:rsidR="00516933" w:rsidRDefault="001838AA"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Берёзовск</w:t>
      </w:r>
      <w:r w:rsidR="00FB1E3C">
        <w:rPr>
          <w:rFonts w:ascii="Times New Roman" w:hAnsi="Times New Roman" w:cs="Times New Roman"/>
          <w:sz w:val="28"/>
          <w:szCs w:val="28"/>
        </w:rPr>
        <w:t>ий изгнанник……………………………………</w:t>
      </w:r>
    </w:p>
    <w:p w:rsidR="00DA6BCC" w:rsidRDefault="00516933"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Избранный обществом………………………………</w:t>
      </w:r>
    </w:p>
    <w:p w:rsidR="00DA6BCC" w:rsidRDefault="00DA6BCC" w:rsidP="00F1270A">
      <w:pPr>
        <w:pStyle w:val="af2"/>
        <w:spacing w:after="0" w:line="240" w:lineRule="auto"/>
        <w:ind w:left="-993" w:firstLine="426"/>
        <w:jc w:val="both"/>
        <w:rPr>
          <w:rFonts w:ascii="Times New Roman" w:hAnsi="Times New Roman" w:cs="Times New Roman"/>
          <w:sz w:val="28"/>
          <w:szCs w:val="28"/>
        </w:rPr>
      </w:pPr>
    </w:p>
    <w:p w:rsidR="00870E4B" w:rsidRPr="00100DE6" w:rsidRDefault="00DA6BCC" w:rsidP="00F1270A">
      <w:pPr>
        <w:pStyle w:val="af2"/>
        <w:spacing w:after="0" w:line="240" w:lineRule="auto"/>
        <w:ind w:left="-993" w:firstLine="426"/>
        <w:jc w:val="both"/>
        <w:rPr>
          <w:rFonts w:ascii="Times New Roman" w:hAnsi="Times New Roman" w:cs="Times New Roman"/>
          <w:sz w:val="28"/>
          <w:szCs w:val="28"/>
        </w:rPr>
      </w:pPr>
      <w:r>
        <w:rPr>
          <w:rFonts w:ascii="Times New Roman" w:hAnsi="Times New Roman" w:cs="Times New Roman"/>
          <w:b/>
          <w:sz w:val="28"/>
          <w:szCs w:val="28"/>
        </w:rPr>
        <w:lastRenderedPageBreak/>
        <w:t xml:space="preserve">«Друг </w:t>
      </w:r>
      <w:r w:rsidR="00870E4B" w:rsidRPr="00870E4B">
        <w:rPr>
          <w:rFonts w:ascii="Times New Roman" w:hAnsi="Times New Roman" w:cs="Times New Roman"/>
          <w:b/>
          <w:sz w:val="28"/>
          <w:szCs w:val="28"/>
        </w:rPr>
        <w:t>народа»…………………………………………</w:t>
      </w:r>
    </w:p>
    <w:p w:rsidR="00991B6F" w:rsidRDefault="00991B6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Депутат 2-й Государственной Думы…………………….</w:t>
      </w:r>
    </w:p>
    <w:p w:rsidR="00A735DE" w:rsidRDefault="00A57EB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Между Думами………………………………………………….</w:t>
      </w:r>
    </w:p>
    <w:p w:rsidR="00A57EB5" w:rsidRDefault="00A57EB5" w:rsidP="00F1270A">
      <w:pPr>
        <w:spacing w:after="0" w:line="240" w:lineRule="auto"/>
        <w:ind w:left="-993" w:firstLine="426"/>
        <w:jc w:val="both"/>
        <w:rPr>
          <w:rFonts w:ascii="Times New Roman" w:hAnsi="Times New Roman" w:cs="Times New Roman"/>
          <w:sz w:val="28"/>
          <w:szCs w:val="28"/>
        </w:rPr>
      </w:pPr>
    </w:p>
    <w:p w:rsidR="00DA6BCC" w:rsidRPr="00A735DE" w:rsidRDefault="000464C9" w:rsidP="00F1270A">
      <w:pPr>
        <w:spacing w:after="0" w:line="240" w:lineRule="auto"/>
        <w:ind w:left="-993" w:firstLine="426"/>
        <w:jc w:val="both"/>
        <w:rPr>
          <w:rFonts w:ascii="Times New Roman" w:hAnsi="Times New Roman" w:cs="Times New Roman"/>
          <w:b/>
          <w:sz w:val="28"/>
          <w:szCs w:val="28"/>
        </w:rPr>
      </w:pPr>
      <w:r w:rsidRPr="00A735DE">
        <w:rPr>
          <w:rFonts w:ascii="Times New Roman" w:hAnsi="Times New Roman" w:cs="Times New Roman"/>
          <w:b/>
          <w:sz w:val="28"/>
          <w:szCs w:val="28"/>
        </w:rPr>
        <w:t xml:space="preserve">3-я Государственная Дума. </w:t>
      </w:r>
    </w:p>
    <w:p w:rsidR="000464C9" w:rsidRDefault="000464C9" w:rsidP="00F1270A">
      <w:pPr>
        <w:spacing w:after="0" w:line="240" w:lineRule="auto"/>
        <w:ind w:left="-993" w:firstLine="426"/>
        <w:jc w:val="both"/>
        <w:rPr>
          <w:rFonts w:ascii="Times New Roman" w:hAnsi="Times New Roman" w:cs="Times New Roman"/>
          <w:b/>
          <w:sz w:val="28"/>
          <w:szCs w:val="28"/>
        </w:rPr>
      </w:pPr>
      <w:r w:rsidRPr="00A735DE">
        <w:rPr>
          <w:rFonts w:ascii="Times New Roman" w:hAnsi="Times New Roman" w:cs="Times New Roman"/>
          <w:b/>
          <w:sz w:val="28"/>
          <w:szCs w:val="28"/>
        </w:rPr>
        <w:t>«Горячий защитник интересов Сибири»……………………………</w:t>
      </w:r>
    </w:p>
    <w:p w:rsidR="003E5022" w:rsidRDefault="003E5022" w:rsidP="00F1270A">
      <w:pPr>
        <w:spacing w:after="0" w:line="240" w:lineRule="auto"/>
        <w:ind w:left="-993" w:firstLine="426"/>
        <w:jc w:val="both"/>
        <w:rPr>
          <w:rFonts w:ascii="Times New Roman" w:hAnsi="Times New Roman" w:cs="Times New Roman"/>
          <w:b/>
          <w:sz w:val="28"/>
          <w:szCs w:val="28"/>
        </w:rPr>
      </w:pPr>
      <w:r>
        <w:rPr>
          <w:rFonts w:ascii="Times New Roman" w:hAnsi="Times New Roman" w:cs="Times New Roman"/>
          <w:sz w:val="28"/>
          <w:szCs w:val="28"/>
        </w:rPr>
        <w:t xml:space="preserve"> Сибирская группа в 3-й Государственной Думе………………</w:t>
      </w:r>
    </w:p>
    <w:p w:rsidR="00FF7BA4"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FF7BA4">
        <w:rPr>
          <w:rFonts w:ascii="Times New Roman" w:hAnsi="Times New Roman" w:cs="Times New Roman"/>
          <w:sz w:val="28"/>
          <w:szCs w:val="28"/>
        </w:rPr>
        <w:t>Общество изучения Сибири………………………………….</w:t>
      </w:r>
    </w:p>
    <w:p w:rsidR="005503A3" w:rsidRDefault="005D2784" w:rsidP="003E5022">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18044D">
        <w:rPr>
          <w:rFonts w:ascii="Times New Roman" w:hAnsi="Times New Roman" w:cs="Times New Roman"/>
          <w:sz w:val="28"/>
          <w:szCs w:val="28"/>
        </w:rPr>
        <w:t>Земство – «дело великой для Сибири важности»………..</w:t>
      </w:r>
    </w:p>
    <w:p w:rsidR="003210BA" w:rsidRPr="00264094" w:rsidRDefault="003210BA" w:rsidP="00F1270A">
      <w:pPr>
        <w:spacing w:after="0" w:line="240" w:lineRule="auto"/>
        <w:ind w:left="-993" w:firstLine="426"/>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00264094" w:rsidRPr="00264094">
        <w:rPr>
          <w:rFonts w:ascii="Times New Roman" w:hAnsi="Times New Roman" w:cs="Times New Roman"/>
          <w:b/>
          <w:sz w:val="28"/>
          <w:szCs w:val="28"/>
        </w:rPr>
        <w:t>«</w:t>
      </w:r>
      <w:r w:rsidR="00264094">
        <w:rPr>
          <w:rFonts w:ascii="Times New Roman" w:hAnsi="Times New Roman" w:cs="Times New Roman"/>
          <w:sz w:val="28"/>
          <w:szCs w:val="28"/>
        </w:rPr>
        <w:t>Опасаемся полного разорения, голодной смерти»</w:t>
      </w:r>
      <w:r>
        <w:rPr>
          <w:rFonts w:ascii="Times New Roman" w:hAnsi="Times New Roman" w:cs="Times New Roman"/>
          <w:sz w:val="28"/>
          <w:szCs w:val="28"/>
        </w:rPr>
        <w:t>…………</w:t>
      </w:r>
    </w:p>
    <w:p w:rsidR="00DF0BA5"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8E611B">
        <w:rPr>
          <w:rFonts w:ascii="Times New Roman" w:hAnsi="Times New Roman" w:cs="Times New Roman"/>
          <w:sz w:val="28"/>
          <w:szCs w:val="28"/>
        </w:rPr>
        <w:t>Острота вопроса землустройства ………………………</w:t>
      </w:r>
    </w:p>
    <w:p w:rsidR="00AC452D"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AC452D">
        <w:rPr>
          <w:rFonts w:ascii="Times New Roman" w:hAnsi="Times New Roman" w:cs="Times New Roman"/>
          <w:sz w:val="28"/>
          <w:szCs w:val="28"/>
        </w:rPr>
        <w:t>Дорогу сибирскому хлебу!…………………………………..</w:t>
      </w:r>
    </w:p>
    <w:p w:rsidR="004D3998"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F5DB9">
        <w:rPr>
          <w:rFonts w:ascii="Times New Roman" w:hAnsi="Times New Roman" w:cs="Times New Roman"/>
          <w:sz w:val="28"/>
          <w:szCs w:val="28"/>
        </w:rPr>
        <w:t>«</w:t>
      </w:r>
      <w:r w:rsidR="008E611B">
        <w:rPr>
          <w:rFonts w:ascii="Times New Roman" w:hAnsi="Times New Roman" w:cs="Times New Roman"/>
          <w:sz w:val="28"/>
          <w:szCs w:val="28"/>
        </w:rPr>
        <w:t>Больная</w:t>
      </w:r>
      <w:r w:rsidR="00CF5DB9">
        <w:rPr>
          <w:rFonts w:ascii="Times New Roman" w:hAnsi="Times New Roman" w:cs="Times New Roman"/>
          <w:sz w:val="28"/>
          <w:szCs w:val="28"/>
        </w:rPr>
        <w:t>»</w:t>
      </w:r>
      <w:r w:rsidR="008E611B">
        <w:rPr>
          <w:rFonts w:ascii="Times New Roman" w:hAnsi="Times New Roman" w:cs="Times New Roman"/>
          <w:sz w:val="28"/>
          <w:szCs w:val="28"/>
        </w:rPr>
        <w:t xml:space="preserve"> проблема путей сообщения………………………….</w:t>
      </w:r>
    </w:p>
    <w:p w:rsidR="00EC3D0A"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EC3D0A" w:rsidRPr="002D1DC9">
        <w:rPr>
          <w:rFonts w:ascii="Times New Roman" w:hAnsi="Times New Roman" w:cs="Times New Roman"/>
          <w:sz w:val="28"/>
          <w:szCs w:val="28"/>
        </w:rPr>
        <w:t>За развитие образования</w:t>
      </w:r>
      <w:r w:rsidR="00EC3D0A">
        <w:rPr>
          <w:rFonts w:ascii="Times New Roman" w:hAnsi="Times New Roman" w:cs="Times New Roman"/>
          <w:sz w:val="28"/>
          <w:szCs w:val="28"/>
        </w:rPr>
        <w:t xml:space="preserve"> ……………………………………..</w:t>
      </w:r>
    </w:p>
    <w:p w:rsidR="00F22E5C"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266112">
        <w:rPr>
          <w:rFonts w:ascii="Times New Roman" w:hAnsi="Times New Roman" w:cs="Times New Roman"/>
          <w:sz w:val="28"/>
          <w:szCs w:val="28"/>
        </w:rPr>
        <w:t xml:space="preserve">В заботах о </w:t>
      </w:r>
      <w:r w:rsidR="00502118">
        <w:rPr>
          <w:rFonts w:ascii="Times New Roman" w:hAnsi="Times New Roman" w:cs="Times New Roman"/>
          <w:sz w:val="28"/>
          <w:szCs w:val="28"/>
        </w:rPr>
        <w:t>далёком крае</w:t>
      </w:r>
      <w:r w:rsidR="00F22E5C">
        <w:rPr>
          <w:rFonts w:ascii="Times New Roman" w:hAnsi="Times New Roman" w:cs="Times New Roman"/>
          <w:sz w:val="28"/>
          <w:szCs w:val="28"/>
        </w:rPr>
        <w:t>…………………………………</w:t>
      </w:r>
    </w:p>
    <w:p w:rsidR="00A074B0"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A074B0">
        <w:rPr>
          <w:rFonts w:ascii="Times New Roman" w:hAnsi="Times New Roman" w:cs="Times New Roman"/>
          <w:sz w:val="28"/>
          <w:szCs w:val="28"/>
        </w:rPr>
        <w:t>«Отзывчивый к чужим затруднениям»…………………</w:t>
      </w:r>
    </w:p>
    <w:p w:rsidR="00715D12" w:rsidRDefault="00715D12" w:rsidP="00F1270A">
      <w:pPr>
        <w:spacing w:after="0" w:line="240" w:lineRule="auto"/>
        <w:ind w:left="-993" w:firstLine="426"/>
        <w:jc w:val="both"/>
        <w:rPr>
          <w:rFonts w:ascii="Times New Roman" w:hAnsi="Times New Roman" w:cs="Times New Roman"/>
          <w:sz w:val="28"/>
          <w:szCs w:val="28"/>
        </w:rPr>
      </w:pPr>
    </w:p>
    <w:p w:rsidR="00715D12" w:rsidRDefault="00715D12" w:rsidP="00F1270A">
      <w:pPr>
        <w:spacing w:after="0" w:line="240" w:lineRule="auto"/>
        <w:ind w:left="-993" w:firstLine="426"/>
        <w:jc w:val="both"/>
        <w:rPr>
          <w:rFonts w:ascii="Times New Roman" w:hAnsi="Times New Roman" w:cs="Times New Roman"/>
          <w:b/>
          <w:sz w:val="28"/>
          <w:szCs w:val="28"/>
        </w:rPr>
      </w:pPr>
      <w:r w:rsidRPr="00715D12">
        <w:rPr>
          <w:rFonts w:ascii="Times New Roman" w:hAnsi="Times New Roman" w:cs="Times New Roman"/>
          <w:b/>
          <w:sz w:val="28"/>
          <w:szCs w:val="28"/>
        </w:rPr>
        <w:t>Встречи с Тобольском</w:t>
      </w:r>
      <w:r>
        <w:rPr>
          <w:rFonts w:ascii="Times New Roman" w:hAnsi="Times New Roman" w:cs="Times New Roman"/>
          <w:b/>
          <w:sz w:val="28"/>
          <w:szCs w:val="28"/>
        </w:rPr>
        <w:t>………………………………………….</w:t>
      </w:r>
    </w:p>
    <w:p w:rsidR="00F30CC9"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F30CC9" w:rsidRPr="00F30CC9">
        <w:rPr>
          <w:rFonts w:ascii="Times New Roman" w:hAnsi="Times New Roman" w:cs="Times New Roman"/>
          <w:sz w:val="28"/>
          <w:szCs w:val="28"/>
        </w:rPr>
        <w:t xml:space="preserve">События в </w:t>
      </w:r>
      <w:r w:rsidR="00F30CC9">
        <w:rPr>
          <w:rFonts w:ascii="Times New Roman" w:hAnsi="Times New Roman" w:cs="Times New Roman"/>
          <w:sz w:val="28"/>
          <w:szCs w:val="28"/>
        </w:rPr>
        <w:t>каторжн</w:t>
      </w:r>
      <w:r w:rsidR="00F30CC9" w:rsidRPr="00F30CC9">
        <w:rPr>
          <w:rFonts w:ascii="Times New Roman" w:hAnsi="Times New Roman" w:cs="Times New Roman"/>
          <w:sz w:val="28"/>
          <w:szCs w:val="28"/>
        </w:rPr>
        <w:t>ой тюрьме</w:t>
      </w:r>
      <w:r w:rsidR="00F30CC9">
        <w:rPr>
          <w:rFonts w:ascii="Times New Roman" w:hAnsi="Times New Roman" w:cs="Times New Roman"/>
          <w:sz w:val="28"/>
          <w:szCs w:val="28"/>
        </w:rPr>
        <w:t>………………………….</w:t>
      </w:r>
    </w:p>
    <w:p w:rsidR="005D4434"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5D4434">
        <w:rPr>
          <w:rFonts w:ascii="Times New Roman" w:hAnsi="Times New Roman" w:cs="Times New Roman"/>
          <w:sz w:val="28"/>
          <w:szCs w:val="28"/>
        </w:rPr>
        <w:t>Музей – любовь на всю жизнь……………………………..</w:t>
      </w:r>
    </w:p>
    <w:p w:rsidR="008B6EFC" w:rsidRDefault="005D2784"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8B6EFC">
        <w:rPr>
          <w:rFonts w:ascii="Times New Roman" w:hAnsi="Times New Roman" w:cs="Times New Roman"/>
          <w:sz w:val="28"/>
          <w:szCs w:val="28"/>
        </w:rPr>
        <w:t>Отчёты перед избирателями……………………………..</w:t>
      </w:r>
    </w:p>
    <w:p w:rsidR="009727BB" w:rsidRDefault="009727BB" w:rsidP="00F1270A">
      <w:pPr>
        <w:spacing w:after="0" w:line="240" w:lineRule="auto"/>
        <w:ind w:left="-993" w:firstLine="426"/>
        <w:jc w:val="both"/>
        <w:rPr>
          <w:rFonts w:ascii="Times New Roman" w:hAnsi="Times New Roman" w:cs="Times New Roman"/>
          <w:sz w:val="28"/>
          <w:szCs w:val="28"/>
        </w:rPr>
      </w:pPr>
    </w:p>
    <w:p w:rsidR="009727BB" w:rsidRPr="00A735DE" w:rsidRDefault="009727BB" w:rsidP="00F1270A">
      <w:pPr>
        <w:spacing w:after="0" w:line="240" w:lineRule="auto"/>
        <w:ind w:left="-993" w:firstLine="426"/>
        <w:jc w:val="both"/>
        <w:rPr>
          <w:rFonts w:ascii="Times New Roman" w:hAnsi="Times New Roman" w:cs="Times New Roman"/>
          <w:b/>
          <w:sz w:val="28"/>
          <w:szCs w:val="28"/>
        </w:rPr>
      </w:pPr>
      <w:r w:rsidRPr="00A735DE">
        <w:rPr>
          <w:rFonts w:ascii="Times New Roman" w:hAnsi="Times New Roman" w:cs="Times New Roman"/>
          <w:b/>
          <w:sz w:val="28"/>
          <w:szCs w:val="28"/>
        </w:rPr>
        <w:t xml:space="preserve">3-я Государственная Дума. </w:t>
      </w:r>
    </w:p>
    <w:p w:rsidR="009727BB" w:rsidRDefault="009727BB" w:rsidP="00F1270A">
      <w:pPr>
        <w:spacing w:after="0" w:line="240" w:lineRule="auto"/>
        <w:ind w:left="-993" w:firstLine="426"/>
        <w:jc w:val="both"/>
        <w:rPr>
          <w:rFonts w:ascii="Times New Roman" w:hAnsi="Times New Roman" w:cs="Times New Roman"/>
          <w:b/>
          <w:sz w:val="28"/>
          <w:szCs w:val="28"/>
        </w:rPr>
      </w:pPr>
      <w:r>
        <w:rPr>
          <w:rFonts w:ascii="Times New Roman" w:hAnsi="Times New Roman" w:cs="Times New Roman"/>
          <w:b/>
          <w:sz w:val="28"/>
          <w:szCs w:val="28"/>
        </w:rPr>
        <w:t>Деятель Российского масштаба</w:t>
      </w:r>
      <w:r w:rsidRPr="00A735DE">
        <w:rPr>
          <w:rFonts w:ascii="Times New Roman" w:hAnsi="Times New Roman" w:cs="Times New Roman"/>
          <w:b/>
          <w:sz w:val="28"/>
          <w:szCs w:val="28"/>
        </w:rPr>
        <w:t>……………………………</w:t>
      </w:r>
    </w:p>
    <w:p w:rsidR="00F8363A" w:rsidRDefault="00F8363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Колонизация Сибири…………………………………..</w:t>
      </w:r>
    </w:p>
    <w:p w:rsidR="00094A79" w:rsidRDefault="00434A3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Помощь </w:t>
      </w:r>
      <w:r w:rsidR="004E7A46">
        <w:rPr>
          <w:rFonts w:ascii="Times New Roman" w:hAnsi="Times New Roman" w:cs="Times New Roman"/>
          <w:sz w:val="28"/>
          <w:szCs w:val="28"/>
        </w:rPr>
        <w:t>полит</w:t>
      </w:r>
      <w:r>
        <w:rPr>
          <w:rFonts w:ascii="Times New Roman" w:hAnsi="Times New Roman" w:cs="Times New Roman"/>
          <w:sz w:val="28"/>
          <w:szCs w:val="28"/>
        </w:rPr>
        <w:t>заключённым………………………………….</w:t>
      </w:r>
    </w:p>
    <w:p w:rsidR="00AF1C27" w:rsidRDefault="00AF1C2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«Один из самых доступных для населения депутат»………..</w:t>
      </w:r>
    </w:p>
    <w:p w:rsidR="000D1DBF" w:rsidRDefault="000D1DBF" w:rsidP="00F1270A">
      <w:pPr>
        <w:spacing w:after="0" w:line="240" w:lineRule="auto"/>
        <w:ind w:left="-993" w:firstLine="426"/>
        <w:jc w:val="both"/>
        <w:rPr>
          <w:rFonts w:ascii="Times New Roman" w:hAnsi="Times New Roman" w:cs="Times New Roman"/>
          <w:sz w:val="28"/>
          <w:szCs w:val="28"/>
        </w:rPr>
      </w:pPr>
      <w:r w:rsidRPr="000D1DBF">
        <w:rPr>
          <w:rFonts w:ascii="Times New Roman" w:hAnsi="Times New Roman" w:cs="Times New Roman"/>
          <w:sz w:val="28"/>
          <w:szCs w:val="28"/>
        </w:rPr>
        <w:t>Наука должна служить обществу</w:t>
      </w:r>
      <w:r>
        <w:rPr>
          <w:rFonts w:ascii="Times New Roman" w:hAnsi="Times New Roman" w:cs="Times New Roman"/>
          <w:sz w:val="28"/>
          <w:szCs w:val="28"/>
        </w:rPr>
        <w:t>……………………….</w:t>
      </w:r>
    </w:p>
    <w:p w:rsidR="000D1DBF" w:rsidRDefault="000D1DB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Широкое поле деятельности……………………………….</w:t>
      </w:r>
    </w:p>
    <w:p w:rsidR="009500E2" w:rsidRDefault="009500E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w:t>
      </w:r>
      <w:r w:rsidR="001722A3">
        <w:rPr>
          <w:rFonts w:ascii="Times New Roman" w:hAnsi="Times New Roman" w:cs="Times New Roman"/>
          <w:sz w:val="28"/>
          <w:szCs w:val="28"/>
        </w:rPr>
        <w:t xml:space="preserve"> отрыве</w:t>
      </w:r>
      <w:r>
        <w:rPr>
          <w:rFonts w:ascii="Times New Roman" w:hAnsi="Times New Roman" w:cs="Times New Roman"/>
          <w:sz w:val="28"/>
          <w:szCs w:val="28"/>
        </w:rPr>
        <w:t xml:space="preserve"> от семьи……………………………………………</w:t>
      </w:r>
    </w:p>
    <w:p w:rsidR="008C2FA1" w:rsidRDefault="00CA00E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Pr="001D1A3A">
        <w:rPr>
          <w:rFonts w:ascii="Times New Roman" w:hAnsi="Times New Roman" w:cs="Times New Roman"/>
          <w:sz w:val="28"/>
          <w:szCs w:val="28"/>
        </w:rPr>
        <w:t>как много все мы потеряли</w:t>
      </w:r>
      <w:r>
        <w:rPr>
          <w:rFonts w:ascii="Times New Roman" w:hAnsi="Times New Roman" w:cs="Times New Roman"/>
          <w:sz w:val="28"/>
          <w:szCs w:val="28"/>
        </w:rPr>
        <w:t xml:space="preserve">…» </w:t>
      </w:r>
      <w:r w:rsidR="008C2FA1">
        <w:rPr>
          <w:rFonts w:ascii="Times New Roman" w:hAnsi="Times New Roman" w:cs="Times New Roman"/>
          <w:sz w:val="28"/>
          <w:szCs w:val="28"/>
        </w:rPr>
        <w:t>………………………….</w:t>
      </w:r>
    </w:p>
    <w:p w:rsidR="00E8435D" w:rsidRDefault="00E8435D" w:rsidP="00F1270A">
      <w:pPr>
        <w:spacing w:after="0" w:line="240" w:lineRule="auto"/>
        <w:ind w:left="-993" w:firstLine="426"/>
        <w:jc w:val="both"/>
        <w:rPr>
          <w:rFonts w:ascii="Times New Roman" w:hAnsi="Times New Roman" w:cs="Times New Roman"/>
          <w:sz w:val="28"/>
          <w:szCs w:val="28"/>
        </w:rPr>
      </w:pPr>
    </w:p>
    <w:p w:rsidR="00E8435D" w:rsidRDefault="00E8435D" w:rsidP="00F1270A">
      <w:pPr>
        <w:spacing w:after="0" w:line="240" w:lineRule="auto"/>
        <w:ind w:left="-993" w:firstLine="426"/>
        <w:jc w:val="both"/>
        <w:rPr>
          <w:rFonts w:ascii="Times New Roman" w:hAnsi="Times New Roman" w:cs="Times New Roman"/>
          <w:b/>
          <w:sz w:val="28"/>
          <w:szCs w:val="28"/>
        </w:rPr>
      </w:pPr>
      <w:r w:rsidRPr="00E8435D">
        <w:rPr>
          <w:rFonts w:ascii="Times New Roman" w:hAnsi="Times New Roman" w:cs="Times New Roman"/>
          <w:b/>
          <w:sz w:val="28"/>
          <w:szCs w:val="28"/>
        </w:rPr>
        <w:t>Первый сибирский селекционер……………………………………….</w:t>
      </w:r>
    </w:p>
    <w:p w:rsidR="000D1DBF" w:rsidRDefault="002927A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«Чувствую себя в своей сфере…»…………………………..</w:t>
      </w:r>
    </w:p>
    <w:p w:rsidR="005F2BEE" w:rsidRDefault="005F2BE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«Не хочется мне прерывать связи с музеем…»………………….</w:t>
      </w:r>
    </w:p>
    <w:p w:rsidR="00172F93" w:rsidRDefault="00016A6A"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 Б</w:t>
      </w:r>
      <w:r w:rsidR="00172F93">
        <w:rPr>
          <w:rFonts w:ascii="Times New Roman" w:hAnsi="Times New Roman" w:cs="Times New Roman"/>
          <w:sz w:val="28"/>
          <w:szCs w:val="28"/>
        </w:rPr>
        <w:t>удни</w:t>
      </w:r>
      <w:r>
        <w:rPr>
          <w:rFonts w:ascii="Times New Roman" w:hAnsi="Times New Roman" w:cs="Times New Roman"/>
          <w:sz w:val="28"/>
          <w:szCs w:val="28"/>
        </w:rPr>
        <w:t xml:space="preserve"> в Петровском……………………………………………. </w:t>
      </w:r>
    </w:p>
    <w:p w:rsidR="004F0A47" w:rsidRDefault="004F0A47"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w:t>
      </w:r>
      <w:r w:rsidRPr="00AF7FBD">
        <w:rPr>
          <w:rFonts w:ascii="Times New Roman" w:hAnsi="Times New Roman" w:cs="Times New Roman"/>
          <w:sz w:val="28"/>
          <w:szCs w:val="28"/>
        </w:rPr>
        <w:t>я никогда не стеснял твоей свободы</w:t>
      </w:r>
      <w:r>
        <w:rPr>
          <w:rFonts w:ascii="Times New Roman" w:hAnsi="Times New Roman" w:cs="Times New Roman"/>
          <w:sz w:val="28"/>
          <w:szCs w:val="28"/>
        </w:rPr>
        <w:t>…»………………………</w:t>
      </w:r>
    </w:p>
    <w:p w:rsidR="0060535E" w:rsidRDefault="0060535E" w:rsidP="00F1270A">
      <w:pPr>
        <w:spacing w:after="0" w:line="240" w:lineRule="auto"/>
        <w:ind w:left="-993" w:firstLine="426"/>
        <w:jc w:val="both"/>
        <w:rPr>
          <w:rFonts w:ascii="Times New Roman" w:hAnsi="Times New Roman" w:cs="Times New Roman"/>
          <w:sz w:val="28"/>
          <w:szCs w:val="28"/>
        </w:rPr>
      </w:pPr>
    </w:p>
    <w:p w:rsidR="0060535E" w:rsidRPr="0060535E" w:rsidRDefault="0060535E" w:rsidP="00F1270A">
      <w:pPr>
        <w:spacing w:after="0" w:line="240" w:lineRule="auto"/>
        <w:ind w:left="-993" w:firstLine="426"/>
        <w:jc w:val="both"/>
        <w:rPr>
          <w:rFonts w:ascii="Times New Roman" w:hAnsi="Times New Roman" w:cs="Times New Roman"/>
          <w:b/>
          <w:sz w:val="28"/>
          <w:szCs w:val="28"/>
        </w:rPr>
      </w:pPr>
      <w:r w:rsidRPr="0060535E">
        <w:rPr>
          <w:rFonts w:ascii="Times New Roman" w:hAnsi="Times New Roman" w:cs="Times New Roman"/>
          <w:b/>
          <w:sz w:val="28"/>
          <w:szCs w:val="28"/>
        </w:rPr>
        <w:t>Неожиданная трагедия…………………………………………………..</w:t>
      </w:r>
    </w:p>
    <w:p w:rsidR="004F0A47" w:rsidRDefault="0060535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Последние дни жизни…………………………………………….</w:t>
      </w:r>
    </w:p>
    <w:p w:rsidR="0060535E" w:rsidRDefault="0060535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«Светлой памяти Н. Л. Скалозубова»………………………….</w:t>
      </w:r>
    </w:p>
    <w:p w:rsidR="0060535E" w:rsidRDefault="0060535E"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«…работа станции имеет первостепенное значение…»……….</w:t>
      </w:r>
    </w:p>
    <w:p w:rsidR="006F6629" w:rsidRDefault="006F6629" w:rsidP="00F1270A">
      <w:pPr>
        <w:spacing w:after="0" w:line="240" w:lineRule="auto"/>
        <w:ind w:left="-993" w:firstLine="426"/>
        <w:jc w:val="both"/>
        <w:rPr>
          <w:rFonts w:ascii="Times New Roman" w:hAnsi="Times New Roman" w:cs="Times New Roman"/>
          <w:sz w:val="28"/>
          <w:szCs w:val="28"/>
        </w:rPr>
      </w:pPr>
    </w:p>
    <w:p w:rsidR="00D96BE5" w:rsidRDefault="00D96BE5" w:rsidP="00F1270A">
      <w:pPr>
        <w:spacing w:after="0" w:line="240" w:lineRule="auto"/>
        <w:ind w:left="-993" w:firstLine="426"/>
        <w:jc w:val="both"/>
        <w:rPr>
          <w:rFonts w:ascii="Times New Roman" w:hAnsi="Times New Roman" w:cs="Times New Roman"/>
          <w:b/>
          <w:sz w:val="28"/>
          <w:szCs w:val="28"/>
        </w:rPr>
      </w:pPr>
      <w:r w:rsidRPr="00D96BE5">
        <w:rPr>
          <w:rFonts w:ascii="Times New Roman" w:hAnsi="Times New Roman" w:cs="Times New Roman"/>
          <w:b/>
          <w:sz w:val="28"/>
          <w:szCs w:val="28"/>
        </w:rPr>
        <w:t>Каков корень – таковы и поросли…………………………………..</w:t>
      </w:r>
    </w:p>
    <w:p w:rsidR="00D96BE5" w:rsidRDefault="00D96BE5"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lastRenderedPageBreak/>
        <w:t>«Продолжает всё меня интересовать…»………………………..</w:t>
      </w:r>
    </w:p>
    <w:p w:rsidR="008131CD" w:rsidRDefault="008131CD"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«Блистательная продолжательница дела своего отца…»…….</w:t>
      </w:r>
    </w:p>
    <w:p w:rsidR="00C70082" w:rsidRDefault="00C70082"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«Пример подлинного трудового подвига»……………………….</w:t>
      </w:r>
    </w:p>
    <w:p w:rsidR="009E728F" w:rsidRDefault="009E728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«Нам не дано предугадать…»……………………………………..</w:t>
      </w:r>
    </w:p>
    <w:p w:rsidR="00330ECC" w:rsidRDefault="00330ECC" w:rsidP="00F1270A">
      <w:pPr>
        <w:spacing w:after="0" w:line="240" w:lineRule="auto"/>
        <w:ind w:left="-993" w:firstLine="426"/>
        <w:jc w:val="both"/>
        <w:rPr>
          <w:rFonts w:ascii="Times New Roman" w:hAnsi="Times New Roman" w:cs="Times New Roman"/>
          <w:sz w:val="28"/>
          <w:szCs w:val="28"/>
        </w:rPr>
      </w:pPr>
    </w:p>
    <w:p w:rsidR="00330ECC" w:rsidRDefault="00330E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Список опубликованных работ Н. Л. Скалозубова……………..</w:t>
      </w:r>
    </w:p>
    <w:p w:rsidR="00330ECC" w:rsidRDefault="00330ECC" w:rsidP="00F1270A">
      <w:pPr>
        <w:spacing w:after="0" w:line="240" w:lineRule="auto"/>
        <w:ind w:left="-993" w:firstLine="426"/>
        <w:jc w:val="both"/>
        <w:rPr>
          <w:rFonts w:ascii="Times New Roman" w:hAnsi="Times New Roman" w:cs="Times New Roman"/>
          <w:sz w:val="28"/>
          <w:szCs w:val="28"/>
        </w:rPr>
      </w:pPr>
    </w:p>
    <w:p w:rsidR="00330ECC" w:rsidRDefault="00330E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 xml:space="preserve">Список периодических изданий, </w:t>
      </w:r>
    </w:p>
    <w:p w:rsidR="00330ECC" w:rsidRDefault="00330ECC"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в которых печатался Н. Л. Скалозубов……………………………..</w:t>
      </w:r>
    </w:p>
    <w:p w:rsidR="00910C3F" w:rsidRDefault="00910C3F" w:rsidP="00F1270A">
      <w:pPr>
        <w:spacing w:after="0" w:line="240" w:lineRule="auto"/>
        <w:ind w:left="-993" w:firstLine="426"/>
        <w:jc w:val="both"/>
        <w:rPr>
          <w:rFonts w:ascii="Times New Roman" w:hAnsi="Times New Roman" w:cs="Times New Roman"/>
          <w:sz w:val="28"/>
          <w:szCs w:val="28"/>
        </w:rPr>
      </w:pPr>
    </w:p>
    <w:p w:rsidR="00910C3F" w:rsidRDefault="00910C3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Поколенная роспись рода Скалозубовых…………………………</w:t>
      </w:r>
    </w:p>
    <w:p w:rsidR="00910C3F" w:rsidRDefault="00910C3F" w:rsidP="00F1270A">
      <w:pPr>
        <w:spacing w:after="0" w:line="240" w:lineRule="auto"/>
        <w:ind w:left="-993" w:firstLine="426"/>
        <w:jc w:val="both"/>
        <w:rPr>
          <w:rFonts w:ascii="Times New Roman" w:hAnsi="Times New Roman" w:cs="Times New Roman"/>
          <w:sz w:val="28"/>
          <w:szCs w:val="28"/>
        </w:rPr>
      </w:pPr>
    </w:p>
    <w:p w:rsidR="00910C3F" w:rsidRDefault="00910C3F" w:rsidP="00F1270A">
      <w:pPr>
        <w:spacing w:after="0" w:line="240" w:lineRule="auto"/>
        <w:ind w:left="-993" w:firstLine="426"/>
        <w:jc w:val="both"/>
        <w:rPr>
          <w:rFonts w:ascii="Times New Roman" w:hAnsi="Times New Roman" w:cs="Times New Roman"/>
          <w:sz w:val="28"/>
          <w:szCs w:val="28"/>
        </w:rPr>
      </w:pPr>
      <w:r>
        <w:rPr>
          <w:rFonts w:ascii="Times New Roman" w:hAnsi="Times New Roman" w:cs="Times New Roman"/>
          <w:sz w:val="28"/>
          <w:szCs w:val="28"/>
        </w:rPr>
        <w:t>Скалозубовы. Вертикаль родства…………………………………….</w:t>
      </w:r>
    </w:p>
    <w:p w:rsidR="00E8480A" w:rsidRPr="001F7D2C" w:rsidRDefault="00E8480A" w:rsidP="00F1270A">
      <w:pPr>
        <w:spacing w:after="0" w:line="240" w:lineRule="auto"/>
        <w:ind w:left="-993" w:firstLine="426"/>
        <w:jc w:val="both"/>
        <w:rPr>
          <w:rFonts w:ascii="Times New Roman" w:hAnsi="Times New Roman" w:cs="Times New Roman"/>
          <w:sz w:val="28"/>
          <w:szCs w:val="28"/>
        </w:rPr>
      </w:pPr>
    </w:p>
    <w:p w:rsidR="00E8480A" w:rsidRPr="00785777" w:rsidRDefault="00E8480A" w:rsidP="00F1270A">
      <w:pPr>
        <w:spacing w:after="0" w:line="240" w:lineRule="auto"/>
        <w:ind w:left="-993" w:firstLine="426"/>
        <w:jc w:val="both"/>
        <w:rPr>
          <w:rFonts w:ascii="Times New Roman" w:hAnsi="Times New Roman" w:cs="Times New Roman"/>
          <w:sz w:val="28"/>
          <w:szCs w:val="28"/>
        </w:rPr>
      </w:pPr>
      <w:r w:rsidRPr="00785777">
        <w:rPr>
          <w:rFonts w:ascii="Times New Roman" w:hAnsi="Times New Roman" w:cs="Times New Roman"/>
          <w:sz w:val="28"/>
          <w:szCs w:val="28"/>
        </w:rPr>
        <w:t>Принятые сокращения………………………………………….</w:t>
      </w:r>
    </w:p>
    <w:p w:rsidR="00E8480A" w:rsidRPr="00785777" w:rsidRDefault="00E8480A" w:rsidP="00F1270A">
      <w:pPr>
        <w:spacing w:after="0" w:line="240" w:lineRule="auto"/>
        <w:ind w:left="-993" w:firstLine="426"/>
        <w:jc w:val="both"/>
        <w:rPr>
          <w:rFonts w:ascii="Times New Roman" w:hAnsi="Times New Roman" w:cs="Times New Roman"/>
          <w:sz w:val="28"/>
          <w:szCs w:val="28"/>
        </w:rPr>
      </w:pPr>
    </w:p>
    <w:p w:rsidR="002F2CEE" w:rsidRPr="00785777" w:rsidRDefault="002F2CEE" w:rsidP="00F1270A">
      <w:pPr>
        <w:spacing w:after="0" w:line="240" w:lineRule="auto"/>
        <w:ind w:left="-993" w:firstLine="426"/>
        <w:jc w:val="both"/>
        <w:rPr>
          <w:rFonts w:ascii="Times New Roman" w:eastAsia="Times New Roman" w:hAnsi="Times New Roman" w:cs="Times New Roman"/>
          <w:sz w:val="28"/>
          <w:szCs w:val="28"/>
        </w:rPr>
      </w:pPr>
      <w:r w:rsidRPr="00785777">
        <w:rPr>
          <w:rFonts w:ascii="Times New Roman" w:eastAsia="Times New Roman" w:hAnsi="Times New Roman" w:cs="Times New Roman"/>
          <w:sz w:val="28"/>
          <w:szCs w:val="28"/>
        </w:rPr>
        <w:t>Источники и испо</w:t>
      </w:r>
      <w:r w:rsidR="00910C3F" w:rsidRPr="00785777">
        <w:rPr>
          <w:rFonts w:ascii="Times New Roman" w:eastAsia="Times New Roman" w:hAnsi="Times New Roman" w:cs="Times New Roman"/>
          <w:sz w:val="28"/>
          <w:szCs w:val="28"/>
        </w:rPr>
        <w:t>льзуемая литература…………………………</w:t>
      </w:r>
    </w:p>
    <w:p w:rsidR="00E8480A" w:rsidRPr="001F7D2C" w:rsidRDefault="00E8480A" w:rsidP="00F1270A">
      <w:pPr>
        <w:spacing w:after="0" w:line="240" w:lineRule="auto"/>
        <w:ind w:left="-993" w:firstLine="426"/>
        <w:jc w:val="both"/>
        <w:rPr>
          <w:rFonts w:ascii="Times New Roman" w:hAnsi="Times New Roman" w:cs="Times New Roman"/>
          <w:sz w:val="28"/>
          <w:szCs w:val="28"/>
        </w:rPr>
      </w:pPr>
    </w:p>
    <w:p w:rsidR="00FF11B5" w:rsidRPr="001F7D2C" w:rsidRDefault="00FF11B5" w:rsidP="00F1270A">
      <w:pPr>
        <w:ind w:left="-993" w:firstLine="426"/>
        <w:rPr>
          <w:rFonts w:ascii="Times New Roman" w:hAnsi="Times New Roman" w:cs="Times New Roman"/>
          <w:sz w:val="28"/>
          <w:szCs w:val="28"/>
        </w:rPr>
      </w:pPr>
      <w:r w:rsidRPr="001F7D2C">
        <w:rPr>
          <w:rFonts w:ascii="Times New Roman" w:hAnsi="Times New Roman" w:cs="Times New Roman"/>
          <w:sz w:val="28"/>
          <w:szCs w:val="28"/>
        </w:rPr>
        <w:br w:type="page"/>
      </w:r>
    </w:p>
    <w:p w:rsidR="00910C3F" w:rsidRDefault="00910C3F" w:rsidP="00F1270A">
      <w:pPr>
        <w:tabs>
          <w:tab w:val="left" w:pos="604"/>
          <w:tab w:val="left" w:pos="9720"/>
        </w:tabs>
        <w:ind w:left="-993" w:right="-442" w:firstLine="426"/>
        <w:jc w:val="center"/>
        <w:rPr>
          <w:rFonts w:ascii="Times New Roman" w:hAnsi="Times New Roman" w:cs="Times New Roman"/>
          <w:sz w:val="28"/>
          <w:szCs w:val="28"/>
        </w:rPr>
      </w:pPr>
    </w:p>
    <w:p w:rsidR="00910C3F" w:rsidRDefault="00910C3F" w:rsidP="00F1270A">
      <w:pPr>
        <w:tabs>
          <w:tab w:val="left" w:pos="604"/>
          <w:tab w:val="left" w:pos="9720"/>
        </w:tabs>
        <w:ind w:left="-993" w:right="-442" w:firstLine="426"/>
        <w:jc w:val="center"/>
        <w:rPr>
          <w:rFonts w:ascii="Times New Roman" w:hAnsi="Times New Roman" w:cs="Times New Roman"/>
          <w:sz w:val="28"/>
          <w:szCs w:val="28"/>
        </w:rPr>
      </w:pPr>
    </w:p>
    <w:p w:rsidR="00910C3F" w:rsidRDefault="00910C3F" w:rsidP="00F1270A">
      <w:pPr>
        <w:tabs>
          <w:tab w:val="left" w:pos="604"/>
          <w:tab w:val="left" w:pos="9720"/>
        </w:tabs>
        <w:ind w:left="-993" w:right="-442" w:firstLine="426"/>
        <w:jc w:val="center"/>
        <w:rPr>
          <w:rFonts w:ascii="Times New Roman" w:hAnsi="Times New Roman" w:cs="Times New Roman"/>
          <w:sz w:val="28"/>
          <w:szCs w:val="28"/>
        </w:rPr>
      </w:pPr>
    </w:p>
    <w:p w:rsidR="00FF11B5" w:rsidRPr="001F7D2C" w:rsidRDefault="00FF11B5" w:rsidP="00F1270A">
      <w:pPr>
        <w:tabs>
          <w:tab w:val="left" w:pos="604"/>
          <w:tab w:val="left" w:pos="9720"/>
        </w:tabs>
        <w:ind w:left="-993" w:right="-442" w:firstLine="426"/>
        <w:jc w:val="center"/>
        <w:rPr>
          <w:rFonts w:ascii="Times New Roman" w:hAnsi="Times New Roman" w:cs="Times New Roman"/>
          <w:sz w:val="28"/>
          <w:szCs w:val="28"/>
        </w:rPr>
      </w:pPr>
      <w:r w:rsidRPr="001F7D2C">
        <w:rPr>
          <w:rFonts w:ascii="Times New Roman" w:hAnsi="Times New Roman" w:cs="Times New Roman"/>
          <w:sz w:val="28"/>
          <w:szCs w:val="28"/>
        </w:rPr>
        <w:t>Татьяна Ильинична Солодова  (Матиканская)</w:t>
      </w:r>
    </w:p>
    <w:p w:rsidR="00FF11B5" w:rsidRPr="001F7D2C" w:rsidRDefault="00FF11B5" w:rsidP="00F1270A">
      <w:pPr>
        <w:tabs>
          <w:tab w:val="left" w:pos="604"/>
          <w:tab w:val="left" w:pos="9720"/>
        </w:tabs>
        <w:ind w:left="-993" w:right="-442" w:firstLine="426"/>
        <w:jc w:val="center"/>
        <w:rPr>
          <w:sz w:val="28"/>
          <w:szCs w:val="28"/>
        </w:rPr>
      </w:pPr>
    </w:p>
    <w:p w:rsidR="00FF11B5" w:rsidRPr="001F7D2C" w:rsidRDefault="00FF11B5" w:rsidP="00F1270A">
      <w:pPr>
        <w:tabs>
          <w:tab w:val="left" w:pos="604"/>
          <w:tab w:val="left" w:pos="9720"/>
        </w:tabs>
        <w:ind w:left="-993" w:right="-442" w:firstLine="426"/>
        <w:jc w:val="center"/>
        <w:rPr>
          <w:sz w:val="28"/>
          <w:szCs w:val="28"/>
        </w:rPr>
      </w:pPr>
    </w:p>
    <w:p w:rsidR="00FF11B5" w:rsidRPr="001F7D2C" w:rsidRDefault="00FF11B5" w:rsidP="00F1270A">
      <w:pPr>
        <w:tabs>
          <w:tab w:val="left" w:pos="9720"/>
        </w:tabs>
        <w:ind w:left="-993" w:firstLine="426"/>
        <w:jc w:val="center"/>
        <w:rPr>
          <w:b/>
          <w:sz w:val="28"/>
          <w:szCs w:val="28"/>
        </w:rPr>
      </w:pPr>
    </w:p>
    <w:p w:rsidR="00FF11B5" w:rsidRPr="001F7D2C" w:rsidRDefault="00FF11B5" w:rsidP="00F1270A">
      <w:pPr>
        <w:tabs>
          <w:tab w:val="left" w:pos="9720"/>
        </w:tabs>
        <w:ind w:left="-993" w:firstLine="426"/>
        <w:jc w:val="center"/>
        <w:rPr>
          <w:b/>
          <w:sz w:val="28"/>
          <w:szCs w:val="28"/>
        </w:rPr>
      </w:pPr>
    </w:p>
    <w:p w:rsidR="00FF11B5" w:rsidRPr="001F7D2C" w:rsidRDefault="00FF11B5" w:rsidP="00F1270A">
      <w:pPr>
        <w:tabs>
          <w:tab w:val="left" w:pos="9720"/>
        </w:tabs>
        <w:ind w:left="-993" w:firstLine="426"/>
        <w:jc w:val="center"/>
        <w:rPr>
          <w:b/>
          <w:sz w:val="28"/>
          <w:szCs w:val="28"/>
        </w:rPr>
      </w:pPr>
    </w:p>
    <w:p w:rsidR="00FF11B5" w:rsidRPr="001F7D2C" w:rsidRDefault="00FF11B5" w:rsidP="00F1270A">
      <w:pPr>
        <w:tabs>
          <w:tab w:val="left" w:pos="9720"/>
        </w:tabs>
        <w:ind w:left="-993" w:firstLine="426"/>
        <w:jc w:val="center"/>
        <w:rPr>
          <w:b/>
          <w:sz w:val="28"/>
          <w:szCs w:val="28"/>
        </w:rPr>
      </w:pPr>
    </w:p>
    <w:p w:rsidR="00FF11B5" w:rsidRPr="001F7D2C" w:rsidRDefault="00FF11B5"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СВЕТЛАЯ ЛИЧНОСТЬ.</w:t>
      </w:r>
    </w:p>
    <w:p w:rsidR="00FF11B5" w:rsidRPr="001F7D2C" w:rsidRDefault="00FF11B5"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ЖИЗНЬ И ДЕЯТЕЛЬНОСТЬ Н. Л. СКАЛОЗУБОВА</w:t>
      </w:r>
    </w:p>
    <w:p w:rsidR="00FF11B5" w:rsidRPr="001F7D2C" w:rsidRDefault="00FF11B5" w:rsidP="00F1270A">
      <w:pPr>
        <w:ind w:left="-993" w:firstLine="426"/>
        <w:jc w:val="center"/>
        <w:rPr>
          <w:rFonts w:ascii="Times New Roman" w:hAnsi="Times New Roman" w:cs="Times New Roman"/>
          <w:b/>
          <w:sz w:val="28"/>
          <w:szCs w:val="28"/>
        </w:rPr>
      </w:pPr>
      <w:r w:rsidRPr="001F7D2C">
        <w:rPr>
          <w:rFonts w:ascii="Times New Roman" w:hAnsi="Times New Roman" w:cs="Times New Roman"/>
          <w:b/>
          <w:sz w:val="28"/>
          <w:szCs w:val="28"/>
        </w:rPr>
        <w:t>Документально-художественное повествование</w:t>
      </w:r>
    </w:p>
    <w:p w:rsidR="00FF11B5" w:rsidRPr="001F7D2C" w:rsidRDefault="00FF11B5" w:rsidP="00F1270A">
      <w:pPr>
        <w:tabs>
          <w:tab w:val="left" w:pos="9720"/>
        </w:tabs>
        <w:ind w:left="-993" w:firstLine="426"/>
        <w:jc w:val="center"/>
        <w:rPr>
          <w:b/>
          <w:sz w:val="28"/>
          <w:szCs w:val="28"/>
        </w:rPr>
      </w:pPr>
    </w:p>
    <w:p w:rsidR="00FF11B5" w:rsidRPr="001F7D2C" w:rsidRDefault="00FF11B5" w:rsidP="00F1270A">
      <w:pPr>
        <w:tabs>
          <w:tab w:val="left" w:pos="9720"/>
        </w:tabs>
        <w:ind w:left="-993" w:firstLine="426"/>
        <w:jc w:val="both"/>
        <w:rPr>
          <w:sz w:val="28"/>
          <w:szCs w:val="28"/>
        </w:rPr>
      </w:pPr>
    </w:p>
    <w:p w:rsidR="00FF11B5" w:rsidRPr="001F7D2C" w:rsidRDefault="00FF11B5" w:rsidP="00F1270A">
      <w:pPr>
        <w:tabs>
          <w:tab w:val="left" w:pos="9720"/>
        </w:tabs>
        <w:ind w:left="-993" w:firstLine="426"/>
        <w:jc w:val="both"/>
        <w:rPr>
          <w:sz w:val="28"/>
          <w:szCs w:val="28"/>
        </w:rPr>
      </w:pPr>
    </w:p>
    <w:p w:rsidR="00FF11B5" w:rsidRPr="001F7D2C" w:rsidRDefault="00FF11B5" w:rsidP="00F1270A">
      <w:pPr>
        <w:tabs>
          <w:tab w:val="left" w:pos="9720"/>
        </w:tabs>
        <w:ind w:left="-993" w:firstLine="426"/>
        <w:jc w:val="both"/>
        <w:rPr>
          <w:sz w:val="28"/>
          <w:szCs w:val="28"/>
        </w:rPr>
      </w:pPr>
    </w:p>
    <w:p w:rsidR="00FF11B5" w:rsidRPr="001F7D2C" w:rsidRDefault="00FF11B5" w:rsidP="00F1270A">
      <w:pPr>
        <w:tabs>
          <w:tab w:val="left" w:pos="604"/>
          <w:tab w:val="left" w:pos="9720"/>
        </w:tabs>
        <w:ind w:left="-993" w:right="-442" w:firstLine="426"/>
        <w:jc w:val="center"/>
        <w:rPr>
          <w:sz w:val="28"/>
          <w:szCs w:val="28"/>
        </w:rPr>
      </w:pPr>
    </w:p>
    <w:p w:rsidR="00FF11B5" w:rsidRPr="001F7D2C" w:rsidRDefault="00FF11B5" w:rsidP="00F1270A">
      <w:pPr>
        <w:tabs>
          <w:tab w:val="left" w:pos="604"/>
          <w:tab w:val="left" w:pos="9720"/>
        </w:tabs>
        <w:ind w:left="-993" w:right="-442" w:firstLine="426"/>
        <w:jc w:val="center"/>
        <w:rPr>
          <w:sz w:val="28"/>
          <w:szCs w:val="28"/>
        </w:rPr>
      </w:pPr>
    </w:p>
    <w:p w:rsidR="00FF11B5" w:rsidRPr="001F7D2C" w:rsidRDefault="00FF11B5" w:rsidP="00F1270A">
      <w:pPr>
        <w:tabs>
          <w:tab w:val="left" w:pos="604"/>
          <w:tab w:val="left" w:pos="9720"/>
        </w:tabs>
        <w:ind w:left="-993" w:right="-442" w:firstLine="426"/>
        <w:jc w:val="center"/>
        <w:rPr>
          <w:sz w:val="28"/>
          <w:szCs w:val="28"/>
        </w:rPr>
      </w:pPr>
    </w:p>
    <w:p w:rsidR="00FF11B5" w:rsidRPr="001F7D2C" w:rsidRDefault="00FF11B5" w:rsidP="00F1270A">
      <w:pPr>
        <w:tabs>
          <w:tab w:val="left" w:pos="604"/>
          <w:tab w:val="left" w:pos="9720"/>
        </w:tabs>
        <w:ind w:left="-993" w:right="-442" w:firstLine="426"/>
        <w:jc w:val="center"/>
        <w:rPr>
          <w:sz w:val="28"/>
          <w:szCs w:val="28"/>
        </w:rPr>
      </w:pPr>
    </w:p>
    <w:p w:rsidR="00FF11B5" w:rsidRPr="001F7D2C" w:rsidRDefault="00FF11B5" w:rsidP="00F1270A">
      <w:pPr>
        <w:tabs>
          <w:tab w:val="left" w:pos="604"/>
          <w:tab w:val="left" w:pos="9720"/>
        </w:tabs>
        <w:ind w:left="-993" w:right="-442" w:firstLine="426"/>
        <w:jc w:val="center"/>
        <w:rPr>
          <w:sz w:val="28"/>
          <w:szCs w:val="28"/>
        </w:rPr>
      </w:pPr>
    </w:p>
    <w:p w:rsidR="00FF11B5" w:rsidRPr="001F7D2C" w:rsidRDefault="00FF11B5" w:rsidP="00F1270A">
      <w:pPr>
        <w:tabs>
          <w:tab w:val="left" w:pos="604"/>
          <w:tab w:val="left" w:pos="9720"/>
        </w:tabs>
        <w:ind w:left="-993" w:right="-442" w:firstLine="426"/>
        <w:jc w:val="center"/>
        <w:rPr>
          <w:sz w:val="28"/>
          <w:szCs w:val="28"/>
        </w:rPr>
      </w:pPr>
    </w:p>
    <w:p w:rsidR="00FF11B5" w:rsidRPr="001F7D2C" w:rsidRDefault="00FF11B5" w:rsidP="00F1270A">
      <w:pPr>
        <w:tabs>
          <w:tab w:val="left" w:pos="604"/>
          <w:tab w:val="left" w:pos="9720"/>
        </w:tabs>
        <w:ind w:left="-993" w:right="-442" w:firstLine="426"/>
        <w:jc w:val="right"/>
        <w:rPr>
          <w:sz w:val="28"/>
          <w:szCs w:val="28"/>
        </w:rPr>
      </w:pPr>
    </w:p>
    <w:p w:rsidR="00FF11B5" w:rsidRPr="001F7D2C" w:rsidRDefault="00FF11B5" w:rsidP="00F1270A">
      <w:pPr>
        <w:tabs>
          <w:tab w:val="left" w:pos="604"/>
          <w:tab w:val="left" w:pos="9720"/>
        </w:tabs>
        <w:ind w:left="-993" w:right="-442" w:firstLine="426"/>
        <w:jc w:val="right"/>
        <w:rPr>
          <w:sz w:val="28"/>
          <w:szCs w:val="28"/>
        </w:rPr>
      </w:pPr>
      <w:r w:rsidRPr="001F7D2C">
        <w:rPr>
          <w:sz w:val="28"/>
          <w:szCs w:val="28"/>
        </w:rPr>
        <w:t xml:space="preserve">© Художественное оформление </w:t>
      </w:r>
    </w:p>
    <w:p w:rsidR="00ED1A3B" w:rsidRPr="001F7D2C" w:rsidRDefault="00ED1A3B" w:rsidP="00F1270A">
      <w:pPr>
        <w:pStyle w:val="book"/>
        <w:spacing w:before="0" w:beforeAutospacing="0" w:after="0" w:afterAutospacing="0"/>
        <w:ind w:left="-993" w:firstLine="426"/>
        <w:jc w:val="both"/>
        <w:rPr>
          <w:sz w:val="28"/>
          <w:szCs w:val="28"/>
        </w:rPr>
      </w:pPr>
    </w:p>
    <w:p w:rsidR="007E40CC" w:rsidRPr="001F7D2C" w:rsidRDefault="007E40CC" w:rsidP="00F1270A">
      <w:pPr>
        <w:pStyle w:val="af0"/>
        <w:spacing w:after="0"/>
        <w:ind w:left="-993" w:firstLine="426"/>
        <w:jc w:val="both"/>
        <w:rPr>
          <w:sz w:val="28"/>
          <w:szCs w:val="28"/>
        </w:rPr>
      </w:pPr>
      <w:r w:rsidRPr="001F7D2C">
        <w:rPr>
          <w:sz w:val="28"/>
          <w:szCs w:val="28"/>
        </w:rPr>
        <w:t xml:space="preserve">Татьяна Ильинична Солодова (Матиканская) родилась в г. Тобольске. В </w:t>
      </w:r>
      <w:smartTag w:uri="urn:schemas-microsoft-com:office:smarttags" w:element="metricconverter">
        <w:smartTagPr>
          <w:attr w:name="ProductID" w:val="1970 г"/>
        </w:smartTagPr>
        <w:r w:rsidRPr="001F7D2C">
          <w:rPr>
            <w:sz w:val="28"/>
            <w:szCs w:val="28"/>
          </w:rPr>
          <w:t>1970 г</w:t>
        </w:r>
      </w:smartTag>
      <w:r w:rsidRPr="001F7D2C">
        <w:rPr>
          <w:sz w:val="28"/>
          <w:szCs w:val="28"/>
        </w:rPr>
        <w:t>. окончила филологический факультет Тобольского педагогического института им. Д. И. Менделеева. Почти сорок лет преподавала в Тобольском колледже искусств и культуры им. А. А. Алябьева. Имеет более 100 публикаций по литературно-краеведческой и краеведческой тематике в газетах, журналах и научных сборниках.</w:t>
      </w:r>
    </w:p>
    <w:p w:rsidR="007E40CC" w:rsidRPr="001F7D2C" w:rsidRDefault="007E40CC" w:rsidP="00F1270A">
      <w:pPr>
        <w:pStyle w:val="af0"/>
        <w:spacing w:after="0"/>
        <w:ind w:left="-993" w:firstLine="426"/>
        <w:jc w:val="both"/>
        <w:rPr>
          <w:sz w:val="28"/>
          <w:szCs w:val="28"/>
        </w:rPr>
      </w:pPr>
      <w:r w:rsidRPr="001F7D2C">
        <w:rPr>
          <w:sz w:val="28"/>
          <w:szCs w:val="28"/>
        </w:rPr>
        <w:t xml:space="preserve"> Автор </w:t>
      </w:r>
      <w:r w:rsidR="001F7D2C">
        <w:rPr>
          <w:sz w:val="28"/>
          <w:szCs w:val="28"/>
        </w:rPr>
        <w:t>14</w:t>
      </w:r>
      <w:r w:rsidRPr="001F7D2C">
        <w:rPr>
          <w:sz w:val="28"/>
          <w:szCs w:val="28"/>
        </w:rPr>
        <w:t xml:space="preserve"> книг: «Подвижник искусства», «Сплетенье судеб и времён», «Заповедное слово», «Корабль из добрых дел», «Заложник времени», «Это нужно живым», «Человек долга и чести», «Город одуванчиков», «Отзыв мыслей благородных», «Деятель высокой важности», «Феномен Семёна Надсона», «Взлёты и падения </w:t>
      </w:r>
      <w:r w:rsidR="00922078" w:rsidRPr="001F7D2C">
        <w:rPr>
          <w:sz w:val="28"/>
          <w:szCs w:val="28"/>
        </w:rPr>
        <w:t>тобольского поэта Е. Милькеева»</w:t>
      </w:r>
      <w:r w:rsidR="001F7D2C">
        <w:rPr>
          <w:sz w:val="28"/>
          <w:szCs w:val="28"/>
        </w:rPr>
        <w:t>, «Вдохновлённые люди. Отец и сын Грабовские»</w:t>
      </w:r>
      <w:r w:rsidR="00762CFC">
        <w:rPr>
          <w:sz w:val="28"/>
          <w:szCs w:val="28"/>
        </w:rPr>
        <w:t xml:space="preserve"> и сборник</w:t>
      </w:r>
      <w:r w:rsidR="00922078" w:rsidRPr="001F7D2C">
        <w:rPr>
          <w:sz w:val="28"/>
          <w:szCs w:val="28"/>
        </w:rPr>
        <w:t xml:space="preserve"> стихов «Осеннее».</w:t>
      </w:r>
    </w:p>
    <w:p w:rsidR="007E40CC" w:rsidRPr="001F7D2C" w:rsidRDefault="007E40CC" w:rsidP="00F1270A">
      <w:pPr>
        <w:pStyle w:val="af0"/>
        <w:spacing w:after="0"/>
        <w:ind w:left="-993" w:firstLine="426"/>
        <w:jc w:val="both"/>
        <w:rPr>
          <w:sz w:val="28"/>
          <w:szCs w:val="28"/>
        </w:rPr>
      </w:pPr>
      <w:r w:rsidRPr="001F7D2C">
        <w:rPr>
          <w:sz w:val="28"/>
          <w:szCs w:val="28"/>
        </w:rPr>
        <w:t>Редактор книги Л. Ульяновой «Всё пропускаю через сердце» (</w:t>
      </w:r>
      <w:smartTag w:uri="urn:schemas-microsoft-com:office:smarttags" w:element="metricconverter">
        <w:smartTagPr>
          <w:attr w:name="ProductID" w:val="2011 г"/>
        </w:smartTagPr>
        <w:r w:rsidRPr="001F7D2C">
          <w:rPr>
            <w:sz w:val="28"/>
            <w:szCs w:val="28"/>
          </w:rPr>
          <w:t>2011 г</w:t>
        </w:r>
      </w:smartTag>
      <w:r w:rsidRPr="001F7D2C">
        <w:rPr>
          <w:sz w:val="28"/>
          <w:szCs w:val="28"/>
        </w:rPr>
        <w:t>.).</w:t>
      </w:r>
    </w:p>
    <w:p w:rsidR="007E40CC" w:rsidRPr="001F7D2C" w:rsidRDefault="007E40CC" w:rsidP="00F1270A">
      <w:pPr>
        <w:pStyle w:val="af0"/>
        <w:spacing w:after="0"/>
        <w:ind w:left="-993" w:firstLine="426"/>
        <w:jc w:val="both"/>
        <w:rPr>
          <w:sz w:val="28"/>
          <w:szCs w:val="28"/>
        </w:rPr>
      </w:pPr>
      <w:r w:rsidRPr="001F7D2C">
        <w:rPr>
          <w:sz w:val="28"/>
          <w:szCs w:val="28"/>
        </w:rPr>
        <w:t>Основатель серии книг «Жизнь замечательных людей Тобольска» («ЖЗЛТ») (</w:t>
      </w:r>
      <w:smartTag w:uri="urn:schemas-microsoft-com:office:smarttags" w:element="metricconverter">
        <w:smartTagPr>
          <w:attr w:name="ProductID" w:val="2010 г"/>
        </w:smartTagPr>
        <w:r w:rsidRPr="001F7D2C">
          <w:rPr>
            <w:sz w:val="28"/>
            <w:szCs w:val="28"/>
          </w:rPr>
          <w:t>2010 г</w:t>
        </w:r>
      </w:smartTag>
      <w:r w:rsidRPr="001F7D2C">
        <w:rPr>
          <w:sz w:val="28"/>
          <w:szCs w:val="28"/>
        </w:rPr>
        <w:t>.).</w:t>
      </w:r>
    </w:p>
    <w:p w:rsidR="007E40CC" w:rsidRPr="001F7D2C" w:rsidRDefault="007E40CC" w:rsidP="00F1270A">
      <w:pPr>
        <w:pStyle w:val="af0"/>
        <w:spacing w:after="0"/>
        <w:ind w:left="-993" w:firstLine="426"/>
        <w:jc w:val="both"/>
        <w:rPr>
          <w:sz w:val="28"/>
          <w:szCs w:val="28"/>
        </w:rPr>
      </w:pPr>
      <w:r w:rsidRPr="001F7D2C">
        <w:rPr>
          <w:sz w:val="28"/>
          <w:szCs w:val="28"/>
        </w:rPr>
        <w:t>Лауреат регионального конкурса «КНИГА ГОДА</w:t>
      </w:r>
      <w:r w:rsidR="00353B49" w:rsidRPr="001F7D2C">
        <w:rPr>
          <w:sz w:val="28"/>
          <w:szCs w:val="28"/>
        </w:rPr>
        <w:t xml:space="preserve"> -</w:t>
      </w:r>
      <w:r w:rsidRPr="001F7D2C">
        <w:rPr>
          <w:sz w:val="28"/>
          <w:szCs w:val="28"/>
        </w:rPr>
        <w:t xml:space="preserve"> 2010» и «КНИГА ГОДА </w:t>
      </w:r>
      <w:r w:rsidR="00353B49" w:rsidRPr="001F7D2C">
        <w:rPr>
          <w:sz w:val="28"/>
          <w:szCs w:val="28"/>
        </w:rPr>
        <w:t xml:space="preserve">- </w:t>
      </w:r>
      <w:r w:rsidRPr="001F7D2C">
        <w:rPr>
          <w:sz w:val="28"/>
          <w:szCs w:val="28"/>
        </w:rPr>
        <w:t>2012» в номинации «Лучшая документально-мемуарная книга» и как редактор-составитель двухтомного собрания произведений С. Соловьёвой «Капли с берёз» (2014 г.) регионального конкурса «Книга года – 2014» в номинации «Лучшая художественная книга».</w:t>
      </w:r>
    </w:p>
    <w:p w:rsidR="00785777" w:rsidRDefault="00785777" w:rsidP="00F1270A">
      <w:pPr>
        <w:ind w:left="-993" w:firstLine="426"/>
        <w:jc w:val="both"/>
        <w:rPr>
          <w:rFonts w:cs="Times New Roman"/>
          <w:sz w:val="28"/>
          <w:szCs w:val="28"/>
        </w:rPr>
      </w:pPr>
      <w:r>
        <w:rPr>
          <w:rFonts w:cs="Times New Roman"/>
          <w:noProof/>
          <w:sz w:val="28"/>
          <w:szCs w:val="28"/>
        </w:rPr>
        <w:drawing>
          <wp:anchor distT="0" distB="0" distL="114300" distR="114300" simplePos="0" relativeHeight="251663360" behindDoc="0" locked="0" layoutInCell="1" allowOverlap="1">
            <wp:simplePos x="0" y="0"/>
            <wp:positionH relativeFrom="column">
              <wp:posOffset>1496695</wp:posOffset>
            </wp:positionH>
            <wp:positionV relativeFrom="paragraph">
              <wp:posOffset>634365</wp:posOffset>
            </wp:positionV>
            <wp:extent cx="2832735" cy="3148330"/>
            <wp:effectExtent l="19050" t="0" r="5715" b="0"/>
            <wp:wrapNone/>
            <wp:docPr id="5" name="Рисунок 2" descr="IMG_3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931"/>
                    <pic:cNvPicPr>
                      <a:picLocks noChangeAspect="1" noChangeArrowheads="1"/>
                    </pic:cNvPicPr>
                  </pic:nvPicPr>
                  <pic:blipFill>
                    <a:blip r:embed="rId26"/>
                    <a:srcRect/>
                    <a:stretch>
                      <a:fillRect/>
                    </a:stretch>
                  </pic:blipFill>
                  <pic:spPr bwMode="auto">
                    <a:xfrm>
                      <a:off x="0" y="0"/>
                      <a:ext cx="2832735" cy="3148330"/>
                    </a:xfrm>
                    <a:prstGeom prst="rect">
                      <a:avLst/>
                    </a:prstGeom>
                    <a:noFill/>
                    <a:ln w="9525">
                      <a:noFill/>
                      <a:miter lim="800000"/>
                      <a:headEnd/>
                      <a:tailEnd/>
                    </a:ln>
                  </pic:spPr>
                </pic:pic>
              </a:graphicData>
            </a:graphic>
          </wp:anchor>
        </w:drawing>
      </w:r>
      <w:r w:rsidR="007E40CC" w:rsidRPr="001F7D2C">
        <w:rPr>
          <w:rFonts w:cs="Times New Roman"/>
          <w:sz w:val="28"/>
          <w:szCs w:val="28"/>
        </w:rPr>
        <w:t>Награждена медалью 2-й степени «За вклад в развитие генеалогии и прочих</w:t>
      </w:r>
      <w:r>
        <w:rPr>
          <w:rFonts w:cs="Times New Roman"/>
          <w:sz w:val="28"/>
          <w:szCs w:val="28"/>
        </w:rPr>
        <w:t xml:space="preserve"> специальных исторических дисцип</w:t>
      </w:r>
      <w:r w:rsidR="007E40CC" w:rsidRPr="001F7D2C">
        <w:rPr>
          <w:rFonts w:cs="Times New Roman"/>
          <w:sz w:val="28"/>
          <w:szCs w:val="28"/>
        </w:rPr>
        <w:t>лин» в 2015 г.</w:t>
      </w:r>
    </w:p>
    <w:p w:rsidR="00785777" w:rsidRDefault="00785777" w:rsidP="00F1270A">
      <w:pPr>
        <w:ind w:left="-993" w:firstLine="426"/>
        <w:rPr>
          <w:rFonts w:cs="Times New Roman"/>
          <w:sz w:val="28"/>
          <w:szCs w:val="28"/>
        </w:rPr>
      </w:pPr>
    </w:p>
    <w:sectPr w:rsidR="00785777" w:rsidSect="00511277">
      <w:footerReference w:type="default" r:id="rId27"/>
      <w:pgSz w:w="11906" w:h="16838"/>
      <w:pgMar w:top="1134" w:right="850" w:bottom="1134" w:left="241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9A7" w:rsidRDefault="008249A7" w:rsidP="00AC140E">
      <w:pPr>
        <w:spacing w:after="0" w:line="240" w:lineRule="auto"/>
      </w:pPr>
      <w:r>
        <w:separator/>
      </w:r>
    </w:p>
  </w:endnote>
  <w:endnote w:type="continuationSeparator" w:id="1">
    <w:p w:rsidR="008249A7" w:rsidRDefault="008249A7" w:rsidP="00AC14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8188"/>
      <w:docPartObj>
        <w:docPartGallery w:val="Page Numbers (Bottom of Page)"/>
        <w:docPartUnique/>
      </w:docPartObj>
    </w:sdtPr>
    <w:sdtContent>
      <w:p w:rsidR="00CD0D36" w:rsidRDefault="00147F51">
        <w:pPr>
          <w:pStyle w:val="aa"/>
          <w:jc w:val="center"/>
        </w:pPr>
        <w:fldSimple w:instr=" PAGE   \* MERGEFORMAT ">
          <w:r w:rsidR="00FB2C50">
            <w:rPr>
              <w:noProof/>
            </w:rPr>
            <w:t>430</w:t>
          </w:r>
        </w:fldSimple>
      </w:p>
    </w:sdtContent>
  </w:sdt>
  <w:p w:rsidR="00CD0D36" w:rsidRDefault="00CD0D3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9A7" w:rsidRDefault="008249A7" w:rsidP="00AC140E">
      <w:pPr>
        <w:spacing w:after="0" w:line="240" w:lineRule="auto"/>
      </w:pPr>
      <w:r>
        <w:separator/>
      </w:r>
    </w:p>
  </w:footnote>
  <w:footnote w:type="continuationSeparator" w:id="1">
    <w:p w:rsidR="008249A7" w:rsidRDefault="008249A7" w:rsidP="00AC140E">
      <w:pPr>
        <w:spacing w:after="0" w:line="240" w:lineRule="auto"/>
      </w:pPr>
      <w:r>
        <w:continuationSeparator/>
      </w:r>
    </w:p>
  </w:footnote>
  <w:footnote w:id="2">
    <w:p w:rsidR="00CD0D36" w:rsidRPr="00AF0013" w:rsidRDefault="00CD0D36" w:rsidP="00F1270A">
      <w:pPr>
        <w:pStyle w:val="a5"/>
        <w:ind w:left="-284" w:hanging="567"/>
        <w:rPr>
          <w:rFonts w:ascii="Times New Roman" w:hAnsi="Times New Roman" w:cs="Times New Roman"/>
        </w:rPr>
      </w:pPr>
      <w:r>
        <w:rPr>
          <w:rStyle w:val="a7"/>
        </w:rPr>
        <w:footnoteRef/>
      </w:r>
      <w:r>
        <w:t xml:space="preserve"> </w:t>
      </w:r>
      <w:r w:rsidRPr="00AF0013">
        <w:rPr>
          <w:rFonts w:ascii="Times New Roman" w:hAnsi="Times New Roman" w:cs="Times New Roman"/>
        </w:rPr>
        <w:t>Иваненко</w:t>
      </w:r>
      <w:r>
        <w:rPr>
          <w:rFonts w:ascii="Times New Roman" w:hAnsi="Times New Roman" w:cs="Times New Roman"/>
        </w:rPr>
        <w:t xml:space="preserve"> А. С. и В. Е. Семья Скалозубовых и Сибирь//Сибирский исторический журнал. – 2002. - № 1.</w:t>
      </w:r>
    </w:p>
  </w:footnote>
  <w:footnote w:id="3">
    <w:p w:rsidR="00CD0D36" w:rsidRPr="002009DB" w:rsidRDefault="00CD0D36" w:rsidP="00F1270A">
      <w:pPr>
        <w:pStyle w:val="a5"/>
        <w:ind w:left="-284" w:hanging="567"/>
        <w:rPr>
          <w:rFonts w:ascii="Times New Roman" w:hAnsi="Times New Roman" w:cs="Times New Roman"/>
        </w:rPr>
      </w:pPr>
      <w:r w:rsidRPr="002009DB">
        <w:rPr>
          <w:rStyle w:val="a7"/>
          <w:rFonts w:ascii="Times New Roman" w:hAnsi="Times New Roman" w:cs="Times New Roman"/>
        </w:rPr>
        <w:footnoteRef/>
      </w:r>
      <w:r w:rsidRPr="002009DB">
        <w:rPr>
          <w:rFonts w:ascii="Times New Roman" w:hAnsi="Times New Roman" w:cs="Times New Roman"/>
        </w:rPr>
        <w:t xml:space="preserve"> Шелухин И. С. Николай Лукич Скалозубов. </w:t>
      </w:r>
      <w:r>
        <w:rPr>
          <w:rFonts w:ascii="Times New Roman" w:hAnsi="Times New Roman" w:cs="Times New Roman"/>
        </w:rPr>
        <w:t xml:space="preserve">- </w:t>
      </w:r>
      <w:r w:rsidRPr="002009DB">
        <w:rPr>
          <w:rFonts w:ascii="Times New Roman" w:hAnsi="Times New Roman" w:cs="Times New Roman"/>
        </w:rPr>
        <w:t>Новос</w:t>
      </w:r>
      <w:r>
        <w:rPr>
          <w:rFonts w:ascii="Times New Roman" w:hAnsi="Times New Roman" w:cs="Times New Roman"/>
        </w:rPr>
        <w:t>иб. кн. изд. 1961. -</w:t>
      </w:r>
      <w:r w:rsidRPr="002009DB">
        <w:rPr>
          <w:rFonts w:ascii="Times New Roman" w:hAnsi="Times New Roman" w:cs="Times New Roman"/>
        </w:rPr>
        <w:t xml:space="preserve"> С. 5.</w:t>
      </w:r>
    </w:p>
  </w:footnote>
  <w:footnote w:id="4">
    <w:p w:rsidR="00CD0D36" w:rsidRPr="00520F94" w:rsidRDefault="00CD0D36" w:rsidP="00F1270A">
      <w:pPr>
        <w:pStyle w:val="a5"/>
        <w:ind w:left="-284" w:hanging="567"/>
        <w:rPr>
          <w:rFonts w:ascii="Times New Roman" w:hAnsi="Times New Roman" w:cs="Times New Roman"/>
        </w:rPr>
      </w:pPr>
      <w:r w:rsidRPr="00520F94">
        <w:rPr>
          <w:rStyle w:val="a7"/>
          <w:rFonts w:ascii="Times New Roman" w:hAnsi="Times New Roman" w:cs="Times New Roman"/>
        </w:rPr>
        <w:footnoteRef/>
      </w:r>
      <w:r w:rsidRPr="00520F94">
        <w:rPr>
          <w:rFonts w:ascii="Times New Roman" w:hAnsi="Times New Roman" w:cs="Times New Roman"/>
        </w:rPr>
        <w:t xml:space="preserve"> Государственный аграрный университет.</w:t>
      </w:r>
    </w:p>
  </w:footnote>
  <w:footnote w:id="5">
    <w:p w:rsidR="00CD0D36" w:rsidRPr="00520F94" w:rsidRDefault="00CD0D36" w:rsidP="00C537C5">
      <w:pPr>
        <w:pStyle w:val="a5"/>
        <w:ind w:left="-851"/>
        <w:jc w:val="both"/>
        <w:rPr>
          <w:rFonts w:ascii="Times New Roman" w:hAnsi="Times New Roman" w:cs="Times New Roman"/>
        </w:rPr>
      </w:pPr>
      <w:r w:rsidRPr="00520F94">
        <w:rPr>
          <w:rStyle w:val="a7"/>
          <w:rFonts w:ascii="Times New Roman" w:hAnsi="Times New Roman" w:cs="Times New Roman"/>
        </w:rPr>
        <w:footnoteRef/>
      </w:r>
      <w:r w:rsidRPr="00520F94">
        <w:rPr>
          <w:rFonts w:ascii="Times New Roman" w:hAnsi="Times New Roman" w:cs="Times New Roman"/>
        </w:rPr>
        <w:t xml:space="preserve"> Пахомчик С. А. Деятельность Николая Лукича Скалозубова в Тобольской губернии/ФГОУ ВПО «ГАУСЗ</w:t>
      </w:r>
      <w:r>
        <w:rPr>
          <w:rFonts w:ascii="Times New Roman" w:hAnsi="Times New Roman" w:cs="Times New Roman"/>
        </w:rPr>
        <w:t>»; ТРО АЭАР. – Тюмень: Печатник. -</w:t>
      </w:r>
      <w:r w:rsidRPr="00520F94">
        <w:rPr>
          <w:rFonts w:ascii="Times New Roman" w:hAnsi="Times New Roman" w:cs="Times New Roman"/>
        </w:rPr>
        <w:t xml:space="preserve"> 2015.</w:t>
      </w:r>
    </w:p>
  </w:footnote>
  <w:footnote w:id="6">
    <w:p w:rsidR="00CD0D36" w:rsidRPr="002C7914" w:rsidRDefault="00CD0D36" w:rsidP="00C537C5">
      <w:pPr>
        <w:pStyle w:val="a5"/>
        <w:ind w:left="-851"/>
        <w:jc w:val="both"/>
      </w:pPr>
      <w:r w:rsidRPr="00826821">
        <w:rPr>
          <w:rStyle w:val="a7"/>
          <w:rFonts w:ascii="Times New Roman" w:hAnsi="Times New Roman" w:cs="Times New Roman"/>
        </w:rPr>
        <w:footnoteRef/>
      </w:r>
      <w:r w:rsidRPr="00826821">
        <w:rPr>
          <w:rFonts w:ascii="Times New Roman" w:hAnsi="Times New Roman" w:cs="Times New Roman"/>
        </w:rPr>
        <w:t xml:space="preserve"> Пахомчик С. А., Дегальцева Е. А.</w:t>
      </w:r>
      <w:r w:rsidRPr="002C7914">
        <w:t xml:space="preserve"> </w:t>
      </w:r>
      <w:r w:rsidRPr="002C7914">
        <w:rPr>
          <w:rFonts w:ascii="Times New Roman" w:hAnsi="Times New Roman" w:cs="Times New Roman"/>
        </w:rPr>
        <w:t>Первый правительственный агроном Тобольской губернии – Николай Лукич Скалозубов и его влияние на развитие сельского хозяйства и кооперацию края</w:t>
      </w:r>
      <w:r>
        <w:rPr>
          <w:rFonts w:ascii="Times New Roman" w:hAnsi="Times New Roman" w:cs="Times New Roman"/>
        </w:rPr>
        <w:t>/ФГОУ ВПО «Тюмен. Гос. Сельхоз. Академия. – Тюмень. – 2011.</w:t>
      </w:r>
    </w:p>
  </w:footnote>
  <w:footnote w:id="7">
    <w:p w:rsidR="00CD0D36" w:rsidRPr="00F953E2" w:rsidRDefault="00CD0D36" w:rsidP="00C537C5">
      <w:pPr>
        <w:pStyle w:val="a5"/>
        <w:ind w:left="-851"/>
        <w:jc w:val="both"/>
        <w:rPr>
          <w:rFonts w:ascii="Times New Roman" w:hAnsi="Times New Roman" w:cs="Times New Roman"/>
        </w:rPr>
      </w:pPr>
      <w:r>
        <w:rPr>
          <w:rStyle w:val="a7"/>
        </w:rPr>
        <w:footnoteRef/>
      </w:r>
      <w:r>
        <w:t xml:space="preserve"> </w:t>
      </w:r>
      <w:r w:rsidRPr="00520F94">
        <w:rPr>
          <w:rFonts w:ascii="Times New Roman" w:hAnsi="Times New Roman" w:cs="Times New Roman"/>
        </w:rPr>
        <w:t xml:space="preserve">Пахомчик С. А. Деятельность Николая Лукича Скалозубова в Тобольской губернии/ФГОУ ВПО «ГАУСЗ»; ТРО </w:t>
      </w:r>
      <w:r>
        <w:rPr>
          <w:rFonts w:ascii="Times New Roman" w:hAnsi="Times New Roman" w:cs="Times New Roman"/>
        </w:rPr>
        <w:t>АЭАР. – Тюмень: Печатник, 2015. – С. 11.</w:t>
      </w:r>
    </w:p>
  </w:footnote>
  <w:footnote w:id="8">
    <w:p w:rsidR="00CD0D36" w:rsidRPr="00DF3BD6" w:rsidRDefault="00CD0D36" w:rsidP="00F1270A">
      <w:pPr>
        <w:pStyle w:val="a5"/>
        <w:ind w:left="-284" w:hanging="567"/>
        <w:rPr>
          <w:rFonts w:ascii="Times New Roman" w:hAnsi="Times New Roman" w:cs="Times New Roman"/>
        </w:rPr>
      </w:pPr>
      <w:r w:rsidRPr="00DF3BD6">
        <w:rPr>
          <w:rStyle w:val="a7"/>
          <w:rFonts w:ascii="Times New Roman" w:hAnsi="Times New Roman" w:cs="Times New Roman"/>
        </w:rPr>
        <w:footnoteRef/>
      </w:r>
      <w:r w:rsidRPr="00DF3BD6">
        <w:rPr>
          <w:rFonts w:ascii="Times New Roman" w:hAnsi="Times New Roman" w:cs="Times New Roman"/>
        </w:rPr>
        <w:t xml:space="preserve"> Пулатов А. </w:t>
      </w:r>
      <w:r>
        <w:rPr>
          <w:rFonts w:ascii="Times New Roman" w:hAnsi="Times New Roman" w:cs="Times New Roman"/>
        </w:rPr>
        <w:t>Сельское хозяйство Сибири//Жизнь и Бизнес в Сибири. Март. – 2011.</w:t>
      </w:r>
    </w:p>
  </w:footnote>
  <w:footnote w:id="9">
    <w:p w:rsidR="00CD0D36" w:rsidRPr="00663BEF" w:rsidRDefault="00CD0D36" w:rsidP="00F1270A">
      <w:pPr>
        <w:pStyle w:val="a5"/>
        <w:ind w:left="-284" w:hanging="567"/>
        <w:rPr>
          <w:rFonts w:ascii="Times New Roman" w:hAnsi="Times New Roman" w:cs="Times New Roman"/>
        </w:rPr>
      </w:pPr>
      <w:r w:rsidRPr="004042AF">
        <w:rPr>
          <w:rStyle w:val="a7"/>
          <w:rFonts w:ascii="Times New Roman" w:hAnsi="Times New Roman" w:cs="Times New Roman"/>
        </w:rPr>
        <w:footnoteRef/>
      </w:r>
      <w:r w:rsidRPr="004042AF">
        <w:rPr>
          <w:rFonts w:ascii="Times New Roman" w:hAnsi="Times New Roman" w:cs="Times New Roman"/>
        </w:rPr>
        <w:t xml:space="preserve"> </w:t>
      </w:r>
      <w:r w:rsidRPr="004042AF">
        <w:rPr>
          <w:rFonts w:ascii="Times New Roman" w:hAnsi="Times New Roman" w:cs="Times New Roman"/>
          <w:lang w:val="en-US"/>
        </w:rPr>
        <w:t>Isibir</w:t>
      </w:r>
      <w:r w:rsidRPr="00663BEF">
        <w:rPr>
          <w:rFonts w:ascii="Times New Roman" w:hAnsi="Times New Roman" w:cs="Times New Roman"/>
        </w:rPr>
        <w:t>.</w:t>
      </w:r>
      <w:r w:rsidRPr="004042AF">
        <w:rPr>
          <w:rFonts w:ascii="Times New Roman" w:hAnsi="Times New Roman" w:cs="Times New Roman"/>
          <w:lang w:val="en-US"/>
        </w:rPr>
        <w:t>blogspot</w:t>
      </w:r>
      <w:r w:rsidRPr="00663BEF">
        <w:rPr>
          <w:rFonts w:ascii="Times New Roman" w:hAnsi="Times New Roman" w:cs="Times New Roman"/>
        </w:rPr>
        <w:t>.</w:t>
      </w:r>
      <w:r w:rsidRPr="004042AF">
        <w:rPr>
          <w:rFonts w:ascii="Times New Roman" w:hAnsi="Times New Roman" w:cs="Times New Roman"/>
          <w:lang w:val="en-US"/>
        </w:rPr>
        <w:t>ru</w:t>
      </w:r>
      <w:r w:rsidRPr="00663BEF">
        <w:rPr>
          <w:rFonts w:ascii="Times New Roman" w:hAnsi="Times New Roman" w:cs="Times New Roman"/>
        </w:rPr>
        <w:t xml:space="preserve">&gt;2011 03 01 </w:t>
      </w:r>
      <w:r w:rsidRPr="004042AF">
        <w:rPr>
          <w:rFonts w:ascii="Times New Roman" w:hAnsi="Times New Roman" w:cs="Times New Roman"/>
          <w:lang w:val="en-US"/>
        </w:rPr>
        <w:t>archive</w:t>
      </w:r>
      <w:r w:rsidRPr="00663BEF">
        <w:rPr>
          <w:rFonts w:ascii="Times New Roman" w:hAnsi="Times New Roman" w:cs="Times New Roman"/>
        </w:rPr>
        <w:t>.</w:t>
      </w:r>
      <w:r w:rsidRPr="004042AF">
        <w:rPr>
          <w:rFonts w:ascii="Times New Roman" w:hAnsi="Times New Roman" w:cs="Times New Roman"/>
          <w:lang w:val="en-US"/>
        </w:rPr>
        <w:t>html</w:t>
      </w:r>
    </w:p>
  </w:footnote>
  <w:footnote w:id="10">
    <w:p w:rsidR="00CD0D36" w:rsidRPr="00A36B72" w:rsidRDefault="00CD0D36" w:rsidP="00F1270A">
      <w:pPr>
        <w:pStyle w:val="a5"/>
        <w:ind w:left="-284" w:hanging="567"/>
        <w:rPr>
          <w:rFonts w:ascii="Times New Roman" w:hAnsi="Times New Roman" w:cs="Times New Roman"/>
        </w:rPr>
      </w:pPr>
      <w:r w:rsidRPr="00352453">
        <w:rPr>
          <w:rStyle w:val="a7"/>
          <w:rFonts w:ascii="Times New Roman" w:hAnsi="Times New Roman" w:cs="Times New Roman"/>
        </w:rPr>
        <w:footnoteRef/>
      </w:r>
      <w:r w:rsidRPr="00352453">
        <w:rPr>
          <w:rFonts w:ascii="Times New Roman" w:hAnsi="Times New Roman" w:cs="Times New Roman"/>
        </w:rP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w:t>
      </w:r>
    </w:p>
  </w:footnote>
  <w:footnote w:id="11">
    <w:p w:rsidR="00CD0D36" w:rsidRPr="002F6D1F"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5.</w:t>
      </w:r>
    </w:p>
  </w:footnote>
  <w:footnote w:id="12">
    <w:p w:rsidR="00CD0D36" w:rsidRPr="00995DBD" w:rsidRDefault="00CD0D36" w:rsidP="00F1270A">
      <w:pPr>
        <w:pStyle w:val="a5"/>
        <w:ind w:left="-284" w:hanging="567"/>
        <w:rPr>
          <w:rFonts w:ascii="Times New Roman" w:hAnsi="Times New Roman" w:cs="Times New Roman"/>
        </w:rPr>
      </w:pPr>
      <w:r>
        <w:rPr>
          <w:rStyle w:val="a7"/>
        </w:rPr>
        <w:footnoteRef/>
      </w:r>
      <w:r>
        <w:t xml:space="preserve"> </w:t>
      </w:r>
      <w:r w:rsidRPr="000A6486">
        <w:rPr>
          <w:rFonts w:ascii="Times New Roman" w:hAnsi="Times New Roman" w:cs="Times New Roman"/>
        </w:rPr>
        <w:t>ГАТО «ГА в Тобо</w:t>
      </w:r>
      <w:r>
        <w:rPr>
          <w:rFonts w:ascii="Times New Roman" w:hAnsi="Times New Roman" w:cs="Times New Roman"/>
        </w:rPr>
        <w:t>льске», ф. 147, оп. 1, ед. хр. 5, л. 33.</w:t>
      </w:r>
    </w:p>
  </w:footnote>
  <w:footnote w:id="13">
    <w:p w:rsidR="00CD0D36" w:rsidRPr="002F6D1F" w:rsidRDefault="00CD0D36" w:rsidP="00F1270A">
      <w:pPr>
        <w:pStyle w:val="a5"/>
        <w:ind w:left="-284" w:hanging="567"/>
        <w:rPr>
          <w:rFonts w:ascii="Times New Roman" w:hAnsi="Times New Roman" w:cs="Times New Roman"/>
        </w:rPr>
      </w:pPr>
      <w:r w:rsidRPr="002F6D1F">
        <w:rPr>
          <w:rStyle w:val="a7"/>
          <w:rFonts w:ascii="Times New Roman" w:hAnsi="Times New Roman" w:cs="Times New Roman"/>
        </w:rPr>
        <w:footnoteRef/>
      </w:r>
      <w:r>
        <w:rPr>
          <w:rFonts w:ascii="Times New Roman" w:hAnsi="Times New Roman" w:cs="Times New Roman"/>
        </w:rPr>
        <w:t xml:space="preserve"> 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с</w:t>
      </w:r>
      <w:r w:rsidRPr="002F6D1F">
        <w:rPr>
          <w:rFonts w:ascii="Times New Roman" w:hAnsi="Times New Roman" w:cs="Times New Roman"/>
        </w:rPr>
        <w:t>. 7.</w:t>
      </w:r>
    </w:p>
  </w:footnote>
  <w:footnote w:id="14">
    <w:p w:rsidR="00CD0D36" w:rsidRPr="00D275C8" w:rsidRDefault="00CD0D36" w:rsidP="00697E9C">
      <w:pPr>
        <w:pStyle w:val="a5"/>
        <w:ind w:left="-851"/>
        <w:jc w:val="both"/>
        <w:rPr>
          <w:rFonts w:ascii="Times New Roman" w:hAnsi="Times New Roman" w:cs="Times New Roman"/>
        </w:rPr>
      </w:pPr>
      <w:r>
        <w:rPr>
          <w:rStyle w:val="a7"/>
        </w:rPr>
        <w:footnoteRef/>
      </w:r>
      <w:r>
        <w:t xml:space="preserve"> </w:t>
      </w:r>
      <w:r w:rsidRPr="00D275C8">
        <w:rPr>
          <w:rFonts w:ascii="Times New Roman" w:hAnsi="Times New Roman" w:cs="Times New Roman"/>
        </w:rPr>
        <w:t>Н. Ф. Сумцов - российский фольклорист, этнограф, литературовед, историк искусства, музейный деятель. Член-корреспондент Императорской Санкт-Петербургской академии наук (1905),</w:t>
      </w:r>
    </w:p>
  </w:footnote>
  <w:footnote w:id="15">
    <w:p w:rsidR="00CD0D36" w:rsidRPr="00475B35" w:rsidRDefault="00CD0D36" w:rsidP="00F1270A">
      <w:pPr>
        <w:pStyle w:val="a5"/>
        <w:ind w:left="-284" w:hanging="567"/>
        <w:rPr>
          <w:rFonts w:ascii="Times New Roman" w:hAnsi="Times New Roman" w:cs="Times New Roman"/>
        </w:rPr>
      </w:pPr>
      <w:r w:rsidRPr="00475B35">
        <w:rPr>
          <w:rStyle w:val="a7"/>
          <w:rFonts w:ascii="Times New Roman" w:hAnsi="Times New Roman" w:cs="Times New Roman"/>
        </w:rPr>
        <w:footnoteRef/>
      </w:r>
      <w:r w:rsidRPr="00475B35">
        <w:rPr>
          <w:rFonts w:ascii="Times New Roman" w:hAnsi="Times New Roman" w:cs="Times New Roman"/>
        </w:rPr>
        <w:t xml:space="preserve"> В то время часто фамилия «Скалозубов» писалась с «О» - «Ск</w:t>
      </w:r>
      <w:r w:rsidRPr="00475B35">
        <w:rPr>
          <w:rFonts w:ascii="Times New Roman" w:hAnsi="Times New Roman" w:cs="Times New Roman"/>
          <w:b/>
        </w:rPr>
        <w:t>О</w:t>
      </w:r>
      <w:r w:rsidRPr="00475B35">
        <w:rPr>
          <w:rFonts w:ascii="Times New Roman" w:hAnsi="Times New Roman" w:cs="Times New Roman"/>
        </w:rPr>
        <w:t>лозубов».</w:t>
      </w:r>
    </w:p>
  </w:footnote>
  <w:footnote w:id="16">
    <w:p w:rsidR="00CD0D36" w:rsidRPr="00DE27FC" w:rsidRDefault="00CD0D36" w:rsidP="00F1270A">
      <w:pPr>
        <w:spacing w:after="0" w:line="240" w:lineRule="auto"/>
        <w:ind w:left="-284" w:hanging="567"/>
        <w:jc w:val="both"/>
        <w:rPr>
          <w:rFonts w:ascii="Times New Roman" w:eastAsia="Times New Roman" w:hAnsi="Times New Roman" w:cs="Times New Roman"/>
          <w:sz w:val="20"/>
          <w:szCs w:val="20"/>
        </w:rPr>
      </w:pPr>
      <w:r w:rsidRPr="00DE27FC">
        <w:rPr>
          <w:rStyle w:val="a7"/>
          <w:sz w:val="20"/>
          <w:szCs w:val="20"/>
        </w:rPr>
        <w:footnoteRef/>
      </w:r>
      <w:r w:rsidRPr="00DE27FC">
        <w:rPr>
          <w:sz w:val="20"/>
          <w:szCs w:val="20"/>
        </w:rPr>
        <w:t xml:space="preserve"> </w:t>
      </w:r>
      <w:r w:rsidRPr="00DE27FC">
        <w:rPr>
          <w:rFonts w:ascii="Times New Roman" w:eastAsia="Times New Roman" w:hAnsi="Times New Roman" w:cs="Times New Roman"/>
          <w:sz w:val="20"/>
          <w:szCs w:val="20"/>
        </w:rPr>
        <w:t xml:space="preserve">http://kostromka.ru/bochkov/145.php </w:t>
      </w:r>
    </w:p>
  </w:footnote>
  <w:footnote w:id="17">
    <w:p w:rsidR="00CD0D36" w:rsidRPr="008219EF" w:rsidRDefault="00CD0D36" w:rsidP="00F1270A">
      <w:pPr>
        <w:pStyle w:val="a5"/>
        <w:ind w:left="-284" w:hanging="567"/>
        <w:rPr>
          <w:rFonts w:ascii="Times New Roman" w:hAnsi="Times New Roman" w:cs="Times New Roman"/>
        </w:rPr>
      </w:pPr>
      <w:r>
        <w:rPr>
          <w:rStyle w:val="a7"/>
        </w:rPr>
        <w:footnoteRef/>
      </w:r>
      <w:r>
        <w:t xml:space="preserve"> </w:t>
      </w:r>
      <w:r w:rsidRPr="008219EF">
        <w:rPr>
          <w:rFonts w:ascii="Times New Roman" w:hAnsi="Times New Roman" w:cs="Times New Roman"/>
        </w:rPr>
        <w:t>Там же.</w:t>
      </w:r>
    </w:p>
  </w:footnote>
  <w:footnote w:id="18">
    <w:p w:rsidR="00CD0D36" w:rsidRPr="009B4D71" w:rsidRDefault="00CD0D36" w:rsidP="00F1270A">
      <w:pPr>
        <w:pStyle w:val="book"/>
        <w:spacing w:before="0" w:beforeAutospacing="0" w:after="0" w:afterAutospacing="0"/>
        <w:ind w:left="-284" w:hanging="567"/>
        <w:jc w:val="both"/>
        <w:rPr>
          <w:sz w:val="20"/>
          <w:szCs w:val="20"/>
        </w:rPr>
      </w:pPr>
      <w:r w:rsidRPr="009B4D71">
        <w:rPr>
          <w:rStyle w:val="a7"/>
          <w:sz w:val="20"/>
          <w:szCs w:val="20"/>
        </w:rPr>
        <w:footnoteRef/>
      </w:r>
      <w:r w:rsidRPr="009B4D71">
        <w:rPr>
          <w:sz w:val="20"/>
          <w:szCs w:val="20"/>
        </w:rPr>
        <w:t xml:space="preserve"> </w:t>
      </w:r>
      <w:hyperlink r:id="rId1" w:history="1">
        <w:r w:rsidRPr="009B4D71">
          <w:rPr>
            <w:rStyle w:val="ac"/>
            <w:color w:val="auto"/>
            <w:sz w:val="20"/>
            <w:szCs w:val="20"/>
            <w:u w:val="none"/>
          </w:rPr>
          <w:t>http://coollib.com/b/257735/read</w:t>
        </w:r>
      </w:hyperlink>
    </w:p>
  </w:footnote>
  <w:footnote w:id="19">
    <w:p w:rsidR="00CD0D36" w:rsidRPr="009B4D71" w:rsidRDefault="00CD0D36" w:rsidP="00F1270A">
      <w:pPr>
        <w:pStyle w:val="a5"/>
        <w:ind w:left="-284" w:hanging="567"/>
        <w:rPr>
          <w:rFonts w:ascii="Times New Roman" w:hAnsi="Times New Roman" w:cs="Times New Roman"/>
        </w:rPr>
      </w:pPr>
      <w:r w:rsidRPr="009B4D71">
        <w:rPr>
          <w:rStyle w:val="a7"/>
          <w:rFonts w:ascii="Times New Roman" w:hAnsi="Times New Roman" w:cs="Times New Roman"/>
        </w:rPr>
        <w:footnoteRef/>
      </w:r>
      <w:r w:rsidRPr="009B4D71">
        <w:rPr>
          <w:rFonts w:ascii="Times New Roman" w:hAnsi="Times New Roman" w:cs="Times New Roman"/>
        </w:rPr>
        <w:t xml:space="preserve"> Там же.</w:t>
      </w:r>
    </w:p>
  </w:footnote>
  <w:footnote w:id="20">
    <w:p w:rsidR="00CD0D36" w:rsidRPr="00724B8F" w:rsidRDefault="00CD0D36" w:rsidP="00F1270A">
      <w:pPr>
        <w:pStyle w:val="a5"/>
        <w:ind w:left="-284" w:hanging="567"/>
        <w:rPr>
          <w:rFonts w:ascii="Times New Roman" w:hAnsi="Times New Roman" w:cs="Times New Roman"/>
        </w:rPr>
      </w:pPr>
      <w:r>
        <w:rPr>
          <w:rStyle w:val="a7"/>
        </w:rPr>
        <w:footnoteRef/>
      </w:r>
      <w:r>
        <w:t xml:space="preserve"> </w:t>
      </w:r>
      <w:r w:rsidRPr="00724B8F">
        <w:rPr>
          <w:rFonts w:ascii="Times New Roman" w:hAnsi="Times New Roman" w:cs="Times New Roman"/>
        </w:rPr>
        <w:t xml:space="preserve">Наш </w:t>
      </w:r>
      <w:r>
        <w:rPr>
          <w:rFonts w:ascii="Times New Roman" w:hAnsi="Times New Roman" w:cs="Times New Roman"/>
        </w:rPr>
        <w:t>с</w:t>
      </w:r>
      <w:r w:rsidRPr="00724B8F">
        <w:rPr>
          <w:rFonts w:ascii="Times New Roman" w:hAnsi="Times New Roman" w:cs="Times New Roman"/>
        </w:rPr>
        <w:t>евер</w:t>
      </w:r>
      <w:r>
        <w:rPr>
          <w:rFonts w:ascii="Times New Roman" w:hAnsi="Times New Roman" w:cs="Times New Roman"/>
        </w:rPr>
        <w:t>. Издание Н. И. Игнатова. – СПб: Министерство путей Сообщения.1896-1897.</w:t>
      </w:r>
    </w:p>
  </w:footnote>
  <w:footnote w:id="21">
    <w:p w:rsidR="00CD0D36" w:rsidRPr="00B02637" w:rsidRDefault="00CD0D36" w:rsidP="00F1270A">
      <w:pPr>
        <w:pStyle w:val="a5"/>
        <w:ind w:left="-284" w:hanging="567"/>
        <w:rPr>
          <w:rFonts w:ascii="Times New Roman" w:hAnsi="Times New Roman" w:cs="Times New Roman"/>
        </w:rPr>
      </w:pPr>
      <w:r w:rsidRPr="00B02637">
        <w:rPr>
          <w:rStyle w:val="a7"/>
          <w:rFonts w:ascii="Times New Roman" w:hAnsi="Times New Roman" w:cs="Times New Roman"/>
        </w:rPr>
        <w:footnoteRef/>
      </w:r>
      <w:r w:rsidRPr="00B02637">
        <w:rPr>
          <w:rFonts w:ascii="Times New Roman" w:hAnsi="Times New Roman" w:cs="Times New Roman"/>
        </w:rPr>
        <w:t xml:space="preserve"> По другим источникам, в 14-м веке.</w:t>
      </w:r>
    </w:p>
  </w:footnote>
  <w:footnote w:id="22">
    <w:p w:rsidR="00CD0D36" w:rsidRPr="003E5B07" w:rsidRDefault="00CD0D36" w:rsidP="00F1270A">
      <w:pPr>
        <w:pStyle w:val="a5"/>
        <w:ind w:left="-284" w:hanging="567"/>
        <w:rPr>
          <w:rFonts w:ascii="Times New Roman" w:hAnsi="Times New Roman" w:cs="Times New Roman"/>
        </w:rPr>
      </w:pPr>
      <w:r>
        <w:rPr>
          <w:rStyle w:val="a7"/>
        </w:rPr>
        <w:footnoteRef/>
      </w:r>
      <w:r>
        <w:t xml:space="preserve"> </w:t>
      </w:r>
      <w:r w:rsidRPr="00724B8F">
        <w:rPr>
          <w:rFonts w:ascii="Times New Roman" w:hAnsi="Times New Roman" w:cs="Times New Roman"/>
        </w:rPr>
        <w:t xml:space="preserve">Наш </w:t>
      </w:r>
      <w:r>
        <w:rPr>
          <w:rFonts w:ascii="Times New Roman" w:hAnsi="Times New Roman" w:cs="Times New Roman"/>
        </w:rPr>
        <w:t>с</w:t>
      </w:r>
      <w:r w:rsidRPr="00724B8F">
        <w:rPr>
          <w:rFonts w:ascii="Times New Roman" w:hAnsi="Times New Roman" w:cs="Times New Roman"/>
        </w:rPr>
        <w:t>евер</w:t>
      </w:r>
      <w:r>
        <w:rPr>
          <w:rFonts w:ascii="Times New Roman" w:hAnsi="Times New Roman" w:cs="Times New Roman"/>
        </w:rPr>
        <w:t>. Издание Н. И. Игнатова. – СПб: Министерство путей Сообщения.1896-1897.</w:t>
      </w:r>
    </w:p>
  </w:footnote>
  <w:footnote w:id="23">
    <w:p w:rsidR="00CD0D36" w:rsidRPr="00E106C7" w:rsidRDefault="00CD0D36" w:rsidP="00511537">
      <w:pPr>
        <w:pStyle w:val="book"/>
        <w:spacing w:before="0" w:beforeAutospacing="0" w:after="0" w:afterAutospacing="0"/>
        <w:ind w:left="-851"/>
        <w:jc w:val="both"/>
        <w:rPr>
          <w:sz w:val="20"/>
          <w:szCs w:val="20"/>
        </w:rPr>
      </w:pPr>
      <w:r>
        <w:rPr>
          <w:rStyle w:val="a7"/>
        </w:rPr>
        <w:footnoteRef/>
      </w:r>
      <w:r>
        <w:t xml:space="preserve"> </w:t>
      </w:r>
      <w:r w:rsidRPr="00787E61">
        <w:rPr>
          <w:sz w:val="20"/>
          <w:szCs w:val="20"/>
        </w:rPr>
        <w:t xml:space="preserve">Митрофанов А. Г. Повседневная жизнь русской провинции в </w:t>
      </w:r>
      <w:r w:rsidRPr="00787E61">
        <w:rPr>
          <w:sz w:val="20"/>
          <w:szCs w:val="20"/>
          <w:lang w:val="en-US"/>
        </w:rPr>
        <w:t>XIX</w:t>
      </w:r>
      <w:r w:rsidRPr="00787E61">
        <w:rPr>
          <w:sz w:val="20"/>
          <w:szCs w:val="20"/>
        </w:rPr>
        <w:t xml:space="preserve"> веке. Пореформенный период //</w:t>
      </w:r>
      <w:hyperlink r:id="rId2" w:history="1">
        <w:r w:rsidRPr="00787E61">
          <w:rPr>
            <w:rStyle w:val="ac"/>
            <w:color w:val="auto"/>
            <w:sz w:val="20"/>
            <w:szCs w:val="20"/>
            <w:u w:val="none"/>
          </w:rPr>
          <w:t>http://coollib.com/b/257735/read</w:t>
        </w:r>
      </w:hyperlink>
    </w:p>
  </w:footnote>
  <w:footnote w:id="24">
    <w:p w:rsidR="00CD0D36" w:rsidRPr="00787E61" w:rsidRDefault="00CD0D36" w:rsidP="00F1270A">
      <w:pPr>
        <w:pStyle w:val="book"/>
        <w:spacing w:before="0" w:beforeAutospacing="0" w:after="0" w:afterAutospacing="0"/>
        <w:ind w:left="-284" w:hanging="567"/>
        <w:jc w:val="both"/>
        <w:rPr>
          <w:sz w:val="20"/>
          <w:szCs w:val="20"/>
        </w:rPr>
      </w:pPr>
      <w:r w:rsidRPr="00787E61">
        <w:rPr>
          <w:rStyle w:val="a7"/>
          <w:sz w:val="20"/>
          <w:szCs w:val="20"/>
        </w:rPr>
        <w:footnoteRef/>
      </w:r>
      <w:r>
        <w:rPr>
          <w:sz w:val="20"/>
          <w:szCs w:val="20"/>
        </w:rPr>
        <w:t xml:space="preserve"> Там же.</w:t>
      </w:r>
      <w:r w:rsidRPr="00787E61">
        <w:rPr>
          <w:sz w:val="20"/>
          <w:szCs w:val="20"/>
        </w:rPr>
        <w:t xml:space="preserve"> </w:t>
      </w:r>
    </w:p>
    <w:p w:rsidR="00CD0D36" w:rsidRPr="000747DD" w:rsidRDefault="00CD0D36" w:rsidP="00F1270A">
      <w:pPr>
        <w:pStyle w:val="a5"/>
        <w:ind w:left="-284" w:hanging="567"/>
        <w:rPr>
          <w:rFonts w:ascii="Times New Roman" w:hAnsi="Times New Roman" w:cs="Times New Roman"/>
        </w:rPr>
      </w:pPr>
    </w:p>
  </w:footnote>
  <w:footnote w:id="25">
    <w:p w:rsidR="00CD0D36" w:rsidRPr="002C014B" w:rsidRDefault="00CD0D36" w:rsidP="00F1270A">
      <w:pPr>
        <w:pStyle w:val="a5"/>
        <w:ind w:left="-284" w:hanging="567"/>
        <w:rPr>
          <w:rFonts w:ascii="Times New Roman" w:hAnsi="Times New Roman" w:cs="Times New Roman"/>
        </w:rPr>
      </w:pPr>
      <w:r w:rsidRPr="002C014B">
        <w:rPr>
          <w:rStyle w:val="a7"/>
          <w:rFonts w:ascii="Times New Roman" w:hAnsi="Times New Roman" w:cs="Times New Roman"/>
        </w:rPr>
        <w:footnoteRef/>
      </w:r>
      <w:r w:rsidRPr="002C014B">
        <w:rPr>
          <w:rFonts w:ascii="Times New Roman" w:hAnsi="Times New Roman" w:cs="Times New Roman"/>
        </w:rPr>
        <w:t xml:space="preserve"> Там же.</w:t>
      </w:r>
    </w:p>
  </w:footnote>
  <w:footnote w:id="26">
    <w:p w:rsidR="00CD0D36" w:rsidRPr="000946D9" w:rsidRDefault="00CD0D36" w:rsidP="00F1270A">
      <w:pPr>
        <w:pStyle w:val="a5"/>
        <w:ind w:left="-284" w:hanging="567"/>
        <w:rPr>
          <w:rFonts w:ascii="Times New Roman" w:hAnsi="Times New Roman" w:cs="Times New Roman"/>
        </w:rPr>
      </w:pPr>
      <w:r w:rsidRPr="000946D9">
        <w:rPr>
          <w:rStyle w:val="a7"/>
          <w:rFonts w:ascii="Times New Roman" w:hAnsi="Times New Roman" w:cs="Times New Roman"/>
        </w:rPr>
        <w:footnoteRef/>
      </w:r>
      <w:r w:rsidRPr="000946D9">
        <w:rPr>
          <w:rFonts w:ascii="Times New Roman" w:hAnsi="Times New Roman" w:cs="Times New Roman"/>
        </w:rPr>
        <w:t xml:space="preserve"> Там же.</w:t>
      </w:r>
    </w:p>
  </w:footnote>
  <w:footnote w:id="27">
    <w:p w:rsidR="00CD0D36" w:rsidRPr="00E0515B" w:rsidRDefault="00CD0D36" w:rsidP="00F1270A">
      <w:pPr>
        <w:pStyle w:val="a5"/>
        <w:ind w:left="-284" w:hanging="567"/>
        <w:rPr>
          <w:rFonts w:ascii="Times New Roman" w:hAnsi="Times New Roman" w:cs="Times New Roman"/>
        </w:rPr>
      </w:pPr>
      <w:r w:rsidRPr="00E0515B">
        <w:rPr>
          <w:rStyle w:val="a7"/>
          <w:rFonts w:ascii="Times New Roman" w:hAnsi="Times New Roman" w:cs="Times New Roman"/>
        </w:rPr>
        <w:footnoteRef/>
      </w:r>
      <w:r w:rsidRPr="00E0515B">
        <w:rPr>
          <w:rFonts w:ascii="Times New Roman" w:hAnsi="Times New Roman" w:cs="Times New Roman"/>
        </w:rPr>
        <w:t xml:space="preserve"> Там же.</w:t>
      </w:r>
    </w:p>
  </w:footnote>
  <w:footnote w:id="28">
    <w:p w:rsidR="00CD0D36" w:rsidRPr="00185813" w:rsidRDefault="00CD0D36" w:rsidP="00F1270A">
      <w:pPr>
        <w:pStyle w:val="a5"/>
        <w:ind w:left="-284" w:hanging="567"/>
        <w:rPr>
          <w:rFonts w:ascii="Times New Roman" w:hAnsi="Times New Roman" w:cs="Times New Roman"/>
        </w:rPr>
      </w:pPr>
      <w:r w:rsidRPr="00185813">
        <w:rPr>
          <w:rStyle w:val="a7"/>
          <w:rFonts w:ascii="Times New Roman" w:hAnsi="Times New Roman" w:cs="Times New Roman"/>
        </w:rPr>
        <w:footnoteRef/>
      </w:r>
      <w:r w:rsidRPr="00185813">
        <w:rPr>
          <w:rFonts w:ascii="Times New Roman" w:hAnsi="Times New Roman" w:cs="Times New Roman"/>
        </w:rPr>
        <w:t xml:space="preserve"> Там же.</w:t>
      </w:r>
    </w:p>
  </w:footnote>
  <w:footnote w:id="29">
    <w:p w:rsidR="00CD0D36" w:rsidRPr="00185813" w:rsidRDefault="00CD0D36" w:rsidP="00F1270A">
      <w:pPr>
        <w:pStyle w:val="a5"/>
        <w:ind w:left="-284" w:hanging="567"/>
        <w:rPr>
          <w:rFonts w:ascii="Times New Roman" w:hAnsi="Times New Roman" w:cs="Times New Roman"/>
        </w:rPr>
      </w:pPr>
      <w:r w:rsidRPr="00185813">
        <w:rPr>
          <w:rStyle w:val="a7"/>
          <w:rFonts w:ascii="Times New Roman" w:hAnsi="Times New Roman" w:cs="Times New Roman"/>
        </w:rPr>
        <w:footnoteRef/>
      </w:r>
      <w:r w:rsidRPr="00185813">
        <w:rPr>
          <w:rFonts w:ascii="Times New Roman" w:hAnsi="Times New Roman" w:cs="Times New Roman"/>
        </w:rPr>
        <w:t xml:space="preserve"> Там же.</w:t>
      </w:r>
    </w:p>
  </w:footnote>
  <w:footnote w:id="30">
    <w:p w:rsidR="00CD0D36" w:rsidRPr="001171AE" w:rsidRDefault="00CD0D36" w:rsidP="00F1270A">
      <w:pPr>
        <w:pStyle w:val="a5"/>
        <w:ind w:left="-284" w:hanging="567"/>
        <w:rPr>
          <w:rFonts w:ascii="Times New Roman" w:hAnsi="Times New Roman" w:cs="Times New Roman"/>
        </w:rPr>
      </w:pPr>
      <w:r>
        <w:rPr>
          <w:rStyle w:val="a7"/>
        </w:rPr>
        <w:footnoteRef/>
      </w:r>
      <w:r>
        <w:t xml:space="preserve"> </w:t>
      </w:r>
      <w:r w:rsidRPr="00724B8F">
        <w:rPr>
          <w:rFonts w:ascii="Times New Roman" w:hAnsi="Times New Roman" w:cs="Times New Roman"/>
        </w:rPr>
        <w:t xml:space="preserve">Наш </w:t>
      </w:r>
      <w:r>
        <w:rPr>
          <w:rFonts w:ascii="Times New Roman" w:hAnsi="Times New Roman" w:cs="Times New Roman"/>
        </w:rPr>
        <w:t>с</w:t>
      </w:r>
      <w:r w:rsidRPr="00724B8F">
        <w:rPr>
          <w:rFonts w:ascii="Times New Roman" w:hAnsi="Times New Roman" w:cs="Times New Roman"/>
        </w:rPr>
        <w:t>евер</w:t>
      </w:r>
      <w:r>
        <w:rPr>
          <w:rFonts w:ascii="Times New Roman" w:hAnsi="Times New Roman" w:cs="Times New Roman"/>
        </w:rPr>
        <w:t>. Издание Н. И. Игнатова. – СПб: Министерство путей Сообщения.1896-1897.</w:t>
      </w:r>
    </w:p>
  </w:footnote>
  <w:footnote w:id="31">
    <w:p w:rsidR="00CD0D36" w:rsidRPr="001E76F0" w:rsidRDefault="00CD0D36" w:rsidP="00B31962">
      <w:pPr>
        <w:pStyle w:val="book"/>
        <w:spacing w:before="0" w:beforeAutospacing="0" w:after="0" w:afterAutospacing="0"/>
        <w:ind w:left="-851"/>
        <w:jc w:val="both"/>
        <w:rPr>
          <w:sz w:val="20"/>
          <w:szCs w:val="20"/>
        </w:rPr>
      </w:pPr>
      <w:r>
        <w:rPr>
          <w:rStyle w:val="a7"/>
        </w:rPr>
        <w:footnoteRef/>
      </w:r>
      <w:r>
        <w:t xml:space="preserve"> </w:t>
      </w:r>
      <w:r w:rsidRPr="00787E61">
        <w:rPr>
          <w:sz w:val="20"/>
          <w:szCs w:val="20"/>
        </w:rPr>
        <w:t xml:space="preserve">Митрофанов А. Г. Повседневная жизнь русской провинции в </w:t>
      </w:r>
      <w:r w:rsidRPr="00787E61">
        <w:rPr>
          <w:sz w:val="20"/>
          <w:szCs w:val="20"/>
          <w:lang w:val="en-US"/>
        </w:rPr>
        <w:t>XIX</w:t>
      </w:r>
      <w:r w:rsidRPr="00787E61">
        <w:rPr>
          <w:sz w:val="20"/>
          <w:szCs w:val="20"/>
        </w:rPr>
        <w:t xml:space="preserve"> веке. Пореформенный период //</w:t>
      </w:r>
      <w:hyperlink r:id="rId3" w:history="1">
        <w:r w:rsidRPr="00787E61">
          <w:rPr>
            <w:rStyle w:val="ac"/>
            <w:color w:val="auto"/>
            <w:sz w:val="20"/>
            <w:szCs w:val="20"/>
            <w:u w:val="none"/>
          </w:rPr>
          <w:t>http://coollib.com/b/257735/read</w:t>
        </w:r>
      </w:hyperlink>
    </w:p>
  </w:footnote>
  <w:footnote w:id="32">
    <w:p w:rsidR="00CD0D36" w:rsidRPr="00F275F6" w:rsidRDefault="00CD0D36" w:rsidP="00F1270A">
      <w:pPr>
        <w:pStyle w:val="a5"/>
        <w:ind w:left="-284" w:hanging="567"/>
        <w:rPr>
          <w:rFonts w:ascii="Times New Roman" w:hAnsi="Times New Roman" w:cs="Times New Roman"/>
        </w:rPr>
      </w:pPr>
      <w:r>
        <w:rPr>
          <w:rStyle w:val="a7"/>
        </w:rPr>
        <w:footnoteRef/>
      </w:r>
      <w:r>
        <w:t xml:space="preserve"> </w:t>
      </w:r>
      <w:r w:rsidRPr="00724B8F">
        <w:rPr>
          <w:rFonts w:ascii="Times New Roman" w:hAnsi="Times New Roman" w:cs="Times New Roman"/>
        </w:rPr>
        <w:t xml:space="preserve">Наш </w:t>
      </w:r>
      <w:r>
        <w:rPr>
          <w:rFonts w:ascii="Times New Roman" w:hAnsi="Times New Roman" w:cs="Times New Roman"/>
        </w:rPr>
        <w:t>с</w:t>
      </w:r>
      <w:r w:rsidRPr="00724B8F">
        <w:rPr>
          <w:rFonts w:ascii="Times New Roman" w:hAnsi="Times New Roman" w:cs="Times New Roman"/>
        </w:rPr>
        <w:t>евер</w:t>
      </w:r>
      <w:r>
        <w:rPr>
          <w:rFonts w:ascii="Times New Roman" w:hAnsi="Times New Roman" w:cs="Times New Roman"/>
        </w:rPr>
        <w:t>. Издание Н. И. Игнатова. – СПб: Министерство путей Сообщения.1896-1897.</w:t>
      </w:r>
    </w:p>
  </w:footnote>
  <w:footnote w:id="33">
    <w:p w:rsidR="00CD0D36" w:rsidRPr="004F37EC"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27. (Электронная версия)</w:t>
      </w:r>
    </w:p>
  </w:footnote>
  <w:footnote w:id="34">
    <w:p w:rsidR="00CD0D36" w:rsidRPr="003A2838" w:rsidRDefault="00CD0D36" w:rsidP="00F1270A">
      <w:pPr>
        <w:pStyle w:val="a5"/>
        <w:ind w:left="-284" w:hanging="567"/>
        <w:jc w:val="both"/>
        <w:rPr>
          <w:rFonts w:ascii="Times New Roman" w:hAnsi="Times New Roman" w:cs="Times New Roman"/>
        </w:rPr>
      </w:pPr>
      <w:r w:rsidRPr="003A2838">
        <w:rPr>
          <w:rStyle w:val="a7"/>
          <w:rFonts w:ascii="Times New Roman" w:hAnsi="Times New Roman" w:cs="Times New Roman"/>
        </w:rPr>
        <w:footnoteRef/>
      </w:r>
      <w:r w:rsidRPr="003A2838">
        <w:rPr>
          <w:rFonts w:ascii="Times New Roman" w:hAnsi="Times New Roman" w:cs="Times New Roman"/>
        </w:rPr>
        <w:t xml:space="preserve"> Д</w:t>
      </w:r>
      <w:r w:rsidRPr="003A2838">
        <w:rPr>
          <w:rFonts w:ascii="Times New Roman" w:hAnsi="Times New Roman" w:cs="Times New Roman"/>
          <w:bCs/>
        </w:rPr>
        <w:t>митрий</w:t>
      </w:r>
      <w:r w:rsidRPr="003A2838">
        <w:rPr>
          <w:rFonts w:ascii="Times New Roman" w:hAnsi="Times New Roman" w:cs="Times New Roman"/>
        </w:rPr>
        <w:t xml:space="preserve"> </w:t>
      </w:r>
      <w:r w:rsidRPr="003A2838">
        <w:rPr>
          <w:rFonts w:ascii="Times New Roman" w:hAnsi="Times New Roman" w:cs="Times New Roman"/>
          <w:bCs/>
        </w:rPr>
        <w:t>Иванович</w:t>
      </w:r>
      <w:r w:rsidRPr="003A2838">
        <w:rPr>
          <w:rFonts w:ascii="Times New Roman" w:hAnsi="Times New Roman" w:cs="Times New Roman"/>
        </w:rPr>
        <w:t xml:space="preserve"> </w:t>
      </w:r>
      <w:r w:rsidRPr="003A2838">
        <w:rPr>
          <w:rFonts w:ascii="Times New Roman" w:hAnsi="Times New Roman" w:cs="Times New Roman"/>
          <w:bCs/>
        </w:rPr>
        <w:t>Годунов</w:t>
      </w:r>
      <w:r w:rsidRPr="003A2838">
        <w:rPr>
          <w:rFonts w:ascii="Times New Roman" w:hAnsi="Times New Roman" w:cs="Times New Roman"/>
        </w:rPr>
        <w:t xml:space="preserve"> </w:t>
      </w:r>
      <w:r>
        <w:rPr>
          <w:rFonts w:ascii="Times New Roman" w:hAnsi="Times New Roman" w:cs="Times New Roman"/>
        </w:rPr>
        <w:t xml:space="preserve">(?-1606) </w:t>
      </w:r>
      <w:r w:rsidRPr="003A2838">
        <w:rPr>
          <w:rFonts w:ascii="Times New Roman" w:hAnsi="Times New Roman" w:cs="Times New Roman"/>
        </w:rPr>
        <w:t xml:space="preserve">— русский государственный и военный деятель, постельничий, окольничий, затем боярин и конюший, двоюродный брат Бориса </w:t>
      </w:r>
      <w:r w:rsidRPr="003A2838">
        <w:rPr>
          <w:rFonts w:ascii="Times New Roman" w:hAnsi="Times New Roman" w:cs="Times New Roman"/>
          <w:bCs/>
        </w:rPr>
        <w:t>Годунова</w:t>
      </w:r>
      <w:r w:rsidRPr="003A2838">
        <w:rPr>
          <w:rFonts w:ascii="Times New Roman" w:hAnsi="Times New Roman" w:cs="Times New Roman"/>
        </w:rPr>
        <w:t>.</w:t>
      </w:r>
    </w:p>
  </w:footnote>
  <w:footnote w:id="35">
    <w:p w:rsidR="00CD0D36" w:rsidRPr="000147A5" w:rsidRDefault="00CD0D36" w:rsidP="00F1270A">
      <w:pPr>
        <w:pStyle w:val="a5"/>
        <w:ind w:left="-284" w:hanging="567"/>
        <w:rPr>
          <w:rFonts w:ascii="Times New Roman" w:hAnsi="Times New Roman" w:cs="Times New Roman"/>
        </w:rPr>
      </w:pPr>
      <w:r w:rsidRPr="000147A5">
        <w:rPr>
          <w:rStyle w:val="a7"/>
          <w:rFonts w:ascii="Times New Roman" w:hAnsi="Times New Roman" w:cs="Times New Roman"/>
        </w:rPr>
        <w:footnoteRef/>
      </w:r>
      <w:r w:rsidRPr="000147A5">
        <w:rPr>
          <w:rFonts w:ascii="Times New Roman" w:hAnsi="Times New Roman" w:cs="Times New Roman"/>
        </w:rPr>
        <w:t xml:space="preserve"> Говеть – значит, готовиться к исповеди и причастию, </w:t>
      </w:r>
      <w:r w:rsidRPr="000147A5">
        <w:rPr>
          <w:rFonts w:ascii="Times New Roman" w:hAnsi="Times New Roman" w:cs="Times New Roman"/>
          <w:bCs/>
        </w:rPr>
        <w:t>постясь</w:t>
      </w:r>
      <w:r w:rsidRPr="000147A5">
        <w:rPr>
          <w:rFonts w:ascii="Times New Roman" w:hAnsi="Times New Roman" w:cs="Times New Roman"/>
        </w:rPr>
        <w:t xml:space="preserve"> и посещая церковь.</w:t>
      </w:r>
    </w:p>
  </w:footnote>
  <w:footnote w:id="36">
    <w:p w:rsidR="00CD0D36" w:rsidRPr="00ED1A3B"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30. (Электронная версия).</w:t>
      </w:r>
    </w:p>
  </w:footnote>
  <w:footnote w:id="37">
    <w:p w:rsidR="00CD0D36" w:rsidRPr="00ED1A3B" w:rsidRDefault="00CD0D36" w:rsidP="00BD16FC">
      <w:pPr>
        <w:pStyle w:val="a5"/>
        <w:ind w:left="-851"/>
        <w:jc w:val="both"/>
        <w:rPr>
          <w:rFonts w:ascii="Times New Roman" w:hAnsi="Times New Roman" w:cs="Times New Roman"/>
        </w:rPr>
      </w:pPr>
      <w:r w:rsidRPr="00ED1A3B">
        <w:rPr>
          <w:rStyle w:val="a7"/>
          <w:rFonts w:ascii="Times New Roman" w:hAnsi="Times New Roman" w:cs="Times New Roman"/>
        </w:rPr>
        <w:footnoteRef/>
      </w:r>
      <w:r w:rsidRPr="00ED1A3B">
        <w:rPr>
          <w:rFonts w:ascii="Times New Roman" w:hAnsi="Times New Roman" w:cs="Times New Roman"/>
        </w:rPr>
        <w:t xml:space="preserve"> Суринов</w:t>
      </w:r>
      <w:r>
        <w:rPr>
          <w:rFonts w:ascii="Times New Roman" w:hAnsi="Times New Roman" w:cs="Times New Roman"/>
        </w:rPr>
        <w:t xml:space="preserve"> В. М. Николай Лукич С</w:t>
      </w:r>
      <w:r w:rsidRPr="00ED1A3B">
        <w:rPr>
          <w:rFonts w:ascii="Times New Roman" w:hAnsi="Times New Roman" w:cs="Times New Roman"/>
        </w:rPr>
        <w:t xml:space="preserve">калозубов. Опыт идейно-биографического исследования //Религия и церковь в Сибири. Сб. научных статей и документальных материалов. Вып. 2-й, Тюмень, 1991. </w:t>
      </w:r>
      <w:r>
        <w:rPr>
          <w:rFonts w:ascii="Times New Roman" w:hAnsi="Times New Roman" w:cs="Times New Roman"/>
        </w:rPr>
        <w:t xml:space="preserve">- </w:t>
      </w:r>
      <w:r w:rsidRPr="00ED1A3B">
        <w:rPr>
          <w:rFonts w:ascii="Times New Roman" w:hAnsi="Times New Roman" w:cs="Times New Roman"/>
        </w:rPr>
        <w:t>С. 40-41.</w:t>
      </w:r>
    </w:p>
  </w:footnote>
  <w:footnote w:id="38">
    <w:p w:rsidR="00CD0D36" w:rsidRPr="00ED1A3B"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73. (Электронная версия).</w:t>
      </w:r>
    </w:p>
    <w:p w:rsidR="00CD0D36" w:rsidRDefault="00CD0D36" w:rsidP="00F1270A">
      <w:pPr>
        <w:pStyle w:val="a5"/>
        <w:ind w:left="-284" w:hanging="567"/>
      </w:pPr>
    </w:p>
  </w:footnote>
  <w:footnote w:id="39">
    <w:p w:rsidR="00CD0D36" w:rsidRPr="006C317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 л. 29.</w:t>
      </w:r>
    </w:p>
  </w:footnote>
  <w:footnote w:id="40">
    <w:p w:rsidR="00CD0D36" w:rsidRPr="003137A7" w:rsidRDefault="00CD0D36" w:rsidP="00F1270A">
      <w:pPr>
        <w:pStyle w:val="a5"/>
        <w:ind w:left="-284" w:hanging="567"/>
        <w:rPr>
          <w:rFonts w:ascii="Times New Roman" w:hAnsi="Times New Roman" w:cs="Times New Roman"/>
        </w:rPr>
      </w:pPr>
      <w:r w:rsidRPr="003137A7">
        <w:rPr>
          <w:rStyle w:val="a7"/>
          <w:rFonts w:ascii="Times New Roman" w:hAnsi="Times New Roman" w:cs="Times New Roman"/>
        </w:rPr>
        <w:footnoteRef/>
      </w:r>
      <w:r w:rsidRPr="003137A7">
        <w:rPr>
          <w:rFonts w:ascii="Times New Roman" w:hAnsi="Times New Roman" w:cs="Times New Roman"/>
        </w:rPr>
        <w:t xml:space="preserve"> Там</w:t>
      </w:r>
      <w:r>
        <w:rPr>
          <w:rFonts w:ascii="Times New Roman" w:hAnsi="Times New Roman" w:cs="Times New Roman"/>
        </w:rPr>
        <w:t xml:space="preserve"> же.</w:t>
      </w:r>
    </w:p>
  </w:footnote>
  <w:footnote w:id="41">
    <w:p w:rsidR="00CD0D36" w:rsidRPr="00F072C4" w:rsidRDefault="00CD0D36" w:rsidP="00F1270A">
      <w:pPr>
        <w:pStyle w:val="a5"/>
        <w:ind w:left="-284" w:hanging="567"/>
        <w:rPr>
          <w:rFonts w:ascii="Times New Roman" w:hAnsi="Times New Roman" w:cs="Times New Roman"/>
        </w:rPr>
      </w:pPr>
      <w:r w:rsidRPr="00F072C4">
        <w:rPr>
          <w:rStyle w:val="a7"/>
          <w:rFonts w:ascii="Times New Roman" w:hAnsi="Times New Roman" w:cs="Times New Roman"/>
        </w:rPr>
        <w:footnoteRef/>
      </w:r>
      <w:r>
        <w:rPr>
          <w:rFonts w:ascii="Times New Roman" w:hAnsi="Times New Roman" w:cs="Times New Roman"/>
        </w:rPr>
        <w:t xml:space="preserve"> Там ж, л</w:t>
      </w:r>
      <w:r w:rsidRPr="00F072C4">
        <w:rPr>
          <w:rFonts w:ascii="Times New Roman" w:hAnsi="Times New Roman" w:cs="Times New Roman"/>
        </w:rPr>
        <w:t>. 27.</w:t>
      </w:r>
    </w:p>
  </w:footnote>
  <w:footnote w:id="42">
    <w:p w:rsidR="00CD0D36" w:rsidRPr="006B1B6A" w:rsidRDefault="00CD0D36" w:rsidP="006E5906">
      <w:pPr>
        <w:pStyle w:val="book"/>
        <w:spacing w:before="0" w:beforeAutospacing="0" w:after="0" w:afterAutospacing="0"/>
        <w:ind w:left="-851"/>
        <w:jc w:val="both"/>
        <w:rPr>
          <w:sz w:val="20"/>
          <w:szCs w:val="20"/>
        </w:rPr>
      </w:pPr>
      <w:r w:rsidRPr="00196F32">
        <w:rPr>
          <w:rStyle w:val="a7"/>
          <w:sz w:val="20"/>
          <w:szCs w:val="20"/>
        </w:rPr>
        <w:footnoteRef/>
      </w:r>
      <w:r w:rsidRPr="00196F32">
        <w:rPr>
          <w:sz w:val="20"/>
          <w:szCs w:val="20"/>
        </w:rPr>
        <w:t xml:space="preserve"> Митрофанов А. Г. Повседневная жизнь русской провинции в </w:t>
      </w:r>
      <w:r w:rsidRPr="00196F32">
        <w:rPr>
          <w:sz w:val="20"/>
          <w:szCs w:val="20"/>
          <w:lang w:val="en-US"/>
        </w:rPr>
        <w:t>XIX</w:t>
      </w:r>
      <w:r w:rsidRPr="00196F32">
        <w:rPr>
          <w:sz w:val="20"/>
          <w:szCs w:val="20"/>
        </w:rPr>
        <w:t xml:space="preserve"> веке. Пореформенный период //</w:t>
      </w:r>
      <w:hyperlink r:id="rId4" w:history="1">
        <w:r w:rsidRPr="00196F32">
          <w:rPr>
            <w:rStyle w:val="ac"/>
            <w:color w:val="auto"/>
            <w:sz w:val="20"/>
            <w:szCs w:val="20"/>
            <w:u w:val="none"/>
          </w:rPr>
          <w:t>http://coollib.com/b/257735/read</w:t>
        </w:r>
      </w:hyperlink>
    </w:p>
  </w:footnote>
  <w:footnote w:id="43">
    <w:p w:rsidR="00CD0D36" w:rsidRPr="006B1B6A" w:rsidRDefault="00CD0D36" w:rsidP="00F1270A">
      <w:pPr>
        <w:pStyle w:val="a5"/>
        <w:ind w:left="-284" w:hanging="567"/>
        <w:rPr>
          <w:rFonts w:ascii="Times New Roman" w:hAnsi="Times New Roman" w:cs="Times New Roman"/>
        </w:rPr>
      </w:pPr>
      <w:r w:rsidRPr="006B1B6A">
        <w:rPr>
          <w:rStyle w:val="a7"/>
          <w:rFonts w:ascii="Times New Roman" w:hAnsi="Times New Roman" w:cs="Times New Roman"/>
        </w:rPr>
        <w:footnoteRef/>
      </w:r>
      <w:r w:rsidRPr="006B1B6A">
        <w:rPr>
          <w:rFonts w:ascii="Times New Roman" w:hAnsi="Times New Roman" w:cs="Times New Roman"/>
        </w:rPr>
        <w:t xml:space="preserve"> Синолог – это китаевед.</w:t>
      </w:r>
    </w:p>
  </w:footnote>
  <w:footnote w:id="44">
    <w:p w:rsidR="00CD0D36" w:rsidRPr="008B2762"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29. (Электронная версия).</w:t>
      </w:r>
    </w:p>
  </w:footnote>
  <w:footnote w:id="45">
    <w:p w:rsidR="00CD0D36" w:rsidRPr="008B2762" w:rsidRDefault="00CD0D36" w:rsidP="00F1270A">
      <w:pPr>
        <w:pStyle w:val="a5"/>
        <w:ind w:left="-284" w:hanging="567"/>
        <w:rPr>
          <w:rFonts w:ascii="Times New Roman" w:hAnsi="Times New Roman" w:cs="Times New Roman"/>
        </w:rPr>
      </w:pPr>
      <w:r w:rsidRPr="008B2762">
        <w:rPr>
          <w:rStyle w:val="a7"/>
          <w:rFonts w:ascii="Times New Roman" w:hAnsi="Times New Roman" w:cs="Times New Roman"/>
        </w:rPr>
        <w:footnoteRef/>
      </w:r>
      <w:r w:rsidRPr="008B2762">
        <w:rPr>
          <w:rFonts w:ascii="Times New Roman" w:hAnsi="Times New Roman" w:cs="Times New Roman"/>
        </w:rPr>
        <w:t xml:space="preserve"> Имеется в виду – в старших классах. </w:t>
      </w:r>
    </w:p>
  </w:footnote>
  <w:footnote w:id="46">
    <w:p w:rsidR="00CD0D36" w:rsidRPr="008B2762" w:rsidRDefault="00CD0D36" w:rsidP="00EC1065">
      <w:pPr>
        <w:pStyle w:val="a5"/>
        <w:ind w:left="-851"/>
        <w:jc w:val="both"/>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1. // Мальцев. Биографический очерк о Скалозубове.С. 4. (Электронная версия).</w:t>
      </w:r>
    </w:p>
  </w:footnote>
  <w:footnote w:id="47">
    <w:p w:rsidR="00CD0D36" w:rsidRDefault="00CD0D36" w:rsidP="00EC1065">
      <w:pPr>
        <w:pStyle w:val="a5"/>
        <w:ind w:left="-851"/>
        <w:jc w:val="both"/>
      </w:pPr>
      <w:r w:rsidRPr="00F23C65">
        <w:rPr>
          <w:rStyle w:val="a7"/>
          <w:rFonts w:ascii="Times New Roman" w:hAnsi="Times New Roman" w:cs="Times New Roman"/>
        </w:rPr>
        <w:footnoteRef/>
      </w:r>
      <w:r w:rsidRPr="00F23C65">
        <w:rPr>
          <w:rFonts w:ascii="Times New Roman" w:hAnsi="Times New Roman" w:cs="Times New Roman"/>
        </w:rPr>
        <w:t xml:space="preserve"> Воспоминания А. Л. Скалозубовой//</w:t>
      </w:r>
      <w:r w:rsidRPr="0044497D">
        <w:rPr>
          <w:rFonts w:ascii="Times New Roman" w:hAnsi="Times New Roman" w:cs="Times New Roman"/>
        </w:rPr>
        <w:t>ГАТО  «ГА в Тобольске»,</w:t>
      </w:r>
      <w:r>
        <w:rPr>
          <w:rFonts w:ascii="Times New Roman" w:hAnsi="Times New Roman" w:cs="Times New Roman"/>
        </w:rPr>
        <w:t xml:space="preserve"> ф. 147, оп. 1, д. 5, л. 28. (Электронная версия).</w:t>
      </w:r>
    </w:p>
  </w:footnote>
  <w:footnote w:id="48">
    <w:p w:rsidR="00CD0D36" w:rsidRPr="000877A9" w:rsidRDefault="00CD0D36" w:rsidP="00F1270A">
      <w:pPr>
        <w:pStyle w:val="a5"/>
        <w:ind w:left="-284" w:hanging="567"/>
        <w:rPr>
          <w:rFonts w:ascii="Times New Roman" w:hAnsi="Times New Roman" w:cs="Times New Roman"/>
        </w:rPr>
      </w:pPr>
      <w:r w:rsidRPr="000877A9">
        <w:rPr>
          <w:rStyle w:val="a7"/>
          <w:rFonts w:ascii="Times New Roman" w:hAnsi="Times New Roman" w:cs="Times New Roman"/>
        </w:rPr>
        <w:footnoteRef/>
      </w:r>
      <w:r w:rsidRPr="000877A9">
        <w:rPr>
          <w:rFonts w:ascii="Times New Roman" w:hAnsi="Times New Roman" w:cs="Times New Roman"/>
        </w:rPr>
        <w:t xml:space="preserve"> Там же.</w:t>
      </w:r>
    </w:p>
  </w:footnote>
  <w:footnote w:id="49">
    <w:p w:rsidR="00CD0D36" w:rsidRPr="00094ED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Письма к родным//Подорожник. – 2007. – Вып. 7. - С</w:t>
      </w:r>
      <w:r w:rsidRPr="00094ED3">
        <w:rPr>
          <w:rFonts w:ascii="Times New Roman" w:hAnsi="Times New Roman" w:cs="Times New Roman"/>
        </w:rPr>
        <w:t>. 14.</w:t>
      </w:r>
    </w:p>
  </w:footnote>
  <w:footnote w:id="50">
    <w:p w:rsidR="00CD0D36" w:rsidRPr="00EE3957"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28. (Электронная версия).</w:t>
      </w:r>
    </w:p>
  </w:footnote>
  <w:footnote w:id="51">
    <w:p w:rsidR="00CD0D36" w:rsidRPr="007A5547" w:rsidRDefault="00CD0D36" w:rsidP="00F1270A">
      <w:pPr>
        <w:pStyle w:val="a5"/>
        <w:ind w:left="-284" w:hanging="567"/>
        <w:rPr>
          <w:rFonts w:ascii="Times New Roman" w:hAnsi="Times New Roman" w:cs="Times New Roman"/>
        </w:rPr>
      </w:pPr>
      <w:r w:rsidRPr="007A5547">
        <w:rPr>
          <w:rStyle w:val="a7"/>
          <w:rFonts w:ascii="Times New Roman" w:hAnsi="Times New Roman" w:cs="Times New Roman"/>
        </w:rPr>
        <w:footnoteRef/>
      </w:r>
      <w:r w:rsidRPr="007A5547">
        <w:rPr>
          <w:rFonts w:ascii="Times New Roman" w:hAnsi="Times New Roman" w:cs="Times New Roman"/>
        </w:rPr>
        <w:t xml:space="preserve"> Там же, л. 27-28.</w:t>
      </w:r>
    </w:p>
  </w:footnote>
  <w:footnote w:id="52">
    <w:p w:rsidR="00CD0D36" w:rsidRPr="008D4FEA" w:rsidRDefault="00CD0D36" w:rsidP="00F1270A">
      <w:pPr>
        <w:pStyle w:val="a5"/>
        <w:ind w:left="-284" w:hanging="567"/>
        <w:rPr>
          <w:rFonts w:ascii="Times New Roman" w:hAnsi="Times New Roman" w:cs="Times New Roman"/>
        </w:rPr>
      </w:pPr>
      <w:r w:rsidRPr="008D4FEA">
        <w:rPr>
          <w:rStyle w:val="a7"/>
          <w:rFonts w:ascii="Times New Roman" w:hAnsi="Times New Roman" w:cs="Times New Roman"/>
        </w:rPr>
        <w:footnoteRef/>
      </w:r>
      <w:r w:rsidRPr="008D4FEA">
        <w:rPr>
          <w:rFonts w:ascii="Times New Roman" w:hAnsi="Times New Roman" w:cs="Times New Roman"/>
        </w:rPr>
        <w:t xml:space="preserve"> Скалозубова А. В. Н Л. Скалозубов. Краткая биография. НА ТГИАМЗ, № 51/2, л. 2.</w:t>
      </w:r>
    </w:p>
  </w:footnote>
  <w:footnote w:id="53">
    <w:p w:rsidR="00CD0D36" w:rsidRPr="001C061A"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29. (Электронная версия).</w:t>
      </w:r>
    </w:p>
  </w:footnote>
  <w:footnote w:id="54">
    <w:p w:rsidR="00CD0D36" w:rsidRPr="001C061A" w:rsidRDefault="00CD0D36" w:rsidP="00F1270A">
      <w:pPr>
        <w:pStyle w:val="a5"/>
        <w:ind w:left="-284" w:hanging="567"/>
        <w:rPr>
          <w:rFonts w:ascii="Times New Roman" w:hAnsi="Times New Roman" w:cs="Times New Roman"/>
        </w:rPr>
      </w:pPr>
      <w:r w:rsidRPr="001C061A">
        <w:rPr>
          <w:rStyle w:val="a7"/>
          <w:rFonts w:ascii="Times New Roman" w:hAnsi="Times New Roman" w:cs="Times New Roman"/>
        </w:rPr>
        <w:footnoteRef/>
      </w:r>
      <w:r w:rsidRPr="001C061A">
        <w:rPr>
          <w:rFonts w:ascii="Times New Roman" w:hAnsi="Times New Roman" w:cs="Times New Roman"/>
        </w:rPr>
        <w:t xml:space="preserve"> Там же.</w:t>
      </w:r>
    </w:p>
  </w:footnote>
  <w:footnote w:id="55">
    <w:p w:rsidR="00CD0D36" w:rsidRPr="002813AD" w:rsidRDefault="00CD0D36" w:rsidP="00F1270A">
      <w:pPr>
        <w:pStyle w:val="a5"/>
        <w:ind w:left="-284" w:hanging="567"/>
        <w:rPr>
          <w:rFonts w:ascii="Times New Roman" w:hAnsi="Times New Roman" w:cs="Times New Roman"/>
        </w:rPr>
      </w:pPr>
      <w:r w:rsidRPr="002813AD">
        <w:rPr>
          <w:rStyle w:val="a7"/>
          <w:rFonts w:ascii="Times New Roman" w:hAnsi="Times New Roman" w:cs="Times New Roman"/>
        </w:rPr>
        <w:footnoteRef/>
      </w:r>
      <w:r>
        <w:rPr>
          <w:rFonts w:ascii="Times New Roman" w:hAnsi="Times New Roman" w:cs="Times New Roman"/>
        </w:rPr>
        <w:t xml:space="preserve"> Там ж, л</w:t>
      </w:r>
      <w:r w:rsidRPr="002813AD">
        <w:rPr>
          <w:rFonts w:ascii="Times New Roman" w:hAnsi="Times New Roman" w:cs="Times New Roman"/>
        </w:rPr>
        <w:t>. 28.</w:t>
      </w:r>
    </w:p>
  </w:footnote>
  <w:footnote w:id="56">
    <w:p w:rsidR="00CD0D36" w:rsidRPr="00C066F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1</w:t>
      </w:r>
      <w:r w:rsidRPr="002813AD">
        <w:rPr>
          <w:rFonts w:ascii="Times New Roman" w:hAnsi="Times New Roman" w:cs="Times New Roman"/>
        </w:rPr>
        <w:t>8.</w:t>
      </w:r>
    </w:p>
  </w:footnote>
  <w:footnote w:id="57">
    <w:p w:rsidR="00CD0D36" w:rsidRPr="00C066F7" w:rsidRDefault="00CD0D36" w:rsidP="00F1270A">
      <w:pPr>
        <w:pStyle w:val="a5"/>
        <w:ind w:left="-284" w:hanging="567"/>
        <w:rPr>
          <w:rFonts w:ascii="Times New Roman" w:hAnsi="Times New Roman" w:cs="Times New Roman"/>
        </w:rPr>
      </w:pPr>
      <w:r w:rsidRPr="00C066F7">
        <w:rPr>
          <w:rStyle w:val="a7"/>
          <w:rFonts w:ascii="Times New Roman" w:hAnsi="Times New Roman" w:cs="Times New Roman"/>
        </w:rPr>
        <w:footnoteRef/>
      </w:r>
      <w:r w:rsidRPr="00C066F7">
        <w:rPr>
          <w:rFonts w:ascii="Times New Roman" w:hAnsi="Times New Roman" w:cs="Times New Roman"/>
        </w:rPr>
        <w:t xml:space="preserve"> Там же.</w:t>
      </w:r>
    </w:p>
  </w:footnote>
  <w:footnote w:id="58">
    <w:p w:rsidR="00CD0D36" w:rsidRPr="00E919B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30</w:t>
      </w:r>
      <w:r w:rsidRPr="002813AD">
        <w:rPr>
          <w:rFonts w:ascii="Times New Roman" w:hAnsi="Times New Roman" w:cs="Times New Roman"/>
        </w:rPr>
        <w:t>.</w:t>
      </w:r>
    </w:p>
  </w:footnote>
  <w:footnote w:id="59">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60">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61">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62">
    <w:p w:rsidR="00CD0D36" w:rsidRPr="007F726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31</w:t>
      </w:r>
      <w:r w:rsidRPr="002813AD">
        <w:rPr>
          <w:rFonts w:ascii="Times New Roman" w:hAnsi="Times New Roman" w:cs="Times New Roman"/>
        </w:rPr>
        <w:t>.</w:t>
      </w:r>
    </w:p>
  </w:footnote>
  <w:footnote w:id="63">
    <w:p w:rsidR="00CD0D36" w:rsidRPr="00C6191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27</w:t>
      </w:r>
      <w:r w:rsidRPr="002813AD">
        <w:rPr>
          <w:rFonts w:ascii="Times New Roman" w:hAnsi="Times New Roman" w:cs="Times New Roman"/>
        </w:rPr>
        <w:t>.</w:t>
      </w:r>
    </w:p>
  </w:footnote>
  <w:footnote w:id="64">
    <w:p w:rsidR="00CD0D36" w:rsidRDefault="00CD0D36" w:rsidP="006E3A39">
      <w:pPr>
        <w:pStyle w:val="a5"/>
        <w:ind w:left="-851"/>
        <w:jc w:val="both"/>
      </w:pPr>
      <w:r>
        <w:rPr>
          <w:rStyle w:val="a7"/>
        </w:rPr>
        <w:footnoteRef/>
      </w:r>
      <w:r>
        <w:t xml:space="preserve"> </w:t>
      </w:r>
      <w:r w:rsidRPr="00ED1A3B">
        <w:rPr>
          <w:rFonts w:ascii="Times New Roman" w:hAnsi="Times New Roman" w:cs="Times New Roman"/>
        </w:rPr>
        <w:t>Суринов</w:t>
      </w:r>
      <w:r>
        <w:rPr>
          <w:rFonts w:ascii="Times New Roman" w:hAnsi="Times New Roman" w:cs="Times New Roman"/>
        </w:rPr>
        <w:t xml:space="preserve"> В. М. Николай Лукич С</w:t>
      </w:r>
      <w:r w:rsidRPr="00ED1A3B">
        <w:rPr>
          <w:rFonts w:ascii="Times New Roman" w:hAnsi="Times New Roman" w:cs="Times New Roman"/>
        </w:rPr>
        <w:t>калозубов. Опыт идейно-биографического исследования //Религия и церковь в Сибири. Сб. научных статей и документальных материалов</w:t>
      </w:r>
      <w:r>
        <w:rPr>
          <w:rFonts w:ascii="Times New Roman" w:hAnsi="Times New Roman" w:cs="Times New Roman"/>
        </w:rPr>
        <w:t xml:space="preserve">. Тюмень, 1991. - Вып. 2-й. - С. </w:t>
      </w:r>
      <w:r w:rsidRPr="00ED1A3B">
        <w:rPr>
          <w:rFonts w:ascii="Times New Roman" w:hAnsi="Times New Roman" w:cs="Times New Roman"/>
        </w:rPr>
        <w:t>41.</w:t>
      </w:r>
    </w:p>
  </w:footnote>
  <w:footnote w:id="65">
    <w:p w:rsidR="00CD0D36" w:rsidRPr="00620EE9"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31. (Электронная версия).</w:t>
      </w:r>
    </w:p>
  </w:footnote>
  <w:footnote w:id="66">
    <w:p w:rsidR="00CD0D36" w:rsidRPr="00625C2E" w:rsidRDefault="00CD0D36" w:rsidP="00F1270A">
      <w:pPr>
        <w:spacing w:after="0" w:line="240" w:lineRule="auto"/>
        <w:ind w:left="-284" w:hanging="567"/>
        <w:jc w:val="both"/>
        <w:rPr>
          <w:rFonts w:ascii="Times New Roman" w:eastAsia="Times New Roman" w:hAnsi="Times New Roman" w:cs="Times New Roman"/>
          <w:sz w:val="20"/>
          <w:szCs w:val="20"/>
        </w:rPr>
      </w:pPr>
      <w:r w:rsidRPr="00A71A08">
        <w:rPr>
          <w:rStyle w:val="a7"/>
          <w:rFonts w:ascii="Times New Roman" w:hAnsi="Times New Roman" w:cs="Times New Roman"/>
          <w:sz w:val="20"/>
          <w:szCs w:val="20"/>
        </w:rPr>
        <w:footnoteRef/>
      </w:r>
      <w:r w:rsidRPr="00A71A08">
        <w:rPr>
          <w:rFonts w:ascii="Times New Roman" w:hAnsi="Times New Roman" w:cs="Times New Roman"/>
          <w:sz w:val="20"/>
          <w:szCs w:val="20"/>
        </w:rPr>
        <w:t xml:space="preserve"> </w:t>
      </w:r>
      <w:hyperlink r:id="rId5" w:tgtFrame="_blank" w:history="1">
        <w:r w:rsidRPr="00A71A08">
          <w:rPr>
            <w:rFonts w:ascii="Times New Roman" w:eastAsia="Times New Roman" w:hAnsi="Times New Roman" w:cs="Times New Roman"/>
            <w:sz w:val="20"/>
            <w:szCs w:val="20"/>
            <w:lang w:val="en-US"/>
          </w:rPr>
          <w:t>anashina</w:t>
        </w:r>
        <w:r w:rsidRPr="004D691B">
          <w:rPr>
            <w:rFonts w:ascii="Times New Roman" w:eastAsia="Times New Roman" w:hAnsi="Times New Roman" w:cs="Times New Roman"/>
            <w:sz w:val="20"/>
            <w:szCs w:val="20"/>
          </w:rPr>
          <w:t>.</w:t>
        </w:r>
        <w:r w:rsidRPr="00A71A08">
          <w:rPr>
            <w:rFonts w:ascii="Times New Roman" w:eastAsia="Times New Roman" w:hAnsi="Times New Roman" w:cs="Times New Roman"/>
            <w:sz w:val="20"/>
            <w:szCs w:val="20"/>
            <w:lang w:val="en-US"/>
          </w:rPr>
          <w:t>com</w:t>
        </w:r>
        <w:r w:rsidRPr="004D691B">
          <w:rPr>
            <w:rFonts w:ascii="Times New Roman" w:eastAsia="Times New Roman" w:hAnsi="Times New Roman" w:cs="Times New Roman"/>
            <w:sz w:val="20"/>
            <w:szCs w:val="20"/>
          </w:rPr>
          <w:t>/</w:t>
        </w:r>
        <w:r w:rsidRPr="00A71A08">
          <w:rPr>
            <w:rFonts w:ascii="Times New Roman" w:eastAsia="Times New Roman" w:hAnsi="Times New Roman" w:cs="Times New Roman"/>
            <w:sz w:val="20"/>
            <w:szCs w:val="20"/>
            <w:lang w:val="en-US"/>
          </w:rPr>
          <w:t>petrovsko</w:t>
        </w:r>
        <w:r w:rsidRPr="004D691B">
          <w:rPr>
            <w:rFonts w:ascii="Times New Roman" w:eastAsia="Times New Roman" w:hAnsi="Times New Roman" w:cs="Times New Roman"/>
            <w:sz w:val="20"/>
            <w:szCs w:val="20"/>
          </w:rPr>
          <w:t>-</w:t>
        </w:r>
        <w:r w:rsidRPr="00A71A08">
          <w:rPr>
            <w:rFonts w:ascii="Times New Roman" w:eastAsia="Times New Roman" w:hAnsi="Times New Roman" w:cs="Times New Roman"/>
            <w:sz w:val="20"/>
            <w:szCs w:val="20"/>
            <w:lang w:val="en-US"/>
          </w:rPr>
          <w:t>razumovskoe</w:t>
        </w:r>
        <w:r w:rsidRPr="004D691B">
          <w:rPr>
            <w:rFonts w:ascii="Times New Roman" w:eastAsia="Times New Roman" w:hAnsi="Times New Roman" w:cs="Times New Roman"/>
            <w:sz w:val="20"/>
            <w:szCs w:val="20"/>
          </w:rPr>
          <w:t xml:space="preserve"> </w:t>
        </w:r>
      </w:hyperlink>
      <w:r>
        <w:rPr>
          <w:rFonts w:ascii="Times New Roman" w:eastAsia="Times New Roman" w:hAnsi="Times New Roman" w:cs="Times New Roman"/>
          <w:sz w:val="20"/>
          <w:szCs w:val="20"/>
        </w:rPr>
        <w:t xml:space="preserve"> </w:t>
      </w:r>
    </w:p>
  </w:footnote>
  <w:footnote w:id="67">
    <w:p w:rsidR="00CD0D36" w:rsidRPr="00625C2E" w:rsidRDefault="00CD0D36" w:rsidP="006E3A39">
      <w:pPr>
        <w:pStyle w:val="a5"/>
        <w:ind w:left="-851"/>
        <w:jc w:val="both"/>
        <w:rPr>
          <w:rFonts w:ascii="Times New Roman" w:hAnsi="Times New Roman" w:cs="Times New Roman"/>
        </w:rPr>
      </w:pPr>
      <w:r w:rsidRPr="00625C2E">
        <w:rPr>
          <w:rStyle w:val="a7"/>
          <w:rFonts w:ascii="Times New Roman" w:hAnsi="Times New Roman" w:cs="Times New Roman"/>
        </w:rPr>
        <w:footnoteRef/>
      </w:r>
      <w:r w:rsidRPr="00625C2E">
        <w:rPr>
          <w:rFonts w:ascii="Times New Roman" w:hAnsi="Times New Roman" w:cs="Times New Roman"/>
        </w:rPr>
        <w:t xml:space="preserve"> </w:t>
      </w:r>
      <w:r w:rsidRPr="00625C2E">
        <w:rPr>
          <w:rFonts w:ascii="Times New Roman" w:hAnsi="Times New Roman" w:cs="Times New Roman"/>
          <w:bCs/>
        </w:rPr>
        <w:t>Дендрарий</w:t>
      </w:r>
      <w:r>
        <w:rPr>
          <w:rFonts w:ascii="Times New Roman" w:hAnsi="Times New Roman" w:cs="Times New Roman"/>
          <w:bCs/>
        </w:rPr>
        <w:t xml:space="preserve"> (дендрологический сад)</w:t>
      </w:r>
      <w:r w:rsidRPr="00625C2E">
        <w:rPr>
          <w:rFonts w:ascii="Times New Roman" w:hAnsi="Times New Roman" w:cs="Times New Roman"/>
        </w:rPr>
        <w:t xml:space="preserve"> — </w:t>
      </w:r>
      <w:r w:rsidRPr="00625C2E">
        <w:rPr>
          <w:rFonts w:ascii="Times New Roman" w:hAnsi="Times New Roman" w:cs="Times New Roman"/>
          <w:bCs/>
        </w:rPr>
        <w:t>это</w:t>
      </w:r>
      <w:r w:rsidRPr="00625C2E">
        <w:rPr>
          <w:rFonts w:ascii="Times New Roman" w:hAnsi="Times New Roman" w:cs="Times New Roman"/>
        </w:rPr>
        <w:t xml:space="preserve"> территория, на которой собраны коллекции древесных культур — деревьев, кустарников, лиан.</w:t>
      </w:r>
    </w:p>
  </w:footnote>
  <w:footnote w:id="68">
    <w:p w:rsidR="00CD0D36" w:rsidRPr="00525D08" w:rsidRDefault="00CD0D36" w:rsidP="00F1270A">
      <w:pPr>
        <w:pStyle w:val="ad"/>
        <w:spacing w:before="0" w:beforeAutospacing="0" w:after="0" w:afterAutospacing="0"/>
        <w:ind w:left="-284" w:hanging="567"/>
        <w:jc w:val="both"/>
        <w:rPr>
          <w:sz w:val="20"/>
          <w:szCs w:val="20"/>
        </w:rPr>
      </w:pPr>
      <w:r w:rsidRPr="00525D08">
        <w:rPr>
          <w:rStyle w:val="a7"/>
          <w:sz w:val="20"/>
          <w:szCs w:val="20"/>
        </w:rPr>
        <w:footnoteRef/>
      </w:r>
      <w:r w:rsidRPr="00525D08">
        <w:rPr>
          <w:sz w:val="20"/>
          <w:szCs w:val="20"/>
        </w:rPr>
        <w:t xml:space="preserve"> </w:t>
      </w:r>
      <w:r>
        <w:rPr>
          <w:rStyle w:val="b-serp-iteminfo"/>
          <w:sz w:val="20"/>
          <w:szCs w:val="20"/>
        </w:rPr>
        <w:t>Короленко В. Г. Собрание сочинений. Т. 4. Л.: Худ. лит. Ленинградское отд., 1990. - С. 437-438.</w:t>
      </w:r>
    </w:p>
  </w:footnote>
  <w:footnote w:id="69">
    <w:p w:rsidR="00CD0D36" w:rsidRPr="0081271D" w:rsidRDefault="00CD0D36" w:rsidP="00F1270A">
      <w:pPr>
        <w:pStyle w:val="a5"/>
        <w:ind w:left="-284" w:hanging="567"/>
        <w:rPr>
          <w:rFonts w:ascii="Times New Roman" w:hAnsi="Times New Roman" w:cs="Times New Roman"/>
        </w:rPr>
      </w:pPr>
      <w:r w:rsidRPr="0081271D">
        <w:rPr>
          <w:rStyle w:val="a7"/>
          <w:rFonts w:ascii="Times New Roman" w:hAnsi="Times New Roman" w:cs="Times New Roman"/>
        </w:rPr>
        <w:footnoteRef/>
      </w:r>
      <w:r>
        <w:rPr>
          <w:rFonts w:ascii="Times New Roman" w:hAnsi="Times New Roman" w:cs="Times New Roman"/>
        </w:rPr>
        <w:t xml:space="preserve"> Там же, с</w:t>
      </w:r>
      <w:r w:rsidRPr="0081271D">
        <w:rPr>
          <w:rFonts w:ascii="Times New Roman" w:hAnsi="Times New Roman" w:cs="Times New Roman"/>
        </w:rPr>
        <w:t>. 438-439.</w:t>
      </w:r>
    </w:p>
  </w:footnote>
  <w:footnote w:id="70">
    <w:p w:rsidR="00CD0D36" w:rsidRPr="00CE765E" w:rsidRDefault="00CD0D36" w:rsidP="00F1270A">
      <w:pPr>
        <w:spacing w:after="0" w:line="240" w:lineRule="auto"/>
        <w:ind w:left="-284" w:hanging="567"/>
        <w:jc w:val="both"/>
        <w:rPr>
          <w:rFonts w:ascii="Times New Roman" w:hAnsi="Times New Roman" w:cs="Times New Roman"/>
          <w:sz w:val="20"/>
          <w:szCs w:val="20"/>
        </w:rPr>
      </w:pPr>
      <w:r w:rsidRPr="00CE765E">
        <w:rPr>
          <w:rStyle w:val="a7"/>
          <w:rFonts w:ascii="Times New Roman" w:hAnsi="Times New Roman" w:cs="Times New Roman"/>
          <w:sz w:val="20"/>
          <w:szCs w:val="20"/>
        </w:rPr>
        <w:footnoteRef/>
      </w:r>
      <w:r w:rsidRPr="00CE765E">
        <w:rPr>
          <w:rFonts w:ascii="Times New Roman" w:hAnsi="Times New Roman" w:cs="Times New Roman"/>
          <w:sz w:val="20"/>
          <w:szCs w:val="20"/>
        </w:rPr>
        <w:t xml:space="preserve"> </w:t>
      </w:r>
      <w:hyperlink r:id="rId6" w:history="1">
        <w:r w:rsidRPr="00CE765E">
          <w:rPr>
            <w:rStyle w:val="ac"/>
            <w:rFonts w:ascii="Times New Roman" w:hAnsi="Times New Roman" w:cs="Times New Roman"/>
            <w:color w:val="auto"/>
            <w:sz w:val="20"/>
            <w:szCs w:val="20"/>
          </w:rPr>
          <w:t>www.famhist.ru/famhist/ulianova_ap/0005698e.htm</w:t>
        </w:r>
      </w:hyperlink>
    </w:p>
  </w:footnote>
  <w:footnote w:id="71">
    <w:p w:rsidR="00CD0D36" w:rsidRPr="00237FEC" w:rsidRDefault="00CD0D36" w:rsidP="00F1270A">
      <w:pPr>
        <w:pStyle w:val="a5"/>
        <w:ind w:left="-284" w:hanging="567"/>
        <w:rPr>
          <w:rFonts w:ascii="Times New Roman" w:hAnsi="Times New Roman" w:cs="Times New Roman"/>
        </w:rPr>
      </w:pPr>
      <w:r w:rsidRPr="00237FEC">
        <w:rPr>
          <w:rStyle w:val="a7"/>
          <w:rFonts w:ascii="Times New Roman" w:hAnsi="Times New Roman" w:cs="Times New Roman"/>
        </w:rPr>
        <w:footnoteRef/>
      </w:r>
      <w:r w:rsidRPr="00237FEC">
        <w:rPr>
          <w:rFonts w:ascii="Times New Roman" w:hAnsi="Times New Roman" w:cs="Times New Roman"/>
        </w:rPr>
        <w:t xml:space="preserve"> </w:t>
      </w:r>
      <w:r w:rsidRPr="00237FEC">
        <w:rPr>
          <w:rStyle w:val="b-serp-iteminfo"/>
          <w:rFonts w:ascii="Times New Roman" w:hAnsi="Times New Roman" w:cs="Times New Roman"/>
        </w:rPr>
        <w:t xml:space="preserve">Короленко В. Г. Собрание сочинений. Т. 4. Ленинград: Худ. лит. Ленинградское отд., 1990. </w:t>
      </w:r>
      <w:r>
        <w:rPr>
          <w:rStyle w:val="b-serp-iteminfo"/>
          <w:rFonts w:ascii="Times New Roman" w:hAnsi="Times New Roman" w:cs="Times New Roman"/>
        </w:rPr>
        <w:t xml:space="preserve">- </w:t>
      </w:r>
      <w:r w:rsidRPr="00237FEC">
        <w:rPr>
          <w:rStyle w:val="b-serp-iteminfo"/>
          <w:rFonts w:ascii="Times New Roman" w:hAnsi="Times New Roman" w:cs="Times New Roman"/>
        </w:rPr>
        <w:t>С. 454.</w:t>
      </w:r>
    </w:p>
  </w:footnote>
  <w:footnote w:id="72">
    <w:p w:rsidR="00CD0D36" w:rsidRPr="004E1D04" w:rsidRDefault="00CD0D36" w:rsidP="00F1270A">
      <w:pPr>
        <w:spacing w:after="0" w:line="240" w:lineRule="auto"/>
        <w:ind w:left="-284" w:hanging="567"/>
        <w:jc w:val="both"/>
        <w:rPr>
          <w:rFonts w:ascii="Times New Roman" w:hAnsi="Times New Roman" w:cs="Times New Roman"/>
          <w:sz w:val="20"/>
          <w:szCs w:val="20"/>
        </w:rPr>
      </w:pPr>
      <w:r w:rsidRPr="00A26C5E">
        <w:rPr>
          <w:rStyle w:val="a7"/>
          <w:rFonts w:ascii="Times New Roman" w:hAnsi="Times New Roman" w:cs="Times New Roman"/>
          <w:sz w:val="20"/>
          <w:szCs w:val="20"/>
        </w:rPr>
        <w:footnoteRef/>
      </w:r>
      <w:r w:rsidRPr="00A26C5E">
        <w:rPr>
          <w:rFonts w:ascii="Times New Roman" w:hAnsi="Times New Roman" w:cs="Times New Roman"/>
          <w:sz w:val="20"/>
          <w:szCs w:val="20"/>
        </w:rPr>
        <w:t xml:space="preserve"> </w:t>
      </w:r>
      <w:hyperlink r:id="rId7" w:history="1">
        <w:r w:rsidRPr="00A26C5E">
          <w:rPr>
            <w:rStyle w:val="ac"/>
            <w:rFonts w:ascii="Times New Roman" w:hAnsi="Times New Roman" w:cs="Times New Roman"/>
            <w:color w:val="auto"/>
            <w:sz w:val="20"/>
            <w:szCs w:val="20"/>
            <w:u w:val="none"/>
          </w:rPr>
          <w:t>www.sovsekretno.ru/articles/id/131</w:t>
        </w:r>
      </w:hyperlink>
    </w:p>
  </w:footnote>
  <w:footnote w:id="73">
    <w:p w:rsidR="00CD0D36" w:rsidRPr="004E1D04" w:rsidRDefault="00CD0D36" w:rsidP="00F1270A">
      <w:pPr>
        <w:pStyle w:val="a5"/>
        <w:ind w:left="-284" w:hanging="567"/>
        <w:rPr>
          <w:rFonts w:ascii="Times New Roman" w:hAnsi="Times New Roman" w:cs="Times New Roman"/>
        </w:rPr>
      </w:pPr>
      <w:r w:rsidRPr="004E1D04">
        <w:rPr>
          <w:rStyle w:val="a7"/>
          <w:rFonts w:ascii="Times New Roman" w:hAnsi="Times New Roman" w:cs="Times New Roman"/>
        </w:rPr>
        <w:footnoteRef/>
      </w:r>
      <w:r w:rsidRPr="004E1D04">
        <w:rPr>
          <w:rFonts w:ascii="Times New Roman" w:hAnsi="Times New Roman" w:cs="Times New Roman"/>
        </w:rPr>
        <w:t xml:space="preserve"> Тимирязев К. А. Избранные сочинения в 4-</w:t>
      </w:r>
      <w:r>
        <w:rPr>
          <w:rFonts w:ascii="Times New Roman" w:hAnsi="Times New Roman" w:cs="Times New Roman"/>
        </w:rPr>
        <w:t>х т. Т. 1. Огиз-сельхозиздат. М.</w:t>
      </w:r>
      <w:r w:rsidRPr="004E1D04">
        <w:rPr>
          <w:rFonts w:ascii="Times New Roman" w:hAnsi="Times New Roman" w:cs="Times New Roman"/>
        </w:rPr>
        <w:t>, 1948.</w:t>
      </w:r>
      <w:r>
        <w:rPr>
          <w:rFonts w:ascii="Times New Roman" w:hAnsi="Times New Roman" w:cs="Times New Roman"/>
        </w:rPr>
        <w:t xml:space="preserve"> -</w:t>
      </w:r>
      <w:r w:rsidRPr="004E1D04">
        <w:rPr>
          <w:rFonts w:ascii="Times New Roman" w:hAnsi="Times New Roman" w:cs="Times New Roman"/>
        </w:rPr>
        <w:t xml:space="preserve"> С. 21.</w:t>
      </w:r>
    </w:p>
  </w:footnote>
  <w:footnote w:id="74">
    <w:p w:rsidR="00CD0D36" w:rsidRDefault="00CD0D36" w:rsidP="0030066B">
      <w:pPr>
        <w:pStyle w:val="a5"/>
        <w:ind w:left="-851"/>
        <w:jc w:val="both"/>
      </w:pPr>
      <w:r>
        <w:rPr>
          <w:rStyle w:val="a7"/>
        </w:rPr>
        <w:footnoteRef/>
      </w:r>
      <w:r>
        <w:t xml:space="preserve"> </w:t>
      </w:r>
      <w:r w:rsidRPr="00CF5E91">
        <w:rPr>
          <w:rFonts w:ascii="Times New Roman" w:hAnsi="Times New Roman" w:cs="Times New Roman"/>
        </w:rPr>
        <w:t>Шелухин И. С. Николай Лукич Скалозубов. Новосиб. кн</w:t>
      </w:r>
      <w:r w:rsidRPr="00001451">
        <w:rPr>
          <w:rFonts w:ascii="Times New Roman" w:hAnsi="Times New Roman" w:cs="Times New Roman"/>
        </w:rP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r w:rsidRPr="00CF5E91">
        <w:rPr>
          <w:rFonts w:ascii="Times New Roman" w:hAnsi="Times New Roman" w:cs="Times New Roman"/>
        </w:rPr>
        <w:t>. изд. 1961.</w:t>
      </w:r>
      <w:r>
        <w:rPr>
          <w:rFonts w:ascii="Times New Roman" w:hAnsi="Times New Roman" w:cs="Times New Roman"/>
        </w:rPr>
        <w:t xml:space="preserve"> -  С. 12-13.</w:t>
      </w:r>
    </w:p>
  </w:footnote>
  <w:footnote w:id="75">
    <w:p w:rsidR="00CD0D36" w:rsidRPr="006E4F49" w:rsidRDefault="00CD0D36" w:rsidP="0030066B">
      <w:pPr>
        <w:pStyle w:val="a5"/>
        <w:ind w:left="-851"/>
        <w:jc w:val="both"/>
        <w:rPr>
          <w:rFonts w:ascii="Times New Roman" w:hAnsi="Times New Roman" w:cs="Times New Roman"/>
        </w:rPr>
      </w:pPr>
      <w:r w:rsidRPr="006E4F49">
        <w:rPr>
          <w:rStyle w:val="a7"/>
          <w:rFonts w:ascii="Times New Roman" w:hAnsi="Times New Roman" w:cs="Times New Roman"/>
        </w:rPr>
        <w:footnoteRef/>
      </w:r>
      <w:r w:rsidRPr="006E4F49">
        <w:rPr>
          <w:rFonts w:ascii="Times New Roman" w:hAnsi="Times New Roman" w:cs="Times New Roman"/>
        </w:rPr>
        <w:t xml:space="preserve"> 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 </w:t>
      </w:r>
      <w:r>
        <w:rPr>
          <w:rFonts w:ascii="Times New Roman" w:hAnsi="Times New Roman" w:cs="Times New Roman"/>
        </w:rPr>
        <w:t xml:space="preserve">- </w:t>
      </w:r>
      <w:r w:rsidRPr="006E4F49">
        <w:rPr>
          <w:rFonts w:ascii="Times New Roman" w:hAnsi="Times New Roman" w:cs="Times New Roman"/>
        </w:rPr>
        <w:t>С. 1.</w:t>
      </w:r>
    </w:p>
  </w:footnote>
  <w:footnote w:id="76">
    <w:p w:rsidR="00CD0D36" w:rsidRPr="00DC58FB" w:rsidRDefault="00CD0D36" w:rsidP="00F1270A">
      <w:pPr>
        <w:pStyle w:val="a5"/>
        <w:ind w:left="-284" w:hanging="567"/>
        <w:jc w:val="both"/>
        <w:rPr>
          <w:rFonts w:ascii="Times New Roman" w:hAnsi="Times New Roman" w:cs="Times New Roman"/>
        </w:rPr>
      </w:pPr>
      <w:r>
        <w:rPr>
          <w:rStyle w:val="a7"/>
        </w:rPr>
        <w:footnoteRef/>
      </w:r>
      <w:r>
        <w:t xml:space="preserve"> </w:t>
      </w:r>
      <w:r w:rsidRPr="00DC58FB">
        <w:rPr>
          <w:rFonts w:ascii="Times New Roman" w:hAnsi="Times New Roman" w:cs="Times New Roman"/>
        </w:rPr>
        <w:t>Скалозубова А. В. Н Л. Скалозубов. Краткая биография. НА ТГИАМЗ, № 51/2</w:t>
      </w:r>
    </w:p>
  </w:footnote>
  <w:footnote w:id="77">
    <w:p w:rsidR="00CD0D36" w:rsidRPr="00B62371" w:rsidRDefault="00CD0D36" w:rsidP="0030066B">
      <w:pPr>
        <w:spacing w:after="0" w:line="240" w:lineRule="auto"/>
        <w:ind w:left="-851"/>
        <w:jc w:val="both"/>
        <w:rPr>
          <w:rFonts w:ascii="Times New Roman" w:hAnsi="Times New Roman" w:cs="Times New Roman"/>
          <w:sz w:val="20"/>
          <w:szCs w:val="20"/>
        </w:rPr>
      </w:pPr>
      <w:r>
        <w:rPr>
          <w:rStyle w:val="a7"/>
        </w:rPr>
        <w:footnoteRef/>
      </w:r>
      <w:r>
        <w:t xml:space="preserve"> </w:t>
      </w:r>
      <w:r w:rsidRPr="00B62371">
        <w:rPr>
          <w:rStyle w:val="b-serp-iteminfo"/>
          <w:rFonts w:ascii="Times New Roman" w:hAnsi="Times New Roman" w:cs="Times New Roman"/>
          <w:sz w:val="20"/>
          <w:szCs w:val="20"/>
        </w:rPr>
        <w:t xml:space="preserve">Суринов В. М. Общественно-научная деятельность Н. Л. Скалозубова (Из истории формирования агрономических служб конца </w:t>
      </w:r>
      <w:r w:rsidRPr="00B62371">
        <w:rPr>
          <w:rStyle w:val="b-serp-iteminfo"/>
          <w:rFonts w:ascii="Times New Roman" w:hAnsi="Times New Roman" w:cs="Times New Roman"/>
          <w:sz w:val="20"/>
          <w:szCs w:val="20"/>
          <w:lang w:val="en-US"/>
        </w:rPr>
        <w:t>XIX</w:t>
      </w:r>
      <w:r w:rsidRPr="004D691B">
        <w:rPr>
          <w:rStyle w:val="b-serp-iteminfo"/>
          <w:rFonts w:ascii="Times New Roman" w:hAnsi="Times New Roman" w:cs="Times New Roman"/>
          <w:sz w:val="20"/>
          <w:szCs w:val="20"/>
        </w:rPr>
        <w:t xml:space="preserve"> </w:t>
      </w:r>
      <w:r w:rsidRPr="00B62371">
        <w:rPr>
          <w:rStyle w:val="b-serp-iteminfo"/>
          <w:rFonts w:ascii="Times New Roman" w:hAnsi="Times New Roman" w:cs="Times New Roman"/>
          <w:sz w:val="20"/>
          <w:szCs w:val="20"/>
        </w:rPr>
        <w:t xml:space="preserve">– начала </w:t>
      </w:r>
      <w:r w:rsidRPr="00B62371">
        <w:rPr>
          <w:rStyle w:val="b-serp-iteminfo"/>
          <w:rFonts w:ascii="Times New Roman" w:hAnsi="Times New Roman" w:cs="Times New Roman"/>
          <w:sz w:val="20"/>
          <w:szCs w:val="20"/>
          <w:lang w:val="en-US"/>
        </w:rPr>
        <w:t>XX</w:t>
      </w:r>
      <w:r w:rsidRPr="00B62371">
        <w:rPr>
          <w:rStyle w:val="b-serp-iteminfo"/>
          <w:rFonts w:ascii="Times New Roman" w:hAnsi="Times New Roman" w:cs="Times New Roman"/>
          <w:sz w:val="20"/>
          <w:szCs w:val="20"/>
        </w:rPr>
        <w:t xml:space="preserve"> вв.) // Автореферат диссертации. Москва. 1967.</w:t>
      </w:r>
      <w:r>
        <w:rPr>
          <w:rStyle w:val="b-serp-iteminfo"/>
          <w:rFonts w:ascii="Times New Roman" w:hAnsi="Times New Roman" w:cs="Times New Roman"/>
          <w:sz w:val="20"/>
          <w:szCs w:val="20"/>
        </w:rPr>
        <w:t xml:space="preserve"> - С. 6.</w:t>
      </w:r>
    </w:p>
  </w:footnote>
  <w:footnote w:id="78">
    <w:p w:rsidR="00CD0D36" w:rsidRPr="007E27AE" w:rsidRDefault="00CD0D36" w:rsidP="00F1270A">
      <w:pPr>
        <w:pStyle w:val="a5"/>
        <w:ind w:left="-284" w:hanging="567"/>
        <w:rPr>
          <w:rFonts w:ascii="Times New Roman" w:hAnsi="Times New Roman" w:cs="Times New Roman"/>
        </w:rPr>
      </w:pPr>
      <w:r w:rsidRPr="007E27AE">
        <w:rPr>
          <w:rStyle w:val="a7"/>
          <w:rFonts w:ascii="Times New Roman" w:hAnsi="Times New Roman" w:cs="Times New Roman"/>
        </w:rPr>
        <w:footnoteRef/>
      </w:r>
      <w:r w:rsidRPr="007E27AE">
        <w:rPr>
          <w:rFonts w:ascii="Times New Roman" w:hAnsi="Times New Roman" w:cs="Times New Roman"/>
        </w:rPr>
        <w:t xml:space="preserve"> Там ж</w:t>
      </w:r>
      <w:r>
        <w:rPr>
          <w:rFonts w:ascii="Times New Roman" w:hAnsi="Times New Roman" w:cs="Times New Roman"/>
        </w:rPr>
        <w:t>е, с</w:t>
      </w:r>
      <w:r w:rsidRPr="007E27AE">
        <w:rPr>
          <w:rFonts w:ascii="Times New Roman" w:hAnsi="Times New Roman" w:cs="Times New Roman"/>
        </w:rPr>
        <w:t>. 33.</w:t>
      </w:r>
    </w:p>
  </w:footnote>
  <w:footnote w:id="79">
    <w:p w:rsidR="00CD0D36" w:rsidRDefault="00CD0D36" w:rsidP="00F1270A">
      <w:pPr>
        <w:pStyle w:val="a5"/>
        <w:ind w:left="-284" w:hanging="567"/>
      </w:pPr>
      <w:r>
        <w:rPr>
          <w:rStyle w:val="a7"/>
        </w:rPr>
        <w:footnoteRef/>
      </w:r>
      <w:r>
        <w:t xml:space="preserve"> </w:t>
      </w:r>
      <w:r w:rsidRPr="004E1D04">
        <w:rPr>
          <w:rFonts w:ascii="Times New Roman" w:hAnsi="Times New Roman" w:cs="Times New Roman"/>
        </w:rPr>
        <w:t xml:space="preserve">Тимирязев К. А. Избранные сочинения в 4-х т. Т. 1. Огиз-сельхозиздат. М:, 1948. </w:t>
      </w:r>
      <w:r>
        <w:rPr>
          <w:rFonts w:ascii="Times New Roman" w:hAnsi="Times New Roman" w:cs="Times New Roman"/>
        </w:rPr>
        <w:t xml:space="preserve">- </w:t>
      </w:r>
      <w:r w:rsidRPr="004E1D04">
        <w:rPr>
          <w:rFonts w:ascii="Times New Roman" w:hAnsi="Times New Roman" w:cs="Times New Roman"/>
        </w:rPr>
        <w:t>С.</w:t>
      </w:r>
      <w:r>
        <w:rPr>
          <w:rFonts w:ascii="Times New Roman" w:hAnsi="Times New Roman" w:cs="Times New Roman"/>
        </w:rPr>
        <w:t xml:space="preserve"> 11.</w:t>
      </w:r>
    </w:p>
  </w:footnote>
  <w:footnote w:id="80">
    <w:p w:rsidR="00CD0D36" w:rsidRPr="006003B3" w:rsidRDefault="00CD0D36" w:rsidP="00F1270A">
      <w:pPr>
        <w:pStyle w:val="a5"/>
        <w:ind w:left="-284" w:hanging="567"/>
        <w:rPr>
          <w:rFonts w:ascii="Times New Roman" w:hAnsi="Times New Roman" w:cs="Times New Roman"/>
        </w:rPr>
      </w:pPr>
      <w:r w:rsidRPr="006003B3">
        <w:rPr>
          <w:rStyle w:val="a7"/>
          <w:rFonts w:ascii="Times New Roman" w:hAnsi="Times New Roman" w:cs="Times New Roman"/>
        </w:rPr>
        <w:footnoteRef/>
      </w:r>
      <w:r w:rsidRPr="006003B3">
        <w:rPr>
          <w:rFonts w:ascii="Times New Roman" w:hAnsi="Times New Roman" w:cs="Times New Roman"/>
        </w:rPr>
        <w:t xml:space="preserve"> Там же.</w:t>
      </w:r>
    </w:p>
  </w:footnote>
  <w:footnote w:id="81">
    <w:p w:rsidR="00CD0D36" w:rsidRPr="001A74C2" w:rsidRDefault="00CD0D36" w:rsidP="00F1270A">
      <w:pPr>
        <w:pStyle w:val="a5"/>
        <w:ind w:left="-284" w:hanging="567"/>
        <w:rPr>
          <w:rFonts w:ascii="Times New Roman" w:hAnsi="Times New Roman" w:cs="Times New Roman"/>
        </w:rPr>
      </w:pPr>
      <w:r w:rsidRPr="001A74C2">
        <w:rPr>
          <w:rStyle w:val="a7"/>
          <w:rFonts w:ascii="Times New Roman" w:hAnsi="Times New Roman" w:cs="Times New Roman"/>
        </w:rPr>
        <w:footnoteRef/>
      </w:r>
      <w:r>
        <w:rPr>
          <w:rFonts w:ascii="Times New Roman" w:hAnsi="Times New Roman" w:cs="Times New Roman"/>
        </w:rPr>
        <w:t xml:space="preserve"> Там же, с</w:t>
      </w:r>
      <w:r w:rsidRPr="001A74C2">
        <w:rPr>
          <w:rFonts w:ascii="Times New Roman" w:hAnsi="Times New Roman" w:cs="Times New Roman"/>
        </w:rPr>
        <w:t>. 14.</w:t>
      </w:r>
    </w:p>
  </w:footnote>
  <w:footnote w:id="82">
    <w:p w:rsidR="00CD0D36" w:rsidRPr="005D1B92" w:rsidRDefault="00CD0D36" w:rsidP="00F1270A">
      <w:pPr>
        <w:pStyle w:val="a5"/>
        <w:ind w:left="-284" w:hanging="567"/>
        <w:rPr>
          <w:rFonts w:ascii="Times New Roman" w:hAnsi="Times New Roman" w:cs="Times New Roman"/>
        </w:rPr>
      </w:pPr>
      <w:r w:rsidRPr="005D1B92">
        <w:rPr>
          <w:rStyle w:val="a7"/>
          <w:rFonts w:ascii="Times New Roman" w:hAnsi="Times New Roman" w:cs="Times New Roman"/>
        </w:rPr>
        <w:footnoteRef/>
      </w:r>
      <w:r>
        <w:rPr>
          <w:rFonts w:ascii="Times New Roman" w:hAnsi="Times New Roman" w:cs="Times New Roman"/>
        </w:rPr>
        <w:t xml:space="preserve"> Там же, с</w:t>
      </w:r>
      <w:r w:rsidRPr="005D1B92">
        <w:rPr>
          <w:rFonts w:ascii="Times New Roman" w:hAnsi="Times New Roman" w:cs="Times New Roman"/>
        </w:rPr>
        <w:t>. 16-17.</w:t>
      </w:r>
    </w:p>
  </w:footnote>
  <w:footnote w:id="83">
    <w:p w:rsidR="00CD0D36" w:rsidRPr="0084632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84632E">
        <w:rPr>
          <w:rFonts w:ascii="Times New Roman" w:hAnsi="Times New Roman" w:cs="Times New Roman"/>
        </w:rPr>
        <w:t>. 17.</w:t>
      </w:r>
    </w:p>
  </w:footnote>
  <w:footnote w:id="84">
    <w:p w:rsidR="00CD0D36" w:rsidRDefault="00CD0D36" w:rsidP="008879DD">
      <w:pPr>
        <w:pStyle w:val="a5"/>
        <w:ind w:left="-851"/>
        <w:jc w:val="both"/>
      </w:pPr>
      <w:r>
        <w:rPr>
          <w:rStyle w:val="a7"/>
        </w:rPr>
        <w:footnoteRef/>
      </w:r>
      <w:r>
        <w:t xml:space="preserve"> </w:t>
      </w:r>
      <w:r w:rsidRPr="00D6209B">
        <w:rPr>
          <w:rFonts w:ascii="Times New Roman" w:hAnsi="Times New Roman" w:cs="Times New Roman"/>
        </w:rPr>
        <w:t>Сеятели и хранители. Очерки об известных агрономах, почвоведах, селекционерах, генетиках, экономистах-аграрниках. Отрывки из документов, научных статей, воспоминаний. В 2-х книгах. Книга 2-я. М</w:t>
      </w:r>
      <w:r>
        <w:rPr>
          <w:rFonts w:ascii="Times New Roman" w:hAnsi="Times New Roman" w:cs="Times New Roman"/>
        </w:rPr>
        <w:t>.</w:t>
      </w:r>
      <w:r w:rsidRPr="00D6209B">
        <w:rPr>
          <w:rFonts w:ascii="Times New Roman" w:hAnsi="Times New Roman" w:cs="Times New Roman"/>
        </w:rPr>
        <w:t>: «Современник», 1992.</w:t>
      </w:r>
    </w:p>
  </w:footnote>
  <w:footnote w:id="85">
    <w:p w:rsidR="00CD0D36" w:rsidRPr="004D691B" w:rsidRDefault="00CD0D36" w:rsidP="00F1270A">
      <w:pPr>
        <w:spacing w:after="0" w:line="240" w:lineRule="auto"/>
        <w:ind w:left="-284" w:hanging="567"/>
        <w:jc w:val="both"/>
        <w:rPr>
          <w:rFonts w:ascii="Times New Roman" w:hAnsi="Times New Roman" w:cs="Times New Roman"/>
          <w:sz w:val="20"/>
          <w:szCs w:val="20"/>
        </w:rPr>
      </w:pPr>
      <w:r w:rsidRPr="0084632E">
        <w:rPr>
          <w:rStyle w:val="a7"/>
          <w:rFonts w:ascii="Times New Roman" w:hAnsi="Times New Roman" w:cs="Times New Roman"/>
          <w:sz w:val="20"/>
          <w:szCs w:val="20"/>
        </w:rPr>
        <w:footnoteRef/>
      </w:r>
      <w:r w:rsidRPr="0084632E">
        <w:rPr>
          <w:rFonts w:ascii="Times New Roman" w:hAnsi="Times New Roman" w:cs="Times New Roman"/>
          <w:sz w:val="20"/>
          <w:szCs w:val="20"/>
        </w:rPr>
        <w:t xml:space="preserve"> Климент Аркадьевич Тимирязев // </w:t>
      </w:r>
      <w:r w:rsidRPr="0084632E">
        <w:rPr>
          <w:rStyle w:val="b-serp-iteminfo"/>
          <w:rFonts w:ascii="Times New Roman" w:hAnsi="Times New Roman" w:cs="Times New Roman"/>
          <w:sz w:val="20"/>
          <w:szCs w:val="20"/>
        </w:rPr>
        <w:t>momotik.ru/.../</w:t>
      </w:r>
    </w:p>
  </w:footnote>
  <w:footnote w:id="86">
    <w:p w:rsidR="00CD0D36" w:rsidRDefault="00CD0D36" w:rsidP="00F1270A">
      <w:pPr>
        <w:pStyle w:val="a5"/>
        <w:ind w:left="-284" w:hanging="567"/>
      </w:pPr>
      <w:r>
        <w:rPr>
          <w:rStyle w:val="a7"/>
        </w:rPr>
        <w:footnoteRef/>
      </w:r>
      <w:r>
        <w:t xml:space="preserve"> </w:t>
      </w:r>
      <w:r w:rsidRPr="004E1D04">
        <w:rPr>
          <w:rFonts w:ascii="Times New Roman" w:hAnsi="Times New Roman" w:cs="Times New Roman"/>
        </w:rPr>
        <w:t>Тимирязев К. А. Избранные сочинения в 4-х т. Т. 1. Огиз-сельхозиздат. М:, 1948.</w:t>
      </w:r>
      <w:r>
        <w:rPr>
          <w:rFonts w:ascii="Times New Roman" w:hAnsi="Times New Roman" w:cs="Times New Roman"/>
        </w:rPr>
        <w:t xml:space="preserve"> -</w:t>
      </w:r>
      <w:r w:rsidRPr="004E1D04">
        <w:rPr>
          <w:rFonts w:ascii="Times New Roman" w:hAnsi="Times New Roman" w:cs="Times New Roman"/>
        </w:rPr>
        <w:t xml:space="preserve"> С.</w:t>
      </w:r>
      <w:r>
        <w:rPr>
          <w:rFonts w:ascii="Times New Roman" w:hAnsi="Times New Roman" w:cs="Times New Roman"/>
        </w:rPr>
        <w:t xml:space="preserve"> 66.</w:t>
      </w:r>
    </w:p>
  </w:footnote>
  <w:footnote w:id="87">
    <w:p w:rsidR="00CD0D36" w:rsidRPr="003D642B" w:rsidRDefault="00CD0D36" w:rsidP="00F1270A">
      <w:pPr>
        <w:pStyle w:val="a5"/>
        <w:ind w:left="-284" w:hanging="567"/>
        <w:rPr>
          <w:rFonts w:ascii="Times New Roman" w:hAnsi="Times New Roman" w:cs="Times New Roman"/>
        </w:rPr>
      </w:pPr>
      <w:r w:rsidRPr="003D642B">
        <w:rPr>
          <w:rStyle w:val="a7"/>
          <w:rFonts w:ascii="Times New Roman" w:hAnsi="Times New Roman" w:cs="Times New Roman"/>
        </w:rPr>
        <w:footnoteRef/>
      </w:r>
      <w:r w:rsidRPr="003D642B">
        <w:rPr>
          <w:rFonts w:ascii="Times New Roman" w:hAnsi="Times New Roman" w:cs="Times New Roman"/>
        </w:rPr>
        <w:t xml:space="preserve"> </w:t>
      </w:r>
      <w:r w:rsidRPr="003D642B">
        <w:rPr>
          <w:rStyle w:val="b-serp-iteminfo"/>
          <w:rFonts w:ascii="Times New Roman" w:hAnsi="Times New Roman" w:cs="Times New Roman"/>
        </w:rPr>
        <w:t>Короленко В. Г. Собрание сочинений. Т. 4. Ленинград: Худ. лит. Ленинградское отд., 1990.</w:t>
      </w:r>
      <w:r>
        <w:rPr>
          <w:rStyle w:val="b-serp-iteminfo"/>
          <w:rFonts w:ascii="Times New Roman" w:hAnsi="Times New Roman" w:cs="Times New Roman"/>
        </w:rPr>
        <w:t xml:space="preserve"> - С. 467.</w:t>
      </w:r>
    </w:p>
  </w:footnote>
  <w:footnote w:id="88">
    <w:p w:rsidR="00CD0D36" w:rsidRPr="00D6209B" w:rsidRDefault="00CD0D36" w:rsidP="0030066B">
      <w:pPr>
        <w:pStyle w:val="a5"/>
        <w:ind w:left="-851"/>
        <w:jc w:val="both"/>
        <w:rPr>
          <w:rFonts w:ascii="Times New Roman" w:hAnsi="Times New Roman" w:cs="Times New Roman"/>
        </w:rPr>
      </w:pPr>
      <w:r w:rsidRPr="00D6209B">
        <w:rPr>
          <w:rStyle w:val="a7"/>
          <w:rFonts w:ascii="Times New Roman" w:hAnsi="Times New Roman" w:cs="Times New Roman"/>
        </w:rPr>
        <w:footnoteRef/>
      </w:r>
      <w:r w:rsidRPr="00D6209B">
        <w:rPr>
          <w:rFonts w:ascii="Times New Roman" w:hAnsi="Times New Roman" w:cs="Times New Roman"/>
        </w:rPr>
        <w:t>Сеятели и хранители. Очерки об известных агрономах, почвоведах, селекционерах, генетиках, экономистах-аграрниках. Отрывки из документов, научных статей, воспоминаний. В 2-х книгах. Книга 2-я. М</w:t>
      </w:r>
      <w:r>
        <w:rPr>
          <w:rFonts w:ascii="Times New Roman" w:hAnsi="Times New Roman" w:cs="Times New Roman"/>
        </w:rPr>
        <w:t>.</w:t>
      </w:r>
      <w:r w:rsidRPr="00D6209B">
        <w:rPr>
          <w:rFonts w:ascii="Times New Roman" w:hAnsi="Times New Roman" w:cs="Times New Roman"/>
        </w:rPr>
        <w:t>: «Современник», 1992.</w:t>
      </w:r>
      <w:r>
        <w:rPr>
          <w:rFonts w:ascii="Times New Roman" w:hAnsi="Times New Roman" w:cs="Times New Roman"/>
        </w:rPr>
        <w:t xml:space="preserve"> - </w:t>
      </w:r>
      <w:r w:rsidRPr="00D6209B">
        <w:rPr>
          <w:rFonts w:ascii="Times New Roman" w:hAnsi="Times New Roman" w:cs="Times New Roman"/>
        </w:rPr>
        <w:t>С. 22.</w:t>
      </w:r>
    </w:p>
  </w:footnote>
  <w:footnote w:id="89">
    <w:p w:rsidR="00CD0D36" w:rsidRPr="00A27233" w:rsidRDefault="00CD0D36" w:rsidP="00F1270A">
      <w:pPr>
        <w:pStyle w:val="a5"/>
        <w:ind w:left="-284" w:hanging="567"/>
        <w:rPr>
          <w:rFonts w:ascii="Times New Roman" w:hAnsi="Times New Roman" w:cs="Times New Roman"/>
        </w:rPr>
      </w:pPr>
      <w:r w:rsidRPr="00A27233">
        <w:rPr>
          <w:rStyle w:val="a7"/>
          <w:rFonts w:ascii="Times New Roman" w:hAnsi="Times New Roman" w:cs="Times New Roman"/>
        </w:rPr>
        <w:footnoteRef/>
      </w:r>
      <w:r>
        <w:rPr>
          <w:rFonts w:ascii="Times New Roman" w:hAnsi="Times New Roman" w:cs="Times New Roman"/>
        </w:rPr>
        <w:t xml:space="preserve"> Там же, с</w:t>
      </w:r>
      <w:r w:rsidRPr="00A27233">
        <w:rPr>
          <w:rFonts w:ascii="Times New Roman" w:hAnsi="Times New Roman" w:cs="Times New Roman"/>
        </w:rPr>
        <w:t>. 47.</w:t>
      </w:r>
    </w:p>
  </w:footnote>
  <w:footnote w:id="90">
    <w:p w:rsidR="00CD0D36" w:rsidRPr="00A27233" w:rsidRDefault="00CD0D36" w:rsidP="00F1270A">
      <w:pPr>
        <w:pStyle w:val="a5"/>
        <w:ind w:left="-284" w:hanging="567"/>
        <w:rPr>
          <w:rFonts w:ascii="Times New Roman" w:hAnsi="Times New Roman" w:cs="Times New Roman"/>
        </w:rPr>
      </w:pPr>
      <w:r w:rsidRPr="00A27233">
        <w:rPr>
          <w:rStyle w:val="a7"/>
          <w:rFonts w:ascii="Times New Roman" w:hAnsi="Times New Roman" w:cs="Times New Roman"/>
        </w:rPr>
        <w:footnoteRef/>
      </w:r>
      <w:r w:rsidRPr="00A27233">
        <w:rPr>
          <w:rFonts w:ascii="Times New Roman" w:hAnsi="Times New Roman" w:cs="Times New Roman"/>
        </w:rPr>
        <w:t xml:space="preserve"> М.: «Молодая гвардия», 1942.</w:t>
      </w:r>
    </w:p>
  </w:footnote>
  <w:footnote w:id="91">
    <w:p w:rsidR="00CD0D36" w:rsidRDefault="00CD0D36" w:rsidP="0030066B">
      <w:pPr>
        <w:pStyle w:val="a5"/>
        <w:ind w:left="-851"/>
        <w:jc w:val="both"/>
      </w:pPr>
      <w:r w:rsidRPr="00D6209B">
        <w:rPr>
          <w:rStyle w:val="a7"/>
          <w:rFonts w:ascii="Times New Roman" w:hAnsi="Times New Roman" w:cs="Times New Roman"/>
        </w:rPr>
        <w:footnoteRef/>
      </w:r>
      <w:r w:rsidRPr="00D6209B">
        <w:rPr>
          <w:rFonts w:ascii="Times New Roman" w:hAnsi="Times New Roman" w:cs="Times New Roman"/>
        </w:rPr>
        <w:t>Сеятели и хранители. Очерки об известных агрономах, почвоведах, селекционерах, генетиках, экономистах-аграрниках. Отрывки из документов, научных статей, воспоминаний. В 2-х книгах. Книга 2-я. М</w:t>
      </w:r>
      <w:r>
        <w:rPr>
          <w:rFonts w:ascii="Times New Roman" w:hAnsi="Times New Roman" w:cs="Times New Roman"/>
        </w:rPr>
        <w:t>.</w:t>
      </w:r>
      <w:r w:rsidRPr="00D6209B">
        <w:rPr>
          <w:rFonts w:ascii="Times New Roman" w:hAnsi="Times New Roman" w:cs="Times New Roman"/>
        </w:rPr>
        <w:t xml:space="preserve">: «Современник», 1992. </w:t>
      </w:r>
      <w:r>
        <w:rPr>
          <w:rFonts w:ascii="Times New Roman" w:hAnsi="Times New Roman" w:cs="Times New Roman"/>
        </w:rPr>
        <w:t xml:space="preserve">- </w:t>
      </w:r>
      <w:r w:rsidRPr="00D6209B">
        <w:rPr>
          <w:rFonts w:ascii="Times New Roman" w:hAnsi="Times New Roman" w:cs="Times New Roman"/>
        </w:rPr>
        <w:t>С.</w:t>
      </w:r>
      <w:r>
        <w:rPr>
          <w:rFonts w:ascii="Times New Roman" w:hAnsi="Times New Roman" w:cs="Times New Roman"/>
        </w:rPr>
        <w:t xml:space="preserve"> 48.</w:t>
      </w:r>
    </w:p>
  </w:footnote>
  <w:footnote w:id="92">
    <w:p w:rsidR="00CD0D36" w:rsidRPr="00810504" w:rsidRDefault="00CD0D36" w:rsidP="00F1270A">
      <w:pPr>
        <w:pStyle w:val="a5"/>
        <w:ind w:left="-284" w:hanging="567"/>
        <w:rPr>
          <w:rFonts w:ascii="Times New Roman" w:hAnsi="Times New Roman" w:cs="Times New Roman"/>
        </w:rPr>
      </w:pPr>
      <w:r w:rsidRPr="00810504">
        <w:rPr>
          <w:rStyle w:val="a7"/>
          <w:rFonts w:ascii="Times New Roman" w:hAnsi="Times New Roman" w:cs="Times New Roman"/>
        </w:rPr>
        <w:footnoteRef/>
      </w:r>
      <w:r w:rsidRPr="00810504">
        <w:rPr>
          <w:rFonts w:ascii="Times New Roman" w:hAnsi="Times New Roman" w:cs="Times New Roman"/>
        </w:rPr>
        <w:t xml:space="preserve"> Авторское графическое написание.</w:t>
      </w:r>
    </w:p>
  </w:footnote>
  <w:footnote w:id="93">
    <w:p w:rsidR="00CD0D36" w:rsidRPr="009900A4" w:rsidRDefault="00CD0D36" w:rsidP="00F1270A">
      <w:pPr>
        <w:pStyle w:val="a5"/>
        <w:ind w:left="-284" w:hanging="567"/>
        <w:rPr>
          <w:rFonts w:ascii="Times New Roman" w:hAnsi="Times New Roman" w:cs="Times New Roman"/>
        </w:rPr>
      </w:pPr>
      <w:r>
        <w:rPr>
          <w:rStyle w:val="a7"/>
        </w:rPr>
        <w:footnoteRef/>
      </w:r>
      <w:r>
        <w:t xml:space="preserve">  </w:t>
      </w:r>
      <w:r w:rsidRPr="004E1D04">
        <w:rPr>
          <w:rFonts w:ascii="Times New Roman" w:hAnsi="Times New Roman" w:cs="Times New Roman"/>
        </w:rPr>
        <w:t xml:space="preserve">Тимирязев К. А. Избранные сочинения в 4-х т. Т. 1. Огиз-сельхозиздат. М:, 1948. </w:t>
      </w:r>
      <w:r>
        <w:rPr>
          <w:rFonts w:ascii="Times New Roman" w:hAnsi="Times New Roman" w:cs="Times New Roman"/>
        </w:rPr>
        <w:t xml:space="preserve">- </w:t>
      </w:r>
      <w:r w:rsidRPr="004E1D04">
        <w:rPr>
          <w:rFonts w:ascii="Times New Roman" w:hAnsi="Times New Roman" w:cs="Times New Roman"/>
        </w:rPr>
        <w:t>С.</w:t>
      </w:r>
      <w:r>
        <w:rPr>
          <w:rFonts w:ascii="Times New Roman" w:hAnsi="Times New Roman" w:cs="Times New Roman"/>
        </w:rPr>
        <w:t xml:space="preserve"> 11.</w:t>
      </w:r>
    </w:p>
  </w:footnote>
  <w:footnote w:id="94">
    <w:p w:rsidR="00CD0D36" w:rsidRPr="001277E3" w:rsidRDefault="00CD0D36" w:rsidP="00F1270A">
      <w:pPr>
        <w:pStyle w:val="a5"/>
        <w:ind w:left="-284" w:hanging="567"/>
        <w:rPr>
          <w:rFonts w:ascii="Times New Roman" w:hAnsi="Times New Roman" w:cs="Times New Roman"/>
        </w:rPr>
      </w:pPr>
      <w:r w:rsidRPr="001277E3">
        <w:rPr>
          <w:rStyle w:val="a7"/>
          <w:rFonts w:ascii="Times New Roman" w:hAnsi="Times New Roman" w:cs="Times New Roman"/>
        </w:rPr>
        <w:footnoteRef/>
      </w:r>
      <w:r>
        <w:rPr>
          <w:rFonts w:ascii="Times New Roman" w:hAnsi="Times New Roman" w:cs="Times New Roman"/>
        </w:rPr>
        <w:t xml:space="preserve"> Там же, с</w:t>
      </w:r>
      <w:r w:rsidRPr="001277E3">
        <w:rPr>
          <w:rFonts w:ascii="Times New Roman" w:hAnsi="Times New Roman" w:cs="Times New Roman"/>
        </w:rPr>
        <w:t>. 21.</w:t>
      </w:r>
    </w:p>
  </w:footnote>
  <w:footnote w:id="95">
    <w:p w:rsidR="00CD0D36" w:rsidRPr="007D3BD2" w:rsidRDefault="00CD0D36" w:rsidP="00196D69">
      <w:pPr>
        <w:pStyle w:val="a5"/>
        <w:ind w:left="-284" w:hanging="567"/>
        <w:rPr>
          <w:rFonts w:ascii="Times New Roman" w:hAnsi="Times New Roman" w:cs="Times New Roman"/>
        </w:rPr>
      </w:pPr>
      <w:r w:rsidRPr="007D3BD2">
        <w:rPr>
          <w:rStyle w:val="a7"/>
          <w:rFonts w:ascii="Times New Roman" w:hAnsi="Times New Roman" w:cs="Times New Roman"/>
        </w:rPr>
        <w:footnoteRef/>
      </w:r>
      <w:r>
        <w:rPr>
          <w:rFonts w:ascii="Times New Roman" w:hAnsi="Times New Roman" w:cs="Times New Roman"/>
        </w:rPr>
        <w:t xml:space="preserve"> Там же, с.</w:t>
      </w:r>
      <w:r w:rsidRPr="007D3BD2">
        <w:rPr>
          <w:rFonts w:ascii="Times New Roman" w:hAnsi="Times New Roman" w:cs="Times New Roman"/>
        </w:rPr>
        <w:t xml:space="preserve"> 63.</w:t>
      </w:r>
    </w:p>
  </w:footnote>
  <w:footnote w:id="96">
    <w:p w:rsidR="00CD0D36" w:rsidRDefault="00CD0D36" w:rsidP="00196D69">
      <w:pPr>
        <w:pStyle w:val="a5"/>
        <w:ind w:left="-851"/>
        <w:jc w:val="both"/>
      </w:pPr>
      <w:r>
        <w:rPr>
          <w:rStyle w:val="a7"/>
        </w:rPr>
        <w:footnoteRef/>
      </w:r>
      <w:r>
        <w:t xml:space="preserve"> </w:t>
      </w:r>
      <w:r w:rsidRPr="00D6209B">
        <w:rPr>
          <w:rFonts w:ascii="Times New Roman" w:hAnsi="Times New Roman" w:cs="Times New Roman"/>
        </w:rPr>
        <w:t>Сеятели и хранители. Очерки об известных агрономах, почвоведах, селекционерах, генетиках, экономистах-аграрниках. Отрывки из документов, научных статей, воспоминаний. В 2-х книгах. Книга 2-я. М</w:t>
      </w:r>
      <w:r>
        <w:rPr>
          <w:rFonts w:ascii="Times New Roman" w:hAnsi="Times New Roman" w:cs="Times New Roman"/>
        </w:rPr>
        <w:t>.</w:t>
      </w:r>
      <w:r w:rsidRPr="00D6209B">
        <w:rPr>
          <w:rFonts w:ascii="Times New Roman" w:hAnsi="Times New Roman" w:cs="Times New Roman"/>
        </w:rPr>
        <w:t>: «Современник», 1992.</w:t>
      </w:r>
    </w:p>
  </w:footnote>
  <w:footnote w:id="97">
    <w:p w:rsidR="00CD0D36" w:rsidRPr="00FA5FBD" w:rsidRDefault="00CD0D36" w:rsidP="00F1270A">
      <w:pPr>
        <w:pStyle w:val="a5"/>
        <w:ind w:left="-284" w:hanging="567"/>
        <w:rPr>
          <w:rFonts w:ascii="Times New Roman" w:hAnsi="Times New Roman" w:cs="Times New Roman"/>
        </w:rPr>
      </w:pPr>
      <w:r w:rsidRPr="00FA5FBD">
        <w:rPr>
          <w:rStyle w:val="a7"/>
          <w:rFonts w:ascii="Times New Roman" w:hAnsi="Times New Roman" w:cs="Times New Roman"/>
        </w:rPr>
        <w:footnoteRef/>
      </w:r>
      <w:r w:rsidRPr="00FA5FBD">
        <w:rPr>
          <w:rFonts w:ascii="Times New Roman" w:hAnsi="Times New Roman" w:cs="Times New Roman"/>
        </w:rPr>
        <w:t xml:space="preserve"> Там же.</w:t>
      </w:r>
    </w:p>
  </w:footnote>
  <w:footnote w:id="98">
    <w:p w:rsidR="00CD0D36" w:rsidRDefault="00CD0D36" w:rsidP="00F1270A">
      <w:pPr>
        <w:pStyle w:val="a5"/>
        <w:ind w:left="-284" w:hanging="567"/>
        <w:jc w:val="both"/>
      </w:pPr>
      <w:r>
        <w:rPr>
          <w:rStyle w:val="a7"/>
        </w:rPr>
        <w:footnoteRef/>
      </w:r>
      <w:r>
        <w:rPr>
          <w:rFonts w:ascii="Times New Roman" w:hAnsi="Times New Roman" w:cs="Times New Roman"/>
        </w:rPr>
        <w:t>Там же</w:t>
      </w:r>
      <w:r w:rsidRPr="00D6209B">
        <w:rPr>
          <w:rFonts w:ascii="Times New Roman" w:hAnsi="Times New Roman" w:cs="Times New Roman"/>
        </w:rPr>
        <w:t>.</w:t>
      </w:r>
    </w:p>
  </w:footnote>
  <w:footnote w:id="99">
    <w:p w:rsidR="00CD0D36" w:rsidRPr="007B0457" w:rsidRDefault="00CD0D36" w:rsidP="00F1270A">
      <w:pPr>
        <w:spacing w:after="0" w:line="240" w:lineRule="auto"/>
        <w:ind w:left="-284" w:hanging="567"/>
        <w:jc w:val="both"/>
        <w:rPr>
          <w:rFonts w:ascii="Times New Roman" w:hAnsi="Times New Roman" w:cs="Times New Roman"/>
          <w:sz w:val="20"/>
          <w:szCs w:val="20"/>
        </w:rPr>
      </w:pPr>
      <w:r w:rsidRPr="00CF5E91">
        <w:rPr>
          <w:rStyle w:val="a7"/>
          <w:sz w:val="20"/>
          <w:szCs w:val="20"/>
        </w:rPr>
        <w:footnoteRef/>
      </w:r>
      <w:r w:rsidRPr="00CF5E91">
        <w:rPr>
          <w:sz w:val="20"/>
          <w:szCs w:val="20"/>
        </w:rPr>
        <w:t xml:space="preserve"> </w:t>
      </w:r>
      <w:r w:rsidRPr="00CF5E91">
        <w:rPr>
          <w:rFonts w:ascii="Times New Roman" w:hAnsi="Times New Roman" w:cs="Times New Roman"/>
          <w:sz w:val="20"/>
          <w:szCs w:val="20"/>
        </w:rPr>
        <w:t>Шелухин И. С. Николай Лукич Скалозубов. Новосиб. кн. изд. 1961.</w:t>
      </w:r>
      <w:r>
        <w:rPr>
          <w:rFonts w:ascii="Times New Roman" w:hAnsi="Times New Roman" w:cs="Times New Roman"/>
          <w:sz w:val="20"/>
          <w:szCs w:val="20"/>
        </w:rPr>
        <w:t>-  С. 13.</w:t>
      </w:r>
    </w:p>
  </w:footnote>
  <w:footnote w:id="100">
    <w:p w:rsidR="00CD0D36" w:rsidRPr="003C7E55" w:rsidRDefault="00CD0D36" w:rsidP="00F1270A">
      <w:pPr>
        <w:pStyle w:val="book"/>
        <w:spacing w:before="0" w:beforeAutospacing="0" w:after="0" w:afterAutospacing="0"/>
        <w:ind w:left="-284" w:hanging="567"/>
        <w:jc w:val="both"/>
        <w:rPr>
          <w:sz w:val="20"/>
          <w:szCs w:val="20"/>
        </w:rPr>
      </w:pPr>
      <w:r w:rsidRPr="00643C28">
        <w:rPr>
          <w:rStyle w:val="a7"/>
          <w:sz w:val="20"/>
          <w:szCs w:val="20"/>
        </w:rPr>
        <w:footnoteRef/>
      </w:r>
      <w:r w:rsidRPr="00643C28">
        <w:rPr>
          <w:sz w:val="20"/>
          <w:szCs w:val="20"/>
        </w:rPr>
        <w:t xml:space="preserve"> ГАТО  «ГА в Тобольске»,</w:t>
      </w:r>
      <w:r>
        <w:rPr>
          <w:sz w:val="20"/>
          <w:szCs w:val="20"/>
        </w:rPr>
        <w:t xml:space="preserve"> ф. 147, оп. 1, д. 5, л. 21 (электронная версия здесь и далее).</w:t>
      </w:r>
    </w:p>
  </w:footnote>
  <w:footnote w:id="101">
    <w:p w:rsidR="00CD0D36" w:rsidRPr="00A47FF3" w:rsidRDefault="00CD0D36" w:rsidP="007D4379">
      <w:pPr>
        <w:spacing w:after="0" w:line="240" w:lineRule="auto"/>
        <w:ind w:left="-851"/>
        <w:jc w:val="both"/>
        <w:rPr>
          <w:rFonts w:ascii="Times New Roman" w:hAnsi="Times New Roman" w:cs="Times New Roman"/>
          <w:sz w:val="20"/>
          <w:szCs w:val="20"/>
        </w:rPr>
      </w:pPr>
      <w:r w:rsidRPr="003C7E55">
        <w:rPr>
          <w:rStyle w:val="a7"/>
          <w:sz w:val="20"/>
          <w:szCs w:val="20"/>
        </w:rPr>
        <w:footnoteRef/>
      </w:r>
      <w:r w:rsidRPr="003C7E55">
        <w:rPr>
          <w:rFonts w:ascii="Times New Roman" w:hAnsi="Times New Roman" w:cs="Times New Roman"/>
          <w:sz w:val="20"/>
          <w:szCs w:val="20"/>
        </w:rPr>
        <w:t xml:space="preserve"> Фортунатов А. О литературном наследстве Николая Лукича Скалоз</w:t>
      </w:r>
      <w:r>
        <w:rPr>
          <w:rFonts w:ascii="Times New Roman" w:hAnsi="Times New Roman" w:cs="Times New Roman"/>
          <w:sz w:val="20"/>
          <w:szCs w:val="20"/>
        </w:rPr>
        <w:t xml:space="preserve">убова (оттиск из журнала «Вести </w:t>
      </w:r>
      <w:r w:rsidRPr="003C7E55">
        <w:rPr>
          <w:rFonts w:ascii="Times New Roman" w:hAnsi="Times New Roman" w:cs="Times New Roman"/>
          <w:sz w:val="20"/>
          <w:szCs w:val="20"/>
        </w:rPr>
        <w:t>сельского хозяйства», 1915 г.) // Научная библиотека ТГИАМЗ.ТМ 23918/1809.</w:t>
      </w:r>
      <w:r>
        <w:rPr>
          <w:rFonts w:ascii="Times New Roman" w:hAnsi="Times New Roman" w:cs="Times New Roman"/>
          <w:sz w:val="20"/>
          <w:szCs w:val="20"/>
        </w:rPr>
        <w:t xml:space="preserve"> - С. 2.</w:t>
      </w:r>
    </w:p>
  </w:footnote>
  <w:footnote w:id="102">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xml:space="preserve"> - С. 13.</w:t>
      </w:r>
    </w:p>
  </w:footnote>
  <w:footnote w:id="103">
    <w:p w:rsidR="00CD0D36" w:rsidRPr="00D15003" w:rsidRDefault="00CD0D36" w:rsidP="007D4379">
      <w:pPr>
        <w:spacing w:after="0" w:line="240" w:lineRule="auto"/>
        <w:ind w:left="-851"/>
        <w:jc w:val="both"/>
        <w:rPr>
          <w:rFonts w:ascii="Times New Roman" w:hAnsi="Times New Roman" w:cs="Times New Roman"/>
          <w:sz w:val="20"/>
          <w:szCs w:val="20"/>
        </w:rPr>
      </w:pPr>
      <w:r>
        <w:rPr>
          <w:rStyle w:val="a7"/>
        </w:rPr>
        <w:footnoteRef/>
      </w:r>
      <w:r>
        <w:t xml:space="preserve"> </w:t>
      </w:r>
      <w:r w:rsidRPr="003C7E55">
        <w:rPr>
          <w:rFonts w:ascii="Times New Roman" w:hAnsi="Times New Roman" w:cs="Times New Roman"/>
          <w:sz w:val="20"/>
          <w:szCs w:val="20"/>
        </w:rPr>
        <w:t>Фортунатов А. О литературном наследстве Николая Лукича Скалозубова (оттиск из журнала «Вести сельского хозяйства», 1915 г</w:t>
      </w:r>
      <w:r>
        <w:rPr>
          <w:rFonts w:ascii="Times New Roman" w:hAnsi="Times New Roman" w:cs="Times New Roman"/>
          <w:sz w:val="20"/>
          <w:szCs w:val="20"/>
        </w:rPr>
        <w:t xml:space="preserve">.) // Научная библиотека ТГИАМЗ </w:t>
      </w:r>
      <w:r w:rsidRPr="003C7E55">
        <w:rPr>
          <w:rFonts w:ascii="Times New Roman" w:hAnsi="Times New Roman" w:cs="Times New Roman"/>
          <w:sz w:val="20"/>
          <w:szCs w:val="20"/>
        </w:rPr>
        <w:t>ТМ 23918/1809.</w:t>
      </w:r>
      <w:r>
        <w:rPr>
          <w:rFonts w:ascii="Times New Roman" w:hAnsi="Times New Roman" w:cs="Times New Roman"/>
          <w:sz w:val="20"/>
          <w:szCs w:val="20"/>
        </w:rPr>
        <w:t xml:space="preserve"> - С. 2.</w:t>
      </w:r>
    </w:p>
  </w:footnote>
  <w:footnote w:id="104">
    <w:p w:rsidR="00CD0D36" w:rsidRPr="00472412" w:rsidRDefault="00CD0D36" w:rsidP="007D4379">
      <w:pPr>
        <w:pStyle w:val="a5"/>
        <w:ind w:left="-851"/>
        <w:jc w:val="both"/>
        <w:rPr>
          <w:rFonts w:ascii="Times New Roman" w:hAnsi="Times New Roman" w:cs="Times New Roman"/>
        </w:rPr>
      </w:pPr>
      <w:r w:rsidRPr="00472412">
        <w:rPr>
          <w:rStyle w:val="a7"/>
          <w:rFonts w:ascii="Times New Roman" w:hAnsi="Times New Roman" w:cs="Times New Roman"/>
        </w:rPr>
        <w:footnoteRef/>
      </w:r>
      <w:r w:rsidRPr="00472412">
        <w:rPr>
          <w:rFonts w:ascii="Times New Roman" w:hAnsi="Times New Roman" w:cs="Times New Roman"/>
        </w:rPr>
        <w:t xml:space="preserve"> Скалозубов Н. Статистика урожаев в Пермской губернии». 1893 г. // Научная библиотека ТГИАМЗ, ТМ 239 11/1661, № 20439. </w:t>
      </w:r>
      <w:r>
        <w:rPr>
          <w:rFonts w:ascii="Times New Roman" w:hAnsi="Times New Roman" w:cs="Times New Roman"/>
        </w:rPr>
        <w:t xml:space="preserve">- </w:t>
      </w:r>
      <w:r w:rsidRPr="00472412">
        <w:rPr>
          <w:rFonts w:ascii="Times New Roman" w:hAnsi="Times New Roman" w:cs="Times New Roman"/>
        </w:rPr>
        <w:t>С. 1.</w:t>
      </w:r>
    </w:p>
  </w:footnote>
  <w:footnote w:id="105">
    <w:p w:rsidR="00CD0D36" w:rsidRPr="00E5527E" w:rsidRDefault="00CD0D36" w:rsidP="00F1270A">
      <w:pPr>
        <w:pStyle w:val="a5"/>
        <w:ind w:left="-284" w:hanging="567"/>
        <w:rPr>
          <w:rFonts w:ascii="Times New Roman" w:hAnsi="Times New Roman" w:cs="Times New Roman"/>
        </w:rPr>
      </w:pPr>
      <w:r w:rsidRPr="00E5527E">
        <w:rPr>
          <w:rStyle w:val="a7"/>
          <w:rFonts w:ascii="Times New Roman" w:hAnsi="Times New Roman" w:cs="Times New Roman"/>
        </w:rPr>
        <w:footnoteRef/>
      </w:r>
      <w:r w:rsidRPr="00E5527E">
        <w:rPr>
          <w:rFonts w:ascii="Times New Roman" w:hAnsi="Times New Roman" w:cs="Times New Roman"/>
        </w:rPr>
        <w:t xml:space="preserve"> ГАТО  «ГА в Тобольске», ф. 147, оп. 1, д. 5, л. 31.</w:t>
      </w:r>
    </w:p>
  </w:footnote>
  <w:footnote w:id="106">
    <w:p w:rsidR="00CD0D36" w:rsidRPr="00781934" w:rsidRDefault="00CD0D36" w:rsidP="00F1270A">
      <w:pPr>
        <w:pStyle w:val="a5"/>
        <w:ind w:left="-284" w:hanging="567"/>
        <w:jc w:val="both"/>
        <w:rPr>
          <w:rFonts w:ascii="Times New Roman" w:hAnsi="Times New Roman" w:cs="Times New Roman"/>
        </w:rPr>
      </w:pPr>
      <w:r w:rsidRPr="00781934">
        <w:rPr>
          <w:rStyle w:val="a7"/>
          <w:rFonts w:ascii="Times New Roman" w:hAnsi="Times New Roman" w:cs="Times New Roman"/>
        </w:rPr>
        <w:footnoteRef/>
      </w:r>
      <w:r w:rsidRPr="00781934">
        <w:rPr>
          <w:rFonts w:ascii="Times New Roman" w:hAnsi="Times New Roman" w:cs="Times New Roman"/>
        </w:rPr>
        <w:t xml:space="preserve"> Александр Михайлович </w:t>
      </w:r>
      <w:r w:rsidRPr="00781934">
        <w:rPr>
          <w:rFonts w:ascii="Times New Roman" w:hAnsi="Times New Roman" w:cs="Times New Roman"/>
          <w:bCs/>
        </w:rPr>
        <w:t>Бутлеров</w:t>
      </w:r>
      <w:r>
        <w:rPr>
          <w:rFonts w:ascii="Times New Roman" w:hAnsi="Times New Roman" w:cs="Times New Roman"/>
          <w:bCs/>
        </w:rPr>
        <w:t xml:space="preserve"> (1828-1886)</w:t>
      </w:r>
      <w:r w:rsidRPr="00781934">
        <w:rPr>
          <w:rFonts w:ascii="Times New Roman" w:hAnsi="Times New Roman" w:cs="Times New Roman"/>
        </w:rPr>
        <w:t xml:space="preserve"> — русский химик, создатель теории химического строения органических веществ.</w:t>
      </w:r>
    </w:p>
  </w:footnote>
  <w:footnote w:id="107">
    <w:p w:rsidR="00CD0D36" w:rsidRPr="00CE1188" w:rsidRDefault="00CD0D36" w:rsidP="00096A56">
      <w:pPr>
        <w:pStyle w:val="a5"/>
        <w:ind w:left="-851"/>
        <w:jc w:val="both"/>
        <w:rPr>
          <w:rFonts w:ascii="Times New Roman" w:hAnsi="Times New Roman" w:cs="Times New Roman"/>
        </w:rPr>
      </w:pPr>
      <w:r>
        <w:rPr>
          <w:rStyle w:val="a7"/>
        </w:rPr>
        <w:footnoteRef/>
      </w:r>
      <w:r>
        <w:t xml:space="preserve"> </w:t>
      </w:r>
      <w:r w:rsidRPr="00CE1188">
        <w:rPr>
          <w:rFonts w:ascii="Times New Roman" w:hAnsi="Times New Roman" w:cs="Times New Roman"/>
        </w:rPr>
        <w:t>Известия Петровской Земледельческой и Лесной академии. Журналы заседаний совета П</w:t>
      </w:r>
      <w:r>
        <w:rPr>
          <w:rFonts w:ascii="Times New Roman" w:hAnsi="Times New Roman" w:cs="Times New Roman"/>
        </w:rPr>
        <w:t>етровской Земледельческой и Лесн</w:t>
      </w:r>
      <w:r w:rsidRPr="00CE1188">
        <w:rPr>
          <w:rFonts w:ascii="Times New Roman" w:hAnsi="Times New Roman" w:cs="Times New Roman"/>
        </w:rPr>
        <w:t>ой академии от 15 июня по 12 декабря 1881 г. М.: Типографи</w:t>
      </w:r>
      <w:r>
        <w:rPr>
          <w:rFonts w:ascii="Times New Roman" w:hAnsi="Times New Roman" w:cs="Times New Roman"/>
        </w:rPr>
        <w:t>я М. Н. Лаврова, 1882 г. Вып. 1.- С. 2  // Научная библиотека ТГИАМЗ, ТМ 23918/249.</w:t>
      </w:r>
    </w:p>
  </w:footnote>
  <w:footnote w:id="108">
    <w:p w:rsidR="00CD0D36" w:rsidRPr="00D670D8" w:rsidRDefault="00CD0D36" w:rsidP="00F1270A">
      <w:pPr>
        <w:pStyle w:val="a5"/>
        <w:ind w:left="-284" w:hanging="567"/>
        <w:rPr>
          <w:rFonts w:ascii="Times New Roman" w:hAnsi="Times New Roman" w:cs="Times New Roman"/>
        </w:rPr>
      </w:pPr>
      <w:r w:rsidRPr="00D670D8">
        <w:rPr>
          <w:rStyle w:val="a7"/>
          <w:rFonts w:ascii="Times New Roman" w:hAnsi="Times New Roman" w:cs="Times New Roman"/>
        </w:rPr>
        <w:footnoteRef/>
      </w:r>
      <w:r w:rsidRPr="00D670D8">
        <w:rPr>
          <w:rFonts w:ascii="Times New Roman" w:hAnsi="Times New Roman" w:cs="Times New Roman"/>
        </w:rPr>
        <w:t xml:space="preserve"> Там же.</w:t>
      </w:r>
    </w:p>
  </w:footnote>
  <w:footnote w:id="109">
    <w:p w:rsidR="00CD0D36" w:rsidRPr="00C949CC" w:rsidRDefault="00CD0D36" w:rsidP="00F1270A">
      <w:pPr>
        <w:pStyle w:val="a5"/>
        <w:ind w:left="-284" w:hanging="567"/>
        <w:rPr>
          <w:rFonts w:ascii="Times New Roman" w:hAnsi="Times New Roman" w:cs="Times New Roman"/>
        </w:rPr>
      </w:pPr>
      <w:r w:rsidRPr="00C949CC">
        <w:rPr>
          <w:rStyle w:val="a7"/>
          <w:rFonts w:ascii="Times New Roman" w:hAnsi="Times New Roman" w:cs="Times New Roman"/>
        </w:rPr>
        <w:footnoteRef/>
      </w:r>
      <w:r>
        <w:rPr>
          <w:rFonts w:ascii="Times New Roman" w:hAnsi="Times New Roman" w:cs="Times New Roman"/>
        </w:rPr>
        <w:t xml:space="preserve"> Там же. </w:t>
      </w:r>
      <w:r w:rsidRPr="00C949CC">
        <w:rPr>
          <w:rFonts w:ascii="Times New Roman" w:hAnsi="Times New Roman" w:cs="Times New Roman"/>
        </w:rPr>
        <w:t>С. 28.</w:t>
      </w:r>
    </w:p>
  </w:footnote>
  <w:footnote w:id="110">
    <w:p w:rsidR="00CD0D36" w:rsidRPr="00C949CC" w:rsidRDefault="00CD0D36" w:rsidP="00F1270A">
      <w:pPr>
        <w:pStyle w:val="a5"/>
        <w:ind w:left="-284" w:hanging="567"/>
        <w:rPr>
          <w:rFonts w:ascii="Times New Roman" w:hAnsi="Times New Roman" w:cs="Times New Roman"/>
        </w:rPr>
      </w:pPr>
      <w:r w:rsidRPr="00C949CC">
        <w:rPr>
          <w:rStyle w:val="a7"/>
          <w:rFonts w:ascii="Times New Roman" w:hAnsi="Times New Roman" w:cs="Times New Roman"/>
        </w:rPr>
        <w:footnoteRef/>
      </w:r>
      <w:r>
        <w:rPr>
          <w:rFonts w:ascii="Times New Roman" w:hAnsi="Times New Roman" w:cs="Times New Roman"/>
        </w:rPr>
        <w:t xml:space="preserve"> Там же. </w:t>
      </w:r>
      <w:r w:rsidRPr="00C949CC">
        <w:rPr>
          <w:rFonts w:ascii="Times New Roman" w:hAnsi="Times New Roman" w:cs="Times New Roman"/>
        </w:rPr>
        <w:t>С. 89.</w:t>
      </w:r>
    </w:p>
  </w:footnote>
  <w:footnote w:id="111">
    <w:p w:rsidR="00CD0D36" w:rsidRPr="00CE1608" w:rsidRDefault="00CD0D36" w:rsidP="00F1270A">
      <w:pPr>
        <w:pStyle w:val="a5"/>
        <w:ind w:left="-284" w:hanging="567"/>
        <w:rPr>
          <w:rFonts w:ascii="Times New Roman" w:hAnsi="Times New Roman" w:cs="Times New Roman"/>
        </w:rPr>
      </w:pPr>
      <w:r w:rsidRPr="00CE1608">
        <w:rPr>
          <w:rStyle w:val="a7"/>
          <w:rFonts w:ascii="Times New Roman" w:hAnsi="Times New Roman" w:cs="Times New Roman"/>
        </w:rPr>
        <w:footnoteRef/>
      </w:r>
      <w:r>
        <w:rPr>
          <w:rFonts w:ascii="Times New Roman" w:hAnsi="Times New Roman" w:cs="Times New Roman"/>
        </w:rPr>
        <w:t xml:space="preserve"> Там же. </w:t>
      </w:r>
      <w:r w:rsidRPr="00CE1608">
        <w:rPr>
          <w:rFonts w:ascii="Times New Roman" w:hAnsi="Times New Roman" w:cs="Times New Roman"/>
        </w:rPr>
        <w:t>С. 173.</w:t>
      </w:r>
    </w:p>
  </w:footnote>
  <w:footnote w:id="112">
    <w:p w:rsidR="00CD0D36" w:rsidRPr="00CE1608" w:rsidRDefault="00CD0D36" w:rsidP="00F1270A">
      <w:pPr>
        <w:pStyle w:val="a5"/>
        <w:ind w:left="-284" w:hanging="567"/>
        <w:rPr>
          <w:rFonts w:ascii="Times New Roman" w:hAnsi="Times New Roman" w:cs="Times New Roman"/>
        </w:rPr>
      </w:pPr>
      <w:r w:rsidRPr="00CE1608">
        <w:rPr>
          <w:rStyle w:val="a7"/>
          <w:rFonts w:ascii="Times New Roman" w:hAnsi="Times New Roman" w:cs="Times New Roman"/>
        </w:rPr>
        <w:footnoteRef/>
      </w:r>
      <w:r w:rsidRPr="00CE1608">
        <w:rPr>
          <w:rFonts w:ascii="Times New Roman" w:hAnsi="Times New Roman" w:cs="Times New Roman"/>
        </w:rPr>
        <w:t xml:space="preserve"> Там же.</w:t>
      </w:r>
    </w:p>
  </w:footnote>
  <w:footnote w:id="113">
    <w:p w:rsidR="00CD0D36" w:rsidRPr="009C318B" w:rsidRDefault="00CD0D36" w:rsidP="00FC77E3">
      <w:pPr>
        <w:pStyle w:val="a5"/>
        <w:ind w:left="-851"/>
        <w:jc w:val="both"/>
        <w:rPr>
          <w:rFonts w:ascii="Times New Roman" w:hAnsi="Times New Roman" w:cs="Times New Roman"/>
        </w:rPr>
      </w:pPr>
      <w:r>
        <w:rPr>
          <w:rStyle w:val="a7"/>
        </w:rPr>
        <w:footnoteRef/>
      </w:r>
      <w:r>
        <w:t xml:space="preserve"> </w:t>
      </w:r>
      <w:r w:rsidRPr="00CE1188">
        <w:rPr>
          <w:rFonts w:ascii="Times New Roman" w:hAnsi="Times New Roman" w:cs="Times New Roman"/>
        </w:rPr>
        <w:t>Известия Петровской Земледельческой и Лесной академии. Журналы заседаний совета Петровской Земледельческой и Лес</w:t>
      </w:r>
      <w:r>
        <w:rPr>
          <w:rFonts w:ascii="Times New Roman" w:hAnsi="Times New Roman" w:cs="Times New Roman"/>
        </w:rPr>
        <w:t>н</w:t>
      </w:r>
      <w:r w:rsidRPr="00CE1188">
        <w:rPr>
          <w:rFonts w:ascii="Times New Roman" w:hAnsi="Times New Roman" w:cs="Times New Roman"/>
        </w:rPr>
        <w:t>ой академии</w:t>
      </w:r>
      <w:r>
        <w:rPr>
          <w:rFonts w:ascii="Times New Roman" w:hAnsi="Times New Roman" w:cs="Times New Roman"/>
        </w:rPr>
        <w:t>. 1884 г. Вып. 2. - С. 88 //</w:t>
      </w:r>
      <w:r w:rsidRPr="009C318B">
        <w:rPr>
          <w:rFonts w:ascii="Times New Roman" w:hAnsi="Times New Roman" w:cs="Times New Roman"/>
        </w:rPr>
        <w:t xml:space="preserve"> </w:t>
      </w:r>
      <w:r>
        <w:rPr>
          <w:rFonts w:ascii="Times New Roman" w:hAnsi="Times New Roman" w:cs="Times New Roman"/>
        </w:rPr>
        <w:t>Научная библиотека ТГИАМЗ, ТМ 23918/249.</w:t>
      </w:r>
    </w:p>
  </w:footnote>
  <w:footnote w:id="114">
    <w:p w:rsidR="00CD0D36" w:rsidRPr="0066691D" w:rsidRDefault="00CD0D36" w:rsidP="00FC77E3">
      <w:pPr>
        <w:pStyle w:val="a5"/>
        <w:ind w:left="-851"/>
        <w:jc w:val="both"/>
        <w:rPr>
          <w:rFonts w:ascii="Times New Roman" w:hAnsi="Times New Roman" w:cs="Times New Roman"/>
        </w:rPr>
      </w:pPr>
      <w:r>
        <w:rPr>
          <w:rStyle w:val="a7"/>
        </w:rPr>
        <w:footnoteRef/>
      </w:r>
      <w:r>
        <w:t xml:space="preserve"> </w:t>
      </w:r>
      <w:r w:rsidRPr="00CE1188">
        <w:rPr>
          <w:rFonts w:ascii="Times New Roman" w:hAnsi="Times New Roman" w:cs="Times New Roman"/>
        </w:rPr>
        <w:t>Известия Петровской Земледельческой и Лесной академии. Журналы заседаний совета Петровской Земледельческой и Лес</w:t>
      </w:r>
      <w:r>
        <w:rPr>
          <w:rFonts w:ascii="Times New Roman" w:hAnsi="Times New Roman" w:cs="Times New Roman"/>
        </w:rPr>
        <w:t>н</w:t>
      </w:r>
      <w:r w:rsidRPr="00CE1188">
        <w:rPr>
          <w:rFonts w:ascii="Times New Roman" w:hAnsi="Times New Roman" w:cs="Times New Roman"/>
        </w:rPr>
        <w:t>ой академии</w:t>
      </w:r>
      <w:r>
        <w:rPr>
          <w:rFonts w:ascii="Times New Roman" w:hAnsi="Times New Roman" w:cs="Times New Roman"/>
        </w:rPr>
        <w:t>. 1882 г. Вып. 3. - С. 191.</w:t>
      </w:r>
      <w:r w:rsidRPr="0066691D">
        <w:rPr>
          <w:rFonts w:ascii="Times New Roman" w:hAnsi="Times New Roman" w:cs="Times New Roman"/>
        </w:rPr>
        <w:t xml:space="preserve"> </w:t>
      </w:r>
      <w:r>
        <w:rPr>
          <w:rFonts w:ascii="Times New Roman" w:hAnsi="Times New Roman" w:cs="Times New Roman"/>
        </w:rPr>
        <w:t>//</w:t>
      </w:r>
      <w:r w:rsidRPr="009C318B">
        <w:rPr>
          <w:rFonts w:ascii="Times New Roman" w:hAnsi="Times New Roman" w:cs="Times New Roman"/>
        </w:rPr>
        <w:t xml:space="preserve"> </w:t>
      </w:r>
      <w:r>
        <w:rPr>
          <w:rFonts w:ascii="Times New Roman" w:hAnsi="Times New Roman" w:cs="Times New Roman"/>
        </w:rPr>
        <w:t>Научная библиотека ТГИАМЗ, ТМ 23918/249.</w:t>
      </w:r>
    </w:p>
  </w:footnote>
  <w:footnote w:id="115">
    <w:p w:rsidR="00CD0D36" w:rsidRPr="00FC7229" w:rsidRDefault="00CD0D36" w:rsidP="00FC77E3">
      <w:pPr>
        <w:pStyle w:val="a5"/>
        <w:ind w:left="-851"/>
        <w:jc w:val="both"/>
        <w:rPr>
          <w:rFonts w:ascii="Times New Roman" w:hAnsi="Times New Roman" w:cs="Times New Roman"/>
        </w:rPr>
      </w:pPr>
      <w:r w:rsidRPr="00FC7229">
        <w:rPr>
          <w:rStyle w:val="a7"/>
          <w:rFonts w:ascii="Times New Roman" w:hAnsi="Times New Roman" w:cs="Times New Roman"/>
        </w:rPr>
        <w:footnoteRef/>
      </w:r>
      <w:r w:rsidRPr="00FC7229">
        <w:rPr>
          <w:rFonts w:ascii="Times New Roman" w:hAnsi="Times New Roman" w:cs="Times New Roman"/>
        </w:rPr>
        <w:t xml:space="preserve"> В 1881-1887 гг. </w:t>
      </w:r>
      <w:r w:rsidRPr="00FC7229">
        <w:rPr>
          <w:rFonts w:ascii="Times New Roman" w:hAnsi="Times New Roman" w:cs="Times New Roman"/>
          <w:bCs/>
        </w:rPr>
        <w:t>В</w:t>
      </w:r>
      <w:r w:rsidRPr="00FC7229">
        <w:rPr>
          <w:rFonts w:ascii="Times New Roman" w:hAnsi="Times New Roman" w:cs="Times New Roman"/>
        </w:rPr>
        <w:t>.</w:t>
      </w:r>
      <w:r w:rsidRPr="00FC7229">
        <w:rPr>
          <w:rFonts w:ascii="Times New Roman" w:hAnsi="Times New Roman" w:cs="Times New Roman"/>
          <w:bCs/>
        </w:rPr>
        <w:t>Т</w:t>
      </w:r>
      <w:r w:rsidRPr="00FC7229">
        <w:rPr>
          <w:rFonts w:ascii="Times New Roman" w:hAnsi="Times New Roman" w:cs="Times New Roman"/>
        </w:rPr>
        <w:t>.</w:t>
      </w:r>
      <w:r>
        <w:rPr>
          <w:rFonts w:ascii="Times New Roman" w:hAnsi="Times New Roman" w:cs="Times New Roman"/>
        </w:rPr>
        <w:t xml:space="preserve"> </w:t>
      </w:r>
      <w:r w:rsidRPr="00FC7229">
        <w:rPr>
          <w:rFonts w:ascii="Times New Roman" w:hAnsi="Times New Roman" w:cs="Times New Roman"/>
          <w:bCs/>
        </w:rPr>
        <w:t>Собичевский</w:t>
      </w:r>
      <w:r>
        <w:rPr>
          <w:rFonts w:ascii="Times New Roman" w:hAnsi="Times New Roman" w:cs="Times New Roman"/>
          <w:bCs/>
        </w:rPr>
        <w:t>, учёный-лесовод,</w:t>
      </w:r>
      <w:r w:rsidRPr="00FC7229">
        <w:rPr>
          <w:rFonts w:ascii="Times New Roman" w:hAnsi="Times New Roman" w:cs="Times New Roman"/>
        </w:rPr>
        <w:t xml:space="preserve"> был директором Санкт-Петербургского лесного института.</w:t>
      </w:r>
    </w:p>
  </w:footnote>
  <w:footnote w:id="116">
    <w:p w:rsidR="00CD0D36" w:rsidRPr="00360B82" w:rsidRDefault="00CD0D36" w:rsidP="00FC77E3">
      <w:pPr>
        <w:pStyle w:val="a5"/>
        <w:ind w:left="-851"/>
        <w:jc w:val="both"/>
        <w:rPr>
          <w:rFonts w:ascii="Times New Roman" w:hAnsi="Times New Roman" w:cs="Times New Roman"/>
        </w:rPr>
      </w:pPr>
      <w:r>
        <w:rPr>
          <w:rStyle w:val="a7"/>
        </w:rPr>
        <w:footnoteRef/>
      </w:r>
      <w:r>
        <w:t xml:space="preserve"> </w:t>
      </w:r>
      <w:r w:rsidRPr="00CE1188">
        <w:rPr>
          <w:rFonts w:ascii="Times New Roman" w:hAnsi="Times New Roman" w:cs="Times New Roman"/>
        </w:rPr>
        <w:t>Известия Петровской Земледельческой и Лесной академии. Журналы заседаний совета Петровской Земледельческой и Лес</w:t>
      </w:r>
      <w:r>
        <w:rPr>
          <w:rFonts w:ascii="Times New Roman" w:hAnsi="Times New Roman" w:cs="Times New Roman"/>
        </w:rPr>
        <w:t>н</w:t>
      </w:r>
      <w:r w:rsidRPr="00CE1188">
        <w:rPr>
          <w:rFonts w:ascii="Times New Roman" w:hAnsi="Times New Roman" w:cs="Times New Roman"/>
        </w:rPr>
        <w:t>ой академии</w:t>
      </w:r>
      <w:r>
        <w:rPr>
          <w:rFonts w:ascii="Times New Roman" w:hAnsi="Times New Roman" w:cs="Times New Roman"/>
        </w:rPr>
        <w:t>. 1882 г. Вып. 3. - С. 194.</w:t>
      </w:r>
      <w:r w:rsidRPr="0066691D">
        <w:rPr>
          <w:rFonts w:ascii="Times New Roman" w:hAnsi="Times New Roman" w:cs="Times New Roman"/>
        </w:rPr>
        <w:t xml:space="preserve"> </w:t>
      </w:r>
      <w:r>
        <w:rPr>
          <w:rFonts w:ascii="Times New Roman" w:hAnsi="Times New Roman" w:cs="Times New Roman"/>
        </w:rPr>
        <w:t>//</w:t>
      </w:r>
      <w:r w:rsidRPr="009C318B">
        <w:rPr>
          <w:rFonts w:ascii="Times New Roman" w:hAnsi="Times New Roman" w:cs="Times New Roman"/>
        </w:rPr>
        <w:t xml:space="preserve"> </w:t>
      </w:r>
      <w:r>
        <w:rPr>
          <w:rFonts w:ascii="Times New Roman" w:hAnsi="Times New Roman" w:cs="Times New Roman"/>
        </w:rPr>
        <w:t>Научная библиотека ТГИАМЗ, ТМ 23918/249.</w:t>
      </w:r>
    </w:p>
  </w:footnote>
  <w:footnote w:id="117">
    <w:p w:rsidR="00CD0D36" w:rsidRPr="007D49BC" w:rsidRDefault="00CD0D36" w:rsidP="00F1270A">
      <w:pPr>
        <w:pStyle w:val="a5"/>
        <w:ind w:left="-284" w:hanging="567"/>
        <w:jc w:val="both"/>
        <w:rPr>
          <w:rFonts w:ascii="Times New Roman" w:hAnsi="Times New Roman" w:cs="Times New Roman"/>
        </w:rPr>
      </w:pPr>
      <w:r>
        <w:rPr>
          <w:rStyle w:val="a7"/>
        </w:rPr>
        <w:footnoteRef/>
      </w:r>
      <w:r>
        <w:t xml:space="preserve"> </w:t>
      </w:r>
      <w:r>
        <w:rPr>
          <w:rFonts w:ascii="Times New Roman" w:hAnsi="Times New Roman" w:cs="Times New Roman"/>
        </w:rPr>
        <w:t>Там же,</w:t>
      </w:r>
      <w:r w:rsidRPr="00DB164D">
        <w:rPr>
          <w:rFonts w:ascii="Times New Roman" w:hAnsi="Times New Roman" w:cs="Times New Roman"/>
        </w:rPr>
        <w:t xml:space="preserve"> 1883 г. Вып. 1</w:t>
      </w:r>
      <w:r>
        <w:t xml:space="preserve"> </w:t>
      </w:r>
      <w:r>
        <w:rPr>
          <w:rFonts w:ascii="Times New Roman" w:hAnsi="Times New Roman" w:cs="Times New Roman"/>
        </w:rPr>
        <w:t>//</w:t>
      </w:r>
      <w:r w:rsidRPr="009C318B">
        <w:rPr>
          <w:rFonts w:ascii="Times New Roman" w:hAnsi="Times New Roman" w:cs="Times New Roman"/>
        </w:rPr>
        <w:t xml:space="preserve"> </w:t>
      </w:r>
      <w:r>
        <w:rPr>
          <w:rFonts w:ascii="Times New Roman" w:hAnsi="Times New Roman" w:cs="Times New Roman"/>
        </w:rPr>
        <w:t>Научная библиотека ТГИАМЗ, ТМ 23918/249.</w:t>
      </w:r>
    </w:p>
  </w:footnote>
  <w:footnote w:id="118">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r w:rsidRPr="00DB164D">
        <w:rPr>
          <w:rFonts w:ascii="Times New Roman" w:hAnsi="Times New Roman" w:cs="Times New Roman"/>
        </w:rPr>
        <w:t xml:space="preserve"> 1884 г. Вып. 2. </w:t>
      </w:r>
      <w:r>
        <w:rPr>
          <w:rFonts w:ascii="Times New Roman" w:hAnsi="Times New Roman" w:cs="Times New Roman"/>
        </w:rPr>
        <w:t xml:space="preserve">- </w:t>
      </w:r>
      <w:r w:rsidRPr="00DB164D">
        <w:rPr>
          <w:rFonts w:ascii="Times New Roman" w:hAnsi="Times New Roman" w:cs="Times New Roman"/>
        </w:rPr>
        <w:t xml:space="preserve">С. 127 </w:t>
      </w:r>
      <w:r>
        <w:rPr>
          <w:rFonts w:ascii="Times New Roman" w:hAnsi="Times New Roman" w:cs="Times New Roman"/>
        </w:rPr>
        <w:t>//</w:t>
      </w:r>
      <w:r w:rsidRPr="009C318B">
        <w:rPr>
          <w:rFonts w:ascii="Times New Roman" w:hAnsi="Times New Roman" w:cs="Times New Roman"/>
        </w:rPr>
        <w:t xml:space="preserve"> </w:t>
      </w:r>
      <w:r>
        <w:rPr>
          <w:rFonts w:ascii="Times New Roman" w:hAnsi="Times New Roman" w:cs="Times New Roman"/>
        </w:rPr>
        <w:t>Научная библиотека ТГИАМЗ, ТМ 23918/249.</w:t>
      </w:r>
    </w:p>
  </w:footnote>
  <w:footnote w:id="119">
    <w:p w:rsidR="00CD0D36" w:rsidRPr="00DB164D"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DB164D">
        <w:rPr>
          <w:rFonts w:ascii="Times New Roman" w:hAnsi="Times New Roman" w:cs="Times New Roman"/>
        </w:rPr>
        <w:t>. 128-129.</w:t>
      </w:r>
    </w:p>
  </w:footnote>
  <w:footnote w:id="120">
    <w:p w:rsidR="00CD0D36" w:rsidRPr="00B25064" w:rsidRDefault="00CD0D36" w:rsidP="00F1270A">
      <w:pPr>
        <w:pStyle w:val="a5"/>
        <w:ind w:left="-284" w:hanging="567"/>
        <w:rPr>
          <w:rFonts w:ascii="Times New Roman" w:hAnsi="Times New Roman" w:cs="Times New Roman"/>
        </w:rPr>
      </w:pPr>
      <w:r w:rsidRPr="00B25064">
        <w:rPr>
          <w:rStyle w:val="a7"/>
          <w:rFonts w:ascii="Times New Roman" w:hAnsi="Times New Roman" w:cs="Times New Roman"/>
        </w:rPr>
        <w:footnoteRef/>
      </w:r>
      <w:r w:rsidRPr="00B25064">
        <w:rPr>
          <w:rFonts w:ascii="Times New Roman" w:hAnsi="Times New Roman" w:cs="Times New Roman"/>
        </w:rPr>
        <w:t xml:space="preserve"> ГАТО  «ГА в То</w:t>
      </w:r>
      <w:r>
        <w:rPr>
          <w:rFonts w:ascii="Times New Roman" w:hAnsi="Times New Roman" w:cs="Times New Roman"/>
        </w:rPr>
        <w:t>больске», ф. 147, оп. 1, д. 5, л</w:t>
      </w:r>
      <w:r w:rsidRPr="00B25064">
        <w:rPr>
          <w:rFonts w:ascii="Times New Roman" w:hAnsi="Times New Roman" w:cs="Times New Roman"/>
        </w:rPr>
        <w:t>. 20.</w:t>
      </w:r>
    </w:p>
  </w:footnote>
  <w:footnote w:id="121">
    <w:p w:rsidR="00CD0D36" w:rsidRPr="00FE0451" w:rsidRDefault="00CD0D36" w:rsidP="00F1270A">
      <w:pPr>
        <w:pStyle w:val="a5"/>
        <w:ind w:left="-284" w:hanging="567"/>
        <w:rPr>
          <w:rFonts w:ascii="Times New Roman" w:hAnsi="Times New Roman" w:cs="Times New Roman"/>
        </w:rPr>
      </w:pPr>
      <w:r w:rsidRPr="00FE0451">
        <w:rPr>
          <w:rStyle w:val="a7"/>
          <w:rFonts w:ascii="Times New Roman" w:hAnsi="Times New Roman" w:cs="Times New Roman"/>
        </w:rPr>
        <w:footnoteRef/>
      </w:r>
      <w:r>
        <w:rPr>
          <w:rFonts w:ascii="Times New Roman" w:hAnsi="Times New Roman" w:cs="Times New Roman"/>
        </w:rPr>
        <w:t xml:space="preserve"> Там же, л</w:t>
      </w:r>
      <w:r w:rsidRPr="00FE0451">
        <w:rPr>
          <w:rFonts w:ascii="Times New Roman" w:hAnsi="Times New Roman" w:cs="Times New Roman"/>
        </w:rPr>
        <w:t>. 31.</w:t>
      </w:r>
    </w:p>
  </w:footnote>
  <w:footnote w:id="122">
    <w:p w:rsidR="00CD0D36" w:rsidRPr="001948F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w:t>
      </w:r>
      <w:r w:rsidRPr="001948F7">
        <w:rPr>
          <w:rFonts w:ascii="Times New Roman" w:hAnsi="Times New Roman" w:cs="Times New Roman"/>
        </w:rPr>
        <w:t>. 20.</w:t>
      </w:r>
    </w:p>
  </w:footnote>
  <w:footnote w:id="123">
    <w:p w:rsidR="00CD0D36" w:rsidRPr="00753404" w:rsidRDefault="00CD0D36" w:rsidP="00F1270A">
      <w:pPr>
        <w:pStyle w:val="a5"/>
        <w:ind w:left="-284" w:hanging="567"/>
        <w:jc w:val="both"/>
        <w:rPr>
          <w:rFonts w:ascii="Times New Roman" w:hAnsi="Times New Roman" w:cs="Times New Roman"/>
        </w:rPr>
      </w:pPr>
      <w:r>
        <w:rPr>
          <w:rStyle w:val="a7"/>
        </w:rPr>
        <w:footnoteRef/>
      </w:r>
      <w:r>
        <w:t xml:space="preserve"> </w:t>
      </w:r>
      <w:r w:rsidRPr="00CE1188">
        <w:rPr>
          <w:rFonts w:ascii="Times New Roman" w:hAnsi="Times New Roman" w:cs="Times New Roman"/>
        </w:rPr>
        <w:t>Известия Петровской Земледельческой и Лесной академии. Журналы заседаний совета Петровской Земледельческой и Лес</w:t>
      </w:r>
      <w:r>
        <w:rPr>
          <w:rFonts w:ascii="Times New Roman" w:hAnsi="Times New Roman" w:cs="Times New Roman"/>
        </w:rPr>
        <w:t>н</w:t>
      </w:r>
      <w:r w:rsidRPr="00CE1188">
        <w:rPr>
          <w:rFonts w:ascii="Times New Roman" w:hAnsi="Times New Roman" w:cs="Times New Roman"/>
        </w:rPr>
        <w:t>ой академии</w:t>
      </w:r>
      <w:r>
        <w:rPr>
          <w:rFonts w:ascii="Times New Roman" w:hAnsi="Times New Roman" w:cs="Times New Roman"/>
        </w:rPr>
        <w:t>. 1882 г. Вып. 3.</w:t>
      </w:r>
      <w:r w:rsidRPr="0066691D">
        <w:rPr>
          <w:rFonts w:ascii="Times New Roman" w:hAnsi="Times New Roman" w:cs="Times New Roman"/>
        </w:rPr>
        <w:t xml:space="preserve"> </w:t>
      </w:r>
      <w:r>
        <w:rPr>
          <w:rFonts w:ascii="Times New Roman" w:hAnsi="Times New Roman" w:cs="Times New Roman"/>
        </w:rPr>
        <w:t>//</w:t>
      </w:r>
      <w:r w:rsidRPr="009C318B">
        <w:rPr>
          <w:rFonts w:ascii="Times New Roman" w:hAnsi="Times New Roman" w:cs="Times New Roman"/>
        </w:rPr>
        <w:t xml:space="preserve"> </w:t>
      </w:r>
      <w:r>
        <w:rPr>
          <w:rFonts w:ascii="Times New Roman" w:hAnsi="Times New Roman" w:cs="Times New Roman"/>
        </w:rPr>
        <w:t>Научная библиотека ТГИАМЗ, ТМ 23918/249.</w:t>
      </w:r>
    </w:p>
  </w:footnote>
  <w:footnote w:id="124">
    <w:p w:rsidR="00CD0D36" w:rsidRDefault="00CD0D36" w:rsidP="00F1270A">
      <w:pPr>
        <w:spacing w:after="0" w:line="240" w:lineRule="auto"/>
        <w:ind w:left="-284" w:hanging="567"/>
        <w:jc w:val="both"/>
        <w:rPr>
          <w:rFonts w:ascii="Times New Roman" w:hAnsi="Times New Roman" w:cs="Times New Roman"/>
        </w:rPr>
      </w:pPr>
      <w:r>
        <w:rPr>
          <w:rStyle w:val="a7"/>
        </w:rPr>
        <w:footnoteRef/>
      </w:r>
      <w:r>
        <w:t xml:space="preserve"> </w:t>
      </w:r>
      <w:r w:rsidRPr="00265CBE">
        <w:rPr>
          <w:rFonts w:ascii="Times New Roman" w:hAnsi="Times New Roman" w:cs="Times New Roman"/>
          <w:sz w:val="20"/>
          <w:szCs w:val="20"/>
        </w:rPr>
        <w:t>Шелухин И. С. Николай Лукич Скалозубов. Новосиб. кн. изд. 1961.</w:t>
      </w:r>
      <w:r>
        <w:rPr>
          <w:rFonts w:ascii="Times New Roman" w:hAnsi="Times New Roman" w:cs="Times New Roman"/>
          <w:sz w:val="20"/>
          <w:szCs w:val="20"/>
        </w:rPr>
        <w:t xml:space="preserve"> - С. 14.</w:t>
      </w:r>
    </w:p>
    <w:p w:rsidR="00CD0D36" w:rsidRDefault="00CD0D36" w:rsidP="00F1270A">
      <w:pPr>
        <w:pStyle w:val="a5"/>
        <w:ind w:left="-284" w:hanging="567"/>
      </w:pPr>
    </w:p>
  </w:footnote>
  <w:footnote w:id="125">
    <w:p w:rsidR="00CD0D36" w:rsidRPr="00572B57" w:rsidRDefault="00CD0D36" w:rsidP="00F1270A">
      <w:pPr>
        <w:pStyle w:val="a5"/>
        <w:ind w:left="-284" w:hanging="567"/>
        <w:rPr>
          <w:rFonts w:ascii="Times New Roman" w:hAnsi="Times New Roman" w:cs="Times New Roman"/>
        </w:rPr>
      </w:pPr>
      <w:r>
        <w:rPr>
          <w:rStyle w:val="a7"/>
        </w:rPr>
        <w:footnoteRef/>
      </w:r>
      <w:r>
        <w:t xml:space="preserve"> </w:t>
      </w:r>
      <w:r w:rsidRPr="00B25064">
        <w:rPr>
          <w:rFonts w:ascii="Times New Roman" w:hAnsi="Times New Roman" w:cs="Times New Roman"/>
        </w:rPr>
        <w:t>ГАТО  «ГА в Тобо</w:t>
      </w:r>
      <w:r>
        <w:rPr>
          <w:rFonts w:ascii="Times New Roman" w:hAnsi="Times New Roman" w:cs="Times New Roman"/>
        </w:rPr>
        <w:t>льске», ф. 147, оп. 1, д. 5, л. 31.</w:t>
      </w:r>
    </w:p>
  </w:footnote>
  <w:footnote w:id="126">
    <w:p w:rsidR="00CD0D36" w:rsidRPr="00F1226F" w:rsidRDefault="00CD0D36" w:rsidP="00F1270A">
      <w:pPr>
        <w:pStyle w:val="a5"/>
        <w:ind w:left="-284" w:hanging="567"/>
        <w:jc w:val="both"/>
        <w:rPr>
          <w:rFonts w:ascii="Times New Roman" w:hAnsi="Times New Roman" w:cs="Times New Roman"/>
        </w:rPr>
      </w:pPr>
      <w:r>
        <w:rPr>
          <w:rStyle w:val="a7"/>
        </w:rPr>
        <w:footnoteRef/>
      </w:r>
      <w:r>
        <w:t xml:space="preserve"> </w:t>
      </w:r>
      <w:r w:rsidRPr="00F1226F">
        <w:rPr>
          <w:rFonts w:ascii="Times New Roman" w:hAnsi="Times New Roman" w:cs="Times New Roman"/>
        </w:rPr>
        <w:t xml:space="preserve">Михаил Александрович </w:t>
      </w:r>
      <w:r w:rsidRPr="00F1226F">
        <w:rPr>
          <w:rFonts w:ascii="Times New Roman" w:hAnsi="Times New Roman" w:cs="Times New Roman"/>
          <w:bCs/>
        </w:rPr>
        <w:t>Бакунин (1814-1876)</w:t>
      </w:r>
      <w:r w:rsidRPr="00F1226F">
        <w:rPr>
          <w:rFonts w:ascii="Times New Roman" w:hAnsi="Times New Roman" w:cs="Times New Roman"/>
        </w:rPr>
        <w:t xml:space="preserve"> — русский мыслитель, революционер, идеолог народничества. </w:t>
      </w:r>
      <w:r w:rsidRPr="00F1226F">
        <w:rPr>
          <w:rFonts w:ascii="Times New Roman" w:hAnsi="Times New Roman" w:cs="Times New Roman"/>
          <w:bCs/>
        </w:rPr>
        <w:t>Бакунин</w:t>
      </w:r>
      <w:r w:rsidRPr="00F1226F">
        <w:rPr>
          <w:rFonts w:ascii="Times New Roman" w:hAnsi="Times New Roman" w:cs="Times New Roman"/>
        </w:rPr>
        <w:t xml:space="preserve"> считается одной из самых влиятельных фигур анархизма.</w:t>
      </w:r>
    </w:p>
  </w:footnote>
  <w:footnote w:id="127">
    <w:p w:rsidR="00CD0D36" w:rsidRPr="006A4D05" w:rsidRDefault="00CD0D36" w:rsidP="00F1270A">
      <w:pPr>
        <w:spacing w:after="0" w:line="240" w:lineRule="auto"/>
        <w:ind w:left="-284" w:hanging="567"/>
        <w:jc w:val="both"/>
        <w:rPr>
          <w:rFonts w:ascii="Times New Roman" w:hAnsi="Times New Roman" w:cs="Times New Roman"/>
          <w:sz w:val="24"/>
          <w:szCs w:val="24"/>
        </w:rPr>
      </w:pPr>
      <w:r>
        <w:rPr>
          <w:rStyle w:val="a7"/>
        </w:rPr>
        <w:footnoteRef/>
      </w:r>
      <w:r>
        <w:t xml:space="preserve"> </w:t>
      </w:r>
      <w:hyperlink r:id="rId8" w:history="1">
        <w:r w:rsidRPr="006A4D05">
          <w:rPr>
            <w:rStyle w:val="ac"/>
            <w:rFonts w:ascii="Times New Roman" w:hAnsi="Times New Roman" w:cs="Times New Roman"/>
            <w:color w:val="auto"/>
            <w:sz w:val="20"/>
            <w:szCs w:val="20"/>
            <w:u w:val="none"/>
          </w:rPr>
          <w:t>www.sovsekretno.ru/articles/id/131</w:t>
        </w:r>
      </w:hyperlink>
    </w:p>
  </w:footnote>
  <w:footnote w:id="128">
    <w:p w:rsidR="00CD0D36" w:rsidRPr="00F32BC2" w:rsidRDefault="00CD0D36" w:rsidP="00F1270A">
      <w:pPr>
        <w:pStyle w:val="a5"/>
        <w:ind w:left="-284" w:hanging="567"/>
        <w:rPr>
          <w:rFonts w:ascii="Times New Roman" w:hAnsi="Times New Roman" w:cs="Times New Roman"/>
        </w:rPr>
      </w:pPr>
      <w:r>
        <w:rPr>
          <w:rStyle w:val="a7"/>
        </w:rPr>
        <w:footnoteRef/>
      </w:r>
      <w:r>
        <w:t xml:space="preserve"> </w:t>
      </w:r>
      <w:r w:rsidRPr="00F32BC2">
        <w:rPr>
          <w:rFonts w:ascii="Times New Roman" w:hAnsi="Times New Roman" w:cs="Times New Roman"/>
        </w:rPr>
        <w:t>Там же.</w:t>
      </w:r>
    </w:p>
  </w:footnote>
  <w:footnote w:id="129">
    <w:p w:rsidR="00CD0D36" w:rsidRPr="00B25064" w:rsidRDefault="00CD0D36" w:rsidP="00F1270A">
      <w:pPr>
        <w:pStyle w:val="a5"/>
        <w:ind w:left="-284" w:hanging="567"/>
        <w:rPr>
          <w:rFonts w:ascii="Times New Roman" w:hAnsi="Times New Roman" w:cs="Times New Roman"/>
        </w:rPr>
      </w:pPr>
      <w:r w:rsidRPr="00B25064">
        <w:rPr>
          <w:rStyle w:val="a7"/>
          <w:rFonts w:ascii="Times New Roman" w:hAnsi="Times New Roman" w:cs="Times New Roman"/>
        </w:rPr>
        <w:footnoteRef/>
      </w:r>
      <w:r w:rsidRPr="00B25064">
        <w:rPr>
          <w:rFonts w:ascii="Times New Roman" w:hAnsi="Times New Roman" w:cs="Times New Roman"/>
        </w:rPr>
        <w:t xml:space="preserve"> ГАТО  «ГА в Тобо</w:t>
      </w:r>
      <w:r>
        <w:rPr>
          <w:rFonts w:ascii="Times New Roman" w:hAnsi="Times New Roman" w:cs="Times New Roman"/>
        </w:rPr>
        <w:t>льске», ф. 147, оп. 1, д. 5, л.</w:t>
      </w:r>
      <w:r w:rsidRPr="00B25064">
        <w:rPr>
          <w:rFonts w:ascii="Times New Roman" w:hAnsi="Times New Roman" w:cs="Times New Roman"/>
        </w:rPr>
        <w:t xml:space="preserve"> 18.</w:t>
      </w:r>
    </w:p>
  </w:footnote>
  <w:footnote w:id="130">
    <w:p w:rsidR="00CD0D36" w:rsidRPr="00182626" w:rsidRDefault="00CD0D36" w:rsidP="00F1270A">
      <w:pPr>
        <w:spacing w:after="0" w:line="240" w:lineRule="auto"/>
        <w:ind w:left="-284" w:hanging="567"/>
        <w:jc w:val="both"/>
        <w:rPr>
          <w:rFonts w:ascii="Times New Roman" w:hAnsi="Times New Roman" w:cs="Times New Roman"/>
          <w:sz w:val="20"/>
          <w:szCs w:val="20"/>
        </w:rPr>
      </w:pPr>
      <w:r>
        <w:rPr>
          <w:rStyle w:val="a7"/>
        </w:rPr>
        <w:footnoteRef/>
      </w:r>
      <w:r>
        <w:t xml:space="preserve"> </w:t>
      </w:r>
      <w:r w:rsidRPr="00B25064">
        <w:rPr>
          <w:rFonts w:ascii="Times New Roman" w:hAnsi="Times New Roman" w:cs="Times New Roman"/>
          <w:sz w:val="20"/>
          <w:szCs w:val="20"/>
        </w:rPr>
        <w:t xml:space="preserve">Шелухин И. С. Николай Лукич Скалозубов. Новосиб. кн. изд. 1961. </w:t>
      </w:r>
      <w:r>
        <w:rPr>
          <w:rFonts w:ascii="Times New Roman" w:hAnsi="Times New Roman" w:cs="Times New Roman"/>
          <w:sz w:val="20"/>
          <w:szCs w:val="20"/>
        </w:rPr>
        <w:t xml:space="preserve">- </w:t>
      </w:r>
      <w:r w:rsidRPr="00B25064">
        <w:rPr>
          <w:rFonts w:ascii="Times New Roman" w:hAnsi="Times New Roman" w:cs="Times New Roman"/>
          <w:sz w:val="20"/>
          <w:szCs w:val="20"/>
        </w:rPr>
        <w:t>С. 12.</w:t>
      </w:r>
    </w:p>
  </w:footnote>
  <w:footnote w:id="131">
    <w:p w:rsidR="00CD0D36" w:rsidRPr="0045026B" w:rsidRDefault="00CD0D36" w:rsidP="00F1270A">
      <w:pPr>
        <w:pStyle w:val="a5"/>
        <w:ind w:left="-284" w:hanging="567"/>
        <w:rPr>
          <w:rFonts w:ascii="Times New Roman" w:hAnsi="Times New Roman" w:cs="Times New Roman"/>
        </w:rPr>
      </w:pPr>
      <w:r w:rsidRPr="0045026B">
        <w:rPr>
          <w:rStyle w:val="a7"/>
          <w:rFonts w:ascii="Times New Roman" w:hAnsi="Times New Roman" w:cs="Times New Roman"/>
        </w:rPr>
        <w:footnoteRef/>
      </w:r>
      <w:r>
        <w:rPr>
          <w:rFonts w:ascii="Times New Roman" w:hAnsi="Times New Roman" w:cs="Times New Roman"/>
        </w:rPr>
        <w:t xml:space="preserve"> Там же, с</w:t>
      </w:r>
      <w:r w:rsidRPr="0045026B">
        <w:rPr>
          <w:rFonts w:ascii="Times New Roman" w:hAnsi="Times New Roman" w:cs="Times New Roman"/>
        </w:rPr>
        <w:t>. 16.</w:t>
      </w:r>
    </w:p>
  </w:footnote>
  <w:footnote w:id="132">
    <w:p w:rsidR="00CD0D36" w:rsidRDefault="00CD0D36" w:rsidP="00F1270A">
      <w:pPr>
        <w:pStyle w:val="a5"/>
        <w:ind w:left="-284" w:hanging="567"/>
      </w:pPr>
      <w:r>
        <w:rPr>
          <w:rStyle w:val="a7"/>
        </w:rPr>
        <w:footnoteRef/>
      </w:r>
      <w:r>
        <w:t xml:space="preserve"> </w:t>
      </w:r>
      <w:r w:rsidRPr="00B25064">
        <w:rPr>
          <w:rFonts w:ascii="Times New Roman" w:hAnsi="Times New Roman" w:cs="Times New Roman"/>
        </w:rPr>
        <w:t>ГАТО  «ГА в Тобо</w:t>
      </w:r>
      <w:r>
        <w:rPr>
          <w:rFonts w:ascii="Times New Roman" w:hAnsi="Times New Roman" w:cs="Times New Roman"/>
        </w:rPr>
        <w:t>льске», ф. 147, оп. 1, д. 5, л. 20.</w:t>
      </w:r>
    </w:p>
  </w:footnote>
  <w:footnote w:id="133">
    <w:p w:rsidR="00CD0D36" w:rsidRDefault="00CD0D36" w:rsidP="00F1270A">
      <w:pPr>
        <w:pStyle w:val="a5"/>
        <w:ind w:left="-284" w:hanging="567"/>
      </w:pPr>
      <w:r>
        <w:rPr>
          <w:rStyle w:val="a7"/>
        </w:rPr>
        <w:footnoteRef/>
      </w:r>
      <w:r>
        <w:t xml:space="preserve"> </w:t>
      </w:r>
      <w:r>
        <w:rPr>
          <w:rFonts w:ascii="Times New Roman" w:hAnsi="Times New Roman" w:cs="Times New Roman"/>
        </w:rPr>
        <w:t>Там же, л. 32.</w:t>
      </w:r>
    </w:p>
  </w:footnote>
  <w:footnote w:id="134">
    <w:p w:rsidR="00CD0D36" w:rsidRPr="00BC0446" w:rsidRDefault="00CD0D36" w:rsidP="00F8456F">
      <w:pPr>
        <w:pStyle w:val="a5"/>
        <w:ind w:left="-851"/>
        <w:jc w:val="both"/>
        <w:rPr>
          <w:rFonts w:ascii="Times New Roman" w:hAnsi="Times New Roman" w:cs="Times New Roman"/>
        </w:rPr>
      </w:pPr>
      <w:r>
        <w:rPr>
          <w:rStyle w:val="a7"/>
        </w:rPr>
        <w:footnoteRef/>
      </w:r>
      <w:r>
        <w:t xml:space="preserve"> </w:t>
      </w:r>
      <w:r w:rsidRPr="00BA3F4E">
        <w:rPr>
          <w:rFonts w:ascii="Times New Roman" w:hAnsi="Times New Roman" w:cs="Times New Roman"/>
        </w:rPr>
        <w:t>Известия Петровской Земледельческой и Лесной академии. Журналы заседаний совета П</w:t>
      </w:r>
      <w:r>
        <w:rPr>
          <w:rFonts w:ascii="Times New Roman" w:hAnsi="Times New Roman" w:cs="Times New Roman"/>
        </w:rPr>
        <w:t>етровской Земледельческой и Лесн</w:t>
      </w:r>
      <w:r w:rsidRPr="00BA3F4E">
        <w:rPr>
          <w:rFonts w:ascii="Times New Roman" w:hAnsi="Times New Roman" w:cs="Times New Roman"/>
        </w:rPr>
        <w:t>ой академии.</w:t>
      </w:r>
      <w:r>
        <w:rPr>
          <w:rFonts w:ascii="Times New Roman" w:hAnsi="Times New Roman" w:cs="Times New Roman"/>
        </w:rPr>
        <w:t xml:space="preserve"> 1883 г. Вып. 1. - С. 42.</w:t>
      </w:r>
      <w:r w:rsidRPr="00BA3F4E">
        <w:rPr>
          <w:rFonts w:ascii="Times New Roman" w:hAnsi="Times New Roman" w:cs="Times New Roman"/>
        </w:rPr>
        <w:t xml:space="preserve"> М.: Типография М. Н. Лаврова… // Научная б</w:t>
      </w:r>
      <w:r>
        <w:rPr>
          <w:rFonts w:ascii="Times New Roman" w:hAnsi="Times New Roman" w:cs="Times New Roman"/>
        </w:rPr>
        <w:t>иблиотека ТГИАМЗ, ТМ 23918/249.</w:t>
      </w:r>
    </w:p>
  </w:footnote>
  <w:footnote w:id="135">
    <w:p w:rsidR="00CD0D36" w:rsidRPr="00451113" w:rsidRDefault="00CD0D36" w:rsidP="00F1270A">
      <w:pPr>
        <w:pStyle w:val="a5"/>
        <w:ind w:left="-284" w:hanging="567"/>
        <w:rPr>
          <w:rFonts w:ascii="Times New Roman" w:hAnsi="Times New Roman" w:cs="Times New Roman"/>
        </w:rPr>
      </w:pPr>
      <w:r>
        <w:rPr>
          <w:rStyle w:val="a7"/>
        </w:rPr>
        <w:footnoteRef/>
      </w:r>
      <w:r>
        <w:t xml:space="preserve"> </w:t>
      </w:r>
      <w:r w:rsidRPr="00451113">
        <w:rPr>
          <w:rFonts w:ascii="Times New Roman" w:hAnsi="Times New Roman" w:cs="Times New Roman"/>
        </w:rPr>
        <w:t>Там же.</w:t>
      </w:r>
    </w:p>
  </w:footnote>
  <w:footnote w:id="136">
    <w:p w:rsidR="00CD0D36" w:rsidRPr="00357979" w:rsidRDefault="00CD0D36" w:rsidP="00F1270A">
      <w:pPr>
        <w:pStyle w:val="a5"/>
        <w:ind w:left="-284" w:hanging="567"/>
        <w:rPr>
          <w:rFonts w:ascii="Times New Roman" w:hAnsi="Times New Roman" w:cs="Times New Roman"/>
        </w:rPr>
      </w:pPr>
      <w:r>
        <w:rPr>
          <w:rStyle w:val="a7"/>
        </w:rPr>
        <w:footnoteRef/>
      </w:r>
      <w:r>
        <w:t xml:space="preserve"> </w:t>
      </w:r>
      <w:r w:rsidRPr="00451113">
        <w:rPr>
          <w:rFonts w:ascii="Times New Roman" w:hAnsi="Times New Roman" w:cs="Times New Roman"/>
        </w:rPr>
        <w:t>Там же.</w:t>
      </w:r>
    </w:p>
  </w:footnote>
  <w:footnote w:id="137">
    <w:p w:rsidR="00CD0D36" w:rsidRPr="007221BF"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7221BF">
        <w:rPr>
          <w:rFonts w:ascii="Times New Roman" w:hAnsi="Times New Roman" w:cs="Times New Roman"/>
        </w:rPr>
        <w:t>. 43.</w:t>
      </w:r>
    </w:p>
  </w:footnote>
  <w:footnote w:id="138">
    <w:p w:rsidR="00CD0D36" w:rsidRPr="00E7564D"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E7564D">
        <w:rPr>
          <w:rFonts w:ascii="Times New Roman" w:hAnsi="Times New Roman" w:cs="Times New Roman"/>
        </w:rPr>
        <w:t>. 66.</w:t>
      </w:r>
    </w:p>
  </w:footnote>
  <w:footnote w:id="139">
    <w:p w:rsidR="00CD0D36" w:rsidRPr="003D1AE1"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Вып. 2, с</w:t>
      </w:r>
      <w:r w:rsidRPr="003D1AE1">
        <w:rPr>
          <w:rFonts w:ascii="Times New Roman" w:hAnsi="Times New Roman" w:cs="Times New Roman"/>
        </w:rPr>
        <w:t>. 71.</w:t>
      </w:r>
    </w:p>
  </w:footnote>
  <w:footnote w:id="140">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F74C77">
        <w:rPr>
          <w:rFonts w:ascii="Times New Roman" w:hAnsi="Times New Roman" w:cs="Times New Roman"/>
        </w:rPr>
        <w:t>. 103.</w:t>
      </w:r>
    </w:p>
  </w:footnote>
  <w:footnote w:id="141">
    <w:p w:rsidR="00CD0D36" w:rsidRPr="00F74C77" w:rsidRDefault="00CD0D36" w:rsidP="00F1270A">
      <w:pPr>
        <w:pStyle w:val="a5"/>
        <w:ind w:left="-284" w:hanging="567"/>
        <w:rPr>
          <w:rFonts w:ascii="Times New Roman" w:hAnsi="Times New Roman" w:cs="Times New Roman"/>
        </w:rPr>
      </w:pPr>
      <w:r w:rsidRPr="00F74C77">
        <w:rPr>
          <w:rStyle w:val="a7"/>
          <w:rFonts w:ascii="Times New Roman" w:hAnsi="Times New Roman" w:cs="Times New Roman"/>
        </w:rPr>
        <w:footnoteRef/>
      </w:r>
      <w:r w:rsidRPr="00F74C77">
        <w:rPr>
          <w:rFonts w:ascii="Times New Roman" w:hAnsi="Times New Roman" w:cs="Times New Roman"/>
        </w:rPr>
        <w:t xml:space="preserve"> Там же.</w:t>
      </w:r>
    </w:p>
  </w:footnote>
  <w:footnote w:id="142">
    <w:p w:rsidR="00CD0D36" w:rsidRPr="00450E2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1884 г. Вып. 3, с</w:t>
      </w:r>
      <w:r w:rsidRPr="00450E2A">
        <w:rPr>
          <w:rFonts w:ascii="Times New Roman" w:hAnsi="Times New Roman" w:cs="Times New Roman"/>
        </w:rPr>
        <w:t>. 233.</w:t>
      </w:r>
    </w:p>
  </w:footnote>
  <w:footnote w:id="143">
    <w:p w:rsidR="00CD0D36" w:rsidRPr="00FC0720"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 xml:space="preserve">Там же, с. </w:t>
      </w:r>
      <w:r w:rsidRPr="00FC0720">
        <w:rPr>
          <w:rFonts w:ascii="Times New Roman" w:hAnsi="Times New Roman" w:cs="Times New Roman"/>
        </w:rPr>
        <w:t>232.</w:t>
      </w:r>
    </w:p>
  </w:footnote>
  <w:footnote w:id="144">
    <w:p w:rsidR="00CD0D36" w:rsidRPr="0028389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FC0720">
        <w:rPr>
          <w:rFonts w:ascii="Times New Roman" w:hAnsi="Times New Roman" w:cs="Times New Roman"/>
        </w:rPr>
        <w:t xml:space="preserve"> 23</w:t>
      </w:r>
      <w:r>
        <w:rPr>
          <w:rFonts w:ascii="Times New Roman" w:hAnsi="Times New Roman" w:cs="Times New Roman"/>
        </w:rPr>
        <w:t>4</w:t>
      </w:r>
      <w:r w:rsidRPr="00FC0720">
        <w:rPr>
          <w:rFonts w:ascii="Times New Roman" w:hAnsi="Times New Roman" w:cs="Times New Roman"/>
        </w:rPr>
        <w:t>.</w:t>
      </w:r>
    </w:p>
  </w:footnote>
  <w:footnote w:id="145">
    <w:p w:rsidR="00CD0D36" w:rsidRPr="008E7E90" w:rsidRDefault="00CD0D36" w:rsidP="00E94639">
      <w:pPr>
        <w:pStyle w:val="a5"/>
        <w:ind w:left="-851"/>
        <w:jc w:val="both"/>
        <w:rPr>
          <w:rFonts w:ascii="Times New Roman" w:hAnsi="Times New Roman" w:cs="Times New Roman"/>
        </w:rPr>
      </w:pPr>
      <w:r>
        <w:rPr>
          <w:rStyle w:val="a7"/>
        </w:rPr>
        <w:footnoteRef/>
      </w:r>
      <w:r>
        <w:t xml:space="preserve"> </w:t>
      </w:r>
      <w:r w:rsidRPr="008E7E90">
        <w:rPr>
          <w:rFonts w:ascii="Times New Roman" w:hAnsi="Times New Roman" w:cs="Times New Roman"/>
        </w:rPr>
        <w:t>Суринов В. М. Николай Лукич Скалозубов. Опыт идейно-биографического исследования //Религия и церковь в Сибири. Сб. научных статей и документальных материалов. Вып. 2-й, Тюмень, 1991.</w:t>
      </w:r>
      <w:r>
        <w:rPr>
          <w:rFonts w:ascii="Times New Roman" w:hAnsi="Times New Roman" w:cs="Times New Roman"/>
        </w:rPr>
        <w:t xml:space="preserve"> - С. 42.</w:t>
      </w:r>
    </w:p>
  </w:footnote>
  <w:footnote w:id="146">
    <w:p w:rsidR="00CD0D36" w:rsidRPr="001B4BB0" w:rsidRDefault="00CD0D36" w:rsidP="00F1270A">
      <w:pPr>
        <w:pStyle w:val="a5"/>
        <w:ind w:left="-284" w:hanging="567"/>
        <w:rPr>
          <w:rFonts w:ascii="Times New Roman" w:hAnsi="Times New Roman" w:cs="Times New Roman"/>
        </w:rPr>
      </w:pPr>
      <w:r w:rsidRPr="001B4BB0">
        <w:rPr>
          <w:rStyle w:val="a7"/>
          <w:rFonts w:ascii="Times New Roman" w:hAnsi="Times New Roman" w:cs="Times New Roman"/>
        </w:rPr>
        <w:footnoteRef/>
      </w:r>
      <w:r w:rsidRPr="001B4BB0">
        <w:rPr>
          <w:rFonts w:ascii="Times New Roman" w:hAnsi="Times New Roman" w:cs="Times New Roman"/>
        </w:rPr>
        <w:t xml:space="preserve"> Там же.</w:t>
      </w:r>
    </w:p>
  </w:footnote>
  <w:footnote w:id="147">
    <w:p w:rsidR="00CD0D36" w:rsidRDefault="00CD0D36" w:rsidP="00F1270A">
      <w:pPr>
        <w:pStyle w:val="a5"/>
        <w:ind w:left="-284" w:hanging="567"/>
      </w:pPr>
      <w:r>
        <w:rPr>
          <w:rStyle w:val="a7"/>
        </w:rPr>
        <w:footnoteRef/>
      </w:r>
      <w:r>
        <w:t xml:space="preserve"> </w:t>
      </w:r>
      <w:r w:rsidRPr="00B25064">
        <w:rPr>
          <w:rFonts w:ascii="Times New Roman" w:hAnsi="Times New Roman" w:cs="Times New Roman"/>
        </w:rPr>
        <w:t>ГАТО  «ГА в Тобо</w:t>
      </w:r>
      <w:r>
        <w:rPr>
          <w:rFonts w:ascii="Times New Roman" w:hAnsi="Times New Roman" w:cs="Times New Roman"/>
        </w:rPr>
        <w:t>льске», ф. 147, оп. 1, д. 5, л. 31.</w:t>
      </w:r>
    </w:p>
  </w:footnote>
  <w:footnote w:id="148">
    <w:p w:rsidR="00CD0D36" w:rsidRPr="007D3532" w:rsidRDefault="00CD0D36" w:rsidP="00E94639">
      <w:pPr>
        <w:pStyle w:val="a5"/>
        <w:ind w:left="-851"/>
        <w:jc w:val="both"/>
        <w:rPr>
          <w:rFonts w:ascii="Times New Roman" w:hAnsi="Times New Roman" w:cs="Times New Roman"/>
        </w:rPr>
      </w:pPr>
      <w:r>
        <w:rPr>
          <w:rStyle w:val="a7"/>
        </w:rPr>
        <w:footnoteRef/>
      </w:r>
      <w:r>
        <w:t xml:space="preserve"> </w:t>
      </w:r>
      <w:r w:rsidRPr="008E7E90">
        <w:rPr>
          <w:rFonts w:ascii="Times New Roman" w:hAnsi="Times New Roman" w:cs="Times New Roman"/>
        </w:rPr>
        <w:t>Суринов В. М. Николай Лукич Скалозубов. Опыт идейно-биографического исследования //Религия и церковь в Сибири. Сб. научных статей и документальных материалов. Вып. 2-й, Тюмень, 1991.</w:t>
      </w:r>
      <w:r>
        <w:rPr>
          <w:rFonts w:ascii="Times New Roman" w:hAnsi="Times New Roman" w:cs="Times New Roman"/>
        </w:rPr>
        <w:t xml:space="preserve"> - С. 42.</w:t>
      </w:r>
    </w:p>
  </w:footnote>
  <w:footnote w:id="149">
    <w:p w:rsidR="00CD0D36" w:rsidRPr="00D929A9" w:rsidRDefault="00CD0D36" w:rsidP="00F1270A">
      <w:pPr>
        <w:pStyle w:val="a5"/>
        <w:ind w:left="-284" w:hanging="567"/>
        <w:rPr>
          <w:rFonts w:ascii="Times New Roman" w:hAnsi="Times New Roman" w:cs="Times New Roman"/>
        </w:rPr>
      </w:pPr>
      <w:r w:rsidRPr="00D929A9">
        <w:rPr>
          <w:rStyle w:val="a7"/>
          <w:rFonts w:ascii="Times New Roman" w:hAnsi="Times New Roman" w:cs="Times New Roman"/>
        </w:rPr>
        <w:footnoteRef/>
      </w:r>
      <w:r w:rsidRPr="00D929A9">
        <w:rPr>
          <w:rFonts w:ascii="Times New Roman" w:hAnsi="Times New Roman" w:cs="Times New Roman"/>
        </w:rPr>
        <w:t xml:space="preserve"> Там же.</w:t>
      </w:r>
    </w:p>
  </w:footnote>
  <w:footnote w:id="150">
    <w:p w:rsidR="00CD0D36" w:rsidRPr="009076F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9076F8">
        <w:rPr>
          <w:rFonts w:ascii="Times New Roman" w:hAnsi="Times New Roman" w:cs="Times New Roman"/>
        </w:rPr>
        <w:t>. 43.</w:t>
      </w:r>
    </w:p>
  </w:footnote>
  <w:footnote w:id="151">
    <w:p w:rsidR="00CD0D36" w:rsidRPr="004C3C71"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4C3C71">
        <w:rPr>
          <w:rFonts w:ascii="Times New Roman" w:hAnsi="Times New Roman" w:cs="Times New Roman"/>
        </w:rPr>
        <w:t>. 44.</w:t>
      </w:r>
    </w:p>
  </w:footnote>
  <w:footnote w:id="152">
    <w:p w:rsidR="00CD0D36" w:rsidRDefault="00CD0D36" w:rsidP="00F1270A">
      <w:pPr>
        <w:pStyle w:val="a5"/>
        <w:ind w:left="-284" w:hanging="567"/>
      </w:pPr>
      <w:r>
        <w:rPr>
          <w:rStyle w:val="a7"/>
        </w:rPr>
        <w:footnoteRef/>
      </w:r>
      <w:r>
        <w:t xml:space="preserve"> </w:t>
      </w:r>
      <w:r w:rsidRPr="00B25064">
        <w:rPr>
          <w:rFonts w:ascii="Times New Roman" w:hAnsi="Times New Roman" w:cs="Times New Roman"/>
        </w:rPr>
        <w:t xml:space="preserve">Шелухин И. С. Николай Лукич Скалозубов. Новосиб. кн. изд. 1961. </w:t>
      </w:r>
      <w:r>
        <w:rPr>
          <w:rFonts w:ascii="Times New Roman" w:hAnsi="Times New Roman" w:cs="Times New Roman"/>
        </w:rPr>
        <w:t xml:space="preserve">- </w:t>
      </w:r>
      <w:r w:rsidRPr="00B25064">
        <w:rPr>
          <w:rFonts w:ascii="Times New Roman" w:hAnsi="Times New Roman" w:cs="Times New Roman"/>
        </w:rPr>
        <w:t>С.</w:t>
      </w:r>
      <w:r>
        <w:rPr>
          <w:rFonts w:ascii="Times New Roman" w:hAnsi="Times New Roman" w:cs="Times New Roman"/>
        </w:rPr>
        <w:t xml:space="preserve"> 14.</w:t>
      </w:r>
    </w:p>
  </w:footnote>
  <w:footnote w:id="153">
    <w:p w:rsidR="00CD0D36" w:rsidRDefault="00CD0D36" w:rsidP="00F1270A">
      <w:pPr>
        <w:pStyle w:val="a5"/>
        <w:ind w:left="-284" w:hanging="567"/>
      </w:pPr>
      <w:r>
        <w:rPr>
          <w:rStyle w:val="a7"/>
        </w:rPr>
        <w:footnoteRef/>
      </w:r>
      <w:r>
        <w:t xml:space="preserve"> </w:t>
      </w:r>
      <w:r w:rsidRPr="00B25064">
        <w:rPr>
          <w:rFonts w:ascii="Times New Roman" w:hAnsi="Times New Roman" w:cs="Times New Roman"/>
        </w:rPr>
        <w:t>ГАТО  «ГА в Тобо</w:t>
      </w:r>
      <w:r>
        <w:rPr>
          <w:rFonts w:ascii="Times New Roman" w:hAnsi="Times New Roman" w:cs="Times New Roman"/>
        </w:rPr>
        <w:t>льске», ф. 147, оп. 1, д. 5, л. 32.</w:t>
      </w:r>
    </w:p>
  </w:footnote>
  <w:footnote w:id="154">
    <w:p w:rsidR="00CD0D36" w:rsidRPr="00F5210E" w:rsidRDefault="00CD0D36" w:rsidP="000D4C1E">
      <w:pPr>
        <w:pStyle w:val="a5"/>
        <w:ind w:left="-851"/>
        <w:jc w:val="both"/>
        <w:rPr>
          <w:rFonts w:ascii="Times New Roman" w:hAnsi="Times New Roman" w:cs="Times New Roman"/>
        </w:rPr>
      </w:pPr>
      <w:r>
        <w:rPr>
          <w:rStyle w:val="a7"/>
        </w:rPr>
        <w:footnoteRef/>
      </w:r>
      <w:r>
        <w:t xml:space="preserve"> </w:t>
      </w:r>
      <w:r w:rsidRPr="00BA3F4E">
        <w:rPr>
          <w:rFonts w:ascii="Times New Roman" w:hAnsi="Times New Roman" w:cs="Times New Roman"/>
        </w:rPr>
        <w:t>Известия Петровской Земледельческой и Лесной академии. Журналы заседаний совета П</w:t>
      </w:r>
      <w:r>
        <w:rPr>
          <w:rFonts w:ascii="Times New Roman" w:hAnsi="Times New Roman" w:cs="Times New Roman"/>
        </w:rPr>
        <w:t>етровской Земледельческой и Лесн</w:t>
      </w:r>
      <w:r w:rsidRPr="00BA3F4E">
        <w:rPr>
          <w:rFonts w:ascii="Times New Roman" w:hAnsi="Times New Roman" w:cs="Times New Roman"/>
        </w:rPr>
        <w:t>ой академии.</w:t>
      </w:r>
      <w:r>
        <w:rPr>
          <w:rFonts w:ascii="Times New Roman" w:hAnsi="Times New Roman" w:cs="Times New Roman"/>
        </w:rPr>
        <w:t xml:space="preserve"> 1884 г. Вып. 2. - С. 117.</w:t>
      </w:r>
      <w:r w:rsidRPr="00BA3F4E">
        <w:rPr>
          <w:rFonts w:ascii="Times New Roman" w:hAnsi="Times New Roman" w:cs="Times New Roman"/>
        </w:rPr>
        <w:t xml:space="preserve"> М.: Типография М. Н. Лаврова… // Научная б</w:t>
      </w:r>
      <w:r>
        <w:rPr>
          <w:rFonts w:ascii="Times New Roman" w:hAnsi="Times New Roman" w:cs="Times New Roman"/>
        </w:rPr>
        <w:t>иблиотека ТГИАМЗ, ТМ 23918/249.</w:t>
      </w:r>
    </w:p>
  </w:footnote>
  <w:footnote w:id="155">
    <w:p w:rsidR="00CD0D36" w:rsidRPr="00F5210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F5210E">
        <w:rPr>
          <w:rFonts w:ascii="Times New Roman" w:hAnsi="Times New Roman" w:cs="Times New Roman"/>
        </w:rPr>
        <w:t>. 122-123.</w:t>
      </w:r>
    </w:p>
  </w:footnote>
  <w:footnote w:id="156">
    <w:p w:rsidR="00CD0D36" w:rsidRPr="006559E1" w:rsidRDefault="00CD0D36" w:rsidP="00F1270A">
      <w:pPr>
        <w:pStyle w:val="a5"/>
        <w:ind w:left="-284" w:hanging="567"/>
        <w:rPr>
          <w:rFonts w:ascii="Times New Roman" w:hAnsi="Times New Roman" w:cs="Times New Roman"/>
        </w:rPr>
      </w:pPr>
      <w:r>
        <w:rPr>
          <w:rStyle w:val="a7"/>
        </w:rPr>
        <w:footnoteRef/>
      </w:r>
      <w:r>
        <w:t xml:space="preserve"> </w:t>
      </w:r>
      <w:r w:rsidRPr="00F5210E">
        <w:rPr>
          <w:rFonts w:ascii="Times New Roman" w:hAnsi="Times New Roman" w:cs="Times New Roman"/>
        </w:rPr>
        <w:t xml:space="preserve">Там же. </w:t>
      </w:r>
      <w:r>
        <w:rPr>
          <w:rFonts w:ascii="Times New Roman" w:hAnsi="Times New Roman" w:cs="Times New Roman"/>
        </w:rPr>
        <w:t>1883 г. Вып. 2, с. 134.</w:t>
      </w:r>
    </w:p>
  </w:footnote>
  <w:footnote w:id="157">
    <w:p w:rsidR="00CD0D36" w:rsidRPr="00A16ABC" w:rsidRDefault="00CD0D36" w:rsidP="00F1270A">
      <w:pPr>
        <w:pStyle w:val="a5"/>
        <w:ind w:left="-284" w:hanging="567"/>
        <w:rPr>
          <w:rFonts w:ascii="Times New Roman" w:hAnsi="Times New Roman" w:cs="Times New Roman"/>
        </w:rPr>
      </w:pPr>
      <w:r w:rsidRPr="00A16ABC">
        <w:rPr>
          <w:rStyle w:val="a7"/>
          <w:rFonts w:ascii="Times New Roman" w:hAnsi="Times New Roman" w:cs="Times New Roman"/>
        </w:rPr>
        <w:footnoteRef/>
      </w:r>
      <w:r>
        <w:rPr>
          <w:rFonts w:ascii="Times New Roman" w:hAnsi="Times New Roman" w:cs="Times New Roman"/>
        </w:rPr>
        <w:t xml:space="preserve"> Там же. 1885 г. Вып. 3, с</w:t>
      </w:r>
      <w:r w:rsidRPr="00A16ABC">
        <w:rPr>
          <w:rFonts w:ascii="Times New Roman" w:hAnsi="Times New Roman" w:cs="Times New Roman"/>
        </w:rPr>
        <w:t>. 221.</w:t>
      </w:r>
    </w:p>
  </w:footnote>
  <w:footnote w:id="158">
    <w:p w:rsidR="00CD0D36" w:rsidRPr="00D20DB5" w:rsidRDefault="00CD0D36" w:rsidP="00F1270A">
      <w:pPr>
        <w:pStyle w:val="a5"/>
        <w:ind w:left="-284" w:hanging="567"/>
        <w:rPr>
          <w:rFonts w:ascii="Times New Roman" w:hAnsi="Times New Roman" w:cs="Times New Roman"/>
        </w:rPr>
      </w:pPr>
      <w:r w:rsidRPr="00D20DB5">
        <w:rPr>
          <w:rStyle w:val="a7"/>
          <w:rFonts w:ascii="Times New Roman" w:hAnsi="Times New Roman" w:cs="Times New Roman"/>
        </w:rPr>
        <w:footnoteRef/>
      </w:r>
      <w:r>
        <w:rPr>
          <w:rFonts w:ascii="Times New Roman" w:hAnsi="Times New Roman" w:cs="Times New Roman"/>
        </w:rPr>
        <w:t xml:space="preserve"> Там же, с.</w:t>
      </w:r>
      <w:r w:rsidRPr="00D20DB5">
        <w:rPr>
          <w:rFonts w:ascii="Times New Roman" w:hAnsi="Times New Roman" w:cs="Times New Roman"/>
        </w:rPr>
        <w:t xml:space="preserve"> 222.</w:t>
      </w:r>
    </w:p>
  </w:footnote>
  <w:footnote w:id="159">
    <w:p w:rsidR="00CD0D36" w:rsidRPr="001A366C" w:rsidRDefault="00CD0D36" w:rsidP="00F1270A">
      <w:pPr>
        <w:spacing w:after="0" w:line="240" w:lineRule="auto"/>
        <w:ind w:left="-284" w:hanging="567"/>
        <w:jc w:val="both"/>
        <w:rPr>
          <w:rFonts w:ascii="Times New Roman" w:eastAsia="Times New Roman" w:hAnsi="Times New Roman" w:cs="Times New Roman"/>
          <w:sz w:val="20"/>
          <w:szCs w:val="20"/>
        </w:rPr>
      </w:pPr>
      <w:r w:rsidRPr="006C4569">
        <w:rPr>
          <w:rStyle w:val="a7"/>
          <w:sz w:val="20"/>
          <w:szCs w:val="20"/>
        </w:rPr>
        <w:footnoteRef/>
      </w:r>
      <w:r w:rsidRPr="006C4569">
        <w:rPr>
          <w:sz w:val="20"/>
          <w:szCs w:val="20"/>
        </w:rPr>
        <w:t xml:space="preserve"> </w:t>
      </w:r>
      <w:r w:rsidRPr="006C4569">
        <w:rPr>
          <w:rFonts w:ascii="Times New Roman" w:eastAsia="Times New Roman" w:hAnsi="Times New Roman" w:cs="Times New Roman"/>
          <w:sz w:val="20"/>
          <w:szCs w:val="20"/>
        </w:rPr>
        <w:t>www.myheritage.com/FP/newsIt</w:t>
      </w:r>
      <w:r>
        <w:rPr>
          <w:rFonts w:ascii="Times New Roman" w:eastAsia="Times New Roman" w:hAnsi="Times New Roman" w:cs="Times New Roman"/>
          <w:sz w:val="20"/>
          <w:szCs w:val="20"/>
        </w:rPr>
        <w:t xml:space="preserve">em.php?s=132827072&amp;lang=RU&amp;... </w:t>
      </w:r>
    </w:p>
  </w:footnote>
  <w:footnote w:id="160">
    <w:p w:rsidR="00CD0D36" w:rsidRPr="002E7C47" w:rsidRDefault="00CD0D36" w:rsidP="00F1270A">
      <w:pPr>
        <w:pStyle w:val="a5"/>
        <w:ind w:left="-284" w:hanging="567"/>
        <w:jc w:val="both"/>
        <w:rPr>
          <w:rFonts w:ascii="Times New Roman" w:hAnsi="Times New Roman" w:cs="Times New Roman"/>
          <w:lang w:val="en-US"/>
        </w:rPr>
      </w:pPr>
      <w:r>
        <w:rPr>
          <w:rStyle w:val="a7"/>
        </w:rPr>
        <w:footnoteRef/>
      </w:r>
      <w:r w:rsidRPr="004D691B">
        <w:rPr>
          <w:lang w:val="en-US"/>
        </w:rPr>
        <w:t xml:space="preserve"> </w:t>
      </w:r>
      <w:r w:rsidRPr="00CB5630">
        <w:rPr>
          <w:rFonts w:ascii="Times New Roman" w:hAnsi="Times New Roman" w:cs="Times New Roman"/>
          <w:lang w:val="en-US"/>
        </w:rPr>
        <w:t>vladweb.narod.ru&gt;travel/ural/krasnoufimsk/…</w:t>
      </w:r>
    </w:p>
  </w:footnote>
  <w:footnote w:id="161">
    <w:p w:rsidR="00CD0D36" w:rsidRPr="004D691B" w:rsidRDefault="00CD0D36" w:rsidP="00F1270A">
      <w:pPr>
        <w:spacing w:after="0" w:line="240" w:lineRule="auto"/>
        <w:ind w:left="-284" w:hanging="567"/>
        <w:jc w:val="both"/>
        <w:rPr>
          <w:rFonts w:ascii="Times New Roman" w:eastAsia="Times New Roman" w:hAnsi="Times New Roman" w:cs="Times New Roman"/>
          <w:sz w:val="20"/>
          <w:szCs w:val="20"/>
          <w:lang w:val="en-US"/>
        </w:rPr>
      </w:pPr>
      <w:r>
        <w:rPr>
          <w:rStyle w:val="a7"/>
        </w:rPr>
        <w:footnoteRef/>
      </w:r>
      <w:r w:rsidRPr="004D691B">
        <w:rPr>
          <w:lang w:val="en-US"/>
        </w:rPr>
        <w:t xml:space="preserve"> </w:t>
      </w:r>
      <w:r w:rsidRPr="004D691B">
        <w:rPr>
          <w:rFonts w:ascii="Times New Roman" w:eastAsia="Times New Roman" w:hAnsi="Times New Roman" w:cs="Times New Roman"/>
          <w:sz w:val="20"/>
          <w:szCs w:val="20"/>
          <w:lang w:val="en-US"/>
        </w:rPr>
        <w:t xml:space="preserve">www.myheritage.com/FP/newsItem.php?s=132827072&amp;lang=RU&amp;... </w:t>
      </w:r>
    </w:p>
  </w:footnote>
  <w:footnote w:id="162">
    <w:p w:rsidR="00CD0D36" w:rsidRPr="0087235E" w:rsidRDefault="00CD0D36" w:rsidP="00F1270A">
      <w:pPr>
        <w:pStyle w:val="a5"/>
        <w:ind w:left="-284" w:hanging="567"/>
        <w:rPr>
          <w:rFonts w:ascii="Times New Roman" w:hAnsi="Times New Roman" w:cs="Times New Roman"/>
        </w:rPr>
      </w:pPr>
      <w:r>
        <w:rPr>
          <w:rStyle w:val="a7"/>
        </w:rPr>
        <w:footnoteRef/>
      </w:r>
      <w:r>
        <w:t xml:space="preserve"> </w:t>
      </w:r>
      <w:r w:rsidRPr="0087235E">
        <w:rPr>
          <w:rFonts w:ascii="Times New Roman" w:hAnsi="Times New Roman" w:cs="Times New Roman"/>
        </w:rPr>
        <w:t>Там же.</w:t>
      </w:r>
    </w:p>
  </w:footnote>
  <w:footnote w:id="163">
    <w:p w:rsidR="00CD0D36" w:rsidRPr="00344E77" w:rsidRDefault="00CD0D36" w:rsidP="00F1270A">
      <w:pPr>
        <w:pStyle w:val="a5"/>
        <w:ind w:left="-284" w:hanging="567"/>
        <w:rPr>
          <w:rFonts w:ascii="Times New Roman" w:hAnsi="Times New Roman" w:cs="Times New Roman"/>
        </w:rPr>
      </w:pPr>
      <w:r>
        <w:rPr>
          <w:rStyle w:val="a7"/>
        </w:rPr>
        <w:footnoteRef/>
      </w:r>
      <w:r>
        <w:t xml:space="preserve"> </w:t>
      </w:r>
      <w:r w:rsidRPr="00344E77">
        <w:rPr>
          <w:rFonts w:ascii="Times New Roman" w:hAnsi="Times New Roman" w:cs="Times New Roman"/>
        </w:rPr>
        <w:t>Там же.</w:t>
      </w:r>
    </w:p>
  </w:footnote>
  <w:footnote w:id="164">
    <w:p w:rsidR="00CD0D36" w:rsidRPr="00DF02F9" w:rsidRDefault="00CD0D36" w:rsidP="00F1270A">
      <w:pPr>
        <w:pStyle w:val="a5"/>
        <w:tabs>
          <w:tab w:val="right" w:pos="9355"/>
        </w:tabs>
        <w:ind w:left="-284" w:hanging="567"/>
        <w:jc w:val="both"/>
        <w:rPr>
          <w:rFonts w:ascii="Times New Roman" w:hAnsi="Times New Roman" w:cs="Times New Roman"/>
        </w:rPr>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r>
        <w:rPr>
          <w:rFonts w:ascii="Times New Roman" w:hAnsi="Times New Roman" w:cs="Times New Roman"/>
        </w:rPr>
        <w:tab/>
      </w:r>
    </w:p>
  </w:footnote>
  <w:footnote w:id="165">
    <w:p w:rsidR="00CD0D36" w:rsidRPr="00EB5D01" w:rsidRDefault="00CD0D36" w:rsidP="00BD60E2">
      <w:pPr>
        <w:pStyle w:val="ad"/>
        <w:spacing w:before="0" w:beforeAutospacing="0" w:after="0" w:afterAutospacing="0"/>
        <w:ind w:left="-851"/>
        <w:jc w:val="both"/>
        <w:rPr>
          <w:sz w:val="20"/>
          <w:szCs w:val="20"/>
        </w:rPr>
      </w:pPr>
      <w:r w:rsidRPr="00DF02F9">
        <w:rPr>
          <w:rStyle w:val="a7"/>
          <w:sz w:val="20"/>
          <w:szCs w:val="20"/>
        </w:rPr>
        <w:footnoteRef/>
      </w:r>
      <w:r w:rsidRPr="00DF02F9">
        <w:rPr>
          <w:sz w:val="20"/>
          <w:szCs w:val="20"/>
        </w:rPr>
        <w:t xml:space="preserve"> </w:t>
      </w:r>
      <w:r>
        <w:rPr>
          <w:sz w:val="20"/>
          <w:szCs w:val="20"/>
        </w:rPr>
        <w:t>Ганькин В. Базары и «торжки»</w:t>
      </w:r>
      <w:r w:rsidRPr="00DF02F9">
        <w:rPr>
          <w:sz w:val="20"/>
          <w:szCs w:val="20"/>
        </w:rPr>
        <w:t xml:space="preserve"> Красноуфимского уезда</w:t>
      </w:r>
      <w:r>
        <w:rPr>
          <w:sz w:val="20"/>
          <w:szCs w:val="20"/>
        </w:rPr>
        <w:t xml:space="preserve"> /</w:t>
      </w:r>
      <w:r w:rsidRPr="00DF02F9">
        <w:rPr>
          <w:sz w:val="20"/>
          <w:szCs w:val="20"/>
        </w:rPr>
        <w:t xml:space="preserve">/ </w:t>
      </w:r>
      <w:r>
        <w:rPr>
          <w:sz w:val="20"/>
          <w:szCs w:val="20"/>
        </w:rPr>
        <w:t xml:space="preserve">Городок. – Красноуфимск. 2002. - № 2 // </w:t>
      </w:r>
      <w:r w:rsidRPr="00DF02F9">
        <w:rPr>
          <w:sz w:val="20"/>
          <w:szCs w:val="20"/>
          <w:lang w:val="en-US"/>
        </w:rPr>
        <w:t>bibl</w:t>
      </w:r>
      <w:r w:rsidRPr="00EB5D01">
        <w:rPr>
          <w:sz w:val="20"/>
          <w:szCs w:val="20"/>
        </w:rPr>
        <w:t>-</w:t>
      </w:r>
      <w:r w:rsidRPr="00DF02F9">
        <w:rPr>
          <w:sz w:val="20"/>
          <w:szCs w:val="20"/>
          <w:lang w:val="en-US"/>
        </w:rPr>
        <w:t>krasnoufimsk</w:t>
      </w:r>
      <w:r w:rsidRPr="00EB5D01">
        <w:rPr>
          <w:sz w:val="20"/>
          <w:szCs w:val="20"/>
        </w:rPr>
        <w:t>.</w:t>
      </w:r>
      <w:r w:rsidRPr="00DF02F9">
        <w:rPr>
          <w:sz w:val="20"/>
          <w:szCs w:val="20"/>
          <w:lang w:val="en-US"/>
        </w:rPr>
        <w:t>ru</w:t>
      </w:r>
      <w:r w:rsidRPr="00EB5D01">
        <w:rPr>
          <w:sz w:val="20"/>
          <w:szCs w:val="20"/>
        </w:rPr>
        <w:t>/</w:t>
      </w:r>
      <w:r w:rsidRPr="00DF02F9">
        <w:rPr>
          <w:sz w:val="20"/>
          <w:szCs w:val="20"/>
          <w:lang w:val="en-US"/>
        </w:rPr>
        <w:t>index</w:t>
      </w:r>
      <w:r w:rsidRPr="00EB5D01">
        <w:rPr>
          <w:sz w:val="20"/>
          <w:szCs w:val="20"/>
        </w:rPr>
        <w:t>.</w:t>
      </w:r>
      <w:r w:rsidRPr="00DF02F9">
        <w:rPr>
          <w:sz w:val="20"/>
          <w:szCs w:val="20"/>
          <w:lang w:val="en-US"/>
        </w:rPr>
        <w:t>php</w:t>
      </w:r>
      <w:r w:rsidRPr="00EB5D01">
        <w:rPr>
          <w:sz w:val="20"/>
          <w:szCs w:val="20"/>
        </w:rPr>
        <w:t>/</w:t>
      </w:r>
      <w:r w:rsidRPr="00DF02F9">
        <w:rPr>
          <w:sz w:val="20"/>
          <w:szCs w:val="20"/>
          <w:lang w:val="en-US"/>
        </w:rPr>
        <w:t>kraevedy</w:t>
      </w:r>
      <w:r w:rsidRPr="00EB5D01">
        <w:rPr>
          <w:sz w:val="20"/>
          <w:szCs w:val="20"/>
        </w:rPr>
        <w:t>/</w:t>
      </w:r>
      <w:r w:rsidRPr="00DF02F9">
        <w:rPr>
          <w:sz w:val="20"/>
          <w:szCs w:val="20"/>
          <w:lang w:val="en-US"/>
        </w:rPr>
        <w:t>materialy</w:t>
      </w:r>
      <w:r w:rsidRPr="00EB5D01">
        <w:rPr>
          <w:sz w:val="20"/>
          <w:szCs w:val="20"/>
        </w:rPr>
        <w:t>-</w:t>
      </w:r>
      <w:r w:rsidRPr="00DF02F9">
        <w:rPr>
          <w:sz w:val="20"/>
          <w:szCs w:val="20"/>
          <w:lang w:val="en-US"/>
        </w:rPr>
        <w:t>v</w:t>
      </w:r>
      <w:r w:rsidRPr="00EB5D01">
        <w:rPr>
          <w:sz w:val="20"/>
          <w:szCs w:val="20"/>
        </w:rPr>
        <w:t>...</w:t>
      </w:r>
    </w:p>
    <w:p w:rsidR="00CD0D36" w:rsidRDefault="00CD0D36" w:rsidP="00F1270A">
      <w:pPr>
        <w:pStyle w:val="a5"/>
        <w:ind w:left="-284" w:hanging="567"/>
      </w:pPr>
    </w:p>
  </w:footnote>
  <w:footnote w:id="166">
    <w:p w:rsidR="00CD0D36" w:rsidRPr="00704860" w:rsidRDefault="00CD0D36" w:rsidP="00DC4E07">
      <w:pPr>
        <w:pStyle w:val="a5"/>
        <w:ind w:left="-851"/>
        <w:jc w:val="both"/>
        <w:rPr>
          <w:rFonts w:ascii="Times New Roman" w:hAnsi="Times New Roman" w:cs="Times New Roman"/>
        </w:rPr>
      </w:pPr>
      <w:r w:rsidRPr="00704860">
        <w:rPr>
          <w:rStyle w:val="a7"/>
          <w:rFonts w:ascii="Times New Roman" w:hAnsi="Times New Roman" w:cs="Times New Roman"/>
        </w:rPr>
        <w:footnoteRef/>
      </w:r>
      <w:r w:rsidRPr="00704860">
        <w:rPr>
          <w:rFonts w:ascii="Times New Roman" w:hAnsi="Times New Roman" w:cs="Times New Roman"/>
        </w:rPr>
        <w:t xml:space="preserve"> Александр Аркадьевич </w:t>
      </w:r>
      <w:r w:rsidRPr="00704860">
        <w:rPr>
          <w:rFonts w:ascii="Times New Roman" w:hAnsi="Times New Roman" w:cs="Times New Roman"/>
          <w:bCs/>
        </w:rPr>
        <w:t>Кауфман</w:t>
      </w:r>
      <w:r w:rsidRPr="00704860">
        <w:rPr>
          <w:rFonts w:ascii="Times New Roman" w:hAnsi="Times New Roman" w:cs="Times New Roman"/>
        </w:rPr>
        <w:t xml:space="preserve"> (1864-1919) — русский экономи</w:t>
      </w:r>
      <w:r>
        <w:rPr>
          <w:rFonts w:ascii="Times New Roman" w:hAnsi="Times New Roman" w:cs="Times New Roman"/>
        </w:rPr>
        <w:t>ст, автор работ по вопросам зем</w:t>
      </w:r>
      <w:r w:rsidRPr="00704860">
        <w:rPr>
          <w:rFonts w:ascii="Times New Roman" w:hAnsi="Times New Roman" w:cs="Times New Roman"/>
        </w:rPr>
        <w:t>лепользования и землевладения в Сибири, аграрным общинам, переселенческим вопросам, статистике.</w:t>
      </w:r>
    </w:p>
  </w:footnote>
  <w:footnote w:id="167">
    <w:p w:rsidR="00CD0D36" w:rsidRPr="00E84E56" w:rsidRDefault="00CD0D36" w:rsidP="00DC4E07">
      <w:pPr>
        <w:spacing w:after="0" w:line="240" w:lineRule="auto"/>
        <w:ind w:left="-851"/>
        <w:jc w:val="both"/>
        <w:rPr>
          <w:rFonts w:ascii="Times New Roman" w:hAnsi="Times New Roman" w:cs="Times New Roman"/>
          <w:sz w:val="20"/>
          <w:szCs w:val="20"/>
        </w:rPr>
      </w:pPr>
      <w:r>
        <w:rPr>
          <w:rStyle w:val="a7"/>
        </w:rPr>
        <w:footnoteRef/>
      </w:r>
      <w:r>
        <w:t xml:space="preserve"> </w:t>
      </w:r>
      <w:r w:rsidRPr="00CB5D9E">
        <w:rPr>
          <w:rFonts w:ascii="Times New Roman" w:hAnsi="Times New Roman" w:cs="Times New Roman"/>
          <w:sz w:val="20"/>
          <w:szCs w:val="20"/>
        </w:rPr>
        <w:t>Фортунатов А. О литературном наследстве Николая Лукича Скалозубова (оттиск из журнала «Вести сельского хозяйства», 1915 г.)</w:t>
      </w:r>
      <w:r>
        <w:rPr>
          <w:rFonts w:ascii="Times New Roman" w:hAnsi="Times New Roman" w:cs="Times New Roman"/>
          <w:sz w:val="20"/>
          <w:szCs w:val="20"/>
        </w:rPr>
        <w:t>. С. 4.</w:t>
      </w:r>
      <w:r w:rsidRPr="00CB5D9E">
        <w:rPr>
          <w:rFonts w:ascii="Times New Roman" w:hAnsi="Times New Roman" w:cs="Times New Roman"/>
          <w:sz w:val="20"/>
          <w:szCs w:val="20"/>
        </w:rPr>
        <w:t xml:space="preserve"> // Научная б</w:t>
      </w:r>
      <w:r>
        <w:rPr>
          <w:rFonts w:ascii="Times New Roman" w:hAnsi="Times New Roman" w:cs="Times New Roman"/>
          <w:sz w:val="20"/>
          <w:szCs w:val="20"/>
        </w:rPr>
        <w:t>иблиотека ТГИАМЗ.ТМ 23918/1809.</w:t>
      </w:r>
    </w:p>
  </w:footnote>
  <w:footnote w:id="168">
    <w:p w:rsidR="00CD0D36" w:rsidRPr="00C80A85" w:rsidRDefault="00CD0D36" w:rsidP="00DC4E07">
      <w:pPr>
        <w:spacing w:after="0" w:line="240" w:lineRule="auto"/>
        <w:ind w:left="-851"/>
        <w:jc w:val="both"/>
        <w:rPr>
          <w:rFonts w:ascii="Times New Roman" w:hAnsi="Times New Roman" w:cs="Times New Roman"/>
          <w:sz w:val="20"/>
          <w:szCs w:val="20"/>
        </w:rPr>
      </w:pPr>
      <w:r>
        <w:rPr>
          <w:rStyle w:val="a7"/>
        </w:rPr>
        <w:footnoteRef/>
      </w:r>
      <w:r>
        <w:t xml:space="preserve"> </w:t>
      </w:r>
      <w:r w:rsidRPr="00FC12CE">
        <w:rPr>
          <w:rStyle w:val="b-serp-iteminfo"/>
          <w:rFonts w:ascii="Times New Roman" w:hAnsi="Times New Roman" w:cs="Times New Roman"/>
          <w:sz w:val="20"/>
          <w:szCs w:val="20"/>
        </w:rPr>
        <w:t xml:space="preserve">Суринов В. М. Общественно-научная деятельность Н. Л. Скалозубова (Из истории формирования агрономических служб конца </w:t>
      </w:r>
      <w:r w:rsidRPr="00FC12CE">
        <w:rPr>
          <w:rStyle w:val="b-serp-iteminfo"/>
          <w:rFonts w:ascii="Times New Roman" w:hAnsi="Times New Roman" w:cs="Times New Roman"/>
          <w:sz w:val="20"/>
          <w:szCs w:val="20"/>
          <w:lang w:val="en-US"/>
        </w:rPr>
        <w:t>XIX</w:t>
      </w:r>
      <w:r w:rsidRPr="004D691B">
        <w:rPr>
          <w:rStyle w:val="b-serp-iteminfo"/>
          <w:rFonts w:ascii="Times New Roman" w:hAnsi="Times New Roman" w:cs="Times New Roman"/>
          <w:sz w:val="20"/>
          <w:szCs w:val="20"/>
        </w:rPr>
        <w:t xml:space="preserve"> </w:t>
      </w:r>
      <w:r w:rsidRPr="00FC12CE">
        <w:rPr>
          <w:rStyle w:val="b-serp-iteminfo"/>
          <w:rFonts w:ascii="Times New Roman" w:hAnsi="Times New Roman" w:cs="Times New Roman"/>
          <w:sz w:val="20"/>
          <w:szCs w:val="20"/>
        </w:rPr>
        <w:t xml:space="preserve">– начала </w:t>
      </w:r>
      <w:r w:rsidRPr="00FC12CE">
        <w:rPr>
          <w:rStyle w:val="b-serp-iteminfo"/>
          <w:rFonts w:ascii="Times New Roman" w:hAnsi="Times New Roman" w:cs="Times New Roman"/>
          <w:sz w:val="20"/>
          <w:szCs w:val="20"/>
          <w:lang w:val="en-US"/>
        </w:rPr>
        <w:t>XX</w:t>
      </w:r>
      <w:r w:rsidRPr="00FC12CE">
        <w:rPr>
          <w:rStyle w:val="b-serp-iteminfo"/>
          <w:rFonts w:ascii="Times New Roman" w:hAnsi="Times New Roman" w:cs="Times New Roman"/>
          <w:sz w:val="20"/>
          <w:szCs w:val="20"/>
        </w:rPr>
        <w:t xml:space="preserve"> вв.) // Автореферат диссертации. Москва. 1967.</w:t>
      </w:r>
      <w:r>
        <w:rPr>
          <w:rStyle w:val="b-serp-iteminfo"/>
          <w:rFonts w:ascii="Times New Roman" w:hAnsi="Times New Roman" w:cs="Times New Roman"/>
          <w:sz w:val="20"/>
          <w:szCs w:val="20"/>
        </w:rPr>
        <w:t xml:space="preserve"> - С. 10.</w:t>
      </w:r>
    </w:p>
  </w:footnote>
  <w:footnote w:id="169">
    <w:p w:rsidR="00CD0D36" w:rsidRPr="0071394B" w:rsidRDefault="00CD0D36" w:rsidP="00F1270A">
      <w:pPr>
        <w:pStyle w:val="ad"/>
        <w:spacing w:before="0" w:beforeAutospacing="0" w:after="0" w:afterAutospacing="0"/>
        <w:ind w:left="-284" w:hanging="567"/>
        <w:jc w:val="both"/>
        <w:rPr>
          <w:sz w:val="20"/>
          <w:szCs w:val="20"/>
        </w:rPr>
      </w:pPr>
      <w:r w:rsidRPr="008E205A">
        <w:rPr>
          <w:rStyle w:val="a7"/>
          <w:sz w:val="20"/>
          <w:szCs w:val="20"/>
        </w:rPr>
        <w:footnoteRef/>
      </w:r>
      <w:r w:rsidRPr="008E205A">
        <w:rPr>
          <w:sz w:val="20"/>
          <w:szCs w:val="20"/>
        </w:rPr>
        <w:t xml:space="preserve"> Историческая справка о некоторых достопримечательностях Красноуфимска // </w:t>
      </w:r>
      <w:r w:rsidRPr="008E205A">
        <w:rPr>
          <w:sz w:val="20"/>
          <w:szCs w:val="20"/>
          <w:lang w:val="en-US"/>
        </w:rPr>
        <w:t>refdb</w:t>
      </w:r>
      <w:r w:rsidRPr="004D691B">
        <w:rPr>
          <w:sz w:val="20"/>
          <w:szCs w:val="20"/>
        </w:rPr>
        <w:t>.</w:t>
      </w:r>
      <w:r w:rsidRPr="008E205A">
        <w:rPr>
          <w:sz w:val="20"/>
          <w:szCs w:val="20"/>
          <w:lang w:val="en-US"/>
        </w:rPr>
        <w:t>ru</w:t>
      </w:r>
      <w:r w:rsidRPr="004D691B">
        <w:rPr>
          <w:sz w:val="20"/>
          <w:szCs w:val="20"/>
        </w:rPr>
        <w:t>&gt;</w:t>
      </w:r>
      <w:r w:rsidRPr="008E205A">
        <w:rPr>
          <w:sz w:val="20"/>
          <w:szCs w:val="20"/>
          <w:lang w:val="en-US"/>
        </w:rPr>
        <w:t>look</w:t>
      </w:r>
      <w:r w:rsidRPr="004D691B">
        <w:rPr>
          <w:sz w:val="20"/>
          <w:szCs w:val="20"/>
        </w:rPr>
        <w:t>/1168417.</w:t>
      </w:r>
      <w:r w:rsidRPr="008E205A">
        <w:rPr>
          <w:sz w:val="20"/>
          <w:szCs w:val="20"/>
          <w:lang w:val="en-US"/>
        </w:rPr>
        <w:t>html</w:t>
      </w:r>
    </w:p>
  </w:footnote>
  <w:footnote w:id="170">
    <w:p w:rsidR="00CD0D36" w:rsidRPr="00D73A1E" w:rsidRDefault="00CD0D36" w:rsidP="005B3FBF">
      <w:pPr>
        <w:pStyle w:val="ad"/>
        <w:spacing w:before="0" w:beforeAutospacing="0" w:after="0" w:afterAutospacing="0"/>
        <w:ind w:left="-851"/>
        <w:jc w:val="both"/>
        <w:rPr>
          <w:sz w:val="20"/>
          <w:szCs w:val="20"/>
        </w:rPr>
      </w:pPr>
      <w:r w:rsidRPr="00D20CFE">
        <w:rPr>
          <w:rStyle w:val="a7"/>
          <w:sz w:val="20"/>
          <w:szCs w:val="20"/>
        </w:rPr>
        <w:footnoteRef/>
      </w:r>
      <w:r w:rsidRPr="00D20CFE">
        <w:rPr>
          <w:sz w:val="20"/>
          <w:szCs w:val="20"/>
        </w:rPr>
        <w:t xml:space="preserve"> Скалозубов Н. Очерк экономического положения башкирского населения Красноуфимского уезда Пермской губернии. Пермь: Типография Губернской Земской Управ</w:t>
      </w:r>
      <w:r>
        <w:rPr>
          <w:sz w:val="20"/>
          <w:szCs w:val="20"/>
        </w:rPr>
        <w:t>ы</w:t>
      </w:r>
      <w:r w:rsidRPr="00D20CFE">
        <w:rPr>
          <w:sz w:val="20"/>
          <w:szCs w:val="20"/>
        </w:rPr>
        <w:t xml:space="preserve">. 1893. </w:t>
      </w:r>
      <w:r>
        <w:rPr>
          <w:sz w:val="20"/>
          <w:szCs w:val="20"/>
        </w:rPr>
        <w:t xml:space="preserve">- С. 3 </w:t>
      </w:r>
      <w:r w:rsidRPr="00D20CFE">
        <w:rPr>
          <w:sz w:val="20"/>
          <w:szCs w:val="20"/>
        </w:rPr>
        <w:t>// Научная библиотека ТГИАМЗ. ТМ 23930/343, № 21 700.</w:t>
      </w:r>
    </w:p>
  </w:footnote>
  <w:footnote w:id="171">
    <w:p w:rsidR="00CD0D36" w:rsidRPr="00D73A1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24.</w:t>
      </w:r>
    </w:p>
  </w:footnote>
  <w:footnote w:id="172">
    <w:p w:rsidR="00CD0D36" w:rsidRPr="00D73A1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42</w:t>
      </w:r>
      <w:r w:rsidRPr="00D73A1E">
        <w:rPr>
          <w:rFonts w:ascii="Times New Roman" w:hAnsi="Times New Roman" w:cs="Times New Roman"/>
        </w:rPr>
        <w:t>.</w:t>
      </w:r>
    </w:p>
  </w:footnote>
  <w:footnote w:id="173">
    <w:p w:rsidR="00CD0D36" w:rsidRPr="001C544D"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68.</w:t>
      </w:r>
    </w:p>
  </w:footnote>
  <w:footnote w:id="174">
    <w:p w:rsidR="00CD0D36" w:rsidRPr="00460F01"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73.</w:t>
      </w:r>
    </w:p>
  </w:footnote>
  <w:footnote w:id="175">
    <w:p w:rsidR="00CD0D36" w:rsidRDefault="00CD0D36" w:rsidP="00F1270A">
      <w:pPr>
        <w:pStyle w:val="a5"/>
        <w:ind w:left="-284" w:hanging="567"/>
      </w:pPr>
      <w:r>
        <w:rPr>
          <w:rStyle w:val="a7"/>
        </w:rPr>
        <w:footnoteRef/>
      </w:r>
      <w:r>
        <w:t xml:space="preserve"> </w:t>
      </w:r>
      <w:r w:rsidRPr="00D73A1E">
        <w:rPr>
          <w:rFonts w:ascii="Times New Roman" w:hAnsi="Times New Roman" w:cs="Times New Roman"/>
        </w:rPr>
        <w:t>Там же.</w:t>
      </w:r>
    </w:p>
  </w:footnote>
  <w:footnote w:id="176">
    <w:p w:rsidR="00CD0D36" w:rsidRPr="00F80590"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86.</w:t>
      </w:r>
    </w:p>
  </w:footnote>
  <w:footnote w:id="177">
    <w:p w:rsidR="00CD0D36" w:rsidRPr="00F80590"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88.</w:t>
      </w:r>
    </w:p>
  </w:footnote>
  <w:footnote w:id="178">
    <w:p w:rsidR="00CD0D36" w:rsidRPr="000D3F5C" w:rsidRDefault="00CD0D36" w:rsidP="00F1270A">
      <w:pPr>
        <w:pStyle w:val="a5"/>
        <w:ind w:left="-284" w:hanging="567"/>
        <w:rPr>
          <w:rFonts w:ascii="Times New Roman" w:hAnsi="Times New Roman" w:cs="Times New Roman"/>
        </w:rPr>
      </w:pPr>
      <w:r>
        <w:rPr>
          <w:rStyle w:val="a7"/>
        </w:rPr>
        <w:footnoteRef/>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107.</w:t>
      </w:r>
    </w:p>
  </w:footnote>
  <w:footnote w:id="179">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109.</w:t>
      </w:r>
    </w:p>
  </w:footnote>
  <w:footnote w:id="180">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123.</w:t>
      </w:r>
    </w:p>
  </w:footnote>
  <w:footnote w:id="181">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124.</w:t>
      </w:r>
    </w:p>
  </w:footnote>
  <w:footnote w:id="182">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126.</w:t>
      </w:r>
    </w:p>
  </w:footnote>
  <w:footnote w:id="183">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127.</w:t>
      </w:r>
    </w:p>
  </w:footnote>
  <w:footnote w:id="184">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D73A1E">
        <w:rPr>
          <w:rFonts w:ascii="Times New Roman" w:hAnsi="Times New Roman" w:cs="Times New Roman"/>
        </w:rPr>
        <w:t xml:space="preserve">. </w:t>
      </w:r>
      <w:r>
        <w:rPr>
          <w:rFonts w:ascii="Times New Roman" w:hAnsi="Times New Roman" w:cs="Times New Roman"/>
        </w:rPr>
        <w:t>128.</w:t>
      </w:r>
    </w:p>
  </w:footnote>
  <w:footnote w:id="185">
    <w:p w:rsidR="00CD0D36" w:rsidRPr="00CE1659" w:rsidRDefault="00CD0D36" w:rsidP="003913F3">
      <w:pPr>
        <w:pStyle w:val="ad"/>
        <w:spacing w:before="0" w:beforeAutospacing="0" w:after="0" w:afterAutospacing="0"/>
        <w:ind w:left="-851"/>
        <w:jc w:val="both"/>
        <w:rPr>
          <w:sz w:val="20"/>
          <w:szCs w:val="20"/>
        </w:rPr>
      </w:pPr>
      <w:r w:rsidRPr="00730D07">
        <w:rPr>
          <w:rStyle w:val="a7"/>
          <w:sz w:val="20"/>
          <w:szCs w:val="20"/>
        </w:rPr>
        <w:footnoteRef/>
      </w:r>
      <w:r w:rsidRPr="00730D07">
        <w:rPr>
          <w:sz w:val="20"/>
          <w:szCs w:val="20"/>
        </w:rPr>
        <w:t xml:space="preserve"> Скалозубов Н. Л. Внешкольные образовательные средства народа. Книги и картины. //Сб. мат-лов для ознакомления с Пермской </w:t>
      </w:r>
      <w:r>
        <w:rPr>
          <w:sz w:val="20"/>
          <w:szCs w:val="20"/>
        </w:rPr>
        <w:t>губернией. Пермь. 1893, вып. 5.</w:t>
      </w:r>
    </w:p>
  </w:footnote>
  <w:footnote w:id="186">
    <w:p w:rsidR="00CD0D36" w:rsidRPr="00080A30" w:rsidRDefault="00CD0D36" w:rsidP="003913F3">
      <w:pPr>
        <w:pStyle w:val="ad"/>
        <w:spacing w:before="0" w:beforeAutospacing="0" w:after="0" w:afterAutospacing="0"/>
        <w:ind w:left="-851"/>
        <w:jc w:val="both"/>
        <w:rPr>
          <w:sz w:val="20"/>
          <w:szCs w:val="20"/>
        </w:rPr>
      </w:pPr>
      <w:r w:rsidRPr="00080A30">
        <w:rPr>
          <w:rStyle w:val="a7"/>
          <w:sz w:val="20"/>
          <w:szCs w:val="20"/>
        </w:rPr>
        <w:footnoteRef/>
      </w:r>
      <w:r w:rsidRPr="00080A30">
        <w:rPr>
          <w:sz w:val="20"/>
          <w:szCs w:val="20"/>
        </w:rPr>
        <w:t xml:space="preserve"> Скалозубов Н. Л. О коллективном изучении вопроса «Что читает население Пермской губернии».//Сб. Пермского земства, 1887, № 21.</w:t>
      </w:r>
    </w:p>
  </w:footnote>
  <w:footnote w:id="187">
    <w:p w:rsidR="00CD0D36" w:rsidRPr="000D6303" w:rsidRDefault="00CD0D36" w:rsidP="003913F3">
      <w:pPr>
        <w:pStyle w:val="ad"/>
        <w:spacing w:before="0" w:beforeAutospacing="0" w:after="0" w:afterAutospacing="0"/>
        <w:ind w:left="-851"/>
        <w:jc w:val="both"/>
        <w:rPr>
          <w:sz w:val="20"/>
          <w:szCs w:val="20"/>
        </w:rPr>
      </w:pPr>
      <w:r w:rsidRPr="000D6303">
        <w:rPr>
          <w:rStyle w:val="a7"/>
          <w:sz w:val="20"/>
          <w:szCs w:val="20"/>
        </w:rPr>
        <w:footnoteRef/>
      </w:r>
      <w:r w:rsidRPr="000D6303">
        <w:rPr>
          <w:sz w:val="20"/>
          <w:szCs w:val="20"/>
        </w:rPr>
        <w:t xml:space="preserve"> Скалозубов Н. Л. О коллективном изучении вопроса «Что читает население Пермской губернии».//Сб. Пермского земства, 1887, № 2131). Бычин Б. П., Суринов В. М. Н. Л. Скалозубов и книга // Рукописная книга в дореволюционной Сибири: книгописная деятельность и круг чтения сибиряков. Сб. научных трудов. – Новосибирск, изд. ГПНТБ СО АН СССР, 1984. </w:t>
      </w:r>
      <w:r>
        <w:rPr>
          <w:sz w:val="20"/>
          <w:szCs w:val="20"/>
        </w:rPr>
        <w:t xml:space="preserve">- </w:t>
      </w:r>
      <w:r w:rsidRPr="000D6303">
        <w:rPr>
          <w:sz w:val="20"/>
          <w:szCs w:val="20"/>
        </w:rPr>
        <w:t>С. 93.</w:t>
      </w:r>
    </w:p>
  </w:footnote>
  <w:footnote w:id="188">
    <w:p w:rsidR="00CD0D36" w:rsidRPr="004D691B" w:rsidRDefault="00CD0D36" w:rsidP="00AF149D">
      <w:pPr>
        <w:pStyle w:val="ad"/>
        <w:spacing w:before="0" w:beforeAutospacing="0" w:after="0" w:afterAutospacing="0"/>
        <w:ind w:left="-851"/>
        <w:jc w:val="both"/>
        <w:rPr>
          <w:sz w:val="20"/>
          <w:szCs w:val="20"/>
        </w:rPr>
      </w:pPr>
      <w:r w:rsidRPr="00B86ED2">
        <w:rPr>
          <w:rStyle w:val="a7"/>
          <w:sz w:val="20"/>
          <w:szCs w:val="20"/>
        </w:rPr>
        <w:footnoteRef/>
      </w:r>
      <w:r w:rsidRPr="00B86ED2">
        <w:rPr>
          <w:sz w:val="20"/>
          <w:szCs w:val="20"/>
        </w:rPr>
        <w:t xml:space="preserve"> МБУК ЦИБС Нязепетровск – Скалозубов Николай Лукич // </w:t>
      </w:r>
      <w:r w:rsidRPr="00B86ED2">
        <w:rPr>
          <w:sz w:val="20"/>
          <w:szCs w:val="20"/>
          <w:lang w:val="en-US"/>
        </w:rPr>
        <w:t>ncibs</w:t>
      </w:r>
      <w:r w:rsidRPr="004D691B">
        <w:rPr>
          <w:sz w:val="20"/>
          <w:szCs w:val="20"/>
        </w:rPr>
        <w:t>.</w:t>
      </w:r>
      <w:r w:rsidRPr="00B86ED2">
        <w:rPr>
          <w:sz w:val="20"/>
          <w:szCs w:val="20"/>
          <w:lang w:val="en-US"/>
        </w:rPr>
        <w:t>ucoz</w:t>
      </w:r>
      <w:r w:rsidRPr="004D691B">
        <w:rPr>
          <w:sz w:val="20"/>
          <w:szCs w:val="20"/>
        </w:rPr>
        <w:t>.</w:t>
      </w:r>
      <w:r w:rsidRPr="00B86ED2">
        <w:rPr>
          <w:sz w:val="20"/>
          <w:szCs w:val="20"/>
          <w:lang w:val="en-US"/>
        </w:rPr>
        <w:t>ru</w:t>
      </w:r>
      <w:r w:rsidRPr="004D691B">
        <w:rPr>
          <w:sz w:val="20"/>
          <w:szCs w:val="20"/>
        </w:rPr>
        <w:t>&gt;</w:t>
      </w:r>
      <w:r w:rsidRPr="00B86ED2">
        <w:rPr>
          <w:sz w:val="20"/>
          <w:szCs w:val="20"/>
          <w:lang w:val="en-US"/>
        </w:rPr>
        <w:t>index</w:t>
      </w:r>
      <w:r w:rsidRPr="004D691B">
        <w:rPr>
          <w:sz w:val="20"/>
          <w:szCs w:val="20"/>
        </w:rPr>
        <w:t>/</w:t>
      </w:r>
      <w:r w:rsidRPr="00B86ED2">
        <w:rPr>
          <w:sz w:val="20"/>
          <w:szCs w:val="20"/>
          <w:lang w:val="en-US"/>
        </w:rPr>
        <w:t>skalozubov</w:t>
      </w:r>
      <w:r w:rsidRPr="004D691B">
        <w:rPr>
          <w:sz w:val="20"/>
          <w:szCs w:val="20"/>
        </w:rPr>
        <w:t xml:space="preserve"> </w:t>
      </w:r>
      <w:r w:rsidRPr="00B86ED2">
        <w:rPr>
          <w:sz w:val="20"/>
          <w:szCs w:val="20"/>
          <w:lang w:val="en-US"/>
        </w:rPr>
        <w:t>nikolai</w:t>
      </w:r>
      <w:r w:rsidRPr="004D691B">
        <w:rPr>
          <w:sz w:val="20"/>
          <w:szCs w:val="20"/>
        </w:rPr>
        <w:t xml:space="preserve"> </w:t>
      </w:r>
      <w:r w:rsidRPr="00B86ED2">
        <w:rPr>
          <w:sz w:val="20"/>
          <w:szCs w:val="20"/>
          <w:lang w:val="en-US"/>
        </w:rPr>
        <w:t>lukich</w:t>
      </w:r>
      <w:r w:rsidRPr="004D691B">
        <w:rPr>
          <w:sz w:val="20"/>
          <w:szCs w:val="20"/>
        </w:rPr>
        <w:t>/0-43</w:t>
      </w:r>
    </w:p>
  </w:footnote>
  <w:footnote w:id="189">
    <w:p w:rsidR="00CD0D36" w:rsidRPr="00F5518C" w:rsidRDefault="00CD0D36" w:rsidP="00F1270A">
      <w:pPr>
        <w:spacing w:after="0" w:line="240" w:lineRule="auto"/>
        <w:ind w:left="-284" w:hanging="567"/>
        <w:jc w:val="both"/>
        <w:rPr>
          <w:rFonts w:ascii="Times New Roman" w:hAnsi="Times New Roman" w:cs="Times New Roman"/>
          <w:sz w:val="20"/>
          <w:szCs w:val="20"/>
        </w:rPr>
      </w:pPr>
      <w:r w:rsidRPr="00F5518C">
        <w:rPr>
          <w:rStyle w:val="a7"/>
          <w:sz w:val="20"/>
          <w:szCs w:val="20"/>
        </w:rPr>
        <w:footnoteRef/>
      </w:r>
      <w:r w:rsidRPr="00F5518C">
        <w:rPr>
          <w:sz w:val="20"/>
          <w:szCs w:val="20"/>
        </w:rPr>
        <w:t xml:space="preserve"> </w:t>
      </w:r>
      <w:r>
        <w:rPr>
          <w:rFonts w:ascii="Times New Roman" w:hAnsi="Times New Roman" w:cs="Times New Roman"/>
          <w:sz w:val="20"/>
          <w:szCs w:val="20"/>
        </w:rPr>
        <w:t>ЕТГМ. -</w:t>
      </w:r>
      <w:r w:rsidRPr="00F5518C">
        <w:rPr>
          <w:sz w:val="20"/>
          <w:szCs w:val="20"/>
        </w:rPr>
        <w:t xml:space="preserve"> </w:t>
      </w:r>
      <w:r>
        <w:rPr>
          <w:rFonts w:ascii="Times New Roman" w:hAnsi="Times New Roman" w:cs="Times New Roman"/>
          <w:sz w:val="20"/>
          <w:szCs w:val="20"/>
        </w:rPr>
        <w:t>1916</w:t>
      </w:r>
      <w:r w:rsidRPr="00F5518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5518C">
        <w:rPr>
          <w:rFonts w:ascii="Times New Roman" w:hAnsi="Times New Roman" w:cs="Times New Roman"/>
          <w:sz w:val="20"/>
          <w:szCs w:val="20"/>
        </w:rPr>
        <w:t xml:space="preserve">Вып. </w:t>
      </w:r>
      <w:r w:rsidRPr="00F5518C">
        <w:rPr>
          <w:rFonts w:ascii="Times New Roman" w:hAnsi="Times New Roman" w:cs="Times New Roman"/>
          <w:sz w:val="20"/>
          <w:szCs w:val="20"/>
          <w:lang w:val="en-US"/>
        </w:rPr>
        <w:t>XXVII</w:t>
      </w:r>
      <w:r>
        <w:rPr>
          <w:rFonts w:ascii="Times New Roman" w:hAnsi="Times New Roman" w:cs="Times New Roman"/>
          <w:sz w:val="20"/>
          <w:szCs w:val="20"/>
        </w:rPr>
        <w:t>. -</w:t>
      </w:r>
      <w:r w:rsidRPr="004D691B">
        <w:rPr>
          <w:rFonts w:ascii="Times New Roman" w:hAnsi="Times New Roman" w:cs="Times New Roman"/>
          <w:sz w:val="20"/>
          <w:szCs w:val="20"/>
        </w:rPr>
        <w:t xml:space="preserve"> </w:t>
      </w:r>
      <w:r w:rsidRPr="00F5518C">
        <w:rPr>
          <w:rFonts w:ascii="Times New Roman" w:hAnsi="Times New Roman" w:cs="Times New Roman"/>
          <w:sz w:val="20"/>
          <w:szCs w:val="20"/>
        </w:rPr>
        <w:t>С. 3-4.</w:t>
      </w:r>
    </w:p>
  </w:footnote>
  <w:footnote w:id="190">
    <w:p w:rsidR="00CD0D36" w:rsidRPr="00B76C44" w:rsidRDefault="00CD0D36" w:rsidP="00F1270A">
      <w:pPr>
        <w:pStyle w:val="a5"/>
        <w:ind w:left="-284" w:hanging="567"/>
        <w:rPr>
          <w:rFonts w:ascii="Times New Roman" w:hAnsi="Times New Roman" w:cs="Times New Roman"/>
        </w:rPr>
      </w:pPr>
      <w:r>
        <w:rPr>
          <w:rStyle w:val="a7"/>
        </w:rPr>
        <w:footnoteRef/>
      </w:r>
      <w:r>
        <w:t xml:space="preserve"> </w:t>
      </w:r>
      <w:r w:rsidRPr="00B76C44">
        <w:rPr>
          <w:rFonts w:ascii="Times New Roman" w:hAnsi="Times New Roman" w:cs="Times New Roman"/>
        </w:rPr>
        <w:t>Там же.</w:t>
      </w:r>
    </w:p>
  </w:footnote>
  <w:footnote w:id="191">
    <w:p w:rsidR="00CD0D36" w:rsidRPr="00703B66" w:rsidRDefault="00CD0D36" w:rsidP="00F1270A">
      <w:pPr>
        <w:pStyle w:val="a5"/>
        <w:ind w:left="-284" w:hanging="567"/>
        <w:rPr>
          <w:rFonts w:ascii="Times New Roman" w:hAnsi="Times New Roman" w:cs="Times New Roman"/>
        </w:rPr>
      </w:pPr>
      <w:r w:rsidRPr="00703B66">
        <w:rPr>
          <w:rStyle w:val="a7"/>
          <w:rFonts w:ascii="Times New Roman" w:hAnsi="Times New Roman" w:cs="Times New Roman"/>
        </w:rPr>
        <w:footnoteRef/>
      </w:r>
      <w:r w:rsidRPr="00703B66">
        <w:rPr>
          <w:rFonts w:ascii="Times New Roman" w:hAnsi="Times New Roman" w:cs="Times New Roman"/>
        </w:rPr>
        <w:t xml:space="preserve"> Махан (башк.) – мясо, чаще всего конина или баранина.</w:t>
      </w:r>
    </w:p>
  </w:footnote>
  <w:footnote w:id="192">
    <w:p w:rsidR="00CD0D36" w:rsidRPr="00711FBC" w:rsidRDefault="00CD0D36" w:rsidP="00F1270A">
      <w:pPr>
        <w:pStyle w:val="ad"/>
        <w:spacing w:before="0" w:beforeAutospacing="0" w:after="0" w:afterAutospacing="0"/>
        <w:ind w:left="-284" w:hanging="567"/>
        <w:jc w:val="both"/>
        <w:rPr>
          <w:sz w:val="20"/>
          <w:szCs w:val="20"/>
        </w:rPr>
      </w:pPr>
      <w:r w:rsidRPr="001C6825">
        <w:rPr>
          <w:rStyle w:val="a7"/>
          <w:sz w:val="20"/>
          <w:szCs w:val="20"/>
        </w:rPr>
        <w:footnoteRef/>
      </w:r>
      <w:r w:rsidRPr="001C6825">
        <w:rPr>
          <w:sz w:val="20"/>
          <w:szCs w:val="20"/>
        </w:rPr>
        <w:t xml:space="preserve"> </w:t>
      </w:r>
      <w:r w:rsidRPr="00B86ED2">
        <w:rPr>
          <w:sz w:val="20"/>
          <w:szCs w:val="20"/>
        </w:rPr>
        <w:t xml:space="preserve">МБУК ЦИБС Нязепетровск – Скалозубов Николай Лукич // </w:t>
      </w:r>
      <w:r w:rsidRPr="00B86ED2">
        <w:rPr>
          <w:sz w:val="20"/>
          <w:szCs w:val="20"/>
          <w:lang w:val="en-US"/>
        </w:rPr>
        <w:t>ncibs</w:t>
      </w:r>
      <w:r w:rsidRPr="004D691B">
        <w:rPr>
          <w:sz w:val="20"/>
          <w:szCs w:val="20"/>
        </w:rPr>
        <w:t>.</w:t>
      </w:r>
      <w:r w:rsidRPr="00B86ED2">
        <w:rPr>
          <w:sz w:val="20"/>
          <w:szCs w:val="20"/>
          <w:lang w:val="en-US"/>
        </w:rPr>
        <w:t>ucoz</w:t>
      </w:r>
      <w:r w:rsidRPr="004D691B">
        <w:rPr>
          <w:sz w:val="20"/>
          <w:szCs w:val="20"/>
        </w:rPr>
        <w:t>.</w:t>
      </w:r>
      <w:r w:rsidRPr="00B86ED2">
        <w:rPr>
          <w:sz w:val="20"/>
          <w:szCs w:val="20"/>
          <w:lang w:val="en-US"/>
        </w:rPr>
        <w:t>ru</w:t>
      </w:r>
      <w:r w:rsidRPr="004D691B">
        <w:rPr>
          <w:sz w:val="20"/>
          <w:szCs w:val="20"/>
        </w:rPr>
        <w:t>&gt;</w:t>
      </w:r>
      <w:r w:rsidRPr="00B86ED2">
        <w:rPr>
          <w:sz w:val="20"/>
          <w:szCs w:val="20"/>
          <w:lang w:val="en-US"/>
        </w:rPr>
        <w:t>index</w:t>
      </w:r>
      <w:r w:rsidRPr="004D691B">
        <w:rPr>
          <w:sz w:val="20"/>
          <w:szCs w:val="20"/>
        </w:rPr>
        <w:t>/</w:t>
      </w:r>
      <w:r>
        <w:rPr>
          <w:sz w:val="20"/>
          <w:szCs w:val="20"/>
          <w:lang w:val="en-US"/>
        </w:rPr>
        <w:t>skalozubov</w:t>
      </w:r>
      <w:r w:rsidRPr="004D691B">
        <w:rPr>
          <w:sz w:val="20"/>
          <w:szCs w:val="20"/>
        </w:rPr>
        <w:t xml:space="preserve"> </w:t>
      </w:r>
      <w:r>
        <w:rPr>
          <w:sz w:val="20"/>
          <w:szCs w:val="20"/>
          <w:lang w:val="en-US"/>
        </w:rPr>
        <w:t>nikolai</w:t>
      </w:r>
      <w:r w:rsidRPr="004D691B">
        <w:rPr>
          <w:sz w:val="20"/>
          <w:szCs w:val="20"/>
        </w:rPr>
        <w:t xml:space="preserve"> </w:t>
      </w:r>
      <w:r>
        <w:rPr>
          <w:sz w:val="20"/>
          <w:szCs w:val="20"/>
          <w:lang w:val="en-US"/>
        </w:rPr>
        <w:t>lukich</w:t>
      </w:r>
      <w:r w:rsidRPr="004D691B">
        <w:rPr>
          <w:sz w:val="20"/>
          <w:szCs w:val="20"/>
        </w:rPr>
        <w:t>/0-43</w:t>
      </w:r>
    </w:p>
  </w:footnote>
  <w:footnote w:id="193">
    <w:p w:rsidR="00CD0D36" w:rsidRPr="001C6825" w:rsidRDefault="00CD0D36" w:rsidP="00F1270A">
      <w:pPr>
        <w:pStyle w:val="a5"/>
        <w:ind w:left="-284" w:hanging="567"/>
        <w:rPr>
          <w:rFonts w:ascii="Times New Roman" w:hAnsi="Times New Roman" w:cs="Times New Roman"/>
        </w:rPr>
      </w:pPr>
      <w:r w:rsidRPr="001C6825">
        <w:rPr>
          <w:rStyle w:val="a7"/>
          <w:rFonts w:ascii="Times New Roman" w:hAnsi="Times New Roman" w:cs="Times New Roman"/>
        </w:rPr>
        <w:footnoteRef/>
      </w:r>
      <w:r w:rsidRPr="001C6825">
        <w:rPr>
          <w:rFonts w:ascii="Times New Roman" w:hAnsi="Times New Roman" w:cs="Times New Roman"/>
        </w:rPr>
        <w:t xml:space="preserve"> Там же.</w:t>
      </w:r>
    </w:p>
  </w:footnote>
  <w:footnote w:id="194">
    <w:p w:rsidR="00CD0D36" w:rsidRPr="00C07A2D" w:rsidRDefault="00CD0D36" w:rsidP="00F1270A">
      <w:pPr>
        <w:pStyle w:val="book"/>
        <w:spacing w:before="0" w:beforeAutospacing="0" w:after="0" w:afterAutospacing="0"/>
        <w:ind w:left="-284" w:hanging="567"/>
        <w:jc w:val="both"/>
        <w:rPr>
          <w:sz w:val="20"/>
          <w:szCs w:val="20"/>
        </w:rPr>
      </w:pPr>
      <w:r w:rsidRPr="00986D52">
        <w:rPr>
          <w:rStyle w:val="a7"/>
          <w:sz w:val="20"/>
          <w:szCs w:val="20"/>
        </w:rPr>
        <w:footnoteRef/>
      </w:r>
      <w:r w:rsidRPr="00986D52">
        <w:rPr>
          <w:sz w:val="20"/>
          <w:szCs w:val="20"/>
        </w:rPr>
        <w:t xml:space="preserve"> ГАТО  «ГА в </w:t>
      </w:r>
      <w:r>
        <w:rPr>
          <w:sz w:val="20"/>
          <w:szCs w:val="20"/>
        </w:rPr>
        <w:t>Тобольске», ф. 147, оп. 1, д. 5, л. 22.</w:t>
      </w:r>
    </w:p>
  </w:footnote>
  <w:footnote w:id="195">
    <w:p w:rsidR="00CD0D36" w:rsidRPr="00F5518C" w:rsidRDefault="00CD0D36" w:rsidP="00F1270A">
      <w:pPr>
        <w:pStyle w:val="a5"/>
        <w:ind w:left="-284" w:hanging="567"/>
        <w:rPr>
          <w:rFonts w:ascii="Times New Roman" w:hAnsi="Times New Roman" w:cs="Times New Roman"/>
        </w:rPr>
      </w:pPr>
      <w:r w:rsidRPr="00F5518C">
        <w:rPr>
          <w:rStyle w:val="a7"/>
          <w:rFonts w:ascii="Times New Roman" w:hAnsi="Times New Roman" w:cs="Times New Roman"/>
        </w:rPr>
        <w:footnoteRef/>
      </w:r>
      <w:r w:rsidRPr="00F5518C">
        <w:rPr>
          <w:rFonts w:ascii="Times New Roman" w:hAnsi="Times New Roman" w:cs="Times New Roman"/>
        </w:rPr>
        <w:t xml:space="preserve"> Черемисы – устаревшее название марийцев.</w:t>
      </w:r>
    </w:p>
  </w:footnote>
  <w:footnote w:id="196">
    <w:p w:rsidR="00CD0D36" w:rsidRPr="006E6BA5" w:rsidRDefault="00CD0D36" w:rsidP="00F1270A">
      <w:pPr>
        <w:pStyle w:val="a5"/>
        <w:ind w:left="-284" w:hanging="567"/>
        <w:jc w:val="both"/>
        <w:rPr>
          <w:rFonts w:ascii="Times New Roman" w:hAnsi="Times New Roman" w:cs="Times New Roman"/>
        </w:rPr>
      </w:pPr>
      <w:r w:rsidRPr="006E6BA5">
        <w:rPr>
          <w:rStyle w:val="a7"/>
          <w:rFonts w:ascii="Times New Roman" w:hAnsi="Times New Roman" w:cs="Times New Roman"/>
        </w:rPr>
        <w:footnoteRef/>
      </w:r>
      <w:r w:rsidRPr="006E6BA5">
        <w:rPr>
          <w:rFonts w:ascii="Times New Roman" w:hAnsi="Times New Roman" w:cs="Times New Roman"/>
        </w:rPr>
        <w:t xml:space="preserve"> </w:t>
      </w:r>
      <w:r w:rsidRPr="006E6BA5">
        <w:rPr>
          <w:rFonts w:ascii="Times New Roman" w:hAnsi="Times New Roman" w:cs="Times New Roman"/>
          <w:bCs/>
        </w:rPr>
        <w:t>Маркшейдер</w:t>
      </w:r>
      <w:r w:rsidRPr="006E6BA5">
        <w:rPr>
          <w:rFonts w:ascii="Times New Roman" w:hAnsi="Times New Roman" w:cs="Times New Roman"/>
        </w:rPr>
        <w:t xml:space="preserve"> – это специалист, который работает при разведке месторождений полезных ископаемых, на строящихся и действующих горных предприятиях, на строительстве подземных сооружений.</w:t>
      </w:r>
    </w:p>
  </w:footnote>
  <w:footnote w:id="197">
    <w:p w:rsidR="00CD0D36" w:rsidRPr="00C14A09" w:rsidRDefault="00CD0D36" w:rsidP="00F1270A">
      <w:pPr>
        <w:pStyle w:val="ad"/>
        <w:spacing w:before="0" w:beforeAutospacing="0" w:after="0" w:afterAutospacing="0"/>
        <w:ind w:left="-284" w:hanging="567"/>
        <w:jc w:val="both"/>
        <w:rPr>
          <w:sz w:val="20"/>
          <w:szCs w:val="20"/>
        </w:rPr>
      </w:pPr>
      <w:r w:rsidRPr="00027E79">
        <w:rPr>
          <w:rStyle w:val="a7"/>
          <w:sz w:val="20"/>
          <w:szCs w:val="20"/>
        </w:rPr>
        <w:footnoteRef/>
      </w:r>
      <w:r w:rsidRPr="00027E79">
        <w:rPr>
          <w:sz w:val="20"/>
          <w:szCs w:val="20"/>
        </w:rPr>
        <w:t xml:space="preserve"> Алексейчик Л. Е., директор Красноуфимского краеведческого музея // </w:t>
      </w:r>
      <w:r w:rsidRPr="00027E79">
        <w:rPr>
          <w:sz w:val="20"/>
          <w:szCs w:val="20"/>
          <w:lang w:val="en-US"/>
        </w:rPr>
        <w:t>refdb</w:t>
      </w:r>
      <w:r w:rsidRPr="004D691B">
        <w:rPr>
          <w:sz w:val="20"/>
          <w:szCs w:val="20"/>
        </w:rPr>
        <w:t>.</w:t>
      </w:r>
      <w:r w:rsidRPr="00027E79">
        <w:rPr>
          <w:sz w:val="20"/>
          <w:szCs w:val="20"/>
          <w:lang w:val="en-US"/>
        </w:rPr>
        <w:t>ru</w:t>
      </w:r>
      <w:r w:rsidRPr="004D691B">
        <w:rPr>
          <w:sz w:val="20"/>
          <w:szCs w:val="20"/>
        </w:rPr>
        <w:t>&gt;</w:t>
      </w:r>
      <w:r w:rsidRPr="00027E79">
        <w:rPr>
          <w:sz w:val="20"/>
          <w:szCs w:val="20"/>
          <w:lang w:val="en-US"/>
        </w:rPr>
        <w:t>look</w:t>
      </w:r>
      <w:r w:rsidRPr="004D691B">
        <w:rPr>
          <w:sz w:val="20"/>
          <w:szCs w:val="20"/>
        </w:rPr>
        <w:t>|1548237.</w:t>
      </w:r>
      <w:r w:rsidRPr="00027E79">
        <w:rPr>
          <w:sz w:val="20"/>
          <w:szCs w:val="20"/>
          <w:lang w:val="en-US"/>
        </w:rPr>
        <w:t>html</w:t>
      </w:r>
    </w:p>
  </w:footnote>
  <w:footnote w:id="198">
    <w:p w:rsidR="00CD0D36" w:rsidRPr="00593C52" w:rsidRDefault="00CD0D36" w:rsidP="00F1270A">
      <w:pPr>
        <w:pStyle w:val="ad"/>
        <w:spacing w:before="0" w:beforeAutospacing="0" w:after="0" w:afterAutospacing="0"/>
        <w:ind w:left="-284" w:hanging="567"/>
        <w:jc w:val="both"/>
        <w:rPr>
          <w:sz w:val="20"/>
          <w:szCs w:val="20"/>
        </w:rPr>
      </w:pPr>
      <w:r w:rsidRPr="00593C52">
        <w:rPr>
          <w:rStyle w:val="a7"/>
          <w:sz w:val="20"/>
          <w:szCs w:val="20"/>
        </w:rPr>
        <w:footnoteRef/>
      </w:r>
      <w:r w:rsidRPr="00593C52">
        <w:rPr>
          <w:sz w:val="20"/>
          <w:szCs w:val="20"/>
        </w:rPr>
        <w:t xml:space="preserve"> Алексейчик Л. Как всё начиналось//Вперёд. – Красноуфимск, 1999, - 12 июля. – С. 3.</w:t>
      </w:r>
    </w:p>
  </w:footnote>
  <w:footnote w:id="199">
    <w:p w:rsidR="00CD0D36" w:rsidRPr="00E1045F" w:rsidRDefault="00CD0D36" w:rsidP="00F1270A">
      <w:pPr>
        <w:pStyle w:val="a5"/>
        <w:ind w:left="-284" w:hanging="567"/>
        <w:rPr>
          <w:rFonts w:ascii="Times New Roman" w:hAnsi="Times New Roman" w:cs="Times New Roman"/>
        </w:rPr>
      </w:pPr>
      <w:r w:rsidRPr="00E1045F">
        <w:rPr>
          <w:rStyle w:val="a7"/>
          <w:rFonts w:ascii="Times New Roman" w:hAnsi="Times New Roman" w:cs="Times New Roman"/>
        </w:rPr>
        <w:footnoteRef/>
      </w:r>
      <w:r w:rsidRPr="00E1045F">
        <w:rPr>
          <w:rFonts w:ascii="Times New Roman" w:hAnsi="Times New Roman" w:cs="Times New Roman"/>
        </w:rPr>
        <w:t xml:space="preserve"> </w:t>
      </w:r>
      <w:r>
        <w:rPr>
          <w:rFonts w:ascii="Times New Roman" w:hAnsi="Times New Roman" w:cs="Times New Roman"/>
        </w:rPr>
        <w:t>Реальное и промышленное училище //</w:t>
      </w:r>
      <w:r w:rsidRPr="00E1045F">
        <w:rPr>
          <w:rFonts w:ascii="Times New Roman" w:hAnsi="Times New Roman" w:cs="Times New Roman"/>
          <w:lang w:val="en-US"/>
        </w:rPr>
        <w:t>Agrokolledg</w:t>
      </w:r>
      <w:r w:rsidRPr="004D691B">
        <w:rPr>
          <w:rFonts w:ascii="Times New Roman" w:hAnsi="Times New Roman" w:cs="Times New Roman"/>
        </w:rPr>
        <w:t>.</w:t>
      </w:r>
      <w:r w:rsidRPr="00E1045F">
        <w:rPr>
          <w:rFonts w:ascii="Times New Roman" w:hAnsi="Times New Roman" w:cs="Times New Roman"/>
          <w:lang w:val="en-US"/>
        </w:rPr>
        <w:t>ru</w:t>
      </w:r>
      <w:r w:rsidRPr="004D691B">
        <w:rPr>
          <w:rFonts w:ascii="Times New Roman" w:hAnsi="Times New Roman" w:cs="Times New Roman"/>
        </w:rPr>
        <w:t>&gt;</w:t>
      </w:r>
      <w:r w:rsidRPr="00E1045F">
        <w:rPr>
          <w:rFonts w:ascii="Times New Roman" w:hAnsi="Times New Roman" w:cs="Times New Roman"/>
        </w:rPr>
        <w:t>История</w:t>
      </w:r>
    </w:p>
  </w:footnote>
  <w:footnote w:id="200">
    <w:p w:rsidR="00CD0D36" w:rsidRPr="002335B6" w:rsidRDefault="00CD0D36" w:rsidP="00F1270A">
      <w:pPr>
        <w:pStyle w:val="a5"/>
        <w:ind w:left="-284" w:hanging="567"/>
        <w:rPr>
          <w:rFonts w:ascii="Times New Roman" w:hAnsi="Times New Roman" w:cs="Times New Roman"/>
          <w:lang w:val="en-US"/>
        </w:rPr>
      </w:pPr>
      <w:r w:rsidRPr="002335B6">
        <w:rPr>
          <w:rStyle w:val="a7"/>
          <w:rFonts w:ascii="Times New Roman" w:hAnsi="Times New Roman" w:cs="Times New Roman"/>
        </w:rPr>
        <w:footnoteRef/>
      </w:r>
      <w:r w:rsidRPr="004D691B">
        <w:rPr>
          <w:rFonts w:ascii="Times New Roman" w:hAnsi="Times New Roman" w:cs="Times New Roman"/>
          <w:lang w:val="en-US"/>
        </w:rPr>
        <w:t xml:space="preserve"> </w:t>
      </w:r>
      <w:r w:rsidRPr="002335B6">
        <w:rPr>
          <w:rFonts w:ascii="Times New Roman" w:hAnsi="Times New Roman" w:cs="Times New Roman"/>
          <w:lang w:val="en-US"/>
        </w:rPr>
        <w:t>kuchaknig.ru&gt;show_book.php?book=4163</w:t>
      </w:r>
    </w:p>
  </w:footnote>
  <w:footnote w:id="201">
    <w:p w:rsidR="00CD0D36" w:rsidRPr="004C552D" w:rsidRDefault="00CD0D36" w:rsidP="00F1270A">
      <w:pPr>
        <w:pStyle w:val="a5"/>
        <w:ind w:left="-284" w:hanging="567"/>
        <w:jc w:val="both"/>
        <w:rPr>
          <w:rFonts w:ascii="Times New Roman" w:hAnsi="Times New Roman" w:cs="Times New Roman"/>
        </w:rPr>
      </w:pPr>
      <w:r w:rsidRPr="007A4803">
        <w:rPr>
          <w:rStyle w:val="a7"/>
        </w:rPr>
        <w:footnoteRef/>
      </w:r>
      <w:r w:rsidRPr="007A4803">
        <w:t xml:space="preserve"> </w:t>
      </w:r>
      <w:r w:rsidRPr="007A4803">
        <w:rPr>
          <w:rFonts w:ascii="Times New Roman" w:hAnsi="Times New Roman" w:cs="Times New Roman"/>
        </w:rPr>
        <w:t>Скалозубова А. В. Н Л. Скалозубов. Краткая биография. НА ТГИАМЗ, № 51/2</w:t>
      </w:r>
    </w:p>
  </w:footnote>
  <w:footnote w:id="202">
    <w:p w:rsidR="00CD0D36" w:rsidRPr="00C07E28" w:rsidRDefault="00CD0D36" w:rsidP="00F1270A">
      <w:pPr>
        <w:spacing w:after="0" w:line="240" w:lineRule="auto"/>
        <w:ind w:left="-284" w:hanging="567"/>
        <w:jc w:val="both"/>
        <w:rPr>
          <w:rFonts w:ascii="Times New Roman" w:hAnsi="Times New Roman" w:cs="Times New Roman"/>
          <w:sz w:val="20"/>
          <w:szCs w:val="20"/>
        </w:rPr>
      </w:pPr>
      <w:r w:rsidRPr="00450DD7">
        <w:rPr>
          <w:rStyle w:val="a7"/>
          <w:sz w:val="20"/>
          <w:szCs w:val="20"/>
        </w:rPr>
        <w:footnoteRef/>
      </w:r>
      <w:r w:rsidRPr="00450DD7">
        <w:rPr>
          <w:sz w:val="20"/>
          <w:szCs w:val="20"/>
        </w:rPr>
        <w:t xml:space="preserve"> </w:t>
      </w:r>
      <w:r w:rsidRPr="00450DD7">
        <w:rPr>
          <w:rFonts w:ascii="Times New Roman" w:hAnsi="Times New Roman" w:cs="Times New Roman"/>
          <w:sz w:val="20"/>
          <w:szCs w:val="20"/>
        </w:rPr>
        <w:t>Фортунатов А. О литературном наследстве Николая Лукича Скалозубова</w:t>
      </w:r>
      <w:r>
        <w:rPr>
          <w:rFonts w:ascii="Times New Roman" w:hAnsi="Times New Roman" w:cs="Times New Roman"/>
          <w:sz w:val="20"/>
          <w:szCs w:val="20"/>
        </w:rPr>
        <w:t>. - С. 2</w:t>
      </w:r>
      <w:r w:rsidRPr="00450DD7">
        <w:rPr>
          <w:rFonts w:ascii="Times New Roman" w:hAnsi="Times New Roman" w:cs="Times New Roman"/>
          <w:sz w:val="20"/>
          <w:szCs w:val="20"/>
        </w:rPr>
        <w:t xml:space="preserve"> (оттиск из журнала «Вести сельского хозяйства», 1915 г.) // Научная б</w:t>
      </w:r>
      <w:r>
        <w:rPr>
          <w:rFonts w:ascii="Times New Roman" w:hAnsi="Times New Roman" w:cs="Times New Roman"/>
          <w:sz w:val="20"/>
          <w:szCs w:val="20"/>
        </w:rPr>
        <w:t>иблиотека ТГИАМЗ.ТМ 23918/1809.</w:t>
      </w:r>
    </w:p>
  </w:footnote>
  <w:footnote w:id="203">
    <w:p w:rsidR="00CD0D36" w:rsidRPr="004C552D" w:rsidRDefault="00CD0D36" w:rsidP="00F1270A">
      <w:pPr>
        <w:pStyle w:val="book"/>
        <w:spacing w:before="0" w:beforeAutospacing="0" w:after="0" w:afterAutospacing="0"/>
        <w:ind w:left="-284" w:hanging="567"/>
        <w:jc w:val="both"/>
        <w:rPr>
          <w:sz w:val="20"/>
          <w:szCs w:val="20"/>
        </w:rPr>
      </w:pPr>
      <w:r w:rsidRPr="00C07E28">
        <w:rPr>
          <w:rStyle w:val="a7"/>
          <w:sz w:val="20"/>
          <w:szCs w:val="20"/>
        </w:rPr>
        <w:footnoteRef/>
      </w:r>
      <w:r w:rsidRPr="00C07E28">
        <w:rPr>
          <w:sz w:val="20"/>
          <w:szCs w:val="20"/>
        </w:rPr>
        <w:t xml:space="preserve"> ГАТО  «ГА в </w:t>
      </w:r>
      <w:r>
        <w:rPr>
          <w:sz w:val="20"/>
          <w:szCs w:val="20"/>
        </w:rPr>
        <w:t>Тобольске», ф. 147, оп. 1, д. 5, л. 32.</w:t>
      </w:r>
    </w:p>
  </w:footnote>
  <w:footnote w:id="204">
    <w:p w:rsidR="00CD0D36" w:rsidRPr="009B11EA" w:rsidRDefault="00CD0D36" w:rsidP="007B66FB">
      <w:pPr>
        <w:pStyle w:val="a5"/>
        <w:ind w:left="-284" w:hanging="567"/>
        <w:rPr>
          <w:rFonts w:ascii="Times New Roman" w:hAnsi="Times New Roman" w:cs="Times New Roman"/>
        </w:rPr>
      </w:pPr>
      <w:r w:rsidRPr="009B11EA">
        <w:rPr>
          <w:rStyle w:val="a7"/>
          <w:rFonts w:ascii="Times New Roman" w:hAnsi="Times New Roman" w:cs="Times New Roman"/>
        </w:rPr>
        <w:footnoteRef/>
      </w:r>
      <w:r w:rsidRPr="009B11EA">
        <w:rPr>
          <w:rFonts w:ascii="Times New Roman" w:hAnsi="Times New Roman" w:cs="Times New Roman"/>
        </w:rPr>
        <w:t xml:space="preserve"> ГАТО  «ГА в Тоб</w:t>
      </w:r>
      <w:r>
        <w:rPr>
          <w:rFonts w:ascii="Times New Roman" w:hAnsi="Times New Roman" w:cs="Times New Roman"/>
        </w:rPr>
        <w:t>ольске», ф. 147, оп. 1, д. 57, л</w:t>
      </w:r>
      <w:r w:rsidRPr="009B11EA">
        <w:rPr>
          <w:rFonts w:ascii="Times New Roman" w:hAnsi="Times New Roman" w:cs="Times New Roman"/>
        </w:rPr>
        <w:t>. 23.</w:t>
      </w:r>
    </w:p>
  </w:footnote>
  <w:footnote w:id="205">
    <w:p w:rsidR="00CD0D36" w:rsidRPr="00286D88" w:rsidRDefault="00CD0D36" w:rsidP="00F1270A">
      <w:pPr>
        <w:spacing w:after="0" w:line="240" w:lineRule="auto"/>
        <w:ind w:left="-284" w:hanging="567"/>
        <w:jc w:val="both"/>
        <w:rPr>
          <w:rFonts w:ascii="Times New Roman" w:eastAsia="Times New Roman" w:hAnsi="Times New Roman" w:cs="Times New Roman"/>
          <w:sz w:val="20"/>
          <w:szCs w:val="20"/>
        </w:rPr>
      </w:pPr>
      <w:r w:rsidRPr="0084411F">
        <w:rPr>
          <w:rStyle w:val="a7"/>
          <w:sz w:val="20"/>
          <w:szCs w:val="20"/>
        </w:rPr>
        <w:footnoteRef/>
      </w:r>
      <w:r w:rsidRPr="0084411F">
        <w:rPr>
          <w:sz w:val="20"/>
          <w:szCs w:val="20"/>
        </w:rPr>
        <w:t xml:space="preserve"> </w:t>
      </w:r>
      <w:r w:rsidRPr="0084411F">
        <w:rPr>
          <w:rFonts w:ascii="Times New Roman" w:eastAsia="Times New Roman" w:hAnsi="Times New Roman" w:cs="Times New Roman"/>
          <w:sz w:val="20"/>
          <w:szCs w:val="20"/>
        </w:rPr>
        <w:t>Скалозубов Н. Л. Обзор доходов и расходов земств Пермской губернии за 1893 год // Сб. «Пермское земство». - Пермь. – 1893. - №4.</w:t>
      </w:r>
    </w:p>
  </w:footnote>
  <w:footnote w:id="206">
    <w:p w:rsidR="00CD0D36" w:rsidRPr="00E10568" w:rsidRDefault="00CD0D36" w:rsidP="00F1270A">
      <w:pPr>
        <w:pStyle w:val="book"/>
        <w:spacing w:before="0" w:beforeAutospacing="0" w:after="0" w:afterAutospacing="0"/>
        <w:ind w:left="-284" w:hanging="567"/>
        <w:jc w:val="both"/>
        <w:rPr>
          <w:sz w:val="20"/>
          <w:szCs w:val="20"/>
        </w:rPr>
      </w:pPr>
      <w:r>
        <w:rPr>
          <w:rStyle w:val="a7"/>
        </w:rPr>
        <w:footnoteRef/>
      </w:r>
      <w:r>
        <w:t xml:space="preserve"> </w:t>
      </w:r>
      <w:r w:rsidRPr="00C07E28">
        <w:rPr>
          <w:sz w:val="20"/>
          <w:szCs w:val="20"/>
        </w:rPr>
        <w:t>ГАТО  «ГА в Тобольске», ф. 147, оп. 1, д. 5</w:t>
      </w:r>
      <w:r>
        <w:rPr>
          <w:sz w:val="20"/>
          <w:szCs w:val="20"/>
        </w:rPr>
        <w:t>7, л. 59.</w:t>
      </w:r>
    </w:p>
  </w:footnote>
  <w:footnote w:id="207">
    <w:p w:rsidR="00CD0D36" w:rsidRPr="009B11EA" w:rsidRDefault="00CD0D36" w:rsidP="00F1270A">
      <w:pPr>
        <w:pStyle w:val="book"/>
        <w:spacing w:before="0" w:beforeAutospacing="0" w:after="0" w:afterAutospacing="0"/>
        <w:ind w:left="-284" w:hanging="567"/>
        <w:jc w:val="both"/>
        <w:rPr>
          <w:sz w:val="20"/>
          <w:szCs w:val="20"/>
        </w:rPr>
      </w:pPr>
      <w:r w:rsidRPr="009B11EA">
        <w:rPr>
          <w:rStyle w:val="a7"/>
          <w:sz w:val="20"/>
          <w:szCs w:val="20"/>
        </w:rPr>
        <w:footnoteRef/>
      </w:r>
      <w:r w:rsidRPr="009B11EA">
        <w:rPr>
          <w:sz w:val="20"/>
          <w:szCs w:val="20"/>
        </w:rPr>
        <w:t xml:space="preserve"> ГАТО  «ГА в Тобольске», ф. 147, оп. 2, д. 17. // Отчёт о деятельности Общества попечения о народном образовании в г. Красноуфимске за 1892-94 гг. // Сб. «Пермское земство». – 1895. - №1-2.</w:t>
      </w:r>
    </w:p>
  </w:footnote>
  <w:footnote w:id="208">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rsidRPr="00F5518C">
        <w:t xml:space="preserve"> </w:t>
      </w:r>
      <w:r>
        <w:rPr>
          <w:rFonts w:ascii="Times New Roman" w:hAnsi="Times New Roman" w:cs="Times New Roman"/>
        </w:rPr>
        <w:t>1916</w:t>
      </w:r>
      <w:r w:rsidRPr="00F5518C">
        <w:rPr>
          <w:rFonts w:ascii="Times New Roman" w:hAnsi="Times New Roman" w:cs="Times New Roman"/>
        </w:rPr>
        <w:t>.</w:t>
      </w:r>
      <w:r>
        <w:rPr>
          <w:rFonts w:ascii="Times New Roman" w:hAnsi="Times New Roman" w:cs="Times New Roman"/>
        </w:rPr>
        <w:t xml:space="preserve"> -</w:t>
      </w:r>
      <w:r w:rsidRPr="00F5518C">
        <w:rPr>
          <w:rFonts w:ascii="Times New Roman" w:hAnsi="Times New Roman" w:cs="Times New Roman"/>
        </w:rPr>
        <w:t xml:space="preserve"> Вып. </w:t>
      </w:r>
      <w:r w:rsidRPr="00F5518C">
        <w:rPr>
          <w:rFonts w:ascii="Times New Roman" w:hAnsi="Times New Roman" w:cs="Times New Roman"/>
          <w:lang w:val="en-US"/>
        </w:rPr>
        <w:t>XXVII</w:t>
      </w:r>
      <w:r>
        <w:rPr>
          <w:rFonts w:ascii="Times New Roman" w:hAnsi="Times New Roman" w:cs="Times New Roman"/>
        </w:rPr>
        <w:t xml:space="preserve"> -</w:t>
      </w:r>
      <w:r w:rsidRPr="004D691B">
        <w:rPr>
          <w:rFonts w:ascii="Times New Roman" w:hAnsi="Times New Roman" w:cs="Times New Roman"/>
        </w:rPr>
        <w:t xml:space="preserve"> </w:t>
      </w:r>
      <w:r w:rsidRPr="00F5518C">
        <w:rPr>
          <w:rFonts w:ascii="Times New Roman" w:hAnsi="Times New Roman" w:cs="Times New Roman"/>
        </w:rPr>
        <w:t>С. 3</w:t>
      </w:r>
      <w:r>
        <w:rPr>
          <w:rFonts w:ascii="Times New Roman" w:hAnsi="Times New Roman" w:cs="Times New Roman"/>
        </w:rPr>
        <w:t>.</w:t>
      </w:r>
    </w:p>
  </w:footnote>
  <w:footnote w:id="209">
    <w:p w:rsidR="00CD0D36" w:rsidRDefault="00CD0D36" w:rsidP="006C1491">
      <w:pPr>
        <w:pStyle w:val="book"/>
        <w:spacing w:before="0" w:beforeAutospacing="0" w:after="0" w:afterAutospacing="0"/>
        <w:ind w:left="-851"/>
        <w:jc w:val="both"/>
      </w:pPr>
      <w:r w:rsidRPr="00AF7C86">
        <w:rPr>
          <w:rStyle w:val="a7"/>
          <w:sz w:val="20"/>
          <w:szCs w:val="20"/>
        </w:rPr>
        <w:footnoteRef/>
      </w:r>
      <w:r w:rsidRPr="00AF7C86">
        <w:rPr>
          <w:sz w:val="20"/>
          <w:szCs w:val="20"/>
        </w:rPr>
        <w:t xml:space="preserve"> Мизеров М. И. Скалозубов Н. Л. К вопросу о народной медицине в Красноуфимс</w:t>
      </w:r>
      <w:r>
        <w:rPr>
          <w:sz w:val="20"/>
          <w:szCs w:val="20"/>
        </w:rPr>
        <w:t>ком уезде// Сб. «Пермский край»</w:t>
      </w:r>
      <w:r w:rsidRPr="00AF7C86">
        <w:rPr>
          <w:sz w:val="20"/>
          <w:szCs w:val="20"/>
        </w:rPr>
        <w:t>. – Пермь. – 1893</w:t>
      </w:r>
      <w:r>
        <w:t>.</w:t>
      </w:r>
    </w:p>
  </w:footnote>
  <w:footnote w:id="210">
    <w:p w:rsidR="00CD0D36" w:rsidRPr="004D691B" w:rsidRDefault="00CD0D36" w:rsidP="006C1491">
      <w:pPr>
        <w:pStyle w:val="a5"/>
        <w:ind w:left="-851"/>
        <w:jc w:val="both"/>
        <w:rPr>
          <w:rFonts w:ascii="Times New Roman" w:hAnsi="Times New Roman" w:cs="Times New Roman"/>
        </w:rPr>
      </w:pPr>
      <w:r w:rsidRPr="00C36B1D">
        <w:rPr>
          <w:rStyle w:val="a7"/>
          <w:rFonts w:ascii="Times New Roman" w:hAnsi="Times New Roman" w:cs="Times New Roman"/>
        </w:rPr>
        <w:footnoteRef/>
      </w:r>
      <w:r w:rsidRPr="00C36B1D">
        <w:rPr>
          <w:rFonts w:ascii="Times New Roman" w:hAnsi="Times New Roman" w:cs="Times New Roman"/>
        </w:rPr>
        <w:t xml:space="preserve"> Алексейчик Л. Деятельность Красноуфимского медицинского совета под руководством М. И. Мизерова // Городок. – 1998. – 23 октября. – С. 20. // </w:t>
      </w:r>
      <w:r w:rsidRPr="00C36B1D">
        <w:rPr>
          <w:rFonts w:ascii="Times New Roman" w:hAnsi="Times New Roman" w:cs="Times New Roman"/>
          <w:lang w:val="en-US"/>
        </w:rPr>
        <w:t>bibl</w:t>
      </w:r>
      <w:r w:rsidRPr="004D691B">
        <w:rPr>
          <w:rFonts w:ascii="Times New Roman" w:hAnsi="Times New Roman" w:cs="Times New Roman"/>
        </w:rPr>
        <w:t>-</w:t>
      </w:r>
      <w:r w:rsidRPr="00C36B1D">
        <w:rPr>
          <w:rFonts w:ascii="Times New Roman" w:hAnsi="Times New Roman" w:cs="Times New Roman"/>
          <w:lang w:val="en-US"/>
        </w:rPr>
        <w:t>krasnoufimsk</w:t>
      </w:r>
      <w:r w:rsidRPr="004D691B">
        <w:rPr>
          <w:rFonts w:ascii="Times New Roman" w:hAnsi="Times New Roman" w:cs="Times New Roman"/>
        </w:rPr>
        <w:t>.</w:t>
      </w:r>
      <w:r w:rsidRPr="00C36B1D">
        <w:rPr>
          <w:rFonts w:ascii="Times New Roman" w:hAnsi="Times New Roman" w:cs="Times New Roman"/>
          <w:lang w:val="en-US"/>
        </w:rPr>
        <w:t>ru</w:t>
      </w:r>
      <w:r w:rsidRPr="004D691B">
        <w:rPr>
          <w:rFonts w:ascii="Times New Roman" w:hAnsi="Times New Roman" w:cs="Times New Roman"/>
        </w:rPr>
        <w:t>/</w:t>
      </w:r>
      <w:r w:rsidRPr="00C36B1D">
        <w:rPr>
          <w:rFonts w:ascii="Times New Roman" w:hAnsi="Times New Roman" w:cs="Times New Roman"/>
          <w:lang w:val="en-US"/>
        </w:rPr>
        <w:t>index</w:t>
      </w:r>
      <w:r w:rsidRPr="004D691B">
        <w:rPr>
          <w:rFonts w:ascii="Times New Roman" w:hAnsi="Times New Roman" w:cs="Times New Roman"/>
        </w:rPr>
        <w:t>.</w:t>
      </w:r>
      <w:r w:rsidRPr="00C36B1D">
        <w:rPr>
          <w:rFonts w:ascii="Times New Roman" w:hAnsi="Times New Roman" w:cs="Times New Roman"/>
          <w:lang w:val="en-US"/>
        </w:rPr>
        <w:t>php</w:t>
      </w:r>
      <w:r w:rsidRPr="004D691B">
        <w:rPr>
          <w:rFonts w:ascii="Times New Roman" w:hAnsi="Times New Roman" w:cs="Times New Roman"/>
        </w:rPr>
        <w:t>/…</w:t>
      </w:r>
    </w:p>
  </w:footnote>
  <w:footnote w:id="211">
    <w:p w:rsidR="00CD0D36" w:rsidRPr="00C36B1D" w:rsidRDefault="00CD0D36" w:rsidP="00F1270A">
      <w:pPr>
        <w:pStyle w:val="a5"/>
        <w:ind w:left="-284" w:hanging="567"/>
        <w:jc w:val="both"/>
        <w:rPr>
          <w:rFonts w:ascii="Times New Roman" w:hAnsi="Times New Roman" w:cs="Times New Roman"/>
        </w:rPr>
      </w:pPr>
      <w:r w:rsidRPr="00C36B1D">
        <w:rPr>
          <w:rStyle w:val="a7"/>
          <w:rFonts w:ascii="Times New Roman" w:hAnsi="Times New Roman" w:cs="Times New Roman"/>
        </w:rPr>
        <w:footnoteRef/>
      </w:r>
      <w:r w:rsidRPr="00C36B1D">
        <w:rPr>
          <w:rFonts w:ascii="Times New Roman" w:hAnsi="Times New Roman" w:cs="Times New Roman"/>
        </w:rPr>
        <w:t xml:space="preserve"> Алексейчик Л. Сестра Александра и её воспоминания: [Воспоминания дочери о Почёт. </w:t>
      </w:r>
      <w:r>
        <w:rPr>
          <w:rFonts w:ascii="Times New Roman" w:hAnsi="Times New Roman" w:cs="Times New Roman"/>
        </w:rPr>
        <w:t>г</w:t>
      </w:r>
      <w:r w:rsidRPr="00C36B1D">
        <w:rPr>
          <w:rFonts w:ascii="Times New Roman" w:hAnsi="Times New Roman" w:cs="Times New Roman"/>
        </w:rPr>
        <w:t>ражданине Красноуфимска земском враче М. И. Мизерове: К 150-летию со дня рождения] // Вперёд. – Красноуфимск, 2004. – 22 апр.</w:t>
      </w:r>
    </w:p>
  </w:footnote>
  <w:footnote w:id="212">
    <w:p w:rsidR="00CD0D36" w:rsidRPr="00B7561E" w:rsidRDefault="00CD0D36" w:rsidP="00F1270A">
      <w:pPr>
        <w:pStyle w:val="a5"/>
        <w:ind w:left="-284" w:hanging="567"/>
        <w:jc w:val="both"/>
        <w:rPr>
          <w:rFonts w:ascii="Times New Roman" w:hAnsi="Times New Roman" w:cs="Times New Roman"/>
        </w:rPr>
      </w:pPr>
      <w:r w:rsidRPr="00B7561E">
        <w:rPr>
          <w:rStyle w:val="a7"/>
          <w:rFonts w:ascii="Times New Roman" w:hAnsi="Times New Roman" w:cs="Times New Roman"/>
        </w:rPr>
        <w:footnoteRef/>
      </w:r>
      <w:r w:rsidRPr="00B7561E">
        <w:rPr>
          <w:rFonts w:ascii="Times New Roman" w:hAnsi="Times New Roman" w:cs="Times New Roman"/>
        </w:rPr>
        <w:t xml:space="preserve"> Алексейчик Л. Побеждая недуги: [Воспоминания современников о Почёт. гражданине Красноуфимска земском враче М. И. Мизерове: К 150-летию со дня рождения] //Знак вопроса. – Красноуфимск, 2004. - №16-№18.</w:t>
      </w:r>
    </w:p>
  </w:footnote>
  <w:footnote w:id="213">
    <w:p w:rsidR="00CD0D36" w:rsidRPr="00286D88" w:rsidRDefault="00CD0D36" w:rsidP="00F64E22">
      <w:pPr>
        <w:pStyle w:val="ad"/>
        <w:spacing w:before="0" w:beforeAutospacing="0" w:after="0" w:afterAutospacing="0"/>
        <w:ind w:left="-851"/>
        <w:jc w:val="both"/>
        <w:rPr>
          <w:sz w:val="20"/>
          <w:szCs w:val="20"/>
        </w:rPr>
      </w:pPr>
      <w:r w:rsidRPr="005749F2">
        <w:rPr>
          <w:rStyle w:val="a7"/>
          <w:sz w:val="20"/>
          <w:szCs w:val="20"/>
        </w:rPr>
        <w:footnoteRef/>
      </w:r>
      <w:r w:rsidRPr="005749F2">
        <w:rPr>
          <w:sz w:val="20"/>
          <w:szCs w:val="20"/>
        </w:rPr>
        <w:t xml:space="preserve"> Богомолова, Л. Врач М. И. Мизеров: [выдержки из документов канцелярии пермск</w:t>
      </w:r>
      <w:r>
        <w:rPr>
          <w:sz w:val="20"/>
          <w:szCs w:val="20"/>
        </w:rPr>
        <w:t xml:space="preserve">ого губернатора] </w:t>
      </w:r>
      <w:r w:rsidRPr="005749F2">
        <w:rPr>
          <w:sz w:val="20"/>
          <w:szCs w:val="20"/>
        </w:rPr>
        <w:t xml:space="preserve"> // Вперед. – 1986. - 5 апр. – С. 3</w:t>
      </w:r>
    </w:p>
  </w:footnote>
  <w:footnote w:id="214">
    <w:p w:rsidR="00CD0D36" w:rsidRPr="003160E3" w:rsidRDefault="00CD0D36" w:rsidP="00F1270A">
      <w:pPr>
        <w:pStyle w:val="ad"/>
        <w:spacing w:before="0" w:beforeAutospacing="0" w:after="0" w:afterAutospacing="0"/>
        <w:ind w:left="-284" w:hanging="567"/>
        <w:jc w:val="both"/>
        <w:rPr>
          <w:sz w:val="20"/>
          <w:szCs w:val="20"/>
        </w:rPr>
      </w:pPr>
      <w:r w:rsidRPr="003160E3">
        <w:rPr>
          <w:rStyle w:val="a7"/>
          <w:sz w:val="20"/>
          <w:szCs w:val="20"/>
        </w:rPr>
        <w:footnoteRef/>
      </w:r>
      <w:r w:rsidRPr="003160E3">
        <w:rPr>
          <w:sz w:val="20"/>
          <w:szCs w:val="20"/>
        </w:rPr>
        <w:t xml:space="preserve"> Родюшкина Н. Первый почетный гражданин // Вперед. – 1979. – 4 авг. – С. 3.</w:t>
      </w:r>
    </w:p>
  </w:footnote>
  <w:footnote w:id="215">
    <w:p w:rsidR="00CD0D36" w:rsidRPr="005A1B81" w:rsidRDefault="00CD0D36" w:rsidP="000335A7">
      <w:pPr>
        <w:pStyle w:val="a5"/>
        <w:ind w:left="-851"/>
        <w:jc w:val="both"/>
        <w:rPr>
          <w:rFonts w:ascii="Times New Roman" w:hAnsi="Times New Roman" w:cs="Times New Roman"/>
        </w:rPr>
      </w:pPr>
      <w:r>
        <w:rPr>
          <w:rStyle w:val="a7"/>
        </w:rPr>
        <w:footnoteRef/>
      </w:r>
      <w:r>
        <w:t xml:space="preserve"> </w:t>
      </w:r>
      <w:r w:rsidRPr="00C36B1D">
        <w:rPr>
          <w:rFonts w:ascii="Times New Roman" w:hAnsi="Times New Roman" w:cs="Times New Roman"/>
        </w:rPr>
        <w:t xml:space="preserve">Алексейчик Л. Сестра Александра и её воспоминания: [Воспоминания дочери о Почёт. </w:t>
      </w:r>
      <w:r>
        <w:rPr>
          <w:rFonts w:ascii="Times New Roman" w:hAnsi="Times New Roman" w:cs="Times New Roman"/>
        </w:rPr>
        <w:t>г</w:t>
      </w:r>
      <w:r w:rsidRPr="00C36B1D">
        <w:rPr>
          <w:rFonts w:ascii="Times New Roman" w:hAnsi="Times New Roman" w:cs="Times New Roman"/>
        </w:rPr>
        <w:t xml:space="preserve">ражданине Красноуфимска земском враче М. И. Мизерове: К 150-летию со дня рождения] // Вперёд. </w:t>
      </w:r>
      <w:r>
        <w:rPr>
          <w:rFonts w:ascii="Times New Roman" w:hAnsi="Times New Roman" w:cs="Times New Roman"/>
        </w:rPr>
        <w:t>– Красноуфимск, 2004. – 22 апр.</w:t>
      </w:r>
    </w:p>
  </w:footnote>
  <w:footnote w:id="216">
    <w:p w:rsidR="00CD0D36" w:rsidRPr="00184AE1" w:rsidRDefault="00CD0D36" w:rsidP="000335A7">
      <w:pPr>
        <w:pStyle w:val="a5"/>
        <w:ind w:left="-851"/>
        <w:jc w:val="both"/>
        <w:rPr>
          <w:rFonts w:ascii="Times New Roman" w:hAnsi="Times New Roman" w:cs="Times New Roman"/>
        </w:rPr>
      </w:pPr>
      <w:r>
        <w:rPr>
          <w:rStyle w:val="a7"/>
        </w:rPr>
        <w:footnoteRef/>
      </w:r>
      <w:r>
        <w:t xml:space="preserve"> </w:t>
      </w:r>
      <w:r w:rsidRPr="00B7561E">
        <w:rPr>
          <w:rFonts w:ascii="Times New Roman" w:hAnsi="Times New Roman" w:cs="Times New Roman"/>
        </w:rPr>
        <w:t>Алексейчик Л. Побеждая недуги: [Воспоминания современников о Почёт. гражданине Красноуфимска земском враче М. И. Мизерове: К 150-летию со дня рождения] //Знак вопроса. –</w:t>
      </w:r>
      <w:r>
        <w:rPr>
          <w:rFonts w:ascii="Times New Roman" w:hAnsi="Times New Roman" w:cs="Times New Roman"/>
        </w:rPr>
        <w:t xml:space="preserve"> Красноуфимск, 2004. - №16-№18.</w:t>
      </w:r>
    </w:p>
  </w:footnote>
  <w:footnote w:id="217">
    <w:p w:rsidR="00CD0D36" w:rsidRPr="00F27C0F" w:rsidRDefault="00CD0D36" w:rsidP="00F1270A">
      <w:pPr>
        <w:pStyle w:val="ad"/>
        <w:spacing w:before="0" w:beforeAutospacing="0" w:after="0" w:afterAutospacing="0"/>
        <w:ind w:left="-284" w:hanging="567"/>
        <w:jc w:val="both"/>
        <w:rPr>
          <w:sz w:val="20"/>
          <w:szCs w:val="20"/>
        </w:rPr>
      </w:pPr>
      <w:r w:rsidRPr="00162EE8">
        <w:rPr>
          <w:rStyle w:val="a7"/>
          <w:sz w:val="20"/>
          <w:szCs w:val="20"/>
        </w:rPr>
        <w:footnoteRef/>
      </w:r>
      <w:r>
        <w:rPr>
          <w:sz w:val="20"/>
          <w:szCs w:val="20"/>
        </w:rPr>
        <w:t xml:space="preserve"> Скоромец</w:t>
      </w:r>
      <w:r w:rsidRPr="00162EE8">
        <w:rPr>
          <w:sz w:val="20"/>
          <w:szCs w:val="20"/>
        </w:rPr>
        <w:t xml:space="preserve"> Н. В памяти народной // Вперед. – 1965. – 8 июля</w:t>
      </w:r>
      <w:r>
        <w:rPr>
          <w:sz w:val="20"/>
          <w:szCs w:val="20"/>
        </w:rPr>
        <w:t>.</w:t>
      </w:r>
    </w:p>
  </w:footnote>
  <w:footnote w:id="218">
    <w:p w:rsidR="00CD0D36" w:rsidRPr="00EA3FEC" w:rsidRDefault="00CD0D36" w:rsidP="00F1270A">
      <w:pPr>
        <w:pStyle w:val="ad"/>
        <w:spacing w:before="0" w:beforeAutospacing="0" w:after="0" w:afterAutospacing="0"/>
        <w:ind w:left="-284" w:hanging="567"/>
        <w:jc w:val="both"/>
        <w:rPr>
          <w:sz w:val="20"/>
          <w:szCs w:val="20"/>
        </w:rPr>
      </w:pPr>
      <w:r w:rsidRPr="00F27C0F">
        <w:rPr>
          <w:rStyle w:val="a7"/>
          <w:sz w:val="20"/>
          <w:szCs w:val="20"/>
        </w:rPr>
        <w:footnoteRef/>
      </w:r>
      <w:r w:rsidRPr="00F27C0F">
        <w:rPr>
          <w:sz w:val="20"/>
          <w:szCs w:val="20"/>
        </w:rPr>
        <w:t xml:space="preserve"> Спасский А. М. Памяти д-ра М. И. Мизеро</w:t>
      </w:r>
      <w:r w:rsidRPr="00F27C0F">
        <w:rPr>
          <w:sz w:val="20"/>
          <w:szCs w:val="20"/>
        </w:rPr>
        <w:softHyphen/>
        <w:t>ва // газета «Уральский край» от 9   октября 1913 г.</w:t>
      </w:r>
    </w:p>
  </w:footnote>
  <w:footnote w:id="219">
    <w:p w:rsidR="00CD0D36" w:rsidRPr="00EA3FEC" w:rsidRDefault="00CD0D36" w:rsidP="00F1270A">
      <w:pPr>
        <w:spacing w:after="0" w:line="240" w:lineRule="auto"/>
        <w:ind w:left="-284" w:hanging="567"/>
        <w:jc w:val="both"/>
        <w:rPr>
          <w:rFonts w:ascii="Times New Roman" w:hAnsi="Times New Roman" w:cs="Times New Roman"/>
          <w:sz w:val="20"/>
          <w:szCs w:val="20"/>
        </w:rPr>
      </w:pPr>
      <w:r w:rsidRPr="00EA3FEC">
        <w:rPr>
          <w:rStyle w:val="a7"/>
          <w:sz w:val="20"/>
          <w:szCs w:val="20"/>
        </w:rPr>
        <w:footnoteRef/>
      </w:r>
      <w:r w:rsidRPr="00EA3FEC">
        <w:rPr>
          <w:sz w:val="20"/>
          <w:szCs w:val="20"/>
        </w:rPr>
        <w:t xml:space="preserve"> </w:t>
      </w:r>
      <w:r w:rsidRPr="00EA3FEC">
        <w:rPr>
          <w:rFonts w:ascii="Times New Roman" w:hAnsi="Times New Roman" w:cs="Times New Roman"/>
          <w:sz w:val="20"/>
          <w:szCs w:val="20"/>
        </w:rPr>
        <w:t xml:space="preserve">Шелухин И. С. Николай Лукич Скалозубов. Новосиб. кн. изд. 1961. </w:t>
      </w:r>
      <w:r>
        <w:rPr>
          <w:rFonts w:ascii="Times New Roman" w:hAnsi="Times New Roman" w:cs="Times New Roman"/>
          <w:sz w:val="20"/>
          <w:szCs w:val="20"/>
        </w:rPr>
        <w:t xml:space="preserve">- </w:t>
      </w:r>
      <w:r w:rsidRPr="00EA3FEC">
        <w:rPr>
          <w:rFonts w:ascii="Times New Roman" w:hAnsi="Times New Roman" w:cs="Times New Roman"/>
          <w:sz w:val="20"/>
          <w:szCs w:val="20"/>
        </w:rPr>
        <w:t>С. 18.</w:t>
      </w:r>
    </w:p>
  </w:footnote>
  <w:footnote w:id="220">
    <w:p w:rsidR="00CD0D36" w:rsidRPr="00C97F30" w:rsidRDefault="00CD0D36" w:rsidP="00C97F30">
      <w:pPr>
        <w:pStyle w:val="book"/>
        <w:spacing w:before="0" w:beforeAutospacing="0" w:after="0" w:afterAutospacing="0"/>
        <w:ind w:left="-284" w:hanging="567"/>
        <w:jc w:val="both"/>
        <w:rPr>
          <w:sz w:val="20"/>
          <w:szCs w:val="20"/>
        </w:rPr>
      </w:pPr>
      <w:r w:rsidRPr="00E37288">
        <w:rPr>
          <w:rStyle w:val="a7"/>
          <w:sz w:val="20"/>
          <w:szCs w:val="20"/>
        </w:rPr>
        <w:footnoteRef/>
      </w:r>
      <w:r w:rsidRPr="00E37288">
        <w:rPr>
          <w:sz w:val="20"/>
          <w:szCs w:val="20"/>
        </w:rPr>
        <w:t>. ГАТО  «ГА в То</w:t>
      </w:r>
      <w:r>
        <w:rPr>
          <w:sz w:val="20"/>
          <w:szCs w:val="20"/>
        </w:rPr>
        <w:t>больске», ф. 147, оп. 1, д. 5, л. 22-23.</w:t>
      </w:r>
    </w:p>
  </w:footnote>
  <w:footnote w:id="221">
    <w:p w:rsidR="00CD0D36" w:rsidRPr="00766CC6" w:rsidRDefault="00CD0D36" w:rsidP="00411F03">
      <w:pPr>
        <w:pStyle w:val="a5"/>
        <w:ind w:left="-851"/>
        <w:jc w:val="both"/>
        <w:rPr>
          <w:rFonts w:ascii="Times New Roman" w:hAnsi="Times New Roman" w:cs="Times New Roman"/>
        </w:rPr>
      </w:pPr>
      <w:r w:rsidRPr="00B51E2F">
        <w:rPr>
          <w:rStyle w:val="a7"/>
        </w:rPr>
        <w:footnoteRef/>
      </w:r>
      <w:r w:rsidRPr="00B51E2F">
        <w:t xml:space="preserve"> </w:t>
      </w:r>
      <w:r w:rsidRPr="00B51E2F">
        <w:rPr>
          <w:rFonts w:ascii="Times New Roman" w:hAnsi="Times New Roman" w:cs="Times New Roman"/>
        </w:rPr>
        <w:t>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w:t>
      </w:r>
      <w:r>
        <w:rPr>
          <w:rFonts w:ascii="Times New Roman" w:hAnsi="Times New Roman" w:cs="Times New Roman"/>
        </w:rPr>
        <w:t xml:space="preserve"> - С. 2.</w:t>
      </w:r>
    </w:p>
  </w:footnote>
  <w:footnote w:id="222">
    <w:p w:rsidR="00CD0D36" w:rsidRPr="00E73A10" w:rsidRDefault="00CD0D36" w:rsidP="00F1270A">
      <w:pPr>
        <w:pStyle w:val="a5"/>
        <w:ind w:left="-284" w:hanging="567"/>
        <w:rPr>
          <w:rFonts w:ascii="Times New Roman" w:hAnsi="Times New Roman" w:cs="Times New Roman"/>
        </w:rPr>
      </w:pPr>
      <w:r w:rsidRPr="00E73A10">
        <w:rPr>
          <w:rStyle w:val="a7"/>
          <w:rFonts w:ascii="Times New Roman" w:hAnsi="Times New Roman" w:cs="Times New Roman"/>
        </w:rPr>
        <w:footnoteRef/>
      </w:r>
      <w:r w:rsidRPr="00E73A10">
        <w:rPr>
          <w:rFonts w:ascii="Times New Roman" w:hAnsi="Times New Roman" w:cs="Times New Roman"/>
        </w:rPr>
        <w:t xml:space="preserve"> Там же.</w:t>
      </w:r>
    </w:p>
  </w:footnote>
  <w:footnote w:id="223">
    <w:p w:rsidR="00CD0D36" w:rsidRPr="00C97F30" w:rsidRDefault="00CD0D36" w:rsidP="00C97F30">
      <w:pPr>
        <w:pStyle w:val="a5"/>
        <w:ind w:left="-851"/>
        <w:rPr>
          <w:rFonts w:ascii="Times New Roman" w:hAnsi="Times New Roman" w:cs="Times New Roman"/>
        </w:rPr>
      </w:pPr>
      <w:r w:rsidRPr="00C97F30">
        <w:rPr>
          <w:rStyle w:val="a7"/>
          <w:rFonts w:ascii="Times New Roman" w:hAnsi="Times New Roman" w:cs="Times New Roman"/>
        </w:rPr>
        <w:footnoteRef/>
      </w:r>
      <w:r w:rsidRPr="00C97F30">
        <w:rPr>
          <w:rFonts w:ascii="Times New Roman" w:hAnsi="Times New Roman" w:cs="Times New Roman"/>
        </w:rPr>
        <w:t xml:space="preserve"> НА ТГИАМЗ., д. 932.</w:t>
      </w:r>
    </w:p>
  </w:footnote>
  <w:footnote w:id="224">
    <w:p w:rsidR="00CD0D36" w:rsidRPr="00D507DD" w:rsidRDefault="00CD0D36" w:rsidP="00F1270A">
      <w:pPr>
        <w:pStyle w:val="a5"/>
        <w:ind w:left="-284" w:hanging="567"/>
        <w:rPr>
          <w:rFonts w:ascii="Times New Roman" w:hAnsi="Times New Roman" w:cs="Times New Roman"/>
        </w:rPr>
      </w:pPr>
      <w:r w:rsidRPr="00D507DD">
        <w:rPr>
          <w:rStyle w:val="a7"/>
          <w:rFonts w:ascii="Times New Roman" w:hAnsi="Times New Roman" w:cs="Times New Roman"/>
        </w:rPr>
        <w:footnoteRef/>
      </w:r>
      <w:r w:rsidRPr="00D507DD">
        <w:rPr>
          <w:rFonts w:ascii="Times New Roman" w:hAnsi="Times New Roman" w:cs="Times New Roman"/>
        </w:rPr>
        <w:t xml:space="preserve"> ГАТО  «ГА в То</w:t>
      </w:r>
      <w:r>
        <w:rPr>
          <w:rFonts w:ascii="Times New Roman" w:hAnsi="Times New Roman" w:cs="Times New Roman"/>
        </w:rPr>
        <w:t>больске», ф. 147, оп. 1, д. 5, л. 33.</w:t>
      </w:r>
    </w:p>
  </w:footnote>
  <w:footnote w:id="225">
    <w:p w:rsidR="00CD0D36" w:rsidRPr="00F01A2E" w:rsidRDefault="00CD0D36" w:rsidP="00F1270A">
      <w:pPr>
        <w:shd w:val="clear" w:color="auto" w:fill="FFFFFF"/>
        <w:spacing w:after="0" w:line="240" w:lineRule="auto"/>
        <w:ind w:left="-284" w:hanging="567"/>
        <w:jc w:val="both"/>
        <w:rPr>
          <w:rStyle w:val="serp-urlitem"/>
          <w:rFonts w:ascii="Times New Roman" w:hAnsi="Times New Roman" w:cs="Times New Roman"/>
          <w:color w:val="000000"/>
          <w:sz w:val="20"/>
          <w:szCs w:val="20"/>
        </w:rPr>
      </w:pPr>
      <w:r>
        <w:rPr>
          <w:rStyle w:val="a7"/>
        </w:rPr>
        <w:footnoteRef/>
      </w:r>
      <w:r>
        <w:t xml:space="preserve"> </w:t>
      </w:r>
      <w:r w:rsidRPr="00F01A2E">
        <w:rPr>
          <w:rFonts w:ascii="Times New Roman" w:hAnsi="Times New Roman" w:cs="Times New Roman"/>
          <w:color w:val="000000"/>
          <w:sz w:val="20"/>
          <w:szCs w:val="20"/>
        </w:rPr>
        <w:t>Электронная библиотека//</w:t>
      </w:r>
      <w:hyperlink r:id="rId9" w:tgtFrame="_blank" w:history="1">
        <w:r w:rsidRPr="00F01A2E">
          <w:rPr>
            <w:rStyle w:val="ac"/>
            <w:rFonts w:ascii="Times New Roman" w:hAnsi="Times New Roman" w:cs="Times New Roman"/>
            <w:color w:val="auto"/>
            <w:sz w:val="20"/>
            <w:szCs w:val="20"/>
            <w:u w:val="none"/>
            <w:lang w:val="en-US"/>
          </w:rPr>
          <w:t>litmir</w:t>
        </w:r>
        <w:r w:rsidRPr="00F01A2E">
          <w:rPr>
            <w:rStyle w:val="ac"/>
            <w:rFonts w:ascii="Times New Roman" w:hAnsi="Times New Roman" w:cs="Times New Roman"/>
            <w:color w:val="auto"/>
            <w:sz w:val="20"/>
            <w:szCs w:val="20"/>
            <w:u w:val="none"/>
          </w:rPr>
          <w:t>.</w:t>
        </w:r>
        <w:r w:rsidRPr="00F01A2E">
          <w:rPr>
            <w:rStyle w:val="ac"/>
            <w:rFonts w:ascii="Times New Roman" w:hAnsi="Times New Roman" w:cs="Times New Roman"/>
            <w:color w:val="auto"/>
            <w:sz w:val="20"/>
            <w:szCs w:val="20"/>
            <w:u w:val="none"/>
            <w:lang w:val="en-US"/>
          </w:rPr>
          <w:t>co</w:t>
        </w:r>
      </w:hyperlink>
      <w:r w:rsidRPr="00F01A2E">
        <w:rPr>
          <w:rStyle w:val="serp-urlmark"/>
          <w:rFonts w:ascii="Times New Roman" w:hAnsi="Times New Roman" w:cs="Times New Roman"/>
          <w:sz w:val="20"/>
          <w:szCs w:val="20"/>
        </w:rPr>
        <w:t>›</w:t>
      </w:r>
      <w:hyperlink r:id="rId10" w:tgtFrame="_blank" w:history="1">
        <w:r w:rsidRPr="00F01A2E">
          <w:rPr>
            <w:rStyle w:val="ac"/>
            <w:rFonts w:ascii="Times New Roman" w:hAnsi="Times New Roman" w:cs="Times New Roman"/>
            <w:color w:val="auto"/>
            <w:sz w:val="20"/>
            <w:szCs w:val="20"/>
            <w:u w:val="none"/>
            <w:lang w:val="en-US"/>
          </w:rPr>
          <w:t>br</w:t>
        </w:r>
        <w:r w:rsidRPr="004D691B">
          <w:rPr>
            <w:rStyle w:val="ac"/>
            <w:rFonts w:ascii="Times New Roman" w:hAnsi="Times New Roman" w:cs="Times New Roman"/>
            <w:color w:val="auto"/>
            <w:sz w:val="20"/>
            <w:szCs w:val="20"/>
            <w:u w:val="none"/>
          </w:rPr>
          <w:t>/?</w:t>
        </w:r>
        <w:r w:rsidRPr="00F01A2E">
          <w:rPr>
            <w:rStyle w:val="ac"/>
            <w:rFonts w:ascii="Times New Roman" w:hAnsi="Times New Roman" w:cs="Times New Roman"/>
            <w:color w:val="auto"/>
            <w:sz w:val="20"/>
            <w:szCs w:val="20"/>
            <w:u w:val="none"/>
            <w:lang w:val="en-US"/>
          </w:rPr>
          <w:t>b</w:t>
        </w:r>
        <w:r w:rsidRPr="004D691B">
          <w:rPr>
            <w:rStyle w:val="ac"/>
            <w:rFonts w:ascii="Times New Roman" w:hAnsi="Times New Roman" w:cs="Times New Roman"/>
            <w:color w:val="auto"/>
            <w:sz w:val="20"/>
            <w:szCs w:val="20"/>
            <w:u w:val="none"/>
          </w:rPr>
          <w:t>=174184&amp;</w:t>
        </w:r>
        <w:r w:rsidRPr="00F01A2E">
          <w:rPr>
            <w:rStyle w:val="ac"/>
            <w:rFonts w:ascii="Times New Roman" w:hAnsi="Times New Roman" w:cs="Times New Roman"/>
            <w:color w:val="auto"/>
            <w:sz w:val="20"/>
            <w:szCs w:val="20"/>
            <w:u w:val="none"/>
            <w:lang w:val="en-US"/>
          </w:rPr>
          <w:t>p</w:t>
        </w:r>
        <w:r w:rsidRPr="004D691B">
          <w:rPr>
            <w:rStyle w:val="ac"/>
            <w:rFonts w:ascii="Times New Roman" w:hAnsi="Times New Roman" w:cs="Times New Roman"/>
            <w:color w:val="auto"/>
            <w:sz w:val="20"/>
            <w:szCs w:val="20"/>
            <w:u w:val="none"/>
          </w:rPr>
          <w:t>=12</w:t>
        </w:r>
      </w:hyperlink>
    </w:p>
    <w:p w:rsidR="00CD0D36" w:rsidRDefault="00CD0D36" w:rsidP="00F1270A">
      <w:pPr>
        <w:pStyle w:val="a5"/>
        <w:ind w:left="-284" w:hanging="567"/>
      </w:pPr>
    </w:p>
  </w:footnote>
  <w:footnote w:id="226">
    <w:p w:rsidR="00CD0D36" w:rsidRPr="0053792C" w:rsidRDefault="00CD0D36" w:rsidP="00F1270A">
      <w:pPr>
        <w:pStyle w:val="a5"/>
        <w:ind w:left="-284" w:hanging="567"/>
        <w:rPr>
          <w:rFonts w:ascii="Times New Roman" w:hAnsi="Times New Roman" w:cs="Times New Roman"/>
        </w:rPr>
      </w:pPr>
      <w:r w:rsidRPr="0053792C">
        <w:rPr>
          <w:rStyle w:val="a7"/>
          <w:rFonts w:ascii="Times New Roman" w:hAnsi="Times New Roman" w:cs="Times New Roman"/>
        </w:rPr>
        <w:footnoteRef/>
      </w:r>
      <w:r w:rsidRPr="0053792C">
        <w:rPr>
          <w:rFonts w:ascii="Times New Roman" w:hAnsi="Times New Roman" w:cs="Times New Roman"/>
        </w:rPr>
        <w:t xml:space="preserve"> Там же.</w:t>
      </w:r>
    </w:p>
  </w:footnote>
  <w:footnote w:id="227">
    <w:p w:rsidR="00CD0D36" w:rsidRPr="0069791C" w:rsidRDefault="00CD0D36" w:rsidP="00F1270A">
      <w:pPr>
        <w:pStyle w:val="a5"/>
        <w:ind w:left="-284" w:hanging="567"/>
        <w:rPr>
          <w:rFonts w:ascii="Times New Roman" w:hAnsi="Times New Roman" w:cs="Times New Roman"/>
        </w:rPr>
      </w:pPr>
      <w:r w:rsidRPr="0069791C">
        <w:rPr>
          <w:rStyle w:val="a7"/>
          <w:rFonts w:ascii="Times New Roman" w:hAnsi="Times New Roman" w:cs="Times New Roman"/>
        </w:rPr>
        <w:footnoteRef/>
      </w:r>
      <w:r w:rsidRPr="0069791C">
        <w:rPr>
          <w:rFonts w:ascii="Times New Roman" w:hAnsi="Times New Roman" w:cs="Times New Roman"/>
        </w:rPr>
        <w:t xml:space="preserve"> Гетерогенезис – скачкообразные изменения в эволюции растений</w:t>
      </w:r>
      <w:r>
        <w:rPr>
          <w:rFonts w:ascii="Times New Roman" w:hAnsi="Times New Roman" w:cs="Times New Roman"/>
        </w:rPr>
        <w:t>.</w:t>
      </w:r>
    </w:p>
  </w:footnote>
  <w:footnote w:id="228">
    <w:p w:rsidR="00CD0D36" w:rsidRDefault="00CD0D36" w:rsidP="00707081">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78.</w:t>
      </w:r>
    </w:p>
  </w:footnote>
  <w:footnote w:id="229">
    <w:p w:rsidR="00CD0D36" w:rsidRPr="003D6A3A" w:rsidRDefault="00CD0D36" w:rsidP="00F1270A">
      <w:pPr>
        <w:pStyle w:val="ad"/>
        <w:spacing w:before="0" w:beforeAutospacing="0" w:after="0" w:afterAutospacing="0"/>
        <w:ind w:left="-284" w:hanging="567"/>
        <w:jc w:val="both"/>
        <w:rPr>
          <w:sz w:val="20"/>
          <w:szCs w:val="20"/>
        </w:rPr>
      </w:pPr>
      <w:r>
        <w:rPr>
          <w:rStyle w:val="a7"/>
        </w:rPr>
        <w:footnoteRef/>
      </w:r>
      <w:r>
        <w:t xml:space="preserve"> </w:t>
      </w:r>
      <w:r w:rsidRPr="00FB439B">
        <w:rPr>
          <w:sz w:val="20"/>
          <w:szCs w:val="20"/>
        </w:rPr>
        <w:t xml:space="preserve">Коржинский Сергей Иванович // </w:t>
      </w:r>
      <w:hyperlink r:id="rId11" w:tgtFrame="_blank" w:history="1">
        <w:r w:rsidRPr="00FB439B">
          <w:rPr>
            <w:rStyle w:val="ac"/>
            <w:color w:val="auto"/>
            <w:sz w:val="20"/>
            <w:szCs w:val="20"/>
            <w:u w:val="none"/>
          </w:rPr>
          <w:t>funeral-spb.narod.ru</w:t>
        </w:r>
      </w:hyperlink>
      <w:r w:rsidRPr="00FB439B">
        <w:rPr>
          <w:rStyle w:val="serp-urlmark"/>
          <w:sz w:val="20"/>
          <w:szCs w:val="20"/>
        </w:rPr>
        <w:t>›</w:t>
      </w:r>
      <w:hyperlink r:id="rId12" w:tgtFrame="_blank" w:history="1">
        <w:r w:rsidRPr="00FB439B">
          <w:rPr>
            <w:rStyle w:val="ac"/>
            <w:color w:val="auto"/>
            <w:sz w:val="20"/>
            <w:szCs w:val="20"/>
            <w:u w:val="none"/>
          </w:rPr>
          <w:t>…</w:t>
        </w:r>
        <w:r w:rsidRPr="00FB439B">
          <w:rPr>
            <w:rStyle w:val="ac"/>
            <w:bCs/>
            <w:color w:val="auto"/>
            <w:sz w:val="20"/>
            <w:szCs w:val="20"/>
            <w:u w:val="none"/>
          </w:rPr>
          <w:t>korzhinskyi</w:t>
        </w:r>
        <w:r w:rsidRPr="00FB439B">
          <w:rPr>
            <w:rStyle w:val="ac"/>
            <w:color w:val="auto"/>
            <w:sz w:val="20"/>
            <w:szCs w:val="20"/>
            <w:u w:val="none"/>
          </w:rPr>
          <w:t>/</w:t>
        </w:r>
        <w:r w:rsidRPr="00FB439B">
          <w:rPr>
            <w:rStyle w:val="ac"/>
            <w:bCs/>
            <w:color w:val="auto"/>
            <w:sz w:val="20"/>
            <w:szCs w:val="20"/>
            <w:u w:val="none"/>
          </w:rPr>
          <w:t>korzhinskyi</w:t>
        </w:r>
        <w:r w:rsidRPr="00FB439B">
          <w:rPr>
            <w:rStyle w:val="ac"/>
            <w:color w:val="auto"/>
            <w:sz w:val="20"/>
            <w:szCs w:val="20"/>
            <w:u w:val="none"/>
          </w:rPr>
          <w:t>.html</w:t>
        </w:r>
      </w:hyperlink>
    </w:p>
  </w:footnote>
  <w:footnote w:id="230">
    <w:p w:rsidR="00CD0D36" w:rsidRPr="003D6A3A" w:rsidRDefault="00CD0D36" w:rsidP="00F1270A">
      <w:pPr>
        <w:pStyle w:val="a5"/>
        <w:ind w:left="-284" w:hanging="567"/>
        <w:rPr>
          <w:rFonts w:ascii="Times New Roman" w:hAnsi="Times New Roman" w:cs="Times New Roman"/>
        </w:rPr>
      </w:pPr>
      <w:r w:rsidRPr="003D6A3A">
        <w:rPr>
          <w:rStyle w:val="a7"/>
          <w:rFonts w:ascii="Times New Roman" w:hAnsi="Times New Roman" w:cs="Times New Roman"/>
        </w:rPr>
        <w:footnoteRef/>
      </w:r>
      <w:r w:rsidRPr="003D6A3A">
        <w:rPr>
          <w:rFonts w:ascii="Times New Roman" w:hAnsi="Times New Roman" w:cs="Times New Roman"/>
        </w:rPr>
        <w:t xml:space="preserve"> Там же.</w:t>
      </w:r>
    </w:p>
  </w:footnote>
  <w:footnote w:id="231">
    <w:p w:rsidR="00CD0D36" w:rsidRPr="00074694" w:rsidRDefault="00CD0D36" w:rsidP="00F1270A">
      <w:pPr>
        <w:pStyle w:val="a5"/>
        <w:ind w:left="-284" w:hanging="567"/>
        <w:rPr>
          <w:rFonts w:ascii="Times New Roman" w:hAnsi="Times New Roman" w:cs="Times New Roman"/>
        </w:rPr>
      </w:pPr>
      <w:r>
        <w:rPr>
          <w:rStyle w:val="a7"/>
        </w:rPr>
        <w:footnoteRef/>
      </w:r>
      <w:r>
        <w:t xml:space="preserve"> </w:t>
      </w:r>
      <w:r w:rsidRPr="00D507DD">
        <w:rPr>
          <w:rFonts w:ascii="Times New Roman" w:hAnsi="Times New Roman" w:cs="Times New Roman"/>
        </w:rPr>
        <w:t>ГАТО  «ГА в Тоболь</w:t>
      </w:r>
      <w:r>
        <w:rPr>
          <w:rFonts w:ascii="Times New Roman" w:hAnsi="Times New Roman" w:cs="Times New Roman"/>
        </w:rPr>
        <w:t>ске», ф. 147, оп. 1, д. 5, л. 33.</w:t>
      </w:r>
    </w:p>
  </w:footnote>
  <w:footnote w:id="232">
    <w:p w:rsidR="00CD0D36" w:rsidRPr="003F77A9" w:rsidRDefault="00CD0D36" w:rsidP="00F1270A">
      <w:pPr>
        <w:pStyle w:val="a5"/>
        <w:ind w:left="-284" w:hanging="567"/>
        <w:rPr>
          <w:rFonts w:ascii="Times New Roman" w:hAnsi="Times New Roman" w:cs="Times New Roman"/>
        </w:rPr>
      </w:pPr>
      <w:r w:rsidRPr="003F77A9">
        <w:rPr>
          <w:rStyle w:val="a7"/>
          <w:rFonts w:ascii="Times New Roman" w:hAnsi="Times New Roman" w:cs="Times New Roman"/>
        </w:rPr>
        <w:footnoteRef/>
      </w:r>
      <w:r w:rsidRPr="003F77A9">
        <w:rPr>
          <w:rFonts w:ascii="Times New Roman" w:hAnsi="Times New Roman" w:cs="Times New Roman"/>
        </w:rPr>
        <w:t xml:space="preserve"> Подпись неразборчива</w:t>
      </w:r>
    </w:p>
  </w:footnote>
  <w:footnote w:id="233">
    <w:p w:rsidR="00CD0D36" w:rsidRPr="00DC5C92" w:rsidRDefault="00CD0D36" w:rsidP="00F1270A">
      <w:pPr>
        <w:pStyle w:val="a5"/>
        <w:ind w:left="-284" w:hanging="567"/>
        <w:rPr>
          <w:rFonts w:ascii="Times New Roman" w:hAnsi="Times New Roman" w:cs="Times New Roman"/>
        </w:rPr>
      </w:pPr>
      <w:r>
        <w:rPr>
          <w:rStyle w:val="a7"/>
        </w:rPr>
        <w:footnoteRef/>
      </w:r>
      <w:r>
        <w:t xml:space="preserve"> </w:t>
      </w:r>
      <w:r w:rsidRPr="00D507DD">
        <w:rPr>
          <w:rFonts w:ascii="Times New Roman" w:hAnsi="Times New Roman" w:cs="Times New Roman"/>
        </w:rPr>
        <w:t xml:space="preserve">ГАТО </w:t>
      </w:r>
      <w:r>
        <w:rPr>
          <w:rFonts w:ascii="Times New Roman" w:hAnsi="Times New Roman" w:cs="Times New Roman"/>
        </w:rPr>
        <w:t xml:space="preserve"> «ГА в Тобольске», ф. 147, оп. 2, д. 1, л. 6.</w:t>
      </w:r>
    </w:p>
  </w:footnote>
  <w:footnote w:id="234">
    <w:p w:rsidR="00CD0D36" w:rsidRPr="0024108F" w:rsidRDefault="00CD0D36" w:rsidP="000B7366">
      <w:pPr>
        <w:pStyle w:val="a5"/>
        <w:ind w:left="-851"/>
        <w:jc w:val="both"/>
        <w:rPr>
          <w:rFonts w:ascii="Times New Roman" w:hAnsi="Times New Roman" w:cs="Times New Roman"/>
        </w:rPr>
      </w:pPr>
      <w:r>
        <w:rPr>
          <w:rStyle w:val="a7"/>
        </w:rPr>
        <w:footnoteRef/>
      </w:r>
      <w:r>
        <w:t xml:space="preserve"> </w:t>
      </w:r>
      <w:r w:rsidRPr="0024108F">
        <w:rPr>
          <w:rFonts w:ascii="Times New Roman" w:hAnsi="Times New Roman" w:cs="Times New Roman"/>
        </w:rPr>
        <w:t>Скалозубов Н. Отчёт о работе по борьбе с кобылкой в 1895 г. В Тобольской губернии. – Тобольск. – Типография Епархиального ведомства. – 1895. – С. 10//Научная библиотека ТГИАМЗ, №10368.</w:t>
      </w:r>
    </w:p>
  </w:footnote>
  <w:footnote w:id="235">
    <w:p w:rsidR="00CD0D36" w:rsidRPr="00DE5169" w:rsidRDefault="00CD0D36" w:rsidP="00F1270A">
      <w:pPr>
        <w:shd w:val="clear" w:color="auto" w:fill="FFFFFF"/>
        <w:spacing w:after="0" w:line="240" w:lineRule="auto"/>
        <w:ind w:left="-284" w:hanging="567"/>
        <w:jc w:val="both"/>
        <w:rPr>
          <w:rFonts w:ascii="Times New Roman" w:hAnsi="Times New Roman" w:cs="Times New Roman"/>
          <w:sz w:val="20"/>
          <w:szCs w:val="20"/>
        </w:rPr>
      </w:pPr>
      <w:r w:rsidRPr="00515E8D">
        <w:rPr>
          <w:rStyle w:val="a7"/>
          <w:rFonts w:ascii="Times New Roman" w:hAnsi="Times New Roman" w:cs="Times New Roman"/>
          <w:sz w:val="20"/>
          <w:szCs w:val="20"/>
        </w:rPr>
        <w:footnoteRef/>
      </w:r>
      <w:r w:rsidRPr="00515E8D">
        <w:rPr>
          <w:rFonts w:ascii="Times New Roman" w:hAnsi="Times New Roman" w:cs="Times New Roman"/>
          <w:sz w:val="20"/>
          <w:szCs w:val="20"/>
        </w:rPr>
        <w:t xml:space="preserve"> </w:t>
      </w:r>
      <w:hyperlink r:id="rId13" w:tgtFrame="_blank" w:history="1">
        <w:r w:rsidRPr="00515E8D">
          <w:rPr>
            <w:rStyle w:val="ac"/>
            <w:rFonts w:ascii="Times New Roman" w:hAnsi="Times New Roman" w:cs="Times New Roman"/>
            <w:color w:val="auto"/>
            <w:sz w:val="20"/>
            <w:szCs w:val="20"/>
            <w:u w:val="none"/>
          </w:rPr>
          <w:t>ru.wikipedia.org</w:t>
        </w:r>
      </w:hyperlink>
      <w:r w:rsidRPr="00515E8D">
        <w:rPr>
          <w:rStyle w:val="serp-urlmark"/>
          <w:rFonts w:ascii="Times New Roman" w:hAnsi="Times New Roman" w:cs="Times New Roman"/>
          <w:sz w:val="20"/>
          <w:szCs w:val="20"/>
        </w:rPr>
        <w:t>›</w:t>
      </w:r>
      <w:hyperlink r:id="rId14" w:tgtFrame="_blank" w:history="1">
        <w:r w:rsidRPr="00515E8D">
          <w:rPr>
            <w:rStyle w:val="ac"/>
            <w:rFonts w:ascii="Times New Roman" w:hAnsi="Times New Roman" w:cs="Times New Roman"/>
            <w:color w:val="auto"/>
            <w:sz w:val="20"/>
            <w:szCs w:val="20"/>
            <w:u w:val="none"/>
          </w:rPr>
          <w:t>wiki/</w:t>
        </w:r>
        <w:r w:rsidRPr="00515E8D">
          <w:rPr>
            <w:rStyle w:val="ac"/>
            <w:rFonts w:ascii="Times New Roman" w:hAnsi="Times New Roman" w:cs="Times New Roman"/>
            <w:bCs/>
            <w:color w:val="auto"/>
            <w:sz w:val="20"/>
            <w:szCs w:val="20"/>
            <w:u w:val="none"/>
          </w:rPr>
          <w:t>Гордягин</w:t>
        </w:r>
        <w:r w:rsidRPr="00515E8D">
          <w:rPr>
            <w:rStyle w:val="ac"/>
            <w:rFonts w:ascii="Times New Roman" w:hAnsi="Times New Roman" w:cs="Times New Roman"/>
            <w:color w:val="auto"/>
            <w:sz w:val="20"/>
            <w:szCs w:val="20"/>
            <w:u w:val="none"/>
          </w:rPr>
          <w:t>,_</w:t>
        </w:r>
        <w:r w:rsidRPr="00515E8D">
          <w:rPr>
            <w:rStyle w:val="ac"/>
            <w:rFonts w:ascii="Times New Roman" w:hAnsi="Times New Roman" w:cs="Times New Roman"/>
            <w:b/>
            <w:bCs/>
            <w:color w:val="auto"/>
            <w:sz w:val="20"/>
            <w:szCs w:val="20"/>
            <w:u w:val="none"/>
          </w:rPr>
          <w:t>А</w:t>
        </w:r>
        <w:r w:rsidRPr="00515E8D">
          <w:rPr>
            <w:rStyle w:val="ac"/>
            <w:rFonts w:ascii="Times New Roman" w:hAnsi="Times New Roman" w:cs="Times New Roman"/>
            <w:color w:val="auto"/>
            <w:sz w:val="20"/>
            <w:szCs w:val="20"/>
            <w:u w:val="none"/>
          </w:rPr>
          <w:t>ндрей…</w:t>
        </w:r>
      </w:hyperlink>
    </w:p>
  </w:footnote>
  <w:footnote w:id="236">
    <w:p w:rsidR="00CD0D36" w:rsidRPr="00EA0AED" w:rsidRDefault="00CD0D36" w:rsidP="00F1270A">
      <w:pPr>
        <w:pStyle w:val="a5"/>
        <w:ind w:left="-284" w:hanging="567"/>
        <w:rPr>
          <w:rFonts w:ascii="Times New Roman" w:hAnsi="Times New Roman" w:cs="Times New Roman"/>
        </w:rPr>
      </w:pPr>
      <w:r w:rsidRPr="00EA0AED">
        <w:rPr>
          <w:rStyle w:val="a7"/>
          <w:rFonts w:ascii="Times New Roman" w:hAnsi="Times New Roman" w:cs="Times New Roman"/>
        </w:rPr>
        <w:footnoteRef/>
      </w:r>
      <w:r w:rsidRPr="00EA0AED">
        <w:rPr>
          <w:rFonts w:ascii="Times New Roman" w:hAnsi="Times New Roman" w:cs="Times New Roman"/>
        </w:rPr>
        <w:t xml:space="preserve"> Там же.</w:t>
      </w:r>
    </w:p>
  </w:footnote>
  <w:footnote w:id="237">
    <w:p w:rsidR="00CD0D36" w:rsidRPr="00A925A8" w:rsidRDefault="00CD0D36" w:rsidP="00F1270A">
      <w:pPr>
        <w:pStyle w:val="a5"/>
        <w:ind w:left="-284" w:hanging="567"/>
        <w:rPr>
          <w:rFonts w:ascii="Times New Roman" w:hAnsi="Times New Roman" w:cs="Times New Roman"/>
        </w:rPr>
      </w:pPr>
      <w:r w:rsidRPr="00A925A8">
        <w:rPr>
          <w:rStyle w:val="a7"/>
          <w:rFonts w:ascii="Times New Roman" w:hAnsi="Times New Roman" w:cs="Times New Roman"/>
        </w:rPr>
        <w:footnoteRef/>
      </w:r>
      <w:r w:rsidRPr="00A925A8">
        <w:rPr>
          <w:rFonts w:ascii="Times New Roman" w:hAnsi="Times New Roman" w:cs="Times New Roman"/>
        </w:rPr>
        <w:t xml:space="preserve"> Константин Андреевич </w:t>
      </w:r>
      <w:r w:rsidRPr="00A925A8">
        <w:rPr>
          <w:rFonts w:ascii="Times New Roman" w:hAnsi="Times New Roman" w:cs="Times New Roman"/>
          <w:bCs/>
        </w:rPr>
        <w:t>Фляксбергер (1880-1942)</w:t>
      </w:r>
      <w:r w:rsidRPr="00A925A8">
        <w:rPr>
          <w:rFonts w:ascii="Times New Roman" w:hAnsi="Times New Roman" w:cs="Times New Roman"/>
        </w:rPr>
        <w:t xml:space="preserve"> — российский биолог, исследователь пшеницы.</w:t>
      </w:r>
    </w:p>
  </w:footnote>
  <w:footnote w:id="238">
    <w:p w:rsidR="00CD0D36" w:rsidRPr="00210D13" w:rsidRDefault="00CD0D36" w:rsidP="00F1270A">
      <w:pPr>
        <w:pStyle w:val="a5"/>
        <w:ind w:left="-284" w:hanging="567"/>
        <w:jc w:val="both"/>
        <w:rPr>
          <w:rFonts w:ascii="Times New Roman" w:hAnsi="Times New Roman" w:cs="Times New Roman"/>
        </w:rPr>
      </w:pPr>
      <w:r w:rsidRPr="00210D13">
        <w:rPr>
          <w:rStyle w:val="a7"/>
          <w:rFonts w:ascii="Times New Roman" w:hAnsi="Times New Roman" w:cs="Times New Roman"/>
        </w:rPr>
        <w:footnoteRef/>
      </w:r>
      <w:r w:rsidRPr="00210D13">
        <w:rPr>
          <w:rFonts w:ascii="Times New Roman" w:hAnsi="Times New Roman" w:cs="Times New Roman"/>
        </w:rPr>
        <w:t xml:space="preserve"> Любарский Е. Л. Андрей Яковлевич Гордягин. 1865-1932. – Казань. – Изд-во Казанск. Ун-та. – 2003.</w:t>
      </w:r>
    </w:p>
  </w:footnote>
  <w:footnote w:id="239">
    <w:p w:rsidR="00CD0D36" w:rsidRPr="00DE5169" w:rsidRDefault="00CD0D36" w:rsidP="00F1270A">
      <w:pPr>
        <w:shd w:val="clear" w:color="auto" w:fill="FFFFFF"/>
        <w:spacing w:after="0" w:line="240" w:lineRule="auto"/>
        <w:ind w:left="-284" w:hanging="567"/>
        <w:jc w:val="both"/>
        <w:rPr>
          <w:rFonts w:ascii="Times New Roman" w:hAnsi="Times New Roman" w:cs="Times New Roman"/>
          <w:sz w:val="20"/>
          <w:szCs w:val="20"/>
        </w:rPr>
      </w:pPr>
      <w:r>
        <w:rPr>
          <w:rStyle w:val="a7"/>
        </w:rPr>
        <w:footnoteRef/>
      </w:r>
      <w:r>
        <w:t xml:space="preserve"> </w:t>
      </w:r>
      <w:hyperlink r:id="rId15" w:tgtFrame="_blank" w:history="1">
        <w:r w:rsidRPr="00515E8D">
          <w:rPr>
            <w:rStyle w:val="ac"/>
            <w:rFonts w:ascii="Times New Roman" w:hAnsi="Times New Roman" w:cs="Times New Roman"/>
            <w:color w:val="auto"/>
            <w:sz w:val="20"/>
            <w:szCs w:val="20"/>
            <w:u w:val="none"/>
          </w:rPr>
          <w:t>ru.wikipedia.org</w:t>
        </w:r>
      </w:hyperlink>
      <w:r w:rsidRPr="00515E8D">
        <w:rPr>
          <w:rStyle w:val="serp-urlmark"/>
          <w:rFonts w:ascii="Times New Roman" w:hAnsi="Times New Roman" w:cs="Times New Roman"/>
          <w:sz w:val="20"/>
          <w:szCs w:val="20"/>
        </w:rPr>
        <w:t>›</w:t>
      </w:r>
      <w:hyperlink r:id="rId16" w:tgtFrame="_blank" w:history="1">
        <w:r w:rsidRPr="00515E8D">
          <w:rPr>
            <w:rStyle w:val="ac"/>
            <w:rFonts w:ascii="Times New Roman" w:hAnsi="Times New Roman" w:cs="Times New Roman"/>
            <w:color w:val="auto"/>
            <w:sz w:val="20"/>
            <w:szCs w:val="20"/>
            <w:u w:val="none"/>
          </w:rPr>
          <w:t>wiki/</w:t>
        </w:r>
        <w:r w:rsidRPr="00515E8D">
          <w:rPr>
            <w:rStyle w:val="ac"/>
            <w:rFonts w:ascii="Times New Roman" w:hAnsi="Times New Roman" w:cs="Times New Roman"/>
            <w:bCs/>
            <w:color w:val="auto"/>
            <w:sz w:val="20"/>
            <w:szCs w:val="20"/>
            <w:u w:val="none"/>
          </w:rPr>
          <w:t>Гордягин</w:t>
        </w:r>
        <w:r w:rsidRPr="00515E8D">
          <w:rPr>
            <w:rStyle w:val="ac"/>
            <w:rFonts w:ascii="Times New Roman" w:hAnsi="Times New Roman" w:cs="Times New Roman"/>
            <w:color w:val="auto"/>
            <w:sz w:val="20"/>
            <w:szCs w:val="20"/>
            <w:u w:val="none"/>
          </w:rPr>
          <w:t>,_</w:t>
        </w:r>
        <w:r w:rsidRPr="00515E8D">
          <w:rPr>
            <w:rStyle w:val="ac"/>
            <w:rFonts w:ascii="Times New Roman" w:hAnsi="Times New Roman" w:cs="Times New Roman"/>
            <w:b/>
            <w:bCs/>
            <w:color w:val="auto"/>
            <w:sz w:val="20"/>
            <w:szCs w:val="20"/>
            <w:u w:val="none"/>
          </w:rPr>
          <w:t>А</w:t>
        </w:r>
        <w:r w:rsidRPr="00515E8D">
          <w:rPr>
            <w:rStyle w:val="ac"/>
            <w:rFonts w:ascii="Times New Roman" w:hAnsi="Times New Roman" w:cs="Times New Roman"/>
            <w:color w:val="auto"/>
            <w:sz w:val="20"/>
            <w:szCs w:val="20"/>
            <w:u w:val="none"/>
          </w:rPr>
          <w:t>ндрей…</w:t>
        </w:r>
      </w:hyperlink>
    </w:p>
  </w:footnote>
  <w:footnote w:id="240">
    <w:p w:rsidR="00CD0D36" w:rsidRPr="003A69F8" w:rsidRDefault="00CD0D36" w:rsidP="00A44367">
      <w:pPr>
        <w:spacing w:after="0" w:line="240" w:lineRule="auto"/>
        <w:ind w:left="-851"/>
        <w:jc w:val="both"/>
        <w:rPr>
          <w:rFonts w:ascii="Times New Roman" w:hAnsi="Times New Roman" w:cs="Times New Roman"/>
          <w:sz w:val="20"/>
          <w:szCs w:val="20"/>
          <w:u w:val="single"/>
        </w:rPr>
      </w:pPr>
      <w:r w:rsidRPr="00394E69">
        <w:rPr>
          <w:rStyle w:val="a7"/>
          <w:rFonts w:ascii="Times New Roman" w:hAnsi="Times New Roman" w:cs="Times New Roman"/>
          <w:sz w:val="20"/>
          <w:szCs w:val="20"/>
        </w:rPr>
        <w:footnoteRef/>
      </w:r>
      <w:r w:rsidRPr="00394E69">
        <w:rPr>
          <w:rFonts w:ascii="Times New Roman" w:hAnsi="Times New Roman" w:cs="Times New Roman"/>
          <w:sz w:val="20"/>
          <w:szCs w:val="20"/>
        </w:rPr>
        <w:t xml:space="preserve"> Стуколов В. И. Выдающиеся представители Казанской ботанической школы – профессора А. Я. Гордягин, Д. Э. Янишевский и В. Р. Заленский и их роль в становлении и развитии ботаники в Саратове. Саратовский государственный аграрный университет, Саратов</w:t>
      </w:r>
      <w:r>
        <w:t xml:space="preserve"> </w:t>
      </w:r>
      <w:r w:rsidRPr="00394E69">
        <w:rPr>
          <w:rFonts w:ascii="Times New Roman" w:hAnsi="Times New Roman" w:cs="Times New Roman"/>
          <w:sz w:val="20"/>
          <w:szCs w:val="20"/>
        </w:rPr>
        <w:t>//</w:t>
      </w:r>
      <w:hyperlink r:id="rId17" w:tgtFrame="_blank" w:history="1">
        <w:r w:rsidRPr="009267A2">
          <w:rPr>
            <w:rStyle w:val="ac"/>
            <w:rFonts w:ascii="Times New Roman" w:hAnsi="Times New Roman" w:cs="Times New Roman"/>
            <w:color w:val="auto"/>
            <w:sz w:val="20"/>
            <w:szCs w:val="20"/>
            <w:lang w:val="en-US"/>
          </w:rPr>
          <w:t>cat</w:t>
        </w:r>
        <w:r w:rsidRPr="004D691B">
          <w:rPr>
            <w:rStyle w:val="ac"/>
            <w:rFonts w:ascii="Times New Roman" w:hAnsi="Times New Roman" w:cs="Times New Roman"/>
            <w:color w:val="auto"/>
            <w:sz w:val="20"/>
            <w:szCs w:val="20"/>
          </w:rPr>
          <w:t>.</w:t>
        </w:r>
        <w:r w:rsidRPr="009267A2">
          <w:rPr>
            <w:rStyle w:val="ac"/>
            <w:rFonts w:ascii="Times New Roman" w:hAnsi="Times New Roman" w:cs="Times New Roman"/>
            <w:color w:val="auto"/>
            <w:sz w:val="20"/>
            <w:szCs w:val="20"/>
            <w:lang w:val="en-US"/>
          </w:rPr>
          <w:t>convdocs</w:t>
        </w:r>
        <w:r w:rsidRPr="004D691B">
          <w:rPr>
            <w:rStyle w:val="ac"/>
            <w:rFonts w:ascii="Times New Roman" w:hAnsi="Times New Roman" w:cs="Times New Roman"/>
            <w:color w:val="auto"/>
            <w:sz w:val="20"/>
            <w:szCs w:val="20"/>
          </w:rPr>
          <w:t>.</w:t>
        </w:r>
        <w:r w:rsidRPr="009267A2">
          <w:rPr>
            <w:rStyle w:val="ac"/>
            <w:rFonts w:ascii="Times New Roman" w:hAnsi="Times New Roman" w:cs="Times New Roman"/>
            <w:color w:val="auto"/>
            <w:sz w:val="20"/>
            <w:szCs w:val="20"/>
            <w:lang w:val="en-US"/>
          </w:rPr>
          <w:t>org</w:t>
        </w:r>
      </w:hyperlink>
      <w:r w:rsidRPr="004D691B">
        <w:rPr>
          <w:rStyle w:val="serp-urlmark"/>
          <w:rFonts w:ascii="Times New Roman" w:hAnsi="Times New Roman" w:cs="Times New Roman"/>
          <w:sz w:val="20"/>
          <w:szCs w:val="20"/>
          <w:u w:val="single"/>
        </w:rPr>
        <w:t>›</w:t>
      </w:r>
      <w:hyperlink r:id="rId18" w:tgtFrame="_blank" w:history="1">
        <w:r w:rsidRPr="009267A2">
          <w:rPr>
            <w:rStyle w:val="ac"/>
            <w:rFonts w:ascii="Times New Roman" w:hAnsi="Times New Roman" w:cs="Times New Roman"/>
            <w:color w:val="auto"/>
            <w:sz w:val="20"/>
            <w:szCs w:val="20"/>
            <w:lang w:val="en-US"/>
          </w:rPr>
          <w:t>docs</w:t>
        </w:r>
        <w:r w:rsidRPr="004D691B">
          <w:rPr>
            <w:rStyle w:val="ac"/>
            <w:rFonts w:ascii="Times New Roman" w:hAnsi="Times New Roman" w:cs="Times New Roman"/>
            <w:color w:val="auto"/>
            <w:sz w:val="20"/>
            <w:szCs w:val="20"/>
          </w:rPr>
          <w:t>/</w:t>
        </w:r>
        <w:r w:rsidRPr="009267A2">
          <w:rPr>
            <w:rStyle w:val="ac"/>
            <w:rFonts w:ascii="Times New Roman" w:hAnsi="Times New Roman" w:cs="Times New Roman"/>
            <w:color w:val="auto"/>
            <w:sz w:val="20"/>
            <w:szCs w:val="20"/>
            <w:lang w:val="en-US"/>
          </w:rPr>
          <w:t>index</w:t>
        </w:r>
        <w:r w:rsidRPr="004D691B">
          <w:rPr>
            <w:rStyle w:val="ac"/>
            <w:rFonts w:ascii="Times New Roman" w:hAnsi="Times New Roman" w:cs="Times New Roman"/>
            <w:color w:val="auto"/>
            <w:sz w:val="20"/>
            <w:szCs w:val="20"/>
          </w:rPr>
          <w:t>-123813.</w:t>
        </w:r>
        <w:r w:rsidRPr="009267A2">
          <w:rPr>
            <w:rStyle w:val="ac"/>
            <w:rFonts w:ascii="Times New Roman" w:hAnsi="Times New Roman" w:cs="Times New Roman"/>
            <w:color w:val="auto"/>
            <w:sz w:val="20"/>
            <w:szCs w:val="20"/>
            <w:lang w:val="en-US"/>
          </w:rPr>
          <w:t>html</w:t>
        </w:r>
      </w:hyperlink>
    </w:p>
  </w:footnote>
  <w:footnote w:id="241">
    <w:p w:rsidR="00CD0D36" w:rsidRPr="00A147CB" w:rsidRDefault="00CD0D36" w:rsidP="00C30FAF">
      <w:pPr>
        <w:spacing w:after="0" w:line="240" w:lineRule="auto"/>
        <w:ind w:left="-851"/>
        <w:jc w:val="both"/>
        <w:rPr>
          <w:rFonts w:ascii="Times New Roman" w:hAnsi="Times New Roman" w:cs="Times New Roman"/>
          <w:iCs/>
          <w:sz w:val="20"/>
          <w:szCs w:val="20"/>
        </w:rPr>
      </w:pPr>
      <w:r>
        <w:rPr>
          <w:rStyle w:val="a7"/>
        </w:rPr>
        <w:footnoteRef/>
      </w:r>
      <w:r>
        <w:t xml:space="preserve"> </w:t>
      </w:r>
      <w:r w:rsidRPr="00CA2C8A">
        <w:rPr>
          <w:rFonts w:ascii="Times New Roman" w:hAnsi="Times New Roman" w:cs="Times New Roman"/>
          <w:sz w:val="20"/>
          <w:szCs w:val="20"/>
        </w:rPr>
        <w:t>Любарский Е. Л. «Весь особенный, неповторимый»//</w:t>
      </w:r>
      <w:r w:rsidRPr="009267A2">
        <w:rPr>
          <w:rStyle w:val="HTML"/>
          <w:rFonts w:ascii="Times New Roman" w:hAnsi="Times New Roman" w:cs="Times New Roman"/>
          <w:i w:val="0"/>
          <w:sz w:val="20"/>
          <w:szCs w:val="20"/>
        </w:rPr>
        <w:t>kpfu.ru/.../gazeta.../39hellipves-osobennyj-nepovtorimyj39-171452.html</w:t>
      </w:r>
    </w:p>
  </w:footnote>
  <w:footnote w:id="242">
    <w:p w:rsidR="00CD0D36" w:rsidRPr="00A147CB" w:rsidRDefault="00CD0D36" w:rsidP="00F1270A">
      <w:pPr>
        <w:pStyle w:val="a5"/>
        <w:ind w:left="-284" w:hanging="567"/>
        <w:jc w:val="both"/>
        <w:rPr>
          <w:rFonts w:ascii="Times New Roman" w:hAnsi="Times New Roman" w:cs="Times New Roman"/>
        </w:rPr>
      </w:pPr>
      <w:r>
        <w:rPr>
          <w:rStyle w:val="a7"/>
        </w:rPr>
        <w:footnoteRef/>
      </w:r>
      <w:r>
        <w:t xml:space="preserve"> </w:t>
      </w:r>
      <w:r w:rsidRPr="00210D13">
        <w:rPr>
          <w:rFonts w:ascii="Times New Roman" w:hAnsi="Times New Roman" w:cs="Times New Roman"/>
        </w:rPr>
        <w:t>Любарский Е. Л. Андрей Яковлевич Гордягин. 1865-1932. – Казань. – Изд-во Казанск. Ун-та. – 2003.</w:t>
      </w:r>
    </w:p>
  </w:footnote>
  <w:footnote w:id="243">
    <w:p w:rsidR="00CD0D36" w:rsidRPr="00037427" w:rsidRDefault="00CD0D36" w:rsidP="00F1270A">
      <w:pPr>
        <w:pStyle w:val="a5"/>
        <w:ind w:left="-284" w:hanging="567"/>
        <w:rPr>
          <w:rFonts w:ascii="Times New Roman" w:hAnsi="Times New Roman" w:cs="Times New Roman"/>
        </w:rPr>
      </w:pPr>
      <w:r w:rsidRPr="00037427">
        <w:rPr>
          <w:rStyle w:val="a7"/>
          <w:rFonts w:ascii="Times New Roman" w:hAnsi="Times New Roman" w:cs="Times New Roman"/>
        </w:rPr>
        <w:footnoteRef/>
      </w:r>
      <w:r w:rsidRPr="00037427">
        <w:rPr>
          <w:rFonts w:ascii="Times New Roman" w:hAnsi="Times New Roman" w:cs="Times New Roman"/>
        </w:rPr>
        <w:t xml:space="preserve"> ГАТО  «ГА в То</w:t>
      </w:r>
      <w:r>
        <w:rPr>
          <w:rFonts w:ascii="Times New Roman" w:hAnsi="Times New Roman" w:cs="Times New Roman"/>
        </w:rPr>
        <w:t>больске», ф. 147, оп. 1, д. 5, л</w:t>
      </w:r>
      <w:r w:rsidRPr="00037427">
        <w:rPr>
          <w:rFonts w:ascii="Times New Roman" w:hAnsi="Times New Roman" w:cs="Times New Roman"/>
        </w:rPr>
        <w:t>. 33.</w:t>
      </w:r>
    </w:p>
  </w:footnote>
  <w:footnote w:id="244">
    <w:p w:rsidR="00CD0D36" w:rsidRPr="00593F7E" w:rsidRDefault="00CD0D36" w:rsidP="00F1270A">
      <w:pPr>
        <w:pStyle w:val="a5"/>
        <w:ind w:left="-284" w:hanging="567"/>
        <w:jc w:val="both"/>
        <w:rPr>
          <w:rFonts w:ascii="Times New Roman" w:hAnsi="Times New Roman" w:cs="Times New Roman"/>
        </w:rPr>
      </w:pPr>
      <w:r w:rsidRPr="004678F1">
        <w:rPr>
          <w:rStyle w:val="a7"/>
        </w:rPr>
        <w:footnoteRef/>
      </w:r>
      <w:r w:rsidRPr="004678F1">
        <w:t xml:space="preserve"> </w:t>
      </w:r>
      <w:r w:rsidRPr="004678F1">
        <w:rPr>
          <w:rFonts w:ascii="Times New Roman" w:hAnsi="Times New Roman" w:cs="Times New Roman"/>
        </w:rPr>
        <w:t>Скалозубова А. В. Н Л. Скалозубов. Краткая биография. НА ТГИАМЗ, № 51/2</w:t>
      </w:r>
    </w:p>
  </w:footnote>
  <w:footnote w:id="245">
    <w:p w:rsidR="00CD0D36" w:rsidRPr="00593F7E" w:rsidRDefault="00CD0D36" w:rsidP="00F1270A">
      <w:pPr>
        <w:pStyle w:val="a5"/>
        <w:ind w:left="-284" w:hanging="567"/>
        <w:rPr>
          <w:rFonts w:ascii="Times New Roman" w:hAnsi="Times New Roman" w:cs="Times New Roman"/>
        </w:rPr>
      </w:pPr>
      <w:r w:rsidRPr="00593F7E">
        <w:rPr>
          <w:rStyle w:val="a7"/>
          <w:rFonts w:ascii="Times New Roman" w:hAnsi="Times New Roman" w:cs="Times New Roman"/>
        </w:rPr>
        <w:footnoteRef/>
      </w:r>
      <w:r w:rsidRPr="00593F7E">
        <w:rPr>
          <w:rFonts w:ascii="Times New Roman" w:hAnsi="Times New Roman" w:cs="Times New Roman"/>
        </w:rPr>
        <w:t xml:space="preserve"> Белобородов В. Рядовой человек с более или менее развитой совестью» // Югра. – 2007. - № 5. С. 65.</w:t>
      </w:r>
    </w:p>
  </w:footnote>
  <w:footnote w:id="246">
    <w:p w:rsidR="00CD0D36" w:rsidRPr="00A13F25" w:rsidRDefault="00CD0D36" w:rsidP="00F1270A">
      <w:pPr>
        <w:pStyle w:val="a5"/>
        <w:ind w:left="-284" w:hanging="567"/>
        <w:rPr>
          <w:rFonts w:ascii="Times New Roman" w:hAnsi="Times New Roman" w:cs="Times New Roman"/>
        </w:rPr>
      </w:pPr>
      <w:r>
        <w:rPr>
          <w:rStyle w:val="a7"/>
        </w:rPr>
        <w:footnoteRef/>
      </w:r>
      <w:r>
        <w:t xml:space="preserve"> </w:t>
      </w:r>
      <w:r w:rsidRPr="00037427">
        <w:rPr>
          <w:rFonts w:ascii="Times New Roman" w:hAnsi="Times New Roman" w:cs="Times New Roman"/>
        </w:rPr>
        <w:t>ГАТО  «ГА в Тоболь</w:t>
      </w:r>
      <w:r>
        <w:rPr>
          <w:rFonts w:ascii="Times New Roman" w:hAnsi="Times New Roman" w:cs="Times New Roman"/>
        </w:rPr>
        <w:t>ске», ф. 147, оп. 1, д. 5, л. 32.</w:t>
      </w:r>
    </w:p>
  </w:footnote>
  <w:footnote w:id="247">
    <w:p w:rsidR="00CD0D36" w:rsidRPr="00C30E3C" w:rsidRDefault="00CD0D36" w:rsidP="00F1270A">
      <w:pPr>
        <w:pStyle w:val="a5"/>
        <w:ind w:left="-284" w:hanging="567"/>
        <w:rPr>
          <w:rFonts w:ascii="Times New Roman" w:hAnsi="Times New Roman" w:cs="Times New Roman"/>
        </w:rPr>
      </w:pPr>
      <w:r w:rsidRPr="00C30E3C">
        <w:rPr>
          <w:rStyle w:val="a7"/>
          <w:rFonts w:ascii="Times New Roman" w:hAnsi="Times New Roman" w:cs="Times New Roman"/>
        </w:rPr>
        <w:footnoteRef/>
      </w:r>
      <w:r>
        <w:rPr>
          <w:rFonts w:ascii="Times New Roman" w:hAnsi="Times New Roman" w:cs="Times New Roman"/>
        </w:rPr>
        <w:t xml:space="preserve"> Там же, л</w:t>
      </w:r>
      <w:r w:rsidRPr="00C30E3C">
        <w:rPr>
          <w:rFonts w:ascii="Times New Roman" w:hAnsi="Times New Roman" w:cs="Times New Roman"/>
        </w:rPr>
        <w:t>. 22.</w:t>
      </w:r>
    </w:p>
  </w:footnote>
  <w:footnote w:id="248">
    <w:p w:rsidR="00CD0D36" w:rsidRPr="00EF4D1E" w:rsidRDefault="00CD0D36" w:rsidP="00A057DA">
      <w:pPr>
        <w:pStyle w:val="a5"/>
        <w:ind w:left="-851"/>
        <w:jc w:val="both"/>
        <w:rPr>
          <w:rFonts w:ascii="Times New Roman" w:hAnsi="Times New Roman" w:cs="Times New Roman"/>
        </w:rPr>
      </w:pPr>
      <w:r w:rsidRPr="00EF4D1E">
        <w:rPr>
          <w:rStyle w:val="a7"/>
          <w:rFonts w:ascii="Times New Roman" w:hAnsi="Times New Roman" w:cs="Times New Roman"/>
        </w:rPr>
        <w:footnoteRef/>
      </w:r>
      <w:r w:rsidRPr="00EF4D1E">
        <w:rPr>
          <w:rFonts w:ascii="Times New Roman" w:hAnsi="Times New Roman" w:cs="Times New Roman"/>
        </w:rPr>
        <w:t xml:space="preserve"> Экстраверт – человек дружелюбный, разговорчивый, энергичного характера. Интроверт – человек замкнутого, уединённого поведения.</w:t>
      </w:r>
    </w:p>
  </w:footnote>
  <w:footnote w:id="249">
    <w:p w:rsidR="00CD0D36" w:rsidRPr="00551556" w:rsidRDefault="00CD0D36" w:rsidP="00F1270A">
      <w:pPr>
        <w:pStyle w:val="a5"/>
        <w:ind w:left="-284" w:hanging="567"/>
        <w:rPr>
          <w:rFonts w:ascii="Times New Roman" w:hAnsi="Times New Roman" w:cs="Times New Roman"/>
        </w:rPr>
      </w:pPr>
      <w:r>
        <w:rPr>
          <w:rStyle w:val="a7"/>
        </w:rPr>
        <w:footnoteRef/>
      </w:r>
      <w:r>
        <w:t xml:space="preserve"> </w:t>
      </w:r>
      <w:r w:rsidRPr="00037427">
        <w:rPr>
          <w:rFonts w:ascii="Times New Roman" w:hAnsi="Times New Roman" w:cs="Times New Roman"/>
        </w:rPr>
        <w:t>ГАТО  «ГА в Тоболь</w:t>
      </w:r>
      <w:r>
        <w:rPr>
          <w:rFonts w:ascii="Times New Roman" w:hAnsi="Times New Roman" w:cs="Times New Roman"/>
        </w:rPr>
        <w:t>ске», ф. 147, оп. 1, д. 5, л. 33.</w:t>
      </w:r>
    </w:p>
  </w:footnote>
  <w:footnote w:id="250">
    <w:p w:rsidR="00CD0D36" w:rsidRPr="007E4A60" w:rsidRDefault="00CD0D36" w:rsidP="00F1270A">
      <w:pPr>
        <w:pStyle w:val="a5"/>
        <w:ind w:left="-284" w:hanging="567"/>
        <w:rPr>
          <w:rFonts w:ascii="Times New Roman" w:hAnsi="Times New Roman" w:cs="Times New Roman"/>
        </w:rPr>
      </w:pPr>
      <w:r>
        <w:rPr>
          <w:rStyle w:val="a7"/>
        </w:rPr>
        <w:footnoteRef/>
      </w:r>
      <w:r>
        <w:t xml:space="preserve"> </w:t>
      </w:r>
      <w:r w:rsidRPr="00593F7E">
        <w:rPr>
          <w:rFonts w:ascii="Times New Roman" w:hAnsi="Times New Roman" w:cs="Times New Roman"/>
        </w:rPr>
        <w:t xml:space="preserve">Белобородов В. Рядовой человек с более или менее развитой </w:t>
      </w:r>
      <w:r>
        <w:rPr>
          <w:rFonts w:ascii="Times New Roman" w:hAnsi="Times New Roman" w:cs="Times New Roman"/>
        </w:rPr>
        <w:t>совестью» // Югра. – 2007. - № 6. - С. 59</w:t>
      </w:r>
      <w:r w:rsidRPr="00593F7E">
        <w:rPr>
          <w:rFonts w:ascii="Times New Roman" w:hAnsi="Times New Roman" w:cs="Times New Roman"/>
        </w:rPr>
        <w:t>.</w:t>
      </w:r>
    </w:p>
  </w:footnote>
  <w:footnote w:id="251">
    <w:p w:rsidR="00CD0D36" w:rsidRPr="00FA410B" w:rsidRDefault="00CD0D36" w:rsidP="00F1270A">
      <w:pPr>
        <w:pStyle w:val="a5"/>
        <w:ind w:left="-284" w:hanging="567"/>
        <w:rPr>
          <w:rFonts w:ascii="Times New Roman" w:hAnsi="Times New Roman" w:cs="Times New Roman"/>
        </w:rPr>
      </w:pPr>
      <w:r w:rsidRPr="00FA410B">
        <w:rPr>
          <w:rStyle w:val="a7"/>
          <w:rFonts w:ascii="Times New Roman" w:hAnsi="Times New Roman" w:cs="Times New Roman"/>
        </w:rPr>
        <w:footnoteRef/>
      </w:r>
      <w:r>
        <w:rPr>
          <w:rFonts w:ascii="Times New Roman" w:hAnsi="Times New Roman" w:cs="Times New Roman"/>
        </w:rPr>
        <w:t xml:space="preserve"> Там же, л</w:t>
      </w:r>
      <w:r w:rsidRPr="00FA410B">
        <w:rPr>
          <w:rFonts w:ascii="Times New Roman" w:hAnsi="Times New Roman" w:cs="Times New Roman"/>
        </w:rPr>
        <w:t>. 34.</w:t>
      </w:r>
    </w:p>
  </w:footnote>
  <w:footnote w:id="252">
    <w:p w:rsidR="00CD0D36" w:rsidRPr="00E81E31" w:rsidRDefault="00CD0D36" w:rsidP="00F1270A">
      <w:pPr>
        <w:pStyle w:val="a5"/>
        <w:ind w:left="-284" w:hanging="567"/>
        <w:jc w:val="both"/>
        <w:rPr>
          <w:rFonts w:ascii="Times New Roman" w:hAnsi="Times New Roman" w:cs="Times New Roman"/>
        </w:rPr>
      </w:pPr>
      <w:r>
        <w:rPr>
          <w:rStyle w:val="a7"/>
        </w:rPr>
        <w:footnoteRef/>
      </w:r>
      <w:r>
        <w:t xml:space="preserve"> </w:t>
      </w:r>
      <w:r w:rsidRPr="004678F1">
        <w:rPr>
          <w:rFonts w:ascii="Times New Roman" w:hAnsi="Times New Roman" w:cs="Times New Roman"/>
        </w:rPr>
        <w:t>Скалозубова А. В. Н Л. Скалозубов. Краткая биография. НА ТГИАМЗ, № 51/2</w:t>
      </w:r>
    </w:p>
  </w:footnote>
  <w:footnote w:id="253">
    <w:p w:rsidR="00CD0D36" w:rsidRPr="00CE74BE" w:rsidRDefault="00CD0D36" w:rsidP="00F1270A">
      <w:pPr>
        <w:pStyle w:val="a5"/>
        <w:ind w:left="-284" w:hanging="567"/>
        <w:rPr>
          <w:rFonts w:ascii="Times New Roman" w:hAnsi="Times New Roman" w:cs="Times New Roman"/>
        </w:rPr>
      </w:pPr>
      <w:r w:rsidRPr="00CE74BE">
        <w:rPr>
          <w:rStyle w:val="a7"/>
          <w:rFonts w:ascii="Times New Roman" w:hAnsi="Times New Roman" w:cs="Times New Roman"/>
        </w:rPr>
        <w:footnoteRef/>
      </w:r>
      <w:r w:rsidRPr="00CE74BE">
        <w:rPr>
          <w:rFonts w:ascii="Times New Roman" w:hAnsi="Times New Roman" w:cs="Times New Roman"/>
        </w:rPr>
        <w:t xml:space="preserve"> Там же.</w:t>
      </w:r>
    </w:p>
  </w:footnote>
  <w:footnote w:id="254">
    <w:p w:rsidR="00CD0D36" w:rsidRPr="008B1EFB" w:rsidRDefault="00CD0D36" w:rsidP="00F1270A">
      <w:pPr>
        <w:pStyle w:val="a5"/>
        <w:ind w:left="-284" w:hanging="567"/>
        <w:rPr>
          <w:rFonts w:ascii="Times New Roman" w:hAnsi="Times New Roman" w:cs="Times New Roman"/>
        </w:rPr>
      </w:pPr>
      <w:r w:rsidRPr="008B1EFB">
        <w:rPr>
          <w:rStyle w:val="a7"/>
          <w:rFonts w:ascii="Times New Roman" w:hAnsi="Times New Roman" w:cs="Times New Roman"/>
        </w:rPr>
        <w:footnoteRef/>
      </w:r>
      <w:r w:rsidRPr="008B1EFB">
        <w:rPr>
          <w:rFonts w:ascii="Times New Roman" w:hAnsi="Times New Roman" w:cs="Times New Roman"/>
        </w:rPr>
        <w:t xml:space="preserve"> Репин И. Памяти Максимова.// Сибирский листок. 1911. - № 141. – 1 декабря.</w:t>
      </w:r>
    </w:p>
  </w:footnote>
  <w:footnote w:id="255">
    <w:p w:rsidR="00CD0D36" w:rsidRDefault="00CD0D36" w:rsidP="00AB278F">
      <w:pPr>
        <w:pStyle w:val="a5"/>
        <w:ind w:left="-851"/>
      </w:pPr>
      <w:r>
        <w:rPr>
          <w:rStyle w:val="a7"/>
        </w:rPr>
        <w:footnoteRef/>
      </w:r>
      <w:r>
        <w:t xml:space="preserve"> </w:t>
      </w:r>
      <w:r w:rsidRPr="00AA033C">
        <w:rPr>
          <w:rFonts w:ascii="Times New Roman" w:hAnsi="Times New Roman" w:cs="Times New Roman"/>
        </w:rPr>
        <w:t>Анисов Л. Художник В. М. Максимов //Русские имена и судьбы: раскрытые тайны истории. – М.: 2011.</w:t>
      </w:r>
      <w:r>
        <w:t xml:space="preserve"> - С. 305.</w:t>
      </w:r>
    </w:p>
  </w:footnote>
  <w:footnote w:id="256">
    <w:p w:rsidR="00CD0D36" w:rsidRPr="00C24529" w:rsidRDefault="00CD0D36" w:rsidP="00154E6A">
      <w:pPr>
        <w:pStyle w:val="a5"/>
        <w:ind w:left="-284" w:hanging="567"/>
        <w:jc w:val="both"/>
        <w:rPr>
          <w:rFonts w:ascii="Times New Roman" w:hAnsi="Times New Roman" w:cs="Times New Roman"/>
        </w:rPr>
      </w:pPr>
      <w:r>
        <w:t xml:space="preserve">      </w:t>
      </w:r>
      <w:r w:rsidRPr="004854F3">
        <w:rPr>
          <w:rStyle w:val="a7"/>
        </w:rPr>
        <w:footnoteRef/>
      </w:r>
      <w:r w:rsidRPr="004854F3">
        <w:t xml:space="preserve"> </w:t>
      </w:r>
      <w:r w:rsidRPr="004854F3">
        <w:rPr>
          <w:rFonts w:ascii="Times New Roman" w:hAnsi="Times New Roman" w:cs="Times New Roman"/>
        </w:rPr>
        <w:t>Скалозубова А. В. Н Л. Скалозубов. Кратк</w:t>
      </w:r>
      <w:r>
        <w:rPr>
          <w:rFonts w:ascii="Times New Roman" w:hAnsi="Times New Roman" w:cs="Times New Roman"/>
        </w:rPr>
        <w:t>ая биография. НА ТГИАМЗ, № 51/2</w:t>
      </w:r>
    </w:p>
  </w:footnote>
  <w:footnote w:id="257">
    <w:p w:rsidR="00CD0D36" w:rsidRPr="00C24529" w:rsidRDefault="00CD0D36" w:rsidP="00F1270A">
      <w:pPr>
        <w:pStyle w:val="a5"/>
        <w:ind w:left="-284" w:hanging="567"/>
        <w:rPr>
          <w:rFonts w:ascii="Times New Roman" w:hAnsi="Times New Roman" w:cs="Times New Roman"/>
        </w:rPr>
      </w:pPr>
      <w:r w:rsidRPr="00C24529">
        <w:rPr>
          <w:rStyle w:val="a7"/>
          <w:rFonts w:ascii="Times New Roman" w:hAnsi="Times New Roman" w:cs="Times New Roman"/>
        </w:rPr>
        <w:footnoteRef/>
      </w:r>
      <w:r w:rsidRPr="00C24529">
        <w:rPr>
          <w:rFonts w:ascii="Times New Roman" w:hAnsi="Times New Roman" w:cs="Times New Roman"/>
        </w:rPr>
        <w:t xml:space="preserve"> Минченков Я. Д. Воспоминания о передвижниках. «Художник РСФСР». Ленинград. 1965. Изд. 5.</w:t>
      </w:r>
    </w:p>
  </w:footnote>
  <w:footnote w:id="258">
    <w:p w:rsidR="00CD0D36" w:rsidRPr="00CC0D25" w:rsidRDefault="00CD0D36" w:rsidP="00F1270A">
      <w:pPr>
        <w:pStyle w:val="a5"/>
        <w:ind w:left="-284" w:hanging="567"/>
        <w:rPr>
          <w:rFonts w:ascii="Times New Roman" w:hAnsi="Times New Roman" w:cs="Times New Roman"/>
        </w:rPr>
      </w:pPr>
      <w:r>
        <w:t xml:space="preserve">      </w:t>
      </w:r>
      <w:r>
        <w:rPr>
          <w:rStyle w:val="a7"/>
        </w:rPr>
        <w:footnoteRef/>
      </w:r>
      <w:r>
        <w:t xml:space="preserve"> </w:t>
      </w:r>
      <w:r w:rsidRPr="00037427">
        <w:rPr>
          <w:rFonts w:ascii="Times New Roman" w:hAnsi="Times New Roman" w:cs="Times New Roman"/>
        </w:rPr>
        <w:t>ГАТО  «ГА в Тоболь</w:t>
      </w:r>
      <w:r>
        <w:rPr>
          <w:rFonts w:ascii="Times New Roman" w:hAnsi="Times New Roman" w:cs="Times New Roman"/>
        </w:rPr>
        <w:t>ске», ф. 147, оп. 1, д. 5, л. 32.</w:t>
      </w:r>
    </w:p>
  </w:footnote>
  <w:footnote w:id="259">
    <w:p w:rsidR="00CD0D36" w:rsidRPr="00B9006B" w:rsidRDefault="00CD0D36" w:rsidP="00F1270A">
      <w:pPr>
        <w:pStyle w:val="a5"/>
        <w:ind w:left="-284" w:hanging="567"/>
        <w:rPr>
          <w:rFonts w:ascii="Times New Roman" w:hAnsi="Times New Roman" w:cs="Times New Roman"/>
        </w:rPr>
      </w:pPr>
      <w:r w:rsidRPr="00B9006B">
        <w:rPr>
          <w:rStyle w:val="a7"/>
          <w:rFonts w:ascii="Times New Roman" w:hAnsi="Times New Roman" w:cs="Times New Roman"/>
        </w:rPr>
        <w:footnoteRef/>
      </w:r>
      <w:r w:rsidRPr="00B9006B">
        <w:rPr>
          <w:rFonts w:ascii="Times New Roman" w:hAnsi="Times New Roman" w:cs="Times New Roman"/>
        </w:rPr>
        <w:t xml:space="preserve"> НА ТГИАМЗ. ТМ КП 13670/57.</w:t>
      </w:r>
    </w:p>
  </w:footnote>
  <w:footnote w:id="260">
    <w:p w:rsidR="00CD0D36" w:rsidRPr="004A1A93" w:rsidRDefault="00CD0D36" w:rsidP="00F1270A">
      <w:pPr>
        <w:pStyle w:val="a5"/>
        <w:ind w:left="-284" w:hanging="567"/>
        <w:rPr>
          <w:rFonts w:ascii="Times New Roman" w:hAnsi="Times New Roman" w:cs="Times New Roman"/>
        </w:rPr>
      </w:pPr>
      <w:r>
        <w:rPr>
          <w:rStyle w:val="a7"/>
        </w:rPr>
        <w:footnoteRef/>
      </w:r>
      <w:r>
        <w:t xml:space="preserve"> Там же. </w:t>
      </w:r>
      <w:r w:rsidRPr="00B9006B">
        <w:rPr>
          <w:rFonts w:ascii="Times New Roman" w:hAnsi="Times New Roman" w:cs="Times New Roman"/>
        </w:rPr>
        <w:t>ТМ КП 13670/</w:t>
      </w:r>
      <w:r>
        <w:rPr>
          <w:rFonts w:ascii="Times New Roman" w:hAnsi="Times New Roman" w:cs="Times New Roman"/>
        </w:rPr>
        <w:t>64</w:t>
      </w:r>
      <w:r w:rsidRPr="00B9006B">
        <w:rPr>
          <w:rFonts w:ascii="Times New Roman" w:hAnsi="Times New Roman" w:cs="Times New Roman"/>
        </w:rPr>
        <w:t>.</w:t>
      </w:r>
    </w:p>
  </w:footnote>
  <w:footnote w:id="261">
    <w:p w:rsidR="00CD0D36" w:rsidRPr="00CC0D25" w:rsidRDefault="00CD0D36" w:rsidP="00F1270A">
      <w:pPr>
        <w:spacing w:after="0" w:line="240" w:lineRule="auto"/>
        <w:ind w:left="-284" w:hanging="567"/>
        <w:jc w:val="both"/>
        <w:rPr>
          <w:rFonts w:ascii="Times New Roman" w:hAnsi="Times New Roman" w:cs="Times New Roman"/>
          <w:sz w:val="20"/>
          <w:szCs w:val="20"/>
        </w:rPr>
      </w:pPr>
      <w:r w:rsidRPr="00CC0D25">
        <w:rPr>
          <w:rStyle w:val="a7"/>
          <w:sz w:val="20"/>
          <w:szCs w:val="20"/>
        </w:rPr>
        <w:footnoteRef/>
      </w:r>
      <w:r w:rsidRPr="00CC0D25">
        <w:rPr>
          <w:sz w:val="20"/>
          <w:szCs w:val="20"/>
        </w:rPr>
        <w:t xml:space="preserve"> </w:t>
      </w:r>
      <w:r w:rsidRPr="00CC0D25">
        <w:rPr>
          <w:rFonts w:ascii="Times New Roman" w:hAnsi="Times New Roman" w:cs="Times New Roman"/>
          <w:sz w:val="20"/>
          <w:szCs w:val="20"/>
        </w:rPr>
        <w:t>Шелухин И. С. Николай Лукич Скалозубов. Новосиб. кн. изд. 1961.</w:t>
      </w:r>
      <w:r>
        <w:rPr>
          <w:rFonts w:ascii="Times New Roman" w:hAnsi="Times New Roman" w:cs="Times New Roman"/>
          <w:sz w:val="20"/>
          <w:szCs w:val="20"/>
        </w:rPr>
        <w:t xml:space="preserve"> - С. 18-19.</w:t>
      </w:r>
    </w:p>
    <w:p w:rsidR="00CD0D36" w:rsidRPr="00CC0D25" w:rsidRDefault="00CD0D36" w:rsidP="00F1270A">
      <w:pPr>
        <w:pStyle w:val="a5"/>
        <w:ind w:left="-284" w:hanging="567"/>
      </w:pPr>
    </w:p>
  </w:footnote>
  <w:footnote w:id="262">
    <w:p w:rsidR="00CD0D36" w:rsidRDefault="00CD0D36" w:rsidP="00F1270A">
      <w:pPr>
        <w:pStyle w:val="a5"/>
        <w:ind w:left="-284" w:hanging="567"/>
        <w:jc w:val="both"/>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21.</w:t>
      </w:r>
    </w:p>
  </w:footnote>
  <w:footnote w:id="263">
    <w:p w:rsidR="00CD0D36" w:rsidRPr="00BF0959" w:rsidRDefault="00CD0D36" w:rsidP="00F1270A">
      <w:pPr>
        <w:pStyle w:val="a5"/>
        <w:ind w:left="-284" w:hanging="567"/>
        <w:jc w:val="both"/>
        <w:rPr>
          <w:rFonts w:ascii="Times New Roman" w:hAnsi="Times New Roman" w:cs="Times New Roman"/>
        </w:rPr>
      </w:pPr>
      <w:r w:rsidRPr="00BF0959">
        <w:rPr>
          <w:rStyle w:val="a7"/>
          <w:rFonts w:ascii="Times New Roman" w:hAnsi="Times New Roman" w:cs="Times New Roman"/>
        </w:rPr>
        <w:footnoteRef/>
      </w:r>
      <w:r w:rsidRPr="00BF0959">
        <w:rPr>
          <w:rFonts w:ascii="Times New Roman" w:hAnsi="Times New Roman" w:cs="Times New Roman"/>
        </w:rPr>
        <w:t xml:space="preserve"> Н. Зубов. Ариадна, дочь Ариадны //Тюменская старина: Т.1. Тюмень: Тюменский издательский дом, 2006. – С. 248.</w:t>
      </w:r>
    </w:p>
  </w:footnote>
  <w:footnote w:id="264">
    <w:p w:rsidR="00CD0D36" w:rsidRPr="00F61433" w:rsidRDefault="00CD0D36" w:rsidP="00F61433">
      <w:pPr>
        <w:spacing w:after="0" w:line="240" w:lineRule="auto"/>
        <w:ind w:left="-284" w:hanging="567"/>
        <w:jc w:val="both"/>
        <w:rPr>
          <w:rFonts w:ascii="Times New Roman" w:hAnsi="Times New Roman" w:cs="Times New Roman"/>
          <w:sz w:val="20"/>
          <w:szCs w:val="20"/>
        </w:rPr>
      </w:pPr>
      <w:r w:rsidRPr="000A7AD9">
        <w:rPr>
          <w:rStyle w:val="a7"/>
          <w:rFonts w:ascii="Times New Roman" w:hAnsi="Times New Roman" w:cs="Times New Roman"/>
        </w:rPr>
        <w:footnoteRef/>
      </w:r>
      <w:r>
        <w:rPr>
          <w:rFonts w:ascii="Times New Roman" w:hAnsi="Times New Roman" w:cs="Times New Roman"/>
        </w:rPr>
        <w:t xml:space="preserve"> </w:t>
      </w:r>
      <w:r w:rsidRPr="00CC0D25">
        <w:rPr>
          <w:rFonts w:ascii="Times New Roman" w:hAnsi="Times New Roman" w:cs="Times New Roman"/>
          <w:sz w:val="20"/>
          <w:szCs w:val="20"/>
        </w:rPr>
        <w:t>Шелухин И. С. Николай Лукич Скалозубов. Новосиб. кн. изд. 1961.</w:t>
      </w:r>
      <w:r>
        <w:rPr>
          <w:rFonts w:ascii="Times New Roman" w:hAnsi="Times New Roman" w:cs="Times New Roman"/>
          <w:sz w:val="20"/>
          <w:szCs w:val="20"/>
        </w:rPr>
        <w:t xml:space="preserve"> - С. 19.</w:t>
      </w:r>
    </w:p>
  </w:footnote>
  <w:footnote w:id="265">
    <w:p w:rsidR="00CD0D36" w:rsidRPr="008E5AF1"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20.</w:t>
      </w:r>
    </w:p>
  </w:footnote>
  <w:footnote w:id="266">
    <w:p w:rsidR="00CD0D36" w:rsidRPr="000058FB" w:rsidRDefault="00CD0D36" w:rsidP="004B0D5C">
      <w:pPr>
        <w:pStyle w:val="a5"/>
        <w:ind w:left="-851"/>
        <w:rPr>
          <w:rFonts w:ascii="Times New Roman" w:hAnsi="Times New Roman" w:cs="Times New Roman"/>
        </w:rPr>
      </w:pPr>
      <w:r>
        <w:rPr>
          <w:rStyle w:val="a7"/>
        </w:rPr>
        <w:footnoteRef/>
      </w:r>
      <w:r>
        <w:t xml:space="preserve"> </w:t>
      </w:r>
      <w:r w:rsidRPr="00AA033C">
        <w:rPr>
          <w:rFonts w:ascii="Times New Roman" w:hAnsi="Times New Roman" w:cs="Times New Roman"/>
        </w:rPr>
        <w:t xml:space="preserve">Анисов Л. Художник В. М. Максимов //Русские имена и судьбы: раскрытые тайны истории. – М.: </w:t>
      </w:r>
      <w:r w:rsidRPr="000058FB">
        <w:rPr>
          <w:rFonts w:ascii="Times New Roman" w:hAnsi="Times New Roman" w:cs="Times New Roman"/>
        </w:rPr>
        <w:t xml:space="preserve">2011. </w:t>
      </w:r>
      <w:r>
        <w:rPr>
          <w:rFonts w:ascii="Times New Roman" w:hAnsi="Times New Roman" w:cs="Times New Roman"/>
        </w:rPr>
        <w:t xml:space="preserve">- </w:t>
      </w:r>
      <w:r w:rsidRPr="000058FB">
        <w:rPr>
          <w:rFonts w:ascii="Times New Roman" w:hAnsi="Times New Roman" w:cs="Times New Roman"/>
        </w:rPr>
        <w:t>С. 309.</w:t>
      </w:r>
    </w:p>
  </w:footnote>
  <w:footnote w:id="267">
    <w:p w:rsidR="00CD0D36" w:rsidRPr="00475AEF" w:rsidRDefault="00CD0D36" w:rsidP="004B0D5C">
      <w:pPr>
        <w:pStyle w:val="a5"/>
        <w:ind w:left="-851"/>
        <w:jc w:val="both"/>
        <w:rPr>
          <w:rFonts w:ascii="Times New Roman" w:hAnsi="Times New Roman" w:cs="Times New Roman"/>
        </w:rPr>
      </w:pPr>
      <w:r>
        <w:rPr>
          <w:rStyle w:val="a7"/>
        </w:rPr>
        <w:footnoteRef/>
      </w:r>
      <w:r>
        <w:t xml:space="preserve"> </w:t>
      </w:r>
      <w:r w:rsidRPr="005F4D7B">
        <w:rPr>
          <w:rFonts w:ascii="Times New Roman" w:hAnsi="Times New Roman" w:cs="Times New Roman"/>
        </w:rPr>
        <w:t>Алексейчик Л. Сестра Александра и её воспоминания: [Воспоминания дочери о Почёт. гражданине Красноуфимска земском враче М. И. Мизерове: К 150-летию со дня рождения] // Вперёд. – Красноуфимск, 2004. – 22 апр.</w:t>
      </w:r>
    </w:p>
  </w:footnote>
  <w:footnote w:id="268">
    <w:p w:rsidR="00CD0D36" w:rsidRPr="00CE4505" w:rsidRDefault="00CD0D36" w:rsidP="00F1270A">
      <w:pPr>
        <w:pStyle w:val="a5"/>
        <w:ind w:left="-284" w:hanging="567"/>
        <w:jc w:val="both"/>
        <w:rPr>
          <w:rFonts w:ascii="Times New Roman" w:hAnsi="Times New Roman" w:cs="Times New Roman"/>
        </w:rPr>
      </w:pPr>
      <w:r>
        <w:rPr>
          <w:rStyle w:val="a7"/>
        </w:rPr>
        <w:footnoteRef/>
      </w:r>
      <w:r>
        <w:t xml:space="preserve"> </w:t>
      </w:r>
      <w:r w:rsidRPr="004854F3">
        <w:rPr>
          <w:rFonts w:ascii="Times New Roman" w:hAnsi="Times New Roman" w:cs="Times New Roman"/>
        </w:rPr>
        <w:t>Скалозубова А. В. Н Л. Скалозубов. Кратк</w:t>
      </w:r>
      <w:r>
        <w:rPr>
          <w:rFonts w:ascii="Times New Roman" w:hAnsi="Times New Roman" w:cs="Times New Roman"/>
        </w:rPr>
        <w:t>ая биография. НА ТГИАМЗ, № 51/2</w:t>
      </w:r>
    </w:p>
  </w:footnote>
  <w:footnote w:id="269">
    <w:p w:rsidR="00CD0D36" w:rsidRPr="002E0717" w:rsidRDefault="00CD0D36" w:rsidP="00F1270A">
      <w:pPr>
        <w:pStyle w:val="a5"/>
        <w:ind w:left="-284" w:hanging="567"/>
        <w:rPr>
          <w:rFonts w:ascii="Times New Roman" w:hAnsi="Times New Roman" w:cs="Times New Roman"/>
        </w:rPr>
      </w:pPr>
      <w:r w:rsidRPr="002E0717">
        <w:rPr>
          <w:rStyle w:val="a7"/>
          <w:rFonts w:ascii="Times New Roman" w:hAnsi="Times New Roman" w:cs="Times New Roman"/>
        </w:rPr>
        <w:footnoteRef/>
      </w:r>
      <w:r w:rsidRPr="002E0717">
        <w:rPr>
          <w:rFonts w:ascii="Times New Roman" w:hAnsi="Times New Roman" w:cs="Times New Roman"/>
        </w:rPr>
        <w:t xml:space="preserve"> Там же.</w:t>
      </w:r>
    </w:p>
  </w:footnote>
  <w:footnote w:id="270">
    <w:p w:rsidR="00CD0D36" w:rsidRDefault="00CD0D36" w:rsidP="00374D7B">
      <w:pPr>
        <w:pStyle w:val="a5"/>
        <w:ind w:left="-851"/>
      </w:pPr>
      <w:r w:rsidRPr="00B154BB">
        <w:rPr>
          <w:rStyle w:val="a7"/>
          <w:rFonts w:ascii="Times New Roman" w:hAnsi="Times New Roman" w:cs="Times New Roman"/>
        </w:rPr>
        <w:footnoteRef/>
      </w:r>
      <w:r w:rsidRPr="00B154BB">
        <w:rPr>
          <w:rFonts w:ascii="Times New Roman" w:hAnsi="Times New Roman" w:cs="Times New Roman"/>
        </w:rPr>
        <w:t xml:space="preserve"> История возникновения Перми//</w:t>
      </w:r>
      <w:hyperlink r:id="rId19" w:tgtFrame="_blank" w:history="1">
        <w:r w:rsidRPr="00BD0BF4">
          <w:rPr>
            <w:rStyle w:val="ac"/>
            <w:rFonts w:ascii="Times New Roman" w:hAnsi="Times New Roman" w:cs="Times New Roman"/>
            <w:color w:val="auto"/>
            <w:u w:val="none"/>
          </w:rPr>
          <w:t>gorodperm.ru</w:t>
        </w:r>
      </w:hyperlink>
      <w:r w:rsidRPr="00BD0BF4">
        <w:rPr>
          <w:rStyle w:val="serp-urlmark"/>
          <w:rFonts w:ascii="Times New Roman" w:hAnsi="Times New Roman" w:cs="Times New Roman"/>
        </w:rPr>
        <w:t>›</w:t>
      </w:r>
      <w:hyperlink r:id="rId20" w:tgtFrame="_blank" w:history="1">
        <w:r w:rsidRPr="00BD0BF4">
          <w:rPr>
            <w:rStyle w:val="ac"/>
            <w:rFonts w:ascii="Times New Roman" w:hAnsi="Times New Roman" w:cs="Times New Roman"/>
            <w:color w:val="auto"/>
            <w:u w:val="none"/>
          </w:rPr>
          <w:t>info/about/history</w:t>
        </w:r>
      </w:hyperlink>
    </w:p>
  </w:footnote>
  <w:footnote w:id="271">
    <w:p w:rsidR="00CD0D36" w:rsidRPr="00551A65" w:rsidRDefault="00CD0D36" w:rsidP="00F1270A">
      <w:pPr>
        <w:pStyle w:val="a5"/>
        <w:ind w:left="-284" w:hanging="567"/>
        <w:rPr>
          <w:rFonts w:ascii="Times New Roman" w:hAnsi="Times New Roman" w:cs="Times New Roman"/>
        </w:rPr>
      </w:pPr>
      <w:r>
        <w:rPr>
          <w:rStyle w:val="a7"/>
        </w:rPr>
        <w:footnoteRef/>
      </w:r>
      <w:r>
        <w:t xml:space="preserve"> </w:t>
      </w:r>
      <w:r w:rsidRPr="00551A65">
        <w:rPr>
          <w:rFonts w:ascii="Times New Roman" w:hAnsi="Times New Roman" w:cs="Times New Roman"/>
          <w:lang w:val="en-US"/>
        </w:rPr>
        <w:t>ru</w:t>
      </w:r>
      <w:r w:rsidRPr="00551A65">
        <w:rPr>
          <w:rFonts w:ascii="Times New Roman" w:hAnsi="Times New Roman" w:cs="Times New Roman"/>
        </w:rPr>
        <w:t>.</w:t>
      </w:r>
      <w:r w:rsidRPr="00551A65">
        <w:rPr>
          <w:rFonts w:ascii="Times New Roman" w:hAnsi="Times New Roman" w:cs="Times New Roman"/>
          <w:lang w:val="en-US"/>
        </w:rPr>
        <w:t>wikipedia</w:t>
      </w:r>
      <w:r w:rsidRPr="00551A65">
        <w:rPr>
          <w:rFonts w:ascii="Times New Roman" w:hAnsi="Times New Roman" w:cs="Times New Roman"/>
        </w:rPr>
        <w:t>.</w:t>
      </w:r>
      <w:r w:rsidRPr="00551A65">
        <w:rPr>
          <w:rFonts w:ascii="Times New Roman" w:hAnsi="Times New Roman" w:cs="Times New Roman"/>
          <w:lang w:val="en-US"/>
        </w:rPr>
        <w:t>org</w:t>
      </w:r>
      <w:r w:rsidRPr="00551A65">
        <w:rPr>
          <w:rFonts w:ascii="Times New Roman" w:hAnsi="Times New Roman" w:cs="Times New Roman"/>
        </w:rPr>
        <w:t>&gt;История Перми</w:t>
      </w:r>
    </w:p>
  </w:footnote>
  <w:footnote w:id="272">
    <w:p w:rsidR="00CD0D36" w:rsidRPr="00551A65" w:rsidRDefault="00CD0D36" w:rsidP="00F1270A">
      <w:pPr>
        <w:pStyle w:val="a5"/>
        <w:ind w:left="-284" w:hanging="567"/>
        <w:rPr>
          <w:rFonts w:ascii="Times New Roman" w:hAnsi="Times New Roman" w:cs="Times New Roman"/>
        </w:rPr>
      </w:pPr>
      <w:r w:rsidRPr="00551A65">
        <w:rPr>
          <w:rStyle w:val="a7"/>
          <w:rFonts w:ascii="Times New Roman" w:hAnsi="Times New Roman" w:cs="Times New Roman"/>
        </w:rPr>
        <w:footnoteRef/>
      </w:r>
      <w:r w:rsidRPr="00551A65">
        <w:rPr>
          <w:rFonts w:ascii="Times New Roman" w:hAnsi="Times New Roman" w:cs="Times New Roman"/>
        </w:rPr>
        <w:t xml:space="preserve"> Возникновение города Перми и Пермской губернии//operm.ru&gt;index/istorija/0-4.html</w:t>
      </w:r>
    </w:p>
  </w:footnote>
  <w:footnote w:id="273">
    <w:p w:rsidR="00CD0D36" w:rsidRPr="00B052EE" w:rsidRDefault="00CD0D36" w:rsidP="00F1270A">
      <w:pPr>
        <w:pStyle w:val="a5"/>
        <w:ind w:left="-284" w:hanging="567"/>
        <w:jc w:val="both"/>
        <w:rPr>
          <w:rFonts w:ascii="Times New Roman" w:hAnsi="Times New Roman" w:cs="Times New Roman"/>
          <w:lang w:val="en-US"/>
        </w:rPr>
      </w:pPr>
      <w:r w:rsidRPr="00B052EE">
        <w:rPr>
          <w:rStyle w:val="a7"/>
          <w:rFonts w:ascii="Times New Roman" w:hAnsi="Times New Roman" w:cs="Times New Roman"/>
        </w:rPr>
        <w:footnoteRef/>
      </w:r>
      <w:r w:rsidRPr="00B052EE">
        <w:rPr>
          <w:rFonts w:ascii="Times New Roman" w:hAnsi="Times New Roman" w:cs="Times New Roman"/>
          <w:lang w:val="en-US"/>
        </w:rPr>
        <w:t xml:space="preserve"> referat.ru&gt;referat/istorya-goroda-perm-14052</w:t>
      </w:r>
    </w:p>
  </w:footnote>
  <w:footnote w:id="274">
    <w:p w:rsidR="00CD0D36" w:rsidRPr="00B052EE" w:rsidRDefault="00CD0D36" w:rsidP="006266BB">
      <w:pPr>
        <w:pStyle w:val="a5"/>
        <w:ind w:left="-851"/>
        <w:jc w:val="both"/>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Абышев В., Фирсова А. Берегом Камы от Дома Люверс…// Филолог. – ВПО «Перм</w:t>
      </w:r>
      <w:r>
        <w:rPr>
          <w:rFonts w:ascii="Times New Roman" w:hAnsi="Times New Roman" w:cs="Times New Roman"/>
        </w:rPr>
        <w:t>ский гос. гуманитарно-педагог. у</w:t>
      </w:r>
      <w:r w:rsidRPr="00B052EE">
        <w:rPr>
          <w:rFonts w:ascii="Times New Roman" w:hAnsi="Times New Roman" w:cs="Times New Roman"/>
        </w:rPr>
        <w:t>ниверситет». Вып. 1//philolog.pspu.ru&gt;module/magaz</w:t>
      </w:r>
      <w:r w:rsidRPr="00B052EE">
        <w:rPr>
          <w:rFonts w:ascii="Times New Roman" w:hAnsi="Times New Roman" w:cs="Times New Roman"/>
          <w:lang w:val="en-US"/>
        </w:rPr>
        <w:t>ine</w:t>
      </w:r>
      <w:r w:rsidRPr="00B052EE">
        <w:rPr>
          <w:rFonts w:ascii="Times New Roman" w:hAnsi="Times New Roman" w:cs="Times New Roman"/>
        </w:rPr>
        <w:t>/</w:t>
      </w:r>
      <w:r w:rsidRPr="00B052EE">
        <w:rPr>
          <w:rFonts w:ascii="Times New Roman" w:hAnsi="Times New Roman" w:cs="Times New Roman"/>
          <w:lang w:val="en-US"/>
        </w:rPr>
        <w:t>do</w:t>
      </w:r>
      <w:r w:rsidRPr="00B052EE">
        <w:rPr>
          <w:rFonts w:ascii="Times New Roman" w:hAnsi="Times New Roman" w:cs="Times New Roman"/>
        </w:rPr>
        <w:t>/</w:t>
      </w:r>
      <w:r w:rsidRPr="00B052EE">
        <w:rPr>
          <w:rFonts w:ascii="Times New Roman" w:hAnsi="Times New Roman" w:cs="Times New Roman"/>
          <w:lang w:val="en-US"/>
        </w:rPr>
        <w:t>mpub</w:t>
      </w:r>
      <w:r w:rsidRPr="00B052EE">
        <w:rPr>
          <w:rFonts w:ascii="Times New Roman" w:hAnsi="Times New Roman" w:cs="Times New Roman"/>
        </w:rPr>
        <w:t xml:space="preserve"> 1 32</w:t>
      </w:r>
    </w:p>
  </w:footnote>
  <w:footnote w:id="275">
    <w:p w:rsidR="00CD0D36" w:rsidRPr="00B052EE" w:rsidRDefault="00CD0D36" w:rsidP="00F1270A">
      <w:pPr>
        <w:pStyle w:val="a5"/>
        <w:ind w:left="-284" w:hanging="567"/>
        <w:jc w:val="both"/>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Скалозубова А. В. Н. Л. Скалозубов. Краткая биография// ТГИАМЗ. НА 51/2.</w:t>
      </w:r>
    </w:p>
  </w:footnote>
  <w:footnote w:id="276">
    <w:p w:rsidR="00CD0D36" w:rsidRPr="00B052EE" w:rsidRDefault="00CD0D36" w:rsidP="00F1270A">
      <w:pPr>
        <w:pStyle w:val="a5"/>
        <w:ind w:left="-284" w:hanging="567"/>
        <w:jc w:val="both"/>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Там же.</w:t>
      </w:r>
    </w:p>
  </w:footnote>
  <w:footnote w:id="277">
    <w:p w:rsidR="00CD0D36" w:rsidRPr="003625EA" w:rsidRDefault="00CD0D36" w:rsidP="00F1270A">
      <w:pPr>
        <w:pStyle w:val="a5"/>
        <w:ind w:left="-284" w:hanging="567"/>
        <w:rPr>
          <w:rFonts w:ascii="Times New Roman" w:hAnsi="Times New Roman" w:cs="Times New Roman"/>
        </w:rPr>
      </w:pPr>
      <w:r>
        <w:rPr>
          <w:rStyle w:val="a7"/>
        </w:rPr>
        <w:footnoteRef/>
      </w:r>
      <w:r>
        <w:t xml:space="preserve"> </w:t>
      </w:r>
      <w:r w:rsidRPr="003625EA">
        <w:rPr>
          <w:rFonts w:ascii="Times New Roman" w:hAnsi="Times New Roman" w:cs="Times New Roman"/>
        </w:rPr>
        <w:t>Там же.</w:t>
      </w:r>
    </w:p>
  </w:footnote>
  <w:footnote w:id="278">
    <w:p w:rsidR="00CD0D36" w:rsidRPr="003625EA" w:rsidRDefault="00CD0D36" w:rsidP="00F1270A">
      <w:pPr>
        <w:pStyle w:val="a5"/>
        <w:ind w:left="-284" w:hanging="567"/>
        <w:rPr>
          <w:rFonts w:ascii="Times New Roman" w:hAnsi="Times New Roman" w:cs="Times New Roman"/>
        </w:rPr>
      </w:pPr>
      <w:r w:rsidRPr="003625EA">
        <w:rPr>
          <w:rStyle w:val="a7"/>
          <w:rFonts w:ascii="Times New Roman" w:hAnsi="Times New Roman" w:cs="Times New Roman"/>
        </w:rPr>
        <w:footnoteRef/>
      </w:r>
      <w:r w:rsidRPr="003625EA">
        <w:rPr>
          <w:rFonts w:ascii="Times New Roman" w:hAnsi="Times New Roman" w:cs="Times New Roman"/>
        </w:rPr>
        <w:t xml:space="preserve"> ГАТО «ГА в То</w:t>
      </w:r>
      <w:r>
        <w:rPr>
          <w:rFonts w:ascii="Times New Roman" w:hAnsi="Times New Roman" w:cs="Times New Roman"/>
        </w:rPr>
        <w:t>больске», ф. 147, оп. 1, д. 5, л</w:t>
      </w:r>
      <w:r w:rsidRPr="003625EA">
        <w:rPr>
          <w:rFonts w:ascii="Times New Roman" w:hAnsi="Times New Roman" w:cs="Times New Roman"/>
        </w:rPr>
        <w:t>. 84.</w:t>
      </w:r>
    </w:p>
  </w:footnote>
  <w:footnote w:id="279">
    <w:p w:rsidR="00CD0D36" w:rsidRPr="00334C65" w:rsidRDefault="00CD0D36" w:rsidP="00727D6D">
      <w:pPr>
        <w:pStyle w:val="a5"/>
        <w:ind w:left="-851"/>
        <w:jc w:val="both"/>
        <w:rPr>
          <w:rFonts w:ascii="Times New Roman" w:hAnsi="Times New Roman" w:cs="Times New Roman"/>
        </w:rPr>
      </w:pPr>
      <w:r w:rsidRPr="00334C65">
        <w:rPr>
          <w:rStyle w:val="a7"/>
          <w:rFonts w:ascii="Times New Roman" w:hAnsi="Times New Roman" w:cs="Times New Roman"/>
        </w:rPr>
        <w:footnoteRef/>
      </w:r>
      <w:r w:rsidRPr="00334C65">
        <w:rPr>
          <w:rFonts w:ascii="Times New Roman" w:hAnsi="Times New Roman" w:cs="Times New Roman"/>
        </w:rPr>
        <w:t xml:space="preserve"> Письмо Н. Л. Скалозубова от 8 октября 19</w:t>
      </w:r>
      <w:r>
        <w:rPr>
          <w:rFonts w:ascii="Times New Roman" w:hAnsi="Times New Roman" w:cs="Times New Roman"/>
        </w:rPr>
        <w:t>12</w:t>
      </w:r>
      <w:r w:rsidRPr="00334C65">
        <w:rPr>
          <w:rFonts w:ascii="Times New Roman" w:hAnsi="Times New Roman" w:cs="Times New Roman"/>
        </w:rPr>
        <w:t xml:space="preserve"> г.//Подорожник: краеведческий альманах/ сост. В. Белобородов. – Тюмень: Мандр и К., 2009. – Вып. 1. – С. 111.</w:t>
      </w:r>
    </w:p>
  </w:footnote>
  <w:footnote w:id="280">
    <w:p w:rsidR="00CD0D36" w:rsidRPr="00CA0843" w:rsidRDefault="00CD0D36" w:rsidP="00F1270A">
      <w:pPr>
        <w:pStyle w:val="a5"/>
        <w:ind w:left="-284" w:hanging="567"/>
        <w:rPr>
          <w:rFonts w:ascii="Times New Roman" w:hAnsi="Times New Roman" w:cs="Times New Roman"/>
        </w:rPr>
      </w:pPr>
      <w:r w:rsidRPr="00CA0843">
        <w:rPr>
          <w:rStyle w:val="a7"/>
          <w:rFonts w:ascii="Times New Roman" w:hAnsi="Times New Roman" w:cs="Times New Roman"/>
        </w:rPr>
        <w:footnoteRef/>
      </w:r>
      <w:r w:rsidRPr="00CA0843">
        <w:rPr>
          <w:rFonts w:ascii="Times New Roman" w:hAnsi="Times New Roman" w:cs="Times New Roman"/>
        </w:rPr>
        <w:t xml:space="preserve"> НА ТГИАМЗ. – ТМКП 13670/93. – Л. 39.</w:t>
      </w:r>
    </w:p>
  </w:footnote>
  <w:footnote w:id="281">
    <w:p w:rsidR="00CD0D36" w:rsidRPr="00A50266" w:rsidRDefault="00CD0D36" w:rsidP="00F1270A">
      <w:pPr>
        <w:pStyle w:val="a5"/>
        <w:ind w:left="-284" w:hanging="567"/>
        <w:rPr>
          <w:rFonts w:ascii="Times New Roman" w:hAnsi="Times New Roman" w:cs="Times New Roman"/>
        </w:rPr>
      </w:pPr>
      <w:r w:rsidRPr="00A50266">
        <w:rPr>
          <w:rStyle w:val="a7"/>
          <w:rFonts w:ascii="Times New Roman" w:hAnsi="Times New Roman" w:cs="Times New Roman"/>
        </w:rPr>
        <w:footnoteRef/>
      </w:r>
      <w:r>
        <w:rPr>
          <w:rFonts w:ascii="Times New Roman" w:hAnsi="Times New Roman" w:cs="Times New Roman"/>
        </w:rPr>
        <w:t xml:space="preserve"> Там же, л</w:t>
      </w:r>
      <w:r w:rsidRPr="00A50266">
        <w:rPr>
          <w:rFonts w:ascii="Times New Roman" w:hAnsi="Times New Roman" w:cs="Times New Roman"/>
        </w:rPr>
        <w:t>. 24.</w:t>
      </w:r>
    </w:p>
  </w:footnote>
  <w:footnote w:id="282">
    <w:p w:rsidR="00CD0D36" w:rsidRPr="00334C65" w:rsidRDefault="00CD0D36" w:rsidP="00F1270A">
      <w:pPr>
        <w:pStyle w:val="a5"/>
        <w:ind w:left="-284" w:hanging="567"/>
        <w:rPr>
          <w:rFonts w:ascii="Times New Roman" w:hAnsi="Times New Roman" w:cs="Times New Roman"/>
        </w:rPr>
      </w:pPr>
      <w:r w:rsidRPr="00334C65">
        <w:rPr>
          <w:rStyle w:val="a7"/>
          <w:rFonts w:ascii="Times New Roman" w:hAnsi="Times New Roman" w:cs="Times New Roman"/>
        </w:rPr>
        <w:footnoteRef/>
      </w:r>
      <w:r w:rsidRPr="00334C65">
        <w:rPr>
          <w:rFonts w:ascii="Times New Roman" w:hAnsi="Times New Roman" w:cs="Times New Roman"/>
        </w:rPr>
        <w:t xml:space="preserve"> Скалозубова А. В. Н. Л. Скалозубов. Краткая биография// ТГИАМЗ. НА 51/2.</w:t>
      </w:r>
    </w:p>
  </w:footnote>
  <w:footnote w:id="283">
    <w:p w:rsidR="00CD0D36" w:rsidRPr="00334C65" w:rsidRDefault="00CD0D36" w:rsidP="00F1270A">
      <w:pPr>
        <w:pStyle w:val="a5"/>
        <w:ind w:left="-284" w:hanging="567"/>
        <w:rPr>
          <w:rFonts w:ascii="Times New Roman" w:hAnsi="Times New Roman" w:cs="Times New Roman"/>
        </w:rPr>
      </w:pPr>
      <w:r w:rsidRPr="00334C65">
        <w:rPr>
          <w:rStyle w:val="a7"/>
          <w:rFonts w:ascii="Times New Roman" w:hAnsi="Times New Roman" w:cs="Times New Roman"/>
        </w:rPr>
        <w:footnoteRef/>
      </w:r>
      <w:r w:rsidRPr="00334C65">
        <w:rPr>
          <w:rFonts w:ascii="Times New Roman" w:hAnsi="Times New Roman" w:cs="Times New Roman"/>
        </w:rPr>
        <w:t xml:space="preserve"> Там же.</w:t>
      </w:r>
    </w:p>
  </w:footnote>
  <w:footnote w:id="284">
    <w:p w:rsidR="00CD0D36" w:rsidRPr="00334C65" w:rsidRDefault="00CD0D36" w:rsidP="00F1270A">
      <w:pPr>
        <w:pStyle w:val="a5"/>
        <w:ind w:left="-284" w:hanging="567"/>
        <w:rPr>
          <w:rFonts w:ascii="Times New Roman" w:hAnsi="Times New Roman" w:cs="Times New Roman"/>
        </w:rPr>
      </w:pPr>
      <w:r w:rsidRPr="00334C65">
        <w:rPr>
          <w:rStyle w:val="a7"/>
          <w:rFonts w:ascii="Times New Roman" w:hAnsi="Times New Roman" w:cs="Times New Roman"/>
        </w:rPr>
        <w:footnoteRef/>
      </w:r>
      <w:r w:rsidRPr="00334C65">
        <w:rPr>
          <w:rFonts w:ascii="Times New Roman" w:hAnsi="Times New Roman" w:cs="Times New Roman"/>
        </w:rPr>
        <w:t xml:space="preserve"> ГАТО «ГА в Тобольске», ф. 147, оп. 1, д. </w:t>
      </w:r>
      <w:r>
        <w:rPr>
          <w:rFonts w:ascii="Times New Roman" w:hAnsi="Times New Roman" w:cs="Times New Roman"/>
        </w:rPr>
        <w:t>5, л</w:t>
      </w:r>
      <w:r w:rsidRPr="00334C65">
        <w:rPr>
          <w:rFonts w:ascii="Times New Roman" w:hAnsi="Times New Roman" w:cs="Times New Roman"/>
        </w:rPr>
        <w:t>. 33.</w:t>
      </w:r>
    </w:p>
  </w:footnote>
  <w:footnote w:id="285">
    <w:p w:rsidR="00CD0D36" w:rsidRPr="00B052EE" w:rsidRDefault="00CD0D36" w:rsidP="00432D14">
      <w:pPr>
        <w:pStyle w:val="a5"/>
        <w:ind w:left="-851"/>
        <w:jc w:val="both"/>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Абышев В., Фирсова А. Берегом Камы от Дома Люверс…// Филолог. – ВПО «Пермский гос. гуманитарно-педагог. Университет». Вып. 1//philolog.pspu.ru&gt;module/magaz</w:t>
      </w:r>
      <w:r w:rsidRPr="00B052EE">
        <w:rPr>
          <w:rFonts w:ascii="Times New Roman" w:hAnsi="Times New Roman" w:cs="Times New Roman"/>
          <w:lang w:val="en-US"/>
        </w:rPr>
        <w:t>ine</w:t>
      </w:r>
      <w:r w:rsidRPr="00B052EE">
        <w:rPr>
          <w:rFonts w:ascii="Times New Roman" w:hAnsi="Times New Roman" w:cs="Times New Roman"/>
        </w:rPr>
        <w:t>/</w:t>
      </w:r>
      <w:r w:rsidRPr="00B052EE">
        <w:rPr>
          <w:rFonts w:ascii="Times New Roman" w:hAnsi="Times New Roman" w:cs="Times New Roman"/>
          <w:lang w:val="en-US"/>
        </w:rPr>
        <w:t>do</w:t>
      </w:r>
      <w:r w:rsidRPr="00B052EE">
        <w:rPr>
          <w:rFonts w:ascii="Times New Roman" w:hAnsi="Times New Roman" w:cs="Times New Roman"/>
        </w:rPr>
        <w:t>/</w:t>
      </w:r>
      <w:r w:rsidRPr="00B052EE">
        <w:rPr>
          <w:rFonts w:ascii="Times New Roman" w:hAnsi="Times New Roman" w:cs="Times New Roman"/>
          <w:lang w:val="en-US"/>
        </w:rPr>
        <w:t>mpub</w:t>
      </w:r>
      <w:r w:rsidRPr="00B052EE">
        <w:rPr>
          <w:rFonts w:ascii="Times New Roman" w:hAnsi="Times New Roman" w:cs="Times New Roman"/>
        </w:rPr>
        <w:t xml:space="preserve"> 1 32</w:t>
      </w:r>
    </w:p>
  </w:footnote>
  <w:footnote w:id="286">
    <w:p w:rsidR="00CD0D36" w:rsidRPr="00B052EE" w:rsidRDefault="00CD0D36" w:rsidP="00F1270A">
      <w:pPr>
        <w:pStyle w:val="a5"/>
        <w:ind w:left="-284" w:hanging="567"/>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Там же.</w:t>
      </w:r>
    </w:p>
  </w:footnote>
  <w:footnote w:id="287">
    <w:p w:rsidR="00CD0D36" w:rsidRPr="00B052EE" w:rsidRDefault="00CD0D36" w:rsidP="00F1270A">
      <w:pPr>
        <w:pStyle w:val="a5"/>
        <w:ind w:left="-284" w:hanging="567"/>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Там же.</w:t>
      </w:r>
    </w:p>
  </w:footnote>
  <w:footnote w:id="288">
    <w:p w:rsidR="00CD0D36" w:rsidRPr="00B052EE" w:rsidRDefault="00CD0D36" w:rsidP="00F1270A">
      <w:pPr>
        <w:pStyle w:val="a5"/>
        <w:ind w:left="-284" w:hanging="567"/>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Там же.</w:t>
      </w:r>
    </w:p>
  </w:footnote>
  <w:footnote w:id="289">
    <w:p w:rsidR="00CD0D36" w:rsidRPr="00B052EE" w:rsidRDefault="00CD0D36" w:rsidP="00300A9C">
      <w:pPr>
        <w:pStyle w:val="a5"/>
        <w:ind w:left="-851"/>
        <w:jc w:val="both"/>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Фортунатов А. О литературном наследстве Николая Лукича Скалозубова//ТМ 23918/1809. - № 53339. - С. 5.</w:t>
      </w:r>
    </w:p>
  </w:footnote>
  <w:footnote w:id="290">
    <w:p w:rsidR="00CD0D36" w:rsidRPr="00B052EE" w:rsidRDefault="00CD0D36" w:rsidP="001063F3">
      <w:pPr>
        <w:pStyle w:val="a5"/>
        <w:ind w:left="-851"/>
        <w:jc w:val="both"/>
        <w:rPr>
          <w:rFonts w:ascii="Times New Roman" w:hAnsi="Times New Roman" w:cs="Times New Roman"/>
        </w:rPr>
      </w:pPr>
      <w:r w:rsidRPr="00B052EE">
        <w:rPr>
          <w:rStyle w:val="a7"/>
          <w:rFonts w:ascii="Times New Roman" w:hAnsi="Times New Roman" w:cs="Times New Roman"/>
        </w:rPr>
        <w:footnoteRef/>
      </w:r>
      <w:r w:rsidRPr="00B052EE">
        <w:rPr>
          <w:rFonts w:ascii="Times New Roman" w:hAnsi="Times New Roman" w:cs="Times New Roman"/>
        </w:rPr>
        <w:t xml:space="preserve"> Суринов В. М. Общественно-научная деятельность Н. Л. Скалозубова (Из истории формирования агрономических служб конца XIX – начала XX вв.)// ТМ 22213. - № 58784. - С. 7-8.</w:t>
      </w:r>
    </w:p>
  </w:footnote>
  <w:footnote w:id="291">
    <w:p w:rsidR="00CD0D36" w:rsidRPr="006A5908" w:rsidRDefault="00CD0D36" w:rsidP="001063F3">
      <w:pPr>
        <w:pStyle w:val="a5"/>
        <w:ind w:left="-851"/>
        <w:jc w:val="both"/>
        <w:rPr>
          <w:rFonts w:ascii="Times New Roman" w:hAnsi="Times New Roman" w:cs="Times New Roman"/>
        </w:rPr>
      </w:pPr>
      <w:r w:rsidRPr="006A5908">
        <w:rPr>
          <w:rStyle w:val="a7"/>
          <w:rFonts w:ascii="Times New Roman" w:hAnsi="Times New Roman" w:cs="Times New Roman"/>
        </w:rPr>
        <w:footnoteRef/>
      </w:r>
      <w:r w:rsidRPr="006A5908">
        <w:rPr>
          <w:rFonts w:ascii="Times New Roman" w:hAnsi="Times New Roman" w:cs="Times New Roman"/>
        </w:rPr>
        <w:t xml:space="preserve"> Суринов В. М. Николай Лукич Скалозубов. Опыт идейно-биографического исследования//Религия и церковь в Сибири. Сб. научных статей и документальных мат-лов. Вып. 2-й. – Тюмень. – 1991. - С. 44.</w:t>
      </w:r>
    </w:p>
  </w:footnote>
  <w:footnote w:id="292">
    <w:p w:rsidR="00CD0D36" w:rsidRPr="006A5908" w:rsidRDefault="00CD0D36" w:rsidP="00F1270A">
      <w:pPr>
        <w:pStyle w:val="a5"/>
        <w:ind w:left="-284" w:hanging="567"/>
        <w:jc w:val="both"/>
        <w:rPr>
          <w:rFonts w:ascii="Times New Roman" w:hAnsi="Times New Roman" w:cs="Times New Roman"/>
        </w:rPr>
      </w:pPr>
      <w:r w:rsidRPr="006A5908">
        <w:rPr>
          <w:rStyle w:val="a7"/>
          <w:rFonts w:ascii="Times New Roman" w:hAnsi="Times New Roman" w:cs="Times New Roman"/>
        </w:rPr>
        <w:footnoteRef/>
      </w:r>
      <w:r w:rsidRPr="006A5908">
        <w:rPr>
          <w:rFonts w:ascii="Times New Roman" w:hAnsi="Times New Roman" w:cs="Times New Roman"/>
        </w:rPr>
        <w:t xml:space="preserve"> Скалозубова А. В. Н. Л. Скалозубов. Краткая биография// ТГИАМЗ. НА 51/2.</w:t>
      </w:r>
    </w:p>
  </w:footnote>
  <w:footnote w:id="293">
    <w:p w:rsidR="00CD0D36" w:rsidRPr="006A5908" w:rsidRDefault="00CD0D36" w:rsidP="00F1270A">
      <w:pPr>
        <w:pStyle w:val="a5"/>
        <w:ind w:left="-284" w:hanging="567"/>
        <w:jc w:val="both"/>
        <w:rPr>
          <w:rFonts w:ascii="Times New Roman" w:hAnsi="Times New Roman" w:cs="Times New Roman"/>
        </w:rPr>
      </w:pPr>
      <w:r w:rsidRPr="006A5908">
        <w:rPr>
          <w:rStyle w:val="a7"/>
          <w:rFonts w:ascii="Times New Roman" w:hAnsi="Times New Roman" w:cs="Times New Roman"/>
        </w:rPr>
        <w:footnoteRef/>
      </w:r>
      <w:r w:rsidRPr="006A5908">
        <w:rPr>
          <w:rFonts w:ascii="Times New Roman" w:hAnsi="Times New Roman" w:cs="Times New Roman"/>
        </w:rPr>
        <w:t xml:space="preserve"> Шелухин И. С. Николай Лукич Скалозубов. – Новосибирское кн. изд-во. – 1961. - С. 21.</w:t>
      </w:r>
    </w:p>
  </w:footnote>
  <w:footnote w:id="294">
    <w:p w:rsidR="00CD0D36" w:rsidRPr="003D1767" w:rsidRDefault="00CD0D36" w:rsidP="00F1270A">
      <w:pPr>
        <w:pStyle w:val="a5"/>
        <w:ind w:left="-284" w:hanging="567"/>
        <w:rPr>
          <w:rFonts w:ascii="Times New Roman" w:hAnsi="Times New Roman" w:cs="Times New Roman"/>
        </w:rPr>
      </w:pPr>
      <w:r w:rsidRPr="003D1767">
        <w:rPr>
          <w:rStyle w:val="a7"/>
          <w:rFonts w:ascii="Times New Roman" w:hAnsi="Times New Roman" w:cs="Times New Roman"/>
        </w:rPr>
        <w:footnoteRef/>
      </w:r>
      <w:r w:rsidRPr="003D1767">
        <w:rPr>
          <w:rFonts w:ascii="Times New Roman" w:hAnsi="Times New Roman" w:cs="Times New Roman"/>
        </w:rPr>
        <w:t xml:space="preserve"> </w:t>
      </w:r>
      <w:r>
        <w:rPr>
          <w:rFonts w:ascii="Times New Roman" w:hAnsi="Times New Roman" w:cs="Times New Roman"/>
        </w:rPr>
        <w:t>«</w:t>
      </w:r>
      <w:r w:rsidRPr="003D1767">
        <w:rPr>
          <w:rFonts w:ascii="Times New Roman" w:hAnsi="Times New Roman" w:cs="Times New Roman"/>
        </w:rPr>
        <w:t>Сибирский листок</w:t>
      </w:r>
      <w:r>
        <w:rPr>
          <w:rFonts w:ascii="Times New Roman" w:hAnsi="Times New Roman" w:cs="Times New Roman"/>
        </w:rPr>
        <w:t>»</w:t>
      </w:r>
      <w:r w:rsidRPr="003D1767">
        <w:rPr>
          <w:rFonts w:ascii="Times New Roman" w:hAnsi="Times New Roman" w:cs="Times New Roman"/>
        </w:rPr>
        <w:t>. – 1894. – №34 (8 мая).</w:t>
      </w:r>
    </w:p>
  </w:footnote>
  <w:footnote w:id="295">
    <w:p w:rsidR="00CD0D36" w:rsidRPr="00C46D88" w:rsidRDefault="00CD0D36" w:rsidP="00F1270A">
      <w:pPr>
        <w:pStyle w:val="a5"/>
        <w:ind w:left="-284" w:hanging="567"/>
        <w:rPr>
          <w:rFonts w:ascii="Times New Roman" w:hAnsi="Times New Roman" w:cs="Times New Roman"/>
        </w:rPr>
      </w:pPr>
      <w:r w:rsidRPr="00C46D88">
        <w:rPr>
          <w:rStyle w:val="a7"/>
          <w:rFonts w:ascii="Times New Roman" w:hAnsi="Times New Roman" w:cs="Times New Roman"/>
        </w:rPr>
        <w:footnoteRef/>
      </w:r>
      <w:r w:rsidRPr="00C46D88">
        <w:rPr>
          <w:rFonts w:ascii="Times New Roman" w:hAnsi="Times New Roman" w:cs="Times New Roman"/>
        </w:rPr>
        <w:t xml:space="preserve"> По некоторым источникам – в 1893-м году.</w:t>
      </w:r>
    </w:p>
  </w:footnote>
  <w:footnote w:id="296">
    <w:p w:rsidR="00CD0D36" w:rsidRPr="00DF5320" w:rsidRDefault="00CD0D36" w:rsidP="00F1270A">
      <w:pPr>
        <w:pStyle w:val="a5"/>
        <w:ind w:left="-284" w:hanging="567"/>
        <w:rPr>
          <w:rFonts w:ascii="Times New Roman" w:hAnsi="Times New Roman" w:cs="Times New Roman"/>
        </w:rPr>
      </w:pPr>
      <w:r w:rsidRPr="00DF5320">
        <w:rPr>
          <w:rStyle w:val="a7"/>
          <w:rFonts w:ascii="Times New Roman" w:hAnsi="Times New Roman" w:cs="Times New Roman"/>
        </w:rPr>
        <w:footnoteRef/>
      </w:r>
      <w:r w:rsidRPr="00DF5320">
        <w:rPr>
          <w:rFonts w:ascii="Times New Roman" w:hAnsi="Times New Roman" w:cs="Times New Roman"/>
        </w:rPr>
        <w:t xml:space="preserve"> </w:t>
      </w:r>
      <w:r w:rsidRPr="00DF5320">
        <w:rPr>
          <w:rFonts w:ascii="Times New Roman" w:hAnsi="Times New Roman" w:cs="Times New Roman"/>
          <w:color w:val="006621"/>
          <w:shd w:val="clear" w:color="auto" w:fill="FFFFFF"/>
        </w:rPr>
        <w:t>https://ru.wikipedia.org/wiki/</w:t>
      </w:r>
      <w:r w:rsidRPr="00DF5320">
        <w:rPr>
          <w:rFonts w:ascii="Times New Roman" w:hAnsi="Times New Roman" w:cs="Times New Roman"/>
          <w:b/>
          <w:bCs/>
          <w:color w:val="006621"/>
          <w:shd w:val="clear" w:color="auto" w:fill="FFFFFF"/>
        </w:rPr>
        <w:t>Богданович</w:t>
      </w:r>
      <w:r w:rsidRPr="00DF5320">
        <w:rPr>
          <w:rFonts w:ascii="Times New Roman" w:hAnsi="Times New Roman" w:cs="Times New Roman"/>
          <w:color w:val="006621"/>
          <w:shd w:val="clear" w:color="auto" w:fill="FFFFFF"/>
        </w:rPr>
        <w:t>,_Николай_Модестович</w:t>
      </w:r>
    </w:p>
  </w:footnote>
  <w:footnote w:id="297">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28.</w:t>
      </w:r>
    </w:p>
  </w:footnote>
  <w:footnote w:id="298">
    <w:p w:rsidR="00CD0D36" w:rsidRPr="00AF3B80" w:rsidRDefault="00CD0D36" w:rsidP="00AF3B80">
      <w:pPr>
        <w:pStyle w:val="a5"/>
        <w:ind w:left="-851"/>
        <w:rPr>
          <w:rFonts w:ascii="Times New Roman" w:hAnsi="Times New Roman" w:cs="Times New Roman"/>
        </w:rPr>
      </w:pPr>
      <w:r w:rsidRPr="00AF3B80">
        <w:rPr>
          <w:rStyle w:val="a7"/>
          <w:rFonts w:ascii="Times New Roman" w:hAnsi="Times New Roman" w:cs="Times New Roman"/>
        </w:rPr>
        <w:footnoteRef/>
      </w:r>
      <w:r w:rsidRPr="00AF3B80">
        <w:rPr>
          <w:rFonts w:ascii="Times New Roman" w:hAnsi="Times New Roman" w:cs="Times New Roman"/>
        </w:rPr>
        <w:t xml:space="preserve"> Разновидность саранчи.</w:t>
      </w:r>
    </w:p>
  </w:footnote>
  <w:footnote w:id="299">
    <w:p w:rsidR="00CD0D36" w:rsidRPr="009E63A7" w:rsidRDefault="00CD0D36" w:rsidP="00F1270A">
      <w:pPr>
        <w:pStyle w:val="a5"/>
        <w:ind w:left="-284" w:hanging="567"/>
        <w:rPr>
          <w:rFonts w:ascii="Times New Roman" w:hAnsi="Times New Roman" w:cs="Times New Roman"/>
        </w:rPr>
      </w:pPr>
      <w:r w:rsidRPr="009E63A7">
        <w:rPr>
          <w:rStyle w:val="a7"/>
          <w:rFonts w:ascii="Times New Roman" w:hAnsi="Times New Roman" w:cs="Times New Roman"/>
        </w:rPr>
        <w:footnoteRef/>
      </w:r>
      <w:r>
        <w:rPr>
          <w:rFonts w:ascii="Times New Roman" w:hAnsi="Times New Roman" w:cs="Times New Roman"/>
        </w:rPr>
        <w:t xml:space="preserve"> Там же, с</w:t>
      </w:r>
      <w:r w:rsidRPr="009E63A7">
        <w:rPr>
          <w:rFonts w:ascii="Times New Roman" w:hAnsi="Times New Roman" w:cs="Times New Roman"/>
        </w:rPr>
        <w:t>. 30.</w:t>
      </w:r>
    </w:p>
  </w:footnote>
  <w:footnote w:id="300">
    <w:p w:rsidR="00CD0D36" w:rsidRDefault="00CD0D36" w:rsidP="00F1270A">
      <w:pPr>
        <w:pStyle w:val="a5"/>
        <w:ind w:left="-284" w:hanging="567"/>
      </w:pPr>
      <w:r>
        <w:rPr>
          <w:rStyle w:val="a7"/>
        </w:rPr>
        <w:footnoteRef/>
      </w:r>
      <w:r>
        <w:t xml:space="preserve"> </w:t>
      </w:r>
      <w:r w:rsidRPr="009E63A7">
        <w:rPr>
          <w:rFonts w:ascii="Times New Roman" w:hAnsi="Times New Roman" w:cs="Times New Roman"/>
        </w:rPr>
        <w:t>Там же.</w:t>
      </w:r>
    </w:p>
  </w:footnote>
  <w:footnote w:id="301">
    <w:p w:rsidR="00CD0D36" w:rsidRPr="004529B8" w:rsidRDefault="00CD0D36" w:rsidP="00F1270A">
      <w:pPr>
        <w:pStyle w:val="a5"/>
        <w:ind w:left="-284" w:hanging="567"/>
        <w:rPr>
          <w:rFonts w:ascii="Times New Roman" w:hAnsi="Times New Roman" w:cs="Times New Roman"/>
        </w:rPr>
      </w:pPr>
      <w:r w:rsidRPr="004529B8">
        <w:rPr>
          <w:rStyle w:val="a7"/>
          <w:rFonts w:ascii="Times New Roman" w:hAnsi="Times New Roman" w:cs="Times New Roman"/>
        </w:rPr>
        <w:footnoteRef/>
      </w:r>
      <w:r w:rsidRPr="004529B8">
        <w:rPr>
          <w:rFonts w:ascii="Times New Roman" w:hAnsi="Times New Roman" w:cs="Times New Roman"/>
        </w:rPr>
        <w:t xml:space="preserve"> Там же.</w:t>
      </w:r>
    </w:p>
  </w:footnote>
  <w:footnote w:id="302">
    <w:p w:rsidR="00CD0D36" w:rsidRPr="00A00B1A" w:rsidRDefault="00CD0D36" w:rsidP="00F1270A">
      <w:pPr>
        <w:pStyle w:val="a5"/>
        <w:ind w:left="-284" w:hanging="567"/>
        <w:rPr>
          <w:rFonts w:ascii="Times New Roman" w:hAnsi="Times New Roman" w:cs="Times New Roman"/>
        </w:rPr>
      </w:pPr>
      <w:r w:rsidRPr="00A00B1A">
        <w:rPr>
          <w:rStyle w:val="a7"/>
          <w:rFonts w:ascii="Times New Roman" w:hAnsi="Times New Roman" w:cs="Times New Roman"/>
        </w:rPr>
        <w:footnoteRef/>
      </w:r>
      <w:r w:rsidRPr="00A00B1A">
        <w:rPr>
          <w:rFonts w:ascii="Times New Roman" w:hAnsi="Times New Roman" w:cs="Times New Roman"/>
        </w:rPr>
        <w:t xml:space="preserve"> Сибирский листок. – 1903. - № 9. </w:t>
      </w:r>
    </w:p>
  </w:footnote>
  <w:footnote w:id="303">
    <w:p w:rsidR="00CD0D36" w:rsidRPr="002D60BC"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304">
    <w:p w:rsidR="00CD0D36" w:rsidRPr="00D944F3" w:rsidRDefault="00CD0D36" w:rsidP="00F1270A">
      <w:pPr>
        <w:pStyle w:val="a5"/>
        <w:ind w:left="-284" w:hanging="567"/>
        <w:rPr>
          <w:rFonts w:ascii="Times New Roman" w:hAnsi="Times New Roman" w:cs="Times New Roman"/>
        </w:rPr>
      </w:pPr>
      <w:r w:rsidRPr="00D944F3">
        <w:rPr>
          <w:rStyle w:val="a7"/>
          <w:rFonts w:ascii="Times New Roman" w:hAnsi="Times New Roman" w:cs="Times New Roman"/>
        </w:rPr>
        <w:footnoteRef/>
      </w:r>
      <w:r w:rsidRPr="00D944F3">
        <w:rPr>
          <w:rFonts w:ascii="Times New Roman" w:hAnsi="Times New Roman" w:cs="Times New Roman"/>
        </w:rPr>
        <w:t xml:space="preserve"> Разновидность саранчи.</w:t>
      </w:r>
    </w:p>
  </w:footnote>
  <w:footnote w:id="305">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24.</w:t>
      </w:r>
    </w:p>
  </w:footnote>
  <w:footnote w:id="306">
    <w:p w:rsidR="00CD0D36" w:rsidRPr="003B4888" w:rsidRDefault="00CD0D36" w:rsidP="00F1270A">
      <w:pPr>
        <w:pStyle w:val="a5"/>
        <w:ind w:left="-284" w:hanging="567"/>
        <w:rPr>
          <w:rFonts w:ascii="Times New Roman" w:hAnsi="Times New Roman" w:cs="Times New Roman"/>
        </w:rPr>
      </w:pPr>
      <w:r w:rsidRPr="003B4888">
        <w:rPr>
          <w:rStyle w:val="a7"/>
          <w:rFonts w:ascii="Times New Roman" w:hAnsi="Times New Roman" w:cs="Times New Roman"/>
        </w:rPr>
        <w:footnoteRef/>
      </w:r>
      <w:r w:rsidRPr="003B4888">
        <w:rPr>
          <w:rFonts w:ascii="Times New Roman" w:hAnsi="Times New Roman" w:cs="Times New Roman"/>
        </w:rPr>
        <w:t xml:space="preserve"> Скалозубова А. В. Н. Л. Скалозубов. Краткая биография. НА ТГИАМЗ, № 51/2.</w:t>
      </w:r>
    </w:p>
  </w:footnote>
  <w:footnote w:id="307">
    <w:p w:rsidR="00CD0D36" w:rsidRPr="009B26A4"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308">
    <w:p w:rsidR="00CD0D36" w:rsidRPr="006B7F55"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309">
    <w:p w:rsidR="00CD0D36" w:rsidRPr="00E737B1" w:rsidRDefault="00CD0D36" w:rsidP="005C746A">
      <w:pPr>
        <w:pStyle w:val="a5"/>
        <w:ind w:left="-851"/>
        <w:jc w:val="both"/>
      </w:pPr>
      <w:r>
        <w:rPr>
          <w:rStyle w:val="a7"/>
        </w:rPr>
        <w:footnoteRef/>
      </w:r>
      <w:r>
        <w:t xml:space="preserve"> </w:t>
      </w:r>
      <w:r w:rsidRPr="00E737B1">
        <w:rPr>
          <w:rFonts w:ascii="Times New Roman" w:hAnsi="Times New Roman" w:cs="Times New Roman"/>
        </w:rPr>
        <w:t>Подорожник: краеведческий альманах/ сост. В. Белобородов. – Тюмень: Мандр и К., 2007. – Вып. 7. – С. 10.</w:t>
      </w:r>
    </w:p>
  </w:footnote>
  <w:footnote w:id="310">
    <w:p w:rsidR="00CD0D36" w:rsidRPr="0070590B" w:rsidRDefault="00CD0D36" w:rsidP="00F1270A">
      <w:pPr>
        <w:pStyle w:val="a5"/>
        <w:ind w:left="-284" w:hanging="567"/>
        <w:rPr>
          <w:rFonts w:ascii="Times New Roman" w:hAnsi="Times New Roman" w:cs="Times New Roman"/>
        </w:rPr>
      </w:pPr>
      <w:r w:rsidRPr="0070590B">
        <w:rPr>
          <w:rStyle w:val="a7"/>
          <w:rFonts w:ascii="Times New Roman" w:hAnsi="Times New Roman" w:cs="Times New Roman"/>
        </w:rPr>
        <w:footnoteRef/>
      </w:r>
      <w:r>
        <w:rPr>
          <w:rFonts w:ascii="Times New Roman" w:hAnsi="Times New Roman" w:cs="Times New Roman"/>
        </w:rPr>
        <w:t xml:space="preserve"> Там ж, с</w:t>
      </w:r>
      <w:r w:rsidRPr="0070590B">
        <w:rPr>
          <w:rFonts w:ascii="Times New Roman" w:hAnsi="Times New Roman" w:cs="Times New Roman"/>
        </w:rPr>
        <w:t>. 11.</w:t>
      </w:r>
    </w:p>
  </w:footnote>
  <w:footnote w:id="311">
    <w:p w:rsidR="00CD0D36" w:rsidRPr="00E93EE2" w:rsidRDefault="00CD0D36" w:rsidP="00F1270A">
      <w:pPr>
        <w:pStyle w:val="a5"/>
        <w:ind w:left="-284" w:hanging="567"/>
        <w:rPr>
          <w:rFonts w:ascii="Times New Roman" w:hAnsi="Times New Roman" w:cs="Times New Roman"/>
        </w:rPr>
      </w:pPr>
      <w:r w:rsidRPr="00E93EE2">
        <w:rPr>
          <w:rStyle w:val="a7"/>
          <w:rFonts w:ascii="Times New Roman" w:hAnsi="Times New Roman" w:cs="Times New Roman"/>
        </w:rPr>
        <w:footnoteRef/>
      </w:r>
      <w:r>
        <w:rPr>
          <w:rFonts w:ascii="Times New Roman" w:hAnsi="Times New Roman" w:cs="Times New Roman"/>
        </w:rPr>
        <w:t xml:space="preserve"> Там же, с</w:t>
      </w:r>
      <w:r w:rsidRPr="00E93EE2">
        <w:rPr>
          <w:rFonts w:ascii="Times New Roman" w:hAnsi="Times New Roman" w:cs="Times New Roman"/>
        </w:rPr>
        <w:t>. 10.</w:t>
      </w:r>
    </w:p>
  </w:footnote>
  <w:footnote w:id="312">
    <w:p w:rsidR="00CD0D36" w:rsidRDefault="00CD0D36" w:rsidP="00F1270A">
      <w:pPr>
        <w:pStyle w:val="a5"/>
        <w:ind w:left="-284" w:hanging="567"/>
      </w:pPr>
      <w:r>
        <w:rPr>
          <w:rStyle w:val="a7"/>
        </w:rPr>
        <w:footnoteRef/>
      </w:r>
      <w:r>
        <w:t xml:space="preserve"> </w:t>
      </w:r>
      <w:r w:rsidRPr="0070590B">
        <w:rPr>
          <w:rFonts w:ascii="Times New Roman" w:hAnsi="Times New Roman" w:cs="Times New Roman"/>
        </w:rPr>
        <w:t>Там же.</w:t>
      </w:r>
    </w:p>
  </w:footnote>
  <w:footnote w:id="313">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С. 22.</w:t>
      </w:r>
    </w:p>
  </w:footnote>
  <w:footnote w:id="314">
    <w:p w:rsidR="00CD0D36" w:rsidRDefault="00CD0D36" w:rsidP="00F1270A">
      <w:pPr>
        <w:pStyle w:val="a5"/>
        <w:ind w:left="-284" w:hanging="567"/>
        <w:jc w:val="both"/>
      </w:pPr>
      <w:r>
        <w:rPr>
          <w:rStyle w:val="a7"/>
        </w:rPr>
        <w:footnoteRef/>
      </w:r>
      <w:r>
        <w:t xml:space="preserve"> </w:t>
      </w:r>
      <w:r w:rsidRPr="00E737B1">
        <w:rPr>
          <w:rFonts w:ascii="Times New Roman" w:hAnsi="Times New Roman" w:cs="Times New Roman"/>
        </w:rPr>
        <w:t>Подорожник: краеведческий альманах/ сост. В. Белобородов. – Тюмень: Ман</w:t>
      </w:r>
      <w:r>
        <w:rPr>
          <w:rFonts w:ascii="Times New Roman" w:hAnsi="Times New Roman" w:cs="Times New Roman"/>
        </w:rPr>
        <w:t>др и К., 2007. – Вып. 7. – С. 11</w:t>
      </w:r>
      <w:r w:rsidRPr="00E737B1">
        <w:rPr>
          <w:rFonts w:ascii="Times New Roman" w:hAnsi="Times New Roman" w:cs="Times New Roman"/>
        </w:rPr>
        <w:t>.</w:t>
      </w:r>
    </w:p>
  </w:footnote>
  <w:footnote w:id="315">
    <w:p w:rsidR="00CD0D36" w:rsidRPr="004A6667" w:rsidRDefault="00CD0D36" w:rsidP="00F1270A">
      <w:pPr>
        <w:pStyle w:val="a5"/>
        <w:ind w:left="-284" w:hanging="567"/>
        <w:rPr>
          <w:rFonts w:ascii="Times New Roman" w:hAnsi="Times New Roman" w:cs="Times New Roman"/>
        </w:rPr>
      </w:pPr>
      <w:r w:rsidRPr="004A6667">
        <w:rPr>
          <w:rStyle w:val="a7"/>
          <w:rFonts w:ascii="Times New Roman" w:hAnsi="Times New Roman" w:cs="Times New Roman"/>
        </w:rPr>
        <w:footnoteRef/>
      </w:r>
      <w:r w:rsidRPr="00272E8E">
        <w:rPr>
          <w:rFonts w:ascii="Times New Roman" w:hAnsi="Times New Roman" w:cs="Times New Roman"/>
        </w:rPr>
        <w:t xml:space="preserve"> </w:t>
      </w:r>
      <w:r w:rsidRPr="003B4888">
        <w:rPr>
          <w:rFonts w:ascii="Times New Roman" w:hAnsi="Times New Roman" w:cs="Times New Roman"/>
        </w:rPr>
        <w:t>Скалозубова А. В. Н. Л. Скалозубов. Краткая биография. НА ТГИАМЗ, № 51/2.</w:t>
      </w:r>
    </w:p>
  </w:footnote>
  <w:footnote w:id="316">
    <w:p w:rsidR="00CD0D36" w:rsidRPr="003933B9" w:rsidRDefault="00CD0D36" w:rsidP="00F1270A">
      <w:pPr>
        <w:pStyle w:val="a5"/>
        <w:ind w:left="-284" w:hanging="567"/>
        <w:rPr>
          <w:rFonts w:ascii="Times New Roman" w:hAnsi="Times New Roman" w:cs="Times New Roman"/>
        </w:rPr>
      </w:pPr>
      <w:r>
        <w:rPr>
          <w:rStyle w:val="a7"/>
        </w:rPr>
        <w:footnoteRef/>
      </w:r>
      <w:r>
        <w:t xml:space="preserve"> </w:t>
      </w:r>
      <w:r w:rsidRPr="004A6667">
        <w:rPr>
          <w:rFonts w:ascii="Times New Roman" w:hAnsi="Times New Roman" w:cs="Times New Roman"/>
        </w:rPr>
        <w:t>Там же.</w:t>
      </w:r>
    </w:p>
  </w:footnote>
  <w:footnote w:id="317">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22.</w:t>
      </w:r>
    </w:p>
  </w:footnote>
  <w:footnote w:id="318">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С.25-26.</w:t>
      </w:r>
    </w:p>
  </w:footnote>
  <w:footnote w:id="319">
    <w:p w:rsidR="00CD0D36" w:rsidRPr="000A44B2" w:rsidRDefault="00CD0D36" w:rsidP="008116B1">
      <w:pPr>
        <w:pStyle w:val="a5"/>
        <w:ind w:left="-851"/>
        <w:jc w:val="both"/>
        <w:rPr>
          <w:rFonts w:ascii="Times New Roman" w:hAnsi="Times New Roman" w:cs="Times New Roman"/>
        </w:rPr>
      </w:pPr>
      <w:r w:rsidRPr="000A44B2">
        <w:rPr>
          <w:rStyle w:val="a7"/>
          <w:rFonts w:ascii="Times New Roman" w:hAnsi="Times New Roman" w:cs="Times New Roman"/>
        </w:rPr>
        <w:footnoteRef/>
      </w:r>
      <w:r w:rsidRPr="000A44B2">
        <w:rPr>
          <w:rFonts w:ascii="Times New Roman" w:hAnsi="Times New Roman" w:cs="Times New Roman"/>
        </w:rPr>
        <w:t xml:space="preserve"> Отдел сельского хозяйства и кустарной промышленности (Приложение к неофициальной части «Тобольских губернских ведомостей»). – 1896. - № 1.</w:t>
      </w:r>
    </w:p>
  </w:footnote>
  <w:footnote w:id="320">
    <w:p w:rsidR="00CD0D36" w:rsidRPr="00193FFF" w:rsidRDefault="00CD0D36" w:rsidP="00F1270A">
      <w:pPr>
        <w:pStyle w:val="a5"/>
        <w:ind w:left="-284" w:hanging="567"/>
        <w:rPr>
          <w:rFonts w:ascii="Times New Roman" w:hAnsi="Times New Roman" w:cs="Times New Roman"/>
        </w:rPr>
      </w:pPr>
      <w:r w:rsidRPr="00193FFF">
        <w:rPr>
          <w:rStyle w:val="a7"/>
          <w:rFonts w:ascii="Times New Roman" w:hAnsi="Times New Roman" w:cs="Times New Roman"/>
        </w:rPr>
        <w:footnoteRef/>
      </w:r>
      <w:r w:rsidRPr="00193FFF">
        <w:rPr>
          <w:rFonts w:ascii="Times New Roman" w:hAnsi="Times New Roman" w:cs="Times New Roman"/>
        </w:rPr>
        <w:t xml:space="preserve"> НА ТГИАМЗ. - № 1033.</w:t>
      </w:r>
    </w:p>
  </w:footnote>
  <w:footnote w:id="321">
    <w:p w:rsidR="00CD0D36" w:rsidRPr="00193FFF" w:rsidRDefault="00CD0D36" w:rsidP="00F1270A">
      <w:pPr>
        <w:pStyle w:val="a5"/>
        <w:ind w:left="-284" w:hanging="567"/>
        <w:rPr>
          <w:rFonts w:ascii="Times New Roman" w:hAnsi="Times New Roman" w:cs="Times New Roman"/>
        </w:rPr>
      </w:pPr>
      <w:r w:rsidRPr="00193FFF">
        <w:rPr>
          <w:rStyle w:val="a7"/>
          <w:rFonts w:ascii="Times New Roman" w:hAnsi="Times New Roman" w:cs="Times New Roman"/>
        </w:rPr>
        <w:footnoteRef/>
      </w:r>
      <w:r w:rsidRPr="00193FFF">
        <w:rPr>
          <w:rFonts w:ascii="Times New Roman" w:hAnsi="Times New Roman" w:cs="Times New Roman"/>
        </w:rPr>
        <w:t xml:space="preserve"> Там же.</w:t>
      </w:r>
    </w:p>
  </w:footnote>
  <w:footnote w:id="322">
    <w:p w:rsidR="00CD0D36" w:rsidRPr="008116B1" w:rsidRDefault="00CD0D36" w:rsidP="008116B1">
      <w:pPr>
        <w:pStyle w:val="a5"/>
        <w:ind w:left="-851"/>
        <w:jc w:val="both"/>
        <w:rPr>
          <w:rFonts w:ascii="Times New Roman" w:hAnsi="Times New Roman" w:cs="Times New Roman"/>
        </w:rPr>
      </w:pPr>
      <w:r w:rsidRPr="000013F5">
        <w:rPr>
          <w:rStyle w:val="a7"/>
        </w:rPr>
        <w:footnoteRef/>
      </w:r>
      <w:r w:rsidRPr="000013F5">
        <w:rPr>
          <w:rFonts w:ascii="Times New Roman" w:hAnsi="Times New Roman" w:cs="Times New Roman"/>
        </w:rPr>
        <w:t xml:space="preserve">Храмцов И. Ф., Бойко В. С. Н. Л. Скалозубов – гражданин, учёный, общественный деятель//Наследие Н. Л. Скалозубова – на службу устойчивого развития сибирского села. Всероссийская научно-практическая конференция, 17-19 сент. 015 г./ТРО РИО; ТРО АЭРАР; ТГИАМЗ; ГАУСЗ; сост. С. А. Пахомчик. – Тюмень: Печатник. – 2015. </w:t>
      </w:r>
      <w:r>
        <w:rPr>
          <w:rFonts w:ascii="Times New Roman" w:hAnsi="Times New Roman" w:cs="Times New Roman"/>
        </w:rPr>
        <w:t>– с. 12, 13.</w:t>
      </w:r>
    </w:p>
  </w:footnote>
  <w:footnote w:id="323">
    <w:p w:rsidR="00CD0D36" w:rsidRPr="007005A7" w:rsidRDefault="00CD0D36" w:rsidP="008116B1">
      <w:pPr>
        <w:pStyle w:val="a5"/>
        <w:ind w:left="-851"/>
        <w:jc w:val="both"/>
        <w:rPr>
          <w:rFonts w:ascii="Times New Roman" w:hAnsi="Times New Roman" w:cs="Times New Roman"/>
        </w:rPr>
      </w:pPr>
      <w:r w:rsidRPr="007005A7">
        <w:rPr>
          <w:rStyle w:val="a7"/>
          <w:rFonts w:ascii="Times New Roman" w:hAnsi="Times New Roman" w:cs="Times New Roman"/>
        </w:rPr>
        <w:footnoteRef/>
      </w:r>
      <w:r>
        <w:rPr>
          <w:rFonts w:ascii="Times New Roman" w:hAnsi="Times New Roman" w:cs="Times New Roman"/>
        </w:rP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С.26.</w:t>
      </w:r>
    </w:p>
  </w:footnote>
  <w:footnote w:id="324">
    <w:p w:rsidR="00CD0D36" w:rsidRDefault="00CD0D36" w:rsidP="00F1270A">
      <w:pPr>
        <w:pStyle w:val="a5"/>
        <w:ind w:left="-284" w:hanging="567"/>
        <w:jc w:val="both"/>
      </w:pPr>
      <w:r>
        <w:rPr>
          <w:rStyle w:val="a7"/>
        </w:rPr>
        <w:footnoteRef/>
      </w:r>
      <w:r>
        <w:t xml:space="preserve"> </w:t>
      </w:r>
      <w:r>
        <w:rPr>
          <w:rFonts w:ascii="Times New Roman" w:hAnsi="Times New Roman" w:cs="Times New Roman"/>
        </w:rPr>
        <w:t>Там же, с</w:t>
      </w:r>
      <w:r w:rsidRPr="007005A7">
        <w:rPr>
          <w:rFonts w:ascii="Times New Roman" w:hAnsi="Times New Roman" w:cs="Times New Roman"/>
        </w:rPr>
        <w:t>.</w:t>
      </w:r>
      <w:r>
        <w:rPr>
          <w:rFonts w:ascii="Times New Roman" w:hAnsi="Times New Roman" w:cs="Times New Roman"/>
        </w:rPr>
        <w:t xml:space="preserve"> 47.</w:t>
      </w:r>
    </w:p>
  </w:footnote>
  <w:footnote w:id="325">
    <w:p w:rsidR="00CD0D36" w:rsidRPr="0010194C" w:rsidRDefault="00CD0D36" w:rsidP="00F1270A">
      <w:pPr>
        <w:pStyle w:val="a5"/>
        <w:ind w:left="-284" w:hanging="567"/>
        <w:rPr>
          <w:rFonts w:ascii="Times New Roman" w:hAnsi="Times New Roman" w:cs="Times New Roman"/>
        </w:rPr>
      </w:pPr>
      <w:r w:rsidRPr="0010194C">
        <w:rPr>
          <w:rStyle w:val="a7"/>
          <w:rFonts w:ascii="Times New Roman" w:hAnsi="Times New Roman" w:cs="Times New Roman"/>
        </w:rPr>
        <w:footnoteRef/>
      </w:r>
      <w:r w:rsidRPr="0010194C">
        <w:rPr>
          <w:rFonts w:ascii="Times New Roman" w:hAnsi="Times New Roman" w:cs="Times New Roman"/>
        </w:rPr>
        <w:t xml:space="preserve"> Урманы – глухие лесные и болотистые места</w:t>
      </w:r>
      <w:r>
        <w:rPr>
          <w:rFonts w:ascii="Times New Roman" w:hAnsi="Times New Roman" w:cs="Times New Roman"/>
        </w:rPr>
        <w:t>.</w:t>
      </w:r>
    </w:p>
  </w:footnote>
  <w:footnote w:id="326">
    <w:p w:rsidR="00CD0D36" w:rsidRPr="000E7ECC" w:rsidRDefault="00CD0D36" w:rsidP="00F1270A">
      <w:pPr>
        <w:pStyle w:val="a5"/>
        <w:ind w:left="-284" w:hanging="567"/>
        <w:rPr>
          <w:rFonts w:ascii="Times New Roman" w:hAnsi="Times New Roman" w:cs="Times New Roman"/>
        </w:rPr>
      </w:pPr>
      <w:r w:rsidRPr="000E7ECC">
        <w:rPr>
          <w:rStyle w:val="a7"/>
          <w:rFonts w:ascii="Times New Roman" w:hAnsi="Times New Roman" w:cs="Times New Roman"/>
        </w:rPr>
        <w:footnoteRef/>
      </w:r>
      <w:r w:rsidRPr="000E7ECC">
        <w:rPr>
          <w:rFonts w:ascii="Times New Roman" w:hAnsi="Times New Roman" w:cs="Times New Roman"/>
        </w:rPr>
        <w:t xml:space="preserve"> 1894 или 1895 год – точно не выяснено.</w:t>
      </w:r>
    </w:p>
  </w:footnote>
  <w:footnote w:id="327">
    <w:p w:rsidR="00CD0D36" w:rsidRPr="00F629D4" w:rsidRDefault="00CD0D36" w:rsidP="00F1270A">
      <w:pPr>
        <w:pStyle w:val="a5"/>
        <w:ind w:left="-284" w:hanging="567"/>
        <w:jc w:val="both"/>
        <w:rPr>
          <w:rFonts w:ascii="Times New Roman" w:hAnsi="Times New Roman" w:cs="Times New Roman"/>
        </w:rPr>
      </w:pPr>
      <w:r w:rsidRPr="00F629D4">
        <w:rPr>
          <w:rStyle w:val="a7"/>
          <w:rFonts w:ascii="Times New Roman" w:hAnsi="Times New Roman" w:cs="Times New Roman"/>
        </w:rPr>
        <w:footnoteRef/>
      </w:r>
      <w:r w:rsidRPr="00F629D4">
        <w:rPr>
          <w:rFonts w:ascii="Times New Roman" w:hAnsi="Times New Roman" w:cs="Times New Roman"/>
        </w:rPr>
        <w:t xml:space="preserve"> Скалозубов Н. Докладная записка о желательной организации местных сельскохозяйственных органов Тобольской</w:t>
      </w:r>
      <w:r>
        <w:rPr>
          <w:rFonts w:ascii="Times New Roman" w:hAnsi="Times New Roman" w:cs="Times New Roman"/>
        </w:rPr>
        <w:t xml:space="preserve"> губернии. – НА ТГИАМЗ, д. 59, л</w:t>
      </w:r>
      <w:r w:rsidRPr="00F629D4">
        <w:rPr>
          <w:rFonts w:ascii="Times New Roman" w:hAnsi="Times New Roman" w:cs="Times New Roman"/>
        </w:rPr>
        <w:t>. 8.</w:t>
      </w:r>
    </w:p>
  </w:footnote>
  <w:footnote w:id="328">
    <w:p w:rsidR="00CD0D36" w:rsidRPr="00346B52"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329">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6.</w:t>
      </w:r>
    </w:p>
  </w:footnote>
  <w:footnote w:id="330">
    <w:p w:rsidR="00CD0D36" w:rsidRPr="00AC5C2E" w:rsidRDefault="00CD0D36" w:rsidP="00F1270A">
      <w:pPr>
        <w:pStyle w:val="a5"/>
        <w:ind w:left="-284" w:hanging="567"/>
        <w:rPr>
          <w:rFonts w:ascii="Times New Roman" w:hAnsi="Times New Roman" w:cs="Times New Roman"/>
        </w:rPr>
      </w:pPr>
      <w:r w:rsidRPr="00AC5C2E">
        <w:rPr>
          <w:rStyle w:val="a7"/>
          <w:rFonts w:ascii="Times New Roman" w:hAnsi="Times New Roman" w:cs="Times New Roman"/>
        </w:rPr>
        <w:footnoteRef/>
      </w:r>
      <w:r w:rsidRPr="00AC5C2E">
        <w:rPr>
          <w:rFonts w:ascii="Times New Roman" w:hAnsi="Times New Roman" w:cs="Times New Roman"/>
        </w:rPr>
        <w:t xml:space="preserve"> Там же.</w:t>
      </w:r>
    </w:p>
  </w:footnote>
  <w:footnote w:id="331">
    <w:p w:rsidR="00CD0D36" w:rsidRPr="00142CBB" w:rsidRDefault="00CD0D36" w:rsidP="00F1270A">
      <w:pPr>
        <w:pStyle w:val="a5"/>
        <w:ind w:left="-284" w:hanging="567"/>
        <w:rPr>
          <w:rFonts w:ascii="Times New Roman" w:hAnsi="Times New Roman" w:cs="Times New Roman"/>
        </w:rPr>
      </w:pPr>
      <w:r>
        <w:rPr>
          <w:rStyle w:val="a7"/>
        </w:rPr>
        <w:footnoteRef/>
      </w:r>
      <w:r>
        <w:t xml:space="preserve"> </w:t>
      </w:r>
      <w:r w:rsidRPr="0000054A">
        <w:rPr>
          <w:rFonts w:ascii="Times New Roman" w:hAnsi="Times New Roman" w:cs="Times New Roman"/>
        </w:rPr>
        <w:t>Ксенофонтова А. И. Памяти Николая Лукича Ск</w:t>
      </w:r>
      <w:r>
        <w:rPr>
          <w:rFonts w:ascii="Times New Roman" w:hAnsi="Times New Roman" w:cs="Times New Roman"/>
        </w:rPr>
        <w:t>алозубова. – НА ТГИАМЗ, д. 505.</w:t>
      </w:r>
    </w:p>
  </w:footnote>
  <w:footnote w:id="332">
    <w:p w:rsidR="00CD0D36" w:rsidRPr="004D5F63" w:rsidRDefault="00CD0D36" w:rsidP="00F1270A">
      <w:pPr>
        <w:pStyle w:val="a5"/>
        <w:ind w:left="-284" w:hanging="567"/>
        <w:rPr>
          <w:rFonts w:ascii="Times New Roman" w:hAnsi="Times New Roman" w:cs="Times New Roman"/>
        </w:rPr>
      </w:pPr>
      <w:r w:rsidRPr="004D5F63">
        <w:rPr>
          <w:rStyle w:val="a7"/>
          <w:rFonts w:ascii="Times New Roman" w:hAnsi="Times New Roman" w:cs="Times New Roman"/>
        </w:rPr>
        <w:footnoteRef/>
      </w:r>
      <w:r>
        <w:rPr>
          <w:rFonts w:ascii="Times New Roman" w:hAnsi="Times New Roman" w:cs="Times New Roman"/>
        </w:rPr>
        <w:t xml:space="preserve"> Там же, с</w:t>
      </w:r>
      <w:r w:rsidRPr="004D5F63">
        <w:rPr>
          <w:rFonts w:ascii="Times New Roman" w:hAnsi="Times New Roman" w:cs="Times New Roman"/>
        </w:rPr>
        <w:t>. 26.</w:t>
      </w:r>
    </w:p>
  </w:footnote>
  <w:footnote w:id="333">
    <w:p w:rsidR="00CD0D36" w:rsidRPr="00E06950" w:rsidRDefault="00CD0D36" w:rsidP="00F1270A">
      <w:pPr>
        <w:pStyle w:val="a5"/>
        <w:ind w:left="-284" w:hanging="567"/>
        <w:rPr>
          <w:rFonts w:ascii="Times New Roman" w:hAnsi="Times New Roman" w:cs="Times New Roman"/>
        </w:rPr>
      </w:pPr>
      <w:r w:rsidRPr="00E06950">
        <w:rPr>
          <w:rStyle w:val="a7"/>
          <w:rFonts w:ascii="Times New Roman" w:hAnsi="Times New Roman" w:cs="Times New Roman"/>
        </w:rPr>
        <w:footnoteRef/>
      </w:r>
      <w:r w:rsidRPr="00E06950">
        <w:rPr>
          <w:rFonts w:ascii="Times New Roman" w:hAnsi="Times New Roman" w:cs="Times New Roman"/>
        </w:rPr>
        <w:t xml:space="preserve"> Сибирский листок. – 1901. - № 24.</w:t>
      </w:r>
    </w:p>
  </w:footnote>
  <w:footnote w:id="334">
    <w:p w:rsidR="00CD0D36" w:rsidRPr="00191536" w:rsidRDefault="00CD0D36" w:rsidP="00F1270A">
      <w:pPr>
        <w:spacing w:after="0" w:line="240" w:lineRule="auto"/>
        <w:ind w:left="-284" w:hanging="567"/>
        <w:jc w:val="both"/>
        <w:rPr>
          <w:rFonts w:ascii="Times New Roman" w:hAnsi="Times New Roman" w:cs="Times New Roman"/>
          <w:sz w:val="20"/>
          <w:szCs w:val="20"/>
        </w:rPr>
      </w:pPr>
      <w:r>
        <w:rPr>
          <w:rStyle w:val="a7"/>
        </w:rPr>
        <w:footnoteRef/>
      </w:r>
      <w:r>
        <w:t xml:space="preserve"> </w:t>
      </w:r>
      <w:r w:rsidRPr="00CF5E91">
        <w:rPr>
          <w:rFonts w:ascii="Times New Roman" w:hAnsi="Times New Roman" w:cs="Times New Roman"/>
          <w:sz w:val="20"/>
          <w:szCs w:val="20"/>
        </w:rPr>
        <w:t>Шелухин И. С. Николай Лукич Скалозубов. Новосиб. кн. изд. 1961.</w:t>
      </w:r>
      <w:r>
        <w:rPr>
          <w:rFonts w:ascii="Times New Roman" w:hAnsi="Times New Roman" w:cs="Times New Roman"/>
          <w:sz w:val="20"/>
          <w:szCs w:val="20"/>
        </w:rPr>
        <w:t>-  С. 31.</w:t>
      </w:r>
    </w:p>
  </w:footnote>
  <w:footnote w:id="335">
    <w:p w:rsidR="00CD0D36" w:rsidRDefault="00CD0D36" w:rsidP="00F1270A">
      <w:pPr>
        <w:pStyle w:val="a5"/>
        <w:ind w:left="-284" w:hanging="567"/>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336">
    <w:p w:rsidR="00CD0D36" w:rsidRPr="0080749E" w:rsidRDefault="00CD0D36" w:rsidP="00F1270A">
      <w:pPr>
        <w:pStyle w:val="a5"/>
        <w:ind w:left="-284" w:hanging="567"/>
        <w:rPr>
          <w:rFonts w:ascii="Times New Roman" w:hAnsi="Times New Roman" w:cs="Times New Roman"/>
        </w:rPr>
      </w:pPr>
      <w:r w:rsidRPr="0080749E">
        <w:rPr>
          <w:rStyle w:val="a7"/>
          <w:rFonts w:ascii="Times New Roman" w:hAnsi="Times New Roman" w:cs="Times New Roman"/>
        </w:rPr>
        <w:footnoteRef/>
      </w:r>
      <w:r w:rsidRPr="0080749E">
        <w:rPr>
          <w:rFonts w:ascii="Times New Roman" w:hAnsi="Times New Roman" w:cs="Times New Roman"/>
        </w:rPr>
        <w:t xml:space="preserve"> Там же.</w:t>
      </w:r>
    </w:p>
  </w:footnote>
  <w:footnote w:id="337">
    <w:p w:rsidR="00CD0D36" w:rsidRDefault="00CD0D36" w:rsidP="00FE141F">
      <w:pPr>
        <w:pStyle w:val="a5"/>
        <w:ind w:left="-851"/>
        <w:jc w:val="both"/>
      </w:pPr>
      <w:r w:rsidRPr="002E0717">
        <w:rPr>
          <w:rStyle w:val="a7"/>
          <w:rFonts w:ascii="Times New Roman" w:hAnsi="Times New Roman" w:cs="Times New Roman"/>
        </w:rPr>
        <w:footnoteRef/>
      </w:r>
      <w:r w:rsidRPr="002E0717">
        <w:rPr>
          <w:rFonts w:ascii="Times New Roman" w:hAnsi="Times New Roman" w:cs="Times New Roman"/>
        </w:rPr>
        <w:t xml:space="preserve"> Имеются в виду крестьянские общества. Скалозубова А. В. Н. Л. Скалозубов. Краткая биография.</w:t>
      </w:r>
      <w:r w:rsidRPr="003B4888">
        <w:rPr>
          <w:rFonts w:ascii="Times New Roman" w:hAnsi="Times New Roman" w:cs="Times New Roman"/>
        </w:rPr>
        <w:t xml:space="preserve"> НА ТГИАМЗ, № 51/2.</w:t>
      </w:r>
    </w:p>
  </w:footnote>
  <w:footnote w:id="338">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45.</w:t>
      </w:r>
    </w:p>
  </w:footnote>
  <w:footnote w:id="339">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С.37.</w:t>
      </w:r>
    </w:p>
  </w:footnote>
  <w:footnote w:id="340">
    <w:p w:rsidR="00CD0D36" w:rsidRPr="00627D8B" w:rsidRDefault="00CD0D36" w:rsidP="00F1270A">
      <w:pPr>
        <w:pStyle w:val="a5"/>
        <w:ind w:left="-284" w:hanging="567"/>
        <w:rPr>
          <w:rFonts w:ascii="Times New Roman" w:hAnsi="Times New Roman" w:cs="Times New Roman"/>
        </w:rPr>
      </w:pPr>
      <w:r w:rsidRPr="0080749E">
        <w:rPr>
          <w:rStyle w:val="a7"/>
          <w:rFonts w:ascii="Times New Roman" w:hAnsi="Times New Roman" w:cs="Times New Roman"/>
        </w:rPr>
        <w:footnoteRef/>
      </w:r>
      <w:r w:rsidRPr="0080749E">
        <w:rPr>
          <w:rFonts w:ascii="Times New Roman" w:hAnsi="Times New Roman" w:cs="Times New Roman"/>
        </w:rPr>
        <w:t xml:space="preserve"> Тяжёлый и неуклюжий деревянный </w:t>
      </w:r>
      <w:r w:rsidRPr="00627D8B">
        <w:rPr>
          <w:rFonts w:ascii="Times New Roman" w:hAnsi="Times New Roman" w:cs="Times New Roman"/>
          <w:shd w:val="clear" w:color="auto" w:fill="FFFFFF"/>
        </w:rPr>
        <w:t>плуг с колёсным передком.</w:t>
      </w:r>
      <w:r w:rsidRPr="00627D8B">
        <w:rPr>
          <w:rStyle w:val="apple-converted-space"/>
          <w:rFonts w:ascii="Times New Roman" w:hAnsi="Times New Roman" w:cs="Times New Roman"/>
          <w:shd w:val="clear" w:color="auto" w:fill="FFFFFF"/>
        </w:rPr>
        <w:t> </w:t>
      </w:r>
    </w:p>
  </w:footnote>
  <w:footnote w:id="341">
    <w:p w:rsidR="00CD0D36" w:rsidRPr="00C749E1" w:rsidRDefault="00CD0D36" w:rsidP="00F1270A">
      <w:pPr>
        <w:pStyle w:val="a5"/>
        <w:ind w:left="-284" w:hanging="567"/>
        <w:jc w:val="both"/>
        <w:rPr>
          <w:rFonts w:ascii="Times New Roman" w:hAnsi="Times New Roman" w:cs="Times New Roman"/>
        </w:rPr>
      </w:pPr>
      <w:r w:rsidRPr="00C749E1">
        <w:rPr>
          <w:rStyle w:val="a7"/>
          <w:rFonts w:ascii="Times New Roman" w:hAnsi="Times New Roman" w:cs="Times New Roman"/>
        </w:rPr>
        <w:footnoteRef/>
      </w:r>
      <w:r w:rsidRPr="00C749E1">
        <w:rPr>
          <w:rFonts w:ascii="Times New Roman" w:hAnsi="Times New Roman" w:cs="Times New Roman"/>
        </w:rPr>
        <w:t>Суринов В. М. Николай Лукич Скалозубов(1861-1915) (Из истории сибирского краеведения)//Ежегодник тюменского областного краеведческого музея. – 1961-1962гг. – вып. 3. – С. 71.</w:t>
      </w:r>
    </w:p>
  </w:footnote>
  <w:footnote w:id="342">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63.</w:t>
      </w:r>
    </w:p>
  </w:footnote>
  <w:footnote w:id="343">
    <w:p w:rsidR="00CD0D36" w:rsidRDefault="00CD0D36" w:rsidP="00F1270A">
      <w:pPr>
        <w:pStyle w:val="a5"/>
        <w:ind w:left="-284" w:hanging="567"/>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64.</w:t>
      </w:r>
    </w:p>
  </w:footnote>
  <w:footnote w:id="344">
    <w:p w:rsidR="00CD0D36" w:rsidRPr="00621B4F" w:rsidRDefault="00CD0D36" w:rsidP="00F1270A">
      <w:pPr>
        <w:pStyle w:val="a5"/>
        <w:ind w:left="-284" w:hanging="567"/>
        <w:rPr>
          <w:rFonts w:ascii="Times New Roman" w:hAnsi="Times New Roman" w:cs="Times New Roman"/>
        </w:rPr>
      </w:pPr>
      <w:r w:rsidRPr="00621B4F">
        <w:rPr>
          <w:rStyle w:val="a7"/>
          <w:rFonts w:ascii="Times New Roman" w:hAnsi="Times New Roman" w:cs="Times New Roman"/>
        </w:rPr>
        <w:footnoteRef/>
      </w:r>
      <w:r w:rsidRPr="00621B4F">
        <w:rPr>
          <w:rFonts w:ascii="Times New Roman" w:hAnsi="Times New Roman" w:cs="Times New Roman"/>
        </w:rPr>
        <w:t xml:space="preserve"> Там</w:t>
      </w:r>
      <w:r>
        <w:rPr>
          <w:rFonts w:ascii="Times New Roman" w:hAnsi="Times New Roman" w:cs="Times New Roman"/>
        </w:rPr>
        <w:t xml:space="preserve"> же, с</w:t>
      </w:r>
      <w:r w:rsidRPr="00621B4F">
        <w:rPr>
          <w:rFonts w:ascii="Times New Roman" w:hAnsi="Times New Roman" w:cs="Times New Roman"/>
        </w:rPr>
        <w:t xml:space="preserve">. </w:t>
      </w:r>
      <w:r>
        <w:rPr>
          <w:rFonts w:ascii="Times New Roman" w:hAnsi="Times New Roman" w:cs="Times New Roman"/>
        </w:rPr>
        <w:t>66-</w:t>
      </w:r>
      <w:r w:rsidRPr="00621B4F">
        <w:rPr>
          <w:rFonts w:ascii="Times New Roman" w:hAnsi="Times New Roman" w:cs="Times New Roman"/>
        </w:rPr>
        <w:t>67.</w:t>
      </w:r>
    </w:p>
  </w:footnote>
  <w:footnote w:id="345">
    <w:p w:rsidR="00CD0D36" w:rsidRDefault="00CD0D36" w:rsidP="00F1270A">
      <w:pPr>
        <w:pStyle w:val="a5"/>
        <w:ind w:left="-284" w:hanging="567"/>
      </w:pPr>
      <w:r>
        <w:rPr>
          <w:rStyle w:val="a7"/>
        </w:rPr>
        <w:footnoteRef/>
      </w:r>
      <w:r>
        <w:t xml:space="preserve"> </w:t>
      </w:r>
      <w:r w:rsidRPr="002B06A0">
        <w:rPr>
          <w:rFonts w:ascii="Times New Roman" w:hAnsi="Times New Roman" w:cs="Times New Roman"/>
        </w:rPr>
        <w:t>Ежегодник Тобольского губернского музея. – 1916. – С.</w:t>
      </w:r>
      <w:r>
        <w:rPr>
          <w:rFonts w:ascii="Times New Roman" w:hAnsi="Times New Roman" w:cs="Times New Roman"/>
        </w:rPr>
        <w:t xml:space="preserve"> 21.</w:t>
      </w:r>
    </w:p>
  </w:footnote>
  <w:footnote w:id="346">
    <w:p w:rsidR="00CD0D36" w:rsidRPr="00C05432" w:rsidRDefault="00CD0D36" w:rsidP="002F16A2">
      <w:pPr>
        <w:pStyle w:val="a5"/>
        <w:ind w:left="-851"/>
        <w:jc w:val="both"/>
        <w:rPr>
          <w:rFonts w:ascii="Times New Roman" w:hAnsi="Times New Roman" w:cs="Times New Roman"/>
        </w:rPr>
      </w:pPr>
      <w:r w:rsidRPr="00C05432">
        <w:rPr>
          <w:rStyle w:val="a7"/>
          <w:rFonts w:ascii="Times New Roman" w:hAnsi="Times New Roman" w:cs="Times New Roman"/>
        </w:rPr>
        <w:footnoteRef/>
      </w:r>
      <w:r w:rsidRPr="00C05432">
        <w:rPr>
          <w:rFonts w:ascii="Times New Roman" w:hAnsi="Times New Roman" w:cs="Times New Roman"/>
        </w:rPr>
        <w:t xml:space="preserve"> Из воспоминаний старого большевика Н. Накорякова о Н. Л. Скалозубове//Наш край в документах и иллюстрациях. – Средне-уральское кн. изд. – 1966. – С. 378.</w:t>
      </w:r>
    </w:p>
  </w:footnote>
  <w:footnote w:id="347">
    <w:p w:rsidR="00CD0D36" w:rsidRPr="0000054A" w:rsidRDefault="00CD0D36" w:rsidP="00F1270A">
      <w:pPr>
        <w:pStyle w:val="a5"/>
        <w:ind w:left="-284" w:hanging="567"/>
        <w:rPr>
          <w:rFonts w:ascii="Times New Roman" w:hAnsi="Times New Roman" w:cs="Times New Roman"/>
        </w:rPr>
      </w:pPr>
      <w:r w:rsidRPr="0000054A">
        <w:rPr>
          <w:rStyle w:val="a7"/>
          <w:rFonts w:ascii="Times New Roman" w:hAnsi="Times New Roman" w:cs="Times New Roman"/>
        </w:rPr>
        <w:footnoteRef/>
      </w:r>
      <w:r w:rsidRPr="0000054A">
        <w:rPr>
          <w:rFonts w:ascii="Times New Roman" w:hAnsi="Times New Roman" w:cs="Times New Roman"/>
        </w:rPr>
        <w:t xml:space="preserve"> Ксенофонтова А. И. Памяти Николая Лукича Скалозубова. – НА ТГИАМЗ, д. 505.</w:t>
      </w:r>
    </w:p>
  </w:footnote>
  <w:footnote w:id="348">
    <w:p w:rsidR="00CD0D36" w:rsidRPr="000F7D93" w:rsidRDefault="00CD0D36" w:rsidP="00F1270A">
      <w:pPr>
        <w:pStyle w:val="a5"/>
        <w:ind w:left="-284" w:hanging="567"/>
        <w:rPr>
          <w:rFonts w:ascii="Times New Roman" w:hAnsi="Times New Roman" w:cs="Times New Roman"/>
        </w:rPr>
      </w:pPr>
      <w:r w:rsidRPr="000F7D93">
        <w:rPr>
          <w:rStyle w:val="a7"/>
          <w:rFonts w:ascii="Times New Roman" w:hAnsi="Times New Roman" w:cs="Times New Roman"/>
        </w:rPr>
        <w:footnoteRef/>
      </w:r>
      <w:r w:rsidRPr="000F7D93">
        <w:rPr>
          <w:rFonts w:ascii="Times New Roman" w:hAnsi="Times New Roman" w:cs="Times New Roman"/>
        </w:rPr>
        <w:t xml:space="preserve"> Дата точно не известна, но не ранее 1902-го года.</w:t>
      </w:r>
    </w:p>
  </w:footnote>
  <w:footnote w:id="349">
    <w:p w:rsidR="00CD0D36" w:rsidRPr="00C15033" w:rsidRDefault="00CD0D36" w:rsidP="002F16A2">
      <w:pPr>
        <w:pStyle w:val="a5"/>
        <w:ind w:left="-851"/>
        <w:jc w:val="both"/>
        <w:rPr>
          <w:rFonts w:ascii="Times New Roman" w:hAnsi="Times New Roman" w:cs="Times New Roman"/>
        </w:rPr>
      </w:pPr>
      <w:r w:rsidRPr="00C15033">
        <w:rPr>
          <w:rStyle w:val="a7"/>
          <w:rFonts w:ascii="Times New Roman" w:hAnsi="Times New Roman" w:cs="Times New Roman"/>
        </w:rPr>
        <w:footnoteRef/>
      </w:r>
      <w:r w:rsidRPr="00C15033">
        <w:rPr>
          <w:rFonts w:ascii="Times New Roman" w:hAnsi="Times New Roman" w:cs="Times New Roman"/>
        </w:rPr>
        <w:t xml:space="preserve"> Скалозубов Н. О ближайших нуждах сельского хозяйства в Тобольской губернии. – Научная библиотека ТГИАМЗ. - № 30005.</w:t>
      </w:r>
      <w:r>
        <w:rPr>
          <w:rFonts w:ascii="Times New Roman" w:hAnsi="Times New Roman" w:cs="Times New Roman"/>
        </w:rPr>
        <w:t xml:space="preserve"> – С. 1.</w:t>
      </w:r>
    </w:p>
  </w:footnote>
  <w:footnote w:id="350">
    <w:p w:rsidR="00CD0D36" w:rsidRPr="00BE155D" w:rsidRDefault="00CD0D36" w:rsidP="00F1270A">
      <w:pPr>
        <w:pStyle w:val="a5"/>
        <w:ind w:left="-284" w:hanging="567"/>
        <w:rPr>
          <w:rFonts w:ascii="Times New Roman" w:hAnsi="Times New Roman" w:cs="Times New Roman"/>
        </w:rPr>
      </w:pPr>
      <w:r w:rsidRPr="00BE155D">
        <w:rPr>
          <w:rStyle w:val="a7"/>
          <w:rFonts w:ascii="Times New Roman" w:hAnsi="Times New Roman" w:cs="Times New Roman"/>
        </w:rPr>
        <w:footnoteRef/>
      </w:r>
      <w:r w:rsidRPr="00BE155D">
        <w:rPr>
          <w:rFonts w:ascii="Times New Roman" w:hAnsi="Times New Roman" w:cs="Times New Roman"/>
        </w:rPr>
        <w:t xml:space="preserve"> </w:t>
      </w:r>
      <w:r>
        <w:rPr>
          <w:rFonts w:ascii="Times New Roman" w:hAnsi="Times New Roman" w:cs="Times New Roman"/>
        </w:rPr>
        <w:t>Там же, с</w:t>
      </w:r>
      <w:r w:rsidRPr="00BE155D">
        <w:rPr>
          <w:rFonts w:ascii="Times New Roman" w:hAnsi="Times New Roman" w:cs="Times New Roman"/>
        </w:rPr>
        <w:t>. 2.</w:t>
      </w:r>
    </w:p>
  </w:footnote>
  <w:footnote w:id="351">
    <w:p w:rsidR="00CD0D36" w:rsidRPr="00282104"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BE155D">
        <w:rPr>
          <w:rFonts w:ascii="Times New Roman" w:hAnsi="Times New Roman" w:cs="Times New Roman"/>
        </w:rPr>
        <w:t>. 2</w:t>
      </w:r>
      <w:r>
        <w:rPr>
          <w:rFonts w:ascii="Times New Roman" w:hAnsi="Times New Roman" w:cs="Times New Roman"/>
        </w:rPr>
        <w:t>0.</w:t>
      </w:r>
    </w:p>
  </w:footnote>
  <w:footnote w:id="352">
    <w:p w:rsidR="00CD0D36" w:rsidRDefault="00CD0D36" w:rsidP="00F1270A">
      <w:pPr>
        <w:pStyle w:val="a5"/>
        <w:ind w:left="-284" w:hanging="567"/>
      </w:pPr>
      <w:r>
        <w:rPr>
          <w:rStyle w:val="a7"/>
        </w:rPr>
        <w:footnoteRef/>
      </w:r>
      <w:r>
        <w:t xml:space="preserve"> </w:t>
      </w:r>
      <w:r w:rsidRPr="002B06A0">
        <w:rPr>
          <w:rFonts w:ascii="Times New Roman" w:hAnsi="Times New Roman" w:cs="Times New Roman"/>
        </w:rPr>
        <w:t>Ежегодник Тобольского губернского музея. – 1916. – С.</w:t>
      </w:r>
      <w:r>
        <w:rPr>
          <w:rFonts w:ascii="Times New Roman" w:hAnsi="Times New Roman" w:cs="Times New Roman"/>
        </w:rPr>
        <w:t xml:space="preserve"> 12.</w:t>
      </w:r>
    </w:p>
  </w:footnote>
  <w:footnote w:id="353">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С. 33.</w:t>
      </w:r>
    </w:p>
  </w:footnote>
  <w:footnote w:id="354">
    <w:p w:rsidR="00CD0D36" w:rsidRPr="00B26764" w:rsidRDefault="00CD0D36" w:rsidP="00F1270A">
      <w:pPr>
        <w:pStyle w:val="a5"/>
        <w:ind w:left="-284" w:hanging="567"/>
        <w:rPr>
          <w:rFonts w:ascii="Times New Roman" w:hAnsi="Times New Roman" w:cs="Times New Roman"/>
        </w:rPr>
      </w:pPr>
      <w:r w:rsidRPr="00B26764">
        <w:rPr>
          <w:rStyle w:val="a7"/>
          <w:rFonts w:ascii="Times New Roman" w:hAnsi="Times New Roman" w:cs="Times New Roman"/>
        </w:rPr>
        <w:footnoteRef/>
      </w:r>
      <w:r w:rsidRPr="00B26764">
        <w:rPr>
          <w:rFonts w:ascii="Times New Roman" w:hAnsi="Times New Roman" w:cs="Times New Roman"/>
        </w:rPr>
        <w:t xml:space="preserve"> НА ТГИАМЗ, д. 901.</w:t>
      </w:r>
    </w:p>
  </w:footnote>
  <w:footnote w:id="355">
    <w:p w:rsidR="00CD0D36" w:rsidRPr="008625F3" w:rsidRDefault="00CD0D36" w:rsidP="00F1270A">
      <w:pPr>
        <w:pStyle w:val="a5"/>
        <w:ind w:left="-284" w:hanging="567"/>
        <w:rPr>
          <w:rFonts w:ascii="Times New Roman" w:hAnsi="Times New Roman" w:cs="Times New Roman"/>
        </w:rPr>
      </w:pPr>
      <w:r w:rsidRPr="008625F3">
        <w:rPr>
          <w:rStyle w:val="a7"/>
          <w:rFonts w:ascii="Times New Roman" w:hAnsi="Times New Roman" w:cs="Times New Roman"/>
        </w:rPr>
        <w:footnoteRef/>
      </w:r>
      <w:r w:rsidRPr="008625F3">
        <w:rPr>
          <w:rFonts w:ascii="Times New Roman" w:hAnsi="Times New Roman" w:cs="Times New Roman"/>
        </w:rPr>
        <w:t xml:space="preserve"> Сибирский листок. – 1901. - № 26.</w:t>
      </w:r>
    </w:p>
  </w:footnote>
  <w:footnote w:id="356">
    <w:p w:rsidR="00CD0D36" w:rsidRPr="002B06A0" w:rsidRDefault="00CD0D36" w:rsidP="00F1270A">
      <w:pPr>
        <w:pStyle w:val="a5"/>
        <w:ind w:left="-284" w:hanging="567"/>
        <w:rPr>
          <w:rFonts w:ascii="Times New Roman" w:hAnsi="Times New Roman" w:cs="Times New Roman"/>
        </w:rPr>
      </w:pPr>
      <w:r w:rsidRPr="002B06A0">
        <w:rPr>
          <w:rStyle w:val="a7"/>
          <w:rFonts w:ascii="Times New Roman" w:hAnsi="Times New Roman" w:cs="Times New Roman"/>
        </w:rPr>
        <w:footnoteRef/>
      </w:r>
      <w:r w:rsidRPr="002B06A0">
        <w:rPr>
          <w:rFonts w:ascii="Times New Roman" w:hAnsi="Times New Roman" w:cs="Times New Roman"/>
        </w:rPr>
        <w:t xml:space="preserve"> Ежегодник Тобольского губернского музея. – 1916. – С. 74.</w:t>
      </w:r>
    </w:p>
  </w:footnote>
  <w:footnote w:id="357">
    <w:p w:rsidR="00CD0D36" w:rsidRPr="00AC1230" w:rsidRDefault="00CD0D36" w:rsidP="00F1270A">
      <w:pPr>
        <w:pStyle w:val="a5"/>
        <w:ind w:left="-284" w:hanging="567"/>
        <w:rPr>
          <w:rFonts w:ascii="Times New Roman" w:hAnsi="Times New Roman" w:cs="Times New Roman"/>
        </w:rPr>
      </w:pPr>
      <w:r w:rsidRPr="00AC1230">
        <w:rPr>
          <w:rStyle w:val="a7"/>
          <w:rFonts w:ascii="Times New Roman" w:hAnsi="Times New Roman" w:cs="Times New Roman"/>
        </w:rPr>
        <w:footnoteRef/>
      </w:r>
      <w:r w:rsidRPr="00AC1230">
        <w:rPr>
          <w:rFonts w:ascii="Times New Roman" w:hAnsi="Times New Roman" w:cs="Times New Roman"/>
        </w:rPr>
        <w:t xml:space="preserve"> Профессор, учёный-ботаник.</w:t>
      </w:r>
    </w:p>
  </w:footnote>
  <w:footnote w:id="358">
    <w:p w:rsidR="00CD0D36" w:rsidRPr="00A50266" w:rsidRDefault="00CD0D36" w:rsidP="005B527D">
      <w:pPr>
        <w:pStyle w:val="a5"/>
        <w:ind w:left="-851"/>
        <w:jc w:val="both"/>
        <w:rPr>
          <w:rFonts w:ascii="Times New Roman" w:hAnsi="Times New Roman" w:cs="Times New Roman"/>
        </w:rPr>
      </w:pPr>
      <w:r w:rsidRPr="00A50266">
        <w:rPr>
          <w:rStyle w:val="a7"/>
          <w:rFonts w:ascii="Times New Roman" w:hAnsi="Times New Roman" w:cs="Times New Roman"/>
        </w:rPr>
        <w:footnoteRef/>
      </w:r>
      <w:r w:rsidRPr="00A50266">
        <w:rPr>
          <w:rFonts w:ascii="Times New Roman" w:hAnsi="Times New Roman" w:cs="Times New Roman"/>
        </w:rPr>
        <w:t xml:space="preserve"> </w:t>
      </w:r>
      <w:r w:rsidRPr="00A50266">
        <w:rPr>
          <w:rFonts w:ascii="Times New Roman" w:hAnsi="Times New Roman" w:cs="Times New Roman"/>
          <w:color w:val="333333"/>
          <w:shd w:val="clear" w:color="auto" w:fill="FFFFFF"/>
        </w:rPr>
        <w:t>Статистическая обработка цифрового материала, полученного путем опытов, учетов и наблюдений при биологических исследованиях.</w:t>
      </w:r>
      <w:r w:rsidRPr="00A50266">
        <w:rPr>
          <w:rStyle w:val="apple-converted-space"/>
          <w:rFonts w:ascii="Times New Roman" w:hAnsi="Times New Roman" w:cs="Times New Roman"/>
          <w:color w:val="333333"/>
          <w:shd w:val="clear" w:color="auto" w:fill="FFFFFF"/>
        </w:rPr>
        <w:t> </w:t>
      </w:r>
    </w:p>
  </w:footnote>
  <w:footnote w:id="359">
    <w:p w:rsidR="00CD0D36" w:rsidRPr="00395443" w:rsidRDefault="00CD0D36" w:rsidP="005B527D">
      <w:pPr>
        <w:pStyle w:val="a5"/>
        <w:ind w:left="-851"/>
        <w:jc w:val="both"/>
        <w:rPr>
          <w:rFonts w:ascii="Times New Roman" w:hAnsi="Times New Roman" w:cs="Times New Roman"/>
        </w:rPr>
      </w:pPr>
      <w:r w:rsidRPr="00395443">
        <w:rPr>
          <w:rStyle w:val="a7"/>
          <w:rFonts w:ascii="Times New Roman" w:hAnsi="Times New Roman" w:cs="Times New Roman"/>
        </w:rPr>
        <w:footnoteRef/>
      </w:r>
      <w:r w:rsidRPr="00395443">
        <w:rPr>
          <w:rFonts w:ascii="Times New Roman" w:hAnsi="Times New Roman" w:cs="Times New Roman"/>
        </w:rPr>
        <w:t xml:space="preserve"> Гордягин А. Памяти Н. Л. Скалозубова. - Казань. – Типо-литография Императорского университета. – 1915. – С. 9.</w:t>
      </w:r>
    </w:p>
  </w:footnote>
  <w:footnote w:id="360">
    <w:p w:rsidR="00CD0D36" w:rsidRPr="00CA3862" w:rsidRDefault="00CD0D36" w:rsidP="00F1270A">
      <w:pPr>
        <w:pStyle w:val="a5"/>
        <w:ind w:left="-284" w:hanging="567"/>
        <w:rPr>
          <w:rFonts w:ascii="Times New Roman" w:hAnsi="Times New Roman" w:cs="Times New Roman"/>
        </w:rPr>
      </w:pPr>
      <w:r w:rsidRPr="00CA3862">
        <w:rPr>
          <w:rStyle w:val="a7"/>
          <w:rFonts w:ascii="Times New Roman" w:hAnsi="Times New Roman" w:cs="Times New Roman"/>
        </w:rPr>
        <w:footnoteRef/>
      </w:r>
      <w:r w:rsidRPr="00CA3862">
        <w:rPr>
          <w:rFonts w:ascii="Times New Roman" w:hAnsi="Times New Roman" w:cs="Times New Roman"/>
        </w:rPr>
        <w:t xml:space="preserve"> </w:t>
      </w:r>
      <w:r>
        <w:rPr>
          <w:rFonts w:ascii="Times New Roman" w:hAnsi="Times New Roman" w:cs="Times New Roman"/>
        </w:rPr>
        <w:t>«</w:t>
      </w:r>
      <w:r w:rsidRPr="00CA3862">
        <w:rPr>
          <w:rFonts w:ascii="Times New Roman" w:hAnsi="Times New Roman" w:cs="Times New Roman"/>
        </w:rPr>
        <w:t>Сибирский листок</w:t>
      </w:r>
      <w:r>
        <w:rPr>
          <w:rFonts w:ascii="Times New Roman" w:hAnsi="Times New Roman" w:cs="Times New Roman"/>
        </w:rPr>
        <w:t>»</w:t>
      </w:r>
      <w:r w:rsidRPr="00CA3862">
        <w:rPr>
          <w:rFonts w:ascii="Times New Roman" w:hAnsi="Times New Roman" w:cs="Times New Roman"/>
        </w:rPr>
        <w:t>. – 1901. - № 24.</w:t>
      </w:r>
    </w:p>
  </w:footnote>
  <w:footnote w:id="361">
    <w:p w:rsidR="00CD0D36" w:rsidRPr="007D3222" w:rsidRDefault="00CD0D36" w:rsidP="00F1270A">
      <w:pPr>
        <w:pStyle w:val="a5"/>
        <w:ind w:left="-284" w:hanging="567"/>
        <w:rPr>
          <w:rFonts w:ascii="Times New Roman" w:hAnsi="Times New Roman" w:cs="Times New Roman"/>
        </w:rPr>
      </w:pPr>
      <w:r w:rsidRPr="007D3222">
        <w:rPr>
          <w:rStyle w:val="a7"/>
          <w:rFonts w:ascii="Times New Roman" w:hAnsi="Times New Roman" w:cs="Times New Roman"/>
        </w:rPr>
        <w:footnoteRef/>
      </w:r>
      <w:r w:rsidRPr="007D3222">
        <w:rPr>
          <w:rFonts w:ascii="Times New Roman" w:hAnsi="Times New Roman" w:cs="Times New Roman"/>
        </w:rPr>
        <w:t xml:space="preserve"> Там же.</w:t>
      </w:r>
    </w:p>
  </w:footnote>
  <w:footnote w:id="362">
    <w:p w:rsidR="00CD0D36" w:rsidRPr="004B345F" w:rsidRDefault="00CD0D36" w:rsidP="00F1270A">
      <w:pPr>
        <w:pStyle w:val="a5"/>
        <w:ind w:left="-284" w:hanging="567"/>
        <w:rPr>
          <w:rFonts w:ascii="Times New Roman" w:hAnsi="Times New Roman" w:cs="Times New Roman"/>
        </w:rPr>
      </w:pPr>
      <w:r>
        <w:rPr>
          <w:rStyle w:val="a7"/>
        </w:rPr>
        <w:footnoteRef/>
      </w:r>
      <w:r>
        <w:t xml:space="preserve"> </w:t>
      </w:r>
      <w:r w:rsidRPr="007D3222">
        <w:rPr>
          <w:rFonts w:ascii="Times New Roman" w:hAnsi="Times New Roman" w:cs="Times New Roman"/>
        </w:rPr>
        <w:t>Там же.</w:t>
      </w:r>
    </w:p>
  </w:footnote>
  <w:footnote w:id="363">
    <w:p w:rsidR="00CD0D36" w:rsidRDefault="00CD0D36" w:rsidP="00F1270A">
      <w:pPr>
        <w:pStyle w:val="a5"/>
        <w:ind w:left="-284" w:hanging="567"/>
      </w:pPr>
      <w:r>
        <w:rPr>
          <w:rStyle w:val="a7"/>
        </w:rPr>
        <w:footnoteRef/>
      </w:r>
      <w:r>
        <w:t xml:space="preserve"> </w:t>
      </w:r>
      <w:r w:rsidRPr="007D3222">
        <w:rPr>
          <w:rFonts w:ascii="Times New Roman" w:hAnsi="Times New Roman" w:cs="Times New Roman"/>
        </w:rPr>
        <w:t>Там же.</w:t>
      </w:r>
    </w:p>
  </w:footnote>
  <w:footnote w:id="364">
    <w:p w:rsidR="00CD0D36" w:rsidRDefault="00CD0D36" w:rsidP="00F1270A">
      <w:pPr>
        <w:pStyle w:val="a5"/>
        <w:ind w:left="-284" w:hanging="567"/>
      </w:pPr>
      <w:r>
        <w:rPr>
          <w:rStyle w:val="a7"/>
        </w:rPr>
        <w:footnoteRef/>
      </w:r>
      <w:r>
        <w:t xml:space="preserve"> </w:t>
      </w:r>
      <w:r w:rsidRPr="007D3222">
        <w:rPr>
          <w:rFonts w:ascii="Times New Roman" w:hAnsi="Times New Roman" w:cs="Times New Roman"/>
        </w:rPr>
        <w:t>Там же.</w:t>
      </w:r>
    </w:p>
  </w:footnote>
  <w:footnote w:id="365">
    <w:p w:rsidR="00CD0D36" w:rsidRPr="00FC2811" w:rsidRDefault="00CD0D36" w:rsidP="00F1270A">
      <w:pPr>
        <w:pStyle w:val="a5"/>
        <w:ind w:left="-284" w:hanging="567"/>
        <w:rPr>
          <w:rFonts w:ascii="Times New Roman" w:hAnsi="Times New Roman" w:cs="Times New Roman"/>
        </w:rPr>
      </w:pPr>
      <w:r w:rsidRPr="00FC2811">
        <w:rPr>
          <w:rStyle w:val="a7"/>
          <w:rFonts w:ascii="Times New Roman" w:hAnsi="Times New Roman" w:cs="Times New Roman"/>
        </w:rPr>
        <w:footnoteRef/>
      </w:r>
      <w:r w:rsidRPr="00FC2811">
        <w:rPr>
          <w:rFonts w:ascii="Times New Roman" w:hAnsi="Times New Roman" w:cs="Times New Roman"/>
        </w:rPr>
        <w:t xml:space="preserve"> Скалозубов Н. Органические землеудобрительные туки//Сибирский листок. – 1909. - № 106.</w:t>
      </w:r>
    </w:p>
  </w:footnote>
  <w:footnote w:id="366">
    <w:p w:rsidR="00CD0D36" w:rsidRPr="008C5028" w:rsidRDefault="00CD0D36" w:rsidP="00C7730E">
      <w:pPr>
        <w:pStyle w:val="a5"/>
        <w:ind w:left="-851"/>
        <w:jc w:val="both"/>
        <w:rPr>
          <w:rFonts w:ascii="Times New Roman" w:hAnsi="Times New Roman" w:cs="Times New Roman"/>
        </w:rPr>
      </w:pPr>
      <w:r w:rsidRPr="008C5028">
        <w:rPr>
          <w:rStyle w:val="a7"/>
          <w:rFonts w:ascii="Times New Roman" w:hAnsi="Times New Roman" w:cs="Times New Roman"/>
        </w:rPr>
        <w:footnoteRef/>
      </w:r>
      <w:r w:rsidRPr="008C5028">
        <w:rPr>
          <w:rFonts w:ascii="Times New Roman" w:hAnsi="Times New Roman" w:cs="Times New Roman"/>
        </w:rPr>
        <w:t xml:space="preserve"> Скалозубов Н. Описание коллекции образцов почв Тобольской губернии, принадлежащей Тобольскому губернскому музею. – Тобольск. – 1895. – Научная библиотека ТГИАМЗ. - № 17173. – С.1.</w:t>
      </w:r>
    </w:p>
  </w:footnote>
  <w:footnote w:id="367">
    <w:p w:rsidR="00CD0D36" w:rsidRPr="00CD70BA" w:rsidRDefault="00CD0D36" w:rsidP="00C7730E">
      <w:pPr>
        <w:pStyle w:val="a5"/>
        <w:ind w:left="-851"/>
        <w:jc w:val="both"/>
        <w:rPr>
          <w:rFonts w:ascii="Times New Roman" w:hAnsi="Times New Roman" w:cs="Times New Roman"/>
        </w:rPr>
      </w:pPr>
      <w:r>
        <w:rPr>
          <w:rStyle w:val="a7"/>
        </w:rPr>
        <w:footnoteRef/>
      </w:r>
      <w:r>
        <w:t xml:space="preserve"> </w:t>
      </w:r>
      <w:r w:rsidRPr="00C749E1">
        <w:rPr>
          <w:rFonts w:ascii="Times New Roman" w:hAnsi="Times New Roman" w:cs="Times New Roman"/>
        </w:rPr>
        <w:t>Суринов В. М. Николай Лукич Скалозубов(1861-1915) (Из истории сибирского краеведения)//Ежегодник тюменского областного краеведческого музея. – 1961-1962</w:t>
      </w:r>
      <w:r>
        <w:rPr>
          <w:rFonts w:ascii="Times New Roman" w:hAnsi="Times New Roman" w:cs="Times New Roman"/>
        </w:rPr>
        <w:t xml:space="preserve"> </w:t>
      </w:r>
      <w:r w:rsidRPr="00C749E1">
        <w:rPr>
          <w:rFonts w:ascii="Times New Roman" w:hAnsi="Times New Roman" w:cs="Times New Roman"/>
        </w:rPr>
        <w:t>гг. – вып. 3. – С. 7</w:t>
      </w:r>
      <w:r>
        <w:rPr>
          <w:rFonts w:ascii="Times New Roman" w:hAnsi="Times New Roman" w:cs="Times New Roman"/>
        </w:rPr>
        <w:t>7</w:t>
      </w:r>
      <w:r w:rsidRPr="00C749E1">
        <w:rPr>
          <w:rFonts w:ascii="Times New Roman" w:hAnsi="Times New Roman" w:cs="Times New Roman"/>
        </w:rPr>
        <w:t>.</w:t>
      </w:r>
    </w:p>
  </w:footnote>
  <w:footnote w:id="368">
    <w:p w:rsidR="00CD0D36" w:rsidRPr="000C6D22" w:rsidRDefault="00CD0D36" w:rsidP="00C7730E">
      <w:pPr>
        <w:pStyle w:val="a5"/>
        <w:ind w:left="-851"/>
        <w:jc w:val="both"/>
        <w:rPr>
          <w:rFonts w:ascii="Times New Roman" w:hAnsi="Times New Roman" w:cs="Times New Roman"/>
        </w:rPr>
      </w:pPr>
      <w:r>
        <w:t xml:space="preserve"> </w:t>
      </w:r>
      <w:r>
        <w:rPr>
          <w:rStyle w:val="a7"/>
        </w:rPr>
        <w:footnoteRef/>
      </w:r>
      <w:r>
        <w:t xml:space="preserve"> </w:t>
      </w:r>
      <w:r w:rsidRPr="001045F0">
        <w:rPr>
          <w:rFonts w:ascii="Times New Roman" w:hAnsi="Times New Roman" w:cs="Times New Roman"/>
        </w:rPr>
        <w:t xml:space="preserve">Лепова Г. В. Научные связи Н. Л. Скалозубова. Автографы его собрания из фондов научной библиотеки ТГИАМЗ // Провинция в русской культуре. </w:t>
      </w:r>
      <w:r w:rsidRPr="001045F0">
        <w:rPr>
          <w:rFonts w:ascii="Times New Roman" w:hAnsi="Times New Roman" w:cs="Times New Roman"/>
          <w:lang w:val="en-US"/>
        </w:rPr>
        <w:t>II</w:t>
      </w:r>
      <w:r w:rsidRPr="001045F0">
        <w:rPr>
          <w:rFonts w:ascii="Times New Roman" w:hAnsi="Times New Roman" w:cs="Times New Roman"/>
        </w:rPr>
        <w:t xml:space="preserve"> Ремезовские чтения. 2005. Сб</w:t>
      </w:r>
      <w:r>
        <w:rPr>
          <w:rFonts w:ascii="Times New Roman" w:hAnsi="Times New Roman" w:cs="Times New Roman"/>
        </w:rPr>
        <w:t>. науч. ст., Новосибирск, 2008. С. 94.</w:t>
      </w:r>
    </w:p>
  </w:footnote>
  <w:footnote w:id="369">
    <w:p w:rsidR="00CD0D36" w:rsidRPr="000C6D22" w:rsidRDefault="00CD0D36" w:rsidP="00F1270A">
      <w:pPr>
        <w:pStyle w:val="a5"/>
        <w:ind w:left="-284" w:hanging="567"/>
        <w:rPr>
          <w:rFonts w:ascii="Times New Roman" w:hAnsi="Times New Roman" w:cs="Times New Roman"/>
        </w:rPr>
      </w:pPr>
      <w:r w:rsidRPr="000C6D22">
        <w:rPr>
          <w:rStyle w:val="a7"/>
          <w:rFonts w:ascii="Times New Roman" w:hAnsi="Times New Roman" w:cs="Times New Roman"/>
        </w:rPr>
        <w:footnoteRef/>
      </w:r>
      <w:r w:rsidRPr="000C6D22">
        <w:rPr>
          <w:rFonts w:ascii="Times New Roman" w:hAnsi="Times New Roman" w:cs="Times New Roman"/>
        </w:rPr>
        <w:t xml:space="preserve"> Там же.</w:t>
      </w:r>
    </w:p>
  </w:footnote>
  <w:footnote w:id="370">
    <w:p w:rsidR="00CD0D36" w:rsidRPr="006D4A6D" w:rsidRDefault="00CD0D36" w:rsidP="006638E0">
      <w:pPr>
        <w:pStyle w:val="a5"/>
        <w:ind w:left="-851"/>
        <w:jc w:val="both"/>
        <w:rPr>
          <w:rFonts w:ascii="Times New Roman" w:hAnsi="Times New Roman" w:cs="Times New Roman"/>
        </w:rPr>
      </w:pPr>
      <w:r w:rsidRPr="006D4A6D">
        <w:rPr>
          <w:rStyle w:val="a7"/>
          <w:rFonts w:ascii="Times New Roman" w:hAnsi="Times New Roman" w:cs="Times New Roman"/>
        </w:rPr>
        <w:footnoteRef/>
      </w:r>
      <w:r w:rsidRPr="006D4A6D">
        <w:rPr>
          <w:rFonts w:ascii="Times New Roman" w:hAnsi="Times New Roman" w:cs="Times New Roman"/>
        </w:rPr>
        <w:t xml:space="preserve">  Скалозубов Н. Л. Материалы к изучению почв и растительности Тобольской губернии. - Тобольск. – Типография епархиального братства. – 1906// Научная библиотека ТГИАМЗ. – ТМ 24115/106. – д. 10619.</w:t>
      </w:r>
      <w:r>
        <w:rPr>
          <w:rFonts w:ascii="Times New Roman" w:hAnsi="Times New Roman" w:cs="Times New Roman"/>
        </w:rPr>
        <w:t xml:space="preserve"> – С. 1.</w:t>
      </w:r>
    </w:p>
  </w:footnote>
  <w:footnote w:id="371">
    <w:p w:rsidR="00CD0D36" w:rsidRDefault="00CD0D36" w:rsidP="006638E0">
      <w:pPr>
        <w:pStyle w:val="a5"/>
        <w:ind w:left="-851"/>
        <w:jc w:val="both"/>
      </w:pPr>
      <w:r>
        <w:t xml:space="preserve"> </w:t>
      </w: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34.</w:t>
      </w:r>
    </w:p>
  </w:footnote>
  <w:footnote w:id="372">
    <w:p w:rsidR="00CD0D36" w:rsidRPr="0081782D" w:rsidRDefault="00CD0D36" w:rsidP="00F1270A">
      <w:pPr>
        <w:pStyle w:val="a5"/>
        <w:ind w:left="-284" w:hanging="567"/>
        <w:rPr>
          <w:rFonts w:ascii="Times New Roman" w:hAnsi="Times New Roman" w:cs="Times New Roman"/>
        </w:rPr>
      </w:pPr>
      <w:r w:rsidRPr="0081782D">
        <w:rPr>
          <w:rStyle w:val="a7"/>
          <w:rFonts w:ascii="Times New Roman" w:hAnsi="Times New Roman" w:cs="Times New Roman"/>
        </w:rPr>
        <w:footnoteRef/>
      </w:r>
      <w:r>
        <w:rPr>
          <w:rFonts w:ascii="Times New Roman" w:hAnsi="Times New Roman" w:cs="Times New Roman"/>
        </w:rPr>
        <w:t xml:space="preserve"> НА ТГИАМЗ, д. 903, л</w:t>
      </w:r>
      <w:r w:rsidRPr="0081782D">
        <w:rPr>
          <w:rFonts w:ascii="Times New Roman" w:hAnsi="Times New Roman" w:cs="Times New Roman"/>
        </w:rPr>
        <w:t>. 7.</w:t>
      </w:r>
    </w:p>
  </w:footnote>
  <w:footnote w:id="373">
    <w:p w:rsidR="00CD0D36" w:rsidRDefault="00CD0D36" w:rsidP="00F1270A">
      <w:pPr>
        <w:pStyle w:val="a5"/>
        <w:ind w:left="-284" w:hanging="567"/>
        <w:jc w:val="both"/>
      </w:pPr>
      <w:r>
        <w:rPr>
          <w:rStyle w:val="a7"/>
        </w:rPr>
        <w:footnoteRef/>
      </w:r>
      <w:r>
        <w:t xml:space="preserve"> </w:t>
      </w:r>
      <w:r w:rsidRPr="00EA4ABA">
        <w:rPr>
          <w:rFonts w:ascii="Times New Roman" w:hAnsi="Times New Roman" w:cs="Times New Roman"/>
        </w:rPr>
        <w:t xml:space="preserve">Суринов В. М. Николай Лукич Скалозубов (1861-1915) (из истории сибирского краеведения) //Ежегодник тюменского областного краеведческого музея. – 1961-1962 </w:t>
      </w:r>
      <w:r>
        <w:rPr>
          <w:rFonts w:ascii="Times New Roman" w:hAnsi="Times New Roman" w:cs="Times New Roman"/>
        </w:rPr>
        <w:t>гг. – В</w:t>
      </w:r>
      <w:r w:rsidRPr="00EA4ABA">
        <w:rPr>
          <w:rFonts w:ascii="Times New Roman" w:hAnsi="Times New Roman" w:cs="Times New Roman"/>
        </w:rPr>
        <w:t>ып. 3.</w:t>
      </w:r>
      <w:r>
        <w:rPr>
          <w:rFonts w:ascii="Times New Roman" w:hAnsi="Times New Roman" w:cs="Times New Roman"/>
        </w:rPr>
        <w:t xml:space="preserve"> – С. 72.</w:t>
      </w:r>
    </w:p>
  </w:footnote>
  <w:footnote w:id="374">
    <w:p w:rsidR="00CD0D36" w:rsidRPr="009E54E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НА ТГИАМЗ, д. 903, л</w:t>
      </w:r>
      <w:r w:rsidRPr="0081782D">
        <w:rPr>
          <w:rFonts w:ascii="Times New Roman" w:hAnsi="Times New Roman" w:cs="Times New Roman"/>
        </w:rPr>
        <w:t>. 7.</w:t>
      </w:r>
    </w:p>
  </w:footnote>
  <w:footnote w:id="375">
    <w:p w:rsidR="00CD0D36" w:rsidRPr="009E54E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w:t>
      </w:r>
      <w:r w:rsidRPr="0081782D">
        <w:rPr>
          <w:rFonts w:ascii="Times New Roman" w:hAnsi="Times New Roman" w:cs="Times New Roman"/>
        </w:rPr>
        <w:t xml:space="preserve">. </w:t>
      </w:r>
      <w:r>
        <w:rPr>
          <w:rFonts w:ascii="Times New Roman" w:hAnsi="Times New Roman" w:cs="Times New Roman"/>
        </w:rPr>
        <w:t>8</w:t>
      </w:r>
      <w:r w:rsidRPr="0081782D">
        <w:rPr>
          <w:rFonts w:ascii="Times New Roman" w:hAnsi="Times New Roman" w:cs="Times New Roman"/>
        </w:rPr>
        <w:t>.</w:t>
      </w:r>
    </w:p>
  </w:footnote>
  <w:footnote w:id="376">
    <w:p w:rsidR="00CD0D36" w:rsidRPr="00F97BD6" w:rsidRDefault="00CD0D36" w:rsidP="00F1270A">
      <w:pPr>
        <w:pStyle w:val="a5"/>
        <w:ind w:left="-284" w:hanging="567"/>
        <w:jc w:val="both"/>
        <w:rPr>
          <w:rFonts w:ascii="Times New Roman" w:hAnsi="Times New Roman" w:cs="Times New Roman"/>
        </w:rPr>
      </w:pPr>
      <w:r>
        <w:rPr>
          <w:rFonts w:ascii="Times New Roman" w:hAnsi="Times New Roman" w:cs="Times New Roman"/>
        </w:rPr>
        <w:t xml:space="preserve">     </w:t>
      </w:r>
      <w:r w:rsidRPr="00EA4ABA">
        <w:rPr>
          <w:rStyle w:val="a7"/>
          <w:rFonts w:ascii="Times New Roman" w:hAnsi="Times New Roman" w:cs="Times New Roman"/>
        </w:rPr>
        <w:footnoteRef/>
      </w:r>
      <w:r w:rsidRPr="00EA4ABA">
        <w:rPr>
          <w:rFonts w:ascii="Times New Roman" w:hAnsi="Times New Roman" w:cs="Times New Roman"/>
        </w:rPr>
        <w:t xml:space="preserve"> </w:t>
      </w:r>
      <w:r>
        <w:rPr>
          <w:rFonts w:ascii="Times New Roman" w:hAnsi="Times New Roman" w:cs="Times New Roman"/>
        </w:rPr>
        <w:t>Там же, л.77.</w:t>
      </w:r>
    </w:p>
  </w:footnote>
  <w:footnote w:id="377">
    <w:p w:rsidR="00CD0D36" w:rsidRPr="008A0B2E" w:rsidRDefault="00CD0D36" w:rsidP="00F1270A">
      <w:pPr>
        <w:pStyle w:val="a5"/>
        <w:ind w:left="-284" w:hanging="567"/>
        <w:rPr>
          <w:rFonts w:ascii="Times New Roman" w:eastAsia="Times New Roman" w:hAnsi="Times New Roman" w:cs="Times New Roman"/>
        </w:rPr>
      </w:pPr>
      <w:r w:rsidRPr="008A0B2E">
        <w:rPr>
          <w:rStyle w:val="a7"/>
          <w:rFonts w:ascii="Times New Roman" w:eastAsia="Times New Roman" w:hAnsi="Times New Roman" w:cs="Times New Roman"/>
        </w:rPr>
        <w:footnoteRef/>
      </w:r>
      <w:r>
        <w:rPr>
          <w:rFonts w:ascii="Times New Roman" w:eastAsia="Times New Roman" w:hAnsi="Times New Roman" w:cs="Times New Roman"/>
        </w:rPr>
        <w:t xml:space="preserve"> «Сибирский л</w:t>
      </w:r>
      <w:r w:rsidRPr="008A0B2E">
        <w:rPr>
          <w:rFonts w:ascii="Times New Roman" w:eastAsia="Times New Roman" w:hAnsi="Times New Roman" w:cs="Times New Roman"/>
        </w:rPr>
        <w:t>исток», № 40, 1895, 25 мая.</w:t>
      </w:r>
    </w:p>
  </w:footnote>
  <w:footnote w:id="378">
    <w:p w:rsidR="00CD0D36" w:rsidRPr="008A0B2E" w:rsidRDefault="00CD0D36" w:rsidP="00F1270A">
      <w:pPr>
        <w:pStyle w:val="a5"/>
        <w:ind w:left="-284" w:hanging="567"/>
        <w:rPr>
          <w:rFonts w:ascii="Times New Roman" w:eastAsia="Times New Roman" w:hAnsi="Times New Roman" w:cs="Times New Roman"/>
        </w:rPr>
      </w:pPr>
      <w:r w:rsidRPr="008A0B2E">
        <w:rPr>
          <w:rStyle w:val="a7"/>
          <w:rFonts w:ascii="Times New Roman" w:eastAsia="Times New Roman" w:hAnsi="Times New Roman" w:cs="Times New Roman"/>
        </w:rPr>
        <w:footnoteRef/>
      </w:r>
      <w:r w:rsidRPr="008A0B2E">
        <w:rPr>
          <w:rFonts w:ascii="Times New Roman" w:eastAsia="Times New Roman" w:hAnsi="Times New Roman" w:cs="Times New Roman"/>
        </w:rPr>
        <w:t xml:space="preserve"> Там же, № 52, 1895, 5 июля.</w:t>
      </w:r>
    </w:p>
  </w:footnote>
  <w:footnote w:id="379">
    <w:p w:rsidR="00CD0D36" w:rsidRPr="008A0B2E" w:rsidRDefault="00CD0D36" w:rsidP="00F1270A">
      <w:pPr>
        <w:pStyle w:val="a5"/>
        <w:ind w:left="-284" w:hanging="567"/>
        <w:rPr>
          <w:rFonts w:ascii="Times New Roman" w:eastAsia="Times New Roman" w:hAnsi="Times New Roman" w:cs="Times New Roman"/>
        </w:rPr>
      </w:pPr>
      <w:r w:rsidRPr="008A0B2E">
        <w:rPr>
          <w:rStyle w:val="a7"/>
          <w:rFonts w:ascii="Times New Roman" w:eastAsia="Times New Roman" w:hAnsi="Times New Roman" w:cs="Times New Roman"/>
        </w:rPr>
        <w:footnoteRef/>
      </w:r>
      <w:r w:rsidRPr="008A0B2E">
        <w:rPr>
          <w:rFonts w:ascii="Times New Roman" w:eastAsia="Times New Roman" w:hAnsi="Times New Roman" w:cs="Times New Roman"/>
        </w:rPr>
        <w:t xml:space="preserve"> Там же, № 64, 1895, 17 августа.</w:t>
      </w:r>
    </w:p>
  </w:footnote>
  <w:footnote w:id="380">
    <w:p w:rsidR="00CD0D36" w:rsidRPr="008A0B2E" w:rsidRDefault="00CD0D36" w:rsidP="00F1270A">
      <w:pPr>
        <w:pStyle w:val="a5"/>
        <w:ind w:left="-284" w:hanging="567"/>
        <w:rPr>
          <w:rFonts w:ascii="Times New Roman" w:eastAsia="Times New Roman" w:hAnsi="Times New Roman" w:cs="Times New Roman"/>
        </w:rPr>
      </w:pPr>
      <w:r w:rsidRPr="008A0B2E">
        <w:rPr>
          <w:rStyle w:val="a7"/>
          <w:rFonts w:ascii="Times New Roman" w:eastAsia="Times New Roman" w:hAnsi="Times New Roman" w:cs="Times New Roman"/>
        </w:rPr>
        <w:footnoteRef/>
      </w:r>
      <w:r w:rsidRPr="008A0B2E">
        <w:rPr>
          <w:rFonts w:ascii="Times New Roman" w:eastAsia="Times New Roman" w:hAnsi="Times New Roman" w:cs="Times New Roman"/>
        </w:rPr>
        <w:t xml:space="preserve"> Там же.</w:t>
      </w:r>
    </w:p>
  </w:footnote>
  <w:footnote w:id="381">
    <w:p w:rsidR="00CD0D36" w:rsidRPr="00540960" w:rsidRDefault="00CD0D36" w:rsidP="00F1270A">
      <w:pPr>
        <w:pStyle w:val="a5"/>
        <w:ind w:left="-284" w:hanging="567"/>
        <w:rPr>
          <w:rFonts w:ascii="Times New Roman" w:hAnsi="Times New Roman" w:cs="Times New Roman"/>
        </w:rPr>
      </w:pPr>
      <w:r w:rsidRPr="00540960">
        <w:rPr>
          <w:rStyle w:val="a7"/>
          <w:rFonts w:ascii="Times New Roman" w:hAnsi="Times New Roman" w:cs="Times New Roman"/>
        </w:rPr>
        <w:footnoteRef/>
      </w:r>
      <w:r w:rsidRPr="00540960">
        <w:rPr>
          <w:rFonts w:ascii="Times New Roman" w:hAnsi="Times New Roman" w:cs="Times New Roman"/>
        </w:rPr>
        <w:t xml:space="preserve"> Мальцев А. Николай Лукич Скалозубов. Петроград. – 1915. – С. 6-7// ГАТО  «ГА в Тобольске», ф. 147, оп. 1, д. 2.</w:t>
      </w:r>
    </w:p>
  </w:footnote>
  <w:footnote w:id="382">
    <w:p w:rsidR="00CD0D36" w:rsidRPr="00045879" w:rsidRDefault="00CD0D36" w:rsidP="00F1270A">
      <w:pPr>
        <w:pStyle w:val="a5"/>
        <w:ind w:left="-284" w:hanging="567"/>
        <w:rPr>
          <w:rFonts w:ascii="Times New Roman" w:eastAsia="Times New Roman" w:hAnsi="Times New Roman" w:cs="Times New Roman"/>
        </w:rPr>
      </w:pPr>
      <w:r w:rsidRPr="00045879">
        <w:rPr>
          <w:rStyle w:val="a7"/>
          <w:rFonts w:ascii="Times New Roman" w:eastAsia="Times New Roman" w:hAnsi="Times New Roman" w:cs="Times New Roman"/>
        </w:rPr>
        <w:footnoteRef/>
      </w:r>
      <w:r>
        <w:rPr>
          <w:rFonts w:ascii="Times New Roman" w:eastAsia="Times New Roman" w:hAnsi="Times New Roman" w:cs="Times New Roman"/>
        </w:rPr>
        <w:t xml:space="preserve"> «Сибирский листок», - </w:t>
      </w:r>
      <w:r w:rsidRPr="00045879">
        <w:rPr>
          <w:rFonts w:ascii="Times New Roman" w:eastAsia="Times New Roman" w:hAnsi="Times New Roman" w:cs="Times New Roman"/>
        </w:rPr>
        <w:t xml:space="preserve"> №59, 1895, 3 сент.</w:t>
      </w:r>
    </w:p>
  </w:footnote>
  <w:footnote w:id="383">
    <w:p w:rsidR="00CD0D36" w:rsidRPr="004373AD"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384">
    <w:p w:rsidR="00CD0D36" w:rsidRPr="00A01698" w:rsidRDefault="00CD0D36" w:rsidP="00F1270A">
      <w:pPr>
        <w:pStyle w:val="a5"/>
        <w:ind w:left="-284" w:hanging="567"/>
        <w:rPr>
          <w:rFonts w:ascii="Times New Roman" w:eastAsia="Times New Roman" w:hAnsi="Times New Roman" w:cs="Times New Roman"/>
        </w:rPr>
      </w:pPr>
      <w:r w:rsidRPr="00A01698">
        <w:rPr>
          <w:rStyle w:val="a7"/>
          <w:rFonts w:ascii="Times New Roman" w:eastAsia="Times New Roman" w:hAnsi="Times New Roman" w:cs="Times New Roman"/>
        </w:rPr>
        <w:footnoteRef/>
      </w:r>
      <w:r>
        <w:rPr>
          <w:rFonts w:ascii="Times New Roman" w:eastAsia="Times New Roman" w:hAnsi="Times New Roman" w:cs="Times New Roman"/>
        </w:rPr>
        <w:t xml:space="preserve"> «Сибирский листок». - </w:t>
      </w:r>
      <w:r w:rsidRPr="00A01698">
        <w:rPr>
          <w:rFonts w:ascii="Times New Roman" w:eastAsia="Times New Roman" w:hAnsi="Times New Roman" w:cs="Times New Roman"/>
        </w:rPr>
        <w:t xml:space="preserve"> № 71, 1895, 10 сент.</w:t>
      </w:r>
    </w:p>
  </w:footnote>
  <w:footnote w:id="385">
    <w:p w:rsidR="00CD0D36" w:rsidRPr="00383BAF" w:rsidRDefault="00CD0D36" w:rsidP="00F1270A">
      <w:pPr>
        <w:pStyle w:val="a5"/>
        <w:ind w:left="-284" w:hanging="567"/>
        <w:rPr>
          <w:rFonts w:ascii="Times New Roman" w:hAnsi="Times New Roman" w:cs="Times New Roman"/>
        </w:rPr>
      </w:pPr>
      <w:r w:rsidRPr="00383BAF">
        <w:rPr>
          <w:rStyle w:val="a7"/>
          <w:rFonts w:ascii="Times New Roman" w:hAnsi="Times New Roman" w:cs="Times New Roman"/>
        </w:rPr>
        <w:footnoteRef/>
      </w:r>
      <w:r w:rsidRPr="00383BAF">
        <w:rPr>
          <w:rFonts w:ascii="Times New Roman" w:hAnsi="Times New Roman" w:cs="Times New Roman"/>
        </w:rPr>
        <w:t xml:space="preserve"> Вычугжанин А. «Божественный огонь горел в его душе…»//Тюменская область сегодня. – 24.04. 2014.</w:t>
      </w:r>
    </w:p>
  </w:footnote>
  <w:footnote w:id="386">
    <w:p w:rsidR="00CD0D36" w:rsidRPr="0079020B" w:rsidRDefault="00CD0D36" w:rsidP="00F1270A">
      <w:pPr>
        <w:pStyle w:val="a5"/>
        <w:ind w:left="-284" w:hanging="567"/>
        <w:rPr>
          <w:rFonts w:ascii="Times New Roman" w:eastAsia="Times New Roman" w:hAnsi="Times New Roman" w:cs="Times New Roman"/>
        </w:rPr>
      </w:pPr>
      <w:r w:rsidRPr="0079020B">
        <w:rPr>
          <w:rStyle w:val="a7"/>
          <w:rFonts w:ascii="Times New Roman" w:eastAsia="Times New Roman" w:hAnsi="Times New Roman" w:cs="Times New Roman"/>
        </w:rPr>
        <w:footnoteRef/>
      </w:r>
      <w:r>
        <w:rPr>
          <w:rFonts w:ascii="Times New Roman" w:eastAsia="Times New Roman" w:hAnsi="Times New Roman" w:cs="Times New Roman"/>
        </w:rPr>
        <w:t xml:space="preserve"> Сибирский листок». -</w:t>
      </w:r>
      <w:r w:rsidRPr="0079020B">
        <w:rPr>
          <w:rFonts w:ascii="Times New Roman" w:eastAsia="Times New Roman" w:hAnsi="Times New Roman" w:cs="Times New Roman"/>
        </w:rPr>
        <w:t xml:space="preserve"> № 74, 1895, 20 сент.</w:t>
      </w:r>
    </w:p>
  </w:footnote>
  <w:footnote w:id="387">
    <w:p w:rsidR="00CD0D36" w:rsidRPr="0079020B" w:rsidRDefault="00CD0D36" w:rsidP="00F1270A">
      <w:pPr>
        <w:pStyle w:val="a5"/>
        <w:ind w:left="-284" w:hanging="567"/>
        <w:rPr>
          <w:rFonts w:ascii="Times New Roman" w:hAnsi="Times New Roman" w:cs="Times New Roman"/>
        </w:rPr>
      </w:pPr>
      <w:r w:rsidRPr="0079020B">
        <w:rPr>
          <w:rStyle w:val="a7"/>
          <w:rFonts w:ascii="Times New Roman" w:hAnsi="Times New Roman" w:cs="Times New Roman"/>
        </w:rPr>
        <w:footnoteRef/>
      </w:r>
      <w:r w:rsidRPr="0079020B">
        <w:rPr>
          <w:rFonts w:ascii="Times New Roman" w:hAnsi="Times New Roman" w:cs="Times New Roman"/>
        </w:rPr>
        <w:t xml:space="preserve"> Сибирская соха с двумя деревянными сошниками и отвалами.</w:t>
      </w:r>
    </w:p>
  </w:footnote>
  <w:footnote w:id="388">
    <w:p w:rsidR="00CD0D36" w:rsidRPr="0079020B" w:rsidRDefault="00CD0D36" w:rsidP="00F1270A">
      <w:pPr>
        <w:pStyle w:val="a5"/>
        <w:ind w:left="-284" w:hanging="567"/>
        <w:rPr>
          <w:rFonts w:ascii="Times New Roman" w:hAnsi="Times New Roman" w:cs="Times New Roman"/>
        </w:rPr>
      </w:pPr>
      <w:r w:rsidRPr="0079020B">
        <w:rPr>
          <w:rStyle w:val="a7"/>
          <w:rFonts w:ascii="Times New Roman" w:hAnsi="Times New Roman" w:cs="Times New Roman"/>
        </w:rPr>
        <w:footnoteRef/>
      </w:r>
      <w:r w:rsidRPr="0079020B">
        <w:rPr>
          <w:rFonts w:ascii="Times New Roman" w:hAnsi="Times New Roman" w:cs="Times New Roman"/>
        </w:rPr>
        <w:t xml:space="preserve"> Новая хрестоматия по истории Сибири//</w:t>
      </w:r>
      <w:r w:rsidRPr="0079020B">
        <w:rPr>
          <w:rFonts w:ascii="Times New Roman" w:hAnsi="Times New Roman" w:cs="Times New Roman"/>
          <w:lang w:val="en-US"/>
        </w:rPr>
        <w:t>distedu</w:t>
      </w:r>
      <w:r w:rsidRPr="0079020B">
        <w:rPr>
          <w:rFonts w:ascii="Times New Roman" w:hAnsi="Times New Roman" w:cs="Times New Roman"/>
        </w:rPr>
        <w:t>.</w:t>
      </w:r>
      <w:r w:rsidRPr="0079020B">
        <w:rPr>
          <w:rFonts w:ascii="Times New Roman" w:hAnsi="Times New Roman" w:cs="Times New Roman"/>
          <w:lang w:val="en-US"/>
        </w:rPr>
        <w:t>ru</w:t>
      </w:r>
      <w:r w:rsidRPr="0079020B">
        <w:rPr>
          <w:rFonts w:ascii="Times New Roman" w:hAnsi="Times New Roman" w:cs="Times New Roman"/>
        </w:rPr>
        <w:t>/</w:t>
      </w:r>
      <w:r w:rsidRPr="0079020B">
        <w:rPr>
          <w:rFonts w:ascii="Times New Roman" w:hAnsi="Times New Roman" w:cs="Times New Roman"/>
          <w:lang w:val="en-US"/>
        </w:rPr>
        <w:t>mirror</w:t>
      </w:r>
      <w:r w:rsidRPr="0079020B">
        <w:rPr>
          <w:rFonts w:ascii="Times New Roman" w:hAnsi="Times New Roman" w:cs="Times New Roman"/>
        </w:rPr>
        <w:t>/</w:t>
      </w:r>
      <w:r w:rsidRPr="0079020B">
        <w:rPr>
          <w:rFonts w:ascii="Times New Roman" w:hAnsi="Times New Roman" w:cs="Times New Roman"/>
          <w:lang w:val="en-US"/>
        </w:rPr>
        <w:t>hist</w:t>
      </w:r>
      <w:r w:rsidRPr="0079020B">
        <w:rPr>
          <w:rFonts w:ascii="Times New Roman" w:hAnsi="Times New Roman" w:cs="Times New Roman"/>
        </w:rPr>
        <w:t>/</w:t>
      </w:r>
      <w:r w:rsidRPr="0079020B">
        <w:rPr>
          <w:rFonts w:ascii="Times New Roman" w:hAnsi="Times New Roman" w:cs="Times New Roman"/>
          <w:lang w:val="en-US"/>
        </w:rPr>
        <w:t>www</w:t>
      </w:r>
      <w:r w:rsidRPr="0079020B">
        <w:rPr>
          <w:rFonts w:ascii="Times New Roman" w:hAnsi="Times New Roman" w:cs="Times New Roman"/>
        </w:rPr>
        <w:t>.</w:t>
      </w:r>
      <w:r w:rsidRPr="0079020B">
        <w:rPr>
          <w:rFonts w:ascii="Times New Roman" w:hAnsi="Times New Roman" w:cs="Times New Roman"/>
          <w:lang w:val="en-US"/>
        </w:rPr>
        <w:t>lseptember</w:t>
      </w:r>
      <w:r w:rsidRPr="0079020B">
        <w:rPr>
          <w:rFonts w:ascii="Times New Roman" w:hAnsi="Times New Roman" w:cs="Times New Roman"/>
        </w:rPr>
        <w:t>.</w:t>
      </w:r>
      <w:r w:rsidRPr="0079020B">
        <w:rPr>
          <w:rFonts w:ascii="Times New Roman" w:hAnsi="Times New Roman" w:cs="Times New Roman"/>
          <w:lang w:val="en-US"/>
        </w:rPr>
        <w:t>ru</w:t>
      </w:r>
      <w:r w:rsidRPr="0079020B">
        <w:rPr>
          <w:rFonts w:ascii="Times New Roman" w:hAnsi="Times New Roman" w:cs="Times New Roman"/>
        </w:rPr>
        <w:t>/</w:t>
      </w:r>
      <w:r w:rsidRPr="0079020B">
        <w:rPr>
          <w:rFonts w:ascii="Times New Roman" w:hAnsi="Times New Roman" w:cs="Times New Roman"/>
          <w:lang w:val="en-US"/>
        </w:rPr>
        <w:t>ru</w:t>
      </w:r>
      <w:r w:rsidRPr="0079020B">
        <w:rPr>
          <w:rFonts w:ascii="Times New Roman" w:hAnsi="Times New Roman" w:cs="Times New Roman"/>
        </w:rPr>
        <w:t>/</w:t>
      </w:r>
      <w:r w:rsidRPr="0079020B">
        <w:rPr>
          <w:rFonts w:ascii="Times New Roman" w:hAnsi="Times New Roman" w:cs="Times New Roman"/>
          <w:lang w:val="en-US"/>
        </w:rPr>
        <w:t>his</w:t>
      </w:r>
      <w:r w:rsidRPr="0079020B">
        <w:rPr>
          <w:rFonts w:ascii="Times New Roman" w:hAnsi="Times New Roman" w:cs="Times New Roman"/>
        </w:rPr>
        <w:t>/…</w:t>
      </w:r>
    </w:p>
  </w:footnote>
  <w:footnote w:id="389">
    <w:p w:rsidR="00CD0D36" w:rsidRPr="006A585F" w:rsidRDefault="00CD0D36" w:rsidP="00F1270A">
      <w:pPr>
        <w:pStyle w:val="a5"/>
        <w:ind w:left="-284" w:hanging="567"/>
        <w:rPr>
          <w:rFonts w:ascii="Times New Roman" w:hAnsi="Times New Roman" w:cs="Times New Roman"/>
        </w:rPr>
      </w:pPr>
      <w:r w:rsidRPr="006A585F">
        <w:rPr>
          <w:rStyle w:val="a7"/>
          <w:rFonts w:ascii="Times New Roman" w:hAnsi="Times New Roman" w:cs="Times New Roman"/>
        </w:rPr>
        <w:footnoteRef/>
      </w:r>
      <w:r w:rsidRPr="006A585F">
        <w:rPr>
          <w:rFonts w:ascii="Times New Roman" w:hAnsi="Times New Roman" w:cs="Times New Roman"/>
        </w:rPr>
        <w:t xml:space="preserve"> Белобородов В. Рядовой человек с более или менее развитой совестью//Югра. – 2007. - №5. – С. 65-66.</w:t>
      </w:r>
    </w:p>
  </w:footnote>
  <w:footnote w:id="390">
    <w:p w:rsidR="00CD0D36" w:rsidRPr="00BC6255" w:rsidRDefault="00CD0D36" w:rsidP="00F1270A">
      <w:pPr>
        <w:pStyle w:val="a5"/>
        <w:ind w:left="-284" w:hanging="567"/>
        <w:rPr>
          <w:rFonts w:ascii="Times New Roman" w:eastAsia="Times New Roman" w:hAnsi="Times New Roman" w:cs="Times New Roman"/>
        </w:rPr>
      </w:pPr>
      <w:r w:rsidRPr="00BC6255">
        <w:rPr>
          <w:rStyle w:val="a7"/>
          <w:rFonts w:ascii="Times New Roman" w:eastAsia="Times New Roman" w:hAnsi="Times New Roman" w:cs="Times New Roman"/>
        </w:rPr>
        <w:footnoteRef/>
      </w:r>
      <w:r>
        <w:rPr>
          <w:rFonts w:ascii="Times New Roman" w:eastAsia="Times New Roman" w:hAnsi="Times New Roman" w:cs="Times New Roman"/>
        </w:rPr>
        <w:t xml:space="preserve"> «Сибирский листок». - </w:t>
      </w:r>
      <w:r w:rsidRPr="00BC6255">
        <w:rPr>
          <w:rFonts w:ascii="Times New Roman" w:eastAsia="Times New Roman" w:hAnsi="Times New Roman" w:cs="Times New Roman"/>
        </w:rPr>
        <w:t xml:space="preserve"> № 80, 1895, 12 окт.</w:t>
      </w:r>
    </w:p>
  </w:footnote>
  <w:footnote w:id="391">
    <w:p w:rsidR="00CD0D36" w:rsidRPr="00BC6255" w:rsidRDefault="00CD0D36" w:rsidP="00F1270A">
      <w:pPr>
        <w:pStyle w:val="a5"/>
        <w:ind w:left="-284" w:hanging="567"/>
        <w:rPr>
          <w:rFonts w:ascii="Times New Roman" w:eastAsia="Times New Roman" w:hAnsi="Times New Roman" w:cs="Times New Roman"/>
        </w:rPr>
      </w:pPr>
      <w:r w:rsidRPr="00BC6255">
        <w:rPr>
          <w:rStyle w:val="a7"/>
          <w:rFonts w:ascii="Times New Roman" w:eastAsia="Times New Roman" w:hAnsi="Times New Roman" w:cs="Times New Roman"/>
        </w:rPr>
        <w:footnoteRef/>
      </w:r>
      <w:r w:rsidRPr="00BC6255">
        <w:rPr>
          <w:rFonts w:ascii="Times New Roman" w:eastAsia="Times New Roman" w:hAnsi="Times New Roman" w:cs="Times New Roman"/>
        </w:rPr>
        <w:t xml:space="preserve"> Там же, № 85, 1895, 29 окт.</w:t>
      </w:r>
    </w:p>
  </w:footnote>
  <w:footnote w:id="392">
    <w:p w:rsidR="00CD0D36" w:rsidRDefault="00CD0D36" w:rsidP="00F1270A">
      <w:pPr>
        <w:pStyle w:val="a5"/>
        <w:ind w:left="-284" w:hanging="567"/>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33.</w:t>
      </w:r>
    </w:p>
  </w:footnote>
  <w:footnote w:id="393">
    <w:p w:rsidR="00CD0D36" w:rsidRDefault="00CD0D36" w:rsidP="00F1270A">
      <w:pPr>
        <w:pStyle w:val="a5"/>
        <w:ind w:left="-284" w:hanging="567"/>
      </w:pPr>
      <w:r w:rsidRPr="00F97BD6">
        <w:rPr>
          <w:rStyle w:val="a7"/>
        </w:rPr>
        <w:footnoteRef/>
      </w:r>
      <w:r w:rsidRPr="00F97BD6">
        <w:t xml:space="preserve"> </w:t>
      </w:r>
      <w:r w:rsidRPr="00F97BD6">
        <w:rPr>
          <w:rFonts w:ascii="Times New Roman" w:hAnsi="Times New Roman" w:cs="Times New Roman"/>
        </w:rPr>
        <w:t>ЕТГМ. - 1916</w:t>
      </w:r>
      <w:r w:rsidRPr="007005A7">
        <w:rPr>
          <w:rFonts w:ascii="Times New Roman" w:hAnsi="Times New Roman" w:cs="Times New Roman"/>
        </w:rPr>
        <w:t xml:space="preserve">.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33.</w:t>
      </w:r>
    </w:p>
  </w:footnote>
  <w:footnote w:id="394">
    <w:p w:rsidR="00CD0D36" w:rsidRPr="00BC6255" w:rsidRDefault="00CD0D36" w:rsidP="00F1270A">
      <w:pPr>
        <w:pStyle w:val="a5"/>
        <w:ind w:left="-284" w:hanging="567"/>
        <w:rPr>
          <w:rFonts w:ascii="Times New Roman" w:hAnsi="Times New Roman" w:cs="Times New Roman"/>
        </w:rPr>
      </w:pPr>
      <w:r w:rsidRPr="00BC6255">
        <w:rPr>
          <w:rStyle w:val="a7"/>
          <w:rFonts w:ascii="Times New Roman" w:hAnsi="Times New Roman" w:cs="Times New Roman"/>
        </w:rPr>
        <w:footnoteRef/>
      </w:r>
      <w:r w:rsidRPr="00BC6255">
        <w:rPr>
          <w:rFonts w:ascii="Times New Roman" w:hAnsi="Times New Roman" w:cs="Times New Roman"/>
        </w:rPr>
        <w:t xml:space="preserve"> По другим источникам, в 1903 г.</w:t>
      </w:r>
    </w:p>
  </w:footnote>
  <w:footnote w:id="395">
    <w:p w:rsidR="00CD0D36" w:rsidRDefault="00CD0D36" w:rsidP="00F1270A">
      <w:pPr>
        <w:pStyle w:val="a5"/>
        <w:ind w:left="-284" w:hanging="567"/>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34.</w:t>
      </w:r>
    </w:p>
  </w:footnote>
  <w:footnote w:id="396">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7005A7">
        <w:rPr>
          <w:rFonts w:ascii="Times New Roman" w:hAnsi="Times New Roman" w:cs="Times New Roman"/>
        </w:rPr>
        <w:t>.</w:t>
      </w:r>
      <w:r>
        <w:rPr>
          <w:rFonts w:ascii="Times New Roman" w:hAnsi="Times New Roman" w:cs="Times New Roman"/>
        </w:rPr>
        <w:t xml:space="preserve"> 36.</w:t>
      </w:r>
    </w:p>
  </w:footnote>
  <w:footnote w:id="397">
    <w:p w:rsidR="00CD0D36" w:rsidRPr="00427184" w:rsidRDefault="00CD0D36" w:rsidP="00F1270A">
      <w:pPr>
        <w:pStyle w:val="a5"/>
        <w:ind w:left="-284" w:hanging="567"/>
        <w:jc w:val="both"/>
        <w:rPr>
          <w:rFonts w:ascii="Times New Roman" w:hAnsi="Times New Roman" w:cs="Times New Roman"/>
        </w:rPr>
      </w:pPr>
      <w:r w:rsidRPr="00427184">
        <w:rPr>
          <w:rStyle w:val="a7"/>
          <w:rFonts w:ascii="Times New Roman" w:hAnsi="Times New Roman" w:cs="Times New Roman"/>
        </w:rPr>
        <w:footnoteRef/>
      </w:r>
      <w:r w:rsidRPr="00427184">
        <w:rPr>
          <w:rFonts w:ascii="Times New Roman" w:hAnsi="Times New Roman" w:cs="Times New Roman"/>
        </w:rPr>
        <w:t xml:space="preserve"> Скалозубов Н. Всероссийская выставка в Москве в 1895 г.//Отдел сельского хозяйства и кустарной промышленности. – 1896. - № 3.</w:t>
      </w:r>
    </w:p>
  </w:footnote>
  <w:footnote w:id="398">
    <w:p w:rsidR="00CD0D36" w:rsidRDefault="00CD0D36" w:rsidP="00F1270A">
      <w:pPr>
        <w:pStyle w:val="a5"/>
        <w:ind w:left="-284" w:hanging="567"/>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44.</w:t>
      </w:r>
    </w:p>
  </w:footnote>
  <w:footnote w:id="399">
    <w:p w:rsidR="00CD0D36" w:rsidRPr="00B36B83" w:rsidRDefault="00CD0D36" w:rsidP="00F1270A">
      <w:pPr>
        <w:pStyle w:val="a5"/>
        <w:ind w:left="-284" w:hanging="567"/>
        <w:jc w:val="both"/>
        <w:rPr>
          <w:rFonts w:ascii="Times New Roman" w:hAnsi="Times New Roman" w:cs="Times New Roman"/>
        </w:rPr>
      </w:pPr>
      <w:r w:rsidRPr="00B36B83">
        <w:rPr>
          <w:rStyle w:val="a7"/>
          <w:rFonts w:ascii="Times New Roman" w:hAnsi="Times New Roman" w:cs="Times New Roman"/>
        </w:rPr>
        <w:footnoteRef/>
      </w:r>
      <w:r w:rsidRPr="00B36B83">
        <w:rPr>
          <w:rFonts w:ascii="Times New Roman" w:hAnsi="Times New Roman" w:cs="Times New Roman"/>
        </w:rPr>
        <w:t xml:space="preserve"> Из поездок по Тобольской губернии в 1895 г. (сообщение Н. Л. Скалозубова в Тобольском музее)//Сибирский листок. – 1896. - № 85.</w:t>
      </w:r>
    </w:p>
  </w:footnote>
  <w:footnote w:id="400">
    <w:p w:rsidR="00CD0D36" w:rsidRPr="00AF2ACD"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401">
    <w:p w:rsidR="00CD0D36" w:rsidRPr="009E06AF" w:rsidRDefault="00CD0D36" w:rsidP="00F1270A">
      <w:pPr>
        <w:pStyle w:val="a5"/>
        <w:ind w:left="-284" w:hanging="567"/>
        <w:rPr>
          <w:rFonts w:ascii="Times New Roman" w:hAnsi="Times New Roman" w:cs="Times New Roman"/>
        </w:rPr>
      </w:pPr>
      <w:r w:rsidRPr="009E06AF">
        <w:rPr>
          <w:rStyle w:val="a7"/>
          <w:rFonts w:ascii="Times New Roman" w:hAnsi="Times New Roman" w:cs="Times New Roman"/>
        </w:rPr>
        <w:footnoteRef/>
      </w:r>
      <w:r w:rsidRPr="009E06AF">
        <w:rPr>
          <w:rFonts w:ascii="Times New Roman" w:hAnsi="Times New Roman" w:cs="Times New Roman"/>
        </w:rPr>
        <w:t xml:space="preserve"> </w:t>
      </w:r>
      <w:r>
        <w:rPr>
          <w:rFonts w:ascii="Times New Roman" w:hAnsi="Times New Roman" w:cs="Times New Roman"/>
        </w:rPr>
        <w:t>«</w:t>
      </w:r>
      <w:r w:rsidRPr="009E06AF">
        <w:rPr>
          <w:rFonts w:ascii="Times New Roman" w:hAnsi="Times New Roman" w:cs="Times New Roman"/>
        </w:rPr>
        <w:t>Сибирский листок</w:t>
      </w:r>
      <w:r>
        <w:rPr>
          <w:rFonts w:ascii="Times New Roman" w:hAnsi="Times New Roman" w:cs="Times New Roman"/>
        </w:rPr>
        <w:t>»</w:t>
      </w:r>
      <w:r w:rsidRPr="009E06AF">
        <w:rPr>
          <w:rFonts w:ascii="Times New Roman" w:hAnsi="Times New Roman" w:cs="Times New Roman"/>
        </w:rPr>
        <w:t>. – 1901. - № 13.</w:t>
      </w:r>
    </w:p>
  </w:footnote>
  <w:footnote w:id="402">
    <w:p w:rsidR="00CD0D36" w:rsidRDefault="00CD0D36" w:rsidP="00FA7147">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9.</w:t>
      </w:r>
    </w:p>
  </w:footnote>
  <w:footnote w:id="403">
    <w:p w:rsidR="00CD0D36" w:rsidRPr="00361908" w:rsidRDefault="00CD0D36" w:rsidP="00FA7147">
      <w:pPr>
        <w:pStyle w:val="a5"/>
        <w:ind w:left="-851"/>
        <w:jc w:val="both"/>
        <w:rPr>
          <w:rFonts w:ascii="Times New Roman" w:hAnsi="Times New Roman" w:cs="Times New Roman"/>
        </w:rPr>
      </w:pPr>
      <w:r w:rsidRPr="00361908">
        <w:rPr>
          <w:rStyle w:val="a7"/>
          <w:rFonts w:ascii="Times New Roman" w:hAnsi="Times New Roman" w:cs="Times New Roman"/>
        </w:rPr>
        <w:footnoteRef/>
      </w:r>
      <w:r w:rsidRPr="00361908">
        <w:rPr>
          <w:rFonts w:ascii="Times New Roman" w:hAnsi="Times New Roman" w:cs="Times New Roman"/>
        </w:rPr>
        <w:t xml:space="preserve"> Гордягин А. Памяти Н. Л. Скалозубова. – Казань. – Типо-литография Императорского ун-та. – 1915. С. 5//Научная библиотека ТГИАМЗ, ТМ 23918/562, № 53347.</w:t>
      </w:r>
    </w:p>
  </w:footnote>
  <w:footnote w:id="404">
    <w:p w:rsidR="00CD0D36" w:rsidRPr="00621C6E"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405">
    <w:p w:rsidR="00CD0D36" w:rsidRPr="00621C6E" w:rsidRDefault="00CD0D36" w:rsidP="00F1270A">
      <w:pPr>
        <w:pStyle w:val="a5"/>
        <w:ind w:left="-284" w:hanging="567"/>
        <w:rPr>
          <w:rFonts w:ascii="Times New Roman" w:hAnsi="Times New Roman" w:cs="Times New Roman"/>
        </w:rPr>
      </w:pPr>
      <w:r w:rsidRPr="00621C6E">
        <w:rPr>
          <w:rStyle w:val="a7"/>
          <w:rFonts w:ascii="Times New Roman" w:hAnsi="Times New Roman" w:cs="Times New Roman"/>
        </w:rPr>
        <w:footnoteRef/>
      </w:r>
      <w:r w:rsidRPr="00621C6E">
        <w:rPr>
          <w:rFonts w:ascii="Times New Roman" w:hAnsi="Times New Roman" w:cs="Times New Roman"/>
        </w:rPr>
        <w:t xml:space="preserve"> Там же.</w:t>
      </w:r>
    </w:p>
  </w:footnote>
  <w:footnote w:id="406">
    <w:p w:rsidR="00CD0D36" w:rsidRPr="006C3580" w:rsidRDefault="00CD0D36" w:rsidP="00EB58AF">
      <w:pPr>
        <w:pStyle w:val="a5"/>
        <w:ind w:left="-851"/>
        <w:jc w:val="both"/>
      </w:pPr>
      <w:r>
        <w:rPr>
          <w:rStyle w:val="a7"/>
        </w:rPr>
        <w:footnoteRef/>
      </w:r>
      <w:r>
        <w:t xml:space="preserve"> </w:t>
      </w:r>
      <w:r w:rsidRPr="006C3580">
        <w:rPr>
          <w:rFonts w:ascii="Times New Roman" w:hAnsi="Times New Roman" w:cs="Times New Roman"/>
        </w:rPr>
        <w:t>Из доклада Н. Л. Скалозубова</w:t>
      </w:r>
      <w:r>
        <w:t xml:space="preserve"> </w:t>
      </w:r>
      <w:r w:rsidRPr="006C3580">
        <w:rPr>
          <w:rFonts w:ascii="Times New Roman" w:hAnsi="Times New Roman" w:cs="Times New Roman"/>
        </w:rPr>
        <w:t>«К вопросу о мерах улучшения крестьянского хозяйства Тобольской губернии и о местных органах для приведения этих мер в жизнь».</w:t>
      </w:r>
      <w:r>
        <w:rPr>
          <w:rFonts w:ascii="Times New Roman" w:hAnsi="Times New Roman" w:cs="Times New Roman"/>
        </w:rPr>
        <w:t>// «Сибирский листок». – 1901. - №42.</w:t>
      </w:r>
    </w:p>
  </w:footnote>
  <w:footnote w:id="407">
    <w:p w:rsidR="00CD0D36" w:rsidRPr="00850986" w:rsidRDefault="00CD0D36" w:rsidP="00EB58AF">
      <w:pPr>
        <w:pStyle w:val="a5"/>
        <w:ind w:left="-851"/>
        <w:jc w:val="both"/>
        <w:rPr>
          <w:rFonts w:ascii="Times New Roman" w:hAnsi="Times New Roman" w:cs="Times New Roman"/>
        </w:rPr>
      </w:pPr>
      <w:r w:rsidRPr="00850986">
        <w:rPr>
          <w:rStyle w:val="a7"/>
          <w:rFonts w:ascii="Times New Roman" w:hAnsi="Times New Roman" w:cs="Times New Roman"/>
        </w:rPr>
        <w:footnoteRef/>
      </w:r>
      <w:r w:rsidRPr="00850986">
        <w:rPr>
          <w:rFonts w:ascii="Times New Roman" w:hAnsi="Times New Roman" w:cs="Times New Roman"/>
        </w:rPr>
        <w:t xml:space="preserve"> Скалозубовы А. В. И Н. Л. Обзор Тобольской губернии в сельскохозяйственном отношении за летний и осенний периоды 1895 г. – Типография Губернского Управления. – 1896. - С. 1.//Научная библиотека ТГИАМЗ. – ТМ – 24115/980, д. 5800.</w:t>
      </w:r>
    </w:p>
  </w:footnote>
  <w:footnote w:id="408">
    <w:p w:rsidR="00CD0D36" w:rsidRPr="002E1266" w:rsidRDefault="00CD0D36" w:rsidP="00F1270A">
      <w:pPr>
        <w:pStyle w:val="a5"/>
        <w:ind w:left="-284" w:hanging="567"/>
        <w:rPr>
          <w:rFonts w:ascii="Times New Roman" w:hAnsi="Times New Roman" w:cs="Times New Roman"/>
        </w:rPr>
      </w:pPr>
      <w:r w:rsidRPr="002E1266">
        <w:rPr>
          <w:rStyle w:val="a7"/>
          <w:rFonts w:ascii="Times New Roman" w:hAnsi="Times New Roman" w:cs="Times New Roman"/>
        </w:rPr>
        <w:footnoteRef/>
      </w:r>
      <w:r w:rsidRPr="002E1266">
        <w:rPr>
          <w:rFonts w:ascii="Times New Roman" w:hAnsi="Times New Roman" w:cs="Times New Roman"/>
        </w:rPr>
        <w:t xml:space="preserve"> Там же.</w:t>
      </w:r>
    </w:p>
  </w:footnote>
  <w:footnote w:id="409">
    <w:p w:rsidR="00CD0D36" w:rsidRPr="008664BA" w:rsidRDefault="00CD0D36" w:rsidP="001D09F4">
      <w:pPr>
        <w:pStyle w:val="a5"/>
        <w:ind w:left="-851"/>
        <w:jc w:val="both"/>
        <w:rPr>
          <w:rFonts w:ascii="Times New Roman" w:hAnsi="Times New Roman" w:cs="Times New Roman"/>
        </w:rPr>
      </w:pPr>
      <w:r w:rsidRPr="008664BA">
        <w:rPr>
          <w:rStyle w:val="a7"/>
          <w:rFonts w:ascii="Times New Roman" w:hAnsi="Times New Roman" w:cs="Times New Roman"/>
        </w:rPr>
        <w:footnoteRef/>
      </w:r>
      <w:r w:rsidRPr="008664BA">
        <w:rPr>
          <w:rFonts w:ascii="Times New Roman" w:hAnsi="Times New Roman" w:cs="Times New Roman"/>
        </w:rPr>
        <w:t xml:space="preserve"> Скалозубов Н. Программа для собирания материала по вопросу о народной медицине. – Тобольск. – 1898 // Научная библиотека ТГИАМЗ, ТМ 24115/7, № 12012.</w:t>
      </w:r>
    </w:p>
  </w:footnote>
  <w:footnote w:id="410">
    <w:p w:rsidR="00CD0D36" w:rsidRPr="004D3A4A" w:rsidRDefault="00CD0D36" w:rsidP="00F1270A">
      <w:pPr>
        <w:pStyle w:val="a5"/>
        <w:ind w:left="-284" w:hanging="567"/>
        <w:rPr>
          <w:rFonts w:ascii="Times New Roman" w:hAnsi="Times New Roman" w:cs="Times New Roman"/>
        </w:rPr>
      </w:pPr>
      <w:r w:rsidRPr="004D3A4A">
        <w:rPr>
          <w:rStyle w:val="a7"/>
          <w:rFonts w:ascii="Times New Roman" w:hAnsi="Times New Roman" w:cs="Times New Roman"/>
        </w:rPr>
        <w:footnoteRef/>
      </w:r>
      <w:r w:rsidRPr="004D3A4A">
        <w:rPr>
          <w:rFonts w:ascii="Times New Roman" w:hAnsi="Times New Roman" w:cs="Times New Roman"/>
        </w:rPr>
        <w:t xml:space="preserve">  НА ТГИАМЗ, д. 60.</w:t>
      </w:r>
    </w:p>
  </w:footnote>
  <w:footnote w:id="411">
    <w:p w:rsidR="00CD0D36" w:rsidRPr="008E1946"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2, д. 1, л. 182. (Электронная версия)</w:t>
      </w:r>
    </w:p>
  </w:footnote>
  <w:footnote w:id="412">
    <w:p w:rsidR="00CD0D36" w:rsidRPr="00784A2D" w:rsidRDefault="00CD0D36" w:rsidP="00F1270A">
      <w:pPr>
        <w:pStyle w:val="a5"/>
        <w:ind w:left="-284" w:hanging="567"/>
        <w:rPr>
          <w:rFonts w:ascii="Times New Roman" w:hAnsi="Times New Roman" w:cs="Times New Roman"/>
        </w:rPr>
      </w:pPr>
      <w:r w:rsidRPr="00784A2D">
        <w:rPr>
          <w:rStyle w:val="a7"/>
          <w:rFonts w:ascii="Times New Roman" w:hAnsi="Times New Roman" w:cs="Times New Roman"/>
        </w:rPr>
        <w:footnoteRef/>
      </w:r>
      <w:r>
        <w:rPr>
          <w:rFonts w:ascii="Times New Roman" w:hAnsi="Times New Roman" w:cs="Times New Roman"/>
        </w:rPr>
        <w:t xml:space="preserve"> Там же, л</w:t>
      </w:r>
      <w:r w:rsidRPr="00784A2D">
        <w:rPr>
          <w:rFonts w:ascii="Times New Roman" w:hAnsi="Times New Roman" w:cs="Times New Roman"/>
        </w:rPr>
        <w:t>. 76.</w:t>
      </w:r>
    </w:p>
  </w:footnote>
  <w:footnote w:id="413">
    <w:p w:rsidR="00CD0D36" w:rsidRPr="0069650F" w:rsidRDefault="00CD0D36" w:rsidP="00F1270A">
      <w:pPr>
        <w:pStyle w:val="a5"/>
        <w:ind w:left="-284" w:hanging="567"/>
        <w:rPr>
          <w:rFonts w:ascii="Times New Roman" w:hAnsi="Times New Roman" w:cs="Times New Roman"/>
        </w:rPr>
      </w:pPr>
      <w:r w:rsidRPr="0069650F">
        <w:rPr>
          <w:rStyle w:val="a7"/>
          <w:rFonts w:ascii="Times New Roman" w:hAnsi="Times New Roman" w:cs="Times New Roman"/>
        </w:rPr>
        <w:footnoteRef/>
      </w:r>
      <w:r w:rsidRPr="0069650F">
        <w:rPr>
          <w:rFonts w:ascii="Times New Roman" w:hAnsi="Times New Roman" w:cs="Times New Roman"/>
        </w:rPr>
        <w:t xml:space="preserve"> НА ТГИАМЗ, д. 932.</w:t>
      </w:r>
    </w:p>
  </w:footnote>
  <w:footnote w:id="414">
    <w:p w:rsidR="00CD0D36" w:rsidRPr="00174AF3" w:rsidRDefault="00CD0D36" w:rsidP="00F1270A">
      <w:pPr>
        <w:pStyle w:val="a5"/>
        <w:ind w:left="-284" w:hanging="567"/>
        <w:rPr>
          <w:rFonts w:ascii="Times New Roman" w:hAnsi="Times New Roman" w:cs="Times New Roman"/>
        </w:rPr>
      </w:pPr>
      <w:r w:rsidRPr="00174AF3">
        <w:rPr>
          <w:rStyle w:val="a7"/>
          <w:rFonts w:ascii="Times New Roman" w:hAnsi="Times New Roman" w:cs="Times New Roman"/>
        </w:rPr>
        <w:footnoteRef/>
      </w:r>
      <w:r w:rsidRPr="00174AF3">
        <w:rPr>
          <w:rFonts w:ascii="Times New Roman" w:hAnsi="Times New Roman" w:cs="Times New Roman"/>
        </w:rPr>
        <w:t xml:space="preserve"> Толстых Н. Кобылка скачет – крестьянин плачет//Зауралье. – 2012. – 28 июня. – С. 13.</w:t>
      </w:r>
    </w:p>
  </w:footnote>
  <w:footnote w:id="415">
    <w:p w:rsidR="00CD0D36" w:rsidRPr="00453A5A" w:rsidRDefault="00CD0D36" w:rsidP="001D09F4">
      <w:pPr>
        <w:pStyle w:val="a5"/>
        <w:ind w:left="-851"/>
        <w:jc w:val="both"/>
        <w:rPr>
          <w:rFonts w:ascii="Times New Roman" w:hAnsi="Times New Roman" w:cs="Times New Roman"/>
        </w:rPr>
      </w:pPr>
      <w:r w:rsidRPr="00453A5A">
        <w:rPr>
          <w:rStyle w:val="a7"/>
          <w:rFonts w:ascii="Times New Roman" w:hAnsi="Times New Roman" w:cs="Times New Roman"/>
        </w:rPr>
        <w:footnoteRef/>
      </w:r>
      <w:r w:rsidRPr="00453A5A">
        <w:rPr>
          <w:rFonts w:ascii="Times New Roman" w:hAnsi="Times New Roman" w:cs="Times New Roman"/>
        </w:rPr>
        <w:t xml:space="preserve"> Из поездок по Тобольской губернии в 1895 г. Сообщение Н. Л. Скало</w:t>
      </w:r>
      <w:r>
        <w:rPr>
          <w:rFonts w:ascii="Times New Roman" w:hAnsi="Times New Roman" w:cs="Times New Roman"/>
        </w:rPr>
        <w:t>зубова в Тобольском музее. С. 9//Н</w:t>
      </w:r>
      <w:r w:rsidRPr="00453A5A">
        <w:rPr>
          <w:rFonts w:ascii="Times New Roman" w:hAnsi="Times New Roman" w:cs="Times New Roman"/>
        </w:rPr>
        <w:t>аучная библиотека ТГИАМЗ</w:t>
      </w:r>
    </w:p>
  </w:footnote>
  <w:footnote w:id="416">
    <w:p w:rsidR="00CD0D36" w:rsidRPr="00160167" w:rsidRDefault="00CD0D36" w:rsidP="00F1270A">
      <w:pPr>
        <w:pStyle w:val="a5"/>
        <w:ind w:left="-284" w:hanging="567"/>
        <w:rPr>
          <w:rFonts w:ascii="Times New Roman" w:hAnsi="Times New Roman" w:cs="Times New Roman"/>
        </w:rPr>
      </w:pPr>
      <w:r w:rsidRPr="00160167">
        <w:rPr>
          <w:rStyle w:val="a7"/>
          <w:rFonts w:ascii="Times New Roman" w:hAnsi="Times New Roman" w:cs="Times New Roman"/>
        </w:rPr>
        <w:footnoteRef/>
      </w:r>
      <w:r w:rsidRPr="00160167">
        <w:rPr>
          <w:rFonts w:ascii="Times New Roman" w:hAnsi="Times New Roman" w:cs="Times New Roman"/>
        </w:rPr>
        <w:t xml:space="preserve"> Там</w:t>
      </w:r>
      <w:r>
        <w:rPr>
          <w:rFonts w:ascii="Times New Roman" w:hAnsi="Times New Roman" w:cs="Times New Roman"/>
        </w:rPr>
        <w:t xml:space="preserve"> же, с</w:t>
      </w:r>
      <w:r w:rsidRPr="00160167">
        <w:rPr>
          <w:rFonts w:ascii="Times New Roman" w:hAnsi="Times New Roman" w:cs="Times New Roman"/>
        </w:rPr>
        <w:t>. 20.</w:t>
      </w:r>
    </w:p>
  </w:footnote>
  <w:footnote w:id="417">
    <w:p w:rsidR="00CD0D36" w:rsidRPr="00CE6E20" w:rsidRDefault="00CD0D36" w:rsidP="00F1270A">
      <w:pPr>
        <w:pStyle w:val="a5"/>
        <w:ind w:left="-284" w:hanging="567"/>
        <w:rPr>
          <w:rFonts w:ascii="Times New Roman" w:hAnsi="Times New Roman" w:cs="Times New Roman"/>
        </w:rPr>
      </w:pPr>
      <w:r w:rsidRPr="00CE6E20">
        <w:rPr>
          <w:rStyle w:val="a7"/>
          <w:rFonts w:ascii="Times New Roman" w:hAnsi="Times New Roman" w:cs="Times New Roman"/>
        </w:rPr>
        <w:footnoteRef/>
      </w:r>
      <w:r w:rsidRPr="00CE6E20">
        <w:rPr>
          <w:rFonts w:ascii="Times New Roman" w:hAnsi="Times New Roman" w:cs="Times New Roman"/>
        </w:rPr>
        <w:t xml:space="preserve"> Дата написания отсутствует.</w:t>
      </w:r>
    </w:p>
  </w:footnote>
  <w:footnote w:id="418">
    <w:p w:rsidR="00CD0D36" w:rsidRPr="00800A60" w:rsidRDefault="00CD0D36" w:rsidP="00F1270A">
      <w:pPr>
        <w:pStyle w:val="a5"/>
        <w:ind w:left="-284" w:hanging="567"/>
        <w:rPr>
          <w:rFonts w:ascii="Times New Roman" w:hAnsi="Times New Roman" w:cs="Times New Roman"/>
        </w:rPr>
      </w:pPr>
      <w:r w:rsidRPr="00800A60">
        <w:rPr>
          <w:rStyle w:val="a7"/>
          <w:rFonts w:ascii="Times New Roman" w:hAnsi="Times New Roman" w:cs="Times New Roman"/>
        </w:rPr>
        <w:footnoteRef/>
      </w:r>
      <w:r>
        <w:rPr>
          <w:rFonts w:ascii="Times New Roman" w:hAnsi="Times New Roman" w:cs="Times New Roman"/>
        </w:rPr>
        <w:t xml:space="preserve"> НА ТГИАМЗ, д. 59, л</w:t>
      </w:r>
      <w:r w:rsidRPr="00800A60">
        <w:rPr>
          <w:rFonts w:ascii="Times New Roman" w:hAnsi="Times New Roman" w:cs="Times New Roman"/>
        </w:rPr>
        <w:t>. 1.</w:t>
      </w:r>
    </w:p>
  </w:footnote>
  <w:footnote w:id="419">
    <w:p w:rsidR="00CD0D36" w:rsidRPr="00130BC0" w:rsidRDefault="00CD0D36" w:rsidP="00F1270A">
      <w:pPr>
        <w:pStyle w:val="a5"/>
        <w:ind w:left="-284" w:hanging="567"/>
        <w:rPr>
          <w:rFonts w:ascii="Times New Roman" w:hAnsi="Times New Roman" w:cs="Times New Roman"/>
        </w:rPr>
      </w:pPr>
      <w:r w:rsidRPr="00130BC0">
        <w:rPr>
          <w:rStyle w:val="a7"/>
          <w:rFonts w:ascii="Times New Roman" w:hAnsi="Times New Roman" w:cs="Times New Roman"/>
        </w:rPr>
        <w:footnoteRef/>
      </w:r>
      <w:r>
        <w:rPr>
          <w:rFonts w:ascii="Times New Roman" w:hAnsi="Times New Roman" w:cs="Times New Roman"/>
        </w:rPr>
        <w:t xml:space="preserve"> Там же, л</w:t>
      </w:r>
      <w:r w:rsidRPr="00130BC0">
        <w:rPr>
          <w:rFonts w:ascii="Times New Roman" w:hAnsi="Times New Roman" w:cs="Times New Roman"/>
        </w:rPr>
        <w:t>. 4.</w:t>
      </w:r>
    </w:p>
  </w:footnote>
  <w:footnote w:id="420">
    <w:p w:rsidR="00CD0D36" w:rsidRPr="0087646C" w:rsidRDefault="00CD0D36" w:rsidP="00F1270A">
      <w:pPr>
        <w:pStyle w:val="a5"/>
        <w:ind w:left="-284" w:hanging="567"/>
        <w:rPr>
          <w:rFonts w:ascii="Times New Roman" w:hAnsi="Times New Roman" w:cs="Times New Roman"/>
        </w:rPr>
      </w:pPr>
      <w:r w:rsidRPr="0087646C">
        <w:rPr>
          <w:rStyle w:val="a7"/>
          <w:rFonts w:ascii="Times New Roman" w:hAnsi="Times New Roman" w:cs="Times New Roman"/>
        </w:rPr>
        <w:footnoteRef/>
      </w:r>
      <w:r>
        <w:rPr>
          <w:rFonts w:ascii="Times New Roman" w:hAnsi="Times New Roman" w:cs="Times New Roman"/>
        </w:rPr>
        <w:t xml:space="preserve"> Там же, л.л. 4, 5.</w:t>
      </w:r>
    </w:p>
  </w:footnote>
  <w:footnote w:id="421">
    <w:p w:rsidR="00CD0D36" w:rsidRPr="006521A2" w:rsidRDefault="00CD0D36" w:rsidP="00AC1913">
      <w:pPr>
        <w:pStyle w:val="a5"/>
        <w:ind w:left="-851"/>
        <w:jc w:val="both"/>
        <w:rPr>
          <w:rFonts w:ascii="Times New Roman" w:hAnsi="Times New Roman" w:cs="Times New Roman"/>
        </w:rPr>
      </w:pPr>
      <w:r w:rsidRPr="006521A2">
        <w:rPr>
          <w:rStyle w:val="a7"/>
          <w:rFonts w:ascii="Times New Roman" w:hAnsi="Times New Roman" w:cs="Times New Roman"/>
        </w:rPr>
        <w:footnoteRef/>
      </w:r>
      <w:r w:rsidRPr="006521A2">
        <w:rPr>
          <w:rFonts w:ascii="Times New Roman" w:hAnsi="Times New Roman" w:cs="Times New Roman"/>
        </w:rPr>
        <w:t xml:space="preserve"> Из поездок по Тобольской губернии в 1895 г. (Сообщение Н. Л. Скалозубова вТобольском музее). С. 2 // Научная библиотека ТГИАМЗ.</w:t>
      </w:r>
    </w:p>
  </w:footnote>
  <w:footnote w:id="422">
    <w:p w:rsidR="00CD0D36" w:rsidRDefault="00CD0D36" w:rsidP="00AC1913">
      <w:pPr>
        <w:pStyle w:val="a5"/>
        <w:ind w:left="-851"/>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8-9.</w:t>
      </w:r>
    </w:p>
  </w:footnote>
  <w:footnote w:id="423">
    <w:p w:rsidR="00CD0D36" w:rsidRPr="00554E59" w:rsidRDefault="00CD0D36" w:rsidP="00A03B3D">
      <w:pPr>
        <w:pStyle w:val="a5"/>
        <w:ind w:left="-284" w:hanging="567"/>
        <w:rPr>
          <w:rFonts w:ascii="Times New Roman" w:hAnsi="Times New Roman" w:cs="Times New Roman"/>
        </w:rPr>
      </w:pPr>
      <w:r w:rsidRPr="00554E59">
        <w:rPr>
          <w:rStyle w:val="a7"/>
          <w:rFonts w:ascii="Times New Roman" w:hAnsi="Times New Roman" w:cs="Times New Roman"/>
        </w:rPr>
        <w:footnoteRef/>
      </w:r>
      <w:r>
        <w:rPr>
          <w:rFonts w:ascii="Times New Roman" w:hAnsi="Times New Roman" w:cs="Times New Roman"/>
        </w:rPr>
        <w:t xml:space="preserve"> Там же, с</w:t>
      </w:r>
      <w:r w:rsidRPr="00554E59">
        <w:rPr>
          <w:rFonts w:ascii="Times New Roman" w:hAnsi="Times New Roman" w:cs="Times New Roman"/>
        </w:rPr>
        <w:t>. 9.</w:t>
      </w:r>
    </w:p>
  </w:footnote>
  <w:footnote w:id="424">
    <w:p w:rsidR="00CD0D36" w:rsidRDefault="00CD0D36" w:rsidP="00A03B3D">
      <w:pPr>
        <w:pStyle w:val="a5"/>
        <w:ind w:left="-284" w:hanging="567"/>
      </w:pPr>
      <w:r>
        <w:rPr>
          <w:rStyle w:val="a7"/>
        </w:rPr>
        <w:footnoteRef/>
      </w:r>
      <w:r>
        <w:t xml:space="preserve"> </w:t>
      </w:r>
      <w:r w:rsidRPr="00554E59">
        <w:rPr>
          <w:rFonts w:ascii="Times New Roman" w:hAnsi="Times New Roman" w:cs="Times New Roman"/>
        </w:rPr>
        <w:t>Там же.</w:t>
      </w:r>
    </w:p>
  </w:footnote>
  <w:footnote w:id="425">
    <w:p w:rsidR="00CD0D36" w:rsidRPr="006B6CE7" w:rsidRDefault="00CD0D36" w:rsidP="00A03B3D">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554E59">
        <w:rPr>
          <w:rFonts w:ascii="Times New Roman" w:hAnsi="Times New Roman" w:cs="Times New Roman"/>
        </w:rPr>
        <w:t xml:space="preserve">. </w:t>
      </w:r>
      <w:r>
        <w:rPr>
          <w:rFonts w:ascii="Times New Roman" w:hAnsi="Times New Roman" w:cs="Times New Roman"/>
        </w:rPr>
        <w:t>41</w:t>
      </w:r>
      <w:r w:rsidRPr="00554E59">
        <w:rPr>
          <w:rFonts w:ascii="Times New Roman" w:hAnsi="Times New Roman" w:cs="Times New Roman"/>
        </w:rPr>
        <w:t>.</w:t>
      </w:r>
    </w:p>
  </w:footnote>
  <w:footnote w:id="426">
    <w:p w:rsidR="00CD0D36" w:rsidRPr="00235A2F" w:rsidRDefault="00CD0D36" w:rsidP="00F1270A">
      <w:pPr>
        <w:pStyle w:val="a5"/>
        <w:ind w:left="-284" w:hanging="567"/>
        <w:rPr>
          <w:rFonts w:ascii="Times New Roman" w:hAnsi="Times New Roman" w:cs="Times New Roman"/>
        </w:rPr>
      </w:pPr>
      <w:r w:rsidRPr="00235A2F">
        <w:rPr>
          <w:rStyle w:val="a7"/>
          <w:rFonts w:ascii="Times New Roman" w:hAnsi="Times New Roman" w:cs="Times New Roman"/>
        </w:rPr>
        <w:footnoteRef/>
      </w:r>
      <w:r w:rsidRPr="00235A2F">
        <w:rPr>
          <w:rFonts w:ascii="Times New Roman" w:hAnsi="Times New Roman" w:cs="Times New Roman"/>
        </w:rPr>
        <w:t xml:space="preserve"> Научная библиотека ТГИАМЗ, № 30005. С. 20.</w:t>
      </w:r>
    </w:p>
  </w:footnote>
  <w:footnote w:id="427">
    <w:p w:rsidR="00CD0D36" w:rsidRDefault="00CD0D36" w:rsidP="00F1270A">
      <w:pPr>
        <w:pStyle w:val="a5"/>
        <w:ind w:left="-284" w:hanging="567"/>
      </w:pPr>
      <w:r>
        <w:rPr>
          <w:rStyle w:val="a7"/>
        </w:rPr>
        <w:footnoteRef/>
      </w:r>
      <w:r>
        <w:t xml:space="preserve"> </w:t>
      </w:r>
      <w:r w:rsidRPr="006A585F">
        <w:rPr>
          <w:rFonts w:ascii="Times New Roman" w:hAnsi="Times New Roman" w:cs="Times New Roman"/>
        </w:rPr>
        <w:t>Белобородов В. Рядовой человек с более или менее развитой совестью//Югра. – 2007. - №5. – С.</w:t>
      </w:r>
      <w:r>
        <w:rPr>
          <w:rFonts w:ascii="Times New Roman" w:hAnsi="Times New Roman" w:cs="Times New Roman"/>
        </w:rPr>
        <w:t xml:space="preserve"> 59.</w:t>
      </w:r>
    </w:p>
  </w:footnote>
  <w:footnote w:id="428">
    <w:p w:rsidR="00CD0D36" w:rsidRPr="006E0A85" w:rsidRDefault="00CD0D36" w:rsidP="00F1270A">
      <w:pPr>
        <w:pStyle w:val="a5"/>
        <w:ind w:left="-284" w:hanging="567"/>
        <w:rPr>
          <w:rFonts w:ascii="Times New Roman" w:hAnsi="Times New Roman" w:cs="Times New Roman"/>
        </w:rPr>
      </w:pPr>
      <w:r w:rsidRPr="006E0A85">
        <w:rPr>
          <w:rStyle w:val="a7"/>
          <w:rFonts w:ascii="Times New Roman" w:hAnsi="Times New Roman" w:cs="Times New Roman"/>
        </w:rPr>
        <w:footnoteRef/>
      </w:r>
      <w:r w:rsidRPr="006E0A85">
        <w:rPr>
          <w:rFonts w:ascii="Times New Roman" w:hAnsi="Times New Roman" w:cs="Times New Roman"/>
        </w:rPr>
        <w:t xml:space="preserve"> </w:t>
      </w:r>
      <w:r>
        <w:rPr>
          <w:rFonts w:ascii="Times New Roman" w:hAnsi="Times New Roman" w:cs="Times New Roman"/>
        </w:rPr>
        <w:t>«</w:t>
      </w:r>
      <w:r w:rsidRPr="006E0A85">
        <w:rPr>
          <w:rFonts w:ascii="Times New Roman" w:hAnsi="Times New Roman" w:cs="Times New Roman"/>
        </w:rPr>
        <w:t>Сибирский листок</w:t>
      </w:r>
      <w:r>
        <w:rPr>
          <w:rFonts w:ascii="Times New Roman" w:hAnsi="Times New Roman" w:cs="Times New Roman"/>
        </w:rPr>
        <w:t>»</w:t>
      </w:r>
      <w:r w:rsidRPr="006E0A85">
        <w:rPr>
          <w:rFonts w:ascii="Times New Roman" w:hAnsi="Times New Roman" w:cs="Times New Roman"/>
        </w:rPr>
        <w:t>. – 1905. - № 27.</w:t>
      </w:r>
    </w:p>
  </w:footnote>
  <w:footnote w:id="429">
    <w:p w:rsidR="00CD0D36" w:rsidRPr="006C5498" w:rsidRDefault="00CD0D36" w:rsidP="00F1270A">
      <w:pPr>
        <w:pStyle w:val="a5"/>
        <w:ind w:left="-284" w:hanging="567"/>
        <w:rPr>
          <w:rFonts w:ascii="Times New Roman" w:hAnsi="Times New Roman" w:cs="Times New Roman"/>
        </w:rPr>
      </w:pPr>
      <w:r w:rsidRPr="006C5498">
        <w:rPr>
          <w:rStyle w:val="a7"/>
          <w:rFonts w:ascii="Times New Roman" w:hAnsi="Times New Roman" w:cs="Times New Roman"/>
        </w:rPr>
        <w:footnoteRef/>
      </w:r>
      <w:r w:rsidRPr="006C5498">
        <w:rPr>
          <w:rFonts w:ascii="Times New Roman" w:hAnsi="Times New Roman" w:cs="Times New Roman"/>
        </w:rPr>
        <w:t xml:space="preserve"> Там же.</w:t>
      </w:r>
    </w:p>
  </w:footnote>
  <w:footnote w:id="430">
    <w:p w:rsidR="00CD0D36" w:rsidRPr="00A60652" w:rsidRDefault="00CD0D36" w:rsidP="00F1270A">
      <w:pPr>
        <w:pStyle w:val="a5"/>
        <w:ind w:left="-284" w:hanging="567"/>
        <w:rPr>
          <w:rFonts w:ascii="Times New Roman" w:hAnsi="Times New Roman" w:cs="Times New Roman"/>
        </w:rPr>
      </w:pPr>
      <w:r w:rsidRPr="00A60652">
        <w:rPr>
          <w:rStyle w:val="a7"/>
          <w:rFonts w:ascii="Times New Roman" w:hAnsi="Times New Roman" w:cs="Times New Roman"/>
        </w:rPr>
        <w:footnoteRef/>
      </w:r>
      <w:r w:rsidRPr="00A60652">
        <w:rPr>
          <w:rFonts w:ascii="Times New Roman" w:hAnsi="Times New Roman" w:cs="Times New Roman"/>
        </w:rPr>
        <w:t xml:space="preserve"> Там же. - № 32.</w:t>
      </w:r>
    </w:p>
  </w:footnote>
  <w:footnote w:id="431">
    <w:p w:rsidR="00CD0D36" w:rsidRPr="00107254" w:rsidRDefault="00CD0D36" w:rsidP="00F1270A">
      <w:pPr>
        <w:pStyle w:val="a5"/>
        <w:ind w:left="-284" w:hanging="567"/>
        <w:rPr>
          <w:rFonts w:ascii="Times New Roman" w:hAnsi="Times New Roman" w:cs="Times New Roman"/>
        </w:rPr>
      </w:pPr>
      <w:r w:rsidRPr="00107254">
        <w:rPr>
          <w:rStyle w:val="a7"/>
          <w:rFonts w:ascii="Times New Roman" w:hAnsi="Times New Roman" w:cs="Times New Roman"/>
        </w:rPr>
        <w:footnoteRef/>
      </w:r>
      <w:r w:rsidRPr="00107254">
        <w:rPr>
          <w:rFonts w:ascii="Times New Roman" w:hAnsi="Times New Roman" w:cs="Times New Roman"/>
        </w:rPr>
        <w:t xml:space="preserve"> Там же. - № 66.</w:t>
      </w:r>
    </w:p>
  </w:footnote>
  <w:footnote w:id="432">
    <w:p w:rsidR="00CD0D36" w:rsidRPr="00AC12E6" w:rsidRDefault="00CD0D36" w:rsidP="00F1270A">
      <w:pPr>
        <w:pStyle w:val="a5"/>
        <w:ind w:left="-284" w:hanging="567"/>
        <w:rPr>
          <w:rFonts w:ascii="Times New Roman" w:hAnsi="Times New Roman" w:cs="Times New Roman"/>
        </w:rPr>
      </w:pPr>
      <w:r w:rsidRPr="00AC12E6">
        <w:rPr>
          <w:rStyle w:val="a7"/>
          <w:rFonts w:ascii="Times New Roman" w:hAnsi="Times New Roman" w:cs="Times New Roman"/>
        </w:rPr>
        <w:footnoteRef/>
      </w:r>
      <w:r w:rsidRPr="00AC12E6">
        <w:rPr>
          <w:rFonts w:ascii="Times New Roman" w:hAnsi="Times New Roman" w:cs="Times New Roman"/>
        </w:rPr>
        <w:t xml:space="preserve"> Там же.</w:t>
      </w:r>
    </w:p>
  </w:footnote>
  <w:footnote w:id="433">
    <w:p w:rsidR="00CD0D36" w:rsidRPr="009C5FB5" w:rsidRDefault="00CD0D36" w:rsidP="00F1270A">
      <w:pPr>
        <w:pStyle w:val="a5"/>
        <w:ind w:left="-284" w:hanging="567"/>
        <w:rPr>
          <w:rFonts w:ascii="Times New Roman" w:hAnsi="Times New Roman" w:cs="Times New Roman"/>
        </w:rPr>
      </w:pPr>
      <w:r>
        <w:rPr>
          <w:rStyle w:val="a7"/>
        </w:rPr>
        <w:footnoteRef/>
      </w:r>
      <w:r>
        <w:t xml:space="preserve"> </w:t>
      </w:r>
      <w:r w:rsidRPr="00AC12E6">
        <w:rPr>
          <w:rFonts w:ascii="Times New Roman" w:hAnsi="Times New Roman" w:cs="Times New Roman"/>
        </w:rPr>
        <w:t>Там же.</w:t>
      </w:r>
    </w:p>
  </w:footnote>
  <w:footnote w:id="434">
    <w:p w:rsidR="00CD0D36" w:rsidRPr="00B8009C" w:rsidRDefault="00CD0D36" w:rsidP="00F1270A">
      <w:pPr>
        <w:pStyle w:val="a5"/>
        <w:ind w:left="-284" w:hanging="567"/>
        <w:rPr>
          <w:rFonts w:ascii="Times New Roman" w:hAnsi="Times New Roman" w:cs="Times New Roman"/>
        </w:rPr>
      </w:pPr>
      <w:r w:rsidRPr="00B8009C">
        <w:rPr>
          <w:rStyle w:val="a7"/>
          <w:rFonts w:ascii="Times New Roman" w:hAnsi="Times New Roman" w:cs="Times New Roman"/>
        </w:rPr>
        <w:footnoteRef/>
      </w:r>
      <w:r>
        <w:rPr>
          <w:rFonts w:ascii="Times New Roman" w:hAnsi="Times New Roman" w:cs="Times New Roman"/>
        </w:rPr>
        <w:t xml:space="preserve"> НА ТГИАМЗ, д. 59, л</w:t>
      </w:r>
      <w:r w:rsidRPr="00B8009C">
        <w:rPr>
          <w:rFonts w:ascii="Times New Roman" w:hAnsi="Times New Roman" w:cs="Times New Roman"/>
        </w:rPr>
        <w:t>. 7.</w:t>
      </w:r>
    </w:p>
  </w:footnote>
  <w:footnote w:id="435">
    <w:p w:rsidR="00CD0D36" w:rsidRPr="00D16A74" w:rsidRDefault="00CD0D36" w:rsidP="00F1270A">
      <w:pPr>
        <w:pStyle w:val="a5"/>
        <w:ind w:left="-284" w:hanging="567"/>
        <w:rPr>
          <w:rFonts w:ascii="Times New Roman" w:hAnsi="Times New Roman" w:cs="Times New Roman"/>
        </w:rPr>
      </w:pPr>
      <w:r w:rsidRPr="00D16A74">
        <w:rPr>
          <w:rStyle w:val="a7"/>
          <w:rFonts w:ascii="Times New Roman" w:hAnsi="Times New Roman" w:cs="Times New Roman"/>
        </w:rPr>
        <w:footnoteRef/>
      </w:r>
      <w:r w:rsidRPr="00D16A74">
        <w:rPr>
          <w:rFonts w:ascii="Times New Roman" w:hAnsi="Times New Roman" w:cs="Times New Roman"/>
        </w:rPr>
        <w:t xml:space="preserve"> № 35.</w:t>
      </w:r>
    </w:p>
  </w:footnote>
  <w:footnote w:id="436">
    <w:p w:rsidR="00CD0D36" w:rsidRPr="00E73A59" w:rsidRDefault="00CD0D36" w:rsidP="00F1270A">
      <w:pPr>
        <w:pStyle w:val="a5"/>
        <w:ind w:left="-284" w:hanging="567"/>
        <w:jc w:val="both"/>
        <w:rPr>
          <w:rFonts w:ascii="Times New Roman" w:hAnsi="Times New Roman" w:cs="Times New Roman"/>
        </w:rPr>
      </w:pPr>
      <w:r w:rsidRPr="00E73A59">
        <w:rPr>
          <w:rStyle w:val="a7"/>
          <w:rFonts w:ascii="Times New Roman" w:hAnsi="Times New Roman" w:cs="Times New Roman"/>
        </w:rPr>
        <w:footnoteRef/>
      </w:r>
      <w:r w:rsidRPr="00E73A59">
        <w:rPr>
          <w:rFonts w:ascii="Times New Roman" w:hAnsi="Times New Roman" w:cs="Times New Roman"/>
        </w:rPr>
        <w:t xml:space="preserve"> </w:t>
      </w:r>
      <w:r w:rsidRPr="00361908">
        <w:rPr>
          <w:rFonts w:ascii="Times New Roman" w:hAnsi="Times New Roman" w:cs="Times New Roman"/>
        </w:rPr>
        <w:t>Гордягин А. Памяти Н. Л. Скалозубова. – Казань. – Типо-литография Императорского ун-та. – 1915. С. 5//Научная библиотека</w:t>
      </w:r>
      <w:r>
        <w:rPr>
          <w:rFonts w:ascii="Times New Roman" w:hAnsi="Times New Roman" w:cs="Times New Roman"/>
        </w:rPr>
        <w:t xml:space="preserve"> ТГИАМЗ, ТМ 23918/562, № 53347.</w:t>
      </w:r>
    </w:p>
  </w:footnote>
  <w:footnote w:id="437">
    <w:p w:rsidR="00CD0D36" w:rsidRPr="00FC5B60" w:rsidRDefault="00CD0D36" w:rsidP="00F1270A">
      <w:pPr>
        <w:pStyle w:val="a5"/>
        <w:ind w:left="-284" w:hanging="567"/>
        <w:rPr>
          <w:rFonts w:ascii="Times New Roman" w:hAnsi="Times New Roman" w:cs="Times New Roman"/>
        </w:rPr>
      </w:pPr>
      <w:r>
        <w:rPr>
          <w:rStyle w:val="a7"/>
        </w:rPr>
        <w:footnoteRef/>
      </w:r>
      <w:r>
        <w:t xml:space="preserve"> «</w:t>
      </w:r>
      <w:r w:rsidRPr="00CA3862">
        <w:rPr>
          <w:rFonts w:ascii="Times New Roman" w:hAnsi="Times New Roman" w:cs="Times New Roman"/>
        </w:rPr>
        <w:t>Си</w:t>
      </w:r>
      <w:r>
        <w:rPr>
          <w:rFonts w:ascii="Times New Roman" w:hAnsi="Times New Roman" w:cs="Times New Roman"/>
        </w:rPr>
        <w:t>бирский листок». – 1901. - № 41.</w:t>
      </w:r>
    </w:p>
  </w:footnote>
  <w:footnote w:id="438">
    <w:p w:rsidR="00CD0D36" w:rsidRPr="00B1629C" w:rsidRDefault="00CD0D36" w:rsidP="00F1270A">
      <w:pPr>
        <w:pStyle w:val="a5"/>
        <w:ind w:left="-284" w:hanging="567"/>
        <w:rPr>
          <w:rFonts w:ascii="Times New Roman" w:hAnsi="Times New Roman" w:cs="Times New Roman"/>
        </w:rPr>
      </w:pPr>
      <w:r w:rsidRPr="00B1629C">
        <w:rPr>
          <w:rStyle w:val="a7"/>
          <w:rFonts w:ascii="Times New Roman" w:hAnsi="Times New Roman" w:cs="Times New Roman"/>
        </w:rPr>
        <w:footnoteRef/>
      </w:r>
      <w:r w:rsidRPr="00B1629C">
        <w:rPr>
          <w:rFonts w:ascii="Times New Roman" w:hAnsi="Times New Roman" w:cs="Times New Roman"/>
        </w:rPr>
        <w:t xml:space="preserve"> Там же, № 42.</w:t>
      </w:r>
    </w:p>
  </w:footnote>
  <w:footnote w:id="439">
    <w:p w:rsidR="00CD0D36" w:rsidRPr="00C055AE"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440">
    <w:p w:rsidR="00CD0D36" w:rsidRPr="00677910" w:rsidRDefault="00CD0D36" w:rsidP="00F1270A">
      <w:pPr>
        <w:pStyle w:val="a5"/>
        <w:ind w:left="-284" w:hanging="567"/>
        <w:jc w:val="both"/>
        <w:rPr>
          <w:rFonts w:ascii="Times New Roman" w:hAnsi="Times New Roman" w:cs="Times New Roman"/>
        </w:rPr>
      </w:pPr>
      <w:r w:rsidRPr="00677910">
        <w:rPr>
          <w:rStyle w:val="a7"/>
          <w:rFonts w:ascii="Times New Roman" w:hAnsi="Times New Roman" w:cs="Times New Roman"/>
        </w:rPr>
        <w:footnoteRef/>
      </w:r>
      <w:r w:rsidRPr="00677910">
        <w:rPr>
          <w:rFonts w:ascii="Times New Roman" w:hAnsi="Times New Roman" w:cs="Times New Roman"/>
        </w:rPr>
        <w:t xml:space="preserve"> Скалозубов Н. Л. К проекту устава сибирского общества «Промышленности и </w:t>
      </w:r>
      <w:r>
        <w:rPr>
          <w:rFonts w:ascii="Times New Roman" w:hAnsi="Times New Roman" w:cs="Times New Roman"/>
        </w:rPr>
        <w:t>торговли». – НА ТГИАМЗ, д. 42, л</w:t>
      </w:r>
      <w:r w:rsidRPr="00677910">
        <w:rPr>
          <w:rFonts w:ascii="Times New Roman" w:hAnsi="Times New Roman" w:cs="Times New Roman"/>
        </w:rPr>
        <w:t>. 2.</w:t>
      </w:r>
    </w:p>
  </w:footnote>
  <w:footnote w:id="441">
    <w:p w:rsidR="00CD0D36" w:rsidRPr="00A83754" w:rsidRDefault="00CD0D36" w:rsidP="00F1270A">
      <w:pPr>
        <w:pStyle w:val="a5"/>
        <w:ind w:left="-284" w:hanging="567"/>
        <w:rPr>
          <w:rFonts w:ascii="Times New Roman" w:hAnsi="Times New Roman" w:cs="Times New Roman"/>
        </w:rPr>
      </w:pPr>
      <w:r w:rsidRPr="00A83754">
        <w:rPr>
          <w:rStyle w:val="a7"/>
          <w:rFonts w:ascii="Times New Roman" w:hAnsi="Times New Roman" w:cs="Times New Roman"/>
        </w:rPr>
        <w:footnoteRef/>
      </w:r>
      <w:r w:rsidRPr="00A83754">
        <w:rPr>
          <w:rFonts w:ascii="Times New Roman" w:hAnsi="Times New Roman" w:cs="Times New Roman"/>
        </w:rPr>
        <w:t xml:space="preserve"> Там же.</w:t>
      </w:r>
    </w:p>
  </w:footnote>
  <w:footnote w:id="442">
    <w:p w:rsidR="00CD0D36" w:rsidRPr="00802FBA" w:rsidRDefault="00CD0D36" w:rsidP="00F1270A">
      <w:pPr>
        <w:pStyle w:val="a5"/>
        <w:ind w:left="-284" w:hanging="567"/>
        <w:rPr>
          <w:rFonts w:ascii="Times New Roman" w:hAnsi="Times New Roman" w:cs="Times New Roman"/>
        </w:rPr>
      </w:pPr>
      <w:r w:rsidRPr="00802FBA">
        <w:rPr>
          <w:rStyle w:val="a7"/>
          <w:rFonts w:ascii="Times New Roman" w:hAnsi="Times New Roman" w:cs="Times New Roman"/>
        </w:rPr>
        <w:footnoteRef/>
      </w:r>
      <w:r w:rsidRPr="00802FBA">
        <w:rPr>
          <w:rFonts w:ascii="Times New Roman" w:hAnsi="Times New Roman" w:cs="Times New Roman"/>
        </w:rPr>
        <w:t xml:space="preserve"> </w:t>
      </w:r>
      <w:r>
        <w:rPr>
          <w:rFonts w:ascii="Times New Roman" w:hAnsi="Times New Roman" w:cs="Times New Roman"/>
        </w:rPr>
        <w:t>«</w:t>
      </w:r>
      <w:r w:rsidRPr="00802FBA">
        <w:rPr>
          <w:rFonts w:ascii="Times New Roman" w:hAnsi="Times New Roman" w:cs="Times New Roman"/>
        </w:rPr>
        <w:t>Сибирский листок</w:t>
      </w:r>
      <w:r>
        <w:rPr>
          <w:rFonts w:ascii="Times New Roman" w:hAnsi="Times New Roman" w:cs="Times New Roman"/>
        </w:rPr>
        <w:t>»</w:t>
      </w:r>
      <w:r w:rsidRPr="00802FBA">
        <w:rPr>
          <w:rFonts w:ascii="Times New Roman" w:hAnsi="Times New Roman" w:cs="Times New Roman"/>
        </w:rPr>
        <w:t>. – 1897. - № 30.</w:t>
      </w:r>
    </w:p>
  </w:footnote>
  <w:footnote w:id="443">
    <w:p w:rsidR="00CD0D36" w:rsidRPr="00977D8B" w:rsidRDefault="00CD0D36" w:rsidP="00F1270A">
      <w:pPr>
        <w:pStyle w:val="a5"/>
        <w:ind w:left="-284" w:hanging="567"/>
        <w:rPr>
          <w:rFonts w:ascii="Times New Roman" w:hAnsi="Times New Roman" w:cs="Times New Roman"/>
        </w:rPr>
      </w:pPr>
      <w:r w:rsidRPr="00977D8B">
        <w:rPr>
          <w:rStyle w:val="a7"/>
          <w:rFonts w:ascii="Times New Roman" w:hAnsi="Times New Roman" w:cs="Times New Roman"/>
        </w:rPr>
        <w:footnoteRef/>
      </w:r>
      <w:r w:rsidRPr="00977D8B">
        <w:rPr>
          <w:rFonts w:ascii="Times New Roman" w:hAnsi="Times New Roman" w:cs="Times New Roman"/>
        </w:rPr>
        <w:t xml:space="preserve"> Там же. – 1898. - № 1</w:t>
      </w:r>
      <w:r>
        <w:rPr>
          <w:rFonts w:ascii="Times New Roman" w:hAnsi="Times New Roman" w:cs="Times New Roman"/>
        </w:rPr>
        <w:t>2</w:t>
      </w:r>
      <w:r w:rsidRPr="00977D8B">
        <w:rPr>
          <w:rFonts w:ascii="Times New Roman" w:hAnsi="Times New Roman" w:cs="Times New Roman"/>
        </w:rPr>
        <w:t>.</w:t>
      </w:r>
    </w:p>
  </w:footnote>
  <w:footnote w:id="444">
    <w:p w:rsidR="00CD0D36" w:rsidRPr="00475367" w:rsidRDefault="00CD0D36" w:rsidP="00F1270A">
      <w:pPr>
        <w:pStyle w:val="a5"/>
        <w:ind w:left="-284" w:hanging="567"/>
        <w:rPr>
          <w:rFonts w:ascii="Times New Roman" w:hAnsi="Times New Roman" w:cs="Times New Roman"/>
        </w:rPr>
      </w:pPr>
      <w:r w:rsidRPr="00475367">
        <w:rPr>
          <w:rStyle w:val="a7"/>
          <w:rFonts w:ascii="Times New Roman" w:hAnsi="Times New Roman" w:cs="Times New Roman"/>
        </w:rPr>
        <w:footnoteRef/>
      </w:r>
      <w:r w:rsidRPr="00475367">
        <w:rPr>
          <w:rFonts w:ascii="Times New Roman" w:hAnsi="Times New Roman" w:cs="Times New Roman"/>
        </w:rPr>
        <w:t xml:space="preserve"> Там же. – 1899. - № 19.</w:t>
      </w:r>
    </w:p>
  </w:footnote>
  <w:footnote w:id="445">
    <w:p w:rsidR="00CD0D36" w:rsidRPr="00931231" w:rsidRDefault="00CD0D36" w:rsidP="00F1270A">
      <w:pPr>
        <w:pStyle w:val="a5"/>
        <w:ind w:left="-284" w:hanging="567"/>
        <w:rPr>
          <w:rFonts w:ascii="Times New Roman" w:hAnsi="Times New Roman" w:cs="Times New Roman"/>
        </w:rPr>
      </w:pPr>
      <w:r w:rsidRPr="00931231">
        <w:rPr>
          <w:rStyle w:val="a7"/>
          <w:rFonts w:ascii="Times New Roman" w:hAnsi="Times New Roman" w:cs="Times New Roman"/>
        </w:rPr>
        <w:footnoteRef/>
      </w:r>
      <w:r w:rsidRPr="00931231">
        <w:rPr>
          <w:rFonts w:ascii="Times New Roman" w:hAnsi="Times New Roman" w:cs="Times New Roman"/>
        </w:rPr>
        <w:t xml:space="preserve"> Там же. </w:t>
      </w:r>
    </w:p>
  </w:footnote>
  <w:footnote w:id="446">
    <w:p w:rsidR="00CD0D36" w:rsidRPr="00933AB7" w:rsidRDefault="00CD0D36" w:rsidP="00F1270A">
      <w:pPr>
        <w:pStyle w:val="a5"/>
        <w:ind w:left="-284" w:hanging="567"/>
        <w:rPr>
          <w:rFonts w:ascii="Times New Roman" w:hAnsi="Times New Roman" w:cs="Times New Roman"/>
        </w:rPr>
      </w:pPr>
      <w:r w:rsidRPr="00933AB7">
        <w:rPr>
          <w:rStyle w:val="a7"/>
          <w:rFonts w:ascii="Times New Roman" w:hAnsi="Times New Roman" w:cs="Times New Roman"/>
        </w:rPr>
        <w:footnoteRef/>
      </w:r>
      <w:r w:rsidRPr="00933AB7">
        <w:rPr>
          <w:rFonts w:ascii="Times New Roman" w:hAnsi="Times New Roman" w:cs="Times New Roman"/>
        </w:rPr>
        <w:t xml:space="preserve"> Там же. – 1900. - №13.</w:t>
      </w:r>
    </w:p>
  </w:footnote>
  <w:footnote w:id="447">
    <w:p w:rsidR="00CD0D36" w:rsidRPr="000F3B4B" w:rsidRDefault="00CD0D36" w:rsidP="00F1270A">
      <w:pPr>
        <w:pStyle w:val="a5"/>
        <w:ind w:left="-284" w:hanging="567"/>
        <w:rPr>
          <w:rFonts w:ascii="Times New Roman" w:hAnsi="Times New Roman" w:cs="Times New Roman"/>
        </w:rPr>
      </w:pPr>
      <w:r w:rsidRPr="000F3B4B">
        <w:rPr>
          <w:rStyle w:val="a7"/>
          <w:rFonts w:ascii="Times New Roman" w:hAnsi="Times New Roman" w:cs="Times New Roman"/>
        </w:rPr>
        <w:footnoteRef/>
      </w:r>
      <w:r w:rsidRPr="000F3B4B">
        <w:rPr>
          <w:rFonts w:ascii="Times New Roman" w:hAnsi="Times New Roman" w:cs="Times New Roman"/>
        </w:rPr>
        <w:t xml:space="preserve"> Там же. – 1901. - № 4.</w:t>
      </w:r>
    </w:p>
  </w:footnote>
  <w:footnote w:id="448">
    <w:p w:rsidR="00CD0D36" w:rsidRPr="00B04B71" w:rsidRDefault="00CD0D36" w:rsidP="00F1270A">
      <w:pPr>
        <w:pStyle w:val="a5"/>
        <w:ind w:left="-284" w:hanging="567"/>
        <w:rPr>
          <w:rFonts w:ascii="Times New Roman" w:hAnsi="Times New Roman" w:cs="Times New Roman"/>
        </w:rPr>
      </w:pPr>
      <w:r w:rsidRPr="00B04B71">
        <w:rPr>
          <w:rStyle w:val="a7"/>
          <w:rFonts w:ascii="Times New Roman" w:hAnsi="Times New Roman" w:cs="Times New Roman"/>
        </w:rPr>
        <w:footnoteRef/>
      </w:r>
      <w:r w:rsidRPr="00B04B71">
        <w:rPr>
          <w:rFonts w:ascii="Times New Roman" w:hAnsi="Times New Roman" w:cs="Times New Roman"/>
        </w:rPr>
        <w:t xml:space="preserve"> Там же. – 1896. - № 55.</w:t>
      </w:r>
    </w:p>
  </w:footnote>
  <w:footnote w:id="449">
    <w:p w:rsidR="00CD0D36" w:rsidRPr="0074329B" w:rsidRDefault="00CD0D36" w:rsidP="00F1270A">
      <w:pPr>
        <w:pStyle w:val="a5"/>
        <w:ind w:left="-284" w:hanging="567"/>
        <w:rPr>
          <w:rFonts w:ascii="Times New Roman" w:hAnsi="Times New Roman" w:cs="Times New Roman"/>
        </w:rPr>
      </w:pPr>
      <w:r w:rsidRPr="0074329B">
        <w:rPr>
          <w:rStyle w:val="a7"/>
          <w:rFonts w:ascii="Times New Roman" w:hAnsi="Times New Roman" w:cs="Times New Roman"/>
        </w:rPr>
        <w:footnoteRef/>
      </w:r>
      <w:r w:rsidRPr="0074329B">
        <w:rPr>
          <w:rFonts w:ascii="Times New Roman" w:hAnsi="Times New Roman" w:cs="Times New Roman"/>
        </w:rPr>
        <w:t xml:space="preserve"> Там же.</w:t>
      </w:r>
    </w:p>
  </w:footnote>
  <w:footnote w:id="450">
    <w:p w:rsidR="00CD0D36" w:rsidRPr="00E23357" w:rsidRDefault="00CD0D36" w:rsidP="00F1270A">
      <w:pPr>
        <w:pStyle w:val="a5"/>
        <w:ind w:left="-284" w:hanging="567"/>
        <w:rPr>
          <w:rFonts w:ascii="Times New Roman" w:hAnsi="Times New Roman" w:cs="Times New Roman"/>
        </w:rPr>
      </w:pPr>
      <w:r w:rsidRPr="00E23357">
        <w:rPr>
          <w:rStyle w:val="a7"/>
          <w:rFonts w:ascii="Times New Roman" w:hAnsi="Times New Roman" w:cs="Times New Roman"/>
        </w:rPr>
        <w:footnoteRef/>
      </w:r>
      <w:r w:rsidRPr="00E23357">
        <w:rPr>
          <w:rFonts w:ascii="Times New Roman" w:hAnsi="Times New Roman" w:cs="Times New Roman"/>
        </w:rPr>
        <w:t xml:space="preserve"> Там же. – 1898. - № 44.</w:t>
      </w:r>
    </w:p>
  </w:footnote>
  <w:footnote w:id="451">
    <w:p w:rsidR="00CD0D36" w:rsidRPr="00BC7C8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1904. - № 29</w:t>
      </w:r>
      <w:r w:rsidRPr="00E23357">
        <w:rPr>
          <w:rFonts w:ascii="Times New Roman" w:hAnsi="Times New Roman" w:cs="Times New Roman"/>
        </w:rPr>
        <w:t>.</w:t>
      </w:r>
    </w:p>
  </w:footnote>
  <w:footnote w:id="452">
    <w:p w:rsidR="00CD0D36" w:rsidRDefault="00CD0D36" w:rsidP="00A91C4C">
      <w:pPr>
        <w:pStyle w:val="a5"/>
        <w:ind w:left="-851"/>
        <w:jc w:val="both"/>
      </w:pPr>
      <w:r>
        <w:rPr>
          <w:rStyle w:val="a7"/>
        </w:rPr>
        <w:footnoteRef/>
      </w:r>
      <w:r>
        <w:t xml:space="preserve"> </w:t>
      </w:r>
      <w:r w:rsidRPr="0075480E">
        <w:rPr>
          <w:rFonts w:ascii="Times New Roman" w:hAnsi="Times New Roman" w:cs="Times New Roman"/>
        </w:rPr>
        <w:t xml:space="preserve">Пигнатти В. Н. Николай Лукич Скалозубов и его деятельность в Тобольской губернии. – ЕТГМ. – Вып. </w:t>
      </w:r>
      <w:r w:rsidRPr="0075480E">
        <w:rPr>
          <w:rFonts w:ascii="Times New Roman" w:hAnsi="Times New Roman" w:cs="Times New Roman"/>
          <w:lang w:val="en-US"/>
        </w:rPr>
        <w:t>XXVII</w:t>
      </w:r>
      <w:r w:rsidRPr="0075480E">
        <w:rPr>
          <w:rFonts w:ascii="Times New Roman" w:hAnsi="Times New Roman" w:cs="Times New Roman"/>
        </w:rPr>
        <w:t>. –  С.</w:t>
      </w:r>
      <w:r>
        <w:rPr>
          <w:rFonts w:ascii="Times New Roman" w:hAnsi="Times New Roman" w:cs="Times New Roman"/>
        </w:rPr>
        <w:t xml:space="preserve"> 7.</w:t>
      </w:r>
    </w:p>
  </w:footnote>
  <w:footnote w:id="453">
    <w:p w:rsidR="00CD0D36" w:rsidRPr="004552EB" w:rsidRDefault="00CD0D36" w:rsidP="00F1270A">
      <w:pPr>
        <w:pStyle w:val="a5"/>
        <w:ind w:left="-284" w:hanging="567"/>
        <w:rPr>
          <w:rFonts w:ascii="Times New Roman" w:hAnsi="Times New Roman" w:cs="Times New Roman"/>
        </w:rPr>
      </w:pPr>
      <w:r w:rsidRPr="004552EB">
        <w:rPr>
          <w:rStyle w:val="a7"/>
          <w:rFonts w:ascii="Times New Roman" w:hAnsi="Times New Roman" w:cs="Times New Roman"/>
        </w:rPr>
        <w:footnoteRef/>
      </w:r>
      <w:r w:rsidRPr="004552EB">
        <w:rPr>
          <w:rFonts w:ascii="Times New Roman" w:hAnsi="Times New Roman" w:cs="Times New Roman"/>
        </w:rPr>
        <w:t xml:space="preserve"> № 100.</w:t>
      </w:r>
    </w:p>
  </w:footnote>
  <w:footnote w:id="454">
    <w:p w:rsidR="00CD0D36" w:rsidRPr="000A2B29" w:rsidRDefault="00CD0D36" w:rsidP="00A91C4C">
      <w:pPr>
        <w:pStyle w:val="a5"/>
        <w:ind w:left="-851"/>
        <w:jc w:val="both"/>
        <w:rPr>
          <w:rFonts w:ascii="Times New Roman" w:hAnsi="Times New Roman" w:cs="Times New Roman"/>
        </w:rPr>
      </w:pPr>
      <w:r>
        <w:rPr>
          <w:rStyle w:val="a7"/>
        </w:rPr>
        <w:footnoteRef/>
      </w:r>
      <w:r>
        <w:t xml:space="preserve"> </w:t>
      </w:r>
      <w:r w:rsidRPr="00C15033">
        <w:rPr>
          <w:rFonts w:ascii="Times New Roman" w:hAnsi="Times New Roman" w:cs="Times New Roman"/>
        </w:rPr>
        <w:t>Скалозубов Н. О ближайших нуждах сельского хозяйства в Тобольской губернии. – Научная библиотека ТГИАМЗ. - № 30005.</w:t>
      </w:r>
      <w:r>
        <w:rPr>
          <w:rFonts w:ascii="Times New Roman" w:hAnsi="Times New Roman" w:cs="Times New Roman"/>
        </w:rPr>
        <w:t xml:space="preserve"> – С. 20.</w:t>
      </w:r>
    </w:p>
  </w:footnote>
  <w:footnote w:id="455">
    <w:p w:rsidR="00CD0D36" w:rsidRDefault="00CD0D36" w:rsidP="00A91C4C">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27.</w:t>
      </w:r>
    </w:p>
  </w:footnote>
  <w:footnote w:id="456">
    <w:p w:rsidR="00CD0D36" w:rsidRPr="00EC7FD0" w:rsidRDefault="00CD0D36" w:rsidP="00F1270A">
      <w:pPr>
        <w:pStyle w:val="a5"/>
        <w:ind w:left="-284" w:hanging="567"/>
        <w:rPr>
          <w:rFonts w:ascii="Times New Roman" w:hAnsi="Times New Roman" w:cs="Times New Roman"/>
        </w:rPr>
      </w:pPr>
      <w:r w:rsidRPr="00EC7FD0">
        <w:rPr>
          <w:rStyle w:val="a7"/>
          <w:rFonts w:ascii="Times New Roman" w:hAnsi="Times New Roman" w:cs="Times New Roman"/>
        </w:rPr>
        <w:footnoteRef/>
      </w:r>
      <w:r w:rsidRPr="00EC7FD0">
        <w:rPr>
          <w:rFonts w:ascii="Times New Roman" w:hAnsi="Times New Roman" w:cs="Times New Roman"/>
        </w:rPr>
        <w:t xml:space="preserve"> Там же.</w:t>
      </w:r>
    </w:p>
  </w:footnote>
  <w:footnote w:id="457">
    <w:p w:rsidR="00CD0D36" w:rsidRPr="00BE6D20" w:rsidRDefault="00CD0D36" w:rsidP="00F1270A">
      <w:pPr>
        <w:pStyle w:val="a5"/>
        <w:ind w:left="-284" w:hanging="567"/>
        <w:rPr>
          <w:rFonts w:ascii="Times New Roman" w:hAnsi="Times New Roman" w:cs="Times New Roman"/>
        </w:rPr>
      </w:pPr>
      <w:r w:rsidRPr="00BE6D20">
        <w:rPr>
          <w:rStyle w:val="a7"/>
          <w:rFonts w:ascii="Times New Roman" w:hAnsi="Times New Roman" w:cs="Times New Roman"/>
        </w:rPr>
        <w:footnoteRef/>
      </w:r>
      <w:r w:rsidRPr="00BE6D20">
        <w:rPr>
          <w:rFonts w:ascii="Times New Roman" w:hAnsi="Times New Roman" w:cs="Times New Roman"/>
        </w:rPr>
        <w:t xml:space="preserve">  Отдел сельского хозяйства и кустарной промышленности. – 1896. - № 20.</w:t>
      </w:r>
    </w:p>
  </w:footnote>
  <w:footnote w:id="458">
    <w:p w:rsidR="00CD0D36" w:rsidRDefault="00CD0D36" w:rsidP="00337DA9">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28.</w:t>
      </w:r>
    </w:p>
  </w:footnote>
  <w:footnote w:id="459">
    <w:p w:rsidR="00CD0D36" w:rsidRDefault="00CD0D36" w:rsidP="00F1270A">
      <w:pPr>
        <w:pStyle w:val="a5"/>
        <w:ind w:left="-284" w:hanging="567"/>
      </w:pPr>
      <w:r>
        <w:rPr>
          <w:rStyle w:val="a7"/>
        </w:rPr>
        <w:footnoteRef/>
      </w:r>
      <w:r>
        <w:t xml:space="preserve"> </w:t>
      </w:r>
      <w:r w:rsidRPr="006A585F">
        <w:rPr>
          <w:rFonts w:ascii="Times New Roman" w:hAnsi="Times New Roman" w:cs="Times New Roman"/>
        </w:rPr>
        <w:t>Белобородов В. Рядовой человек с более или менее развитой совестью//Югра. – 2007. - №5. – С.</w:t>
      </w:r>
      <w:r>
        <w:rPr>
          <w:rFonts w:ascii="Times New Roman" w:hAnsi="Times New Roman" w:cs="Times New Roman"/>
        </w:rPr>
        <w:t xml:space="preserve"> 66.</w:t>
      </w:r>
    </w:p>
  </w:footnote>
  <w:footnote w:id="460">
    <w:p w:rsidR="00CD0D36" w:rsidRPr="0079449E" w:rsidRDefault="00CD0D36" w:rsidP="00F1270A">
      <w:pPr>
        <w:pStyle w:val="a5"/>
        <w:ind w:left="-284" w:hanging="567"/>
        <w:rPr>
          <w:rFonts w:ascii="Times New Roman" w:hAnsi="Times New Roman" w:cs="Times New Roman"/>
        </w:rPr>
      </w:pPr>
      <w:r w:rsidRPr="0079449E">
        <w:rPr>
          <w:rStyle w:val="a7"/>
          <w:rFonts w:ascii="Times New Roman" w:hAnsi="Times New Roman" w:cs="Times New Roman"/>
        </w:rPr>
        <w:footnoteRef/>
      </w:r>
      <w:r w:rsidRPr="0079449E">
        <w:rPr>
          <w:rFonts w:ascii="Times New Roman" w:hAnsi="Times New Roman" w:cs="Times New Roman"/>
        </w:rPr>
        <w:t xml:space="preserve"> Отдел Сельского хозяйства и кустарной промышленности. – 1896. - № 7.</w:t>
      </w:r>
    </w:p>
  </w:footnote>
  <w:footnote w:id="461">
    <w:p w:rsidR="00CD0D36" w:rsidRPr="001C3578" w:rsidRDefault="00CD0D36" w:rsidP="00F1270A">
      <w:pPr>
        <w:pStyle w:val="a5"/>
        <w:ind w:left="-284" w:hanging="567"/>
        <w:rPr>
          <w:rFonts w:ascii="Times New Roman" w:hAnsi="Times New Roman" w:cs="Times New Roman"/>
        </w:rPr>
      </w:pPr>
      <w:r w:rsidRPr="001C3578">
        <w:rPr>
          <w:rStyle w:val="a7"/>
          <w:rFonts w:ascii="Times New Roman" w:hAnsi="Times New Roman" w:cs="Times New Roman"/>
        </w:rPr>
        <w:footnoteRef/>
      </w:r>
      <w:r w:rsidRPr="001C3578">
        <w:rPr>
          <w:rFonts w:ascii="Times New Roman" w:hAnsi="Times New Roman" w:cs="Times New Roman"/>
        </w:rPr>
        <w:t xml:space="preserve"> Там же, № 17.</w:t>
      </w:r>
    </w:p>
  </w:footnote>
  <w:footnote w:id="462">
    <w:p w:rsidR="00CD0D36" w:rsidRPr="00FA52A1" w:rsidRDefault="00CD0D36" w:rsidP="00F1270A">
      <w:pPr>
        <w:pStyle w:val="a5"/>
        <w:ind w:left="-284" w:hanging="567"/>
        <w:rPr>
          <w:rFonts w:ascii="Times New Roman" w:hAnsi="Times New Roman" w:cs="Times New Roman"/>
        </w:rPr>
      </w:pPr>
      <w:r w:rsidRPr="00FA52A1">
        <w:rPr>
          <w:rStyle w:val="a7"/>
          <w:rFonts w:ascii="Times New Roman" w:hAnsi="Times New Roman" w:cs="Times New Roman"/>
        </w:rPr>
        <w:footnoteRef/>
      </w:r>
      <w:r w:rsidRPr="00FA52A1">
        <w:rPr>
          <w:rFonts w:ascii="Times New Roman" w:hAnsi="Times New Roman" w:cs="Times New Roman"/>
        </w:rPr>
        <w:t xml:space="preserve"> Отдел сельского хозяйства и кустарной промышленности. – 1899. - № 12.</w:t>
      </w:r>
    </w:p>
  </w:footnote>
  <w:footnote w:id="463">
    <w:p w:rsidR="00CD0D36" w:rsidRPr="00295303" w:rsidRDefault="00CD0D36" w:rsidP="00357599">
      <w:pPr>
        <w:spacing w:after="0" w:line="240" w:lineRule="auto"/>
        <w:ind w:left="-851"/>
        <w:jc w:val="both"/>
        <w:rPr>
          <w:rFonts w:ascii="Times New Roman" w:hAnsi="Times New Roman" w:cs="Times New Roman"/>
          <w:sz w:val="20"/>
          <w:szCs w:val="20"/>
        </w:rPr>
      </w:pPr>
      <w:r>
        <w:rPr>
          <w:rStyle w:val="a7"/>
        </w:rPr>
        <w:footnoteRef/>
      </w:r>
      <w:r>
        <w:t xml:space="preserve"> </w:t>
      </w:r>
      <w:r w:rsidRPr="00C17864">
        <w:rPr>
          <w:rFonts w:ascii="Times New Roman" w:hAnsi="Times New Roman" w:cs="Times New Roman"/>
          <w:sz w:val="20"/>
          <w:szCs w:val="20"/>
        </w:rPr>
        <w:t xml:space="preserve">Суринов В. М. </w:t>
      </w:r>
      <w:r w:rsidRPr="00C17864">
        <w:rPr>
          <w:rStyle w:val="b-serp-iteminfo"/>
          <w:rFonts w:ascii="Times New Roman" w:hAnsi="Times New Roman" w:cs="Times New Roman"/>
          <w:sz w:val="20"/>
          <w:szCs w:val="20"/>
        </w:rPr>
        <w:t xml:space="preserve">Общественно-научная деятельность Н. Л. Скалозубова (Из истории формирования </w:t>
      </w:r>
      <w:r>
        <w:rPr>
          <w:rStyle w:val="b-serp-iteminfo"/>
          <w:rFonts w:ascii="Times New Roman" w:hAnsi="Times New Roman" w:cs="Times New Roman"/>
          <w:sz w:val="20"/>
          <w:szCs w:val="20"/>
        </w:rPr>
        <w:t xml:space="preserve">  </w:t>
      </w:r>
      <w:r w:rsidRPr="00C17864">
        <w:rPr>
          <w:rStyle w:val="b-serp-iteminfo"/>
          <w:rFonts w:ascii="Times New Roman" w:hAnsi="Times New Roman" w:cs="Times New Roman"/>
          <w:sz w:val="20"/>
          <w:szCs w:val="20"/>
        </w:rPr>
        <w:t xml:space="preserve">агрономических служб конца </w:t>
      </w:r>
      <w:r w:rsidRPr="00C17864">
        <w:rPr>
          <w:rStyle w:val="b-serp-iteminfo"/>
          <w:rFonts w:ascii="Times New Roman" w:hAnsi="Times New Roman" w:cs="Times New Roman"/>
          <w:sz w:val="20"/>
          <w:szCs w:val="20"/>
          <w:lang w:val="en-US"/>
        </w:rPr>
        <w:t>XIX</w:t>
      </w:r>
      <w:r w:rsidRPr="00C17864">
        <w:rPr>
          <w:rStyle w:val="b-serp-iteminfo"/>
          <w:rFonts w:ascii="Times New Roman" w:hAnsi="Times New Roman" w:cs="Times New Roman"/>
          <w:sz w:val="20"/>
          <w:szCs w:val="20"/>
        </w:rPr>
        <w:t xml:space="preserve"> – начала </w:t>
      </w:r>
      <w:r w:rsidRPr="00C17864">
        <w:rPr>
          <w:rStyle w:val="b-serp-iteminfo"/>
          <w:rFonts w:ascii="Times New Roman" w:hAnsi="Times New Roman" w:cs="Times New Roman"/>
          <w:sz w:val="20"/>
          <w:szCs w:val="20"/>
          <w:lang w:val="en-US"/>
        </w:rPr>
        <w:t>XX</w:t>
      </w:r>
      <w:r w:rsidRPr="00C17864">
        <w:rPr>
          <w:rStyle w:val="b-serp-iteminfo"/>
          <w:rFonts w:ascii="Times New Roman" w:hAnsi="Times New Roman" w:cs="Times New Roman"/>
          <w:sz w:val="20"/>
          <w:szCs w:val="20"/>
        </w:rPr>
        <w:t xml:space="preserve"> вв.) // Автореферат диссертации. Москва. 1967.</w:t>
      </w:r>
      <w:r>
        <w:rPr>
          <w:rStyle w:val="b-serp-iteminfo"/>
          <w:rFonts w:ascii="Times New Roman" w:hAnsi="Times New Roman" w:cs="Times New Roman"/>
          <w:sz w:val="20"/>
          <w:szCs w:val="20"/>
        </w:rPr>
        <w:t xml:space="preserve"> – С. 19, 20.</w:t>
      </w:r>
    </w:p>
  </w:footnote>
  <w:footnote w:id="464">
    <w:p w:rsidR="00CD0D36" w:rsidRPr="007A66E4" w:rsidRDefault="00CD0D36" w:rsidP="00F1270A">
      <w:pPr>
        <w:pStyle w:val="a5"/>
        <w:ind w:left="-284" w:hanging="567"/>
        <w:rPr>
          <w:rFonts w:ascii="Times New Roman" w:hAnsi="Times New Roman" w:cs="Times New Roman"/>
        </w:rPr>
      </w:pPr>
      <w:r w:rsidRPr="007A66E4">
        <w:rPr>
          <w:rStyle w:val="a7"/>
          <w:rFonts w:ascii="Times New Roman" w:hAnsi="Times New Roman" w:cs="Times New Roman"/>
        </w:rPr>
        <w:footnoteRef/>
      </w:r>
      <w:r w:rsidRPr="007A66E4">
        <w:rPr>
          <w:rFonts w:ascii="Times New Roman" w:hAnsi="Times New Roman" w:cs="Times New Roman"/>
        </w:rPr>
        <w:t xml:space="preserve"> 1899. – № 72. – С. 1.</w:t>
      </w:r>
    </w:p>
  </w:footnote>
  <w:footnote w:id="465">
    <w:p w:rsidR="00CD0D36" w:rsidRPr="0049578D" w:rsidRDefault="00CD0D36" w:rsidP="00F1270A">
      <w:pPr>
        <w:spacing w:after="0" w:line="240" w:lineRule="auto"/>
        <w:ind w:left="-284" w:hanging="567"/>
        <w:jc w:val="both"/>
        <w:rPr>
          <w:rFonts w:ascii="Times New Roman" w:hAnsi="Times New Roman" w:cs="Times New Roman"/>
          <w:sz w:val="20"/>
          <w:szCs w:val="20"/>
        </w:rPr>
      </w:pPr>
      <w:r w:rsidRPr="0049578D">
        <w:rPr>
          <w:rStyle w:val="a7"/>
          <w:rFonts w:ascii="Times New Roman" w:hAnsi="Times New Roman" w:cs="Times New Roman"/>
          <w:sz w:val="20"/>
          <w:szCs w:val="20"/>
        </w:rPr>
        <w:footnoteRef/>
      </w:r>
      <w:r w:rsidRPr="0049578D">
        <w:rPr>
          <w:rFonts w:ascii="Times New Roman" w:hAnsi="Times New Roman" w:cs="Times New Roman"/>
          <w:sz w:val="20"/>
          <w:szCs w:val="20"/>
        </w:rPr>
        <w:t xml:space="preserve"> С. П. Заварихин. – В древнем центре Сибири. – М. – «Искусство». – 1987. – </w:t>
      </w:r>
      <w:r>
        <w:rPr>
          <w:rFonts w:ascii="Times New Roman" w:hAnsi="Times New Roman" w:cs="Times New Roman"/>
          <w:sz w:val="20"/>
          <w:szCs w:val="20"/>
        </w:rPr>
        <w:t>С</w:t>
      </w:r>
      <w:r w:rsidRPr="0049578D">
        <w:rPr>
          <w:rFonts w:ascii="Times New Roman" w:hAnsi="Times New Roman" w:cs="Times New Roman"/>
          <w:sz w:val="20"/>
          <w:szCs w:val="20"/>
        </w:rPr>
        <w:t>. 188.</w:t>
      </w:r>
    </w:p>
  </w:footnote>
  <w:footnote w:id="466">
    <w:p w:rsidR="00CD0D36" w:rsidRPr="0049578D" w:rsidRDefault="00CD0D36" w:rsidP="00F1270A">
      <w:pPr>
        <w:pStyle w:val="a5"/>
        <w:ind w:left="-284" w:hanging="567"/>
        <w:rPr>
          <w:rFonts w:ascii="Times New Roman" w:hAnsi="Times New Roman" w:cs="Times New Roman"/>
        </w:rPr>
      </w:pPr>
      <w:r w:rsidRPr="0049578D">
        <w:rPr>
          <w:rStyle w:val="a7"/>
          <w:rFonts w:ascii="Times New Roman" w:hAnsi="Times New Roman" w:cs="Times New Roman"/>
        </w:rPr>
        <w:footnoteRef/>
      </w:r>
      <w:r w:rsidRPr="0049578D">
        <w:rPr>
          <w:rFonts w:ascii="Times New Roman" w:hAnsi="Times New Roman" w:cs="Times New Roman"/>
        </w:rPr>
        <w:t xml:space="preserve"> «Сибирский листок». – 1899. - № 72.</w:t>
      </w:r>
    </w:p>
  </w:footnote>
  <w:footnote w:id="467">
    <w:p w:rsidR="00CD0D36" w:rsidRPr="0049578D" w:rsidRDefault="00CD0D36" w:rsidP="00F1270A">
      <w:pPr>
        <w:pStyle w:val="a5"/>
        <w:ind w:left="-284" w:hanging="567"/>
        <w:rPr>
          <w:rFonts w:ascii="Times New Roman" w:hAnsi="Times New Roman" w:cs="Times New Roman"/>
        </w:rPr>
      </w:pPr>
      <w:r w:rsidRPr="0049578D">
        <w:rPr>
          <w:rStyle w:val="a7"/>
          <w:rFonts w:ascii="Times New Roman" w:hAnsi="Times New Roman" w:cs="Times New Roman"/>
        </w:rPr>
        <w:footnoteRef/>
      </w:r>
      <w:r w:rsidRPr="0049578D">
        <w:rPr>
          <w:rFonts w:ascii="Times New Roman" w:hAnsi="Times New Roman" w:cs="Times New Roman"/>
        </w:rPr>
        <w:t xml:space="preserve"> Там же.</w:t>
      </w:r>
    </w:p>
  </w:footnote>
  <w:footnote w:id="468">
    <w:p w:rsidR="00CD0D36" w:rsidRPr="0049578D" w:rsidRDefault="00CD0D36" w:rsidP="00F1270A">
      <w:pPr>
        <w:pStyle w:val="a5"/>
        <w:ind w:left="-284" w:hanging="567"/>
        <w:rPr>
          <w:rFonts w:ascii="Times New Roman" w:hAnsi="Times New Roman" w:cs="Times New Roman"/>
        </w:rPr>
      </w:pPr>
      <w:r w:rsidRPr="0049578D">
        <w:rPr>
          <w:rStyle w:val="a7"/>
          <w:rFonts w:ascii="Times New Roman" w:hAnsi="Times New Roman" w:cs="Times New Roman"/>
        </w:rPr>
        <w:footnoteRef/>
      </w:r>
      <w:r w:rsidRPr="0049578D">
        <w:rPr>
          <w:rFonts w:ascii="Times New Roman" w:hAnsi="Times New Roman" w:cs="Times New Roman"/>
        </w:rPr>
        <w:t xml:space="preserve"> «Сибирский листок». – 1900. - № 49.</w:t>
      </w:r>
    </w:p>
  </w:footnote>
  <w:footnote w:id="469">
    <w:p w:rsidR="00CD0D36" w:rsidRPr="00436988" w:rsidRDefault="00CD0D36" w:rsidP="00F1270A">
      <w:pPr>
        <w:spacing w:after="0" w:line="240" w:lineRule="auto"/>
        <w:ind w:left="-284" w:hanging="567"/>
        <w:jc w:val="both"/>
        <w:rPr>
          <w:rFonts w:ascii="Times New Roman" w:hAnsi="Times New Roman" w:cs="Times New Roman"/>
          <w:sz w:val="20"/>
          <w:szCs w:val="20"/>
        </w:rPr>
      </w:pPr>
      <w:r w:rsidRPr="0049578D">
        <w:rPr>
          <w:rStyle w:val="a7"/>
          <w:rFonts w:ascii="Times New Roman" w:hAnsi="Times New Roman" w:cs="Times New Roman"/>
          <w:sz w:val="20"/>
          <w:szCs w:val="20"/>
        </w:rPr>
        <w:footnoteRef/>
      </w:r>
      <w:r w:rsidRPr="0049578D">
        <w:rPr>
          <w:rFonts w:ascii="Times New Roman" w:hAnsi="Times New Roman" w:cs="Times New Roman"/>
          <w:sz w:val="20"/>
          <w:szCs w:val="20"/>
        </w:rPr>
        <w:t xml:space="preserve"> Тобольская типография епархиаль</w:t>
      </w:r>
      <w:r>
        <w:rPr>
          <w:rFonts w:ascii="Times New Roman" w:hAnsi="Times New Roman" w:cs="Times New Roman"/>
          <w:sz w:val="20"/>
          <w:szCs w:val="20"/>
        </w:rPr>
        <w:t>ного братства. – 1902. – С. 1-2.</w:t>
      </w:r>
    </w:p>
  </w:footnote>
  <w:footnote w:id="470">
    <w:p w:rsidR="00CD0D36" w:rsidRDefault="00CD0D36" w:rsidP="00F1270A">
      <w:pPr>
        <w:pStyle w:val="a5"/>
        <w:ind w:left="-284" w:hanging="567"/>
      </w:pPr>
      <w:r>
        <w:rPr>
          <w:rStyle w:val="a7"/>
        </w:rPr>
        <w:footnoteRef/>
      </w:r>
      <w:r>
        <w:t xml:space="preserve"> </w:t>
      </w:r>
      <w:r w:rsidRPr="007005A7">
        <w:rPr>
          <w:rFonts w:ascii="Times New Roman" w:hAnsi="Times New Roman" w:cs="Times New Roman"/>
        </w:rPr>
        <w:t xml:space="preserve">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68.</w:t>
      </w:r>
    </w:p>
  </w:footnote>
  <w:footnote w:id="471">
    <w:p w:rsidR="00CD0D36" w:rsidRPr="00695D52" w:rsidRDefault="00CD0D36" w:rsidP="00F1270A">
      <w:pPr>
        <w:pStyle w:val="a5"/>
        <w:ind w:left="-284" w:hanging="567"/>
        <w:rPr>
          <w:rFonts w:ascii="Times New Roman" w:hAnsi="Times New Roman" w:cs="Times New Roman"/>
        </w:rPr>
      </w:pPr>
      <w:r w:rsidRPr="00695D52">
        <w:rPr>
          <w:rStyle w:val="a7"/>
          <w:rFonts w:ascii="Times New Roman" w:hAnsi="Times New Roman" w:cs="Times New Roman"/>
        </w:rPr>
        <w:footnoteRef/>
      </w:r>
      <w:r w:rsidRPr="00695D52">
        <w:rPr>
          <w:rFonts w:ascii="Times New Roman" w:hAnsi="Times New Roman" w:cs="Times New Roman"/>
        </w:rPr>
        <w:t xml:space="preserve"> </w:t>
      </w:r>
      <w:r>
        <w:rPr>
          <w:rFonts w:ascii="Times New Roman" w:hAnsi="Times New Roman" w:cs="Times New Roman"/>
        </w:rPr>
        <w:t>«</w:t>
      </w:r>
      <w:r w:rsidRPr="00695D52">
        <w:rPr>
          <w:rFonts w:ascii="Times New Roman" w:hAnsi="Times New Roman" w:cs="Times New Roman"/>
        </w:rPr>
        <w:t>Сибирс</w:t>
      </w:r>
      <w:r>
        <w:rPr>
          <w:rFonts w:ascii="Times New Roman" w:hAnsi="Times New Roman" w:cs="Times New Roman"/>
        </w:rPr>
        <w:t>к</w:t>
      </w:r>
      <w:r w:rsidRPr="00695D52">
        <w:rPr>
          <w:rFonts w:ascii="Times New Roman" w:hAnsi="Times New Roman" w:cs="Times New Roman"/>
        </w:rPr>
        <w:t>ий листок</w:t>
      </w:r>
      <w:r>
        <w:rPr>
          <w:rFonts w:ascii="Times New Roman" w:hAnsi="Times New Roman" w:cs="Times New Roman"/>
        </w:rPr>
        <w:t>»</w:t>
      </w:r>
      <w:r w:rsidRPr="00695D52">
        <w:rPr>
          <w:rFonts w:ascii="Times New Roman" w:hAnsi="Times New Roman" w:cs="Times New Roman"/>
        </w:rPr>
        <w:t>. – 1898. - № 35.</w:t>
      </w:r>
    </w:p>
  </w:footnote>
  <w:footnote w:id="472">
    <w:p w:rsidR="00CD0D36" w:rsidRPr="00B75A36" w:rsidRDefault="00CD0D36" w:rsidP="00F1270A">
      <w:pPr>
        <w:pStyle w:val="a5"/>
        <w:ind w:left="-284" w:hanging="567"/>
        <w:rPr>
          <w:rFonts w:ascii="Times New Roman" w:hAnsi="Times New Roman" w:cs="Times New Roman"/>
        </w:rPr>
      </w:pPr>
      <w:r w:rsidRPr="00B75A36">
        <w:rPr>
          <w:rStyle w:val="a7"/>
          <w:rFonts w:ascii="Times New Roman" w:hAnsi="Times New Roman" w:cs="Times New Roman"/>
        </w:rPr>
        <w:footnoteRef/>
      </w:r>
      <w:r w:rsidRPr="00B75A36">
        <w:rPr>
          <w:rFonts w:ascii="Times New Roman" w:hAnsi="Times New Roman" w:cs="Times New Roman"/>
        </w:rPr>
        <w:t xml:space="preserve"> Там же.</w:t>
      </w:r>
    </w:p>
  </w:footnote>
  <w:footnote w:id="473">
    <w:p w:rsidR="00CD0D36" w:rsidRPr="00B75A36" w:rsidRDefault="00CD0D36" w:rsidP="00F1270A">
      <w:pPr>
        <w:pStyle w:val="a5"/>
        <w:ind w:left="-284" w:hanging="567"/>
        <w:rPr>
          <w:rFonts w:ascii="Times New Roman" w:hAnsi="Times New Roman" w:cs="Times New Roman"/>
        </w:rPr>
      </w:pPr>
      <w:r>
        <w:rPr>
          <w:rStyle w:val="a7"/>
        </w:rPr>
        <w:footnoteRef/>
      </w:r>
      <w:r>
        <w:t xml:space="preserve"> </w:t>
      </w:r>
      <w:r w:rsidRPr="00B75A36">
        <w:rPr>
          <w:rFonts w:ascii="Times New Roman" w:hAnsi="Times New Roman" w:cs="Times New Roman"/>
        </w:rPr>
        <w:t>Там же.</w:t>
      </w:r>
    </w:p>
  </w:footnote>
  <w:footnote w:id="474">
    <w:p w:rsidR="00CD0D36" w:rsidRPr="001B1888" w:rsidRDefault="00CD0D36" w:rsidP="00F1270A">
      <w:pPr>
        <w:pStyle w:val="a5"/>
        <w:ind w:left="-284" w:hanging="567"/>
        <w:rPr>
          <w:rFonts w:ascii="Times New Roman" w:hAnsi="Times New Roman" w:cs="Times New Roman"/>
        </w:rPr>
      </w:pPr>
      <w:r w:rsidRPr="001B1888">
        <w:rPr>
          <w:rStyle w:val="a7"/>
          <w:rFonts w:ascii="Times New Roman" w:hAnsi="Times New Roman" w:cs="Times New Roman"/>
        </w:rPr>
        <w:footnoteRef/>
      </w:r>
      <w:r w:rsidRPr="001B1888">
        <w:rPr>
          <w:rFonts w:ascii="Times New Roman" w:hAnsi="Times New Roman" w:cs="Times New Roman"/>
        </w:rPr>
        <w:t xml:space="preserve"> Там же. - 1901. - № 40.</w:t>
      </w:r>
    </w:p>
  </w:footnote>
  <w:footnote w:id="475">
    <w:p w:rsidR="00CD0D36" w:rsidRDefault="00CD0D36" w:rsidP="00F1270A">
      <w:pPr>
        <w:pStyle w:val="a5"/>
        <w:ind w:left="-284" w:hanging="567"/>
      </w:pPr>
      <w:r>
        <w:rPr>
          <w:rStyle w:val="a7"/>
        </w:rPr>
        <w:footnoteRef/>
      </w:r>
      <w:r>
        <w:t xml:space="preserve"> </w:t>
      </w:r>
      <w:r w:rsidRPr="001B1888">
        <w:rPr>
          <w:rFonts w:ascii="Times New Roman" w:hAnsi="Times New Roman" w:cs="Times New Roman"/>
        </w:rPr>
        <w:t>Там же.</w:t>
      </w:r>
    </w:p>
  </w:footnote>
  <w:footnote w:id="476">
    <w:p w:rsidR="00CD0D36" w:rsidRDefault="00CD0D36" w:rsidP="00F1270A">
      <w:pPr>
        <w:pStyle w:val="a5"/>
        <w:ind w:left="-284" w:hanging="567"/>
      </w:pPr>
      <w:r>
        <w:rPr>
          <w:rStyle w:val="a7"/>
        </w:rPr>
        <w:footnoteRef/>
      </w:r>
      <w:r>
        <w:t xml:space="preserve"> </w:t>
      </w:r>
      <w:r w:rsidRPr="001B1888">
        <w:rPr>
          <w:rFonts w:ascii="Times New Roman" w:hAnsi="Times New Roman" w:cs="Times New Roman"/>
        </w:rPr>
        <w:t>Там же.</w:t>
      </w:r>
    </w:p>
  </w:footnote>
  <w:footnote w:id="477">
    <w:p w:rsidR="00CD0D36" w:rsidRPr="0066114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- 1900. - № 9.</w:t>
      </w:r>
    </w:p>
  </w:footnote>
  <w:footnote w:id="478">
    <w:p w:rsidR="00CD0D36" w:rsidRPr="00B76223" w:rsidRDefault="00CD0D36" w:rsidP="00F1270A">
      <w:pPr>
        <w:pStyle w:val="a5"/>
        <w:ind w:left="-284" w:hanging="567"/>
        <w:rPr>
          <w:rFonts w:ascii="Times New Roman" w:hAnsi="Times New Roman" w:cs="Times New Roman"/>
        </w:rPr>
      </w:pPr>
      <w:r w:rsidRPr="00B76223">
        <w:rPr>
          <w:rStyle w:val="a7"/>
          <w:rFonts w:ascii="Times New Roman" w:hAnsi="Times New Roman" w:cs="Times New Roman"/>
        </w:rPr>
        <w:footnoteRef/>
      </w:r>
      <w:r w:rsidRPr="00B76223">
        <w:rPr>
          <w:rFonts w:ascii="Times New Roman" w:hAnsi="Times New Roman" w:cs="Times New Roman"/>
        </w:rPr>
        <w:t xml:space="preserve"> Курсив автора статьи</w:t>
      </w:r>
    </w:p>
  </w:footnote>
  <w:footnote w:id="479">
    <w:p w:rsidR="00CD0D36" w:rsidRPr="00D31C9C" w:rsidRDefault="00CD0D36" w:rsidP="00BE0460">
      <w:pPr>
        <w:pStyle w:val="a5"/>
        <w:ind w:left="-851"/>
        <w:jc w:val="both"/>
        <w:rPr>
          <w:rFonts w:ascii="Times New Roman" w:hAnsi="Times New Roman" w:cs="Times New Roman"/>
        </w:rPr>
      </w:pPr>
      <w:r w:rsidRPr="00D31C9C">
        <w:rPr>
          <w:rStyle w:val="a7"/>
          <w:rFonts w:ascii="Times New Roman" w:hAnsi="Times New Roman" w:cs="Times New Roman"/>
        </w:rPr>
        <w:footnoteRef/>
      </w:r>
      <w:r w:rsidRPr="00D31C9C">
        <w:rPr>
          <w:rFonts w:ascii="Times New Roman" w:hAnsi="Times New Roman" w:cs="Times New Roman"/>
        </w:rPr>
        <w:t xml:space="preserve"> Николай Яковлевич Новомбергский (1871-1949), профессор Томского университета, этнограф, экономист, о</w:t>
      </w:r>
      <w:r>
        <w:rPr>
          <w:rFonts w:ascii="Times New Roman" w:hAnsi="Times New Roman" w:cs="Times New Roman"/>
        </w:rPr>
        <w:t>б</w:t>
      </w:r>
      <w:r w:rsidRPr="00D31C9C">
        <w:rPr>
          <w:rFonts w:ascii="Times New Roman" w:hAnsi="Times New Roman" w:cs="Times New Roman"/>
        </w:rPr>
        <w:t>щественный и политический деятель.</w:t>
      </w:r>
      <w:r>
        <w:rPr>
          <w:rFonts w:ascii="Times New Roman" w:hAnsi="Times New Roman" w:cs="Times New Roman"/>
        </w:rPr>
        <w:t xml:space="preserve"> Он часто приезжал в Тобольскую губернию с изысканиями и был членом ТГМ.</w:t>
      </w:r>
    </w:p>
  </w:footnote>
  <w:footnote w:id="480">
    <w:p w:rsidR="00CD0D36" w:rsidRDefault="00CD0D36" w:rsidP="00F1270A">
      <w:pPr>
        <w:pStyle w:val="a5"/>
        <w:ind w:left="-284" w:hanging="567"/>
        <w:jc w:val="both"/>
      </w:pPr>
      <w:r>
        <w:rPr>
          <w:rStyle w:val="a7"/>
        </w:rPr>
        <w:footnoteRef/>
      </w:r>
      <w:r>
        <w:t xml:space="preserve"> </w:t>
      </w:r>
      <w:r w:rsidRPr="007005A7">
        <w:rPr>
          <w:rFonts w:ascii="Times New Roman" w:hAnsi="Times New Roman" w:cs="Times New Roman"/>
        </w:rPr>
        <w:t xml:space="preserve">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30-31.</w:t>
      </w:r>
    </w:p>
  </w:footnote>
  <w:footnote w:id="481">
    <w:p w:rsidR="00CD0D36" w:rsidRPr="00D77168" w:rsidRDefault="00CD0D36" w:rsidP="00F1270A">
      <w:pPr>
        <w:pStyle w:val="a5"/>
        <w:ind w:left="-284" w:hanging="567"/>
        <w:rPr>
          <w:rFonts w:ascii="Times New Roman" w:hAnsi="Times New Roman" w:cs="Times New Roman"/>
        </w:rPr>
      </w:pPr>
      <w:r w:rsidRPr="00D77168">
        <w:rPr>
          <w:rStyle w:val="a7"/>
          <w:rFonts w:ascii="Times New Roman" w:hAnsi="Times New Roman" w:cs="Times New Roman"/>
        </w:rPr>
        <w:footnoteRef/>
      </w:r>
      <w:r>
        <w:rPr>
          <w:rFonts w:ascii="Times New Roman" w:hAnsi="Times New Roman" w:cs="Times New Roman"/>
        </w:rPr>
        <w:t xml:space="preserve"> Там же, с</w:t>
      </w:r>
      <w:r w:rsidRPr="00D77168">
        <w:rPr>
          <w:rFonts w:ascii="Times New Roman" w:hAnsi="Times New Roman" w:cs="Times New Roman"/>
        </w:rPr>
        <w:t>. 8.</w:t>
      </w:r>
    </w:p>
  </w:footnote>
  <w:footnote w:id="482">
    <w:p w:rsidR="00CD0D36" w:rsidRPr="003107AB" w:rsidRDefault="00CD0D36" w:rsidP="00F1270A">
      <w:pPr>
        <w:pStyle w:val="a5"/>
        <w:ind w:left="-284" w:hanging="567"/>
        <w:rPr>
          <w:rFonts w:ascii="Times New Roman" w:hAnsi="Times New Roman" w:cs="Times New Roman"/>
        </w:rPr>
      </w:pPr>
      <w:r w:rsidRPr="003107AB">
        <w:rPr>
          <w:rStyle w:val="a7"/>
          <w:rFonts w:ascii="Times New Roman" w:hAnsi="Times New Roman" w:cs="Times New Roman"/>
        </w:rPr>
        <w:footnoteRef/>
      </w:r>
      <w:r w:rsidRPr="003107AB">
        <w:rPr>
          <w:rFonts w:ascii="Times New Roman" w:hAnsi="Times New Roman" w:cs="Times New Roman"/>
        </w:rPr>
        <w:t xml:space="preserve"> </w:t>
      </w:r>
      <w:r>
        <w:rPr>
          <w:rFonts w:ascii="Times New Roman" w:hAnsi="Times New Roman" w:cs="Times New Roman"/>
        </w:rPr>
        <w:t>«</w:t>
      </w:r>
      <w:r w:rsidRPr="003107AB">
        <w:rPr>
          <w:rFonts w:ascii="Times New Roman" w:hAnsi="Times New Roman" w:cs="Times New Roman"/>
        </w:rPr>
        <w:t>Сибирский листок</w:t>
      </w:r>
      <w:r>
        <w:rPr>
          <w:rFonts w:ascii="Times New Roman" w:hAnsi="Times New Roman" w:cs="Times New Roman"/>
        </w:rPr>
        <w:t>»</w:t>
      </w:r>
      <w:r w:rsidRPr="003107AB">
        <w:rPr>
          <w:rFonts w:ascii="Times New Roman" w:hAnsi="Times New Roman" w:cs="Times New Roman"/>
        </w:rPr>
        <w:t>. – 1898. - № 97.</w:t>
      </w:r>
    </w:p>
  </w:footnote>
  <w:footnote w:id="483">
    <w:p w:rsidR="00CD0D36" w:rsidRPr="00F50012" w:rsidRDefault="00CD0D36" w:rsidP="00F1270A">
      <w:pPr>
        <w:spacing w:after="0" w:line="240" w:lineRule="auto"/>
        <w:ind w:left="-284" w:hanging="567"/>
        <w:jc w:val="both"/>
        <w:rPr>
          <w:rFonts w:ascii="Times New Roman" w:eastAsia="Times New Roman" w:hAnsi="Times New Roman" w:cs="Times New Roman"/>
          <w:sz w:val="20"/>
          <w:szCs w:val="20"/>
        </w:rPr>
      </w:pPr>
      <w:r>
        <w:rPr>
          <w:rStyle w:val="a7"/>
        </w:rPr>
        <w:footnoteRef/>
      </w:r>
      <w:r>
        <w:t xml:space="preserve"> </w:t>
      </w:r>
      <w:r w:rsidRPr="00B205E4">
        <w:rPr>
          <w:rFonts w:ascii="Times New Roman" w:eastAsia="Times New Roman" w:hAnsi="Times New Roman" w:cs="Times New Roman"/>
          <w:sz w:val="20"/>
          <w:szCs w:val="20"/>
        </w:rPr>
        <w:t>Токарев П. Вклад Н. Л. Скалозубова в развитие сельского хозяйства края</w:t>
      </w:r>
      <w:r>
        <w:rPr>
          <w:rFonts w:ascii="Times New Roman" w:eastAsia="Times New Roman" w:hAnsi="Times New Roman" w:cs="Times New Roman"/>
          <w:sz w:val="20"/>
          <w:szCs w:val="20"/>
        </w:rPr>
        <w:t>//Краеведческие чтения  «Наше наследие»: Материалы докладов и сообщений. – Заводоуковск. – 2009. – С. 62.</w:t>
      </w:r>
    </w:p>
  </w:footnote>
  <w:footnote w:id="484">
    <w:p w:rsidR="00CD0D36" w:rsidRPr="00F50012" w:rsidRDefault="00CD0D36" w:rsidP="00F1270A">
      <w:pPr>
        <w:pStyle w:val="a5"/>
        <w:ind w:left="-284" w:hanging="567"/>
        <w:rPr>
          <w:rFonts w:ascii="Times New Roman" w:hAnsi="Times New Roman" w:cs="Times New Roman"/>
        </w:rPr>
      </w:pPr>
      <w:r w:rsidRPr="00F50012">
        <w:rPr>
          <w:rStyle w:val="a7"/>
          <w:rFonts w:ascii="Times New Roman" w:hAnsi="Times New Roman" w:cs="Times New Roman"/>
        </w:rPr>
        <w:footnoteRef/>
      </w:r>
      <w:r w:rsidRPr="00F50012">
        <w:rPr>
          <w:rFonts w:ascii="Times New Roman" w:hAnsi="Times New Roman" w:cs="Times New Roman"/>
        </w:rPr>
        <w:t xml:space="preserve"> Там же.</w:t>
      </w:r>
    </w:p>
  </w:footnote>
  <w:footnote w:id="485">
    <w:p w:rsidR="00CD0D36" w:rsidRPr="00E3661A" w:rsidRDefault="00CD0D36" w:rsidP="008C7FC3">
      <w:pPr>
        <w:pStyle w:val="a5"/>
        <w:ind w:left="-851"/>
        <w:jc w:val="both"/>
        <w:rPr>
          <w:rFonts w:ascii="Times New Roman" w:hAnsi="Times New Roman" w:cs="Times New Roman"/>
        </w:rPr>
      </w:pPr>
      <w:r w:rsidRPr="00E3661A">
        <w:rPr>
          <w:rStyle w:val="a7"/>
          <w:rFonts w:ascii="Times New Roman" w:hAnsi="Times New Roman" w:cs="Times New Roman"/>
        </w:rPr>
        <w:footnoteRef/>
      </w:r>
      <w:r w:rsidRPr="00E3661A">
        <w:rPr>
          <w:rFonts w:ascii="Times New Roman" w:hAnsi="Times New Roman" w:cs="Times New Roman"/>
        </w:rPr>
        <w:t xml:space="preserve"> Скалозубов Н. Л. Из поездок по Тобольской губернии в 1895 г. (сообщение в Тобольском музее)//Научная библиотека ТГИАМЗ. С. 15.</w:t>
      </w:r>
    </w:p>
  </w:footnote>
  <w:footnote w:id="486">
    <w:p w:rsidR="00CD0D36" w:rsidRPr="007E4492" w:rsidRDefault="00CD0D36" w:rsidP="00F1270A">
      <w:pPr>
        <w:pStyle w:val="a5"/>
        <w:ind w:left="-284" w:hanging="567"/>
        <w:jc w:val="both"/>
        <w:rPr>
          <w:rFonts w:ascii="Times New Roman" w:hAnsi="Times New Roman" w:cs="Times New Roman"/>
        </w:rPr>
      </w:pPr>
      <w:r>
        <w:rPr>
          <w:rStyle w:val="a7"/>
        </w:rPr>
        <w:footnoteRef/>
      </w:r>
      <w:r>
        <w:t xml:space="preserve"> </w:t>
      </w:r>
      <w:r w:rsidRPr="007E4492">
        <w:rPr>
          <w:rFonts w:ascii="Times New Roman" w:hAnsi="Times New Roman" w:cs="Times New Roman"/>
        </w:rPr>
        <w:t>А. И. Ксенофонтова проработала учительницей 62 года (с 1895 по 1957): 25 лет в дореволюционной школе и 37 лет в советской. У неё было более 10 000 учеников.</w:t>
      </w:r>
    </w:p>
  </w:footnote>
  <w:footnote w:id="487">
    <w:p w:rsidR="00CD0D36" w:rsidRPr="007E4492" w:rsidRDefault="00CD0D36" w:rsidP="00F1270A">
      <w:pPr>
        <w:pStyle w:val="a5"/>
        <w:ind w:left="-284" w:hanging="567"/>
        <w:rPr>
          <w:rFonts w:ascii="Times New Roman" w:hAnsi="Times New Roman" w:cs="Times New Roman"/>
        </w:rPr>
      </w:pPr>
      <w:r w:rsidRPr="007E4492">
        <w:rPr>
          <w:rStyle w:val="a7"/>
          <w:rFonts w:ascii="Times New Roman" w:hAnsi="Times New Roman" w:cs="Times New Roman"/>
        </w:rPr>
        <w:footnoteRef/>
      </w:r>
      <w:r w:rsidRPr="007E4492">
        <w:rPr>
          <w:rFonts w:ascii="Times New Roman" w:hAnsi="Times New Roman" w:cs="Times New Roman"/>
        </w:rPr>
        <w:t xml:space="preserve"> НА ТГИАМЗ, д. 505.</w:t>
      </w:r>
    </w:p>
  </w:footnote>
  <w:footnote w:id="488">
    <w:p w:rsidR="00CD0D36" w:rsidRPr="008D4FF5" w:rsidRDefault="00CD0D36" w:rsidP="00F1270A">
      <w:pPr>
        <w:pStyle w:val="a5"/>
        <w:ind w:left="-284" w:hanging="567"/>
        <w:rPr>
          <w:rFonts w:ascii="Times New Roman" w:hAnsi="Times New Roman" w:cs="Times New Roman"/>
        </w:rPr>
      </w:pPr>
      <w:r w:rsidRPr="008D4FF5">
        <w:rPr>
          <w:rStyle w:val="a7"/>
          <w:rFonts w:ascii="Times New Roman" w:hAnsi="Times New Roman" w:cs="Times New Roman"/>
        </w:rPr>
        <w:footnoteRef/>
      </w:r>
      <w:r w:rsidRPr="008D4FF5">
        <w:rPr>
          <w:rFonts w:ascii="Times New Roman" w:hAnsi="Times New Roman" w:cs="Times New Roman"/>
        </w:rPr>
        <w:t xml:space="preserve"> Тюменская старина. Т. 1. Тюмень: Тюмен. изд. дом. – 2006.</w:t>
      </w:r>
    </w:p>
  </w:footnote>
  <w:footnote w:id="489">
    <w:p w:rsidR="00CD0D36" w:rsidRPr="000A6486" w:rsidRDefault="00CD0D36" w:rsidP="00F1270A">
      <w:pPr>
        <w:pStyle w:val="a5"/>
        <w:ind w:left="-284" w:hanging="567"/>
        <w:jc w:val="both"/>
        <w:rPr>
          <w:rFonts w:ascii="Times New Roman" w:hAnsi="Times New Roman" w:cs="Times New Roman"/>
        </w:rPr>
      </w:pPr>
      <w:r>
        <w:rPr>
          <w:rStyle w:val="a7"/>
        </w:rPr>
        <w:footnoteRef/>
      </w:r>
      <w:r>
        <w:t xml:space="preserve"> </w:t>
      </w:r>
      <w:r w:rsidRPr="00D36B93">
        <w:rPr>
          <w:rFonts w:ascii="Times New Roman" w:hAnsi="Times New Roman" w:cs="Times New Roman"/>
        </w:rPr>
        <w:t xml:space="preserve">Вычугжанин А. «Божественный огонь горел в его душе…»//Тюменская область сегодня. – 24.04. </w:t>
      </w:r>
      <w:r>
        <w:rPr>
          <w:rFonts w:ascii="Times New Roman" w:hAnsi="Times New Roman" w:cs="Times New Roman"/>
        </w:rPr>
        <w:t xml:space="preserve">  2014.</w:t>
      </w:r>
    </w:p>
  </w:footnote>
  <w:footnote w:id="490">
    <w:p w:rsidR="00CD0D36" w:rsidRPr="00553830" w:rsidRDefault="00CD0D36" w:rsidP="00F1270A">
      <w:pPr>
        <w:pStyle w:val="a5"/>
        <w:ind w:left="-284" w:hanging="567"/>
        <w:jc w:val="both"/>
        <w:rPr>
          <w:rFonts w:ascii="Times New Roman" w:hAnsi="Times New Roman" w:cs="Times New Roman"/>
        </w:rPr>
      </w:pPr>
      <w:r w:rsidRPr="00553830">
        <w:rPr>
          <w:rStyle w:val="a7"/>
          <w:rFonts w:ascii="Times New Roman" w:hAnsi="Times New Roman" w:cs="Times New Roman"/>
        </w:rPr>
        <w:footnoteRef/>
      </w:r>
      <w:r w:rsidRPr="00553830">
        <w:rPr>
          <w:rFonts w:ascii="Times New Roman" w:hAnsi="Times New Roman" w:cs="Times New Roman"/>
        </w:rPr>
        <w:t xml:space="preserve"> Скалозубов Н. Л. Народный календарь Тобольской губернии. Поверья, приметы о погоде и сроки сельскохозяйственных работ у крестьян Тобольской губернии. Тобольск. Типография Тоб. губ. управления. – 1898. – С. 1//Научная библиотека ТГИАМЗ. ТМ-24225/737. № 17445.</w:t>
      </w:r>
    </w:p>
  </w:footnote>
  <w:footnote w:id="491">
    <w:p w:rsidR="00CD0D36" w:rsidRPr="0075480E" w:rsidRDefault="00CD0D36" w:rsidP="00F1270A">
      <w:pPr>
        <w:spacing w:after="0" w:line="240" w:lineRule="auto"/>
        <w:ind w:left="-284" w:hanging="567"/>
        <w:jc w:val="both"/>
        <w:rPr>
          <w:rFonts w:ascii="Times New Roman" w:hAnsi="Times New Roman" w:cs="Times New Roman"/>
          <w:sz w:val="20"/>
          <w:szCs w:val="20"/>
        </w:rPr>
      </w:pPr>
      <w:r w:rsidRPr="0075480E">
        <w:rPr>
          <w:rStyle w:val="a7"/>
          <w:rFonts w:ascii="Times New Roman" w:hAnsi="Times New Roman" w:cs="Times New Roman"/>
        </w:rPr>
        <w:footnoteRef/>
      </w:r>
      <w:r w:rsidRPr="0075480E">
        <w:rPr>
          <w:rFonts w:ascii="Times New Roman" w:hAnsi="Times New Roman" w:cs="Times New Roman"/>
        </w:rPr>
        <w:t xml:space="preserve"> </w:t>
      </w:r>
      <w:r w:rsidRPr="0075480E">
        <w:rPr>
          <w:rFonts w:ascii="Times New Roman" w:hAnsi="Times New Roman" w:cs="Times New Roman"/>
          <w:sz w:val="20"/>
          <w:szCs w:val="20"/>
        </w:rPr>
        <w:t xml:space="preserve">Отдел сельского хозяйства и кустарной промышленности. - №3, 18 марта </w:t>
      </w:r>
      <w:smartTag w:uri="urn:schemas-microsoft-com:office:smarttags" w:element="metricconverter">
        <w:smartTagPr>
          <w:attr w:name="ProductID" w:val="1903 г"/>
        </w:smartTagPr>
        <w:r w:rsidRPr="0075480E">
          <w:rPr>
            <w:rFonts w:ascii="Times New Roman" w:hAnsi="Times New Roman" w:cs="Times New Roman"/>
            <w:sz w:val="20"/>
            <w:szCs w:val="20"/>
          </w:rPr>
          <w:t>1903 г</w:t>
        </w:r>
      </w:smartTag>
      <w:r w:rsidRPr="0075480E">
        <w:rPr>
          <w:rFonts w:ascii="Times New Roman" w:hAnsi="Times New Roman" w:cs="Times New Roman"/>
          <w:sz w:val="20"/>
          <w:szCs w:val="20"/>
        </w:rPr>
        <w:t>.</w:t>
      </w:r>
    </w:p>
  </w:footnote>
  <w:footnote w:id="492">
    <w:p w:rsidR="00CD0D36" w:rsidRPr="0075480E" w:rsidRDefault="00CD0D36" w:rsidP="00F1270A">
      <w:pPr>
        <w:pStyle w:val="a5"/>
        <w:ind w:left="-284" w:hanging="567"/>
        <w:rPr>
          <w:rFonts w:ascii="Times New Roman" w:hAnsi="Times New Roman" w:cs="Times New Roman"/>
        </w:rPr>
      </w:pPr>
      <w:r w:rsidRPr="0075480E">
        <w:rPr>
          <w:rStyle w:val="a7"/>
          <w:rFonts w:ascii="Times New Roman" w:hAnsi="Times New Roman" w:cs="Times New Roman"/>
        </w:rPr>
        <w:footnoteRef/>
      </w:r>
      <w:r w:rsidRPr="0075480E">
        <w:rPr>
          <w:rFonts w:ascii="Times New Roman" w:hAnsi="Times New Roman" w:cs="Times New Roman"/>
        </w:rPr>
        <w:t xml:space="preserve"> Бычин Б. Образец для подражания//Тюменская старина: Т. 1. Тюмень: Тюменск. изд. дом. – 2006. – С. 58.</w:t>
      </w:r>
    </w:p>
  </w:footnote>
  <w:footnote w:id="493">
    <w:p w:rsidR="00CD0D36" w:rsidRPr="0075480E" w:rsidRDefault="00CD0D36" w:rsidP="00AF2FE9">
      <w:pPr>
        <w:pStyle w:val="a5"/>
        <w:ind w:left="-851"/>
        <w:jc w:val="both"/>
        <w:rPr>
          <w:rFonts w:ascii="Times New Roman" w:hAnsi="Times New Roman" w:cs="Times New Roman"/>
        </w:rPr>
      </w:pPr>
      <w:r w:rsidRPr="0075480E">
        <w:rPr>
          <w:rStyle w:val="a7"/>
          <w:rFonts w:ascii="Times New Roman" w:hAnsi="Times New Roman" w:cs="Times New Roman"/>
        </w:rPr>
        <w:footnoteRef/>
      </w:r>
      <w:r w:rsidRPr="0075480E">
        <w:rPr>
          <w:rFonts w:ascii="Times New Roman" w:hAnsi="Times New Roman" w:cs="Times New Roman"/>
        </w:rPr>
        <w:t xml:space="preserve"> Пигнатти В. Н. Николай Лукич Скалозубов и его деятельность в Тобольской губернии. – ЕТГМ. – Вып. </w:t>
      </w:r>
      <w:r w:rsidRPr="0075480E">
        <w:rPr>
          <w:rFonts w:ascii="Times New Roman" w:hAnsi="Times New Roman" w:cs="Times New Roman"/>
          <w:lang w:val="en-US"/>
        </w:rPr>
        <w:t>XXVII</w:t>
      </w:r>
      <w:r w:rsidRPr="0075480E">
        <w:rPr>
          <w:rFonts w:ascii="Times New Roman" w:hAnsi="Times New Roman" w:cs="Times New Roman"/>
        </w:rPr>
        <w:t>. –  С. 48.</w:t>
      </w:r>
    </w:p>
  </w:footnote>
  <w:footnote w:id="494">
    <w:p w:rsidR="00CD0D36" w:rsidRPr="0075480E" w:rsidRDefault="00CD0D36" w:rsidP="00F1270A">
      <w:pPr>
        <w:pStyle w:val="a5"/>
        <w:ind w:left="-284" w:hanging="567"/>
        <w:rPr>
          <w:rFonts w:ascii="Times New Roman" w:hAnsi="Times New Roman" w:cs="Times New Roman"/>
        </w:rPr>
      </w:pPr>
      <w:r w:rsidRPr="0075480E">
        <w:rPr>
          <w:rStyle w:val="a7"/>
          <w:rFonts w:ascii="Times New Roman" w:hAnsi="Times New Roman" w:cs="Times New Roman"/>
        </w:rPr>
        <w:footnoteRef/>
      </w:r>
      <w:r w:rsidRPr="0075480E">
        <w:rPr>
          <w:rFonts w:ascii="Times New Roman" w:hAnsi="Times New Roman" w:cs="Times New Roman"/>
        </w:rPr>
        <w:t xml:space="preserve"> Там же.</w:t>
      </w:r>
    </w:p>
  </w:footnote>
  <w:footnote w:id="495">
    <w:p w:rsidR="00CD0D36" w:rsidRPr="0075480E" w:rsidRDefault="00CD0D36" w:rsidP="00F1270A">
      <w:pPr>
        <w:pStyle w:val="a5"/>
        <w:ind w:left="-284" w:hanging="567"/>
        <w:rPr>
          <w:rFonts w:ascii="Times New Roman" w:hAnsi="Times New Roman" w:cs="Times New Roman"/>
        </w:rPr>
      </w:pPr>
      <w:r w:rsidRPr="0075480E">
        <w:rPr>
          <w:rStyle w:val="a7"/>
          <w:rFonts w:ascii="Times New Roman" w:hAnsi="Times New Roman" w:cs="Times New Roman"/>
        </w:rPr>
        <w:footnoteRef/>
      </w:r>
      <w:r w:rsidRPr="0075480E">
        <w:rPr>
          <w:rFonts w:ascii="Times New Roman" w:hAnsi="Times New Roman" w:cs="Times New Roman"/>
        </w:rPr>
        <w:t xml:space="preserve"> 11 дек. </w:t>
      </w:r>
      <w:smartTag w:uri="urn:schemas-microsoft-com:office:smarttags" w:element="metricconverter">
        <w:smartTagPr>
          <w:attr w:name="ProductID" w:val="2011 г"/>
        </w:smartTagPr>
        <w:r w:rsidRPr="0075480E">
          <w:rPr>
            <w:rFonts w:ascii="Times New Roman" w:hAnsi="Times New Roman" w:cs="Times New Roman"/>
          </w:rPr>
          <w:t>2011 г</w:t>
        </w:r>
      </w:smartTag>
      <w:r w:rsidRPr="0075480E">
        <w:rPr>
          <w:rFonts w:ascii="Times New Roman" w:hAnsi="Times New Roman" w:cs="Times New Roman"/>
        </w:rPr>
        <w:t>.</w:t>
      </w:r>
    </w:p>
  </w:footnote>
  <w:footnote w:id="496">
    <w:p w:rsidR="00CD0D36" w:rsidRPr="00FE5366" w:rsidRDefault="00CD0D36" w:rsidP="00F1270A">
      <w:pPr>
        <w:pStyle w:val="a5"/>
        <w:ind w:left="-284" w:hanging="567"/>
        <w:jc w:val="both"/>
        <w:rPr>
          <w:rFonts w:ascii="Times New Roman" w:hAnsi="Times New Roman" w:cs="Times New Roman"/>
        </w:rPr>
      </w:pPr>
      <w:r w:rsidRPr="00FE5366">
        <w:rPr>
          <w:rStyle w:val="a7"/>
          <w:rFonts w:ascii="Times New Roman" w:hAnsi="Times New Roman" w:cs="Times New Roman"/>
        </w:rPr>
        <w:footnoteRef/>
      </w:r>
      <w:r w:rsidRPr="00FE5366">
        <w:rPr>
          <w:rFonts w:ascii="Times New Roman" w:hAnsi="Times New Roman" w:cs="Times New Roman"/>
        </w:rPr>
        <w:t>Пахомчик С. А. Склозубов Николай Лукич – первый правительственный агроном Сибири//афорум.рф&gt;</w:t>
      </w:r>
      <w:r w:rsidRPr="00FE5366">
        <w:rPr>
          <w:rFonts w:ascii="Times New Roman" w:hAnsi="Times New Roman" w:cs="Times New Roman"/>
          <w:lang w:val="en-US"/>
        </w:rPr>
        <w:t>stati</w:t>
      </w:r>
      <w:r w:rsidRPr="00FE5366">
        <w:rPr>
          <w:rFonts w:ascii="Times New Roman" w:hAnsi="Times New Roman" w:cs="Times New Roman"/>
        </w:rPr>
        <w:t>/</w:t>
      </w:r>
      <w:r w:rsidRPr="00FE5366">
        <w:rPr>
          <w:rFonts w:ascii="Times New Roman" w:hAnsi="Times New Roman" w:cs="Times New Roman"/>
          <w:lang w:val="en-US"/>
        </w:rPr>
        <w:t>istoriya</w:t>
      </w:r>
      <w:r w:rsidRPr="00FE5366">
        <w:rPr>
          <w:rFonts w:ascii="Times New Roman" w:hAnsi="Times New Roman" w:cs="Times New Roman"/>
        </w:rPr>
        <w:t>-</w:t>
      </w:r>
      <w:r w:rsidRPr="00FE5366">
        <w:rPr>
          <w:rFonts w:ascii="Times New Roman" w:hAnsi="Times New Roman" w:cs="Times New Roman"/>
          <w:lang w:val="en-US"/>
        </w:rPr>
        <w:t>sibiri</w:t>
      </w:r>
      <w:r w:rsidRPr="00FE5366">
        <w:rPr>
          <w:rFonts w:ascii="Times New Roman" w:hAnsi="Times New Roman" w:cs="Times New Roman"/>
        </w:rPr>
        <w:t>.</w:t>
      </w:r>
      <w:r w:rsidRPr="00FE5366">
        <w:rPr>
          <w:rFonts w:ascii="Times New Roman" w:hAnsi="Times New Roman" w:cs="Times New Roman"/>
          <w:lang w:val="en-US"/>
        </w:rPr>
        <w:t>html</w:t>
      </w:r>
    </w:p>
  </w:footnote>
  <w:footnote w:id="497">
    <w:p w:rsidR="00CD0D36" w:rsidRPr="00FE5366" w:rsidRDefault="00CD0D36" w:rsidP="00F1270A">
      <w:pPr>
        <w:pStyle w:val="a5"/>
        <w:ind w:left="-284" w:hanging="567"/>
        <w:rPr>
          <w:rFonts w:ascii="Times New Roman" w:hAnsi="Times New Roman" w:cs="Times New Roman"/>
        </w:rPr>
      </w:pPr>
      <w:r w:rsidRPr="00FE5366">
        <w:rPr>
          <w:rStyle w:val="a7"/>
          <w:rFonts w:ascii="Times New Roman" w:hAnsi="Times New Roman" w:cs="Times New Roman"/>
        </w:rPr>
        <w:footnoteRef/>
      </w:r>
      <w:r w:rsidRPr="00FE5366">
        <w:rPr>
          <w:rFonts w:ascii="Times New Roman" w:hAnsi="Times New Roman" w:cs="Times New Roman"/>
        </w:rPr>
        <w:t xml:space="preserve"> Шелухин И. С. Николай Лукич Скалозубов. – Новосиб. кн. изд-во. – 1961. – С. 30.</w:t>
      </w:r>
    </w:p>
  </w:footnote>
  <w:footnote w:id="498">
    <w:p w:rsidR="00CD0D36" w:rsidRPr="00DD023A" w:rsidRDefault="00CD0D36" w:rsidP="00550BF3">
      <w:pPr>
        <w:pStyle w:val="a5"/>
        <w:ind w:left="-851"/>
        <w:jc w:val="both"/>
        <w:rPr>
          <w:rFonts w:ascii="Times New Roman" w:hAnsi="Times New Roman" w:cs="Times New Roman"/>
        </w:rPr>
      </w:pPr>
      <w:r w:rsidRPr="00DD023A">
        <w:rPr>
          <w:rStyle w:val="a7"/>
          <w:rFonts w:ascii="Times New Roman" w:hAnsi="Times New Roman" w:cs="Times New Roman"/>
        </w:rPr>
        <w:footnoteRef/>
      </w:r>
      <w:r w:rsidRPr="00DD023A">
        <w:rPr>
          <w:rFonts w:ascii="Times New Roman" w:hAnsi="Times New Roman" w:cs="Times New Roman"/>
        </w:rPr>
        <w:t xml:space="preserve"> ГУТО «ГА в Тобольске». Ф. И-2, оп. 1, д. 1148, п. </w:t>
      </w:r>
      <w:smartTag w:uri="urn:schemas-microsoft-com:office:smarttags" w:element="metricconverter">
        <w:smartTagPr>
          <w:attr w:name="ProductID" w:val="4. См"/>
        </w:smartTagPr>
        <w:r w:rsidRPr="00DD023A">
          <w:rPr>
            <w:rFonts w:ascii="Times New Roman" w:hAnsi="Times New Roman" w:cs="Times New Roman"/>
          </w:rPr>
          <w:t>4. См</w:t>
        </w:r>
      </w:smartTag>
      <w:r w:rsidRPr="00DD023A">
        <w:rPr>
          <w:rFonts w:ascii="Times New Roman" w:hAnsi="Times New Roman" w:cs="Times New Roman"/>
        </w:rPr>
        <w:t>. ст. Е. Н. Тетериной «Профессиональное обучение в Тюменской области: из прошлого в настоящее». Сб. «Педагогика и школа». Материалы научной конференции, посвящённой 40-летию Тобольского педагогического института им. Д. И. Менделеева. Тобольск. 1994.</w:t>
      </w:r>
    </w:p>
  </w:footnote>
  <w:footnote w:id="499">
    <w:p w:rsidR="00CD0D36" w:rsidRPr="00DD023A" w:rsidRDefault="00CD0D36" w:rsidP="00F1270A">
      <w:pPr>
        <w:pStyle w:val="a5"/>
        <w:ind w:left="-284" w:hanging="567"/>
        <w:jc w:val="both"/>
        <w:rPr>
          <w:rFonts w:ascii="Times New Roman" w:hAnsi="Times New Roman" w:cs="Times New Roman"/>
        </w:rPr>
      </w:pPr>
      <w:r w:rsidRPr="00DD023A">
        <w:rPr>
          <w:rStyle w:val="a7"/>
          <w:rFonts w:ascii="Times New Roman" w:hAnsi="Times New Roman" w:cs="Times New Roman"/>
        </w:rPr>
        <w:footnoteRef/>
      </w:r>
      <w:r w:rsidRPr="00DD023A">
        <w:rPr>
          <w:rFonts w:ascii="Times New Roman" w:hAnsi="Times New Roman" w:cs="Times New Roman"/>
        </w:rPr>
        <w:t xml:space="preserve"> Там же, п. 11.</w:t>
      </w:r>
    </w:p>
  </w:footnote>
  <w:footnote w:id="500">
    <w:p w:rsidR="00CD0D36" w:rsidRPr="00C21434" w:rsidRDefault="00CD0D36" w:rsidP="00F1270A">
      <w:pPr>
        <w:pStyle w:val="a5"/>
        <w:ind w:left="-284" w:hanging="567"/>
        <w:rPr>
          <w:rFonts w:ascii="Times New Roman" w:hAnsi="Times New Roman" w:cs="Times New Roman"/>
        </w:rPr>
      </w:pPr>
      <w:r w:rsidRPr="00C21434">
        <w:rPr>
          <w:rStyle w:val="a7"/>
          <w:rFonts w:ascii="Times New Roman" w:hAnsi="Times New Roman" w:cs="Times New Roman"/>
        </w:rPr>
        <w:footnoteRef/>
      </w:r>
      <w:r w:rsidRPr="00C21434">
        <w:rPr>
          <w:rFonts w:ascii="Times New Roman" w:hAnsi="Times New Roman" w:cs="Times New Roman"/>
        </w:rPr>
        <w:t xml:space="preserve"> Костюрина М. Тобольская ремесленная школа// Сибирский листок. – 1893. – 24 июня.</w:t>
      </w:r>
    </w:p>
  </w:footnote>
  <w:footnote w:id="501">
    <w:p w:rsidR="00CD0D36" w:rsidRPr="006C630B" w:rsidRDefault="00CD0D36" w:rsidP="00F1270A">
      <w:pPr>
        <w:pStyle w:val="a5"/>
        <w:ind w:left="-284" w:hanging="567"/>
        <w:rPr>
          <w:rFonts w:ascii="Times New Roman" w:hAnsi="Times New Roman" w:cs="Times New Roman"/>
        </w:rPr>
      </w:pPr>
      <w:r w:rsidRPr="006C630B">
        <w:rPr>
          <w:rStyle w:val="a7"/>
          <w:rFonts w:ascii="Times New Roman" w:hAnsi="Times New Roman" w:cs="Times New Roman"/>
        </w:rPr>
        <w:footnoteRef/>
      </w:r>
      <w:r w:rsidRPr="006C630B">
        <w:rPr>
          <w:rFonts w:ascii="Times New Roman" w:hAnsi="Times New Roman" w:cs="Times New Roman"/>
        </w:rPr>
        <w:t xml:space="preserve"> Обзор Тобольской губернии за 1912 год. – Тобольск. – 1913.</w:t>
      </w:r>
    </w:p>
  </w:footnote>
  <w:footnote w:id="502">
    <w:p w:rsidR="00CD0D36" w:rsidRPr="005D1BFB" w:rsidRDefault="00CD0D36" w:rsidP="00F1270A">
      <w:pPr>
        <w:pStyle w:val="a5"/>
        <w:ind w:left="-284" w:hanging="567"/>
        <w:rPr>
          <w:rFonts w:ascii="Times New Roman" w:hAnsi="Times New Roman" w:cs="Times New Roman"/>
        </w:rPr>
      </w:pPr>
      <w:r w:rsidRPr="005D1BFB">
        <w:rPr>
          <w:rStyle w:val="a7"/>
          <w:rFonts w:ascii="Times New Roman" w:hAnsi="Times New Roman" w:cs="Times New Roman"/>
        </w:rPr>
        <w:footnoteRef/>
      </w:r>
      <w:r w:rsidRPr="005D1BFB">
        <w:rPr>
          <w:rFonts w:ascii="Times New Roman" w:hAnsi="Times New Roman" w:cs="Times New Roman"/>
        </w:rPr>
        <w:t xml:space="preserve"> </w:t>
      </w:r>
      <w:r>
        <w:rPr>
          <w:rFonts w:ascii="Times New Roman" w:hAnsi="Times New Roman" w:cs="Times New Roman"/>
        </w:rPr>
        <w:t>«</w:t>
      </w:r>
      <w:r w:rsidRPr="005D1BFB">
        <w:rPr>
          <w:rFonts w:ascii="Times New Roman" w:hAnsi="Times New Roman" w:cs="Times New Roman"/>
        </w:rPr>
        <w:t>Сибирский листок</w:t>
      </w:r>
      <w:r>
        <w:rPr>
          <w:rFonts w:ascii="Times New Roman" w:hAnsi="Times New Roman" w:cs="Times New Roman"/>
        </w:rPr>
        <w:t>»</w:t>
      </w:r>
      <w:r w:rsidRPr="005D1BFB">
        <w:rPr>
          <w:rFonts w:ascii="Times New Roman" w:hAnsi="Times New Roman" w:cs="Times New Roman"/>
        </w:rPr>
        <w:t>. – 1897. – 14 декабря.</w:t>
      </w:r>
    </w:p>
  </w:footnote>
  <w:footnote w:id="503">
    <w:p w:rsidR="00CD0D36" w:rsidRPr="00EF36D1" w:rsidRDefault="00CD0D36" w:rsidP="00F1270A">
      <w:pPr>
        <w:pStyle w:val="a5"/>
        <w:ind w:left="-284" w:hanging="567"/>
        <w:rPr>
          <w:rFonts w:ascii="Times New Roman" w:hAnsi="Times New Roman" w:cs="Times New Roman"/>
        </w:rPr>
      </w:pPr>
      <w:r w:rsidRPr="00EF36D1">
        <w:rPr>
          <w:rStyle w:val="a7"/>
          <w:rFonts w:ascii="Times New Roman" w:hAnsi="Times New Roman" w:cs="Times New Roman"/>
        </w:rPr>
        <w:footnoteRef/>
      </w:r>
      <w:r w:rsidRPr="00EF36D1">
        <w:rPr>
          <w:rFonts w:ascii="Times New Roman" w:hAnsi="Times New Roman" w:cs="Times New Roman"/>
        </w:rPr>
        <w:t xml:space="preserve"> Там же. – 7 декабря.</w:t>
      </w:r>
    </w:p>
  </w:footnote>
  <w:footnote w:id="504">
    <w:p w:rsidR="00CD0D36" w:rsidRPr="00C612FD" w:rsidRDefault="00CD0D36" w:rsidP="00F1270A">
      <w:pPr>
        <w:pStyle w:val="a5"/>
        <w:ind w:left="-284" w:hanging="567"/>
        <w:jc w:val="both"/>
        <w:rPr>
          <w:rFonts w:ascii="Times New Roman" w:hAnsi="Times New Roman" w:cs="Times New Roman"/>
        </w:rPr>
      </w:pPr>
      <w:r w:rsidRPr="00C612FD">
        <w:rPr>
          <w:rStyle w:val="a7"/>
          <w:rFonts w:ascii="Times New Roman" w:hAnsi="Times New Roman" w:cs="Times New Roman"/>
        </w:rPr>
        <w:footnoteRef/>
      </w:r>
      <w:r w:rsidRPr="00C612FD">
        <w:rPr>
          <w:rFonts w:ascii="Times New Roman" w:hAnsi="Times New Roman" w:cs="Times New Roman"/>
        </w:rPr>
        <w:t xml:space="preserve"> Скалозубов Н. Л. О Тобольской ремесленной школе//Научная библиотека ТГИАМЗ, № 58977. – С. 79.</w:t>
      </w:r>
    </w:p>
  </w:footnote>
  <w:footnote w:id="505">
    <w:p w:rsidR="00CD0D36" w:rsidRPr="00422CA5" w:rsidRDefault="00CD0D36" w:rsidP="00F1270A">
      <w:pPr>
        <w:pStyle w:val="a5"/>
        <w:ind w:left="-284" w:hanging="567"/>
        <w:rPr>
          <w:rFonts w:ascii="Times New Roman" w:hAnsi="Times New Roman" w:cs="Times New Roman"/>
        </w:rPr>
      </w:pPr>
      <w:r w:rsidRPr="00422CA5">
        <w:rPr>
          <w:rStyle w:val="a7"/>
          <w:rFonts w:ascii="Times New Roman" w:hAnsi="Times New Roman" w:cs="Times New Roman"/>
        </w:rPr>
        <w:footnoteRef/>
      </w:r>
      <w:r>
        <w:rPr>
          <w:rFonts w:ascii="Times New Roman" w:hAnsi="Times New Roman" w:cs="Times New Roman"/>
        </w:rPr>
        <w:t xml:space="preserve"> Там же, с</w:t>
      </w:r>
      <w:r w:rsidRPr="00422CA5">
        <w:rPr>
          <w:rFonts w:ascii="Times New Roman" w:hAnsi="Times New Roman" w:cs="Times New Roman"/>
        </w:rPr>
        <w:t>. 82.</w:t>
      </w:r>
    </w:p>
  </w:footnote>
  <w:footnote w:id="506">
    <w:p w:rsidR="00CD0D36" w:rsidRPr="00422CA5" w:rsidRDefault="00CD0D36" w:rsidP="00F1270A">
      <w:pPr>
        <w:pStyle w:val="a5"/>
        <w:ind w:left="-284" w:hanging="567"/>
        <w:rPr>
          <w:rFonts w:ascii="Times New Roman" w:hAnsi="Times New Roman" w:cs="Times New Roman"/>
        </w:rPr>
      </w:pPr>
      <w:r w:rsidRPr="00422CA5">
        <w:rPr>
          <w:rStyle w:val="a7"/>
          <w:rFonts w:ascii="Times New Roman" w:hAnsi="Times New Roman" w:cs="Times New Roman"/>
        </w:rPr>
        <w:footnoteRef/>
      </w:r>
      <w:r>
        <w:rPr>
          <w:rFonts w:ascii="Times New Roman" w:hAnsi="Times New Roman" w:cs="Times New Roman"/>
        </w:rPr>
        <w:t xml:space="preserve"> Там же, с</w:t>
      </w:r>
      <w:r w:rsidRPr="00422CA5">
        <w:rPr>
          <w:rFonts w:ascii="Times New Roman" w:hAnsi="Times New Roman" w:cs="Times New Roman"/>
        </w:rPr>
        <w:t>. 83.</w:t>
      </w:r>
    </w:p>
  </w:footnote>
  <w:footnote w:id="507">
    <w:p w:rsidR="00CD0D36" w:rsidRPr="00614A12" w:rsidRDefault="00CD0D36" w:rsidP="00F1270A">
      <w:pPr>
        <w:pStyle w:val="a5"/>
        <w:ind w:left="-284" w:hanging="567"/>
        <w:rPr>
          <w:rFonts w:ascii="Times New Roman" w:hAnsi="Times New Roman" w:cs="Times New Roman"/>
        </w:rPr>
      </w:pPr>
      <w:r w:rsidRPr="00614A12">
        <w:rPr>
          <w:rStyle w:val="a7"/>
          <w:rFonts w:ascii="Times New Roman" w:hAnsi="Times New Roman" w:cs="Times New Roman"/>
        </w:rPr>
        <w:footnoteRef/>
      </w:r>
      <w:r>
        <w:rPr>
          <w:rFonts w:ascii="Times New Roman" w:hAnsi="Times New Roman" w:cs="Times New Roman"/>
        </w:rPr>
        <w:t xml:space="preserve"> Там же, с</w:t>
      </w:r>
      <w:r w:rsidRPr="00614A12">
        <w:rPr>
          <w:rFonts w:ascii="Times New Roman" w:hAnsi="Times New Roman" w:cs="Times New Roman"/>
        </w:rPr>
        <w:t>. 85, 87.</w:t>
      </w:r>
    </w:p>
  </w:footnote>
  <w:footnote w:id="508">
    <w:p w:rsidR="00CD0D36" w:rsidRPr="00703B5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614A12">
        <w:rPr>
          <w:rFonts w:ascii="Times New Roman" w:hAnsi="Times New Roman" w:cs="Times New Roman"/>
        </w:rPr>
        <w:t>. 87.</w:t>
      </w:r>
    </w:p>
  </w:footnote>
  <w:footnote w:id="509">
    <w:p w:rsidR="00CD0D36" w:rsidRPr="00EC69F4"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614A12">
        <w:rPr>
          <w:rFonts w:ascii="Times New Roman" w:hAnsi="Times New Roman" w:cs="Times New Roman"/>
        </w:rPr>
        <w:t xml:space="preserve">. </w:t>
      </w:r>
      <w:r>
        <w:rPr>
          <w:rFonts w:ascii="Times New Roman" w:hAnsi="Times New Roman" w:cs="Times New Roman"/>
        </w:rPr>
        <w:t>90-91</w:t>
      </w:r>
      <w:r w:rsidRPr="00614A12">
        <w:rPr>
          <w:rFonts w:ascii="Times New Roman" w:hAnsi="Times New Roman" w:cs="Times New Roman"/>
        </w:rPr>
        <w:t>.</w:t>
      </w:r>
    </w:p>
  </w:footnote>
  <w:footnote w:id="510">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614A12">
        <w:rPr>
          <w:rFonts w:ascii="Times New Roman" w:hAnsi="Times New Roman" w:cs="Times New Roman"/>
        </w:rPr>
        <w:t xml:space="preserve">. </w:t>
      </w:r>
      <w:r>
        <w:rPr>
          <w:rFonts w:ascii="Times New Roman" w:hAnsi="Times New Roman" w:cs="Times New Roman"/>
        </w:rPr>
        <w:t>94.</w:t>
      </w:r>
    </w:p>
  </w:footnote>
  <w:footnote w:id="511">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614A12">
        <w:rPr>
          <w:rFonts w:ascii="Times New Roman" w:hAnsi="Times New Roman" w:cs="Times New Roman"/>
        </w:rPr>
        <w:t xml:space="preserve">. </w:t>
      </w:r>
      <w:r>
        <w:rPr>
          <w:rFonts w:ascii="Times New Roman" w:hAnsi="Times New Roman" w:cs="Times New Roman"/>
        </w:rPr>
        <w:t>49.</w:t>
      </w:r>
    </w:p>
  </w:footnote>
  <w:footnote w:id="512">
    <w:p w:rsidR="00CD0D36" w:rsidRPr="009E54DB" w:rsidRDefault="00CD0D36" w:rsidP="00F1270A">
      <w:pPr>
        <w:pStyle w:val="a5"/>
        <w:ind w:left="-284" w:hanging="567"/>
        <w:rPr>
          <w:rFonts w:ascii="Times New Roman" w:hAnsi="Times New Roman" w:cs="Times New Roman"/>
        </w:rPr>
      </w:pPr>
      <w:r w:rsidRPr="009E54DB">
        <w:rPr>
          <w:rStyle w:val="a7"/>
          <w:rFonts w:ascii="Times New Roman" w:hAnsi="Times New Roman" w:cs="Times New Roman"/>
        </w:rPr>
        <w:footnoteRef/>
      </w:r>
      <w:r w:rsidRPr="009E54DB">
        <w:rPr>
          <w:rFonts w:ascii="Times New Roman" w:hAnsi="Times New Roman" w:cs="Times New Roman"/>
        </w:rPr>
        <w:t xml:space="preserve"> </w:t>
      </w:r>
      <w:r>
        <w:rPr>
          <w:rFonts w:ascii="Times New Roman" w:hAnsi="Times New Roman" w:cs="Times New Roman"/>
        </w:rPr>
        <w:t>«</w:t>
      </w:r>
      <w:r w:rsidRPr="009E54DB">
        <w:rPr>
          <w:rFonts w:ascii="Times New Roman" w:hAnsi="Times New Roman" w:cs="Times New Roman"/>
        </w:rPr>
        <w:t>Сибирский листок</w:t>
      </w:r>
      <w:r>
        <w:rPr>
          <w:rFonts w:ascii="Times New Roman" w:hAnsi="Times New Roman" w:cs="Times New Roman"/>
        </w:rPr>
        <w:t>»</w:t>
      </w:r>
      <w:r w:rsidRPr="009E54DB">
        <w:rPr>
          <w:rFonts w:ascii="Times New Roman" w:hAnsi="Times New Roman" w:cs="Times New Roman"/>
        </w:rPr>
        <w:t>. – 1900. - № 15.</w:t>
      </w:r>
    </w:p>
  </w:footnote>
  <w:footnote w:id="513">
    <w:p w:rsidR="00CD0D36" w:rsidRPr="005739EA" w:rsidRDefault="00CD0D36" w:rsidP="00F1270A">
      <w:pPr>
        <w:pStyle w:val="a5"/>
        <w:ind w:left="-284" w:hanging="567"/>
        <w:rPr>
          <w:rFonts w:ascii="Times New Roman" w:hAnsi="Times New Roman" w:cs="Times New Roman"/>
        </w:rPr>
      </w:pPr>
      <w:r w:rsidRPr="005739EA">
        <w:rPr>
          <w:rStyle w:val="a7"/>
          <w:rFonts w:ascii="Times New Roman" w:hAnsi="Times New Roman" w:cs="Times New Roman"/>
        </w:rPr>
        <w:footnoteRef/>
      </w:r>
      <w:r w:rsidRPr="005739EA">
        <w:rPr>
          <w:rFonts w:ascii="Times New Roman" w:hAnsi="Times New Roman" w:cs="Times New Roman"/>
        </w:rPr>
        <w:t xml:space="preserve"> Там же.</w:t>
      </w:r>
    </w:p>
  </w:footnote>
  <w:footnote w:id="514">
    <w:p w:rsidR="00CD0D36" w:rsidRPr="003C312A" w:rsidRDefault="00CD0D36" w:rsidP="00F1270A">
      <w:pPr>
        <w:pStyle w:val="a5"/>
        <w:ind w:left="-284" w:hanging="567"/>
        <w:rPr>
          <w:rFonts w:ascii="Times New Roman" w:hAnsi="Times New Roman" w:cs="Times New Roman"/>
        </w:rPr>
      </w:pPr>
      <w:r>
        <w:rPr>
          <w:rStyle w:val="a7"/>
        </w:rPr>
        <w:footnoteRef/>
      </w:r>
      <w:r>
        <w:t xml:space="preserve"> </w:t>
      </w:r>
      <w:r w:rsidRPr="005739EA">
        <w:rPr>
          <w:rFonts w:ascii="Times New Roman" w:hAnsi="Times New Roman" w:cs="Times New Roman"/>
        </w:rPr>
        <w:t>Там же.</w:t>
      </w:r>
    </w:p>
  </w:footnote>
  <w:footnote w:id="515">
    <w:p w:rsidR="00CD0D36" w:rsidRPr="004E317D" w:rsidRDefault="00CD0D36" w:rsidP="00F1270A">
      <w:pPr>
        <w:pStyle w:val="a5"/>
        <w:ind w:left="-284" w:hanging="567"/>
        <w:jc w:val="both"/>
        <w:rPr>
          <w:rFonts w:ascii="Times New Roman" w:hAnsi="Times New Roman" w:cs="Times New Roman"/>
        </w:rPr>
      </w:pPr>
      <w:r w:rsidRPr="004E317D">
        <w:rPr>
          <w:rStyle w:val="a7"/>
          <w:rFonts w:ascii="Times New Roman" w:hAnsi="Times New Roman" w:cs="Times New Roman"/>
        </w:rPr>
        <w:footnoteRef/>
      </w:r>
      <w:r w:rsidRPr="004E317D">
        <w:rPr>
          <w:rFonts w:ascii="Times New Roman" w:hAnsi="Times New Roman" w:cs="Times New Roman"/>
        </w:rPr>
        <w:t xml:space="preserve"> Там же.</w:t>
      </w:r>
    </w:p>
  </w:footnote>
  <w:footnote w:id="516">
    <w:p w:rsidR="00CD0D36" w:rsidRPr="001C3B4B" w:rsidRDefault="00CD0D36" w:rsidP="00F1270A">
      <w:pPr>
        <w:pStyle w:val="a5"/>
        <w:ind w:left="-284" w:hanging="567"/>
        <w:jc w:val="both"/>
        <w:rPr>
          <w:rFonts w:ascii="Times New Roman" w:hAnsi="Times New Roman" w:cs="Times New Roman"/>
        </w:rPr>
      </w:pPr>
      <w:r>
        <w:rPr>
          <w:rStyle w:val="a7"/>
        </w:rPr>
        <w:footnoteRef/>
      </w:r>
      <w:r>
        <w:t xml:space="preserve"> </w:t>
      </w:r>
      <w:r w:rsidRPr="004E317D">
        <w:rPr>
          <w:rFonts w:ascii="Times New Roman" w:hAnsi="Times New Roman" w:cs="Times New Roman"/>
        </w:rPr>
        <w:t>Там же.</w:t>
      </w:r>
    </w:p>
  </w:footnote>
  <w:footnote w:id="517">
    <w:p w:rsidR="00CD0D36" w:rsidRPr="00FC5C63" w:rsidRDefault="00CD0D36" w:rsidP="00F1270A">
      <w:pPr>
        <w:pStyle w:val="a5"/>
        <w:ind w:left="-284" w:hanging="567"/>
        <w:jc w:val="both"/>
        <w:rPr>
          <w:rFonts w:ascii="Times New Roman" w:hAnsi="Times New Roman" w:cs="Times New Roman"/>
        </w:rPr>
      </w:pPr>
      <w:r>
        <w:rPr>
          <w:rStyle w:val="a7"/>
        </w:rPr>
        <w:footnoteRef/>
      </w:r>
      <w:r>
        <w:t xml:space="preserve"> </w:t>
      </w:r>
      <w:r>
        <w:rPr>
          <w:rFonts w:ascii="Times New Roman" w:hAnsi="Times New Roman" w:cs="Times New Roman"/>
        </w:rPr>
        <w:t>Там же, № 10.</w:t>
      </w:r>
    </w:p>
  </w:footnote>
  <w:footnote w:id="518">
    <w:p w:rsidR="00CD0D36" w:rsidRPr="00440484" w:rsidRDefault="00CD0D36" w:rsidP="00F1270A">
      <w:pPr>
        <w:pStyle w:val="a5"/>
        <w:ind w:left="-284" w:hanging="567"/>
        <w:rPr>
          <w:rFonts w:ascii="Times New Roman" w:hAnsi="Times New Roman" w:cs="Times New Roman"/>
        </w:rPr>
      </w:pPr>
      <w:r w:rsidRPr="00440484">
        <w:rPr>
          <w:rStyle w:val="a7"/>
          <w:rFonts w:ascii="Times New Roman" w:hAnsi="Times New Roman" w:cs="Times New Roman"/>
        </w:rPr>
        <w:footnoteRef/>
      </w:r>
      <w:r w:rsidRPr="00440484">
        <w:rPr>
          <w:rFonts w:ascii="Times New Roman" w:hAnsi="Times New Roman" w:cs="Times New Roman"/>
        </w:rPr>
        <w:t xml:space="preserve"> № 81.</w:t>
      </w:r>
    </w:p>
  </w:footnote>
  <w:footnote w:id="519">
    <w:p w:rsidR="00CD0D36" w:rsidRPr="00481BEE" w:rsidRDefault="00CD0D36" w:rsidP="00F1270A">
      <w:pPr>
        <w:pStyle w:val="a5"/>
        <w:ind w:left="-284" w:hanging="567"/>
        <w:rPr>
          <w:rFonts w:ascii="Times New Roman" w:hAnsi="Times New Roman" w:cs="Times New Roman"/>
        </w:rPr>
      </w:pPr>
      <w:r w:rsidRPr="00481BEE">
        <w:rPr>
          <w:rStyle w:val="a7"/>
          <w:rFonts w:ascii="Times New Roman" w:hAnsi="Times New Roman" w:cs="Times New Roman"/>
        </w:rPr>
        <w:footnoteRef/>
      </w:r>
      <w:r w:rsidRPr="00481BEE">
        <w:rPr>
          <w:rFonts w:ascii="Times New Roman" w:hAnsi="Times New Roman" w:cs="Times New Roman"/>
        </w:rPr>
        <w:t xml:space="preserve"> </w:t>
      </w:r>
      <w:r>
        <w:rPr>
          <w:rFonts w:ascii="Times New Roman" w:hAnsi="Times New Roman" w:cs="Times New Roman"/>
        </w:rPr>
        <w:t>«</w:t>
      </w:r>
      <w:r w:rsidRPr="00481BEE">
        <w:rPr>
          <w:rFonts w:ascii="Times New Roman" w:hAnsi="Times New Roman" w:cs="Times New Roman"/>
        </w:rPr>
        <w:t>Сибирский листок</w:t>
      </w:r>
      <w:r>
        <w:rPr>
          <w:rFonts w:ascii="Times New Roman" w:hAnsi="Times New Roman" w:cs="Times New Roman"/>
        </w:rPr>
        <w:t>»</w:t>
      </w:r>
      <w:r w:rsidRPr="00481BEE">
        <w:rPr>
          <w:rFonts w:ascii="Times New Roman" w:hAnsi="Times New Roman" w:cs="Times New Roman"/>
        </w:rPr>
        <w:t>. – 1903. - № 69.</w:t>
      </w:r>
    </w:p>
  </w:footnote>
  <w:footnote w:id="520">
    <w:p w:rsidR="00CD0D36" w:rsidRDefault="00CD0D36" w:rsidP="00E3143F">
      <w:pPr>
        <w:pStyle w:val="a5"/>
        <w:ind w:left="-851"/>
        <w:jc w:val="both"/>
      </w:pPr>
      <w:r>
        <w:rPr>
          <w:rStyle w:val="a7"/>
        </w:rPr>
        <w:footnoteRef/>
      </w:r>
      <w:r>
        <w:t xml:space="preserve"> </w:t>
      </w:r>
      <w:r w:rsidRPr="00C17864">
        <w:rPr>
          <w:rFonts w:ascii="Times New Roman" w:hAnsi="Times New Roman" w:cs="Times New Roman"/>
        </w:rPr>
        <w:t xml:space="preserve">Суринов В. М. </w:t>
      </w:r>
      <w:r w:rsidRPr="00C17864">
        <w:rPr>
          <w:rStyle w:val="b-serp-iteminfo"/>
          <w:rFonts w:ascii="Times New Roman" w:hAnsi="Times New Roman" w:cs="Times New Roman"/>
        </w:rPr>
        <w:t xml:space="preserve">Общественно-научная деятельность Н. Л. Скалозубова (Из истории формирования агрономических служб конца </w:t>
      </w:r>
      <w:r w:rsidRPr="00C17864">
        <w:rPr>
          <w:rStyle w:val="b-serp-iteminfo"/>
          <w:rFonts w:ascii="Times New Roman" w:hAnsi="Times New Roman" w:cs="Times New Roman"/>
          <w:lang w:val="en-US"/>
        </w:rPr>
        <w:t>XIX</w:t>
      </w:r>
      <w:r w:rsidRPr="00C17864">
        <w:rPr>
          <w:rStyle w:val="b-serp-iteminfo"/>
          <w:rFonts w:ascii="Times New Roman" w:hAnsi="Times New Roman" w:cs="Times New Roman"/>
        </w:rPr>
        <w:t xml:space="preserve"> – начала </w:t>
      </w:r>
      <w:r w:rsidRPr="00C17864">
        <w:rPr>
          <w:rStyle w:val="b-serp-iteminfo"/>
          <w:rFonts w:ascii="Times New Roman" w:hAnsi="Times New Roman" w:cs="Times New Roman"/>
          <w:lang w:val="en-US"/>
        </w:rPr>
        <w:t>XX</w:t>
      </w:r>
      <w:r w:rsidRPr="00C17864">
        <w:rPr>
          <w:rStyle w:val="b-serp-iteminfo"/>
          <w:rFonts w:ascii="Times New Roman" w:hAnsi="Times New Roman" w:cs="Times New Roman"/>
        </w:rPr>
        <w:t xml:space="preserve"> вв.) // Автореферат диссертации. Москва. 1967.</w:t>
      </w:r>
      <w:r>
        <w:rPr>
          <w:rStyle w:val="b-serp-iteminfo"/>
          <w:rFonts w:ascii="Times New Roman" w:hAnsi="Times New Roman" w:cs="Times New Roman"/>
        </w:rPr>
        <w:t xml:space="preserve"> – С. 16-17.</w:t>
      </w:r>
    </w:p>
  </w:footnote>
  <w:footnote w:id="521">
    <w:p w:rsidR="00CD0D36" w:rsidRPr="00D84FC7" w:rsidRDefault="00CD0D36" w:rsidP="00F1270A">
      <w:pPr>
        <w:pStyle w:val="a5"/>
        <w:ind w:left="-284" w:hanging="567"/>
        <w:rPr>
          <w:rFonts w:ascii="Times New Roman" w:hAnsi="Times New Roman" w:cs="Times New Roman"/>
        </w:rPr>
      </w:pPr>
      <w:r w:rsidRPr="00D84FC7">
        <w:rPr>
          <w:rStyle w:val="a7"/>
          <w:rFonts w:ascii="Times New Roman" w:hAnsi="Times New Roman" w:cs="Times New Roman"/>
        </w:rPr>
        <w:footnoteRef/>
      </w:r>
      <w:r w:rsidRPr="00D84FC7">
        <w:rPr>
          <w:rFonts w:ascii="Times New Roman" w:hAnsi="Times New Roman" w:cs="Times New Roman"/>
        </w:rPr>
        <w:t xml:space="preserve"> </w:t>
      </w:r>
      <w:r>
        <w:rPr>
          <w:rFonts w:ascii="Times New Roman" w:hAnsi="Times New Roman" w:cs="Times New Roman"/>
        </w:rPr>
        <w:t>«</w:t>
      </w:r>
      <w:r w:rsidRPr="00D84FC7">
        <w:rPr>
          <w:rFonts w:ascii="Times New Roman" w:hAnsi="Times New Roman" w:cs="Times New Roman"/>
        </w:rPr>
        <w:t>Сибирский листок</w:t>
      </w:r>
      <w:r>
        <w:rPr>
          <w:rFonts w:ascii="Times New Roman" w:hAnsi="Times New Roman" w:cs="Times New Roman"/>
        </w:rPr>
        <w:t>»</w:t>
      </w:r>
      <w:r w:rsidRPr="00D84FC7">
        <w:rPr>
          <w:rFonts w:ascii="Times New Roman" w:hAnsi="Times New Roman" w:cs="Times New Roman"/>
        </w:rPr>
        <w:t>. – 1903. - № 84.</w:t>
      </w:r>
    </w:p>
  </w:footnote>
  <w:footnote w:id="522">
    <w:p w:rsidR="00CD0D36" w:rsidRPr="00D84FC7" w:rsidRDefault="00CD0D36" w:rsidP="00F1270A">
      <w:pPr>
        <w:pStyle w:val="a5"/>
        <w:ind w:left="-284" w:hanging="567"/>
        <w:rPr>
          <w:rFonts w:ascii="Times New Roman" w:hAnsi="Times New Roman" w:cs="Times New Roman"/>
        </w:rPr>
      </w:pPr>
      <w:r w:rsidRPr="00D84FC7">
        <w:rPr>
          <w:rStyle w:val="a7"/>
          <w:rFonts w:ascii="Times New Roman" w:hAnsi="Times New Roman" w:cs="Times New Roman"/>
        </w:rPr>
        <w:footnoteRef/>
      </w:r>
      <w:r w:rsidRPr="00D84FC7">
        <w:rPr>
          <w:rFonts w:ascii="Times New Roman" w:hAnsi="Times New Roman" w:cs="Times New Roman"/>
        </w:rPr>
        <w:t xml:space="preserve"> Там же, № 69.</w:t>
      </w:r>
    </w:p>
  </w:footnote>
  <w:footnote w:id="523">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w:t>
      </w:r>
      <w:r w:rsidRPr="00DD023A">
        <w:rPr>
          <w:rFonts w:ascii="Times New Roman" w:hAnsi="Times New Roman" w:cs="Times New Roman"/>
        </w:rPr>
        <w:t>.</w:t>
      </w:r>
      <w:r>
        <w:rPr>
          <w:rFonts w:ascii="Times New Roman" w:hAnsi="Times New Roman" w:cs="Times New Roman"/>
        </w:rPr>
        <w:t>468, оп. 1, д. 1, л. 2а.</w:t>
      </w:r>
    </w:p>
  </w:footnote>
  <w:footnote w:id="524">
    <w:p w:rsidR="00CD0D36" w:rsidRPr="00FC6684" w:rsidRDefault="00CD0D36" w:rsidP="00F1270A">
      <w:pPr>
        <w:pStyle w:val="a5"/>
        <w:ind w:left="-284" w:hanging="567"/>
        <w:rPr>
          <w:rFonts w:ascii="Times New Roman" w:hAnsi="Times New Roman" w:cs="Times New Roman"/>
        </w:rPr>
      </w:pPr>
      <w:r w:rsidRPr="00FC6684">
        <w:rPr>
          <w:rStyle w:val="a7"/>
          <w:rFonts w:ascii="Times New Roman" w:hAnsi="Times New Roman" w:cs="Times New Roman"/>
        </w:rPr>
        <w:footnoteRef/>
      </w:r>
      <w:r>
        <w:rPr>
          <w:rFonts w:ascii="Times New Roman" w:hAnsi="Times New Roman" w:cs="Times New Roman"/>
        </w:rPr>
        <w:t xml:space="preserve"> Там же, л</w:t>
      </w:r>
      <w:r w:rsidRPr="00FC6684">
        <w:rPr>
          <w:rFonts w:ascii="Times New Roman" w:hAnsi="Times New Roman" w:cs="Times New Roman"/>
        </w:rPr>
        <w:t>. 55.</w:t>
      </w:r>
    </w:p>
  </w:footnote>
  <w:footnote w:id="525">
    <w:p w:rsidR="00CD0D36" w:rsidRPr="00371408" w:rsidRDefault="00CD0D36" w:rsidP="00F1270A">
      <w:pPr>
        <w:pStyle w:val="a5"/>
        <w:ind w:left="-284" w:hanging="567"/>
        <w:rPr>
          <w:rFonts w:ascii="Times New Roman" w:hAnsi="Times New Roman" w:cs="Times New Roman"/>
        </w:rPr>
      </w:pPr>
      <w:r w:rsidRPr="00371408">
        <w:rPr>
          <w:rStyle w:val="a7"/>
          <w:rFonts w:ascii="Times New Roman" w:hAnsi="Times New Roman" w:cs="Times New Roman"/>
        </w:rPr>
        <w:footnoteRef/>
      </w:r>
      <w:r w:rsidRPr="00371408">
        <w:rPr>
          <w:rFonts w:ascii="Times New Roman" w:hAnsi="Times New Roman" w:cs="Times New Roman"/>
        </w:rPr>
        <w:t xml:space="preserve"> </w:t>
      </w:r>
      <w:r>
        <w:rPr>
          <w:rFonts w:ascii="Times New Roman" w:hAnsi="Times New Roman" w:cs="Times New Roman"/>
        </w:rPr>
        <w:t>«</w:t>
      </w:r>
      <w:r w:rsidRPr="00371408">
        <w:rPr>
          <w:rFonts w:ascii="Times New Roman" w:hAnsi="Times New Roman" w:cs="Times New Roman"/>
        </w:rPr>
        <w:t>Сибирский листок</w:t>
      </w:r>
      <w:r>
        <w:rPr>
          <w:rFonts w:ascii="Times New Roman" w:hAnsi="Times New Roman" w:cs="Times New Roman"/>
        </w:rPr>
        <w:t>»</w:t>
      </w:r>
      <w:r w:rsidRPr="00371408">
        <w:rPr>
          <w:rFonts w:ascii="Times New Roman" w:hAnsi="Times New Roman" w:cs="Times New Roman"/>
        </w:rPr>
        <w:t>. – 1895. - № 25.</w:t>
      </w:r>
    </w:p>
  </w:footnote>
  <w:footnote w:id="526">
    <w:p w:rsidR="00CD0D36" w:rsidRPr="004F030B" w:rsidRDefault="00CD0D36" w:rsidP="00F1270A">
      <w:pPr>
        <w:pStyle w:val="a5"/>
        <w:ind w:left="-284" w:hanging="567"/>
        <w:jc w:val="both"/>
        <w:rPr>
          <w:rFonts w:ascii="Times New Roman" w:hAnsi="Times New Roman" w:cs="Times New Roman"/>
        </w:rPr>
      </w:pPr>
      <w:r w:rsidRPr="004F030B">
        <w:rPr>
          <w:rStyle w:val="a7"/>
          <w:rFonts w:ascii="Times New Roman" w:hAnsi="Times New Roman" w:cs="Times New Roman"/>
        </w:rPr>
        <w:footnoteRef/>
      </w:r>
      <w:r w:rsidRPr="004F030B">
        <w:rPr>
          <w:rFonts w:ascii="Times New Roman" w:hAnsi="Times New Roman" w:cs="Times New Roman"/>
        </w:rPr>
        <w:t xml:space="preserve"> Из письма Скалозубова к путешественнику, учёному, видному общественному деятелю Г. Н. Потанину от 8 февр. 1896 г.)</w:t>
      </w:r>
      <w:r>
        <w:rPr>
          <w:rFonts w:ascii="Times New Roman" w:hAnsi="Times New Roman" w:cs="Times New Roman"/>
        </w:rPr>
        <w:t>// Толстых Н. Кобылка скачет – крестьянин плачет//Зауралье. – 2012. – 28 июня.</w:t>
      </w:r>
    </w:p>
  </w:footnote>
  <w:footnote w:id="527">
    <w:p w:rsidR="00CD0D36" w:rsidRPr="000A0F3F" w:rsidRDefault="00CD0D36" w:rsidP="00F1270A">
      <w:pPr>
        <w:pStyle w:val="a5"/>
        <w:ind w:left="-284" w:hanging="567"/>
        <w:jc w:val="both"/>
        <w:rPr>
          <w:rFonts w:ascii="Times New Roman" w:hAnsi="Times New Roman" w:cs="Times New Roman"/>
        </w:rPr>
      </w:pPr>
      <w:r w:rsidRPr="000A0F3F">
        <w:rPr>
          <w:rStyle w:val="a7"/>
          <w:rFonts w:ascii="Times New Roman" w:hAnsi="Times New Roman" w:cs="Times New Roman"/>
        </w:rPr>
        <w:footnoteRef/>
      </w:r>
      <w:r w:rsidRPr="000A0F3F">
        <w:rPr>
          <w:rFonts w:ascii="Times New Roman" w:hAnsi="Times New Roman" w:cs="Times New Roman"/>
        </w:rPr>
        <w:t xml:space="preserve"> Скалозубов Н. Отчёт о работе по борьбе с кобылкой в 1895 г. в Тобольской губернии. – Тобольск. – Типография епархиального братства. – 1895. – С. 3.// Научная библиотека ТГИАМЗ, № 10368.</w:t>
      </w:r>
    </w:p>
  </w:footnote>
  <w:footnote w:id="528">
    <w:p w:rsidR="00CD0D36" w:rsidRPr="00842F50" w:rsidRDefault="00CD0D36" w:rsidP="00F1270A">
      <w:pPr>
        <w:pStyle w:val="a5"/>
        <w:ind w:left="-284" w:hanging="567"/>
        <w:rPr>
          <w:rFonts w:ascii="Times New Roman" w:hAnsi="Times New Roman" w:cs="Times New Roman"/>
        </w:rPr>
      </w:pPr>
      <w:r w:rsidRPr="00842F50">
        <w:rPr>
          <w:rStyle w:val="a7"/>
          <w:rFonts w:ascii="Times New Roman" w:hAnsi="Times New Roman" w:cs="Times New Roman"/>
        </w:rPr>
        <w:footnoteRef/>
      </w:r>
      <w:r>
        <w:rPr>
          <w:rFonts w:ascii="Times New Roman" w:hAnsi="Times New Roman" w:cs="Times New Roman"/>
        </w:rPr>
        <w:t xml:space="preserve"> Там же, с</w:t>
      </w:r>
      <w:r w:rsidRPr="00842F50">
        <w:rPr>
          <w:rFonts w:ascii="Times New Roman" w:hAnsi="Times New Roman" w:cs="Times New Roman"/>
        </w:rPr>
        <w:t>. 12</w:t>
      </w:r>
      <w:r>
        <w:rPr>
          <w:rFonts w:ascii="Times New Roman" w:hAnsi="Times New Roman" w:cs="Times New Roman"/>
        </w:rPr>
        <w:t>, 13</w:t>
      </w:r>
      <w:r w:rsidRPr="00842F50">
        <w:rPr>
          <w:rFonts w:ascii="Times New Roman" w:hAnsi="Times New Roman" w:cs="Times New Roman"/>
        </w:rPr>
        <w:t>.</w:t>
      </w:r>
    </w:p>
  </w:footnote>
  <w:footnote w:id="529">
    <w:p w:rsidR="00CD0D36" w:rsidRPr="00367246" w:rsidRDefault="00CD0D36" w:rsidP="00F1270A">
      <w:pPr>
        <w:pStyle w:val="a5"/>
        <w:ind w:left="-284" w:hanging="567"/>
        <w:jc w:val="both"/>
        <w:rPr>
          <w:rFonts w:ascii="Times New Roman" w:hAnsi="Times New Roman" w:cs="Times New Roman"/>
        </w:rPr>
      </w:pPr>
      <w:r>
        <w:rPr>
          <w:rStyle w:val="a7"/>
        </w:rPr>
        <w:footnoteRef/>
      </w:r>
      <w:r>
        <w:t xml:space="preserve"> </w:t>
      </w:r>
      <w:r>
        <w:rPr>
          <w:rFonts w:ascii="Times New Roman" w:hAnsi="Times New Roman" w:cs="Times New Roman"/>
        </w:rPr>
        <w:t>Толстых Н. Кобылка скачет – крестьянин плачет//Зауралье. – 2012. – 28 июня.</w:t>
      </w:r>
    </w:p>
  </w:footnote>
  <w:footnote w:id="530">
    <w:p w:rsidR="00CD0D36" w:rsidRPr="00367246" w:rsidRDefault="00CD0D36" w:rsidP="00F1270A">
      <w:pPr>
        <w:pStyle w:val="a5"/>
        <w:ind w:left="-284" w:hanging="567"/>
        <w:rPr>
          <w:rFonts w:ascii="Times New Roman" w:hAnsi="Times New Roman" w:cs="Times New Roman"/>
        </w:rPr>
      </w:pPr>
      <w:r w:rsidRPr="00367246">
        <w:rPr>
          <w:rStyle w:val="a7"/>
          <w:rFonts w:ascii="Times New Roman" w:hAnsi="Times New Roman" w:cs="Times New Roman"/>
        </w:rPr>
        <w:footnoteRef/>
      </w:r>
      <w:r w:rsidRPr="00367246">
        <w:rPr>
          <w:rFonts w:ascii="Times New Roman" w:hAnsi="Times New Roman" w:cs="Times New Roman"/>
        </w:rPr>
        <w:t xml:space="preserve"> Там же.</w:t>
      </w:r>
    </w:p>
  </w:footnote>
  <w:footnote w:id="531">
    <w:p w:rsidR="00CD0D36" w:rsidRPr="008F2F4A" w:rsidRDefault="00CD0D36" w:rsidP="00F1270A">
      <w:pPr>
        <w:pStyle w:val="a5"/>
        <w:ind w:left="-284" w:hanging="567"/>
        <w:rPr>
          <w:rFonts w:ascii="Times New Roman" w:hAnsi="Times New Roman" w:cs="Times New Roman"/>
        </w:rPr>
      </w:pPr>
      <w:r>
        <w:rPr>
          <w:rStyle w:val="a7"/>
        </w:rPr>
        <w:footnoteRef/>
      </w:r>
      <w:r>
        <w:t xml:space="preserve"> </w:t>
      </w:r>
      <w:r w:rsidRPr="008F2F4A">
        <w:rPr>
          <w:rFonts w:ascii="Times New Roman" w:hAnsi="Times New Roman" w:cs="Times New Roman"/>
        </w:rPr>
        <w:t>Правописание подлинника.</w:t>
      </w:r>
    </w:p>
  </w:footnote>
  <w:footnote w:id="532">
    <w:p w:rsidR="00CD0D36" w:rsidRPr="006F304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533">
    <w:p w:rsidR="00CD0D36" w:rsidRDefault="00CD0D36" w:rsidP="00F1270A">
      <w:pPr>
        <w:pStyle w:val="a5"/>
        <w:ind w:left="-284" w:hanging="567"/>
        <w:jc w:val="both"/>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534">
    <w:p w:rsidR="00CD0D36" w:rsidRPr="005A754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535">
    <w:p w:rsidR="00CD0D36" w:rsidRPr="00E71DEF" w:rsidRDefault="00CD0D36" w:rsidP="00F1270A">
      <w:pPr>
        <w:pStyle w:val="a5"/>
        <w:ind w:left="-284" w:hanging="567"/>
        <w:rPr>
          <w:rFonts w:ascii="Times New Roman" w:hAnsi="Times New Roman" w:cs="Times New Roman"/>
        </w:rPr>
      </w:pPr>
      <w:r w:rsidRPr="00E71DEF">
        <w:rPr>
          <w:rStyle w:val="a7"/>
          <w:rFonts w:ascii="Times New Roman" w:hAnsi="Times New Roman" w:cs="Times New Roman"/>
        </w:rPr>
        <w:footnoteRef/>
      </w:r>
      <w:r w:rsidRPr="00E71DEF">
        <w:rPr>
          <w:rFonts w:ascii="Times New Roman" w:hAnsi="Times New Roman" w:cs="Times New Roman"/>
        </w:rPr>
        <w:t xml:space="preserve"> Скалозубов Н. К вопросу о борьбе с кобылкой в Тобольской губернии. – Тобольск. – Типография губернского управления. – 1897. – С. 2.</w:t>
      </w:r>
    </w:p>
  </w:footnote>
  <w:footnote w:id="536">
    <w:p w:rsidR="00CD0D36" w:rsidRPr="00550659" w:rsidRDefault="00CD0D36" w:rsidP="00F1270A">
      <w:pPr>
        <w:pStyle w:val="a5"/>
        <w:ind w:left="-284" w:hanging="567"/>
        <w:rPr>
          <w:rFonts w:ascii="Times New Roman" w:hAnsi="Times New Roman" w:cs="Times New Roman"/>
        </w:rPr>
      </w:pPr>
      <w:r w:rsidRPr="00550659">
        <w:rPr>
          <w:rStyle w:val="a7"/>
          <w:rFonts w:ascii="Times New Roman" w:hAnsi="Times New Roman" w:cs="Times New Roman"/>
        </w:rPr>
        <w:footnoteRef/>
      </w:r>
      <w:r w:rsidRPr="00550659">
        <w:rPr>
          <w:rFonts w:ascii="Times New Roman" w:hAnsi="Times New Roman" w:cs="Times New Roman"/>
        </w:rPr>
        <w:t xml:space="preserve"> </w:t>
      </w:r>
      <w:r>
        <w:rPr>
          <w:rFonts w:ascii="Times New Roman" w:hAnsi="Times New Roman" w:cs="Times New Roman"/>
        </w:rPr>
        <w:t>«</w:t>
      </w:r>
      <w:r w:rsidRPr="00550659">
        <w:rPr>
          <w:rFonts w:ascii="Times New Roman" w:hAnsi="Times New Roman" w:cs="Times New Roman"/>
        </w:rPr>
        <w:t>Сибирский листок</w:t>
      </w:r>
      <w:r>
        <w:rPr>
          <w:rFonts w:ascii="Times New Roman" w:hAnsi="Times New Roman" w:cs="Times New Roman"/>
        </w:rPr>
        <w:t>»</w:t>
      </w:r>
      <w:r w:rsidRPr="00550659">
        <w:rPr>
          <w:rFonts w:ascii="Times New Roman" w:hAnsi="Times New Roman" w:cs="Times New Roman"/>
        </w:rPr>
        <w:t>. – 1901. - № 60.</w:t>
      </w:r>
    </w:p>
  </w:footnote>
  <w:footnote w:id="537">
    <w:p w:rsidR="00CD0D36" w:rsidRPr="00A07860" w:rsidRDefault="00CD0D36" w:rsidP="00303C1E">
      <w:pPr>
        <w:pStyle w:val="a5"/>
        <w:ind w:left="-851"/>
        <w:jc w:val="both"/>
        <w:rPr>
          <w:rFonts w:ascii="Times New Roman" w:hAnsi="Times New Roman" w:cs="Times New Roman"/>
        </w:rPr>
      </w:pPr>
      <w:r w:rsidRPr="00A07860">
        <w:rPr>
          <w:rStyle w:val="a7"/>
          <w:rFonts w:ascii="Times New Roman" w:hAnsi="Times New Roman" w:cs="Times New Roman"/>
        </w:rPr>
        <w:footnoteRef/>
      </w:r>
      <w:r w:rsidRPr="00A07860">
        <w:rPr>
          <w:rFonts w:ascii="Times New Roman" w:hAnsi="Times New Roman" w:cs="Times New Roman"/>
        </w:rPr>
        <w:t xml:space="preserve"> Скалозубов Н. Л. О кобылке. Какой она приносит вред земледелию и как бороться с ней. Два чтения для крестьян. – Томск. Паровая типо-литография П. И. Макушина. – 1905. – С. 1//Научная библиотека ТГИАМЗ. ТМ 23918/1242. № 53293.</w:t>
      </w:r>
    </w:p>
  </w:footnote>
  <w:footnote w:id="538">
    <w:p w:rsidR="00CD0D36" w:rsidRPr="004F47E2" w:rsidRDefault="00CD0D36" w:rsidP="00F1270A">
      <w:pPr>
        <w:pStyle w:val="a5"/>
        <w:ind w:left="-284" w:hanging="567"/>
        <w:rPr>
          <w:rFonts w:ascii="Times New Roman" w:hAnsi="Times New Roman" w:cs="Times New Roman"/>
        </w:rPr>
      </w:pPr>
      <w:r w:rsidRPr="004F47E2">
        <w:rPr>
          <w:rStyle w:val="a7"/>
          <w:rFonts w:ascii="Times New Roman" w:hAnsi="Times New Roman" w:cs="Times New Roman"/>
        </w:rPr>
        <w:footnoteRef/>
      </w:r>
      <w:r>
        <w:rPr>
          <w:rFonts w:ascii="Times New Roman" w:hAnsi="Times New Roman" w:cs="Times New Roman"/>
        </w:rPr>
        <w:t xml:space="preserve"> Там же, с</w:t>
      </w:r>
      <w:r w:rsidRPr="004F47E2">
        <w:rPr>
          <w:rFonts w:ascii="Times New Roman" w:hAnsi="Times New Roman" w:cs="Times New Roman"/>
        </w:rPr>
        <w:t>. 16.</w:t>
      </w:r>
    </w:p>
  </w:footnote>
  <w:footnote w:id="539">
    <w:p w:rsidR="00CD0D36" w:rsidRPr="003F2934" w:rsidRDefault="00CD0D36" w:rsidP="00D771AC">
      <w:pPr>
        <w:pStyle w:val="a5"/>
        <w:ind w:left="-851"/>
        <w:jc w:val="both"/>
        <w:rPr>
          <w:rFonts w:ascii="Times New Roman" w:hAnsi="Times New Roman" w:cs="Times New Roman"/>
        </w:rPr>
      </w:pPr>
      <w:r w:rsidRPr="003F2934">
        <w:rPr>
          <w:rStyle w:val="a7"/>
          <w:rFonts w:ascii="Times New Roman" w:hAnsi="Times New Roman" w:cs="Times New Roman"/>
        </w:rPr>
        <w:footnoteRef/>
      </w:r>
      <w:r w:rsidRPr="003F2934">
        <w:rPr>
          <w:rFonts w:ascii="Times New Roman" w:hAnsi="Times New Roman" w:cs="Times New Roman"/>
        </w:rPr>
        <w:t xml:space="preserve"> Скалозубов Н. Удобен ли распространённый в Тобольской губернии способ пользования сенокосными угодьями? – Тобольск. – 1901. – С</w:t>
      </w:r>
      <w:r>
        <w:rPr>
          <w:rFonts w:ascii="Times New Roman" w:hAnsi="Times New Roman" w:cs="Times New Roman"/>
        </w:rPr>
        <w:t>.</w:t>
      </w:r>
      <w:r w:rsidRPr="003F2934">
        <w:rPr>
          <w:rFonts w:ascii="Times New Roman" w:hAnsi="Times New Roman" w:cs="Times New Roman"/>
        </w:rPr>
        <w:t xml:space="preserve"> 4.//Научная библиотека ТГИАМЗ. ТМ 24115/97. № 3193.</w:t>
      </w:r>
    </w:p>
  </w:footnote>
  <w:footnote w:id="540">
    <w:p w:rsidR="00CD0D36" w:rsidRPr="00945431" w:rsidRDefault="00CD0D36" w:rsidP="00F1270A">
      <w:pPr>
        <w:pStyle w:val="a5"/>
        <w:ind w:left="-284" w:hanging="567"/>
        <w:rPr>
          <w:rFonts w:ascii="Times New Roman" w:hAnsi="Times New Roman" w:cs="Times New Roman"/>
        </w:rPr>
      </w:pPr>
      <w:r w:rsidRPr="00945431">
        <w:rPr>
          <w:rStyle w:val="a7"/>
          <w:rFonts w:ascii="Times New Roman" w:hAnsi="Times New Roman" w:cs="Times New Roman"/>
        </w:rPr>
        <w:footnoteRef/>
      </w:r>
      <w:r w:rsidRPr="00945431">
        <w:rPr>
          <w:rFonts w:ascii="Times New Roman" w:hAnsi="Times New Roman" w:cs="Times New Roman"/>
        </w:rPr>
        <w:t xml:space="preserve"> </w:t>
      </w:r>
      <w:r>
        <w:rPr>
          <w:rFonts w:ascii="Times New Roman" w:hAnsi="Times New Roman" w:cs="Times New Roman"/>
        </w:rPr>
        <w:t>«</w:t>
      </w:r>
      <w:r w:rsidRPr="00945431">
        <w:rPr>
          <w:rFonts w:ascii="Times New Roman" w:hAnsi="Times New Roman" w:cs="Times New Roman"/>
        </w:rPr>
        <w:t>Сибирский листок</w:t>
      </w:r>
      <w:r>
        <w:rPr>
          <w:rFonts w:ascii="Times New Roman" w:hAnsi="Times New Roman" w:cs="Times New Roman"/>
        </w:rPr>
        <w:t>»</w:t>
      </w:r>
      <w:r w:rsidRPr="00945431">
        <w:rPr>
          <w:rFonts w:ascii="Times New Roman" w:hAnsi="Times New Roman" w:cs="Times New Roman"/>
        </w:rPr>
        <w:t>. – 1901. - № 4.</w:t>
      </w:r>
    </w:p>
  </w:footnote>
  <w:footnote w:id="541">
    <w:p w:rsidR="00CD0D36" w:rsidRPr="00292F8B" w:rsidRDefault="00CD0D36" w:rsidP="00F1270A">
      <w:pPr>
        <w:pStyle w:val="a5"/>
        <w:ind w:left="-284" w:hanging="567"/>
        <w:rPr>
          <w:rFonts w:ascii="Times New Roman" w:hAnsi="Times New Roman" w:cs="Times New Roman"/>
        </w:rPr>
      </w:pPr>
      <w:r>
        <w:rPr>
          <w:rStyle w:val="a7"/>
        </w:rPr>
        <w:footnoteRef/>
      </w:r>
      <w:r>
        <w:t xml:space="preserve"> </w:t>
      </w:r>
      <w:r w:rsidRPr="00292F8B">
        <w:rPr>
          <w:rFonts w:ascii="Times New Roman" w:hAnsi="Times New Roman" w:cs="Times New Roman"/>
        </w:rPr>
        <w:t>Там же.</w:t>
      </w:r>
    </w:p>
  </w:footnote>
  <w:footnote w:id="542">
    <w:p w:rsidR="00CD0D36" w:rsidRPr="001F19D8" w:rsidRDefault="00CD0D36" w:rsidP="00D771AC">
      <w:pPr>
        <w:pStyle w:val="a5"/>
        <w:ind w:left="-851"/>
        <w:jc w:val="both"/>
        <w:rPr>
          <w:rFonts w:ascii="Times New Roman" w:hAnsi="Times New Roman" w:cs="Times New Roman"/>
        </w:rPr>
      </w:pPr>
      <w:r>
        <w:rPr>
          <w:rStyle w:val="a7"/>
        </w:rPr>
        <w:footnoteRef/>
      </w:r>
      <w:r>
        <w:t xml:space="preserve"> </w:t>
      </w:r>
      <w:r w:rsidRPr="003F2934">
        <w:rPr>
          <w:rFonts w:ascii="Times New Roman" w:hAnsi="Times New Roman" w:cs="Times New Roman"/>
        </w:rPr>
        <w:t>Скалозубов Н. Удобен ли распространённый в Тобольской губернии способ пользования сенокосными угодьями? – Тобольск. – 1901. – С</w:t>
      </w:r>
      <w:r>
        <w:rPr>
          <w:rFonts w:ascii="Times New Roman" w:hAnsi="Times New Roman" w:cs="Times New Roman"/>
        </w:rPr>
        <w:t>. 1</w:t>
      </w:r>
      <w:r w:rsidRPr="003F2934">
        <w:rPr>
          <w:rFonts w:ascii="Times New Roman" w:hAnsi="Times New Roman" w:cs="Times New Roman"/>
        </w:rPr>
        <w:t>.//Научная библиотека ТГИАМЗ. ТМ 24115/97. № 3193.</w:t>
      </w:r>
    </w:p>
  </w:footnote>
  <w:footnote w:id="543">
    <w:p w:rsidR="00CD0D36" w:rsidRPr="00067AA1" w:rsidRDefault="00CD0D36" w:rsidP="00F1270A">
      <w:pPr>
        <w:pStyle w:val="a5"/>
        <w:ind w:left="-284" w:hanging="567"/>
        <w:rPr>
          <w:rFonts w:ascii="Times New Roman" w:hAnsi="Times New Roman" w:cs="Times New Roman"/>
        </w:rPr>
      </w:pPr>
      <w:r w:rsidRPr="00067AA1">
        <w:rPr>
          <w:rStyle w:val="a7"/>
          <w:rFonts w:ascii="Times New Roman" w:hAnsi="Times New Roman" w:cs="Times New Roman"/>
        </w:rPr>
        <w:footnoteRef/>
      </w:r>
      <w:r>
        <w:rPr>
          <w:rFonts w:ascii="Times New Roman" w:hAnsi="Times New Roman" w:cs="Times New Roman"/>
        </w:rPr>
        <w:t xml:space="preserve"> Там же, с</w:t>
      </w:r>
      <w:r w:rsidRPr="00067AA1">
        <w:rPr>
          <w:rFonts w:ascii="Times New Roman" w:hAnsi="Times New Roman" w:cs="Times New Roman"/>
        </w:rPr>
        <w:t>. 10.</w:t>
      </w:r>
    </w:p>
  </w:footnote>
  <w:footnote w:id="544">
    <w:p w:rsidR="00CD0D36" w:rsidRPr="00B84C44"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w:t>
      </w:r>
      <w:r w:rsidRPr="00067AA1">
        <w:rPr>
          <w:rFonts w:ascii="Times New Roman" w:hAnsi="Times New Roman" w:cs="Times New Roman"/>
        </w:rPr>
        <w:t>. 1</w:t>
      </w:r>
      <w:r>
        <w:rPr>
          <w:rFonts w:ascii="Times New Roman" w:hAnsi="Times New Roman" w:cs="Times New Roman"/>
        </w:rPr>
        <w:t>1</w:t>
      </w:r>
      <w:r w:rsidRPr="00067AA1">
        <w:rPr>
          <w:rFonts w:ascii="Times New Roman" w:hAnsi="Times New Roman" w:cs="Times New Roman"/>
        </w:rPr>
        <w:t>.</w:t>
      </w:r>
    </w:p>
  </w:footnote>
  <w:footnote w:id="545">
    <w:p w:rsidR="00CD0D36" w:rsidRPr="00FB4307" w:rsidRDefault="00CD0D36" w:rsidP="00F1270A">
      <w:pPr>
        <w:pStyle w:val="a5"/>
        <w:ind w:left="-284" w:hanging="567"/>
        <w:rPr>
          <w:rFonts w:ascii="Times New Roman" w:hAnsi="Times New Roman" w:cs="Times New Roman"/>
        </w:rPr>
      </w:pPr>
      <w:r w:rsidRPr="00FB4307">
        <w:rPr>
          <w:rStyle w:val="a7"/>
          <w:rFonts w:ascii="Times New Roman" w:hAnsi="Times New Roman" w:cs="Times New Roman"/>
        </w:rPr>
        <w:footnoteRef/>
      </w:r>
      <w:r w:rsidRPr="00FB4307">
        <w:rPr>
          <w:rFonts w:ascii="Times New Roman" w:hAnsi="Times New Roman" w:cs="Times New Roman"/>
        </w:rPr>
        <w:t xml:space="preserve"> Отдел</w:t>
      </w:r>
      <w:r>
        <w:rPr>
          <w:rFonts w:ascii="Times New Roman" w:hAnsi="Times New Roman" w:cs="Times New Roman"/>
        </w:rPr>
        <w:t xml:space="preserve"> сельского хозяйства и кустарной промышленности</w:t>
      </w:r>
      <w:r w:rsidRPr="00FB4307">
        <w:rPr>
          <w:rFonts w:ascii="Times New Roman" w:hAnsi="Times New Roman" w:cs="Times New Roman"/>
        </w:rPr>
        <w:t>. - 1898. - № 4.</w:t>
      </w:r>
    </w:p>
  </w:footnote>
  <w:footnote w:id="546">
    <w:p w:rsidR="00CD0D36" w:rsidRDefault="00CD0D36" w:rsidP="00F1270A">
      <w:pPr>
        <w:pStyle w:val="a5"/>
        <w:ind w:left="-284" w:hanging="567"/>
        <w:jc w:val="both"/>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547">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С. 36.</w:t>
      </w:r>
    </w:p>
  </w:footnote>
  <w:footnote w:id="548">
    <w:p w:rsidR="00CD0D36" w:rsidRPr="00B90DDB" w:rsidRDefault="00CD0D36" w:rsidP="00F1270A">
      <w:pPr>
        <w:pStyle w:val="a5"/>
        <w:ind w:left="-284" w:hanging="567"/>
        <w:rPr>
          <w:rFonts w:ascii="Times New Roman" w:hAnsi="Times New Roman" w:cs="Times New Roman"/>
        </w:rPr>
      </w:pPr>
      <w:r w:rsidRPr="008B357B">
        <w:rPr>
          <w:rStyle w:val="a7"/>
          <w:rFonts w:ascii="Times New Roman" w:hAnsi="Times New Roman" w:cs="Times New Roman"/>
        </w:rPr>
        <w:footnoteRef/>
      </w:r>
      <w:r w:rsidRPr="00B90DDB">
        <w:rPr>
          <w:rFonts w:ascii="Times New Roman" w:hAnsi="Times New Roman" w:cs="Times New Roman"/>
        </w:rPr>
        <w:t xml:space="preserve"> </w:t>
      </w:r>
      <w:r>
        <w:rPr>
          <w:rFonts w:ascii="Times New Roman" w:hAnsi="Times New Roman" w:cs="Times New Roman"/>
          <w:lang w:val="en-US"/>
        </w:rPr>
        <w:t>r</w:t>
      </w:r>
      <w:r w:rsidRPr="008B357B">
        <w:rPr>
          <w:rFonts w:ascii="Times New Roman" w:hAnsi="Times New Roman" w:cs="Times New Roman"/>
          <w:lang w:val="en-US"/>
        </w:rPr>
        <w:t>ud</w:t>
      </w:r>
      <w:r w:rsidRPr="00B90DDB">
        <w:rPr>
          <w:rFonts w:ascii="Times New Roman" w:hAnsi="Times New Roman" w:cs="Times New Roman"/>
        </w:rPr>
        <w:t>.</w:t>
      </w:r>
      <w:r w:rsidRPr="008B357B">
        <w:rPr>
          <w:rFonts w:ascii="Times New Roman" w:hAnsi="Times New Roman" w:cs="Times New Roman"/>
          <w:lang w:val="en-US"/>
        </w:rPr>
        <w:t>exdat</w:t>
      </w:r>
      <w:r w:rsidRPr="00B90DDB">
        <w:rPr>
          <w:rFonts w:ascii="Times New Roman" w:hAnsi="Times New Roman" w:cs="Times New Roman"/>
        </w:rPr>
        <w:t>.</w:t>
      </w:r>
      <w:r w:rsidRPr="008B357B">
        <w:rPr>
          <w:rFonts w:ascii="Times New Roman" w:hAnsi="Times New Roman" w:cs="Times New Roman"/>
          <w:lang w:val="en-US"/>
        </w:rPr>
        <w:t>com</w:t>
      </w:r>
      <w:r w:rsidRPr="00B90DDB">
        <w:rPr>
          <w:rFonts w:ascii="Times New Roman" w:hAnsi="Times New Roman" w:cs="Times New Roman"/>
        </w:rPr>
        <w:t>&gt;</w:t>
      </w:r>
      <w:r w:rsidRPr="008B357B">
        <w:rPr>
          <w:rFonts w:ascii="Times New Roman" w:hAnsi="Times New Roman" w:cs="Times New Roman"/>
          <w:lang w:val="en-US"/>
        </w:rPr>
        <w:t>docs</w:t>
      </w:r>
      <w:r w:rsidRPr="00B90DDB">
        <w:rPr>
          <w:rFonts w:ascii="Times New Roman" w:hAnsi="Times New Roman" w:cs="Times New Roman"/>
        </w:rPr>
        <w:t>/</w:t>
      </w:r>
      <w:r w:rsidRPr="008B357B">
        <w:rPr>
          <w:rFonts w:ascii="Times New Roman" w:hAnsi="Times New Roman" w:cs="Times New Roman"/>
          <w:lang w:val="en-US"/>
        </w:rPr>
        <w:t>index</w:t>
      </w:r>
      <w:r w:rsidRPr="00B90DDB">
        <w:rPr>
          <w:rFonts w:ascii="Times New Roman" w:hAnsi="Times New Roman" w:cs="Times New Roman"/>
        </w:rPr>
        <w:t>-817988.</w:t>
      </w:r>
      <w:r w:rsidRPr="008B357B">
        <w:rPr>
          <w:rFonts w:ascii="Times New Roman" w:hAnsi="Times New Roman" w:cs="Times New Roman"/>
          <w:lang w:val="en-US"/>
        </w:rPr>
        <w:t>htm</w:t>
      </w:r>
    </w:p>
  </w:footnote>
  <w:footnote w:id="549">
    <w:p w:rsidR="00CD0D36" w:rsidRDefault="00CD0D36" w:rsidP="00F1270A">
      <w:pPr>
        <w:pStyle w:val="a5"/>
        <w:ind w:left="-284" w:hanging="567"/>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xml:space="preserve">. </w:t>
      </w:r>
      <w:r>
        <w:rPr>
          <w:rFonts w:ascii="Times New Roman" w:hAnsi="Times New Roman" w:cs="Times New Roman"/>
        </w:rPr>
        <w:t>–</w:t>
      </w:r>
      <w:r w:rsidRPr="007005A7">
        <w:rPr>
          <w:rFonts w:ascii="Times New Roman" w:hAnsi="Times New Roman" w:cs="Times New Roman"/>
        </w:rPr>
        <w:t xml:space="preserve"> С</w:t>
      </w:r>
      <w:r>
        <w:rPr>
          <w:rFonts w:ascii="Times New Roman" w:hAnsi="Times New Roman" w:cs="Times New Roman"/>
        </w:rPr>
        <w:t>. 39.</w:t>
      </w:r>
    </w:p>
  </w:footnote>
  <w:footnote w:id="550">
    <w:p w:rsidR="00CD0D36" w:rsidRPr="00D73821" w:rsidRDefault="00CD0D36" w:rsidP="00F1270A">
      <w:pPr>
        <w:pStyle w:val="a5"/>
        <w:ind w:left="-284" w:hanging="567"/>
        <w:rPr>
          <w:rFonts w:ascii="Times New Roman" w:hAnsi="Times New Roman" w:cs="Times New Roman"/>
        </w:rPr>
      </w:pPr>
      <w:r>
        <w:rPr>
          <w:rStyle w:val="a7"/>
        </w:rPr>
        <w:footnoteRef/>
      </w:r>
      <w:r>
        <w:t xml:space="preserve"> </w:t>
      </w:r>
      <w:r w:rsidRPr="00FB4307">
        <w:rPr>
          <w:rFonts w:ascii="Times New Roman" w:hAnsi="Times New Roman" w:cs="Times New Roman"/>
        </w:rPr>
        <w:t>Отдел</w:t>
      </w:r>
      <w:r>
        <w:rPr>
          <w:rFonts w:ascii="Times New Roman" w:hAnsi="Times New Roman" w:cs="Times New Roman"/>
        </w:rPr>
        <w:t xml:space="preserve"> сельского хозяйства и кустарной промышленности. - 1896. - № 4.</w:t>
      </w:r>
    </w:p>
  </w:footnote>
  <w:footnote w:id="551">
    <w:p w:rsidR="00CD0D36" w:rsidRDefault="00CD0D36" w:rsidP="00F1270A">
      <w:pPr>
        <w:pStyle w:val="a5"/>
        <w:ind w:left="-284" w:hanging="567"/>
        <w:jc w:val="both"/>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552">
    <w:p w:rsidR="00CD0D36" w:rsidRPr="005A1EA9" w:rsidRDefault="00CD0D36" w:rsidP="003F1291">
      <w:pPr>
        <w:pStyle w:val="a5"/>
        <w:ind w:left="-851"/>
        <w:jc w:val="both"/>
        <w:rPr>
          <w:rFonts w:ascii="Times New Roman" w:hAnsi="Times New Roman" w:cs="Times New Roman"/>
        </w:rPr>
      </w:pPr>
      <w:r w:rsidRPr="005A1EA9">
        <w:rPr>
          <w:rStyle w:val="a7"/>
          <w:rFonts w:ascii="Times New Roman" w:hAnsi="Times New Roman" w:cs="Times New Roman"/>
        </w:rPr>
        <w:footnoteRef/>
      </w:r>
      <w:r w:rsidRPr="005A1EA9">
        <w:rPr>
          <w:rFonts w:ascii="Times New Roman" w:hAnsi="Times New Roman" w:cs="Times New Roman"/>
        </w:rPr>
        <w:t xml:space="preserve"> Скалозубов Н. Л. </w:t>
      </w:r>
      <w:r w:rsidRPr="005A1EA9">
        <w:rPr>
          <w:rStyle w:val="apple-converted-space"/>
          <w:rFonts w:ascii="Times New Roman" w:hAnsi="Times New Roman" w:cs="Times New Roman"/>
          <w:color w:val="000000"/>
          <w:shd w:val="clear" w:color="auto" w:fill="FFFFFF"/>
        </w:rPr>
        <w:t>Какое значение имеет с точки зрения интересов крестьянского хозяйства развитие в Тобольской губернии маслоделия. – Тобольск. – Типография Тобольского Епархиального Братства. – 1897. – С. 11//Научная библиотека ТГИАМЗ. № 5485.</w:t>
      </w:r>
    </w:p>
  </w:footnote>
  <w:footnote w:id="553">
    <w:p w:rsidR="00CD0D36" w:rsidRPr="008A7A2F" w:rsidRDefault="00CD0D36" w:rsidP="00F1270A">
      <w:pPr>
        <w:pStyle w:val="a5"/>
        <w:ind w:left="-284" w:hanging="567"/>
        <w:rPr>
          <w:rFonts w:ascii="Times New Roman" w:hAnsi="Times New Roman" w:cs="Times New Roman"/>
        </w:rPr>
      </w:pPr>
      <w:r w:rsidRPr="008A7A2F">
        <w:rPr>
          <w:rStyle w:val="a7"/>
          <w:rFonts w:ascii="Times New Roman" w:hAnsi="Times New Roman" w:cs="Times New Roman"/>
        </w:rPr>
        <w:footnoteRef/>
      </w:r>
      <w:r>
        <w:rPr>
          <w:rFonts w:ascii="Times New Roman" w:hAnsi="Times New Roman" w:cs="Times New Roman"/>
        </w:rPr>
        <w:t xml:space="preserve"> Там же, с</w:t>
      </w:r>
      <w:r w:rsidRPr="008A7A2F">
        <w:rPr>
          <w:rFonts w:ascii="Times New Roman" w:hAnsi="Times New Roman" w:cs="Times New Roman"/>
        </w:rPr>
        <w:t>. 1.</w:t>
      </w:r>
    </w:p>
  </w:footnote>
  <w:footnote w:id="554">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8A7A2F">
        <w:rPr>
          <w:rFonts w:ascii="Times New Roman" w:hAnsi="Times New Roman" w:cs="Times New Roman"/>
        </w:rPr>
        <w:t xml:space="preserve">. </w:t>
      </w:r>
      <w:r>
        <w:rPr>
          <w:rFonts w:ascii="Times New Roman" w:hAnsi="Times New Roman" w:cs="Times New Roman"/>
        </w:rPr>
        <w:t>5</w:t>
      </w:r>
      <w:r w:rsidRPr="008A7A2F">
        <w:rPr>
          <w:rFonts w:ascii="Times New Roman" w:hAnsi="Times New Roman" w:cs="Times New Roman"/>
        </w:rPr>
        <w:t>.</w:t>
      </w:r>
    </w:p>
  </w:footnote>
  <w:footnote w:id="555">
    <w:p w:rsidR="00CD0D36" w:rsidRPr="00B75B45" w:rsidRDefault="00CD0D36" w:rsidP="00F1270A">
      <w:pPr>
        <w:pStyle w:val="a5"/>
        <w:ind w:left="-284" w:hanging="567"/>
        <w:rPr>
          <w:rFonts w:ascii="Times New Roman" w:hAnsi="Times New Roman" w:cs="Times New Roman"/>
        </w:rPr>
      </w:pPr>
      <w:r w:rsidRPr="00B75B45">
        <w:rPr>
          <w:rStyle w:val="a7"/>
          <w:rFonts w:ascii="Times New Roman" w:hAnsi="Times New Roman" w:cs="Times New Roman"/>
        </w:rPr>
        <w:footnoteRef/>
      </w:r>
      <w:r>
        <w:rPr>
          <w:rFonts w:ascii="Times New Roman" w:hAnsi="Times New Roman" w:cs="Times New Roman"/>
        </w:rPr>
        <w:t xml:space="preserve"> Там же, с.</w:t>
      </w:r>
      <w:r w:rsidRPr="00B75B45">
        <w:rPr>
          <w:rFonts w:ascii="Times New Roman" w:hAnsi="Times New Roman" w:cs="Times New Roman"/>
        </w:rPr>
        <w:t xml:space="preserve"> 8.</w:t>
      </w:r>
    </w:p>
  </w:footnote>
  <w:footnote w:id="556">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9</w:t>
      </w:r>
      <w:r w:rsidRPr="00B75B45">
        <w:rPr>
          <w:rFonts w:ascii="Times New Roman" w:hAnsi="Times New Roman" w:cs="Times New Roman"/>
        </w:rPr>
        <w:t>.</w:t>
      </w:r>
    </w:p>
  </w:footnote>
  <w:footnote w:id="557">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11</w:t>
      </w:r>
      <w:r w:rsidRPr="00B75B45">
        <w:rPr>
          <w:rFonts w:ascii="Times New Roman" w:hAnsi="Times New Roman" w:cs="Times New Roman"/>
        </w:rPr>
        <w:t>.</w:t>
      </w:r>
    </w:p>
  </w:footnote>
  <w:footnote w:id="558">
    <w:p w:rsidR="00CD0D36" w:rsidRPr="00563639" w:rsidRDefault="00CD0D36" w:rsidP="00F1270A">
      <w:pPr>
        <w:pStyle w:val="a5"/>
        <w:ind w:left="-284" w:hanging="567"/>
        <w:rPr>
          <w:rFonts w:ascii="Times New Roman" w:hAnsi="Times New Roman" w:cs="Times New Roman"/>
        </w:rPr>
      </w:pPr>
      <w:r w:rsidRPr="00563639">
        <w:rPr>
          <w:rStyle w:val="a7"/>
          <w:rFonts w:ascii="Times New Roman" w:hAnsi="Times New Roman" w:cs="Times New Roman"/>
        </w:rPr>
        <w:footnoteRef/>
      </w:r>
      <w:r w:rsidRPr="00563639">
        <w:rPr>
          <w:rFonts w:ascii="Times New Roman" w:hAnsi="Times New Roman" w:cs="Times New Roman"/>
        </w:rPr>
        <w:t xml:space="preserve"> Курсив Скалозубова</w:t>
      </w:r>
    </w:p>
  </w:footnote>
  <w:footnote w:id="559">
    <w:p w:rsidR="00CD0D36" w:rsidRPr="005047C8" w:rsidRDefault="00CD0D36" w:rsidP="00A04F0D">
      <w:pPr>
        <w:pStyle w:val="a5"/>
        <w:ind w:left="-851"/>
        <w:jc w:val="both"/>
        <w:rPr>
          <w:rFonts w:ascii="Times New Roman" w:hAnsi="Times New Roman" w:cs="Times New Roman"/>
        </w:rPr>
      </w:pPr>
      <w:r w:rsidRPr="005047C8">
        <w:rPr>
          <w:rStyle w:val="a7"/>
          <w:rFonts w:ascii="Times New Roman" w:hAnsi="Times New Roman" w:cs="Times New Roman"/>
        </w:rPr>
        <w:footnoteRef/>
      </w:r>
      <w:r w:rsidRPr="005047C8">
        <w:rPr>
          <w:rFonts w:ascii="Times New Roman" w:hAnsi="Times New Roman" w:cs="Times New Roman"/>
        </w:rPr>
        <w:t xml:space="preserve">  Скалозубов Н. Л. Маслоделие и условия </w:t>
      </w:r>
      <w:r w:rsidRPr="005047C8">
        <w:rPr>
          <w:rStyle w:val="apple-converted-space"/>
          <w:rFonts w:ascii="Times New Roman" w:hAnsi="Times New Roman" w:cs="Times New Roman"/>
          <w:color w:val="000000"/>
          <w:shd w:val="clear" w:color="auto" w:fill="FFFFFF"/>
        </w:rPr>
        <w:t>крестьянского молочного скотоводства в Курганском округе Тобольской губернии. – Тобольск. – 1898. – С. 10-11//Научная библиотека ТГИАМЗ. № 10639.</w:t>
      </w:r>
    </w:p>
  </w:footnote>
  <w:footnote w:id="560">
    <w:p w:rsidR="00CD0D36" w:rsidRDefault="00CD0D36" w:rsidP="00F1270A">
      <w:pPr>
        <w:pStyle w:val="a5"/>
        <w:ind w:left="-284" w:hanging="567"/>
      </w:pPr>
      <w:r>
        <w:rPr>
          <w:rStyle w:val="a7"/>
        </w:rPr>
        <w:footnoteRef/>
      </w:r>
      <w:r>
        <w:t xml:space="preserve"> </w:t>
      </w:r>
      <w:r w:rsidRPr="00FB4307">
        <w:rPr>
          <w:rFonts w:ascii="Times New Roman" w:hAnsi="Times New Roman" w:cs="Times New Roman"/>
        </w:rPr>
        <w:t>Отдел</w:t>
      </w:r>
      <w:r>
        <w:rPr>
          <w:rFonts w:ascii="Times New Roman" w:hAnsi="Times New Roman" w:cs="Times New Roman"/>
        </w:rPr>
        <w:t xml:space="preserve"> сельского хозяйства и кустарной промышленности. - 1898. - № 12.</w:t>
      </w:r>
    </w:p>
  </w:footnote>
  <w:footnote w:id="561">
    <w:p w:rsidR="00CD0D36" w:rsidRPr="00A16704" w:rsidRDefault="00CD0D36" w:rsidP="00A04F0D">
      <w:pPr>
        <w:pStyle w:val="a5"/>
        <w:ind w:left="-851"/>
        <w:jc w:val="both"/>
        <w:rPr>
          <w:rFonts w:ascii="Times New Roman" w:hAnsi="Times New Roman" w:cs="Times New Roman"/>
        </w:rPr>
      </w:pPr>
      <w:r>
        <w:rPr>
          <w:rStyle w:val="a7"/>
        </w:rPr>
        <w:footnoteRef/>
      </w:r>
      <w:r>
        <w:t xml:space="preserve"> </w:t>
      </w:r>
      <w:r w:rsidRPr="005047C8">
        <w:rPr>
          <w:rFonts w:ascii="Times New Roman" w:hAnsi="Times New Roman" w:cs="Times New Roman"/>
        </w:rPr>
        <w:t xml:space="preserve">Скалозубов Н. Л. Маслоделие и условия </w:t>
      </w:r>
      <w:r w:rsidRPr="005047C8">
        <w:rPr>
          <w:rStyle w:val="apple-converted-space"/>
          <w:rFonts w:ascii="Times New Roman" w:hAnsi="Times New Roman" w:cs="Times New Roman"/>
          <w:color w:val="000000"/>
          <w:shd w:val="clear" w:color="auto" w:fill="FFFFFF"/>
        </w:rPr>
        <w:t>крестьянского молочного скотоводства в Курганском округе Тобольской губернии. – Тобольск. – 1898. – С. 1</w:t>
      </w:r>
      <w:r>
        <w:rPr>
          <w:rStyle w:val="apple-converted-space"/>
          <w:rFonts w:ascii="Times New Roman" w:hAnsi="Times New Roman" w:cs="Times New Roman"/>
          <w:color w:val="000000"/>
          <w:shd w:val="clear" w:color="auto" w:fill="FFFFFF"/>
        </w:rPr>
        <w:t>4</w:t>
      </w:r>
      <w:r w:rsidRPr="005047C8">
        <w:rPr>
          <w:rStyle w:val="apple-converted-space"/>
          <w:rFonts w:ascii="Times New Roman" w:hAnsi="Times New Roman" w:cs="Times New Roman"/>
          <w:color w:val="000000"/>
          <w:shd w:val="clear" w:color="auto" w:fill="FFFFFF"/>
        </w:rPr>
        <w:t>//Научная библиотека ТГИАМЗ. № 10639.</w:t>
      </w:r>
    </w:p>
  </w:footnote>
  <w:footnote w:id="562">
    <w:p w:rsidR="00CD0D36" w:rsidRPr="00BD7BAB" w:rsidRDefault="00CD0D36" w:rsidP="00F1270A">
      <w:pPr>
        <w:pStyle w:val="a5"/>
        <w:ind w:left="-284" w:hanging="567"/>
        <w:rPr>
          <w:rFonts w:ascii="Times New Roman" w:hAnsi="Times New Roman" w:cs="Times New Roman"/>
        </w:rPr>
      </w:pPr>
      <w:r w:rsidRPr="00BD7BAB">
        <w:rPr>
          <w:rStyle w:val="a7"/>
          <w:rFonts w:ascii="Times New Roman" w:hAnsi="Times New Roman" w:cs="Times New Roman"/>
        </w:rPr>
        <w:footnoteRef/>
      </w:r>
      <w:r>
        <w:rPr>
          <w:rFonts w:ascii="Times New Roman" w:hAnsi="Times New Roman" w:cs="Times New Roman"/>
        </w:rPr>
        <w:t xml:space="preserve"> Там же, с</w:t>
      </w:r>
      <w:r w:rsidRPr="00BD7BAB">
        <w:rPr>
          <w:rFonts w:ascii="Times New Roman" w:hAnsi="Times New Roman" w:cs="Times New Roman"/>
        </w:rPr>
        <w:t>. 29.</w:t>
      </w:r>
    </w:p>
  </w:footnote>
  <w:footnote w:id="563">
    <w:p w:rsidR="00CD0D36" w:rsidRPr="00BD7BAB" w:rsidRDefault="00CD0D36" w:rsidP="00F1270A">
      <w:pPr>
        <w:pStyle w:val="a5"/>
        <w:ind w:left="-284" w:hanging="567"/>
        <w:rPr>
          <w:rFonts w:ascii="Times New Roman" w:hAnsi="Times New Roman" w:cs="Times New Roman"/>
        </w:rPr>
      </w:pPr>
      <w:r w:rsidRPr="00BD7BAB">
        <w:rPr>
          <w:rStyle w:val="a7"/>
          <w:rFonts w:ascii="Times New Roman" w:hAnsi="Times New Roman" w:cs="Times New Roman"/>
        </w:rPr>
        <w:footnoteRef/>
      </w:r>
      <w:r>
        <w:rPr>
          <w:rFonts w:ascii="Times New Roman" w:hAnsi="Times New Roman" w:cs="Times New Roman"/>
        </w:rPr>
        <w:t xml:space="preserve"> Там же, с</w:t>
      </w:r>
      <w:r w:rsidRPr="00BD7BAB">
        <w:rPr>
          <w:rFonts w:ascii="Times New Roman" w:hAnsi="Times New Roman" w:cs="Times New Roman"/>
        </w:rPr>
        <w:t>. 1, 2.</w:t>
      </w:r>
    </w:p>
  </w:footnote>
  <w:footnote w:id="564">
    <w:p w:rsidR="00CD0D36" w:rsidRPr="00BD7BAB" w:rsidRDefault="00CD0D36" w:rsidP="00A04F0D">
      <w:pPr>
        <w:pStyle w:val="a5"/>
        <w:ind w:left="-851"/>
        <w:rPr>
          <w:rFonts w:ascii="Times New Roman" w:hAnsi="Times New Roman" w:cs="Times New Roman"/>
        </w:rPr>
      </w:pPr>
      <w:r w:rsidRPr="00BD7BAB">
        <w:rPr>
          <w:rStyle w:val="a7"/>
          <w:rFonts w:ascii="Times New Roman" w:hAnsi="Times New Roman" w:cs="Times New Roman"/>
        </w:rPr>
        <w:footnoteRef/>
      </w:r>
      <w:r w:rsidRPr="00BD7BAB">
        <w:rPr>
          <w:rFonts w:ascii="Times New Roman" w:hAnsi="Times New Roman" w:cs="Times New Roman"/>
        </w:rPr>
        <w:t xml:space="preserve"> Отчёт о деятельности 1-го Тобольского Отдела Императорского Московского Общества сельского хозяйства за 1898 г.//Сибирский листок. – 1899. - № 18.</w:t>
      </w:r>
    </w:p>
  </w:footnote>
  <w:footnote w:id="565">
    <w:p w:rsidR="00CD0D36" w:rsidRDefault="00CD0D36" w:rsidP="00F1270A">
      <w:pPr>
        <w:pStyle w:val="a5"/>
        <w:ind w:left="-284" w:hanging="567"/>
      </w:pPr>
      <w:r>
        <w:rPr>
          <w:rStyle w:val="a7"/>
        </w:rPr>
        <w:footnoteRef/>
      </w:r>
      <w:r>
        <w:t xml:space="preserve"> </w:t>
      </w:r>
      <w:r w:rsidRPr="00BD7BAB">
        <w:rPr>
          <w:rFonts w:ascii="Times New Roman" w:hAnsi="Times New Roman" w:cs="Times New Roman"/>
        </w:rPr>
        <w:t>Там же.</w:t>
      </w:r>
    </w:p>
  </w:footnote>
  <w:footnote w:id="566">
    <w:p w:rsidR="00CD0D36" w:rsidRDefault="00CD0D36" w:rsidP="00F1270A">
      <w:pPr>
        <w:pStyle w:val="a5"/>
        <w:ind w:left="-284" w:hanging="567"/>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71.</w:t>
      </w:r>
    </w:p>
  </w:footnote>
  <w:footnote w:id="567">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w:t>
      </w:r>
      <w:r>
        <w:rPr>
          <w:rFonts w:ascii="Times New Roman" w:hAnsi="Times New Roman" w:cs="Times New Roman"/>
        </w:rPr>
        <w:t>«</w:t>
      </w:r>
      <w:r w:rsidRPr="001C44A1">
        <w:rPr>
          <w:rFonts w:ascii="Times New Roman" w:hAnsi="Times New Roman" w:cs="Times New Roman"/>
        </w:rPr>
        <w:t>Сибирский листок</w:t>
      </w:r>
      <w:r>
        <w:rPr>
          <w:rFonts w:ascii="Times New Roman" w:hAnsi="Times New Roman" w:cs="Times New Roman"/>
        </w:rPr>
        <w:t>»</w:t>
      </w:r>
      <w:r w:rsidRPr="001C44A1">
        <w:rPr>
          <w:rFonts w:ascii="Times New Roman" w:hAnsi="Times New Roman" w:cs="Times New Roman"/>
        </w:rPr>
        <w:t>. – 1901. - № 38.</w:t>
      </w:r>
    </w:p>
  </w:footnote>
  <w:footnote w:id="568">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Скалозубова А. В. Н. Л. Скалозубов Краткая биография. Научная библиотека ТГИАМЗ. № 51.</w:t>
      </w:r>
    </w:p>
  </w:footnote>
  <w:footnote w:id="569">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Шелухин И. С. Николай Лукич Скалозубов. – Новосиб. кн. изд-во. – 1961. – С. 35.</w:t>
      </w:r>
    </w:p>
  </w:footnote>
  <w:footnote w:id="570">
    <w:p w:rsidR="00CD0D36" w:rsidRPr="001C44A1" w:rsidRDefault="00CD0D36" w:rsidP="00A04F0D">
      <w:pPr>
        <w:pStyle w:val="a5"/>
        <w:ind w:left="-851"/>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К вопросу о мерах улучшения крестьянского хозяйства Тобольской губернии и о местных органах для приведения этих мер в жизнь. – Сибирский листок. – 1901. - № 41.</w:t>
      </w:r>
    </w:p>
  </w:footnote>
  <w:footnote w:id="571">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w:t>
      </w:r>
      <w:r>
        <w:rPr>
          <w:rFonts w:ascii="Times New Roman" w:hAnsi="Times New Roman" w:cs="Times New Roman"/>
        </w:rPr>
        <w:t>«</w:t>
      </w:r>
      <w:r w:rsidRPr="001C44A1">
        <w:rPr>
          <w:rFonts w:ascii="Times New Roman" w:hAnsi="Times New Roman" w:cs="Times New Roman"/>
        </w:rPr>
        <w:t>Сибирский листок</w:t>
      </w:r>
      <w:r>
        <w:rPr>
          <w:rFonts w:ascii="Times New Roman" w:hAnsi="Times New Roman" w:cs="Times New Roman"/>
        </w:rPr>
        <w:t>»</w:t>
      </w:r>
      <w:r w:rsidRPr="001C44A1">
        <w:rPr>
          <w:rFonts w:ascii="Times New Roman" w:hAnsi="Times New Roman" w:cs="Times New Roman"/>
        </w:rPr>
        <w:t>. – 1901. - № 23.</w:t>
      </w:r>
    </w:p>
  </w:footnote>
  <w:footnote w:id="572">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Шелухин И. С. Николай Лукич Скалозубов. – Новосиб. кн. изд-во. – 1961. – С. 35.</w:t>
      </w:r>
    </w:p>
  </w:footnote>
  <w:footnote w:id="573">
    <w:p w:rsidR="00CD0D36" w:rsidRPr="001A2AA8" w:rsidRDefault="00CD0D36" w:rsidP="00F1270A">
      <w:pPr>
        <w:pStyle w:val="a5"/>
        <w:ind w:left="-284" w:hanging="567"/>
        <w:rPr>
          <w:rFonts w:ascii="Times New Roman" w:hAnsi="Times New Roman" w:cs="Times New Roman"/>
        </w:rPr>
      </w:pPr>
      <w:r>
        <w:rPr>
          <w:rStyle w:val="a7"/>
        </w:rPr>
        <w:footnoteRef/>
      </w:r>
      <w:r>
        <w:t xml:space="preserve"> </w:t>
      </w:r>
      <w:r w:rsidRPr="001C44A1">
        <w:rPr>
          <w:rFonts w:ascii="Times New Roman" w:hAnsi="Times New Roman" w:cs="Times New Roman"/>
        </w:rPr>
        <w:t xml:space="preserve">Плющев В. Союз Сибирский маслодельных артелей. – Кн. 3 . Белые лебеди </w:t>
      </w:r>
      <w:r>
        <w:rPr>
          <w:rFonts w:ascii="Times New Roman" w:hAnsi="Times New Roman" w:cs="Times New Roman"/>
        </w:rPr>
        <w:t xml:space="preserve">(1907-1913). - Курган. – 2001. </w:t>
      </w:r>
    </w:p>
  </w:footnote>
  <w:footnote w:id="574">
    <w:p w:rsidR="00CD0D36" w:rsidRPr="001C44A1" w:rsidRDefault="00CD0D36" w:rsidP="0048252D">
      <w:pPr>
        <w:pStyle w:val="a5"/>
        <w:ind w:left="-851"/>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Пигнатти В. Н. Николай Лукич Скалозубов и его деятельность в Тобольской губернии. – ЕТГМ. – Вып. </w:t>
      </w:r>
      <w:r w:rsidRPr="001C44A1">
        <w:rPr>
          <w:rFonts w:ascii="Times New Roman" w:hAnsi="Times New Roman" w:cs="Times New Roman"/>
          <w:lang w:val="en-US"/>
        </w:rPr>
        <w:t>XXVII</w:t>
      </w:r>
      <w:r w:rsidRPr="001C44A1">
        <w:rPr>
          <w:rFonts w:ascii="Times New Roman" w:hAnsi="Times New Roman" w:cs="Times New Roman"/>
        </w:rPr>
        <w:t>. – С. 72.</w:t>
      </w:r>
    </w:p>
  </w:footnote>
  <w:footnote w:id="575">
    <w:p w:rsidR="00CD0D36" w:rsidRPr="001218E1" w:rsidRDefault="00CD0D36" w:rsidP="00F1270A">
      <w:pPr>
        <w:pStyle w:val="a5"/>
        <w:ind w:left="-284" w:hanging="567"/>
        <w:rPr>
          <w:rFonts w:ascii="Times New Roman" w:hAnsi="Times New Roman" w:cs="Times New Roman"/>
        </w:rPr>
      </w:pPr>
      <w:r>
        <w:rPr>
          <w:rStyle w:val="a7"/>
        </w:rPr>
        <w:footnoteRef/>
      </w:r>
      <w:r>
        <w:t xml:space="preserve"> </w:t>
      </w:r>
      <w:r w:rsidRPr="001C44A1">
        <w:rPr>
          <w:rFonts w:ascii="Times New Roman" w:hAnsi="Times New Roman" w:cs="Times New Roman"/>
        </w:rPr>
        <w:t xml:space="preserve">Плющев В. Союз Сибирский маслодельных артелей. – Кн. 3 . Белые лебеди </w:t>
      </w:r>
      <w:r>
        <w:rPr>
          <w:rFonts w:ascii="Times New Roman" w:hAnsi="Times New Roman" w:cs="Times New Roman"/>
        </w:rPr>
        <w:t xml:space="preserve">(1907-1913). - Курган. – 2001. </w:t>
      </w:r>
    </w:p>
  </w:footnote>
  <w:footnote w:id="576">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 xml:space="preserve"> Там же</w:t>
      </w:r>
      <w:r w:rsidRPr="001C44A1">
        <w:rPr>
          <w:rFonts w:ascii="Times New Roman" w:hAnsi="Times New Roman" w:cs="Times New Roman"/>
        </w:rPr>
        <w:t xml:space="preserve">. </w:t>
      </w:r>
    </w:p>
  </w:footnote>
  <w:footnote w:id="577">
    <w:p w:rsidR="00CD0D36" w:rsidRPr="001C44A1" w:rsidRDefault="00CD0D36" w:rsidP="003A5A23">
      <w:pPr>
        <w:pStyle w:val="a5"/>
        <w:ind w:left="-709" w:hanging="142"/>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Пигнатти В. Н. Николай Лукич Скалозубов и его деятельность в Тобольской губернии. – ЕТГМ. – Вып. </w:t>
      </w:r>
      <w:r w:rsidRPr="001C44A1">
        <w:rPr>
          <w:rFonts w:ascii="Times New Roman" w:hAnsi="Times New Roman" w:cs="Times New Roman"/>
          <w:lang w:val="en-US"/>
        </w:rPr>
        <w:t>XXVII</w:t>
      </w:r>
      <w:r w:rsidRPr="001C44A1">
        <w:rPr>
          <w:rFonts w:ascii="Times New Roman" w:hAnsi="Times New Roman" w:cs="Times New Roman"/>
        </w:rPr>
        <w:t>. –  С. 73.</w:t>
      </w:r>
    </w:p>
  </w:footnote>
  <w:footnote w:id="578">
    <w:p w:rsidR="00CD0D36" w:rsidRPr="001C44A1" w:rsidRDefault="00CD0D36" w:rsidP="003A5A23">
      <w:pPr>
        <w:pStyle w:val="a5"/>
        <w:ind w:left="-851"/>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Скалозубов Н. Л. О свиноводстве в Тобольской губернии. – Тобольск. – типография епарх. братства. – 1906. – С. </w:t>
      </w:r>
      <w:r w:rsidRPr="001C44A1">
        <w:rPr>
          <w:rFonts w:ascii="Times New Roman" w:hAnsi="Times New Roman" w:cs="Times New Roman"/>
          <w:lang w:val="en-US"/>
        </w:rPr>
        <w:t>I</w:t>
      </w:r>
      <w:r w:rsidRPr="001C44A1">
        <w:rPr>
          <w:rFonts w:ascii="Times New Roman" w:hAnsi="Times New Roman" w:cs="Times New Roman"/>
        </w:rPr>
        <w:t xml:space="preserve">. </w:t>
      </w:r>
    </w:p>
  </w:footnote>
  <w:footnote w:id="579">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 xml:space="preserve"> Там же, с</w:t>
      </w:r>
      <w:r w:rsidRPr="001C44A1">
        <w:rPr>
          <w:rFonts w:ascii="Times New Roman" w:hAnsi="Times New Roman" w:cs="Times New Roman"/>
        </w:rPr>
        <w:t>. 72.</w:t>
      </w:r>
    </w:p>
  </w:footnote>
  <w:footnote w:id="580">
    <w:p w:rsidR="00CD0D36" w:rsidRPr="001C44A1" w:rsidRDefault="00CD0D36" w:rsidP="003A5A23">
      <w:pPr>
        <w:pStyle w:val="a5"/>
        <w:ind w:left="-851"/>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Суринов В. М. Николай Лукич Скалозубов (1861-1915) (из истории сибирского краеведения)// Тюменский областной краеведческий музей. Ежегодник. 1961-1962. – Вып. 3. – С. 79.</w:t>
      </w:r>
    </w:p>
  </w:footnote>
  <w:footnote w:id="581">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w:t>
      </w:r>
      <w:r>
        <w:rPr>
          <w:rFonts w:ascii="Times New Roman" w:hAnsi="Times New Roman" w:cs="Times New Roman"/>
        </w:rPr>
        <w:t>«</w:t>
      </w:r>
      <w:r w:rsidRPr="001C44A1">
        <w:rPr>
          <w:rFonts w:ascii="Times New Roman" w:hAnsi="Times New Roman" w:cs="Times New Roman"/>
        </w:rPr>
        <w:t>Сибирский листок</w:t>
      </w:r>
      <w:r>
        <w:rPr>
          <w:rFonts w:ascii="Times New Roman" w:hAnsi="Times New Roman" w:cs="Times New Roman"/>
        </w:rPr>
        <w:t>»</w:t>
      </w:r>
      <w:r w:rsidRPr="001C44A1">
        <w:rPr>
          <w:rFonts w:ascii="Times New Roman" w:hAnsi="Times New Roman" w:cs="Times New Roman"/>
        </w:rPr>
        <w:t>. – 1901. - № 98.</w:t>
      </w:r>
    </w:p>
  </w:footnote>
  <w:footnote w:id="582">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Скалозубова А. В. Н. Л. Скалозубов Краткая биография. Научная библиотека ТГИАМЗ. № 51.</w:t>
      </w:r>
    </w:p>
  </w:footnote>
  <w:footnote w:id="583">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w:t>
      </w:r>
      <w:r>
        <w:rPr>
          <w:rFonts w:ascii="Times New Roman" w:hAnsi="Times New Roman" w:cs="Times New Roman"/>
        </w:rPr>
        <w:t>«</w:t>
      </w:r>
      <w:r w:rsidRPr="001C44A1">
        <w:rPr>
          <w:rFonts w:ascii="Times New Roman" w:hAnsi="Times New Roman" w:cs="Times New Roman"/>
        </w:rPr>
        <w:t>Сибирский листок</w:t>
      </w:r>
      <w:r>
        <w:rPr>
          <w:rFonts w:ascii="Times New Roman" w:hAnsi="Times New Roman" w:cs="Times New Roman"/>
        </w:rPr>
        <w:t>»</w:t>
      </w:r>
      <w:r w:rsidRPr="001C44A1">
        <w:rPr>
          <w:rFonts w:ascii="Times New Roman" w:hAnsi="Times New Roman" w:cs="Times New Roman"/>
        </w:rPr>
        <w:t>. – 1900. - № 17.</w:t>
      </w:r>
    </w:p>
  </w:footnote>
  <w:footnote w:id="584">
    <w:p w:rsidR="00CD0D36" w:rsidRPr="001C44A1" w:rsidRDefault="00CD0D36" w:rsidP="00F02EC4">
      <w:pPr>
        <w:pStyle w:val="a5"/>
        <w:ind w:left="-851"/>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Скалозубов Н. Л. О ближайших нуждах сельского хозяйства в Тобольской губернии//научная библиотека ТГИАМЗ. №3005. – С. 10.</w:t>
      </w:r>
    </w:p>
  </w:footnote>
  <w:footnote w:id="585">
    <w:p w:rsidR="00CD0D36" w:rsidRDefault="00CD0D36" w:rsidP="00F1270A">
      <w:pPr>
        <w:pStyle w:val="a5"/>
        <w:ind w:left="-284" w:hanging="567"/>
        <w:jc w:val="both"/>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586">
    <w:p w:rsidR="00CD0D36" w:rsidRDefault="00CD0D36" w:rsidP="00F02EC4">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64.</w:t>
      </w:r>
    </w:p>
  </w:footnote>
  <w:footnote w:id="587">
    <w:p w:rsidR="00CD0D36" w:rsidRPr="001C44A1" w:rsidRDefault="00CD0D36" w:rsidP="00DC6855">
      <w:pPr>
        <w:pStyle w:val="a5"/>
        <w:ind w:left="-851"/>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Скалозубов Н. Л. О ближайших нуждах сельского хозяйства в Тобольской губернии//научная библиотека ТГИАМЗ. №3005. – С. 12.</w:t>
      </w:r>
    </w:p>
  </w:footnote>
  <w:footnote w:id="588">
    <w:p w:rsidR="00CD0D36" w:rsidRPr="001C44A1" w:rsidRDefault="00CD0D36" w:rsidP="006A6876">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 xml:space="preserve"> Там же, с</w:t>
      </w:r>
      <w:r w:rsidRPr="001C44A1">
        <w:rPr>
          <w:rFonts w:ascii="Times New Roman" w:hAnsi="Times New Roman" w:cs="Times New Roman"/>
        </w:rPr>
        <w:t>. 13.</w:t>
      </w:r>
    </w:p>
  </w:footnote>
  <w:footnote w:id="589">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Отдел сельского хозяйства и кустарной промышленности. – 1899. - № 2.</w:t>
      </w:r>
    </w:p>
  </w:footnote>
  <w:footnote w:id="590">
    <w:p w:rsidR="00CD0D36" w:rsidRPr="002E0717" w:rsidRDefault="00CD0D36" w:rsidP="00F1270A">
      <w:pPr>
        <w:pStyle w:val="a5"/>
        <w:ind w:left="-284" w:hanging="567"/>
        <w:rPr>
          <w:rFonts w:ascii="Times New Roman" w:hAnsi="Times New Roman" w:cs="Times New Roman"/>
        </w:rPr>
      </w:pPr>
      <w:r w:rsidRPr="00933AB7">
        <w:rPr>
          <w:rStyle w:val="a7"/>
          <w:rFonts w:ascii="Times New Roman" w:hAnsi="Times New Roman" w:cs="Times New Roman"/>
        </w:rPr>
        <w:footnoteRef/>
      </w:r>
      <w:r w:rsidRPr="00933AB7">
        <w:rPr>
          <w:rFonts w:ascii="Times New Roman" w:hAnsi="Times New Roman" w:cs="Times New Roman"/>
        </w:rPr>
        <w:t xml:space="preserve"> Тобольские губернские ведомости</w:t>
      </w:r>
      <w:r w:rsidRPr="002E0717">
        <w:rPr>
          <w:rFonts w:ascii="Times New Roman" w:hAnsi="Times New Roman" w:cs="Times New Roman"/>
        </w:rPr>
        <w:t>. Отдел сельского хозяйства, 1899. - №4.</w:t>
      </w:r>
    </w:p>
  </w:footnote>
  <w:footnote w:id="591">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Скалозубова А. В. Н. Л. Скалозубов Краткая биография. Научная библиотека ТГИАМЗ. № 51</w:t>
      </w:r>
      <w:r>
        <w:rPr>
          <w:rFonts w:ascii="Times New Roman" w:hAnsi="Times New Roman" w:cs="Times New Roman"/>
        </w:rPr>
        <w:t>/2</w:t>
      </w:r>
    </w:p>
  </w:footnote>
  <w:footnote w:id="592">
    <w:p w:rsidR="00CD0D36" w:rsidRPr="00C43CBB"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593">
    <w:p w:rsidR="00CD0D36" w:rsidRPr="00D9733D" w:rsidRDefault="00CD0D36" w:rsidP="00F1270A">
      <w:pPr>
        <w:pStyle w:val="a5"/>
        <w:ind w:left="-284" w:hanging="567"/>
        <w:rPr>
          <w:rFonts w:ascii="Times New Roman" w:hAnsi="Times New Roman" w:cs="Times New Roman"/>
        </w:rPr>
      </w:pPr>
      <w:r w:rsidRPr="00D9733D">
        <w:rPr>
          <w:rStyle w:val="a7"/>
          <w:rFonts w:ascii="Times New Roman" w:hAnsi="Times New Roman" w:cs="Times New Roman"/>
        </w:rPr>
        <w:footnoteRef/>
      </w:r>
      <w:r w:rsidRPr="00D9733D">
        <w:rPr>
          <w:rFonts w:ascii="Times New Roman" w:hAnsi="Times New Roman" w:cs="Times New Roman"/>
        </w:rPr>
        <w:t xml:space="preserve"> Там же.</w:t>
      </w:r>
    </w:p>
  </w:footnote>
  <w:footnote w:id="594">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Пигнатти В. Н. Николай Лукич Скалозубов и его деятельность в Тобольской губернии. – ЕТГМ. – Вып. </w:t>
      </w:r>
      <w:r w:rsidRPr="001C44A1">
        <w:rPr>
          <w:rFonts w:ascii="Times New Roman" w:hAnsi="Times New Roman" w:cs="Times New Roman"/>
          <w:lang w:val="en-US"/>
        </w:rPr>
        <w:t>XXVII</w:t>
      </w:r>
      <w:r w:rsidRPr="001C44A1">
        <w:rPr>
          <w:rFonts w:ascii="Times New Roman" w:hAnsi="Times New Roman" w:cs="Times New Roman"/>
        </w:rPr>
        <w:t>. –  С. 94.</w:t>
      </w:r>
    </w:p>
  </w:footnote>
  <w:footnote w:id="595">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Там же, с</w:t>
      </w:r>
      <w:r w:rsidRPr="001C44A1">
        <w:rPr>
          <w:rFonts w:ascii="Times New Roman" w:hAnsi="Times New Roman" w:cs="Times New Roman"/>
        </w:rPr>
        <w:t>. 61-62.</w:t>
      </w:r>
    </w:p>
  </w:footnote>
  <w:footnote w:id="596">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 xml:space="preserve"> Там же, с</w:t>
      </w:r>
      <w:r w:rsidRPr="001C44A1">
        <w:rPr>
          <w:rFonts w:ascii="Times New Roman" w:hAnsi="Times New Roman" w:cs="Times New Roman"/>
        </w:rPr>
        <w:t>. 4.</w:t>
      </w:r>
    </w:p>
  </w:footnote>
  <w:footnote w:id="597">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 xml:space="preserve"> Там же, с</w:t>
      </w:r>
      <w:r w:rsidRPr="001C44A1">
        <w:rPr>
          <w:rFonts w:ascii="Times New Roman" w:hAnsi="Times New Roman" w:cs="Times New Roman"/>
        </w:rPr>
        <w:t>. 6.</w:t>
      </w:r>
    </w:p>
  </w:footnote>
  <w:footnote w:id="598">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 xml:space="preserve"> Там же, с</w:t>
      </w:r>
      <w:r w:rsidRPr="001C44A1">
        <w:rPr>
          <w:rFonts w:ascii="Times New Roman" w:hAnsi="Times New Roman" w:cs="Times New Roman"/>
        </w:rPr>
        <w:t>. 19.</w:t>
      </w:r>
    </w:p>
  </w:footnote>
  <w:footnote w:id="599">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Так во времена Скалозубова назывались коллекционеры.</w:t>
      </w:r>
    </w:p>
  </w:footnote>
  <w:footnote w:id="600">
    <w:p w:rsidR="00CD0D36" w:rsidRPr="001C44A1" w:rsidRDefault="00CD0D36" w:rsidP="0031240F">
      <w:pPr>
        <w:pStyle w:val="a5"/>
        <w:ind w:left="-851"/>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Пигнатти В. Н. Николай Лукич Скалозубов и его деятельность в Тобольской губернии. – ЕТГМ. – Вып. </w:t>
      </w:r>
      <w:r w:rsidRPr="001C44A1">
        <w:rPr>
          <w:rFonts w:ascii="Times New Roman" w:hAnsi="Times New Roman" w:cs="Times New Roman"/>
          <w:lang w:val="en-US"/>
        </w:rPr>
        <w:t>XXVII</w:t>
      </w:r>
      <w:r w:rsidRPr="001C44A1">
        <w:rPr>
          <w:rFonts w:ascii="Times New Roman" w:hAnsi="Times New Roman" w:cs="Times New Roman"/>
        </w:rPr>
        <w:t>. –  С. 78.</w:t>
      </w:r>
    </w:p>
  </w:footnote>
  <w:footnote w:id="601">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 xml:space="preserve"> Там же, с</w:t>
      </w:r>
      <w:r w:rsidRPr="001C44A1">
        <w:rPr>
          <w:rFonts w:ascii="Times New Roman" w:hAnsi="Times New Roman" w:cs="Times New Roman"/>
        </w:rPr>
        <w:t>. 79.</w:t>
      </w:r>
    </w:p>
  </w:footnote>
  <w:footnote w:id="602">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Мальцев А. Биографический очерк о Скалозубове. - Петроград. – 1915. – С. 11.</w:t>
      </w:r>
    </w:p>
  </w:footnote>
  <w:footnote w:id="603">
    <w:p w:rsidR="00CD0D36" w:rsidRPr="001C44A1" w:rsidRDefault="00CD0D36" w:rsidP="00CA3BD5">
      <w:pPr>
        <w:pStyle w:val="a5"/>
        <w:ind w:left="-851"/>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Программа по ботанике для воспитанниц Тобольской женской повивально-фельдшерской школы за 1897-98 учебный год// НА ТГИАМЗ, д. </w:t>
      </w:r>
      <w:smartTag w:uri="urn:schemas-microsoft-com:office:smarttags" w:element="metricconverter">
        <w:smartTagPr>
          <w:attr w:name="ProductID" w:val="34, л"/>
        </w:smartTagPr>
        <w:r w:rsidRPr="001C44A1">
          <w:rPr>
            <w:rFonts w:ascii="Times New Roman" w:hAnsi="Times New Roman" w:cs="Times New Roman"/>
          </w:rPr>
          <w:t>34, л</w:t>
        </w:r>
      </w:smartTag>
      <w:r w:rsidRPr="001C44A1">
        <w:rPr>
          <w:rFonts w:ascii="Times New Roman" w:hAnsi="Times New Roman" w:cs="Times New Roman"/>
        </w:rPr>
        <w:t>.1.</w:t>
      </w:r>
    </w:p>
  </w:footnote>
  <w:footnote w:id="604">
    <w:p w:rsidR="00CD0D36" w:rsidRDefault="00CD0D36" w:rsidP="00F1270A">
      <w:pPr>
        <w:pStyle w:val="a5"/>
        <w:ind w:left="-284" w:hanging="567"/>
      </w:pPr>
      <w:r>
        <w:rPr>
          <w:rStyle w:val="a7"/>
        </w:rPr>
        <w:footnoteRef/>
      </w:r>
      <w:r>
        <w:t xml:space="preserve"> </w:t>
      </w:r>
      <w:r w:rsidRPr="001C44A1">
        <w:rPr>
          <w:rFonts w:ascii="Times New Roman" w:hAnsi="Times New Roman" w:cs="Times New Roman"/>
        </w:rPr>
        <w:t>Шелухин И. С. Николай Лукич Скалозубов. – Новосиб. кн. изд-во. – 1961. – С.</w:t>
      </w:r>
      <w:r>
        <w:rPr>
          <w:rFonts w:ascii="Times New Roman" w:hAnsi="Times New Roman" w:cs="Times New Roman"/>
        </w:rPr>
        <w:t>65.</w:t>
      </w:r>
    </w:p>
  </w:footnote>
  <w:footnote w:id="605">
    <w:p w:rsidR="00CD0D36" w:rsidRPr="001C44A1" w:rsidRDefault="00CD0D36" w:rsidP="004F4910">
      <w:pPr>
        <w:pStyle w:val="a5"/>
        <w:ind w:left="-851"/>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Пигнатти В. Н. Николай Лукич Скалозубов и его деятельность в Тобольской губернии. – ЕТГМ. – Вып. </w:t>
      </w:r>
      <w:r w:rsidRPr="001C44A1">
        <w:rPr>
          <w:rFonts w:ascii="Times New Roman" w:hAnsi="Times New Roman" w:cs="Times New Roman"/>
          <w:lang w:val="en-US"/>
        </w:rPr>
        <w:t>XXVII</w:t>
      </w:r>
      <w:r w:rsidRPr="001C44A1">
        <w:rPr>
          <w:rFonts w:ascii="Times New Roman" w:hAnsi="Times New Roman" w:cs="Times New Roman"/>
        </w:rPr>
        <w:t>. –  С. 12.</w:t>
      </w:r>
    </w:p>
  </w:footnote>
  <w:footnote w:id="606">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w:t>
      </w:r>
      <w:r>
        <w:rPr>
          <w:rFonts w:ascii="Times New Roman" w:hAnsi="Times New Roman" w:cs="Times New Roman"/>
        </w:rPr>
        <w:t>«</w:t>
      </w:r>
      <w:r w:rsidRPr="001C44A1">
        <w:rPr>
          <w:rFonts w:ascii="Times New Roman" w:hAnsi="Times New Roman" w:cs="Times New Roman"/>
        </w:rPr>
        <w:t>Сибирский листок</w:t>
      </w:r>
      <w:r>
        <w:rPr>
          <w:rFonts w:ascii="Times New Roman" w:hAnsi="Times New Roman" w:cs="Times New Roman"/>
        </w:rPr>
        <w:t>»</w:t>
      </w:r>
      <w:r w:rsidRPr="001C44A1">
        <w:rPr>
          <w:rFonts w:ascii="Times New Roman" w:hAnsi="Times New Roman" w:cs="Times New Roman"/>
        </w:rPr>
        <w:t>. – 1901. - № 39.</w:t>
      </w:r>
    </w:p>
  </w:footnote>
  <w:footnote w:id="607">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Там же. – 1903. - № 45.</w:t>
      </w:r>
    </w:p>
  </w:footnote>
  <w:footnote w:id="608">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Там же. – 1901. - № 49.</w:t>
      </w:r>
    </w:p>
  </w:footnote>
  <w:footnote w:id="609">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Там же. – 1902. - № 24.</w:t>
      </w:r>
    </w:p>
  </w:footnote>
  <w:footnote w:id="610">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Отдел сельского хозяйства и кустарной промышленности. – 1902. - № 3.</w:t>
      </w:r>
    </w:p>
  </w:footnote>
  <w:footnote w:id="611">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Там же. – 1904. - №1.</w:t>
      </w:r>
    </w:p>
  </w:footnote>
  <w:footnote w:id="612">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Там же. – 1904. - № 10.</w:t>
      </w:r>
    </w:p>
  </w:footnote>
  <w:footnote w:id="613">
    <w:p w:rsidR="00CD0D36" w:rsidRPr="001C44A1" w:rsidRDefault="00CD0D36" w:rsidP="00F1270A">
      <w:pPr>
        <w:pStyle w:val="a5"/>
        <w:ind w:left="-284" w:hanging="567"/>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Мальцев А. Биографический очерк о Скалозубове. - Петроград. – 1915. – С.  12-13.</w:t>
      </w:r>
    </w:p>
  </w:footnote>
  <w:footnote w:id="614">
    <w:p w:rsidR="00CD0D36" w:rsidRPr="001C44A1" w:rsidRDefault="00CD0D36" w:rsidP="004F4910">
      <w:pPr>
        <w:pStyle w:val="a5"/>
        <w:ind w:left="-851"/>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Суринов В. М. Николай Лукич Скалозубов (1861-1915) (из истории сибирского краеведения)// Тюменский областной краеведческий музей. Ежегодник. 1961-1962. – Вып. 3. – С. 78.</w:t>
      </w:r>
    </w:p>
  </w:footnote>
  <w:footnote w:id="615">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Дедов А.//</w:t>
      </w:r>
      <w:r w:rsidRPr="001C44A1">
        <w:rPr>
          <w:rFonts w:ascii="Times New Roman" w:hAnsi="Times New Roman" w:cs="Times New Roman"/>
          <w:lang w:val="en-US"/>
        </w:rPr>
        <w:t>gtrk</w:t>
      </w:r>
      <w:r w:rsidRPr="001C44A1">
        <w:rPr>
          <w:rFonts w:ascii="Times New Roman" w:hAnsi="Times New Roman" w:cs="Times New Roman"/>
        </w:rPr>
        <w:t>-</w:t>
      </w:r>
      <w:r w:rsidRPr="001C44A1">
        <w:rPr>
          <w:rFonts w:ascii="Times New Roman" w:hAnsi="Times New Roman" w:cs="Times New Roman"/>
          <w:lang w:val="en-US"/>
        </w:rPr>
        <w:t>kurgan</w:t>
      </w:r>
      <w:r w:rsidRPr="001C44A1">
        <w:rPr>
          <w:rFonts w:ascii="Times New Roman" w:hAnsi="Times New Roman" w:cs="Times New Roman"/>
        </w:rPr>
        <w:t>.</w:t>
      </w:r>
      <w:r w:rsidRPr="001C44A1">
        <w:rPr>
          <w:rFonts w:ascii="Times New Roman" w:hAnsi="Times New Roman" w:cs="Times New Roman"/>
          <w:lang w:val="en-US"/>
        </w:rPr>
        <w:t>ru</w:t>
      </w:r>
      <w:r w:rsidRPr="001C44A1">
        <w:rPr>
          <w:rFonts w:ascii="Times New Roman" w:hAnsi="Times New Roman" w:cs="Times New Roman"/>
        </w:rPr>
        <w:t>/</w:t>
      </w:r>
      <w:r w:rsidRPr="001C44A1">
        <w:rPr>
          <w:rFonts w:ascii="Times New Roman" w:hAnsi="Times New Roman" w:cs="Times New Roman"/>
          <w:lang w:val="en-US"/>
        </w:rPr>
        <w:t>index</w:t>
      </w:r>
      <w:r w:rsidRPr="001C44A1">
        <w:rPr>
          <w:rFonts w:ascii="Times New Roman" w:hAnsi="Times New Roman" w:cs="Times New Roman"/>
        </w:rPr>
        <w:t>…</w:t>
      </w:r>
    </w:p>
  </w:footnote>
  <w:footnote w:id="616">
    <w:p w:rsidR="00CD0D36" w:rsidRPr="001C44A1" w:rsidRDefault="00CD0D36" w:rsidP="00F1270A">
      <w:pPr>
        <w:pStyle w:val="a5"/>
        <w:ind w:left="-284" w:hanging="567"/>
        <w:jc w:val="both"/>
        <w:rPr>
          <w:rFonts w:ascii="Times New Roman" w:hAnsi="Times New Roman" w:cs="Times New Roman"/>
        </w:rPr>
      </w:pPr>
      <w:r w:rsidRPr="001C44A1">
        <w:rPr>
          <w:rStyle w:val="a7"/>
          <w:rFonts w:ascii="Times New Roman" w:hAnsi="Times New Roman" w:cs="Times New Roman"/>
        </w:rPr>
        <w:footnoteRef/>
      </w:r>
      <w:r w:rsidRPr="001C44A1">
        <w:rPr>
          <w:rFonts w:ascii="Times New Roman" w:hAnsi="Times New Roman" w:cs="Times New Roman"/>
        </w:rPr>
        <w:t xml:space="preserve"> Шелухин И. С. Николай Лукич Скалозубов. – Новосиб. кн. изд-во. – 1961. – С. 39.</w:t>
      </w:r>
    </w:p>
  </w:footnote>
  <w:footnote w:id="617">
    <w:p w:rsidR="00CD0D36" w:rsidRPr="000A6486" w:rsidRDefault="00CD0D36" w:rsidP="00F1270A">
      <w:pPr>
        <w:pStyle w:val="a5"/>
        <w:ind w:left="-284" w:hanging="567"/>
        <w:rPr>
          <w:rFonts w:ascii="Times New Roman" w:hAnsi="Times New Roman" w:cs="Times New Roman"/>
        </w:rPr>
      </w:pPr>
      <w:r w:rsidRPr="000A6486">
        <w:rPr>
          <w:rStyle w:val="a7"/>
          <w:rFonts w:ascii="Times New Roman" w:hAnsi="Times New Roman" w:cs="Times New Roman"/>
        </w:rPr>
        <w:footnoteRef/>
      </w:r>
      <w:r w:rsidRPr="000A6486">
        <w:rPr>
          <w:rFonts w:ascii="Times New Roman" w:hAnsi="Times New Roman" w:cs="Times New Roman"/>
        </w:rPr>
        <w:t xml:space="preserve"> Пигнатти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 82.</w:t>
      </w:r>
    </w:p>
  </w:footnote>
  <w:footnote w:id="618">
    <w:p w:rsidR="00CD0D36" w:rsidRPr="000A6486" w:rsidRDefault="00CD0D36" w:rsidP="00F1270A">
      <w:pPr>
        <w:pStyle w:val="a5"/>
        <w:ind w:left="-284" w:hanging="567"/>
        <w:jc w:val="both"/>
        <w:rPr>
          <w:rFonts w:ascii="Times New Roman" w:hAnsi="Times New Roman" w:cs="Times New Roman"/>
        </w:rPr>
      </w:pPr>
      <w:r w:rsidRPr="000A6486">
        <w:rPr>
          <w:rStyle w:val="a7"/>
          <w:rFonts w:ascii="Times New Roman" w:hAnsi="Times New Roman" w:cs="Times New Roman"/>
        </w:rPr>
        <w:footnoteRef/>
      </w:r>
      <w:r w:rsidRPr="000A6486">
        <w:rPr>
          <w:rFonts w:ascii="Times New Roman" w:hAnsi="Times New Roman" w:cs="Times New Roman"/>
        </w:rPr>
        <w:t xml:space="preserve"> Суринов В. М. Николай Лукич Скалозубов (1861-1915) (из истории сибирского краеведения)// Тюменский областной краеведческий музей. Ежегодник. 1961-1962. – Вып. 3. – С. 79.</w:t>
      </w:r>
    </w:p>
  </w:footnote>
  <w:footnote w:id="619">
    <w:p w:rsidR="00CD0D36" w:rsidRPr="000A6486" w:rsidRDefault="00CD0D36" w:rsidP="004F4910">
      <w:pPr>
        <w:pStyle w:val="a5"/>
        <w:ind w:left="-851"/>
        <w:jc w:val="both"/>
        <w:rPr>
          <w:rFonts w:ascii="Times New Roman" w:hAnsi="Times New Roman" w:cs="Times New Roman"/>
        </w:rPr>
      </w:pPr>
      <w:r w:rsidRPr="000A6486">
        <w:rPr>
          <w:rStyle w:val="a7"/>
          <w:rFonts w:ascii="Times New Roman" w:hAnsi="Times New Roman" w:cs="Times New Roman"/>
        </w:rPr>
        <w:footnoteRef/>
      </w:r>
      <w:r w:rsidRPr="000A6486">
        <w:rPr>
          <w:rFonts w:ascii="Times New Roman" w:hAnsi="Times New Roman" w:cs="Times New Roman"/>
        </w:rPr>
        <w:t xml:space="preserve"> Выписка из протокола заседания метеорологической комиссии при Западно-Сибирском отделе Императорского русского географического общества (1894)// ГАТО «ГА в Тобольске», ф. 147, оп. 2, ед. хр. </w:t>
      </w:r>
      <w:smartTag w:uri="urn:schemas-microsoft-com:office:smarttags" w:element="metricconverter">
        <w:smartTagPr>
          <w:attr w:name="ProductID" w:val="2, л"/>
        </w:smartTagPr>
        <w:r w:rsidRPr="000A6486">
          <w:rPr>
            <w:rFonts w:ascii="Times New Roman" w:hAnsi="Times New Roman" w:cs="Times New Roman"/>
          </w:rPr>
          <w:t>2, л</w:t>
        </w:r>
      </w:smartTag>
      <w:r w:rsidRPr="000A6486">
        <w:rPr>
          <w:rFonts w:ascii="Times New Roman" w:hAnsi="Times New Roman" w:cs="Times New Roman"/>
        </w:rPr>
        <w:t>. 4.</w:t>
      </w:r>
    </w:p>
  </w:footnote>
  <w:footnote w:id="620">
    <w:p w:rsidR="00CD0D36" w:rsidRPr="000A6486" w:rsidRDefault="00CD0D36" w:rsidP="00F1270A">
      <w:pPr>
        <w:pStyle w:val="a5"/>
        <w:ind w:left="-284" w:hanging="567"/>
        <w:rPr>
          <w:rFonts w:ascii="Times New Roman" w:hAnsi="Times New Roman" w:cs="Times New Roman"/>
        </w:rPr>
      </w:pPr>
      <w:r w:rsidRPr="000A6486">
        <w:rPr>
          <w:rStyle w:val="a7"/>
          <w:rFonts w:ascii="Times New Roman" w:hAnsi="Times New Roman" w:cs="Times New Roman"/>
        </w:rPr>
        <w:footnoteRef/>
      </w:r>
      <w:r w:rsidRPr="000A6486">
        <w:rPr>
          <w:rFonts w:ascii="Times New Roman" w:hAnsi="Times New Roman" w:cs="Times New Roman"/>
        </w:rPr>
        <w:t xml:space="preserve"> ГАТО «ГА в Тобольске», ф. 147, оп. 1, ед. хр. 2, л</w:t>
      </w:r>
      <w:r>
        <w:rPr>
          <w:rFonts w:ascii="Times New Roman" w:hAnsi="Times New Roman" w:cs="Times New Roman"/>
        </w:rPr>
        <w:t>.</w:t>
      </w:r>
      <w:r w:rsidRPr="000A6486">
        <w:rPr>
          <w:rFonts w:ascii="Times New Roman" w:hAnsi="Times New Roman" w:cs="Times New Roman"/>
        </w:rPr>
        <w:t>л. 4, 5.</w:t>
      </w:r>
    </w:p>
  </w:footnote>
  <w:footnote w:id="621">
    <w:p w:rsidR="00CD0D36" w:rsidRPr="000A6486" w:rsidRDefault="00CD0D36" w:rsidP="00F1270A">
      <w:pPr>
        <w:pStyle w:val="a5"/>
        <w:ind w:left="-284" w:hanging="567"/>
        <w:jc w:val="both"/>
        <w:rPr>
          <w:rFonts w:ascii="Times New Roman" w:hAnsi="Times New Roman" w:cs="Times New Roman"/>
        </w:rPr>
      </w:pPr>
      <w:r w:rsidRPr="000A6486">
        <w:rPr>
          <w:rStyle w:val="a7"/>
          <w:rFonts w:ascii="Times New Roman" w:hAnsi="Times New Roman" w:cs="Times New Roman"/>
        </w:rPr>
        <w:footnoteRef/>
      </w:r>
      <w:r w:rsidRPr="000A6486">
        <w:rPr>
          <w:rFonts w:ascii="Times New Roman" w:hAnsi="Times New Roman" w:cs="Times New Roman"/>
        </w:rPr>
        <w:t xml:space="preserve"> Там же, л. 5. </w:t>
      </w:r>
    </w:p>
  </w:footnote>
  <w:footnote w:id="622">
    <w:p w:rsidR="00CD0D36" w:rsidRPr="000A6486" w:rsidRDefault="00CD0D36" w:rsidP="00F1270A">
      <w:pPr>
        <w:pStyle w:val="a5"/>
        <w:ind w:left="-284" w:hanging="567"/>
        <w:rPr>
          <w:rFonts w:ascii="Times New Roman" w:hAnsi="Times New Roman" w:cs="Times New Roman"/>
        </w:rPr>
      </w:pPr>
      <w:r w:rsidRPr="000A6486">
        <w:rPr>
          <w:rStyle w:val="a7"/>
          <w:rFonts w:ascii="Times New Roman" w:hAnsi="Times New Roman" w:cs="Times New Roman"/>
        </w:rPr>
        <w:footnoteRef/>
      </w:r>
      <w:r w:rsidRPr="000A6486">
        <w:rPr>
          <w:rFonts w:ascii="Times New Roman" w:hAnsi="Times New Roman" w:cs="Times New Roman"/>
        </w:rPr>
        <w:t xml:space="preserve"> Там же.</w:t>
      </w:r>
    </w:p>
  </w:footnote>
  <w:footnote w:id="623">
    <w:p w:rsidR="00CD0D36" w:rsidRPr="000A6486" w:rsidRDefault="00CD0D36" w:rsidP="00F1270A">
      <w:pPr>
        <w:pStyle w:val="a5"/>
        <w:ind w:left="-284" w:hanging="567"/>
        <w:rPr>
          <w:rFonts w:ascii="Times New Roman" w:hAnsi="Times New Roman" w:cs="Times New Roman"/>
        </w:rPr>
      </w:pPr>
      <w:r w:rsidRPr="000A6486">
        <w:rPr>
          <w:rStyle w:val="a7"/>
          <w:rFonts w:ascii="Times New Roman" w:hAnsi="Times New Roman" w:cs="Times New Roman"/>
        </w:rPr>
        <w:footnoteRef/>
      </w:r>
      <w:r w:rsidRPr="000A6486">
        <w:rPr>
          <w:rFonts w:ascii="Times New Roman" w:hAnsi="Times New Roman" w:cs="Times New Roman"/>
        </w:rPr>
        <w:t xml:space="preserve"> ГАТО «ГА в Тобольске», ф. 147, оп. 1, ед. хр. 4.</w:t>
      </w:r>
    </w:p>
  </w:footnote>
  <w:footnote w:id="624">
    <w:p w:rsidR="00CD0D36" w:rsidRPr="000A6486" w:rsidRDefault="00CD0D36" w:rsidP="00F1270A">
      <w:pPr>
        <w:pStyle w:val="a5"/>
        <w:ind w:left="-284" w:hanging="567"/>
        <w:rPr>
          <w:rFonts w:ascii="Times New Roman" w:hAnsi="Times New Roman" w:cs="Times New Roman"/>
        </w:rPr>
      </w:pPr>
      <w:r w:rsidRPr="000A6486">
        <w:rPr>
          <w:rStyle w:val="a7"/>
          <w:rFonts w:ascii="Times New Roman" w:hAnsi="Times New Roman" w:cs="Times New Roman"/>
        </w:rPr>
        <w:footnoteRef/>
      </w:r>
      <w:r>
        <w:rPr>
          <w:rFonts w:ascii="Times New Roman" w:hAnsi="Times New Roman" w:cs="Times New Roman"/>
        </w:rPr>
        <w:t xml:space="preserve">  Там же,  оп. 2, ед. хр. 1,</w:t>
      </w:r>
      <w:r w:rsidRPr="000A6486">
        <w:rPr>
          <w:rFonts w:ascii="Times New Roman" w:hAnsi="Times New Roman" w:cs="Times New Roman"/>
        </w:rPr>
        <w:t xml:space="preserve"> л.153.</w:t>
      </w:r>
    </w:p>
  </w:footnote>
  <w:footnote w:id="625">
    <w:p w:rsidR="00CD0D36" w:rsidRPr="000A6486" w:rsidRDefault="00CD0D36" w:rsidP="00F1270A">
      <w:pPr>
        <w:pStyle w:val="a5"/>
        <w:ind w:left="-284" w:hanging="567"/>
        <w:rPr>
          <w:rFonts w:ascii="Times New Roman" w:hAnsi="Times New Roman" w:cs="Times New Roman"/>
        </w:rPr>
      </w:pPr>
      <w:r w:rsidRPr="000A6486">
        <w:rPr>
          <w:rStyle w:val="a7"/>
          <w:rFonts w:ascii="Times New Roman" w:hAnsi="Times New Roman" w:cs="Times New Roman"/>
        </w:rPr>
        <w:footnoteRef/>
      </w:r>
      <w:r w:rsidRPr="000A6486">
        <w:rPr>
          <w:rFonts w:ascii="Times New Roman" w:hAnsi="Times New Roman" w:cs="Times New Roman"/>
        </w:rPr>
        <w:t xml:space="preserve"> НА ТГИАМЗ, д. 916.</w:t>
      </w:r>
    </w:p>
  </w:footnote>
  <w:footnote w:id="626">
    <w:p w:rsidR="00CD0D36" w:rsidRPr="00EB23FB" w:rsidRDefault="00CD0D36" w:rsidP="00F1270A">
      <w:pPr>
        <w:pStyle w:val="a5"/>
        <w:ind w:left="-284" w:hanging="567"/>
        <w:jc w:val="both"/>
        <w:rPr>
          <w:rFonts w:ascii="Times New Roman" w:hAnsi="Times New Roman" w:cs="Times New Roman"/>
        </w:rPr>
      </w:pPr>
      <w:r w:rsidRPr="00EB23FB">
        <w:rPr>
          <w:rStyle w:val="a7"/>
          <w:rFonts w:ascii="Times New Roman" w:hAnsi="Times New Roman" w:cs="Times New Roman"/>
        </w:rPr>
        <w:footnoteRef/>
      </w:r>
      <w:r w:rsidRPr="00EB23FB">
        <w:rPr>
          <w:rFonts w:ascii="Times New Roman" w:hAnsi="Times New Roman" w:cs="Times New Roman"/>
        </w:rPr>
        <w:t xml:space="preserve"> Лепова Г. В. Научные связи Н. Л. Скалозубова. Автографы его собрания из фондов научной библиотеки ГТИАМЗ//Провинция в русской культуре. </w:t>
      </w:r>
      <w:r w:rsidRPr="00EB23FB">
        <w:rPr>
          <w:rFonts w:ascii="Times New Roman" w:hAnsi="Times New Roman" w:cs="Times New Roman"/>
          <w:lang w:val="en-US"/>
        </w:rPr>
        <w:t>II</w:t>
      </w:r>
      <w:r w:rsidRPr="00EB23FB">
        <w:rPr>
          <w:rFonts w:ascii="Times New Roman" w:hAnsi="Times New Roman" w:cs="Times New Roman"/>
        </w:rPr>
        <w:t xml:space="preserve"> Ремезовские чтения. 2005: сб. науч. ст./Гос. публич. науч-техн. б-ка Сиб. отд-ния Рос. акад. наук, Новосиб. гос. ун-т. – Новосибирск. – 2008. – С.</w:t>
      </w:r>
      <w:r>
        <w:rPr>
          <w:rFonts w:ascii="Times New Roman" w:hAnsi="Times New Roman" w:cs="Times New Roman"/>
        </w:rPr>
        <w:t xml:space="preserve"> </w:t>
      </w:r>
      <w:r w:rsidRPr="00EB23FB">
        <w:rPr>
          <w:rFonts w:ascii="Times New Roman" w:hAnsi="Times New Roman" w:cs="Times New Roman"/>
        </w:rPr>
        <w:t>93.</w:t>
      </w:r>
    </w:p>
  </w:footnote>
  <w:footnote w:id="627">
    <w:p w:rsidR="00CD0D36" w:rsidRPr="002D57FA" w:rsidRDefault="00CD0D36" w:rsidP="00F1270A">
      <w:pPr>
        <w:pStyle w:val="a5"/>
        <w:ind w:left="-284" w:hanging="567"/>
        <w:rPr>
          <w:rFonts w:ascii="Times New Roman" w:hAnsi="Times New Roman" w:cs="Times New Roman"/>
        </w:rPr>
      </w:pPr>
      <w:r w:rsidRPr="002D57FA">
        <w:rPr>
          <w:rStyle w:val="a7"/>
          <w:rFonts w:ascii="Times New Roman" w:hAnsi="Times New Roman" w:cs="Times New Roman"/>
        </w:rPr>
        <w:footnoteRef/>
      </w:r>
      <w:r w:rsidRPr="002D57FA">
        <w:rPr>
          <w:rFonts w:ascii="Times New Roman" w:hAnsi="Times New Roman" w:cs="Times New Roman"/>
        </w:rPr>
        <w:t xml:space="preserve"> Научная библиотека ТГИАМЗ, № 24115/906.</w:t>
      </w:r>
    </w:p>
  </w:footnote>
  <w:footnote w:id="628">
    <w:p w:rsidR="00CD0D36" w:rsidRPr="002D57FA" w:rsidRDefault="00CD0D36" w:rsidP="00F1270A">
      <w:pPr>
        <w:pStyle w:val="a5"/>
        <w:ind w:left="-284" w:hanging="567"/>
        <w:rPr>
          <w:rFonts w:ascii="Times New Roman" w:hAnsi="Times New Roman" w:cs="Times New Roman"/>
        </w:rPr>
      </w:pPr>
      <w:r w:rsidRPr="002D57FA">
        <w:rPr>
          <w:rStyle w:val="a7"/>
          <w:rFonts w:ascii="Times New Roman" w:hAnsi="Times New Roman" w:cs="Times New Roman"/>
        </w:rPr>
        <w:footnoteRef/>
      </w:r>
      <w:r w:rsidRPr="002D57FA">
        <w:rPr>
          <w:rFonts w:ascii="Times New Roman" w:hAnsi="Times New Roman" w:cs="Times New Roman"/>
        </w:rPr>
        <w:t xml:space="preserve"> ГАТО «ГА в Тобольске», ф. 477, оп. 1, ед. хр. 3.</w:t>
      </w:r>
    </w:p>
  </w:footnote>
  <w:footnote w:id="629">
    <w:p w:rsidR="00CD0D36" w:rsidRPr="00603AD1" w:rsidRDefault="00CD0D36" w:rsidP="00F1270A">
      <w:pPr>
        <w:pStyle w:val="a5"/>
        <w:ind w:left="-284" w:hanging="567"/>
        <w:rPr>
          <w:rFonts w:ascii="Times New Roman" w:hAnsi="Times New Roman" w:cs="Times New Roman"/>
        </w:rPr>
      </w:pPr>
      <w:r w:rsidRPr="00603AD1">
        <w:rPr>
          <w:rStyle w:val="a7"/>
          <w:rFonts w:ascii="Times New Roman" w:hAnsi="Times New Roman" w:cs="Times New Roman"/>
        </w:rPr>
        <w:footnoteRef/>
      </w:r>
      <w:r w:rsidRPr="00603AD1">
        <w:rPr>
          <w:rFonts w:ascii="Times New Roman" w:hAnsi="Times New Roman" w:cs="Times New Roman"/>
        </w:rPr>
        <w:t xml:space="preserve"> Там же.</w:t>
      </w:r>
    </w:p>
  </w:footnote>
  <w:footnote w:id="630">
    <w:p w:rsidR="00CD0D36" w:rsidRPr="00603AD1" w:rsidRDefault="00CD0D36" w:rsidP="00F1270A">
      <w:pPr>
        <w:pStyle w:val="a5"/>
        <w:ind w:left="-284" w:hanging="567"/>
        <w:rPr>
          <w:rFonts w:ascii="Times New Roman" w:hAnsi="Times New Roman" w:cs="Times New Roman"/>
        </w:rPr>
      </w:pPr>
      <w:r w:rsidRPr="00603AD1">
        <w:rPr>
          <w:rStyle w:val="a7"/>
          <w:rFonts w:ascii="Times New Roman" w:hAnsi="Times New Roman" w:cs="Times New Roman"/>
        </w:rPr>
        <w:footnoteRef/>
      </w:r>
      <w:r w:rsidRPr="00603AD1">
        <w:rPr>
          <w:rFonts w:ascii="Times New Roman" w:hAnsi="Times New Roman" w:cs="Times New Roman"/>
        </w:rPr>
        <w:t xml:space="preserve"> Там же.</w:t>
      </w:r>
    </w:p>
  </w:footnote>
  <w:footnote w:id="631">
    <w:p w:rsidR="00CD0D36" w:rsidRPr="008859BB" w:rsidRDefault="00CD0D36" w:rsidP="00F1270A">
      <w:pPr>
        <w:pStyle w:val="a5"/>
        <w:ind w:left="-284" w:hanging="567"/>
        <w:rPr>
          <w:rFonts w:ascii="Times New Roman" w:hAnsi="Times New Roman" w:cs="Times New Roman"/>
        </w:rPr>
      </w:pPr>
      <w:r w:rsidRPr="008859BB">
        <w:rPr>
          <w:rStyle w:val="a7"/>
          <w:rFonts w:ascii="Times New Roman" w:hAnsi="Times New Roman" w:cs="Times New Roman"/>
        </w:rPr>
        <w:footnoteRef/>
      </w:r>
      <w:r w:rsidRPr="008859BB">
        <w:rPr>
          <w:rFonts w:ascii="Times New Roman" w:hAnsi="Times New Roman" w:cs="Times New Roman"/>
        </w:rPr>
        <w:t xml:space="preserve"> Скалозубов Н. От Тобольска до Обдорска: из путевого журнала. – ЕТГМ. – 1906. – Вып. </w:t>
      </w:r>
      <w:r w:rsidRPr="008859BB">
        <w:rPr>
          <w:rFonts w:ascii="Times New Roman" w:hAnsi="Times New Roman" w:cs="Times New Roman"/>
          <w:lang w:val="en-US"/>
        </w:rPr>
        <w:t>XVI</w:t>
      </w:r>
      <w:r w:rsidRPr="008859BB">
        <w:rPr>
          <w:rFonts w:ascii="Times New Roman" w:hAnsi="Times New Roman" w:cs="Times New Roman"/>
        </w:rPr>
        <w:t>.</w:t>
      </w:r>
    </w:p>
  </w:footnote>
  <w:footnote w:id="632">
    <w:p w:rsidR="00CD0D36" w:rsidRPr="00A47CEC" w:rsidRDefault="00CD0D36" w:rsidP="00F1270A">
      <w:pPr>
        <w:pStyle w:val="a5"/>
        <w:ind w:left="-284" w:hanging="567"/>
        <w:rPr>
          <w:rFonts w:ascii="Times New Roman" w:hAnsi="Times New Roman" w:cs="Times New Roman"/>
        </w:rPr>
      </w:pPr>
      <w:r>
        <w:rPr>
          <w:rStyle w:val="a7"/>
        </w:rPr>
        <w:footnoteRef/>
      </w:r>
      <w:r>
        <w:t xml:space="preserve"> </w:t>
      </w:r>
      <w:r w:rsidRPr="002D57FA">
        <w:rPr>
          <w:rFonts w:ascii="Times New Roman" w:hAnsi="Times New Roman" w:cs="Times New Roman"/>
        </w:rPr>
        <w:t>ГАТО «ГА в Тоболь</w:t>
      </w:r>
      <w:r>
        <w:rPr>
          <w:rFonts w:ascii="Times New Roman" w:hAnsi="Times New Roman" w:cs="Times New Roman"/>
        </w:rPr>
        <w:t>ске», ф. 147, оп. 1, ед. хр. 57.</w:t>
      </w:r>
    </w:p>
  </w:footnote>
  <w:footnote w:id="633">
    <w:p w:rsidR="00CD0D36" w:rsidRPr="00221969" w:rsidRDefault="00CD0D36" w:rsidP="007B0B49">
      <w:pPr>
        <w:pStyle w:val="a5"/>
        <w:ind w:left="-851"/>
        <w:jc w:val="both"/>
        <w:rPr>
          <w:rFonts w:ascii="Times New Roman" w:hAnsi="Times New Roman" w:cs="Times New Roman"/>
        </w:rPr>
      </w:pPr>
      <w:r>
        <w:rPr>
          <w:rStyle w:val="a7"/>
        </w:rPr>
        <w:footnoteRef/>
      </w:r>
      <w:r>
        <w:t xml:space="preserve"> </w:t>
      </w:r>
      <w:r w:rsidRPr="00EF3318">
        <w:rPr>
          <w:rFonts w:ascii="Times New Roman" w:hAnsi="Times New Roman" w:cs="Times New Roman"/>
        </w:rPr>
        <w:t xml:space="preserve">Воропаева С. С. Скалозубов Николай Лукич – участник первой всеобщей переписи населения Российской империи </w:t>
      </w:r>
      <w:smartTag w:uri="urn:schemas-microsoft-com:office:smarttags" w:element="metricconverter">
        <w:smartTagPr>
          <w:attr w:name="ProductID" w:val="1897 г"/>
        </w:smartTagPr>
        <w:r w:rsidRPr="00EF3318">
          <w:rPr>
            <w:rFonts w:ascii="Times New Roman" w:hAnsi="Times New Roman" w:cs="Times New Roman"/>
          </w:rPr>
          <w:t>1897 г</w:t>
        </w:r>
      </w:smartTag>
      <w:r w:rsidRPr="00EF3318">
        <w:rPr>
          <w:rFonts w:ascii="Times New Roman" w:hAnsi="Times New Roman" w:cs="Times New Roman"/>
        </w:rPr>
        <w:t xml:space="preserve">. (источниковедческий анализ): Всероссийская Научно-практическая конференция, 17-19 сент </w:t>
      </w:r>
      <w:smartTag w:uri="urn:schemas-microsoft-com:office:smarttags" w:element="metricconverter">
        <w:smartTagPr>
          <w:attr w:name="ProductID" w:val="2015 г"/>
        </w:smartTagPr>
        <w:r w:rsidRPr="00EF3318">
          <w:rPr>
            <w:rFonts w:ascii="Times New Roman" w:hAnsi="Times New Roman" w:cs="Times New Roman"/>
          </w:rPr>
          <w:t>2015 г</w:t>
        </w:r>
      </w:smartTag>
      <w:r w:rsidRPr="00EF3318">
        <w:rPr>
          <w:rFonts w:ascii="Times New Roman" w:hAnsi="Times New Roman" w:cs="Times New Roman"/>
        </w:rPr>
        <w:t>./ТРО РИО; ТРО АЭАР; ТГИАМЗ: ГАУСЗ; сост. С. А. Пахомчик. – Тюмень: Печатник, 2015.</w:t>
      </w:r>
      <w:r>
        <w:rPr>
          <w:rFonts w:ascii="Times New Roman" w:hAnsi="Times New Roman" w:cs="Times New Roman"/>
        </w:rPr>
        <w:t xml:space="preserve"> – С. 42.</w:t>
      </w:r>
    </w:p>
  </w:footnote>
  <w:footnote w:id="634">
    <w:p w:rsidR="00CD0D36" w:rsidRPr="007B7269" w:rsidRDefault="00CD0D36" w:rsidP="00F1270A">
      <w:pPr>
        <w:pStyle w:val="a5"/>
        <w:ind w:left="-284" w:hanging="567"/>
        <w:rPr>
          <w:rFonts w:ascii="Times New Roman" w:hAnsi="Times New Roman" w:cs="Times New Roman"/>
        </w:rPr>
      </w:pPr>
      <w:r w:rsidRPr="007B7269">
        <w:rPr>
          <w:rStyle w:val="a7"/>
          <w:rFonts w:ascii="Times New Roman" w:hAnsi="Times New Roman" w:cs="Times New Roman"/>
        </w:rPr>
        <w:footnoteRef/>
      </w:r>
      <w:r>
        <w:rPr>
          <w:rFonts w:ascii="Times New Roman" w:hAnsi="Times New Roman" w:cs="Times New Roman"/>
        </w:rPr>
        <w:t xml:space="preserve"> НА ТГИАМЗ, д. 58, л.1.</w:t>
      </w:r>
    </w:p>
  </w:footnote>
  <w:footnote w:id="635">
    <w:p w:rsidR="00CD0D36" w:rsidRPr="007B7269" w:rsidRDefault="00CD0D36" w:rsidP="00F1270A">
      <w:pPr>
        <w:pStyle w:val="a5"/>
        <w:ind w:left="-284" w:hanging="567"/>
        <w:rPr>
          <w:rFonts w:ascii="Times New Roman" w:hAnsi="Times New Roman" w:cs="Times New Roman"/>
        </w:rPr>
      </w:pPr>
      <w:r w:rsidRPr="007B7269">
        <w:rPr>
          <w:rStyle w:val="a7"/>
          <w:rFonts w:ascii="Times New Roman" w:hAnsi="Times New Roman" w:cs="Times New Roman"/>
        </w:rPr>
        <w:footnoteRef/>
      </w:r>
      <w:r w:rsidRPr="007B7269">
        <w:rPr>
          <w:rFonts w:ascii="Times New Roman" w:hAnsi="Times New Roman" w:cs="Times New Roman"/>
        </w:rPr>
        <w:t xml:space="preserve"> Там же.</w:t>
      </w:r>
    </w:p>
  </w:footnote>
  <w:footnote w:id="636">
    <w:p w:rsidR="00CD0D36" w:rsidRPr="000123E5" w:rsidRDefault="00CD0D36" w:rsidP="00F1270A">
      <w:pPr>
        <w:pStyle w:val="a5"/>
        <w:ind w:left="-284" w:hanging="567"/>
        <w:rPr>
          <w:rFonts w:ascii="Times New Roman" w:hAnsi="Times New Roman" w:cs="Times New Roman"/>
        </w:rPr>
      </w:pPr>
      <w:r>
        <w:rPr>
          <w:rStyle w:val="a7"/>
        </w:rPr>
        <w:footnoteRef/>
      </w:r>
      <w:r>
        <w:t xml:space="preserve"> </w:t>
      </w:r>
      <w:r w:rsidRPr="007B7269">
        <w:rPr>
          <w:rFonts w:ascii="Times New Roman" w:hAnsi="Times New Roman" w:cs="Times New Roman"/>
        </w:rPr>
        <w:t>Там же.</w:t>
      </w:r>
    </w:p>
  </w:footnote>
  <w:footnote w:id="637">
    <w:p w:rsidR="00CD0D36" w:rsidRPr="00333CE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4.</w:t>
      </w:r>
    </w:p>
  </w:footnote>
  <w:footnote w:id="638">
    <w:p w:rsidR="00CD0D36" w:rsidRPr="00367D9D"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4-5.</w:t>
      </w:r>
    </w:p>
  </w:footnote>
  <w:footnote w:id="639">
    <w:p w:rsidR="00CD0D36" w:rsidRDefault="00CD0D36" w:rsidP="00F1270A">
      <w:pPr>
        <w:pStyle w:val="a5"/>
        <w:ind w:left="-284" w:hanging="567"/>
      </w:pPr>
      <w:r>
        <w:rPr>
          <w:rStyle w:val="a7"/>
        </w:rPr>
        <w:footnoteRef/>
      </w:r>
      <w:r>
        <w:t xml:space="preserve"> </w:t>
      </w:r>
      <w:r>
        <w:rPr>
          <w:rFonts w:ascii="Times New Roman" w:hAnsi="Times New Roman" w:cs="Times New Roman"/>
        </w:rPr>
        <w:t>Там же, л. 7.</w:t>
      </w:r>
    </w:p>
  </w:footnote>
  <w:footnote w:id="640">
    <w:p w:rsidR="00CD0D36" w:rsidRDefault="00CD0D36" w:rsidP="00F1270A">
      <w:pPr>
        <w:pStyle w:val="a5"/>
        <w:ind w:left="-284" w:hanging="567"/>
      </w:pPr>
      <w:r>
        <w:rPr>
          <w:rStyle w:val="a7"/>
        </w:rPr>
        <w:footnoteRef/>
      </w:r>
      <w:r>
        <w:t xml:space="preserve"> </w:t>
      </w:r>
      <w:r>
        <w:rPr>
          <w:rFonts w:ascii="Times New Roman" w:hAnsi="Times New Roman" w:cs="Times New Roman"/>
        </w:rPr>
        <w:t>Там же, л.9.</w:t>
      </w:r>
    </w:p>
  </w:footnote>
  <w:footnote w:id="641">
    <w:p w:rsidR="00CD0D36" w:rsidRPr="00FA1620" w:rsidRDefault="00CD0D36" w:rsidP="00F1270A">
      <w:pPr>
        <w:pStyle w:val="a5"/>
        <w:ind w:left="-284" w:hanging="567"/>
        <w:rPr>
          <w:rFonts w:ascii="Times New Roman" w:hAnsi="Times New Roman" w:cs="Times New Roman"/>
        </w:rPr>
      </w:pPr>
      <w:r w:rsidRPr="00FA1620">
        <w:rPr>
          <w:rStyle w:val="a7"/>
          <w:rFonts w:ascii="Times New Roman" w:hAnsi="Times New Roman" w:cs="Times New Roman"/>
        </w:rPr>
        <w:footnoteRef/>
      </w:r>
      <w:r w:rsidRPr="00FA1620">
        <w:rPr>
          <w:rFonts w:ascii="Times New Roman" w:hAnsi="Times New Roman" w:cs="Times New Roman"/>
        </w:rPr>
        <w:t xml:space="preserve"> НА ТГИАМЗ, д.906.</w:t>
      </w:r>
    </w:p>
  </w:footnote>
  <w:footnote w:id="642">
    <w:p w:rsidR="00CD0D36" w:rsidRDefault="00CD0D36" w:rsidP="00F1270A">
      <w:pPr>
        <w:pStyle w:val="a5"/>
        <w:ind w:left="-284" w:hanging="567"/>
      </w:pPr>
      <w:r>
        <w:rPr>
          <w:rStyle w:val="a7"/>
        </w:rPr>
        <w:footnoteRef/>
      </w:r>
      <w:r>
        <w:t xml:space="preserve"> </w:t>
      </w:r>
      <w:r w:rsidRPr="000A6486">
        <w:rPr>
          <w:rFonts w:ascii="Times New Roman" w:hAnsi="Times New Roman" w:cs="Times New Roman"/>
        </w:rPr>
        <w:t xml:space="preserve">Пигнатти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23.</w:t>
      </w:r>
    </w:p>
  </w:footnote>
  <w:footnote w:id="643">
    <w:p w:rsidR="00CD0D36" w:rsidRPr="00FA1BC9" w:rsidRDefault="00CD0D36" w:rsidP="00F1270A">
      <w:pPr>
        <w:pStyle w:val="a5"/>
        <w:ind w:left="-284" w:hanging="567"/>
        <w:rPr>
          <w:rFonts w:ascii="Times New Roman" w:hAnsi="Times New Roman" w:cs="Times New Roman"/>
        </w:rPr>
      </w:pPr>
      <w:r w:rsidRPr="00FA1BC9">
        <w:rPr>
          <w:rStyle w:val="a7"/>
          <w:rFonts w:ascii="Times New Roman" w:hAnsi="Times New Roman" w:cs="Times New Roman"/>
        </w:rPr>
        <w:footnoteRef/>
      </w:r>
      <w:r w:rsidRPr="00FA1BC9">
        <w:rPr>
          <w:rFonts w:ascii="Times New Roman" w:hAnsi="Times New Roman" w:cs="Times New Roman"/>
        </w:rPr>
        <w:t xml:space="preserve"> Глухое таёжное место рядом с болотами.</w:t>
      </w:r>
    </w:p>
  </w:footnote>
  <w:footnote w:id="644">
    <w:p w:rsidR="00CD0D36" w:rsidRPr="00E004A2" w:rsidRDefault="00CD0D36" w:rsidP="00F1270A">
      <w:pPr>
        <w:pStyle w:val="a5"/>
        <w:ind w:left="-284" w:hanging="567"/>
        <w:rPr>
          <w:rFonts w:ascii="Times New Roman" w:hAnsi="Times New Roman" w:cs="Times New Roman"/>
        </w:rPr>
      </w:pPr>
      <w:r w:rsidRPr="00E004A2">
        <w:rPr>
          <w:rStyle w:val="a7"/>
          <w:rFonts w:ascii="Times New Roman" w:hAnsi="Times New Roman" w:cs="Times New Roman"/>
        </w:rPr>
        <w:footnoteRef/>
      </w:r>
      <w:r w:rsidRPr="00E004A2">
        <w:rPr>
          <w:rFonts w:ascii="Times New Roman" w:hAnsi="Times New Roman" w:cs="Times New Roman"/>
        </w:rPr>
        <w:t xml:space="preserve"> </w:t>
      </w:r>
      <w:r>
        <w:rPr>
          <w:rFonts w:ascii="Times New Roman" w:hAnsi="Times New Roman" w:cs="Times New Roman"/>
        </w:rPr>
        <w:t>«</w:t>
      </w:r>
      <w:r w:rsidRPr="00E004A2">
        <w:rPr>
          <w:rFonts w:ascii="Times New Roman" w:hAnsi="Times New Roman" w:cs="Times New Roman"/>
        </w:rPr>
        <w:t>Сибирский листок</w:t>
      </w:r>
      <w:r>
        <w:rPr>
          <w:rFonts w:ascii="Times New Roman" w:hAnsi="Times New Roman" w:cs="Times New Roman"/>
        </w:rPr>
        <w:t>»</w:t>
      </w:r>
      <w:r w:rsidRPr="00E004A2">
        <w:rPr>
          <w:rFonts w:ascii="Times New Roman" w:hAnsi="Times New Roman" w:cs="Times New Roman"/>
        </w:rPr>
        <w:t>. – 1896. - № 87.</w:t>
      </w:r>
    </w:p>
  </w:footnote>
  <w:footnote w:id="645">
    <w:p w:rsidR="00CD0D36" w:rsidRPr="00E004A2" w:rsidRDefault="00CD0D36" w:rsidP="00F1270A">
      <w:pPr>
        <w:pStyle w:val="a5"/>
        <w:ind w:left="-284" w:hanging="567"/>
        <w:rPr>
          <w:rFonts w:ascii="Times New Roman" w:hAnsi="Times New Roman" w:cs="Times New Roman"/>
        </w:rPr>
      </w:pPr>
      <w:r w:rsidRPr="00E004A2">
        <w:rPr>
          <w:rStyle w:val="a7"/>
          <w:rFonts w:ascii="Times New Roman" w:hAnsi="Times New Roman" w:cs="Times New Roman"/>
        </w:rPr>
        <w:footnoteRef/>
      </w:r>
      <w:r w:rsidRPr="00E004A2">
        <w:rPr>
          <w:rFonts w:ascii="Times New Roman" w:hAnsi="Times New Roman" w:cs="Times New Roman"/>
        </w:rPr>
        <w:t xml:space="preserve"> Там же.</w:t>
      </w:r>
    </w:p>
  </w:footnote>
  <w:footnote w:id="646">
    <w:p w:rsidR="00CD0D36" w:rsidRPr="00E004A2" w:rsidRDefault="00CD0D36" w:rsidP="00F1270A">
      <w:pPr>
        <w:pStyle w:val="a5"/>
        <w:ind w:left="-284" w:hanging="567"/>
        <w:rPr>
          <w:rFonts w:ascii="Times New Roman" w:hAnsi="Times New Roman" w:cs="Times New Roman"/>
        </w:rPr>
      </w:pPr>
      <w:r w:rsidRPr="00E004A2">
        <w:rPr>
          <w:rStyle w:val="a7"/>
          <w:rFonts w:ascii="Times New Roman" w:hAnsi="Times New Roman" w:cs="Times New Roman"/>
        </w:rPr>
        <w:footnoteRef/>
      </w:r>
      <w:r w:rsidRPr="00E004A2">
        <w:rPr>
          <w:rFonts w:ascii="Times New Roman" w:hAnsi="Times New Roman" w:cs="Times New Roman"/>
        </w:rPr>
        <w:t xml:space="preserve"> Там же.</w:t>
      </w:r>
    </w:p>
  </w:footnote>
  <w:footnote w:id="647">
    <w:p w:rsidR="00CD0D36" w:rsidRPr="00E004A2" w:rsidRDefault="00CD0D36" w:rsidP="00F1270A">
      <w:pPr>
        <w:pStyle w:val="a5"/>
        <w:ind w:left="-284" w:hanging="567"/>
        <w:rPr>
          <w:rFonts w:ascii="Times New Roman" w:hAnsi="Times New Roman" w:cs="Times New Roman"/>
        </w:rPr>
      </w:pPr>
      <w:r w:rsidRPr="00E004A2">
        <w:rPr>
          <w:rStyle w:val="a7"/>
          <w:rFonts w:ascii="Times New Roman" w:hAnsi="Times New Roman" w:cs="Times New Roman"/>
        </w:rPr>
        <w:footnoteRef/>
      </w:r>
      <w:r w:rsidRPr="00E004A2">
        <w:rPr>
          <w:rFonts w:ascii="Times New Roman" w:hAnsi="Times New Roman" w:cs="Times New Roman"/>
        </w:rPr>
        <w:t xml:space="preserve"> Там же.</w:t>
      </w:r>
    </w:p>
  </w:footnote>
  <w:footnote w:id="648">
    <w:p w:rsidR="00CD0D36" w:rsidRPr="00960451" w:rsidRDefault="00CD0D36" w:rsidP="00F1270A">
      <w:pPr>
        <w:pStyle w:val="a5"/>
        <w:ind w:left="-284" w:hanging="567"/>
        <w:rPr>
          <w:rFonts w:ascii="Times New Roman" w:hAnsi="Times New Roman" w:cs="Times New Roman"/>
        </w:rPr>
      </w:pPr>
      <w:r w:rsidRPr="00960451">
        <w:rPr>
          <w:rStyle w:val="a7"/>
          <w:rFonts w:ascii="Times New Roman" w:hAnsi="Times New Roman" w:cs="Times New Roman"/>
        </w:rPr>
        <w:footnoteRef/>
      </w:r>
      <w:r w:rsidRPr="00960451">
        <w:rPr>
          <w:rFonts w:ascii="Times New Roman" w:hAnsi="Times New Roman" w:cs="Times New Roman"/>
        </w:rPr>
        <w:t xml:space="preserve"> Там же.</w:t>
      </w:r>
    </w:p>
  </w:footnote>
  <w:footnote w:id="649">
    <w:p w:rsidR="00CD0D36" w:rsidRPr="00960451" w:rsidRDefault="00CD0D36" w:rsidP="00F1270A">
      <w:pPr>
        <w:pStyle w:val="a5"/>
        <w:ind w:left="-284" w:hanging="567"/>
        <w:rPr>
          <w:rFonts w:ascii="Times New Roman" w:hAnsi="Times New Roman" w:cs="Times New Roman"/>
        </w:rPr>
      </w:pPr>
      <w:r w:rsidRPr="00960451">
        <w:rPr>
          <w:rStyle w:val="a7"/>
          <w:rFonts w:ascii="Times New Roman" w:hAnsi="Times New Roman" w:cs="Times New Roman"/>
        </w:rPr>
        <w:footnoteRef/>
      </w:r>
      <w:r w:rsidRPr="00960451">
        <w:rPr>
          <w:rFonts w:ascii="Times New Roman" w:hAnsi="Times New Roman" w:cs="Times New Roman"/>
        </w:rPr>
        <w:t xml:space="preserve"> Там же. – 1899. - </w:t>
      </w:r>
      <w:r>
        <w:rPr>
          <w:rFonts w:ascii="Times New Roman" w:hAnsi="Times New Roman" w:cs="Times New Roman"/>
        </w:rPr>
        <w:t>№ 61.</w:t>
      </w:r>
    </w:p>
  </w:footnote>
  <w:footnote w:id="650">
    <w:p w:rsidR="00CD0D36" w:rsidRPr="00960451" w:rsidRDefault="00CD0D36" w:rsidP="00F1270A">
      <w:pPr>
        <w:pStyle w:val="a5"/>
        <w:ind w:left="-284" w:hanging="567"/>
        <w:rPr>
          <w:rFonts w:ascii="Times New Roman" w:hAnsi="Times New Roman" w:cs="Times New Roman"/>
        </w:rPr>
      </w:pPr>
      <w:r w:rsidRPr="00960451">
        <w:rPr>
          <w:rStyle w:val="a7"/>
          <w:rFonts w:ascii="Times New Roman" w:hAnsi="Times New Roman" w:cs="Times New Roman"/>
        </w:rPr>
        <w:footnoteRef/>
      </w:r>
      <w:r w:rsidRPr="00960451">
        <w:rPr>
          <w:rFonts w:ascii="Times New Roman" w:hAnsi="Times New Roman" w:cs="Times New Roman"/>
        </w:rPr>
        <w:t xml:space="preserve"> Там же.</w:t>
      </w:r>
    </w:p>
  </w:footnote>
  <w:footnote w:id="651">
    <w:p w:rsidR="00CD0D36" w:rsidRPr="004F0F87" w:rsidRDefault="00CD0D36" w:rsidP="00F1270A">
      <w:pPr>
        <w:pStyle w:val="a5"/>
        <w:ind w:left="-284" w:hanging="567"/>
        <w:jc w:val="both"/>
        <w:rPr>
          <w:rFonts w:ascii="Times New Roman" w:hAnsi="Times New Roman" w:cs="Times New Roman"/>
        </w:rPr>
      </w:pPr>
      <w:r w:rsidRPr="004F0F87">
        <w:rPr>
          <w:rStyle w:val="a7"/>
          <w:rFonts w:ascii="Times New Roman" w:hAnsi="Times New Roman" w:cs="Times New Roman"/>
        </w:rPr>
        <w:footnoteRef/>
      </w:r>
      <w:r w:rsidRPr="004F0F87">
        <w:rPr>
          <w:rFonts w:ascii="Times New Roman" w:hAnsi="Times New Roman" w:cs="Times New Roman"/>
        </w:rPr>
        <w:t xml:space="preserve"> Альбом «Сибирские реликвии». – Из собрания Тобольского музея. – Общественный фонд «Возрождение Тобольска». – Тобольск. – С. 6.</w:t>
      </w:r>
    </w:p>
  </w:footnote>
  <w:footnote w:id="652">
    <w:p w:rsidR="00CD0D36" w:rsidRPr="004F0F87" w:rsidRDefault="00CD0D36" w:rsidP="00F1270A">
      <w:pPr>
        <w:pStyle w:val="a5"/>
        <w:ind w:left="-284" w:hanging="567"/>
        <w:jc w:val="both"/>
        <w:rPr>
          <w:rFonts w:ascii="Times New Roman" w:hAnsi="Times New Roman" w:cs="Times New Roman"/>
        </w:rPr>
      </w:pPr>
      <w:r w:rsidRPr="004F0F87">
        <w:rPr>
          <w:rStyle w:val="a7"/>
          <w:rFonts w:ascii="Times New Roman" w:hAnsi="Times New Roman" w:cs="Times New Roman"/>
        </w:rPr>
        <w:footnoteRef/>
      </w:r>
      <w:r w:rsidRPr="004F0F87">
        <w:rPr>
          <w:rFonts w:ascii="Times New Roman" w:hAnsi="Times New Roman" w:cs="Times New Roman"/>
        </w:rPr>
        <w:t xml:space="preserve"> Там же, с. 7.</w:t>
      </w:r>
    </w:p>
  </w:footnote>
  <w:footnote w:id="653">
    <w:p w:rsidR="00CD0D36" w:rsidRPr="004F0F87" w:rsidRDefault="00CD0D36" w:rsidP="00F1270A">
      <w:pPr>
        <w:pStyle w:val="a5"/>
        <w:ind w:left="-284" w:hanging="567"/>
        <w:rPr>
          <w:rFonts w:ascii="Times New Roman" w:hAnsi="Times New Roman" w:cs="Times New Roman"/>
        </w:rPr>
      </w:pPr>
      <w:r w:rsidRPr="004F0F87">
        <w:rPr>
          <w:rStyle w:val="a7"/>
          <w:rFonts w:ascii="Times New Roman" w:hAnsi="Times New Roman" w:cs="Times New Roman"/>
        </w:rPr>
        <w:footnoteRef/>
      </w:r>
      <w:r w:rsidRPr="004F0F87">
        <w:rPr>
          <w:rFonts w:ascii="Times New Roman" w:hAnsi="Times New Roman" w:cs="Times New Roman"/>
        </w:rPr>
        <w:t xml:space="preserve"> ЕТГМ. – Выпуск </w:t>
      </w:r>
      <w:r w:rsidRPr="004F0F87">
        <w:rPr>
          <w:rFonts w:ascii="Times New Roman" w:hAnsi="Times New Roman" w:cs="Times New Roman"/>
          <w:lang w:val="en-US"/>
        </w:rPr>
        <w:t>XXV</w:t>
      </w:r>
      <w:r w:rsidRPr="004F0F87">
        <w:rPr>
          <w:rFonts w:ascii="Times New Roman" w:hAnsi="Times New Roman" w:cs="Times New Roman"/>
        </w:rPr>
        <w:t>. – С. 2. – Тобольск. Типография Епархиального Братства. 1915.</w:t>
      </w:r>
    </w:p>
  </w:footnote>
  <w:footnote w:id="654">
    <w:p w:rsidR="00CD0D36" w:rsidRPr="004F0F87" w:rsidRDefault="00CD0D36" w:rsidP="00F1270A">
      <w:pPr>
        <w:pStyle w:val="a5"/>
        <w:ind w:left="-284" w:hanging="567"/>
        <w:rPr>
          <w:rFonts w:ascii="Times New Roman" w:hAnsi="Times New Roman" w:cs="Times New Roman"/>
        </w:rPr>
      </w:pPr>
      <w:r w:rsidRPr="004F0F87">
        <w:rPr>
          <w:rStyle w:val="a7"/>
          <w:rFonts w:ascii="Times New Roman" w:hAnsi="Times New Roman" w:cs="Times New Roman"/>
        </w:rPr>
        <w:footnoteRef/>
      </w:r>
      <w:r w:rsidRPr="004F0F87">
        <w:rPr>
          <w:rFonts w:ascii="Times New Roman" w:hAnsi="Times New Roman" w:cs="Times New Roman"/>
        </w:rPr>
        <w:t xml:space="preserve"> ЕГТМ. – Выпуск </w:t>
      </w:r>
      <w:r w:rsidRPr="004F0F87">
        <w:rPr>
          <w:rFonts w:ascii="Times New Roman" w:hAnsi="Times New Roman" w:cs="Times New Roman"/>
          <w:lang w:val="en-US"/>
        </w:rPr>
        <w:t>IV</w:t>
      </w:r>
      <w:r w:rsidRPr="004F0F87">
        <w:rPr>
          <w:rFonts w:ascii="Times New Roman" w:hAnsi="Times New Roman" w:cs="Times New Roman"/>
        </w:rPr>
        <w:t xml:space="preserve"> – Тобольск. – Типография Епархиального Братства. – 1895. – С. 6.</w:t>
      </w:r>
    </w:p>
  </w:footnote>
  <w:footnote w:id="655">
    <w:p w:rsidR="00CD0D36" w:rsidRPr="005238E3" w:rsidRDefault="00CD0D36" w:rsidP="0096704E">
      <w:pPr>
        <w:pStyle w:val="a5"/>
        <w:ind w:left="-851"/>
        <w:jc w:val="both"/>
        <w:rPr>
          <w:rFonts w:ascii="Times New Roman" w:hAnsi="Times New Roman" w:cs="Times New Roman"/>
        </w:rPr>
      </w:pPr>
      <w:r w:rsidRPr="005238E3">
        <w:rPr>
          <w:rStyle w:val="a7"/>
          <w:rFonts w:ascii="Times New Roman" w:hAnsi="Times New Roman" w:cs="Times New Roman"/>
        </w:rPr>
        <w:footnoteRef/>
      </w:r>
      <w:r w:rsidRPr="005238E3">
        <w:rPr>
          <w:rFonts w:ascii="Times New Roman" w:hAnsi="Times New Roman" w:cs="Times New Roman"/>
        </w:rPr>
        <w:t xml:space="preserve"> Белобородов В. К. Тобольский губернский музей и тобольское общество. Предисловие к электронному изданию «Ежегодника Тобольского губернского музея». «Баско». 2010.</w:t>
      </w:r>
      <w:r>
        <w:rPr>
          <w:rFonts w:ascii="Times New Roman" w:hAnsi="Times New Roman" w:cs="Times New Roman"/>
        </w:rPr>
        <w:t xml:space="preserve"> – С. 3. </w:t>
      </w:r>
    </w:p>
  </w:footnote>
  <w:footnote w:id="656">
    <w:p w:rsidR="00CD0D36" w:rsidRPr="007567D5" w:rsidRDefault="00CD0D36" w:rsidP="00F1270A">
      <w:pPr>
        <w:pStyle w:val="a5"/>
        <w:ind w:left="-284" w:hanging="567"/>
        <w:rPr>
          <w:rFonts w:ascii="Times New Roman" w:hAnsi="Times New Roman" w:cs="Times New Roman"/>
        </w:rPr>
      </w:pPr>
      <w:r w:rsidRPr="007567D5">
        <w:rPr>
          <w:rStyle w:val="a7"/>
          <w:rFonts w:ascii="Times New Roman" w:hAnsi="Times New Roman" w:cs="Times New Roman"/>
        </w:rPr>
        <w:footnoteRef/>
      </w:r>
      <w:r w:rsidRPr="007567D5">
        <w:rPr>
          <w:rFonts w:ascii="Times New Roman" w:hAnsi="Times New Roman" w:cs="Times New Roman"/>
        </w:rPr>
        <w:t xml:space="preserve"> Там же, с. 4.</w:t>
      </w:r>
    </w:p>
  </w:footnote>
  <w:footnote w:id="657">
    <w:p w:rsidR="00CD0D36" w:rsidRPr="004F0F87" w:rsidRDefault="00CD0D36" w:rsidP="00F1270A">
      <w:pPr>
        <w:pStyle w:val="a5"/>
        <w:ind w:left="-284" w:hanging="567"/>
        <w:rPr>
          <w:rFonts w:ascii="Times New Roman" w:hAnsi="Times New Roman" w:cs="Times New Roman"/>
        </w:rPr>
      </w:pPr>
      <w:r w:rsidRPr="004F0F87">
        <w:rPr>
          <w:rStyle w:val="a7"/>
          <w:rFonts w:ascii="Times New Roman" w:hAnsi="Times New Roman" w:cs="Times New Roman"/>
        </w:rPr>
        <w:footnoteRef/>
      </w:r>
      <w:r>
        <w:rPr>
          <w:rFonts w:ascii="Times New Roman" w:hAnsi="Times New Roman" w:cs="Times New Roman"/>
        </w:rPr>
        <w:t xml:space="preserve"> Там же</w:t>
      </w:r>
      <w:r w:rsidRPr="004F0F87">
        <w:rPr>
          <w:rFonts w:ascii="Times New Roman" w:hAnsi="Times New Roman" w:cs="Times New Roman"/>
        </w:rPr>
        <w:t>, с. 3.</w:t>
      </w:r>
    </w:p>
  </w:footnote>
  <w:footnote w:id="658">
    <w:p w:rsidR="00CD0D36" w:rsidRDefault="00CD0D36" w:rsidP="00386051">
      <w:pPr>
        <w:pStyle w:val="a5"/>
        <w:ind w:left="-709" w:hanging="142"/>
      </w:pPr>
      <w:r>
        <w:rPr>
          <w:rStyle w:val="a7"/>
        </w:rPr>
        <w:footnoteRef/>
      </w:r>
      <w:r>
        <w:t xml:space="preserve"> </w:t>
      </w:r>
      <w:r w:rsidRPr="000A6486">
        <w:rPr>
          <w:rFonts w:ascii="Times New Roman" w:hAnsi="Times New Roman" w:cs="Times New Roman"/>
        </w:rPr>
        <w:t xml:space="preserve">Пигнатти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49.</w:t>
      </w:r>
    </w:p>
  </w:footnote>
  <w:footnote w:id="659">
    <w:p w:rsidR="00CD0D36" w:rsidRPr="00B86568" w:rsidRDefault="00CD0D36" w:rsidP="00F1270A">
      <w:pPr>
        <w:pStyle w:val="a5"/>
        <w:ind w:left="-284" w:hanging="567"/>
        <w:rPr>
          <w:rFonts w:ascii="Times New Roman" w:hAnsi="Times New Roman" w:cs="Times New Roman"/>
        </w:rPr>
      </w:pPr>
      <w:r w:rsidRPr="00B86568">
        <w:rPr>
          <w:rStyle w:val="a7"/>
          <w:rFonts w:ascii="Times New Roman" w:hAnsi="Times New Roman" w:cs="Times New Roman"/>
        </w:rPr>
        <w:footnoteRef/>
      </w:r>
      <w:r w:rsidRPr="00B86568">
        <w:rPr>
          <w:rFonts w:ascii="Times New Roman" w:hAnsi="Times New Roman" w:cs="Times New Roman"/>
        </w:rPr>
        <w:t xml:space="preserve"> НА ТГИАМЗ, д. 898, л. 92.</w:t>
      </w:r>
    </w:p>
  </w:footnote>
  <w:footnote w:id="660">
    <w:p w:rsidR="00CD0D36" w:rsidRDefault="00CD0D36" w:rsidP="00386051">
      <w:pPr>
        <w:pStyle w:val="a5"/>
        <w:ind w:left="-851"/>
      </w:pPr>
      <w:r>
        <w:rPr>
          <w:rStyle w:val="a7"/>
        </w:rPr>
        <w:footnoteRef/>
      </w:r>
      <w:r>
        <w:t xml:space="preserve"> </w:t>
      </w:r>
      <w:r w:rsidRPr="000A6486">
        <w:rPr>
          <w:rFonts w:ascii="Times New Roman" w:hAnsi="Times New Roman" w:cs="Times New Roman"/>
        </w:rPr>
        <w:t xml:space="preserve">Пигнатти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49.</w:t>
      </w:r>
    </w:p>
  </w:footnote>
  <w:footnote w:id="661">
    <w:p w:rsidR="00CD0D36" w:rsidRPr="00BC68AE" w:rsidRDefault="00CD0D36" w:rsidP="00F1270A">
      <w:pPr>
        <w:pStyle w:val="a5"/>
        <w:ind w:left="-284" w:hanging="567"/>
        <w:rPr>
          <w:rFonts w:ascii="Times New Roman" w:hAnsi="Times New Roman" w:cs="Times New Roman"/>
        </w:rPr>
      </w:pPr>
      <w:r w:rsidRPr="00BC68AE">
        <w:rPr>
          <w:rStyle w:val="a7"/>
          <w:rFonts w:ascii="Times New Roman" w:hAnsi="Times New Roman" w:cs="Times New Roman"/>
        </w:rPr>
        <w:footnoteRef/>
      </w:r>
      <w:r w:rsidRPr="00BC68AE">
        <w:rPr>
          <w:rFonts w:ascii="Times New Roman" w:hAnsi="Times New Roman" w:cs="Times New Roman"/>
        </w:rPr>
        <w:t xml:space="preserve"> ЕГТМ. – Выпуск </w:t>
      </w:r>
      <w:r w:rsidRPr="00BC68AE">
        <w:rPr>
          <w:rFonts w:ascii="Times New Roman" w:hAnsi="Times New Roman" w:cs="Times New Roman"/>
          <w:lang w:val="en-US"/>
        </w:rPr>
        <w:t>IV</w:t>
      </w:r>
      <w:r w:rsidRPr="00BC68AE">
        <w:rPr>
          <w:rFonts w:ascii="Times New Roman" w:hAnsi="Times New Roman" w:cs="Times New Roman"/>
        </w:rPr>
        <w:t>. – Тобольск. – Типография Епархиального Братства. – 1895. – С. 8.</w:t>
      </w:r>
    </w:p>
  </w:footnote>
  <w:footnote w:id="662">
    <w:p w:rsidR="00CD0D36" w:rsidRPr="004F0F87" w:rsidRDefault="00CD0D36" w:rsidP="00F1270A">
      <w:pPr>
        <w:pStyle w:val="a5"/>
        <w:ind w:left="-284" w:hanging="567"/>
        <w:jc w:val="both"/>
        <w:rPr>
          <w:rFonts w:ascii="Times New Roman" w:hAnsi="Times New Roman" w:cs="Times New Roman"/>
        </w:rPr>
      </w:pPr>
      <w:r w:rsidRPr="004F0F87">
        <w:rPr>
          <w:rStyle w:val="a7"/>
          <w:rFonts w:ascii="Times New Roman" w:hAnsi="Times New Roman" w:cs="Times New Roman"/>
        </w:rPr>
        <w:footnoteRef/>
      </w:r>
      <w:r w:rsidRPr="004F0F87">
        <w:rPr>
          <w:rFonts w:ascii="Times New Roman" w:hAnsi="Times New Roman" w:cs="Times New Roman"/>
        </w:rPr>
        <w:t xml:space="preserve"> ГАТО «ГА в Тобольске», ф. 147, оп. 2, ед. хр. 1, л. 6.                                                                                                                                                                                                                                                                                                                                                                                                                                                                                                                                     </w:t>
      </w:r>
    </w:p>
  </w:footnote>
  <w:footnote w:id="663">
    <w:p w:rsidR="00CD0D36" w:rsidRDefault="00CD0D36" w:rsidP="00386051">
      <w:pPr>
        <w:pStyle w:val="a5"/>
        <w:ind w:left="-851"/>
      </w:pPr>
      <w:r>
        <w:rPr>
          <w:rStyle w:val="a7"/>
        </w:rPr>
        <w:footnoteRef/>
      </w:r>
      <w:r>
        <w:t xml:space="preserve"> </w:t>
      </w:r>
      <w:r w:rsidRPr="000A6486">
        <w:rPr>
          <w:rFonts w:ascii="Times New Roman" w:hAnsi="Times New Roman" w:cs="Times New Roman"/>
        </w:rPr>
        <w:t xml:space="preserve">Пигнатти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49.</w:t>
      </w:r>
    </w:p>
  </w:footnote>
  <w:footnote w:id="664">
    <w:p w:rsidR="00CD0D36" w:rsidRPr="00D57B32" w:rsidRDefault="00CD0D36" w:rsidP="00F1270A">
      <w:pPr>
        <w:pStyle w:val="a5"/>
        <w:ind w:left="-284" w:hanging="567"/>
        <w:rPr>
          <w:rFonts w:ascii="Times New Roman" w:hAnsi="Times New Roman" w:cs="Times New Roman"/>
        </w:rPr>
      </w:pPr>
      <w:r w:rsidRPr="00D57B32">
        <w:rPr>
          <w:rStyle w:val="a7"/>
          <w:rFonts w:ascii="Times New Roman" w:hAnsi="Times New Roman" w:cs="Times New Roman"/>
        </w:rPr>
        <w:footnoteRef/>
      </w:r>
      <w:r w:rsidRPr="00D57B32">
        <w:rPr>
          <w:rFonts w:ascii="Times New Roman" w:hAnsi="Times New Roman" w:cs="Times New Roman"/>
        </w:rPr>
        <w:t xml:space="preserve"> Что такое «гимоги», узнать не удалось.</w:t>
      </w:r>
    </w:p>
  </w:footnote>
  <w:footnote w:id="665">
    <w:p w:rsidR="00CD0D36" w:rsidRPr="00D57B32" w:rsidRDefault="00CD0D36" w:rsidP="00F1270A">
      <w:pPr>
        <w:pStyle w:val="a5"/>
        <w:ind w:left="-284" w:hanging="567"/>
        <w:rPr>
          <w:rFonts w:ascii="Times New Roman" w:hAnsi="Times New Roman" w:cs="Times New Roman"/>
        </w:rPr>
      </w:pPr>
      <w:r>
        <w:rPr>
          <w:rStyle w:val="a7"/>
        </w:rPr>
        <w:footnoteRef/>
      </w:r>
      <w:r w:rsidRPr="00D57B32">
        <w:rPr>
          <w:rFonts w:ascii="Times New Roman" w:hAnsi="Times New Roman" w:cs="Times New Roman"/>
        </w:rPr>
        <w:t xml:space="preserve"> «</w:t>
      </w:r>
      <w:r>
        <w:rPr>
          <w:rFonts w:ascii="Times New Roman" w:hAnsi="Times New Roman" w:cs="Times New Roman"/>
        </w:rPr>
        <w:t>Тагар (нори)» - ковёр</w:t>
      </w:r>
      <w:r w:rsidRPr="00D57B32">
        <w:rPr>
          <w:rFonts w:ascii="Times New Roman" w:hAnsi="Times New Roman" w:cs="Times New Roman"/>
        </w:rPr>
        <w:t>.</w:t>
      </w:r>
    </w:p>
  </w:footnote>
  <w:footnote w:id="666">
    <w:p w:rsidR="00CD0D36" w:rsidRPr="00D57B32" w:rsidRDefault="00CD0D36" w:rsidP="00F1270A">
      <w:pPr>
        <w:pStyle w:val="a5"/>
        <w:ind w:left="-284" w:hanging="567"/>
        <w:rPr>
          <w:rFonts w:ascii="Times New Roman" w:hAnsi="Times New Roman" w:cs="Times New Roman"/>
        </w:rPr>
      </w:pPr>
      <w:r w:rsidRPr="00D57B32">
        <w:rPr>
          <w:rStyle w:val="a7"/>
          <w:rFonts w:ascii="Times New Roman" w:hAnsi="Times New Roman" w:cs="Times New Roman"/>
        </w:rPr>
        <w:footnoteRef/>
      </w:r>
      <w:r w:rsidRPr="00D57B32">
        <w:rPr>
          <w:rFonts w:ascii="Times New Roman" w:hAnsi="Times New Roman" w:cs="Times New Roman"/>
        </w:rPr>
        <w:t xml:space="preserve"> Скалозубов Н. От Тобольска до Обдорска: из путевого журнала. ЕЖГМ. – Вып. </w:t>
      </w:r>
      <w:r w:rsidRPr="00D57B32">
        <w:rPr>
          <w:rFonts w:ascii="Times New Roman" w:hAnsi="Times New Roman" w:cs="Times New Roman"/>
          <w:lang w:val="en-US"/>
        </w:rPr>
        <w:t>XVI</w:t>
      </w:r>
      <w:r w:rsidRPr="00D57B32">
        <w:rPr>
          <w:rFonts w:ascii="Times New Roman" w:hAnsi="Times New Roman" w:cs="Times New Roman"/>
        </w:rPr>
        <w:t>. – 1906.</w:t>
      </w:r>
    </w:p>
  </w:footnote>
  <w:footnote w:id="667">
    <w:p w:rsidR="00CD0D36" w:rsidRPr="005743C1" w:rsidRDefault="00CD0D36" w:rsidP="00F1270A">
      <w:pPr>
        <w:pStyle w:val="a5"/>
        <w:ind w:left="-284" w:hanging="567"/>
        <w:rPr>
          <w:rFonts w:ascii="Times New Roman" w:hAnsi="Times New Roman" w:cs="Times New Roman"/>
        </w:rPr>
      </w:pPr>
      <w:r w:rsidRPr="005743C1">
        <w:rPr>
          <w:rStyle w:val="a7"/>
          <w:rFonts w:ascii="Times New Roman" w:hAnsi="Times New Roman" w:cs="Times New Roman"/>
        </w:rPr>
        <w:footnoteRef/>
      </w:r>
      <w:r w:rsidRPr="005743C1">
        <w:rPr>
          <w:rFonts w:ascii="Times New Roman" w:hAnsi="Times New Roman" w:cs="Times New Roman"/>
        </w:rPr>
        <w:t xml:space="preserve"> «Сибирский листок». – 1898. - № 18.</w:t>
      </w:r>
    </w:p>
  </w:footnote>
  <w:footnote w:id="668">
    <w:p w:rsidR="00CD0D36" w:rsidRPr="007C2910" w:rsidRDefault="00CD0D36" w:rsidP="00386051">
      <w:pPr>
        <w:pStyle w:val="a5"/>
        <w:ind w:left="-284" w:hanging="567"/>
        <w:rPr>
          <w:rFonts w:ascii="Times New Roman" w:hAnsi="Times New Roman" w:cs="Times New Roman"/>
        </w:rPr>
      </w:pPr>
      <w:r w:rsidRPr="007C2910">
        <w:rPr>
          <w:rStyle w:val="a7"/>
          <w:rFonts w:ascii="Times New Roman" w:hAnsi="Times New Roman" w:cs="Times New Roman"/>
        </w:rPr>
        <w:footnoteRef/>
      </w:r>
      <w:r w:rsidRPr="007C2910">
        <w:rPr>
          <w:rFonts w:ascii="Times New Roman" w:hAnsi="Times New Roman" w:cs="Times New Roman"/>
        </w:rPr>
        <w:t xml:space="preserve"> НА ТГИАМЗ, д. 908.</w:t>
      </w:r>
    </w:p>
  </w:footnote>
  <w:footnote w:id="669">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1, л. 4.</w:t>
      </w:r>
    </w:p>
  </w:footnote>
  <w:footnote w:id="670">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3, л. 12.</w:t>
      </w:r>
    </w:p>
  </w:footnote>
  <w:footnote w:id="671">
    <w:p w:rsidR="00CD0D36" w:rsidRDefault="00CD0D36" w:rsidP="00F1270A">
      <w:pPr>
        <w:pStyle w:val="a5"/>
        <w:ind w:left="-284" w:hanging="567"/>
      </w:pPr>
      <w:r w:rsidRPr="00B243BD">
        <w:rPr>
          <w:rStyle w:val="a7"/>
          <w:b/>
        </w:rPr>
        <w:footnoteRef/>
      </w:r>
      <w:r w:rsidRPr="00B243BD">
        <w:rPr>
          <w:b/>
        </w:rPr>
        <w:t xml:space="preserve"> </w:t>
      </w:r>
      <w:r>
        <w:rPr>
          <w:rFonts w:ascii="Times New Roman" w:hAnsi="Times New Roman" w:cs="Times New Roman"/>
        </w:rPr>
        <w:t>П</w:t>
      </w:r>
      <w:r w:rsidRPr="000A6486">
        <w:rPr>
          <w:rFonts w:ascii="Times New Roman" w:hAnsi="Times New Roman" w:cs="Times New Roman"/>
        </w:rPr>
        <w:t xml:space="preserve">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52.</w:t>
      </w:r>
    </w:p>
  </w:footnote>
  <w:footnote w:id="672">
    <w:p w:rsidR="00CD0D36" w:rsidRDefault="00CD0D36" w:rsidP="00F1270A">
      <w:pPr>
        <w:pStyle w:val="a5"/>
        <w:ind w:left="-284" w:hanging="567"/>
      </w:pPr>
      <w:r>
        <w:rPr>
          <w:rStyle w:val="a7"/>
        </w:rPr>
        <w:footnoteRef/>
      </w:r>
      <w:r>
        <w:t xml:space="preserve"> </w:t>
      </w:r>
      <w:r>
        <w:rPr>
          <w:rFonts w:ascii="Times New Roman" w:hAnsi="Times New Roman" w:cs="Times New Roman"/>
        </w:rPr>
        <w:t>П</w:t>
      </w:r>
      <w:r w:rsidRPr="000A6486">
        <w:rPr>
          <w:rFonts w:ascii="Times New Roman" w:hAnsi="Times New Roman" w:cs="Times New Roman"/>
        </w:rPr>
        <w:t xml:space="preserve">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52.</w:t>
      </w:r>
    </w:p>
  </w:footnote>
  <w:footnote w:id="673">
    <w:p w:rsidR="00CD0D36" w:rsidRPr="00025590" w:rsidRDefault="00CD0D36" w:rsidP="00F1270A">
      <w:pPr>
        <w:pStyle w:val="a5"/>
        <w:ind w:left="-284" w:hanging="567"/>
        <w:rPr>
          <w:rFonts w:ascii="Times New Roman" w:hAnsi="Times New Roman" w:cs="Times New Roman"/>
        </w:rPr>
      </w:pPr>
      <w:r w:rsidRPr="00025590">
        <w:rPr>
          <w:rStyle w:val="a7"/>
          <w:rFonts w:ascii="Times New Roman" w:hAnsi="Times New Roman" w:cs="Times New Roman"/>
        </w:rPr>
        <w:footnoteRef/>
      </w:r>
      <w:r w:rsidRPr="00025590">
        <w:rPr>
          <w:rFonts w:ascii="Times New Roman" w:hAnsi="Times New Roman" w:cs="Times New Roman"/>
        </w:rPr>
        <w:t xml:space="preserve"> Там же, с. 51.</w:t>
      </w:r>
    </w:p>
  </w:footnote>
  <w:footnote w:id="674">
    <w:p w:rsidR="00CD0D36" w:rsidRPr="00836649" w:rsidRDefault="00CD0D36" w:rsidP="00F1270A">
      <w:pPr>
        <w:pStyle w:val="a5"/>
        <w:ind w:left="-284" w:hanging="567"/>
        <w:rPr>
          <w:rFonts w:ascii="Times New Roman" w:hAnsi="Times New Roman" w:cs="Times New Roman"/>
        </w:rPr>
      </w:pPr>
      <w:r w:rsidRPr="00836649">
        <w:rPr>
          <w:rStyle w:val="a7"/>
          <w:rFonts w:ascii="Times New Roman" w:hAnsi="Times New Roman" w:cs="Times New Roman"/>
        </w:rPr>
        <w:footnoteRef/>
      </w:r>
      <w:r w:rsidRPr="00836649">
        <w:rPr>
          <w:rFonts w:ascii="Times New Roman" w:hAnsi="Times New Roman" w:cs="Times New Roman"/>
        </w:rPr>
        <w:t xml:space="preserve"> Там же, с. 54.</w:t>
      </w:r>
    </w:p>
  </w:footnote>
  <w:footnote w:id="675">
    <w:p w:rsidR="00CD0D36" w:rsidRPr="00A91161" w:rsidRDefault="00CD0D36" w:rsidP="00D1645B">
      <w:pPr>
        <w:pStyle w:val="a5"/>
        <w:ind w:left="-284" w:hanging="567"/>
        <w:rPr>
          <w:rFonts w:ascii="Times New Roman" w:hAnsi="Times New Roman" w:cs="Times New Roman"/>
        </w:rPr>
      </w:pPr>
      <w:r w:rsidRPr="00A91161">
        <w:rPr>
          <w:rStyle w:val="a7"/>
          <w:rFonts w:ascii="Times New Roman" w:hAnsi="Times New Roman" w:cs="Times New Roman"/>
        </w:rPr>
        <w:footnoteRef/>
      </w:r>
      <w:r w:rsidRPr="00A91161">
        <w:rPr>
          <w:rFonts w:ascii="Times New Roman" w:hAnsi="Times New Roman" w:cs="Times New Roman"/>
        </w:rPr>
        <w:t xml:space="preserve"> Или Павленко – фамилия неразборчива.</w:t>
      </w:r>
    </w:p>
  </w:footnote>
  <w:footnote w:id="676">
    <w:p w:rsidR="00CD0D36" w:rsidRPr="00D21D55" w:rsidRDefault="00CD0D36" w:rsidP="00D1645B">
      <w:pPr>
        <w:pStyle w:val="a5"/>
        <w:ind w:left="-284" w:hanging="567"/>
        <w:rPr>
          <w:rFonts w:ascii="Times New Roman" w:hAnsi="Times New Roman" w:cs="Times New Roman"/>
        </w:rPr>
      </w:pPr>
      <w:r w:rsidRPr="00D21D55">
        <w:rPr>
          <w:rStyle w:val="a7"/>
          <w:rFonts w:ascii="Times New Roman" w:hAnsi="Times New Roman" w:cs="Times New Roman"/>
        </w:rPr>
        <w:footnoteRef/>
      </w:r>
      <w:r w:rsidRPr="00D21D55">
        <w:rPr>
          <w:rFonts w:ascii="Times New Roman" w:hAnsi="Times New Roman" w:cs="Times New Roman"/>
        </w:rPr>
        <w:t xml:space="preserve"> НА ТГИАМЗ, д. 912.</w:t>
      </w:r>
    </w:p>
  </w:footnote>
  <w:footnote w:id="677">
    <w:p w:rsidR="00CD0D36" w:rsidRDefault="00CD0D36" w:rsidP="00D1645B">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1, л. 73.</w:t>
      </w:r>
    </w:p>
  </w:footnote>
  <w:footnote w:id="678">
    <w:p w:rsidR="00CD0D36" w:rsidRPr="005100E5" w:rsidRDefault="00CD0D36" w:rsidP="00CE0DA7">
      <w:pPr>
        <w:pStyle w:val="a5"/>
        <w:ind w:left="-284" w:hanging="567"/>
        <w:rPr>
          <w:rFonts w:ascii="Times New Roman" w:hAnsi="Times New Roman" w:cs="Times New Roman"/>
        </w:rPr>
      </w:pPr>
      <w:r w:rsidRPr="005100E5">
        <w:rPr>
          <w:rStyle w:val="a7"/>
          <w:rFonts w:ascii="Times New Roman" w:hAnsi="Times New Roman" w:cs="Times New Roman"/>
        </w:rPr>
        <w:footnoteRef/>
      </w:r>
      <w:r w:rsidRPr="005100E5">
        <w:rPr>
          <w:rFonts w:ascii="Times New Roman" w:hAnsi="Times New Roman" w:cs="Times New Roman"/>
        </w:rPr>
        <w:t xml:space="preserve"> НА ТГИАМЗ, д. 907.</w:t>
      </w:r>
    </w:p>
  </w:footnote>
  <w:footnote w:id="679">
    <w:p w:rsidR="00CD0D36" w:rsidRPr="009B2ADA" w:rsidRDefault="00CD0D36" w:rsidP="00CE0DA7">
      <w:pPr>
        <w:pStyle w:val="a5"/>
        <w:ind w:left="-284" w:hanging="567"/>
        <w:rPr>
          <w:rFonts w:ascii="Times New Roman" w:hAnsi="Times New Roman" w:cs="Times New Roman"/>
        </w:rPr>
      </w:pPr>
      <w:r w:rsidRPr="009B2ADA">
        <w:rPr>
          <w:rStyle w:val="a7"/>
          <w:rFonts w:ascii="Times New Roman" w:hAnsi="Times New Roman" w:cs="Times New Roman"/>
        </w:rPr>
        <w:footnoteRef/>
      </w:r>
      <w:r w:rsidRPr="009B2ADA">
        <w:rPr>
          <w:rFonts w:ascii="Times New Roman" w:hAnsi="Times New Roman" w:cs="Times New Roman"/>
        </w:rPr>
        <w:t xml:space="preserve"> Там же, д. 911.</w:t>
      </w:r>
    </w:p>
  </w:footnote>
  <w:footnote w:id="680">
    <w:p w:rsidR="00CD0D36" w:rsidRPr="00DE4017" w:rsidRDefault="00CD0D36" w:rsidP="00CE0DA7">
      <w:pPr>
        <w:pStyle w:val="a5"/>
        <w:ind w:left="-284" w:hanging="567"/>
        <w:rPr>
          <w:rFonts w:ascii="Times New Roman" w:hAnsi="Times New Roman" w:cs="Times New Roman"/>
        </w:rPr>
      </w:pPr>
      <w:r w:rsidRPr="00DE4017">
        <w:rPr>
          <w:rStyle w:val="a7"/>
          <w:rFonts w:ascii="Times New Roman" w:hAnsi="Times New Roman" w:cs="Times New Roman"/>
        </w:rPr>
        <w:footnoteRef/>
      </w:r>
      <w:r w:rsidRPr="00DE4017">
        <w:rPr>
          <w:rFonts w:ascii="Times New Roman" w:hAnsi="Times New Roman" w:cs="Times New Roman"/>
        </w:rPr>
        <w:t xml:space="preserve"> Там же, д. 901, л. 87.</w:t>
      </w:r>
    </w:p>
  </w:footnote>
  <w:footnote w:id="681">
    <w:p w:rsidR="00CD0D36" w:rsidRPr="00140685" w:rsidRDefault="00CD0D36" w:rsidP="00CE0DA7">
      <w:pPr>
        <w:pStyle w:val="a5"/>
        <w:ind w:left="-284" w:hanging="567"/>
        <w:rPr>
          <w:rFonts w:ascii="Times New Roman" w:hAnsi="Times New Roman" w:cs="Times New Roman"/>
        </w:rPr>
      </w:pPr>
      <w:r w:rsidRPr="00140685">
        <w:rPr>
          <w:rStyle w:val="a7"/>
          <w:rFonts w:ascii="Times New Roman" w:hAnsi="Times New Roman" w:cs="Times New Roman"/>
        </w:rPr>
        <w:footnoteRef/>
      </w:r>
      <w:r w:rsidRPr="00140685">
        <w:rPr>
          <w:rFonts w:ascii="Times New Roman" w:hAnsi="Times New Roman" w:cs="Times New Roman"/>
        </w:rPr>
        <w:t xml:space="preserve"> Там же, д. 903.</w:t>
      </w:r>
    </w:p>
  </w:footnote>
  <w:footnote w:id="682">
    <w:p w:rsidR="00CD0D36" w:rsidRPr="00140685" w:rsidRDefault="00CD0D36" w:rsidP="00CE0DA7">
      <w:pPr>
        <w:pStyle w:val="a5"/>
        <w:ind w:left="-284" w:hanging="567"/>
        <w:rPr>
          <w:rFonts w:ascii="Times New Roman" w:hAnsi="Times New Roman" w:cs="Times New Roman"/>
        </w:rPr>
      </w:pPr>
      <w:r w:rsidRPr="00140685">
        <w:rPr>
          <w:rStyle w:val="a7"/>
          <w:rFonts w:ascii="Times New Roman" w:hAnsi="Times New Roman" w:cs="Times New Roman"/>
        </w:rPr>
        <w:footnoteRef/>
      </w:r>
      <w:r w:rsidRPr="00140685">
        <w:rPr>
          <w:rFonts w:ascii="Times New Roman" w:hAnsi="Times New Roman" w:cs="Times New Roman"/>
        </w:rPr>
        <w:t xml:space="preserve"> Там же.</w:t>
      </w:r>
    </w:p>
  </w:footnote>
  <w:footnote w:id="683">
    <w:p w:rsidR="00CD0D36" w:rsidRPr="00CB2803" w:rsidRDefault="00CD0D36" w:rsidP="00CE0DA7">
      <w:pPr>
        <w:pStyle w:val="a5"/>
        <w:ind w:left="-284" w:hanging="567"/>
        <w:rPr>
          <w:rFonts w:ascii="Times New Roman" w:hAnsi="Times New Roman" w:cs="Times New Roman"/>
        </w:rPr>
      </w:pPr>
      <w:r w:rsidRPr="00CB2803">
        <w:rPr>
          <w:rStyle w:val="a7"/>
          <w:rFonts w:ascii="Times New Roman" w:hAnsi="Times New Roman" w:cs="Times New Roman"/>
        </w:rPr>
        <w:footnoteRef/>
      </w:r>
      <w:r w:rsidRPr="00CB2803">
        <w:rPr>
          <w:rFonts w:ascii="Times New Roman" w:hAnsi="Times New Roman" w:cs="Times New Roman"/>
        </w:rPr>
        <w:t xml:space="preserve"> Там же, д. 910.</w:t>
      </w:r>
    </w:p>
  </w:footnote>
  <w:footnote w:id="684">
    <w:p w:rsidR="00CD0D36" w:rsidRPr="009C63AF" w:rsidRDefault="00CD0D36" w:rsidP="00CE0DA7">
      <w:pPr>
        <w:pStyle w:val="a5"/>
        <w:ind w:left="-284" w:hanging="567"/>
        <w:rPr>
          <w:rFonts w:ascii="Times New Roman" w:hAnsi="Times New Roman" w:cs="Times New Roman"/>
        </w:rPr>
      </w:pPr>
      <w:r w:rsidRPr="009C63AF">
        <w:rPr>
          <w:rStyle w:val="a7"/>
          <w:rFonts w:ascii="Times New Roman" w:hAnsi="Times New Roman" w:cs="Times New Roman"/>
        </w:rPr>
        <w:footnoteRef/>
      </w:r>
      <w:r w:rsidRPr="009C63AF">
        <w:rPr>
          <w:rFonts w:ascii="Times New Roman" w:hAnsi="Times New Roman" w:cs="Times New Roman"/>
        </w:rPr>
        <w:t xml:space="preserve"> Там же, д. 911.</w:t>
      </w:r>
    </w:p>
  </w:footnote>
  <w:footnote w:id="685">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1, л. 78.</w:t>
      </w:r>
    </w:p>
  </w:footnote>
  <w:footnote w:id="686">
    <w:p w:rsidR="00CD0D36" w:rsidRPr="007D0FBB" w:rsidRDefault="00CD0D36" w:rsidP="00F1270A">
      <w:pPr>
        <w:pStyle w:val="a5"/>
        <w:ind w:left="-284" w:hanging="567"/>
        <w:rPr>
          <w:rFonts w:ascii="Times New Roman" w:hAnsi="Times New Roman" w:cs="Times New Roman"/>
        </w:rPr>
      </w:pPr>
      <w:r w:rsidRPr="007D0FBB">
        <w:rPr>
          <w:rStyle w:val="a7"/>
          <w:rFonts w:ascii="Times New Roman" w:hAnsi="Times New Roman" w:cs="Times New Roman"/>
        </w:rPr>
        <w:footnoteRef/>
      </w:r>
      <w:r w:rsidRPr="007D0FBB">
        <w:rPr>
          <w:rFonts w:ascii="Times New Roman" w:hAnsi="Times New Roman" w:cs="Times New Roman"/>
        </w:rPr>
        <w:t xml:space="preserve"> Там же, л. 24.</w:t>
      </w:r>
    </w:p>
  </w:footnote>
  <w:footnote w:id="687">
    <w:p w:rsidR="00CD0D36" w:rsidRDefault="00CD0D36" w:rsidP="00F1270A">
      <w:pPr>
        <w:pStyle w:val="a5"/>
        <w:ind w:left="-284" w:hanging="567"/>
      </w:pPr>
      <w:r>
        <w:rPr>
          <w:rStyle w:val="a7"/>
        </w:rPr>
        <w:footnoteRef/>
      </w:r>
      <w:r>
        <w:t xml:space="preserve"> </w:t>
      </w:r>
      <w:r>
        <w:rPr>
          <w:rFonts w:ascii="Times New Roman" w:hAnsi="Times New Roman" w:cs="Times New Roman"/>
        </w:rPr>
        <w:t>П</w:t>
      </w:r>
      <w:r w:rsidRPr="000A6486">
        <w:rPr>
          <w:rFonts w:ascii="Times New Roman" w:hAnsi="Times New Roman" w:cs="Times New Roman"/>
        </w:rPr>
        <w:t xml:space="preserve">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56.</w:t>
      </w:r>
    </w:p>
  </w:footnote>
  <w:footnote w:id="688">
    <w:p w:rsidR="00CD0D36" w:rsidRPr="00FE173E" w:rsidRDefault="00CD0D36" w:rsidP="00F1270A">
      <w:pPr>
        <w:pStyle w:val="a5"/>
        <w:ind w:left="-284" w:hanging="567"/>
        <w:rPr>
          <w:rFonts w:ascii="Times New Roman" w:hAnsi="Times New Roman" w:cs="Times New Roman"/>
        </w:rPr>
      </w:pPr>
      <w:r w:rsidRPr="00FE173E">
        <w:rPr>
          <w:rStyle w:val="a7"/>
          <w:rFonts w:ascii="Times New Roman" w:hAnsi="Times New Roman" w:cs="Times New Roman"/>
        </w:rPr>
        <w:footnoteRef/>
      </w:r>
      <w:r w:rsidRPr="00FE173E">
        <w:rPr>
          <w:rFonts w:ascii="Times New Roman" w:hAnsi="Times New Roman" w:cs="Times New Roman"/>
        </w:rPr>
        <w:t xml:space="preserve"> «Сибирский листок». – 1895. - № 32.</w:t>
      </w:r>
    </w:p>
  </w:footnote>
  <w:footnote w:id="689">
    <w:p w:rsidR="00CD0D36" w:rsidRPr="005861FF" w:rsidRDefault="00CD0D36" w:rsidP="00F1270A">
      <w:pPr>
        <w:pStyle w:val="a5"/>
        <w:ind w:left="-284" w:hanging="567"/>
        <w:rPr>
          <w:rFonts w:ascii="Times New Roman" w:hAnsi="Times New Roman" w:cs="Times New Roman"/>
        </w:rPr>
      </w:pPr>
      <w:r w:rsidRPr="005861FF">
        <w:rPr>
          <w:rStyle w:val="a7"/>
          <w:rFonts w:ascii="Times New Roman" w:hAnsi="Times New Roman" w:cs="Times New Roman"/>
        </w:rPr>
        <w:footnoteRef/>
      </w:r>
      <w:r w:rsidRPr="005861FF">
        <w:rPr>
          <w:rFonts w:ascii="Times New Roman" w:hAnsi="Times New Roman" w:cs="Times New Roman"/>
        </w:rPr>
        <w:t xml:space="preserve"> Там же.</w:t>
      </w:r>
    </w:p>
  </w:footnote>
  <w:footnote w:id="690">
    <w:p w:rsidR="00CD0D36" w:rsidRPr="00EC5143" w:rsidRDefault="00CD0D36" w:rsidP="00F1270A">
      <w:pPr>
        <w:pStyle w:val="a5"/>
        <w:ind w:left="-284" w:hanging="567"/>
        <w:rPr>
          <w:rFonts w:ascii="Times New Roman" w:hAnsi="Times New Roman" w:cs="Times New Roman"/>
        </w:rPr>
      </w:pPr>
      <w:r w:rsidRPr="00EC5143">
        <w:rPr>
          <w:rStyle w:val="a7"/>
          <w:rFonts w:ascii="Times New Roman" w:hAnsi="Times New Roman" w:cs="Times New Roman"/>
        </w:rPr>
        <w:footnoteRef/>
      </w:r>
      <w:r w:rsidRPr="00EC5143">
        <w:rPr>
          <w:rFonts w:ascii="Times New Roman" w:hAnsi="Times New Roman" w:cs="Times New Roman"/>
        </w:rPr>
        <w:t xml:space="preserve"> Там же. </w:t>
      </w:r>
    </w:p>
  </w:footnote>
  <w:footnote w:id="691">
    <w:p w:rsidR="00CD0D36" w:rsidRPr="00DF31A5" w:rsidRDefault="00CD0D36" w:rsidP="00F1270A">
      <w:pPr>
        <w:pStyle w:val="a5"/>
        <w:ind w:left="-284" w:hanging="567"/>
        <w:rPr>
          <w:rFonts w:ascii="Times New Roman" w:hAnsi="Times New Roman" w:cs="Times New Roman"/>
        </w:rPr>
      </w:pPr>
      <w:r w:rsidRPr="00E01768">
        <w:rPr>
          <w:rStyle w:val="a7"/>
          <w:rFonts w:ascii="Times New Roman" w:hAnsi="Times New Roman" w:cs="Times New Roman"/>
        </w:rPr>
        <w:footnoteRef/>
      </w:r>
      <w:r w:rsidRPr="00DF31A5">
        <w:rPr>
          <w:rFonts w:ascii="Times New Roman" w:hAnsi="Times New Roman" w:cs="Times New Roman"/>
        </w:rPr>
        <w:t xml:space="preserve"> </w:t>
      </w:r>
      <w:r w:rsidRPr="00E01768">
        <w:rPr>
          <w:rFonts w:ascii="Times New Roman" w:hAnsi="Times New Roman" w:cs="Times New Roman"/>
        </w:rPr>
        <w:t>Там</w:t>
      </w:r>
      <w:r w:rsidRPr="00DF31A5">
        <w:rPr>
          <w:rFonts w:ascii="Times New Roman" w:hAnsi="Times New Roman" w:cs="Times New Roman"/>
        </w:rPr>
        <w:t xml:space="preserve"> </w:t>
      </w:r>
      <w:r w:rsidRPr="00E01768">
        <w:rPr>
          <w:rFonts w:ascii="Times New Roman" w:hAnsi="Times New Roman" w:cs="Times New Roman"/>
        </w:rPr>
        <w:t>же</w:t>
      </w:r>
      <w:r w:rsidRPr="00DF31A5">
        <w:rPr>
          <w:rFonts w:ascii="Times New Roman" w:hAnsi="Times New Roman" w:cs="Times New Roman"/>
        </w:rPr>
        <w:t>, № 16.</w:t>
      </w:r>
    </w:p>
  </w:footnote>
  <w:footnote w:id="692">
    <w:p w:rsidR="00CD0D36" w:rsidRPr="00B72641" w:rsidRDefault="00CD0D36" w:rsidP="00F1270A">
      <w:pPr>
        <w:pStyle w:val="a5"/>
        <w:ind w:left="-284" w:hanging="567"/>
        <w:rPr>
          <w:rFonts w:ascii="Times New Roman" w:hAnsi="Times New Roman" w:cs="Times New Roman"/>
          <w:lang w:val="en-US"/>
        </w:rPr>
      </w:pPr>
      <w:r w:rsidRPr="000C4E7C">
        <w:rPr>
          <w:rStyle w:val="a7"/>
          <w:rFonts w:ascii="Times New Roman" w:hAnsi="Times New Roman" w:cs="Times New Roman"/>
        </w:rPr>
        <w:footnoteRef/>
      </w:r>
      <w:r w:rsidRPr="00B72641">
        <w:rPr>
          <w:rFonts w:ascii="Times New Roman" w:hAnsi="Times New Roman" w:cs="Times New Roman"/>
          <w:lang w:val="en-US"/>
        </w:rPr>
        <w:t xml:space="preserve"> </w:t>
      </w:r>
      <w:r w:rsidRPr="000C4E7C">
        <w:rPr>
          <w:rFonts w:ascii="Times New Roman" w:hAnsi="Times New Roman" w:cs="Times New Roman"/>
          <w:lang w:val="en-US"/>
        </w:rPr>
        <w:t>Semantic</w:t>
      </w:r>
      <w:r w:rsidRPr="00B72641">
        <w:rPr>
          <w:rFonts w:ascii="Times New Roman" w:hAnsi="Times New Roman" w:cs="Times New Roman"/>
          <w:lang w:val="en-US"/>
        </w:rPr>
        <w:t>.</w:t>
      </w:r>
      <w:r w:rsidRPr="000C4E7C">
        <w:rPr>
          <w:rFonts w:ascii="Times New Roman" w:hAnsi="Times New Roman" w:cs="Times New Roman"/>
          <w:lang w:val="en-US"/>
        </w:rPr>
        <w:t>uraic</w:t>
      </w:r>
      <w:r w:rsidRPr="00B72641">
        <w:rPr>
          <w:rFonts w:ascii="Times New Roman" w:hAnsi="Times New Roman" w:cs="Times New Roman"/>
          <w:lang w:val="en-US"/>
        </w:rPr>
        <w:t>.</w:t>
      </w:r>
      <w:r w:rsidRPr="000C4E7C">
        <w:rPr>
          <w:rFonts w:ascii="Times New Roman" w:hAnsi="Times New Roman" w:cs="Times New Roman"/>
          <w:lang w:val="en-US"/>
        </w:rPr>
        <w:t>ru</w:t>
      </w:r>
      <w:r w:rsidRPr="00B72641">
        <w:rPr>
          <w:rFonts w:ascii="Times New Roman" w:hAnsi="Times New Roman" w:cs="Times New Roman"/>
          <w:lang w:val="en-US"/>
        </w:rPr>
        <w:t>&gt;</w:t>
      </w:r>
      <w:r w:rsidRPr="000C4E7C">
        <w:rPr>
          <w:rFonts w:ascii="Times New Roman" w:hAnsi="Times New Roman" w:cs="Times New Roman"/>
          <w:lang w:val="en-US"/>
        </w:rPr>
        <w:t>post</w:t>
      </w:r>
      <w:r w:rsidRPr="00B72641">
        <w:rPr>
          <w:rFonts w:ascii="Times New Roman" w:hAnsi="Times New Roman" w:cs="Times New Roman"/>
          <w:lang w:val="en-US"/>
        </w:rPr>
        <w:t>/</w:t>
      </w:r>
      <w:r w:rsidRPr="000C4E7C">
        <w:rPr>
          <w:rFonts w:ascii="Times New Roman" w:hAnsi="Times New Roman" w:cs="Times New Roman"/>
          <w:lang w:val="en-US"/>
        </w:rPr>
        <w:t>postbrowse</w:t>
      </w:r>
      <w:r w:rsidRPr="00B72641">
        <w:rPr>
          <w:rFonts w:ascii="Times New Roman" w:hAnsi="Times New Roman" w:cs="Times New Roman"/>
          <w:lang w:val="en-US"/>
        </w:rPr>
        <w:t>.</w:t>
      </w:r>
      <w:r w:rsidRPr="000C4E7C">
        <w:rPr>
          <w:rFonts w:ascii="Times New Roman" w:hAnsi="Times New Roman" w:cs="Times New Roman"/>
          <w:lang w:val="en-US"/>
        </w:rPr>
        <w:t>aspx</w:t>
      </w:r>
    </w:p>
  </w:footnote>
  <w:footnote w:id="693">
    <w:p w:rsidR="00CD0D36" w:rsidRPr="001009F6" w:rsidRDefault="00CD0D36" w:rsidP="00F1270A">
      <w:pPr>
        <w:pStyle w:val="a5"/>
        <w:ind w:left="-284" w:hanging="567"/>
        <w:rPr>
          <w:rFonts w:ascii="Times New Roman" w:hAnsi="Times New Roman" w:cs="Times New Roman"/>
        </w:rPr>
      </w:pPr>
      <w:r w:rsidRPr="001009F6">
        <w:rPr>
          <w:rStyle w:val="a7"/>
          <w:rFonts w:ascii="Times New Roman" w:hAnsi="Times New Roman" w:cs="Times New Roman"/>
        </w:rPr>
        <w:footnoteRef/>
      </w:r>
      <w:r>
        <w:rPr>
          <w:rFonts w:ascii="Times New Roman" w:hAnsi="Times New Roman" w:cs="Times New Roman"/>
        </w:rPr>
        <w:t xml:space="preserve"> </w:t>
      </w:r>
      <w:r w:rsidRPr="001009F6">
        <w:rPr>
          <w:rFonts w:ascii="Times New Roman" w:hAnsi="Times New Roman" w:cs="Times New Roman"/>
        </w:rPr>
        <w:t xml:space="preserve"> </w:t>
      </w:r>
      <w:r>
        <w:rPr>
          <w:rFonts w:ascii="Times New Roman" w:hAnsi="Times New Roman" w:cs="Times New Roman"/>
        </w:rPr>
        <w:t>П</w:t>
      </w:r>
      <w:r w:rsidRPr="000A6486">
        <w:rPr>
          <w:rFonts w:ascii="Times New Roman" w:hAnsi="Times New Roman" w:cs="Times New Roman"/>
        </w:rPr>
        <w:t xml:space="preserve">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w:t>
      </w:r>
      <w:r w:rsidRPr="001009F6">
        <w:rPr>
          <w:rFonts w:ascii="Times New Roman" w:hAnsi="Times New Roman" w:cs="Times New Roman"/>
        </w:rPr>
        <w:t>50-51.</w:t>
      </w:r>
    </w:p>
  </w:footnote>
  <w:footnote w:id="694">
    <w:p w:rsidR="00CD0D36" w:rsidRDefault="00CD0D36" w:rsidP="00F1270A">
      <w:pPr>
        <w:pStyle w:val="a5"/>
        <w:ind w:left="-284" w:hanging="567"/>
      </w:pPr>
      <w:r>
        <w:rPr>
          <w:rStyle w:val="a7"/>
        </w:rPr>
        <w:footnoteRef/>
      </w:r>
      <w:r>
        <w:t xml:space="preserve"> </w:t>
      </w:r>
      <w:r w:rsidRPr="005743C1">
        <w:rPr>
          <w:rFonts w:ascii="Times New Roman" w:hAnsi="Times New Roman" w:cs="Times New Roman"/>
        </w:rPr>
        <w:t>«Сиб</w:t>
      </w:r>
      <w:r>
        <w:rPr>
          <w:rFonts w:ascii="Times New Roman" w:hAnsi="Times New Roman" w:cs="Times New Roman"/>
        </w:rPr>
        <w:t>ирский листок». – 1897. - № 4.</w:t>
      </w:r>
    </w:p>
  </w:footnote>
  <w:footnote w:id="695">
    <w:p w:rsidR="00CD0D36" w:rsidRPr="00DA2A2B" w:rsidRDefault="00CD0D36" w:rsidP="00BF41E4">
      <w:pPr>
        <w:pStyle w:val="a5"/>
        <w:ind w:left="-851"/>
        <w:rPr>
          <w:rFonts w:ascii="Times New Roman" w:hAnsi="Times New Roman" w:cs="Times New Roman"/>
        </w:rPr>
      </w:pPr>
      <w:r w:rsidRPr="00DA2A2B">
        <w:rPr>
          <w:rStyle w:val="a7"/>
          <w:rFonts w:ascii="Times New Roman" w:hAnsi="Times New Roman" w:cs="Times New Roman"/>
        </w:rPr>
        <w:footnoteRef/>
      </w:r>
      <w:r w:rsidRPr="00DA2A2B">
        <w:rPr>
          <w:rFonts w:ascii="Times New Roman" w:hAnsi="Times New Roman" w:cs="Times New Roman"/>
        </w:rPr>
        <w:t xml:space="preserve"> Скалозубов Н. О движении грузов по Уральской железной дороге. – Тобольск. Типография Тоб. Епарх. Братства. 1896. – С. 1</w:t>
      </w:r>
      <w:r>
        <w:rPr>
          <w:rFonts w:ascii="Times New Roman" w:hAnsi="Times New Roman" w:cs="Times New Roman"/>
        </w:rPr>
        <w:t>7.</w:t>
      </w:r>
    </w:p>
  </w:footnote>
  <w:footnote w:id="696">
    <w:p w:rsidR="00CD0D36" w:rsidRPr="00AB04E8" w:rsidRDefault="00CD0D36" w:rsidP="00F1270A">
      <w:pPr>
        <w:pStyle w:val="a5"/>
        <w:ind w:left="-284" w:hanging="567"/>
        <w:rPr>
          <w:rFonts w:ascii="Times New Roman" w:hAnsi="Times New Roman" w:cs="Times New Roman"/>
        </w:rPr>
      </w:pPr>
      <w:r w:rsidRPr="00AB04E8">
        <w:rPr>
          <w:rStyle w:val="a7"/>
          <w:rFonts w:ascii="Times New Roman" w:hAnsi="Times New Roman" w:cs="Times New Roman"/>
        </w:rPr>
        <w:footnoteRef/>
      </w:r>
      <w:r w:rsidRPr="00AB04E8">
        <w:rPr>
          <w:rFonts w:ascii="Times New Roman" w:hAnsi="Times New Roman" w:cs="Times New Roman"/>
        </w:rPr>
        <w:t xml:space="preserve"> Там же, с. 16.</w:t>
      </w:r>
    </w:p>
  </w:footnote>
  <w:footnote w:id="697">
    <w:p w:rsidR="00CD0D36" w:rsidRPr="0033156F" w:rsidRDefault="00CD0D36" w:rsidP="00F1270A">
      <w:pPr>
        <w:pStyle w:val="a5"/>
        <w:ind w:left="-284" w:hanging="567"/>
        <w:rPr>
          <w:rFonts w:ascii="Times New Roman" w:hAnsi="Times New Roman" w:cs="Times New Roman"/>
        </w:rPr>
      </w:pPr>
      <w:r w:rsidRPr="0033156F">
        <w:rPr>
          <w:rStyle w:val="a7"/>
          <w:rFonts w:ascii="Times New Roman" w:hAnsi="Times New Roman" w:cs="Times New Roman"/>
        </w:rPr>
        <w:footnoteRef/>
      </w:r>
      <w:r>
        <w:rPr>
          <w:rFonts w:ascii="Times New Roman" w:hAnsi="Times New Roman" w:cs="Times New Roman"/>
        </w:rPr>
        <w:t xml:space="preserve"> «Сибирский листок</w:t>
      </w:r>
      <w:r w:rsidRPr="0033156F">
        <w:rPr>
          <w:rFonts w:ascii="Times New Roman" w:hAnsi="Times New Roman" w:cs="Times New Roman"/>
        </w:rPr>
        <w:t>. – 1899. – № 7.</w:t>
      </w:r>
    </w:p>
  </w:footnote>
  <w:footnote w:id="698">
    <w:p w:rsidR="00CD0D36" w:rsidRDefault="00CD0D36" w:rsidP="00F1270A">
      <w:pPr>
        <w:pStyle w:val="a5"/>
        <w:ind w:left="-284" w:hanging="567"/>
      </w:pPr>
      <w:r>
        <w:rPr>
          <w:rStyle w:val="a7"/>
        </w:rPr>
        <w:footnoteRef/>
      </w:r>
      <w:r>
        <w:t xml:space="preserve"> </w:t>
      </w:r>
      <w:r w:rsidRPr="0033156F">
        <w:rPr>
          <w:rFonts w:ascii="Times New Roman" w:hAnsi="Times New Roman" w:cs="Times New Roman"/>
        </w:rPr>
        <w:t>Там же.</w:t>
      </w:r>
    </w:p>
  </w:footnote>
  <w:footnote w:id="699">
    <w:p w:rsidR="00CD0D36" w:rsidRPr="004F568C" w:rsidRDefault="00CD0D36" w:rsidP="00F1270A">
      <w:pPr>
        <w:pStyle w:val="a5"/>
        <w:ind w:left="-284" w:hanging="567"/>
        <w:rPr>
          <w:rFonts w:ascii="Times New Roman" w:hAnsi="Times New Roman" w:cs="Times New Roman"/>
        </w:rPr>
      </w:pPr>
      <w:r w:rsidRPr="004F568C">
        <w:rPr>
          <w:rStyle w:val="a7"/>
          <w:rFonts w:ascii="Times New Roman" w:hAnsi="Times New Roman" w:cs="Times New Roman"/>
        </w:rPr>
        <w:footnoteRef/>
      </w:r>
      <w:r w:rsidRPr="004F568C">
        <w:rPr>
          <w:rFonts w:ascii="Times New Roman" w:hAnsi="Times New Roman" w:cs="Times New Roman"/>
        </w:rPr>
        <w:t xml:space="preserve"> НА ТГИАМЗ, д. 914.</w:t>
      </w:r>
    </w:p>
  </w:footnote>
  <w:footnote w:id="700">
    <w:p w:rsidR="00CD0D36" w:rsidRPr="005C5D9D" w:rsidRDefault="00CD0D36" w:rsidP="00F1270A">
      <w:pPr>
        <w:pStyle w:val="a5"/>
        <w:ind w:left="-284" w:hanging="567"/>
        <w:rPr>
          <w:rFonts w:ascii="Times New Roman" w:hAnsi="Times New Roman" w:cs="Times New Roman"/>
        </w:rPr>
      </w:pPr>
      <w:r w:rsidRPr="005C5D9D">
        <w:rPr>
          <w:rStyle w:val="a7"/>
          <w:rFonts w:ascii="Times New Roman" w:hAnsi="Times New Roman" w:cs="Times New Roman"/>
        </w:rPr>
        <w:footnoteRef/>
      </w:r>
      <w:r w:rsidRPr="005C5D9D">
        <w:rPr>
          <w:rFonts w:ascii="Times New Roman" w:hAnsi="Times New Roman" w:cs="Times New Roman"/>
        </w:rPr>
        <w:t xml:space="preserve"> «Сибирский листок», -  1899. - № 7. </w:t>
      </w:r>
    </w:p>
  </w:footnote>
  <w:footnote w:id="701">
    <w:p w:rsidR="00CD0D36" w:rsidRPr="0077284E" w:rsidRDefault="00CD0D36" w:rsidP="00F1270A">
      <w:pPr>
        <w:pStyle w:val="a5"/>
        <w:ind w:left="-284" w:hanging="567"/>
        <w:rPr>
          <w:rFonts w:ascii="Times New Roman" w:hAnsi="Times New Roman" w:cs="Times New Roman"/>
        </w:rPr>
      </w:pPr>
      <w:r w:rsidRPr="0077284E">
        <w:rPr>
          <w:rStyle w:val="a7"/>
          <w:rFonts w:ascii="Times New Roman" w:hAnsi="Times New Roman" w:cs="Times New Roman"/>
        </w:rPr>
        <w:footnoteRef/>
      </w:r>
      <w:r w:rsidRPr="0077284E">
        <w:rPr>
          <w:rFonts w:ascii="Times New Roman" w:hAnsi="Times New Roman" w:cs="Times New Roman"/>
        </w:rPr>
        <w:t xml:space="preserve"> Там же. - 1901. - № 15.</w:t>
      </w:r>
    </w:p>
  </w:footnote>
  <w:footnote w:id="702">
    <w:p w:rsidR="00CD0D36" w:rsidRPr="00100C6D" w:rsidRDefault="00CD0D36" w:rsidP="00F1270A">
      <w:pPr>
        <w:pStyle w:val="a5"/>
        <w:ind w:left="-284" w:hanging="567"/>
        <w:rPr>
          <w:rFonts w:ascii="Times New Roman" w:hAnsi="Times New Roman" w:cs="Times New Roman"/>
        </w:rPr>
      </w:pPr>
      <w:r w:rsidRPr="00100C6D">
        <w:rPr>
          <w:rStyle w:val="a7"/>
          <w:rFonts w:ascii="Times New Roman" w:hAnsi="Times New Roman" w:cs="Times New Roman"/>
        </w:rPr>
        <w:footnoteRef/>
      </w:r>
      <w:r w:rsidRPr="00100C6D">
        <w:rPr>
          <w:rFonts w:ascii="Times New Roman" w:hAnsi="Times New Roman" w:cs="Times New Roman"/>
        </w:rPr>
        <w:t xml:space="preserve"> ЕТГМ. – Вып. </w:t>
      </w:r>
      <w:r w:rsidRPr="00100C6D">
        <w:rPr>
          <w:rFonts w:ascii="Times New Roman" w:hAnsi="Times New Roman" w:cs="Times New Roman"/>
          <w:lang w:val="en-US"/>
        </w:rPr>
        <w:t>XII</w:t>
      </w:r>
      <w:r w:rsidRPr="00100C6D">
        <w:rPr>
          <w:rFonts w:ascii="Times New Roman" w:hAnsi="Times New Roman" w:cs="Times New Roman"/>
        </w:rPr>
        <w:t>. – Тобольск. – Типография Епарх. Братства. – 1901-1902. – С. 12.</w:t>
      </w:r>
    </w:p>
  </w:footnote>
  <w:footnote w:id="703">
    <w:p w:rsidR="00CD0D36" w:rsidRPr="00A71AB1" w:rsidRDefault="00CD0D36" w:rsidP="00526A02">
      <w:pPr>
        <w:pStyle w:val="a5"/>
        <w:ind w:left="-851"/>
        <w:jc w:val="both"/>
        <w:rPr>
          <w:rFonts w:ascii="Times New Roman" w:hAnsi="Times New Roman" w:cs="Times New Roman"/>
        </w:rPr>
      </w:pPr>
      <w:r w:rsidRPr="00A71AB1">
        <w:rPr>
          <w:rStyle w:val="a7"/>
          <w:rFonts w:ascii="Times New Roman" w:hAnsi="Times New Roman" w:cs="Times New Roman"/>
        </w:rPr>
        <w:footnoteRef/>
      </w:r>
      <w:r w:rsidRPr="00A71AB1">
        <w:rPr>
          <w:rFonts w:ascii="Times New Roman" w:hAnsi="Times New Roman" w:cs="Times New Roman"/>
        </w:rPr>
        <w:t xml:space="preserve"> О том, какие продукты могут быть получаемы из дерева. Объяснительные чтения в Тобольском губернском музее. – Тобольск. – Типография Епарх. Братства. – 1898. – С. 1// Научная библиотека ТГИАМЗ, № 24115/303.</w:t>
      </w:r>
    </w:p>
  </w:footnote>
  <w:footnote w:id="704">
    <w:p w:rsidR="00CD0D36" w:rsidRPr="00394DD3" w:rsidRDefault="00CD0D36" w:rsidP="00F1270A">
      <w:pPr>
        <w:pStyle w:val="a5"/>
        <w:ind w:left="-284" w:hanging="567"/>
        <w:rPr>
          <w:rFonts w:ascii="Times New Roman" w:hAnsi="Times New Roman" w:cs="Times New Roman"/>
        </w:rPr>
      </w:pPr>
      <w:r w:rsidRPr="00394DD3">
        <w:rPr>
          <w:rStyle w:val="a7"/>
          <w:rFonts w:ascii="Times New Roman" w:hAnsi="Times New Roman" w:cs="Times New Roman"/>
        </w:rPr>
        <w:footnoteRef/>
      </w:r>
      <w:r w:rsidRPr="00394DD3">
        <w:rPr>
          <w:rFonts w:ascii="Times New Roman" w:hAnsi="Times New Roman" w:cs="Times New Roman"/>
        </w:rPr>
        <w:t xml:space="preserve"> Там же.</w:t>
      </w:r>
    </w:p>
  </w:footnote>
  <w:footnote w:id="705">
    <w:p w:rsidR="00CD0D36" w:rsidRDefault="00CD0D36" w:rsidP="00F1270A">
      <w:pPr>
        <w:pStyle w:val="a5"/>
        <w:ind w:left="-284" w:hanging="567"/>
      </w:pPr>
      <w:r>
        <w:rPr>
          <w:rStyle w:val="a7"/>
        </w:rPr>
        <w:footnoteRef/>
      </w:r>
      <w:r>
        <w:t xml:space="preserve"> </w:t>
      </w:r>
      <w:r>
        <w:rPr>
          <w:rFonts w:ascii="Times New Roman" w:hAnsi="Times New Roman" w:cs="Times New Roman"/>
        </w:rPr>
        <w:t>П</w:t>
      </w:r>
      <w:r w:rsidRPr="000A6486">
        <w:rPr>
          <w:rFonts w:ascii="Times New Roman" w:hAnsi="Times New Roman" w:cs="Times New Roman"/>
        </w:rPr>
        <w:t xml:space="preserve">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56.</w:t>
      </w:r>
    </w:p>
  </w:footnote>
  <w:footnote w:id="706">
    <w:p w:rsidR="00CD0D36" w:rsidRPr="002B1C3F" w:rsidRDefault="00CD0D36" w:rsidP="00F1270A">
      <w:pPr>
        <w:pStyle w:val="a5"/>
        <w:ind w:left="-284" w:hanging="567"/>
        <w:jc w:val="both"/>
        <w:rPr>
          <w:rFonts w:ascii="Times New Roman" w:hAnsi="Times New Roman" w:cs="Times New Roman"/>
        </w:rPr>
      </w:pPr>
      <w:r w:rsidRPr="002B1C3F">
        <w:rPr>
          <w:rStyle w:val="a7"/>
          <w:rFonts w:ascii="Times New Roman" w:hAnsi="Times New Roman" w:cs="Times New Roman"/>
        </w:rPr>
        <w:footnoteRef/>
      </w:r>
      <w:r w:rsidRPr="002B1C3F">
        <w:rPr>
          <w:rFonts w:ascii="Times New Roman" w:hAnsi="Times New Roman" w:cs="Times New Roman"/>
        </w:rPr>
        <w:t xml:space="preserve"> </w:t>
      </w:r>
      <w:r w:rsidRPr="002B1C3F">
        <w:rPr>
          <w:rFonts w:ascii="Times New Roman" w:hAnsi="Times New Roman" w:cs="Times New Roman"/>
          <w:color w:val="222222"/>
          <w:shd w:val="clear" w:color="auto" w:fill="FFFFFF"/>
        </w:rPr>
        <w:t>Теллурий — прибор для наглядной демонстрации годового движения Земли вокруг Солнца и суточного вращения Земли вокруг своей оси.</w:t>
      </w:r>
    </w:p>
  </w:footnote>
  <w:footnote w:id="707">
    <w:p w:rsidR="00CD0D36" w:rsidRPr="004A3BF1" w:rsidRDefault="00CD0D36" w:rsidP="00F1270A">
      <w:pPr>
        <w:pStyle w:val="a5"/>
        <w:ind w:left="-284" w:hanging="567"/>
        <w:rPr>
          <w:rFonts w:ascii="Times New Roman" w:hAnsi="Times New Roman" w:cs="Times New Roman"/>
        </w:rPr>
      </w:pPr>
      <w:r w:rsidRPr="004A3BF1">
        <w:rPr>
          <w:rStyle w:val="a7"/>
          <w:rFonts w:ascii="Times New Roman" w:hAnsi="Times New Roman" w:cs="Times New Roman"/>
        </w:rPr>
        <w:footnoteRef/>
      </w:r>
      <w:r w:rsidRPr="004A3BF1">
        <w:rPr>
          <w:rFonts w:ascii="Times New Roman" w:hAnsi="Times New Roman" w:cs="Times New Roman"/>
        </w:rPr>
        <w:t xml:space="preserve"> НА ТГИАМЗ, д. 912.</w:t>
      </w:r>
    </w:p>
  </w:footnote>
  <w:footnote w:id="708">
    <w:p w:rsidR="00CD0D36" w:rsidRPr="00E431D3" w:rsidRDefault="00CD0D36" w:rsidP="00F1270A">
      <w:pPr>
        <w:pStyle w:val="a5"/>
        <w:ind w:left="-284" w:hanging="567"/>
        <w:rPr>
          <w:rFonts w:ascii="Times New Roman" w:hAnsi="Times New Roman" w:cs="Times New Roman"/>
        </w:rPr>
      </w:pPr>
      <w:r w:rsidRPr="00E431D3">
        <w:rPr>
          <w:rStyle w:val="a7"/>
          <w:rFonts w:ascii="Times New Roman" w:hAnsi="Times New Roman" w:cs="Times New Roman"/>
        </w:rPr>
        <w:footnoteRef/>
      </w:r>
      <w:r w:rsidRPr="00E431D3">
        <w:rPr>
          <w:rFonts w:ascii="Times New Roman" w:hAnsi="Times New Roman" w:cs="Times New Roman"/>
        </w:rPr>
        <w:t xml:space="preserve"> «Сибирский листок». – 1899. - № 75.</w:t>
      </w:r>
    </w:p>
  </w:footnote>
  <w:footnote w:id="709">
    <w:p w:rsidR="00CD0D36" w:rsidRPr="00AD519F" w:rsidRDefault="00CD0D36" w:rsidP="00F1270A">
      <w:pPr>
        <w:pStyle w:val="a5"/>
        <w:ind w:left="-284" w:hanging="567"/>
        <w:rPr>
          <w:rFonts w:ascii="Times New Roman" w:hAnsi="Times New Roman" w:cs="Times New Roman"/>
        </w:rPr>
      </w:pPr>
      <w:r w:rsidRPr="00AD519F">
        <w:rPr>
          <w:rStyle w:val="a7"/>
          <w:rFonts w:ascii="Times New Roman" w:hAnsi="Times New Roman" w:cs="Times New Roman"/>
        </w:rPr>
        <w:footnoteRef/>
      </w:r>
      <w:r w:rsidRPr="00AD519F">
        <w:rPr>
          <w:rFonts w:ascii="Times New Roman" w:hAnsi="Times New Roman" w:cs="Times New Roman"/>
        </w:rPr>
        <w:t xml:space="preserve"> НА ТГИАМЗ, д. 904.</w:t>
      </w:r>
    </w:p>
  </w:footnote>
  <w:footnote w:id="710">
    <w:p w:rsidR="00CD0D36" w:rsidRPr="007927DD" w:rsidRDefault="00CD0D36" w:rsidP="00F1270A">
      <w:pPr>
        <w:pStyle w:val="a5"/>
        <w:ind w:left="-284" w:hanging="567"/>
        <w:rPr>
          <w:rFonts w:ascii="Times New Roman" w:hAnsi="Times New Roman" w:cs="Times New Roman"/>
        </w:rPr>
      </w:pPr>
      <w:r>
        <w:rPr>
          <w:rStyle w:val="a7"/>
        </w:rPr>
        <w:footnoteRef/>
      </w:r>
      <w:r>
        <w:t xml:space="preserve"> </w:t>
      </w:r>
      <w:r w:rsidRPr="00E431D3">
        <w:rPr>
          <w:rFonts w:ascii="Times New Roman" w:hAnsi="Times New Roman" w:cs="Times New Roman"/>
        </w:rPr>
        <w:t>«Сиб</w:t>
      </w:r>
      <w:r>
        <w:rPr>
          <w:rFonts w:ascii="Times New Roman" w:hAnsi="Times New Roman" w:cs="Times New Roman"/>
        </w:rPr>
        <w:t>ирский листок». – 1898. - № 28.</w:t>
      </w:r>
    </w:p>
  </w:footnote>
  <w:footnote w:id="711">
    <w:p w:rsidR="00CD0D36" w:rsidRPr="008B36E5"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НА ТГИАМЗ, д. 904.</w:t>
      </w:r>
    </w:p>
  </w:footnote>
  <w:footnote w:id="712">
    <w:p w:rsidR="00CD0D36" w:rsidRPr="00472C2F" w:rsidRDefault="00CD0D36" w:rsidP="00F1270A">
      <w:pPr>
        <w:pStyle w:val="a5"/>
        <w:ind w:left="-284" w:hanging="567"/>
        <w:rPr>
          <w:rFonts w:ascii="Times New Roman" w:hAnsi="Times New Roman" w:cs="Times New Roman"/>
        </w:rPr>
      </w:pPr>
      <w:r w:rsidRPr="00472C2F">
        <w:rPr>
          <w:rStyle w:val="a7"/>
          <w:rFonts w:ascii="Times New Roman" w:hAnsi="Times New Roman" w:cs="Times New Roman"/>
        </w:rPr>
        <w:footnoteRef/>
      </w:r>
      <w:r w:rsidRPr="00472C2F">
        <w:rPr>
          <w:rFonts w:ascii="Times New Roman" w:hAnsi="Times New Roman" w:cs="Times New Roman"/>
        </w:rPr>
        <w:t xml:space="preserve"> Там же. – 1901. - № 7.</w:t>
      </w:r>
    </w:p>
  </w:footnote>
  <w:footnote w:id="713">
    <w:p w:rsidR="00CD0D36" w:rsidRPr="005207B6" w:rsidRDefault="00CD0D36" w:rsidP="00876F5F">
      <w:pPr>
        <w:pStyle w:val="a5"/>
        <w:ind w:left="-851"/>
        <w:jc w:val="both"/>
        <w:rPr>
          <w:rFonts w:ascii="Times New Roman" w:hAnsi="Times New Roman" w:cs="Times New Roman"/>
        </w:rPr>
      </w:pPr>
      <w:r w:rsidRPr="005207B6">
        <w:rPr>
          <w:rStyle w:val="a7"/>
          <w:rFonts w:ascii="Times New Roman" w:hAnsi="Times New Roman" w:cs="Times New Roman"/>
        </w:rPr>
        <w:footnoteRef/>
      </w:r>
      <w:r w:rsidRPr="005207B6">
        <w:rPr>
          <w:rFonts w:ascii="Times New Roman" w:hAnsi="Times New Roman" w:cs="Times New Roman"/>
        </w:rPr>
        <w:t xml:space="preserve"> Скалозубов Н. Отчёт о работах по борьбе с кобылкой в 1895 г. в ТобольСкой губернии. – Тобольск. – Типография Епарх. Брат. – 1895. – С. 14.</w:t>
      </w:r>
    </w:p>
  </w:footnote>
  <w:footnote w:id="714">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5, л. 28.</w:t>
      </w:r>
    </w:p>
  </w:footnote>
  <w:footnote w:id="715">
    <w:p w:rsidR="00CD0D36" w:rsidRPr="004D3D8F" w:rsidRDefault="00CD0D36" w:rsidP="00F1270A">
      <w:pPr>
        <w:pStyle w:val="a5"/>
        <w:ind w:left="-284" w:hanging="567"/>
        <w:rPr>
          <w:rFonts w:ascii="Times New Roman" w:hAnsi="Times New Roman" w:cs="Times New Roman"/>
        </w:rPr>
      </w:pPr>
      <w:r w:rsidRPr="004D3D8F">
        <w:rPr>
          <w:rStyle w:val="a7"/>
          <w:rFonts w:ascii="Times New Roman" w:hAnsi="Times New Roman" w:cs="Times New Roman"/>
        </w:rPr>
        <w:footnoteRef/>
      </w:r>
      <w:r>
        <w:rPr>
          <w:rFonts w:ascii="Times New Roman" w:hAnsi="Times New Roman" w:cs="Times New Roman"/>
        </w:rPr>
        <w:t xml:space="preserve"> НА</w:t>
      </w:r>
      <w:r w:rsidRPr="004D3D8F">
        <w:rPr>
          <w:rFonts w:ascii="Times New Roman" w:hAnsi="Times New Roman" w:cs="Times New Roman"/>
        </w:rPr>
        <w:t xml:space="preserve"> ТГИАМЗ, д. 914.</w:t>
      </w:r>
    </w:p>
  </w:footnote>
  <w:footnote w:id="716">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1, л. 157.</w:t>
      </w:r>
    </w:p>
  </w:footnote>
  <w:footnote w:id="717">
    <w:p w:rsidR="00CD0D36" w:rsidRPr="00F1476D" w:rsidRDefault="00CD0D36" w:rsidP="00F1270A">
      <w:pPr>
        <w:pStyle w:val="a5"/>
        <w:ind w:left="-284" w:hanging="567"/>
        <w:rPr>
          <w:rFonts w:ascii="Times New Roman" w:hAnsi="Times New Roman" w:cs="Times New Roman"/>
        </w:rPr>
      </w:pPr>
      <w:r w:rsidRPr="00F1476D">
        <w:rPr>
          <w:rStyle w:val="a7"/>
          <w:rFonts w:ascii="Times New Roman" w:hAnsi="Times New Roman" w:cs="Times New Roman"/>
        </w:rPr>
        <w:footnoteRef/>
      </w:r>
      <w:r w:rsidRPr="00F1476D">
        <w:rPr>
          <w:rFonts w:ascii="Times New Roman" w:hAnsi="Times New Roman" w:cs="Times New Roman"/>
        </w:rPr>
        <w:t xml:space="preserve"> «Сибирский листок». – 1899. - № 7.</w:t>
      </w:r>
    </w:p>
  </w:footnote>
  <w:footnote w:id="718">
    <w:p w:rsidR="00CD0D36" w:rsidRPr="00A14CBC" w:rsidRDefault="00CD0D36" w:rsidP="00F1270A">
      <w:pPr>
        <w:pStyle w:val="a5"/>
        <w:ind w:left="-284" w:hanging="567"/>
        <w:rPr>
          <w:rFonts w:ascii="Times New Roman" w:hAnsi="Times New Roman" w:cs="Times New Roman"/>
        </w:rPr>
      </w:pPr>
      <w:r w:rsidRPr="00A14CBC">
        <w:rPr>
          <w:rStyle w:val="a7"/>
          <w:rFonts w:ascii="Times New Roman" w:hAnsi="Times New Roman" w:cs="Times New Roman"/>
        </w:rPr>
        <w:footnoteRef/>
      </w:r>
      <w:r>
        <w:rPr>
          <w:rFonts w:ascii="Times New Roman" w:hAnsi="Times New Roman" w:cs="Times New Roman"/>
        </w:rPr>
        <w:t xml:space="preserve"> НА</w:t>
      </w:r>
      <w:r w:rsidRPr="004D3D8F">
        <w:rPr>
          <w:rFonts w:ascii="Times New Roman" w:hAnsi="Times New Roman" w:cs="Times New Roman"/>
        </w:rPr>
        <w:t xml:space="preserve"> ТГИАМЗ,</w:t>
      </w:r>
      <w:r w:rsidRPr="00A14CBC">
        <w:rPr>
          <w:rFonts w:ascii="Times New Roman" w:hAnsi="Times New Roman" w:cs="Times New Roman"/>
        </w:rPr>
        <w:t xml:space="preserve"> д. 906.</w:t>
      </w:r>
    </w:p>
  </w:footnote>
  <w:footnote w:id="719">
    <w:p w:rsidR="00CD0D36" w:rsidRDefault="00CD0D36" w:rsidP="00E0445A">
      <w:pPr>
        <w:pStyle w:val="a5"/>
        <w:ind w:left="-851"/>
        <w:jc w:val="both"/>
      </w:pPr>
      <w:r>
        <w:rPr>
          <w:rStyle w:val="a7"/>
        </w:rPr>
        <w:footnoteRef/>
      </w:r>
      <w:r>
        <w:t xml:space="preserve"> </w:t>
      </w:r>
      <w:r w:rsidRPr="005238E3">
        <w:rPr>
          <w:rFonts w:ascii="Times New Roman" w:hAnsi="Times New Roman" w:cs="Times New Roman"/>
        </w:rPr>
        <w:t>Белобородов В. К. Тобольский губернский музей и тобольское общество. Предисловие к электронному изданию «Ежегодника Тобольского губернского музея». «Баско». 2010.</w:t>
      </w:r>
      <w:r>
        <w:rPr>
          <w:rFonts w:ascii="Times New Roman" w:hAnsi="Times New Roman" w:cs="Times New Roman"/>
        </w:rPr>
        <w:t xml:space="preserve"> – С. 13.</w:t>
      </w:r>
    </w:p>
  </w:footnote>
  <w:footnote w:id="720">
    <w:p w:rsidR="00CD0D36" w:rsidRPr="0026509B" w:rsidRDefault="00CD0D36" w:rsidP="00F1270A">
      <w:pPr>
        <w:pStyle w:val="a5"/>
        <w:ind w:left="-284" w:hanging="567"/>
        <w:rPr>
          <w:rFonts w:ascii="Times New Roman" w:hAnsi="Times New Roman" w:cs="Times New Roman"/>
        </w:rPr>
      </w:pPr>
      <w:r>
        <w:rPr>
          <w:rStyle w:val="a7"/>
        </w:rPr>
        <w:footnoteRef/>
      </w:r>
      <w:r>
        <w:t xml:space="preserve"> </w:t>
      </w:r>
      <w:r w:rsidRPr="00C54453">
        <w:rPr>
          <w:rFonts w:ascii="Times New Roman" w:hAnsi="Times New Roman" w:cs="Times New Roman"/>
        </w:rPr>
        <w:t xml:space="preserve"> </w:t>
      </w:r>
      <w:r>
        <w:rPr>
          <w:rFonts w:ascii="Times New Roman" w:hAnsi="Times New Roman" w:cs="Times New Roman"/>
        </w:rPr>
        <w:t>НА</w:t>
      </w:r>
      <w:r w:rsidRPr="004D3D8F">
        <w:rPr>
          <w:rFonts w:ascii="Times New Roman" w:hAnsi="Times New Roman" w:cs="Times New Roman"/>
        </w:rPr>
        <w:t xml:space="preserve"> ТГИАМЗ,</w:t>
      </w:r>
      <w:r>
        <w:rPr>
          <w:rFonts w:ascii="Times New Roman" w:hAnsi="Times New Roman" w:cs="Times New Roman"/>
        </w:rPr>
        <w:t xml:space="preserve"> д. 911.</w:t>
      </w:r>
    </w:p>
  </w:footnote>
  <w:footnote w:id="721">
    <w:p w:rsidR="00CD0D36" w:rsidRPr="00F1476D" w:rsidRDefault="00CD0D36" w:rsidP="00E0445A">
      <w:pPr>
        <w:pStyle w:val="a5"/>
        <w:ind w:left="-284" w:hanging="567"/>
        <w:rPr>
          <w:rFonts w:ascii="Times New Roman" w:hAnsi="Times New Roman" w:cs="Times New Roman"/>
        </w:rPr>
      </w:pPr>
      <w:r>
        <w:rPr>
          <w:rStyle w:val="a7"/>
        </w:rPr>
        <w:footnoteRef/>
      </w:r>
      <w:r>
        <w:rPr>
          <w:rFonts w:ascii="Times New Roman" w:hAnsi="Times New Roman" w:cs="Times New Roman"/>
        </w:rPr>
        <w:t xml:space="preserve"> «Сибирский листок». – 1901. - № 20. </w:t>
      </w:r>
    </w:p>
  </w:footnote>
  <w:footnote w:id="722">
    <w:p w:rsidR="00CD0D36" w:rsidRPr="00E4110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д. 916.</w:t>
      </w:r>
    </w:p>
  </w:footnote>
  <w:footnote w:id="723">
    <w:p w:rsidR="00CD0D36" w:rsidRDefault="00CD0D36" w:rsidP="00E0445A">
      <w:pPr>
        <w:pStyle w:val="a5"/>
        <w:ind w:left="-851"/>
        <w:jc w:val="both"/>
      </w:pPr>
      <w:r>
        <w:rPr>
          <w:rStyle w:val="a7"/>
        </w:rPr>
        <w:footnoteRef/>
      </w:r>
      <w:r>
        <w:t xml:space="preserve"> </w:t>
      </w:r>
      <w:r w:rsidRPr="005238E3">
        <w:rPr>
          <w:rFonts w:ascii="Times New Roman" w:hAnsi="Times New Roman" w:cs="Times New Roman"/>
        </w:rPr>
        <w:t>Белобородов В. К. Тобольский губернский музей и тобольское общество. Предисловие к электронному изданию «Ежегодника Тобольского губернского музея». «Баско». 2010.</w:t>
      </w:r>
      <w:r>
        <w:rPr>
          <w:rFonts w:ascii="Times New Roman" w:hAnsi="Times New Roman" w:cs="Times New Roman"/>
        </w:rPr>
        <w:t xml:space="preserve"> – С. 15.</w:t>
      </w:r>
    </w:p>
  </w:footnote>
  <w:footnote w:id="724">
    <w:p w:rsidR="00CD0D36" w:rsidRPr="00480480" w:rsidRDefault="00CD0D36" w:rsidP="00F1270A">
      <w:pPr>
        <w:pStyle w:val="a5"/>
        <w:ind w:left="-284" w:hanging="567"/>
        <w:rPr>
          <w:rFonts w:ascii="Times New Roman" w:hAnsi="Times New Roman" w:cs="Times New Roman"/>
        </w:rPr>
      </w:pPr>
      <w:r w:rsidRPr="00480480">
        <w:rPr>
          <w:rStyle w:val="a7"/>
          <w:rFonts w:ascii="Times New Roman" w:hAnsi="Times New Roman" w:cs="Times New Roman"/>
        </w:rPr>
        <w:footnoteRef/>
      </w:r>
      <w:r>
        <w:rPr>
          <w:rFonts w:ascii="Times New Roman" w:hAnsi="Times New Roman" w:cs="Times New Roman"/>
        </w:rPr>
        <w:t xml:space="preserve"> НА</w:t>
      </w:r>
      <w:r w:rsidRPr="004D3D8F">
        <w:rPr>
          <w:rFonts w:ascii="Times New Roman" w:hAnsi="Times New Roman" w:cs="Times New Roman"/>
        </w:rPr>
        <w:t xml:space="preserve"> ТГИАМЗ</w:t>
      </w:r>
      <w:r>
        <w:rPr>
          <w:rFonts w:ascii="Times New Roman" w:hAnsi="Times New Roman" w:cs="Times New Roman"/>
        </w:rPr>
        <w:t xml:space="preserve"> </w:t>
      </w:r>
      <w:r w:rsidRPr="00480480">
        <w:rPr>
          <w:rFonts w:ascii="Times New Roman" w:hAnsi="Times New Roman" w:cs="Times New Roman"/>
        </w:rPr>
        <w:t>, д. 908.</w:t>
      </w:r>
    </w:p>
  </w:footnote>
  <w:footnote w:id="725">
    <w:p w:rsidR="00CD0D36" w:rsidRPr="00DE29E7" w:rsidRDefault="00CD0D36" w:rsidP="00F1270A">
      <w:pPr>
        <w:pStyle w:val="a5"/>
        <w:ind w:left="-284" w:hanging="567"/>
        <w:rPr>
          <w:rFonts w:ascii="Times New Roman" w:hAnsi="Times New Roman" w:cs="Times New Roman"/>
        </w:rPr>
      </w:pPr>
      <w:r w:rsidRPr="00DE29E7">
        <w:rPr>
          <w:rStyle w:val="a7"/>
          <w:rFonts w:ascii="Times New Roman" w:hAnsi="Times New Roman" w:cs="Times New Roman"/>
        </w:rPr>
        <w:footnoteRef/>
      </w:r>
      <w:r w:rsidRPr="00DE29E7">
        <w:rPr>
          <w:rFonts w:ascii="Times New Roman" w:hAnsi="Times New Roman" w:cs="Times New Roman"/>
        </w:rPr>
        <w:t xml:space="preserve"> Там же, № 87, 1901.</w:t>
      </w:r>
    </w:p>
  </w:footnote>
  <w:footnote w:id="726">
    <w:p w:rsidR="00CD0D36" w:rsidRPr="00AA7A8B" w:rsidRDefault="00CD0D36" w:rsidP="004A73EE">
      <w:pPr>
        <w:pStyle w:val="a5"/>
        <w:ind w:left="-284" w:hanging="567"/>
        <w:rPr>
          <w:rFonts w:ascii="Times New Roman" w:hAnsi="Times New Roman" w:cs="Times New Roman"/>
        </w:rPr>
      </w:pPr>
      <w:r>
        <w:rPr>
          <w:rStyle w:val="a7"/>
        </w:rPr>
        <w:footnoteRef/>
      </w:r>
      <w:r>
        <w:t xml:space="preserve"> </w:t>
      </w:r>
      <w:r w:rsidRPr="005743C1">
        <w:rPr>
          <w:rFonts w:ascii="Times New Roman" w:hAnsi="Times New Roman" w:cs="Times New Roman"/>
        </w:rPr>
        <w:t>«Сиб</w:t>
      </w:r>
      <w:r>
        <w:rPr>
          <w:rFonts w:ascii="Times New Roman" w:hAnsi="Times New Roman" w:cs="Times New Roman"/>
        </w:rPr>
        <w:t>ирский листок». – 1898. - № 31.</w:t>
      </w:r>
    </w:p>
  </w:footnote>
  <w:footnote w:id="727">
    <w:p w:rsidR="00CD0D36" w:rsidRPr="00101642" w:rsidRDefault="00CD0D36" w:rsidP="004A73EE">
      <w:pPr>
        <w:pStyle w:val="a5"/>
        <w:ind w:left="-284" w:hanging="567"/>
        <w:rPr>
          <w:rFonts w:ascii="Times New Roman" w:hAnsi="Times New Roman" w:cs="Times New Roman"/>
        </w:rPr>
      </w:pPr>
      <w:r w:rsidRPr="00101642">
        <w:rPr>
          <w:rStyle w:val="a7"/>
          <w:rFonts w:ascii="Times New Roman" w:hAnsi="Times New Roman" w:cs="Times New Roman"/>
        </w:rPr>
        <w:footnoteRef/>
      </w:r>
      <w:r w:rsidRPr="00101642">
        <w:rPr>
          <w:rFonts w:ascii="Times New Roman" w:hAnsi="Times New Roman" w:cs="Times New Roman"/>
        </w:rPr>
        <w:t xml:space="preserve"> Там же, № 34.</w:t>
      </w:r>
    </w:p>
  </w:footnote>
  <w:footnote w:id="728">
    <w:p w:rsidR="00CD0D36" w:rsidRDefault="00CD0D36" w:rsidP="004A73EE">
      <w:pPr>
        <w:pStyle w:val="a5"/>
        <w:ind w:left="-284" w:hanging="567"/>
      </w:pPr>
      <w:r>
        <w:rPr>
          <w:rStyle w:val="a7"/>
        </w:rPr>
        <w:footnoteRef/>
      </w:r>
      <w:r>
        <w:t xml:space="preserve"> </w:t>
      </w:r>
      <w:r w:rsidRPr="005743C1">
        <w:rPr>
          <w:rFonts w:ascii="Times New Roman" w:hAnsi="Times New Roman" w:cs="Times New Roman"/>
        </w:rPr>
        <w:t>«Сиб</w:t>
      </w:r>
      <w:r>
        <w:rPr>
          <w:rFonts w:ascii="Times New Roman" w:hAnsi="Times New Roman" w:cs="Times New Roman"/>
        </w:rPr>
        <w:t>ирский листок». – 1899. - № 8.</w:t>
      </w:r>
    </w:p>
  </w:footnote>
  <w:footnote w:id="729">
    <w:p w:rsidR="00CD0D36" w:rsidRPr="00A356A7" w:rsidRDefault="00CD0D36" w:rsidP="004A73EE">
      <w:pPr>
        <w:pStyle w:val="a5"/>
        <w:ind w:left="-284" w:hanging="567"/>
        <w:rPr>
          <w:rFonts w:ascii="Times New Roman" w:hAnsi="Times New Roman" w:cs="Times New Roman"/>
        </w:rPr>
      </w:pPr>
      <w:r w:rsidRPr="00A356A7">
        <w:rPr>
          <w:rStyle w:val="a7"/>
          <w:rFonts w:ascii="Times New Roman" w:hAnsi="Times New Roman" w:cs="Times New Roman"/>
        </w:rPr>
        <w:footnoteRef/>
      </w:r>
      <w:r w:rsidRPr="00A356A7">
        <w:rPr>
          <w:rFonts w:ascii="Times New Roman" w:hAnsi="Times New Roman" w:cs="Times New Roman"/>
        </w:rPr>
        <w:t xml:space="preserve"> Там же. – 1895. - № 1.</w:t>
      </w:r>
    </w:p>
  </w:footnote>
  <w:footnote w:id="730">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4, л.л. 18-19.</w:t>
      </w:r>
    </w:p>
  </w:footnote>
  <w:footnote w:id="731">
    <w:p w:rsidR="00CD0D36" w:rsidRPr="007A46A8" w:rsidRDefault="00CD0D36" w:rsidP="00F1270A">
      <w:pPr>
        <w:pStyle w:val="a5"/>
        <w:ind w:left="-284" w:hanging="567"/>
        <w:rPr>
          <w:rFonts w:ascii="Times New Roman" w:hAnsi="Times New Roman" w:cs="Times New Roman"/>
        </w:rPr>
      </w:pPr>
      <w:r w:rsidRPr="007A46A8">
        <w:rPr>
          <w:rStyle w:val="a7"/>
          <w:rFonts w:ascii="Times New Roman" w:hAnsi="Times New Roman" w:cs="Times New Roman"/>
        </w:rPr>
        <w:footnoteRef/>
      </w:r>
      <w:r w:rsidRPr="007A46A8">
        <w:rPr>
          <w:rFonts w:ascii="Times New Roman" w:hAnsi="Times New Roman" w:cs="Times New Roman"/>
        </w:rPr>
        <w:t xml:space="preserve"> Там же, ед. хр. 1, л. 116.</w:t>
      </w:r>
    </w:p>
  </w:footnote>
  <w:footnote w:id="732">
    <w:p w:rsidR="00CD0D36" w:rsidRPr="009C56C6" w:rsidRDefault="00CD0D36" w:rsidP="00F1270A">
      <w:pPr>
        <w:pStyle w:val="a5"/>
        <w:ind w:left="-284" w:hanging="567"/>
        <w:rPr>
          <w:rFonts w:ascii="Times New Roman" w:hAnsi="Times New Roman" w:cs="Times New Roman"/>
        </w:rPr>
      </w:pPr>
      <w:r w:rsidRPr="009C56C6">
        <w:rPr>
          <w:rStyle w:val="a7"/>
          <w:rFonts w:ascii="Times New Roman" w:hAnsi="Times New Roman" w:cs="Times New Roman"/>
        </w:rPr>
        <w:footnoteRef/>
      </w:r>
      <w:r w:rsidRPr="009C56C6">
        <w:rPr>
          <w:rFonts w:ascii="Times New Roman" w:hAnsi="Times New Roman" w:cs="Times New Roman"/>
        </w:rPr>
        <w:t xml:space="preserve"> Уральская железная промышленность в 1899 г. – СПб. – 1900. – С. 432.</w:t>
      </w:r>
    </w:p>
  </w:footnote>
  <w:footnote w:id="733">
    <w:p w:rsidR="00CD0D36" w:rsidRPr="008F0540" w:rsidRDefault="00CD0D36" w:rsidP="00F1270A">
      <w:pPr>
        <w:pStyle w:val="a5"/>
        <w:ind w:left="-284" w:hanging="567"/>
        <w:rPr>
          <w:rFonts w:ascii="Times New Roman" w:hAnsi="Times New Roman" w:cs="Times New Roman"/>
        </w:rPr>
      </w:pPr>
      <w:r w:rsidRPr="008F0540">
        <w:rPr>
          <w:rStyle w:val="a7"/>
          <w:rFonts w:ascii="Times New Roman" w:hAnsi="Times New Roman" w:cs="Times New Roman"/>
        </w:rPr>
        <w:footnoteRef/>
      </w:r>
      <w:r w:rsidRPr="008F0540">
        <w:rPr>
          <w:rFonts w:ascii="Times New Roman" w:hAnsi="Times New Roman" w:cs="Times New Roman"/>
        </w:rPr>
        <w:t xml:space="preserve"> Там же, с. 425.</w:t>
      </w:r>
    </w:p>
  </w:footnote>
  <w:footnote w:id="734">
    <w:p w:rsidR="00CD0D36" w:rsidRPr="00AD7AB5" w:rsidRDefault="00CD0D36" w:rsidP="00F1270A">
      <w:pPr>
        <w:pStyle w:val="a5"/>
        <w:ind w:left="-284" w:hanging="567"/>
        <w:rPr>
          <w:rFonts w:ascii="Times New Roman" w:hAnsi="Times New Roman" w:cs="Times New Roman"/>
        </w:rPr>
      </w:pPr>
      <w:r w:rsidRPr="00AD7AB5">
        <w:rPr>
          <w:rStyle w:val="a7"/>
          <w:rFonts w:ascii="Times New Roman" w:hAnsi="Times New Roman" w:cs="Times New Roman"/>
        </w:rPr>
        <w:footnoteRef/>
      </w:r>
      <w:r w:rsidRPr="00AD7AB5">
        <w:rPr>
          <w:rFonts w:ascii="Times New Roman" w:hAnsi="Times New Roman" w:cs="Times New Roman"/>
        </w:rPr>
        <w:t xml:space="preserve"> «Сибирский листок». – 1899. - № 53.</w:t>
      </w:r>
    </w:p>
  </w:footnote>
  <w:footnote w:id="735">
    <w:p w:rsidR="00CD0D36" w:rsidRPr="0022719F"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«Сибирский листок». – 1899</w:t>
      </w:r>
      <w:r w:rsidRPr="00472C2F">
        <w:rPr>
          <w:rFonts w:ascii="Times New Roman" w:hAnsi="Times New Roman" w:cs="Times New Roman"/>
        </w:rPr>
        <w:t xml:space="preserve">. - № </w:t>
      </w:r>
      <w:r>
        <w:rPr>
          <w:rFonts w:ascii="Times New Roman" w:hAnsi="Times New Roman" w:cs="Times New Roman"/>
        </w:rPr>
        <w:t>17.</w:t>
      </w:r>
    </w:p>
  </w:footnote>
  <w:footnote w:id="736">
    <w:p w:rsidR="00CD0D36" w:rsidRPr="00570CE5" w:rsidRDefault="00CD0D36" w:rsidP="00F1270A">
      <w:pPr>
        <w:pStyle w:val="a5"/>
        <w:ind w:left="-284" w:hanging="567"/>
        <w:rPr>
          <w:rFonts w:ascii="Times New Roman" w:hAnsi="Times New Roman" w:cs="Times New Roman"/>
        </w:rPr>
      </w:pPr>
      <w:r w:rsidRPr="00570CE5">
        <w:rPr>
          <w:rStyle w:val="a7"/>
          <w:rFonts w:ascii="Times New Roman" w:hAnsi="Times New Roman" w:cs="Times New Roman"/>
        </w:rPr>
        <w:footnoteRef/>
      </w:r>
      <w:r w:rsidRPr="00570CE5">
        <w:rPr>
          <w:rFonts w:ascii="Times New Roman" w:hAnsi="Times New Roman" w:cs="Times New Roman"/>
        </w:rPr>
        <w:t xml:space="preserve"> НА ТГИАМЗ, д. 901, л. 74.</w:t>
      </w:r>
    </w:p>
  </w:footnote>
  <w:footnote w:id="737">
    <w:p w:rsidR="00CD0D36" w:rsidRPr="000B3221" w:rsidRDefault="00CD0D36" w:rsidP="00F1270A">
      <w:pPr>
        <w:pStyle w:val="a5"/>
        <w:ind w:left="-284" w:hanging="567"/>
        <w:rPr>
          <w:rFonts w:ascii="Times New Roman" w:hAnsi="Times New Roman" w:cs="Times New Roman"/>
        </w:rPr>
      </w:pPr>
      <w:r w:rsidRPr="000B3221">
        <w:rPr>
          <w:rStyle w:val="a7"/>
          <w:rFonts w:ascii="Times New Roman" w:hAnsi="Times New Roman" w:cs="Times New Roman"/>
        </w:rPr>
        <w:footnoteRef/>
      </w:r>
      <w:r w:rsidRPr="000B3221">
        <w:rPr>
          <w:rFonts w:ascii="Times New Roman" w:hAnsi="Times New Roman" w:cs="Times New Roman"/>
        </w:rPr>
        <w:t xml:space="preserve"> Там же, д. 912.</w:t>
      </w:r>
    </w:p>
  </w:footnote>
  <w:footnote w:id="738">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7, л. 8.</w:t>
      </w:r>
    </w:p>
  </w:footnote>
  <w:footnote w:id="739">
    <w:p w:rsidR="00CD0D36" w:rsidRPr="009F68DE" w:rsidRDefault="00CD0D36" w:rsidP="002E1983">
      <w:pPr>
        <w:pStyle w:val="a5"/>
        <w:ind w:left="-851"/>
        <w:jc w:val="both"/>
        <w:rPr>
          <w:rFonts w:ascii="Times New Roman" w:hAnsi="Times New Roman" w:cs="Times New Roman"/>
        </w:rPr>
      </w:pPr>
      <w:r>
        <w:rPr>
          <w:rStyle w:val="a7"/>
        </w:rPr>
        <w:footnoteRef/>
      </w:r>
      <w:r>
        <w:t xml:space="preserve"> </w:t>
      </w:r>
      <w:r w:rsidRPr="009F68DE">
        <w:rPr>
          <w:rFonts w:ascii="Times New Roman" w:hAnsi="Times New Roman" w:cs="Times New Roman"/>
        </w:rPr>
        <w:t>Суринов В. М. Роль Н. Л. Скалозубова в научно-исследовательской работе Тобольского музея//Материалы научной конференции, посвящённой 100-летию Тобольского ист</w:t>
      </w:r>
      <w:r>
        <w:rPr>
          <w:rFonts w:ascii="Times New Roman" w:hAnsi="Times New Roman" w:cs="Times New Roman"/>
        </w:rPr>
        <w:t>о</w:t>
      </w:r>
      <w:r w:rsidRPr="009F68DE">
        <w:rPr>
          <w:rFonts w:ascii="Times New Roman" w:hAnsi="Times New Roman" w:cs="Times New Roman"/>
        </w:rPr>
        <w:t xml:space="preserve">рико-архитектурного музея-заповедника. – Свердловск. </w:t>
      </w:r>
      <w:r>
        <w:rPr>
          <w:rFonts w:ascii="Times New Roman" w:hAnsi="Times New Roman" w:cs="Times New Roman"/>
        </w:rPr>
        <w:t>– Средне-Уральск. кн. изд. – 1975. – С. 24.</w:t>
      </w:r>
    </w:p>
  </w:footnote>
  <w:footnote w:id="740">
    <w:p w:rsidR="00CD0D36" w:rsidRPr="002D263E" w:rsidRDefault="00CD0D36" w:rsidP="005E5416">
      <w:pPr>
        <w:pStyle w:val="a5"/>
        <w:ind w:left="-851"/>
        <w:jc w:val="both"/>
        <w:rPr>
          <w:rFonts w:ascii="Times New Roman" w:hAnsi="Times New Roman" w:cs="Times New Roman"/>
        </w:rPr>
      </w:pPr>
      <w:r w:rsidRPr="002D263E">
        <w:rPr>
          <w:rStyle w:val="a7"/>
          <w:rFonts w:ascii="Times New Roman" w:hAnsi="Times New Roman" w:cs="Times New Roman"/>
        </w:rPr>
        <w:footnoteRef/>
      </w:r>
      <w:r w:rsidRPr="002D263E">
        <w:rPr>
          <w:rFonts w:ascii="Times New Roman" w:hAnsi="Times New Roman" w:cs="Times New Roman"/>
        </w:rPr>
        <w:t xml:space="preserve"> Скалозубов Н., Филиппов М. Краткая программа для собирания этнографических сведений (о религиозных верованиях, домашнем и общественном быте крестьян, народном языке и словесности, народной медицине, сельскому хозяйству, памятниках старины) по Тобольской губернии, составленная Тобольский губернским Музеем. – Тобольск. – Типография Епарх. Брат. – 1902 (извлечение из «ТЕВ». – 1902. - № 17)//Научная библиотека ТГИАМЗ, № 52760.</w:t>
      </w:r>
    </w:p>
  </w:footnote>
  <w:footnote w:id="741">
    <w:p w:rsidR="00CD0D36" w:rsidRPr="002D263E" w:rsidRDefault="00CD0D36" w:rsidP="00F1270A">
      <w:pPr>
        <w:pStyle w:val="a5"/>
        <w:ind w:left="-284" w:hanging="567"/>
        <w:rPr>
          <w:rFonts w:ascii="Times New Roman" w:hAnsi="Times New Roman" w:cs="Times New Roman"/>
        </w:rPr>
      </w:pPr>
      <w:r w:rsidRPr="002D263E">
        <w:rPr>
          <w:rStyle w:val="a7"/>
          <w:rFonts w:ascii="Times New Roman" w:hAnsi="Times New Roman" w:cs="Times New Roman"/>
        </w:rPr>
        <w:footnoteRef/>
      </w:r>
      <w:r w:rsidRPr="002D263E">
        <w:rPr>
          <w:rFonts w:ascii="Times New Roman" w:hAnsi="Times New Roman" w:cs="Times New Roman"/>
        </w:rPr>
        <w:t xml:space="preserve"> Там же, с. 2.</w:t>
      </w:r>
    </w:p>
  </w:footnote>
  <w:footnote w:id="742">
    <w:p w:rsidR="00CD0D36" w:rsidRPr="00CC34B1" w:rsidRDefault="00CD0D36" w:rsidP="00F1270A">
      <w:pPr>
        <w:pStyle w:val="a5"/>
        <w:ind w:left="-284" w:hanging="567"/>
        <w:rPr>
          <w:rFonts w:ascii="Times New Roman" w:hAnsi="Times New Roman" w:cs="Times New Roman"/>
        </w:rPr>
      </w:pPr>
      <w:r>
        <w:rPr>
          <w:rStyle w:val="a7"/>
        </w:rPr>
        <w:footnoteRef/>
      </w:r>
      <w:r>
        <w:t xml:space="preserve"> </w:t>
      </w:r>
      <w:r w:rsidRPr="002D263E">
        <w:rPr>
          <w:rFonts w:ascii="Times New Roman" w:hAnsi="Times New Roman" w:cs="Times New Roman"/>
        </w:rPr>
        <w:t xml:space="preserve">Там же, с. </w:t>
      </w:r>
      <w:r>
        <w:rPr>
          <w:rFonts w:ascii="Times New Roman" w:hAnsi="Times New Roman" w:cs="Times New Roman"/>
        </w:rPr>
        <w:t>3, 4</w:t>
      </w:r>
      <w:r w:rsidRPr="002D263E">
        <w:rPr>
          <w:rFonts w:ascii="Times New Roman" w:hAnsi="Times New Roman" w:cs="Times New Roman"/>
        </w:rPr>
        <w:t>.</w:t>
      </w:r>
    </w:p>
  </w:footnote>
  <w:footnote w:id="743">
    <w:p w:rsidR="00CD0D36" w:rsidRPr="00A122AB" w:rsidRDefault="00CD0D36" w:rsidP="00F1270A">
      <w:pPr>
        <w:pStyle w:val="a5"/>
        <w:ind w:left="-284" w:hanging="567"/>
        <w:rPr>
          <w:rFonts w:ascii="Times New Roman" w:hAnsi="Times New Roman" w:cs="Times New Roman"/>
        </w:rPr>
      </w:pPr>
      <w:r w:rsidRPr="00A122AB">
        <w:rPr>
          <w:rStyle w:val="a7"/>
          <w:rFonts w:ascii="Times New Roman" w:hAnsi="Times New Roman" w:cs="Times New Roman"/>
        </w:rPr>
        <w:footnoteRef/>
      </w:r>
      <w:r w:rsidRPr="00A122AB">
        <w:rPr>
          <w:rFonts w:ascii="Times New Roman" w:hAnsi="Times New Roman" w:cs="Times New Roman"/>
        </w:rPr>
        <w:t xml:space="preserve"> НА ТГИАМЗ, д. 912.</w:t>
      </w:r>
    </w:p>
  </w:footnote>
  <w:footnote w:id="744">
    <w:p w:rsidR="00CD0D36" w:rsidRPr="00A122AB" w:rsidRDefault="00CD0D36" w:rsidP="00F1270A">
      <w:pPr>
        <w:pStyle w:val="a5"/>
        <w:ind w:left="-284" w:hanging="567"/>
        <w:rPr>
          <w:rFonts w:ascii="Times New Roman" w:hAnsi="Times New Roman" w:cs="Times New Roman"/>
        </w:rPr>
      </w:pPr>
      <w:r w:rsidRPr="00A122AB">
        <w:rPr>
          <w:rStyle w:val="a7"/>
          <w:rFonts w:ascii="Times New Roman" w:hAnsi="Times New Roman" w:cs="Times New Roman"/>
        </w:rPr>
        <w:footnoteRef/>
      </w:r>
      <w:r w:rsidRPr="00A122AB">
        <w:rPr>
          <w:rFonts w:ascii="Times New Roman" w:hAnsi="Times New Roman" w:cs="Times New Roman"/>
        </w:rPr>
        <w:t xml:space="preserve"> Там же, д. 907.</w:t>
      </w:r>
    </w:p>
  </w:footnote>
  <w:footnote w:id="745">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 2, ед. хр. 1, л. 180.</w:t>
      </w:r>
    </w:p>
  </w:footnote>
  <w:footnote w:id="746">
    <w:p w:rsidR="00CD0D36" w:rsidRPr="0015200E" w:rsidRDefault="00CD0D36" w:rsidP="00F1270A">
      <w:pPr>
        <w:pStyle w:val="a5"/>
        <w:ind w:left="-284" w:hanging="567"/>
        <w:rPr>
          <w:rFonts w:ascii="Times New Roman" w:hAnsi="Times New Roman" w:cs="Times New Roman"/>
        </w:rPr>
      </w:pPr>
      <w:r w:rsidRPr="0015200E">
        <w:rPr>
          <w:rStyle w:val="a7"/>
          <w:rFonts w:ascii="Times New Roman" w:hAnsi="Times New Roman" w:cs="Times New Roman"/>
        </w:rPr>
        <w:footnoteRef/>
      </w:r>
      <w:r w:rsidRPr="0015200E">
        <w:rPr>
          <w:rFonts w:ascii="Times New Roman" w:hAnsi="Times New Roman" w:cs="Times New Roman"/>
        </w:rPr>
        <w:t xml:space="preserve"> Там же, л. 182.</w:t>
      </w:r>
    </w:p>
  </w:footnote>
  <w:footnote w:id="747">
    <w:p w:rsidR="00CD0D36" w:rsidRPr="00B3570D" w:rsidRDefault="00CD0D36" w:rsidP="00F1270A">
      <w:pPr>
        <w:pStyle w:val="a5"/>
        <w:ind w:left="-284" w:hanging="567"/>
        <w:rPr>
          <w:rFonts w:ascii="Times New Roman" w:hAnsi="Times New Roman" w:cs="Times New Roman"/>
        </w:rPr>
      </w:pPr>
      <w:r w:rsidRPr="00B3570D">
        <w:rPr>
          <w:rStyle w:val="a7"/>
          <w:rFonts w:ascii="Times New Roman" w:hAnsi="Times New Roman" w:cs="Times New Roman"/>
        </w:rPr>
        <w:footnoteRef/>
      </w:r>
      <w:r w:rsidRPr="00B3570D">
        <w:rPr>
          <w:rFonts w:ascii="Times New Roman" w:hAnsi="Times New Roman" w:cs="Times New Roman"/>
        </w:rPr>
        <w:t xml:space="preserve"> НА ТГИАМЗ, д. 173, л. 21.</w:t>
      </w:r>
    </w:p>
  </w:footnote>
  <w:footnote w:id="748">
    <w:p w:rsidR="00CD0D36" w:rsidRPr="00351BD9" w:rsidRDefault="00CD0D36" w:rsidP="00F1270A">
      <w:pPr>
        <w:pStyle w:val="a5"/>
        <w:ind w:left="-284" w:hanging="567"/>
        <w:rPr>
          <w:rFonts w:ascii="Times New Roman" w:hAnsi="Times New Roman" w:cs="Times New Roman"/>
        </w:rPr>
      </w:pPr>
      <w:r w:rsidRPr="00351BD9">
        <w:rPr>
          <w:rStyle w:val="a7"/>
          <w:rFonts w:ascii="Times New Roman" w:hAnsi="Times New Roman" w:cs="Times New Roman"/>
        </w:rPr>
        <w:footnoteRef/>
      </w:r>
      <w:r w:rsidRPr="00351BD9">
        <w:rPr>
          <w:rFonts w:ascii="Times New Roman" w:hAnsi="Times New Roman" w:cs="Times New Roman"/>
        </w:rPr>
        <w:t xml:space="preserve"> Там же, л. 18-19.</w:t>
      </w:r>
    </w:p>
  </w:footnote>
  <w:footnote w:id="749">
    <w:p w:rsidR="00CD0D36" w:rsidRPr="003D5012" w:rsidRDefault="00CD0D36" w:rsidP="00F1270A">
      <w:pPr>
        <w:pStyle w:val="a5"/>
        <w:ind w:left="-284" w:hanging="567"/>
        <w:rPr>
          <w:rFonts w:ascii="Times New Roman" w:hAnsi="Times New Roman" w:cs="Times New Roman"/>
        </w:rPr>
      </w:pPr>
      <w:r w:rsidRPr="003D5012">
        <w:rPr>
          <w:rStyle w:val="a7"/>
          <w:rFonts w:ascii="Times New Roman" w:hAnsi="Times New Roman" w:cs="Times New Roman"/>
        </w:rPr>
        <w:footnoteRef/>
      </w:r>
      <w:r w:rsidRPr="003D5012">
        <w:rPr>
          <w:rFonts w:ascii="Times New Roman" w:hAnsi="Times New Roman" w:cs="Times New Roman"/>
        </w:rPr>
        <w:t xml:space="preserve"> Там же, л. 19-21.</w:t>
      </w:r>
    </w:p>
  </w:footnote>
  <w:footnote w:id="750">
    <w:p w:rsidR="00CD0D36" w:rsidRPr="00C47BB7" w:rsidRDefault="00CD0D36" w:rsidP="00F1270A">
      <w:pPr>
        <w:pStyle w:val="a5"/>
        <w:ind w:left="-284" w:hanging="567"/>
        <w:rPr>
          <w:rFonts w:ascii="Times New Roman" w:hAnsi="Times New Roman" w:cs="Times New Roman"/>
        </w:rPr>
      </w:pPr>
      <w:r w:rsidRPr="00C47BB7">
        <w:rPr>
          <w:rStyle w:val="a7"/>
          <w:rFonts w:ascii="Times New Roman" w:hAnsi="Times New Roman" w:cs="Times New Roman"/>
        </w:rPr>
        <w:footnoteRef/>
      </w:r>
      <w:r>
        <w:rPr>
          <w:rFonts w:ascii="Times New Roman" w:hAnsi="Times New Roman" w:cs="Times New Roman"/>
        </w:rPr>
        <w:t xml:space="preserve"> Там же, л. 67-69</w:t>
      </w:r>
      <w:r w:rsidRPr="00C47BB7">
        <w:rPr>
          <w:rFonts w:ascii="Times New Roman" w:hAnsi="Times New Roman" w:cs="Times New Roman"/>
        </w:rPr>
        <w:t>.</w:t>
      </w:r>
    </w:p>
  </w:footnote>
  <w:footnote w:id="751">
    <w:p w:rsidR="00CD0D36" w:rsidRPr="00DD7895" w:rsidRDefault="00CD0D36" w:rsidP="00F1270A">
      <w:pPr>
        <w:pStyle w:val="a5"/>
        <w:ind w:left="-284" w:hanging="567"/>
        <w:rPr>
          <w:rFonts w:ascii="Times New Roman" w:hAnsi="Times New Roman" w:cs="Times New Roman"/>
        </w:rPr>
      </w:pPr>
      <w:r w:rsidRPr="00DD7895">
        <w:rPr>
          <w:rStyle w:val="a7"/>
          <w:rFonts w:ascii="Times New Roman" w:hAnsi="Times New Roman" w:cs="Times New Roman"/>
        </w:rPr>
        <w:footnoteRef/>
      </w:r>
      <w:r w:rsidRPr="00DD7895">
        <w:rPr>
          <w:rFonts w:ascii="Times New Roman" w:hAnsi="Times New Roman" w:cs="Times New Roman"/>
        </w:rPr>
        <w:t xml:space="preserve"> Там же, л.2.</w:t>
      </w:r>
    </w:p>
  </w:footnote>
  <w:footnote w:id="752">
    <w:p w:rsidR="00CD0D36" w:rsidRPr="00EE0233" w:rsidRDefault="00CD0D36" w:rsidP="00F1270A">
      <w:pPr>
        <w:pStyle w:val="a5"/>
        <w:ind w:left="-284" w:hanging="567"/>
        <w:rPr>
          <w:rFonts w:ascii="Times New Roman" w:hAnsi="Times New Roman" w:cs="Times New Roman"/>
        </w:rPr>
      </w:pPr>
      <w:r w:rsidRPr="00EE0233">
        <w:rPr>
          <w:rStyle w:val="a7"/>
          <w:rFonts w:ascii="Times New Roman" w:hAnsi="Times New Roman" w:cs="Times New Roman"/>
        </w:rPr>
        <w:footnoteRef/>
      </w:r>
      <w:r w:rsidRPr="00EE0233">
        <w:rPr>
          <w:rFonts w:ascii="Times New Roman" w:hAnsi="Times New Roman" w:cs="Times New Roman"/>
        </w:rPr>
        <w:t xml:space="preserve"> На ТГИАМЗ, д. </w:t>
      </w:r>
      <w:smartTag w:uri="urn:schemas-microsoft-com:office:smarttags" w:element="metricconverter">
        <w:smartTagPr>
          <w:attr w:name="ProductID" w:val="173, л"/>
        </w:smartTagPr>
        <w:r w:rsidRPr="00EE0233">
          <w:rPr>
            <w:rFonts w:ascii="Times New Roman" w:hAnsi="Times New Roman" w:cs="Times New Roman"/>
          </w:rPr>
          <w:t>173, л</w:t>
        </w:r>
      </w:smartTag>
      <w:r w:rsidRPr="00EE0233">
        <w:rPr>
          <w:rFonts w:ascii="Times New Roman" w:hAnsi="Times New Roman" w:cs="Times New Roman"/>
        </w:rPr>
        <w:t>. 1.</w:t>
      </w:r>
    </w:p>
  </w:footnote>
  <w:footnote w:id="753">
    <w:p w:rsidR="00CD0D36" w:rsidRPr="00EE0233" w:rsidRDefault="00CD0D36" w:rsidP="00F1270A">
      <w:pPr>
        <w:pStyle w:val="a5"/>
        <w:ind w:left="-284" w:hanging="567"/>
        <w:rPr>
          <w:rFonts w:ascii="Times New Roman" w:hAnsi="Times New Roman" w:cs="Times New Roman"/>
        </w:rPr>
      </w:pPr>
      <w:r w:rsidRPr="00EE0233">
        <w:rPr>
          <w:rStyle w:val="a7"/>
          <w:rFonts w:ascii="Times New Roman" w:hAnsi="Times New Roman" w:cs="Times New Roman"/>
        </w:rPr>
        <w:footnoteRef/>
      </w:r>
      <w:r w:rsidRPr="00EE0233">
        <w:rPr>
          <w:rFonts w:ascii="Times New Roman" w:hAnsi="Times New Roman" w:cs="Times New Roman"/>
        </w:rPr>
        <w:t xml:space="preserve"> Там же, л. 83.</w:t>
      </w:r>
    </w:p>
  </w:footnote>
  <w:footnote w:id="754">
    <w:p w:rsidR="00CD0D36" w:rsidRPr="00EE0233" w:rsidRDefault="00CD0D36" w:rsidP="00F1270A">
      <w:pPr>
        <w:pStyle w:val="a5"/>
        <w:ind w:left="-284" w:hanging="567"/>
        <w:rPr>
          <w:rFonts w:ascii="Times New Roman" w:hAnsi="Times New Roman" w:cs="Times New Roman"/>
        </w:rPr>
      </w:pPr>
      <w:r w:rsidRPr="00EE0233">
        <w:rPr>
          <w:rStyle w:val="a7"/>
          <w:rFonts w:ascii="Times New Roman" w:hAnsi="Times New Roman" w:cs="Times New Roman"/>
        </w:rPr>
        <w:footnoteRef/>
      </w:r>
      <w:r w:rsidRPr="00EE0233">
        <w:rPr>
          <w:rFonts w:ascii="Times New Roman" w:hAnsi="Times New Roman" w:cs="Times New Roman"/>
        </w:rPr>
        <w:t xml:space="preserve"> Там же, л. 22.</w:t>
      </w:r>
    </w:p>
  </w:footnote>
  <w:footnote w:id="755">
    <w:p w:rsidR="00CD0D36" w:rsidRPr="00F11A60" w:rsidRDefault="00CD0D36" w:rsidP="00F1270A">
      <w:pPr>
        <w:pStyle w:val="a5"/>
        <w:ind w:left="-284" w:hanging="567"/>
        <w:rPr>
          <w:rFonts w:ascii="Times New Roman" w:hAnsi="Times New Roman" w:cs="Times New Roman"/>
        </w:rPr>
      </w:pPr>
      <w:r w:rsidRPr="00F11A60">
        <w:rPr>
          <w:rStyle w:val="a7"/>
          <w:rFonts w:ascii="Times New Roman" w:hAnsi="Times New Roman" w:cs="Times New Roman"/>
        </w:rPr>
        <w:footnoteRef/>
      </w:r>
      <w:r w:rsidRPr="00F11A60">
        <w:rPr>
          <w:rFonts w:ascii="Times New Roman" w:hAnsi="Times New Roman" w:cs="Times New Roman"/>
        </w:rPr>
        <w:t xml:space="preserve"> Там же, л. 83.</w:t>
      </w:r>
    </w:p>
  </w:footnote>
  <w:footnote w:id="756">
    <w:p w:rsidR="00CD0D36" w:rsidRPr="0022719F" w:rsidRDefault="00CD0D36" w:rsidP="00603F2C">
      <w:pPr>
        <w:pStyle w:val="a5"/>
        <w:ind w:left="-851"/>
        <w:jc w:val="both"/>
        <w:rPr>
          <w:rFonts w:ascii="Times New Roman" w:hAnsi="Times New Roman" w:cs="Times New Roman"/>
        </w:rPr>
      </w:pPr>
      <w:r w:rsidRPr="00720D47">
        <w:rPr>
          <w:rStyle w:val="a7"/>
        </w:rPr>
        <w:footnoteRef/>
      </w:r>
      <w:r w:rsidRPr="00720D47">
        <w:t xml:space="preserve"> </w:t>
      </w:r>
      <w:r w:rsidRPr="00720D47">
        <w:rPr>
          <w:rFonts w:ascii="Times New Roman" w:hAnsi="Times New Roman" w:cs="Times New Roman"/>
        </w:rPr>
        <w:t xml:space="preserve">Суринов В. М. Николай Лукич Скалозубов(1861-1915) (Из истории сибирского краеведения)//Ежегодник тюменского областного краеведческого музея. – 1961-1962 </w:t>
      </w:r>
      <w:r>
        <w:rPr>
          <w:rFonts w:ascii="Times New Roman" w:hAnsi="Times New Roman" w:cs="Times New Roman"/>
        </w:rPr>
        <w:t>гг. – В</w:t>
      </w:r>
      <w:r w:rsidRPr="00720D47">
        <w:rPr>
          <w:rFonts w:ascii="Times New Roman" w:hAnsi="Times New Roman" w:cs="Times New Roman"/>
        </w:rPr>
        <w:t>ып. 3.</w:t>
      </w:r>
      <w:r>
        <w:rPr>
          <w:rFonts w:ascii="Times New Roman" w:hAnsi="Times New Roman" w:cs="Times New Roman"/>
        </w:rPr>
        <w:t xml:space="preserve"> – С. 75.</w:t>
      </w:r>
    </w:p>
  </w:footnote>
  <w:footnote w:id="757">
    <w:p w:rsidR="00CD0D36" w:rsidRPr="001D76A4" w:rsidRDefault="00CD0D36" w:rsidP="00603F2C">
      <w:pPr>
        <w:spacing w:after="0" w:line="240" w:lineRule="auto"/>
        <w:ind w:left="-851"/>
        <w:jc w:val="both"/>
        <w:rPr>
          <w:rFonts w:ascii="Times New Roman" w:hAnsi="Times New Roman" w:cs="Times New Roman"/>
          <w:sz w:val="20"/>
          <w:szCs w:val="20"/>
        </w:rPr>
      </w:pPr>
      <w:r w:rsidRPr="009418FC">
        <w:rPr>
          <w:rStyle w:val="a7"/>
          <w:b/>
        </w:rPr>
        <w:footnoteRef/>
      </w:r>
      <w:r w:rsidRPr="009418FC">
        <w:rPr>
          <w:b/>
        </w:rPr>
        <w:t xml:space="preserve"> </w:t>
      </w:r>
      <w:r>
        <w:rPr>
          <w:rStyle w:val="b-serp-iteminfo"/>
          <w:rFonts w:ascii="Times New Roman" w:hAnsi="Times New Roman" w:cs="Times New Roman"/>
          <w:sz w:val="20"/>
          <w:szCs w:val="20"/>
        </w:rPr>
        <w:t>С</w:t>
      </w:r>
      <w:r w:rsidRPr="0050019A">
        <w:rPr>
          <w:rStyle w:val="b-serp-iteminfo"/>
          <w:rFonts w:ascii="Times New Roman" w:hAnsi="Times New Roman" w:cs="Times New Roman"/>
          <w:sz w:val="20"/>
          <w:szCs w:val="20"/>
        </w:rPr>
        <w:t xml:space="preserve">уринов В. М. Общественно-научная деятельность Н. Л. Скалозубова (Из истории формирования </w:t>
      </w:r>
      <w:r>
        <w:rPr>
          <w:rStyle w:val="b-serp-iteminfo"/>
          <w:rFonts w:ascii="Times New Roman" w:hAnsi="Times New Roman" w:cs="Times New Roman"/>
          <w:sz w:val="20"/>
          <w:szCs w:val="20"/>
        </w:rPr>
        <w:t xml:space="preserve"> </w:t>
      </w:r>
      <w:r w:rsidRPr="0050019A">
        <w:rPr>
          <w:rStyle w:val="b-serp-iteminfo"/>
          <w:rFonts w:ascii="Times New Roman" w:hAnsi="Times New Roman" w:cs="Times New Roman"/>
          <w:sz w:val="20"/>
          <w:szCs w:val="20"/>
        </w:rPr>
        <w:t xml:space="preserve">агрономических служб конца </w:t>
      </w:r>
      <w:r w:rsidRPr="0050019A">
        <w:rPr>
          <w:rStyle w:val="b-serp-iteminfo"/>
          <w:rFonts w:ascii="Times New Roman" w:hAnsi="Times New Roman" w:cs="Times New Roman"/>
          <w:sz w:val="20"/>
          <w:szCs w:val="20"/>
          <w:lang w:val="en-US"/>
        </w:rPr>
        <w:t>XIX</w:t>
      </w:r>
      <w:r w:rsidRPr="0050019A">
        <w:rPr>
          <w:rStyle w:val="b-serp-iteminfo"/>
          <w:rFonts w:ascii="Times New Roman" w:hAnsi="Times New Roman" w:cs="Times New Roman"/>
          <w:sz w:val="20"/>
          <w:szCs w:val="20"/>
        </w:rPr>
        <w:t xml:space="preserve"> – начала </w:t>
      </w:r>
      <w:r w:rsidRPr="0050019A">
        <w:rPr>
          <w:rStyle w:val="b-serp-iteminfo"/>
          <w:rFonts w:ascii="Times New Roman" w:hAnsi="Times New Roman" w:cs="Times New Roman"/>
          <w:sz w:val="20"/>
          <w:szCs w:val="20"/>
          <w:lang w:val="en-US"/>
        </w:rPr>
        <w:t>XX</w:t>
      </w:r>
      <w:r w:rsidRPr="0050019A">
        <w:rPr>
          <w:rStyle w:val="b-serp-iteminfo"/>
          <w:rFonts w:ascii="Times New Roman" w:hAnsi="Times New Roman" w:cs="Times New Roman"/>
          <w:sz w:val="20"/>
          <w:szCs w:val="20"/>
        </w:rPr>
        <w:t xml:space="preserve"> вв.) // Автореферат диссертации. Москва. 1967.</w:t>
      </w:r>
      <w:r>
        <w:rPr>
          <w:rStyle w:val="b-serp-iteminfo"/>
          <w:rFonts w:ascii="Times New Roman" w:hAnsi="Times New Roman" w:cs="Times New Roman"/>
          <w:sz w:val="20"/>
          <w:szCs w:val="20"/>
        </w:rPr>
        <w:t xml:space="preserve"> – С. 22.</w:t>
      </w:r>
    </w:p>
  </w:footnote>
  <w:footnote w:id="758">
    <w:p w:rsidR="00CD0D36" w:rsidRPr="001D76A4" w:rsidRDefault="00CD0D36" w:rsidP="00F1270A">
      <w:pPr>
        <w:pStyle w:val="a5"/>
        <w:ind w:left="-284" w:hanging="567"/>
        <w:rPr>
          <w:rFonts w:ascii="Times New Roman" w:hAnsi="Times New Roman" w:cs="Times New Roman"/>
        </w:rPr>
      </w:pPr>
      <w:r w:rsidRPr="001D76A4">
        <w:rPr>
          <w:rStyle w:val="a7"/>
          <w:rFonts w:ascii="Times New Roman" w:hAnsi="Times New Roman" w:cs="Times New Roman"/>
        </w:rPr>
        <w:footnoteRef/>
      </w:r>
      <w:r w:rsidRPr="001D76A4">
        <w:rPr>
          <w:rFonts w:ascii="Times New Roman" w:hAnsi="Times New Roman" w:cs="Times New Roman"/>
        </w:rPr>
        <w:t xml:space="preserve"> «Сибирский листок». – 1895. - № 39.</w:t>
      </w:r>
    </w:p>
  </w:footnote>
  <w:footnote w:id="759">
    <w:p w:rsidR="00CD0D36" w:rsidRPr="000022A3" w:rsidRDefault="00CD0D36" w:rsidP="00F1270A">
      <w:pPr>
        <w:pStyle w:val="a5"/>
        <w:ind w:left="-284" w:hanging="567"/>
        <w:rPr>
          <w:rFonts w:ascii="Times New Roman" w:hAnsi="Times New Roman" w:cs="Times New Roman"/>
        </w:rPr>
      </w:pPr>
      <w:r w:rsidRPr="000022A3">
        <w:rPr>
          <w:rStyle w:val="a7"/>
          <w:rFonts w:ascii="Times New Roman" w:hAnsi="Times New Roman" w:cs="Times New Roman"/>
        </w:rPr>
        <w:footnoteRef/>
      </w:r>
      <w:r w:rsidRPr="000022A3">
        <w:rPr>
          <w:rFonts w:ascii="Times New Roman" w:hAnsi="Times New Roman" w:cs="Times New Roman"/>
        </w:rPr>
        <w:t xml:space="preserve"> Там же.</w:t>
      </w:r>
    </w:p>
  </w:footnote>
  <w:footnote w:id="760">
    <w:p w:rsidR="00CD0D36" w:rsidRDefault="00CD0D36" w:rsidP="00A8457E">
      <w:pPr>
        <w:pStyle w:val="a5"/>
        <w:ind w:left="-851"/>
      </w:pPr>
      <w:r>
        <w:rPr>
          <w:rStyle w:val="a7"/>
        </w:rPr>
        <w:footnoteRef/>
      </w:r>
      <w:r>
        <w:t xml:space="preserve"> </w:t>
      </w:r>
      <w:r>
        <w:rPr>
          <w:rFonts w:ascii="Times New Roman" w:hAnsi="Times New Roman" w:cs="Times New Roman"/>
        </w:rPr>
        <w:t>П</w:t>
      </w:r>
      <w:r w:rsidRPr="000A6486">
        <w:rPr>
          <w:rFonts w:ascii="Times New Roman" w:hAnsi="Times New Roman" w:cs="Times New Roman"/>
        </w:rPr>
        <w:t xml:space="preserve">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54-55.</w:t>
      </w:r>
    </w:p>
  </w:footnote>
  <w:footnote w:id="761">
    <w:p w:rsidR="00CD0D36" w:rsidRPr="00E72B3C" w:rsidRDefault="00CD0D36" w:rsidP="00F1270A">
      <w:pPr>
        <w:pStyle w:val="a5"/>
        <w:ind w:left="-284" w:hanging="567"/>
        <w:rPr>
          <w:rFonts w:ascii="Times New Roman" w:hAnsi="Times New Roman" w:cs="Times New Roman"/>
        </w:rPr>
      </w:pPr>
      <w:r w:rsidRPr="00E72B3C">
        <w:rPr>
          <w:rStyle w:val="a7"/>
          <w:rFonts w:ascii="Times New Roman" w:hAnsi="Times New Roman" w:cs="Times New Roman"/>
        </w:rPr>
        <w:footnoteRef/>
      </w:r>
      <w:r w:rsidRPr="00E72B3C">
        <w:rPr>
          <w:rFonts w:ascii="Times New Roman" w:hAnsi="Times New Roman" w:cs="Times New Roman"/>
        </w:rPr>
        <w:t xml:space="preserve"> НА ТГИАМЗ, д. 903.</w:t>
      </w:r>
    </w:p>
  </w:footnote>
  <w:footnote w:id="762">
    <w:p w:rsidR="00CD0D36" w:rsidRPr="007A7D61" w:rsidRDefault="00CD0D36" w:rsidP="00A8457E">
      <w:pPr>
        <w:pStyle w:val="ad"/>
        <w:spacing w:before="0" w:beforeAutospacing="0" w:after="0" w:afterAutospacing="0"/>
        <w:ind w:left="-851"/>
        <w:jc w:val="both"/>
        <w:rPr>
          <w:sz w:val="20"/>
          <w:szCs w:val="20"/>
        </w:rPr>
      </w:pPr>
      <w:r>
        <w:rPr>
          <w:rStyle w:val="a7"/>
        </w:rPr>
        <w:footnoteRef/>
      </w:r>
      <w:r>
        <w:t xml:space="preserve"> </w:t>
      </w:r>
      <w:r w:rsidRPr="00B167AA">
        <w:rPr>
          <w:sz w:val="20"/>
          <w:szCs w:val="20"/>
        </w:rPr>
        <w:t xml:space="preserve">Бычин Б. П., Суринов В. М. Н. Л. Скалозубов и книга // Рукописная книга в дореволюционной Сибири: книгописная деятельность и круг чтения сибиряков. Сб. научных трудов. – Новосибирск, изд. ГПНТБ СО АН СССР, 1984. </w:t>
      </w:r>
      <w:r>
        <w:rPr>
          <w:sz w:val="20"/>
          <w:szCs w:val="20"/>
        </w:rPr>
        <w:t>– С. 97.</w:t>
      </w:r>
    </w:p>
  </w:footnote>
  <w:footnote w:id="763">
    <w:p w:rsidR="00CD0D36" w:rsidRPr="007A7D61" w:rsidRDefault="00CD0D36" w:rsidP="00F1270A">
      <w:pPr>
        <w:pStyle w:val="a5"/>
        <w:ind w:left="-284" w:hanging="567"/>
        <w:rPr>
          <w:rFonts w:ascii="Times New Roman" w:hAnsi="Times New Roman" w:cs="Times New Roman"/>
        </w:rPr>
      </w:pPr>
      <w:r w:rsidRPr="007A7D61">
        <w:rPr>
          <w:rStyle w:val="a7"/>
          <w:rFonts w:ascii="Times New Roman" w:hAnsi="Times New Roman" w:cs="Times New Roman"/>
        </w:rPr>
        <w:footnoteRef/>
      </w:r>
      <w:r w:rsidRPr="007A7D61">
        <w:rPr>
          <w:rFonts w:ascii="Times New Roman" w:hAnsi="Times New Roman" w:cs="Times New Roman"/>
        </w:rPr>
        <w:t xml:space="preserve"> «Сибирский листок». – 1902. - № 19.</w:t>
      </w:r>
    </w:p>
  </w:footnote>
  <w:footnote w:id="764">
    <w:p w:rsidR="00CD0D36" w:rsidRPr="00332150" w:rsidRDefault="00CD0D36" w:rsidP="00F1270A">
      <w:pPr>
        <w:pStyle w:val="a5"/>
        <w:ind w:left="-284" w:hanging="567"/>
        <w:rPr>
          <w:rFonts w:ascii="Times New Roman" w:hAnsi="Times New Roman" w:cs="Times New Roman"/>
        </w:rPr>
      </w:pPr>
      <w:r w:rsidRPr="00332150">
        <w:rPr>
          <w:rStyle w:val="a7"/>
          <w:rFonts w:ascii="Times New Roman" w:hAnsi="Times New Roman" w:cs="Times New Roman"/>
        </w:rPr>
        <w:footnoteRef/>
      </w:r>
      <w:r w:rsidRPr="00332150">
        <w:rPr>
          <w:rFonts w:ascii="Times New Roman" w:hAnsi="Times New Roman" w:cs="Times New Roman"/>
        </w:rPr>
        <w:t xml:space="preserve"> НА ТГИАМЗ, д. 898, л. 229.</w:t>
      </w:r>
    </w:p>
  </w:footnote>
  <w:footnote w:id="765">
    <w:p w:rsidR="00CD0D36" w:rsidRPr="00B10E68" w:rsidRDefault="00CD0D36" w:rsidP="00F1270A">
      <w:pPr>
        <w:pStyle w:val="a5"/>
        <w:ind w:left="-284" w:hanging="567"/>
        <w:rPr>
          <w:rFonts w:ascii="Times New Roman" w:hAnsi="Times New Roman" w:cs="Times New Roman"/>
        </w:rPr>
      </w:pPr>
      <w:r w:rsidRPr="00B10E68">
        <w:rPr>
          <w:rStyle w:val="a7"/>
          <w:rFonts w:ascii="Times New Roman" w:hAnsi="Times New Roman" w:cs="Times New Roman"/>
        </w:rPr>
        <w:footnoteRef/>
      </w:r>
      <w:r w:rsidRPr="00B10E68">
        <w:rPr>
          <w:rFonts w:ascii="Times New Roman" w:hAnsi="Times New Roman" w:cs="Times New Roman"/>
        </w:rPr>
        <w:t xml:space="preserve"> Там же, д. 901, л. 78.</w:t>
      </w:r>
    </w:p>
  </w:footnote>
  <w:footnote w:id="766">
    <w:p w:rsidR="00CD0D36" w:rsidRPr="0038261F" w:rsidRDefault="00CD0D36" w:rsidP="00F1270A">
      <w:pPr>
        <w:pStyle w:val="a5"/>
        <w:ind w:left="-284" w:hanging="567"/>
        <w:rPr>
          <w:rFonts w:ascii="Times New Roman" w:hAnsi="Times New Roman" w:cs="Times New Roman"/>
        </w:rPr>
      </w:pPr>
      <w:r w:rsidRPr="0038261F">
        <w:rPr>
          <w:rStyle w:val="a7"/>
          <w:rFonts w:ascii="Times New Roman" w:hAnsi="Times New Roman" w:cs="Times New Roman"/>
        </w:rPr>
        <w:footnoteRef/>
      </w:r>
      <w:r w:rsidRPr="0038261F">
        <w:rPr>
          <w:rFonts w:ascii="Times New Roman" w:hAnsi="Times New Roman" w:cs="Times New Roman"/>
        </w:rPr>
        <w:t xml:space="preserve"> ЕТГМ. – Выпуск </w:t>
      </w:r>
      <w:r w:rsidRPr="0038261F">
        <w:rPr>
          <w:rFonts w:ascii="Times New Roman" w:hAnsi="Times New Roman" w:cs="Times New Roman"/>
          <w:lang w:val="en-US"/>
        </w:rPr>
        <w:t>I</w:t>
      </w:r>
      <w:r w:rsidRPr="0038261F">
        <w:rPr>
          <w:rFonts w:ascii="Times New Roman" w:hAnsi="Times New Roman" w:cs="Times New Roman"/>
        </w:rPr>
        <w:t>. От редакции. – Тобольск. – Губернская типография. 1893.</w:t>
      </w:r>
    </w:p>
  </w:footnote>
  <w:footnote w:id="767">
    <w:p w:rsidR="00CD0D36" w:rsidRPr="00B6236D" w:rsidRDefault="00CD0D36" w:rsidP="00F1270A">
      <w:pPr>
        <w:pStyle w:val="a5"/>
        <w:ind w:left="-284" w:hanging="567"/>
        <w:rPr>
          <w:rFonts w:ascii="Times New Roman" w:hAnsi="Times New Roman" w:cs="Times New Roman"/>
        </w:rPr>
      </w:pPr>
      <w:r w:rsidRPr="00B6236D">
        <w:rPr>
          <w:rStyle w:val="a7"/>
          <w:rFonts w:ascii="Times New Roman" w:hAnsi="Times New Roman" w:cs="Times New Roman"/>
        </w:rPr>
        <w:footnoteRef/>
      </w:r>
      <w:r w:rsidRPr="00B6236D">
        <w:rPr>
          <w:rFonts w:ascii="Times New Roman" w:hAnsi="Times New Roman" w:cs="Times New Roman"/>
        </w:rPr>
        <w:t xml:space="preserve"> ЕТГМ. – Выпуск </w:t>
      </w:r>
      <w:r w:rsidRPr="00B6236D">
        <w:rPr>
          <w:rFonts w:ascii="Times New Roman" w:hAnsi="Times New Roman" w:cs="Times New Roman"/>
          <w:lang w:val="en-US"/>
        </w:rPr>
        <w:t>IV</w:t>
      </w:r>
      <w:r w:rsidRPr="00B6236D">
        <w:rPr>
          <w:rFonts w:ascii="Times New Roman" w:hAnsi="Times New Roman" w:cs="Times New Roman"/>
        </w:rPr>
        <w:t>. – Тобольск. – Типография Епархиального Братства. – 1895. – С. 1.</w:t>
      </w:r>
    </w:p>
  </w:footnote>
  <w:footnote w:id="768">
    <w:p w:rsidR="00CD0D36" w:rsidRPr="00B6236D" w:rsidRDefault="00CD0D36" w:rsidP="00F1270A">
      <w:pPr>
        <w:pStyle w:val="a5"/>
        <w:ind w:left="-284" w:hanging="567"/>
        <w:rPr>
          <w:rFonts w:ascii="Times New Roman" w:hAnsi="Times New Roman" w:cs="Times New Roman"/>
        </w:rPr>
      </w:pPr>
      <w:r w:rsidRPr="00B6236D">
        <w:rPr>
          <w:rStyle w:val="a7"/>
          <w:rFonts w:ascii="Times New Roman" w:hAnsi="Times New Roman" w:cs="Times New Roman"/>
        </w:rPr>
        <w:footnoteRef/>
      </w:r>
      <w:r w:rsidRPr="00B6236D">
        <w:rPr>
          <w:rFonts w:ascii="Times New Roman" w:hAnsi="Times New Roman" w:cs="Times New Roman"/>
        </w:rPr>
        <w:t xml:space="preserve"> Альбом «Сибирские реликвии». – Общественный фонд «Возрождение Тобольска». – Тобольск. – С. 8.</w:t>
      </w:r>
    </w:p>
  </w:footnote>
  <w:footnote w:id="769">
    <w:p w:rsidR="00CD0D36" w:rsidRPr="00CB1C11" w:rsidRDefault="00CD0D36" w:rsidP="00F1270A">
      <w:pPr>
        <w:pStyle w:val="a5"/>
        <w:ind w:left="-284" w:hanging="567"/>
        <w:rPr>
          <w:rFonts w:ascii="Times New Roman" w:hAnsi="Times New Roman" w:cs="Times New Roman"/>
        </w:rPr>
      </w:pPr>
      <w:r w:rsidRPr="00CB1C11">
        <w:rPr>
          <w:rStyle w:val="a7"/>
          <w:rFonts w:ascii="Times New Roman" w:hAnsi="Times New Roman" w:cs="Times New Roman"/>
        </w:rPr>
        <w:footnoteRef/>
      </w:r>
      <w:r>
        <w:rPr>
          <w:rFonts w:ascii="Times New Roman" w:hAnsi="Times New Roman" w:cs="Times New Roman"/>
        </w:rPr>
        <w:t xml:space="preserve"> НА ТГИАМЗ, д. 901, л. 78.</w:t>
      </w:r>
    </w:p>
  </w:footnote>
  <w:footnote w:id="770">
    <w:p w:rsidR="00CD0D36" w:rsidRPr="00ED699A" w:rsidRDefault="00CD0D36" w:rsidP="00F1270A">
      <w:pPr>
        <w:pStyle w:val="a5"/>
        <w:ind w:left="-284" w:hanging="567"/>
        <w:rPr>
          <w:rFonts w:ascii="Times New Roman" w:hAnsi="Times New Roman" w:cs="Times New Roman"/>
        </w:rPr>
      </w:pPr>
      <w:r w:rsidRPr="00ED699A">
        <w:rPr>
          <w:rStyle w:val="a7"/>
          <w:rFonts w:ascii="Times New Roman" w:hAnsi="Times New Roman" w:cs="Times New Roman"/>
        </w:rPr>
        <w:footnoteRef/>
      </w:r>
      <w:r w:rsidRPr="00ED699A">
        <w:rPr>
          <w:rFonts w:ascii="Times New Roman" w:hAnsi="Times New Roman" w:cs="Times New Roman"/>
        </w:rPr>
        <w:t xml:space="preserve"> Там же, д. 908.</w:t>
      </w:r>
    </w:p>
  </w:footnote>
  <w:footnote w:id="771">
    <w:p w:rsidR="00CD0D36" w:rsidRPr="00B6236D" w:rsidRDefault="00CD0D36" w:rsidP="00F1270A">
      <w:pPr>
        <w:pStyle w:val="af2"/>
        <w:spacing w:after="0"/>
        <w:ind w:left="-284" w:hanging="567"/>
        <w:jc w:val="both"/>
        <w:rPr>
          <w:rFonts w:ascii="Times New Roman" w:hAnsi="Times New Roman" w:cs="Times New Roman"/>
          <w:sz w:val="20"/>
          <w:szCs w:val="20"/>
        </w:rPr>
      </w:pPr>
      <w:r w:rsidRPr="00B6236D">
        <w:rPr>
          <w:rStyle w:val="a7"/>
          <w:rFonts w:ascii="Times New Roman" w:hAnsi="Times New Roman" w:cs="Times New Roman"/>
          <w:sz w:val="20"/>
          <w:szCs w:val="20"/>
        </w:rPr>
        <w:footnoteRef/>
      </w:r>
      <w:r w:rsidRPr="00B6236D">
        <w:rPr>
          <w:rFonts w:ascii="Times New Roman" w:hAnsi="Times New Roman" w:cs="Times New Roman"/>
        </w:rPr>
        <w:t xml:space="preserve"> </w:t>
      </w:r>
      <w:r w:rsidRPr="00B6236D">
        <w:rPr>
          <w:rFonts w:ascii="Times New Roman" w:hAnsi="Times New Roman" w:cs="Times New Roman"/>
          <w:sz w:val="20"/>
          <w:szCs w:val="20"/>
        </w:rPr>
        <w:t>Альбом «Сибирские реликвии». – Общественный фонд «Возрождение Тобольска». – Тобольск. – С. 8.</w:t>
      </w:r>
    </w:p>
  </w:footnote>
  <w:footnote w:id="772">
    <w:p w:rsidR="00CD0D36" w:rsidRDefault="00CD0D36" w:rsidP="0080376B">
      <w:pPr>
        <w:pStyle w:val="a5"/>
        <w:ind w:left="-851"/>
      </w:pPr>
      <w:r>
        <w:rPr>
          <w:rStyle w:val="a7"/>
        </w:rPr>
        <w:footnoteRef/>
      </w:r>
      <w:r>
        <w:t xml:space="preserve"> </w:t>
      </w:r>
      <w:r>
        <w:rPr>
          <w:rFonts w:ascii="Times New Roman" w:hAnsi="Times New Roman" w:cs="Times New Roman"/>
        </w:rPr>
        <w:t>П</w:t>
      </w:r>
      <w:r w:rsidRPr="000A6486">
        <w:rPr>
          <w:rFonts w:ascii="Times New Roman" w:hAnsi="Times New Roman" w:cs="Times New Roman"/>
        </w:rPr>
        <w:t xml:space="preserve">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55.</w:t>
      </w:r>
    </w:p>
  </w:footnote>
  <w:footnote w:id="773">
    <w:p w:rsidR="00CD0D36" w:rsidRPr="0071363B" w:rsidRDefault="00CD0D36" w:rsidP="00695E88">
      <w:pPr>
        <w:pStyle w:val="a5"/>
        <w:ind w:left="-851"/>
        <w:jc w:val="both"/>
        <w:rPr>
          <w:rFonts w:ascii="Times New Roman" w:hAnsi="Times New Roman" w:cs="Times New Roman"/>
        </w:rPr>
      </w:pPr>
      <w:r w:rsidRPr="006F5E8E">
        <w:rPr>
          <w:rStyle w:val="a7"/>
        </w:rPr>
        <w:footnoteRef/>
      </w:r>
      <w:r w:rsidRPr="006F5E8E">
        <w:t xml:space="preserve"> </w:t>
      </w:r>
      <w:r w:rsidRPr="006F5E8E">
        <w:rPr>
          <w:rFonts w:ascii="Times New Roman" w:hAnsi="Times New Roman" w:cs="Times New Roman"/>
        </w:rPr>
        <w:t xml:space="preserve">Скалозубов Н. Л. Опыт обзора крестьянских промыслов Тобольской губернии. – Тобольск. – Типография Епарх. Брат. (Оттиск из </w:t>
      </w:r>
      <w:r w:rsidRPr="006F5E8E">
        <w:rPr>
          <w:rFonts w:ascii="Times New Roman" w:hAnsi="Times New Roman" w:cs="Times New Roman"/>
          <w:lang w:val="en-US"/>
        </w:rPr>
        <w:t>IV</w:t>
      </w:r>
      <w:r w:rsidRPr="006F5E8E">
        <w:rPr>
          <w:rFonts w:ascii="Times New Roman" w:hAnsi="Times New Roman" w:cs="Times New Roman"/>
        </w:rPr>
        <w:t xml:space="preserve"> вып. ЕТГМ). – 1895.</w:t>
      </w:r>
      <w:r>
        <w:rPr>
          <w:rFonts w:ascii="Times New Roman" w:hAnsi="Times New Roman" w:cs="Times New Roman"/>
        </w:rPr>
        <w:t xml:space="preserve"> - С. 1.</w:t>
      </w:r>
    </w:p>
  </w:footnote>
  <w:footnote w:id="774">
    <w:p w:rsidR="00CD0D36" w:rsidRPr="0071363B" w:rsidRDefault="00CD0D36" w:rsidP="00F1270A">
      <w:pPr>
        <w:pStyle w:val="a5"/>
        <w:ind w:left="-284" w:hanging="567"/>
        <w:rPr>
          <w:rFonts w:ascii="Times New Roman" w:hAnsi="Times New Roman" w:cs="Times New Roman"/>
        </w:rPr>
      </w:pPr>
      <w:r w:rsidRPr="0071363B">
        <w:rPr>
          <w:rStyle w:val="a7"/>
          <w:rFonts w:ascii="Times New Roman" w:hAnsi="Times New Roman" w:cs="Times New Roman"/>
        </w:rPr>
        <w:footnoteRef/>
      </w:r>
      <w:r w:rsidRPr="0071363B">
        <w:rPr>
          <w:rFonts w:ascii="Times New Roman" w:hAnsi="Times New Roman" w:cs="Times New Roman"/>
        </w:rPr>
        <w:t xml:space="preserve"> Там же.</w:t>
      </w:r>
    </w:p>
  </w:footnote>
  <w:footnote w:id="775">
    <w:p w:rsidR="00CD0D36" w:rsidRPr="00C1012F" w:rsidRDefault="00CD0D36" w:rsidP="00695E88">
      <w:pPr>
        <w:pStyle w:val="a5"/>
        <w:ind w:left="-851"/>
        <w:jc w:val="both"/>
        <w:rPr>
          <w:rFonts w:ascii="Times New Roman" w:hAnsi="Times New Roman" w:cs="Times New Roman"/>
        </w:rPr>
      </w:pPr>
      <w:r>
        <w:rPr>
          <w:rStyle w:val="a7"/>
        </w:rPr>
        <w:footnoteRef/>
      </w:r>
      <w:r>
        <w:t xml:space="preserve"> </w:t>
      </w:r>
      <w:r w:rsidRPr="006F5E8E">
        <w:rPr>
          <w:rFonts w:ascii="Times New Roman" w:hAnsi="Times New Roman" w:cs="Times New Roman"/>
        </w:rPr>
        <w:t>Скалозубов Н. Л. Опыт обзора крестьянских промыслов Тобольской губернии. – Тобольск</w:t>
      </w:r>
      <w:r>
        <w:rPr>
          <w:rFonts w:ascii="Times New Roman" w:hAnsi="Times New Roman" w:cs="Times New Roman"/>
        </w:rPr>
        <w:t>. – Типография Епарх. Брат. – 1902</w:t>
      </w:r>
      <w:r w:rsidRPr="006F5E8E">
        <w:rPr>
          <w:rFonts w:ascii="Times New Roman" w:hAnsi="Times New Roman" w:cs="Times New Roman"/>
        </w:rPr>
        <w:t>.</w:t>
      </w:r>
      <w:r>
        <w:rPr>
          <w:rFonts w:ascii="Times New Roman" w:hAnsi="Times New Roman" w:cs="Times New Roman"/>
        </w:rPr>
        <w:t xml:space="preserve"> С. - 1.</w:t>
      </w:r>
    </w:p>
  </w:footnote>
  <w:footnote w:id="776">
    <w:p w:rsidR="00CD0D36" w:rsidRPr="00C1012F" w:rsidRDefault="00CD0D36" w:rsidP="00F1270A">
      <w:pPr>
        <w:pStyle w:val="a5"/>
        <w:ind w:left="-284" w:hanging="567"/>
        <w:rPr>
          <w:rFonts w:ascii="Times New Roman" w:hAnsi="Times New Roman" w:cs="Times New Roman"/>
        </w:rPr>
      </w:pPr>
      <w:r w:rsidRPr="00C1012F">
        <w:rPr>
          <w:rStyle w:val="a7"/>
          <w:rFonts w:ascii="Times New Roman" w:hAnsi="Times New Roman" w:cs="Times New Roman"/>
        </w:rPr>
        <w:footnoteRef/>
      </w:r>
      <w:r w:rsidRPr="00C1012F">
        <w:rPr>
          <w:rFonts w:ascii="Times New Roman" w:hAnsi="Times New Roman" w:cs="Times New Roman"/>
        </w:rPr>
        <w:t xml:space="preserve"> Там же, с. 3.</w:t>
      </w:r>
    </w:p>
  </w:footnote>
  <w:footnote w:id="777">
    <w:p w:rsidR="00CD0D36" w:rsidRDefault="00CD0D36" w:rsidP="0099750E">
      <w:pPr>
        <w:pStyle w:val="a5"/>
        <w:ind w:left="-851"/>
        <w:jc w:val="both"/>
      </w:pPr>
      <w:r>
        <w:rPr>
          <w:rStyle w:val="a7"/>
        </w:rPr>
        <w:footnoteRef/>
      </w:r>
      <w:r>
        <w:t xml:space="preserve"> </w:t>
      </w:r>
      <w:r w:rsidRPr="00E229CB">
        <w:rPr>
          <w:rFonts w:ascii="Times New Roman" w:hAnsi="Times New Roman" w:cs="Times New Roman"/>
        </w:rPr>
        <w:t>Скалозубов Н. Л. Из поездок по Тобольской губернии в 1895 г. (сообщение в Тобольском музее)//Научная библиотека ТГИАМЗ.</w:t>
      </w:r>
      <w:r>
        <w:rPr>
          <w:rFonts w:ascii="Times New Roman" w:hAnsi="Times New Roman" w:cs="Times New Roman"/>
          <w:sz w:val="28"/>
          <w:szCs w:val="28"/>
        </w:rPr>
        <w:t xml:space="preserve"> </w:t>
      </w:r>
      <w:r w:rsidRPr="00E229CB">
        <w:rPr>
          <w:rFonts w:ascii="Times New Roman" w:hAnsi="Times New Roman" w:cs="Times New Roman"/>
        </w:rPr>
        <w:t>– С.</w:t>
      </w:r>
      <w:r>
        <w:t xml:space="preserve"> 6.  </w:t>
      </w:r>
    </w:p>
  </w:footnote>
  <w:footnote w:id="778">
    <w:p w:rsidR="00CD0D36" w:rsidRPr="00900CBA" w:rsidRDefault="00CD0D36" w:rsidP="00F1270A">
      <w:pPr>
        <w:pStyle w:val="a5"/>
        <w:ind w:left="-284" w:hanging="567"/>
        <w:rPr>
          <w:rFonts w:ascii="Times New Roman" w:hAnsi="Times New Roman" w:cs="Times New Roman"/>
        </w:rPr>
      </w:pPr>
      <w:r w:rsidRPr="00900CBA">
        <w:rPr>
          <w:rStyle w:val="a7"/>
          <w:rFonts w:ascii="Times New Roman" w:hAnsi="Times New Roman" w:cs="Times New Roman"/>
        </w:rPr>
        <w:footnoteRef/>
      </w:r>
      <w:r w:rsidRPr="00900CBA">
        <w:rPr>
          <w:rFonts w:ascii="Times New Roman" w:hAnsi="Times New Roman" w:cs="Times New Roman"/>
        </w:rPr>
        <w:t xml:space="preserve"> Там же, с. 11.</w:t>
      </w:r>
    </w:p>
  </w:footnote>
  <w:footnote w:id="779">
    <w:p w:rsidR="00CD0D36" w:rsidRPr="001138DA" w:rsidRDefault="00CD0D36" w:rsidP="00F1270A">
      <w:pPr>
        <w:pStyle w:val="a5"/>
        <w:ind w:left="-284" w:hanging="567"/>
        <w:rPr>
          <w:rFonts w:ascii="Times New Roman" w:hAnsi="Times New Roman" w:cs="Times New Roman"/>
        </w:rPr>
      </w:pPr>
      <w:r>
        <w:rPr>
          <w:rStyle w:val="a7"/>
        </w:rPr>
        <w:footnoteRef/>
      </w:r>
      <w:r>
        <w:t xml:space="preserve"> </w:t>
      </w:r>
      <w:r w:rsidRPr="00900CBA">
        <w:rPr>
          <w:rFonts w:ascii="Times New Roman" w:hAnsi="Times New Roman" w:cs="Times New Roman"/>
        </w:rPr>
        <w:t xml:space="preserve">Там же, с. </w:t>
      </w:r>
      <w:r>
        <w:rPr>
          <w:rFonts w:ascii="Times New Roman" w:hAnsi="Times New Roman" w:cs="Times New Roman"/>
        </w:rPr>
        <w:t>8</w:t>
      </w:r>
      <w:r w:rsidRPr="00900CBA">
        <w:rPr>
          <w:rFonts w:ascii="Times New Roman" w:hAnsi="Times New Roman" w:cs="Times New Roman"/>
        </w:rPr>
        <w:t>.</w:t>
      </w:r>
    </w:p>
  </w:footnote>
  <w:footnote w:id="780">
    <w:p w:rsidR="00CD0D36" w:rsidRPr="007E3A9F" w:rsidRDefault="00CD0D36" w:rsidP="00F1270A">
      <w:pPr>
        <w:pStyle w:val="a5"/>
        <w:ind w:left="-284" w:hanging="567"/>
        <w:rPr>
          <w:rFonts w:ascii="Times New Roman" w:hAnsi="Times New Roman" w:cs="Times New Roman"/>
        </w:rPr>
      </w:pPr>
      <w:r>
        <w:rPr>
          <w:rStyle w:val="a7"/>
        </w:rPr>
        <w:footnoteRef/>
      </w:r>
      <w:r>
        <w:t xml:space="preserve"> </w:t>
      </w:r>
      <w:r w:rsidRPr="00900CBA">
        <w:rPr>
          <w:rFonts w:ascii="Times New Roman" w:hAnsi="Times New Roman" w:cs="Times New Roman"/>
        </w:rPr>
        <w:t>Там же, с. 11.</w:t>
      </w:r>
    </w:p>
  </w:footnote>
  <w:footnote w:id="781">
    <w:p w:rsidR="00CD0D36" w:rsidRPr="00C6026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14</w:t>
      </w:r>
      <w:r w:rsidRPr="00900CBA">
        <w:rPr>
          <w:rFonts w:ascii="Times New Roman" w:hAnsi="Times New Roman" w:cs="Times New Roman"/>
        </w:rPr>
        <w:t>.</w:t>
      </w:r>
    </w:p>
  </w:footnote>
  <w:footnote w:id="782">
    <w:p w:rsidR="00CD0D36" w:rsidRPr="00225EE9" w:rsidRDefault="00CD0D36" w:rsidP="00F1270A">
      <w:pPr>
        <w:pStyle w:val="a5"/>
        <w:ind w:left="-284" w:hanging="567"/>
        <w:rPr>
          <w:rFonts w:ascii="Times New Roman" w:hAnsi="Times New Roman" w:cs="Times New Roman"/>
        </w:rPr>
      </w:pPr>
      <w:r w:rsidRPr="00225EE9">
        <w:rPr>
          <w:rStyle w:val="a7"/>
          <w:rFonts w:ascii="Times New Roman" w:hAnsi="Times New Roman" w:cs="Times New Roman"/>
        </w:rPr>
        <w:footnoteRef/>
      </w:r>
      <w:r w:rsidRPr="00225EE9">
        <w:rPr>
          <w:rFonts w:ascii="Times New Roman" w:hAnsi="Times New Roman" w:cs="Times New Roman"/>
        </w:rPr>
        <w:t xml:space="preserve"> Там же, с. 17.</w:t>
      </w:r>
    </w:p>
  </w:footnote>
  <w:footnote w:id="783">
    <w:p w:rsidR="00CD0D36" w:rsidRPr="00225EE9" w:rsidRDefault="00CD0D36" w:rsidP="00F1270A">
      <w:pPr>
        <w:pStyle w:val="a5"/>
        <w:ind w:left="-284" w:hanging="567"/>
        <w:rPr>
          <w:rFonts w:ascii="Times New Roman" w:hAnsi="Times New Roman" w:cs="Times New Roman"/>
        </w:rPr>
      </w:pPr>
      <w:r w:rsidRPr="00225EE9">
        <w:rPr>
          <w:rStyle w:val="a7"/>
          <w:rFonts w:ascii="Times New Roman" w:hAnsi="Times New Roman" w:cs="Times New Roman"/>
        </w:rPr>
        <w:footnoteRef/>
      </w:r>
      <w:r w:rsidRPr="00225EE9">
        <w:rPr>
          <w:rFonts w:ascii="Times New Roman" w:hAnsi="Times New Roman" w:cs="Times New Roman"/>
        </w:rPr>
        <w:t xml:space="preserve"> НА ТГИАМЗ, д. 903, л. 1.</w:t>
      </w:r>
    </w:p>
  </w:footnote>
  <w:footnote w:id="784">
    <w:p w:rsidR="00CD0D36" w:rsidRPr="00225EE9" w:rsidRDefault="00CD0D36" w:rsidP="00F1270A">
      <w:pPr>
        <w:pStyle w:val="a5"/>
        <w:ind w:left="-284" w:hanging="567"/>
        <w:rPr>
          <w:rFonts w:ascii="Times New Roman" w:hAnsi="Times New Roman" w:cs="Times New Roman"/>
        </w:rPr>
      </w:pPr>
      <w:r w:rsidRPr="00225EE9">
        <w:rPr>
          <w:rStyle w:val="a7"/>
          <w:rFonts w:ascii="Times New Roman" w:hAnsi="Times New Roman" w:cs="Times New Roman"/>
        </w:rPr>
        <w:footnoteRef/>
      </w:r>
      <w:r w:rsidRPr="00225EE9">
        <w:rPr>
          <w:rFonts w:ascii="Times New Roman" w:hAnsi="Times New Roman" w:cs="Times New Roman"/>
        </w:rPr>
        <w:t xml:space="preserve"> ЕТГМ. – Выпуск </w:t>
      </w:r>
      <w:r w:rsidRPr="00225EE9">
        <w:rPr>
          <w:rFonts w:ascii="Times New Roman" w:hAnsi="Times New Roman" w:cs="Times New Roman"/>
          <w:lang w:val="en-US"/>
        </w:rPr>
        <w:t>XII</w:t>
      </w:r>
      <w:r w:rsidRPr="00225EE9">
        <w:rPr>
          <w:rFonts w:ascii="Times New Roman" w:hAnsi="Times New Roman" w:cs="Times New Roman"/>
        </w:rPr>
        <w:t>. – Тобольск. – Типография Епарх. Братства. 1901-1902. – С. 9-10.</w:t>
      </w:r>
    </w:p>
  </w:footnote>
  <w:footnote w:id="785">
    <w:p w:rsidR="00CD0D36" w:rsidRPr="00225EE9" w:rsidRDefault="00CD0D36" w:rsidP="00F1270A">
      <w:pPr>
        <w:pStyle w:val="a5"/>
        <w:ind w:left="-284" w:hanging="567"/>
        <w:rPr>
          <w:rFonts w:ascii="Times New Roman" w:hAnsi="Times New Roman" w:cs="Times New Roman"/>
        </w:rPr>
      </w:pPr>
      <w:r w:rsidRPr="00225EE9">
        <w:rPr>
          <w:rStyle w:val="a7"/>
          <w:rFonts w:ascii="Times New Roman" w:hAnsi="Times New Roman" w:cs="Times New Roman"/>
        </w:rPr>
        <w:footnoteRef/>
      </w:r>
      <w:r w:rsidRPr="00225EE9">
        <w:rPr>
          <w:rFonts w:ascii="Times New Roman" w:hAnsi="Times New Roman" w:cs="Times New Roman"/>
        </w:rPr>
        <w:t xml:space="preserve"> НА ТГИАМЗ, д. 904.</w:t>
      </w:r>
    </w:p>
  </w:footnote>
  <w:footnote w:id="786">
    <w:p w:rsidR="00CD0D36" w:rsidRPr="000B0118" w:rsidRDefault="00CD0D36" w:rsidP="00F1270A">
      <w:pPr>
        <w:pStyle w:val="a5"/>
        <w:ind w:left="-284" w:hanging="567"/>
        <w:rPr>
          <w:rFonts w:ascii="Times New Roman" w:hAnsi="Times New Roman" w:cs="Times New Roman"/>
        </w:rPr>
      </w:pPr>
      <w:r w:rsidRPr="000B0118">
        <w:rPr>
          <w:rStyle w:val="a7"/>
          <w:rFonts w:ascii="Times New Roman" w:hAnsi="Times New Roman" w:cs="Times New Roman"/>
        </w:rPr>
        <w:footnoteRef/>
      </w:r>
      <w:r w:rsidRPr="000B0118">
        <w:rPr>
          <w:rFonts w:ascii="Times New Roman" w:hAnsi="Times New Roman" w:cs="Times New Roman"/>
        </w:rPr>
        <w:t xml:space="preserve"> «Сибирский листок». – 1898. - № 18.</w:t>
      </w:r>
    </w:p>
  </w:footnote>
  <w:footnote w:id="787">
    <w:p w:rsidR="00CD0D36" w:rsidRPr="00AC291D" w:rsidRDefault="00CD0D36" w:rsidP="00F1270A">
      <w:pPr>
        <w:pStyle w:val="a5"/>
        <w:ind w:left="-284" w:hanging="567"/>
        <w:rPr>
          <w:rFonts w:ascii="Times New Roman" w:hAnsi="Times New Roman" w:cs="Times New Roman"/>
        </w:rPr>
      </w:pPr>
      <w:r w:rsidRPr="00AC291D">
        <w:rPr>
          <w:rStyle w:val="a7"/>
          <w:rFonts w:ascii="Times New Roman" w:hAnsi="Times New Roman" w:cs="Times New Roman"/>
        </w:rPr>
        <w:footnoteRef/>
      </w:r>
      <w:r w:rsidRPr="00AC291D">
        <w:rPr>
          <w:rFonts w:ascii="Times New Roman" w:hAnsi="Times New Roman" w:cs="Times New Roman"/>
        </w:rPr>
        <w:t xml:space="preserve"> Там же, № 29.</w:t>
      </w:r>
    </w:p>
  </w:footnote>
  <w:footnote w:id="788">
    <w:p w:rsidR="00CD0D36" w:rsidRPr="00994BE6" w:rsidRDefault="00CD0D36" w:rsidP="00F1270A">
      <w:pPr>
        <w:pStyle w:val="a5"/>
        <w:ind w:left="-284" w:hanging="567"/>
        <w:rPr>
          <w:rFonts w:ascii="Times New Roman" w:hAnsi="Times New Roman" w:cs="Times New Roman"/>
        </w:rPr>
      </w:pPr>
      <w:r>
        <w:rPr>
          <w:rStyle w:val="a7"/>
        </w:rPr>
        <w:footnoteRef/>
      </w:r>
      <w:r>
        <w:t xml:space="preserve"> </w:t>
      </w:r>
      <w:r w:rsidRPr="00AC291D">
        <w:rPr>
          <w:rFonts w:ascii="Times New Roman" w:hAnsi="Times New Roman" w:cs="Times New Roman"/>
        </w:rPr>
        <w:t xml:space="preserve">Там же, № </w:t>
      </w:r>
      <w:r>
        <w:rPr>
          <w:rFonts w:ascii="Times New Roman" w:hAnsi="Times New Roman" w:cs="Times New Roman"/>
        </w:rPr>
        <w:t>41</w:t>
      </w:r>
      <w:r w:rsidRPr="00AC291D">
        <w:rPr>
          <w:rFonts w:ascii="Times New Roman" w:hAnsi="Times New Roman" w:cs="Times New Roman"/>
        </w:rPr>
        <w:t>.</w:t>
      </w:r>
    </w:p>
  </w:footnote>
  <w:footnote w:id="789">
    <w:p w:rsidR="00CD0D36" w:rsidRPr="00BC01BC" w:rsidRDefault="00CD0D36" w:rsidP="00F1270A">
      <w:pPr>
        <w:pStyle w:val="a5"/>
        <w:ind w:left="-284" w:hanging="567"/>
        <w:rPr>
          <w:rFonts w:ascii="Times New Roman" w:hAnsi="Times New Roman" w:cs="Times New Roman"/>
        </w:rPr>
      </w:pPr>
      <w:r>
        <w:rPr>
          <w:rStyle w:val="a7"/>
        </w:rPr>
        <w:footnoteRef/>
      </w:r>
      <w:r>
        <w:t xml:space="preserve"> </w:t>
      </w:r>
      <w:r w:rsidRPr="00AC291D">
        <w:rPr>
          <w:rFonts w:ascii="Times New Roman" w:hAnsi="Times New Roman" w:cs="Times New Roman"/>
        </w:rPr>
        <w:t xml:space="preserve">Там же, № </w:t>
      </w:r>
      <w:r>
        <w:rPr>
          <w:rFonts w:ascii="Times New Roman" w:hAnsi="Times New Roman" w:cs="Times New Roman"/>
        </w:rPr>
        <w:t>34</w:t>
      </w:r>
      <w:r w:rsidRPr="00AC291D">
        <w:rPr>
          <w:rFonts w:ascii="Times New Roman" w:hAnsi="Times New Roman" w:cs="Times New Roman"/>
        </w:rPr>
        <w:t>.</w:t>
      </w:r>
    </w:p>
  </w:footnote>
  <w:footnote w:id="790">
    <w:p w:rsidR="00CD0D36" w:rsidRPr="00CC1FAA" w:rsidRDefault="00CD0D36" w:rsidP="00F1270A">
      <w:pPr>
        <w:pStyle w:val="a5"/>
        <w:ind w:left="-284" w:hanging="567"/>
        <w:rPr>
          <w:rFonts w:ascii="Times New Roman" w:hAnsi="Times New Roman" w:cs="Times New Roman"/>
        </w:rPr>
      </w:pPr>
      <w:r>
        <w:rPr>
          <w:rStyle w:val="a7"/>
        </w:rPr>
        <w:footnoteRef/>
      </w:r>
      <w:r>
        <w:t xml:space="preserve"> </w:t>
      </w:r>
      <w:r w:rsidRPr="00AC291D">
        <w:rPr>
          <w:rFonts w:ascii="Times New Roman" w:hAnsi="Times New Roman" w:cs="Times New Roman"/>
        </w:rPr>
        <w:t xml:space="preserve">Там же, № </w:t>
      </w:r>
      <w:r>
        <w:rPr>
          <w:rFonts w:ascii="Times New Roman" w:hAnsi="Times New Roman" w:cs="Times New Roman"/>
        </w:rPr>
        <w:t>43</w:t>
      </w:r>
      <w:r w:rsidRPr="00AC291D">
        <w:rPr>
          <w:rFonts w:ascii="Times New Roman" w:hAnsi="Times New Roman" w:cs="Times New Roman"/>
        </w:rPr>
        <w:t>.</w:t>
      </w:r>
    </w:p>
  </w:footnote>
  <w:footnote w:id="791">
    <w:p w:rsidR="00CD0D36" w:rsidRPr="00DD100E" w:rsidRDefault="00CD0D36" w:rsidP="00F1270A">
      <w:pPr>
        <w:pStyle w:val="a5"/>
        <w:ind w:left="-284" w:hanging="567"/>
        <w:rPr>
          <w:rFonts w:ascii="Times New Roman" w:hAnsi="Times New Roman" w:cs="Times New Roman"/>
        </w:rPr>
      </w:pPr>
      <w:r>
        <w:rPr>
          <w:rStyle w:val="a7"/>
        </w:rPr>
        <w:footnoteRef/>
      </w:r>
      <w:r>
        <w:t xml:space="preserve"> </w:t>
      </w:r>
      <w:r w:rsidRPr="00AC291D">
        <w:rPr>
          <w:rFonts w:ascii="Times New Roman" w:hAnsi="Times New Roman" w:cs="Times New Roman"/>
        </w:rPr>
        <w:t xml:space="preserve">Там же, № </w:t>
      </w:r>
      <w:r>
        <w:rPr>
          <w:rFonts w:ascii="Times New Roman" w:hAnsi="Times New Roman" w:cs="Times New Roman"/>
        </w:rPr>
        <w:t>46</w:t>
      </w:r>
      <w:r w:rsidRPr="00AC291D">
        <w:rPr>
          <w:rFonts w:ascii="Times New Roman" w:hAnsi="Times New Roman" w:cs="Times New Roman"/>
        </w:rPr>
        <w:t>.</w:t>
      </w:r>
    </w:p>
  </w:footnote>
  <w:footnote w:id="792">
    <w:p w:rsidR="00CD0D36" w:rsidRPr="00DD100E" w:rsidRDefault="00CD0D36" w:rsidP="00F1270A">
      <w:pPr>
        <w:pStyle w:val="a5"/>
        <w:ind w:left="-284" w:hanging="567"/>
        <w:rPr>
          <w:rFonts w:ascii="Times New Roman" w:hAnsi="Times New Roman" w:cs="Times New Roman"/>
        </w:rPr>
      </w:pPr>
      <w:r>
        <w:rPr>
          <w:rStyle w:val="a7"/>
        </w:rPr>
        <w:footnoteRef/>
      </w:r>
      <w:r>
        <w:t xml:space="preserve"> </w:t>
      </w:r>
      <w:r w:rsidRPr="00AC291D">
        <w:rPr>
          <w:rFonts w:ascii="Times New Roman" w:hAnsi="Times New Roman" w:cs="Times New Roman"/>
        </w:rPr>
        <w:t xml:space="preserve">Там же, № </w:t>
      </w:r>
      <w:r>
        <w:rPr>
          <w:rFonts w:ascii="Times New Roman" w:hAnsi="Times New Roman" w:cs="Times New Roman"/>
        </w:rPr>
        <w:t>55</w:t>
      </w:r>
      <w:r w:rsidRPr="00AC291D">
        <w:rPr>
          <w:rFonts w:ascii="Times New Roman" w:hAnsi="Times New Roman" w:cs="Times New Roman"/>
        </w:rPr>
        <w:t>.</w:t>
      </w:r>
    </w:p>
  </w:footnote>
  <w:footnote w:id="793">
    <w:p w:rsidR="00CD0D36" w:rsidRPr="006048E8" w:rsidRDefault="00CD0D36" w:rsidP="00F1270A">
      <w:pPr>
        <w:pStyle w:val="a5"/>
        <w:ind w:left="-284" w:hanging="567"/>
        <w:rPr>
          <w:rFonts w:ascii="Times New Roman" w:hAnsi="Times New Roman" w:cs="Times New Roman"/>
        </w:rPr>
      </w:pPr>
      <w:r>
        <w:rPr>
          <w:rStyle w:val="a7"/>
        </w:rPr>
        <w:footnoteRef/>
      </w:r>
      <w:r>
        <w:t xml:space="preserve"> </w:t>
      </w:r>
      <w:r w:rsidRPr="00AC291D">
        <w:rPr>
          <w:rFonts w:ascii="Times New Roman" w:hAnsi="Times New Roman" w:cs="Times New Roman"/>
        </w:rPr>
        <w:t xml:space="preserve">Там же, № </w:t>
      </w:r>
      <w:r>
        <w:rPr>
          <w:rFonts w:ascii="Times New Roman" w:hAnsi="Times New Roman" w:cs="Times New Roman"/>
        </w:rPr>
        <w:t>43</w:t>
      </w:r>
      <w:r w:rsidRPr="00AC291D">
        <w:rPr>
          <w:rFonts w:ascii="Times New Roman" w:hAnsi="Times New Roman" w:cs="Times New Roman"/>
        </w:rPr>
        <w:t>.</w:t>
      </w:r>
    </w:p>
  </w:footnote>
  <w:footnote w:id="794">
    <w:p w:rsidR="00CD0D36" w:rsidRPr="006048E8" w:rsidRDefault="00CD0D36" w:rsidP="00F1270A">
      <w:pPr>
        <w:pStyle w:val="a5"/>
        <w:ind w:left="-284" w:hanging="567"/>
        <w:rPr>
          <w:rFonts w:ascii="Times New Roman" w:hAnsi="Times New Roman" w:cs="Times New Roman"/>
        </w:rPr>
      </w:pPr>
      <w:r>
        <w:rPr>
          <w:rStyle w:val="a7"/>
        </w:rPr>
        <w:footnoteRef/>
      </w:r>
      <w:r>
        <w:t xml:space="preserve"> </w:t>
      </w:r>
      <w:r w:rsidRPr="00AC291D">
        <w:rPr>
          <w:rFonts w:ascii="Times New Roman" w:hAnsi="Times New Roman" w:cs="Times New Roman"/>
        </w:rPr>
        <w:t xml:space="preserve">Там же, № </w:t>
      </w:r>
      <w:r>
        <w:rPr>
          <w:rFonts w:ascii="Times New Roman" w:hAnsi="Times New Roman" w:cs="Times New Roman"/>
        </w:rPr>
        <w:t>46</w:t>
      </w:r>
      <w:r w:rsidRPr="00AC291D">
        <w:rPr>
          <w:rFonts w:ascii="Times New Roman" w:hAnsi="Times New Roman" w:cs="Times New Roman"/>
        </w:rPr>
        <w:t>.</w:t>
      </w:r>
    </w:p>
  </w:footnote>
  <w:footnote w:id="795">
    <w:p w:rsidR="00CD0D36" w:rsidRPr="00A42F7B" w:rsidRDefault="00CD0D36" w:rsidP="00F1270A">
      <w:pPr>
        <w:pStyle w:val="a5"/>
        <w:ind w:left="-284" w:hanging="567"/>
        <w:rPr>
          <w:rFonts w:ascii="Times New Roman" w:hAnsi="Times New Roman" w:cs="Times New Roman"/>
        </w:rPr>
      </w:pPr>
      <w:r w:rsidRPr="00A42F7B">
        <w:rPr>
          <w:rStyle w:val="a7"/>
          <w:rFonts w:ascii="Times New Roman" w:hAnsi="Times New Roman" w:cs="Times New Roman"/>
        </w:rPr>
        <w:footnoteRef/>
      </w:r>
      <w:r w:rsidRPr="00A42F7B">
        <w:rPr>
          <w:rFonts w:ascii="Times New Roman" w:hAnsi="Times New Roman" w:cs="Times New Roman"/>
        </w:rPr>
        <w:t xml:space="preserve"> «Сибирский листок». – 1898. - №. 31.</w:t>
      </w:r>
    </w:p>
  </w:footnote>
  <w:footnote w:id="796">
    <w:p w:rsidR="00CD0D36" w:rsidRPr="00CD70D5" w:rsidRDefault="00CD0D36" w:rsidP="00F1270A">
      <w:pPr>
        <w:pStyle w:val="a5"/>
        <w:ind w:left="-284" w:hanging="567"/>
        <w:rPr>
          <w:rFonts w:ascii="Times New Roman" w:hAnsi="Times New Roman" w:cs="Times New Roman"/>
        </w:rPr>
      </w:pPr>
      <w:r w:rsidRPr="00CD70D5">
        <w:rPr>
          <w:rStyle w:val="a7"/>
          <w:rFonts w:ascii="Times New Roman" w:hAnsi="Times New Roman" w:cs="Times New Roman"/>
        </w:rPr>
        <w:footnoteRef/>
      </w:r>
      <w:r w:rsidRPr="00CD70D5">
        <w:rPr>
          <w:rFonts w:ascii="Times New Roman" w:hAnsi="Times New Roman" w:cs="Times New Roman"/>
        </w:rPr>
        <w:t xml:space="preserve"> Там же, № 64.</w:t>
      </w:r>
    </w:p>
  </w:footnote>
  <w:footnote w:id="797">
    <w:p w:rsidR="00CD0D36" w:rsidRPr="00982E8F" w:rsidRDefault="00CD0D36" w:rsidP="00F1270A">
      <w:pPr>
        <w:pStyle w:val="a5"/>
        <w:ind w:left="-284" w:hanging="567"/>
        <w:rPr>
          <w:rFonts w:ascii="Times New Roman" w:hAnsi="Times New Roman" w:cs="Times New Roman"/>
        </w:rPr>
      </w:pPr>
      <w:r w:rsidRPr="00982E8F">
        <w:rPr>
          <w:rStyle w:val="a7"/>
          <w:rFonts w:ascii="Times New Roman" w:hAnsi="Times New Roman" w:cs="Times New Roman"/>
        </w:rPr>
        <w:footnoteRef/>
      </w:r>
      <w:r w:rsidRPr="00982E8F">
        <w:rPr>
          <w:rFonts w:ascii="Times New Roman" w:hAnsi="Times New Roman" w:cs="Times New Roman"/>
        </w:rPr>
        <w:t xml:space="preserve"> Дата не известна.</w:t>
      </w:r>
    </w:p>
  </w:footnote>
  <w:footnote w:id="798">
    <w:p w:rsidR="00CD0D36" w:rsidRPr="00E64535" w:rsidRDefault="00CD0D36" w:rsidP="00F1270A">
      <w:pPr>
        <w:pStyle w:val="a5"/>
        <w:ind w:left="-284" w:hanging="567"/>
        <w:rPr>
          <w:rFonts w:ascii="Times New Roman" w:hAnsi="Times New Roman" w:cs="Times New Roman"/>
        </w:rPr>
      </w:pPr>
      <w:r w:rsidRPr="00E64535">
        <w:rPr>
          <w:rStyle w:val="a7"/>
          <w:rFonts w:ascii="Times New Roman" w:hAnsi="Times New Roman" w:cs="Times New Roman"/>
        </w:rPr>
        <w:footnoteRef/>
      </w:r>
      <w:r w:rsidRPr="00E64535">
        <w:rPr>
          <w:rFonts w:ascii="Times New Roman" w:hAnsi="Times New Roman" w:cs="Times New Roman"/>
        </w:rPr>
        <w:t xml:space="preserve"> НА ТГИАМЗ, д. 908.</w:t>
      </w:r>
    </w:p>
  </w:footnote>
  <w:footnote w:id="799">
    <w:p w:rsidR="00CD0D36" w:rsidRPr="00E64535" w:rsidRDefault="00CD0D36" w:rsidP="00F1270A">
      <w:pPr>
        <w:pStyle w:val="a5"/>
        <w:ind w:left="-284" w:hanging="567"/>
        <w:rPr>
          <w:rFonts w:ascii="Times New Roman" w:hAnsi="Times New Roman" w:cs="Times New Roman"/>
        </w:rPr>
      </w:pPr>
      <w:r w:rsidRPr="00E64535">
        <w:rPr>
          <w:rStyle w:val="a7"/>
          <w:rFonts w:ascii="Times New Roman" w:hAnsi="Times New Roman" w:cs="Times New Roman"/>
        </w:rPr>
        <w:footnoteRef/>
      </w:r>
      <w:r w:rsidRPr="00E64535">
        <w:rPr>
          <w:rFonts w:ascii="Times New Roman" w:hAnsi="Times New Roman" w:cs="Times New Roman"/>
        </w:rPr>
        <w:t xml:space="preserve"> Там же, д.903.</w:t>
      </w:r>
    </w:p>
  </w:footnote>
  <w:footnote w:id="800">
    <w:p w:rsidR="00CD0D36" w:rsidRPr="001D1BB1" w:rsidRDefault="00CD0D36" w:rsidP="00F1270A">
      <w:pPr>
        <w:pStyle w:val="a5"/>
        <w:ind w:left="-284" w:hanging="567"/>
        <w:rPr>
          <w:rFonts w:ascii="Times New Roman" w:hAnsi="Times New Roman" w:cs="Times New Roman"/>
        </w:rPr>
      </w:pPr>
      <w:r w:rsidRPr="001D1BB1">
        <w:rPr>
          <w:rStyle w:val="a7"/>
          <w:rFonts w:ascii="Times New Roman" w:hAnsi="Times New Roman" w:cs="Times New Roman"/>
        </w:rPr>
        <w:footnoteRef/>
      </w:r>
      <w:r w:rsidRPr="001D1BB1">
        <w:rPr>
          <w:rFonts w:ascii="Times New Roman" w:hAnsi="Times New Roman" w:cs="Times New Roman"/>
        </w:rPr>
        <w:t xml:space="preserve"> Там же, д. 906.</w:t>
      </w:r>
    </w:p>
  </w:footnote>
  <w:footnote w:id="801">
    <w:p w:rsidR="00CD0D36" w:rsidRPr="001D1BB1" w:rsidRDefault="00CD0D36" w:rsidP="00DA7C6E">
      <w:pPr>
        <w:pStyle w:val="a5"/>
        <w:ind w:left="-851"/>
        <w:jc w:val="both"/>
        <w:rPr>
          <w:rFonts w:ascii="Times New Roman" w:hAnsi="Times New Roman" w:cs="Times New Roman"/>
        </w:rPr>
      </w:pPr>
      <w:r w:rsidRPr="001D1BB1">
        <w:rPr>
          <w:rStyle w:val="a7"/>
          <w:rFonts w:ascii="Times New Roman" w:hAnsi="Times New Roman" w:cs="Times New Roman"/>
        </w:rPr>
        <w:footnoteRef/>
      </w:r>
      <w:r w:rsidRPr="001D1BB1">
        <w:rPr>
          <w:rFonts w:ascii="Times New Roman" w:hAnsi="Times New Roman" w:cs="Times New Roman"/>
        </w:rPr>
        <w:t>Валов А. Портал СМИ Тюменской области – «…Похлопочи, друже, за Тобольский…»/</w:t>
      </w:r>
      <w:r w:rsidRPr="001D1BB1">
        <w:rPr>
          <w:rFonts w:ascii="Times New Roman" w:hAnsi="Times New Roman" w:cs="Times New Roman"/>
          <w:lang w:val="en-US"/>
        </w:rPr>
        <w:t>tyumedia</w:t>
      </w:r>
      <w:r w:rsidRPr="001D1BB1">
        <w:rPr>
          <w:rFonts w:ascii="Times New Roman" w:hAnsi="Times New Roman" w:cs="Times New Roman"/>
        </w:rPr>
        <w:t>.</w:t>
      </w:r>
      <w:r w:rsidRPr="001D1BB1">
        <w:rPr>
          <w:rFonts w:ascii="Times New Roman" w:hAnsi="Times New Roman" w:cs="Times New Roman"/>
          <w:lang w:val="en-US"/>
        </w:rPr>
        <w:t>ru</w:t>
      </w:r>
      <w:r w:rsidRPr="001D1BB1">
        <w:rPr>
          <w:rFonts w:ascii="Times New Roman" w:hAnsi="Times New Roman" w:cs="Times New Roman"/>
        </w:rPr>
        <w:t>&gt;72073.</w:t>
      </w:r>
      <w:r w:rsidRPr="001D1BB1">
        <w:rPr>
          <w:rFonts w:ascii="Times New Roman" w:hAnsi="Times New Roman" w:cs="Times New Roman"/>
          <w:lang w:val="en-US"/>
        </w:rPr>
        <w:t>html</w:t>
      </w:r>
    </w:p>
  </w:footnote>
  <w:footnote w:id="802">
    <w:p w:rsidR="00CD0D36" w:rsidRPr="00544FA9" w:rsidRDefault="00CD0D36" w:rsidP="00F1270A">
      <w:pPr>
        <w:pStyle w:val="a5"/>
        <w:ind w:left="-284" w:hanging="567"/>
        <w:rPr>
          <w:rFonts w:ascii="Times New Roman" w:hAnsi="Times New Roman" w:cs="Times New Roman"/>
        </w:rPr>
      </w:pPr>
      <w:r w:rsidRPr="00544FA9">
        <w:rPr>
          <w:rStyle w:val="a7"/>
          <w:rFonts w:ascii="Times New Roman" w:hAnsi="Times New Roman" w:cs="Times New Roman"/>
        </w:rPr>
        <w:footnoteRef/>
      </w:r>
      <w:r w:rsidRPr="00544FA9">
        <w:rPr>
          <w:rFonts w:ascii="Times New Roman" w:hAnsi="Times New Roman" w:cs="Times New Roman"/>
        </w:rPr>
        <w:t xml:space="preserve"> НА ТИАМЗ, д. 908.</w:t>
      </w:r>
    </w:p>
  </w:footnote>
  <w:footnote w:id="803">
    <w:p w:rsidR="00CD0D36" w:rsidRPr="00544FA9" w:rsidRDefault="00CD0D36" w:rsidP="00F1270A">
      <w:pPr>
        <w:pStyle w:val="a5"/>
        <w:ind w:left="-284" w:hanging="567"/>
        <w:rPr>
          <w:rFonts w:ascii="Times New Roman" w:hAnsi="Times New Roman" w:cs="Times New Roman"/>
        </w:rPr>
      </w:pPr>
      <w:r w:rsidRPr="00544FA9">
        <w:rPr>
          <w:rStyle w:val="a7"/>
          <w:rFonts w:ascii="Times New Roman" w:hAnsi="Times New Roman" w:cs="Times New Roman"/>
        </w:rPr>
        <w:footnoteRef/>
      </w:r>
      <w:r w:rsidRPr="00544FA9">
        <w:rPr>
          <w:rFonts w:ascii="Times New Roman" w:hAnsi="Times New Roman" w:cs="Times New Roman"/>
        </w:rPr>
        <w:t xml:space="preserve"> Там же, д. 907.</w:t>
      </w:r>
    </w:p>
  </w:footnote>
  <w:footnote w:id="804">
    <w:p w:rsidR="00CD0D36" w:rsidRDefault="00CD0D36" w:rsidP="00F1270A">
      <w:pPr>
        <w:pStyle w:val="a5"/>
        <w:ind w:left="-284" w:hanging="567"/>
      </w:pPr>
      <w:r>
        <w:rPr>
          <w:rStyle w:val="a7"/>
        </w:rPr>
        <w:footnoteRef/>
      </w:r>
      <w:r>
        <w:t xml:space="preserve"> </w:t>
      </w:r>
      <w:r w:rsidRPr="00544FA9">
        <w:rPr>
          <w:rFonts w:ascii="Times New Roman" w:hAnsi="Times New Roman" w:cs="Times New Roman"/>
        </w:rPr>
        <w:t>Там же</w:t>
      </w:r>
      <w:r>
        <w:rPr>
          <w:rFonts w:ascii="Times New Roman" w:hAnsi="Times New Roman" w:cs="Times New Roman"/>
        </w:rPr>
        <w:t>.</w:t>
      </w:r>
    </w:p>
  </w:footnote>
  <w:footnote w:id="805">
    <w:p w:rsidR="00CD0D36" w:rsidRPr="00234799" w:rsidRDefault="00CD0D36" w:rsidP="00F1270A">
      <w:pPr>
        <w:pStyle w:val="a5"/>
        <w:ind w:left="-284" w:hanging="567"/>
        <w:rPr>
          <w:rFonts w:ascii="Times New Roman" w:hAnsi="Times New Roman" w:cs="Times New Roman"/>
        </w:rPr>
      </w:pPr>
      <w:r w:rsidRPr="00234799">
        <w:rPr>
          <w:rStyle w:val="a7"/>
          <w:rFonts w:ascii="Times New Roman" w:hAnsi="Times New Roman" w:cs="Times New Roman"/>
        </w:rPr>
        <w:footnoteRef/>
      </w:r>
      <w:r w:rsidRPr="00234799">
        <w:rPr>
          <w:rFonts w:ascii="Times New Roman" w:hAnsi="Times New Roman" w:cs="Times New Roman"/>
        </w:rPr>
        <w:t xml:space="preserve"> «Сибирский листок». – 1901. - № 42.</w:t>
      </w:r>
    </w:p>
  </w:footnote>
  <w:footnote w:id="806">
    <w:p w:rsidR="00CD0D36" w:rsidRPr="00705C62" w:rsidRDefault="00CD0D36" w:rsidP="00F1270A">
      <w:pPr>
        <w:pStyle w:val="a5"/>
        <w:ind w:left="-284" w:hanging="567"/>
        <w:rPr>
          <w:rFonts w:ascii="Times New Roman" w:hAnsi="Times New Roman" w:cs="Times New Roman"/>
        </w:rPr>
      </w:pPr>
      <w:r w:rsidRPr="00705C62">
        <w:rPr>
          <w:rStyle w:val="a7"/>
          <w:rFonts w:ascii="Times New Roman" w:hAnsi="Times New Roman" w:cs="Times New Roman"/>
        </w:rPr>
        <w:footnoteRef/>
      </w:r>
      <w:r w:rsidRPr="00705C62">
        <w:rPr>
          <w:rFonts w:ascii="Times New Roman" w:hAnsi="Times New Roman" w:cs="Times New Roman"/>
        </w:rPr>
        <w:t xml:space="preserve"> Там же. </w:t>
      </w:r>
    </w:p>
  </w:footnote>
  <w:footnote w:id="807">
    <w:p w:rsidR="00CD0D36" w:rsidRPr="002C4CC2" w:rsidRDefault="00CD0D36" w:rsidP="00F1270A">
      <w:pPr>
        <w:pStyle w:val="a5"/>
        <w:ind w:left="-284" w:hanging="567"/>
        <w:rPr>
          <w:rFonts w:ascii="Times New Roman" w:hAnsi="Times New Roman" w:cs="Times New Roman"/>
        </w:rPr>
      </w:pPr>
      <w:r w:rsidRPr="002C4CC2">
        <w:rPr>
          <w:rStyle w:val="a7"/>
          <w:rFonts w:ascii="Times New Roman" w:hAnsi="Times New Roman" w:cs="Times New Roman"/>
        </w:rPr>
        <w:footnoteRef/>
      </w:r>
      <w:r w:rsidRPr="002C4CC2">
        <w:rPr>
          <w:rFonts w:ascii="Times New Roman" w:hAnsi="Times New Roman" w:cs="Times New Roman"/>
        </w:rPr>
        <w:t xml:space="preserve"> Там же.</w:t>
      </w:r>
    </w:p>
  </w:footnote>
  <w:footnote w:id="808">
    <w:p w:rsidR="00CD0D36" w:rsidRPr="00761075" w:rsidRDefault="00CD0D36" w:rsidP="00F1270A">
      <w:pPr>
        <w:pStyle w:val="a5"/>
        <w:ind w:left="-284" w:hanging="567"/>
        <w:rPr>
          <w:rFonts w:ascii="Times New Roman" w:hAnsi="Times New Roman" w:cs="Times New Roman"/>
        </w:rPr>
      </w:pPr>
      <w:r w:rsidRPr="00761075">
        <w:rPr>
          <w:rStyle w:val="a7"/>
          <w:rFonts w:ascii="Times New Roman" w:hAnsi="Times New Roman" w:cs="Times New Roman"/>
        </w:rPr>
        <w:footnoteRef/>
      </w:r>
      <w:r w:rsidRPr="00761075">
        <w:rPr>
          <w:rFonts w:ascii="Times New Roman" w:hAnsi="Times New Roman" w:cs="Times New Roman"/>
        </w:rPr>
        <w:t xml:space="preserve"> Там же. – 1899. - № 64.</w:t>
      </w:r>
    </w:p>
  </w:footnote>
  <w:footnote w:id="809">
    <w:p w:rsidR="00CD0D36" w:rsidRPr="005D0E0B" w:rsidRDefault="00CD0D36" w:rsidP="00F1270A">
      <w:pPr>
        <w:pStyle w:val="a5"/>
        <w:ind w:left="-284" w:hanging="567"/>
        <w:rPr>
          <w:rFonts w:ascii="Times New Roman" w:hAnsi="Times New Roman" w:cs="Times New Roman"/>
        </w:rPr>
      </w:pPr>
      <w:r w:rsidRPr="005D0E0B">
        <w:rPr>
          <w:rStyle w:val="a7"/>
          <w:rFonts w:ascii="Times New Roman" w:hAnsi="Times New Roman" w:cs="Times New Roman"/>
        </w:rPr>
        <w:footnoteRef/>
      </w:r>
      <w:r w:rsidRPr="005D0E0B">
        <w:rPr>
          <w:rFonts w:ascii="Times New Roman" w:hAnsi="Times New Roman" w:cs="Times New Roman"/>
        </w:rPr>
        <w:t xml:space="preserve"> НА ТГИАМЗ, д. 908.</w:t>
      </w:r>
    </w:p>
  </w:footnote>
  <w:footnote w:id="810">
    <w:p w:rsidR="00CD0D36" w:rsidRPr="00346A5A" w:rsidRDefault="00CD0D36" w:rsidP="00F1270A">
      <w:pPr>
        <w:pStyle w:val="a5"/>
        <w:ind w:left="-284" w:hanging="567"/>
        <w:rPr>
          <w:rFonts w:ascii="Times New Roman" w:hAnsi="Times New Roman" w:cs="Times New Roman"/>
        </w:rPr>
      </w:pPr>
      <w:r w:rsidRPr="00346A5A">
        <w:rPr>
          <w:rStyle w:val="a7"/>
          <w:rFonts w:ascii="Times New Roman" w:hAnsi="Times New Roman" w:cs="Times New Roman"/>
        </w:rPr>
        <w:footnoteRef/>
      </w:r>
      <w:r w:rsidRPr="00346A5A">
        <w:rPr>
          <w:rFonts w:ascii="Times New Roman" w:hAnsi="Times New Roman" w:cs="Times New Roman"/>
        </w:rPr>
        <w:t xml:space="preserve"> Там же, д. 910.</w:t>
      </w:r>
    </w:p>
  </w:footnote>
  <w:footnote w:id="811">
    <w:p w:rsidR="00CD0D36" w:rsidRPr="009F1A24" w:rsidRDefault="00CD0D36" w:rsidP="00F1270A">
      <w:pPr>
        <w:pStyle w:val="a5"/>
        <w:ind w:left="-284" w:hanging="567"/>
        <w:rPr>
          <w:rFonts w:ascii="Times New Roman" w:hAnsi="Times New Roman" w:cs="Times New Roman"/>
        </w:rPr>
      </w:pPr>
      <w:r w:rsidRPr="009F1A24">
        <w:rPr>
          <w:rStyle w:val="a7"/>
          <w:rFonts w:ascii="Times New Roman" w:hAnsi="Times New Roman" w:cs="Times New Roman"/>
        </w:rPr>
        <w:footnoteRef/>
      </w:r>
      <w:r w:rsidRPr="009F1A24">
        <w:rPr>
          <w:rFonts w:ascii="Times New Roman" w:hAnsi="Times New Roman" w:cs="Times New Roman"/>
        </w:rPr>
        <w:t xml:space="preserve"> Там же, д. 908.</w:t>
      </w:r>
    </w:p>
  </w:footnote>
  <w:footnote w:id="812">
    <w:p w:rsidR="00CD0D36" w:rsidRPr="00844658" w:rsidRDefault="00CD0D36" w:rsidP="00F1270A">
      <w:pPr>
        <w:pStyle w:val="a5"/>
        <w:ind w:left="-284" w:hanging="567"/>
        <w:rPr>
          <w:rFonts w:ascii="Times New Roman" w:hAnsi="Times New Roman" w:cs="Times New Roman"/>
        </w:rPr>
      </w:pPr>
      <w:r w:rsidRPr="00844658">
        <w:rPr>
          <w:rStyle w:val="a7"/>
          <w:rFonts w:ascii="Times New Roman" w:hAnsi="Times New Roman" w:cs="Times New Roman"/>
        </w:rPr>
        <w:footnoteRef/>
      </w:r>
      <w:r w:rsidRPr="00844658">
        <w:rPr>
          <w:rFonts w:ascii="Times New Roman" w:hAnsi="Times New Roman" w:cs="Times New Roman"/>
        </w:rPr>
        <w:t xml:space="preserve"> Скалозубов Н. Л. Отчёт о состоянии коллекций музея в 1894 году. – НА ТИАМЗ. – ф. 899.</w:t>
      </w:r>
      <w:r>
        <w:rPr>
          <w:rFonts w:ascii="Times New Roman" w:hAnsi="Times New Roman" w:cs="Times New Roman"/>
        </w:rPr>
        <w:t xml:space="preserve"> – Л. 40.</w:t>
      </w:r>
    </w:p>
  </w:footnote>
  <w:footnote w:id="813">
    <w:p w:rsidR="00CD0D36" w:rsidRPr="000D511D" w:rsidRDefault="00CD0D36" w:rsidP="00F1270A">
      <w:pPr>
        <w:pStyle w:val="a5"/>
        <w:ind w:left="-284" w:hanging="567"/>
        <w:rPr>
          <w:rFonts w:ascii="Times New Roman" w:hAnsi="Times New Roman" w:cs="Times New Roman"/>
        </w:rPr>
      </w:pPr>
      <w:r w:rsidRPr="000D511D">
        <w:rPr>
          <w:rStyle w:val="a7"/>
          <w:rFonts w:ascii="Times New Roman" w:hAnsi="Times New Roman" w:cs="Times New Roman"/>
        </w:rPr>
        <w:footnoteRef/>
      </w:r>
      <w:r w:rsidRPr="000D511D">
        <w:rPr>
          <w:rFonts w:ascii="Times New Roman" w:hAnsi="Times New Roman" w:cs="Times New Roman"/>
        </w:rPr>
        <w:t xml:space="preserve"> Там же, л. 40-41.</w:t>
      </w:r>
    </w:p>
  </w:footnote>
  <w:footnote w:id="814">
    <w:p w:rsidR="00CD0D36" w:rsidRPr="006C6B66" w:rsidRDefault="00CD0D36" w:rsidP="00E05EDF">
      <w:pPr>
        <w:pStyle w:val="a5"/>
        <w:ind w:left="-851"/>
        <w:jc w:val="both"/>
        <w:rPr>
          <w:rFonts w:ascii="Times New Roman" w:hAnsi="Times New Roman" w:cs="Times New Roman"/>
        </w:rPr>
      </w:pPr>
      <w:r w:rsidRPr="006C6B66">
        <w:rPr>
          <w:rStyle w:val="a7"/>
          <w:rFonts w:ascii="Times New Roman" w:hAnsi="Times New Roman" w:cs="Times New Roman"/>
        </w:rPr>
        <w:footnoteRef/>
      </w:r>
      <w:r w:rsidRPr="006C6B66">
        <w:rPr>
          <w:rFonts w:ascii="Times New Roman" w:hAnsi="Times New Roman" w:cs="Times New Roman"/>
        </w:rPr>
        <w:t xml:space="preserve"> Рощевская Л. П., Коновалова Е. Н. Научные сообщества России. Исследование Северного Приуралья в </w:t>
      </w:r>
      <w:r w:rsidRPr="006C6B66">
        <w:rPr>
          <w:rFonts w:ascii="Times New Roman" w:hAnsi="Times New Roman" w:cs="Times New Roman"/>
          <w:lang w:val="en-US"/>
        </w:rPr>
        <w:t>XVII</w:t>
      </w:r>
      <w:r w:rsidRPr="006C6B66">
        <w:rPr>
          <w:rFonts w:ascii="Times New Roman" w:hAnsi="Times New Roman" w:cs="Times New Roman"/>
        </w:rPr>
        <w:t xml:space="preserve"> – нач. </w:t>
      </w:r>
      <w:r w:rsidRPr="006C6B66">
        <w:rPr>
          <w:rFonts w:ascii="Times New Roman" w:hAnsi="Times New Roman" w:cs="Times New Roman"/>
          <w:lang w:val="en-US"/>
        </w:rPr>
        <w:t>XX</w:t>
      </w:r>
      <w:r w:rsidRPr="006C6B66">
        <w:rPr>
          <w:rFonts w:ascii="Times New Roman" w:hAnsi="Times New Roman" w:cs="Times New Roman"/>
        </w:rPr>
        <w:t xml:space="preserve"> веков. – Сыктывкар. – 2012. – С. 180.</w:t>
      </w:r>
    </w:p>
  </w:footnote>
  <w:footnote w:id="815">
    <w:p w:rsidR="00CD0D36" w:rsidRPr="00D82638" w:rsidRDefault="00CD0D36" w:rsidP="00F1270A">
      <w:pPr>
        <w:pStyle w:val="a5"/>
        <w:ind w:left="-284" w:hanging="567"/>
        <w:rPr>
          <w:rFonts w:ascii="Times New Roman" w:hAnsi="Times New Roman" w:cs="Times New Roman"/>
        </w:rPr>
      </w:pPr>
      <w:r w:rsidRPr="00D82638">
        <w:rPr>
          <w:rStyle w:val="a7"/>
          <w:rFonts w:ascii="Times New Roman" w:hAnsi="Times New Roman" w:cs="Times New Roman"/>
        </w:rPr>
        <w:footnoteRef/>
      </w:r>
      <w:r w:rsidRPr="00D82638">
        <w:rPr>
          <w:rFonts w:ascii="Times New Roman" w:hAnsi="Times New Roman" w:cs="Times New Roman"/>
        </w:rPr>
        <w:t xml:space="preserve"> Гордеев О. Мамеев много потрудился…//</w:t>
      </w:r>
      <w:r w:rsidRPr="00D82638">
        <w:rPr>
          <w:rFonts w:ascii="Times New Roman" w:hAnsi="Times New Roman" w:cs="Times New Roman"/>
          <w:lang w:val="en-US"/>
        </w:rPr>
        <w:t>http</w:t>
      </w:r>
      <w:r w:rsidRPr="00D82638">
        <w:rPr>
          <w:rFonts w:ascii="Times New Roman" w:hAnsi="Times New Roman" w:cs="Times New Roman"/>
        </w:rPr>
        <w:t>//</w:t>
      </w:r>
      <w:r w:rsidRPr="00D82638">
        <w:rPr>
          <w:rFonts w:ascii="Times New Roman" w:hAnsi="Times New Roman" w:cs="Times New Roman"/>
          <w:lang w:val="en-US"/>
        </w:rPr>
        <w:t>library</w:t>
      </w:r>
      <w:r w:rsidRPr="00D82638">
        <w:rPr>
          <w:rFonts w:ascii="Times New Roman" w:hAnsi="Times New Roman" w:cs="Times New Roman"/>
        </w:rPr>
        <w:t>.</w:t>
      </w:r>
      <w:r w:rsidRPr="00D82638">
        <w:rPr>
          <w:rFonts w:ascii="Times New Roman" w:hAnsi="Times New Roman" w:cs="Times New Roman"/>
          <w:lang w:val="en-US"/>
        </w:rPr>
        <w:t>kspu</w:t>
      </w:r>
      <w:r w:rsidRPr="00D82638">
        <w:rPr>
          <w:rFonts w:ascii="Times New Roman" w:hAnsi="Times New Roman" w:cs="Times New Roman"/>
        </w:rPr>
        <w:t>.</w:t>
      </w:r>
      <w:r w:rsidRPr="00D82638">
        <w:rPr>
          <w:rFonts w:ascii="Times New Roman" w:hAnsi="Times New Roman" w:cs="Times New Roman"/>
          <w:lang w:val="en-US"/>
        </w:rPr>
        <w:t>ru</w:t>
      </w:r>
      <w:r w:rsidRPr="00D82638">
        <w:rPr>
          <w:rFonts w:ascii="Times New Roman" w:hAnsi="Times New Roman" w:cs="Times New Roman"/>
        </w:rPr>
        <w:t>/</w:t>
      </w:r>
      <w:r w:rsidRPr="00D82638">
        <w:rPr>
          <w:rFonts w:ascii="Times New Roman" w:hAnsi="Times New Roman" w:cs="Times New Roman"/>
          <w:lang w:val="en-US"/>
        </w:rPr>
        <w:t>files</w:t>
      </w:r>
      <w:r w:rsidRPr="00D82638">
        <w:rPr>
          <w:rFonts w:ascii="Times New Roman" w:hAnsi="Times New Roman" w:cs="Times New Roman"/>
        </w:rPr>
        <w:t>/</w:t>
      </w:r>
      <w:r w:rsidRPr="00D82638">
        <w:rPr>
          <w:rFonts w:ascii="Times New Roman" w:hAnsi="Times New Roman" w:cs="Times New Roman"/>
          <w:lang w:val="en-US"/>
        </w:rPr>
        <w:t>KZD</w:t>
      </w:r>
      <w:r w:rsidRPr="00D82638">
        <w:rPr>
          <w:rFonts w:ascii="Times New Roman" w:hAnsi="Times New Roman" w:cs="Times New Roman"/>
        </w:rPr>
        <w:t>2009/127.</w:t>
      </w:r>
      <w:r w:rsidRPr="00D82638">
        <w:rPr>
          <w:rFonts w:ascii="Times New Roman" w:hAnsi="Times New Roman" w:cs="Times New Roman"/>
          <w:lang w:val="en-US"/>
        </w:rPr>
        <w:t>pdf</w:t>
      </w:r>
    </w:p>
  </w:footnote>
  <w:footnote w:id="816">
    <w:p w:rsidR="00CD0D36" w:rsidRPr="00D82638" w:rsidRDefault="00CD0D36" w:rsidP="00F1270A">
      <w:pPr>
        <w:pStyle w:val="a5"/>
        <w:ind w:left="-284" w:hanging="567"/>
        <w:rPr>
          <w:rFonts w:ascii="Times New Roman" w:hAnsi="Times New Roman" w:cs="Times New Roman"/>
          <w:u w:val="single"/>
        </w:rPr>
      </w:pPr>
      <w:r w:rsidRPr="00D82638">
        <w:rPr>
          <w:rStyle w:val="a7"/>
          <w:rFonts w:ascii="Times New Roman" w:hAnsi="Times New Roman" w:cs="Times New Roman"/>
        </w:rPr>
        <w:footnoteRef/>
      </w:r>
      <w:r w:rsidRPr="00D82638">
        <w:rPr>
          <w:rFonts w:ascii="Times New Roman" w:hAnsi="Times New Roman" w:cs="Times New Roman"/>
        </w:rPr>
        <w:t xml:space="preserve"> Евгений Панишев </w:t>
      </w:r>
      <w:r w:rsidRPr="00D82638">
        <w:rPr>
          <w:rFonts w:ascii="Times New Roman" w:hAnsi="Times New Roman" w:cs="Times New Roman"/>
          <w:u w:val="single"/>
          <w:lang w:val="en-US"/>
        </w:rPr>
        <w:t>Tobolsk</w:t>
      </w:r>
      <w:r w:rsidRPr="00D82638">
        <w:rPr>
          <w:rFonts w:ascii="Times New Roman" w:hAnsi="Times New Roman" w:cs="Times New Roman"/>
          <w:u w:val="single"/>
        </w:rPr>
        <w:t>.</w:t>
      </w:r>
      <w:r w:rsidRPr="00D82638">
        <w:rPr>
          <w:rFonts w:ascii="Times New Roman" w:hAnsi="Times New Roman" w:cs="Times New Roman"/>
          <w:u w:val="single"/>
          <w:lang w:val="en-US"/>
        </w:rPr>
        <w:t>ru</w:t>
      </w:r>
      <w:r w:rsidRPr="00D82638">
        <w:rPr>
          <w:rFonts w:ascii="Times New Roman" w:hAnsi="Times New Roman" w:cs="Times New Roman"/>
          <w:u w:val="single"/>
        </w:rPr>
        <w:t>&gt;Субъективно&gt;4187</w:t>
      </w:r>
    </w:p>
  </w:footnote>
  <w:footnote w:id="817">
    <w:p w:rsidR="00CD0D36" w:rsidRPr="00105D58" w:rsidRDefault="00CD0D36" w:rsidP="00F1270A">
      <w:pPr>
        <w:pStyle w:val="a5"/>
        <w:ind w:left="-284" w:hanging="567"/>
        <w:rPr>
          <w:rFonts w:ascii="Times New Roman" w:hAnsi="Times New Roman" w:cs="Times New Roman"/>
        </w:rPr>
      </w:pPr>
      <w:r w:rsidRPr="00105D58">
        <w:rPr>
          <w:rStyle w:val="a7"/>
          <w:rFonts w:ascii="Times New Roman" w:hAnsi="Times New Roman" w:cs="Times New Roman"/>
        </w:rPr>
        <w:footnoteRef/>
      </w:r>
      <w:r>
        <w:rPr>
          <w:rFonts w:ascii="Times New Roman" w:hAnsi="Times New Roman" w:cs="Times New Roman"/>
        </w:rPr>
        <w:t xml:space="preserve"> </w:t>
      </w:r>
      <w:r w:rsidRPr="00D82638">
        <w:rPr>
          <w:rFonts w:ascii="Times New Roman" w:hAnsi="Times New Roman" w:cs="Times New Roman"/>
        </w:rPr>
        <w:t xml:space="preserve"> Гордеев О. Мамеев много потрудился…//</w:t>
      </w:r>
      <w:r w:rsidRPr="00D82638">
        <w:rPr>
          <w:rFonts w:ascii="Times New Roman" w:hAnsi="Times New Roman" w:cs="Times New Roman"/>
          <w:lang w:val="en-US"/>
        </w:rPr>
        <w:t>http</w:t>
      </w:r>
      <w:r w:rsidRPr="00D82638">
        <w:rPr>
          <w:rFonts w:ascii="Times New Roman" w:hAnsi="Times New Roman" w:cs="Times New Roman"/>
        </w:rPr>
        <w:t>//</w:t>
      </w:r>
      <w:r w:rsidRPr="00D82638">
        <w:rPr>
          <w:rFonts w:ascii="Times New Roman" w:hAnsi="Times New Roman" w:cs="Times New Roman"/>
          <w:lang w:val="en-US"/>
        </w:rPr>
        <w:t>library</w:t>
      </w:r>
      <w:r w:rsidRPr="00D82638">
        <w:rPr>
          <w:rFonts w:ascii="Times New Roman" w:hAnsi="Times New Roman" w:cs="Times New Roman"/>
        </w:rPr>
        <w:t>.</w:t>
      </w:r>
      <w:r w:rsidRPr="00D82638">
        <w:rPr>
          <w:rFonts w:ascii="Times New Roman" w:hAnsi="Times New Roman" w:cs="Times New Roman"/>
          <w:lang w:val="en-US"/>
        </w:rPr>
        <w:t>kspu</w:t>
      </w:r>
      <w:r w:rsidRPr="00D82638">
        <w:rPr>
          <w:rFonts w:ascii="Times New Roman" w:hAnsi="Times New Roman" w:cs="Times New Roman"/>
        </w:rPr>
        <w:t>.</w:t>
      </w:r>
      <w:r w:rsidRPr="00D82638">
        <w:rPr>
          <w:rFonts w:ascii="Times New Roman" w:hAnsi="Times New Roman" w:cs="Times New Roman"/>
          <w:lang w:val="en-US"/>
        </w:rPr>
        <w:t>ru</w:t>
      </w:r>
      <w:r w:rsidRPr="00D82638">
        <w:rPr>
          <w:rFonts w:ascii="Times New Roman" w:hAnsi="Times New Roman" w:cs="Times New Roman"/>
        </w:rPr>
        <w:t>/</w:t>
      </w:r>
      <w:r w:rsidRPr="00D82638">
        <w:rPr>
          <w:rFonts w:ascii="Times New Roman" w:hAnsi="Times New Roman" w:cs="Times New Roman"/>
          <w:lang w:val="en-US"/>
        </w:rPr>
        <w:t>files</w:t>
      </w:r>
      <w:r w:rsidRPr="00D82638">
        <w:rPr>
          <w:rFonts w:ascii="Times New Roman" w:hAnsi="Times New Roman" w:cs="Times New Roman"/>
        </w:rPr>
        <w:t>/</w:t>
      </w:r>
      <w:r w:rsidRPr="00D82638">
        <w:rPr>
          <w:rFonts w:ascii="Times New Roman" w:hAnsi="Times New Roman" w:cs="Times New Roman"/>
          <w:lang w:val="en-US"/>
        </w:rPr>
        <w:t>KZD</w:t>
      </w:r>
      <w:r w:rsidRPr="00D82638">
        <w:rPr>
          <w:rFonts w:ascii="Times New Roman" w:hAnsi="Times New Roman" w:cs="Times New Roman"/>
        </w:rPr>
        <w:t>2009/127.</w:t>
      </w:r>
      <w:r w:rsidRPr="00D82638">
        <w:rPr>
          <w:rFonts w:ascii="Times New Roman" w:hAnsi="Times New Roman" w:cs="Times New Roman"/>
          <w:lang w:val="en-US"/>
        </w:rPr>
        <w:t>pdf</w:t>
      </w:r>
    </w:p>
  </w:footnote>
  <w:footnote w:id="818">
    <w:p w:rsidR="00CD0D36" w:rsidRPr="00930339" w:rsidRDefault="00CD0D36" w:rsidP="00F1270A">
      <w:pPr>
        <w:pStyle w:val="a5"/>
        <w:ind w:left="-284" w:hanging="567"/>
        <w:rPr>
          <w:rFonts w:ascii="Times New Roman" w:hAnsi="Times New Roman" w:cs="Times New Roman"/>
        </w:rPr>
      </w:pPr>
      <w:r w:rsidRPr="00930339">
        <w:rPr>
          <w:rStyle w:val="a7"/>
          <w:rFonts w:ascii="Times New Roman" w:hAnsi="Times New Roman" w:cs="Times New Roman"/>
        </w:rPr>
        <w:footnoteRef/>
      </w:r>
      <w:r w:rsidRPr="00930339">
        <w:rPr>
          <w:rFonts w:ascii="Times New Roman" w:hAnsi="Times New Roman" w:cs="Times New Roman"/>
        </w:rPr>
        <w:t xml:space="preserve"> Август Коцебу</w:t>
      </w:r>
      <w:r>
        <w:rPr>
          <w:rFonts w:ascii="Times New Roman" w:hAnsi="Times New Roman" w:cs="Times New Roman"/>
        </w:rPr>
        <w:t xml:space="preserve"> (1761-1819)</w:t>
      </w:r>
      <w:r w:rsidRPr="00930339">
        <w:rPr>
          <w:rFonts w:ascii="Times New Roman" w:hAnsi="Times New Roman" w:cs="Times New Roman"/>
        </w:rPr>
        <w:t xml:space="preserve"> – немецкий писатель.</w:t>
      </w:r>
    </w:p>
  </w:footnote>
  <w:footnote w:id="819">
    <w:p w:rsidR="00CD0D36" w:rsidRPr="00987478" w:rsidRDefault="00CD0D36" w:rsidP="00F33F22">
      <w:pPr>
        <w:pStyle w:val="a5"/>
        <w:ind w:left="-851"/>
        <w:jc w:val="both"/>
        <w:rPr>
          <w:rFonts w:ascii="Times New Roman" w:hAnsi="Times New Roman" w:cs="Times New Roman"/>
        </w:rPr>
      </w:pPr>
      <w:r w:rsidRPr="00987478">
        <w:rPr>
          <w:rStyle w:val="a7"/>
          <w:rFonts w:ascii="Times New Roman" w:hAnsi="Times New Roman" w:cs="Times New Roman"/>
        </w:rPr>
        <w:footnoteRef/>
      </w:r>
      <w:r w:rsidRPr="00987478">
        <w:rPr>
          <w:rFonts w:ascii="Times New Roman" w:hAnsi="Times New Roman" w:cs="Times New Roman"/>
        </w:rPr>
        <w:t xml:space="preserve"> Конволют – сборник, составленный из различных изданий (журналов, книг, брошюр и т. п.) или рукописей, переплетённых в единый том.</w:t>
      </w:r>
    </w:p>
  </w:footnote>
  <w:footnote w:id="820">
    <w:p w:rsidR="00CD0D36" w:rsidRPr="008F54E7" w:rsidRDefault="00CD0D36" w:rsidP="00F1270A">
      <w:pPr>
        <w:pStyle w:val="a5"/>
        <w:ind w:left="-284" w:hanging="567"/>
        <w:rPr>
          <w:rFonts w:ascii="Times New Roman" w:eastAsia="Times New Roman" w:hAnsi="Times New Roman" w:cs="Times New Roman"/>
        </w:rPr>
      </w:pPr>
      <w:r w:rsidRPr="008F54E7">
        <w:rPr>
          <w:rStyle w:val="a7"/>
          <w:rFonts w:ascii="Times New Roman" w:eastAsia="Times New Roman" w:hAnsi="Times New Roman" w:cs="Times New Roman"/>
        </w:rPr>
        <w:footnoteRef/>
      </w:r>
      <w:r w:rsidRPr="008F54E7">
        <w:rPr>
          <w:rFonts w:ascii="Times New Roman" w:eastAsia="Times New Roman" w:hAnsi="Times New Roman" w:cs="Times New Roman"/>
        </w:rPr>
        <w:t xml:space="preserve"> ЕТГМ. – Выпуск </w:t>
      </w:r>
      <w:r w:rsidRPr="008F54E7">
        <w:rPr>
          <w:rFonts w:ascii="Times New Roman" w:eastAsia="Times New Roman" w:hAnsi="Times New Roman" w:cs="Times New Roman"/>
          <w:lang w:val="en-US"/>
        </w:rPr>
        <w:t>XV</w:t>
      </w:r>
      <w:r w:rsidRPr="008F54E7">
        <w:rPr>
          <w:rFonts w:ascii="Times New Roman" w:eastAsia="Times New Roman" w:hAnsi="Times New Roman" w:cs="Times New Roman"/>
        </w:rPr>
        <w:t>.- 1905г. - С. -10. – Тобольск.- Типография Епархиального Братства. – 1906.</w:t>
      </w:r>
    </w:p>
  </w:footnote>
  <w:footnote w:id="821">
    <w:p w:rsidR="00CD0D36" w:rsidRPr="008F54E7" w:rsidRDefault="00CD0D36" w:rsidP="00F1270A">
      <w:pPr>
        <w:pStyle w:val="2"/>
        <w:spacing w:after="0"/>
        <w:ind w:left="-284" w:hanging="567"/>
        <w:jc w:val="both"/>
        <w:rPr>
          <w:sz w:val="20"/>
          <w:szCs w:val="20"/>
        </w:rPr>
      </w:pPr>
      <w:r w:rsidRPr="008F54E7">
        <w:rPr>
          <w:rStyle w:val="a7"/>
          <w:sz w:val="20"/>
          <w:szCs w:val="20"/>
        </w:rPr>
        <w:footnoteRef/>
      </w:r>
      <w:r w:rsidRPr="008F54E7">
        <w:t xml:space="preserve"> </w:t>
      </w:r>
      <w:r w:rsidRPr="008F54E7">
        <w:rPr>
          <w:sz w:val="20"/>
          <w:szCs w:val="20"/>
        </w:rPr>
        <w:t xml:space="preserve">ТЕВ. – 1906. - № 11. – С. 269. </w:t>
      </w:r>
    </w:p>
  </w:footnote>
  <w:footnote w:id="822">
    <w:p w:rsidR="00CD0D36" w:rsidRPr="008F54E7" w:rsidRDefault="00CD0D36" w:rsidP="00F1270A">
      <w:pPr>
        <w:pStyle w:val="a5"/>
        <w:ind w:left="-284" w:hanging="567"/>
        <w:rPr>
          <w:rFonts w:ascii="Times New Roman" w:eastAsia="Times New Roman" w:hAnsi="Times New Roman" w:cs="Times New Roman"/>
        </w:rPr>
      </w:pPr>
      <w:r w:rsidRPr="008F54E7">
        <w:rPr>
          <w:rStyle w:val="a7"/>
          <w:rFonts w:ascii="Times New Roman" w:eastAsia="Times New Roman" w:hAnsi="Times New Roman" w:cs="Times New Roman"/>
        </w:rPr>
        <w:footnoteRef/>
      </w:r>
      <w:r w:rsidRPr="008F54E7">
        <w:rPr>
          <w:rFonts w:ascii="Times New Roman" w:eastAsia="Times New Roman" w:hAnsi="Times New Roman" w:cs="Times New Roman"/>
        </w:rPr>
        <w:t xml:space="preserve"> ТГВ. – 1912. – «Школьный отдел». - №3. – С. 1.</w:t>
      </w:r>
    </w:p>
  </w:footnote>
  <w:footnote w:id="823">
    <w:p w:rsidR="00CD0D36" w:rsidRPr="00FB76A4" w:rsidRDefault="00CD0D36" w:rsidP="00F1270A">
      <w:pPr>
        <w:pStyle w:val="a5"/>
        <w:ind w:left="-284" w:hanging="567"/>
        <w:rPr>
          <w:rFonts w:ascii="Times New Roman" w:eastAsia="Times New Roman" w:hAnsi="Times New Roman" w:cs="Times New Roman"/>
        </w:rPr>
      </w:pPr>
      <w:r w:rsidRPr="00FB76A4">
        <w:rPr>
          <w:rStyle w:val="a7"/>
          <w:rFonts w:ascii="Times New Roman" w:eastAsia="Times New Roman" w:hAnsi="Times New Roman" w:cs="Times New Roman"/>
        </w:rPr>
        <w:footnoteRef/>
      </w:r>
      <w:r w:rsidRPr="00FB76A4">
        <w:rPr>
          <w:rFonts w:ascii="Times New Roman" w:eastAsia="Times New Roman" w:hAnsi="Times New Roman" w:cs="Times New Roman"/>
        </w:rPr>
        <w:t xml:space="preserve"> Там же, с. 2.</w:t>
      </w:r>
    </w:p>
  </w:footnote>
  <w:footnote w:id="824">
    <w:p w:rsidR="00CD0D36" w:rsidRPr="00FB76A4" w:rsidRDefault="00CD0D36" w:rsidP="00F1270A">
      <w:pPr>
        <w:pStyle w:val="a5"/>
        <w:ind w:left="-284" w:hanging="567"/>
        <w:rPr>
          <w:rFonts w:ascii="Times New Roman" w:hAnsi="Times New Roman" w:cs="Times New Roman"/>
          <w:lang w:val="en-US"/>
        </w:rPr>
      </w:pPr>
      <w:r w:rsidRPr="00FB76A4">
        <w:rPr>
          <w:rStyle w:val="a7"/>
          <w:rFonts w:ascii="Times New Roman" w:hAnsi="Times New Roman" w:cs="Times New Roman"/>
        </w:rPr>
        <w:footnoteRef/>
      </w:r>
      <w:r w:rsidRPr="00FB76A4">
        <w:rPr>
          <w:rFonts w:ascii="Times New Roman" w:hAnsi="Times New Roman" w:cs="Times New Roman"/>
          <w:lang w:val="en-US"/>
        </w:rPr>
        <w:t xml:space="preserve"> libed.ru&gt;knigi…8-gosudarstvennaya…tehnicheskaya…</w:t>
      </w:r>
    </w:p>
  </w:footnote>
  <w:footnote w:id="825">
    <w:p w:rsidR="00CD0D36" w:rsidRPr="00BB6A04" w:rsidRDefault="00CD0D36" w:rsidP="00DC2A1B">
      <w:pPr>
        <w:pStyle w:val="a5"/>
        <w:ind w:left="-284" w:hanging="567"/>
        <w:jc w:val="both"/>
        <w:rPr>
          <w:rFonts w:ascii="Times New Roman" w:hAnsi="Times New Roman" w:cs="Times New Roman"/>
        </w:rPr>
      </w:pPr>
      <w:r w:rsidRPr="00BB6A04">
        <w:rPr>
          <w:rStyle w:val="a7"/>
          <w:rFonts w:ascii="Times New Roman" w:hAnsi="Times New Roman" w:cs="Times New Roman"/>
        </w:rPr>
        <w:footnoteRef/>
      </w:r>
      <w:r>
        <w:rPr>
          <w:rFonts w:ascii="Times New Roman" w:hAnsi="Times New Roman" w:cs="Times New Roman"/>
        </w:rPr>
        <w:t xml:space="preserve"> </w:t>
      </w:r>
      <w:r w:rsidRPr="00A80E74">
        <w:rPr>
          <w:rFonts w:ascii="Times New Roman" w:hAnsi="Times New Roman" w:cs="Times New Roman"/>
        </w:rPr>
        <w:t xml:space="preserve">Тобольский хронограф. Сборник. Вып. 4. – Екатеринбург: «Уральский рабочий». – 2004. – С. </w:t>
      </w:r>
      <w:r>
        <w:rPr>
          <w:rFonts w:ascii="Times New Roman" w:hAnsi="Times New Roman" w:cs="Times New Roman"/>
        </w:rPr>
        <w:t xml:space="preserve"> </w:t>
      </w:r>
      <w:r w:rsidRPr="00BB6A04">
        <w:rPr>
          <w:rFonts w:ascii="Times New Roman" w:hAnsi="Times New Roman" w:cs="Times New Roman"/>
        </w:rPr>
        <w:t>291.</w:t>
      </w:r>
    </w:p>
  </w:footnote>
  <w:footnote w:id="826">
    <w:p w:rsidR="00CD0D36" w:rsidRDefault="00CD0D36" w:rsidP="00DC2A1B">
      <w:pPr>
        <w:pStyle w:val="a5"/>
        <w:ind w:left="-284" w:hanging="567"/>
      </w:pPr>
      <w:r>
        <w:rPr>
          <w:rStyle w:val="a7"/>
        </w:rPr>
        <w:footnoteRef/>
      </w:r>
      <w:r>
        <w:t xml:space="preserve"> </w:t>
      </w:r>
      <w:r w:rsidRPr="00BB6A04">
        <w:rPr>
          <w:rFonts w:ascii="Times New Roman" w:hAnsi="Times New Roman" w:cs="Times New Roman"/>
        </w:rPr>
        <w:t>Там же, с. 29</w:t>
      </w:r>
      <w:r>
        <w:rPr>
          <w:rFonts w:ascii="Times New Roman" w:hAnsi="Times New Roman" w:cs="Times New Roman"/>
        </w:rPr>
        <w:t>0</w:t>
      </w:r>
      <w:r w:rsidRPr="00BB6A04">
        <w:rPr>
          <w:rFonts w:ascii="Times New Roman" w:hAnsi="Times New Roman" w:cs="Times New Roman"/>
        </w:rPr>
        <w:t>.</w:t>
      </w:r>
    </w:p>
  </w:footnote>
  <w:footnote w:id="827">
    <w:p w:rsidR="00CD0D36" w:rsidRPr="0016568B" w:rsidRDefault="00CD0D36" w:rsidP="00F1270A">
      <w:pPr>
        <w:pStyle w:val="a5"/>
        <w:ind w:left="-284" w:hanging="567"/>
        <w:rPr>
          <w:rFonts w:ascii="Times New Roman" w:hAnsi="Times New Roman" w:cs="Times New Roman"/>
        </w:rPr>
      </w:pPr>
      <w:r w:rsidRPr="0016568B">
        <w:rPr>
          <w:rStyle w:val="a7"/>
          <w:rFonts w:ascii="Times New Roman" w:hAnsi="Times New Roman" w:cs="Times New Roman"/>
        </w:rPr>
        <w:footnoteRef/>
      </w:r>
      <w:r w:rsidRPr="0016568B">
        <w:rPr>
          <w:rFonts w:ascii="Times New Roman" w:hAnsi="Times New Roman" w:cs="Times New Roman"/>
        </w:rPr>
        <w:t xml:space="preserve"> Домашний архив Т. С. Солодовой (Матиканской).</w:t>
      </w:r>
    </w:p>
  </w:footnote>
  <w:footnote w:id="828">
    <w:p w:rsidR="00CD0D36" w:rsidRPr="00C54988" w:rsidRDefault="00CD0D36" w:rsidP="00F1270A">
      <w:pPr>
        <w:pStyle w:val="a5"/>
        <w:ind w:left="-284" w:hanging="567"/>
        <w:rPr>
          <w:rFonts w:ascii="Times New Roman" w:hAnsi="Times New Roman" w:cs="Times New Roman"/>
        </w:rPr>
      </w:pPr>
      <w:r w:rsidRPr="00C54988">
        <w:rPr>
          <w:rStyle w:val="a7"/>
          <w:rFonts w:ascii="Times New Roman" w:hAnsi="Times New Roman" w:cs="Times New Roman"/>
        </w:rPr>
        <w:footnoteRef/>
      </w:r>
      <w:r w:rsidRPr="00C54988">
        <w:rPr>
          <w:rFonts w:ascii="Times New Roman" w:hAnsi="Times New Roman" w:cs="Times New Roman"/>
        </w:rPr>
        <w:t xml:space="preserve"> Грабовський Павло. Т. 2. Статт</w:t>
      </w:r>
      <w:r w:rsidRPr="00C54988">
        <w:rPr>
          <w:rFonts w:ascii="Times New Roman" w:hAnsi="Times New Roman" w:cs="Times New Roman"/>
          <w:lang w:val="en-US"/>
        </w:rPr>
        <w:t>i</w:t>
      </w:r>
      <w:r w:rsidRPr="00C54988">
        <w:rPr>
          <w:rFonts w:ascii="Times New Roman" w:hAnsi="Times New Roman" w:cs="Times New Roman"/>
        </w:rPr>
        <w:t>, нариси, оповiдания, листи. – Киiв: «Днiпро», 1985. – С. 270.</w:t>
      </w:r>
    </w:p>
  </w:footnote>
  <w:footnote w:id="829">
    <w:p w:rsidR="00CD0D36" w:rsidRPr="00DE2C6E" w:rsidRDefault="00CD0D36" w:rsidP="00DC2A1B">
      <w:pPr>
        <w:pStyle w:val="a5"/>
        <w:ind w:left="-851"/>
        <w:jc w:val="both"/>
        <w:rPr>
          <w:rFonts w:ascii="Times New Roman" w:hAnsi="Times New Roman" w:cs="Times New Roman"/>
        </w:rPr>
      </w:pPr>
      <w:r>
        <w:rPr>
          <w:rStyle w:val="a7"/>
        </w:rPr>
        <w:footnoteRef/>
      </w:r>
      <w:r>
        <w:t xml:space="preserve"> </w:t>
      </w:r>
      <w:r w:rsidRPr="00DE2C6E">
        <w:rPr>
          <w:rFonts w:ascii="Times New Roman" w:hAnsi="Times New Roman" w:cs="Times New Roman"/>
          <w:color w:val="000000"/>
          <w:shd w:val="clear" w:color="auto" w:fill="FFFFFF"/>
        </w:rPr>
        <w:t>Потанин Григорий Николаевич (1835-1920), российский исследов</w:t>
      </w:r>
      <w:r>
        <w:rPr>
          <w:rFonts w:ascii="Times New Roman" w:hAnsi="Times New Roman" w:cs="Times New Roman"/>
          <w:color w:val="000000"/>
          <w:shd w:val="clear" w:color="auto" w:fill="FFFFFF"/>
        </w:rPr>
        <w:t>атель Центральной Азии и Сибири, известный учёный и общественный деятель, областник.</w:t>
      </w:r>
      <w:r w:rsidRPr="00DE2C6E">
        <w:rPr>
          <w:rStyle w:val="apple-converted-space"/>
          <w:rFonts w:ascii="Times New Roman" w:hAnsi="Times New Roman" w:cs="Times New Roman"/>
          <w:color w:val="000000"/>
          <w:shd w:val="clear" w:color="auto" w:fill="FFFFFF"/>
        </w:rPr>
        <w:t> </w:t>
      </w:r>
    </w:p>
  </w:footnote>
  <w:footnote w:id="830">
    <w:p w:rsidR="00CD0D36" w:rsidRPr="00A80E74" w:rsidRDefault="00CD0D36" w:rsidP="00F1270A">
      <w:pPr>
        <w:pStyle w:val="a5"/>
        <w:ind w:left="-284" w:hanging="567"/>
        <w:jc w:val="both"/>
        <w:rPr>
          <w:rFonts w:ascii="Times New Roman" w:hAnsi="Times New Roman" w:cs="Times New Roman"/>
        </w:rPr>
      </w:pPr>
      <w:r w:rsidRPr="00A80E74">
        <w:rPr>
          <w:rStyle w:val="a7"/>
          <w:rFonts w:ascii="Times New Roman" w:hAnsi="Times New Roman" w:cs="Times New Roman"/>
        </w:rPr>
        <w:footnoteRef/>
      </w:r>
      <w:r w:rsidRPr="00A80E74">
        <w:rPr>
          <w:rFonts w:ascii="Times New Roman" w:hAnsi="Times New Roman" w:cs="Times New Roman"/>
        </w:rPr>
        <w:t xml:space="preserve"> Тобольский хронограф. Сборник. Вып. 4. – Екатеринбург: «Уральский рабочий». – 2004. – С. 286-287.</w:t>
      </w:r>
    </w:p>
  </w:footnote>
  <w:footnote w:id="831">
    <w:p w:rsidR="00CD0D36" w:rsidRPr="005A45E5" w:rsidRDefault="00CD0D36" w:rsidP="00F1270A">
      <w:pPr>
        <w:pStyle w:val="a5"/>
        <w:ind w:left="-284" w:hanging="567"/>
        <w:rPr>
          <w:rFonts w:ascii="Times New Roman" w:hAnsi="Times New Roman" w:cs="Times New Roman"/>
        </w:rPr>
      </w:pPr>
      <w:r w:rsidRPr="005A45E5">
        <w:rPr>
          <w:rStyle w:val="a7"/>
          <w:rFonts w:ascii="Times New Roman" w:hAnsi="Times New Roman" w:cs="Times New Roman"/>
        </w:rPr>
        <w:footnoteRef/>
      </w:r>
      <w:r w:rsidRPr="005A45E5">
        <w:rPr>
          <w:rFonts w:ascii="Times New Roman" w:hAnsi="Times New Roman" w:cs="Times New Roman"/>
        </w:rPr>
        <w:t xml:space="preserve"> Там же, с. 287.</w:t>
      </w:r>
    </w:p>
  </w:footnote>
  <w:footnote w:id="832">
    <w:p w:rsidR="00CD0D36" w:rsidRPr="00961031" w:rsidRDefault="00CD0D36" w:rsidP="00383BD9">
      <w:pPr>
        <w:pStyle w:val="a5"/>
        <w:ind w:left="-851"/>
        <w:jc w:val="both"/>
        <w:rPr>
          <w:rFonts w:ascii="Times New Roman" w:hAnsi="Times New Roman" w:cs="Times New Roman"/>
        </w:rPr>
      </w:pPr>
      <w:r w:rsidRPr="00961031">
        <w:rPr>
          <w:rStyle w:val="a7"/>
          <w:rFonts w:ascii="Times New Roman" w:hAnsi="Times New Roman" w:cs="Times New Roman"/>
        </w:rPr>
        <w:footnoteRef/>
      </w:r>
      <w:r w:rsidRPr="00961031">
        <w:rPr>
          <w:rFonts w:ascii="Times New Roman" w:hAnsi="Times New Roman" w:cs="Times New Roman"/>
        </w:rPr>
        <w:t xml:space="preserve"> Жанр фельетона в 19 – нач. 20-го веков не носил сатирическую окраску. Так называлось небольшое художественное произведение, предназначенное для периодической печати.</w:t>
      </w:r>
    </w:p>
  </w:footnote>
  <w:footnote w:id="833">
    <w:p w:rsidR="00CD0D36" w:rsidRPr="00C25316" w:rsidRDefault="00CD0D36" w:rsidP="00F1270A">
      <w:pPr>
        <w:pStyle w:val="a5"/>
        <w:ind w:left="-284" w:hanging="567"/>
        <w:rPr>
          <w:rFonts w:ascii="Times New Roman" w:hAnsi="Times New Roman" w:cs="Times New Roman"/>
        </w:rPr>
      </w:pPr>
      <w:r w:rsidRPr="00C25316">
        <w:rPr>
          <w:rStyle w:val="a7"/>
          <w:rFonts w:ascii="Times New Roman" w:hAnsi="Times New Roman" w:cs="Times New Roman"/>
        </w:rPr>
        <w:footnoteRef/>
      </w:r>
      <w:r w:rsidRPr="00C25316">
        <w:rPr>
          <w:rFonts w:ascii="Times New Roman" w:hAnsi="Times New Roman" w:cs="Times New Roman"/>
        </w:rPr>
        <w:t xml:space="preserve"> Журнал «Лукич» (Тюмень). – 2001. - № 3 (август). – С. 89.</w:t>
      </w:r>
    </w:p>
  </w:footnote>
  <w:footnote w:id="834">
    <w:p w:rsidR="00CD0D36" w:rsidRPr="00260F87" w:rsidRDefault="00CD0D36" w:rsidP="00F1270A">
      <w:pPr>
        <w:pStyle w:val="a5"/>
        <w:ind w:left="-284" w:hanging="567"/>
        <w:rPr>
          <w:rFonts w:ascii="Times New Roman" w:hAnsi="Times New Roman" w:cs="Times New Roman"/>
        </w:rPr>
      </w:pPr>
      <w:r w:rsidRPr="00260F87">
        <w:rPr>
          <w:rStyle w:val="a7"/>
          <w:rFonts w:ascii="Times New Roman" w:hAnsi="Times New Roman" w:cs="Times New Roman"/>
        </w:rPr>
        <w:footnoteRef/>
      </w:r>
      <w:r w:rsidRPr="00260F87">
        <w:rPr>
          <w:rFonts w:ascii="Times New Roman" w:hAnsi="Times New Roman" w:cs="Times New Roman"/>
        </w:rPr>
        <w:t xml:space="preserve"> Там же, с. 90.</w:t>
      </w:r>
    </w:p>
  </w:footnote>
  <w:footnote w:id="835">
    <w:p w:rsidR="00CD0D36" w:rsidRPr="009B2779" w:rsidRDefault="00CD0D36" w:rsidP="00F1270A">
      <w:pPr>
        <w:pStyle w:val="a5"/>
        <w:ind w:left="-284" w:hanging="567"/>
        <w:rPr>
          <w:rFonts w:ascii="Times New Roman" w:hAnsi="Times New Roman" w:cs="Times New Roman"/>
        </w:rPr>
      </w:pPr>
      <w:r w:rsidRPr="009B2779">
        <w:rPr>
          <w:rStyle w:val="a7"/>
          <w:rFonts w:ascii="Times New Roman" w:hAnsi="Times New Roman" w:cs="Times New Roman"/>
        </w:rPr>
        <w:footnoteRef/>
      </w:r>
      <w:r w:rsidRPr="009B2779">
        <w:rPr>
          <w:rFonts w:ascii="Times New Roman" w:hAnsi="Times New Roman" w:cs="Times New Roman"/>
        </w:rPr>
        <w:t xml:space="preserve"> Исследователь севера Александр Дунин-Горкавич. –М.: изд. Галарт». –1995. – С. 22.</w:t>
      </w:r>
    </w:p>
  </w:footnote>
  <w:footnote w:id="836">
    <w:p w:rsidR="00CD0D36" w:rsidRPr="0003153F" w:rsidRDefault="00CD0D36" w:rsidP="00F1270A">
      <w:pPr>
        <w:pStyle w:val="a5"/>
        <w:ind w:left="-284" w:hanging="567"/>
        <w:rPr>
          <w:rFonts w:ascii="Times New Roman" w:hAnsi="Times New Roman" w:cs="Times New Roman"/>
        </w:rPr>
      </w:pPr>
      <w:r w:rsidRPr="0003153F">
        <w:rPr>
          <w:rStyle w:val="a7"/>
          <w:rFonts w:ascii="Times New Roman" w:hAnsi="Times New Roman" w:cs="Times New Roman"/>
        </w:rPr>
        <w:footnoteRef/>
      </w:r>
      <w:r w:rsidRPr="0003153F">
        <w:rPr>
          <w:rFonts w:ascii="Times New Roman" w:hAnsi="Times New Roman" w:cs="Times New Roman"/>
        </w:rPr>
        <w:t xml:space="preserve"> Там же, с. 20.</w:t>
      </w:r>
    </w:p>
  </w:footnote>
  <w:footnote w:id="837">
    <w:p w:rsidR="00CD0D36" w:rsidRDefault="00CD0D36" w:rsidP="00F1270A">
      <w:pPr>
        <w:pStyle w:val="a5"/>
        <w:ind w:left="-284" w:hanging="567"/>
      </w:pPr>
      <w:r>
        <w:rPr>
          <w:rStyle w:val="a7"/>
        </w:rPr>
        <w:footnoteRef/>
      </w:r>
      <w:r>
        <w:t xml:space="preserve"> </w:t>
      </w:r>
      <w:r w:rsidRPr="004F0F87">
        <w:rPr>
          <w:rFonts w:ascii="Times New Roman" w:hAnsi="Times New Roman" w:cs="Times New Roman"/>
        </w:rPr>
        <w:t>ГАТО «ГА в Тобольске»</w:t>
      </w:r>
      <w:r>
        <w:rPr>
          <w:rFonts w:ascii="Times New Roman" w:hAnsi="Times New Roman" w:cs="Times New Roman"/>
        </w:rPr>
        <w:t>, ф. 147, оп.2, ед. хр. 1, л. 62.</w:t>
      </w:r>
    </w:p>
  </w:footnote>
  <w:footnote w:id="838">
    <w:p w:rsidR="00CD0D36" w:rsidRPr="00F3752E" w:rsidRDefault="00CD0D36" w:rsidP="00F1270A">
      <w:pPr>
        <w:pStyle w:val="a5"/>
        <w:ind w:left="-284" w:hanging="567"/>
        <w:rPr>
          <w:rFonts w:ascii="Times New Roman" w:hAnsi="Times New Roman" w:cs="Times New Roman"/>
        </w:rPr>
      </w:pPr>
      <w:r w:rsidRPr="00F3752E">
        <w:rPr>
          <w:rStyle w:val="a7"/>
          <w:rFonts w:ascii="Times New Roman" w:hAnsi="Times New Roman" w:cs="Times New Roman"/>
        </w:rPr>
        <w:footnoteRef/>
      </w:r>
      <w:r w:rsidRPr="00F3752E">
        <w:rPr>
          <w:rFonts w:ascii="Times New Roman" w:hAnsi="Times New Roman" w:cs="Times New Roman"/>
        </w:rPr>
        <w:t xml:space="preserve"> НА ТГИАМЗ, ф. 5, оп. 1, № 13670/3, л. 102.</w:t>
      </w:r>
    </w:p>
  </w:footnote>
  <w:footnote w:id="839">
    <w:p w:rsidR="00CD0D36" w:rsidRPr="008179A4" w:rsidRDefault="00CD0D36" w:rsidP="008823FC">
      <w:pPr>
        <w:pStyle w:val="a5"/>
        <w:ind w:left="-851"/>
        <w:jc w:val="both"/>
        <w:rPr>
          <w:rFonts w:ascii="Times New Roman" w:hAnsi="Times New Roman" w:cs="Times New Roman"/>
        </w:rPr>
      </w:pPr>
      <w:r w:rsidRPr="008179A4">
        <w:rPr>
          <w:rStyle w:val="a7"/>
          <w:rFonts w:ascii="Times New Roman" w:hAnsi="Times New Roman" w:cs="Times New Roman"/>
        </w:rPr>
        <w:footnoteRef/>
      </w:r>
      <w:r w:rsidRPr="008179A4">
        <w:rPr>
          <w:rFonts w:ascii="Times New Roman" w:hAnsi="Times New Roman" w:cs="Times New Roman"/>
        </w:rPr>
        <w:t xml:space="preserve"> Кондакова Г. Истории из бархатного альбома//Отчёт общественного благотворительного фонда «Возрождение Тобольска» за 2013 год. – Тобольск. – 2014. – С. 150.</w:t>
      </w:r>
    </w:p>
  </w:footnote>
  <w:footnote w:id="840">
    <w:p w:rsidR="00CD0D36" w:rsidRPr="004F656D" w:rsidRDefault="00CD0D36" w:rsidP="00F1270A">
      <w:pPr>
        <w:pStyle w:val="a5"/>
        <w:ind w:left="-284" w:hanging="567"/>
        <w:rPr>
          <w:rFonts w:ascii="Times New Roman" w:hAnsi="Times New Roman" w:cs="Times New Roman"/>
        </w:rPr>
      </w:pPr>
      <w:r w:rsidRPr="004F656D">
        <w:rPr>
          <w:rStyle w:val="a7"/>
          <w:rFonts w:ascii="Times New Roman" w:hAnsi="Times New Roman" w:cs="Times New Roman"/>
        </w:rPr>
        <w:footnoteRef/>
      </w:r>
      <w:r w:rsidRPr="004F656D">
        <w:rPr>
          <w:rFonts w:ascii="Times New Roman" w:hAnsi="Times New Roman" w:cs="Times New Roman"/>
        </w:rPr>
        <w:t xml:space="preserve"> Словцов П. А. Письма из Сибири. Изд-во Ю. Мандрики. – Тюмень. – 1999. – С. 214.</w:t>
      </w:r>
    </w:p>
  </w:footnote>
  <w:footnote w:id="841">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842">
    <w:p w:rsidR="00CD0D36" w:rsidRPr="002A0DA0"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НА ТГИАМЗ, д. 903.</w:t>
      </w:r>
    </w:p>
  </w:footnote>
  <w:footnote w:id="843">
    <w:p w:rsidR="00CD0D36" w:rsidRPr="00F70345" w:rsidRDefault="00CD0D36" w:rsidP="00F1270A">
      <w:pPr>
        <w:pStyle w:val="a5"/>
        <w:ind w:left="-284" w:hanging="567"/>
        <w:rPr>
          <w:rFonts w:ascii="Times New Roman" w:hAnsi="Times New Roman" w:cs="Times New Roman"/>
        </w:rPr>
      </w:pPr>
      <w:r w:rsidRPr="00F70345">
        <w:rPr>
          <w:rStyle w:val="a7"/>
          <w:rFonts w:ascii="Times New Roman" w:hAnsi="Times New Roman" w:cs="Times New Roman"/>
        </w:rPr>
        <w:footnoteRef/>
      </w:r>
      <w:r w:rsidRPr="00F70345">
        <w:rPr>
          <w:rFonts w:ascii="Times New Roman" w:hAnsi="Times New Roman" w:cs="Times New Roman"/>
        </w:rPr>
        <w:t xml:space="preserve"> Там же.</w:t>
      </w:r>
    </w:p>
  </w:footnote>
  <w:footnote w:id="844">
    <w:p w:rsidR="00CD0D36" w:rsidRPr="003F39C6" w:rsidRDefault="00CD0D36" w:rsidP="00F1270A">
      <w:pPr>
        <w:pStyle w:val="a5"/>
        <w:ind w:left="-284" w:hanging="567"/>
        <w:rPr>
          <w:rFonts w:ascii="Times New Roman" w:hAnsi="Times New Roman" w:cs="Times New Roman"/>
        </w:rPr>
      </w:pPr>
      <w:r w:rsidRPr="003F39C6">
        <w:rPr>
          <w:rStyle w:val="a7"/>
          <w:rFonts w:ascii="Times New Roman" w:hAnsi="Times New Roman" w:cs="Times New Roman"/>
        </w:rPr>
        <w:footnoteRef/>
      </w:r>
      <w:r w:rsidRPr="003F39C6">
        <w:rPr>
          <w:rFonts w:ascii="Times New Roman" w:hAnsi="Times New Roman" w:cs="Times New Roman"/>
        </w:rPr>
        <w:t xml:space="preserve"> Там же, д. 904.</w:t>
      </w:r>
    </w:p>
  </w:footnote>
  <w:footnote w:id="845">
    <w:p w:rsidR="00CD0D36" w:rsidRPr="009A7B5F"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1, л. 15. (Электронная версия).</w:t>
      </w:r>
    </w:p>
  </w:footnote>
  <w:footnote w:id="846">
    <w:p w:rsidR="00CD0D36" w:rsidRPr="009A7B5F" w:rsidRDefault="00CD0D36" w:rsidP="00F1270A">
      <w:pPr>
        <w:pStyle w:val="a5"/>
        <w:ind w:left="-284" w:hanging="567"/>
        <w:rPr>
          <w:rFonts w:ascii="Times New Roman" w:hAnsi="Times New Roman" w:cs="Times New Roman"/>
        </w:rPr>
      </w:pPr>
      <w:r w:rsidRPr="009A7B5F">
        <w:rPr>
          <w:rStyle w:val="a7"/>
          <w:rFonts w:ascii="Times New Roman" w:hAnsi="Times New Roman" w:cs="Times New Roman"/>
        </w:rPr>
        <w:footnoteRef/>
      </w:r>
      <w:r w:rsidRPr="009A7B5F">
        <w:rPr>
          <w:rFonts w:ascii="Times New Roman" w:hAnsi="Times New Roman" w:cs="Times New Roman"/>
        </w:rPr>
        <w:t xml:space="preserve"> Там же, л. 17.</w:t>
      </w:r>
    </w:p>
  </w:footnote>
  <w:footnote w:id="847">
    <w:p w:rsidR="00CD0D36" w:rsidRPr="00F22F86" w:rsidRDefault="00CD0D36" w:rsidP="00F1270A">
      <w:pPr>
        <w:pStyle w:val="a5"/>
        <w:ind w:left="-284" w:hanging="567"/>
        <w:rPr>
          <w:rFonts w:ascii="Times New Roman" w:hAnsi="Times New Roman" w:cs="Times New Roman"/>
        </w:rPr>
      </w:pPr>
      <w:r w:rsidRPr="00F22F86">
        <w:rPr>
          <w:rStyle w:val="a7"/>
          <w:rFonts w:ascii="Times New Roman" w:hAnsi="Times New Roman" w:cs="Times New Roman"/>
        </w:rPr>
        <w:footnoteRef/>
      </w:r>
      <w:r w:rsidRPr="00F22F86">
        <w:rPr>
          <w:rFonts w:ascii="Times New Roman" w:hAnsi="Times New Roman" w:cs="Times New Roman"/>
        </w:rPr>
        <w:t xml:space="preserve"> Тобольский хронограф. Сборник. Вып. 4. – Екатеринбкрг: «Уральский рабочий», - 2004. – с. 287-288.</w:t>
      </w:r>
    </w:p>
  </w:footnote>
  <w:footnote w:id="848">
    <w:p w:rsidR="00CD0D36" w:rsidRPr="003A03E9" w:rsidRDefault="00CD0D36" w:rsidP="00F1270A">
      <w:pPr>
        <w:pStyle w:val="a5"/>
        <w:ind w:left="-284" w:hanging="567"/>
        <w:rPr>
          <w:rFonts w:ascii="Times New Roman" w:hAnsi="Times New Roman" w:cs="Times New Roman"/>
        </w:rPr>
      </w:pPr>
      <w:r w:rsidRPr="003A03E9">
        <w:rPr>
          <w:rStyle w:val="a7"/>
          <w:rFonts w:ascii="Times New Roman" w:hAnsi="Times New Roman" w:cs="Times New Roman"/>
        </w:rPr>
        <w:footnoteRef/>
      </w:r>
      <w:r w:rsidRPr="003A03E9">
        <w:rPr>
          <w:rFonts w:ascii="Times New Roman" w:hAnsi="Times New Roman" w:cs="Times New Roman"/>
        </w:rPr>
        <w:t xml:space="preserve"> «Сибирский листок», 1896. - № 89.</w:t>
      </w:r>
    </w:p>
  </w:footnote>
  <w:footnote w:id="849">
    <w:p w:rsidR="00CD0D36" w:rsidRPr="00492583" w:rsidRDefault="00CD0D36" w:rsidP="00F1270A">
      <w:pPr>
        <w:pStyle w:val="a5"/>
        <w:ind w:left="-284" w:hanging="567"/>
        <w:rPr>
          <w:rFonts w:ascii="Times New Roman" w:hAnsi="Times New Roman" w:cs="Times New Roman"/>
        </w:rPr>
      </w:pPr>
      <w:r w:rsidRPr="00492583">
        <w:rPr>
          <w:rStyle w:val="a7"/>
          <w:rFonts w:ascii="Times New Roman" w:hAnsi="Times New Roman" w:cs="Times New Roman"/>
        </w:rPr>
        <w:footnoteRef/>
      </w:r>
      <w:r w:rsidRPr="00492583">
        <w:rPr>
          <w:rFonts w:ascii="Times New Roman" w:hAnsi="Times New Roman" w:cs="Times New Roman"/>
        </w:rPr>
        <w:t xml:space="preserve"> Там же, № 82.</w:t>
      </w:r>
    </w:p>
  </w:footnote>
  <w:footnote w:id="850">
    <w:p w:rsidR="00CD0D36" w:rsidRPr="00DA2BB1" w:rsidRDefault="00CD0D36" w:rsidP="00F1270A">
      <w:pPr>
        <w:pStyle w:val="a5"/>
        <w:ind w:left="-284" w:hanging="567"/>
        <w:rPr>
          <w:rFonts w:ascii="Times New Roman" w:hAnsi="Times New Roman" w:cs="Times New Roman"/>
        </w:rPr>
      </w:pPr>
      <w:r w:rsidRPr="00DA2BB1">
        <w:rPr>
          <w:rStyle w:val="a7"/>
          <w:rFonts w:ascii="Times New Roman" w:hAnsi="Times New Roman" w:cs="Times New Roman"/>
        </w:rPr>
        <w:footnoteRef/>
      </w:r>
      <w:r w:rsidRPr="00DA2BB1">
        <w:rPr>
          <w:rFonts w:ascii="Times New Roman" w:hAnsi="Times New Roman" w:cs="Times New Roman"/>
        </w:rPr>
        <w:t xml:space="preserve"> Там же, № 89.</w:t>
      </w:r>
    </w:p>
  </w:footnote>
  <w:footnote w:id="851">
    <w:p w:rsidR="00CD0D36" w:rsidRDefault="00CD0D36" w:rsidP="00F1270A">
      <w:pPr>
        <w:pStyle w:val="a5"/>
        <w:ind w:left="-284" w:hanging="567"/>
      </w:pPr>
      <w:r>
        <w:rPr>
          <w:rStyle w:val="a7"/>
        </w:rPr>
        <w:footnoteRef/>
      </w:r>
      <w:r>
        <w:t xml:space="preserve"> </w:t>
      </w:r>
      <w:r w:rsidRPr="00DA2BB1">
        <w:rPr>
          <w:rFonts w:ascii="Times New Roman" w:hAnsi="Times New Roman" w:cs="Times New Roman"/>
        </w:rPr>
        <w:t>Там же</w:t>
      </w:r>
      <w:r>
        <w:rPr>
          <w:rFonts w:ascii="Times New Roman" w:hAnsi="Times New Roman" w:cs="Times New Roman"/>
        </w:rPr>
        <w:t>.</w:t>
      </w:r>
    </w:p>
  </w:footnote>
  <w:footnote w:id="852">
    <w:p w:rsidR="00CD0D36" w:rsidRDefault="00CD0D36" w:rsidP="00F1270A">
      <w:pPr>
        <w:pStyle w:val="a5"/>
        <w:ind w:left="-284" w:hanging="567"/>
      </w:pPr>
      <w:r>
        <w:rPr>
          <w:rStyle w:val="a7"/>
        </w:rPr>
        <w:footnoteRef/>
      </w:r>
      <w:r>
        <w:t xml:space="preserve"> </w:t>
      </w:r>
      <w:r w:rsidRPr="00DA2BB1">
        <w:rPr>
          <w:rFonts w:ascii="Times New Roman" w:hAnsi="Times New Roman" w:cs="Times New Roman"/>
        </w:rPr>
        <w:t>Там же</w:t>
      </w:r>
      <w:r>
        <w:rPr>
          <w:rFonts w:ascii="Times New Roman" w:hAnsi="Times New Roman" w:cs="Times New Roman"/>
        </w:rPr>
        <w:t>.</w:t>
      </w:r>
    </w:p>
  </w:footnote>
  <w:footnote w:id="853">
    <w:p w:rsidR="00CD0D36" w:rsidRDefault="00CD0D36" w:rsidP="00F1270A">
      <w:pPr>
        <w:pStyle w:val="a5"/>
        <w:ind w:left="-284" w:hanging="567"/>
      </w:pPr>
      <w:r>
        <w:rPr>
          <w:rStyle w:val="a7"/>
        </w:rPr>
        <w:footnoteRef/>
      </w:r>
      <w:r>
        <w:t xml:space="preserve"> </w:t>
      </w:r>
      <w:r w:rsidRPr="00DA2BB1">
        <w:rPr>
          <w:rFonts w:ascii="Times New Roman" w:hAnsi="Times New Roman" w:cs="Times New Roman"/>
        </w:rPr>
        <w:t>Там же</w:t>
      </w:r>
      <w:r>
        <w:rPr>
          <w:rFonts w:ascii="Times New Roman" w:hAnsi="Times New Roman" w:cs="Times New Roman"/>
        </w:rPr>
        <w:t>.</w:t>
      </w:r>
    </w:p>
  </w:footnote>
  <w:footnote w:id="854">
    <w:p w:rsidR="00CD0D36" w:rsidRPr="005726EB" w:rsidRDefault="00CD0D36" w:rsidP="00F1270A">
      <w:pPr>
        <w:pStyle w:val="a5"/>
        <w:ind w:left="-284" w:hanging="567"/>
        <w:rPr>
          <w:rFonts w:ascii="Times New Roman" w:hAnsi="Times New Roman" w:cs="Times New Roman"/>
        </w:rPr>
      </w:pPr>
      <w:r w:rsidRPr="005726EB">
        <w:rPr>
          <w:rStyle w:val="a7"/>
          <w:rFonts w:ascii="Times New Roman" w:hAnsi="Times New Roman" w:cs="Times New Roman"/>
        </w:rPr>
        <w:footnoteRef/>
      </w:r>
      <w:r w:rsidRPr="005726EB">
        <w:rPr>
          <w:rFonts w:ascii="Times New Roman" w:hAnsi="Times New Roman" w:cs="Times New Roman"/>
        </w:rPr>
        <w:t xml:space="preserve"> Там же, № 100.</w:t>
      </w:r>
    </w:p>
  </w:footnote>
  <w:footnote w:id="855">
    <w:p w:rsidR="00CD0D36" w:rsidRPr="002F5B11" w:rsidRDefault="00CD0D36" w:rsidP="00F1270A">
      <w:pPr>
        <w:pStyle w:val="a5"/>
        <w:ind w:left="-284" w:hanging="567"/>
        <w:rPr>
          <w:rFonts w:ascii="Times New Roman" w:hAnsi="Times New Roman" w:cs="Times New Roman"/>
        </w:rPr>
      </w:pPr>
      <w:r w:rsidRPr="002F5B11">
        <w:rPr>
          <w:rStyle w:val="a7"/>
          <w:rFonts w:ascii="Times New Roman" w:hAnsi="Times New Roman" w:cs="Times New Roman"/>
        </w:rPr>
        <w:footnoteRef/>
      </w:r>
      <w:r w:rsidRPr="002F5B11">
        <w:rPr>
          <w:rFonts w:ascii="Times New Roman" w:hAnsi="Times New Roman" w:cs="Times New Roman"/>
        </w:rPr>
        <w:t xml:space="preserve"> Там же.</w:t>
      </w:r>
    </w:p>
  </w:footnote>
  <w:footnote w:id="856">
    <w:p w:rsidR="00CD0D36" w:rsidRPr="000C3AF0" w:rsidRDefault="00CD0D36" w:rsidP="00F1270A">
      <w:pPr>
        <w:pStyle w:val="a5"/>
        <w:ind w:left="-284" w:hanging="567"/>
        <w:rPr>
          <w:rFonts w:ascii="Times New Roman" w:hAnsi="Times New Roman" w:cs="Times New Roman"/>
        </w:rPr>
      </w:pPr>
      <w:r w:rsidRPr="000C3AF0">
        <w:rPr>
          <w:rStyle w:val="a7"/>
          <w:rFonts w:ascii="Times New Roman" w:hAnsi="Times New Roman" w:cs="Times New Roman"/>
        </w:rPr>
        <w:footnoteRef/>
      </w:r>
      <w:r w:rsidRPr="000C3AF0">
        <w:rPr>
          <w:rFonts w:ascii="Times New Roman" w:hAnsi="Times New Roman" w:cs="Times New Roman"/>
        </w:rPr>
        <w:t xml:space="preserve"> Там же, 1897. - №3.</w:t>
      </w:r>
    </w:p>
  </w:footnote>
  <w:footnote w:id="857">
    <w:p w:rsidR="00CD0D36" w:rsidRPr="00676900" w:rsidRDefault="00CD0D36" w:rsidP="00F1270A">
      <w:pPr>
        <w:pStyle w:val="a5"/>
        <w:ind w:left="-284" w:hanging="567"/>
        <w:rPr>
          <w:rFonts w:ascii="Times New Roman" w:hAnsi="Times New Roman" w:cs="Times New Roman"/>
        </w:rPr>
      </w:pPr>
      <w:r w:rsidRPr="00676900">
        <w:rPr>
          <w:rStyle w:val="a7"/>
          <w:rFonts w:ascii="Times New Roman" w:hAnsi="Times New Roman" w:cs="Times New Roman"/>
        </w:rPr>
        <w:footnoteRef/>
      </w:r>
      <w:r w:rsidRPr="00676900">
        <w:rPr>
          <w:rFonts w:ascii="Times New Roman" w:hAnsi="Times New Roman" w:cs="Times New Roman"/>
        </w:rPr>
        <w:t xml:space="preserve"> Там же.</w:t>
      </w:r>
    </w:p>
  </w:footnote>
  <w:footnote w:id="858">
    <w:p w:rsidR="00CD0D36" w:rsidRPr="00AA6042" w:rsidRDefault="00CD0D36" w:rsidP="00F1270A">
      <w:pPr>
        <w:pStyle w:val="a5"/>
        <w:ind w:left="-284" w:hanging="567"/>
        <w:rPr>
          <w:rFonts w:ascii="Times New Roman" w:hAnsi="Times New Roman" w:cs="Times New Roman"/>
        </w:rPr>
      </w:pPr>
      <w:r w:rsidRPr="00AA6042">
        <w:rPr>
          <w:rStyle w:val="a7"/>
          <w:rFonts w:ascii="Times New Roman" w:hAnsi="Times New Roman" w:cs="Times New Roman"/>
        </w:rPr>
        <w:footnoteRef/>
      </w:r>
      <w:r w:rsidRPr="00AA6042">
        <w:rPr>
          <w:rFonts w:ascii="Times New Roman" w:hAnsi="Times New Roman" w:cs="Times New Roman"/>
        </w:rPr>
        <w:t xml:space="preserve"> Там же, № 82.</w:t>
      </w:r>
    </w:p>
  </w:footnote>
  <w:footnote w:id="859">
    <w:p w:rsidR="00CD0D36" w:rsidRPr="00E94D46" w:rsidRDefault="00CD0D36" w:rsidP="00F1270A">
      <w:pPr>
        <w:pStyle w:val="a5"/>
        <w:ind w:left="-284" w:hanging="567"/>
        <w:rPr>
          <w:rFonts w:ascii="Times New Roman" w:hAnsi="Times New Roman" w:cs="Times New Roman"/>
        </w:rPr>
      </w:pPr>
      <w:r w:rsidRPr="00E94D46">
        <w:rPr>
          <w:rStyle w:val="a7"/>
          <w:rFonts w:ascii="Times New Roman" w:hAnsi="Times New Roman" w:cs="Times New Roman"/>
        </w:rPr>
        <w:footnoteRef/>
      </w:r>
      <w:r w:rsidRPr="00E94D46">
        <w:rPr>
          <w:rFonts w:ascii="Times New Roman" w:hAnsi="Times New Roman" w:cs="Times New Roman"/>
        </w:rPr>
        <w:t xml:space="preserve"> Там же.</w:t>
      </w:r>
    </w:p>
  </w:footnote>
  <w:footnote w:id="860">
    <w:p w:rsidR="00CD0D36" w:rsidRDefault="00CD0D36" w:rsidP="00F1270A">
      <w:pPr>
        <w:pStyle w:val="a5"/>
        <w:ind w:left="-284" w:hanging="567"/>
      </w:pPr>
      <w:r>
        <w:rPr>
          <w:rStyle w:val="a7"/>
        </w:rPr>
        <w:footnoteRef/>
      </w:r>
      <w:r>
        <w:t xml:space="preserve"> </w:t>
      </w:r>
      <w:r w:rsidRPr="00E94D46">
        <w:rPr>
          <w:rFonts w:ascii="Times New Roman" w:hAnsi="Times New Roman" w:cs="Times New Roman"/>
        </w:rPr>
        <w:t>Там же.</w:t>
      </w:r>
    </w:p>
  </w:footnote>
  <w:footnote w:id="861">
    <w:p w:rsidR="00CD0D36" w:rsidRPr="0052062B" w:rsidRDefault="00CD0D36" w:rsidP="00F1270A">
      <w:pPr>
        <w:pStyle w:val="a5"/>
        <w:ind w:left="-284" w:hanging="567"/>
        <w:rPr>
          <w:rFonts w:ascii="Times New Roman" w:hAnsi="Times New Roman" w:cs="Times New Roman"/>
        </w:rPr>
      </w:pPr>
      <w:r w:rsidRPr="0052062B">
        <w:rPr>
          <w:rStyle w:val="a7"/>
          <w:rFonts w:ascii="Times New Roman" w:hAnsi="Times New Roman" w:cs="Times New Roman"/>
        </w:rPr>
        <w:footnoteRef/>
      </w:r>
      <w:r w:rsidRPr="0052062B">
        <w:rPr>
          <w:rFonts w:ascii="Times New Roman" w:hAnsi="Times New Roman" w:cs="Times New Roman"/>
        </w:rPr>
        <w:t xml:space="preserve"> Адрес-календарь Тобольской губернии на 1900 год. – Тобольск. – 1899.</w:t>
      </w:r>
    </w:p>
  </w:footnote>
  <w:footnote w:id="862">
    <w:p w:rsidR="00CD0D36" w:rsidRPr="00F82EBA" w:rsidRDefault="00CD0D36" w:rsidP="00F1270A">
      <w:pPr>
        <w:pStyle w:val="a5"/>
        <w:ind w:left="-284" w:hanging="567"/>
        <w:rPr>
          <w:rFonts w:ascii="Times New Roman" w:hAnsi="Times New Roman" w:cs="Times New Roman"/>
        </w:rPr>
      </w:pPr>
      <w:r w:rsidRPr="00F82EBA">
        <w:rPr>
          <w:rStyle w:val="a7"/>
          <w:rFonts w:ascii="Times New Roman" w:hAnsi="Times New Roman" w:cs="Times New Roman"/>
        </w:rPr>
        <w:footnoteRef/>
      </w:r>
      <w:r>
        <w:rPr>
          <w:rFonts w:ascii="Times New Roman" w:hAnsi="Times New Roman" w:cs="Times New Roman"/>
        </w:rPr>
        <w:t xml:space="preserve"> «Сибирский листок»</w:t>
      </w:r>
      <w:r w:rsidRPr="00F82EBA">
        <w:rPr>
          <w:rFonts w:ascii="Times New Roman" w:hAnsi="Times New Roman" w:cs="Times New Roman"/>
        </w:rPr>
        <w:t>, 1898. - № 21.</w:t>
      </w:r>
    </w:p>
  </w:footnote>
  <w:footnote w:id="863">
    <w:p w:rsidR="00CD0D36" w:rsidRPr="00412935" w:rsidRDefault="00CD0D36" w:rsidP="00F1270A">
      <w:pPr>
        <w:pStyle w:val="a5"/>
        <w:ind w:left="-284" w:hanging="567"/>
        <w:rPr>
          <w:rFonts w:ascii="Times New Roman" w:hAnsi="Times New Roman" w:cs="Times New Roman"/>
        </w:rPr>
      </w:pPr>
      <w:r w:rsidRPr="00412935">
        <w:rPr>
          <w:rStyle w:val="a7"/>
          <w:rFonts w:ascii="Times New Roman" w:hAnsi="Times New Roman" w:cs="Times New Roman"/>
        </w:rPr>
        <w:footnoteRef/>
      </w:r>
      <w:r w:rsidRPr="00412935">
        <w:rPr>
          <w:rFonts w:ascii="Times New Roman" w:hAnsi="Times New Roman" w:cs="Times New Roman"/>
        </w:rPr>
        <w:t xml:space="preserve"> Там же. - № 30.</w:t>
      </w:r>
    </w:p>
  </w:footnote>
  <w:footnote w:id="864">
    <w:p w:rsidR="00CD0D36" w:rsidRPr="00BD6CBE" w:rsidRDefault="00CD0D36" w:rsidP="00F1270A">
      <w:pPr>
        <w:pStyle w:val="a5"/>
        <w:ind w:left="-284" w:hanging="567"/>
        <w:rPr>
          <w:rFonts w:ascii="Times New Roman" w:hAnsi="Times New Roman" w:cs="Times New Roman"/>
        </w:rPr>
      </w:pPr>
      <w:r w:rsidRPr="00BD6CBE">
        <w:rPr>
          <w:rStyle w:val="a7"/>
          <w:rFonts w:ascii="Times New Roman" w:hAnsi="Times New Roman" w:cs="Times New Roman"/>
        </w:rPr>
        <w:footnoteRef/>
      </w:r>
      <w:r w:rsidRPr="00BD6CBE">
        <w:rPr>
          <w:rFonts w:ascii="Times New Roman" w:hAnsi="Times New Roman" w:cs="Times New Roman"/>
        </w:rPr>
        <w:t xml:space="preserve"> Там же, № 84.</w:t>
      </w:r>
    </w:p>
  </w:footnote>
  <w:footnote w:id="865">
    <w:p w:rsidR="00CD0D36" w:rsidRPr="00F433EB"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1900. - № 5.</w:t>
      </w:r>
    </w:p>
  </w:footnote>
  <w:footnote w:id="866">
    <w:p w:rsidR="00CD0D36" w:rsidRPr="0034560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1901. - № 21..</w:t>
      </w:r>
    </w:p>
  </w:footnote>
  <w:footnote w:id="867">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868">
    <w:p w:rsidR="00CD0D36" w:rsidRPr="00A7096E" w:rsidRDefault="00CD0D36" w:rsidP="00F1270A">
      <w:pPr>
        <w:pStyle w:val="a5"/>
        <w:ind w:left="-284" w:hanging="567"/>
        <w:rPr>
          <w:rFonts w:ascii="Times New Roman" w:hAnsi="Times New Roman" w:cs="Times New Roman"/>
        </w:rPr>
      </w:pPr>
      <w:r w:rsidRPr="00A7096E">
        <w:rPr>
          <w:rStyle w:val="a7"/>
          <w:rFonts w:ascii="Times New Roman" w:hAnsi="Times New Roman" w:cs="Times New Roman"/>
        </w:rPr>
        <w:footnoteRef/>
      </w:r>
      <w:r w:rsidRPr="00A7096E">
        <w:rPr>
          <w:rFonts w:ascii="Times New Roman" w:hAnsi="Times New Roman" w:cs="Times New Roman"/>
        </w:rPr>
        <w:t xml:space="preserve"> Там же.</w:t>
      </w:r>
    </w:p>
  </w:footnote>
  <w:footnote w:id="869">
    <w:p w:rsidR="00CD0D36" w:rsidRPr="00381E1D"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870">
    <w:p w:rsidR="00CD0D36" w:rsidRPr="00381E1D"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871">
    <w:p w:rsidR="00CD0D36" w:rsidRPr="00F742E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872">
    <w:p w:rsidR="00CD0D36" w:rsidRDefault="00CD0D36" w:rsidP="00F1270A">
      <w:pPr>
        <w:pStyle w:val="a5"/>
        <w:ind w:left="-284" w:hanging="567"/>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5.</w:t>
      </w:r>
    </w:p>
  </w:footnote>
  <w:footnote w:id="873">
    <w:p w:rsidR="00CD0D36" w:rsidRPr="00B8383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874">
    <w:p w:rsidR="00CD0D36" w:rsidRDefault="00CD0D36" w:rsidP="00F1270A">
      <w:pPr>
        <w:pStyle w:val="a5"/>
        <w:ind w:left="-284" w:hanging="567"/>
      </w:pPr>
      <w:r>
        <w:rPr>
          <w:rStyle w:val="a7"/>
        </w:rPr>
        <w:footnoteRef/>
      </w:r>
      <w:r>
        <w:t xml:space="preserve"> </w:t>
      </w:r>
      <w:r w:rsidRPr="002009DB">
        <w:rPr>
          <w:rFonts w:ascii="Times New Roman" w:hAnsi="Times New Roman" w:cs="Times New Roman"/>
        </w:rPr>
        <w:t>Шелухин И. С. Николай Лукич Скалозубов. Новос</w:t>
      </w:r>
      <w:r>
        <w:rPr>
          <w:rFonts w:ascii="Times New Roman" w:hAnsi="Times New Roman" w:cs="Times New Roman"/>
        </w:rPr>
        <w:t>иб. кн. изд. 1961. -</w:t>
      </w:r>
      <w:r w:rsidRPr="002009DB">
        <w:rPr>
          <w:rFonts w:ascii="Times New Roman" w:hAnsi="Times New Roman" w:cs="Times New Roman"/>
        </w:rPr>
        <w:t xml:space="preserve"> С.</w:t>
      </w:r>
      <w:r>
        <w:rPr>
          <w:rFonts w:ascii="Times New Roman" w:hAnsi="Times New Roman" w:cs="Times New Roman"/>
        </w:rPr>
        <w:t>23.</w:t>
      </w:r>
    </w:p>
  </w:footnote>
  <w:footnote w:id="875">
    <w:p w:rsidR="00CD0D36" w:rsidRPr="00F742E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876">
    <w:p w:rsidR="00CD0D36" w:rsidRPr="00CC5A86" w:rsidRDefault="00CD0D36" w:rsidP="00F1270A">
      <w:pPr>
        <w:pStyle w:val="a5"/>
        <w:ind w:left="-284" w:hanging="567"/>
        <w:rPr>
          <w:rFonts w:ascii="Times New Roman" w:hAnsi="Times New Roman" w:cs="Times New Roman"/>
        </w:rPr>
      </w:pPr>
      <w:r w:rsidRPr="00CC5A86">
        <w:rPr>
          <w:rStyle w:val="a7"/>
          <w:rFonts w:ascii="Times New Roman" w:hAnsi="Times New Roman" w:cs="Times New Roman"/>
        </w:rPr>
        <w:footnoteRef/>
      </w:r>
      <w:r w:rsidRPr="00CC5A86">
        <w:rPr>
          <w:rFonts w:ascii="Times New Roman" w:hAnsi="Times New Roman" w:cs="Times New Roman"/>
        </w:rPr>
        <w:t xml:space="preserve"> Скалозубова А. В. Н. Л. Скалозубов. Краткая биография. НА ТГИАМЗ, №51/2.</w:t>
      </w:r>
    </w:p>
  </w:footnote>
  <w:footnote w:id="877">
    <w:p w:rsidR="00CD0D36" w:rsidRPr="0048217A" w:rsidRDefault="00CD0D36" w:rsidP="00F1270A">
      <w:pPr>
        <w:pStyle w:val="a5"/>
        <w:ind w:left="-284" w:hanging="567"/>
        <w:rPr>
          <w:rFonts w:ascii="Times New Roman" w:hAnsi="Times New Roman" w:cs="Times New Roman"/>
        </w:rPr>
      </w:pPr>
      <w:r w:rsidRPr="0048217A">
        <w:rPr>
          <w:rStyle w:val="a7"/>
          <w:rFonts w:ascii="Times New Roman" w:hAnsi="Times New Roman" w:cs="Times New Roman"/>
        </w:rPr>
        <w:footnoteRef/>
      </w:r>
      <w:r w:rsidRPr="0048217A">
        <w:rPr>
          <w:rFonts w:ascii="Times New Roman" w:hAnsi="Times New Roman" w:cs="Times New Roman"/>
        </w:rPr>
        <w:t xml:space="preserve"> НА ТГИАМЗ, ф. 5, оп. 1, ед. хр. 5, л. 25.</w:t>
      </w:r>
    </w:p>
  </w:footnote>
  <w:footnote w:id="878">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879">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84.</w:t>
      </w:r>
    </w:p>
  </w:footnote>
  <w:footnote w:id="880">
    <w:p w:rsidR="00CD0D36" w:rsidRDefault="00CD0D36" w:rsidP="0050191B">
      <w:pPr>
        <w:pStyle w:val="a5"/>
        <w:ind w:left="-284" w:hanging="567"/>
      </w:pPr>
      <w:r w:rsidRPr="007C5143">
        <w:rPr>
          <w:rStyle w:val="a7"/>
          <w:rFonts w:ascii="Times New Roman" w:hAnsi="Times New Roman" w:cs="Times New Roman"/>
        </w:rPr>
        <w:footnoteRef/>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p w:rsidR="00CD0D36" w:rsidRPr="007C5143" w:rsidRDefault="00CD0D36" w:rsidP="00F1270A">
      <w:pPr>
        <w:pStyle w:val="a5"/>
        <w:ind w:left="-284" w:hanging="567"/>
        <w:rPr>
          <w:rFonts w:ascii="Times New Roman" w:hAnsi="Times New Roman" w:cs="Times New Roman"/>
        </w:rPr>
      </w:pPr>
      <w:r>
        <w:rPr>
          <w:rFonts w:ascii="Times New Roman" w:hAnsi="Times New Roman" w:cs="Times New Roman"/>
        </w:rPr>
        <w:t xml:space="preserve"> </w:t>
      </w:r>
    </w:p>
  </w:footnote>
  <w:footnote w:id="881">
    <w:p w:rsidR="00CD0D36" w:rsidRPr="00B117EC" w:rsidRDefault="00CD0D36" w:rsidP="00F1270A">
      <w:pPr>
        <w:pStyle w:val="a5"/>
        <w:ind w:left="-284" w:hanging="567"/>
        <w:rPr>
          <w:rFonts w:ascii="Times New Roman" w:hAnsi="Times New Roman" w:cs="Times New Roman"/>
        </w:rPr>
      </w:pPr>
      <w:r w:rsidRPr="00B117EC">
        <w:rPr>
          <w:rStyle w:val="a7"/>
          <w:rFonts w:ascii="Times New Roman" w:hAnsi="Times New Roman" w:cs="Times New Roman"/>
        </w:rPr>
        <w:footnoteRef/>
      </w:r>
      <w:r>
        <w:rPr>
          <w:rFonts w:ascii="Times New Roman" w:hAnsi="Times New Roman" w:cs="Times New Roman"/>
        </w:rP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xml:space="preserve"> -  С</w:t>
      </w:r>
      <w:r w:rsidRPr="00B117EC">
        <w:rPr>
          <w:rFonts w:ascii="Times New Roman" w:hAnsi="Times New Roman" w:cs="Times New Roman"/>
        </w:rPr>
        <w:t>. 22.</w:t>
      </w:r>
    </w:p>
  </w:footnote>
  <w:footnote w:id="882">
    <w:p w:rsidR="00CD0D36" w:rsidRDefault="00CD0D36" w:rsidP="00F1270A">
      <w:pPr>
        <w:pStyle w:val="a5"/>
        <w:ind w:left="-284" w:hanging="567"/>
      </w:pPr>
      <w:r>
        <w:rPr>
          <w:rStyle w:val="a7"/>
        </w:rPr>
        <w:footnoteRef/>
      </w:r>
      <w:r>
        <w:t xml:space="preserve"> </w:t>
      </w:r>
      <w:r w:rsidRPr="00B117EC">
        <w:rPr>
          <w:rFonts w:ascii="Times New Roman" w:hAnsi="Times New Roman" w:cs="Times New Roman"/>
        </w:rPr>
        <w:t>Там же, с</w:t>
      </w:r>
      <w:r>
        <w:rPr>
          <w:rFonts w:ascii="Times New Roman" w:hAnsi="Times New Roman" w:cs="Times New Roman"/>
        </w:rPr>
        <w:t>. 69.</w:t>
      </w:r>
    </w:p>
  </w:footnote>
  <w:footnote w:id="883">
    <w:p w:rsidR="00CD0D36" w:rsidRDefault="00CD0D36" w:rsidP="00F1270A">
      <w:pPr>
        <w:pStyle w:val="a5"/>
        <w:ind w:left="-284" w:hanging="567"/>
      </w:pPr>
      <w:r>
        <w:rPr>
          <w:rStyle w:val="a7"/>
        </w:rPr>
        <w:footnoteRef/>
      </w:r>
      <w:r>
        <w:t xml:space="preserve"> </w:t>
      </w:r>
      <w:r w:rsidRPr="00B117EC">
        <w:rPr>
          <w:rFonts w:ascii="Times New Roman" w:hAnsi="Times New Roman" w:cs="Times New Roman"/>
        </w:rPr>
        <w:t>Там же, с</w:t>
      </w:r>
      <w:r>
        <w:rPr>
          <w:rFonts w:ascii="Times New Roman" w:hAnsi="Times New Roman" w:cs="Times New Roman"/>
        </w:rPr>
        <w:t>. 68.</w:t>
      </w:r>
    </w:p>
  </w:footnote>
  <w:footnote w:id="884">
    <w:p w:rsidR="00CD0D36" w:rsidRPr="001A09D6" w:rsidRDefault="00CD0D36" w:rsidP="00F1270A">
      <w:pPr>
        <w:pStyle w:val="a5"/>
        <w:ind w:left="-284" w:hanging="567"/>
        <w:rPr>
          <w:rFonts w:ascii="Times New Roman" w:hAnsi="Times New Roman" w:cs="Times New Roman"/>
        </w:rPr>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6, л.3.</w:t>
      </w:r>
    </w:p>
  </w:footnote>
  <w:footnote w:id="885">
    <w:p w:rsidR="00CD0D36" w:rsidRPr="001A09D6" w:rsidRDefault="00CD0D36" w:rsidP="00F1270A">
      <w:pPr>
        <w:pStyle w:val="a5"/>
        <w:ind w:left="-284" w:hanging="567"/>
        <w:rPr>
          <w:rFonts w:ascii="Times New Roman" w:hAnsi="Times New Roman" w:cs="Times New Roman"/>
        </w:rPr>
      </w:pPr>
      <w:r w:rsidRPr="001A09D6">
        <w:rPr>
          <w:rStyle w:val="a7"/>
          <w:rFonts w:ascii="Times New Roman" w:hAnsi="Times New Roman" w:cs="Times New Roman"/>
        </w:rPr>
        <w:footnoteRef/>
      </w:r>
      <w:r w:rsidRPr="001A09D6">
        <w:rPr>
          <w:rFonts w:ascii="Times New Roman" w:hAnsi="Times New Roman" w:cs="Times New Roman"/>
        </w:rPr>
        <w:t xml:space="preserve"> Там же.</w:t>
      </w:r>
    </w:p>
  </w:footnote>
  <w:footnote w:id="886">
    <w:p w:rsidR="00CD0D36" w:rsidRDefault="00CD0D36" w:rsidP="00F1270A">
      <w:pPr>
        <w:pStyle w:val="a5"/>
        <w:ind w:left="-284" w:hanging="567"/>
      </w:pPr>
      <w:r>
        <w:rPr>
          <w:rStyle w:val="a7"/>
        </w:rPr>
        <w:footnoteRef/>
      </w:r>
      <w:r>
        <w:t xml:space="preserve"> </w:t>
      </w:r>
      <w:r w:rsidRPr="001A09D6">
        <w:rPr>
          <w:rFonts w:ascii="Times New Roman" w:hAnsi="Times New Roman" w:cs="Times New Roman"/>
        </w:rPr>
        <w:t>Там же</w:t>
      </w:r>
      <w:r>
        <w:rPr>
          <w:rFonts w:ascii="Times New Roman" w:hAnsi="Times New Roman" w:cs="Times New Roman"/>
        </w:rPr>
        <w:t>, л. 5.</w:t>
      </w:r>
    </w:p>
  </w:footnote>
  <w:footnote w:id="887">
    <w:p w:rsidR="00CD0D36" w:rsidRDefault="00CD0D36" w:rsidP="002C1061">
      <w:pPr>
        <w:pStyle w:val="a5"/>
        <w:ind w:left="-284" w:hanging="567"/>
      </w:pPr>
      <w:r>
        <w:rPr>
          <w:rStyle w:val="a7"/>
        </w:rPr>
        <w:footnoteRef/>
      </w:r>
      <w:r>
        <w:t xml:space="preserve"> </w:t>
      </w:r>
      <w:r w:rsidRPr="001A09D6">
        <w:rPr>
          <w:rFonts w:ascii="Times New Roman" w:hAnsi="Times New Roman" w:cs="Times New Roman"/>
        </w:rPr>
        <w:t>Там же</w:t>
      </w:r>
      <w:r>
        <w:rPr>
          <w:rFonts w:ascii="Times New Roman" w:hAnsi="Times New Roman" w:cs="Times New Roman"/>
        </w:rPr>
        <w:t>, л. 6.</w:t>
      </w:r>
    </w:p>
  </w:footnote>
  <w:footnote w:id="888">
    <w:p w:rsidR="00CD0D36" w:rsidRDefault="00CD0D36" w:rsidP="00F1270A">
      <w:pPr>
        <w:pStyle w:val="a5"/>
        <w:ind w:left="-284" w:hanging="567"/>
      </w:pPr>
      <w:r>
        <w:rPr>
          <w:rStyle w:val="a7"/>
        </w:rPr>
        <w:footnoteRef/>
      </w:r>
      <w:r>
        <w:t xml:space="preserve"> </w:t>
      </w:r>
      <w:r w:rsidRPr="00B117EC">
        <w:rPr>
          <w:rFonts w:ascii="Times New Roman" w:hAnsi="Times New Roman" w:cs="Times New Roman"/>
        </w:rPr>
        <w:t>Там же, с</w:t>
      </w:r>
      <w:r>
        <w:rPr>
          <w:rFonts w:ascii="Times New Roman" w:hAnsi="Times New Roman" w:cs="Times New Roman"/>
        </w:rPr>
        <w:t>. 70-71.</w:t>
      </w:r>
    </w:p>
  </w:footnote>
  <w:footnote w:id="889">
    <w:p w:rsidR="00CD0D36" w:rsidRPr="0072162A" w:rsidRDefault="00CD0D36" w:rsidP="00F1270A">
      <w:pPr>
        <w:pStyle w:val="a5"/>
        <w:ind w:left="-284" w:hanging="567"/>
        <w:rPr>
          <w:rFonts w:ascii="Times New Roman" w:hAnsi="Times New Roman" w:cs="Times New Roman"/>
        </w:rPr>
      </w:pPr>
      <w:r w:rsidRPr="0072162A">
        <w:rPr>
          <w:rStyle w:val="a7"/>
          <w:rFonts w:ascii="Times New Roman" w:hAnsi="Times New Roman" w:cs="Times New Roman"/>
        </w:rPr>
        <w:footnoteRef/>
      </w:r>
      <w:r w:rsidRPr="0072162A">
        <w:rPr>
          <w:rFonts w:ascii="Times New Roman" w:hAnsi="Times New Roman" w:cs="Times New Roman"/>
        </w:rPr>
        <w:t xml:space="preserve"> Там же, оп. 2, д. 6, л. 50-52.</w:t>
      </w:r>
    </w:p>
  </w:footnote>
  <w:footnote w:id="890">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891">
    <w:p w:rsidR="00CD0D36" w:rsidRDefault="00CD0D36" w:rsidP="00DB3828">
      <w:pPr>
        <w:pStyle w:val="a5"/>
        <w:ind w:left="-851"/>
        <w:jc w:val="both"/>
      </w:pPr>
      <w:r>
        <w:rPr>
          <w:rStyle w:val="a7"/>
        </w:rPr>
        <w:footnoteRef/>
      </w:r>
      <w:r>
        <w:t xml:space="preserve"> </w:t>
      </w:r>
      <w:r w:rsidRPr="006E4F49">
        <w:rPr>
          <w:rFonts w:ascii="Times New Roman" w:hAnsi="Times New Roman" w:cs="Times New Roman"/>
        </w:rPr>
        <w:t xml:space="preserve">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 </w:t>
      </w:r>
      <w:r>
        <w:rPr>
          <w:rFonts w:ascii="Times New Roman" w:hAnsi="Times New Roman" w:cs="Times New Roman"/>
        </w:rPr>
        <w:t xml:space="preserve">- </w:t>
      </w:r>
      <w:r w:rsidRPr="006E4F49">
        <w:rPr>
          <w:rFonts w:ascii="Times New Roman" w:hAnsi="Times New Roman" w:cs="Times New Roman"/>
        </w:rPr>
        <w:t>С.</w:t>
      </w:r>
      <w:r>
        <w:rPr>
          <w:rFonts w:ascii="Times New Roman" w:hAnsi="Times New Roman" w:cs="Times New Roman"/>
        </w:rPr>
        <w:t xml:space="preserve"> 13.</w:t>
      </w:r>
    </w:p>
  </w:footnote>
  <w:footnote w:id="892">
    <w:p w:rsidR="00CD0D36" w:rsidRDefault="00CD0D36" w:rsidP="00DB3828">
      <w:pPr>
        <w:pStyle w:val="a5"/>
        <w:ind w:left="-851"/>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7-8.</w:t>
      </w:r>
    </w:p>
  </w:footnote>
  <w:footnote w:id="893">
    <w:p w:rsidR="00CD0D36" w:rsidRPr="001C44A1" w:rsidRDefault="00CD0D36" w:rsidP="009A12BF">
      <w:pPr>
        <w:pStyle w:val="a5"/>
        <w:ind w:left="-284" w:hanging="567"/>
        <w:rPr>
          <w:rFonts w:ascii="Times New Roman" w:hAnsi="Times New Roman" w:cs="Times New Roman"/>
        </w:rPr>
      </w:pPr>
      <w:r w:rsidRPr="001C44A1">
        <w:rPr>
          <w:rStyle w:val="a7"/>
          <w:rFonts w:ascii="Times New Roman" w:hAnsi="Times New Roman" w:cs="Times New Roman"/>
        </w:rPr>
        <w:footnoteRef/>
      </w:r>
      <w:r>
        <w:rPr>
          <w:rFonts w:ascii="Times New Roman" w:hAnsi="Times New Roman" w:cs="Times New Roman"/>
        </w:rPr>
        <w:t xml:space="preserve"> Там же, с</w:t>
      </w:r>
      <w:r w:rsidRPr="001C44A1">
        <w:rPr>
          <w:rFonts w:ascii="Times New Roman" w:hAnsi="Times New Roman" w:cs="Times New Roman"/>
        </w:rPr>
        <w:t>. 6-7.</w:t>
      </w:r>
    </w:p>
  </w:footnote>
  <w:footnote w:id="894">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л.73.</w:t>
      </w:r>
    </w:p>
  </w:footnote>
  <w:footnote w:id="895">
    <w:p w:rsidR="00CD0D36" w:rsidRDefault="00CD0D36" w:rsidP="00DB3828">
      <w:pPr>
        <w:pStyle w:val="a5"/>
        <w:ind w:left="-851"/>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22</w:t>
      </w:r>
    </w:p>
  </w:footnote>
  <w:footnote w:id="896">
    <w:p w:rsidR="00CD0D36" w:rsidRPr="00A82ADF" w:rsidRDefault="00CD0D36" w:rsidP="00F1270A">
      <w:pPr>
        <w:pStyle w:val="a5"/>
        <w:ind w:left="-284" w:hanging="567"/>
        <w:rPr>
          <w:rFonts w:ascii="Times New Roman" w:hAnsi="Times New Roman" w:cs="Times New Roman"/>
        </w:rPr>
      </w:pPr>
      <w:r>
        <w:rPr>
          <w:rStyle w:val="a7"/>
        </w:rPr>
        <w:footnoteRef/>
      </w:r>
      <w:r>
        <w:t xml:space="preserve"> </w:t>
      </w:r>
      <w:r w:rsidRPr="0048217A">
        <w:rPr>
          <w:rFonts w:ascii="Times New Roman" w:hAnsi="Times New Roman" w:cs="Times New Roman"/>
        </w:rPr>
        <w:t>НА ТГИАМЗ,</w:t>
      </w:r>
      <w:r>
        <w:rPr>
          <w:rFonts w:ascii="Times New Roman" w:hAnsi="Times New Roman" w:cs="Times New Roman"/>
        </w:rPr>
        <w:t xml:space="preserve"> ф. 5, оп. 1, л. 3.</w:t>
      </w:r>
    </w:p>
  </w:footnote>
  <w:footnote w:id="897">
    <w:p w:rsidR="00CD0D36" w:rsidRPr="00057472" w:rsidRDefault="00CD0D36" w:rsidP="00F1270A">
      <w:pPr>
        <w:pStyle w:val="a5"/>
        <w:ind w:left="-284" w:hanging="567"/>
        <w:rPr>
          <w:rFonts w:ascii="Times New Roman" w:hAnsi="Times New Roman" w:cs="Times New Roman"/>
        </w:rPr>
      </w:pPr>
      <w:r w:rsidRPr="00057472">
        <w:rPr>
          <w:rStyle w:val="a7"/>
          <w:rFonts w:ascii="Times New Roman" w:hAnsi="Times New Roman" w:cs="Times New Roman"/>
        </w:rPr>
        <w:footnoteRef/>
      </w:r>
      <w:r w:rsidRPr="00057472">
        <w:rPr>
          <w:rFonts w:ascii="Times New Roman" w:hAnsi="Times New Roman" w:cs="Times New Roman"/>
        </w:rPr>
        <w:t xml:space="preserve"> Там же, л. 6.</w:t>
      </w:r>
    </w:p>
  </w:footnote>
  <w:footnote w:id="898">
    <w:p w:rsidR="00CD0D36" w:rsidRPr="00057472" w:rsidRDefault="00CD0D36" w:rsidP="00F1270A">
      <w:pPr>
        <w:pStyle w:val="a5"/>
        <w:ind w:left="-284" w:hanging="567"/>
        <w:rPr>
          <w:rFonts w:ascii="Times New Roman" w:hAnsi="Times New Roman" w:cs="Times New Roman"/>
        </w:rPr>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7</w:t>
      </w:r>
      <w:r w:rsidRPr="00057472">
        <w:rPr>
          <w:rFonts w:ascii="Times New Roman" w:hAnsi="Times New Roman" w:cs="Times New Roman"/>
        </w:rPr>
        <w:t>.</w:t>
      </w:r>
    </w:p>
  </w:footnote>
  <w:footnote w:id="899">
    <w:p w:rsidR="00CD0D36" w:rsidRPr="009C3BCC" w:rsidRDefault="00CD0D36" w:rsidP="00F1270A">
      <w:pPr>
        <w:pStyle w:val="a5"/>
        <w:ind w:left="-284" w:hanging="567"/>
        <w:rPr>
          <w:rFonts w:ascii="Times New Roman" w:hAnsi="Times New Roman" w:cs="Times New Roman"/>
        </w:rPr>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10.</w:t>
      </w:r>
    </w:p>
  </w:footnote>
  <w:footnote w:id="900">
    <w:p w:rsidR="00CD0D36" w:rsidRPr="002751EB" w:rsidRDefault="00CD0D36" w:rsidP="00F1270A">
      <w:pPr>
        <w:pStyle w:val="a5"/>
        <w:ind w:left="-284" w:hanging="567"/>
        <w:rPr>
          <w:rFonts w:ascii="Times New Roman" w:hAnsi="Times New Roman" w:cs="Times New Roman"/>
        </w:rPr>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13.</w:t>
      </w:r>
    </w:p>
  </w:footnote>
  <w:footnote w:id="901">
    <w:p w:rsidR="00CD0D36" w:rsidRPr="002751EB" w:rsidRDefault="00CD0D36" w:rsidP="00F1270A">
      <w:pPr>
        <w:pStyle w:val="a5"/>
        <w:ind w:left="-284" w:hanging="567"/>
        <w:rPr>
          <w:rFonts w:ascii="Times New Roman" w:hAnsi="Times New Roman" w:cs="Times New Roman"/>
        </w:rPr>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24.</w:t>
      </w:r>
    </w:p>
  </w:footnote>
  <w:footnote w:id="902">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Там же</w:t>
      </w:r>
      <w:r>
        <w:rPr>
          <w:rFonts w:ascii="Times New Roman" w:hAnsi="Times New Roman" w:cs="Times New Roman"/>
        </w:rPr>
        <w:t>.</w:t>
      </w:r>
    </w:p>
  </w:footnote>
  <w:footnote w:id="903">
    <w:p w:rsidR="00CD0D36" w:rsidRPr="00FF20F3" w:rsidRDefault="00CD0D36" w:rsidP="00F1270A">
      <w:pPr>
        <w:pStyle w:val="a5"/>
        <w:ind w:left="-284" w:hanging="567"/>
        <w:rPr>
          <w:rFonts w:ascii="Times New Roman" w:hAnsi="Times New Roman" w:cs="Times New Roman"/>
        </w:rPr>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27.</w:t>
      </w:r>
    </w:p>
  </w:footnote>
  <w:footnote w:id="904">
    <w:p w:rsidR="00CD0D36" w:rsidRPr="00AE3EF3" w:rsidRDefault="00CD0D36" w:rsidP="00F1270A">
      <w:pPr>
        <w:pStyle w:val="a5"/>
        <w:ind w:left="-284" w:hanging="567"/>
        <w:rPr>
          <w:rFonts w:ascii="Times New Roman" w:hAnsi="Times New Roman" w:cs="Times New Roman"/>
        </w:rPr>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46.</w:t>
      </w:r>
    </w:p>
  </w:footnote>
  <w:footnote w:id="905">
    <w:p w:rsidR="00CD0D36" w:rsidRPr="00B10F3E" w:rsidRDefault="00CD0D36" w:rsidP="00F1270A">
      <w:pPr>
        <w:pStyle w:val="a5"/>
        <w:ind w:left="-284" w:hanging="567"/>
        <w:rPr>
          <w:rFonts w:ascii="Times New Roman" w:hAnsi="Times New Roman" w:cs="Times New Roman"/>
        </w:rPr>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55.</w:t>
      </w:r>
    </w:p>
  </w:footnote>
  <w:footnote w:id="906">
    <w:p w:rsidR="00CD0D36" w:rsidRDefault="00CD0D36" w:rsidP="00F1270A">
      <w:pPr>
        <w:pStyle w:val="a5"/>
        <w:ind w:left="-284" w:hanging="567"/>
      </w:pPr>
      <w:r>
        <w:rPr>
          <w:rStyle w:val="a7"/>
        </w:rPr>
        <w:footnoteRef/>
      </w:r>
      <w:r>
        <w:t xml:space="preserve"> </w:t>
      </w:r>
      <w:r>
        <w:rPr>
          <w:rFonts w:ascii="Times New Roman" w:hAnsi="Times New Roman" w:cs="Times New Roman"/>
        </w:rPr>
        <w:t>Там же, ф. 147, д. 4, л. 2. – ТМ КП 13670/4</w:t>
      </w:r>
    </w:p>
  </w:footnote>
  <w:footnote w:id="907">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3.</w:t>
      </w:r>
    </w:p>
  </w:footnote>
  <w:footnote w:id="908">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10.</w:t>
      </w:r>
    </w:p>
  </w:footnote>
  <w:footnote w:id="909">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28.</w:t>
      </w:r>
    </w:p>
  </w:footnote>
  <w:footnote w:id="910">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34.</w:t>
      </w:r>
    </w:p>
  </w:footnote>
  <w:footnote w:id="911">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47.</w:t>
      </w:r>
    </w:p>
  </w:footnote>
  <w:footnote w:id="912">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109.</w:t>
      </w:r>
    </w:p>
  </w:footnote>
  <w:footnote w:id="913">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111.</w:t>
      </w:r>
    </w:p>
  </w:footnote>
  <w:footnote w:id="914">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131.</w:t>
      </w:r>
    </w:p>
  </w:footnote>
  <w:footnote w:id="915">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132.</w:t>
      </w:r>
    </w:p>
  </w:footnote>
  <w:footnote w:id="916">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140.</w:t>
      </w:r>
    </w:p>
  </w:footnote>
  <w:footnote w:id="917">
    <w:p w:rsidR="00CD0D36" w:rsidRDefault="00CD0D36" w:rsidP="00F1270A">
      <w:pPr>
        <w:pStyle w:val="a5"/>
        <w:ind w:left="-284" w:hanging="567"/>
      </w:pPr>
      <w:r>
        <w:rPr>
          <w:rStyle w:val="a7"/>
        </w:rPr>
        <w:footnoteRef/>
      </w:r>
      <w:r>
        <w:t xml:space="preserve"> </w:t>
      </w:r>
      <w:r w:rsidRPr="00057472">
        <w:rPr>
          <w:rFonts w:ascii="Times New Roman" w:hAnsi="Times New Roman" w:cs="Times New Roman"/>
        </w:rPr>
        <w:t xml:space="preserve">Там же, л. </w:t>
      </w:r>
      <w:r>
        <w:rPr>
          <w:rFonts w:ascii="Times New Roman" w:hAnsi="Times New Roman" w:cs="Times New Roman"/>
        </w:rPr>
        <w:t>147.</w:t>
      </w:r>
    </w:p>
  </w:footnote>
  <w:footnote w:id="918">
    <w:p w:rsidR="00CD0D36" w:rsidRPr="00804E60" w:rsidRDefault="00CD0D36" w:rsidP="00F1270A">
      <w:pPr>
        <w:pStyle w:val="a5"/>
        <w:ind w:left="-284" w:hanging="567"/>
        <w:rPr>
          <w:rFonts w:ascii="Times New Roman" w:hAnsi="Times New Roman" w:cs="Times New Roman"/>
        </w:rPr>
      </w:pPr>
      <w:r w:rsidRPr="00804E60">
        <w:rPr>
          <w:rStyle w:val="a7"/>
          <w:rFonts w:ascii="Times New Roman" w:hAnsi="Times New Roman" w:cs="Times New Roman"/>
        </w:rPr>
        <w:footnoteRef/>
      </w:r>
      <w:r w:rsidRPr="00804E60">
        <w:rPr>
          <w:rFonts w:ascii="Times New Roman" w:hAnsi="Times New Roman" w:cs="Times New Roman"/>
        </w:rPr>
        <w:t xml:space="preserve"> Там же, ф. 5, оп. 1, д. 5, л. 5.</w:t>
      </w:r>
    </w:p>
  </w:footnote>
  <w:footnote w:id="919">
    <w:p w:rsidR="00CD0D36" w:rsidRPr="00FA40B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20.</w:t>
      </w:r>
    </w:p>
  </w:footnote>
  <w:footnote w:id="920">
    <w:p w:rsidR="00CD0D36" w:rsidRPr="00FA40B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26.</w:t>
      </w:r>
    </w:p>
  </w:footnote>
  <w:footnote w:id="921">
    <w:p w:rsidR="00CD0D36" w:rsidRPr="00472D9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д. 6, л. 2.</w:t>
      </w:r>
    </w:p>
  </w:footnote>
  <w:footnote w:id="922">
    <w:p w:rsidR="00CD0D36" w:rsidRPr="00472D9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17.</w:t>
      </w:r>
    </w:p>
  </w:footnote>
  <w:footnote w:id="923">
    <w:p w:rsidR="00CD0D36" w:rsidRPr="00E32FE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924">
    <w:p w:rsidR="00CD0D36" w:rsidRPr="00AE665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20.</w:t>
      </w:r>
    </w:p>
  </w:footnote>
  <w:footnote w:id="925">
    <w:p w:rsidR="00CD0D36" w:rsidRPr="00AE665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22.</w:t>
      </w:r>
    </w:p>
  </w:footnote>
  <w:footnote w:id="926">
    <w:p w:rsidR="00CD0D36" w:rsidRPr="00E63BF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26.</w:t>
      </w:r>
    </w:p>
  </w:footnote>
  <w:footnote w:id="927">
    <w:p w:rsidR="00CD0D36" w:rsidRDefault="00CD0D36" w:rsidP="00FC4C71">
      <w:pPr>
        <w:pStyle w:val="a5"/>
        <w:ind w:left="-851"/>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5-6.</w:t>
      </w:r>
    </w:p>
  </w:footnote>
  <w:footnote w:id="928">
    <w:p w:rsidR="00CD0D36" w:rsidRPr="0033360F" w:rsidRDefault="00CD0D36" w:rsidP="00F1270A">
      <w:pPr>
        <w:pStyle w:val="a5"/>
        <w:ind w:left="-284" w:hanging="567"/>
        <w:rPr>
          <w:rFonts w:ascii="Times New Roman" w:hAnsi="Times New Roman" w:cs="Times New Roman"/>
        </w:rPr>
      </w:pPr>
      <w:r w:rsidRPr="0033360F">
        <w:rPr>
          <w:rStyle w:val="a7"/>
          <w:rFonts w:ascii="Times New Roman" w:hAnsi="Times New Roman" w:cs="Times New Roman"/>
        </w:rPr>
        <w:footnoteRef/>
      </w:r>
      <w:r w:rsidRPr="0033360F">
        <w:rPr>
          <w:rFonts w:ascii="Times New Roman" w:hAnsi="Times New Roman" w:cs="Times New Roman"/>
        </w:rPr>
        <w:t xml:space="preserve"> НА ТГИАМЗ ТМКП 13589/1-128</w:t>
      </w:r>
    </w:p>
  </w:footnote>
  <w:footnote w:id="929">
    <w:p w:rsidR="00CD0D36" w:rsidRPr="003371E4" w:rsidRDefault="00CD0D36" w:rsidP="00F1270A">
      <w:pPr>
        <w:pStyle w:val="a5"/>
        <w:ind w:left="-284" w:hanging="567"/>
        <w:rPr>
          <w:rFonts w:ascii="Times New Roman" w:hAnsi="Times New Roman" w:cs="Times New Roman"/>
        </w:rPr>
      </w:pPr>
      <w:r>
        <w:rPr>
          <w:rStyle w:val="a7"/>
        </w:rPr>
        <w:footnoteRef/>
      </w:r>
      <w:r>
        <w:t xml:space="preserve"> </w:t>
      </w:r>
      <w:r w:rsidRPr="0048217A">
        <w:rPr>
          <w:rFonts w:ascii="Times New Roman" w:hAnsi="Times New Roman" w:cs="Times New Roman"/>
        </w:rPr>
        <w:t>НА ТГИАМЗ,</w:t>
      </w:r>
      <w:r>
        <w:rPr>
          <w:rFonts w:ascii="Times New Roman" w:hAnsi="Times New Roman" w:cs="Times New Roman"/>
        </w:rPr>
        <w:t xml:space="preserve"> ф. 5, оп. 1, л. 34.</w:t>
      </w:r>
    </w:p>
  </w:footnote>
  <w:footnote w:id="930">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sidRPr="003371E4">
        <w:rPr>
          <w:rFonts w:ascii="Times New Roman" w:hAnsi="Times New Roman" w:cs="Times New Roman"/>
        </w:rPr>
        <w:t xml:space="preserve"> Там же, л. 37.</w:t>
      </w:r>
    </w:p>
  </w:footnote>
  <w:footnote w:id="931">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sidRPr="003371E4">
        <w:rPr>
          <w:rFonts w:ascii="Times New Roman" w:hAnsi="Times New Roman" w:cs="Times New Roman"/>
        </w:rPr>
        <w:t xml:space="preserve"> Там же, ф 147, д. 4, л. </w:t>
      </w:r>
      <w:r>
        <w:rPr>
          <w:rFonts w:ascii="Times New Roman" w:hAnsi="Times New Roman" w:cs="Times New Roman"/>
        </w:rPr>
        <w:t>39</w:t>
      </w:r>
      <w:r w:rsidRPr="003371E4">
        <w:rPr>
          <w:rFonts w:ascii="Times New Roman" w:hAnsi="Times New Roman" w:cs="Times New Roman"/>
        </w:rPr>
        <w:t>.</w:t>
      </w:r>
    </w:p>
  </w:footnote>
  <w:footnote w:id="932">
    <w:p w:rsidR="00CD0D36" w:rsidRPr="00DF65BF" w:rsidRDefault="00CD0D36" w:rsidP="00F1270A">
      <w:pPr>
        <w:pStyle w:val="a5"/>
        <w:ind w:left="-284" w:hanging="567"/>
        <w:rPr>
          <w:rFonts w:ascii="Times New Roman" w:hAnsi="Times New Roman" w:cs="Times New Roman"/>
        </w:rPr>
      </w:pPr>
      <w:r w:rsidRPr="00DF65BF">
        <w:rPr>
          <w:rStyle w:val="a7"/>
          <w:rFonts w:ascii="Times New Roman" w:hAnsi="Times New Roman" w:cs="Times New Roman"/>
        </w:rPr>
        <w:footnoteRef/>
      </w:r>
      <w:r w:rsidRPr="00DF65BF">
        <w:rPr>
          <w:rFonts w:ascii="Times New Roman" w:hAnsi="Times New Roman" w:cs="Times New Roman"/>
        </w:rPr>
        <w:t xml:space="preserve"> Там же, ф. 5, оп. 1, д. 6, л. 21.</w:t>
      </w:r>
    </w:p>
  </w:footnote>
  <w:footnote w:id="933">
    <w:p w:rsidR="00CD0D36" w:rsidRPr="00A659D6" w:rsidRDefault="00CD0D36" w:rsidP="00F1270A">
      <w:pPr>
        <w:pStyle w:val="a5"/>
        <w:ind w:left="-284" w:hanging="567"/>
        <w:rPr>
          <w:rFonts w:ascii="Times New Roman" w:hAnsi="Times New Roman" w:cs="Times New Roman"/>
        </w:rPr>
      </w:pPr>
      <w:r w:rsidRPr="00A659D6">
        <w:rPr>
          <w:rStyle w:val="a7"/>
          <w:rFonts w:ascii="Times New Roman" w:hAnsi="Times New Roman" w:cs="Times New Roman"/>
        </w:rPr>
        <w:footnoteRef/>
      </w:r>
      <w:r w:rsidRPr="00A659D6">
        <w:rPr>
          <w:rFonts w:ascii="Times New Roman" w:hAnsi="Times New Roman" w:cs="Times New Roman"/>
        </w:rPr>
        <w:t xml:space="preserve"> Там же, л. 8.</w:t>
      </w:r>
    </w:p>
  </w:footnote>
  <w:footnote w:id="934">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Pr>
          <w:rFonts w:ascii="Times New Roman" w:hAnsi="Times New Roman" w:cs="Times New Roman"/>
        </w:rPr>
        <w:t xml:space="preserve"> </w:t>
      </w:r>
      <w:r w:rsidRPr="00A659D6">
        <w:rPr>
          <w:rFonts w:ascii="Times New Roman" w:hAnsi="Times New Roman" w:cs="Times New Roman"/>
        </w:rPr>
        <w:t xml:space="preserve">Там же, л. </w:t>
      </w:r>
      <w:r>
        <w:rPr>
          <w:rFonts w:ascii="Times New Roman" w:hAnsi="Times New Roman" w:cs="Times New Roman"/>
        </w:rPr>
        <w:t>27</w:t>
      </w:r>
      <w:r w:rsidRPr="00A659D6">
        <w:rPr>
          <w:rFonts w:ascii="Times New Roman" w:hAnsi="Times New Roman" w:cs="Times New Roman"/>
        </w:rPr>
        <w:t>.</w:t>
      </w:r>
    </w:p>
  </w:footnote>
  <w:footnote w:id="935">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Pr>
          <w:rFonts w:ascii="Times New Roman" w:hAnsi="Times New Roman" w:cs="Times New Roman"/>
        </w:rPr>
        <w:t xml:space="preserve"> Там же, ф. 147, д. 4, л. 40.</w:t>
      </w:r>
    </w:p>
  </w:footnote>
  <w:footnote w:id="936">
    <w:p w:rsidR="00CD0D36" w:rsidRPr="003F516F" w:rsidRDefault="00CD0D36" w:rsidP="00F1270A">
      <w:pPr>
        <w:pStyle w:val="a5"/>
        <w:ind w:left="-284" w:hanging="567"/>
        <w:rPr>
          <w:rFonts w:ascii="Times New Roman" w:hAnsi="Times New Roman" w:cs="Times New Roman"/>
        </w:rPr>
      </w:pPr>
      <w:r w:rsidRPr="003F516F">
        <w:rPr>
          <w:rStyle w:val="a7"/>
          <w:rFonts w:ascii="Times New Roman" w:hAnsi="Times New Roman" w:cs="Times New Roman"/>
        </w:rPr>
        <w:footnoteRef/>
      </w:r>
      <w:r w:rsidRPr="003F516F">
        <w:rPr>
          <w:rFonts w:ascii="Times New Roman" w:hAnsi="Times New Roman" w:cs="Times New Roman"/>
        </w:rPr>
        <w:t xml:space="preserve"> Там же, л. 9.</w:t>
      </w:r>
    </w:p>
  </w:footnote>
  <w:footnote w:id="937">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Pr>
          <w:rFonts w:ascii="Times New Roman" w:hAnsi="Times New Roman" w:cs="Times New Roman"/>
        </w:rPr>
        <w:t xml:space="preserve"> Там же, л. 79.</w:t>
      </w:r>
    </w:p>
  </w:footnote>
  <w:footnote w:id="938">
    <w:p w:rsidR="00CD0D36" w:rsidRPr="00951AC9" w:rsidRDefault="00CD0D36" w:rsidP="00F1270A">
      <w:pPr>
        <w:pStyle w:val="a5"/>
        <w:ind w:left="-284" w:hanging="567"/>
        <w:rPr>
          <w:rFonts w:ascii="Times New Roman" w:hAnsi="Times New Roman" w:cs="Times New Roman"/>
        </w:rPr>
      </w:pPr>
      <w:r w:rsidRPr="00951AC9">
        <w:rPr>
          <w:rStyle w:val="a7"/>
          <w:rFonts w:ascii="Times New Roman" w:hAnsi="Times New Roman" w:cs="Times New Roman"/>
        </w:rPr>
        <w:footnoteRef/>
      </w:r>
      <w:r w:rsidRPr="00951AC9">
        <w:rPr>
          <w:rFonts w:ascii="Times New Roman" w:hAnsi="Times New Roman" w:cs="Times New Roman"/>
        </w:rPr>
        <w:t xml:space="preserve"> Там же, л. 153.</w:t>
      </w:r>
    </w:p>
  </w:footnote>
  <w:footnote w:id="939">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Pr>
          <w:rFonts w:ascii="Times New Roman" w:hAnsi="Times New Roman" w:cs="Times New Roman"/>
        </w:rPr>
        <w:t xml:space="preserve"> Там же, л. 154.</w:t>
      </w:r>
    </w:p>
  </w:footnote>
  <w:footnote w:id="940">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sidRPr="003371E4">
        <w:rPr>
          <w:rFonts w:ascii="Times New Roman" w:hAnsi="Times New Roman" w:cs="Times New Roman"/>
        </w:rPr>
        <w:t xml:space="preserve"> НА ТГИАМЗ ТМКП 13589/1-128</w:t>
      </w:r>
    </w:p>
  </w:footnote>
  <w:footnote w:id="941">
    <w:p w:rsidR="00CD0D36" w:rsidRPr="007C046D" w:rsidRDefault="00CD0D36" w:rsidP="00F1270A">
      <w:pPr>
        <w:pStyle w:val="a5"/>
        <w:ind w:left="-284" w:hanging="567"/>
        <w:rPr>
          <w:rFonts w:ascii="Times New Roman" w:hAnsi="Times New Roman" w:cs="Times New Roman"/>
        </w:rPr>
      </w:pPr>
      <w:r w:rsidRPr="007C046D">
        <w:rPr>
          <w:rStyle w:val="a7"/>
          <w:rFonts w:ascii="Times New Roman" w:hAnsi="Times New Roman" w:cs="Times New Roman"/>
        </w:rPr>
        <w:footnoteRef/>
      </w:r>
      <w:r w:rsidRPr="007C046D">
        <w:rPr>
          <w:rFonts w:ascii="Times New Roman" w:hAnsi="Times New Roman" w:cs="Times New Roman"/>
        </w:rPr>
        <w:t xml:space="preserve"> Там же, ф. 5, оп. 1, д. 6, л. 7.</w:t>
      </w:r>
    </w:p>
  </w:footnote>
  <w:footnote w:id="942">
    <w:p w:rsidR="00CD0D36" w:rsidRPr="007C046D" w:rsidRDefault="00CD0D36" w:rsidP="00F1270A">
      <w:pPr>
        <w:pStyle w:val="a5"/>
        <w:ind w:left="-284" w:hanging="567"/>
        <w:rPr>
          <w:rFonts w:ascii="Times New Roman" w:hAnsi="Times New Roman" w:cs="Times New Roman"/>
        </w:rPr>
      </w:pPr>
      <w:r w:rsidRPr="007C046D">
        <w:rPr>
          <w:rStyle w:val="a7"/>
          <w:rFonts w:ascii="Times New Roman" w:hAnsi="Times New Roman" w:cs="Times New Roman"/>
        </w:rPr>
        <w:footnoteRef/>
      </w:r>
      <w:r w:rsidRPr="007C046D">
        <w:rPr>
          <w:rFonts w:ascii="Times New Roman" w:hAnsi="Times New Roman" w:cs="Times New Roman"/>
        </w:rPr>
        <w:t xml:space="preserve"> Там же, л. 8.</w:t>
      </w:r>
    </w:p>
  </w:footnote>
  <w:footnote w:id="943">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Pr>
          <w:rFonts w:ascii="Times New Roman" w:hAnsi="Times New Roman" w:cs="Times New Roman"/>
        </w:rPr>
        <w:t xml:space="preserve"> Там же, л. 18.</w:t>
      </w:r>
    </w:p>
  </w:footnote>
  <w:footnote w:id="944">
    <w:p w:rsidR="00CD0D36" w:rsidRPr="003371E4" w:rsidRDefault="00CD0D36" w:rsidP="00F1270A">
      <w:pPr>
        <w:pStyle w:val="a5"/>
        <w:ind w:left="-284" w:hanging="567"/>
        <w:rPr>
          <w:rFonts w:ascii="Times New Roman" w:hAnsi="Times New Roman" w:cs="Times New Roman"/>
        </w:rPr>
      </w:pPr>
      <w:r w:rsidRPr="003371E4">
        <w:rPr>
          <w:rStyle w:val="a7"/>
          <w:rFonts w:ascii="Times New Roman" w:hAnsi="Times New Roman" w:cs="Times New Roman"/>
        </w:rPr>
        <w:footnoteRef/>
      </w:r>
      <w:r w:rsidRPr="003371E4">
        <w:rPr>
          <w:rFonts w:ascii="Times New Roman" w:hAnsi="Times New Roman" w:cs="Times New Roman"/>
        </w:rPr>
        <w:t xml:space="preserve"> НА ТГИАМЗ ТМКП 13589/1-128</w:t>
      </w:r>
    </w:p>
  </w:footnote>
  <w:footnote w:id="945">
    <w:p w:rsidR="00CD0D36" w:rsidRPr="0000703B" w:rsidRDefault="00CD0D36" w:rsidP="00F1270A">
      <w:pPr>
        <w:pStyle w:val="a5"/>
        <w:ind w:left="-284" w:hanging="567"/>
        <w:rPr>
          <w:rFonts w:ascii="Times New Roman" w:hAnsi="Times New Roman" w:cs="Times New Roman"/>
        </w:rPr>
      </w:pPr>
      <w:r w:rsidRPr="0000703B">
        <w:rPr>
          <w:rStyle w:val="a7"/>
          <w:rFonts w:ascii="Times New Roman" w:hAnsi="Times New Roman" w:cs="Times New Roman"/>
        </w:rPr>
        <w:footnoteRef/>
      </w:r>
      <w:r w:rsidRPr="0000703B">
        <w:rPr>
          <w:rFonts w:ascii="Times New Roman" w:hAnsi="Times New Roman" w:cs="Times New Roman"/>
        </w:rPr>
        <w:t xml:space="preserve"> «Сибирский листок», 1904. - № 19.</w:t>
      </w:r>
    </w:p>
  </w:footnote>
  <w:footnote w:id="946">
    <w:p w:rsidR="00CD0D36" w:rsidRPr="008F71D3" w:rsidRDefault="00CD0D36" w:rsidP="00791555">
      <w:pPr>
        <w:pStyle w:val="a5"/>
        <w:ind w:left="-851"/>
        <w:jc w:val="both"/>
        <w:rPr>
          <w:rFonts w:ascii="Times New Roman" w:hAnsi="Times New Roman" w:cs="Times New Roman"/>
        </w:rPr>
      </w:pPr>
      <w:r w:rsidRPr="008F71D3">
        <w:rPr>
          <w:rStyle w:val="a7"/>
          <w:rFonts w:ascii="Times New Roman" w:hAnsi="Times New Roman" w:cs="Times New Roman"/>
        </w:rPr>
        <w:footnoteRef/>
      </w:r>
      <w:r w:rsidRPr="008F71D3">
        <w:rPr>
          <w:rStyle w:val="af4"/>
          <w:rFonts w:ascii="Times New Roman" w:hAnsi="Times New Roman" w:cs="Times New Roman"/>
          <w:b w:val="0"/>
          <w:color w:val="000000"/>
          <w:shd w:val="clear" w:color="auto" w:fill="FFFFFF"/>
        </w:rPr>
        <w:t>Пепиньерка</w:t>
      </w:r>
      <w:r w:rsidRPr="008F71D3">
        <w:rPr>
          <w:rStyle w:val="apple-converted-space"/>
          <w:rFonts w:ascii="Times New Roman" w:hAnsi="Times New Roman" w:cs="Times New Roman"/>
          <w:color w:val="000000"/>
          <w:shd w:val="clear" w:color="auto" w:fill="FFFFFF"/>
        </w:rPr>
        <w:t> </w:t>
      </w:r>
      <w:r w:rsidRPr="008F71D3">
        <w:rPr>
          <w:rFonts w:ascii="Times New Roman" w:hAnsi="Times New Roman" w:cs="Times New Roman"/>
          <w:color w:val="000000"/>
          <w:shd w:val="clear" w:color="auto" w:fill="FFFFFF"/>
        </w:rPr>
        <w:t>— надзирательница и кандидатка в учительницы, оставленная для подготовки к этой обязанности при женск. учебн. заведений из числа учениц, окончивших курс.</w:t>
      </w:r>
      <w:r w:rsidRPr="008F71D3">
        <w:rPr>
          <w:rStyle w:val="apple-converted-space"/>
          <w:rFonts w:ascii="Times New Roman" w:hAnsi="Times New Roman" w:cs="Times New Roman"/>
          <w:color w:val="000000"/>
          <w:shd w:val="clear" w:color="auto" w:fill="FFFFFF"/>
        </w:rPr>
        <w:t> </w:t>
      </w:r>
    </w:p>
  </w:footnote>
  <w:footnote w:id="947">
    <w:p w:rsidR="00CD0D36" w:rsidRPr="006D30F9" w:rsidRDefault="00CD0D36" w:rsidP="00F1270A">
      <w:pPr>
        <w:pStyle w:val="a5"/>
        <w:ind w:left="-284" w:hanging="567"/>
        <w:rPr>
          <w:rFonts w:ascii="Times New Roman" w:hAnsi="Times New Roman" w:cs="Times New Roman"/>
        </w:rPr>
      </w:pPr>
      <w:r w:rsidRPr="006D30F9">
        <w:rPr>
          <w:rStyle w:val="a7"/>
          <w:rFonts w:ascii="Times New Roman" w:hAnsi="Times New Roman" w:cs="Times New Roman"/>
        </w:rPr>
        <w:footnoteRef/>
      </w:r>
      <w:r w:rsidRPr="006D30F9">
        <w:rPr>
          <w:rFonts w:ascii="Times New Roman" w:hAnsi="Times New Roman" w:cs="Times New Roman"/>
        </w:rPr>
        <w:t xml:space="preserve"> НА ТГИАМЗ, д. 916.</w:t>
      </w:r>
    </w:p>
  </w:footnote>
  <w:footnote w:id="948">
    <w:p w:rsidR="00CD0D36" w:rsidRPr="006D30F9" w:rsidRDefault="00CD0D36" w:rsidP="00F1270A">
      <w:pPr>
        <w:pStyle w:val="a5"/>
        <w:ind w:left="-284" w:hanging="567"/>
        <w:rPr>
          <w:rFonts w:ascii="Times New Roman" w:hAnsi="Times New Roman" w:cs="Times New Roman"/>
        </w:rPr>
      </w:pPr>
      <w:r w:rsidRPr="006D30F9">
        <w:rPr>
          <w:rStyle w:val="a7"/>
          <w:rFonts w:ascii="Times New Roman" w:hAnsi="Times New Roman" w:cs="Times New Roman"/>
        </w:rPr>
        <w:footnoteRef/>
      </w:r>
      <w:r w:rsidRPr="006D30F9">
        <w:rPr>
          <w:rFonts w:ascii="Times New Roman" w:hAnsi="Times New Roman" w:cs="Times New Roman"/>
        </w:rPr>
        <w:t xml:space="preserve"> Там же.</w:t>
      </w:r>
    </w:p>
  </w:footnote>
  <w:footnote w:id="949">
    <w:p w:rsidR="00CD0D36" w:rsidRPr="00F928EA" w:rsidRDefault="00CD0D36" w:rsidP="00F1270A">
      <w:pPr>
        <w:pStyle w:val="a5"/>
        <w:ind w:left="-284" w:hanging="567"/>
        <w:rPr>
          <w:rFonts w:ascii="Times New Roman" w:hAnsi="Times New Roman" w:cs="Times New Roman"/>
        </w:rPr>
      </w:pPr>
      <w:r w:rsidRPr="00F928EA">
        <w:rPr>
          <w:rStyle w:val="a7"/>
          <w:rFonts w:ascii="Times New Roman" w:hAnsi="Times New Roman" w:cs="Times New Roman"/>
        </w:rPr>
        <w:footnoteRef/>
      </w:r>
      <w:r w:rsidRPr="00F928EA">
        <w:rPr>
          <w:rFonts w:ascii="Times New Roman" w:hAnsi="Times New Roman" w:cs="Times New Roman"/>
        </w:rPr>
        <w:t xml:space="preserve"> «Сибирский листок», 1904. - № 45.</w:t>
      </w:r>
    </w:p>
  </w:footnote>
  <w:footnote w:id="950">
    <w:p w:rsidR="00CD0D36" w:rsidRDefault="00CD0D36" w:rsidP="00791555">
      <w:pPr>
        <w:pStyle w:val="a5"/>
        <w:ind w:left="-851"/>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87.</w:t>
      </w:r>
    </w:p>
  </w:footnote>
  <w:footnote w:id="951">
    <w:p w:rsidR="00CD0D36" w:rsidRPr="009B7562" w:rsidRDefault="00CD0D36" w:rsidP="00F1270A">
      <w:pPr>
        <w:pStyle w:val="a5"/>
        <w:ind w:left="-284" w:hanging="567"/>
        <w:rPr>
          <w:rFonts w:ascii="Times New Roman" w:hAnsi="Times New Roman" w:cs="Times New Roman"/>
        </w:rPr>
      </w:pPr>
      <w:r w:rsidRPr="009B7562">
        <w:rPr>
          <w:rStyle w:val="a7"/>
          <w:rFonts w:ascii="Times New Roman" w:hAnsi="Times New Roman" w:cs="Times New Roman"/>
        </w:rPr>
        <w:footnoteRef/>
      </w:r>
      <w:r w:rsidRPr="009B7562">
        <w:rPr>
          <w:rFonts w:ascii="Times New Roman" w:hAnsi="Times New Roman" w:cs="Times New Roman"/>
        </w:rPr>
        <w:t xml:space="preserve"> НА ТГИАМЗ, ф. 5. КП 136 70/7 – 100.</w:t>
      </w:r>
    </w:p>
  </w:footnote>
  <w:footnote w:id="952">
    <w:p w:rsidR="00CD0D36" w:rsidRDefault="00CD0D36" w:rsidP="00791555">
      <w:pPr>
        <w:pStyle w:val="a5"/>
        <w:ind w:left="-851"/>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87-88.</w:t>
      </w:r>
    </w:p>
  </w:footnote>
  <w:footnote w:id="953">
    <w:p w:rsidR="00CD0D36" w:rsidRDefault="00CD0D36" w:rsidP="00791555">
      <w:pPr>
        <w:pStyle w:val="a5"/>
        <w:ind w:left="-851"/>
        <w:jc w:val="both"/>
      </w:pPr>
      <w:r>
        <w:rPr>
          <w:rStyle w:val="a7"/>
        </w:rPr>
        <w:footnoteRef/>
      </w:r>
      <w:r>
        <w:t xml:space="preserve"> </w:t>
      </w:r>
      <w:r w:rsidRPr="00B51E2F">
        <w:rPr>
          <w:rFonts w:ascii="Times New Roman" w:hAnsi="Times New Roman" w:cs="Times New Roman"/>
        </w:rPr>
        <w:t>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w:t>
      </w:r>
      <w:r>
        <w:rPr>
          <w:rFonts w:ascii="Times New Roman" w:hAnsi="Times New Roman" w:cs="Times New Roman"/>
        </w:rPr>
        <w:t xml:space="preserve"> - С. 6.</w:t>
      </w:r>
    </w:p>
  </w:footnote>
  <w:footnote w:id="954">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955">
    <w:p w:rsidR="00CD0D36" w:rsidRPr="00662C05" w:rsidRDefault="00CD0D36" w:rsidP="00791555">
      <w:pPr>
        <w:pStyle w:val="a5"/>
        <w:ind w:left="-993" w:firstLine="142"/>
        <w:jc w:val="both"/>
        <w:rPr>
          <w:rFonts w:ascii="Times New Roman" w:hAnsi="Times New Roman" w:cs="Times New Roman"/>
        </w:rPr>
      </w:pPr>
      <w:r w:rsidRPr="00662C05">
        <w:rPr>
          <w:rStyle w:val="a7"/>
          <w:rFonts w:ascii="Times New Roman" w:hAnsi="Times New Roman" w:cs="Times New Roman"/>
        </w:rPr>
        <w:footnoteRef/>
      </w:r>
      <w:r w:rsidRPr="00662C05">
        <w:rPr>
          <w:rFonts w:ascii="Times New Roman" w:hAnsi="Times New Roman" w:cs="Times New Roman"/>
        </w:rPr>
        <w:t xml:space="preserve"> Письмо Н. Л. Скалозубова Г. Н. Потанину//Материалы </w:t>
      </w:r>
      <w:r w:rsidRPr="00662C05">
        <w:rPr>
          <w:rFonts w:ascii="Times New Roman" w:hAnsi="Times New Roman" w:cs="Times New Roman"/>
          <w:lang w:val="en-US"/>
        </w:rPr>
        <w:t>III</w:t>
      </w:r>
      <w:r w:rsidRPr="00662C05">
        <w:rPr>
          <w:rFonts w:ascii="Times New Roman" w:hAnsi="Times New Roman" w:cs="Times New Roman"/>
        </w:rPr>
        <w:t xml:space="preserve"> окружных Лопаревских чтений (Ханты-</w:t>
      </w:r>
      <w:r>
        <w:rPr>
          <w:rFonts w:ascii="Times New Roman" w:hAnsi="Times New Roman" w:cs="Times New Roman"/>
        </w:rPr>
        <w:t>М</w:t>
      </w:r>
      <w:r w:rsidRPr="00662C05">
        <w:rPr>
          <w:rFonts w:ascii="Times New Roman" w:hAnsi="Times New Roman" w:cs="Times New Roman"/>
        </w:rPr>
        <w:t>ансийск, 28 сент. 2011 г.). – Санкт-Петербург. – «Литературный город». – 2011. – С. 61.</w:t>
      </w:r>
    </w:p>
  </w:footnote>
  <w:footnote w:id="956">
    <w:p w:rsidR="00CD0D36" w:rsidRPr="005E3CA1" w:rsidRDefault="00CD0D36" w:rsidP="00F1270A">
      <w:pPr>
        <w:pStyle w:val="a5"/>
        <w:ind w:left="-284" w:hanging="567"/>
        <w:rPr>
          <w:rFonts w:ascii="Times New Roman" w:hAnsi="Times New Roman" w:cs="Times New Roman"/>
        </w:rPr>
      </w:pPr>
      <w:r w:rsidRPr="005E3CA1">
        <w:rPr>
          <w:rStyle w:val="a7"/>
          <w:rFonts w:ascii="Times New Roman" w:hAnsi="Times New Roman" w:cs="Times New Roman"/>
        </w:rPr>
        <w:footnoteRef/>
      </w:r>
      <w:r w:rsidRPr="005E3CA1">
        <w:rPr>
          <w:rFonts w:ascii="Times New Roman" w:hAnsi="Times New Roman" w:cs="Times New Roman"/>
        </w:rPr>
        <w:t xml:space="preserve"> Библиотека общественных движений в России </w:t>
      </w:r>
      <w:r w:rsidRPr="005E3CA1">
        <w:rPr>
          <w:rFonts w:ascii="Times New Roman" w:hAnsi="Times New Roman" w:cs="Times New Roman"/>
          <w:lang w:val="en-US"/>
        </w:rPr>
        <w:t>XIX</w:t>
      </w:r>
      <w:r w:rsidRPr="005E3CA1">
        <w:rPr>
          <w:rFonts w:ascii="Times New Roman" w:hAnsi="Times New Roman" w:cs="Times New Roman"/>
        </w:rPr>
        <w:t>-</w:t>
      </w:r>
      <w:r w:rsidRPr="005E3CA1">
        <w:rPr>
          <w:rFonts w:ascii="Times New Roman" w:hAnsi="Times New Roman" w:cs="Times New Roman"/>
          <w:lang w:val="en-US"/>
        </w:rPr>
        <w:t>XX</w:t>
      </w:r>
      <w:r w:rsidRPr="005E3CA1">
        <w:rPr>
          <w:rFonts w:ascii="Times New Roman" w:hAnsi="Times New Roman" w:cs="Times New Roman"/>
        </w:rPr>
        <w:t xml:space="preserve"> вв. Кострома, 1921, вып. </w:t>
      </w:r>
      <w:r w:rsidRPr="005E3CA1">
        <w:rPr>
          <w:rFonts w:ascii="Times New Roman" w:hAnsi="Times New Roman" w:cs="Times New Roman"/>
          <w:lang w:val="en-US"/>
        </w:rPr>
        <w:t>VI</w:t>
      </w:r>
      <w:r>
        <w:rPr>
          <w:rFonts w:ascii="Times New Roman" w:hAnsi="Times New Roman" w:cs="Times New Roman"/>
        </w:rPr>
        <w:t>, с</w:t>
      </w:r>
      <w:r w:rsidRPr="005E3CA1">
        <w:rPr>
          <w:rFonts w:ascii="Times New Roman" w:hAnsi="Times New Roman" w:cs="Times New Roman"/>
        </w:rPr>
        <w:t>. 32, 33, 38, 40.</w:t>
      </w:r>
    </w:p>
  </w:footnote>
  <w:footnote w:id="957">
    <w:p w:rsidR="00CD0D36" w:rsidRPr="005E3CA1" w:rsidRDefault="00CD0D36" w:rsidP="00F1270A">
      <w:pPr>
        <w:pStyle w:val="a5"/>
        <w:ind w:left="-284" w:hanging="567"/>
        <w:rPr>
          <w:rFonts w:ascii="Times New Roman" w:hAnsi="Times New Roman" w:cs="Times New Roman"/>
        </w:rPr>
      </w:pPr>
      <w:r w:rsidRPr="005E3CA1">
        <w:rPr>
          <w:rStyle w:val="a7"/>
          <w:rFonts w:ascii="Times New Roman" w:hAnsi="Times New Roman" w:cs="Times New Roman"/>
        </w:rPr>
        <w:footnoteRef/>
      </w:r>
      <w:r>
        <w:rPr>
          <w:rFonts w:ascii="Times New Roman" w:hAnsi="Times New Roman" w:cs="Times New Roman"/>
        </w:rPr>
        <w:t xml:space="preserve"> Там же, с</w:t>
      </w:r>
      <w:r w:rsidRPr="005E3CA1">
        <w:rPr>
          <w:rFonts w:ascii="Times New Roman" w:hAnsi="Times New Roman" w:cs="Times New Roman"/>
        </w:rPr>
        <w:t xml:space="preserve">. 36. </w:t>
      </w:r>
    </w:p>
  </w:footnote>
  <w:footnote w:id="958">
    <w:p w:rsidR="00CD0D36" w:rsidRDefault="00CD0D36" w:rsidP="00791555">
      <w:pPr>
        <w:pStyle w:val="a5"/>
        <w:ind w:left="-851"/>
        <w:jc w:val="both"/>
      </w:pPr>
      <w:r>
        <w:rPr>
          <w:rStyle w:val="a7"/>
        </w:rPr>
        <w:footnoteRef/>
      </w:r>
      <w:r>
        <w:t xml:space="preserve"> </w:t>
      </w:r>
      <w:r w:rsidRPr="00ED1A3B">
        <w:rPr>
          <w:rFonts w:ascii="Times New Roman" w:hAnsi="Times New Roman" w:cs="Times New Roman"/>
        </w:rPr>
        <w:t>Суринов</w:t>
      </w:r>
      <w:r>
        <w:rPr>
          <w:rFonts w:ascii="Times New Roman" w:hAnsi="Times New Roman" w:cs="Times New Roman"/>
        </w:rPr>
        <w:t xml:space="preserve"> В. М. Николай Лукич С</w:t>
      </w:r>
      <w:r w:rsidRPr="00ED1A3B">
        <w:rPr>
          <w:rFonts w:ascii="Times New Roman" w:hAnsi="Times New Roman" w:cs="Times New Roman"/>
        </w:rPr>
        <w:t>калозубов. Опыт идейно-биографического исследования //Религия и церковь в Сибири. Сб. научных статей и документальных материалов</w:t>
      </w:r>
      <w:r>
        <w:rPr>
          <w:rFonts w:ascii="Times New Roman" w:hAnsi="Times New Roman" w:cs="Times New Roman"/>
        </w:rPr>
        <w:t>. Тюмень, 1991. - Вып. 2-й. - С. 45.</w:t>
      </w:r>
    </w:p>
  </w:footnote>
  <w:footnote w:id="959">
    <w:p w:rsidR="00CD0D36" w:rsidRDefault="00CD0D36" w:rsidP="00791555">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88.</w:t>
      </w:r>
    </w:p>
  </w:footnote>
  <w:footnote w:id="960">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w:t>
      </w:r>
      <w:r w:rsidRPr="007005A7">
        <w:rPr>
          <w:rFonts w:ascii="Times New Roman" w:hAnsi="Times New Roman" w:cs="Times New Roman"/>
        </w:rPr>
        <w:t>.</w:t>
      </w:r>
      <w:r>
        <w:rPr>
          <w:rFonts w:ascii="Times New Roman" w:hAnsi="Times New Roman" w:cs="Times New Roman"/>
        </w:rPr>
        <w:t xml:space="preserve"> 11.</w:t>
      </w:r>
    </w:p>
  </w:footnote>
  <w:footnote w:id="961">
    <w:p w:rsidR="00CD0D36" w:rsidRPr="007B3CDC" w:rsidRDefault="00CD0D36" w:rsidP="00F1270A">
      <w:pPr>
        <w:pStyle w:val="a5"/>
        <w:ind w:left="-284" w:hanging="567"/>
        <w:jc w:val="both"/>
        <w:rPr>
          <w:rFonts w:ascii="Times New Roman" w:hAnsi="Times New Roman" w:cs="Times New Roman"/>
        </w:rPr>
      </w:pPr>
      <w:r w:rsidRPr="007B3CDC">
        <w:rPr>
          <w:rStyle w:val="a7"/>
          <w:rFonts w:ascii="Times New Roman" w:hAnsi="Times New Roman" w:cs="Times New Roman"/>
        </w:rPr>
        <w:footnoteRef/>
      </w:r>
      <w:r w:rsidRPr="007B3CDC">
        <w:rPr>
          <w:rFonts w:ascii="Times New Roman" w:hAnsi="Times New Roman" w:cs="Times New Roman"/>
        </w:rPr>
        <w:t xml:space="preserve"> Тобольский хронограф. Сборник. Вып. 4. – Екатеринбург: «Уральский рабочий», 2004. – С. 290.</w:t>
      </w:r>
    </w:p>
  </w:footnote>
  <w:footnote w:id="962">
    <w:p w:rsidR="00CD0D36" w:rsidRPr="000F6A57" w:rsidRDefault="00CD0D36" w:rsidP="00F1270A">
      <w:pPr>
        <w:pStyle w:val="a5"/>
        <w:ind w:left="-284" w:hanging="567"/>
        <w:rPr>
          <w:rFonts w:ascii="Times New Roman" w:hAnsi="Times New Roman" w:cs="Times New Roman"/>
        </w:rPr>
      </w:pPr>
      <w:r w:rsidRPr="000F6A57">
        <w:rPr>
          <w:rStyle w:val="a7"/>
          <w:rFonts w:ascii="Times New Roman" w:hAnsi="Times New Roman" w:cs="Times New Roman"/>
        </w:rPr>
        <w:footnoteRef/>
      </w:r>
      <w:r w:rsidRPr="000F6A57">
        <w:rPr>
          <w:rFonts w:ascii="Times New Roman" w:hAnsi="Times New Roman" w:cs="Times New Roman"/>
        </w:rPr>
        <w:t xml:space="preserve"> Скалозубов Н. К вопросу о введении земства в Сибири// «Сибирский листок». – 1898 - № 32.</w:t>
      </w:r>
    </w:p>
  </w:footnote>
  <w:footnote w:id="963">
    <w:p w:rsidR="00CD0D36" w:rsidRPr="00DF79AE" w:rsidRDefault="00CD0D36" w:rsidP="00F1270A">
      <w:pPr>
        <w:pStyle w:val="a5"/>
        <w:ind w:left="-284" w:hanging="567"/>
        <w:rPr>
          <w:rFonts w:ascii="Times New Roman" w:hAnsi="Times New Roman" w:cs="Times New Roman"/>
        </w:rPr>
      </w:pPr>
      <w:r w:rsidRPr="00DF79AE">
        <w:rPr>
          <w:rStyle w:val="a7"/>
          <w:rFonts w:ascii="Times New Roman" w:hAnsi="Times New Roman" w:cs="Times New Roman"/>
        </w:rPr>
        <w:footnoteRef/>
      </w:r>
      <w:r w:rsidRPr="00DF79AE">
        <w:rPr>
          <w:rFonts w:ascii="Times New Roman" w:hAnsi="Times New Roman" w:cs="Times New Roman"/>
        </w:rPr>
        <w:t xml:space="preserve"> Там же, № 37.</w:t>
      </w:r>
    </w:p>
  </w:footnote>
  <w:footnote w:id="964">
    <w:p w:rsidR="00CD0D36" w:rsidRPr="008C1D2B" w:rsidRDefault="00CD0D36" w:rsidP="00F1270A">
      <w:pPr>
        <w:pStyle w:val="a5"/>
        <w:ind w:left="-284" w:hanging="567"/>
        <w:rPr>
          <w:rFonts w:ascii="Times New Roman" w:hAnsi="Times New Roman" w:cs="Times New Roman"/>
        </w:rPr>
      </w:pPr>
      <w:r w:rsidRPr="008A633C">
        <w:rPr>
          <w:rStyle w:val="a7"/>
          <w:rFonts w:ascii="Times New Roman" w:hAnsi="Times New Roman" w:cs="Times New Roman"/>
        </w:rPr>
        <w:footnoteRef/>
      </w:r>
      <w:r w:rsidRPr="008A633C">
        <w:rPr>
          <w:rFonts w:ascii="Times New Roman" w:hAnsi="Times New Roman" w:cs="Times New Roman"/>
        </w:rPr>
        <w:t xml:space="preserve"> К вопросу о земских учреждениях в Тобольской губернии//</w:t>
      </w:r>
      <w:r>
        <w:rPr>
          <w:rFonts w:ascii="Times New Roman" w:hAnsi="Times New Roman" w:cs="Times New Roman"/>
        </w:rPr>
        <w:t>«Сибирский листок». – 1905. - № 92.</w:t>
      </w:r>
    </w:p>
  </w:footnote>
  <w:footnote w:id="965">
    <w:p w:rsidR="00CD0D36" w:rsidRPr="008C1D2B" w:rsidRDefault="00CD0D36" w:rsidP="00F1270A">
      <w:pPr>
        <w:pStyle w:val="a5"/>
        <w:ind w:left="-284" w:hanging="567"/>
        <w:rPr>
          <w:rFonts w:ascii="Times New Roman" w:hAnsi="Times New Roman" w:cs="Times New Roman"/>
        </w:rPr>
      </w:pPr>
      <w:r w:rsidRPr="008C1D2B">
        <w:rPr>
          <w:rStyle w:val="a7"/>
          <w:rFonts w:ascii="Times New Roman" w:hAnsi="Times New Roman" w:cs="Times New Roman"/>
        </w:rPr>
        <w:footnoteRef/>
      </w:r>
      <w:r w:rsidRPr="008C1D2B">
        <w:rPr>
          <w:rFonts w:ascii="Times New Roman" w:hAnsi="Times New Roman" w:cs="Times New Roman"/>
        </w:rPr>
        <w:t xml:space="preserve"> Там же.</w:t>
      </w:r>
    </w:p>
  </w:footnote>
  <w:footnote w:id="966">
    <w:p w:rsidR="00CD0D36" w:rsidRPr="008C1D2B" w:rsidRDefault="00CD0D36" w:rsidP="00F1270A">
      <w:pPr>
        <w:pStyle w:val="a5"/>
        <w:ind w:left="-284" w:hanging="567"/>
        <w:rPr>
          <w:rFonts w:ascii="Times New Roman" w:hAnsi="Times New Roman" w:cs="Times New Roman"/>
        </w:rPr>
      </w:pPr>
      <w:r>
        <w:rPr>
          <w:rStyle w:val="a7"/>
        </w:rPr>
        <w:footnoteRef/>
      </w:r>
      <w:r>
        <w:t xml:space="preserve"> </w:t>
      </w:r>
      <w:r w:rsidRPr="008C1D2B">
        <w:rPr>
          <w:rFonts w:ascii="Times New Roman" w:hAnsi="Times New Roman" w:cs="Times New Roman"/>
        </w:rPr>
        <w:t>Там же.</w:t>
      </w:r>
    </w:p>
  </w:footnote>
  <w:footnote w:id="967">
    <w:p w:rsidR="00CD0D36" w:rsidRPr="001D61D1" w:rsidRDefault="00CD0D36" w:rsidP="003C7EC7">
      <w:pPr>
        <w:pStyle w:val="a5"/>
        <w:ind w:left="-851"/>
        <w:jc w:val="both"/>
        <w:rPr>
          <w:rFonts w:ascii="Times New Roman" w:hAnsi="Times New Roman" w:cs="Times New Roman"/>
        </w:rPr>
      </w:pPr>
      <w:r>
        <w:rPr>
          <w:rStyle w:val="a7"/>
        </w:rPr>
        <w:footnoteRef/>
      </w:r>
      <w:r>
        <w:t xml:space="preserve"> </w:t>
      </w:r>
      <w:r w:rsidRPr="00662C05">
        <w:rPr>
          <w:rFonts w:ascii="Times New Roman" w:hAnsi="Times New Roman" w:cs="Times New Roman"/>
        </w:rPr>
        <w:t xml:space="preserve">Письмо Н. Л. Скалозубова Г. Н. Потанину//Материалы </w:t>
      </w:r>
      <w:r w:rsidRPr="00662C05">
        <w:rPr>
          <w:rFonts w:ascii="Times New Roman" w:hAnsi="Times New Roman" w:cs="Times New Roman"/>
          <w:lang w:val="en-US"/>
        </w:rPr>
        <w:t>III</w:t>
      </w:r>
      <w:r w:rsidRPr="00662C05">
        <w:rPr>
          <w:rFonts w:ascii="Times New Roman" w:hAnsi="Times New Roman" w:cs="Times New Roman"/>
        </w:rPr>
        <w:t xml:space="preserve"> окружных Лопаревских чтений (Ханты-</w:t>
      </w:r>
      <w:r>
        <w:rPr>
          <w:rFonts w:ascii="Times New Roman" w:hAnsi="Times New Roman" w:cs="Times New Roman"/>
        </w:rPr>
        <w:t>М</w:t>
      </w:r>
      <w:r w:rsidRPr="00662C05">
        <w:rPr>
          <w:rFonts w:ascii="Times New Roman" w:hAnsi="Times New Roman" w:cs="Times New Roman"/>
        </w:rPr>
        <w:t>ансийск, 28 сент. 2011 г.). – Санкт-Петербург. – «Литературный город». – 2011. – С. 61</w:t>
      </w:r>
      <w:r>
        <w:rPr>
          <w:rFonts w:ascii="Times New Roman" w:hAnsi="Times New Roman" w:cs="Times New Roman"/>
        </w:rPr>
        <w:t>-62.</w:t>
      </w:r>
    </w:p>
  </w:footnote>
  <w:footnote w:id="968">
    <w:p w:rsidR="00CD0D36" w:rsidRDefault="00CD0D36" w:rsidP="003C7EC7">
      <w:pPr>
        <w:pStyle w:val="a5"/>
        <w:ind w:left="-851"/>
        <w:jc w:val="both"/>
      </w:pPr>
      <w:r>
        <w:rPr>
          <w:rStyle w:val="a7"/>
        </w:rPr>
        <w:footnoteRef/>
      </w:r>
      <w:r>
        <w:t xml:space="preserve"> </w:t>
      </w:r>
      <w:r w:rsidRPr="00ED1A3B">
        <w:rPr>
          <w:rFonts w:ascii="Times New Roman" w:hAnsi="Times New Roman" w:cs="Times New Roman"/>
        </w:rPr>
        <w:t>Суринов</w:t>
      </w:r>
      <w:r>
        <w:rPr>
          <w:rFonts w:ascii="Times New Roman" w:hAnsi="Times New Roman" w:cs="Times New Roman"/>
        </w:rPr>
        <w:t xml:space="preserve"> В. М. Николай Лукич С</w:t>
      </w:r>
      <w:r w:rsidRPr="00ED1A3B">
        <w:rPr>
          <w:rFonts w:ascii="Times New Roman" w:hAnsi="Times New Roman" w:cs="Times New Roman"/>
        </w:rPr>
        <w:t>калозубов. Опыт идейно-биографического исследования //Религия и церковь в Сибири. Сб. научных статей и документальных материалов</w:t>
      </w:r>
      <w:r>
        <w:rPr>
          <w:rFonts w:ascii="Times New Roman" w:hAnsi="Times New Roman" w:cs="Times New Roman"/>
        </w:rPr>
        <w:t>. Тюмень, 1991. - Вып. 2-й. - С. 45-46</w:t>
      </w:r>
      <w:r w:rsidRPr="00ED1A3B">
        <w:rPr>
          <w:rFonts w:ascii="Times New Roman" w:hAnsi="Times New Roman" w:cs="Times New Roman"/>
        </w:rPr>
        <w:t>.</w:t>
      </w:r>
    </w:p>
  </w:footnote>
  <w:footnote w:id="969">
    <w:p w:rsidR="00CD0D36" w:rsidRDefault="00CD0D36" w:rsidP="003C7EC7">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9.</w:t>
      </w:r>
    </w:p>
  </w:footnote>
  <w:footnote w:id="970">
    <w:p w:rsidR="00CD0D36" w:rsidRPr="0088169D" w:rsidRDefault="00CD0D36" w:rsidP="00F1270A">
      <w:pPr>
        <w:pStyle w:val="a5"/>
        <w:ind w:left="-284" w:hanging="567"/>
        <w:rPr>
          <w:rFonts w:ascii="Times New Roman" w:hAnsi="Times New Roman" w:cs="Times New Roman"/>
        </w:rPr>
      </w:pPr>
      <w:r w:rsidRPr="0088169D">
        <w:rPr>
          <w:rStyle w:val="a7"/>
          <w:rFonts w:ascii="Times New Roman" w:hAnsi="Times New Roman" w:cs="Times New Roman"/>
        </w:rPr>
        <w:footnoteRef/>
      </w:r>
      <w:r w:rsidRPr="0088169D">
        <w:rPr>
          <w:rFonts w:ascii="Times New Roman" w:hAnsi="Times New Roman" w:cs="Times New Roman"/>
        </w:rPr>
        <w:t xml:space="preserve"> НА ТГИАМЗ, д. 917, л.22.</w:t>
      </w:r>
    </w:p>
  </w:footnote>
  <w:footnote w:id="971">
    <w:p w:rsidR="00CD0D36" w:rsidRPr="0096134C" w:rsidRDefault="00CD0D36" w:rsidP="00F1270A">
      <w:pPr>
        <w:pStyle w:val="a5"/>
        <w:ind w:left="-284" w:hanging="567"/>
        <w:rPr>
          <w:rFonts w:ascii="Times New Roman" w:hAnsi="Times New Roman" w:cs="Times New Roman"/>
        </w:rPr>
      </w:pPr>
      <w:r w:rsidRPr="0096134C">
        <w:rPr>
          <w:rStyle w:val="a7"/>
          <w:rFonts w:ascii="Times New Roman" w:hAnsi="Times New Roman" w:cs="Times New Roman"/>
        </w:rPr>
        <w:footnoteRef/>
      </w:r>
      <w:r w:rsidRPr="0096134C">
        <w:rPr>
          <w:rFonts w:ascii="Times New Roman" w:hAnsi="Times New Roman" w:cs="Times New Roman"/>
        </w:rPr>
        <w:t xml:space="preserve"> Там же, л. 29.</w:t>
      </w:r>
    </w:p>
  </w:footnote>
  <w:footnote w:id="972">
    <w:p w:rsidR="00CD0D36" w:rsidRPr="00AF2DA3" w:rsidRDefault="00CD0D36" w:rsidP="00F1270A">
      <w:pPr>
        <w:pStyle w:val="a5"/>
        <w:ind w:left="-284" w:hanging="567"/>
        <w:rPr>
          <w:rFonts w:ascii="Times New Roman" w:hAnsi="Times New Roman" w:cs="Times New Roman"/>
        </w:rPr>
      </w:pPr>
      <w:r w:rsidRPr="00AF2DA3">
        <w:rPr>
          <w:rStyle w:val="a7"/>
          <w:rFonts w:ascii="Times New Roman" w:hAnsi="Times New Roman" w:cs="Times New Roman"/>
        </w:rPr>
        <w:footnoteRef/>
      </w:r>
      <w:r>
        <w:rPr>
          <w:rFonts w:ascii="Times New Roman" w:hAnsi="Times New Roman" w:cs="Times New Roman"/>
        </w:rPr>
        <w:t xml:space="preserve"> Там же, л</w:t>
      </w:r>
      <w:r w:rsidRPr="00AF2DA3">
        <w:rPr>
          <w:rFonts w:ascii="Times New Roman" w:hAnsi="Times New Roman" w:cs="Times New Roman"/>
        </w:rPr>
        <w:t>. 40-41.</w:t>
      </w:r>
    </w:p>
  </w:footnote>
  <w:footnote w:id="973">
    <w:p w:rsidR="00CD0D36" w:rsidRDefault="00CD0D36" w:rsidP="00F1270A">
      <w:pPr>
        <w:pStyle w:val="a5"/>
        <w:ind w:left="-284" w:hanging="567"/>
      </w:pPr>
      <w:r>
        <w:rPr>
          <w:rStyle w:val="a7"/>
        </w:rPr>
        <w:footnoteRef/>
      </w:r>
      <w:r>
        <w:t xml:space="preserve"> </w:t>
      </w:r>
      <w:r w:rsidRPr="00AF2DA3">
        <w:rPr>
          <w:rFonts w:ascii="Times New Roman" w:hAnsi="Times New Roman" w:cs="Times New Roman"/>
        </w:rPr>
        <w:t>Там же, л. 4</w:t>
      </w:r>
      <w:r>
        <w:rPr>
          <w:rFonts w:ascii="Times New Roman" w:hAnsi="Times New Roman" w:cs="Times New Roman"/>
        </w:rPr>
        <w:t>8</w:t>
      </w:r>
      <w:r w:rsidRPr="00AF2DA3">
        <w:rPr>
          <w:rFonts w:ascii="Times New Roman" w:hAnsi="Times New Roman" w:cs="Times New Roman"/>
        </w:rPr>
        <w:t>.</w:t>
      </w:r>
    </w:p>
  </w:footnote>
  <w:footnote w:id="974">
    <w:p w:rsidR="00CD0D36" w:rsidRDefault="00CD0D36" w:rsidP="00F1270A">
      <w:pPr>
        <w:pStyle w:val="a5"/>
        <w:ind w:left="-284" w:hanging="567"/>
      </w:pPr>
      <w:r>
        <w:rPr>
          <w:rStyle w:val="a7"/>
        </w:rPr>
        <w:footnoteRef/>
      </w:r>
      <w:r>
        <w:t xml:space="preserve"> </w:t>
      </w:r>
      <w:r w:rsidRPr="00AF2DA3">
        <w:rPr>
          <w:rFonts w:ascii="Times New Roman" w:hAnsi="Times New Roman" w:cs="Times New Roman"/>
        </w:rPr>
        <w:t xml:space="preserve">Там же, л. </w:t>
      </w:r>
      <w:r>
        <w:rPr>
          <w:rFonts w:ascii="Times New Roman" w:hAnsi="Times New Roman" w:cs="Times New Roman"/>
        </w:rPr>
        <w:t>65</w:t>
      </w:r>
      <w:r w:rsidRPr="00AF2DA3">
        <w:rPr>
          <w:rFonts w:ascii="Times New Roman" w:hAnsi="Times New Roman" w:cs="Times New Roman"/>
        </w:rPr>
        <w:t>.</w:t>
      </w:r>
    </w:p>
  </w:footnote>
  <w:footnote w:id="975">
    <w:p w:rsidR="00CD0D36" w:rsidRPr="006B3339" w:rsidRDefault="00CD0D36" w:rsidP="00F1270A">
      <w:pPr>
        <w:pStyle w:val="a5"/>
        <w:ind w:left="-284" w:hanging="567"/>
        <w:rPr>
          <w:rFonts w:ascii="Times New Roman" w:hAnsi="Times New Roman" w:cs="Times New Roman"/>
        </w:rPr>
      </w:pPr>
      <w:r w:rsidRPr="006B3339">
        <w:rPr>
          <w:rStyle w:val="a7"/>
          <w:rFonts w:ascii="Times New Roman" w:hAnsi="Times New Roman" w:cs="Times New Roman"/>
        </w:rPr>
        <w:footnoteRef/>
      </w:r>
      <w:r w:rsidRPr="006B3339">
        <w:rPr>
          <w:rFonts w:ascii="Times New Roman" w:hAnsi="Times New Roman" w:cs="Times New Roman"/>
        </w:rPr>
        <w:t xml:space="preserve"> Там же.</w:t>
      </w:r>
    </w:p>
  </w:footnote>
  <w:footnote w:id="976">
    <w:p w:rsidR="00CD0D36" w:rsidRDefault="00CD0D36" w:rsidP="00F1270A">
      <w:pPr>
        <w:pStyle w:val="a5"/>
        <w:ind w:left="-284" w:hanging="567"/>
      </w:pPr>
      <w:r>
        <w:rPr>
          <w:rStyle w:val="a7"/>
        </w:rPr>
        <w:footnoteRef/>
      </w:r>
      <w:r>
        <w:t xml:space="preserve"> </w:t>
      </w:r>
      <w:r w:rsidRPr="00AF2DA3">
        <w:rPr>
          <w:rFonts w:ascii="Times New Roman" w:hAnsi="Times New Roman" w:cs="Times New Roman"/>
        </w:rPr>
        <w:t xml:space="preserve">Там же, л. </w:t>
      </w:r>
      <w:r>
        <w:rPr>
          <w:rFonts w:ascii="Times New Roman" w:hAnsi="Times New Roman" w:cs="Times New Roman"/>
        </w:rPr>
        <w:t>71.</w:t>
      </w:r>
    </w:p>
  </w:footnote>
  <w:footnote w:id="977">
    <w:p w:rsidR="00CD0D36" w:rsidRPr="0046284D" w:rsidRDefault="00CD0D36" w:rsidP="00F1270A">
      <w:pPr>
        <w:pStyle w:val="a5"/>
        <w:ind w:left="-284" w:hanging="567"/>
        <w:rPr>
          <w:rFonts w:ascii="Times New Roman" w:hAnsi="Times New Roman" w:cs="Times New Roman"/>
        </w:rPr>
      </w:pPr>
      <w:r w:rsidRPr="0046284D">
        <w:rPr>
          <w:rStyle w:val="a7"/>
          <w:rFonts w:ascii="Times New Roman" w:hAnsi="Times New Roman" w:cs="Times New Roman"/>
        </w:rPr>
        <w:footnoteRef/>
      </w:r>
      <w:r w:rsidRPr="0046284D">
        <w:rPr>
          <w:rFonts w:ascii="Times New Roman" w:hAnsi="Times New Roman" w:cs="Times New Roman"/>
        </w:rPr>
        <w:t xml:space="preserve"> Подчёркнуто В. Н. Костюриным.</w:t>
      </w:r>
    </w:p>
  </w:footnote>
  <w:footnote w:id="978">
    <w:p w:rsidR="00CD0D36" w:rsidRPr="00536F73" w:rsidRDefault="00CD0D36" w:rsidP="00F1270A">
      <w:pPr>
        <w:pStyle w:val="a5"/>
        <w:ind w:left="-284" w:hanging="567"/>
        <w:rPr>
          <w:rFonts w:ascii="Times New Roman" w:hAnsi="Times New Roman" w:cs="Times New Roman"/>
        </w:rPr>
      </w:pPr>
      <w:r w:rsidRPr="00536F73">
        <w:rPr>
          <w:rStyle w:val="a7"/>
          <w:rFonts w:ascii="Times New Roman" w:hAnsi="Times New Roman" w:cs="Times New Roman"/>
        </w:rPr>
        <w:footnoteRef/>
      </w:r>
      <w:r w:rsidRPr="00536F73">
        <w:rPr>
          <w:rFonts w:ascii="Times New Roman" w:hAnsi="Times New Roman" w:cs="Times New Roman"/>
        </w:rPr>
        <w:t xml:space="preserve"> «Сибирский листок». – 1905. - № 62.</w:t>
      </w:r>
    </w:p>
  </w:footnote>
  <w:footnote w:id="979">
    <w:p w:rsidR="00CD0D36" w:rsidRPr="009B5A7B" w:rsidRDefault="00CD0D36" w:rsidP="00F1270A">
      <w:pPr>
        <w:pStyle w:val="a5"/>
        <w:ind w:left="-284" w:hanging="567"/>
        <w:rPr>
          <w:rFonts w:ascii="Times New Roman" w:hAnsi="Times New Roman" w:cs="Times New Roman"/>
        </w:rPr>
      </w:pPr>
      <w:r w:rsidRPr="009B5A7B">
        <w:rPr>
          <w:rStyle w:val="a7"/>
          <w:rFonts w:ascii="Times New Roman" w:hAnsi="Times New Roman" w:cs="Times New Roman"/>
        </w:rPr>
        <w:footnoteRef/>
      </w:r>
      <w:r w:rsidRPr="009B5A7B">
        <w:rPr>
          <w:rFonts w:ascii="Times New Roman" w:hAnsi="Times New Roman" w:cs="Times New Roman"/>
        </w:rPr>
        <w:t xml:space="preserve"> Там же, № 82.</w:t>
      </w:r>
    </w:p>
  </w:footnote>
  <w:footnote w:id="980">
    <w:p w:rsidR="00CD0D36" w:rsidRPr="00E953E0" w:rsidRDefault="00CD0D36" w:rsidP="00F1270A">
      <w:pPr>
        <w:pStyle w:val="a5"/>
        <w:ind w:left="-284" w:hanging="567"/>
        <w:rPr>
          <w:rFonts w:ascii="Times New Roman" w:hAnsi="Times New Roman" w:cs="Times New Roman"/>
        </w:rPr>
      </w:pPr>
      <w:r w:rsidRPr="00E953E0">
        <w:rPr>
          <w:rStyle w:val="a7"/>
          <w:rFonts w:ascii="Times New Roman" w:hAnsi="Times New Roman" w:cs="Times New Roman"/>
        </w:rPr>
        <w:footnoteRef/>
      </w:r>
      <w:r w:rsidRPr="00E953E0">
        <w:rPr>
          <w:rFonts w:ascii="Times New Roman" w:hAnsi="Times New Roman" w:cs="Times New Roman"/>
        </w:rPr>
        <w:t xml:space="preserve"> Там же, № 92.</w:t>
      </w:r>
    </w:p>
  </w:footnote>
  <w:footnote w:id="981">
    <w:p w:rsidR="00CD0D36" w:rsidRDefault="00CD0D36" w:rsidP="004A5852">
      <w:pPr>
        <w:pStyle w:val="a5"/>
        <w:ind w:left="-851"/>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13.</w:t>
      </w:r>
    </w:p>
  </w:footnote>
  <w:footnote w:id="982">
    <w:p w:rsidR="00CD0D36" w:rsidRPr="00EC1DF9" w:rsidRDefault="00CD0D36" w:rsidP="00F1270A">
      <w:pPr>
        <w:pStyle w:val="a5"/>
        <w:ind w:left="-284" w:hanging="567"/>
        <w:rPr>
          <w:rFonts w:ascii="Times New Roman" w:hAnsi="Times New Roman" w:cs="Times New Roman"/>
        </w:rPr>
      </w:pPr>
      <w:r w:rsidRPr="00EC1DF9">
        <w:rPr>
          <w:rStyle w:val="a7"/>
          <w:rFonts w:ascii="Times New Roman" w:hAnsi="Times New Roman" w:cs="Times New Roman"/>
        </w:rPr>
        <w:footnoteRef/>
      </w:r>
      <w:r w:rsidRPr="00EC1DF9">
        <w:rPr>
          <w:rFonts w:ascii="Times New Roman" w:hAnsi="Times New Roman" w:cs="Times New Roman"/>
        </w:rPr>
        <w:t xml:space="preserve"> «Сибирский листок». – 1905. - № 84.</w:t>
      </w:r>
    </w:p>
  </w:footnote>
  <w:footnote w:id="983">
    <w:p w:rsidR="00CD0D36" w:rsidRPr="00EC1DF9" w:rsidRDefault="00CD0D36" w:rsidP="00F1270A">
      <w:pPr>
        <w:pStyle w:val="a5"/>
        <w:ind w:left="-284" w:hanging="567"/>
        <w:rPr>
          <w:rFonts w:ascii="Times New Roman" w:hAnsi="Times New Roman" w:cs="Times New Roman"/>
        </w:rPr>
      </w:pPr>
      <w:r w:rsidRPr="00EC1DF9">
        <w:rPr>
          <w:rStyle w:val="a7"/>
          <w:rFonts w:ascii="Times New Roman" w:hAnsi="Times New Roman" w:cs="Times New Roman"/>
        </w:rPr>
        <w:footnoteRef/>
      </w:r>
      <w:r w:rsidRPr="00EC1DF9">
        <w:rPr>
          <w:rFonts w:ascii="Times New Roman" w:hAnsi="Times New Roman" w:cs="Times New Roman"/>
        </w:rPr>
        <w:t xml:space="preserve"> Там же.</w:t>
      </w:r>
    </w:p>
  </w:footnote>
  <w:footnote w:id="984">
    <w:p w:rsidR="00CD0D36" w:rsidRPr="00913C7D"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88.</w:t>
      </w:r>
    </w:p>
  </w:footnote>
  <w:footnote w:id="985">
    <w:p w:rsidR="00CD0D36" w:rsidRPr="009265F1"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84.</w:t>
      </w:r>
    </w:p>
  </w:footnote>
  <w:footnote w:id="986">
    <w:p w:rsidR="00CD0D36" w:rsidRPr="00C161EA" w:rsidRDefault="00CD0D36" w:rsidP="00F1270A">
      <w:pPr>
        <w:pStyle w:val="a5"/>
        <w:ind w:left="-284" w:hanging="567"/>
        <w:rPr>
          <w:rFonts w:ascii="Times New Roman" w:hAnsi="Times New Roman" w:cs="Times New Roman"/>
        </w:rPr>
      </w:pPr>
      <w:r w:rsidRPr="00C161EA">
        <w:rPr>
          <w:rStyle w:val="a7"/>
          <w:rFonts w:ascii="Times New Roman" w:hAnsi="Times New Roman" w:cs="Times New Roman"/>
        </w:rPr>
        <w:footnoteRef/>
      </w:r>
      <w:r w:rsidRPr="00C161EA">
        <w:rPr>
          <w:rFonts w:ascii="Times New Roman" w:hAnsi="Times New Roman" w:cs="Times New Roman"/>
        </w:rPr>
        <w:t xml:space="preserve"> Там же, № 87.</w:t>
      </w:r>
    </w:p>
  </w:footnote>
  <w:footnote w:id="987">
    <w:p w:rsidR="00CD0D36" w:rsidRPr="00C161EA" w:rsidRDefault="00CD0D36" w:rsidP="00F1270A">
      <w:pPr>
        <w:pStyle w:val="a5"/>
        <w:ind w:left="-284" w:hanging="567"/>
        <w:rPr>
          <w:rFonts w:ascii="Times New Roman" w:hAnsi="Times New Roman" w:cs="Times New Roman"/>
        </w:rPr>
      </w:pPr>
      <w:r>
        <w:rPr>
          <w:rStyle w:val="a7"/>
        </w:rPr>
        <w:footnoteRef/>
      </w:r>
      <w:r>
        <w:t xml:space="preserve"> </w:t>
      </w:r>
      <w:r w:rsidRPr="00C161EA">
        <w:rPr>
          <w:rFonts w:ascii="Times New Roman" w:hAnsi="Times New Roman" w:cs="Times New Roman"/>
        </w:rPr>
        <w:t>Там же, № 8</w:t>
      </w:r>
      <w:r>
        <w:rPr>
          <w:rFonts w:ascii="Times New Roman" w:hAnsi="Times New Roman" w:cs="Times New Roman"/>
        </w:rPr>
        <w:t>8</w:t>
      </w:r>
      <w:r w:rsidRPr="00C161EA">
        <w:rPr>
          <w:rFonts w:ascii="Times New Roman" w:hAnsi="Times New Roman" w:cs="Times New Roman"/>
        </w:rPr>
        <w:t>.</w:t>
      </w:r>
    </w:p>
  </w:footnote>
  <w:footnote w:id="988">
    <w:p w:rsidR="00CD0D36" w:rsidRDefault="00CD0D36" w:rsidP="00F1270A">
      <w:pPr>
        <w:pStyle w:val="a5"/>
        <w:ind w:left="-284" w:hanging="567"/>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9.</w:t>
      </w:r>
    </w:p>
  </w:footnote>
  <w:footnote w:id="989">
    <w:p w:rsidR="00CD0D36" w:rsidRPr="00C37D31" w:rsidRDefault="00CD0D36" w:rsidP="00F1270A">
      <w:pPr>
        <w:pStyle w:val="a5"/>
        <w:ind w:left="-284" w:hanging="567"/>
        <w:rPr>
          <w:rFonts w:ascii="Times New Roman" w:hAnsi="Times New Roman" w:cs="Times New Roman"/>
        </w:rPr>
      </w:pPr>
      <w:r w:rsidRPr="00C37D31">
        <w:rPr>
          <w:rStyle w:val="a7"/>
          <w:rFonts w:ascii="Times New Roman" w:hAnsi="Times New Roman" w:cs="Times New Roman"/>
        </w:rPr>
        <w:footnoteRef/>
      </w:r>
      <w:r w:rsidRPr="00C37D31">
        <w:rPr>
          <w:rFonts w:ascii="Times New Roman" w:hAnsi="Times New Roman" w:cs="Times New Roman"/>
        </w:rPr>
        <w:t xml:space="preserve"> «Сибирский листок». – 1905, - № 98.</w:t>
      </w:r>
    </w:p>
  </w:footnote>
  <w:footnote w:id="990">
    <w:p w:rsidR="00CD0D36" w:rsidRPr="007807AB" w:rsidRDefault="00CD0D36" w:rsidP="00F1270A">
      <w:pPr>
        <w:pStyle w:val="a5"/>
        <w:ind w:left="-284" w:hanging="567"/>
        <w:rPr>
          <w:rFonts w:ascii="Times New Roman" w:hAnsi="Times New Roman" w:cs="Times New Roman"/>
        </w:rPr>
      </w:pPr>
      <w:r w:rsidRPr="007807AB">
        <w:rPr>
          <w:rStyle w:val="a7"/>
          <w:rFonts w:ascii="Times New Roman" w:hAnsi="Times New Roman" w:cs="Times New Roman"/>
        </w:rPr>
        <w:footnoteRef/>
      </w:r>
      <w:r w:rsidRPr="007807AB">
        <w:rPr>
          <w:rFonts w:ascii="Times New Roman" w:hAnsi="Times New Roman" w:cs="Times New Roman"/>
        </w:rPr>
        <w:t xml:space="preserve"> Там же, № 99.</w:t>
      </w:r>
    </w:p>
  </w:footnote>
  <w:footnote w:id="991">
    <w:p w:rsidR="00CD0D36" w:rsidRDefault="00CD0D36" w:rsidP="00327EA3">
      <w:pPr>
        <w:pStyle w:val="a5"/>
        <w:ind w:left="-851"/>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13.</w:t>
      </w:r>
    </w:p>
  </w:footnote>
  <w:footnote w:id="992">
    <w:p w:rsidR="00CD0D36" w:rsidRPr="006232E8" w:rsidRDefault="00CD0D36" w:rsidP="00F1270A">
      <w:pPr>
        <w:pStyle w:val="a5"/>
        <w:ind w:left="-284" w:hanging="567"/>
        <w:jc w:val="both"/>
        <w:rPr>
          <w:rFonts w:ascii="Times New Roman" w:hAnsi="Times New Roman" w:cs="Times New Roman"/>
        </w:rPr>
      </w:pPr>
      <w:r>
        <w:rPr>
          <w:rStyle w:val="a7"/>
        </w:rPr>
        <w:footnoteRef/>
      </w:r>
      <w:r>
        <w:t xml:space="preserve"> </w:t>
      </w:r>
      <w:r w:rsidRPr="001C44A1">
        <w:rPr>
          <w:rFonts w:ascii="Times New Roman" w:hAnsi="Times New Roman" w:cs="Times New Roman"/>
        </w:rPr>
        <w:t>Скалозубова А. В. Н. Л. Скалозубов Краткая биография. Научная библиотека ТГИАМЗ. № 51</w:t>
      </w:r>
      <w:r>
        <w:rPr>
          <w:rFonts w:ascii="Times New Roman" w:hAnsi="Times New Roman" w:cs="Times New Roman"/>
        </w:rPr>
        <w:t>/2</w:t>
      </w:r>
    </w:p>
  </w:footnote>
  <w:footnote w:id="993">
    <w:p w:rsidR="00CD0D36" w:rsidRPr="0012573A" w:rsidRDefault="00CD0D36" w:rsidP="00F1270A">
      <w:pPr>
        <w:pStyle w:val="a5"/>
        <w:ind w:left="-284" w:hanging="567"/>
        <w:rPr>
          <w:rFonts w:ascii="Times New Roman" w:hAnsi="Times New Roman" w:cs="Times New Roman"/>
        </w:rPr>
      </w:pPr>
      <w:r>
        <w:rPr>
          <w:rStyle w:val="a7"/>
        </w:rPr>
        <w:footnoteRef/>
      </w:r>
      <w:r>
        <w:t xml:space="preserve"> </w:t>
      </w:r>
      <w:r w:rsidRPr="0012573A">
        <w:rPr>
          <w:rFonts w:ascii="Times New Roman" w:hAnsi="Times New Roman" w:cs="Times New Roman"/>
        </w:rPr>
        <w:t>Очерки истории Тюменской области, Тюмень, - 1994. – С.  135.</w:t>
      </w:r>
    </w:p>
  </w:footnote>
  <w:footnote w:id="994">
    <w:p w:rsidR="00CD0D36" w:rsidRPr="00A22537" w:rsidRDefault="00CD0D36" w:rsidP="00F1270A">
      <w:pPr>
        <w:pStyle w:val="a5"/>
        <w:ind w:left="-284" w:hanging="567"/>
        <w:rPr>
          <w:rFonts w:ascii="Times New Roman" w:hAnsi="Times New Roman" w:cs="Times New Roman"/>
        </w:rPr>
      </w:pPr>
      <w:r>
        <w:rPr>
          <w:rStyle w:val="a7"/>
        </w:rPr>
        <w:footnoteRef/>
      </w:r>
      <w:r>
        <w:t xml:space="preserve"> </w:t>
      </w:r>
      <w:r w:rsidRPr="00A22537">
        <w:rPr>
          <w:rFonts w:ascii="Times New Roman" w:hAnsi="Times New Roman" w:cs="Times New Roman"/>
        </w:rPr>
        <w:t>Там же.</w:t>
      </w:r>
    </w:p>
  </w:footnote>
  <w:footnote w:id="995">
    <w:p w:rsidR="00CD0D36" w:rsidRDefault="00CD0D36" w:rsidP="00E312F6">
      <w:pPr>
        <w:pStyle w:val="a5"/>
        <w:ind w:left="-851"/>
        <w:jc w:val="both"/>
      </w:pPr>
      <w:r>
        <w:rPr>
          <w:rStyle w:val="a7"/>
        </w:rPr>
        <w:footnoteRef/>
      </w:r>
      <w:r>
        <w:t xml:space="preserve"> </w:t>
      </w:r>
      <w:r w:rsidRPr="00ED1A3B">
        <w:rPr>
          <w:rFonts w:ascii="Times New Roman" w:hAnsi="Times New Roman" w:cs="Times New Roman"/>
        </w:rPr>
        <w:t>Суринов</w:t>
      </w:r>
      <w:r>
        <w:rPr>
          <w:rFonts w:ascii="Times New Roman" w:hAnsi="Times New Roman" w:cs="Times New Roman"/>
        </w:rPr>
        <w:t xml:space="preserve"> В. М. Николай Лукич С</w:t>
      </w:r>
      <w:r w:rsidRPr="00ED1A3B">
        <w:rPr>
          <w:rFonts w:ascii="Times New Roman" w:hAnsi="Times New Roman" w:cs="Times New Roman"/>
        </w:rPr>
        <w:t>калозубов. Опыт идейно-биографического исследования //Религия и церковь в Сибири. Сб. научных статей и документальных материалов</w:t>
      </w:r>
      <w:r>
        <w:rPr>
          <w:rFonts w:ascii="Times New Roman" w:hAnsi="Times New Roman" w:cs="Times New Roman"/>
        </w:rPr>
        <w:t>. Тюмень, 1991. - Вып. 2-й. - С. 45.</w:t>
      </w:r>
    </w:p>
  </w:footnote>
  <w:footnote w:id="996">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xml:space="preserve"> -  С. 46-47.</w:t>
      </w:r>
    </w:p>
  </w:footnote>
  <w:footnote w:id="997">
    <w:p w:rsidR="00CD0D36" w:rsidRDefault="00CD0D36" w:rsidP="00E312F6">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14.</w:t>
      </w:r>
    </w:p>
  </w:footnote>
  <w:footnote w:id="998">
    <w:p w:rsidR="00CD0D36" w:rsidRPr="00623502" w:rsidRDefault="00CD0D36" w:rsidP="00E312F6">
      <w:pPr>
        <w:pStyle w:val="a5"/>
        <w:ind w:left="-851"/>
        <w:rPr>
          <w:rFonts w:ascii="Times New Roman" w:hAnsi="Times New Roman" w:cs="Times New Roman"/>
        </w:rPr>
      </w:pPr>
      <w:r w:rsidRPr="00623502">
        <w:rPr>
          <w:rStyle w:val="a7"/>
          <w:rFonts w:ascii="Times New Roman" w:hAnsi="Times New Roman" w:cs="Times New Roman"/>
        </w:rPr>
        <w:footnoteRef/>
      </w:r>
      <w:r w:rsidRPr="00623502">
        <w:rPr>
          <w:rFonts w:ascii="Times New Roman" w:hAnsi="Times New Roman" w:cs="Times New Roman"/>
        </w:rPr>
        <w:t xml:space="preserve"> Записка Н. Л. Скалозубова о тюрьме и ссылке//Библиотека общественных движений в России </w:t>
      </w:r>
      <w:r w:rsidRPr="00623502">
        <w:rPr>
          <w:rFonts w:ascii="Times New Roman" w:hAnsi="Times New Roman" w:cs="Times New Roman"/>
          <w:lang w:val="en-US"/>
        </w:rPr>
        <w:t>XIX</w:t>
      </w:r>
      <w:r w:rsidRPr="00623502">
        <w:rPr>
          <w:rFonts w:ascii="Times New Roman" w:hAnsi="Times New Roman" w:cs="Times New Roman"/>
        </w:rPr>
        <w:t xml:space="preserve"> и </w:t>
      </w:r>
      <w:r w:rsidRPr="00623502">
        <w:rPr>
          <w:rFonts w:ascii="Times New Roman" w:hAnsi="Times New Roman" w:cs="Times New Roman"/>
          <w:lang w:val="en-US"/>
        </w:rPr>
        <w:t>XX</w:t>
      </w:r>
      <w:r w:rsidRPr="00623502">
        <w:rPr>
          <w:rFonts w:ascii="Times New Roman" w:hAnsi="Times New Roman" w:cs="Times New Roman"/>
        </w:rPr>
        <w:t xml:space="preserve"> вв. – Кострома, 1921. – Вып. </w:t>
      </w:r>
      <w:r w:rsidRPr="00623502">
        <w:rPr>
          <w:rFonts w:ascii="Times New Roman" w:hAnsi="Times New Roman" w:cs="Times New Roman"/>
          <w:lang w:val="en-US"/>
        </w:rPr>
        <w:t>IV</w:t>
      </w:r>
      <w:r w:rsidRPr="00623502">
        <w:rPr>
          <w:rFonts w:ascii="Times New Roman" w:hAnsi="Times New Roman" w:cs="Times New Roman"/>
        </w:rPr>
        <w:t>. – С. 34.</w:t>
      </w:r>
    </w:p>
  </w:footnote>
  <w:footnote w:id="999">
    <w:p w:rsidR="00CD0D36" w:rsidRDefault="00CD0D36" w:rsidP="00E312F6">
      <w:pPr>
        <w:pStyle w:val="a5"/>
        <w:ind w:left="-851"/>
        <w:jc w:val="both"/>
      </w:pPr>
      <w:r>
        <w:rPr>
          <w:rStyle w:val="a7"/>
        </w:rPr>
        <w:footnoteRef/>
      </w:r>
      <w:r>
        <w:t xml:space="preserve"> </w:t>
      </w:r>
      <w:r w:rsidRPr="00ED1A3B">
        <w:rPr>
          <w:rFonts w:ascii="Times New Roman" w:hAnsi="Times New Roman" w:cs="Times New Roman"/>
        </w:rPr>
        <w:t>Суринов</w:t>
      </w:r>
      <w:r>
        <w:rPr>
          <w:rFonts w:ascii="Times New Roman" w:hAnsi="Times New Roman" w:cs="Times New Roman"/>
        </w:rPr>
        <w:t xml:space="preserve"> В. М. Николай Лукич С</w:t>
      </w:r>
      <w:r w:rsidRPr="00ED1A3B">
        <w:rPr>
          <w:rFonts w:ascii="Times New Roman" w:hAnsi="Times New Roman" w:cs="Times New Roman"/>
        </w:rPr>
        <w:t>калозубов. Опыт идейно-биографического исследования //Религия и церковь в Сибири. Сб. научных статей и документальных материалов</w:t>
      </w:r>
      <w:r>
        <w:rPr>
          <w:rFonts w:ascii="Times New Roman" w:hAnsi="Times New Roman" w:cs="Times New Roman"/>
        </w:rPr>
        <w:t>. Тюмень, 1991. - Вып. 2-й. - С. 45.</w:t>
      </w:r>
    </w:p>
  </w:footnote>
  <w:footnote w:id="1000">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С. 42-43.</w:t>
      </w:r>
    </w:p>
  </w:footnote>
  <w:footnote w:id="1001">
    <w:p w:rsidR="00CD0D36" w:rsidRPr="004507DC" w:rsidRDefault="00CD0D36" w:rsidP="00F1270A">
      <w:pPr>
        <w:pStyle w:val="a5"/>
        <w:ind w:left="-284" w:hanging="567"/>
        <w:rPr>
          <w:rFonts w:ascii="Times New Roman" w:hAnsi="Times New Roman" w:cs="Times New Roman"/>
        </w:rPr>
      </w:pPr>
      <w:r w:rsidRPr="004507DC">
        <w:rPr>
          <w:rStyle w:val="a7"/>
          <w:rFonts w:ascii="Times New Roman" w:hAnsi="Times New Roman" w:cs="Times New Roman"/>
        </w:rPr>
        <w:footnoteRef/>
      </w:r>
      <w:r w:rsidRPr="004507DC">
        <w:rPr>
          <w:rFonts w:ascii="Times New Roman" w:hAnsi="Times New Roman" w:cs="Times New Roman"/>
        </w:rPr>
        <w:t xml:space="preserve"> Письма к родным. Подорожник. – 2007. – Вып. 7. – с. 12.</w:t>
      </w:r>
    </w:p>
  </w:footnote>
  <w:footnote w:id="1002">
    <w:p w:rsidR="00CD0D36" w:rsidRPr="004507DC" w:rsidRDefault="00CD0D36" w:rsidP="00F1270A">
      <w:pPr>
        <w:pStyle w:val="a5"/>
        <w:ind w:left="-284" w:hanging="567"/>
        <w:rPr>
          <w:rFonts w:ascii="Times New Roman" w:hAnsi="Times New Roman" w:cs="Times New Roman"/>
        </w:rPr>
      </w:pPr>
      <w:r w:rsidRPr="004507DC">
        <w:rPr>
          <w:rStyle w:val="a7"/>
          <w:rFonts w:ascii="Times New Roman" w:hAnsi="Times New Roman" w:cs="Times New Roman"/>
        </w:rPr>
        <w:footnoteRef/>
      </w:r>
      <w:r>
        <w:rPr>
          <w:rFonts w:ascii="Times New Roman" w:hAnsi="Times New Roman" w:cs="Times New Roman"/>
        </w:rPr>
        <w:t xml:space="preserve"> Там же, с</w:t>
      </w:r>
      <w:r w:rsidRPr="004507DC">
        <w:rPr>
          <w:rFonts w:ascii="Times New Roman" w:hAnsi="Times New Roman" w:cs="Times New Roman"/>
        </w:rPr>
        <w:t>. 14.</w:t>
      </w:r>
    </w:p>
  </w:footnote>
  <w:footnote w:id="1003">
    <w:p w:rsidR="00CD0D36" w:rsidRPr="00116D49" w:rsidRDefault="00CD0D36" w:rsidP="0025057E">
      <w:pPr>
        <w:pStyle w:val="a5"/>
        <w:ind w:left="-851"/>
        <w:jc w:val="both"/>
        <w:rPr>
          <w:rFonts w:ascii="Times New Roman" w:hAnsi="Times New Roman" w:cs="Times New Roman"/>
        </w:rPr>
      </w:pPr>
      <w:r w:rsidRPr="00116D49">
        <w:rPr>
          <w:rStyle w:val="a7"/>
          <w:rFonts w:ascii="Times New Roman" w:hAnsi="Times New Roman" w:cs="Times New Roman"/>
        </w:rPr>
        <w:footnoteRef/>
      </w:r>
      <w:r w:rsidRPr="00116D49">
        <w:rPr>
          <w:rFonts w:ascii="Times New Roman" w:hAnsi="Times New Roman" w:cs="Times New Roman"/>
        </w:rPr>
        <w:t xml:space="preserve"> Суринов В. М. Николай Лукич Скалозубов (1851-1915) (из истории сибирского краеведения)//</w:t>
      </w:r>
      <w:r w:rsidRPr="00116D49">
        <w:rPr>
          <w:rFonts w:ascii="Times New Roman" w:hAnsi="Times New Roman" w:cs="Times New Roman"/>
          <w:sz w:val="28"/>
          <w:szCs w:val="28"/>
        </w:rPr>
        <w:t xml:space="preserve">               </w:t>
      </w:r>
      <w:r w:rsidRPr="00116D49">
        <w:rPr>
          <w:rFonts w:ascii="Times New Roman" w:hAnsi="Times New Roman" w:cs="Times New Roman"/>
        </w:rPr>
        <w:t>Ежегодник тюменского областного краеведческого музея. – 1961-1962 гг. – вып. 3. – С. 81.</w:t>
      </w:r>
    </w:p>
  </w:footnote>
  <w:footnote w:id="1004">
    <w:p w:rsidR="00CD0D36" w:rsidRPr="007A0A12" w:rsidRDefault="00CD0D36" w:rsidP="00F1270A">
      <w:pPr>
        <w:pStyle w:val="a5"/>
        <w:ind w:left="-284" w:hanging="567"/>
        <w:jc w:val="both"/>
        <w:rPr>
          <w:rFonts w:ascii="Times New Roman" w:hAnsi="Times New Roman" w:cs="Times New Roman"/>
        </w:rPr>
      </w:pPr>
      <w:r>
        <w:rPr>
          <w:rStyle w:val="a7"/>
        </w:rPr>
        <w:footnoteRef/>
      </w:r>
      <w:r>
        <w:t xml:space="preserve"> </w:t>
      </w:r>
      <w:r w:rsidRPr="007A0A12">
        <w:rPr>
          <w:rFonts w:ascii="Times New Roman" w:hAnsi="Times New Roman" w:cs="Times New Roman"/>
        </w:rPr>
        <w:t>Плющев В. Союз Сибирский маслодельных артелей. Кн. 4.  – Курган. – 2001.</w:t>
      </w:r>
    </w:p>
  </w:footnote>
  <w:footnote w:id="1005">
    <w:p w:rsidR="00CD0D36" w:rsidRPr="00116D49" w:rsidRDefault="00CD0D36" w:rsidP="00F1270A">
      <w:pPr>
        <w:pStyle w:val="a5"/>
        <w:ind w:left="-284" w:hanging="567"/>
        <w:rPr>
          <w:rFonts w:ascii="Times New Roman" w:hAnsi="Times New Roman" w:cs="Times New Roman"/>
        </w:rPr>
      </w:pPr>
      <w:r w:rsidRPr="00116D49">
        <w:rPr>
          <w:rStyle w:val="a7"/>
          <w:rFonts w:ascii="Times New Roman" w:hAnsi="Times New Roman" w:cs="Times New Roman"/>
        </w:rPr>
        <w:footnoteRef/>
      </w:r>
      <w:r w:rsidRPr="00116D49">
        <w:rPr>
          <w:rFonts w:ascii="Times New Roman" w:hAnsi="Times New Roman" w:cs="Times New Roman"/>
        </w:rPr>
        <w:t xml:space="preserve"> Письма к родным. Подорожник. – 2007. – Вып. 7. – с. 12.</w:t>
      </w:r>
    </w:p>
  </w:footnote>
  <w:footnote w:id="1006">
    <w:p w:rsidR="00CD0D36" w:rsidRPr="00F43710" w:rsidRDefault="00CD0D36" w:rsidP="00F1270A">
      <w:pPr>
        <w:pStyle w:val="a5"/>
        <w:ind w:left="-284" w:hanging="567"/>
        <w:rPr>
          <w:rFonts w:ascii="Times New Roman" w:hAnsi="Times New Roman" w:cs="Times New Roman"/>
        </w:rPr>
      </w:pPr>
      <w:r w:rsidRPr="00F43710">
        <w:rPr>
          <w:rStyle w:val="a7"/>
          <w:rFonts w:ascii="Times New Roman" w:hAnsi="Times New Roman" w:cs="Times New Roman"/>
        </w:rPr>
        <w:footnoteRef/>
      </w:r>
      <w:r w:rsidRPr="00F43710">
        <w:rPr>
          <w:rFonts w:ascii="Times New Roman" w:hAnsi="Times New Roman" w:cs="Times New Roman"/>
        </w:rPr>
        <w:t xml:space="preserve"> НА ТГИАМЗ, ТМ КП 13670/8.</w:t>
      </w:r>
    </w:p>
  </w:footnote>
  <w:footnote w:id="1007">
    <w:p w:rsidR="00CD0D36" w:rsidRPr="004F72C7" w:rsidRDefault="00CD0D36" w:rsidP="00F1270A">
      <w:pPr>
        <w:pStyle w:val="a5"/>
        <w:ind w:left="-284" w:hanging="567"/>
        <w:rPr>
          <w:rFonts w:ascii="Times New Roman" w:hAnsi="Times New Roman" w:cs="Times New Roman"/>
        </w:rPr>
      </w:pPr>
      <w:r w:rsidRPr="004F72C7">
        <w:rPr>
          <w:rStyle w:val="a7"/>
          <w:rFonts w:ascii="Times New Roman" w:hAnsi="Times New Roman" w:cs="Times New Roman"/>
        </w:rPr>
        <w:footnoteRef/>
      </w:r>
      <w:r w:rsidRPr="004F72C7">
        <w:rPr>
          <w:rFonts w:ascii="Times New Roman" w:hAnsi="Times New Roman" w:cs="Times New Roman"/>
        </w:rPr>
        <w:t xml:space="preserve"> Там же, ТМ КП 13670/9.</w:t>
      </w:r>
    </w:p>
  </w:footnote>
  <w:footnote w:id="1008">
    <w:p w:rsidR="00CD0D36" w:rsidRPr="00B27AF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ТМ КП 13670/10</w:t>
      </w:r>
      <w:r w:rsidRPr="004F72C7">
        <w:rPr>
          <w:rFonts w:ascii="Times New Roman" w:hAnsi="Times New Roman" w:cs="Times New Roman"/>
        </w:rPr>
        <w:t>.</w:t>
      </w:r>
    </w:p>
  </w:footnote>
  <w:footnote w:id="1009">
    <w:p w:rsidR="00CD0D36" w:rsidRPr="00B27AF9" w:rsidRDefault="00CD0D36" w:rsidP="00F1270A">
      <w:pPr>
        <w:pStyle w:val="a5"/>
        <w:ind w:left="-284" w:hanging="567"/>
        <w:rPr>
          <w:rFonts w:ascii="Times New Roman" w:hAnsi="Times New Roman" w:cs="Times New Roman"/>
        </w:rPr>
      </w:pPr>
      <w:r>
        <w:rPr>
          <w:rStyle w:val="a7"/>
        </w:rPr>
        <w:footnoteRef/>
      </w:r>
      <w:r>
        <w:t xml:space="preserve"> </w:t>
      </w:r>
      <w:r w:rsidRPr="00B27AF9">
        <w:rPr>
          <w:rFonts w:ascii="Times New Roman" w:hAnsi="Times New Roman" w:cs="Times New Roman"/>
        </w:rPr>
        <w:t>Там же.</w:t>
      </w:r>
    </w:p>
  </w:footnote>
  <w:footnote w:id="1010">
    <w:p w:rsidR="00CD0D36" w:rsidRPr="004B7465" w:rsidRDefault="00CD0D36" w:rsidP="00BE5E08">
      <w:pPr>
        <w:pStyle w:val="a5"/>
        <w:ind w:left="-851"/>
        <w:jc w:val="both"/>
        <w:rPr>
          <w:rFonts w:ascii="Times New Roman" w:hAnsi="Times New Roman" w:cs="Times New Roman"/>
        </w:rPr>
      </w:pPr>
      <w:r w:rsidRPr="004B7465">
        <w:rPr>
          <w:rStyle w:val="a7"/>
          <w:rFonts w:ascii="Times New Roman" w:hAnsi="Times New Roman" w:cs="Times New Roman"/>
        </w:rPr>
        <w:footnoteRef/>
      </w:r>
      <w:r w:rsidRPr="004B7465">
        <w:rPr>
          <w:rFonts w:ascii="Times New Roman" w:hAnsi="Times New Roman" w:cs="Times New Roman"/>
        </w:rPr>
        <w:t xml:space="preserve"> Бортникова О. Н. Николай Лукич Скалозубов </w:t>
      </w:r>
      <w:r>
        <w:rPr>
          <w:rFonts w:ascii="Times New Roman" w:hAnsi="Times New Roman" w:cs="Times New Roman"/>
        </w:rPr>
        <w:t>в</w:t>
      </w:r>
      <w:r w:rsidRPr="004B7465">
        <w:rPr>
          <w:rFonts w:ascii="Times New Roman" w:hAnsi="Times New Roman" w:cs="Times New Roman"/>
        </w:rPr>
        <w:t xml:space="preserve"> политическтой истории Тобольской тюрьмы//Сибирский исторический журнал. – 2004. - № 1. – С. 61.</w:t>
      </w:r>
    </w:p>
  </w:footnote>
  <w:footnote w:id="1011">
    <w:p w:rsidR="00CD0D36" w:rsidRPr="001B34AB" w:rsidRDefault="00CD0D36" w:rsidP="00F1270A">
      <w:pPr>
        <w:pStyle w:val="a5"/>
        <w:ind w:left="-284" w:hanging="567"/>
        <w:rPr>
          <w:rFonts w:ascii="Times New Roman" w:hAnsi="Times New Roman" w:cs="Times New Roman"/>
        </w:rPr>
      </w:pPr>
      <w:r>
        <w:rPr>
          <w:rStyle w:val="a7"/>
        </w:rPr>
        <w:footnoteRef/>
      </w:r>
      <w:r>
        <w:t xml:space="preserve"> </w:t>
      </w:r>
      <w:r w:rsidRPr="00867777">
        <w:rPr>
          <w:rFonts w:ascii="Times New Roman" w:hAnsi="Times New Roman" w:cs="Times New Roman"/>
        </w:rPr>
        <w:t xml:space="preserve"> </w:t>
      </w:r>
      <w:r>
        <w:rPr>
          <w:rFonts w:ascii="Times New Roman" w:hAnsi="Times New Roman" w:cs="Times New Roman"/>
        </w:rPr>
        <w:t>ТГИАМЗ</w:t>
      </w:r>
      <w:r w:rsidRPr="00B27AF9">
        <w:rPr>
          <w:rFonts w:ascii="Times New Roman" w:hAnsi="Times New Roman" w:cs="Times New Roman"/>
        </w:rPr>
        <w:t>.</w:t>
      </w:r>
      <w:r w:rsidRPr="009A42B7">
        <w:rPr>
          <w:rFonts w:ascii="Times New Roman" w:hAnsi="Times New Roman" w:cs="Times New Roman"/>
        </w:rPr>
        <w:t xml:space="preserve"> </w:t>
      </w:r>
      <w:r>
        <w:rPr>
          <w:rFonts w:ascii="Times New Roman" w:hAnsi="Times New Roman" w:cs="Times New Roman"/>
        </w:rPr>
        <w:t>ТМ КП 13670/10</w:t>
      </w:r>
      <w:r w:rsidRPr="004F72C7">
        <w:rPr>
          <w:rFonts w:ascii="Times New Roman" w:hAnsi="Times New Roman" w:cs="Times New Roman"/>
        </w:rPr>
        <w:t>.</w:t>
      </w:r>
    </w:p>
  </w:footnote>
  <w:footnote w:id="1012">
    <w:p w:rsidR="00CD0D36" w:rsidRPr="001B34AB" w:rsidRDefault="00CD0D36" w:rsidP="00BE5E08">
      <w:pPr>
        <w:pStyle w:val="a5"/>
        <w:ind w:left="-851"/>
        <w:jc w:val="both"/>
        <w:rPr>
          <w:rFonts w:ascii="Times New Roman" w:hAnsi="Times New Roman" w:cs="Times New Roman"/>
        </w:rPr>
      </w:pPr>
      <w:r>
        <w:rPr>
          <w:rStyle w:val="a7"/>
        </w:rPr>
        <w:footnoteRef/>
      </w:r>
      <w:r w:rsidRPr="00867777">
        <w:rPr>
          <w:rFonts w:ascii="Times New Roman" w:hAnsi="Times New Roman" w:cs="Times New Roman"/>
        </w:rPr>
        <w:t xml:space="preserve"> </w:t>
      </w:r>
      <w:r w:rsidRPr="004B7465">
        <w:rPr>
          <w:rFonts w:ascii="Times New Roman" w:hAnsi="Times New Roman" w:cs="Times New Roman"/>
        </w:rPr>
        <w:t xml:space="preserve">Бортникова О. Н. Николай Лукич Скалозубов </w:t>
      </w:r>
      <w:r>
        <w:rPr>
          <w:rFonts w:ascii="Times New Roman" w:hAnsi="Times New Roman" w:cs="Times New Roman"/>
        </w:rPr>
        <w:t>в</w:t>
      </w:r>
      <w:r w:rsidRPr="004B7465">
        <w:rPr>
          <w:rFonts w:ascii="Times New Roman" w:hAnsi="Times New Roman" w:cs="Times New Roman"/>
        </w:rPr>
        <w:t xml:space="preserve"> политическтой истории Тобольской тюрьмы//Сибирский исторический журнал. – 2004. - № 1. – С. 61.</w:t>
      </w:r>
    </w:p>
  </w:footnote>
  <w:footnote w:id="1013">
    <w:p w:rsidR="00CD0D36" w:rsidRPr="009A42B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ТГИАМЗ</w:t>
      </w:r>
      <w:r w:rsidRPr="00B27AF9">
        <w:rPr>
          <w:rFonts w:ascii="Times New Roman" w:hAnsi="Times New Roman" w:cs="Times New Roman"/>
        </w:rPr>
        <w:t>.</w:t>
      </w:r>
      <w:r w:rsidRPr="009A42B7">
        <w:rPr>
          <w:rFonts w:ascii="Times New Roman" w:hAnsi="Times New Roman" w:cs="Times New Roman"/>
        </w:rPr>
        <w:t xml:space="preserve"> </w:t>
      </w:r>
      <w:r>
        <w:rPr>
          <w:rFonts w:ascii="Times New Roman" w:hAnsi="Times New Roman" w:cs="Times New Roman"/>
        </w:rPr>
        <w:t>ТМ КП 13670/10</w:t>
      </w:r>
      <w:r w:rsidRPr="004F72C7">
        <w:rPr>
          <w:rFonts w:ascii="Times New Roman" w:hAnsi="Times New Roman" w:cs="Times New Roman"/>
        </w:rPr>
        <w:t>.</w:t>
      </w:r>
    </w:p>
  </w:footnote>
  <w:footnote w:id="1014">
    <w:p w:rsidR="00CD0D36" w:rsidRDefault="00CD0D36" w:rsidP="00F1270A">
      <w:pPr>
        <w:pStyle w:val="a5"/>
        <w:ind w:left="-284" w:hanging="567"/>
      </w:pPr>
      <w:r>
        <w:rPr>
          <w:rStyle w:val="a7"/>
        </w:rPr>
        <w:footnoteRef/>
      </w:r>
      <w:r>
        <w:t xml:space="preserve"> </w:t>
      </w:r>
      <w:r w:rsidRPr="00B27AF9">
        <w:rPr>
          <w:rFonts w:ascii="Times New Roman" w:hAnsi="Times New Roman" w:cs="Times New Roman"/>
        </w:rPr>
        <w:t>Там же.</w:t>
      </w:r>
    </w:p>
  </w:footnote>
  <w:footnote w:id="1015">
    <w:p w:rsidR="00CD0D36" w:rsidRPr="00354F5F" w:rsidRDefault="00CD0D36" w:rsidP="0090048E">
      <w:pPr>
        <w:pStyle w:val="a5"/>
        <w:ind w:left="-851"/>
        <w:jc w:val="both"/>
        <w:rPr>
          <w:rFonts w:ascii="Times New Roman" w:hAnsi="Times New Roman" w:cs="Times New Roman"/>
        </w:rPr>
      </w:pPr>
      <w:r>
        <w:rPr>
          <w:rStyle w:val="a7"/>
        </w:rPr>
        <w:footnoteRef/>
      </w:r>
      <w:r>
        <w:t xml:space="preserve"> </w:t>
      </w:r>
      <w:r w:rsidRPr="004B7465">
        <w:rPr>
          <w:rFonts w:ascii="Times New Roman" w:hAnsi="Times New Roman" w:cs="Times New Roman"/>
        </w:rPr>
        <w:t xml:space="preserve">Бортникова О. Н. Николай Лукич Скалозубов </w:t>
      </w:r>
      <w:r>
        <w:rPr>
          <w:rFonts w:ascii="Times New Roman" w:hAnsi="Times New Roman" w:cs="Times New Roman"/>
        </w:rPr>
        <w:t>в политическ</w:t>
      </w:r>
      <w:r w:rsidRPr="004B7465">
        <w:rPr>
          <w:rFonts w:ascii="Times New Roman" w:hAnsi="Times New Roman" w:cs="Times New Roman"/>
        </w:rPr>
        <w:t>ой истории Тобольской тюрьмы//Сибирский исторически</w:t>
      </w:r>
      <w:r>
        <w:rPr>
          <w:rFonts w:ascii="Times New Roman" w:hAnsi="Times New Roman" w:cs="Times New Roman"/>
        </w:rPr>
        <w:t>й журнал. – 2004. - № 1. – С. 62</w:t>
      </w:r>
      <w:r w:rsidRPr="004B7465">
        <w:rPr>
          <w:rFonts w:ascii="Times New Roman" w:hAnsi="Times New Roman" w:cs="Times New Roman"/>
        </w:rPr>
        <w:t>.</w:t>
      </w:r>
    </w:p>
  </w:footnote>
  <w:footnote w:id="1016">
    <w:p w:rsidR="00CD0D36" w:rsidRPr="002D7BA2" w:rsidRDefault="00CD0D36" w:rsidP="00F1270A">
      <w:pPr>
        <w:pStyle w:val="a5"/>
        <w:ind w:left="-284" w:hanging="567"/>
        <w:rPr>
          <w:rFonts w:ascii="Times New Roman" w:hAnsi="Times New Roman" w:cs="Times New Roman"/>
        </w:rPr>
      </w:pPr>
      <w:r w:rsidRPr="002D7BA2">
        <w:rPr>
          <w:rStyle w:val="a7"/>
          <w:rFonts w:ascii="Times New Roman" w:hAnsi="Times New Roman" w:cs="Times New Roman"/>
        </w:rPr>
        <w:footnoteRef/>
      </w:r>
      <w:r>
        <w:rPr>
          <w:rFonts w:ascii="Times New Roman" w:hAnsi="Times New Roman" w:cs="Times New Roman"/>
        </w:rPr>
        <w:t xml:space="preserve"> ТГИАМЗ</w:t>
      </w:r>
      <w:r w:rsidRPr="004F72C7">
        <w:rPr>
          <w:rFonts w:ascii="Times New Roman" w:hAnsi="Times New Roman" w:cs="Times New Roman"/>
        </w:rPr>
        <w:t>, ТМ КП 13670/9.</w:t>
      </w:r>
    </w:p>
  </w:footnote>
  <w:footnote w:id="1017">
    <w:p w:rsidR="00CD0D36" w:rsidRDefault="00CD0D36" w:rsidP="00F1270A">
      <w:pPr>
        <w:pStyle w:val="a5"/>
        <w:ind w:left="-284" w:hanging="567"/>
      </w:pPr>
      <w:r w:rsidRPr="005A2C28">
        <w:rPr>
          <w:rStyle w:val="a7"/>
          <w:rFonts w:ascii="Times New Roman" w:hAnsi="Times New Roman" w:cs="Times New Roman"/>
        </w:rPr>
        <w:footnoteRef/>
      </w:r>
      <w:r w:rsidRPr="005A2C28">
        <w:rPr>
          <w:rFonts w:ascii="Times New Roman" w:hAnsi="Times New Roman" w:cs="Times New Roman"/>
        </w:rPr>
        <w:t xml:space="preserve"> Здесь и далее подчёркнуто Скалозубовым</w:t>
      </w:r>
      <w:r>
        <w:t>.</w:t>
      </w:r>
    </w:p>
  </w:footnote>
  <w:footnote w:id="1018">
    <w:p w:rsidR="00CD0D36" w:rsidRPr="00114F97" w:rsidRDefault="00CD0D36" w:rsidP="00F1270A">
      <w:pPr>
        <w:pStyle w:val="a5"/>
        <w:ind w:left="-284" w:hanging="567"/>
        <w:rPr>
          <w:rFonts w:ascii="Times New Roman" w:hAnsi="Times New Roman" w:cs="Times New Roman"/>
        </w:rPr>
      </w:pPr>
      <w:r w:rsidRPr="00114F97">
        <w:rPr>
          <w:rStyle w:val="a7"/>
          <w:rFonts w:ascii="Times New Roman" w:hAnsi="Times New Roman" w:cs="Times New Roman"/>
        </w:rPr>
        <w:footnoteRef/>
      </w:r>
      <w:r w:rsidRPr="00114F97">
        <w:rPr>
          <w:rFonts w:ascii="Times New Roman" w:hAnsi="Times New Roman" w:cs="Times New Roman"/>
        </w:rPr>
        <w:t xml:space="preserve"> НА ТГИАМЗ, ТМ КП 13670/101.</w:t>
      </w:r>
    </w:p>
  </w:footnote>
  <w:footnote w:id="1019">
    <w:p w:rsidR="00CD0D36" w:rsidRPr="00397D75"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13670/10</w:t>
      </w:r>
      <w:r w:rsidRPr="004F72C7">
        <w:rPr>
          <w:rFonts w:ascii="Times New Roman" w:hAnsi="Times New Roman" w:cs="Times New Roman"/>
        </w:rPr>
        <w:t>.</w:t>
      </w:r>
    </w:p>
  </w:footnote>
  <w:footnote w:id="1020">
    <w:p w:rsidR="00CD0D36" w:rsidRPr="00926934"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13670/117</w:t>
      </w:r>
      <w:r w:rsidRPr="004F72C7">
        <w:rPr>
          <w:rFonts w:ascii="Times New Roman" w:hAnsi="Times New Roman" w:cs="Times New Roman"/>
        </w:rPr>
        <w:t>.</w:t>
      </w:r>
    </w:p>
  </w:footnote>
  <w:footnote w:id="1021">
    <w:p w:rsidR="00CD0D36" w:rsidRPr="00097C8C"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13670/111</w:t>
      </w:r>
      <w:r w:rsidRPr="004F72C7">
        <w:rPr>
          <w:rFonts w:ascii="Times New Roman" w:hAnsi="Times New Roman" w:cs="Times New Roman"/>
        </w:rPr>
        <w:t>.</w:t>
      </w:r>
    </w:p>
  </w:footnote>
  <w:footnote w:id="1022">
    <w:p w:rsidR="00CD0D36" w:rsidRPr="0056476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13670/114</w:t>
      </w:r>
      <w:r w:rsidRPr="004F72C7">
        <w:rPr>
          <w:rFonts w:ascii="Times New Roman" w:hAnsi="Times New Roman" w:cs="Times New Roman"/>
        </w:rPr>
        <w:t>.</w:t>
      </w:r>
    </w:p>
  </w:footnote>
  <w:footnote w:id="1023">
    <w:p w:rsidR="00CD0D36" w:rsidRPr="00CB574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13670/10</w:t>
      </w:r>
      <w:r w:rsidRPr="004F72C7">
        <w:rPr>
          <w:rFonts w:ascii="Times New Roman" w:hAnsi="Times New Roman" w:cs="Times New Roman"/>
        </w:rPr>
        <w:t>.</w:t>
      </w:r>
    </w:p>
  </w:footnote>
  <w:footnote w:id="1024">
    <w:p w:rsidR="00CD0D36" w:rsidRPr="00A8089F" w:rsidRDefault="00CD0D36" w:rsidP="00F1270A">
      <w:pPr>
        <w:pStyle w:val="a5"/>
        <w:ind w:left="-284" w:hanging="567"/>
        <w:rPr>
          <w:rFonts w:ascii="Times New Roman" w:hAnsi="Times New Roman" w:cs="Times New Roman"/>
        </w:rPr>
      </w:pPr>
      <w:r w:rsidRPr="00A8089F">
        <w:rPr>
          <w:rStyle w:val="a7"/>
          <w:rFonts w:ascii="Times New Roman" w:hAnsi="Times New Roman" w:cs="Times New Roman"/>
        </w:rPr>
        <w:footnoteRef/>
      </w:r>
      <w:r w:rsidRPr="00A8089F">
        <w:rPr>
          <w:rFonts w:ascii="Times New Roman" w:hAnsi="Times New Roman" w:cs="Times New Roman"/>
        </w:rPr>
        <w:t xml:space="preserve"> Там же.</w:t>
      </w:r>
    </w:p>
  </w:footnote>
  <w:footnote w:id="1025">
    <w:p w:rsidR="00CD0D36" w:rsidRPr="00A8089F" w:rsidRDefault="00CD0D36" w:rsidP="00F1270A">
      <w:pPr>
        <w:pStyle w:val="a5"/>
        <w:ind w:left="-284" w:hanging="567"/>
        <w:rPr>
          <w:rFonts w:ascii="Times New Roman" w:hAnsi="Times New Roman" w:cs="Times New Roman"/>
        </w:rPr>
      </w:pPr>
      <w:r w:rsidRPr="00A8089F">
        <w:rPr>
          <w:rStyle w:val="a7"/>
          <w:rFonts w:ascii="Times New Roman" w:hAnsi="Times New Roman" w:cs="Times New Roman"/>
        </w:rPr>
        <w:footnoteRef/>
      </w:r>
      <w:r w:rsidRPr="00A8089F">
        <w:rPr>
          <w:rFonts w:ascii="Times New Roman" w:hAnsi="Times New Roman" w:cs="Times New Roman"/>
        </w:rPr>
        <w:t xml:space="preserve"> Там же.</w:t>
      </w:r>
    </w:p>
  </w:footnote>
  <w:footnote w:id="1026">
    <w:p w:rsidR="00CD0D36" w:rsidRPr="00A8089F" w:rsidRDefault="00CD0D36" w:rsidP="00F1270A">
      <w:pPr>
        <w:pStyle w:val="a5"/>
        <w:ind w:left="-284" w:hanging="567"/>
        <w:rPr>
          <w:rFonts w:ascii="Times New Roman" w:hAnsi="Times New Roman" w:cs="Times New Roman"/>
        </w:rPr>
      </w:pPr>
      <w:r w:rsidRPr="00A8089F">
        <w:rPr>
          <w:rStyle w:val="a7"/>
          <w:rFonts w:ascii="Times New Roman" w:hAnsi="Times New Roman" w:cs="Times New Roman"/>
        </w:rPr>
        <w:footnoteRef/>
      </w:r>
      <w:r w:rsidRPr="00A8089F">
        <w:rPr>
          <w:rFonts w:ascii="Times New Roman" w:hAnsi="Times New Roman" w:cs="Times New Roman"/>
        </w:rPr>
        <w:t xml:space="preserve"> Там же.</w:t>
      </w:r>
    </w:p>
  </w:footnote>
  <w:footnote w:id="1027">
    <w:p w:rsidR="00CD0D36" w:rsidRPr="00A8089F"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13670/120</w:t>
      </w:r>
      <w:r w:rsidRPr="004F72C7">
        <w:rPr>
          <w:rFonts w:ascii="Times New Roman" w:hAnsi="Times New Roman" w:cs="Times New Roman"/>
        </w:rPr>
        <w:t>.</w:t>
      </w:r>
    </w:p>
  </w:footnote>
  <w:footnote w:id="1028">
    <w:p w:rsidR="00CD0D36" w:rsidRPr="00691D9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13670/121</w:t>
      </w:r>
      <w:r w:rsidRPr="004F72C7">
        <w:rPr>
          <w:rFonts w:ascii="Times New Roman" w:hAnsi="Times New Roman" w:cs="Times New Roman"/>
        </w:rPr>
        <w:t>.</w:t>
      </w:r>
    </w:p>
  </w:footnote>
  <w:footnote w:id="1029">
    <w:p w:rsidR="00CD0D36" w:rsidRPr="000F102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13670/123</w:t>
      </w:r>
      <w:r w:rsidRPr="004F72C7">
        <w:rPr>
          <w:rFonts w:ascii="Times New Roman" w:hAnsi="Times New Roman" w:cs="Times New Roman"/>
        </w:rPr>
        <w:t>.</w:t>
      </w:r>
    </w:p>
  </w:footnote>
  <w:footnote w:id="1030">
    <w:p w:rsidR="00CD0D36" w:rsidRPr="000F102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13670/124</w:t>
      </w:r>
      <w:r w:rsidRPr="004F72C7">
        <w:rPr>
          <w:rFonts w:ascii="Times New Roman" w:hAnsi="Times New Roman" w:cs="Times New Roman"/>
        </w:rPr>
        <w:t>.</w:t>
      </w:r>
    </w:p>
  </w:footnote>
  <w:footnote w:id="1031">
    <w:p w:rsidR="00CD0D36" w:rsidRPr="001E4F5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13670/125</w:t>
      </w:r>
      <w:r w:rsidRPr="004F72C7">
        <w:rPr>
          <w:rFonts w:ascii="Times New Roman" w:hAnsi="Times New Roman" w:cs="Times New Roman"/>
        </w:rPr>
        <w:t>.</w:t>
      </w:r>
    </w:p>
  </w:footnote>
  <w:footnote w:id="1032">
    <w:p w:rsidR="00CD0D36" w:rsidRPr="000642E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13670/126</w:t>
      </w:r>
      <w:r w:rsidRPr="004F72C7">
        <w:rPr>
          <w:rFonts w:ascii="Times New Roman" w:hAnsi="Times New Roman" w:cs="Times New Roman"/>
        </w:rPr>
        <w:t>.</w:t>
      </w:r>
    </w:p>
  </w:footnote>
  <w:footnote w:id="1033">
    <w:p w:rsidR="00CD0D36" w:rsidRPr="000642E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r w:rsidRPr="004F72C7">
        <w:rPr>
          <w:rFonts w:ascii="Times New Roman" w:hAnsi="Times New Roman" w:cs="Times New Roman"/>
        </w:rPr>
        <w:t>, ТМ КП</w:t>
      </w:r>
      <w:r>
        <w:rPr>
          <w:rFonts w:ascii="Times New Roman" w:hAnsi="Times New Roman" w:cs="Times New Roman"/>
        </w:rPr>
        <w:t xml:space="preserve"> 13670/128</w:t>
      </w:r>
      <w:r w:rsidRPr="004F72C7">
        <w:rPr>
          <w:rFonts w:ascii="Times New Roman" w:hAnsi="Times New Roman" w:cs="Times New Roman"/>
        </w:rPr>
        <w:t>.</w:t>
      </w:r>
    </w:p>
    <w:p w:rsidR="00CD0D36" w:rsidRDefault="00CD0D36" w:rsidP="00F1270A">
      <w:pPr>
        <w:pStyle w:val="a5"/>
        <w:ind w:left="-284" w:hanging="567"/>
      </w:pPr>
    </w:p>
  </w:footnote>
  <w:footnote w:id="1034">
    <w:p w:rsidR="00CD0D36" w:rsidRPr="00CC73DA" w:rsidRDefault="00CD0D36" w:rsidP="00F1270A">
      <w:pPr>
        <w:pStyle w:val="a5"/>
        <w:ind w:left="-284" w:hanging="567"/>
        <w:jc w:val="both"/>
        <w:rPr>
          <w:rFonts w:ascii="Times New Roman" w:hAnsi="Times New Roman" w:cs="Times New Roman"/>
        </w:rPr>
      </w:pPr>
      <w:r>
        <w:t xml:space="preserve">       </w:t>
      </w:r>
      <w:r>
        <w:rPr>
          <w:rStyle w:val="a7"/>
        </w:rPr>
        <w:footnoteRef/>
      </w:r>
      <w:r>
        <w:t xml:space="preserve"> </w:t>
      </w:r>
      <w:r w:rsidRPr="007A0A12">
        <w:rPr>
          <w:rFonts w:ascii="Times New Roman" w:hAnsi="Times New Roman" w:cs="Times New Roman"/>
        </w:rPr>
        <w:t>Плющев В. Союз Сибирский маслодельных артелей. Кн. 4.  – Курган. – 2001.</w:t>
      </w:r>
    </w:p>
  </w:footnote>
  <w:footnote w:id="1035">
    <w:p w:rsidR="00CD0D36" w:rsidRPr="00516829" w:rsidRDefault="00CD0D36" w:rsidP="0050444C">
      <w:pPr>
        <w:pStyle w:val="a5"/>
        <w:ind w:left="-851"/>
        <w:jc w:val="both"/>
        <w:rPr>
          <w:rFonts w:ascii="Times New Roman" w:hAnsi="Times New Roman" w:cs="Times New Roman"/>
        </w:rPr>
      </w:pPr>
      <w:r>
        <w:rPr>
          <w:rStyle w:val="a7"/>
        </w:rPr>
        <w:footnoteRef/>
      </w:r>
      <w:r>
        <w:t xml:space="preserve"> </w:t>
      </w:r>
      <w:r w:rsidRPr="004B7465">
        <w:rPr>
          <w:rFonts w:ascii="Times New Roman" w:hAnsi="Times New Roman" w:cs="Times New Roman"/>
        </w:rPr>
        <w:t xml:space="preserve">Бортникова О. Н. Николай Лукич Скалозубов </w:t>
      </w:r>
      <w:r>
        <w:rPr>
          <w:rFonts w:ascii="Times New Roman" w:hAnsi="Times New Roman" w:cs="Times New Roman"/>
        </w:rPr>
        <w:t>в политическ</w:t>
      </w:r>
      <w:r w:rsidRPr="004B7465">
        <w:rPr>
          <w:rFonts w:ascii="Times New Roman" w:hAnsi="Times New Roman" w:cs="Times New Roman"/>
        </w:rPr>
        <w:t>ой истории Тобольской тюрьмы//Сибирский исторически</w:t>
      </w:r>
      <w:r>
        <w:rPr>
          <w:rFonts w:ascii="Times New Roman" w:hAnsi="Times New Roman" w:cs="Times New Roman"/>
        </w:rPr>
        <w:t>й журнал. – 2004. - № 1. – С. 60</w:t>
      </w:r>
      <w:r w:rsidRPr="004B7465">
        <w:rPr>
          <w:rFonts w:ascii="Times New Roman" w:hAnsi="Times New Roman" w:cs="Times New Roman"/>
        </w:rPr>
        <w:t>.</w:t>
      </w:r>
    </w:p>
  </w:footnote>
  <w:footnote w:id="1036">
    <w:p w:rsidR="00CD0D36" w:rsidRPr="003D3567" w:rsidRDefault="00CD0D36" w:rsidP="00F1270A">
      <w:pPr>
        <w:pStyle w:val="a5"/>
        <w:ind w:left="-284" w:hanging="567"/>
        <w:jc w:val="both"/>
        <w:rPr>
          <w:rFonts w:ascii="Times New Roman" w:hAnsi="Times New Roman" w:cs="Times New Roman"/>
        </w:rPr>
      </w:pPr>
      <w:r>
        <w:t xml:space="preserve">      </w:t>
      </w:r>
      <w:r>
        <w:rPr>
          <w:rStyle w:val="a7"/>
        </w:rPr>
        <w:footnoteRef/>
      </w:r>
      <w:r>
        <w:t xml:space="preserve"> </w:t>
      </w:r>
      <w:r w:rsidRPr="007A0A12">
        <w:rPr>
          <w:rFonts w:ascii="Times New Roman" w:hAnsi="Times New Roman" w:cs="Times New Roman"/>
        </w:rPr>
        <w:t>Плющев В. Союз Сибирский маслодельных артелей. Кн. 4.  – Курган. – 2001.</w:t>
      </w:r>
    </w:p>
  </w:footnote>
  <w:footnote w:id="1037">
    <w:p w:rsidR="00CD0D36" w:rsidRPr="004A19E8" w:rsidRDefault="00CD0D36" w:rsidP="00F1270A">
      <w:pPr>
        <w:pStyle w:val="a5"/>
        <w:ind w:left="-284" w:hanging="567"/>
        <w:rPr>
          <w:rFonts w:ascii="Times New Roman" w:hAnsi="Times New Roman" w:cs="Times New Roman"/>
        </w:rPr>
      </w:pPr>
      <w:r w:rsidRPr="004A19E8">
        <w:rPr>
          <w:rStyle w:val="a7"/>
          <w:rFonts w:ascii="Times New Roman" w:hAnsi="Times New Roman" w:cs="Times New Roman"/>
        </w:rPr>
        <w:footnoteRef/>
      </w:r>
      <w:r w:rsidRPr="004A19E8">
        <w:rPr>
          <w:rFonts w:ascii="Times New Roman" w:hAnsi="Times New Roman" w:cs="Times New Roman"/>
        </w:rPr>
        <w:t xml:space="preserve"> «Подорожник». Альманах. Тюмень: Мандр и Ко. - 2007. – вып. 7. – С. 11-12.</w:t>
      </w:r>
    </w:p>
  </w:footnote>
  <w:footnote w:id="1038">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xml:space="preserve"> -  С. 45.</w:t>
      </w:r>
    </w:p>
  </w:footnote>
  <w:footnote w:id="1039">
    <w:p w:rsidR="00CD0D36" w:rsidRPr="007178BE" w:rsidRDefault="00CD0D36" w:rsidP="00F1270A">
      <w:pPr>
        <w:pStyle w:val="a5"/>
        <w:ind w:left="-284" w:hanging="567"/>
        <w:rPr>
          <w:rFonts w:ascii="Times New Roman" w:hAnsi="Times New Roman" w:cs="Times New Roman"/>
        </w:rPr>
      </w:pPr>
      <w:r w:rsidRPr="007178BE">
        <w:rPr>
          <w:rStyle w:val="a7"/>
          <w:rFonts w:ascii="Times New Roman" w:hAnsi="Times New Roman" w:cs="Times New Roman"/>
        </w:rPr>
        <w:footnoteRef/>
      </w:r>
      <w:r w:rsidRPr="004A19E8">
        <w:rPr>
          <w:rFonts w:ascii="Times New Roman" w:hAnsi="Times New Roman" w:cs="Times New Roman"/>
        </w:rPr>
        <w:t>«Подорожник». Альманах. Тюмень: Мандр и Ко. - 2007. – вып. 7. – С.</w:t>
      </w:r>
      <w:r>
        <w:rPr>
          <w:rFonts w:ascii="Times New Roman" w:hAnsi="Times New Roman" w:cs="Times New Roman"/>
        </w:rPr>
        <w:t xml:space="preserve"> 13.</w:t>
      </w:r>
    </w:p>
  </w:footnote>
  <w:footnote w:id="1040">
    <w:p w:rsidR="00CD0D36" w:rsidRPr="003F5CE8" w:rsidRDefault="00CD0D36" w:rsidP="00F1270A">
      <w:pPr>
        <w:pStyle w:val="a5"/>
        <w:ind w:left="-284" w:hanging="567"/>
        <w:rPr>
          <w:rFonts w:ascii="Times New Roman" w:hAnsi="Times New Roman" w:cs="Times New Roman"/>
        </w:rPr>
      </w:pPr>
      <w:r w:rsidRPr="003F5CE8">
        <w:rPr>
          <w:rStyle w:val="a7"/>
          <w:rFonts w:ascii="Times New Roman" w:hAnsi="Times New Roman" w:cs="Times New Roman"/>
        </w:rPr>
        <w:footnoteRef/>
      </w:r>
      <w:r w:rsidRPr="003F5CE8">
        <w:rPr>
          <w:rFonts w:ascii="Times New Roman" w:hAnsi="Times New Roman" w:cs="Times New Roman"/>
        </w:rPr>
        <w:t xml:space="preserve"> «Подорожник». – Тюмень. – 2007. - № 7. – С. 13-14.</w:t>
      </w:r>
    </w:p>
  </w:footnote>
  <w:footnote w:id="1041">
    <w:p w:rsidR="00CD0D36" w:rsidRPr="00C336A2" w:rsidRDefault="00CD0D36" w:rsidP="00F1270A">
      <w:pPr>
        <w:pStyle w:val="a5"/>
        <w:ind w:left="-284" w:hanging="567"/>
        <w:rPr>
          <w:rFonts w:ascii="Times New Roman" w:hAnsi="Times New Roman" w:cs="Times New Roman"/>
        </w:rPr>
      </w:pPr>
      <w:r w:rsidRPr="00C336A2">
        <w:rPr>
          <w:rStyle w:val="a7"/>
          <w:rFonts w:ascii="Times New Roman" w:hAnsi="Times New Roman" w:cs="Times New Roman"/>
        </w:rPr>
        <w:footnoteRef/>
      </w:r>
      <w:r w:rsidRPr="00C336A2">
        <w:rPr>
          <w:rFonts w:ascii="Times New Roman" w:hAnsi="Times New Roman" w:cs="Times New Roman"/>
        </w:rPr>
        <w:t xml:space="preserve"> НА ТГИАМЗ, ТМ КП 13670/23.</w:t>
      </w:r>
    </w:p>
  </w:footnote>
  <w:footnote w:id="1042">
    <w:p w:rsidR="00CD0D36" w:rsidRPr="00C336A2" w:rsidRDefault="00CD0D36" w:rsidP="00F1270A">
      <w:pPr>
        <w:pStyle w:val="a5"/>
        <w:ind w:left="-284" w:hanging="567"/>
        <w:rPr>
          <w:rFonts w:ascii="Times New Roman" w:hAnsi="Times New Roman" w:cs="Times New Roman"/>
        </w:rPr>
      </w:pPr>
      <w:r w:rsidRPr="00C336A2">
        <w:rPr>
          <w:rStyle w:val="a7"/>
          <w:rFonts w:ascii="Times New Roman" w:hAnsi="Times New Roman" w:cs="Times New Roman"/>
        </w:rPr>
        <w:footnoteRef/>
      </w:r>
      <w:r>
        <w:rPr>
          <w:rFonts w:ascii="Times New Roman" w:hAnsi="Times New Roman" w:cs="Times New Roman"/>
        </w:rPr>
        <w:t xml:space="preserve"> Там же,</w:t>
      </w:r>
      <w:r w:rsidRPr="00C336A2">
        <w:rPr>
          <w:rFonts w:ascii="Times New Roman" w:hAnsi="Times New Roman" w:cs="Times New Roman"/>
        </w:rPr>
        <w:t xml:space="preserve"> ТМ КП 13670/102.</w:t>
      </w:r>
    </w:p>
  </w:footnote>
  <w:footnote w:id="1043">
    <w:p w:rsidR="00CD0D36" w:rsidRPr="00C63FCB" w:rsidRDefault="00CD0D36" w:rsidP="00F1270A">
      <w:pPr>
        <w:pStyle w:val="a5"/>
        <w:ind w:left="-284" w:hanging="567"/>
        <w:rPr>
          <w:rFonts w:ascii="Times New Roman" w:hAnsi="Times New Roman" w:cs="Times New Roman"/>
        </w:rPr>
      </w:pPr>
      <w:r w:rsidRPr="00C63FCB">
        <w:rPr>
          <w:rStyle w:val="a7"/>
          <w:rFonts w:ascii="Times New Roman" w:hAnsi="Times New Roman" w:cs="Times New Roman"/>
        </w:rPr>
        <w:footnoteRef/>
      </w:r>
      <w:r w:rsidRPr="00C63FCB">
        <w:rPr>
          <w:rFonts w:ascii="Times New Roman" w:hAnsi="Times New Roman" w:cs="Times New Roman"/>
        </w:rPr>
        <w:t xml:space="preserve"> НА ТГИАМЗ.</w:t>
      </w:r>
    </w:p>
  </w:footnote>
  <w:footnote w:id="1044">
    <w:p w:rsidR="00CD0D36" w:rsidRPr="004B53C1" w:rsidRDefault="00CD0D36" w:rsidP="00F1270A">
      <w:pPr>
        <w:pStyle w:val="a5"/>
        <w:ind w:left="-284" w:hanging="567"/>
        <w:rPr>
          <w:rFonts w:ascii="Times New Roman" w:hAnsi="Times New Roman" w:cs="Times New Roman"/>
        </w:rPr>
      </w:pPr>
      <w:r w:rsidRPr="004B53C1">
        <w:rPr>
          <w:rStyle w:val="a7"/>
          <w:rFonts w:ascii="Times New Roman" w:hAnsi="Times New Roman" w:cs="Times New Roman"/>
        </w:rPr>
        <w:footnoteRef/>
      </w:r>
      <w:r w:rsidRPr="004B53C1">
        <w:rPr>
          <w:rFonts w:ascii="Times New Roman" w:hAnsi="Times New Roman" w:cs="Times New Roman"/>
        </w:rPr>
        <w:t xml:space="preserve"> Там же.</w:t>
      </w:r>
    </w:p>
  </w:footnote>
  <w:footnote w:id="1045">
    <w:p w:rsidR="00CD0D36" w:rsidRPr="00E416C1" w:rsidRDefault="00CD0D36" w:rsidP="002A7C24">
      <w:pPr>
        <w:pStyle w:val="a5"/>
        <w:ind w:left="-851"/>
        <w:jc w:val="both"/>
        <w:rPr>
          <w:rFonts w:ascii="Times New Roman" w:hAnsi="Times New Roman" w:cs="Times New Roman"/>
        </w:rPr>
      </w:pPr>
      <w:r w:rsidRPr="00E416C1">
        <w:rPr>
          <w:rStyle w:val="a7"/>
          <w:rFonts w:ascii="Times New Roman" w:hAnsi="Times New Roman" w:cs="Times New Roman"/>
        </w:rPr>
        <w:footnoteRef/>
      </w:r>
      <w:r w:rsidRPr="00E416C1">
        <w:rPr>
          <w:rFonts w:ascii="Times New Roman" w:hAnsi="Times New Roman" w:cs="Times New Roman"/>
        </w:rPr>
        <w:t xml:space="preserve"> Выборщик – лицо, уполномоченное гражданами, обладающими избирательными правами, участвовать в губернском избирательном собрании по выборам членов Государственной Думы.</w:t>
      </w:r>
    </w:p>
  </w:footnote>
  <w:footnote w:id="1046">
    <w:p w:rsidR="00CD0D36" w:rsidRDefault="00CD0D36" w:rsidP="00F1270A">
      <w:pPr>
        <w:pStyle w:val="a5"/>
        <w:ind w:left="-284" w:hanging="567"/>
      </w:pPr>
      <w:r>
        <w:rPr>
          <w:rStyle w:val="a7"/>
        </w:rPr>
        <w:footnoteRef/>
      </w:r>
      <w:r>
        <w:t xml:space="preserve"> </w:t>
      </w:r>
      <w:r w:rsidRPr="003F5CE8">
        <w:rPr>
          <w:rFonts w:ascii="Times New Roman" w:hAnsi="Times New Roman" w:cs="Times New Roman"/>
        </w:rPr>
        <w:t xml:space="preserve">«Подорожник». </w:t>
      </w:r>
      <w:r>
        <w:rPr>
          <w:rFonts w:ascii="Times New Roman" w:hAnsi="Times New Roman" w:cs="Times New Roman"/>
        </w:rPr>
        <w:t>– Тюмень. – 2007. - № 7. – С. 15.</w:t>
      </w:r>
    </w:p>
  </w:footnote>
  <w:footnote w:id="1047">
    <w:p w:rsidR="00CD0D36" w:rsidRPr="00500A8A" w:rsidRDefault="00CD0D36" w:rsidP="00F1270A">
      <w:pPr>
        <w:pStyle w:val="a5"/>
        <w:ind w:left="-284" w:hanging="567"/>
        <w:rPr>
          <w:rFonts w:ascii="Times New Roman" w:hAnsi="Times New Roman" w:cs="Times New Roman"/>
        </w:rPr>
      </w:pPr>
      <w:r w:rsidRPr="00500A8A">
        <w:rPr>
          <w:rStyle w:val="a7"/>
          <w:rFonts w:ascii="Times New Roman" w:hAnsi="Times New Roman" w:cs="Times New Roman"/>
        </w:rPr>
        <w:footnoteRef/>
      </w:r>
      <w:r w:rsidRPr="00500A8A">
        <w:rPr>
          <w:rFonts w:ascii="Times New Roman" w:hAnsi="Times New Roman" w:cs="Times New Roman"/>
        </w:rPr>
        <w:t xml:space="preserve"> Там же, с. 16.</w:t>
      </w:r>
    </w:p>
  </w:footnote>
  <w:footnote w:id="1048">
    <w:p w:rsidR="00CD0D36" w:rsidRDefault="00CD0D36" w:rsidP="00F1270A">
      <w:pPr>
        <w:pStyle w:val="a5"/>
        <w:ind w:left="-284" w:hanging="567"/>
      </w:pPr>
      <w:r>
        <w:rPr>
          <w:rStyle w:val="a7"/>
        </w:rPr>
        <w:footnoteRef/>
      </w:r>
      <w:r>
        <w:t xml:space="preserve"> </w:t>
      </w:r>
      <w:r w:rsidRPr="00500A8A">
        <w:rPr>
          <w:rFonts w:ascii="Times New Roman" w:hAnsi="Times New Roman" w:cs="Times New Roman"/>
        </w:rPr>
        <w:t>Там же, с. 16</w:t>
      </w:r>
      <w:r>
        <w:rPr>
          <w:rFonts w:ascii="Times New Roman" w:hAnsi="Times New Roman" w:cs="Times New Roman"/>
        </w:rPr>
        <w:t>-17</w:t>
      </w:r>
      <w:r w:rsidRPr="00500A8A">
        <w:rPr>
          <w:rFonts w:ascii="Times New Roman" w:hAnsi="Times New Roman" w:cs="Times New Roman"/>
        </w:rPr>
        <w:t>.</w:t>
      </w:r>
    </w:p>
  </w:footnote>
  <w:footnote w:id="1049">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17-18</w:t>
      </w:r>
      <w:r w:rsidRPr="00500A8A">
        <w:rPr>
          <w:rFonts w:ascii="Times New Roman" w:hAnsi="Times New Roman" w:cs="Times New Roman"/>
        </w:rPr>
        <w:t>.</w:t>
      </w:r>
    </w:p>
  </w:footnote>
  <w:footnote w:id="1050">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051">
    <w:p w:rsidR="00CD0D36" w:rsidRPr="006A0014" w:rsidRDefault="00CD0D36" w:rsidP="007D1B13">
      <w:pPr>
        <w:pStyle w:val="a5"/>
        <w:ind w:left="-851"/>
        <w:jc w:val="both"/>
        <w:rPr>
          <w:rFonts w:ascii="Times New Roman" w:hAnsi="Times New Roman" w:cs="Times New Roman"/>
        </w:rPr>
      </w:pPr>
      <w:r w:rsidRPr="00B86DAE">
        <w:rPr>
          <w:rStyle w:val="a7"/>
          <w:rFonts w:ascii="Times New Roman" w:hAnsi="Times New Roman" w:cs="Times New Roman"/>
        </w:rPr>
        <w:footnoteRef/>
      </w:r>
      <w:r w:rsidRPr="00B86DAE">
        <w:rPr>
          <w:rFonts w:ascii="Times New Roman" w:hAnsi="Times New Roman" w:cs="Times New Roman"/>
        </w:rPr>
        <w:t>Стоякина</w:t>
      </w:r>
      <w:r>
        <w:rPr>
          <w:rFonts w:ascii="Times New Roman" w:hAnsi="Times New Roman" w:cs="Times New Roman"/>
        </w:rPr>
        <w:t xml:space="preserve"> </w:t>
      </w:r>
      <w:r w:rsidRPr="00B86DAE">
        <w:rPr>
          <w:rFonts w:ascii="Times New Roman" w:hAnsi="Times New Roman" w:cs="Times New Roman"/>
        </w:rPr>
        <w:t>Л.</w:t>
      </w:r>
      <w:r>
        <w:rPr>
          <w:rFonts w:ascii="Times New Roman" w:hAnsi="Times New Roman" w:cs="Times New Roman"/>
        </w:rPr>
        <w:t xml:space="preserve"> </w:t>
      </w:r>
      <w:r w:rsidRPr="00B86DAE">
        <w:rPr>
          <w:rFonts w:ascii="Times New Roman" w:hAnsi="Times New Roman" w:cs="Times New Roman"/>
        </w:rPr>
        <w:t>С.</w:t>
      </w:r>
      <w:r>
        <w:rPr>
          <w:rFonts w:ascii="Times New Roman" w:hAnsi="Times New Roman" w:cs="Times New Roman"/>
        </w:rPr>
        <w:t xml:space="preserve"> </w:t>
      </w:r>
      <w:r w:rsidRPr="00B86DAE">
        <w:rPr>
          <w:rFonts w:ascii="Times New Roman" w:hAnsi="Times New Roman" w:cs="Times New Roman"/>
        </w:rPr>
        <w:t>О</w:t>
      </w:r>
      <w:r w:rsidRPr="006A0014">
        <w:rPr>
          <w:rFonts w:ascii="Times New Roman" w:hAnsi="Times New Roman" w:cs="Times New Roman"/>
        </w:rPr>
        <w:t>бщественно-политическая деятельность Николая Лукича Скалозубова//</w:t>
      </w:r>
      <w:r w:rsidRPr="006A0014">
        <w:rPr>
          <w:rFonts w:ascii="Times New Roman" w:hAnsi="Times New Roman" w:cs="Times New Roman"/>
          <w:lang w:val="en-US"/>
        </w:rPr>
        <w:t>pandia</w:t>
      </w:r>
      <w:r w:rsidRPr="006A0014">
        <w:rPr>
          <w:rFonts w:ascii="Times New Roman" w:hAnsi="Times New Roman" w:cs="Times New Roman"/>
        </w:rPr>
        <w:t>.</w:t>
      </w:r>
      <w:r w:rsidRPr="006A0014">
        <w:rPr>
          <w:rFonts w:ascii="Times New Roman" w:hAnsi="Times New Roman" w:cs="Times New Roman"/>
          <w:lang w:val="en-US"/>
        </w:rPr>
        <w:t>ru</w:t>
      </w:r>
      <w:r w:rsidRPr="006A0014">
        <w:rPr>
          <w:rFonts w:ascii="Times New Roman" w:hAnsi="Times New Roman" w:cs="Times New Roman"/>
        </w:rPr>
        <w:t>&gt;</w:t>
      </w:r>
      <w:r w:rsidRPr="006A0014">
        <w:rPr>
          <w:rFonts w:ascii="Times New Roman" w:hAnsi="Times New Roman" w:cs="Times New Roman"/>
          <w:lang w:val="en-US"/>
        </w:rPr>
        <w:t>text</w:t>
      </w:r>
      <w:r w:rsidRPr="006A0014">
        <w:rPr>
          <w:rFonts w:ascii="Times New Roman" w:hAnsi="Times New Roman" w:cs="Times New Roman"/>
        </w:rPr>
        <w:t>/78/095/12050.</w:t>
      </w:r>
      <w:r w:rsidRPr="006A0014">
        <w:rPr>
          <w:rFonts w:ascii="Times New Roman" w:hAnsi="Times New Roman" w:cs="Times New Roman"/>
          <w:lang w:val="en-US"/>
        </w:rPr>
        <w:t>php</w:t>
      </w:r>
    </w:p>
  </w:footnote>
  <w:footnote w:id="1052">
    <w:p w:rsidR="00CD0D36" w:rsidRDefault="00CD0D36" w:rsidP="007D1B13">
      <w:pPr>
        <w:pStyle w:val="a5"/>
        <w:ind w:left="-851"/>
        <w:jc w:val="both"/>
      </w:pPr>
      <w:r>
        <w:rPr>
          <w:rStyle w:val="a7"/>
        </w:rPr>
        <w:footnoteRef/>
      </w:r>
      <w:r>
        <w:t xml:space="preserve"> </w:t>
      </w:r>
      <w:r w:rsidRPr="007005A7">
        <w:rPr>
          <w:rFonts w:ascii="Times New Roman" w:hAnsi="Times New Roman" w:cs="Times New Roman"/>
        </w:rPr>
        <w:t xml:space="preserve">Пигнатти В. Н. Николай Лукич и его деятельность в Тобольской губернии//ЕТГМ. - 1916. - Вып. </w:t>
      </w:r>
      <w:r w:rsidRPr="007005A7">
        <w:rPr>
          <w:rFonts w:ascii="Times New Roman" w:hAnsi="Times New Roman" w:cs="Times New Roman"/>
          <w:lang w:val="en-US"/>
        </w:rPr>
        <w:t>XXVII</w:t>
      </w:r>
      <w:r w:rsidRPr="007005A7">
        <w:rPr>
          <w:rFonts w:ascii="Times New Roman" w:hAnsi="Times New Roman" w:cs="Times New Roman"/>
        </w:rPr>
        <w:t>. - С.</w:t>
      </w:r>
      <w:r>
        <w:rPr>
          <w:rFonts w:ascii="Times New Roman" w:hAnsi="Times New Roman" w:cs="Times New Roman"/>
        </w:rPr>
        <w:t xml:space="preserve"> 9-10.</w:t>
      </w:r>
    </w:p>
  </w:footnote>
  <w:footnote w:id="1053">
    <w:p w:rsidR="00CD0D36" w:rsidRPr="00DE4FB9" w:rsidRDefault="00CD0D36" w:rsidP="007D1B13">
      <w:pPr>
        <w:pStyle w:val="a5"/>
        <w:ind w:left="-851"/>
        <w:jc w:val="both"/>
        <w:rPr>
          <w:rFonts w:ascii="Times New Roman" w:hAnsi="Times New Roman" w:cs="Times New Roman"/>
        </w:rPr>
      </w:pPr>
      <w:r w:rsidRPr="00DE4FB9">
        <w:rPr>
          <w:rStyle w:val="a7"/>
          <w:rFonts w:ascii="Times New Roman" w:hAnsi="Times New Roman" w:cs="Times New Roman"/>
        </w:rPr>
        <w:footnoteRef/>
      </w:r>
      <w:r w:rsidRPr="00DE4FB9">
        <w:rPr>
          <w:rFonts w:ascii="Times New Roman" w:hAnsi="Times New Roman" w:cs="Times New Roman"/>
        </w:rPr>
        <w:t xml:space="preserve"> Костюрин</w:t>
      </w:r>
      <w:r>
        <w:rPr>
          <w:rFonts w:ascii="Times New Roman" w:hAnsi="Times New Roman" w:cs="Times New Roman"/>
        </w:rPr>
        <w:t>а М. Н. Светлой памяти Николая Л</w:t>
      </w:r>
      <w:r w:rsidRPr="00DE4FB9">
        <w:rPr>
          <w:rFonts w:ascii="Times New Roman" w:hAnsi="Times New Roman" w:cs="Times New Roman"/>
        </w:rPr>
        <w:t>укича Скалозубова// Сибирский листок (1912-1919) сост. В. К. Белобородов (при  участии Ю. Мандрики). – Тюмень. – 2003. – С. 299.</w:t>
      </w:r>
    </w:p>
  </w:footnote>
  <w:footnote w:id="1054">
    <w:p w:rsidR="00CD0D36" w:rsidRPr="002435C7" w:rsidRDefault="00CD0D36" w:rsidP="00F1270A">
      <w:pPr>
        <w:pStyle w:val="a5"/>
        <w:ind w:left="-284" w:hanging="567"/>
        <w:rPr>
          <w:rFonts w:ascii="Times New Roman" w:hAnsi="Times New Roman" w:cs="Times New Roman"/>
        </w:rPr>
      </w:pPr>
      <w:r w:rsidRPr="002435C7">
        <w:rPr>
          <w:rStyle w:val="a7"/>
          <w:rFonts w:ascii="Times New Roman" w:hAnsi="Times New Roman" w:cs="Times New Roman"/>
        </w:rPr>
        <w:footnoteRef/>
      </w:r>
      <w:r w:rsidRPr="002435C7">
        <w:rPr>
          <w:rFonts w:ascii="Times New Roman" w:hAnsi="Times New Roman" w:cs="Times New Roman"/>
        </w:rPr>
        <w:t xml:space="preserve"> А. Н. Ушаков.</w:t>
      </w:r>
    </w:p>
  </w:footnote>
  <w:footnote w:id="1055">
    <w:p w:rsidR="00CD0D36" w:rsidRDefault="00CD0D36" w:rsidP="00F1270A">
      <w:pPr>
        <w:pStyle w:val="a5"/>
        <w:ind w:left="-284" w:hanging="567"/>
      </w:pPr>
      <w:r>
        <w:rPr>
          <w:rStyle w:val="a7"/>
        </w:rPr>
        <w:footnoteRef/>
      </w:r>
      <w:r>
        <w:t xml:space="preserve"> </w:t>
      </w:r>
      <w:r w:rsidRPr="003F5CE8">
        <w:rPr>
          <w:rFonts w:ascii="Times New Roman" w:hAnsi="Times New Roman" w:cs="Times New Roman"/>
        </w:rPr>
        <w:t xml:space="preserve">«Подорожник». </w:t>
      </w:r>
      <w:r>
        <w:rPr>
          <w:rFonts w:ascii="Times New Roman" w:hAnsi="Times New Roman" w:cs="Times New Roman"/>
        </w:rPr>
        <w:t>– Тюмень. – 2007. - № 7. – С. 19-20.</w:t>
      </w:r>
    </w:p>
  </w:footnote>
  <w:footnote w:id="1056">
    <w:p w:rsidR="00CD0D36" w:rsidRPr="008F0913" w:rsidRDefault="00CD0D36" w:rsidP="007D3766">
      <w:pPr>
        <w:pStyle w:val="a5"/>
        <w:ind w:left="-851"/>
        <w:jc w:val="both"/>
        <w:rPr>
          <w:rFonts w:ascii="Times New Roman" w:hAnsi="Times New Roman" w:cs="Times New Roman"/>
        </w:rPr>
      </w:pPr>
      <w:r w:rsidRPr="008F0913">
        <w:rPr>
          <w:rStyle w:val="a7"/>
          <w:rFonts w:ascii="Times New Roman" w:hAnsi="Times New Roman" w:cs="Times New Roman"/>
        </w:rPr>
        <w:footnoteRef/>
      </w:r>
      <w:r w:rsidRPr="008F0913">
        <w:rPr>
          <w:rFonts w:ascii="Times New Roman" w:hAnsi="Times New Roman" w:cs="Times New Roman"/>
        </w:rPr>
        <w:t xml:space="preserve"> Скалозубов Н. Л. Дневник//Тоб</w:t>
      </w:r>
      <w:r>
        <w:rPr>
          <w:rFonts w:ascii="Times New Roman" w:hAnsi="Times New Roman" w:cs="Times New Roman"/>
        </w:rPr>
        <w:t>о</w:t>
      </w:r>
      <w:r w:rsidRPr="008F0913">
        <w:rPr>
          <w:rFonts w:ascii="Times New Roman" w:hAnsi="Times New Roman" w:cs="Times New Roman"/>
        </w:rPr>
        <w:t xml:space="preserve">льский Север глазами политических ссыльных </w:t>
      </w:r>
      <w:r w:rsidRPr="008F0913">
        <w:rPr>
          <w:rFonts w:ascii="Times New Roman" w:hAnsi="Times New Roman" w:cs="Times New Roman"/>
          <w:lang w:val="en-US"/>
        </w:rPr>
        <w:t>XIX</w:t>
      </w:r>
      <w:r w:rsidRPr="008F0913">
        <w:rPr>
          <w:rFonts w:ascii="Times New Roman" w:hAnsi="Times New Roman" w:cs="Times New Roman"/>
        </w:rPr>
        <w:t xml:space="preserve"> - начала </w:t>
      </w:r>
      <w:r w:rsidRPr="008F0913">
        <w:rPr>
          <w:rFonts w:ascii="Times New Roman" w:hAnsi="Times New Roman" w:cs="Times New Roman"/>
          <w:lang w:val="en-US"/>
        </w:rPr>
        <w:t>XX</w:t>
      </w:r>
      <w:r w:rsidRPr="008F0913">
        <w:rPr>
          <w:rFonts w:ascii="Times New Roman" w:hAnsi="Times New Roman" w:cs="Times New Roman"/>
        </w:rPr>
        <w:t xml:space="preserve"> века. – Екатеринбург: Средне-Уральск. кн. изд., 1998. – С. 365.</w:t>
      </w:r>
    </w:p>
  </w:footnote>
  <w:footnote w:id="1057">
    <w:p w:rsidR="00CD0D36" w:rsidRPr="00980DF8" w:rsidRDefault="00CD0D36" w:rsidP="00F1270A">
      <w:pPr>
        <w:pStyle w:val="a5"/>
        <w:ind w:left="-284" w:hanging="567"/>
        <w:rPr>
          <w:rFonts w:ascii="Times New Roman" w:hAnsi="Times New Roman" w:cs="Times New Roman"/>
        </w:rPr>
      </w:pPr>
      <w:r w:rsidRPr="00980DF8">
        <w:rPr>
          <w:rStyle w:val="a7"/>
          <w:rFonts w:ascii="Times New Roman" w:hAnsi="Times New Roman" w:cs="Times New Roman"/>
        </w:rPr>
        <w:footnoteRef/>
      </w:r>
      <w:r w:rsidRPr="00980DF8">
        <w:rPr>
          <w:rFonts w:ascii="Times New Roman" w:hAnsi="Times New Roman" w:cs="Times New Roman"/>
        </w:rPr>
        <w:t xml:space="preserve"> Там же, с. 361.</w:t>
      </w:r>
    </w:p>
  </w:footnote>
  <w:footnote w:id="1058">
    <w:p w:rsidR="00CD0D36" w:rsidRPr="00DD4D1D" w:rsidRDefault="00CD0D36" w:rsidP="00F1270A">
      <w:pPr>
        <w:pStyle w:val="a5"/>
        <w:ind w:left="-284" w:hanging="567"/>
        <w:rPr>
          <w:rFonts w:ascii="Times New Roman" w:hAnsi="Times New Roman" w:cs="Times New Roman"/>
        </w:rPr>
      </w:pPr>
      <w:r>
        <w:rPr>
          <w:rStyle w:val="a7"/>
        </w:rPr>
        <w:footnoteRef/>
      </w:r>
      <w:r>
        <w:t xml:space="preserve"> </w:t>
      </w:r>
      <w:r w:rsidRPr="00980DF8">
        <w:rPr>
          <w:rFonts w:ascii="Times New Roman" w:hAnsi="Times New Roman" w:cs="Times New Roman"/>
        </w:rPr>
        <w:t>Там же, с. 36</w:t>
      </w:r>
      <w:r>
        <w:rPr>
          <w:rFonts w:ascii="Times New Roman" w:hAnsi="Times New Roman" w:cs="Times New Roman"/>
        </w:rPr>
        <w:t>3</w:t>
      </w:r>
      <w:r w:rsidRPr="00980DF8">
        <w:rPr>
          <w:rFonts w:ascii="Times New Roman" w:hAnsi="Times New Roman" w:cs="Times New Roman"/>
        </w:rPr>
        <w:t>.</w:t>
      </w:r>
    </w:p>
  </w:footnote>
  <w:footnote w:id="1059">
    <w:p w:rsidR="00CD0D36" w:rsidRDefault="00CD0D36" w:rsidP="00F1270A">
      <w:pPr>
        <w:pStyle w:val="a5"/>
        <w:ind w:left="-284" w:hanging="567"/>
      </w:pPr>
      <w:r>
        <w:rPr>
          <w:rStyle w:val="a7"/>
        </w:rPr>
        <w:footnoteRef/>
      </w:r>
      <w:r>
        <w:t xml:space="preserve"> </w:t>
      </w:r>
      <w:r w:rsidRPr="00980DF8">
        <w:rPr>
          <w:rFonts w:ascii="Times New Roman" w:hAnsi="Times New Roman" w:cs="Times New Roman"/>
        </w:rPr>
        <w:t>Там же, с. 3</w:t>
      </w:r>
      <w:r>
        <w:rPr>
          <w:rFonts w:ascii="Times New Roman" w:hAnsi="Times New Roman" w:cs="Times New Roman"/>
        </w:rPr>
        <w:t>76</w:t>
      </w:r>
      <w:r w:rsidRPr="00980DF8">
        <w:rPr>
          <w:rFonts w:ascii="Times New Roman" w:hAnsi="Times New Roman" w:cs="Times New Roman"/>
        </w:rPr>
        <w:t>.</w:t>
      </w:r>
    </w:p>
  </w:footnote>
  <w:footnote w:id="1060">
    <w:p w:rsidR="00CD0D36" w:rsidRPr="00CD1BF1" w:rsidRDefault="00CD0D36" w:rsidP="00F1270A">
      <w:pPr>
        <w:pStyle w:val="a5"/>
        <w:ind w:left="-284" w:hanging="567"/>
        <w:rPr>
          <w:rFonts w:ascii="Times New Roman" w:hAnsi="Times New Roman" w:cs="Times New Roman"/>
        </w:rPr>
      </w:pPr>
      <w:r w:rsidRPr="00CD1BF1">
        <w:rPr>
          <w:rStyle w:val="a7"/>
          <w:rFonts w:ascii="Times New Roman" w:hAnsi="Times New Roman" w:cs="Times New Roman"/>
        </w:rPr>
        <w:footnoteRef/>
      </w:r>
      <w:r w:rsidRPr="00CD1BF1">
        <w:rPr>
          <w:rFonts w:ascii="Times New Roman" w:hAnsi="Times New Roman" w:cs="Times New Roman"/>
        </w:rPr>
        <w:t xml:space="preserve"> Приклад – приношение.</w:t>
      </w:r>
    </w:p>
  </w:footnote>
  <w:footnote w:id="1061">
    <w:p w:rsidR="00CD0D36" w:rsidRPr="00AA5A75" w:rsidRDefault="00CD0D36" w:rsidP="00AB2FB7">
      <w:pPr>
        <w:pStyle w:val="a5"/>
        <w:ind w:left="-851"/>
        <w:jc w:val="both"/>
        <w:rPr>
          <w:rFonts w:ascii="Times New Roman" w:hAnsi="Times New Roman" w:cs="Times New Roman"/>
        </w:rPr>
      </w:pPr>
      <w:r>
        <w:rPr>
          <w:rStyle w:val="a7"/>
        </w:rPr>
        <w:footnoteRef/>
      </w:r>
      <w:r>
        <w:t xml:space="preserve"> </w:t>
      </w:r>
      <w:r w:rsidRPr="008F0913">
        <w:rPr>
          <w:rFonts w:ascii="Times New Roman" w:hAnsi="Times New Roman" w:cs="Times New Roman"/>
        </w:rPr>
        <w:t>Скалозубов Н. Л. Дневник//Тоб</w:t>
      </w:r>
      <w:r>
        <w:rPr>
          <w:rFonts w:ascii="Times New Roman" w:hAnsi="Times New Roman" w:cs="Times New Roman"/>
        </w:rPr>
        <w:t>о</w:t>
      </w:r>
      <w:r w:rsidRPr="008F0913">
        <w:rPr>
          <w:rFonts w:ascii="Times New Roman" w:hAnsi="Times New Roman" w:cs="Times New Roman"/>
        </w:rPr>
        <w:t xml:space="preserve">льский Север глазами политических ссыльных </w:t>
      </w:r>
      <w:r w:rsidRPr="008F0913">
        <w:rPr>
          <w:rFonts w:ascii="Times New Roman" w:hAnsi="Times New Roman" w:cs="Times New Roman"/>
          <w:lang w:val="en-US"/>
        </w:rPr>
        <w:t>XIX</w:t>
      </w:r>
      <w:r w:rsidRPr="008F0913">
        <w:rPr>
          <w:rFonts w:ascii="Times New Roman" w:hAnsi="Times New Roman" w:cs="Times New Roman"/>
        </w:rPr>
        <w:t xml:space="preserve"> - начала </w:t>
      </w:r>
      <w:r w:rsidRPr="008F0913">
        <w:rPr>
          <w:rFonts w:ascii="Times New Roman" w:hAnsi="Times New Roman" w:cs="Times New Roman"/>
          <w:lang w:val="en-US"/>
        </w:rPr>
        <w:t>XX</w:t>
      </w:r>
      <w:r w:rsidRPr="008F0913">
        <w:rPr>
          <w:rFonts w:ascii="Times New Roman" w:hAnsi="Times New Roman" w:cs="Times New Roman"/>
        </w:rPr>
        <w:t xml:space="preserve"> века. – Екатеринбург: Средне-Уральск. кн. изд., 1998. – С. 3</w:t>
      </w:r>
      <w:r>
        <w:rPr>
          <w:rFonts w:ascii="Times New Roman" w:hAnsi="Times New Roman" w:cs="Times New Roman"/>
        </w:rPr>
        <w:t>86</w:t>
      </w:r>
      <w:r w:rsidRPr="008F0913">
        <w:rPr>
          <w:rFonts w:ascii="Times New Roman" w:hAnsi="Times New Roman" w:cs="Times New Roman"/>
        </w:rPr>
        <w:t>.</w:t>
      </w:r>
    </w:p>
  </w:footnote>
  <w:footnote w:id="1062">
    <w:p w:rsidR="00CD0D36" w:rsidRPr="00AA5A75" w:rsidRDefault="00CD0D36" w:rsidP="00F1270A">
      <w:pPr>
        <w:pStyle w:val="a5"/>
        <w:ind w:left="-284" w:hanging="567"/>
        <w:rPr>
          <w:rFonts w:ascii="Times New Roman" w:hAnsi="Times New Roman" w:cs="Times New Roman"/>
        </w:rPr>
      </w:pPr>
      <w:r w:rsidRPr="00AA5A75">
        <w:rPr>
          <w:rStyle w:val="a7"/>
          <w:rFonts w:ascii="Times New Roman" w:hAnsi="Times New Roman" w:cs="Times New Roman"/>
        </w:rPr>
        <w:footnoteRef/>
      </w:r>
      <w:r w:rsidRPr="00AA5A75">
        <w:rPr>
          <w:rFonts w:ascii="Times New Roman" w:hAnsi="Times New Roman" w:cs="Times New Roman"/>
        </w:rPr>
        <w:t xml:space="preserve"> Там же, с. 377.</w:t>
      </w:r>
    </w:p>
  </w:footnote>
  <w:footnote w:id="1063">
    <w:p w:rsidR="00CD0D36" w:rsidRDefault="00CD0D36" w:rsidP="00F1270A">
      <w:pPr>
        <w:pStyle w:val="a5"/>
        <w:ind w:left="-284" w:hanging="567"/>
      </w:pPr>
      <w:r>
        <w:rPr>
          <w:rStyle w:val="a7"/>
        </w:rPr>
        <w:footnoteRef/>
      </w:r>
      <w:r>
        <w:t xml:space="preserve"> </w:t>
      </w:r>
      <w:r w:rsidRPr="00AA5A75">
        <w:rPr>
          <w:rFonts w:ascii="Times New Roman" w:hAnsi="Times New Roman" w:cs="Times New Roman"/>
        </w:rPr>
        <w:t>Там же, с. 3</w:t>
      </w:r>
      <w:r>
        <w:rPr>
          <w:rFonts w:ascii="Times New Roman" w:hAnsi="Times New Roman" w:cs="Times New Roman"/>
        </w:rPr>
        <w:t>60</w:t>
      </w:r>
      <w:r w:rsidRPr="00AA5A75">
        <w:rPr>
          <w:rFonts w:ascii="Times New Roman" w:hAnsi="Times New Roman" w:cs="Times New Roman"/>
        </w:rPr>
        <w:t>.</w:t>
      </w:r>
    </w:p>
  </w:footnote>
  <w:footnote w:id="1064">
    <w:p w:rsidR="00CD0D36" w:rsidRDefault="00CD0D36" w:rsidP="00F1270A">
      <w:pPr>
        <w:pStyle w:val="a5"/>
        <w:ind w:left="-284" w:hanging="567"/>
      </w:pPr>
      <w:r>
        <w:rPr>
          <w:rStyle w:val="a7"/>
        </w:rPr>
        <w:footnoteRef/>
      </w:r>
      <w:r>
        <w:t xml:space="preserve"> </w:t>
      </w:r>
      <w:r w:rsidRPr="00AA5A75">
        <w:rPr>
          <w:rFonts w:ascii="Times New Roman" w:hAnsi="Times New Roman" w:cs="Times New Roman"/>
        </w:rPr>
        <w:t>Там же, с. 3</w:t>
      </w:r>
      <w:r>
        <w:rPr>
          <w:rFonts w:ascii="Times New Roman" w:hAnsi="Times New Roman" w:cs="Times New Roman"/>
        </w:rPr>
        <w:t>61</w:t>
      </w:r>
      <w:r w:rsidRPr="00AA5A75">
        <w:rPr>
          <w:rFonts w:ascii="Times New Roman" w:hAnsi="Times New Roman" w:cs="Times New Roman"/>
        </w:rPr>
        <w:t>.</w:t>
      </w:r>
    </w:p>
  </w:footnote>
  <w:footnote w:id="1065">
    <w:p w:rsidR="00CD0D36" w:rsidRDefault="00CD0D36" w:rsidP="00F1270A">
      <w:pPr>
        <w:pStyle w:val="a5"/>
        <w:ind w:left="-284" w:hanging="567"/>
      </w:pPr>
      <w:r>
        <w:rPr>
          <w:rStyle w:val="a7"/>
        </w:rPr>
        <w:footnoteRef/>
      </w:r>
      <w:r>
        <w:t xml:space="preserve"> </w:t>
      </w:r>
      <w:r w:rsidRPr="00AA5A75">
        <w:rPr>
          <w:rFonts w:ascii="Times New Roman" w:hAnsi="Times New Roman" w:cs="Times New Roman"/>
        </w:rPr>
        <w:t>Там же, с. 3</w:t>
      </w:r>
      <w:r>
        <w:rPr>
          <w:rFonts w:ascii="Times New Roman" w:hAnsi="Times New Roman" w:cs="Times New Roman"/>
        </w:rPr>
        <w:t>75</w:t>
      </w:r>
      <w:r w:rsidRPr="00AA5A75">
        <w:rPr>
          <w:rFonts w:ascii="Times New Roman" w:hAnsi="Times New Roman" w:cs="Times New Roman"/>
        </w:rPr>
        <w:t>.</w:t>
      </w:r>
    </w:p>
  </w:footnote>
  <w:footnote w:id="1066">
    <w:p w:rsidR="00CD0D36" w:rsidRDefault="00CD0D36" w:rsidP="00F1270A">
      <w:pPr>
        <w:pStyle w:val="a5"/>
        <w:ind w:left="-284" w:hanging="567"/>
      </w:pPr>
      <w:r>
        <w:rPr>
          <w:rStyle w:val="a7"/>
        </w:rPr>
        <w:footnoteRef/>
      </w:r>
      <w:r>
        <w:t xml:space="preserve"> </w:t>
      </w:r>
      <w:r w:rsidRPr="00AA5A75">
        <w:rPr>
          <w:rFonts w:ascii="Times New Roman" w:hAnsi="Times New Roman" w:cs="Times New Roman"/>
        </w:rPr>
        <w:t>Там же, с. 3</w:t>
      </w:r>
      <w:r>
        <w:rPr>
          <w:rFonts w:ascii="Times New Roman" w:hAnsi="Times New Roman" w:cs="Times New Roman"/>
        </w:rPr>
        <w:t>79</w:t>
      </w:r>
      <w:r w:rsidRPr="00AA5A75">
        <w:rPr>
          <w:rFonts w:ascii="Times New Roman" w:hAnsi="Times New Roman" w:cs="Times New Roman"/>
        </w:rPr>
        <w:t>.</w:t>
      </w:r>
    </w:p>
  </w:footnote>
  <w:footnote w:id="1067">
    <w:p w:rsidR="00CD0D36" w:rsidRDefault="00CD0D36" w:rsidP="00F1270A">
      <w:pPr>
        <w:pStyle w:val="a5"/>
        <w:ind w:left="-284" w:hanging="567"/>
      </w:pPr>
      <w:r>
        <w:rPr>
          <w:rStyle w:val="a7"/>
        </w:rPr>
        <w:footnoteRef/>
      </w:r>
      <w:r>
        <w:t xml:space="preserve"> </w:t>
      </w:r>
      <w:r w:rsidRPr="00AA5A75">
        <w:rPr>
          <w:rFonts w:ascii="Times New Roman" w:hAnsi="Times New Roman" w:cs="Times New Roman"/>
        </w:rPr>
        <w:t>Там же, с. 3</w:t>
      </w:r>
      <w:r>
        <w:rPr>
          <w:rFonts w:ascii="Times New Roman" w:hAnsi="Times New Roman" w:cs="Times New Roman"/>
        </w:rPr>
        <w:t>90</w:t>
      </w:r>
      <w:r w:rsidRPr="00AA5A75">
        <w:rPr>
          <w:rFonts w:ascii="Times New Roman" w:hAnsi="Times New Roman" w:cs="Times New Roman"/>
        </w:rPr>
        <w:t>.</w:t>
      </w:r>
    </w:p>
  </w:footnote>
  <w:footnote w:id="1068">
    <w:p w:rsidR="00CD0D36" w:rsidRPr="007C562D" w:rsidRDefault="00CD0D36" w:rsidP="00F1270A">
      <w:pPr>
        <w:pStyle w:val="a5"/>
        <w:ind w:left="-284" w:hanging="567"/>
        <w:rPr>
          <w:rFonts w:ascii="Times New Roman" w:hAnsi="Times New Roman" w:cs="Times New Roman"/>
        </w:rPr>
      </w:pPr>
      <w:r w:rsidRPr="007C562D">
        <w:rPr>
          <w:rStyle w:val="a7"/>
          <w:rFonts w:ascii="Times New Roman" w:hAnsi="Times New Roman" w:cs="Times New Roman"/>
        </w:rPr>
        <w:footnoteRef/>
      </w:r>
      <w:r w:rsidRPr="007C562D">
        <w:rPr>
          <w:rFonts w:ascii="Times New Roman" w:hAnsi="Times New Roman" w:cs="Times New Roman"/>
        </w:rPr>
        <w:t xml:space="preserve"> Там же.</w:t>
      </w:r>
    </w:p>
  </w:footnote>
  <w:footnote w:id="1069">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070">
    <w:p w:rsidR="00CD0D36" w:rsidRPr="004B2C5A" w:rsidRDefault="00CD0D36" w:rsidP="00AB2FB7">
      <w:pPr>
        <w:pStyle w:val="a5"/>
        <w:ind w:left="-851"/>
        <w:jc w:val="both"/>
        <w:rPr>
          <w:rFonts w:ascii="Times New Roman" w:hAnsi="Times New Roman" w:cs="Times New Roman"/>
        </w:rPr>
      </w:pPr>
      <w:r>
        <w:t xml:space="preserve"> </w:t>
      </w:r>
      <w:r>
        <w:rPr>
          <w:rStyle w:val="a7"/>
        </w:rPr>
        <w:footnoteRef/>
      </w:r>
      <w:r>
        <w:t xml:space="preserve"> </w:t>
      </w:r>
      <w:r w:rsidRPr="007A0A12">
        <w:rPr>
          <w:rFonts w:ascii="Times New Roman" w:hAnsi="Times New Roman" w:cs="Times New Roman"/>
        </w:rPr>
        <w:t>Плющев В. Союз Сибирский маслодельных артелей. Кн. 4.  – Курган. – 2001.</w:t>
      </w:r>
    </w:p>
  </w:footnote>
  <w:footnote w:id="1071">
    <w:p w:rsidR="00CD0D36" w:rsidRPr="002F62E8" w:rsidRDefault="00CD0D36" w:rsidP="00F1270A">
      <w:pPr>
        <w:pStyle w:val="a5"/>
        <w:ind w:left="-284" w:hanging="567"/>
        <w:rPr>
          <w:rFonts w:ascii="Times New Roman" w:hAnsi="Times New Roman" w:cs="Times New Roman"/>
        </w:rPr>
      </w:pPr>
      <w:r w:rsidRPr="002F62E8">
        <w:rPr>
          <w:rStyle w:val="a7"/>
          <w:rFonts w:ascii="Times New Roman" w:hAnsi="Times New Roman" w:cs="Times New Roman"/>
        </w:rPr>
        <w:footnoteRef/>
      </w:r>
      <w:r w:rsidRPr="002F62E8">
        <w:rPr>
          <w:rFonts w:ascii="Times New Roman" w:hAnsi="Times New Roman" w:cs="Times New Roman"/>
        </w:rPr>
        <w:t xml:space="preserve"> «Сибирский листок». – 1906. – № 2.</w:t>
      </w:r>
    </w:p>
  </w:footnote>
  <w:footnote w:id="1072">
    <w:p w:rsidR="00CD0D36" w:rsidRPr="00F516B1" w:rsidRDefault="00CD0D36" w:rsidP="00F1270A">
      <w:pPr>
        <w:pStyle w:val="a5"/>
        <w:ind w:left="-284" w:hanging="567"/>
        <w:rPr>
          <w:rFonts w:ascii="Times New Roman" w:hAnsi="Times New Roman" w:cs="Times New Roman"/>
        </w:rPr>
      </w:pPr>
      <w:r w:rsidRPr="00F516B1">
        <w:rPr>
          <w:rStyle w:val="a7"/>
          <w:rFonts w:ascii="Times New Roman" w:hAnsi="Times New Roman" w:cs="Times New Roman"/>
        </w:rPr>
        <w:footnoteRef/>
      </w:r>
      <w:r w:rsidRPr="00F516B1">
        <w:rPr>
          <w:rFonts w:ascii="Times New Roman" w:hAnsi="Times New Roman" w:cs="Times New Roman"/>
        </w:rPr>
        <w:t xml:space="preserve"> Там же.</w:t>
      </w:r>
    </w:p>
  </w:footnote>
  <w:footnote w:id="1073">
    <w:p w:rsidR="00CD0D36" w:rsidRPr="005D6E25" w:rsidRDefault="00CD0D36" w:rsidP="00F1270A">
      <w:pPr>
        <w:pStyle w:val="a5"/>
        <w:ind w:left="-284" w:hanging="567"/>
        <w:rPr>
          <w:rFonts w:ascii="Times New Roman" w:hAnsi="Times New Roman" w:cs="Times New Roman"/>
        </w:rPr>
      </w:pPr>
      <w:r>
        <w:rPr>
          <w:rStyle w:val="a7"/>
        </w:rPr>
        <w:footnoteRef/>
      </w:r>
      <w:r>
        <w:t xml:space="preserve"> </w:t>
      </w:r>
      <w:r w:rsidRPr="00F516B1">
        <w:rPr>
          <w:rFonts w:ascii="Times New Roman" w:hAnsi="Times New Roman" w:cs="Times New Roman"/>
        </w:rPr>
        <w:t>Там же.</w:t>
      </w:r>
    </w:p>
  </w:footnote>
  <w:footnote w:id="1074">
    <w:p w:rsidR="00CD0D36" w:rsidRPr="00BF1149" w:rsidRDefault="00CD0D36" w:rsidP="00F1270A">
      <w:pPr>
        <w:pStyle w:val="a5"/>
        <w:ind w:left="-284" w:hanging="567"/>
        <w:rPr>
          <w:rFonts w:ascii="Times New Roman" w:hAnsi="Times New Roman" w:cs="Times New Roman"/>
        </w:rPr>
      </w:pPr>
      <w:r w:rsidRPr="00BF1149">
        <w:rPr>
          <w:rStyle w:val="a7"/>
          <w:rFonts w:ascii="Times New Roman" w:hAnsi="Times New Roman" w:cs="Times New Roman"/>
        </w:rPr>
        <w:footnoteRef/>
      </w:r>
      <w:r w:rsidRPr="00BF1149">
        <w:rPr>
          <w:rFonts w:ascii="Times New Roman" w:hAnsi="Times New Roman" w:cs="Times New Roman"/>
        </w:rPr>
        <w:t>Здесь и далее подчёркивание в тексте.</w:t>
      </w:r>
    </w:p>
  </w:footnote>
  <w:footnote w:id="1075">
    <w:p w:rsidR="00CD0D36" w:rsidRPr="006B46EB" w:rsidRDefault="00CD0D36" w:rsidP="00F1270A">
      <w:pPr>
        <w:pStyle w:val="a5"/>
        <w:ind w:left="-284" w:hanging="567"/>
        <w:rPr>
          <w:rFonts w:ascii="Times New Roman" w:hAnsi="Times New Roman" w:cs="Times New Roman"/>
        </w:rPr>
      </w:pPr>
      <w:r>
        <w:rPr>
          <w:rStyle w:val="a7"/>
        </w:rPr>
        <w:footnoteRef/>
      </w:r>
      <w:r>
        <w:t xml:space="preserve"> </w:t>
      </w:r>
      <w:r w:rsidRPr="002F62E8">
        <w:rPr>
          <w:rFonts w:ascii="Times New Roman" w:hAnsi="Times New Roman" w:cs="Times New Roman"/>
        </w:rPr>
        <w:t>«Си</w:t>
      </w:r>
      <w:r>
        <w:rPr>
          <w:rFonts w:ascii="Times New Roman" w:hAnsi="Times New Roman" w:cs="Times New Roman"/>
        </w:rPr>
        <w:t>бирский листок». – 1906. – № 2.</w:t>
      </w:r>
    </w:p>
  </w:footnote>
  <w:footnote w:id="1076">
    <w:p w:rsidR="00CD0D36" w:rsidRPr="004F60F0" w:rsidRDefault="00CD0D36" w:rsidP="00F1270A">
      <w:pPr>
        <w:pStyle w:val="a5"/>
        <w:ind w:left="-284" w:hanging="567"/>
        <w:rPr>
          <w:rFonts w:ascii="Times New Roman" w:hAnsi="Times New Roman" w:cs="Times New Roman"/>
        </w:rPr>
      </w:pPr>
      <w:r w:rsidRPr="004F60F0">
        <w:rPr>
          <w:rStyle w:val="a7"/>
          <w:rFonts w:ascii="Times New Roman" w:hAnsi="Times New Roman" w:cs="Times New Roman"/>
        </w:rPr>
        <w:footnoteRef/>
      </w:r>
      <w:r w:rsidRPr="004F60F0">
        <w:rPr>
          <w:rFonts w:ascii="Times New Roman" w:hAnsi="Times New Roman" w:cs="Times New Roman"/>
        </w:rPr>
        <w:t xml:space="preserve"> Там же.</w:t>
      </w:r>
    </w:p>
  </w:footnote>
  <w:footnote w:id="1077">
    <w:p w:rsidR="00CD0D36" w:rsidRPr="00586BB3" w:rsidRDefault="00CD0D36" w:rsidP="00F1270A">
      <w:pPr>
        <w:pStyle w:val="a5"/>
        <w:ind w:left="-284" w:hanging="567"/>
        <w:rPr>
          <w:rFonts w:ascii="Times New Roman" w:hAnsi="Times New Roman" w:cs="Times New Roman"/>
        </w:rPr>
      </w:pPr>
      <w:r>
        <w:rPr>
          <w:rStyle w:val="a7"/>
        </w:rPr>
        <w:footnoteRef/>
      </w:r>
      <w:r>
        <w:t xml:space="preserve"> </w:t>
      </w:r>
      <w:r w:rsidRPr="004F60F0">
        <w:rPr>
          <w:rFonts w:ascii="Times New Roman" w:hAnsi="Times New Roman" w:cs="Times New Roman"/>
        </w:rPr>
        <w:t>Там же</w:t>
      </w:r>
      <w:r>
        <w:rPr>
          <w:rFonts w:ascii="Times New Roman" w:hAnsi="Times New Roman" w:cs="Times New Roman"/>
        </w:rPr>
        <w:t>, № 12.</w:t>
      </w:r>
    </w:p>
  </w:footnote>
  <w:footnote w:id="1078">
    <w:p w:rsidR="00CD0D36" w:rsidRPr="00B86DAE" w:rsidRDefault="00CD0D36" w:rsidP="0030144A">
      <w:pPr>
        <w:pStyle w:val="a5"/>
        <w:ind w:left="-851"/>
        <w:jc w:val="both"/>
        <w:rPr>
          <w:rFonts w:ascii="Times New Roman" w:hAnsi="Times New Roman" w:cs="Times New Roman"/>
        </w:rPr>
      </w:pPr>
      <w:r>
        <w:rPr>
          <w:rStyle w:val="a7"/>
        </w:rPr>
        <w:footnoteRef/>
      </w:r>
      <w:r>
        <w:t xml:space="preserve"> </w:t>
      </w:r>
      <w:r w:rsidRPr="00B86DAE">
        <w:rPr>
          <w:rFonts w:ascii="Times New Roman" w:hAnsi="Times New Roman" w:cs="Times New Roman"/>
        </w:rPr>
        <w:t>Стоякина</w:t>
      </w:r>
      <w:r>
        <w:rPr>
          <w:rFonts w:ascii="Times New Roman" w:hAnsi="Times New Roman" w:cs="Times New Roman"/>
        </w:rPr>
        <w:t xml:space="preserve"> </w:t>
      </w:r>
      <w:r w:rsidRPr="00B86DAE">
        <w:rPr>
          <w:rFonts w:ascii="Times New Roman" w:hAnsi="Times New Roman" w:cs="Times New Roman"/>
        </w:rPr>
        <w:t>Л.</w:t>
      </w:r>
      <w:r>
        <w:rPr>
          <w:rFonts w:ascii="Times New Roman" w:hAnsi="Times New Roman" w:cs="Times New Roman"/>
        </w:rPr>
        <w:t xml:space="preserve"> </w:t>
      </w:r>
      <w:r w:rsidRPr="00B86DAE">
        <w:rPr>
          <w:rFonts w:ascii="Times New Roman" w:hAnsi="Times New Roman" w:cs="Times New Roman"/>
        </w:rPr>
        <w:t>С.</w:t>
      </w:r>
      <w:r>
        <w:rPr>
          <w:rFonts w:ascii="Times New Roman" w:hAnsi="Times New Roman" w:cs="Times New Roman"/>
        </w:rPr>
        <w:t xml:space="preserve"> </w:t>
      </w:r>
      <w:r w:rsidRPr="00B86DAE">
        <w:rPr>
          <w:rFonts w:ascii="Times New Roman" w:hAnsi="Times New Roman" w:cs="Times New Roman"/>
        </w:rPr>
        <w:t>О</w:t>
      </w:r>
      <w:r w:rsidRPr="006A0014">
        <w:rPr>
          <w:rFonts w:ascii="Times New Roman" w:hAnsi="Times New Roman" w:cs="Times New Roman"/>
        </w:rPr>
        <w:t>бщественно-политическая деятельность Николая Лукича Скалозубова//</w:t>
      </w:r>
      <w:r w:rsidRPr="006A0014">
        <w:rPr>
          <w:rFonts w:ascii="Times New Roman" w:hAnsi="Times New Roman" w:cs="Times New Roman"/>
          <w:lang w:val="en-US"/>
        </w:rPr>
        <w:t>pandia</w:t>
      </w:r>
      <w:r w:rsidRPr="006A0014">
        <w:rPr>
          <w:rFonts w:ascii="Times New Roman" w:hAnsi="Times New Roman" w:cs="Times New Roman"/>
        </w:rPr>
        <w:t>.</w:t>
      </w:r>
      <w:r w:rsidRPr="006A0014">
        <w:rPr>
          <w:rFonts w:ascii="Times New Roman" w:hAnsi="Times New Roman" w:cs="Times New Roman"/>
          <w:lang w:val="en-US"/>
        </w:rPr>
        <w:t>ru</w:t>
      </w:r>
      <w:r w:rsidRPr="006A0014">
        <w:rPr>
          <w:rFonts w:ascii="Times New Roman" w:hAnsi="Times New Roman" w:cs="Times New Roman"/>
        </w:rPr>
        <w:t>&gt;</w:t>
      </w:r>
      <w:r w:rsidRPr="006A0014">
        <w:rPr>
          <w:rFonts w:ascii="Times New Roman" w:hAnsi="Times New Roman" w:cs="Times New Roman"/>
          <w:lang w:val="en-US"/>
        </w:rPr>
        <w:t>text</w:t>
      </w:r>
      <w:r w:rsidRPr="006A0014">
        <w:rPr>
          <w:rFonts w:ascii="Times New Roman" w:hAnsi="Times New Roman" w:cs="Times New Roman"/>
        </w:rPr>
        <w:t>/78/095/12050.</w:t>
      </w:r>
      <w:r w:rsidRPr="006A0014">
        <w:rPr>
          <w:rFonts w:ascii="Times New Roman" w:hAnsi="Times New Roman" w:cs="Times New Roman"/>
          <w:lang w:val="en-US"/>
        </w:rPr>
        <w:t>php</w:t>
      </w:r>
    </w:p>
  </w:footnote>
  <w:footnote w:id="1079">
    <w:p w:rsidR="00CD0D36" w:rsidRDefault="00CD0D36" w:rsidP="0030144A">
      <w:pPr>
        <w:pStyle w:val="a5"/>
        <w:ind w:left="-851"/>
        <w:jc w:val="both"/>
      </w:pPr>
      <w:r>
        <w:rPr>
          <w:rStyle w:val="a7"/>
        </w:rPr>
        <w:footnoteRef/>
      </w:r>
      <w:r>
        <w:t xml:space="preserve"> </w:t>
      </w:r>
      <w:r w:rsidRPr="006E4F49">
        <w:rPr>
          <w:rFonts w:ascii="Times New Roman" w:hAnsi="Times New Roman" w:cs="Times New Roman"/>
        </w:rPr>
        <w:t xml:space="preserve">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 </w:t>
      </w:r>
      <w:r>
        <w:rPr>
          <w:rFonts w:ascii="Times New Roman" w:hAnsi="Times New Roman" w:cs="Times New Roman"/>
        </w:rPr>
        <w:t xml:space="preserve">- </w:t>
      </w:r>
      <w:r w:rsidRPr="006E4F49">
        <w:rPr>
          <w:rFonts w:ascii="Times New Roman" w:hAnsi="Times New Roman" w:cs="Times New Roman"/>
        </w:rPr>
        <w:t>С.</w:t>
      </w:r>
      <w:r>
        <w:rPr>
          <w:rFonts w:ascii="Times New Roman" w:hAnsi="Times New Roman" w:cs="Times New Roman"/>
        </w:rPr>
        <w:t xml:space="preserve"> 7.</w:t>
      </w:r>
    </w:p>
  </w:footnote>
  <w:footnote w:id="1080">
    <w:p w:rsidR="00CD0D36" w:rsidRPr="006F1A93" w:rsidRDefault="00CD0D36" w:rsidP="0030144A">
      <w:pPr>
        <w:pStyle w:val="a5"/>
        <w:ind w:left="-851"/>
        <w:jc w:val="both"/>
        <w:rPr>
          <w:rFonts w:ascii="Times New Roman" w:hAnsi="Times New Roman" w:cs="Times New Roman"/>
        </w:rPr>
      </w:pPr>
      <w:r>
        <w:rPr>
          <w:rStyle w:val="a7"/>
        </w:rPr>
        <w:footnoteRef/>
      </w:r>
      <w:r>
        <w:t xml:space="preserve"> </w:t>
      </w:r>
      <w:r w:rsidRPr="00C749E1">
        <w:rPr>
          <w:rFonts w:ascii="Times New Roman" w:hAnsi="Times New Roman" w:cs="Times New Roman"/>
        </w:rPr>
        <w:t>Суринов В. М. Николай Лукич Скалозубов(1861-1915) (Из истории сибирского краеведения)//Ежегодник тюменского областного краеведческого музея.</w:t>
      </w:r>
      <w:r>
        <w:rPr>
          <w:rFonts w:ascii="Times New Roman" w:hAnsi="Times New Roman" w:cs="Times New Roman"/>
        </w:rPr>
        <w:t xml:space="preserve"> – 1961-1962гг. – вып. 3. – С. 81.</w:t>
      </w:r>
    </w:p>
  </w:footnote>
  <w:footnote w:id="1081">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xml:space="preserve"> -  С. 44-45.</w:t>
      </w:r>
    </w:p>
  </w:footnote>
  <w:footnote w:id="1082">
    <w:p w:rsidR="00CD0D36" w:rsidRDefault="00CD0D36" w:rsidP="00F1270A">
      <w:pPr>
        <w:pStyle w:val="a5"/>
        <w:ind w:left="-284" w:hanging="567"/>
      </w:pPr>
      <w:r>
        <w:rPr>
          <w:rStyle w:val="a7"/>
        </w:rPr>
        <w:footnoteRef/>
      </w:r>
      <w:r>
        <w:t xml:space="preserve"> </w:t>
      </w:r>
      <w:r w:rsidRPr="003F5CE8">
        <w:rPr>
          <w:rFonts w:ascii="Times New Roman" w:hAnsi="Times New Roman" w:cs="Times New Roman"/>
        </w:rPr>
        <w:t xml:space="preserve">«Подорожник». </w:t>
      </w:r>
      <w:r>
        <w:rPr>
          <w:rFonts w:ascii="Times New Roman" w:hAnsi="Times New Roman" w:cs="Times New Roman"/>
        </w:rPr>
        <w:t>– Тюмень. – 2007. - № 7. – С. 20.</w:t>
      </w:r>
    </w:p>
  </w:footnote>
  <w:footnote w:id="1083">
    <w:p w:rsidR="00CD0D36" w:rsidRDefault="00CD0D36" w:rsidP="00F1270A">
      <w:pPr>
        <w:pStyle w:val="a5"/>
        <w:ind w:left="-284" w:hanging="567"/>
      </w:pPr>
      <w:r>
        <w:rPr>
          <w:rStyle w:val="a7"/>
        </w:rPr>
        <w:footnoteRef/>
      </w:r>
      <w:r>
        <w:t xml:space="preserve"> </w:t>
      </w:r>
      <w:r w:rsidRPr="002D57FA">
        <w:rPr>
          <w:rFonts w:ascii="Times New Roman" w:hAnsi="Times New Roman" w:cs="Times New Roman"/>
        </w:rPr>
        <w:t>Шелухин И. С. Николай Лукич Скалозубов. – Новосиб. кн. изд. – 1961. – С.</w:t>
      </w:r>
      <w:r>
        <w:rPr>
          <w:rFonts w:ascii="Times New Roman" w:hAnsi="Times New Roman" w:cs="Times New Roman"/>
        </w:rPr>
        <w:t xml:space="preserve"> 48.</w:t>
      </w:r>
    </w:p>
  </w:footnote>
  <w:footnote w:id="1084">
    <w:p w:rsidR="00CD0D36" w:rsidRPr="00554A03" w:rsidRDefault="00CD0D36" w:rsidP="00F1270A">
      <w:pPr>
        <w:pStyle w:val="a5"/>
        <w:ind w:left="-284" w:hanging="567"/>
        <w:rPr>
          <w:rFonts w:ascii="Times New Roman" w:hAnsi="Times New Roman" w:cs="Times New Roman"/>
        </w:rPr>
      </w:pPr>
      <w:r w:rsidRPr="00554A03">
        <w:rPr>
          <w:rStyle w:val="a7"/>
          <w:rFonts w:ascii="Times New Roman" w:hAnsi="Times New Roman" w:cs="Times New Roman"/>
        </w:rPr>
        <w:footnoteRef/>
      </w:r>
      <w:r w:rsidRPr="00554A03">
        <w:rPr>
          <w:rFonts w:ascii="Times New Roman" w:hAnsi="Times New Roman" w:cs="Times New Roman"/>
        </w:rPr>
        <w:t xml:space="preserve"> </w:t>
      </w:r>
      <w:r>
        <w:rPr>
          <w:rFonts w:ascii="Times New Roman" w:hAnsi="Times New Roman" w:cs="Times New Roman"/>
        </w:rPr>
        <w:t>«</w:t>
      </w:r>
      <w:r w:rsidRPr="00554A03">
        <w:rPr>
          <w:rFonts w:ascii="Times New Roman" w:hAnsi="Times New Roman" w:cs="Times New Roman"/>
        </w:rPr>
        <w:t>Русские ведомости</w:t>
      </w:r>
      <w:r>
        <w:rPr>
          <w:rFonts w:ascii="Times New Roman" w:hAnsi="Times New Roman" w:cs="Times New Roman"/>
        </w:rPr>
        <w:t>»</w:t>
      </w:r>
      <w:r w:rsidRPr="00554A03">
        <w:rPr>
          <w:rFonts w:ascii="Times New Roman" w:hAnsi="Times New Roman" w:cs="Times New Roman"/>
        </w:rPr>
        <w:t>. – 1907. – 21 февр.</w:t>
      </w:r>
    </w:p>
  </w:footnote>
  <w:footnote w:id="1085">
    <w:p w:rsidR="00CD0D36" w:rsidRPr="00A6515C" w:rsidRDefault="00CD0D36" w:rsidP="00F1270A">
      <w:pPr>
        <w:pStyle w:val="a5"/>
        <w:ind w:left="-284" w:hanging="567"/>
        <w:rPr>
          <w:rFonts w:ascii="Times New Roman" w:hAnsi="Times New Roman" w:cs="Times New Roman"/>
        </w:rPr>
      </w:pPr>
      <w:r w:rsidRPr="00A6515C">
        <w:rPr>
          <w:rStyle w:val="a7"/>
          <w:rFonts w:ascii="Times New Roman" w:hAnsi="Times New Roman" w:cs="Times New Roman"/>
        </w:rPr>
        <w:footnoteRef/>
      </w:r>
      <w:r w:rsidRPr="00A6515C">
        <w:rPr>
          <w:rFonts w:ascii="Times New Roman" w:hAnsi="Times New Roman" w:cs="Times New Roman"/>
        </w:rPr>
        <w:t xml:space="preserve"> «Сибирский листок». – 1907. - №4.</w:t>
      </w:r>
    </w:p>
  </w:footnote>
  <w:footnote w:id="1086">
    <w:p w:rsidR="00CD0D36" w:rsidRPr="0036463C" w:rsidRDefault="00CD0D36" w:rsidP="00F1270A">
      <w:pPr>
        <w:pStyle w:val="a5"/>
        <w:ind w:left="-284" w:hanging="567"/>
        <w:rPr>
          <w:rFonts w:ascii="Times New Roman" w:hAnsi="Times New Roman" w:cs="Times New Roman"/>
        </w:rPr>
      </w:pPr>
      <w:r w:rsidRPr="0036463C">
        <w:rPr>
          <w:rStyle w:val="a7"/>
          <w:rFonts w:ascii="Times New Roman" w:hAnsi="Times New Roman" w:cs="Times New Roman"/>
        </w:rPr>
        <w:footnoteRef/>
      </w:r>
      <w:r w:rsidRPr="0036463C">
        <w:rPr>
          <w:rFonts w:ascii="Times New Roman" w:hAnsi="Times New Roman" w:cs="Times New Roman"/>
        </w:rPr>
        <w:t xml:space="preserve"> Там же.</w:t>
      </w:r>
    </w:p>
  </w:footnote>
  <w:footnote w:id="1087">
    <w:p w:rsidR="00CD0D36" w:rsidRPr="00F930A0" w:rsidRDefault="00CD0D36" w:rsidP="00F1270A">
      <w:pPr>
        <w:pStyle w:val="a5"/>
        <w:ind w:left="-284" w:hanging="567"/>
        <w:rPr>
          <w:rFonts w:ascii="Times New Roman" w:hAnsi="Times New Roman" w:cs="Times New Roman"/>
        </w:rPr>
      </w:pPr>
      <w:r w:rsidRPr="00F930A0">
        <w:rPr>
          <w:rStyle w:val="a7"/>
          <w:rFonts w:ascii="Times New Roman" w:hAnsi="Times New Roman" w:cs="Times New Roman"/>
        </w:rPr>
        <w:footnoteRef/>
      </w:r>
      <w:r w:rsidRPr="00F930A0">
        <w:rPr>
          <w:rFonts w:ascii="Times New Roman" w:hAnsi="Times New Roman" w:cs="Times New Roman"/>
        </w:rPr>
        <w:t xml:space="preserve"> Там же, № 13 (11 февраля 1907 г.)</w:t>
      </w:r>
    </w:p>
  </w:footnote>
  <w:footnote w:id="1088">
    <w:p w:rsidR="00CD0D36" w:rsidRPr="00F930A0" w:rsidRDefault="00CD0D36" w:rsidP="002C2752">
      <w:pPr>
        <w:pStyle w:val="a5"/>
        <w:ind w:left="-851"/>
        <w:jc w:val="both"/>
        <w:rPr>
          <w:rFonts w:ascii="Times New Roman" w:hAnsi="Times New Roman" w:cs="Times New Roman"/>
        </w:rPr>
      </w:pPr>
      <w:r w:rsidRPr="00F930A0">
        <w:rPr>
          <w:rStyle w:val="a7"/>
          <w:rFonts w:ascii="Times New Roman" w:hAnsi="Times New Roman" w:cs="Times New Roman"/>
        </w:rPr>
        <w:footnoteRef/>
      </w:r>
      <w:r w:rsidRPr="00F930A0">
        <w:rPr>
          <w:rFonts w:ascii="Times New Roman" w:hAnsi="Times New Roman" w:cs="Times New Roman"/>
        </w:rPr>
        <w:t xml:space="preserve"> В. В. Колокольников – лесной ревизор (от г. Тары), Т. В. Алексеев – земледелец (от волостей Тюкалинского уезда), Ф. И. Байдаков – торговец (от волостей Тюменского уезда).</w:t>
      </w:r>
    </w:p>
  </w:footnote>
  <w:footnote w:id="1089">
    <w:p w:rsidR="00CD0D36" w:rsidRPr="00836A96" w:rsidRDefault="00CD0D36" w:rsidP="00F1270A">
      <w:pPr>
        <w:pStyle w:val="a5"/>
        <w:ind w:left="-284" w:hanging="567"/>
        <w:rPr>
          <w:rFonts w:ascii="Times New Roman" w:hAnsi="Times New Roman" w:cs="Times New Roman"/>
        </w:rPr>
      </w:pPr>
      <w:r w:rsidRPr="00836A96">
        <w:rPr>
          <w:rStyle w:val="a7"/>
          <w:rFonts w:ascii="Times New Roman" w:hAnsi="Times New Roman" w:cs="Times New Roman"/>
        </w:rPr>
        <w:footnoteRef/>
      </w:r>
      <w:r w:rsidRPr="00836A96">
        <w:rPr>
          <w:rFonts w:ascii="Times New Roman" w:hAnsi="Times New Roman" w:cs="Times New Roman"/>
        </w:rPr>
        <w:t xml:space="preserve"> «Сибирский листок» называет Байдакова торговцем.</w:t>
      </w:r>
    </w:p>
  </w:footnote>
  <w:footnote w:id="1090">
    <w:p w:rsidR="00CD0D36" w:rsidRPr="00345C80" w:rsidRDefault="00CD0D36" w:rsidP="00F1270A">
      <w:pPr>
        <w:pStyle w:val="a5"/>
        <w:ind w:left="-284" w:hanging="567"/>
      </w:pPr>
      <w:r w:rsidRPr="00345C80">
        <w:rPr>
          <w:rStyle w:val="a7"/>
        </w:rPr>
        <w:footnoteRef/>
      </w:r>
      <w:r w:rsidRPr="00345C80">
        <w:t xml:space="preserve"> </w:t>
      </w:r>
      <w:r w:rsidRPr="00345C80">
        <w:rPr>
          <w:rFonts w:ascii="Times New Roman" w:hAnsi="Times New Roman" w:cs="Times New Roman"/>
        </w:rPr>
        <w:t>Очерки истории Тюменской области, Тюмень, - 1994. – С. 137.</w:t>
      </w:r>
    </w:p>
  </w:footnote>
  <w:footnote w:id="1091">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w:t>
      </w:r>
    </w:p>
  </w:footnote>
  <w:footnote w:id="1092">
    <w:p w:rsidR="00CD0D36" w:rsidRDefault="00CD0D36" w:rsidP="00284888">
      <w:pPr>
        <w:pStyle w:val="a5"/>
        <w:ind w:left="-851"/>
        <w:jc w:val="both"/>
      </w:pPr>
      <w:r>
        <w:rPr>
          <w:rStyle w:val="a7"/>
        </w:rPr>
        <w:footnoteRef/>
      </w:r>
      <w:r>
        <w:t xml:space="preserve"> </w:t>
      </w:r>
      <w:r w:rsidRPr="006E4F49">
        <w:rPr>
          <w:rFonts w:ascii="Times New Roman" w:hAnsi="Times New Roman" w:cs="Times New Roman"/>
        </w:rPr>
        <w:t xml:space="preserve">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 </w:t>
      </w:r>
      <w:r>
        <w:rPr>
          <w:rFonts w:ascii="Times New Roman" w:hAnsi="Times New Roman" w:cs="Times New Roman"/>
        </w:rPr>
        <w:t xml:space="preserve">- </w:t>
      </w:r>
      <w:r w:rsidRPr="006E4F49">
        <w:rPr>
          <w:rFonts w:ascii="Times New Roman" w:hAnsi="Times New Roman" w:cs="Times New Roman"/>
        </w:rPr>
        <w:t>С.</w:t>
      </w:r>
      <w:r>
        <w:rPr>
          <w:rFonts w:ascii="Times New Roman" w:hAnsi="Times New Roman" w:cs="Times New Roman"/>
        </w:rPr>
        <w:t xml:space="preserve"> 8.</w:t>
      </w:r>
    </w:p>
  </w:footnote>
  <w:footnote w:id="1093">
    <w:p w:rsidR="00CD0D36" w:rsidRPr="00CD2EB6" w:rsidRDefault="00CD0D36" w:rsidP="00284888">
      <w:pPr>
        <w:pStyle w:val="a5"/>
        <w:ind w:left="-851"/>
        <w:jc w:val="both"/>
        <w:rPr>
          <w:rFonts w:ascii="Times New Roman" w:hAnsi="Times New Roman" w:cs="Times New Roman"/>
        </w:rPr>
      </w:pPr>
      <w:r w:rsidRPr="00CD2EB6">
        <w:rPr>
          <w:rStyle w:val="a7"/>
          <w:rFonts w:ascii="Times New Roman" w:hAnsi="Times New Roman" w:cs="Times New Roman"/>
        </w:rPr>
        <w:footnoteRef/>
      </w:r>
      <w:r w:rsidRPr="00CD2EB6">
        <w:rPr>
          <w:rFonts w:ascii="Times New Roman" w:hAnsi="Times New Roman" w:cs="Times New Roman"/>
        </w:rPr>
        <w:t xml:space="preserve"> Храмцов И. Ф. Н. Л. Скалозубов – гражданин, учёный, о</w:t>
      </w:r>
      <w:r>
        <w:rPr>
          <w:rFonts w:ascii="Times New Roman" w:hAnsi="Times New Roman" w:cs="Times New Roman"/>
        </w:rPr>
        <w:t>б</w:t>
      </w:r>
      <w:r w:rsidRPr="00CD2EB6">
        <w:rPr>
          <w:rFonts w:ascii="Times New Roman" w:hAnsi="Times New Roman" w:cs="Times New Roman"/>
        </w:rPr>
        <w:t xml:space="preserve">щественный деятель//Наследие Н. Л. </w:t>
      </w:r>
      <w:r>
        <w:rPr>
          <w:rFonts w:ascii="Times New Roman" w:hAnsi="Times New Roman" w:cs="Times New Roman"/>
        </w:rPr>
        <w:t>С</w:t>
      </w:r>
      <w:r w:rsidRPr="00CD2EB6">
        <w:rPr>
          <w:rFonts w:ascii="Times New Roman" w:hAnsi="Times New Roman" w:cs="Times New Roman"/>
        </w:rPr>
        <w:t>калозубова – на службу устойчивого развития сибирского села. Всероссийская научно-практическая конференция, 17-19 сент. 015 г./ТРО РИО; ТРО АЭРАР; ТГИАМЗ; ГАУСЗ; сост. С. А. Пахомчик. – Тюмень: Печатник. – 2015. – С. 13.</w:t>
      </w:r>
    </w:p>
  </w:footnote>
  <w:footnote w:id="1094">
    <w:p w:rsidR="00CD0D36" w:rsidRPr="00731CA8" w:rsidRDefault="00CD0D36" w:rsidP="00284888">
      <w:pPr>
        <w:pStyle w:val="a5"/>
        <w:ind w:left="-851"/>
        <w:jc w:val="both"/>
        <w:rPr>
          <w:rFonts w:ascii="Times New Roman" w:hAnsi="Times New Roman" w:cs="Times New Roman"/>
        </w:rPr>
      </w:pPr>
      <w:r>
        <w:rPr>
          <w:rStyle w:val="a7"/>
        </w:rPr>
        <w:footnoteRef/>
      </w:r>
      <w:r>
        <w:t xml:space="preserve"> </w:t>
      </w:r>
      <w:r w:rsidRPr="00B86DAE">
        <w:rPr>
          <w:rFonts w:ascii="Times New Roman" w:hAnsi="Times New Roman" w:cs="Times New Roman"/>
        </w:rPr>
        <w:t>Стоякина</w:t>
      </w:r>
      <w:r>
        <w:rPr>
          <w:rFonts w:ascii="Times New Roman" w:hAnsi="Times New Roman" w:cs="Times New Roman"/>
        </w:rPr>
        <w:t xml:space="preserve"> </w:t>
      </w:r>
      <w:r w:rsidRPr="00B86DAE">
        <w:rPr>
          <w:rFonts w:ascii="Times New Roman" w:hAnsi="Times New Roman" w:cs="Times New Roman"/>
        </w:rPr>
        <w:t>Л.</w:t>
      </w:r>
      <w:r>
        <w:rPr>
          <w:rFonts w:ascii="Times New Roman" w:hAnsi="Times New Roman" w:cs="Times New Roman"/>
        </w:rPr>
        <w:t xml:space="preserve"> </w:t>
      </w:r>
      <w:r w:rsidRPr="00B86DAE">
        <w:rPr>
          <w:rFonts w:ascii="Times New Roman" w:hAnsi="Times New Roman" w:cs="Times New Roman"/>
        </w:rPr>
        <w:t>С.</w:t>
      </w:r>
      <w:r>
        <w:rPr>
          <w:rFonts w:ascii="Times New Roman" w:hAnsi="Times New Roman" w:cs="Times New Roman"/>
        </w:rPr>
        <w:t xml:space="preserve"> </w:t>
      </w:r>
      <w:r w:rsidRPr="00B86DAE">
        <w:rPr>
          <w:rFonts w:ascii="Times New Roman" w:hAnsi="Times New Roman" w:cs="Times New Roman"/>
        </w:rPr>
        <w:t>О</w:t>
      </w:r>
      <w:r w:rsidRPr="006A0014">
        <w:rPr>
          <w:rFonts w:ascii="Times New Roman" w:hAnsi="Times New Roman" w:cs="Times New Roman"/>
        </w:rPr>
        <w:t>бщественно-политическая деятельность Николая Лукича Скалозубова//</w:t>
      </w:r>
      <w:r w:rsidRPr="006A0014">
        <w:rPr>
          <w:rFonts w:ascii="Times New Roman" w:hAnsi="Times New Roman" w:cs="Times New Roman"/>
          <w:lang w:val="en-US"/>
        </w:rPr>
        <w:t>pandia</w:t>
      </w:r>
      <w:r w:rsidRPr="006A0014">
        <w:rPr>
          <w:rFonts w:ascii="Times New Roman" w:hAnsi="Times New Roman" w:cs="Times New Roman"/>
        </w:rPr>
        <w:t>.</w:t>
      </w:r>
      <w:r w:rsidRPr="006A0014">
        <w:rPr>
          <w:rFonts w:ascii="Times New Roman" w:hAnsi="Times New Roman" w:cs="Times New Roman"/>
          <w:lang w:val="en-US"/>
        </w:rPr>
        <w:t>ru</w:t>
      </w:r>
      <w:r w:rsidRPr="006A0014">
        <w:rPr>
          <w:rFonts w:ascii="Times New Roman" w:hAnsi="Times New Roman" w:cs="Times New Roman"/>
        </w:rPr>
        <w:t>&gt;</w:t>
      </w:r>
      <w:r w:rsidRPr="006A0014">
        <w:rPr>
          <w:rFonts w:ascii="Times New Roman" w:hAnsi="Times New Roman" w:cs="Times New Roman"/>
          <w:lang w:val="en-US"/>
        </w:rPr>
        <w:t>text</w:t>
      </w:r>
      <w:r w:rsidRPr="006A0014">
        <w:rPr>
          <w:rFonts w:ascii="Times New Roman" w:hAnsi="Times New Roman" w:cs="Times New Roman"/>
        </w:rPr>
        <w:t>/78/095/12050.</w:t>
      </w:r>
      <w:r w:rsidRPr="006A0014">
        <w:rPr>
          <w:rFonts w:ascii="Times New Roman" w:hAnsi="Times New Roman" w:cs="Times New Roman"/>
          <w:lang w:val="en-US"/>
        </w:rPr>
        <w:t>php</w:t>
      </w:r>
    </w:p>
  </w:footnote>
  <w:footnote w:id="1095">
    <w:p w:rsidR="00CD0D36" w:rsidRPr="00C81365" w:rsidRDefault="00CD0D36" w:rsidP="00F1270A">
      <w:pPr>
        <w:pStyle w:val="a5"/>
        <w:ind w:left="-284" w:hanging="567"/>
        <w:jc w:val="both"/>
        <w:rPr>
          <w:rFonts w:ascii="Times New Roman" w:hAnsi="Times New Roman" w:cs="Times New Roman"/>
        </w:rPr>
      </w:pPr>
      <w:r w:rsidRPr="00C81365">
        <w:rPr>
          <w:rStyle w:val="a7"/>
          <w:rFonts w:ascii="Times New Roman" w:hAnsi="Times New Roman" w:cs="Times New Roman"/>
        </w:rPr>
        <w:footnoteRef/>
      </w:r>
      <w:r w:rsidRPr="00C81365">
        <w:rPr>
          <w:rFonts w:ascii="Times New Roman" w:hAnsi="Times New Roman" w:cs="Times New Roman"/>
        </w:rPr>
        <w:t xml:space="preserve"> Избирательные курии - </w:t>
      </w:r>
      <w:r w:rsidRPr="00C81365">
        <w:rPr>
          <w:rStyle w:val="apple-converted-space"/>
          <w:rFonts w:ascii="Times New Roman" w:hAnsi="Times New Roman" w:cs="Times New Roman"/>
          <w:color w:val="000000"/>
          <w:shd w:val="clear" w:color="auto" w:fill="FFFFFF"/>
        </w:rPr>
        <w:t> </w:t>
      </w:r>
      <w:r w:rsidRPr="00C81365">
        <w:rPr>
          <w:rFonts w:ascii="Times New Roman" w:hAnsi="Times New Roman" w:cs="Times New Roman"/>
          <w:color w:val="000000"/>
          <w:shd w:val="clear" w:color="auto" w:fill="FFFFFF"/>
        </w:rPr>
        <w:t>особые разряды, на которые делятся избиратели по национальному, профессиональному и другим признакам, а также сами избиратели, сост</w:t>
      </w:r>
      <w:r>
        <w:rPr>
          <w:rFonts w:ascii="Times New Roman" w:hAnsi="Times New Roman" w:cs="Times New Roman"/>
          <w:color w:val="000000"/>
          <w:shd w:val="clear" w:color="auto" w:fill="FFFFFF"/>
        </w:rPr>
        <w:t>авляющие эти разряды. Каждая избирательная курия</w:t>
      </w:r>
      <w:r w:rsidRPr="00C81365">
        <w:rPr>
          <w:rFonts w:ascii="Times New Roman" w:hAnsi="Times New Roman" w:cs="Times New Roman"/>
          <w:color w:val="000000"/>
          <w:shd w:val="clear" w:color="auto" w:fill="FFFFFF"/>
        </w:rPr>
        <w:t xml:space="preserve"> заранее избирает определенное число депутатов независимо от своей численности.</w:t>
      </w:r>
      <w:r w:rsidRPr="00C81365">
        <w:rPr>
          <w:rStyle w:val="apple-converted-space"/>
          <w:rFonts w:ascii="Times New Roman" w:hAnsi="Times New Roman" w:cs="Times New Roman"/>
          <w:color w:val="000000"/>
          <w:shd w:val="clear" w:color="auto" w:fill="FFFFFF"/>
        </w:rPr>
        <w:t> </w:t>
      </w:r>
    </w:p>
  </w:footnote>
  <w:footnote w:id="1096">
    <w:p w:rsidR="00CD0D36" w:rsidRPr="004E0B04" w:rsidRDefault="00CD0D36" w:rsidP="00F1270A">
      <w:pPr>
        <w:pStyle w:val="a5"/>
        <w:ind w:left="-284" w:hanging="567"/>
        <w:rPr>
          <w:rFonts w:ascii="Times New Roman" w:hAnsi="Times New Roman" w:cs="Times New Roman"/>
        </w:rPr>
      </w:pPr>
      <w:r w:rsidRPr="004E0B04">
        <w:rPr>
          <w:rStyle w:val="a7"/>
          <w:rFonts w:ascii="Times New Roman" w:hAnsi="Times New Roman" w:cs="Times New Roman"/>
        </w:rPr>
        <w:footnoteRef/>
      </w:r>
      <w:r w:rsidRPr="004E0B04">
        <w:rPr>
          <w:rFonts w:ascii="Times New Roman" w:hAnsi="Times New Roman" w:cs="Times New Roman"/>
        </w:rPr>
        <w:t xml:space="preserve"> «Сибирский листок». – 1096. - № 65.</w:t>
      </w:r>
    </w:p>
  </w:footnote>
  <w:footnote w:id="1097">
    <w:p w:rsidR="00CD0D36" w:rsidRPr="00854998" w:rsidRDefault="00CD0D36" w:rsidP="00F1270A">
      <w:pPr>
        <w:pStyle w:val="a5"/>
        <w:ind w:left="-284" w:hanging="567"/>
        <w:jc w:val="both"/>
        <w:rPr>
          <w:rFonts w:ascii="Times New Roman" w:hAnsi="Times New Roman" w:cs="Times New Roman"/>
        </w:rPr>
      </w:pPr>
      <w:r>
        <w:rPr>
          <w:rStyle w:val="a7"/>
        </w:rPr>
        <w:footnoteRef/>
      </w:r>
      <w:r>
        <w:t xml:space="preserve"> </w:t>
      </w:r>
      <w:r w:rsidRPr="007A0A12">
        <w:rPr>
          <w:rFonts w:ascii="Times New Roman" w:hAnsi="Times New Roman" w:cs="Times New Roman"/>
        </w:rPr>
        <w:t>Плющев В. Союз Сибирский маслодельных артелей. Кн. 4.  – Курган. – 2001.</w:t>
      </w:r>
    </w:p>
  </w:footnote>
  <w:footnote w:id="1098">
    <w:p w:rsidR="00CD0D36" w:rsidRPr="00AD5F75" w:rsidRDefault="00CD0D36" w:rsidP="00F1270A">
      <w:pPr>
        <w:pStyle w:val="a5"/>
        <w:ind w:left="-284" w:hanging="567"/>
        <w:rPr>
          <w:rFonts w:ascii="Times New Roman" w:hAnsi="Times New Roman" w:cs="Times New Roman"/>
        </w:rPr>
      </w:pPr>
      <w:r w:rsidRPr="00AD5F75">
        <w:rPr>
          <w:rStyle w:val="a7"/>
          <w:rFonts w:ascii="Times New Roman" w:hAnsi="Times New Roman" w:cs="Times New Roman"/>
        </w:rPr>
        <w:footnoteRef/>
      </w:r>
      <w:r w:rsidRPr="00AD5F75">
        <w:rPr>
          <w:rFonts w:ascii="Times New Roman" w:hAnsi="Times New Roman" w:cs="Times New Roman"/>
        </w:rPr>
        <w:t xml:space="preserve"> Там же, № 19.</w:t>
      </w:r>
    </w:p>
  </w:footnote>
  <w:footnote w:id="1099">
    <w:p w:rsidR="00CD0D36" w:rsidRPr="001435C3" w:rsidRDefault="00CD0D36" w:rsidP="00F1270A">
      <w:pPr>
        <w:pStyle w:val="a5"/>
        <w:ind w:left="-284" w:hanging="567"/>
        <w:rPr>
          <w:rFonts w:ascii="Times New Roman" w:hAnsi="Times New Roman" w:cs="Times New Roman"/>
        </w:rPr>
      </w:pPr>
      <w:r w:rsidRPr="001435C3">
        <w:rPr>
          <w:rStyle w:val="a7"/>
          <w:rFonts w:ascii="Times New Roman" w:hAnsi="Times New Roman" w:cs="Times New Roman"/>
        </w:rPr>
        <w:footnoteRef/>
      </w:r>
      <w:r w:rsidRPr="001435C3">
        <w:rPr>
          <w:rFonts w:ascii="Times New Roman" w:hAnsi="Times New Roman" w:cs="Times New Roman"/>
        </w:rPr>
        <w:t xml:space="preserve"> «Сибирский листок». – 1907. - № 16.</w:t>
      </w:r>
    </w:p>
  </w:footnote>
  <w:footnote w:id="1100">
    <w:p w:rsidR="00CD0D36" w:rsidRPr="00E22C9A" w:rsidRDefault="00CD0D36" w:rsidP="00F1270A">
      <w:pPr>
        <w:pStyle w:val="a5"/>
        <w:ind w:left="-284" w:hanging="567"/>
        <w:rPr>
          <w:rFonts w:ascii="Times New Roman" w:hAnsi="Times New Roman" w:cs="Times New Roman"/>
        </w:rPr>
      </w:pPr>
      <w:r w:rsidRPr="00E22C9A">
        <w:rPr>
          <w:rStyle w:val="a7"/>
          <w:rFonts w:ascii="Times New Roman" w:hAnsi="Times New Roman" w:cs="Times New Roman"/>
        </w:rPr>
        <w:footnoteRef/>
      </w:r>
      <w:r w:rsidRPr="00E22C9A">
        <w:rPr>
          <w:rFonts w:ascii="Times New Roman" w:hAnsi="Times New Roman" w:cs="Times New Roman"/>
        </w:rPr>
        <w:t xml:space="preserve"> Там же.</w:t>
      </w:r>
    </w:p>
  </w:footnote>
  <w:footnote w:id="1101">
    <w:p w:rsidR="00CD0D36" w:rsidRPr="00862687" w:rsidRDefault="00CD0D36" w:rsidP="00F1270A">
      <w:pPr>
        <w:pStyle w:val="a5"/>
        <w:ind w:left="-284" w:hanging="567"/>
        <w:rPr>
          <w:rFonts w:ascii="Times New Roman" w:hAnsi="Times New Roman" w:cs="Times New Roman"/>
        </w:rPr>
      </w:pPr>
      <w:r>
        <w:rPr>
          <w:rStyle w:val="a7"/>
        </w:rPr>
        <w:footnoteRef/>
      </w:r>
      <w:r>
        <w:t xml:space="preserve"> </w:t>
      </w:r>
      <w:r w:rsidRPr="00E22C9A">
        <w:rPr>
          <w:rFonts w:ascii="Times New Roman" w:hAnsi="Times New Roman" w:cs="Times New Roman"/>
        </w:rPr>
        <w:t>Там же.</w:t>
      </w:r>
    </w:p>
  </w:footnote>
  <w:footnote w:id="1102">
    <w:p w:rsidR="00CD0D36" w:rsidRPr="0086268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15.</w:t>
      </w:r>
    </w:p>
  </w:footnote>
  <w:footnote w:id="1103">
    <w:p w:rsidR="00CD0D36" w:rsidRPr="00B74CF3" w:rsidRDefault="00CD0D36" w:rsidP="00F1270A">
      <w:pPr>
        <w:pStyle w:val="a5"/>
        <w:ind w:left="-284" w:hanging="567"/>
        <w:rPr>
          <w:rFonts w:ascii="Times New Roman" w:hAnsi="Times New Roman" w:cs="Times New Roman"/>
        </w:rPr>
      </w:pPr>
      <w:r>
        <w:rPr>
          <w:rStyle w:val="a7"/>
        </w:rPr>
        <w:footnoteRef/>
      </w:r>
      <w:r>
        <w:t xml:space="preserve">  </w:t>
      </w:r>
      <w:r w:rsidRPr="00E22C9A">
        <w:rPr>
          <w:rFonts w:ascii="Times New Roman" w:hAnsi="Times New Roman" w:cs="Times New Roman"/>
        </w:rPr>
        <w:t>Там же.</w:t>
      </w:r>
    </w:p>
  </w:footnote>
  <w:footnote w:id="1104">
    <w:p w:rsidR="00CD0D36" w:rsidRPr="0084072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18.</w:t>
      </w:r>
    </w:p>
  </w:footnote>
  <w:footnote w:id="1105">
    <w:p w:rsidR="00CD0D36" w:rsidRDefault="00CD0D36" w:rsidP="00F1270A">
      <w:pPr>
        <w:pStyle w:val="a5"/>
        <w:ind w:left="-284" w:hanging="567"/>
      </w:pPr>
      <w:r>
        <w:rPr>
          <w:rStyle w:val="a7"/>
        </w:rPr>
        <w:footnoteRef/>
      </w:r>
      <w:r>
        <w:t xml:space="preserve"> </w:t>
      </w:r>
      <w:r w:rsidRPr="00E22C9A">
        <w:rPr>
          <w:rFonts w:ascii="Times New Roman" w:hAnsi="Times New Roman" w:cs="Times New Roman"/>
        </w:rPr>
        <w:t>Там же.</w:t>
      </w:r>
    </w:p>
  </w:footnote>
  <w:footnote w:id="1106">
    <w:p w:rsidR="00CD0D36" w:rsidRPr="009A74F8" w:rsidRDefault="00CD0D36" w:rsidP="00F1270A">
      <w:pPr>
        <w:pStyle w:val="a5"/>
        <w:ind w:left="-284" w:hanging="567"/>
        <w:rPr>
          <w:rFonts w:ascii="Times New Roman" w:hAnsi="Times New Roman" w:cs="Times New Roman"/>
        </w:rPr>
      </w:pPr>
      <w:r w:rsidRPr="009A74F8">
        <w:rPr>
          <w:rStyle w:val="a7"/>
          <w:rFonts w:ascii="Times New Roman" w:hAnsi="Times New Roman" w:cs="Times New Roman"/>
        </w:rPr>
        <w:footnoteRef/>
      </w:r>
      <w:r w:rsidRPr="009A74F8">
        <w:rPr>
          <w:rFonts w:ascii="Times New Roman" w:hAnsi="Times New Roman" w:cs="Times New Roman"/>
        </w:rPr>
        <w:t xml:space="preserve"> Там же, № 15.</w:t>
      </w:r>
    </w:p>
  </w:footnote>
  <w:footnote w:id="1107">
    <w:p w:rsidR="00CD0D36" w:rsidRPr="00E82F94" w:rsidRDefault="00CD0D36" w:rsidP="00F27DEF">
      <w:pPr>
        <w:pStyle w:val="a5"/>
        <w:ind w:left="-851"/>
        <w:jc w:val="both"/>
        <w:rPr>
          <w:rFonts w:ascii="Times New Roman" w:hAnsi="Times New Roman" w:cs="Times New Roman"/>
        </w:rPr>
      </w:pPr>
      <w:r>
        <w:rPr>
          <w:rStyle w:val="a7"/>
        </w:rPr>
        <w:footnoteRef/>
      </w:r>
      <w:r>
        <w:t xml:space="preserve"> </w:t>
      </w:r>
      <w:r w:rsidRPr="00E82F94">
        <w:rPr>
          <w:rFonts w:ascii="Times New Roman" w:hAnsi="Times New Roman" w:cs="Times New Roman"/>
        </w:rPr>
        <w:t xml:space="preserve">Павлова С. Из истории парламентизма: представители Тобольской губернии в государственной Думе </w:t>
      </w:r>
      <w:r w:rsidRPr="00E82F94">
        <w:rPr>
          <w:rFonts w:ascii="Times New Roman" w:hAnsi="Times New Roman" w:cs="Times New Roman"/>
          <w:lang w:val="en-US"/>
        </w:rPr>
        <w:t>I</w:t>
      </w:r>
      <w:r w:rsidRPr="00E82F94">
        <w:rPr>
          <w:rFonts w:ascii="Times New Roman" w:hAnsi="Times New Roman" w:cs="Times New Roman"/>
        </w:rPr>
        <w:t xml:space="preserve">- </w:t>
      </w:r>
      <w:r w:rsidRPr="00E82F94">
        <w:rPr>
          <w:rFonts w:ascii="Times New Roman" w:hAnsi="Times New Roman" w:cs="Times New Roman"/>
          <w:lang w:val="en-US"/>
        </w:rPr>
        <w:t>IV</w:t>
      </w:r>
      <w:r w:rsidRPr="00E82F94">
        <w:rPr>
          <w:rFonts w:ascii="Times New Roman" w:hAnsi="Times New Roman" w:cs="Times New Roman"/>
        </w:rPr>
        <w:t xml:space="preserve"> созывов//</w:t>
      </w:r>
      <w:r w:rsidRPr="00E82F94">
        <w:rPr>
          <w:rFonts w:ascii="Times New Roman" w:hAnsi="Times New Roman" w:cs="Times New Roman"/>
          <w:lang w:val="en-US"/>
        </w:rPr>
        <w:t>duma</w:t>
      </w:r>
      <w:r w:rsidRPr="00E82F94">
        <w:rPr>
          <w:rFonts w:ascii="Times New Roman" w:hAnsi="Times New Roman" w:cs="Times New Roman"/>
        </w:rPr>
        <w:t>72.</w:t>
      </w:r>
      <w:r w:rsidRPr="00E82F94">
        <w:rPr>
          <w:rFonts w:ascii="Times New Roman" w:hAnsi="Times New Roman" w:cs="Times New Roman"/>
          <w:lang w:val="en-US"/>
        </w:rPr>
        <w:t>ru</w:t>
      </w:r>
      <w:r w:rsidRPr="00E82F94">
        <w:rPr>
          <w:rFonts w:ascii="Times New Roman" w:hAnsi="Times New Roman" w:cs="Times New Roman"/>
        </w:rPr>
        <w:t>&gt;</w:t>
      </w:r>
      <w:r w:rsidRPr="00E82F94">
        <w:rPr>
          <w:rFonts w:ascii="Times New Roman" w:hAnsi="Times New Roman" w:cs="Times New Roman"/>
          <w:lang w:val="en-US"/>
        </w:rPr>
        <w:t>ru</w:t>
      </w:r>
      <w:r w:rsidRPr="00E82F94">
        <w:rPr>
          <w:rFonts w:ascii="Times New Roman" w:hAnsi="Times New Roman" w:cs="Times New Roman"/>
        </w:rPr>
        <w:t>/</w:t>
      </w:r>
      <w:r w:rsidRPr="00E82F94">
        <w:rPr>
          <w:rFonts w:ascii="Times New Roman" w:hAnsi="Times New Roman" w:cs="Times New Roman"/>
          <w:lang w:val="en-US"/>
        </w:rPr>
        <w:t>history</w:t>
      </w:r>
      <w:r w:rsidRPr="00E82F94">
        <w:rPr>
          <w:rFonts w:ascii="Times New Roman" w:hAnsi="Times New Roman" w:cs="Times New Roman"/>
        </w:rPr>
        <w:t>/</w:t>
      </w:r>
    </w:p>
  </w:footnote>
  <w:footnote w:id="1108">
    <w:p w:rsidR="00CD0D36" w:rsidRPr="00321FAA" w:rsidRDefault="00CD0D36" w:rsidP="00F1270A">
      <w:pPr>
        <w:pStyle w:val="a5"/>
        <w:ind w:left="-284" w:hanging="567"/>
        <w:rPr>
          <w:rFonts w:ascii="Times New Roman" w:hAnsi="Times New Roman" w:cs="Times New Roman"/>
        </w:rPr>
      </w:pPr>
      <w:r w:rsidRPr="00321FAA">
        <w:rPr>
          <w:rStyle w:val="a7"/>
          <w:rFonts w:ascii="Times New Roman" w:hAnsi="Times New Roman" w:cs="Times New Roman"/>
        </w:rPr>
        <w:footnoteRef/>
      </w:r>
      <w:r>
        <w:rPr>
          <w:rFonts w:ascii="Times New Roman" w:hAnsi="Times New Roman" w:cs="Times New Roman"/>
        </w:rPr>
        <w:t>« Сибирский листок». -</w:t>
      </w:r>
      <w:r w:rsidRPr="00321FAA">
        <w:rPr>
          <w:rFonts w:ascii="Times New Roman" w:hAnsi="Times New Roman" w:cs="Times New Roman"/>
        </w:rPr>
        <w:t xml:space="preserve"> 1907. - № 19.</w:t>
      </w:r>
    </w:p>
  </w:footnote>
  <w:footnote w:id="1109">
    <w:p w:rsidR="00CD0D36" w:rsidRPr="008229CB" w:rsidRDefault="00CD0D36" w:rsidP="00F1270A">
      <w:pPr>
        <w:pStyle w:val="a5"/>
        <w:ind w:left="-284" w:hanging="567"/>
        <w:rPr>
          <w:rFonts w:ascii="Times New Roman" w:hAnsi="Times New Roman" w:cs="Times New Roman"/>
        </w:rPr>
      </w:pPr>
      <w:r w:rsidRPr="008229CB">
        <w:rPr>
          <w:rStyle w:val="a7"/>
          <w:rFonts w:ascii="Times New Roman" w:hAnsi="Times New Roman" w:cs="Times New Roman"/>
        </w:rPr>
        <w:footnoteRef/>
      </w:r>
      <w:r w:rsidRPr="008229CB">
        <w:rPr>
          <w:rFonts w:ascii="Times New Roman" w:hAnsi="Times New Roman" w:cs="Times New Roman"/>
        </w:rPr>
        <w:t xml:space="preserve"> Там же, № 20.</w:t>
      </w:r>
    </w:p>
  </w:footnote>
  <w:footnote w:id="1110">
    <w:p w:rsidR="00CD0D36" w:rsidRPr="00465FB5"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1111">
    <w:p w:rsidR="00CD0D36" w:rsidRPr="008B2A3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19.</w:t>
      </w:r>
    </w:p>
  </w:footnote>
  <w:footnote w:id="1112">
    <w:p w:rsidR="00CD0D36" w:rsidRPr="008B2A3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1113">
    <w:p w:rsidR="00CD0D36" w:rsidRPr="005D6306" w:rsidRDefault="00CD0D36" w:rsidP="00F1270A">
      <w:pPr>
        <w:pStyle w:val="a5"/>
        <w:ind w:left="-284" w:hanging="567"/>
        <w:rPr>
          <w:rFonts w:ascii="Times New Roman" w:hAnsi="Times New Roman" w:cs="Times New Roman"/>
        </w:rPr>
      </w:pPr>
      <w:r w:rsidRPr="005D6306">
        <w:rPr>
          <w:rStyle w:val="a7"/>
          <w:rFonts w:ascii="Times New Roman" w:hAnsi="Times New Roman" w:cs="Times New Roman"/>
        </w:rPr>
        <w:footnoteRef/>
      </w:r>
      <w:r w:rsidRPr="005D6306">
        <w:rPr>
          <w:rFonts w:ascii="Times New Roman" w:hAnsi="Times New Roman" w:cs="Times New Roman"/>
        </w:rPr>
        <w:t xml:space="preserve"> Плющев В. Союз Сибирский маслодельных артелей. Кн. 3 Белые лебеди. - Курган. – 2001.</w:t>
      </w:r>
    </w:p>
  </w:footnote>
  <w:footnote w:id="1114">
    <w:p w:rsidR="00CD0D36" w:rsidRPr="00355A69" w:rsidRDefault="00CD0D36" w:rsidP="00F1270A">
      <w:pPr>
        <w:pStyle w:val="a5"/>
        <w:ind w:left="-284" w:hanging="567"/>
        <w:rPr>
          <w:rFonts w:ascii="Times New Roman" w:hAnsi="Times New Roman" w:cs="Times New Roman"/>
        </w:rPr>
      </w:pPr>
      <w:r w:rsidRPr="00355A69">
        <w:rPr>
          <w:rStyle w:val="a7"/>
          <w:rFonts w:ascii="Times New Roman" w:hAnsi="Times New Roman" w:cs="Times New Roman"/>
        </w:rPr>
        <w:footnoteRef/>
      </w:r>
      <w:r w:rsidRPr="00355A69">
        <w:rPr>
          <w:rFonts w:ascii="Times New Roman" w:hAnsi="Times New Roman" w:cs="Times New Roman"/>
        </w:rPr>
        <w:t xml:space="preserve"> Там же.</w:t>
      </w:r>
    </w:p>
  </w:footnote>
  <w:footnote w:id="1115">
    <w:p w:rsidR="00CD0D36" w:rsidRPr="00EA0BDC" w:rsidRDefault="00CD0D36" w:rsidP="00F1270A">
      <w:pPr>
        <w:pStyle w:val="a5"/>
        <w:ind w:left="-284" w:hanging="567"/>
        <w:rPr>
          <w:rFonts w:ascii="Times New Roman" w:hAnsi="Times New Roman" w:cs="Times New Roman"/>
        </w:rPr>
      </w:pPr>
      <w:r w:rsidRPr="00EA0BDC">
        <w:rPr>
          <w:rStyle w:val="a7"/>
          <w:rFonts w:ascii="Times New Roman" w:hAnsi="Times New Roman" w:cs="Times New Roman"/>
        </w:rPr>
        <w:footnoteRef/>
      </w:r>
      <w:r w:rsidRPr="00EA0BDC">
        <w:rPr>
          <w:rFonts w:ascii="Times New Roman" w:hAnsi="Times New Roman" w:cs="Times New Roman"/>
        </w:rPr>
        <w:t xml:space="preserve"> Там же.</w:t>
      </w:r>
    </w:p>
  </w:footnote>
  <w:footnote w:id="1116">
    <w:p w:rsidR="00CD0D36" w:rsidRPr="00331F9D" w:rsidRDefault="00CD0D36" w:rsidP="00F1270A">
      <w:pPr>
        <w:pStyle w:val="a5"/>
        <w:ind w:left="-284" w:hanging="567"/>
        <w:rPr>
          <w:rFonts w:ascii="Times New Roman" w:hAnsi="Times New Roman" w:cs="Times New Roman"/>
        </w:rPr>
      </w:pPr>
      <w:r>
        <w:rPr>
          <w:rStyle w:val="a7"/>
        </w:rPr>
        <w:footnoteRef/>
      </w:r>
      <w:r>
        <w:t xml:space="preserve"> </w:t>
      </w:r>
      <w:r w:rsidRPr="00EA0BDC">
        <w:rPr>
          <w:rFonts w:ascii="Times New Roman" w:hAnsi="Times New Roman" w:cs="Times New Roman"/>
        </w:rPr>
        <w:t>Там же.</w:t>
      </w:r>
    </w:p>
  </w:footnote>
  <w:footnote w:id="1117">
    <w:p w:rsidR="00CD0D36" w:rsidRPr="00D21E4D" w:rsidRDefault="00CD0D36" w:rsidP="00F1270A">
      <w:pPr>
        <w:pStyle w:val="a5"/>
        <w:ind w:left="-284" w:hanging="567"/>
        <w:rPr>
          <w:rFonts w:ascii="Times New Roman" w:hAnsi="Times New Roman" w:cs="Times New Roman"/>
        </w:rPr>
      </w:pPr>
      <w:r>
        <w:rPr>
          <w:rStyle w:val="a7"/>
        </w:rPr>
        <w:footnoteRef/>
      </w:r>
      <w:r>
        <w:t xml:space="preserve"> </w:t>
      </w:r>
      <w:r w:rsidRPr="00EA0BDC">
        <w:rPr>
          <w:rFonts w:ascii="Times New Roman" w:hAnsi="Times New Roman" w:cs="Times New Roman"/>
        </w:rPr>
        <w:t>Там же.</w:t>
      </w:r>
    </w:p>
  </w:footnote>
  <w:footnote w:id="1118">
    <w:p w:rsidR="00CD0D36" w:rsidRPr="00395705" w:rsidRDefault="00CD0D36" w:rsidP="00F1270A">
      <w:pPr>
        <w:pStyle w:val="a5"/>
        <w:ind w:left="-284" w:hanging="567"/>
        <w:rPr>
          <w:rFonts w:ascii="Times New Roman" w:hAnsi="Times New Roman" w:cs="Times New Roman"/>
        </w:rPr>
      </w:pPr>
      <w:r>
        <w:rPr>
          <w:rStyle w:val="a7"/>
        </w:rPr>
        <w:footnoteRef/>
      </w:r>
      <w:r>
        <w:t xml:space="preserve"> </w:t>
      </w:r>
      <w:r w:rsidRPr="00EA0BDC">
        <w:rPr>
          <w:rFonts w:ascii="Times New Roman" w:hAnsi="Times New Roman" w:cs="Times New Roman"/>
        </w:rPr>
        <w:t>Там же.</w:t>
      </w:r>
    </w:p>
  </w:footnote>
  <w:footnote w:id="1119">
    <w:p w:rsidR="00CD0D36" w:rsidRPr="007F4BE1" w:rsidRDefault="00CD0D36" w:rsidP="00F1270A">
      <w:pPr>
        <w:pStyle w:val="a5"/>
        <w:ind w:left="-284" w:hanging="567"/>
        <w:rPr>
          <w:rFonts w:ascii="Times New Roman" w:hAnsi="Times New Roman" w:cs="Times New Roman"/>
        </w:rPr>
      </w:pPr>
      <w:r>
        <w:rPr>
          <w:rStyle w:val="a7"/>
        </w:rPr>
        <w:footnoteRef/>
      </w:r>
      <w:r>
        <w:t xml:space="preserve"> </w:t>
      </w:r>
      <w:r w:rsidRPr="00EA0BDC">
        <w:rPr>
          <w:rFonts w:ascii="Times New Roman" w:hAnsi="Times New Roman" w:cs="Times New Roman"/>
        </w:rPr>
        <w:t>Там же.</w:t>
      </w:r>
    </w:p>
  </w:footnote>
  <w:footnote w:id="1120">
    <w:p w:rsidR="00CD0D36" w:rsidRDefault="00CD0D36" w:rsidP="00DF419B">
      <w:pPr>
        <w:pStyle w:val="a5"/>
        <w:ind w:left="-851"/>
        <w:jc w:val="both"/>
      </w:pPr>
      <w:r>
        <w:rPr>
          <w:rStyle w:val="a7"/>
        </w:rPr>
        <w:footnoteRef/>
      </w:r>
      <w:r>
        <w:t xml:space="preserve"> </w:t>
      </w:r>
      <w:r w:rsidRPr="001C44A1">
        <w:rPr>
          <w:rFonts w:ascii="Times New Roman" w:hAnsi="Times New Roman" w:cs="Times New Roman"/>
        </w:rPr>
        <w:t xml:space="preserve">Пигнатти В. Н. Николай Лукич Скалозубов и его деятельность в Тобольской губернии. – ЕТГМ. – Вып. </w:t>
      </w:r>
      <w:r w:rsidRPr="001C44A1">
        <w:rPr>
          <w:rFonts w:ascii="Times New Roman" w:hAnsi="Times New Roman" w:cs="Times New Roman"/>
          <w:lang w:val="en-US"/>
        </w:rPr>
        <w:t>XXVII</w:t>
      </w:r>
      <w:r w:rsidRPr="001C44A1">
        <w:rPr>
          <w:rFonts w:ascii="Times New Roman" w:hAnsi="Times New Roman" w:cs="Times New Roman"/>
        </w:rPr>
        <w:t>. –  С.</w:t>
      </w:r>
      <w:r>
        <w:rPr>
          <w:rFonts w:ascii="Times New Roman" w:hAnsi="Times New Roman" w:cs="Times New Roman"/>
        </w:rPr>
        <w:t xml:space="preserve"> 15.</w:t>
      </w:r>
    </w:p>
  </w:footnote>
  <w:footnote w:id="1121">
    <w:p w:rsidR="00CD0D36" w:rsidRPr="00560CAB" w:rsidRDefault="00CD0D36" w:rsidP="00F1270A">
      <w:pPr>
        <w:pStyle w:val="a5"/>
        <w:ind w:left="-284" w:hanging="567"/>
        <w:rPr>
          <w:rFonts w:ascii="Times New Roman" w:hAnsi="Times New Roman" w:cs="Times New Roman"/>
        </w:rPr>
      </w:pPr>
      <w:r w:rsidRPr="00560CAB">
        <w:rPr>
          <w:rStyle w:val="a7"/>
          <w:rFonts w:ascii="Times New Roman" w:hAnsi="Times New Roman" w:cs="Times New Roman"/>
        </w:rPr>
        <w:footnoteRef/>
      </w:r>
      <w:r w:rsidRPr="00560CAB">
        <w:rPr>
          <w:rFonts w:ascii="Times New Roman" w:hAnsi="Times New Roman" w:cs="Times New Roman"/>
        </w:rPr>
        <w:t xml:space="preserve"> «Сибирский листок», 1907. - № 26.</w:t>
      </w:r>
    </w:p>
  </w:footnote>
  <w:footnote w:id="1122">
    <w:p w:rsidR="00CD0D36" w:rsidRPr="00645094" w:rsidRDefault="00CD0D36" w:rsidP="00F1270A">
      <w:pPr>
        <w:pStyle w:val="a5"/>
        <w:ind w:left="-284" w:hanging="567"/>
        <w:rPr>
          <w:rFonts w:ascii="Times New Roman" w:hAnsi="Times New Roman" w:cs="Times New Roman"/>
        </w:rPr>
      </w:pPr>
      <w:r w:rsidRPr="00645094">
        <w:rPr>
          <w:rStyle w:val="a7"/>
          <w:rFonts w:ascii="Times New Roman" w:hAnsi="Times New Roman" w:cs="Times New Roman"/>
        </w:rPr>
        <w:footnoteRef/>
      </w:r>
      <w:r w:rsidRPr="00645094">
        <w:rPr>
          <w:rFonts w:ascii="Times New Roman" w:hAnsi="Times New Roman" w:cs="Times New Roman"/>
        </w:rPr>
        <w:t xml:space="preserve"> Там же.</w:t>
      </w:r>
    </w:p>
  </w:footnote>
  <w:footnote w:id="1123">
    <w:p w:rsidR="00CD0D36" w:rsidRPr="0059506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28.</w:t>
      </w:r>
    </w:p>
  </w:footnote>
  <w:footnote w:id="1124">
    <w:p w:rsidR="00CD0D36" w:rsidRPr="00330FD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40.</w:t>
      </w:r>
    </w:p>
  </w:footnote>
  <w:footnote w:id="1125">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126">
    <w:p w:rsidR="00CD0D36" w:rsidRPr="00800A8D" w:rsidRDefault="00CD0D36" w:rsidP="007E36D9">
      <w:pPr>
        <w:pStyle w:val="a5"/>
        <w:ind w:left="-851"/>
        <w:jc w:val="both"/>
        <w:rPr>
          <w:rFonts w:ascii="Times New Roman" w:hAnsi="Times New Roman" w:cs="Times New Roman"/>
        </w:rPr>
      </w:pPr>
      <w:r>
        <w:rPr>
          <w:rStyle w:val="a7"/>
        </w:rPr>
        <w:footnoteRef/>
      </w:r>
      <w:r>
        <w:t xml:space="preserve"> </w:t>
      </w:r>
      <w:r w:rsidRPr="00800A8D">
        <w:rPr>
          <w:rFonts w:ascii="Times New Roman" w:hAnsi="Times New Roman" w:cs="Times New Roman"/>
        </w:rPr>
        <w:t xml:space="preserve">Астротенко Р. Сибирская группа депутатов в начале </w:t>
      </w:r>
      <w:r w:rsidRPr="00800A8D">
        <w:rPr>
          <w:rFonts w:ascii="Times New Roman" w:hAnsi="Times New Roman" w:cs="Times New Roman"/>
          <w:lang w:val="en-US"/>
        </w:rPr>
        <w:t>XX</w:t>
      </w:r>
      <w:r w:rsidRPr="00800A8D">
        <w:rPr>
          <w:rFonts w:ascii="Times New Roman" w:hAnsi="Times New Roman" w:cs="Times New Roman"/>
        </w:rPr>
        <w:t xml:space="preserve"> века//</w:t>
      </w:r>
      <w:r w:rsidRPr="00800A8D">
        <w:rPr>
          <w:rFonts w:ascii="Times New Roman" w:hAnsi="Times New Roman" w:cs="Times New Roman"/>
          <w:lang w:val="en-US"/>
        </w:rPr>
        <w:t>CoolReferat</w:t>
      </w:r>
      <w:r w:rsidRPr="00800A8D">
        <w:rPr>
          <w:rFonts w:ascii="Times New Roman" w:hAnsi="Times New Roman" w:cs="Times New Roman"/>
        </w:rPr>
        <w:t>.</w:t>
      </w:r>
      <w:r w:rsidRPr="00800A8D">
        <w:rPr>
          <w:rFonts w:ascii="Times New Roman" w:hAnsi="Times New Roman" w:cs="Times New Roman"/>
          <w:lang w:val="en-US"/>
        </w:rPr>
        <w:t>com</w:t>
      </w:r>
      <w:r w:rsidRPr="00800A8D">
        <w:rPr>
          <w:rFonts w:ascii="Times New Roman" w:hAnsi="Times New Roman" w:cs="Times New Roman"/>
        </w:rPr>
        <w:t>&gt;</w:t>
      </w:r>
      <w:r w:rsidRPr="00800A8D">
        <w:rPr>
          <w:rFonts w:ascii="Times New Roman" w:hAnsi="Times New Roman" w:cs="Times New Roman"/>
          <w:lang w:val="en-US"/>
        </w:rPr>
        <w:t>C</w:t>
      </w:r>
      <w:r w:rsidRPr="00800A8D">
        <w:rPr>
          <w:rFonts w:ascii="Times New Roman" w:hAnsi="Times New Roman" w:cs="Times New Roman"/>
        </w:rPr>
        <w:t>ибирская группа депутатов в …</w:t>
      </w:r>
    </w:p>
  </w:footnote>
  <w:footnote w:id="1127">
    <w:p w:rsidR="00CD0D36" w:rsidRPr="0001112A" w:rsidRDefault="00CD0D36" w:rsidP="00F1270A">
      <w:pPr>
        <w:pStyle w:val="a5"/>
        <w:ind w:left="-284" w:hanging="567"/>
        <w:rPr>
          <w:rFonts w:ascii="Times New Roman" w:hAnsi="Times New Roman" w:cs="Times New Roman"/>
        </w:rPr>
      </w:pPr>
      <w:r w:rsidRPr="0001112A">
        <w:rPr>
          <w:rStyle w:val="a7"/>
          <w:rFonts w:ascii="Times New Roman" w:hAnsi="Times New Roman" w:cs="Times New Roman"/>
        </w:rPr>
        <w:footnoteRef/>
      </w:r>
      <w:r w:rsidRPr="0001112A">
        <w:rPr>
          <w:rFonts w:ascii="Times New Roman" w:hAnsi="Times New Roman" w:cs="Times New Roman"/>
        </w:rPr>
        <w:t xml:space="preserve"> Там же.</w:t>
      </w:r>
    </w:p>
  </w:footnote>
  <w:footnote w:id="1128">
    <w:p w:rsidR="00CD0D36" w:rsidRPr="00D21986" w:rsidRDefault="00CD0D36" w:rsidP="00F1270A">
      <w:pPr>
        <w:pStyle w:val="a5"/>
        <w:ind w:left="-284" w:hanging="567"/>
        <w:rPr>
          <w:rFonts w:ascii="Times New Roman" w:hAnsi="Times New Roman" w:cs="Times New Roman"/>
        </w:rPr>
      </w:pPr>
      <w:r>
        <w:rPr>
          <w:rStyle w:val="a7"/>
        </w:rPr>
        <w:footnoteRef/>
      </w:r>
      <w:r>
        <w:t xml:space="preserve"> </w:t>
      </w:r>
      <w:r w:rsidRPr="0001112A">
        <w:rPr>
          <w:rFonts w:ascii="Times New Roman" w:hAnsi="Times New Roman" w:cs="Times New Roman"/>
        </w:rPr>
        <w:t>Там же.</w:t>
      </w:r>
    </w:p>
  </w:footnote>
  <w:footnote w:id="1129">
    <w:p w:rsidR="00CD0D36" w:rsidRPr="0091271F" w:rsidRDefault="00CD0D36" w:rsidP="00F1270A">
      <w:pPr>
        <w:pStyle w:val="a5"/>
        <w:ind w:left="-284" w:hanging="567"/>
        <w:rPr>
          <w:rFonts w:ascii="Times New Roman" w:hAnsi="Times New Roman" w:cs="Times New Roman"/>
        </w:rPr>
      </w:pPr>
      <w:r>
        <w:rPr>
          <w:rStyle w:val="a7"/>
        </w:rPr>
        <w:footnoteRef/>
      </w:r>
      <w:r>
        <w:t xml:space="preserve"> </w:t>
      </w:r>
      <w:r w:rsidRPr="0001112A">
        <w:rPr>
          <w:rFonts w:ascii="Times New Roman" w:hAnsi="Times New Roman" w:cs="Times New Roman"/>
        </w:rPr>
        <w:t>Там же.</w:t>
      </w:r>
    </w:p>
  </w:footnote>
  <w:footnote w:id="1130">
    <w:p w:rsidR="00CD0D36" w:rsidRPr="001362B2" w:rsidRDefault="00CD0D36" w:rsidP="00F1270A">
      <w:pPr>
        <w:pStyle w:val="a5"/>
        <w:ind w:left="-284" w:hanging="567"/>
        <w:rPr>
          <w:rFonts w:ascii="Times New Roman" w:hAnsi="Times New Roman" w:cs="Times New Roman"/>
        </w:rPr>
      </w:pPr>
      <w:r w:rsidRPr="001362B2">
        <w:rPr>
          <w:rStyle w:val="a7"/>
          <w:rFonts w:ascii="Times New Roman" w:hAnsi="Times New Roman" w:cs="Times New Roman"/>
        </w:rPr>
        <w:footnoteRef/>
      </w:r>
      <w:r w:rsidRPr="001362B2">
        <w:rPr>
          <w:rFonts w:ascii="Times New Roman" w:hAnsi="Times New Roman" w:cs="Times New Roman"/>
        </w:rPr>
        <w:t xml:space="preserve">«Сибирский листок». – 1907. - № 28. </w:t>
      </w:r>
    </w:p>
  </w:footnote>
  <w:footnote w:id="1131">
    <w:p w:rsidR="00CD0D36" w:rsidRPr="000A1ED3" w:rsidRDefault="00CD0D36" w:rsidP="00F1270A">
      <w:pPr>
        <w:pStyle w:val="a5"/>
        <w:ind w:left="-284" w:hanging="567"/>
        <w:rPr>
          <w:rFonts w:ascii="Times New Roman" w:hAnsi="Times New Roman" w:cs="Times New Roman"/>
        </w:rPr>
      </w:pPr>
      <w:r w:rsidRPr="000A1ED3">
        <w:rPr>
          <w:rStyle w:val="a7"/>
          <w:rFonts w:ascii="Times New Roman" w:hAnsi="Times New Roman" w:cs="Times New Roman"/>
        </w:rPr>
        <w:footnoteRef/>
      </w:r>
      <w:r w:rsidRPr="000A1ED3">
        <w:rPr>
          <w:rFonts w:ascii="Times New Roman" w:hAnsi="Times New Roman" w:cs="Times New Roman"/>
        </w:rPr>
        <w:t xml:space="preserve"> НА ТГИАМЗ, д. 321.</w:t>
      </w:r>
    </w:p>
  </w:footnote>
  <w:footnote w:id="1132">
    <w:p w:rsidR="00CD0D36" w:rsidRPr="009A2FF7" w:rsidRDefault="00CD0D36" w:rsidP="00F1270A">
      <w:pPr>
        <w:pStyle w:val="a5"/>
        <w:ind w:left="-284" w:hanging="567"/>
        <w:rPr>
          <w:rFonts w:ascii="Times New Roman" w:hAnsi="Times New Roman" w:cs="Times New Roman"/>
        </w:rPr>
      </w:pPr>
      <w:r w:rsidRPr="009A2FF7">
        <w:rPr>
          <w:rStyle w:val="a7"/>
          <w:rFonts w:ascii="Times New Roman" w:hAnsi="Times New Roman" w:cs="Times New Roman"/>
        </w:rPr>
        <w:footnoteRef/>
      </w:r>
      <w:r w:rsidRPr="009A2FF7">
        <w:rPr>
          <w:rFonts w:ascii="Times New Roman" w:hAnsi="Times New Roman" w:cs="Times New Roman"/>
        </w:rPr>
        <w:t xml:space="preserve"> «Сибирский листок». – 1907. – № 23.</w:t>
      </w:r>
    </w:p>
  </w:footnote>
  <w:footnote w:id="1133">
    <w:p w:rsidR="00CD0D36" w:rsidRPr="00280700" w:rsidRDefault="00CD0D36" w:rsidP="00F1270A">
      <w:pPr>
        <w:pStyle w:val="a5"/>
        <w:ind w:left="-284" w:hanging="567"/>
        <w:rPr>
          <w:rFonts w:ascii="Times New Roman" w:hAnsi="Times New Roman" w:cs="Times New Roman"/>
        </w:rPr>
      </w:pPr>
      <w:r w:rsidRPr="00280700">
        <w:rPr>
          <w:rStyle w:val="a7"/>
          <w:rFonts w:ascii="Times New Roman" w:hAnsi="Times New Roman" w:cs="Times New Roman"/>
        </w:rPr>
        <w:footnoteRef/>
      </w:r>
      <w:r w:rsidRPr="00280700">
        <w:rPr>
          <w:rFonts w:ascii="Times New Roman" w:hAnsi="Times New Roman" w:cs="Times New Roman"/>
        </w:rPr>
        <w:t xml:space="preserve"> Стенографические отчёты Гос. Думы. Созыв </w:t>
      </w:r>
      <w:r w:rsidRPr="00280700">
        <w:rPr>
          <w:rFonts w:ascii="Times New Roman" w:hAnsi="Times New Roman" w:cs="Times New Roman"/>
          <w:lang w:val="en-US"/>
        </w:rPr>
        <w:t>II</w:t>
      </w:r>
      <w:r w:rsidRPr="00280700">
        <w:rPr>
          <w:rFonts w:ascii="Times New Roman" w:hAnsi="Times New Roman" w:cs="Times New Roman"/>
        </w:rPr>
        <w:t xml:space="preserve">. Сессия </w:t>
      </w:r>
      <w:r w:rsidRPr="00280700">
        <w:rPr>
          <w:rFonts w:ascii="Times New Roman" w:hAnsi="Times New Roman" w:cs="Times New Roman"/>
          <w:lang w:val="en-US"/>
        </w:rPr>
        <w:t>II</w:t>
      </w:r>
      <w:r w:rsidRPr="00280700">
        <w:rPr>
          <w:rFonts w:ascii="Times New Roman" w:hAnsi="Times New Roman" w:cs="Times New Roman"/>
        </w:rPr>
        <w:t xml:space="preserve">, СПб. – 1907. – Ч. </w:t>
      </w:r>
      <w:r w:rsidRPr="00280700">
        <w:rPr>
          <w:rFonts w:ascii="Times New Roman" w:hAnsi="Times New Roman" w:cs="Times New Roman"/>
          <w:lang w:val="en-US"/>
        </w:rPr>
        <w:t>II</w:t>
      </w:r>
      <w:r w:rsidRPr="00280700">
        <w:rPr>
          <w:rFonts w:ascii="Times New Roman" w:hAnsi="Times New Roman" w:cs="Times New Roman"/>
        </w:rPr>
        <w:t>. – С. 1129-1130.</w:t>
      </w:r>
    </w:p>
  </w:footnote>
  <w:footnote w:id="1134">
    <w:p w:rsidR="00CD0D36" w:rsidRPr="002444A3" w:rsidRDefault="00CD0D36" w:rsidP="00F1270A">
      <w:pPr>
        <w:pStyle w:val="a5"/>
        <w:ind w:left="-284" w:hanging="567"/>
        <w:rPr>
          <w:rFonts w:ascii="Times New Roman" w:hAnsi="Times New Roman" w:cs="Times New Roman"/>
        </w:rPr>
      </w:pPr>
      <w:r w:rsidRPr="002444A3">
        <w:rPr>
          <w:rStyle w:val="a7"/>
          <w:rFonts w:ascii="Times New Roman" w:hAnsi="Times New Roman" w:cs="Times New Roman"/>
        </w:rPr>
        <w:footnoteRef/>
      </w:r>
      <w:r>
        <w:rPr>
          <w:rFonts w:ascii="Times New Roman" w:hAnsi="Times New Roman" w:cs="Times New Roman"/>
        </w:rPr>
        <w:t xml:space="preserve"> </w:t>
      </w:r>
      <w:r w:rsidRPr="009A2FF7">
        <w:rPr>
          <w:rFonts w:ascii="Times New Roman" w:hAnsi="Times New Roman" w:cs="Times New Roman"/>
        </w:rPr>
        <w:t xml:space="preserve">«Сибирский листок». – 1907. – </w:t>
      </w:r>
      <w:r w:rsidRPr="002444A3">
        <w:rPr>
          <w:rFonts w:ascii="Times New Roman" w:hAnsi="Times New Roman" w:cs="Times New Roman"/>
        </w:rPr>
        <w:t>№ 32.</w:t>
      </w:r>
    </w:p>
  </w:footnote>
  <w:footnote w:id="1135">
    <w:p w:rsidR="00CD0D36" w:rsidRPr="00DB2555"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31.</w:t>
      </w:r>
    </w:p>
  </w:footnote>
  <w:footnote w:id="1136">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137">
    <w:p w:rsidR="00CD0D36" w:rsidRDefault="00CD0D36" w:rsidP="00250C36">
      <w:pPr>
        <w:pStyle w:val="a5"/>
        <w:ind w:left="-851"/>
        <w:jc w:val="both"/>
      </w:pPr>
      <w:r>
        <w:rPr>
          <w:rStyle w:val="a7"/>
        </w:rPr>
        <w:footnoteRef/>
      </w:r>
      <w:r>
        <w:t xml:space="preserve"> </w:t>
      </w:r>
      <w:r w:rsidRPr="003C7E55">
        <w:rPr>
          <w:rFonts w:ascii="Times New Roman" w:hAnsi="Times New Roman" w:cs="Times New Roman"/>
        </w:rPr>
        <w:t>Фортунатов А. О литературном наследстве Николая Лукича Скалозубова (оттиск из журнала «Вести сельского хозяйства», 1915 г</w:t>
      </w:r>
      <w:r>
        <w:rPr>
          <w:rFonts w:ascii="Times New Roman" w:hAnsi="Times New Roman" w:cs="Times New Roman"/>
        </w:rPr>
        <w:t xml:space="preserve">.) // Научная библиотека ТГИАМЗ </w:t>
      </w:r>
      <w:r w:rsidRPr="003C7E55">
        <w:rPr>
          <w:rFonts w:ascii="Times New Roman" w:hAnsi="Times New Roman" w:cs="Times New Roman"/>
        </w:rPr>
        <w:t>ТМ 23918/1809.</w:t>
      </w:r>
      <w:r>
        <w:rPr>
          <w:rFonts w:ascii="Times New Roman" w:hAnsi="Times New Roman" w:cs="Times New Roman"/>
        </w:rPr>
        <w:t xml:space="preserve"> - С. 3.</w:t>
      </w:r>
    </w:p>
  </w:footnote>
  <w:footnote w:id="1138">
    <w:p w:rsidR="00CD0D36" w:rsidRDefault="00CD0D36" w:rsidP="00250C36">
      <w:pPr>
        <w:pStyle w:val="a5"/>
        <w:ind w:left="-851"/>
        <w:jc w:val="both"/>
      </w:pPr>
      <w:r>
        <w:rPr>
          <w:rStyle w:val="a7"/>
        </w:rPr>
        <w:footnoteRef/>
      </w:r>
      <w:r>
        <w:t xml:space="preserve"> </w:t>
      </w:r>
      <w:r w:rsidRPr="006E4F49">
        <w:rPr>
          <w:rFonts w:ascii="Times New Roman" w:hAnsi="Times New Roman" w:cs="Times New Roman"/>
        </w:rPr>
        <w:t xml:space="preserve">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 </w:t>
      </w:r>
      <w:r>
        <w:rPr>
          <w:rFonts w:ascii="Times New Roman" w:hAnsi="Times New Roman" w:cs="Times New Roman"/>
        </w:rPr>
        <w:t xml:space="preserve">- </w:t>
      </w:r>
      <w:r w:rsidRPr="006E4F49">
        <w:rPr>
          <w:rFonts w:ascii="Times New Roman" w:hAnsi="Times New Roman" w:cs="Times New Roman"/>
        </w:rPr>
        <w:t>С.</w:t>
      </w:r>
      <w:r>
        <w:rPr>
          <w:rFonts w:ascii="Times New Roman" w:hAnsi="Times New Roman" w:cs="Times New Roman"/>
        </w:rPr>
        <w:t xml:space="preserve"> 8.</w:t>
      </w:r>
    </w:p>
  </w:footnote>
  <w:footnote w:id="1139">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10.</w:t>
      </w:r>
    </w:p>
  </w:footnote>
  <w:footnote w:id="1140">
    <w:p w:rsidR="00CD0D36" w:rsidRPr="0073070B" w:rsidRDefault="00CD0D36" w:rsidP="00250C36">
      <w:pPr>
        <w:pStyle w:val="a5"/>
        <w:ind w:left="-851"/>
        <w:jc w:val="both"/>
        <w:rPr>
          <w:rFonts w:ascii="Times New Roman" w:hAnsi="Times New Roman" w:cs="Times New Roman"/>
        </w:rPr>
      </w:pPr>
      <w:r w:rsidRPr="0073070B">
        <w:rPr>
          <w:rStyle w:val="a7"/>
          <w:rFonts w:ascii="Times New Roman" w:hAnsi="Times New Roman" w:cs="Times New Roman"/>
        </w:rPr>
        <w:footnoteRef/>
      </w:r>
      <w:r w:rsidRPr="0073070B">
        <w:rPr>
          <w:rFonts w:ascii="Times New Roman" w:hAnsi="Times New Roman" w:cs="Times New Roman"/>
        </w:rPr>
        <w:t xml:space="preserve"> Науменко Н. Депутат Государственной Думы, великий учёный, великий труженик//</w:t>
      </w:r>
      <w:r w:rsidRPr="0073070B">
        <w:rPr>
          <w:rFonts w:ascii="Times New Roman" w:hAnsi="Times New Roman" w:cs="Times New Roman"/>
          <w:lang w:val="en-US"/>
        </w:rPr>
        <w:t>kurgan</w:t>
      </w:r>
      <w:r w:rsidRPr="0073070B">
        <w:rPr>
          <w:rFonts w:ascii="Times New Roman" w:hAnsi="Times New Roman" w:cs="Times New Roman"/>
        </w:rPr>
        <w:t>.</w:t>
      </w:r>
      <w:r w:rsidRPr="0073070B">
        <w:rPr>
          <w:rFonts w:ascii="Times New Roman" w:hAnsi="Times New Roman" w:cs="Times New Roman"/>
          <w:lang w:val="en-US"/>
        </w:rPr>
        <w:t>rgo</w:t>
      </w:r>
      <w:r w:rsidRPr="0073070B">
        <w:rPr>
          <w:rFonts w:ascii="Times New Roman" w:hAnsi="Times New Roman" w:cs="Times New Roman"/>
        </w:rPr>
        <w:t>/</w:t>
      </w:r>
      <w:r w:rsidRPr="0073070B">
        <w:rPr>
          <w:rFonts w:ascii="Times New Roman" w:hAnsi="Times New Roman" w:cs="Times New Roman"/>
          <w:lang w:val="en-US"/>
        </w:rPr>
        <w:t>ru</w:t>
      </w:r>
      <w:r w:rsidRPr="0073070B">
        <w:rPr>
          <w:rFonts w:ascii="Times New Roman" w:hAnsi="Times New Roman" w:cs="Times New Roman"/>
        </w:rPr>
        <w:t>&gt;…</w:t>
      </w:r>
      <w:r w:rsidRPr="0073070B">
        <w:rPr>
          <w:rFonts w:ascii="Times New Roman" w:hAnsi="Times New Roman" w:cs="Times New Roman"/>
          <w:lang w:val="en-US"/>
        </w:rPr>
        <w:t>geography</w:t>
      </w:r>
      <w:r w:rsidRPr="0073070B">
        <w:rPr>
          <w:rFonts w:ascii="Times New Roman" w:hAnsi="Times New Roman" w:cs="Times New Roman"/>
        </w:rPr>
        <w:t>…</w:t>
      </w:r>
      <w:r w:rsidRPr="0073070B">
        <w:rPr>
          <w:rFonts w:ascii="Times New Roman" w:hAnsi="Times New Roman" w:cs="Times New Roman"/>
          <w:lang w:val="en-US"/>
        </w:rPr>
        <w:t>nikolai</w:t>
      </w:r>
      <w:r w:rsidRPr="0073070B">
        <w:rPr>
          <w:rFonts w:ascii="Times New Roman" w:hAnsi="Times New Roman" w:cs="Times New Roman"/>
        </w:rPr>
        <w:t>-</w:t>
      </w:r>
      <w:r w:rsidRPr="0073070B">
        <w:rPr>
          <w:rFonts w:ascii="Times New Roman" w:hAnsi="Times New Roman" w:cs="Times New Roman"/>
          <w:lang w:val="en-US"/>
        </w:rPr>
        <w:t>lukich</w:t>
      </w:r>
      <w:r w:rsidRPr="0073070B">
        <w:rPr>
          <w:rFonts w:ascii="Times New Roman" w:hAnsi="Times New Roman" w:cs="Times New Roman"/>
        </w:rPr>
        <w:t>-</w:t>
      </w:r>
      <w:r w:rsidRPr="0073070B">
        <w:rPr>
          <w:rFonts w:ascii="Times New Roman" w:hAnsi="Times New Roman" w:cs="Times New Roman"/>
          <w:lang w:val="en-US"/>
        </w:rPr>
        <w:t>skalozubov</w:t>
      </w:r>
      <w:r w:rsidRPr="0073070B">
        <w:rPr>
          <w:rFonts w:ascii="Times New Roman" w:hAnsi="Times New Roman" w:cs="Times New Roman"/>
        </w:rPr>
        <w:t>/</w:t>
      </w:r>
    </w:p>
  </w:footnote>
  <w:footnote w:id="1141">
    <w:p w:rsidR="00CD0D36" w:rsidRPr="00AE5774" w:rsidRDefault="00CD0D36" w:rsidP="00F1270A">
      <w:pPr>
        <w:pStyle w:val="a5"/>
        <w:ind w:left="-284" w:hanging="567"/>
        <w:rPr>
          <w:rFonts w:ascii="Times New Roman" w:hAnsi="Times New Roman" w:cs="Times New Roman"/>
        </w:rPr>
      </w:pPr>
      <w:r>
        <w:rPr>
          <w:rStyle w:val="a7"/>
        </w:rPr>
        <w:footnoteRef/>
      </w:r>
      <w:r>
        <w:t xml:space="preserve"> </w:t>
      </w:r>
      <w:r w:rsidRPr="009A2FF7">
        <w:rPr>
          <w:rFonts w:ascii="Times New Roman" w:hAnsi="Times New Roman" w:cs="Times New Roman"/>
        </w:rPr>
        <w:t>«</w:t>
      </w:r>
      <w:r>
        <w:rPr>
          <w:rFonts w:ascii="Times New Roman" w:hAnsi="Times New Roman" w:cs="Times New Roman"/>
        </w:rPr>
        <w:t>Сибирский листок». – 1907. – № 33.</w:t>
      </w:r>
    </w:p>
  </w:footnote>
  <w:footnote w:id="1142">
    <w:p w:rsidR="00CD0D36" w:rsidRPr="009F75DC" w:rsidRDefault="00CD0D36" w:rsidP="00F1270A">
      <w:pPr>
        <w:pStyle w:val="a5"/>
        <w:ind w:left="-284" w:hanging="567"/>
        <w:rPr>
          <w:rFonts w:ascii="Times New Roman" w:hAnsi="Times New Roman" w:cs="Times New Roman"/>
        </w:rPr>
      </w:pPr>
      <w:r w:rsidRPr="009F75DC">
        <w:rPr>
          <w:rStyle w:val="a7"/>
          <w:rFonts w:ascii="Times New Roman" w:hAnsi="Times New Roman" w:cs="Times New Roman"/>
        </w:rPr>
        <w:footnoteRef/>
      </w:r>
      <w:r w:rsidRPr="009F75DC">
        <w:rPr>
          <w:rFonts w:ascii="Times New Roman" w:hAnsi="Times New Roman" w:cs="Times New Roman"/>
        </w:rPr>
        <w:t xml:space="preserve"> НА ТГИАМЗ, ТМ КП 19670/24.</w:t>
      </w:r>
    </w:p>
  </w:footnote>
  <w:footnote w:id="1143">
    <w:p w:rsidR="00CD0D36" w:rsidRPr="00F83D7A" w:rsidRDefault="00CD0D36" w:rsidP="00F1270A">
      <w:pPr>
        <w:pStyle w:val="a5"/>
        <w:ind w:left="-284" w:hanging="567"/>
        <w:rPr>
          <w:rFonts w:ascii="Times New Roman" w:hAnsi="Times New Roman" w:cs="Times New Roman"/>
        </w:rPr>
      </w:pPr>
      <w:r w:rsidRPr="00F83D7A">
        <w:rPr>
          <w:rStyle w:val="a7"/>
          <w:rFonts w:ascii="Times New Roman" w:hAnsi="Times New Roman" w:cs="Times New Roman"/>
        </w:rPr>
        <w:footnoteRef/>
      </w:r>
      <w:r w:rsidRPr="00F83D7A">
        <w:rPr>
          <w:rFonts w:ascii="Times New Roman" w:hAnsi="Times New Roman" w:cs="Times New Roman"/>
        </w:rPr>
        <w:t xml:space="preserve"> «Сибирский листок». - 1907. - № 33.</w:t>
      </w:r>
    </w:p>
  </w:footnote>
  <w:footnote w:id="1144">
    <w:p w:rsidR="00CD0D36" w:rsidRPr="00D91B38" w:rsidRDefault="00CD0D36" w:rsidP="00F1270A">
      <w:pPr>
        <w:pStyle w:val="a5"/>
        <w:ind w:left="-284" w:hanging="567"/>
        <w:rPr>
          <w:rFonts w:ascii="Times New Roman" w:hAnsi="Times New Roman" w:cs="Times New Roman"/>
        </w:rPr>
      </w:pPr>
      <w:r w:rsidRPr="00D91B38">
        <w:rPr>
          <w:rStyle w:val="a7"/>
          <w:rFonts w:ascii="Times New Roman" w:hAnsi="Times New Roman" w:cs="Times New Roman"/>
        </w:rPr>
        <w:footnoteRef/>
      </w:r>
      <w:r w:rsidRPr="00D91B38">
        <w:rPr>
          <w:rFonts w:ascii="Times New Roman" w:hAnsi="Times New Roman" w:cs="Times New Roman"/>
        </w:rPr>
        <w:t xml:space="preserve"> Там же.</w:t>
      </w:r>
    </w:p>
  </w:footnote>
  <w:footnote w:id="1145">
    <w:p w:rsidR="00CD0D36" w:rsidRPr="00F12ADD" w:rsidRDefault="00CD0D36" w:rsidP="00F1270A">
      <w:pPr>
        <w:pStyle w:val="a5"/>
        <w:ind w:left="-284" w:hanging="567"/>
        <w:rPr>
          <w:rFonts w:ascii="Times New Roman" w:hAnsi="Times New Roman" w:cs="Times New Roman"/>
        </w:rPr>
      </w:pPr>
      <w:r>
        <w:rPr>
          <w:rStyle w:val="a7"/>
        </w:rPr>
        <w:footnoteRef/>
      </w:r>
      <w:r>
        <w:t xml:space="preserve"> </w:t>
      </w:r>
      <w:r w:rsidRPr="00D91B38">
        <w:rPr>
          <w:rFonts w:ascii="Times New Roman" w:hAnsi="Times New Roman" w:cs="Times New Roman"/>
        </w:rPr>
        <w:t>Там же.</w:t>
      </w:r>
    </w:p>
  </w:footnote>
  <w:footnote w:id="1146">
    <w:p w:rsidR="00CD0D36" w:rsidRDefault="00CD0D36" w:rsidP="00F1270A">
      <w:pPr>
        <w:pStyle w:val="a5"/>
        <w:ind w:left="-284" w:hanging="567"/>
      </w:pPr>
      <w:r>
        <w:rPr>
          <w:rStyle w:val="a7"/>
        </w:rPr>
        <w:footnoteRef/>
      </w:r>
      <w:r>
        <w:t xml:space="preserve"> </w:t>
      </w:r>
      <w:r>
        <w:rPr>
          <w:rFonts w:ascii="Times New Roman" w:hAnsi="Times New Roman" w:cs="Times New Roman"/>
        </w:rPr>
        <w:t>Там же, № 37.</w:t>
      </w:r>
    </w:p>
  </w:footnote>
  <w:footnote w:id="1147">
    <w:p w:rsidR="00CD0D36" w:rsidRPr="009E0BB2" w:rsidRDefault="00CD0D36" w:rsidP="00F1270A">
      <w:pPr>
        <w:pStyle w:val="a5"/>
        <w:ind w:left="-284" w:hanging="567"/>
        <w:rPr>
          <w:rFonts w:ascii="Times New Roman" w:hAnsi="Times New Roman" w:cs="Times New Roman"/>
        </w:rPr>
      </w:pPr>
      <w:r w:rsidRPr="009E0BB2">
        <w:rPr>
          <w:rStyle w:val="a7"/>
          <w:rFonts w:ascii="Times New Roman" w:hAnsi="Times New Roman" w:cs="Times New Roman"/>
        </w:rPr>
        <w:footnoteRef/>
      </w:r>
      <w:r w:rsidRPr="009E0BB2">
        <w:rPr>
          <w:rFonts w:ascii="Times New Roman" w:hAnsi="Times New Roman" w:cs="Times New Roman"/>
        </w:rPr>
        <w:t xml:space="preserve"> Там же, № 28.</w:t>
      </w:r>
    </w:p>
  </w:footnote>
  <w:footnote w:id="1148">
    <w:p w:rsidR="00CD0D36" w:rsidRPr="0042093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44.</w:t>
      </w:r>
    </w:p>
  </w:footnote>
  <w:footnote w:id="1149">
    <w:p w:rsidR="00CD0D36" w:rsidRPr="000D7223" w:rsidRDefault="00CD0D36" w:rsidP="00F1270A">
      <w:pPr>
        <w:pStyle w:val="a5"/>
        <w:ind w:left="-284" w:hanging="567"/>
        <w:rPr>
          <w:rFonts w:ascii="Times New Roman" w:hAnsi="Times New Roman" w:cs="Times New Roman"/>
        </w:rPr>
      </w:pPr>
      <w:r w:rsidRPr="000D7223">
        <w:rPr>
          <w:rStyle w:val="a7"/>
          <w:rFonts w:ascii="Times New Roman" w:hAnsi="Times New Roman" w:cs="Times New Roman"/>
        </w:rPr>
        <w:footnoteRef/>
      </w:r>
      <w:r w:rsidRPr="000D7223">
        <w:rPr>
          <w:rFonts w:ascii="Times New Roman" w:hAnsi="Times New Roman" w:cs="Times New Roman"/>
        </w:rPr>
        <w:t xml:space="preserve"> Там же, № 47.</w:t>
      </w:r>
    </w:p>
  </w:footnote>
  <w:footnote w:id="1150">
    <w:p w:rsidR="00CD0D36" w:rsidRPr="004825D8" w:rsidRDefault="00CD0D36" w:rsidP="00F1270A">
      <w:pPr>
        <w:pStyle w:val="a5"/>
        <w:ind w:left="-284" w:hanging="567"/>
        <w:rPr>
          <w:rFonts w:ascii="Times New Roman" w:hAnsi="Times New Roman" w:cs="Times New Roman"/>
        </w:rPr>
      </w:pPr>
      <w:r>
        <w:rPr>
          <w:rStyle w:val="a7"/>
        </w:rPr>
        <w:footnoteRef/>
      </w:r>
      <w:r>
        <w:t xml:space="preserve"> </w:t>
      </w:r>
      <w:r w:rsidRPr="005D6306">
        <w:rPr>
          <w:rFonts w:ascii="Times New Roman" w:hAnsi="Times New Roman" w:cs="Times New Roman"/>
        </w:rPr>
        <w:t xml:space="preserve">Плющев В. Союз Сибирский маслодельных артелей. Кн. 3 Белые лебеди. </w:t>
      </w:r>
      <w:r>
        <w:rPr>
          <w:rFonts w:ascii="Times New Roman" w:hAnsi="Times New Roman" w:cs="Times New Roman"/>
        </w:rPr>
        <w:t>- Курган. – 2001.</w:t>
      </w:r>
    </w:p>
  </w:footnote>
  <w:footnote w:id="1151">
    <w:p w:rsidR="00CD0D36" w:rsidRDefault="00CD0D36" w:rsidP="00F1270A">
      <w:pPr>
        <w:pStyle w:val="a5"/>
        <w:ind w:left="-284" w:hanging="567"/>
      </w:pPr>
      <w:r>
        <w:rPr>
          <w:rStyle w:val="a7"/>
        </w:rPr>
        <w:footnoteRef/>
      </w:r>
      <w:r>
        <w:t xml:space="preserve"> </w:t>
      </w:r>
      <w:r w:rsidRPr="00F83D7A">
        <w:rPr>
          <w:rFonts w:ascii="Times New Roman" w:hAnsi="Times New Roman" w:cs="Times New Roman"/>
        </w:rPr>
        <w:t>«С</w:t>
      </w:r>
      <w:r>
        <w:rPr>
          <w:rFonts w:ascii="Times New Roman" w:hAnsi="Times New Roman" w:cs="Times New Roman"/>
        </w:rPr>
        <w:t>ибирский листок». - 1907. - № 44</w:t>
      </w:r>
      <w:r w:rsidRPr="00F83D7A">
        <w:rPr>
          <w:rFonts w:ascii="Times New Roman" w:hAnsi="Times New Roman" w:cs="Times New Roman"/>
        </w:rPr>
        <w:t>.</w:t>
      </w:r>
    </w:p>
  </w:footnote>
  <w:footnote w:id="1152">
    <w:p w:rsidR="00CD0D36" w:rsidRPr="00DA74E3" w:rsidRDefault="00CD0D36" w:rsidP="00F1270A">
      <w:pPr>
        <w:pStyle w:val="a5"/>
        <w:ind w:left="-284" w:hanging="567"/>
        <w:rPr>
          <w:rFonts w:ascii="Times New Roman" w:hAnsi="Times New Roman" w:cs="Times New Roman"/>
        </w:rPr>
      </w:pPr>
      <w:r w:rsidRPr="00DA74E3">
        <w:rPr>
          <w:rStyle w:val="a7"/>
          <w:rFonts w:ascii="Times New Roman" w:hAnsi="Times New Roman" w:cs="Times New Roman"/>
        </w:rPr>
        <w:footnoteRef/>
      </w:r>
      <w:r w:rsidRPr="00DA74E3">
        <w:rPr>
          <w:rFonts w:ascii="Times New Roman" w:hAnsi="Times New Roman" w:cs="Times New Roman"/>
        </w:rPr>
        <w:t xml:space="preserve"> Там же.</w:t>
      </w:r>
    </w:p>
  </w:footnote>
  <w:footnote w:id="1153">
    <w:p w:rsidR="00CD0D36" w:rsidRPr="00DE30E8" w:rsidRDefault="00CD0D36" w:rsidP="002872B4">
      <w:pPr>
        <w:pStyle w:val="a5"/>
        <w:ind w:left="-851"/>
        <w:jc w:val="both"/>
        <w:rPr>
          <w:rFonts w:ascii="Times New Roman" w:hAnsi="Times New Roman" w:cs="Times New Roman"/>
        </w:rPr>
      </w:pPr>
      <w:r>
        <w:rPr>
          <w:rStyle w:val="a7"/>
        </w:rPr>
        <w:footnoteRef/>
      </w:r>
      <w:r>
        <w:t xml:space="preserve"> </w:t>
      </w:r>
      <w:r w:rsidRPr="00800A8D">
        <w:rPr>
          <w:rFonts w:ascii="Times New Roman" w:hAnsi="Times New Roman" w:cs="Times New Roman"/>
        </w:rPr>
        <w:t xml:space="preserve">Астротенко Р. Сибирская группа депутатов в начале </w:t>
      </w:r>
      <w:r w:rsidRPr="00800A8D">
        <w:rPr>
          <w:rFonts w:ascii="Times New Roman" w:hAnsi="Times New Roman" w:cs="Times New Roman"/>
          <w:lang w:val="en-US"/>
        </w:rPr>
        <w:t>XX</w:t>
      </w:r>
      <w:r w:rsidRPr="00800A8D">
        <w:rPr>
          <w:rFonts w:ascii="Times New Roman" w:hAnsi="Times New Roman" w:cs="Times New Roman"/>
        </w:rPr>
        <w:t xml:space="preserve"> века//</w:t>
      </w:r>
      <w:r w:rsidRPr="00800A8D">
        <w:rPr>
          <w:rFonts w:ascii="Times New Roman" w:hAnsi="Times New Roman" w:cs="Times New Roman"/>
          <w:lang w:val="en-US"/>
        </w:rPr>
        <w:t>CoolReferat</w:t>
      </w:r>
      <w:r w:rsidRPr="00800A8D">
        <w:rPr>
          <w:rFonts w:ascii="Times New Roman" w:hAnsi="Times New Roman" w:cs="Times New Roman"/>
        </w:rPr>
        <w:t>.</w:t>
      </w:r>
      <w:r w:rsidRPr="00800A8D">
        <w:rPr>
          <w:rFonts w:ascii="Times New Roman" w:hAnsi="Times New Roman" w:cs="Times New Roman"/>
          <w:lang w:val="en-US"/>
        </w:rPr>
        <w:t>com</w:t>
      </w:r>
      <w:r w:rsidRPr="00800A8D">
        <w:rPr>
          <w:rFonts w:ascii="Times New Roman" w:hAnsi="Times New Roman" w:cs="Times New Roman"/>
        </w:rPr>
        <w:t>&gt;</w:t>
      </w:r>
      <w:r w:rsidRPr="00800A8D">
        <w:rPr>
          <w:rFonts w:ascii="Times New Roman" w:hAnsi="Times New Roman" w:cs="Times New Roman"/>
          <w:lang w:val="en-US"/>
        </w:rPr>
        <w:t>C</w:t>
      </w:r>
      <w:r>
        <w:rPr>
          <w:rFonts w:ascii="Times New Roman" w:hAnsi="Times New Roman" w:cs="Times New Roman"/>
        </w:rPr>
        <w:t>ибирская группа депутатов в …</w:t>
      </w:r>
    </w:p>
  </w:footnote>
  <w:footnote w:id="1154">
    <w:p w:rsidR="00CD0D36" w:rsidRPr="00E343B5" w:rsidRDefault="00CD0D36" w:rsidP="00F1270A">
      <w:pPr>
        <w:pStyle w:val="a5"/>
        <w:ind w:left="-284" w:hanging="567"/>
        <w:rPr>
          <w:rFonts w:ascii="Times New Roman" w:hAnsi="Times New Roman" w:cs="Times New Roman"/>
        </w:rPr>
      </w:pPr>
      <w:r w:rsidRPr="00E343B5">
        <w:rPr>
          <w:rStyle w:val="a7"/>
          <w:rFonts w:ascii="Times New Roman" w:hAnsi="Times New Roman" w:cs="Times New Roman"/>
        </w:rPr>
        <w:footnoteRef/>
      </w:r>
      <w:r w:rsidRPr="00E343B5">
        <w:rPr>
          <w:rFonts w:ascii="Times New Roman" w:hAnsi="Times New Roman" w:cs="Times New Roman"/>
        </w:rPr>
        <w:t xml:space="preserve"> Очерки истории Тюменской области. – Тюмень. – 1994. – С. 137.</w:t>
      </w:r>
    </w:p>
  </w:footnote>
  <w:footnote w:id="1155">
    <w:p w:rsidR="00CD0D36" w:rsidRPr="006B5253" w:rsidRDefault="00CD0D36" w:rsidP="00F1270A">
      <w:pPr>
        <w:pStyle w:val="a5"/>
        <w:ind w:left="-284" w:hanging="567"/>
        <w:rPr>
          <w:rFonts w:ascii="Times New Roman" w:hAnsi="Times New Roman" w:cs="Times New Roman"/>
        </w:rPr>
      </w:pPr>
      <w:r>
        <w:rPr>
          <w:rStyle w:val="a7"/>
        </w:rPr>
        <w:footnoteRef/>
      </w:r>
      <w:r>
        <w:rPr>
          <w:rFonts w:ascii="Times New Roman" w:hAnsi="Times New Roman" w:cs="Times New Roman"/>
        </w:rPr>
        <w:t xml:space="preserve"> </w:t>
      </w:r>
      <w:r w:rsidRPr="00F83D7A">
        <w:rPr>
          <w:rFonts w:ascii="Times New Roman" w:hAnsi="Times New Roman" w:cs="Times New Roman"/>
        </w:rPr>
        <w:t>«С</w:t>
      </w:r>
      <w:r>
        <w:rPr>
          <w:rFonts w:ascii="Times New Roman" w:hAnsi="Times New Roman" w:cs="Times New Roman"/>
        </w:rPr>
        <w:t>ибирский листок». - 1907. - № 64.</w:t>
      </w:r>
    </w:p>
  </w:footnote>
  <w:footnote w:id="1156">
    <w:p w:rsidR="00CD0D36" w:rsidRPr="00931EBA" w:rsidRDefault="00CD0D36" w:rsidP="00F1270A">
      <w:pPr>
        <w:pStyle w:val="a5"/>
        <w:ind w:left="-284" w:hanging="567"/>
        <w:rPr>
          <w:rFonts w:ascii="Times New Roman" w:hAnsi="Times New Roman" w:cs="Times New Roman"/>
        </w:rPr>
      </w:pPr>
      <w:r w:rsidRPr="00931EBA">
        <w:rPr>
          <w:rStyle w:val="a7"/>
          <w:rFonts w:ascii="Times New Roman" w:hAnsi="Times New Roman" w:cs="Times New Roman"/>
        </w:rPr>
        <w:footnoteRef/>
      </w:r>
      <w:r w:rsidRPr="00931EBA">
        <w:rPr>
          <w:rFonts w:ascii="Times New Roman" w:hAnsi="Times New Roman" w:cs="Times New Roman"/>
        </w:rPr>
        <w:t xml:space="preserve"> Там же.</w:t>
      </w:r>
    </w:p>
  </w:footnote>
  <w:footnote w:id="1157">
    <w:p w:rsidR="00CD0D36" w:rsidRPr="00FB6CF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65.</w:t>
      </w:r>
    </w:p>
  </w:footnote>
  <w:footnote w:id="1158">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159">
    <w:p w:rsidR="00CD0D36" w:rsidRPr="00D66A11" w:rsidRDefault="00CD0D36" w:rsidP="00BE0CC9">
      <w:pPr>
        <w:pStyle w:val="a5"/>
        <w:ind w:left="-284" w:hanging="567"/>
        <w:jc w:val="both"/>
        <w:rPr>
          <w:rFonts w:ascii="Times New Roman" w:hAnsi="Times New Roman" w:cs="Times New Roman"/>
        </w:rPr>
      </w:pPr>
      <w:r>
        <w:t xml:space="preserve">      </w:t>
      </w:r>
      <w:r>
        <w:rPr>
          <w:rStyle w:val="a7"/>
        </w:rPr>
        <w:footnoteRef/>
      </w:r>
      <w:r>
        <w:t xml:space="preserve"> </w:t>
      </w:r>
      <w:r w:rsidRPr="007A0A12">
        <w:rPr>
          <w:rFonts w:ascii="Times New Roman" w:hAnsi="Times New Roman" w:cs="Times New Roman"/>
        </w:rPr>
        <w:t>Плющев В. Союз Сибирский маслодельных арт</w:t>
      </w:r>
      <w:r>
        <w:rPr>
          <w:rFonts w:ascii="Times New Roman" w:hAnsi="Times New Roman" w:cs="Times New Roman"/>
        </w:rPr>
        <w:t>елей. Кн. 4.  – Курган. – 2001.</w:t>
      </w:r>
    </w:p>
  </w:footnote>
  <w:footnote w:id="1160">
    <w:p w:rsidR="00CD0D36" w:rsidRPr="00875FE0" w:rsidRDefault="00CD0D36" w:rsidP="00F1270A">
      <w:pPr>
        <w:pStyle w:val="a5"/>
        <w:ind w:left="-284" w:hanging="567"/>
        <w:rPr>
          <w:rFonts w:ascii="Times New Roman" w:hAnsi="Times New Roman" w:cs="Times New Roman"/>
        </w:rPr>
      </w:pPr>
      <w:r w:rsidRPr="00875FE0">
        <w:rPr>
          <w:rStyle w:val="a7"/>
          <w:rFonts w:ascii="Times New Roman" w:hAnsi="Times New Roman" w:cs="Times New Roman"/>
        </w:rPr>
        <w:footnoteRef/>
      </w:r>
      <w:r w:rsidRPr="00875FE0">
        <w:rPr>
          <w:rFonts w:ascii="Times New Roman" w:hAnsi="Times New Roman" w:cs="Times New Roman"/>
        </w:rPr>
        <w:t xml:space="preserve"> НА ТГИАМЗ, д. 920.</w:t>
      </w:r>
    </w:p>
  </w:footnote>
  <w:footnote w:id="1161">
    <w:p w:rsidR="00CD0D36" w:rsidRPr="00F3391D" w:rsidRDefault="00CD0D36" w:rsidP="005100DC">
      <w:pPr>
        <w:pStyle w:val="a5"/>
        <w:ind w:left="-284" w:hanging="567"/>
        <w:rPr>
          <w:rFonts w:ascii="Times New Roman" w:hAnsi="Times New Roman" w:cs="Times New Roman"/>
        </w:rPr>
      </w:pPr>
      <w:r w:rsidRPr="00F3391D">
        <w:rPr>
          <w:rStyle w:val="a7"/>
          <w:rFonts w:ascii="Times New Roman" w:hAnsi="Times New Roman" w:cs="Times New Roman"/>
        </w:rPr>
        <w:footnoteRef/>
      </w:r>
      <w:r w:rsidRPr="00F3391D">
        <w:rPr>
          <w:rFonts w:ascii="Times New Roman" w:hAnsi="Times New Roman" w:cs="Times New Roman"/>
        </w:rPr>
        <w:t xml:space="preserve"> Скалозубов Н. Л. О библиотеке Тобольского музея. – С</w:t>
      </w:r>
      <w:r>
        <w:rPr>
          <w:rFonts w:ascii="Times New Roman" w:hAnsi="Times New Roman" w:cs="Times New Roman"/>
        </w:rPr>
        <w:t>и</w:t>
      </w:r>
      <w:r w:rsidRPr="00F3391D">
        <w:rPr>
          <w:rFonts w:ascii="Times New Roman" w:hAnsi="Times New Roman" w:cs="Times New Roman"/>
        </w:rPr>
        <w:t xml:space="preserve">б. </w:t>
      </w:r>
      <w:r>
        <w:rPr>
          <w:rFonts w:ascii="Times New Roman" w:hAnsi="Times New Roman" w:cs="Times New Roman"/>
        </w:rPr>
        <w:t>л</w:t>
      </w:r>
      <w:r w:rsidRPr="00F3391D">
        <w:rPr>
          <w:rFonts w:ascii="Times New Roman" w:hAnsi="Times New Roman" w:cs="Times New Roman"/>
        </w:rPr>
        <w:t>исток. – 1907, 28 окт.</w:t>
      </w:r>
    </w:p>
  </w:footnote>
  <w:footnote w:id="1162">
    <w:p w:rsidR="00CD0D36" w:rsidRDefault="00CD0D36" w:rsidP="00B55924">
      <w:pPr>
        <w:pStyle w:val="a5"/>
        <w:ind w:left="-851"/>
        <w:jc w:val="both"/>
      </w:pPr>
      <w:r>
        <w:rPr>
          <w:rStyle w:val="a7"/>
        </w:rPr>
        <w:footnoteRef/>
      </w:r>
      <w:r>
        <w:t xml:space="preserve"> </w:t>
      </w:r>
      <w:r w:rsidRPr="00395443">
        <w:rPr>
          <w:rFonts w:ascii="Times New Roman" w:hAnsi="Times New Roman" w:cs="Times New Roman"/>
        </w:rPr>
        <w:t>Гордягин А. Памяти Н. Л. Скалозубова. - Казань. – Типо-литография Императорского университета. – 1915. – С.</w:t>
      </w:r>
      <w:r>
        <w:rPr>
          <w:rFonts w:ascii="Times New Roman" w:hAnsi="Times New Roman" w:cs="Times New Roman"/>
        </w:rPr>
        <w:t xml:space="preserve"> 8.</w:t>
      </w:r>
    </w:p>
  </w:footnote>
  <w:footnote w:id="1163">
    <w:p w:rsidR="00CD0D36" w:rsidRPr="00BC3DE4" w:rsidRDefault="00CD0D36" w:rsidP="00F1270A">
      <w:pPr>
        <w:pStyle w:val="a5"/>
        <w:ind w:left="-284" w:hanging="567"/>
        <w:jc w:val="both"/>
        <w:rPr>
          <w:rFonts w:ascii="Times New Roman" w:hAnsi="Times New Roman" w:cs="Times New Roman"/>
        </w:rPr>
      </w:pPr>
      <w:r>
        <w:rPr>
          <w:rStyle w:val="a7"/>
        </w:rPr>
        <w:footnoteRef/>
      </w:r>
      <w:r>
        <w:t xml:space="preserve"> </w:t>
      </w:r>
      <w:r w:rsidRPr="006A5908">
        <w:rPr>
          <w:rFonts w:ascii="Times New Roman" w:hAnsi="Times New Roman" w:cs="Times New Roman"/>
        </w:rPr>
        <w:t>Скалозубова А. В. Н. Л. Скалозубов. Краткая биография// ТГ</w:t>
      </w:r>
      <w:r>
        <w:rPr>
          <w:rFonts w:ascii="Times New Roman" w:hAnsi="Times New Roman" w:cs="Times New Roman"/>
        </w:rPr>
        <w:t>ИАМЗ. НА 51/2.</w:t>
      </w:r>
    </w:p>
  </w:footnote>
  <w:footnote w:id="1164">
    <w:p w:rsidR="00CD0D36" w:rsidRPr="00FF6E8E" w:rsidRDefault="00CD0D36" w:rsidP="00F1270A">
      <w:pPr>
        <w:pStyle w:val="a5"/>
        <w:ind w:left="-284" w:hanging="567"/>
        <w:rPr>
          <w:rFonts w:ascii="Times New Roman" w:hAnsi="Times New Roman" w:cs="Times New Roman"/>
        </w:rPr>
      </w:pPr>
      <w:r w:rsidRPr="00FF6E8E">
        <w:rPr>
          <w:rStyle w:val="a7"/>
          <w:rFonts w:ascii="Times New Roman" w:hAnsi="Times New Roman" w:cs="Times New Roman"/>
        </w:rPr>
        <w:footnoteRef/>
      </w:r>
      <w:r w:rsidRPr="00FF6E8E">
        <w:rPr>
          <w:rFonts w:ascii="Times New Roman" w:hAnsi="Times New Roman" w:cs="Times New Roman"/>
        </w:rPr>
        <w:t xml:space="preserve"> «Сибирский листок», 1907. – № 84.</w:t>
      </w:r>
    </w:p>
  </w:footnote>
  <w:footnote w:id="1165">
    <w:p w:rsidR="00CD0D36" w:rsidRPr="00563547" w:rsidRDefault="00CD0D36" w:rsidP="00F1270A">
      <w:pPr>
        <w:pStyle w:val="a5"/>
        <w:ind w:left="-284" w:hanging="567"/>
        <w:rPr>
          <w:rFonts w:ascii="Times New Roman" w:hAnsi="Times New Roman" w:cs="Times New Roman"/>
        </w:rPr>
      </w:pPr>
      <w:r w:rsidRPr="00563547">
        <w:rPr>
          <w:rStyle w:val="a7"/>
          <w:rFonts w:ascii="Times New Roman" w:hAnsi="Times New Roman" w:cs="Times New Roman"/>
        </w:rPr>
        <w:footnoteRef/>
      </w:r>
      <w:r w:rsidRPr="00563547">
        <w:rPr>
          <w:rFonts w:ascii="Times New Roman" w:hAnsi="Times New Roman" w:cs="Times New Roman"/>
        </w:rPr>
        <w:t xml:space="preserve"> Там же, № 94.</w:t>
      </w:r>
    </w:p>
  </w:footnote>
  <w:footnote w:id="1166">
    <w:p w:rsidR="00CD0D36" w:rsidRDefault="00CD0D36" w:rsidP="00F1270A">
      <w:pPr>
        <w:pStyle w:val="a5"/>
        <w:ind w:left="-284" w:hanging="567"/>
      </w:pPr>
      <w:r>
        <w:rPr>
          <w:rStyle w:val="a7"/>
        </w:rPr>
        <w:footnoteRef/>
      </w:r>
      <w:r>
        <w:t xml:space="preserve"> </w:t>
      </w:r>
      <w:r w:rsidRPr="00563547">
        <w:rPr>
          <w:rFonts w:ascii="Times New Roman" w:hAnsi="Times New Roman" w:cs="Times New Roman"/>
        </w:rPr>
        <w:t>Там же</w:t>
      </w:r>
      <w:r>
        <w:rPr>
          <w:rFonts w:ascii="Times New Roman" w:hAnsi="Times New Roman" w:cs="Times New Roman"/>
        </w:rPr>
        <w:t>.</w:t>
      </w:r>
    </w:p>
  </w:footnote>
  <w:footnote w:id="1167">
    <w:p w:rsidR="00CD0D36" w:rsidRDefault="00CD0D36" w:rsidP="00F1270A">
      <w:pPr>
        <w:pStyle w:val="a5"/>
        <w:ind w:left="-284" w:hanging="567"/>
      </w:pPr>
      <w:r>
        <w:rPr>
          <w:rStyle w:val="a7"/>
        </w:rPr>
        <w:footnoteRef/>
      </w:r>
      <w:r>
        <w:t xml:space="preserve"> </w:t>
      </w:r>
      <w:r w:rsidRPr="00563547">
        <w:rPr>
          <w:rFonts w:ascii="Times New Roman" w:hAnsi="Times New Roman" w:cs="Times New Roman"/>
        </w:rPr>
        <w:t>Там же</w:t>
      </w:r>
      <w:r>
        <w:rPr>
          <w:rFonts w:ascii="Times New Roman" w:hAnsi="Times New Roman" w:cs="Times New Roman"/>
        </w:rPr>
        <w:t>.</w:t>
      </w:r>
    </w:p>
  </w:footnote>
  <w:footnote w:id="1168">
    <w:p w:rsidR="00CD0D36" w:rsidRPr="007F4FC8" w:rsidRDefault="00CD0D36" w:rsidP="00F1270A">
      <w:pPr>
        <w:pStyle w:val="a5"/>
        <w:ind w:left="-284" w:hanging="567"/>
        <w:rPr>
          <w:rFonts w:ascii="Times New Roman" w:hAnsi="Times New Roman" w:cs="Times New Roman"/>
        </w:rPr>
      </w:pPr>
      <w:r w:rsidRPr="007F4FC8">
        <w:rPr>
          <w:rStyle w:val="a7"/>
          <w:rFonts w:ascii="Times New Roman" w:hAnsi="Times New Roman" w:cs="Times New Roman"/>
        </w:rPr>
        <w:footnoteRef/>
      </w:r>
      <w:r w:rsidRPr="007F4FC8">
        <w:rPr>
          <w:rFonts w:ascii="Times New Roman" w:hAnsi="Times New Roman" w:cs="Times New Roman"/>
        </w:rPr>
        <w:t xml:space="preserve"> «Сибирский листок», 1907. – № 104.</w:t>
      </w:r>
    </w:p>
  </w:footnote>
  <w:footnote w:id="1169">
    <w:p w:rsidR="00CD0D36" w:rsidRPr="001F102C" w:rsidRDefault="00CD0D36" w:rsidP="00F1270A">
      <w:pPr>
        <w:pStyle w:val="a5"/>
        <w:ind w:left="-284" w:hanging="567"/>
        <w:rPr>
          <w:rFonts w:ascii="Times New Roman" w:hAnsi="Times New Roman" w:cs="Times New Roman"/>
        </w:rPr>
      </w:pPr>
      <w:r w:rsidRPr="001F102C">
        <w:rPr>
          <w:rStyle w:val="a7"/>
          <w:rFonts w:ascii="Times New Roman" w:hAnsi="Times New Roman" w:cs="Times New Roman"/>
        </w:rPr>
        <w:footnoteRef/>
      </w:r>
      <w:r w:rsidRPr="001F102C">
        <w:rPr>
          <w:rFonts w:ascii="Times New Roman" w:hAnsi="Times New Roman" w:cs="Times New Roman"/>
        </w:rPr>
        <w:t xml:space="preserve"> Там же. – 1908. - № 2.</w:t>
      </w:r>
    </w:p>
  </w:footnote>
  <w:footnote w:id="1170">
    <w:p w:rsidR="00CD0D36" w:rsidRDefault="00CD0D36" w:rsidP="003E5022">
      <w:pPr>
        <w:pStyle w:val="a5"/>
        <w:ind w:left="-851"/>
        <w:jc w:val="both"/>
      </w:pPr>
      <w:r>
        <w:rPr>
          <w:rStyle w:val="a7"/>
        </w:rPr>
        <w:footnoteRef/>
      </w:r>
      <w:r>
        <w:t xml:space="preserve"> </w:t>
      </w:r>
      <w:r w:rsidRPr="00800A8D">
        <w:rPr>
          <w:rFonts w:ascii="Times New Roman" w:hAnsi="Times New Roman" w:cs="Times New Roman"/>
        </w:rPr>
        <w:t xml:space="preserve">Астротенко Р. Сибирская группа депутатов в начале </w:t>
      </w:r>
      <w:r w:rsidRPr="00800A8D">
        <w:rPr>
          <w:rFonts w:ascii="Times New Roman" w:hAnsi="Times New Roman" w:cs="Times New Roman"/>
          <w:lang w:val="en-US"/>
        </w:rPr>
        <w:t>XX</w:t>
      </w:r>
      <w:r w:rsidRPr="00800A8D">
        <w:rPr>
          <w:rFonts w:ascii="Times New Roman" w:hAnsi="Times New Roman" w:cs="Times New Roman"/>
        </w:rPr>
        <w:t xml:space="preserve"> века//</w:t>
      </w:r>
      <w:r w:rsidRPr="00800A8D">
        <w:rPr>
          <w:rFonts w:ascii="Times New Roman" w:hAnsi="Times New Roman" w:cs="Times New Roman"/>
          <w:lang w:val="en-US"/>
        </w:rPr>
        <w:t>CoolReferat</w:t>
      </w:r>
      <w:r w:rsidRPr="00800A8D">
        <w:rPr>
          <w:rFonts w:ascii="Times New Roman" w:hAnsi="Times New Roman" w:cs="Times New Roman"/>
        </w:rPr>
        <w:t>.</w:t>
      </w:r>
      <w:r w:rsidRPr="00800A8D">
        <w:rPr>
          <w:rFonts w:ascii="Times New Roman" w:hAnsi="Times New Roman" w:cs="Times New Roman"/>
          <w:lang w:val="en-US"/>
        </w:rPr>
        <w:t>com</w:t>
      </w:r>
      <w:r w:rsidRPr="00800A8D">
        <w:rPr>
          <w:rFonts w:ascii="Times New Roman" w:hAnsi="Times New Roman" w:cs="Times New Roman"/>
        </w:rPr>
        <w:t>&gt;</w:t>
      </w:r>
      <w:r w:rsidRPr="00800A8D">
        <w:rPr>
          <w:rFonts w:ascii="Times New Roman" w:hAnsi="Times New Roman" w:cs="Times New Roman"/>
          <w:lang w:val="en-US"/>
        </w:rPr>
        <w:t>C</w:t>
      </w:r>
      <w:r>
        <w:rPr>
          <w:rFonts w:ascii="Times New Roman" w:hAnsi="Times New Roman" w:cs="Times New Roman"/>
        </w:rPr>
        <w:t>ибирская группа депутатов в …</w:t>
      </w:r>
    </w:p>
  </w:footnote>
  <w:footnote w:id="1171">
    <w:p w:rsidR="00CD0D36" w:rsidRPr="00840047" w:rsidRDefault="00CD0D36" w:rsidP="003E5022">
      <w:pPr>
        <w:pStyle w:val="a5"/>
        <w:ind w:left="-284" w:hanging="567"/>
        <w:rPr>
          <w:rFonts w:ascii="Times New Roman" w:hAnsi="Times New Roman" w:cs="Times New Roman"/>
        </w:rPr>
      </w:pPr>
      <w:r w:rsidRPr="00840047">
        <w:rPr>
          <w:rStyle w:val="a7"/>
          <w:rFonts w:ascii="Times New Roman" w:hAnsi="Times New Roman" w:cs="Times New Roman"/>
        </w:rPr>
        <w:footnoteRef/>
      </w:r>
      <w:r w:rsidRPr="00840047">
        <w:rPr>
          <w:rFonts w:ascii="Times New Roman" w:hAnsi="Times New Roman" w:cs="Times New Roman"/>
        </w:rPr>
        <w:t xml:space="preserve"> «Сибирский листок». – 1908. - № 12.</w:t>
      </w:r>
    </w:p>
  </w:footnote>
  <w:footnote w:id="1172">
    <w:p w:rsidR="00CD0D36" w:rsidRPr="00040951" w:rsidRDefault="00CD0D36" w:rsidP="003E5022">
      <w:pPr>
        <w:pStyle w:val="a5"/>
        <w:ind w:left="-284" w:hanging="567"/>
        <w:rPr>
          <w:rFonts w:ascii="Times New Roman" w:hAnsi="Times New Roman" w:cs="Times New Roman"/>
        </w:rPr>
      </w:pPr>
      <w:r w:rsidRPr="00040951">
        <w:rPr>
          <w:rStyle w:val="a7"/>
          <w:rFonts w:ascii="Times New Roman" w:hAnsi="Times New Roman" w:cs="Times New Roman"/>
        </w:rPr>
        <w:footnoteRef/>
      </w:r>
      <w:r w:rsidRPr="00040951">
        <w:rPr>
          <w:rFonts w:ascii="Times New Roman" w:hAnsi="Times New Roman" w:cs="Times New Roman"/>
        </w:rPr>
        <w:t xml:space="preserve"> Там же, № 37.</w:t>
      </w:r>
    </w:p>
  </w:footnote>
  <w:footnote w:id="1173">
    <w:p w:rsidR="00CD0D36" w:rsidRPr="00464E59" w:rsidRDefault="00CD0D36" w:rsidP="003E5022">
      <w:pPr>
        <w:pStyle w:val="a5"/>
        <w:ind w:left="-284" w:hanging="567"/>
        <w:rPr>
          <w:rFonts w:ascii="Times New Roman" w:hAnsi="Times New Roman" w:cs="Times New Roman"/>
        </w:rPr>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sidRPr="000560FA">
        <w:rPr>
          <w:rFonts w:ascii="Times New Roman" w:hAnsi="Times New Roman" w:cs="Times New Roman"/>
          <w:lang w:val="en-US"/>
        </w:rPr>
        <w:t>XXXVI</w:t>
      </w:r>
      <w:r>
        <w:rPr>
          <w:rFonts w:ascii="Times New Roman" w:hAnsi="Times New Roman" w:cs="Times New Roman"/>
        </w:rPr>
        <w:t>.</w:t>
      </w:r>
    </w:p>
  </w:footnote>
  <w:footnote w:id="1174">
    <w:p w:rsidR="00CD0D36" w:rsidRDefault="00CD0D36" w:rsidP="00683B1B">
      <w:pPr>
        <w:pStyle w:val="a5"/>
        <w:ind w:left="-851"/>
      </w:pPr>
      <w:r>
        <w:rPr>
          <w:rStyle w:val="a7"/>
        </w:rPr>
        <w:footnoteRef/>
      </w:r>
      <w:r>
        <w:t xml:space="preserve"> </w:t>
      </w:r>
      <w:r w:rsidRPr="00800A8D">
        <w:rPr>
          <w:rFonts w:ascii="Times New Roman" w:hAnsi="Times New Roman" w:cs="Times New Roman"/>
        </w:rPr>
        <w:t xml:space="preserve">Астротенко Р. Сибирская группа депутатов в начале </w:t>
      </w:r>
      <w:r w:rsidRPr="00800A8D">
        <w:rPr>
          <w:rFonts w:ascii="Times New Roman" w:hAnsi="Times New Roman" w:cs="Times New Roman"/>
          <w:lang w:val="en-US"/>
        </w:rPr>
        <w:t>XX</w:t>
      </w:r>
      <w:r w:rsidRPr="00800A8D">
        <w:rPr>
          <w:rFonts w:ascii="Times New Roman" w:hAnsi="Times New Roman" w:cs="Times New Roman"/>
        </w:rPr>
        <w:t xml:space="preserve"> века//</w:t>
      </w:r>
      <w:r w:rsidRPr="00800A8D">
        <w:rPr>
          <w:rFonts w:ascii="Times New Roman" w:hAnsi="Times New Roman" w:cs="Times New Roman"/>
          <w:lang w:val="en-US"/>
        </w:rPr>
        <w:t>CoolReferat</w:t>
      </w:r>
      <w:r w:rsidRPr="00800A8D">
        <w:rPr>
          <w:rFonts w:ascii="Times New Roman" w:hAnsi="Times New Roman" w:cs="Times New Roman"/>
        </w:rPr>
        <w:t>.</w:t>
      </w:r>
      <w:r w:rsidRPr="00800A8D">
        <w:rPr>
          <w:rFonts w:ascii="Times New Roman" w:hAnsi="Times New Roman" w:cs="Times New Roman"/>
          <w:lang w:val="en-US"/>
        </w:rPr>
        <w:t>com</w:t>
      </w:r>
      <w:r w:rsidRPr="00800A8D">
        <w:rPr>
          <w:rFonts w:ascii="Times New Roman" w:hAnsi="Times New Roman" w:cs="Times New Roman"/>
        </w:rPr>
        <w:t>&gt;</w:t>
      </w:r>
      <w:r w:rsidRPr="00800A8D">
        <w:rPr>
          <w:rFonts w:ascii="Times New Roman" w:hAnsi="Times New Roman" w:cs="Times New Roman"/>
          <w:lang w:val="en-US"/>
        </w:rPr>
        <w:t>C</w:t>
      </w:r>
      <w:r>
        <w:rPr>
          <w:rFonts w:ascii="Times New Roman" w:hAnsi="Times New Roman" w:cs="Times New Roman"/>
        </w:rPr>
        <w:t>ибирская группа депутатов в …</w:t>
      </w:r>
    </w:p>
  </w:footnote>
  <w:footnote w:id="1175">
    <w:p w:rsidR="00CD0D36" w:rsidRPr="001B50CC" w:rsidRDefault="00CD0D36" w:rsidP="00683B1B">
      <w:pPr>
        <w:pStyle w:val="a5"/>
        <w:ind w:left="-851"/>
        <w:jc w:val="both"/>
        <w:rPr>
          <w:rFonts w:ascii="Times New Roman" w:hAnsi="Times New Roman" w:cs="Times New Roman"/>
        </w:rPr>
      </w:pPr>
      <w:r w:rsidRPr="001B50CC">
        <w:rPr>
          <w:rStyle w:val="a7"/>
          <w:rFonts w:ascii="Times New Roman" w:hAnsi="Times New Roman" w:cs="Times New Roman"/>
        </w:rPr>
        <w:footnoteRef/>
      </w:r>
      <w:r w:rsidRPr="001B50CC">
        <w:rPr>
          <w:rFonts w:ascii="Times New Roman" w:hAnsi="Times New Roman" w:cs="Times New Roman"/>
        </w:rPr>
        <w:t xml:space="preserve"> Толстых Н. – Зауралье. – 2012. – 28 июня. – С. 13. – (Страницы истории)//</w:t>
      </w:r>
      <w:r w:rsidRPr="001B50CC">
        <w:rPr>
          <w:rFonts w:ascii="Times New Roman" w:hAnsi="Times New Roman" w:cs="Times New Roman"/>
          <w:lang w:val="en-US"/>
        </w:rPr>
        <w:t>kurgangen</w:t>
      </w:r>
      <w:r w:rsidRPr="001B50CC">
        <w:rPr>
          <w:rFonts w:ascii="Times New Roman" w:hAnsi="Times New Roman" w:cs="Times New Roman"/>
        </w:rPr>
        <w:t>.</w:t>
      </w:r>
      <w:r w:rsidRPr="001B50CC">
        <w:rPr>
          <w:rFonts w:ascii="Times New Roman" w:hAnsi="Times New Roman" w:cs="Times New Roman"/>
          <w:lang w:val="en-US"/>
        </w:rPr>
        <w:t>org</w:t>
      </w:r>
      <w:r w:rsidRPr="001B50CC">
        <w:rPr>
          <w:rFonts w:ascii="Times New Roman" w:hAnsi="Times New Roman" w:cs="Times New Roman"/>
        </w:rPr>
        <w:t>&gt;</w:t>
      </w:r>
      <w:r w:rsidRPr="001B50CC">
        <w:rPr>
          <w:rFonts w:ascii="Times New Roman" w:hAnsi="Times New Roman" w:cs="Times New Roman"/>
          <w:lang w:val="en-US"/>
        </w:rPr>
        <w:t>local</w:t>
      </w:r>
      <w:r w:rsidRPr="001B50CC">
        <w:rPr>
          <w:rFonts w:ascii="Times New Roman" w:hAnsi="Times New Roman" w:cs="Times New Roman"/>
        </w:rPr>
        <w:t>-</w:t>
      </w:r>
      <w:r w:rsidRPr="001B50CC">
        <w:rPr>
          <w:rFonts w:ascii="Times New Roman" w:hAnsi="Times New Roman" w:cs="Times New Roman"/>
          <w:lang w:val="en-US"/>
        </w:rPr>
        <w:t>finding</w:t>
      </w:r>
      <w:r w:rsidRPr="001B50CC">
        <w:rPr>
          <w:rFonts w:ascii="Times New Roman" w:hAnsi="Times New Roman" w:cs="Times New Roman"/>
        </w:rPr>
        <w:t>/</w:t>
      </w:r>
      <w:r w:rsidRPr="001B50CC">
        <w:rPr>
          <w:rFonts w:ascii="Times New Roman" w:hAnsi="Times New Roman" w:cs="Times New Roman"/>
          <w:lang w:val="en-US"/>
        </w:rPr>
        <w:t>Argo</w:t>
      </w:r>
      <w:r w:rsidRPr="001B50CC">
        <w:rPr>
          <w:rFonts w:ascii="Times New Roman" w:hAnsi="Times New Roman" w:cs="Times New Roman"/>
        </w:rPr>
        <w:t>/</w:t>
      </w:r>
      <w:r w:rsidRPr="001B50CC">
        <w:rPr>
          <w:rFonts w:ascii="Times New Roman" w:hAnsi="Times New Roman" w:cs="Times New Roman"/>
          <w:lang w:val="en-US"/>
        </w:rPr>
        <w:t>Ne</w:t>
      </w:r>
      <w:r w:rsidRPr="001B50CC">
        <w:rPr>
          <w:rFonts w:ascii="Times New Roman" w:hAnsi="Times New Roman" w:cs="Times New Roman"/>
        </w:rPr>
        <w:t xml:space="preserve"> </w:t>
      </w:r>
      <w:r w:rsidRPr="001B50CC">
        <w:rPr>
          <w:rFonts w:ascii="Times New Roman" w:hAnsi="Times New Roman" w:cs="Times New Roman"/>
          <w:lang w:val="en-US"/>
        </w:rPr>
        <w:t>korysty</w:t>
      </w:r>
      <w:r w:rsidRPr="001B50CC">
        <w:rPr>
          <w:rFonts w:ascii="Times New Roman" w:hAnsi="Times New Roman" w:cs="Times New Roman"/>
        </w:rPr>
        <w:t xml:space="preserve"> </w:t>
      </w:r>
      <w:r w:rsidRPr="001B50CC">
        <w:rPr>
          <w:rFonts w:ascii="Times New Roman" w:hAnsi="Times New Roman" w:cs="Times New Roman"/>
          <w:lang w:val="en-US"/>
        </w:rPr>
        <w:t>rady</w:t>
      </w:r>
      <w:r w:rsidRPr="001B50CC">
        <w:rPr>
          <w:rFonts w:ascii="Times New Roman" w:hAnsi="Times New Roman" w:cs="Times New Roman"/>
        </w:rPr>
        <w:t>/</w:t>
      </w:r>
    </w:p>
  </w:footnote>
  <w:footnote w:id="1176">
    <w:p w:rsidR="00CD0D36" w:rsidRDefault="00CD0D36" w:rsidP="00F1270A">
      <w:pPr>
        <w:pStyle w:val="a5"/>
        <w:ind w:left="-284" w:hanging="567"/>
      </w:pPr>
      <w:r>
        <w:rPr>
          <w:rStyle w:val="a7"/>
        </w:rPr>
        <w:footnoteRef/>
      </w:r>
      <w:r>
        <w:t xml:space="preserve"> </w:t>
      </w:r>
      <w:r w:rsidRPr="001F102C">
        <w:rPr>
          <w:rFonts w:ascii="Times New Roman" w:hAnsi="Times New Roman" w:cs="Times New Roman"/>
        </w:rPr>
        <w:t>Там же.</w:t>
      </w:r>
      <w:r>
        <w:rPr>
          <w:rFonts w:ascii="Times New Roman" w:hAnsi="Times New Roman" w:cs="Times New Roman"/>
        </w:rPr>
        <w:t xml:space="preserve"> – 1908. - № 44.</w:t>
      </w:r>
    </w:p>
  </w:footnote>
  <w:footnote w:id="1177">
    <w:p w:rsidR="00CD0D36" w:rsidRPr="003D65CE" w:rsidRDefault="00CD0D36" w:rsidP="00F1270A">
      <w:pPr>
        <w:pStyle w:val="a5"/>
        <w:ind w:left="-284" w:hanging="567"/>
        <w:rPr>
          <w:rFonts w:ascii="Times New Roman" w:hAnsi="Times New Roman" w:cs="Times New Roman"/>
        </w:rPr>
      </w:pPr>
      <w:r w:rsidRPr="003D65CE">
        <w:rPr>
          <w:rStyle w:val="a7"/>
          <w:rFonts w:ascii="Times New Roman" w:hAnsi="Times New Roman" w:cs="Times New Roman"/>
        </w:rPr>
        <w:footnoteRef/>
      </w:r>
      <w:r w:rsidRPr="003D65CE">
        <w:rPr>
          <w:rFonts w:ascii="Times New Roman" w:hAnsi="Times New Roman" w:cs="Times New Roman"/>
        </w:rPr>
        <w:t xml:space="preserve"> На ТГИАМЗ, д. 923.</w:t>
      </w:r>
    </w:p>
  </w:footnote>
  <w:footnote w:id="1178">
    <w:p w:rsidR="00CD0D36" w:rsidRDefault="00CD0D36" w:rsidP="00F1270A">
      <w:pPr>
        <w:pStyle w:val="a5"/>
        <w:ind w:left="-284" w:hanging="567"/>
      </w:pPr>
      <w:r>
        <w:rPr>
          <w:rStyle w:val="a7"/>
        </w:rPr>
        <w:footnoteRef/>
      </w:r>
      <w:r>
        <w:t xml:space="preserve"> </w:t>
      </w:r>
      <w:r>
        <w:rPr>
          <w:rFonts w:ascii="Times New Roman" w:hAnsi="Times New Roman" w:cs="Times New Roman"/>
        </w:rPr>
        <w:t>«Сибирский листок»</w:t>
      </w:r>
      <w:r w:rsidRPr="001F102C">
        <w:rPr>
          <w:rFonts w:ascii="Times New Roman" w:hAnsi="Times New Roman" w:cs="Times New Roman"/>
        </w:rPr>
        <w:t>.</w:t>
      </w:r>
      <w:r>
        <w:rPr>
          <w:rFonts w:ascii="Times New Roman" w:hAnsi="Times New Roman" w:cs="Times New Roman"/>
        </w:rPr>
        <w:t xml:space="preserve"> – 1909. - № 80.</w:t>
      </w:r>
    </w:p>
  </w:footnote>
  <w:footnote w:id="1179">
    <w:p w:rsidR="00CD0D36" w:rsidRPr="00755705" w:rsidRDefault="00CD0D36" w:rsidP="00132A14">
      <w:pPr>
        <w:pStyle w:val="a5"/>
        <w:ind w:left="-851"/>
        <w:jc w:val="both"/>
        <w:rPr>
          <w:rFonts w:ascii="Times New Roman" w:hAnsi="Times New Roman" w:cs="Times New Roman"/>
        </w:rPr>
      </w:pPr>
      <w:r w:rsidRPr="00755705">
        <w:rPr>
          <w:rStyle w:val="a7"/>
          <w:rFonts w:ascii="Times New Roman" w:hAnsi="Times New Roman" w:cs="Times New Roman"/>
        </w:rPr>
        <w:footnoteRef/>
      </w:r>
      <w:r w:rsidRPr="00755705">
        <w:rPr>
          <w:rFonts w:ascii="Times New Roman" w:hAnsi="Times New Roman" w:cs="Times New Roman"/>
        </w:rPr>
        <w:t xml:space="preserve"> Скалозубов Н. Л. Огранизация общественных сил в целях изучения Сибири. – С.-Петербург. – Типография Альшулера. – 1912. – С. 3.</w:t>
      </w:r>
    </w:p>
  </w:footnote>
  <w:footnote w:id="1180">
    <w:p w:rsidR="00CD0D36" w:rsidRPr="00AA4EC5" w:rsidRDefault="00CD0D36" w:rsidP="00F1270A">
      <w:pPr>
        <w:pStyle w:val="a5"/>
        <w:ind w:left="-284" w:hanging="567"/>
        <w:rPr>
          <w:rFonts w:ascii="Times New Roman" w:hAnsi="Times New Roman" w:cs="Times New Roman"/>
        </w:rPr>
      </w:pPr>
      <w:r w:rsidRPr="00AA4EC5">
        <w:rPr>
          <w:rStyle w:val="a7"/>
          <w:rFonts w:ascii="Times New Roman" w:hAnsi="Times New Roman" w:cs="Times New Roman"/>
        </w:rPr>
        <w:footnoteRef/>
      </w:r>
      <w:r w:rsidRPr="00AA4EC5">
        <w:rPr>
          <w:rFonts w:ascii="Times New Roman" w:hAnsi="Times New Roman" w:cs="Times New Roman"/>
        </w:rPr>
        <w:t xml:space="preserve"> Там же, с. 7.</w:t>
      </w:r>
    </w:p>
  </w:footnote>
  <w:footnote w:id="1181">
    <w:p w:rsidR="00CD0D36" w:rsidRPr="00447CF0" w:rsidRDefault="00CD0D36" w:rsidP="00F1270A">
      <w:pPr>
        <w:pStyle w:val="a5"/>
        <w:ind w:left="-284" w:hanging="567"/>
        <w:rPr>
          <w:rFonts w:ascii="Times New Roman" w:hAnsi="Times New Roman" w:cs="Times New Roman"/>
        </w:rPr>
      </w:pPr>
      <w:r>
        <w:rPr>
          <w:rStyle w:val="a7"/>
        </w:rPr>
        <w:footnoteRef/>
      </w:r>
      <w:r>
        <w:t xml:space="preserve"> </w:t>
      </w:r>
      <w:r w:rsidRPr="00AA4EC5">
        <w:rPr>
          <w:rFonts w:ascii="Times New Roman" w:hAnsi="Times New Roman" w:cs="Times New Roman"/>
        </w:rPr>
        <w:t xml:space="preserve">Там же, с. </w:t>
      </w:r>
      <w:r>
        <w:rPr>
          <w:rFonts w:ascii="Times New Roman" w:hAnsi="Times New Roman" w:cs="Times New Roman"/>
        </w:rPr>
        <w:t>30</w:t>
      </w:r>
      <w:r w:rsidRPr="00AA4EC5">
        <w:rPr>
          <w:rFonts w:ascii="Times New Roman" w:hAnsi="Times New Roman" w:cs="Times New Roman"/>
        </w:rPr>
        <w:t>.</w:t>
      </w:r>
    </w:p>
  </w:footnote>
  <w:footnote w:id="1182">
    <w:p w:rsidR="00CD0D36" w:rsidRPr="00C16A2C" w:rsidRDefault="00CD0D36" w:rsidP="00F1270A">
      <w:pPr>
        <w:pStyle w:val="a5"/>
        <w:ind w:left="-284" w:hanging="567"/>
        <w:jc w:val="both"/>
        <w:rPr>
          <w:rFonts w:ascii="Times New Roman" w:hAnsi="Times New Roman" w:cs="Times New Roman"/>
        </w:rPr>
      </w:pPr>
      <w:r>
        <w:rPr>
          <w:rStyle w:val="a7"/>
        </w:rPr>
        <w:footnoteRef/>
      </w:r>
      <w:r>
        <w:t xml:space="preserve"> </w:t>
      </w:r>
      <w:r w:rsidRPr="006A5908">
        <w:rPr>
          <w:rFonts w:ascii="Times New Roman" w:hAnsi="Times New Roman" w:cs="Times New Roman"/>
        </w:rPr>
        <w:t>Скалозубова А. В. Н. Л. Скалозубов. Краткая биография// ТГ</w:t>
      </w:r>
      <w:r>
        <w:rPr>
          <w:rFonts w:ascii="Times New Roman" w:hAnsi="Times New Roman" w:cs="Times New Roman"/>
        </w:rPr>
        <w:t>ИАМЗ. НА 51/2.</w:t>
      </w:r>
    </w:p>
  </w:footnote>
  <w:footnote w:id="1183">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48.</w:t>
      </w:r>
    </w:p>
  </w:footnote>
  <w:footnote w:id="1184">
    <w:p w:rsidR="00CD0D36" w:rsidRPr="007945D7" w:rsidRDefault="00CD0D36" w:rsidP="00F1270A">
      <w:pPr>
        <w:pStyle w:val="a5"/>
        <w:ind w:left="-284" w:hanging="567"/>
        <w:rPr>
          <w:rFonts w:ascii="Times New Roman" w:hAnsi="Times New Roman" w:cs="Times New Roman"/>
        </w:rPr>
      </w:pPr>
      <w:r w:rsidRPr="007945D7">
        <w:rPr>
          <w:rStyle w:val="a7"/>
          <w:rFonts w:ascii="Times New Roman" w:hAnsi="Times New Roman" w:cs="Times New Roman"/>
        </w:rPr>
        <w:footnoteRef/>
      </w:r>
      <w:r w:rsidRPr="007945D7">
        <w:rPr>
          <w:rFonts w:ascii="Times New Roman" w:hAnsi="Times New Roman" w:cs="Times New Roman"/>
        </w:rPr>
        <w:t xml:space="preserve"> Мальцев А. Николай Лукич Скалозубов. – Петроград. – 1915. – С. 9.</w:t>
      </w:r>
    </w:p>
  </w:footnote>
  <w:footnote w:id="1185">
    <w:p w:rsidR="00CD0D36" w:rsidRPr="00891350" w:rsidRDefault="00CD0D36" w:rsidP="00F1270A">
      <w:pPr>
        <w:pStyle w:val="a5"/>
        <w:ind w:left="-284" w:hanging="567"/>
        <w:rPr>
          <w:rFonts w:ascii="Times New Roman" w:hAnsi="Times New Roman" w:cs="Times New Roman"/>
        </w:rPr>
      </w:pPr>
      <w:r w:rsidRPr="00891350">
        <w:rPr>
          <w:rStyle w:val="a7"/>
          <w:rFonts w:ascii="Times New Roman" w:hAnsi="Times New Roman" w:cs="Times New Roman"/>
        </w:rPr>
        <w:footnoteRef/>
      </w:r>
      <w:r w:rsidRPr="00891350">
        <w:rPr>
          <w:rFonts w:ascii="Times New Roman" w:hAnsi="Times New Roman" w:cs="Times New Roman"/>
        </w:rPr>
        <w:t xml:space="preserve"> «Сибирский листок». – 1908. - № 61</w:t>
      </w:r>
    </w:p>
  </w:footnote>
  <w:footnote w:id="1186">
    <w:p w:rsidR="00CD0D36" w:rsidRPr="00891350" w:rsidRDefault="00CD0D36" w:rsidP="00F1270A">
      <w:pPr>
        <w:pStyle w:val="a5"/>
        <w:ind w:left="-284" w:hanging="567"/>
        <w:rPr>
          <w:rFonts w:ascii="Times New Roman" w:hAnsi="Times New Roman" w:cs="Times New Roman"/>
        </w:rPr>
      </w:pPr>
      <w:r w:rsidRPr="00891350">
        <w:rPr>
          <w:rStyle w:val="a7"/>
          <w:rFonts w:ascii="Times New Roman" w:hAnsi="Times New Roman" w:cs="Times New Roman"/>
        </w:rPr>
        <w:footnoteRef/>
      </w:r>
      <w:r w:rsidRPr="00891350">
        <w:rPr>
          <w:rFonts w:ascii="Times New Roman" w:hAnsi="Times New Roman" w:cs="Times New Roman"/>
        </w:rPr>
        <w:t xml:space="preserve"> Там же, № 84.</w:t>
      </w:r>
    </w:p>
  </w:footnote>
  <w:footnote w:id="1187">
    <w:p w:rsidR="00CD0D36" w:rsidRDefault="00CD0D36" w:rsidP="00F1270A">
      <w:pPr>
        <w:pStyle w:val="a5"/>
        <w:ind w:left="-284" w:hanging="567"/>
      </w:pPr>
      <w:r>
        <w:rPr>
          <w:rStyle w:val="a7"/>
        </w:rPr>
        <w:footnoteRef/>
      </w:r>
      <w:r>
        <w:t xml:space="preserve"> </w:t>
      </w:r>
      <w:r w:rsidRPr="00891350">
        <w:rPr>
          <w:rFonts w:ascii="Times New Roman" w:hAnsi="Times New Roman" w:cs="Times New Roman"/>
        </w:rPr>
        <w:t>Там же</w:t>
      </w:r>
      <w:r>
        <w:rPr>
          <w:rFonts w:ascii="Times New Roman" w:hAnsi="Times New Roman" w:cs="Times New Roman"/>
        </w:rPr>
        <w:t>.</w:t>
      </w:r>
    </w:p>
  </w:footnote>
  <w:footnote w:id="1188">
    <w:p w:rsidR="00CD0D36" w:rsidRDefault="00CD0D36" w:rsidP="00F1270A">
      <w:pPr>
        <w:pStyle w:val="a5"/>
        <w:ind w:left="-284" w:hanging="567"/>
      </w:pPr>
      <w:r>
        <w:rPr>
          <w:rStyle w:val="a7"/>
        </w:rPr>
        <w:footnoteRef/>
      </w:r>
      <w:r>
        <w:t xml:space="preserve"> </w:t>
      </w:r>
      <w:r w:rsidRPr="00891350">
        <w:rPr>
          <w:rFonts w:ascii="Times New Roman" w:hAnsi="Times New Roman" w:cs="Times New Roman"/>
        </w:rPr>
        <w:t>Там же</w:t>
      </w:r>
      <w:r>
        <w:rPr>
          <w:rFonts w:ascii="Times New Roman" w:hAnsi="Times New Roman" w:cs="Times New Roman"/>
        </w:rPr>
        <w:t>.</w:t>
      </w:r>
    </w:p>
  </w:footnote>
  <w:footnote w:id="1189">
    <w:p w:rsidR="00CD0D36" w:rsidRDefault="00CD0D36" w:rsidP="00F1270A">
      <w:pPr>
        <w:pStyle w:val="a5"/>
        <w:ind w:left="-284" w:hanging="567"/>
      </w:pPr>
      <w:r>
        <w:rPr>
          <w:rStyle w:val="a7"/>
        </w:rPr>
        <w:footnoteRef/>
      </w:r>
      <w:r>
        <w:t xml:space="preserve"> </w:t>
      </w:r>
      <w:r w:rsidRPr="00891350">
        <w:rPr>
          <w:rFonts w:ascii="Times New Roman" w:hAnsi="Times New Roman" w:cs="Times New Roman"/>
        </w:rPr>
        <w:t>Там же</w:t>
      </w:r>
      <w:r>
        <w:rPr>
          <w:rFonts w:ascii="Times New Roman" w:hAnsi="Times New Roman" w:cs="Times New Roman"/>
        </w:rPr>
        <w:t>.</w:t>
      </w:r>
    </w:p>
  </w:footnote>
  <w:footnote w:id="1190">
    <w:p w:rsidR="00CD0D36" w:rsidRDefault="00CD0D36" w:rsidP="00F1270A">
      <w:pPr>
        <w:pStyle w:val="a5"/>
        <w:ind w:left="-284" w:hanging="567"/>
      </w:pPr>
      <w:r>
        <w:rPr>
          <w:rStyle w:val="a7"/>
        </w:rPr>
        <w:footnoteRef/>
      </w:r>
      <w:r>
        <w:t xml:space="preserve"> </w:t>
      </w:r>
      <w:r w:rsidRPr="00891350">
        <w:rPr>
          <w:rFonts w:ascii="Times New Roman" w:hAnsi="Times New Roman" w:cs="Times New Roman"/>
        </w:rPr>
        <w:t>Там же</w:t>
      </w:r>
      <w:r>
        <w:rPr>
          <w:rFonts w:ascii="Times New Roman" w:hAnsi="Times New Roman" w:cs="Times New Roman"/>
        </w:rPr>
        <w:t>.</w:t>
      </w:r>
    </w:p>
  </w:footnote>
  <w:footnote w:id="1191">
    <w:p w:rsidR="00CD0D36" w:rsidRPr="00C074E8" w:rsidRDefault="00CD0D36" w:rsidP="00F1270A">
      <w:pPr>
        <w:pStyle w:val="a5"/>
        <w:ind w:left="-284" w:hanging="567"/>
        <w:rPr>
          <w:rFonts w:ascii="Times New Roman" w:hAnsi="Times New Roman" w:cs="Times New Roman"/>
        </w:rPr>
      </w:pPr>
      <w:r w:rsidRPr="00C074E8">
        <w:rPr>
          <w:rStyle w:val="a7"/>
          <w:rFonts w:ascii="Times New Roman" w:hAnsi="Times New Roman" w:cs="Times New Roman"/>
        </w:rPr>
        <w:footnoteRef/>
      </w:r>
      <w:r w:rsidRPr="00C074E8">
        <w:rPr>
          <w:rFonts w:ascii="Times New Roman" w:hAnsi="Times New Roman" w:cs="Times New Roman"/>
        </w:rPr>
        <w:t xml:space="preserve"> Там же. – 1909. - № 1.</w:t>
      </w:r>
    </w:p>
  </w:footnote>
  <w:footnote w:id="1192">
    <w:p w:rsidR="00CD0D36" w:rsidRPr="008B5ABA" w:rsidRDefault="00CD0D36" w:rsidP="00F1270A">
      <w:pPr>
        <w:pStyle w:val="a5"/>
        <w:ind w:left="-284" w:hanging="567"/>
        <w:rPr>
          <w:rFonts w:ascii="Times New Roman" w:hAnsi="Times New Roman" w:cs="Times New Roman"/>
        </w:rPr>
      </w:pPr>
      <w:r w:rsidRPr="008B5ABA">
        <w:rPr>
          <w:rStyle w:val="a7"/>
          <w:rFonts w:ascii="Times New Roman" w:hAnsi="Times New Roman" w:cs="Times New Roman"/>
        </w:rPr>
        <w:footnoteRef/>
      </w:r>
      <w:r w:rsidRPr="008B5ABA">
        <w:rPr>
          <w:rFonts w:ascii="Times New Roman" w:hAnsi="Times New Roman" w:cs="Times New Roman"/>
        </w:rPr>
        <w:t xml:space="preserve"> Там же. – 1910. - № 62.</w:t>
      </w:r>
    </w:p>
  </w:footnote>
  <w:footnote w:id="1193">
    <w:p w:rsidR="00CD0D36" w:rsidRPr="00DA5CB6" w:rsidRDefault="00CD0D36" w:rsidP="00F1270A">
      <w:pPr>
        <w:pStyle w:val="a5"/>
        <w:ind w:left="-284" w:hanging="567"/>
        <w:rPr>
          <w:rFonts w:ascii="Times New Roman" w:hAnsi="Times New Roman" w:cs="Times New Roman"/>
        </w:rPr>
      </w:pPr>
      <w:r w:rsidRPr="00DA5CB6">
        <w:rPr>
          <w:rStyle w:val="a7"/>
          <w:rFonts w:ascii="Times New Roman" w:hAnsi="Times New Roman" w:cs="Times New Roman"/>
        </w:rPr>
        <w:footnoteRef/>
      </w:r>
      <w:r w:rsidRPr="00DA5CB6">
        <w:rPr>
          <w:rFonts w:ascii="Times New Roman" w:hAnsi="Times New Roman" w:cs="Times New Roman"/>
        </w:rPr>
        <w:t xml:space="preserve"> Там же. – 1909. – № 18.</w:t>
      </w:r>
    </w:p>
  </w:footnote>
  <w:footnote w:id="1194">
    <w:p w:rsidR="00CD0D36" w:rsidRDefault="00CD0D36" w:rsidP="00F1270A">
      <w:pPr>
        <w:pStyle w:val="a5"/>
        <w:ind w:left="-284" w:hanging="567"/>
      </w:pPr>
      <w:r>
        <w:rPr>
          <w:rStyle w:val="a7"/>
        </w:rPr>
        <w:footnoteRef/>
      </w:r>
      <w:r>
        <w:t xml:space="preserve"> </w:t>
      </w:r>
      <w:r w:rsidRPr="008B5ABA">
        <w:rPr>
          <w:rFonts w:ascii="Times New Roman" w:hAnsi="Times New Roman" w:cs="Times New Roman"/>
        </w:rPr>
        <w:t>Там же.</w:t>
      </w:r>
    </w:p>
  </w:footnote>
  <w:footnote w:id="1195">
    <w:p w:rsidR="00CD0D36" w:rsidRDefault="00CD0D36" w:rsidP="00F1270A">
      <w:pPr>
        <w:pStyle w:val="a5"/>
        <w:ind w:left="-284" w:hanging="567"/>
      </w:pPr>
      <w:r>
        <w:rPr>
          <w:rStyle w:val="a7"/>
        </w:rPr>
        <w:footnoteRef/>
      </w:r>
      <w:r>
        <w:t xml:space="preserve"> </w:t>
      </w:r>
      <w:r w:rsidRPr="008B5ABA">
        <w:rPr>
          <w:rFonts w:ascii="Times New Roman" w:hAnsi="Times New Roman" w:cs="Times New Roman"/>
        </w:rPr>
        <w:t>Там же.</w:t>
      </w:r>
    </w:p>
  </w:footnote>
  <w:footnote w:id="1196">
    <w:p w:rsidR="00CD0D36" w:rsidRDefault="00CD0D36" w:rsidP="00F1270A">
      <w:pPr>
        <w:pStyle w:val="a5"/>
        <w:ind w:left="-284" w:hanging="567"/>
      </w:pPr>
      <w:r>
        <w:rPr>
          <w:rStyle w:val="a7"/>
        </w:rPr>
        <w:footnoteRef/>
      </w:r>
      <w:r w:rsidRPr="008B5ABA">
        <w:rPr>
          <w:rFonts w:ascii="Times New Roman" w:hAnsi="Times New Roman" w:cs="Times New Roman"/>
        </w:rPr>
        <w:t>Там же.</w:t>
      </w:r>
    </w:p>
  </w:footnote>
  <w:footnote w:id="1197">
    <w:p w:rsidR="00CD0D36" w:rsidRPr="00536BBB"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 137.</w:t>
      </w:r>
    </w:p>
  </w:footnote>
  <w:footnote w:id="1198">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199">
    <w:p w:rsidR="00CD0D36" w:rsidRPr="000560FA" w:rsidRDefault="00CD0D36" w:rsidP="00F1270A">
      <w:pPr>
        <w:pStyle w:val="a5"/>
        <w:ind w:left="-284" w:hanging="567"/>
        <w:rPr>
          <w:rFonts w:ascii="Times New Roman" w:hAnsi="Times New Roman" w:cs="Times New Roman"/>
        </w:rPr>
      </w:pPr>
      <w:r w:rsidRPr="000560FA">
        <w:rPr>
          <w:rStyle w:val="a7"/>
          <w:rFonts w:ascii="Times New Roman" w:hAnsi="Times New Roman" w:cs="Times New Roman"/>
        </w:rPr>
        <w:footnoteRef/>
      </w:r>
      <w:r w:rsidRPr="000560FA">
        <w:rPr>
          <w:rFonts w:ascii="Times New Roman" w:hAnsi="Times New Roman" w:cs="Times New Roman"/>
        </w:rPr>
        <w:t xml:space="preserve"> Скалозубов Н. Л. Письма депутатов//НА ТГИАМЗ. - ТМ 24115/694. Письмо </w:t>
      </w:r>
      <w:r w:rsidRPr="000560FA">
        <w:rPr>
          <w:rFonts w:ascii="Times New Roman" w:hAnsi="Times New Roman" w:cs="Times New Roman"/>
          <w:lang w:val="en-US"/>
        </w:rPr>
        <w:t>XXVI</w:t>
      </w:r>
      <w:r>
        <w:rPr>
          <w:rFonts w:ascii="Times New Roman" w:hAnsi="Times New Roman" w:cs="Times New Roman"/>
        </w:rPr>
        <w:t>.</w:t>
      </w:r>
    </w:p>
  </w:footnote>
  <w:footnote w:id="1200">
    <w:p w:rsidR="00CD0D36" w:rsidRPr="003504AE" w:rsidRDefault="00CD0D36" w:rsidP="00F1270A">
      <w:pPr>
        <w:pStyle w:val="a5"/>
        <w:ind w:left="-284" w:hanging="567"/>
        <w:rPr>
          <w:rFonts w:ascii="Times New Roman" w:hAnsi="Times New Roman" w:cs="Times New Roman"/>
        </w:rPr>
      </w:pPr>
      <w:r w:rsidRPr="003504AE">
        <w:rPr>
          <w:rStyle w:val="a7"/>
          <w:rFonts w:ascii="Times New Roman" w:hAnsi="Times New Roman" w:cs="Times New Roman"/>
        </w:rPr>
        <w:footnoteRef/>
      </w:r>
      <w:r w:rsidRPr="003504AE">
        <w:rPr>
          <w:rFonts w:ascii="Times New Roman" w:hAnsi="Times New Roman" w:cs="Times New Roman"/>
        </w:rPr>
        <w:t xml:space="preserve"> «Сибирский листок». – 1912. - № 14.</w:t>
      </w:r>
    </w:p>
  </w:footnote>
  <w:footnote w:id="1201">
    <w:p w:rsidR="00CD0D36" w:rsidRPr="005D4FBE" w:rsidRDefault="00CD0D36" w:rsidP="00F1270A">
      <w:pPr>
        <w:pStyle w:val="a5"/>
        <w:ind w:left="-284" w:hanging="567"/>
        <w:rPr>
          <w:rFonts w:ascii="Times New Roman" w:hAnsi="Times New Roman" w:cs="Times New Roman"/>
        </w:rPr>
      </w:pPr>
      <w:r w:rsidRPr="005D4FBE">
        <w:rPr>
          <w:rStyle w:val="a7"/>
          <w:rFonts w:ascii="Times New Roman" w:hAnsi="Times New Roman" w:cs="Times New Roman"/>
        </w:rPr>
        <w:footnoteRef/>
      </w:r>
      <w:r w:rsidRPr="005D4FBE">
        <w:rPr>
          <w:rFonts w:ascii="Times New Roman" w:hAnsi="Times New Roman" w:cs="Times New Roman"/>
        </w:rPr>
        <w:t xml:space="preserve"> Там же. - № 42.</w:t>
      </w:r>
    </w:p>
  </w:footnote>
  <w:footnote w:id="1202">
    <w:p w:rsidR="00CD0D36" w:rsidRPr="00082A54" w:rsidRDefault="00CD0D36" w:rsidP="00F1270A">
      <w:pPr>
        <w:pStyle w:val="a5"/>
        <w:ind w:left="-284" w:hanging="567"/>
        <w:rPr>
          <w:rFonts w:ascii="Times New Roman" w:hAnsi="Times New Roman" w:cs="Times New Roman"/>
        </w:rPr>
      </w:pPr>
      <w:r>
        <w:rPr>
          <w:rStyle w:val="a7"/>
        </w:rPr>
        <w:footnoteRef/>
      </w:r>
      <w:r>
        <w:t xml:space="preserve"> </w:t>
      </w:r>
      <w:r w:rsidRPr="00840047">
        <w:rPr>
          <w:rFonts w:ascii="Times New Roman" w:hAnsi="Times New Roman" w:cs="Times New Roman"/>
        </w:rPr>
        <w:t>«Сибирский листок». – 19</w:t>
      </w:r>
      <w:r>
        <w:rPr>
          <w:rFonts w:ascii="Times New Roman" w:hAnsi="Times New Roman" w:cs="Times New Roman"/>
        </w:rPr>
        <w:t>11</w:t>
      </w:r>
      <w:r w:rsidRPr="00840047">
        <w:rPr>
          <w:rFonts w:ascii="Times New Roman" w:hAnsi="Times New Roman" w:cs="Times New Roman"/>
        </w:rPr>
        <w:t>. - № 1</w:t>
      </w:r>
      <w:r>
        <w:rPr>
          <w:rFonts w:ascii="Times New Roman" w:hAnsi="Times New Roman" w:cs="Times New Roman"/>
        </w:rPr>
        <w:t>46</w:t>
      </w:r>
      <w:r w:rsidRPr="00840047">
        <w:rPr>
          <w:rFonts w:ascii="Times New Roman" w:hAnsi="Times New Roman" w:cs="Times New Roman"/>
        </w:rPr>
        <w:t>.</w:t>
      </w:r>
    </w:p>
  </w:footnote>
  <w:footnote w:id="1203">
    <w:p w:rsidR="00CD0D36" w:rsidRPr="00082A54" w:rsidRDefault="00CD0D36" w:rsidP="00F1270A">
      <w:pPr>
        <w:pStyle w:val="a5"/>
        <w:ind w:left="-284" w:hanging="567"/>
        <w:rPr>
          <w:rFonts w:ascii="Times New Roman" w:hAnsi="Times New Roman" w:cs="Times New Roman"/>
        </w:rPr>
      </w:pPr>
      <w:r w:rsidRPr="00082A54">
        <w:rPr>
          <w:rStyle w:val="a7"/>
          <w:rFonts w:ascii="Times New Roman" w:hAnsi="Times New Roman" w:cs="Times New Roman"/>
        </w:rPr>
        <w:footnoteRef/>
      </w:r>
      <w:r w:rsidRPr="00082A54">
        <w:rPr>
          <w:rFonts w:ascii="Times New Roman" w:hAnsi="Times New Roman" w:cs="Times New Roman"/>
        </w:rPr>
        <w:t xml:space="preserve"> Там же.</w:t>
      </w:r>
    </w:p>
  </w:footnote>
  <w:footnote w:id="1204">
    <w:p w:rsidR="00CD0D36" w:rsidRPr="00BF5C98" w:rsidRDefault="00CD0D36" w:rsidP="00F1270A">
      <w:pPr>
        <w:pStyle w:val="a5"/>
        <w:ind w:left="-284" w:hanging="567"/>
        <w:rPr>
          <w:rFonts w:ascii="Times New Roman" w:hAnsi="Times New Roman" w:cs="Times New Roman"/>
        </w:rPr>
      </w:pPr>
      <w:r w:rsidRPr="00BF5C98">
        <w:rPr>
          <w:rStyle w:val="a7"/>
          <w:rFonts w:ascii="Times New Roman" w:hAnsi="Times New Roman" w:cs="Times New Roman"/>
        </w:rPr>
        <w:footnoteRef/>
      </w:r>
      <w:r w:rsidRPr="00BF5C98">
        <w:rPr>
          <w:rFonts w:ascii="Times New Roman" w:hAnsi="Times New Roman" w:cs="Times New Roman"/>
        </w:rPr>
        <w:t xml:space="preserve"> Там же, № 36.</w:t>
      </w:r>
    </w:p>
  </w:footnote>
  <w:footnote w:id="1205">
    <w:p w:rsidR="00CD0D36" w:rsidRDefault="00CD0D36" w:rsidP="00F1270A">
      <w:pPr>
        <w:pStyle w:val="a5"/>
        <w:ind w:left="-284" w:hanging="567"/>
      </w:pPr>
      <w:r>
        <w:rPr>
          <w:rStyle w:val="a7"/>
        </w:rPr>
        <w:footnoteRef/>
      </w:r>
      <w:r>
        <w:t xml:space="preserve"> </w:t>
      </w:r>
      <w:r w:rsidRPr="00BF5C98">
        <w:rPr>
          <w:rFonts w:ascii="Times New Roman" w:hAnsi="Times New Roman" w:cs="Times New Roman"/>
        </w:rPr>
        <w:t>Там же</w:t>
      </w:r>
      <w:r>
        <w:rPr>
          <w:rFonts w:ascii="Times New Roman" w:hAnsi="Times New Roman" w:cs="Times New Roman"/>
        </w:rPr>
        <w:t>.</w:t>
      </w:r>
    </w:p>
  </w:footnote>
  <w:footnote w:id="1206">
    <w:p w:rsidR="00CD0D36" w:rsidRPr="007B06C0" w:rsidRDefault="00CD0D36" w:rsidP="00F1270A">
      <w:pPr>
        <w:pStyle w:val="a5"/>
        <w:ind w:left="-284" w:hanging="567"/>
        <w:rPr>
          <w:rFonts w:ascii="Times New Roman" w:hAnsi="Times New Roman" w:cs="Times New Roman"/>
        </w:rPr>
      </w:pPr>
      <w:r>
        <w:rPr>
          <w:rStyle w:val="a7"/>
        </w:rPr>
        <w:footnoteRef/>
      </w:r>
      <w:r>
        <w:t xml:space="preserve"> </w:t>
      </w:r>
      <w:r w:rsidRPr="00840047">
        <w:rPr>
          <w:rFonts w:ascii="Times New Roman" w:hAnsi="Times New Roman" w:cs="Times New Roman"/>
        </w:rPr>
        <w:t>«Сибирский листок». – 19</w:t>
      </w:r>
      <w:r>
        <w:rPr>
          <w:rFonts w:ascii="Times New Roman" w:hAnsi="Times New Roman" w:cs="Times New Roman"/>
        </w:rPr>
        <w:t>12</w:t>
      </w:r>
      <w:r w:rsidRPr="00840047">
        <w:rPr>
          <w:rFonts w:ascii="Times New Roman" w:hAnsi="Times New Roman" w:cs="Times New Roman"/>
        </w:rPr>
        <w:t xml:space="preserve">. - № </w:t>
      </w:r>
      <w:r>
        <w:rPr>
          <w:rFonts w:ascii="Times New Roman" w:hAnsi="Times New Roman" w:cs="Times New Roman"/>
        </w:rPr>
        <w:t>37</w:t>
      </w:r>
      <w:r w:rsidRPr="00840047">
        <w:rPr>
          <w:rFonts w:ascii="Times New Roman" w:hAnsi="Times New Roman" w:cs="Times New Roman"/>
        </w:rPr>
        <w:t>.</w:t>
      </w:r>
    </w:p>
  </w:footnote>
  <w:footnote w:id="1207">
    <w:p w:rsidR="00CD0D36" w:rsidRPr="00DF3E9E" w:rsidRDefault="00CD0D36" w:rsidP="00F1270A">
      <w:pPr>
        <w:pStyle w:val="a5"/>
        <w:ind w:left="-284" w:hanging="567"/>
        <w:rPr>
          <w:rFonts w:ascii="Times New Roman" w:hAnsi="Times New Roman" w:cs="Times New Roman"/>
        </w:rPr>
      </w:pPr>
      <w:r w:rsidRPr="00DF3E9E">
        <w:rPr>
          <w:rStyle w:val="a7"/>
          <w:rFonts w:ascii="Times New Roman" w:hAnsi="Times New Roman" w:cs="Times New Roman"/>
        </w:rPr>
        <w:footnoteRef/>
      </w:r>
      <w:r w:rsidRPr="00DF3E9E">
        <w:rPr>
          <w:rFonts w:ascii="Times New Roman" w:hAnsi="Times New Roman" w:cs="Times New Roman"/>
        </w:rPr>
        <w:t xml:space="preserve"> Там же, № 38.</w:t>
      </w:r>
    </w:p>
  </w:footnote>
  <w:footnote w:id="1208">
    <w:p w:rsidR="00CD0D36" w:rsidRPr="007477A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39</w:t>
      </w:r>
      <w:r w:rsidRPr="00DF3E9E">
        <w:rPr>
          <w:rFonts w:ascii="Times New Roman" w:hAnsi="Times New Roman" w:cs="Times New Roman"/>
        </w:rPr>
        <w:t>.</w:t>
      </w:r>
    </w:p>
  </w:footnote>
  <w:footnote w:id="1209">
    <w:p w:rsidR="00CD0D36" w:rsidRPr="00826DA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13.</w:t>
      </w:r>
    </w:p>
  </w:footnote>
  <w:footnote w:id="1210">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211">
    <w:p w:rsidR="00CD0D36" w:rsidRPr="0037225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17.</w:t>
      </w:r>
    </w:p>
  </w:footnote>
  <w:footnote w:id="1212">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213">
    <w:p w:rsidR="00CD0D36" w:rsidRPr="00091F5A" w:rsidRDefault="00CD0D36" w:rsidP="00F1270A">
      <w:pPr>
        <w:pStyle w:val="a5"/>
        <w:ind w:left="-284" w:hanging="567"/>
        <w:rPr>
          <w:rFonts w:ascii="Times New Roman" w:hAnsi="Times New Roman" w:cs="Times New Roman"/>
        </w:rPr>
      </w:pPr>
      <w:r w:rsidRPr="00091F5A">
        <w:rPr>
          <w:rStyle w:val="a7"/>
          <w:rFonts w:ascii="Times New Roman" w:hAnsi="Times New Roman" w:cs="Times New Roman"/>
        </w:rPr>
        <w:footnoteRef/>
      </w:r>
      <w:r w:rsidRPr="00091F5A">
        <w:rPr>
          <w:rFonts w:ascii="Times New Roman" w:hAnsi="Times New Roman" w:cs="Times New Roman"/>
        </w:rPr>
        <w:t xml:space="preserve"> НА ТГИАМЗ/ ТМ КП 13670/69, л. 91.</w:t>
      </w:r>
    </w:p>
  </w:footnote>
  <w:footnote w:id="1214">
    <w:p w:rsidR="00CD0D36" w:rsidRPr="00A76141" w:rsidRDefault="00CD0D36" w:rsidP="00F1270A">
      <w:pPr>
        <w:pStyle w:val="a5"/>
        <w:ind w:left="-284" w:hanging="567"/>
        <w:rPr>
          <w:rFonts w:ascii="Times New Roman" w:hAnsi="Times New Roman" w:cs="Times New Roman"/>
        </w:rPr>
      </w:pPr>
      <w:r>
        <w:rPr>
          <w:rStyle w:val="a7"/>
        </w:rPr>
        <w:footnoteRef/>
      </w:r>
      <w:r>
        <w:t xml:space="preserve"> </w:t>
      </w:r>
      <w:r w:rsidRPr="00840047">
        <w:rPr>
          <w:rFonts w:ascii="Times New Roman" w:hAnsi="Times New Roman" w:cs="Times New Roman"/>
        </w:rPr>
        <w:t>«Сибирский листок». – 19</w:t>
      </w:r>
      <w:r>
        <w:rPr>
          <w:rFonts w:ascii="Times New Roman" w:hAnsi="Times New Roman" w:cs="Times New Roman"/>
        </w:rPr>
        <w:t>12</w:t>
      </w:r>
      <w:r w:rsidRPr="00840047">
        <w:rPr>
          <w:rFonts w:ascii="Times New Roman" w:hAnsi="Times New Roman" w:cs="Times New Roman"/>
        </w:rPr>
        <w:t xml:space="preserve">. - № </w:t>
      </w:r>
      <w:r>
        <w:rPr>
          <w:rFonts w:ascii="Times New Roman" w:hAnsi="Times New Roman" w:cs="Times New Roman"/>
        </w:rPr>
        <w:t>17</w:t>
      </w:r>
      <w:r w:rsidRPr="00840047">
        <w:rPr>
          <w:rFonts w:ascii="Times New Roman" w:hAnsi="Times New Roman" w:cs="Times New Roman"/>
        </w:rPr>
        <w:t>.</w:t>
      </w:r>
    </w:p>
  </w:footnote>
  <w:footnote w:id="1215">
    <w:p w:rsidR="00CD0D36" w:rsidRPr="003D60AF" w:rsidRDefault="00CD0D36" w:rsidP="00F1270A">
      <w:pPr>
        <w:pStyle w:val="a5"/>
        <w:ind w:left="-284" w:hanging="567"/>
        <w:rPr>
          <w:rFonts w:ascii="Times New Roman" w:hAnsi="Times New Roman" w:cs="Times New Roman"/>
        </w:rPr>
      </w:pPr>
      <w:r w:rsidRPr="003D60AF">
        <w:rPr>
          <w:rStyle w:val="a7"/>
          <w:rFonts w:ascii="Times New Roman" w:hAnsi="Times New Roman" w:cs="Times New Roman"/>
        </w:rPr>
        <w:footnoteRef/>
      </w:r>
      <w:r w:rsidRPr="003D60AF">
        <w:rPr>
          <w:rFonts w:ascii="Times New Roman" w:hAnsi="Times New Roman" w:cs="Times New Roman"/>
        </w:rPr>
        <w:t xml:space="preserve">Там же, № 18. </w:t>
      </w:r>
    </w:p>
  </w:footnote>
  <w:footnote w:id="1216">
    <w:p w:rsidR="00CD0D36" w:rsidRPr="003D60AF" w:rsidRDefault="00CD0D36" w:rsidP="00F1270A">
      <w:pPr>
        <w:pStyle w:val="a5"/>
        <w:ind w:left="-284" w:hanging="567"/>
        <w:rPr>
          <w:rFonts w:ascii="Times New Roman" w:hAnsi="Times New Roman" w:cs="Times New Roman"/>
        </w:rPr>
      </w:pPr>
      <w:r>
        <w:rPr>
          <w:rStyle w:val="a7"/>
        </w:rPr>
        <w:footnoteRef/>
      </w:r>
      <w:r>
        <w:t xml:space="preserve"> </w:t>
      </w:r>
      <w:r w:rsidRPr="003D60AF">
        <w:rPr>
          <w:rFonts w:ascii="Times New Roman" w:hAnsi="Times New Roman" w:cs="Times New Roman"/>
        </w:rPr>
        <w:t>Там</w:t>
      </w:r>
      <w:r>
        <w:rPr>
          <w:rFonts w:ascii="Times New Roman" w:hAnsi="Times New Roman" w:cs="Times New Roman"/>
        </w:rPr>
        <w:t xml:space="preserve"> же, № 46. </w:t>
      </w:r>
    </w:p>
  </w:footnote>
  <w:footnote w:id="1217">
    <w:p w:rsidR="00CD0D36" w:rsidRDefault="00CD0D36" w:rsidP="00F1270A">
      <w:pPr>
        <w:pStyle w:val="a5"/>
        <w:ind w:left="-284" w:hanging="567"/>
      </w:pPr>
      <w:r>
        <w:rPr>
          <w:rStyle w:val="a7"/>
        </w:rPr>
        <w:footnoteRef/>
      </w:r>
      <w:r>
        <w:t xml:space="preserve"> </w:t>
      </w:r>
      <w:r w:rsidRPr="003D60AF">
        <w:rPr>
          <w:rFonts w:ascii="Times New Roman" w:hAnsi="Times New Roman" w:cs="Times New Roman"/>
        </w:rPr>
        <w:t>Там</w:t>
      </w:r>
      <w:r>
        <w:rPr>
          <w:rFonts w:ascii="Times New Roman" w:hAnsi="Times New Roman" w:cs="Times New Roman"/>
        </w:rPr>
        <w:t xml:space="preserve"> же.</w:t>
      </w:r>
    </w:p>
  </w:footnote>
  <w:footnote w:id="1218">
    <w:p w:rsidR="00CD0D36" w:rsidRPr="00A45330" w:rsidRDefault="00CD0D36" w:rsidP="00F1270A">
      <w:pPr>
        <w:pStyle w:val="a5"/>
        <w:ind w:left="-284" w:hanging="567"/>
        <w:rPr>
          <w:rFonts w:ascii="Times New Roman" w:hAnsi="Times New Roman" w:cs="Times New Roman"/>
        </w:rPr>
      </w:pPr>
      <w:r>
        <w:rPr>
          <w:rStyle w:val="a7"/>
        </w:rPr>
        <w:footnoteRef/>
      </w:r>
      <w:r>
        <w:t xml:space="preserve"> </w:t>
      </w:r>
      <w:r w:rsidRPr="003D60AF">
        <w:rPr>
          <w:rFonts w:ascii="Times New Roman" w:hAnsi="Times New Roman" w:cs="Times New Roman"/>
        </w:rPr>
        <w:t>Там</w:t>
      </w:r>
      <w:r>
        <w:rPr>
          <w:rFonts w:ascii="Times New Roman" w:hAnsi="Times New Roman" w:cs="Times New Roman"/>
        </w:rPr>
        <w:t xml:space="preserve"> же, № 33. </w:t>
      </w:r>
    </w:p>
  </w:footnote>
  <w:footnote w:id="1219">
    <w:p w:rsidR="00CD0D36" w:rsidRDefault="00CD0D36" w:rsidP="00F1270A">
      <w:pPr>
        <w:pStyle w:val="a5"/>
        <w:ind w:left="-284" w:hanging="567"/>
      </w:pPr>
      <w:r>
        <w:rPr>
          <w:rStyle w:val="a7"/>
        </w:rPr>
        <w:footnoteRef/>
      </w:r>
      <w:r>
        <w:t xml:space="preserve"> </w:t>
      </w:r>
      <w:r w:rsidRPr="003D60AF">
        <w:rPr>
          <w:rFonts w:ascii="Times New Roman" w:hAnsi="Times New Roman" w:cs="Times New Roman"/>
        </w:rPr>
        <w:t>Там</w:t>
      </w:r>
      <w:r>
        <w:rPr>
          <w:rFonts w:ascii="Times New Roman" w:hAnsi="Times New Roman" w:cs="Times New Roman"/>
        </w:rPr>
        <w:t xml:space="preserve"> же. – 1911. - № 152.</w:t>
      </w:r>
    </w:p>
  </w:footnote>
  <w:footnote w:id="1220">
    <w:p w:rsidR="00CD0D36" w:rsidRPr="004721BD" w:rsidRDefault="00CD0D36" w:rsidP="00F1270A">
      <w:pPr>
        <w:pStyle w:val="a5"/>
        <w:ind w:left="-284" w:hanging="567"/>
        <w:rPr>
          <w:rFonts w:ascii="Times New Roman" w:hAnsi="Times New Roman" w:cs="Times New Roman"/>
        </w:rPr>
      </w:pPr>
      <w:r w:rsidRPr="004721BD">
        <w:rPr>
          <w:rStyle w:val="a7"/>
          <w:rFonts w:ascii="Times New Roman" w:hAnsi="Times New Roman" w:cs="Times New Roman"/>
        </w:rPr>
        <w:footnoteRef/>
      </w:r>
      <w:r w:rsidRPr="004721BD">
        <w:rPr>
          <w:rFonts w:ascii="Times New Roman" w:hAnsi="Times New Roman" w:cs="Times New Roman"/>
        </w:rPr>
        <w:t xml:space="preserve"> Там же. – 1908. - № 147.</w:t>
      </w:r>
    </w:p>
  </w:footnote>
  <w:footnote w:id="1221">
    <w:p w:rsidR="00CD0D36" w:rsidRDefault="00CD0D36" w:rsidP="00F1270A">
      <w:pPr>
        <w:pStyle w:val="a5"/>
        <w:ind w:left="-284" w:hanging="567"/>
      </w:pPr>
      <w:r>
        <w:rPr>
          <w:rStyle w:val="a7"/>
        </w:rPr>
        <w:footnoteRef/>
      </w:r>
      <w:r>
        <w:t xml:space="preserve"> </w:t>
      </w:r>
      <w:r w:rsidRPr="004721BD">
        <w:rPr>
          <w:rFonts w:ascii="Times New Roman" w:hAnsi="Times New Roman" w:cs="Times New Roman"/>
        </w:rPr>
        <w:t>Там же.</w:t>
      </w:r>
    </w:p>
  </w:footnote>
  <w:footnote w:id="1222">
    <w:p w:rsidR="00CD0D36" w:rsidRPr="00466B64" w:rsidRDefault="00CD0D36" w:rsidP="00F1270A">
      <w:pPr>
        <w:pStyle w:val="a5"/>
        <w:ind w:left="-284" w:hanging="567"/>
        <w:rPr>
          <w:rFonts w:ascii="Times New Roman" w:hAnsi="Times New Roman" w:cs="Times New Roman"/>
        </w:rPr>
      </w:pPr>
      <w:r w:rsidRPr="00466B64">
        <w:rPr>
          <w:rStyle w:val="a7"/>
          <w:rFonts w:ascii="Times New Roman" w:hAnsi="Times New Roman" w:cs="Times New Roman"/>
        </w:rPr>
        <w:footnoteRef/>
      </w:r>
      <w:r w:rsidRPr="00466B64">
        <w:rPr>
          <w:rFonts w:ascii="Times New Roman" w:hAnsi="Times New Roman" w:cs="Times New Roman"/>
        </w:rPr>
        <w:t xml:space="preserve"> Там же. – 1910. - № 39.</w:t>
      </w:r>
    </w:p>
  </w:footnote>
  <w:footnote w:id="1223">
    <w:p w:rsidR="00CD0D36" w:rsidRDefault="00CD0D36" w:rsidP="00F1270A">
      <w:pPr>
        <w:pStyle w:val="a5"/>
        <w:ind w:left="-284" w:hanging="567"/>
      </w:pPr>
      <w:r>
        <w:rPr>
          <w:rStyle w:val="a7"/>
        </w:rPr>
        <w:footnoteRef/>
      </w:r>
      <w:r>
        <w:t xml:space="preserve"> </w:t>
      </w:r>
      <w:r w:rsidRPr="00466B64">
        <w:rPr>
          <w:rFonts w:ascii="Times New Roman" w:hAnsi="Times New Roman" w:cs="Times New Roman"/>
        </w:rPr>
        <w:t>Там же</w:t>
      </w:r>
      <w:r>
        <w:rPr>
          <w:rFonts w:ascii="Times New Roman" w:hAnsi="Times New Roman" w:cs="Times New Roman"/>
        </w:rPr>
        <w:t>, № 75.</w:t>
      </w:r>
    </w:p>
  </w:footnote>
  <w:footnote w:id="1224">
    <w:p w:rsidR="00CD0D36" w:rsidRPr="00172DB0" w:rsidRDefault="00CD0D36" w:rsidP="00F1270A">
      <w:pPr>
        <w:pStyle w:val="a5"/>
        <w:ind w:left="-284" w:hanging="567"/>
        <w:rPr>
          <w:rFonts w:ascii="Times New Roman" w:hAnsi="Times New Roman" w:cs="Times New Roman"/>
        </w:rPr>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Pr>
          <w:rFonts w:ascii="Times New Roman" w:hAnsi="Times New Roman" w:cs="Times New Roman"/>
          <w:lang w:val="en-US"/>
        </w:rPr>
        <w:t>XX</w:t>
      </w:r>
      <w:r w:rsidRPr="000560FA">
        <w:rPr>
          <w:rFonts w:ascii="Times New Roman" w:hAnsi="Times New Roman" w:cs="Times New Roman"/>
          <w:lang w:val="en-US"/>
        </w:rPr>
        <w:t>II</w:t>
      </w:r>
      <w:r>
        <w:rPr>
          <w:rFonts w:ascii="Times New Roman" w:hAnsi="Times New Roman" w:cs="Times New Roman"/>
        </w:rPr>
        <w:t>.</w:t>
      </w:r>
    </w:p>
  </w:footnote>
  <w:footnote w:id="1225">
    <w:p w:rsidR="00CD0D36" w:rsidRPr="002C4BF8" w:rsidRDefault="00CD0D36" w:rsidP="00F1270A">
      <w:pPr>
        <w:pStyle w:val="a5"/>
        <w:ind w:left="-284" w:hanging="567"/>
        <w:rPr>
          <w:rFonts w:ascii="Times New Roman" w:hAnsi="Times New Roman" w:cs="Times New Roman"/>
        </w:rPr>
      </w:pPr>
      <w:r w:rsidRPr="002C4BF8">
        <w:rPr>
          <w:rStyle w:val="a7"/>
          <w:rFonts w:ascii="Times New Roman" w:hAnsi="Times New Roman" w:cs="Times New Roman"/>
        </w:rPr>
        <w:footnoteRef/>
      </w:r>
      <w:r w:rsidRPr="002C4BF8">
        <w:rPr>
          <w:rFonts w:ascii="Times New Roman" w:hAnsi="Times New Roman" w:cs="Times New Roman"/>
        </w:rPr>
        <w:t xml:space="preserve"> Там же. Письмо </w:t>
      </w:r>
      <w:r w:rsidRPr="002C4BF8">
        <w:rPr>
          <w:rFonts w:ascii="Times New Roman" w:hAnsi="Times New Roman" w:cs="Times New Roman"/>
          <w:lang w:val="en-US"/>
        </w:rPr>
        <w:t>XXVI</w:t>
      </w:r>
      <w:r w:rsidRPr="002C4BF8">
        <w:rPr>
          <w:rFonts w:ascii="Times New Roman" w:hAnsi="Times New Roman" w:cs="Times New Roman"/>
        </w:rPr>
        <w:t>.</w:t>
      </w:r>
    </w:p>
  </w:footnote>
  <w:footnote w:id="1226">
    <w:p w:rsidR="00CD0D36" w:rsidRDefault="00CD0D36" w:rsidP="00F1270A">
      <w:pPr>
        <w:pStyle w:val="a5"/>
        <w:ind w:left="-284" w:hanging="567"/>
      </w:pPr>
      <w:r>
        <w:rPr>
          <w:rStyle w:val="a7"/>
        </w:rPr>
        <w:footnoteRef/>
      </w:r>
      <w:r>
        <w:t xml:space="preserve"> </w:t>
      </w:r>
      <w:r w:rsidRPr="002C4BF8">
        <w:rPr>
          <w:rFonts w:ascii="Times New Roman" w:hAnsi="Times New Roman" w:cs="Times New Roman"/>
        </w:rPr>
        <w:t>Там же</w:t>
      </w:r>
      <w:r>
        <w:rPr>
          <w:rFonts w:ascii="Times New Roman" w:hAnsi="Times New Roman" w:cs="Times New Roman"/>
        </w:rPr>
        <w:t>.</w:t>
      </w:r>
    </w:p>
  </w:footnote>
  <w:footnote w:id="1227">
    <w:p w:rsidR="00CD0D36" w:rsidRDefault="00CD0D36" w:rsidP="00F1270A">
      <w:pPr>
        <w:pStyle w:val="a5"/>
        <w:ind w:left="-284" w:hanging="567"/>
      </w:pPr>
      <w:r>
        <w:rPr>
          <w:rStyle w:val="a7"/>
        </w:rPr>
        <w:footnoteRef/>
      </w:r>
      <w:r>
        <w:t xml:space="preserve"> </w:t>
      </w:r>
      <w:r w:rsidRPr="002C4BF8">
        <w:rPr>
          <w:rFonts w:ascii="Times New Roman" w:hAnsi="Times New Roman" w:cs="Times New Roman"/>
        </w:rPr>
        <w:t>Там же</w:t>
      </w:r>
      <w:r>
        <w:rPr>
          <w:rFonts w:ascii="Times New Roman" w:hAnsi="Times New Roman" w:cs="Times New Roman"/>
        </w:rPr>
        <w:t>.</w:t>
      </w:r>
    </w:p>
  </w:footnote>
  <w:footnote w:id="1228">
    <w:p w:rsidR="00CD0D36" w:rsidRPr="00C229EB" w:rsidRDefault="00CD0D36" w:rsidP="00F1270A">
      <w:pPr>
        <w:pStyle w:val="a5"/>
        <w:ind w:left="-284" w:hanging="567"/>
        <w:rPr>
          <w:rFonts w:ascii="Times New Roman" w:hAnsi="Times New Roman" w:cs="Times New Roman"/>
        </w:rPr>
      </w:pPr>
      <w:r w:rsidRPr="00C229EB">
        <w:rPr>
          <w:rStyle w:val="a7"/>
          <w:rFonts w:ascii="Times New Roman" w:hAnsi="Times New Roman" w:cs="Times New Roman"/>
        </w:rPr>
        <w:footnoteRef/>
      </w:r>
      <w:r w:rsidRPr="00C229EB">
        <w:rPr>
          <w:rFonts w:ascii="Times New Roman" w:hAnsi="Times New Roman" w:cs="Times New Roman"/>
        </w:rPr>
        <w:t xml:space="preserve"> «Сибирский листок». – 1911. - № 145.</w:t>
      </w:r>
    </w:p>
  </w:footnote>
  <w:footnote w:id="1229">
    <w:p w:rsidR="00CD0D36" w:rsidRDefault="00CD0D36" w:rsidP="00F1270A">
      <w:pPr>
        <w:pStyle w:val="a5"/>
        <w:ind w:left="-284" w:hanging="567"/>
      </w:pPr>
      <w:r>
        <w:rPr>
          <w:rStyle w:val="a7"/>
        </w:rPr>
        <w:footnoteRef/>
      </w:r>
      <w:r>
        <w:t xml:space="preserve"> </w:t>
      </w:r>
      <w:r w:rsidRPr="002C4BF8">
        <w:rPr>
          <w:rFonts w:ascii="Times New Roman" w:hAnsi="Times New Roman" w:cs="Times New Roman"/>
        </w:rPr>
        <w:t>Там же</w:t>
      </w:r>
      <w:r>
        <w:rPr>
          <w:rFonts w:ascii="Times New Roman" w:hAnsi="Times New Roman" w:cs="Times New Roman"/>
        </w:rPr>
        <w:t>.</w:t>
      </w:r>
    </w:p>
  </w:footnote>
  <w:footnote w:id="1230">
    <w:p w:rsidR="00CD0D36" w:rsidRDefault="00CD0D36" w:rsidP="00F1270A">
      <w:pPr>
        <w:pStyle w:val="a5"/>
        <w:ind w:left="-284" w:hanging="567"/>
      </w:pPr>
      <w:r>
        <w:rPr>
          <w:rStyle w:val="a7"/>
        </w:rPr>
        <w:footnoteRef/>
      </w:r>
      <w:r>
        <w:t xml:space="preserve"> </w:t>
      </w:r>
      <w:r w:rsidRPr="002C4BF8">
        <w:rPr>
          <w:rFonts w:ascii="Times New Roman" w:hAnsi="Times New Roman" w:cs="Times New Roman"/>
        </w:rPr>
        <w:t>Там же</w:t>
      </w:r>
      <w:r>
        <w:rPr>
          <w:rFonts w:ascii="Times New Roman" w:hAnsi="Times New Roman" w:cs="Times New Roman"/>
        </w:rPr>
        <w:t>.</w:t>
      </w:r>
    </w:p>
  </w:footnote>
  <w:footnote w:id="1231">
    <w:p w:rsidR="00CD0D36" w:rsidRPr="0039192C" w:rsidRDefault="00CD0D36" w:rsidP="00F1270A">
      <w:pPr>
        <w:pStyle w:val="a5"/>
        <w:ind w:left="-284" w:hanging="567"/>
        <w:jc w:val="both"/>
        <w:rPr>
          <w:rFonts w:ascii="Times New Roman" w:hAnsi="Times New Roman" w:cs="Times New Roman"/>
        </w:rPr>
      </w:pPr>
      <w:r>
        <w:t xml:space="preserve">      </w:t>
      </w:r>
      <w:r>
        <w:rPr>
          <w:rStyle w:val="a7"/>
        </w:rPr>
        <w:footnoteRef/>
      </w:r>
      <w:r>
        <w:t xml:space="preserve"> </w:t>
      </w:r>
      <w:r w:rsidRPr="007A0A12">
        <w:rPr>
          <w:rFonts w:ascii="Times New Roman" w:hAnsi="Times New Roman" w:cs="Times New Roman"/>
        </w:rPr>
        <w:t>Плющев В. Союз Сибирский маслодельных арт</w:t>
      </w:r>
      <w:r>
        <w:rPr>
          <w:rFonts w:ascii="Times New Roman" w:hAnsi="Times New Roman" w:cs="Times New Roman"/>
        </w:rPr>
        <w:t>елей. Кн. 4.  – Курган. – 2001.</w:t>
      </w:r>
    </w:p>
  </w:footnote>
  <w:footnote w:id="1232">
    <w:p w:rsidR="00CD0D36" w:rsidRPr="00831C9A" w:rsidRDefault="00CD0D36" w:rsidP="00F1270A">
      <w:pPr>
        <w:pStyle w:val="a5"/>
        <w:ind w:left="-284" w:hanging="567"/>
        <w:rPr>
          <w:rFonts w:ascii="Times New Roman" w:hAnsi="Times New Roman" w:cs="Times New Roman"/>
        </w:rPr>
      </w:pPr>
      <w:r w:rsidRPr="00831C9A">
        <w:rPr>
          <w:rStyle w:val="a7"/>
          <w:rFonts w:ascii="Times New Roman" w:hAnsi="Times New Roman" w:cs="Times New Roman"/>
        </w:rPr>
        <w:footnoteRef/>
      </w:r>
      <w:r w:rsidRPr="00831C9A">
        <w:rPr>
          <w:rFonts w:ascii="Times New Roman" w:hAnsi="Times New Roman" w:cs="Times New Roman"/>
        </w:rPr>
        <w:t xml:space="preserve"> Там же.</w:t>
      </w:r>
    </w:p>
  </w:footnote>
  <w:footnote w:id="1233">
    <w:p w:rsidR="00CD0D36" w:rsidRPr="00AE76DA" w:rsidRDefault="00CD0D36" w:rsidP="00F1270A">
      <w:pPr>
        <w:pStyle w:val="a5"/>
        <w:ind w:left="-284" w:hanging="567"/>
        <w:jc w:val="both"/>
        <w:rPr>
          <w:rFonts w:ascii="Times New Roman" w:hAnsi="Times New Roman" w:cs="Times New Roman"/>
        </w:rPr>
      </w:pPr>
      <w:r>
        <w:t xml:space="preserve">      </w:t>
      </w:r>
      <w:r>
        <w:rPr>
          <w:rStyle w:val="a7"/>
        </w:rPr>
        <w:footnoteRef/>
      </w:r>
      <w:r>
        <w:t xml:space="preserve"> </w:t>
      </w:r>
      <w:r>
        <w:rPr>
          <w:rFonts w:ascii="Times New Roman" w:hAnsi="Times New Roman" w:cs="Times New Roman"/>
        </w:rPr>
        <w:t>Там же.</w:t>
      </w:r>
    </w:p>
  </w:footnote>
  <w:footnote w:id="1234">
    <w:p w:rsidR="00CD0D36" w:rsidRPr="00BC3271" w:rsidRDefault="00CD0D36" w:rsidP="00F1270A">
      <w:pPr>
        <w:pStyle w:val="a5"/>
        <w:ind w:left="-284" w:hanging="567"/>
        <w:rPr>
          <w:rFonts w:ascii="Times New Roman" w:hAnsi="Times New Roman" w:cs="Times New Roman"/>
        </w:rPr>
      </w:pPr>
      <w:r w:rsidRPr="00BC3271">
        <w:rPr>
          <w:rStyle w:val="a7"/>
          <w:rFonts w:ascii="Times New Roman" w:hAnsi="Times New Roman" w:cs="Times New Roman"/>
        </w:rPr>
        <w:footnoteRef/>
      </w:r>
      <w:r w:rsidRPr="00BC3271">
        <w:rPr>
          <w:rFonts w:ascii="Times New Roman" w:hAnsi="Times New Roman" w:cs="Times New Roman"/>
        </w:rPr>
        <w:t xml:space="preserve"> Скалозубов Н. К вопросу о Челябинском переломе тарифа//Сибирский листок. – 1910. - № 81.</w:t>
      </w:r>
    </w:p>
  </w:footnote>
  <w:footnote w:id="1235">
    <w:p w:rsidR="00CD0D36" w:rsidRPr="00160DC2" w:rsidRDefault="00CD0D36" w:rsidP="00F1270A">
      <w:pPr>
        <w:pStyle w:val="a5"/>
        <w:ind w:left="-284" w:hanging="567"/>
        <w:rPr>
          <w:rFonts w:ascii="Times New Roman" w:hAnsi="Times New Roman" w:cs="Times New Roman"/>
        </w:rPr>
      </w:pPr>
      <w:r w:rsidRPr="00160DC2">
        <w:rPr>
          <w:rStyle w:val="a7"/>
          <w:rFonts w:ascii="Times New Roman" w:hAnsi="Times New Roman" w:cs="Times New Roman"/>
        </w:rPr>
        <w:footnoteRef/>
      </w:r>
      <w:r w:rsidRPr="00160DC2">
        <w:rPr>
          <w:rFonts w:ascii="Times New Roman" w:hAnsi="Times New Roman" w:cs="Times New Roman"/>
        </w:rPr>
        <w:t xml:space="preserve"> Там же.</w:t>
      </w:r>
    </w:p>
  </w:footnote>
  <w:footnote w:id="1236">
    <w:p w:rsidR="00CD0D36" w:rsidRPr="00BC0785" w:rsidRDefault="00CD0D36" w:rsidP="00F1270A">
      <w:pPr>
        <w:pStyle w:val="a5"/>
        <w:ind w:left="-284" w:hanging="567"/>
        <w:rPr>
          <w:rFonts w:ascii="Times New Roman" w:hAnsi="Times New Roman" w:cs="Times New Roman"/>
        </w:rPr>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Pr>
          <w:rFonts w:ascii="Times New Roman" w:hAnsi="Times New Roman" w:cs="Times New Roman"/>
          <w:lang w:val="en-US"/>
        </w:rPr>
        <w:t>X</w:t>
      </w:r>
      <w:r w:rsidRPr="000560FA">
        <w:rPr>
          <w:rFonts w:ascii="Times New Roman" w:hAnsi="Times New Roman" w:cs="Times New Roman"/>
          <w:lang w:val="en-US"/>
        </w:rPr>
        <w:t>I</w:t>
      </w:r>
      <w:r>
        <w:rPr>
          <w:rFonts w:ascii="Times New Roman" w:hAnsi="Times New Roman" w:cs="Times New Roman"/>
          <w:lang w:val="en-US"/>
        </w:rPr>
        <w:t>V</w:t>
      </w:r>
      <w:r>
        <w:rPr>
          <w:rFonts w:ascii="Times New Roman" w:hAnsi="Times New Roman" w:cs="Times New Roman"/>
        </w:rPr>
        <w:t>.</w:t>
      </w:r>
    </w:p>
  </w:footnote>
  <w:footnote w:id="1237">
    <w:p w:rsidR="00CD0D36" w:rsidRPr="00E36E26" w:rsidRDefault="00CD0D36" w:rsidP="00F1270A">
      <w:pPr>
        <w:pStyle w:val="a5"/>
        <w:ind w:left="-284" w:hanging="567"/>
        <w:rPr>
          <w:rFonts w:ascii="Times New Roman" w:hAnsi="Times New Roman" w:cs="Times New Roman"/>
        </w:rPr>
      </w:pPr>
      <w:r w:rsidRPr="00E36E26">
        <w:rPr>
          <w:rStyle w:val="a7"/>
          <w:rFonts w:ascii="Times New Roman" w:hAnsi="Times New Roman" w:cs="Times New Roman"/>
        </w:rPr>
        <w:footnoteRef/>
      </w:r>
      <w:r w:rsidRPr="00E36E26">
        <w:rPr>
          <w:rFonts w:ascii="Times New Roman" w:hAnsi="Times New Roman" w:cs="Times New Roman"/>
        </w:rPr>
        <w:t xml:space="preserve"> Там же.</w:t>
      </w:r>
    </w:p>
  </w:footnote>
  <w:footnote w:id="1238">
    <w:p w:rsidR="00CD0D36" w:rsidRPr="00C91233" w:rsidRDefault="00CD0D36" w:rsidP="00F1270A">
      <w:pPr>
        <w:pStyle w:val="a5"/>
        <w:ind w:left="-284" w:hanging="567"/>
        <w:rPr>
          <w:rFonts w:ascii="Times New Roman" w:hAnsi="Times New Roman" w:cs="Times New Roman"/>
        </w:rPr>
      </w:pPr>
      <w:r>
        <w:rPr>
          <w:rStyle w:val="a7"/>
        </w:rPr>
        <w:footnoteRef/>
      </w:r>
      <w:r>
        <w:t xml:space="preserve"> </w:t>
      </w:r>
      <w:r w:rsidRPr="00E36E26">
        <w:rPr>
          <w:rFonts w:ascii="Times New Roman" w:hAnsi="Times New Roman" w:cs="Times New Roman"/>
        </w:rPr>
        <w:t>Там же.</w:t>
      </w:r>
    </w:p>
  </w:footnote>
  <w:footnote w:id="1239">
    <w:p w:rsidR="00CD0D36" w:rsidRPr="00B85694" w:rsidRDefault="00CD0D36" w:rsidP="00F1270A">
      <w:pPr>
        <w:pStyle w:val="a5"/>
        <w:ind w:left="-284" w:hanging="567"/>
        <w:rPr>
          <w:rFonts w:ascii="Times New Roman" w:hAnsi="Times New Roman" w:cs="Times New Roman"/>
        </w:rPr>
      </w:pPr>
      <w:r>
        <w:rPr>
          <w:rStyle w:val="a7"/>
        </w:rPr>
        <w:footnoteRef/>
      </w:r>
      <w:r>
        <w:t xml:space="preserve"> </w:t>
      </w:r>
      <w:r w:rsidRPr="00E36E26">
        <w:rPr>
          <w:rFonts w:ascii="Times New Roman" w:hAnsi="Times New Roman" w:cs="Times New Roman"/>
        </w:rPr>
        <w:t>Там же.</w:t>
      </w:r>
    </w:p>
  </w:footnote>
  <w:footnote w:id="1240">
    <w:p w:rsidR="00CD0D36" w:rsidRPr="00B85694" w:rsidRDefault="00CD0D36" w:rsidP="00F1270A">
      <w:pPr>
        <w:pStyle w:val="a5"/>
        <w:ind w:left="-284" w:hanging="567"/>
        <w:rPr>
          <w:rFonts w:ascii="Times New Roman" w:hAnsi="Times New Roman" w:cs="Times New Roman"/>
        </w:rPr>
      </w:pPr>
      <w:r>
        <w:rPr>
          <w:rStyle w:val="a7"/>
        </w:rPr>
        <w:footnoteRef/>
      </w:r>
      <w:r>
        <w:t xml:space="preserve"> </w:t>
      </w:r>
      <w:r w:rsidRPr="00E36E26">
        <w:rPr>
          <w:rFonts w:ascii="Times New Roman" w:hAnsi="Times New Roman" w:cs="Times New Roman"/>
        </w:rPr>
        <w:t>Там же.</w:t>
      </w:r>
      <w:r>
        <w:rPr>
          <w:rFonts w:ascii="Times New Roman" w:hAnsi="Times New Roman" w:cs="Times New Roman"/>
        </w:rPr>
        <w:t xml:space="preserve"> </w:t>
      </w:r>
      <w:r w:rsidRPr="000560FA">
        <w:rPr>
          <w:rFonts w:ascii="Times New Roman" w:hAnsi="Times New Roman" w:cs="Times New Roman"/>
        </w:rPr>
        <w:t xml:space="preserve">Письмо </w:t>
      </w:r>
      <w:r>
        <w:rPr>
          <w:rFonts w:ascii="Times New Roman" w:hAnsi="Times New Roman" w:cs="Times New Roman"/>
          <w:lang w:val="en-US"/>
        </w:rPr>
        <w:t>XXX</w:t>
      </w:r>
      <w:r w:rsidRPr="000560FA">
        <w:rPr>
          <w:rFonts w:ascii="Times New Roman" w:hAnsi="Times New Roman" w:cs="Times New Roman"/>
          <w:lang w:val="en-US"/>
        </w:rPr>
        <w:t>I</w:t>
      </w:r>
      <w:r>
        <w:rPr>
          <w:rFonts w:ascii="Times New Roman" w:hAnsi="Times New Roman" w:cs="Times New Roman"/>
        </w:rPr>
        <w:t>.</w:t>
      </w:r>
    </w:p>
  </w:footnote>
  <w:footnote w:id="1241">
    <w:p w:rsidR="00CD0D36" w:rsidRPr="002B14C7" w:rsidRDefault="00CD0D36" w:rsidP="00F1270A">
      <w:pPr>
        <w:pStyle w:val="a5"/>
        <w:ind w:left="-284" w:hanging="567"/>
        <w:rPr>
          <w:rFonts w:ascii="Times New Roman" w:hAnsi="Times New Roman" w:cs="Times New Roman"/>
        </w:rPr>
      </w:pPr>
      <w:r w:rsidRPr="002B14C7">
        <w:rPr>
          <w:rStyle w:val="a7"/>
          <w:rFonts w:ascii="Times New Roman" w:hAnsi="Times New Roman" w:cs="Times New Roman"/>
        </w:rPr>
        <w:footnoteRef/>
      </w:r>
      <w:r w:rsidRPr="002B14C7">
        <w:rPr>
          <w:rFonts w:ascii="Times New Roman" w:hAnsi="Times New Roman" w:cs="Times New Roman"/>
        </w:rPr>
        <w:t xml:space="preserve"> Там же. – 1910. - №36.</w:t>
      </w:r>
    </w:p>
  </w:footnote>
  <w:footnote w:id="1242">
    <w:p w:rsidR="00CD0D36" w:rsidRDefault="00CD0D36" w:rsidP="00F1270A">
      <w:pPr>
        <w:pStyle w:val="a5"/>
        <w:ind w:left="-284" w:hanging="567"/>
      </w:pPr>
      <w:r>
        <w:rPr>
          <w:rStyle w:val="a7"/>
        </w:rPr>
        <w:footnoteRef/>
      </w:r>
      <w:r>
        <w:t xml:space="preserve"> </w:t>
      </w:r>
      <w:r w:rsidRPr="002B14C7">
        <w:rPr>
          <w:rFonts w:ascii="Times New Roman" w:hAnsi="Times New Roman" w:cs="Times New Roman"/>
        </w:rPr>
        <w:t>Там же.</w:t>
      </w:r>
    </w:p>
  </w:footnote>
  <w:footnote w:id="1243">
    <w:p w:rsidR="00CD0D36" w:rsidRPr="00362976" w:rsidRDefault="00CD0D36" w:rsidP="00F1270A">
      <w:pPr>
        <w:pStyle w:val="a5"/>
        <w:ind w:left="-284" w:hanging="567"/>
        <w:rPr>
          <w:rFonts w:ascii="Times New Roman" w:hAnsi="Times New Roman" w:cs="Times New Roman"/>
        </w:rPr>
      </w:pPr>
      <w:r>
        <w:rPr>
          <w:rStyle w:val="a7"/>
        </w:rPr>
        <w:footnoteRef/>
      </w:r>
      <w:r>
        <w:t xml:space="preserve"> </w:t>
      </w:r>
      <w:r w:rsidRPr="002B14C7">
        <w:rPr>
          <w:rFonts w:ascii="Times New Roman" w:hAnsi="Times New Roman" w:cs="Times New Roman"/>
        </w:rPr>
        <w:t>Там же. – 191</w:t>
      </w:r>
      <w:r>
        <w:rPr>
          <w:rFonts w:ascii="Times New Roman" w:hAnsi="Times New Roman" w:cs="Times New Roman"/>
        </w:rPr>
        <w:t>1</w:t>
      </w:r>
      <w:r w:rsidRPr="002B14C7">
        <w:rPr>
          <w:rFonts w:ascii="Times New Roman" w:hAnsi="Times New Roman" w:cs="Times New Roman"/>
        </w:rPr>
        <w:t>. - №3</w:t>
      </w:r>
      <w:r>
        <w:rPr>
          <w:rFonts w:ascii="Times New Roman" w:hAnsi="Times New Roman" w:cs="Times New Roman"/>
        </w:rPr>
        <w:t>9</w:t>
      </w:r>
      <w:r w:rsidRPr="002B14C7">
        <w:rPr>
          <w:rFonts w:ascii="Times New Roman" w:hAnsi="Times New Roman" w:cs="Times New Roman"/>
        </w:rPr>
        <w:t>.</w:t>
      </w:r>
    </w:p>
  </w:footnote>
  <w:footnote w:id="1244">
    <w:p w:rsidR="00CD0D36" w:rsidRPr="009642F9" w:rsidRDefault="00CD0D36" w:rsidP="00F1270A">
      <w:pPr>
        <w:pStyle w:val="a5"/>
        <w:ind w:left="-284" w:hanging="567"/>
        <w:rPr>
          <w:rFonts w:ascii="Times New Roman" w:hAnsi="Times New Roman" w:cs="Times New Roman"/>
        </w:rPr>
      </w:pPr>
      <w:r>
        <w:rPr>
          <w:rStyle w:val="a7"/>
        </w:rPr>
        <w:footnoteRef/>
      </w:r>
      <w:r>
        <w:t xml:space="preserve"> </w:t>
      </w:r>
      <w:r w:rsidRPr="002B14C7">
        <w:rPr>
          <w:rFonts w:ascii="Times New Roman" w:hAnsi="Times New Roman" w:cs="Times New Roman"/>
        </w:rPr>
        <w:t>Там же. – 19</w:t>
      </w:r>
      <w:r>
        <w:rPr>
          <w:rFonts w:ascii="Times New Roman" w:hAnsi="Times New Roman" w:cs="Times New Roman"/>
        </w:rPr>
        <w:t>08</w:t>
      </w:r>
      <w:r w:rsidRPr="002B14C7">
        <w:rPr>
          <w:rFonts w:ascii="Times New Roman" w:hAnsi="Times New Roman" w:cs="Times New Roman"/>
        </w:rPr>
        <w:t>. - №</w:t>
      </w:r>
      <w:r>
        <w:rPr>
          <w:rFonts w:ascii="Times New Roman" w:hAnsi="Times New Roman" w:cs="Times New Roman"/>
        </w:rPr>
        <w:t>78</w:t>
      </w:r>
      <w:r w:rsidRPr="002B14C7">
        <w:rPr>
          <w:rFonts w:ascii="Times New Roman" w:hAnsi="Times New Roman" w:cs="Times New Roman"/>
        </w:rPr>
        <w:t>.</w:t>
      </w:r>
    </w:p>
  </w:footnote>
  <w:footnote w:id="1245">
    <w:p w:rsidR="00CD0D36" w:rsidRDefault="00CD0D36" w:rsidP="00F1270A">
      <w:pPr>
        <w:pStyle w:val="a5"/>
        <w:ind w:left="-284" w:hanging="567"/>
      </w:pPr>
      <w:r>
        <w:rPr>
          <w:rStyle w:val="a7"/>
        </w:rPr>
        <w:footnoteRef/>
      </w:r>
      <w:r>
        <w:t xml:space="preserve"> </w:t>
      </w:r>
      <w:r w:rsidRPr="002B14C7">
        <w:rPr>
          <w:rFonts w:ascii="Times New Roman" w:hAnsi="Times New Roman" w:cs="Times New Roman"/>
        </w:rPr>
        <w:t>Там же.</w:t>
      </w:r>
    </w:p>
  </w:footnote>
  <w:footnote w:id="1246">
    <w:p w:rsidR="00CD0D36" w:rsidRDefault="00CD0D36" w:rsidP="00F1270A">
      <w:pPr>
        <w:pStyle w:val="a5"/>
        <w:ind w:left="-284" w:hanging="567"/>
      </w:pPr>
      <w:r>
        <w:rPr>
          <w:rStyle w:val="a7"/>
        </w:rPr>
        <w:footnoteRef/>
      </w:r>
      <w:r>
        <w:t xml:space="preserve"> </w:t>
      </w:r>
      <w:r w:rsidRPr="002B14C7">
        <w:rPr>
          <w:rFonts w:ascii="Times New Roman" w:hAnsi="Times New Roman" w:cs="Times New Roman"/>
        </w:rPr>
        <w:t>Там же.</w:t>
      </w:r>
    </w:p>
  </w:footnote>
  <w:footnote w:id="1247">
    <w:p w:rsidR="00CD0D36" w:rsidRPr="00A24FC4"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1910. - №72.</w:t>
      </w:r>
    </w:p>
  </w:footnote>
  <w:footnote w:id="1248">
    <w:p w:rsidR="00CD0D36" w:rsidRPr="00906AF2" w:rsidRDefault="00CD0D36" w:rsidP="00F1270A">
      <w:pPr>
        <w:pStyle w:val="a5"/>
        <w:ind w:left="-284" w:hanging="567"/>
        <w:rPr>
          <w:rFonts w:ascii="Times New Roman" w:hAnsi="Times New Roman" w:cs="Times New Roman"/>
        </w:rPr>
      </w:pPr>
      <w:r w:rsidRPr="00906AF2">
        <w:rPr>
          <w:rStyle w:val="a7"/>
          <w:rFonts w:ascii="Times New Roman" w:hAnsi="Times New Roman" w:cs="Times New Roman"/>
        </w:rPr>
        <w:footnoteRef/>
      </w:r>
      <w:r w:rsidRPr="00906AF2">
        <w:rPr>
          <w:rFonts w:ascii="Times New Roman" w:hAnsi="Times New Roman" w:cs="Times New Roman"/>
        </w:rPr>
        <w:t xml:space="preserve"> «Сибирский листок», 1910. - № 5. – С. 1.</w:t>
      </w:r>
    </w:p>
  </w:footnote>
  <w:footnote w:id="1249">
    <w:p w:rsidR="00CD0D36" w:rsidRPr="00146DB3" w:rsidRDefault="00CD0D36" w:rsidP="002064F8">
      <w:pPr>
        <w:pStyle w:val="a5"/>
        <w:ind w:left="-284" w:hanging="567"/>
        <w:rPr>
          <w:rFonts w:ascii="Times New Roman" w:hAnsi="Times New Roman" w:cs="Times New Roman"/>
        </w:rPr>
      </w:pPr>
      <w:r w:rsidRPr="00146DB3">
        <w:rPr>
          <w:rStyle w:val="a7"/>
          <w:rFonts w:ascii="Times New Roman" w:hAnsi="Times New Roman" w:cs="Times New Roman"/>
        </w:rPr>
        <w:footnoteRef/>
      </w:r>
      <w:r w:rsidRPr="00146DB3">
        <w:rPr>
          <w:rFonts w:ascii="Times New Roman" w:hAnsi="Times New Roman" w:cs="Times New Roman"/>
        </w:rPr>
        <w:t xml:space="preserve">Там же, № 30. </w:t>
      </w:r>
    </w:p>
  </w:footnote>
  <w:footnote w:id="1250">
    <w:p w:rsidR="00CD0D36" w:rsidRDefault="00CD0D36" w:rsidP="00F1270A">
      <w:pPr>
        <w:pStyle w:val="a5"/>
        <w:ind w:left="-284" w:hanging="567"/>
      </w:pPr>
      <w:r>
        <w:rPr>
          <w:rStyle w:val="a7"/>
        </w:rPr>
        <w:footnoteRef/>
      </w:r>
      <w:r>
        <w:t xml:space="preserve"> </w:t>
      </w:r>
      <w:r w:rsidRPr="00146DB3">
        <w:rPr>
          <w:rFonts w:ascii="Times New Roman" w:hAnsi="Times New Roman" w:cs="Times New Roman"/>
        </w:rPr>
        <w:t>Там же</w:t>
      </w:r>
      <w:r>
        <w:rPr>
          <w:rFonts w:ascii="Times New Roman" w:hAnsi="Times New Roman" w:cs="Times New Roman"/>
        </w:rPr>
        <w:t>.</w:t>
      </w:r>
    </w:p>
  </w:footnote>
  <w:footnote w:id="1251">
    <w:p w:rsidR="00CD0D36" w:rsidRPr="00776CED"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 xml:space="preserve">Там же, № 63. </w:t>
      </w:r>
    </w:p>
  </w:footnote>
  <w:footnote w:id="1252">
    <w:p w:rsidR="00CD0D36" w:rsidRPr="00B87045" w:rsidRDefault="00CD0D36" w:rsidP="00F1270A">
      <w:pPr>
        <w:pStyle w:val="a5"/>
        <w:ind w:left="-284" w:hanging="567"/>
        <w:rPr>
          <w:rFonts w:ascii="Times New Roman" w:hAnsi="Times New Roman" w:cs="Times New Roman"/>
        </w:rPr>
      </w:pPr>
      <w:r w:rsidRPr="00B87045">
        <w:rPr>
          <w:rStyle w:val="a7"/>
          <w:rFonts w:ascii="Times New Roman" w:hAnsi="Times New Roman" w:cs="Times New Roman"/>
        </w:rPr>
        <w:footnoteRef/>
      </w:r>
      <w:r w:rsidRPr="00B87045">
        <w:rPr>
          <w:rFonts w:ascii="Times New Roman" w:hAnsi="Times New Roman" w:cs="Times New Roman"/>
        </w:rPr>
        <w:t xml:space="preserve"> Там же, № 66.</w:t>
      </w:r>
    </w:p>
  </w:footnote>
  <w:footnote w:id="1253">
    <w:p w:rsidR="00CD0D36" w:rsidRPr="00422EEE" w:rsidRDefault="00CD0D36" w:rsidP="00F1270A">
      <w:pPr>
        <w:pStyle w:val="a5"/>
        <w:ind w:left="-284" w:hanging="567"/>
        <w:rPr>
          <w:rFonts w:ascii="Times New Roman" w:hAnsi="Times New Roman" w:cs="Times New Roman"/>
        </w:rPr>
      </w:pPr>
      <w:r w:rsidRPr="00422EEE">
        <w:rPr>
          <w:rStyle w:val="a7"/>
          <w:rFonts w:ascii="Times New Roman" w:hAnsi="Times New Roman" w:cs="Times New Roman"/>
        </w:rPr>
        <w:footnoteRef/>
      </w:r>
      <w:r w:rsidRPr="00422EEE">
        <w:rPr>
          <w:rFonts w:ascii="Times New Roman" w:hAnsi="Times New Roman" w:cs="Times New Roman"/>
        </w:rPr>
        <w:t xml:space="preserve"> Там же.</w:t>
      </w:r>
    </w:p>
  </w:footnote>
  <w:footnote w:id="1254">
    <w:p w:rsidR="00CD0D36" w:rsidRPr="00AE0B11"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68.</w:t>
      </w:r>
    </w:p>
  </w:footnote>
  <w:footnote w:id="1255">
    <w:p w:rsidR="00CD0D36" w:rsidRPr="004953B7"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78.</w:t>
      </w:r>
    </w:p>
  </w:footnote>
  <w:footnote w:id="1256">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257">
    <w:p w:rsidR="00CD0D36" w:rsidRPr="00187A6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128.</w:t>
      </w:r>
    </w:p>
  </w:footnote>
  <w:footnote w:id="1258">
    <w:p w:rsidR="00CD0D36" w:rsidRPr="00296FC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134.</w:t>
      </w:r>
    </w:p>
  </w:footnote>
  <w:footnote w:id="1259">
    <w:p w:rsidR="00CD0D36" w:rsidRPr="00F31323" w:rsidRDefault="00CD0D36" w:rsidP="00F1270A">
      <w:pPr>
        <w:pStyle w:val="a5"/>
        <w:ind w:left="-284" w:hanging="567"/>
        <w:rPr>
          <w:rFonts w:ascii="Times New Roman" w:hAnsi="Times New Roman" w:cs="Times New Roman"/>
        </w:rPr>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Pr>
          <w:rFonts w:ascii="Times New Roman" w:hAnsi="Times New Roman" w:cs="Times New Roman"/>
          <w:lang w:val="en-US"/>
        </w:rPr>
        <w:t>XX</w:t>
      </w:r>
      <w:r w:rsidRPr="000560FA">
        <w:rPr>
          <w:rFonts w:ascii="Times New Roman" w:hAnsi="Times New Roman" w:cs="Times New Roman"/>
          <w:lang w:val="en-US"/>
        </w:rPr>
        <w:t>I</w:t>
      </w:r>
      <w:r>
        <w:rPr>
          <w:rFonts w:ascii="Times New Roman" w:hAnsi="Times New Roman" w:cs="Times New Roman"/>
        </w:rPr>
        <w:t>.</w:t>
      </w:r>
    </w:p>
  </w:footnote>
  <w:footnote w:id="1260">
    <w:p w:rsidR="00CD0D36" w:rsidRPr="00D31F4A" w:rsidRDefault="00CD0D36" w:rsidP="00F1270A">
      <w:pPr>
        <w:pStyle w:val="a5"/>
        <w:ind w:left="-284" w:hanging="567"/>
        <w:rPr>
          <w:rFonts w:ascii="Times New Roman" w:hAnsi="Times New Roman" w:cs="Times New Roman"/>
        </w:rPr>
      </w:pPr>
      <w:r w:rsidRPr="00D31F4A">
        <w:rPr>
          <w:rStyle w:val="a7"/>
          <w:rFonts w:ascii="Times New Roman" w:hAnsi="Times New Roman" w:cs="Times New Roman"/>
        </w:rPr>
        <w:footnoteRef/>
      </w:r>
      <w:r w:rsidRPr="00D31F4A">
        <w:rPr>
          <w:rFonts w:ascii="Times New Roman" w:hAnsi="Times New Roman" w:cs="Times New Roman"/>
        </w:rPr>
        <w:t xml:space="preserve"> «Сибирский листок». – 1911. – № 99.</w:t>
      </w:r>
    </w:p>
  </w:footnote>
  <w:footnote w:id="1261">
    <w:p w:rsidR="00CD0D36" w:rsidRDefault="00CD0D36" w:rsidP="00F1270A">
      <w:pPr>
        <w:pStyle w:val="a5"/>
        <w:ind w:left="-284" w:hanging="567"/>
      </w:pPr>
      <w:r>
        <w:rPr>
          <w:rStyle w:val="a7"/>
        </w:rPr>
        <w:footnoteRef/>
      </w:r>
      <w:r>
        <w:t xml:space="preserve"> </w:t>
      </w:r>
      <w:r w:rsidRPr="001F102C">
        <w:rPr>
          <w:rFonts w:ascii="Times New Roman" w:hAnsi="Times New Roman" w:cs="Times New Roman"/>
        </w:rPr>
        <w:t>Там же. – 1908. - № 2</w:t>
      </w:r>
      <w:r>
        <w:rPr>
          <w:rFonts w:ascii="Times New Roman" w:hAnsi="Times New Roman" w:cs="Times New Roman"/>
        </w:rPr>
        <w:t>8</w:t>
      </w:r>
      <w:r w:rsidRPr="001F102C">
        <w:rPr>
          <w:rFonts w:ascii="Times New Roman" w:hAnsi="Times New Roman" w:cs="Times New Roman"/>
        </w:rPr>
        <w:t>.</w:t>
      </w:r>
    </w:p>
  </w:footnote>
  <w:footnote w:id="1262">
    <w:p w:rsidR="00CD0D36" w:rsidRDefault="00CD0D36" w:rsidP="00F1270A">
      <w:pPr>
        <w:pStyle w:val="a5"/>
        <w:ind w:left="-284" w:hanging="567"/>
      </w:pPr>
      <w:r>
        <w:rPr>
          <w:rStyle w:val="a7"/>
        </w:rPr>
        <w:footnoteRef/>
      </w:r>
      <w:r>
        <w:t xml:space="preserve"> </w:t>
      </w:r>
      <w:r w:rsidRPr="001F102C">
        <w:rPr>
          <w:rFonts w:ascii="Times New Roman" w:hAnsi="Times New Roman" w:cs="Times New Roman"/>
        </w:rPr>
        <w:t>Там же.</w:t>
      </w:r>
    </w:p>
  </w:footnote>
  <w:footnote w:id="1263">
    <w:p w:rsidR="00CD0D36" w:rsidRDefault="00CD0D36" w:rsidP="00F1270A">
      <w:pPr>
        <w:pStyle w:val="a5"/>
        <w:ind w:left="-284" w:hanging="567"/>
      </w:pPr>
      <w:r>
        <w:rPr>
          <w:rStyle w:val="a7"/>
        </w:rPr>
        <w:footnoteRef/>
      </w:r>
      <w:r>
        <w:t xml:space="preserve"> </w:t>
      </w:r>
      <w:r>
        <w:rPr>
          <w:rFonts w:ascii="Times New Roman" w:hAnsi="Times New Roman" w:cs="Times New Roman"/>
        </w:rPr>
        <w:t>Там же. – 1908. - № 54</w:t>
      </w:r>
      <w:r w:rsidRPr="001F102C">
        <w:rPr>
          <w:rFonts w:ascii="Times New Roman" w:hAnsi="Times New Roman" w:cs="Times New Roman"/>
        </w:rPr>
        <w:t>.</w:t>
      </w:r>
    </w:p>
  </w:footnote>
  <w:footnote w:id="1264">
    <w:p w:rsidR="00CD0D36" w:rsidRDefault="00CD0D36" w:rsidP="00F1270A">
      <w:pPr>
        <w:pStyle w:val="a5"/>
        <w:ind w:left="-284" w:hanging="567"/>
      </w:pPr>
      <w:r>
        <w:rPr>
          <w:rStyle w:val="a7"/>
        </w:rPr>
        <w:footnoteRef/>
      </w:r>
      <w:r>
        <w:t xml:space="preserve"> </w:t>
      </w:r>
      <w:r w:rsidRPr="001F102C">
        <w:rPr>
          <w:rFonts w:ascii="Times New Roman" w:hAnsi="Times New Roman" w:cs="Times New Roman"/>
        </w:rPr>
        <w:t>Там же.</w:t>
      </w:r>
    </w:p>
  </w:footnote>
  <w:footnote w:id="1265">
    <w:p w:rsidR="00CD0D36" w:rsidRDefault="00CD0D36" w:rsidP="00F1270A">
      <w:pPr>
        <w:pStyle w:val="a5"/>
        <w:ind w:left="-284" w:hanging="567"/>
      </w:pPr>
      <w:r>
        <w:rPr>
          <w:rStyle w:val="a7"/>
        </w:rPr>
        <w:footnoteRef/>
      </w:r>
      <w:r>
        <w:t xml:space="preserve"> </w:t>
      </w:r>
      <w:r w:rsidRPr="001F102C">
        <w:rPr>
          <w:rFonts w:ascii="Times New Roman" w:hAnsi="Times New Roman" w:cs="Times New Roman"/>
        </w:rPr>
        <w:t>Там же.</w:t>
      </w:r>
    </w:p>
  </w:footnote>
  <w:footnote w:id="1266">
    <w:p w:rsidR="00CD0D36" w:rsidRDefault="00CD0D36" w:rsidP="00F1270A">
      <w:pPr>
        <w:pStyle w:val="a5"/>
        <w:ind w:left="-284" w:hanging="567"/>
      </w:pPr>
      <w:r>
        <w:rPr>
          <w:rStyle w:val="a7"/>
        </w:rPr>
        <w:footnoteRef/>
      </w:r>
      <w:r>
        <w:t xml:space="preserve"> </w:t>
      </w:r>
      <w:r w:rsidRPr="001F102C">
        <w:rPr>
          <w:rFonts w:ascii="Times New Roman" w:hAnsi="Times New Roman" w:cs="Times New Roman"/>
        </w:rPr>
        <w:t>Там же.</w:t>
      </w:r>
    </w:p>
  </w:footnote>
  <w:footnote w:id="1267">
    <w:p w:rsidR="00CD0D36" w:rsidRDefault="00CD0D36" w:rsidP="00F1270A">
      <w:pPr>
        <w:pStyle w:val="a5"/>
        <w:ind w:left="-284" w:hanging="567"/>
      </w:pPr>
      <w:r>
        <w:rPr>
          <w:rStyle w:val="a7"/>
        </w:rPr>
        <w:footnoteRef/>
      </w:r>
      <w:r>
        <w:t xml:space="preserve"> </w:t>
      </w:r>
      <w:r w:rsidRPr="001F102C">
        <w:rPr>
          <w:rFonts w:ascii="Times New Roman" w:hAnsi="Times New Roman" w:cs="Times New Roman"/>
        </w:rPr>
        <w:t>Там же.</w:t>
      </w:r>
      <w:r>
        <w:rPr>
          <w:rFonts w:ascii="Times New Roman" w:hAnsi="Times New Roman" w:cs="Times New Roman"/>
        </w:rPr>
        <w:t xml:space="preserve"> – 1910. - № 14.</w:t>
      </w:r>
    </w:p>
  </w:footnote>
  <w:footnote w:id="1268">
    <w:p w:rsidR="00CD0D36" w:rsidRPr="00AE76DA" w:rsidRDefault="00CD0D36" w:rsidP="00F1270A">
      <w:pPr>
        <w:pStyle w:val="a5"/>
        <w:ind w:left="-284" w:hanging="567"/>
        <w:rPr>
          <w:rFonts w:ascii="Times New Roman" w:hAnsi="Times New Roman" w:cs="Times New Roman"/>
        </w:rPr>
      </w:pPr>
      <w:r>
        <w:rPr>
          <w:rFonts w:ascii="Times New Roman" w:hAnsi="Times New Roman" w:cs="Times New Roman"/>
        </w:rPr>
        <w:t xml:space="preserve">      </w:t>
      </w:r>
      <w:r w:rsidRPr="00AE76DA">
        <w:rPr>
          <w:rStyle w:val="a7"/>
          <w:rFonts w:ascii="Times New Roman" w:hAnsi="Times New Roman" w:cs="Times New Roman"/>
        </w:rPr>
        <w:footnoteRef/>
      </w:r>
      <w:r>
        <w:rPr>
          <w:rFonts w:ascii="Times New Roman" w:hAnsi="Times New Roman" w:cs="Times New Roman"/>
        </w:rPr>
        <w:t xml:space="preserve"> «Сибирски</w:t>
      </w:r>
      <w:r w:rsidRPr="00AE76DA">
        <w:rPr>
          <w:rFonts w:ascii="Times New Roman" w:hAnsi="Times New Roman" w:cs="Times New Roman"/>
        </w:rPr>
        <w:t>й листок»,. – 1908. - № 52.</w:t>
      </w:r>
    </w:p>
  </w:footnote>
  <w:footnote w:id="1269">
    <w:p w:rsidR="00CD0D36" w:rsidRDefault="00CD0D36" w:rsidP="00F1270A">
      <w:pPr>
        <w:pStyle w:val="a5"/>
        <w:ind w:left="-284" w:hanging="567"/>
      </w:pPr>
      <w:r>
        <w:rPr>
          <w:rStyle w:val="a7"/>
        </w:rPr>
        <w:footnoteRef/>
      </w:r>
      <w:r>
        <w:t xml:space="preserve"> </w:t>
      </w:r>
      <w:r>
        <w:rPr>
          <w:rFonts w:ascii="Times New Roman" w:hAnsi="Times New Roman" w:cs="Times New Roman"/>
        </w:rPr>
        <w:t xml:space="preserve"> ГУТО «ГА в Тобольске», ф. 468, оп. 1, д. 2, л. 57.</w:t>
      </w:r>
    </w:p>
  </w:footnote>
  <w:footnote w:id="1270">
    <w:p w:rsidR="00CD0D36" w:rsidRPr="00CB65A4" w:rsidRDefault="00CD0D36" w:rsidP="00F1270A">
      <w:pPr>
        <w:pStyle w:val="a5"/>
        <w:ind w:left="-284" w:hanging="567"/>
        <w:rPr>
          <w:rFonts w:ascii="Times New Roman" w:hAnsi="Times New Roman" w:cs="Times New Roman"/>
        </w:rPr>
      </w:pPr>
      <w:r w:rsidRPr="00CB65A4">
        <w:rPr>
          <w:rStyle w:val="a7"/>
          <w:rFonts w:ascii="Times New Roman" w:hAnsi="Times New Roman" w:cs="Times New Roman"/>
        </w:rPr>
        <w:footnoteRef/>
      </w:r>
      <w:r w:rsidRPr="00CB65A4">
        <w:rPr>
          <w:rFonts w:ascii="Times New Roman" w:hAnsi="Times New Roman" w:cs="Times New Roman"/>
        </w:rPr>
        <w:t xml:space="preserve"> «Сибирский листок». – 1910. - № 39.</w:t>
      </w:r>
    </w:p>
  </w:footnote>
  <w:footnote w:id="1271">
    <w:p w:rsidR="00CD0D36" w:rsidRPr="00DB667C" w:rsidRDefault="00CD0D36" w:rsidP="00F1270A">
      <w:pPr>
        <w:pStyle w:val="a5"/>
        <w:ind w:left="-284" w:hanging="567"/>
        <w:rPr>
          <w:rFonts w:ascii="Times New Roman" w:hAnsi="Times New Roman" w:cs="Times New Roman"/>
        </w:rPr>
      </w:pPr>
      <w:r w:rsidRPr="00DB667C">
        <w:rPr>
          <w:rStyle w:val="a7"/>
          <w:rFonts w:ascii="Times New Roman" w:hAnsi="Times New Roman" w:cs="Times New Roman"/>
        </w:rPr>
        <w:footnoteRef/>
      </w:r>
      <w:r w:rsidRPr="00DB667C">
        <w:rPr>
          <w:rFonts w:ascii="Times New Roman" w:hAnsi="Times New Roman" w:cs="Times New Roman"/>
        </w:rPr>
        <w:t xml:space="preserve"> Там же.</w:t>
      </w:r>
    </w:p>
  </w:footnote>
  <w:footnote w:id="1272">
    <w:p w:rsidR="00CD0D36" w:rsidRPr="007638EE" w:rsidRDefault="00CD0D36" w:rsidP="00F1270A">
      <w:pPr>
        <w:pStyle w:val="a5"/>
        <w:ind w:left="-284" w:hanging="567"/>
        <w:jc w:val="both"/>
        <w:rPr>
          <w:rFonts w:ascii="Times New Roman" w:hAnsi="Times New Roman" w:cs="Times New Roman"/>
        </w:rPr>
      </w:pPr>
      <w:r w:rsidRPr="007638EE">
        <w:rPr>
          <w:rStyle w:val="a7"/>
          <w:rFonts w:ascii="Times New Roman" w:hAnsi="Times New Roman" w:cs="Times New Roman"/>
        </w:rPr>
        <w:footnoteRef/>
      </w:r>
      <w:r w:rsidRPr="007638EE">
        <w:rPr>
          <w:rFonts w:ascii="Times New Roman" w:hAnsi="Times New Roman" w:cs="Times New Roman"/>
        </w:rPr>
        <w:t xml:space="preserve"> Скалозубов Н. Л. Организация общественных сил в целях изучения Сибири. – С.-Петербург.- 1912. – С. 21.</w:t>
      </w:r>
    </w:p>
  </w:footnote>
  <w:footnote w:id="1273">
    <w:p w:rsidR="00CD0D36" w:rsidRPr="00F91FD9" w:rsidRDefault="00CD0D36" w:rsidP="00F1270A">
      <w:pPr>
        <w:pStyle w:val="a5"/>
        <w:ind w:left="-284" w:hanging="567"/>
        <w:rPr>
          <w:rFonts w:ascii="Times New Roman" w:hAnsi="Times New Roman" w:cs="Times New Roman"/>
        </w:rPr>
      </w:pPr>
      <w:r w:rsidRPr="00F91FD9">
        <w:rPr>
          <w:rStyle w:val="a7"/>
          <w:rFonts w:ascii="Times New Roman" w:hAnsi="Times New Roman" w:cs="Times New Roman"/>
        </w:rPr>
        <w:footnoteRef/>
      </w:r>
      <w:r w:rsidRPr="00F91FD9">
        <w:rPr>
          <w:rFonts w:ascii="Times New Roman" w:hAnsi="Times New Roman" w:cs="Times New Roman"/>
        </w:rPr>
        <w:t xml:space="preserve"> Там же.</w:t>
      </w:r>
    </w:p>
  </w:footnote>
  <w:footnote w:id="1274">
    <w:p w:rsidR="00CD0D36" w:rsidRPr="00C404C2" w:rsidRDefault="00CD0D36" w:rsidP="00F1270A">
      <w:pPr>
        <w:pStyle w:val="a5"/>
        <w:ind w:left="-284" w:hanging="567"/>
        <w:rPr>
          <w:rFonts w:ascii="Times New Roman" w:hAnsi="Times New Roman" w:cs="Times New Roman"/>
        </w:rPr>
      </w:pPr>
      <w:r w:rsidRPr="00C404C2">
        <w:rPr>
          <w:rStyle w:val="a7"/>
          <w:rFonts w:ascii="Times New Roman" w:hAnsi="Times New Roman" w:cs="Times New Roman"/>
        </w:rPr>
        <w:footnoteRef/>
      </w:r>
      <w:r w:rsidRPr="00C404C2">
        <w:rPr>
          <w:rFonts w:ascii="Times New Roman" w:hAnsi="Times New Roman" w:cs="Times New Roman"/>
        </w:rPr>
        <w:t xml:space="preserve"> «Сибирский листок». – 1910. - № 132.</w:t>
      </w:r>
    </w:p>
  </w:footnote>
  <w:footnote w:id="1275">
    <w:p w:rsidR="00CD0D36" w:rsidRPr="00BB339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 149.</w:t>
      </w:r>
    </w:p>
  </w:footnote>
  <w:footnote w:id="1276">
    <w:p w:rsidR="00CD0D36" w:rsidRPr="00C67785" w:rsidRDefault="00CD0D36" w:rsidP="00F1270A">
      <w:pPr>
        <w:pStyle w:val="a5"/>
        <w:ind w:left="-284" w:hanging="567"/>
        <w:rPr>
          <w:rFonts w:ascii="Times New Roman" w:hAnsi="Times New Roman" w:cs="Times New Roman"/>
        </w:rPr>
      </w:pPr>
      <w:r w:rsidRPr="00C67785">
        <w:rPr>
          <w:rStyle w:val="a7"/>
          <w:rFonts w:ascii="Times New Roman" w:hAnsi="Times New Roman" w:cs="Times New Roman"/>
        </w:rPr>
        <w:footnoteRef/>
      </w:r>
      <w:r w:rsidRPr="00C67785">
        <w:rPr>
          <w:rFonts w:ascii="Times New Roman" w:hAnsi="Times New Roman" w:cs="Times New Roman"/>
        </w:rPr>
        <w:t xml:space="preserve"> НА ТГИАМЗ, д. 926.</w:t>
      </w:r>
    </w:p>
  </w:footnote>
  <w:footnote w:id="1277">
    <w:p w:rsidR="00CD0D36" w:rsidRPr="00EA6911" w:rsidRDefault="00CD0D36" w:rsidP="00A855FF">
      <w:pPr>
        <w:pStyle w:val="a5"/>
        <w:ind w:left="-993"/>
        <w:jc w:val="both"/>
        <w:rPr>
          <w:rFonts w:ascii="Times New Roman" w:hAnsi="Times New Roman" w:cs="Times New Roman"/>
        </w:rPr>
      </w:pPr>
      <w:r w:rsidRPr="00EA6911">
        <w:rPr>
          <w:rStyle w:val="a7"/>
          <w:rFonts w:ascii="Times New Roman" w:hAnsi="Times New Roman" w:cs="Times New Roman"/>
        </w:rPr>
        <w:footnoteRef/>
      </w:r>
      <w:r w:rsidRPr="00EA6911">
        <w:rPr>
          <w:rFonts w:ascii="Times New Roman" w:hAnsi="Times New Roman" w:cs="Times New Roman"/>
        </w:rPr>
        <w:t xml:space="preserve"> Науменко Н. Депутат Государственной Думы, великий учёный, великий труженик//</w:t>
      </w:r>
      <w:r w:rsidRPr="00EA6911">
        <w:rPr>
          <w:rFonts w:ascii="Times New Roman" w:hAnsi="Times New Roman" w:cs="Times New Roman"/>
          <w:lang w:val="en-US"/>
        </w:rPr>
        <w:t>kurgan</w:t>
      </w:r>
      <w:r w:rsidRPr="00EA6911">
        <w:rPr>
          <w:rFonts w:ascii="Times New Roman" w:hAnsi="Times New Roman" w:cs="Times New Roman"/>
        </w:rPr>
        <w:t>.</w:t>
      </w:r>
      <w:r w:rsidRPr="00EA6911">
        <w:rPr>
          <w:rFonts w:ascii="Times New Roman" w:hAnsi="Times New Roman" w:cs="Times New Roman"/>
          <w:lang w:val="en-US"/>
        </w:rPr>
        <w:t>rgo</w:t>
      </w:r>
      <w:r w:rsidRPr="00EA6911">
        <w:rPr>
          <w:rFonts w:ascii="Times New Roman" w:hAnsi="Times New Roman" w:cs="Times New Roman"/>
        </w:rPr>
        <w:t>.</w:t>
      </w:r>
      <w:r w:rsidRPr="00EA6911">
        <w:rPr>
          <w:rFonts w:ascii="Times New Roman" w:hAnsi="Times New Roman" w:cs="Times New Roman"/>
          <w:lang w:val="en-US"/>
        </w:rPr>
        <w:t>ru</w:t>
      </w:r>
      <w:r w:rsidRPr="00EA6911">
        <w:rPr>
          <w:rFonts w:ascii="Times New Roman" w:hAnsi="Times New Roman" w:cs="Times New Roman"/>
        </w:rPr>
        <w:t>&gt;///</w:t>
      </w:r>
      <w:r w:rsidRPr="00EA6911">
        <w:rPr>
          <w:rFonts w:ascii="Times New Roman" w:hAnsi="Times New Roman" w:cs="Times New Roman"/>
          <w:lang w:val="en-US"/>
        </w:rPr>
        <w:t>geography</w:t>
      </w:r>
      <w:r w:rsidRPr="00EA6911">
        <w:rPr>
          <w:rFonts w:ascii="Times New Roman" w:hAnsi="Times New Roman" w:cs="Times New Roman"/>
        </w:rPr>
        <w:t>///</w:t>
      </w:r>
      <w:r w:rsidRPr="00EA6911">
        <w:rPr>
          <w:rFonts w:ascii="Times New Roman" w:hAnsi="Times New Roman" w:cs="Times New Roman"/>
          <w:lang w:val="en-US"/>
        </w:rPr>
        <w:t>nikolaj</w:t>
      </w:r>
      <w:r w:rsidRPr="00EA6911">
        <w:rPr>
          <w:rFonts w:ascii="Times New Roman" w:hAnsi="Times New Roman" w:cs="Times New Roman"/>
        </w:rPr>
        <w:t>-</w:t>
      </w:r>
      <w:r w:rsidRPr="00EA6911">
        <w:rPr>
          <w:rFonts w:ascii="Times New Roman" w:hAnsi="Times New Roman" w:cs="Times New Roman"/>
          <w:lang w:val="en-US"/>
        </w:rPr>
        <w:t>lukich</w:t>
      </w:r>
      <w:r w:rsidRPr="00EA6911">
        <w:rPr>
          <w:rFonts w:ascii="Times New Roman" w:hAnsi="Times New Roman" w:cs="Times New Roman"/>
        </w:rPr>
        <w:t>-</w:t>
      </w:r>
      <w:r w:rsidRPr="00EA6911">
        <w:rPr>
          <w:rFonts w:ascii="Times New Roman" w:hAnsi="Times New Roman" w:cs="Times New Roman"/>
          <w:lang w:val="en-US"/>
        </w:rPr>
        <w:t>skalozubov</w:t>
      </w:r>
      <w:r w:rsidRPr="00EA6911">
        <w:rPr>
          <w:rFonts w:ascii="Times New Roman" w:hAnsi="Times New Roman" w:cs="Times New Roman"/>
        </w:rPr>
        <w:t>/</w:t>
      </w:r>
    </w:p>
  </w:footnote>
  <w:footnote w:id="1278">
    <w:p w:rsidR="00CD0D36" w:rsidRPr="00BA006D" w:rsidRDefault="00CD0D36" w:rsidP="00A855FF">
      <w:pPr>
        <w:pStyle w:val="a5"/>
        <w:ind w:left="-993"/>
        <w:jc w:val="both"/>
        <w:rPr>
          <w:rFonts w:ascii="Times New Roman" w:hAnsi="Times New Roman" w:cs="Times New Roman"/>
        </w:rPr>
      </w:pPr>
      <w:r w:rsidRPr="00BA006D">
        <w:rPr>
          <w:rStyle w:val="a7"/>
          <w:rFonts w:ascii="Times New Roman" w:hAnsi="Times New Roman" w:cs="Times New Roman"/>
        </w:rPr>
        <w:footnoteRef/>
      </w:r>
      <w:r w:rsidRPr="00BA006D">
        <w:rPr>
          <w:rFonts w:ascii="Times New Roman" w:hAnsi="Times New Roman" w:cs="Times New Roman"/>
        </w:rPr>
        <w:t xml:space="preserve"> Стоякина Л. С. Обществнно-политическая деятельность Николая Лукича Скалозубова//Стоякина Л. С. – </w:t>
      </w:r>
      <w:r w:rsidRPr="00BA006D">
        <w:rPr>
          <w:rFonts w:ascii="Times New Roman" w:hAnsi="Times New Roman" w:cs="Times New Roman"/>
          <w:lang w:val="en-US"/>
        </w:rPr>
        <w:t>davaiknam</w:t>
      </w:r>
      <w:r w:rsidRPr="00BA006D">
        <w:rPr>
          <w:rFonts w:ascii="Times New Roman" w:hAnsi="Times New Roman" w:cs="Times New Roman"/>
        </w:rPr>
        <w:t>.</w:t>
      </w:r>
      <w:r w:rsidRPr="00BA006D">
        <w:rPr>
          <w:rFonts w:ascii="Times New Roman" w:hAnsi="Times New Roman" w:cs="Times New Roman"/>
          <w:lang w:val="en-US"/>
        </w:rPr>
        <w:t>ru</w:t>
      </w:r>
      <w:r w:rsidRPr="00BA006D">
        <w:rPr>
          <w:rFonts w:ascii="Times New Roman" w:hAnsi="Times New Roman" w:cs="Times New Roman"/>
        </w:rPr>
        <w:t>/</w:t>
      </w:r>
      <w:r w:rsidRPr="00BA006D">
        <w:rPr>
          <w:rFonts w:ascii="Times New Roman" w:hAnsi="Times New Roman" w:cs="Times New Roman"/>
          <w:lang w:val="en-US"/>
        </w:rPr>
        <w:t>text</w:t>
      </w:r>
      <w:r w:rsidRPr="00BA006D">
        <w:rPr>
          <w:rFonts w:ascii="Times New Roman" w:hAnsi="Times New Roman" w:cs="Times New Roman"/>
        </w:rPr>
        <w:t>/</w:t>
      </w:r>
      <w:r w:rsidRPr="00BA006D">
        <w:rPr>
          <w:rFonts w:ascii="Times New Roman" w:hAnsi="Times New Roman" w:cs="Times New Roman"/>
          <w:lang w:val="en-US"/>
        </w:rPr>
        <w:t>stoyakina</w:t>
      </w:r>
      <w:r w:rsidRPr="00BA006D">
        <w:rPr>
          <w:rFonts w:ascii="Times New Roman" w:hAnsi="Times New Roman" w:cs="Times New Roman"/>
        </w:rPr>
        <w:t>-</w:t>
      </w:r>
      <w:r w:rsidRPr="00BA006D">
        <w:rPr>
          <w:rFonts w:ascii="Times New Roman" w:hAnsi="Times New Roman" w:cs="Times New Roman"/>
          <w:lang w:val="en-US"/>
        </w:rPr>
        <w:t>l</w:t>
      </w:r>
      <w:r w:rsidRPr="00BA006D">
        <w:rPr>
          <w:rFonts w:ascii="Times New Roman" w:hAnsi="Times New Roman" w:cs="Times New Roman"/>
        </w:rPr>
        <w:t>-</w:t>
      </w:r>
      <w:r w:rsidRPr="00BA006D">
        <w:rPr>
          <w:rFonts w:ascii="Times New Roman" w:hAnsi="Times New Roman" w:cs="Times New Roman"/>
          <w:lang w:val="en-US"/>
        </w:rPr>
        <w:t>c</w:t>
      </w:r>
    </w:p>
  </w:footnote>
  <w:footnote w:id="1279">
    <w:p w:rsidR="00CD0D36" w:rsidRPr="008A2565" w:rsidRDefault="00CD0D36" w:rsidP="00F1270A">
      <w:pPr>
        <w:pStyle w:val="a5"/>
        <w:ind w:left="-284" w:hanging="567"/>
        <w:rPr>
          <w:rFonts w:ascii="Times New Roman" w:hAnsi="Times New Roman" w:cs="Times New Roman"/>
        </w:rPr>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w:t>
      </w:r>
    </w:p>
  </w:footnote>
  <w:footnote w:id="1280">
    <w:p w:rsidR="00CD0D36" w:rsidRPr="00B563A5" w:rsidRDefault="00CD0D36" w:rsidP="00F1270A">
      <w:pPr>
        <w:pStyle w:val="a5"/>
        <w:ind w:left="-284" w:hanging="567"/>
        <w:rPr>
          <w:rFonts w:ascii="Times New Roman" w:hAnsi="Times New Roman" w:cs="Times New Roman"/>
        </w:rPr>
      </w:pPr>
      <w:r w:rsidRPr="00B563A5">
        <w:rPr>
          <w:rStyle w:val="a7"/>
          <w:rFonts w:ascii="Times New Roman" w:hAnsi="Times New Roman" w:cs="Times New Roman"/>
        </w:rPr>
        <w:footnoteRef/>
      </w:r>
      <w:r w:rsidRPr="00B563A5">
        <w:rPr>
          <w:rFonts w:ascii="Times New Roman" w:hAnsi="Times New Roman" w:cs="Times New Roman"/>
        </w:rPr>
        <w:t xml:space="preserve"> Там же.</w:t>
      </w:r>
    </w:p>
  </w:footnote>
  <w:footnote w:id="1281">
    <w:p w:rsidR="00CD0D36" w:rsidRPr="0035071D" w:rsidRDefault="00CD0D36" w:rsidP="00F1270A">
      <w:pPr>
        <w:pStyle w:val="a5"/>
        <w:ind w:left="-284" w:hanging="567"/>
        <w:rPr>
          <w:rFonts w:ascii="Times New Roman" w:hAnsi="Times New Roman" w:cs="Times New Roman"/>
        </w:rPr>
      </w:pPr>
      <w:r>
        <w:rPr>
          <w:rStyle w:val="a7"/>
        </w:rPr>
        <w:footnoteRef/>
      </w:r>
      <w:r>
        <w:t xml:space="preserve"> </w:t>
      </w:r>
      <w:r w:rsidRPr="00B563A5">
        <w:rPr>
          <w:rFonts w:ascii="Times New Roman" w:hAnsi="Times New Roman" w:cs="Times New Roman"/>
        </w:rPr>
        <w:t>Там же.</w:t>
      </w:r>
      <w:r>
        <w:rPr>
          <w:rFonts w:ascii="Times New Roman" w:hAnsi="Times New Roman" w:cs="Times New Roman"/>
        </w:rPr>
        <w:t xml:space="preserve"> Письмо </w:t>
      </w:r>
      <w:r>
        <w:rPr>
          <w:rFonts w:ascii="Times New Roman" w:hAnsi="Times New Roman" w:cs="Times New Roman"/>
          <w:lang w:val="en-US"/>
        </w:rPr>
        <w:t>XXXVII</w:t>
      </w:r>
      <w:r w:rsidRPr="00187032">
        <w:rPr>
          <w:rFonts w:ascii="Times New Roman" w:hAnsi="Times New Roman" w:cs="Times New Roman"/>
        </w:rPr>
        <w:t>.</w:t>
      </w:r>
    </w:p>
  </w:footnote>
  <w:footnote w:id="1282">
    <w:p w:rsidR="00CD0D36" w:rsidRPr="00187032" w:rsidRDefault="00CD0D36" w:rsidP="00F1270A">
      <w:pPr>
        <w:pStyle w:val="a5"/>
        <w:ind w:left="-284" w:hanging="567"/>
        <w:rPr>
          <w:rFonts w:ascii="Times New Roman" w:hAnsi="Times New Roman" w:cs="Times New Roman"/>
        </w:rPr>
      </w:pPr>
      <w:r w:rsidRPr="00187032">
        <w:rPr>
          <w:rStyle w:val="a7"/>
          <w:rFonts w:ascii="Times New Roman" w:hAnsi="Times New Roman" w:cs="Times New Roman"/>
        </w:rPr>
        <w:footnoteRef/>
      </w:r>
      <w:r w:rsidRPr="00187032">
        <w:rPr>
          <w:rFonts w:ascii="Times New Roman" w:hAnsi="Times New Roman" w:cs="Times New Roman"/>
        </w:rPr>
        <w:t xml:space="preserve"> «Сибирский листок». – 1909. - № 59.</w:t>
      </w:r>
    </w:p>
  </w:footnote>
  <w:footnote w:id="1283">
    <w:p w:rsidR="00CD0D36" w:rsidRPr="00A23615"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1284">
    <w:p w:rsidR="00CD0D36" w:rsidRPr="00276B87" w:rsidRDefault="00CD0D36" w:rsidP="00F1270A">
      <w:pPr>
        <w:pStyle w:val="a5"/>
        <w:ind w:left="-284" w:hanging="567"/>
        <w:jc w:val="both"/>
        <w:rPr>
          <w:rFonts w:ascii="Times New Roman" w:hAnsi="Times New Roman" w:cs="Times New Roman"/>
          <w:u w:val="single"/>
        </w:rPr>
      </w:pPr>
      <w:r w:rsidRPr="00276B87">
        <w:rPr>
          <w:rStyle w:val="a7"/>
          <w:rFonts w:ascii="Times New Roman" w:hAnsi="Times New Roman" w:cs="Times New Roman"/>
        </w:rPr>
        <w:footnoteRef/>
      </w:r>
      <w:r w:rsidRPr="00276B87">
        <w:rPr>
          <w:rFonts w:ascii="Times New Roman" w:hAnsi="Times New Roman" w:cs="Times New Roman"/>
        </w:rPr>
        <w:t xml:space="preserve"> Толстых Н. К инвалиду – с призрением! Памяти Н. Л. Скалозубова//</w:t>
      </w:r>
      <w:r w:rsidRPr="00276B87">
        <w:rPr>
          <w:rFonts w:ascii="Times New Roman" w:hAnsi="Times New Roman" w:cs="Times New Roman"/>
          <w:lang w:val="en-US"/>
        </w:rPr>
        <w:t>www</w:t>
      </w:r>
      <w:r w:rsidRPr="00276B87">
        <w:rPr>
          <w:rFonts w:ascii="Times New Roman" w:hAnsi="Times New Roman" w:cs="Times New Roman"/>
        </w:rPr>
        <w:t>.</w:t>
      </w:r>
      <w:r w:rsidRPr="00276B87">
        <w:rPr>
          <w:rFonts w:ascii="Times New Roman" w:hAnsi="Times New Roman" w:cs="Times New Roman"/>
          <w:lang w:val="en-US"/>
        </w:rPr>
        <w:t>kurgangen</w:t>
      </w:r>
      <w:r w:rsidRPr="00276B87">
        <w:rPr>
          <w:rFonts w:ascii="Times New Roman" w:hAnsi="Times New Roman" w:cs="Times New Roman"/>
        </w:rPr>
        <w:t>.</w:t>
      </w:r>
      <w:r w:rsidRPr="00276B87">
        <w:rPr>
          <w:rFonts w:ascii="Times New Roman" w:hAnsi="Times New Roman" w:cs="Times New Roman"/>
          <w:lang w:val="en-US"/>
        </w:rPr>
        <w:t>org</w:t>
      </w:r>
      <w:r w:rsidRPr="00276B87">
        <w:rPr>
          <w:rFonts w:ascii="Times New Roman" w:hAnsi="Times New Roman" w:cs="Times New Roman"/>
        </w:rPr>
        <w:t xml:space="preserve"> &gt; </w:t>
      </w:r>
      <w:r w:rsidRPr="00276B87">
        <w:rPr>
          <w:rFonts w:ascii="Times New Roman" w:hAnsi="Times New Roman" w:cs="Times New Roman"/>
          <w:u w:val="single"/>
        </w:rPr>
        <w:t>Политическая борьба</w:t>
      </w:r>
    </w:p>
  </w:footnote>
  <w:footnote w:id="1285">
    <w:p w:rsidR="00CD0D36" w:rsidRPr="00C73125" w:rsidRDefault="00CD0D36" w:rsidP="003C479E">
      <w:pPr>
        <w:pStyle w:val="a5"/>
        <w:ind w:left="-284" w:hanging="567"/>
        <w:rPr>
          <w:rFonts w:ascii="Times New Roman" w:hAnsi="Times New Roman" w:cs="Times New Roman"/>
        </w:rPr>
      </w:pPr>
      <w:r w:rsidRPr="00C73125">
        <w:rPr>
          <w:rStyle w:val="a7"/>
          <w:rFonts w:ascii="Times New Roman" w:hAnsi="Times New Roman" w:cs="Times New Roman"/>
        </w:rPr>
        <w:footnoteRef/>
      </w:r>
      <w:r>
        <w:rPr>
          <w:rFonts w:ascii="Times New Roman" w:hAnsi="Times New Roman" w:cs="Times New Roman"/>
        </w:rPr>
        <w:t xml:space="preserve"> Там же</w:t>
      </w:r>
      <w:r w:rsidRPr="00C73125">
        <w:rPr>
          <w:rFonts w:ascii="Times New Roman" w:hAnsi="Times New Roman" w:cs="Times New Roman"/>
        </w:rPr>
        <w:t>. – 1912. - № 52.</w:t>
      </w:r>
    </w:p>
  </w:footnote>
  <w:footnote w:id="1286">
    <w:p w:rsidR="00CD0D36" w:rsidRPr="00183DC7" w:rsidRDefault="00CD0D36" w:rsidP="00F1270A">
      <w:pPr>
        <w:pStyle w:val="a5"/>
        <w:ind w:left="-284" w:hanging="567"/>
        <w:rPr>
          <w:rFonts w:ascii="Times New Roman" w:hAnsi="Times New Roman" w:cs="Times New Roman"/>
        </w:rPr>
      </w:pPr>
      <w:r w:rsidRPr="00183DC7">
        <w:rPr>
          <w:rStyle w:val="a7"/>
          <w:rFonts w:ascii="Times New Roman" w:hAnsi="Times New Roman" w:cs="Times New Roman"/>
        </w:rPr>
        <w:footnoteRef/>
      </w:r>
      <w:r w:rsidRPr="00183DC7">
        <w:rPr>
          <w:rFonts w:ascii="Times New Roman" w:hAnsi="Times New Roman" w:cs="Times New Roman"/>
        </w:rPr>
        <w:t xml:space="preserve"> «Сибирский листок». – 1907. - № 104.</w:t>
      </w:r>
    </w:p>
  </w:footnote>
  <w:footnote w:id="1287">
    <w:p w:rsidR="00CD0D36" w:rsidRPr="00896A50" w:rsidRDefault="00CD0D36" w:rsidP="00F1270A">
      <w:pPr>
        <w:pStyle w:val="a5"/>
        <w:ind w:left="-284" w:hanging="567"/>
        <w:rPr>
          <w:rFonts w:ascii="Times New Roman" w:hAnsi="Times New Roman" w:cs="Times New Roman"/>
        </w:rPr>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Pr>
          <w:rFonts w:ascii="Times New Roman" w:hAnsi="Times New Roman" w:cs="Times New Roman"/>
          <w:lang w:val="en-US"/>
        </w:rPr>
        <w:t>XXVI</w:t>
      </w:r>
      <w:r w:rsidRPr="000560FA">
        <w:rPr>
          <w:rFonts w:ascii="Times New Roman" w:hAnsi="Times New Roman" w:cs="Times New Roman"/>
          <w:lang w:val="en-US"/>
        </w:rPr>
        <w:t>I</w:t>
      </w:r>
      <w:r>
        <w:rPr>
          <w:rFonts w:ascii="Times New Roman" w:hAnsi="Times New Roman" w:cs="Times New Roman"/>
        </w:rPr>
        <w:t>.</w:t>
      </w:r>
    </w:p>
  </w:footnote>
  <w:footnote w:id="1288">
    <w:p w:rsidR="00CD0D36" w:rsidRPr="00E73970" w:rsidRDefault="00CD0D36" w:rsidP="00F1270A">
      <w:pPr>
        <w:pStyle w:val="a5"/>
        <w:ind w:left="-284" w:hanging="567"/>
        <w:rPr>
          <w:rFonts w:ascii="Times New Roman" w:hAnsi="Times New Roman" w:cs="Times New Roman"/>
        </w:rPr>
      </w:pPr>
      <w:r w:rsidRPr="00E73970">
        <w:rPr>
          <w:rStyle w:val="a7"/>
          <w:rFonts w:ascii="Times New Roman" w:hAnsi="Times New Roman" w:cs="Times New Roman"/>
        </w:rPr>
        <w:footnoteRef/>
      </w:r>
      <w:r w:rsidRPr="00E73970">
        <w:rPr>
          <w:rFonts w:ascii="Times New Roman" w:hAnsi="Times New Roman" w:cs="Times New Roman"/>
        </w:rPr>
        <w:t xml:space="preserve"> «Сибирский листок». – 1910. - № 72.</w:t>
      </w:r>
    </w:p>
  </w:footnote>
  <w:footnote w:id="1289">
    <w:p w:rsidR="00CD0D36" w:rsidRPr="000968F2" w:rsidRDefault="00CD0D36" w:rsidP="00F1270A">
      <w:pPr>
        <w:pStyle w:val="a5"/>
        <w:ind w:left="-284" w:hanging="567"/>
        <w:rPr>
          <w:rFonts w:ascii="Times New Roman" w:hAnsi="Times New Roman" w:cs="Times New Roman"/>
        </w:rPr>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Pr>
          <w:rFonts w:ascii="Times New Roman" w:hAnsi="Times New Roman" w:cs="Times New Roman"/>
          <w:lang w:val="en-US"/>
        </w:rPr>
        <w:t>XL</w:t>
      </w:r>
      <w:r w:rsidRPr="000560FA">
        <w:rPr>
          <w:rFonts w:ascii="Times New Roman" w:hAnsi="Times New Roman" w:cs="Times New Roman"/>
          <w:lang w:val="en-US"/>
        </w:rPr>
        <w:t>I</w:t>
      </w:r>
      <w:r>
        <w:rPr>
          <w:rFonts w:ascii="Times New Roman" w:hAnsi="Times New Roman" w:cs="Times New Roman"/>
        </w:rPr>
        <w:t>.</w:t>
      </w:r>
    </w:p>
  </w:footnote>
  <w:footnote w:id="1290">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16.</w:t>
      </w:r>
    </w:p>
  </w:footnote>
  <w:footnote w:id="1291">
    <w:p w:rsidR="00CD0D36" w:rsidRPr="00C226AE" w:rsidRDefault="00CD0D36" w:rsidP="00F1270A">
      <w:pPr>
        <w:pStyle w:val="a5"/>
        <w:ind w:left="-284" w:hanging="567"/>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Pr>
          <w:rFonts w:ascii="Times New Roman" w:hAnsi="Times New Roman" w:cs="Times New Roman"/>
          <w:lang w:val="en-US"/>
        </w:rPr>
        <w:t>XX</w:t>
      </w:r>
      <w:r w:rsidRPr="000560FA">
        <w:rPr>
          <w:rFonts w:ascii="Times New Roman" w:hAnsi="Times New Roman" w:cs="Times New Roman"/>
          <w:lang w:val="en-US"/>
        </w:rPr>
        <w:t>I</w:t>
      </w:r>
      <w:r>
        <w:rPr>
          <w:rFonts w:ascii="Times New Roman" w:hAnsi="Times New Roman" w:cs="Times New Roman"/>
          <w:lang w:val="en-US"/>
        </w:rPr>
        <w:t>V</w:t>
      </w:r>
      <w:r w:rsidRPr="00C226AE">
        <w:rPr>
          <w:rFonts w:ascii="Times New Roman" w:hAnsi="Times New Roman" w:cs="Times New Roman"/>
        </w:rPr>
        <w:t>.</w:t>
      </w:r>
    </w:p>
  </w:footnote>
  <w:footnote w:id="1292">
    <w:p w:rsidR="00CD0D36" w:rsidRPr="00B23E24" w:rsidRDefault="00CD0D36" w:rsidP="00F1270A">
      <w:pPr>
        <w:pStyle w:val="a5"/>
        <w:ind w:left="-284" w:hanging="567"/>
        <w:rPr>
          <w:rFonts w:ascii="Times New Roman" w:hAnsi="Times New Roman" w:cs="Times New Roman"/>
        </w:rPr>
      </w:pPr>
      <w:r w:rsidRPr="00B23E24">
        <w:rPr>
          <w:rStyle w:val="a7"/>
          <w:rFonts w:ascii="Times New Roman" w:hAnsi="Times New Roman" w:cs="Times New Roman"/>
        </w:rPr>
        <w:footnoteRef/>
      </w:r>
      <w:r w:rsidRPr="00B23E24">
        <w:rPr>
          <w:rFonts w:ascii="Times New Roman" w:hAnsi="Times New Roman" w:cs="Times New Roman"/>
        </w:rPr>
        <w:t xml:space="preserve"> Там же, письмо </w:t>
      </w:r>
      <w:r w:rsidRPr="00B23E24">
        <w:rPr>
          <w:rFonts w:ascii="Times New Roman" w:hAnsi="Times New Roman" w:cs="Times New Roman"/>
          <w:lang w:val="en-US"/>
        </w:rPr>
        <w:t>XXXVIII</w:t>
      </w:r>
      <w:r w:rsidRPr="002635C7">
        <w:rPr>
          <w:rFonts w:ascii="Times New Roman" w:hAnsi="Times New Roman" w:cs="Times New Roman"/>
        </w:rPr>
        <w:t>.</w:t>
      </w:r>
    </w:p>
  </w:footnote>
  <w:footnote w:id="1293">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11.</w:t>
      </w:r>
    </w:p>
  </w:footnote>
  <w:footnote w:id="1294">
    <w:p w:rsidR="00CD0D36" w:rsidRPr="00F94316" w:rsidRDefault="00CD0D36" w:rsidP="00F1270A">
      <w:pPr>
        <w:pStyle w:val="a5"/>
        <w:ind w:left="-284" w:hanging="567"/>
        <w:rPr>
          <w:rFonts w:ascii="Times New Roman" w:hAnsi="Times New Roman" w:cs="Times New Roman"/>
        </w:rPr>
      </w:pPr>
      <w:r w:rsidRPr="00F94316">
        <w:rPr>
          <w:rStyle w:val="a7"/>
          <w:rFonts w:ascii="Times New Roman" w:hAnsi="Times New Roman" w:cs="Times New Roman"/>
        </w:rPr>
        <w:footnoteRef/>
      </w:r>
      <w:r w:rsidRPr="00F94316">
        <w:rPr>
          <w:rFonts w:ascii="Times New Roman" w:hAnsi="Times New Roman" w:cs="Times New Roman"/>
        </w:rPr>
        <w:t xml:space="preserve"> Другие написания его фамилии: Гартенфельд и </w:t>
      </w:r>
      <w:r w:rsidRPr="00F94316">
        <w:rPr>
          <w:rFonts w:ascii="Times New Roman" w:hAnsi="Times New Roman" w:cs="Times New Roman"/>
          <w:color w:val="545454"/>
          <w:shd w:val="clear" w:color="auto" w:fill="FFFFFF"/>
        </w:rPr>
        <w:t>Хартевельд.</w:t>
      </w:r>
    </w:p>
  </w:footnote>
  <w:footnote w:id="1295">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331, оп. 15, д. 238, л. 28.</w:t>
      </w:r>
    </w:p>
  </w:footnote>
  <w:footnote w:id="1296">
    <w:p w:rsidR="00CD0D36" w:rsidRPr="00D73256" w:rsidRDefault="00CD0D36" w:rsidP="00F1270A">
      <w:pPr>
        <w:pStyle w:val="a5"/>
        <w:ind w:left="-284" w:hanging="567"/>
        <w:rPr>
          <w:rFonts w:ascii="Times New Roman" w:hAnsi="Times New Roman" w:cs="Times New Roman"/>
        </w:rPr>
      </w:pPr>
      <w:r w:rsidRPr="00D73256">
        <w:rPr>
          <w:rStyle w:val="a7"/>
          <w:rFonts w:ascii="Times New Roman" w:hAnsi="Times New Roman" w:cs="Times New Roman"/>
        </w:rPr>
        <w:footnoteRef/>
      </w:r>
      <w:r w:rsidRPr="00D73256">
        <w:rPr>
          <w:rFonts w:ascii="Times New Roman" w:hAnsi="Times New Roman" w:cs="Times New Roman"/>
        </w:rPr>
        <w:t xml:space="preserve"> Копылов Д. И., Прибыльский Ю. П. Тобольск. – Тюмень: «Вектор-Бук», 2007. – С. 110.</w:t>
      </w:r>
    </w:p>
  </w:footnote>
  <w:footnote w:id="1297">
    <w:p w:rsidR="00CD0D36" w:rsidRPr="00287E3A" w:rsidRDefault="00CD0D36" w:rsidP="00D50A69">
      <w:pPr>
        <w:pStyle w:val="a5"/>
        <w:ind w:left="-851"/>
        <w:jc w:val="both"/>
        <w:rPr>
          <w:rFonts w:ascii="Times New Roman" w:hAnsi="Times New Roman" w:cs="Times New Roman"/>
        </w:rPr>
      </w:pPr>
      <w:r w:rsidRPr="00287E3A">
        <w:rPr>
          <w:rStyle w:val="a7"/>
          <w:rFonts w:ascii="Times New Roman" w:hAnsi="Times New Roman" w:cs="Times New Roman"/>
        </w:rPr>
        <w:footnoteRef/>
      </w:r>
      <w:r w:rsidRPr="00287E3A">
        <w:rPr>
          <w:rFonts w:ascii="Times New Roman" w:hAnsi="Times New Roman" w:cs="Times New Roman"/>
        </w:rPr>
        <w:t xml:space="preserve"> Обращение члена </w:t>
      </w:r>
      <w:r>
        <w:rPr>
          <w:rFonts w:ascii="Times New Roman" w:hAnsi="Times New Roman" w:cs="Times New Roman"/>
        </w:rPr>
        <w:t>Г</w:t>
      </w:r>
      <w:r w:rsidRPr="00287E3A">
        <w:rPr>
          <w:rFonts w:ascii="Times New Roman" w:hAnsi="Times New Roman" w:cs="Times New Roman"/>
        </w:rPr>
        <w:t xml:space="preserve">осударственной Думы Н. Л. Скалозубова к председателю Совета Министов Столыпину о положении политических заключённых в Тобольской каторжной тюрьме. 1908 г.//Наш край в документах и иллюстрациях. – Средне-Уральское </w:t>
      </w:r>
      <w:r>
        <w:rPr>
          <w:rFonts w:ascii="Times New Roman" w:hAnsi="Times New Roman" w:cs="Times New Roman"/>
        </w:rPr>
        <w:t>кн</w:t>
      </w:r>
      <w:r w:rsidRPr="00287E3A">
        <w:rPr>
          <w:rFonts w:ascii="Times New Roman" w:hAnsi="Times New Roman" w:cs="Times New Roman"/>
        </w:rPr>
        <w:t>. изд-во, 1956. – С. 457.</w:t>
      </w:r>
    </w:p>
  </w:footnote>
  <w:footnote w:id="1298">
    <w:p w:rsidR="00CD0D36" w:rsidRPr="000A450F" w:rsidRDefault="00CD0D36" w:rsidP="00F1270A">
      <w:pPr>
        <w:pStyle w:val="a5"/>
        <w:ind w:left="-284" w:hanging="567"/>
        <w:rPr>
          <w:rFonts w:ascii="Times New Roman" w:hAnsi="Times New Roman" w:cs="Times New Roman"/>
        </w:rPr>
      </w:pPr>
      <w:r w:rsidRPr="000A450F">
        <w:rPr>
          <w:rStyle w:val="a7"/>
          <w:rFonts w:ascii="Times New Roman" w:hAnsi="Times New Roman" w:cs="Times New Roman"/>
        </w:rPr>
        <w:footnoteRef/>
      </w:r>
      <w:r w:rsidRPr="000A450F">
        <w:rPr>
          <w:rFonts w:ascii="Times New Roman" w:hAnsi="Times New Roman" w:cs="Times New Roman"/>
        </w:rPr>
        <w:t xml:space="preserve"> Там же, с. 458.</w:t>
      </w:r>
    </w:p>
  </w:footnote>
  <w:footnote w:id="1299">
    <w:p w:rsidR="00CD0D36" w:rsidRPr="0068567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454, 458.</w:t>
      </w:r>
    </w:p>
  </w:footnote>
  <w:footnote w:id="1300">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331, оп. 15, д. 238, л. 3.</w:t>
      </w:r>
    </w:p>
  </w:footnote>
  <w:footnote w:id="1301">
    <w:p w:rsidR="00CD0D36" w:rsidRPr="00EE2934" w:rsidRDefault="00CD0D36" w:rsidP="00F1270A">
      <w:pPr>
        <w:pStyle w:val="a5"/>
        <w:ind w:left="-284" w:hanging="567"/>
        <w:rPr>
          <w:rFonts w:ascii="Times New Roman" w:hAnsi="Times New Roman" w:cs="Times New Roman"/>
        </w:rPr>
      </w:pPr>
      <w:r>
        <w:rPr>
          <w:rStyle w:val="a7"/>
        </w:rPr>
        <w:footnoteRef/>
      </w:r>
      <w:r>
        <w:t xml:space="preserve"> </w:t>
      </w:r>
      <w:r w:rsidRPr="00D73256">
        <w:rPr>
          <w:rFonts w:ascii="Times New Roman" w:hAnsi="Times New Roman" w:cs="Times New Roman"/>
        </w:rPr>
        <w:t>Копылов Д. И., Прибыльский Ю. П. Тобольск. – Тюмень: «Вектор-Бу</w:t>
      </w:r>
      <w:r>
        <w:rPr>
          <w:rFonts w:ascii="Times New Roman" w:hAnsi="Times New Roman" w:cs="Times New Roman"/>
        </w:rPr>
        <w:t>к», 2007. – С. 111.</w:t>
      </w:r>
    </w:p>
  </w:footnote>
  <w:footnote w:id="1302">
    <w:p w:rsidR="00CD0D36" w:rsidRPr="00476F20" w:rsidRDefault="00CD0D36" w:rsidP="00526FB6">
      <w:pPr>
        <w:pStyle w:val="a5"/>
        <w:ind w:left="-851"/>
        <w:jc w:val="both"/>
        <w:rPr>
          <w:rFonts w:ascii="Times New Roman" w:hAnsi="Times New Roman" w:cs="Times New Roman"/>
        </w:rPr>
      </w:pPr>
      <w:r w:rsidRPr="00476F20">
        <w:rPr>
          <w:rStyle w:val="a7"/>
          <w:rFonts w:ascii="Times New Roman" w:hAnsi="Times New Roman" w:cs="Times New Roman"/>
        </w:rPr>
        <w:footnoteRef/>
      </w:r>
      <w:r w:rsidRPr="00476F20">
        <w:rPr>
          <w:rFonts w:ascii="Times New Roman" w:hAnsi="Times New Roman" w:cs="Times New Roman"/>
        </w:rPr>
        <w:t xml:space="preserve"> </w:t>
      </w:r>
      <w:r>
        <w:rPr>
          <w:rFonts w:ascii="Times New Roman" w:hAnsi="Times New Roman" w:cs="Times New Roman"/>
        </w:rPr>
        <w:t>Бортникова О. Н. Николай Лукич С</w:t>
      </w:r>
      <w:r w:rsidRPr="00476F20">
        <w:rPr>
          <w:rFonts w:ascii="Times New Roman" w:hAnsi="Times New Roman" w:cs="Times New Roman"/>
        </w:rPr>
        <w:t>калозубов в политической истории тобольской тюрьмы//Сибирский исторический журнал, 2004. - № 1. – С. 67.</w:t>
      </w:r>
    </w:p>
  </w:footnote>
  <w:footnote w:id="1303">
    <w:p w:rsidR="00CD0D36" w:rsidRPr="006806D4" w:rsidRDefault="00CD0D36" w:rsidP="00F1270A">
      <w:pPr>
        <w:pStyle w:val="a5"/>
        <w:ind w:left="-284" w:hanging="567"/>
        <w:rPr>
          <w:rFonts w:ascii="Times New Roman" w:hAnsi="Times New Roman" w:cs="Times New Roman"/>
        </w:rPr>
      </w:pPr>
      <w:r w:rsidRPr="006806D4">
        <w:rPr>
          <w:rStyle w:val="a7"/>
          <w:rFonts w:ascii="Times New Roman" w:hAnsi="Times New Roman" w:cs="Times New Roman"/>
        </w:rPr>
        <w:footnoteRef/>
      </w:r>
      <w:r w:rsidRPr="006806D4">
        <w:rPr>
          <w:rFonts w:ascii="Times New Roman" w:hAnsi="Times New Roman" w:cs="Times New Roman"/>
        </w:rPr>
        <w:t xml:space="preserve"> Там же</w:t>
      </w:r>
      <w:r>
        <w:rPr>
          <w:rFonts w:ascii="Times New Roman" w:hAnsi="Times New Roman" w:cs="Times New Roman"/>
        </w:rPr>
        <w:t>, с</w:t>
      </w:r>
      <w:r w:rsidRPr="006806D4">
        <w:rPr>
          <w:rFonts w:ascii="Times New Roman" w:hAnsi="Times New Roman" w:cs="Times New Roman"/>
        </w:rPr>
        <w:t>. 68.</w:t>
      </w:r>
    </w:p>
  </w:footnote>
  <w:footnote w:id="1304">
    <w:p w:rsidR="00CD0D36" w:rsidRPr="0020324A" w:rsidRDefault="00CD0D36" w:rsidP="00F1270A">
      <w:pPr>
        <w:pStyle w:val="a5"/>
        <w:ind w:left="-284" w:hanging="567"/>
        <w:rPr>
          <w:rFonts w:ascii="Times New Roman" w:hAnsi="Times New Roman" w:cs="Times New Roman"/>
        </w:rPr>
      </w:pPr>
      <w:r w:rsidRPr="0020324A">
        <w:rPr>
          <w:rStyle w:val="a7"/>
          <w:rFonts w:ascii="Times New Roman" w:hAnsi="Times New Roman" w:cs="Times New Roman"/>
        </w:rPr>
        <w:footnoteRef/>
      </w:r>
      <w:r w:rsidRPr="0020324A">
        <w:rPr>
          <w:rFonts w:ascii="Times New Roman" w:hAnsi="Times New Roman" w:cs="Times New Roman"/>
        </w:rPr>
        <w:t xml:space="preserve"> НА ТГИАМЗ, д. 924.</w:t>
      </w:r>
    </w:p>
  </w:footnote>
  <w:footnote w:id="1305">
    <w:p w:rsidR="00CD0D36" w:rsidRDefault="00CD0D36" w:rsidP="00F1270A">
      <w:pPr>
        <w:pStyle w:val="a5"/>
        <w:ind w:left="-284" w:hanging="567"/>
      </w:pPr>
      <w:r>
        <w:rPr>
          <w:rStyle w:val="a7"/>
        </w:rPr>
        <w:footnoteRef/>
      </w:r>
      <w:r>
        <w:t xml:space="preserve"> «</w:t>
      </w:r>
      <w:r w:rsidRPr="00476F20">
        <w:rPr>
          <w:rFonts w:ascii="Times New Roman" w:hAnsi="Times New Roman" w:cs="Times New Roman"/>
        </w:rPr>
        <w:t>Сибирский исторический журнал</w:t>
      </w:r>
      <w:r>
        <w:rPr>
          <w:rFonts w:ascii="Times New Roman" w:hAnsi="Times New Roman" w:cs="Times New Roman"/>
        </w:rPr>
        <w:t>»</w:t>
      </w:r>
      <w:r w:rsidRPr="00476F20">
        <w:rPr>
          <w:rFonts w:ascii="Times New Roman" w:hAnsi="Times New Roman" w:cs="Times New Roman"/>
        </w:rPr>
        <w:t>, 2004. - № 1. – С.</w:t>
      </w:r>
      <w:r>
        <w:rPr>
          <w:rFonts w:ascii="Times New Roman" w:hAnsi="Times New Roman" w:cs="Times New Roman"/>
        </w:rPr>
        <w:t>59-69.</w:t>
      </w:r>
    </w:p>
  </w:footnote>
  <w:footnote w:id="1306">
    <w:p w:rsidR="00CD0D36" w:rsidRDefault="00CD0D36" w:rsidP="0044246A">
      <w:pPr>
        <w:pStyle w:val="a5"/>
        <w:ind w:left="-851"/>
        <w:jc w:val="both"/>
      </w:pPr>
      <w:r>
        <w:rPr>
          <w:rStyle w:val="a7"/>
        </w:rPr>
        <w:footnoteRef/>
      </w:r>
      <w:r>
        <w:t xml:space="preserve"> </w:t>
      </w:r>
      <w:r>
        <w:rPr>
          <w:rFonts w:ascii="Times New Roman" w:hAnsi="Times New Roman" w:cs="Times New Roman"/>
        </w:rPr>
        <w:t>Бортникова О. Н. Николай Лукич С</w:t>
      </w:r>
      <w:r w:rsidRPr="00476F20">
        <w:rPr>
          <w:rFonts w:ascii="Times New Roman" w:hAnsi="Times New Roman" w:cs="Times New Roman"/>
        </w:rPr>
        <w:t>калозубов в политической истории тобольской тюрьмы//Сибирский исторический журнал, 2004. - № 1. – С. 6</w:t>
      </w:r>
      <w:r>
        <w:rPr>
          <w:rFonts w:ascii="Times New Roman" w:hAnsi="Times New Roman" w:cs="Times New Roman"/>
        </w:rPr>
        <w:t>4.</w:t>
      </w:r>
    </w:p>
  </w:footnote>
  <w:footnote w:id="1307">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331, оп. 15, д. 236, л. 36.</w:t>
      </w:r>
    </w:p>
  </w:footnote>
  <w:footnote w:id="1308">
    <w:p w:rsidR="00CD0D36" w:rsidRDefault="00CD0D36" w:rsidP="0044246A">
      <w:pPr>
        <w:pStyle w:val="a5"/>
        <w:ind w:left="-851"/>
        <w:jc w:val="both"/>
      </w:pPr>
      <w:r>
        <w:rPr>
          <w:rStyle w:val="a7"/>
        </w:rPr>
        <w:footnoteRef/>
      </w:r>
      <w:r>
        <w:t xml:space="preserve"> </w:t>
      </w:r>
      <w:r>
        <w:rPr>
          <w:rFonts w:ascii="Times New Roman" w:hAnsi="Times New Roman" w:cs="Times New Roman"/>
        </w:rPr>
        <w:t>Бортникова О. Н. Николай Лукич С</w:t>
      </w:r>
      <w:r w:rsidRPr="00476F20">
        <w:rPr>
          <w:rFonts w:ascii="Times New Roman" w:hAnsi="Times New Roman" w:cs="Times New Roman"/>
        </w:rPr>
        <w:t>калозубов в политической истории тобольской тюрьмы//Сибирский исторический журнал, 2004. - № 1. – С. 6</w:t>
      </w:r>
      <w:r>
        <w:rPr>
          <w:rFonts w:ascii="Times New Roman" w:hAnsi="Times New Roman" w:cs="Times New Roman"/>
        </w:rPr>
        <w:t>8.</w:t>
      </w:r>
    </w:p>
  </w:footnote>
  <w:footnote w:id="1309">
    <w:p w:rsidR="00CD0D36" w:rsidRPr="00745BF4" w:rsidRDefault="00CD0D36" w:rsidP="00F1270A">
      <w:pPr>
        <w:pStyle w:val="a5"/>
        <w:ind w:left="-284" w:hanging="567"/>
        <w:rPr>
          <w:rFonts w:ascii="Times New Roman" w:hAnsi="Times New Roman" w:cs="Times New Roman"/>
        </w:rPr>
      </w:pPr>
      <w:r w:rsidRPr="00745BF4">
        <w:rPr>
          <w:rStyle w:val="a7"/>
          <w:rFonts w:ascii="Times New Roman" w:hAnsi="Times New Roman" w:cs="Times New Roman"/>
        </w:rPr>
        <w:footnoteRef/>
      </w:r>
      <w:r w:rsidRPr="00745BF4">
        <w:rPr>
          <w:rFonts w:ascii="Times New Roman" w:hAnsi="Times New Roman" w:cs="Times New Roman"/>
        </w:rPr>
        <w:t xml:space="preserve"> Там же, с. 64.</w:t>
      </w:r>
    </w:p>
  </w:footnote>
  <w:footnote w:id="1310">
    <w:p w:rsidR="00CD0D36" w:rsidRPr="00536357" w:rsidRDefault="00CD0D36" w:rsidP="00F1270A">
      <w:pPr>
        <w:pStyle w:val="a5"/>
        <w:ind w:left="-284" w:hanging="567"/>
        <w:rPr>
          <w:rFonts w:ascii="Times New Roman" w:hAnsi="Times New Roman" w:cs="Times New Roman"/>
        </w:rPr>
      </w:pPr>
      <w:r>
        <w:rPr>
          <w:rStyle w:val="a7"/>
        </w:rPr>
        <w:footnoteRef/>
      </w:r>
      <w:r>
        <w:t xml:space="preserve"> </w:t>
      </w:r>
      <w:r w:rsidRPr="00745BF4">
        <w:rPr>
          <w:rFonts w:ascii="Times New Roman" w:hAnsi="Times New Roman" w:cs="Times New Roman"/>
        </w:rPr>
        <w:t>Там же, с. 6</w:t>
      </w:r>
      <w:r>
        <w:rPr>
          <w:rFonts w:ascii="Times New Roman" w:hAnsi="Times New Roman" w:cs="Times New Roman"/>
        </w:rPr>
        <w:t>2-63</w:t>
      </w:r>
      <w:r w:rsidRPr="00745BF4">
        <w:rPr>
          <w:rFonts w:ascii="Times New Roman" w:hAnsi="Times New Roman" w:cs="Times New Roman"/>
        </w:rPr>
        <w:t>.</w:t>
      </w:r>
    </w:p>
  </w:footnote>
  <w:footnote w:id="1311">
    <w:p w:rsidR="00CD0D36" w:rsidRDefault="00CD0D36" w:rsidP="00F1270A">
      <w:pPr>
        <w:pStyle w:val="a5"/>
        <w:ind w:left="-284" w:hanging="567"/>
      </w:pPr>
      <w:r>
        <w:rPr>
          <w:rStyle w:val="a7"/>
        </w:rPr>
        <w:footnoteRef/>
      </w:r>
      <w:r>
        <w:t xml:space="preserve"> </w:t>
      </w:r>
      <w:r w:rsidRPr="00745BF4">
        <w:rPr>
          <w:rFonts w:ascii="Times New Roman" w:hAnsi="Times New Roman" w:cs="Times New Roman"/>
        </w:rPr>
        <w:t>Там же, с. 6</w:t>
      </w:r>
      <w:r>
        <w:rPr>
          <w:rFonts w:ascii="Times New Roman" w:hAnsi="Times New Roman" w:cs="Times New Roman"/>
        </w:rPr>
        <w:t>6-67</w:t>
      </w:r>
      <w:r w:rsidRPr="00745BF4">
        <w:rPr>
          <w:rFonts w:ascii="Times New Roman" w:hAnsi="Times New Roman" w:cs="Times New Roman"/>
        </w:rPr>
        <w:t>.</w:t>
      </w:r>
    </w:p>
  </w:footnote>
  <w:footnote w:id="1312">
    <w:p w:rsidR="00CD0D36" w:rsidRPr="001C44D9"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1313">
    <w:p w:rsidR="00CD0D36" w:rsidRPr="00CD6B19" w:rsidRDefault="00CD0D36" w:rsidP="00F1270A">
      <w:pPr>
        <w:pStyle w:val="a5"/>
        <w:ind w:left="-284" w:hanging="567"/>
        <w:rPr>
          <w:rFonts w:ascii="Times New Roman" w:hAnsi="Times New Roman" w:cs="Times New Roman"/>
        </w:rPr>
      </w:pPr>
      <w:r w:rsidRPr="00CD6B19">
        <w:rPr>
          <w:rStyle w:val="a7"/>
          <w:rFonts w:ascii="Times New Roman" w:hAnsi="Times New Roman" w:cs="Times New Roman"/>
        </w:rPr>
        <w:footnoteRef/>
      </w:r>
      <w:r w:rsidRPr="00CD6B19">
        <w:rPr>
          <w:rFonts w:ascii="Times New Roman" w:hAnsi="Times New Roman" w:cs="Times New Roman"/>
        </w:rPr>
        <w:t xml:space="preserve"> «Сибирский листок», 1909. - № 118.</w:t>
      </w:r>
    </w:p>
  </w:footnote>
  <w:footnote w:id="1314">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147, оп. 1, д. 5, л. 49.</w:t>
      </w:r>
    </w:p>
  </w:footnote>
  <w:footnote w:id="1315">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t xml:space="preserve"> </w:t>
      </w:r>
      <w:r>
        <w:rPr>
          <w:rFonts w:ascii="Times New Roman" w:hAnsi="Times New Roman" w:cs="Times New Roman"/>
        </w:rPr>
        <w:t>1916</w:t>
      </w:r>
      <w:r w:rsidRPr="00352453">
        <w:rPr>
          <w:rFonts w:ascii="Times New Roman" w:hAnsi="Times New Roman" w:cs="Times New Roman"/>
        </w:rPr>
        <w:t>.</w:t>
      </w:r>
      <w:r>
        <w:rPr>
          <w:rFonts w:ascii="Times New Roman" w:hAnsi="Times New Roman" w:cs="Times New Roman"/>
        </w:rPr>
        <w:t xml:space="preserve"> - </w:t>
      </w:r>
      <w:r w:rsidRPr="00352453">
        <w:rPr>
          <w:rFonts w:ascii="Times New Roman" w:hAnsi="Times New Roman" w:cs="Times New Roman"/>
        </w:rPr>
        <w:t xml:space="preserve">Вып. </w:t>
      </w:r>
      <w:r w:rsidRPr="00352453">
        <w:rPr>
          <w:rFonts w:ascii="Times New Roman" w:hAnsi="Times New Roman" w:cs="Times New Roman"/>
          <w:lang w:val="en-US"/>
        </w:rPr>
        <w:t>XXVII</w:t>
      </w:r>
      <w:r>
        <w:rPr>
          <w:rFonts w:ascii="Times New Roman" w:hAnsi="Times New Roman" w:cs="Times New Roman"/>
        </w:rPr>
        <w:t>. - С. 49.</w:t>
      </w:r>
    </w:p>
  </w:footnote>
  <w:footnote w:id="1316">
    <w:p w:rsidR="00CD0D36" w:rsidRPr="000874CA" w:rsidRDefault="00CD0D36" w:rsidP="00F1270A">
      <w:pPr>
        <w:pStyle w:val="a5"/>
        <w:ind w:left="-284" w:hanging="567"/>
        <w:rPr>
          <w:rFonts w:ascii="Times New Roman" w:hAnsi="Times New Roman" w:cs="Times New Roman"/>
        </w:rPr>
      </w:pPr>
      <w:r w:rsidRPr="000874CA">
        <w:rPr>
          <w:rStyle w:val="a7"/>
          <w:rFonts w:ascii="Times New Roman" w:hAnsi="Times New Roman" w:cs="Times New Roman"/>
        </w:rPr>
        <w:footnoteRef/>
      </w:r>
      <w:r w:rsidRPr="000874CA">
        <w:rPr>
          <w:rFonts w:ascii="Times New Roman" w:hAnsi="Times New Roman" w:cs="Times New Roman"/>
        </w:rPr>
        <w:t xml:space="preserve"> Там же, с. 57-58.</w:t>
      </w:r>
    </w:p>
  </w:footnote>
  <w:footnote w:id="1317">
    <w:p w:rsidR="00CD0D36" w:rsidRPr="00CC2C85" w:rsidRDefault="00CD0D36" w:rsidP="00F1270A">
      <w:pPr>
        <w:pStyle w:val="a5"/>
        <w:ind w:left="-284" w:hanging="567"/>
        <w:rPr>
          <w:rFonts w:ascii="Times New Roman" w:hAnsi="Times New Roman" w:cs="Times New Roman"/>
        </w:rPr>
      </w:pPr>
      <w:r w:rsidRPr="00CC2C85">
        <w:rPr>
          <w:rStyle w:val="a7"/>
          <w:rFonts w:ascii="Times New Roman" w:hAnsi="Times New Roman" w:cs="Times New Roman"/>
        </w:rPr>
        <w:footnoteRef/>
      </w:r>
      <w:r w:rsidRPr="00CC2C85">
        <w:rPr>
          <w:rFonts w:ascii="Times New Roman" w:hAnsi="Times New Roman" w:cs="Times New Roman"/>
        </w:rPr>
        <w:t xml:space="preserve"> НА ТГИАМЗ, д. 924.</w:t>
      </w:r>
    </w:p>
  </w:footnote>
  <w:footnote w:id="1318">
    <w:p w:rsidR="00CD0D36" w:rsidRPr="00E8723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 xml:space="preserve"> Бахметьев – известный болгарский учёный</w:t>
      </w:r>
      <w:r w:rsidRPr="00E87236">
        <w:rPr>
          <w:rFonts w:ascii="Times New Roman" w:hAnsi="Times New Roman" w:cs="Times New Roman"/>
        </w:rPr>
        <w:t>.</w:t>
      </w:r>
    </w:p>
  </w:footnote>
  <w:footnote w:id="1319">
    <w:p w:rsidR="00CD0D36" w:rsidRPr="00FB0AF6" w:rsidRDefault="00CD0D36" w:rsidP="00F1270A">
      <w:pPr>
        <w:pStyle w:val="a5"/>
        <w:ind w:left="-284" w:hanging="567"/>
        <w:rPr>
          <w:rFonts w:ascii="Times New Roman" w:hAnsi="Times New Roman" w:cs="Times New Roman"/>
        </w:rPr>
      </w:pPr>
      <w:r w:rsidRPr="00FB0AF6">
        <w:rPr>
          <w:rStyle w:val="a7"/>
          <w:rFonts w:ascii="Times New Roman" w:hAnsi="Times New Roman" w:cs="Times New Roman"/>
        </w:rPr>
        <w:footnoteRef/>
      </w:r>
      <w:r w:rsidRPr="00FB0AF6">
        <w:rPr>
          <w:rFonts w:ascii="Times New Roman" w:hAnsi="Times New Roman" w:cs="Times New Roman"/>
        </w:rPr>
        <w:t xml:space="preserve"> Маковецкий – один из членов музейного общества.</w:t>
      </w:r>
    </w:p>
  </w:footnote>
  <w:footnote w:id="1320">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147, оп. 1, д. 5, л. 49.</w:t>
      </w:r>
    </w:p>
  </w:footnote>
  <w:footnote w:id="1321">
    <w:p w:rsidR="00CD0D36" w:rsidRPr="00905362" w:rsidRDefault="00CD0D36" w:rsidP="00F1270A">
      <w:pPr>
        <w:pStyle w:val="a5"/>
        <w:ind w:left="-284" w:hanging="567"/>
        <w:rPr>
          <w:rFonts w:ascii="Times New Roman" w:hAnsi="Times New Roman" w:cs="Times New Roman"/>
        </w:rPr>
      </w:pPr>
      <w:r w:rsidRPr="00905362">
        <w:rPr>
          <w:rStyle w:val="a7"/>
          <w:rFonts w:ascii="Times New Roman" w:hAnsi="Times New Roman" w:cs="Times New Roman"/>
        </w:rPr>
        <w:footnoteRef/>
      </w:r>
      <w:r w:rsidRPr="00905362">
        <w:rPr>
          <w:rFonts w:ascii="Times New Roman" w:hAnsi="Times New Roman" w:cs="Times New Roman"/>
        </w:rPr>
        <w:t xml:space="preserve"> Там же, л. 50-51.</w:t>
      </w:r>
    </w:p>
  </w:footnote>
  <w:footnote w:id="1322">
    <w:p w:rsidR="00CD0D36" w:rsidRPr="00B61E5B"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51.</w:t>
      </w:r>
    </w:p>
  </w:footnote>
  <w:footnote w:id="1323">
    <w:p w:rsidR="00CD0D36" w:rsidRPr="00E6227B"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54.</w:t>
      </w:r>
    </w:p>
  </w:footnote>
  <w:footnote w:id="1324">
    <w:p w:rsidR="00CD0D36" w:rsidRPr="00E6227B"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55-56.</w:t>
      </w:r>
    </w:p>
  </w:footnote>
  <w:footnote w:id="1325">
    <w:p w:rsidR="00CD0D36" w:rsidRPr="00F92880" w:rsidRDefault="00CD0D36" w:rsidP="00F1270A">
      <w:pPr>
        <w:pStyle w:val="a5"/>
        <w:ind w:left="-284" w:hanging="567"/>
        <w:rPr>
          <w:rFonts w:ascii="Times New Roman" w:hAnsi="Times New Roman" w:cs="Times New Roman"/>
        </w:rPr>
      </w:pPr>
      <w:r w:rsidRPr="00F92880">
        <w:rPr>
          <w:rStyle w:val="a7"/>
          <w:rFonts w:ascii="Times New Roman" w:hAnsi="Times New Roman" w:cs="Times New Roman"/>
        </w:rPr>
        <w:footnoteRef/>
      </w:r>
      <w:r w:rsidRPr="00F92880">
        <w:rPr>
          <w:rFonts w:ascii="Times New Roman" w:hAnsi="Times New Roman" w:cs="Times New Roman"/>
        </w:rPr>
        <w:t xml:space="preserve"> НА ТГИАМЗ, ТМ 24115/458, с. 23.</w:t>
      </w:r>
    </w:p>
  </w:footnote>
  <w:footnote w:id="1326">
    <w:p w:rsidR="00CD0D36" w:rsidRPr="00357146" w:rsidRDefault="00CD0D36" w:rsidP="00F1270A">
      <w:pPr>
        <w:pStyle w:val="a5"/>
        <w:ind w:left="-284" w:hanging="567"/>
        <w:rPr>
          <w:rFonts w:ascii="Times New Roman" w:hAnsi="Times New Roman" w:cs="Times New Roman"/>
        </w:rPr>
      </w:pPr>
      <w:r w:rsidRPr="00357146">
        <w:rPr>
          <w:rStyle w:val="a7"/>
          <w:rFonts w:ascii="Times New Roman" w:hAnsi="Times New Roman" w:cs="Times New Roman"/>
        </w:rPr>
        <w:footnoteRef/>
      </w:r>
      <w:r w:rsidRPr="00357146">
        <w:rPr>
          <w:rFonts w:ascii="Times New Roman" w:hAnsi="Times New Roman" w:cs="Times New Roman"/>
        </w:rPr>
        <w:t xml:space="preserve"> НА ТГИАМЗ, д. 924.</w:t>
      </w:r>
    </w:p>
  </w:footnote>
  <w:footnote w:id="1327">
    <w:p w:rsidR="00CD0D36" w:rsidRPr="0031782C" w:rsidRDefault="00CD0D36" w:rsidP="00F1270A">
      <w:pPr>
        <w:pStyle w:val="a5"/>
        <w:ind w:left="-284" w:hanging="567"/>
        <w:rPr>
          <w:rFonts w:ascii="Times New Roman" w:hAnsi="Times New Roman" w:cs="Times New Roman"/>
        </w:rPr>
      </w:pPr>
      <w:r w:rsidRPr="0031782C">
        <w:rPr>
          <w:rStyle w:val="a7"/>
          <w:rFonts w:ascii="Times New Roman" w:hAnsi="Times New Roman" w:cs="Times New Roman"/>
        </w:rPr>
        <w:footnoteRef/>
      </w:r>
      <w:r w:rsidRPr="0031782C">
        <w:rPr>
          <w:rFonts w:ascii="Times New Roman" w:hAnsi="Times New Roman" w:cs="Times New Roman"/>
        </w:rPr>
        <w:t xml:space="preserve"> «Сибирский листок», 1911. - № 81.</w:t>
      </w:r>
    </w:p>
  </w:footnote>
  <w:footnote w:id="1328">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147, оп. 1, д. 5, л. 33.</w:t>
      </w:r>
    </w:p>
  </w:footnote>
  <w:footnote w:id="1329">
    <w:p w:rsidR="00CD0D36" w:rsidRPr="00500427" w:rsidRDefault="00CD0D36" w:rsidP="00F1270A">
      <w:pPr>
        <w:pStyle w:val="a5"/>
        <w:ind w:left="-284" w:hanging="567"/>
        <w:rPr>
          <w:rFonts w:ascii="Times New Roman" w:hAnsi="Times New Roman" w:cs="Times New Roman"/>
        </w:rPr>
      </w:pPr>
      <w:r w:rsidRPr="00500427">
        <w:rPr>
          <w:rStyle w:val="a7"/>
          <w:rFonts w:ascii="Times New Roman" w:hAnsi="Times New Roman" w:cs="Times New Roman"/>
        </w:rPr>
        <w:footnoteRef/>
      </w:r>
      <w:r>
        <w:rPr>
          <w:rFonts w:ascii="Times New Roman" w:hAnsi="Times New Roman" w:cs="Times New Roman"/>
        </w:rPr>
        <w:t xml:space="preserve"> </w:t>
      </w:r>
      <w:r w:rsidRPr="0031782C">
        <w:rPr>
          <w:rFonts w:ascii="Times New Roman" w:hAnsi="Times New Roman" w:cs="Times New Roman"/>
        </w:rPr>
        <w:t xml:space="preserve">«Сибирский листок», 1911. - </w:t>
      </w:r>
      <w:r w:rsidRPr="00500427">
        <w:rPr>
          <w:rFonts w:ascii="Times New Roman" w:hAnsi="Times New Roman" w:cs="Times New Roman"/>
        </w:rPr>
        <w:t>№ 106.</w:t>
      </w:r>
    </w:p>
  </w:footnote>
  <w:footnote w:id="1330">
    <w:p w:rsidR="00CD0D36" w:rsidRPr="0071535A" w:rsidRDefault="00CD0D36" w:rsidP="00F1270A">
      <w:pPr>
        <w:pStyle w:val="a5"/>
        <w:ind w:left="-284" w:hanging="567"/>
        <w:rPr>
          <w:rFonts w:ascii="Times New Roman" w:hAnsi="Times New Roman" w:cs="Times New Roman"/>
        </w:rPr>
      </w:pPr>
      <w:r w:rsidRPr="0071535A">
        <w:rPr>
          <w:rStyle w:val="a7"/>
          <w:rFonts w:ascii="Times New Roman" w:hAnsi="Times New Roman" w:cs="Times New Roman"/>
        </w:rPr>
        <w:footnoteRef/>
      </w:r>
      <w:r w:rsidRPr="0071535A">
        <w:rPr>
          <w:rFonts w:ascii="Times New Roman" w:hAnsi="Times New Roman" w:cs="Times New Roman"/>
        </w:rPr>
        <w:t xml:space="preserve"> НА ТГИАМЗ, ТМ КП 13670/28, л. 160.</w:t>
      </w:r>
    </w:p>
  </w:footnote>
  <w:footnote w:id="1331">
    <w:p w:rsidR="00CD0D36" w:rsidRPr="002F069C" w:rsidRDefault="00CD0D36" w:rsidP="0033235A">
      <w:pPr>
        <w:pStyle w:val="a5"/>
        <w:ind w:left="-851"/>
        <w:jc w:val="both"/>
        <w:rPr>
          <w:rFonts w:ascii="Times New Roman" w:hAnsi="Times New Roman" w:cs="Times New Roman"/>
        </w:rPr>
      </w:pPr>
      <w:r w:rsidRPr="002F069C">
        <w:rPr>
          <w:rStyle w:val="a7"/>
          <w:rFonts w:ascii="Times New Roman" w:hAnsi="Times New Roman" w:cs="Times New Roman"/>
        </w:rPr>
        <w:footnoteRef/>
      </w:r>
      <w:r w:rsidRPr="002F069C">
        <w:rPr>
          <w:rFonts w:ascii="Times New Roman" w:hAnsi="Times New Roman" w:cs="Times New Roman"/>
        </w:rPr>
        <w:t xml:space="preserve"> Доклад члена Государственной Думы Н. Л. Скалозубова в Народной аудитории 29 сентября//»Сибирский листок», 1909. - № 117.</w:t>
      </w:r>
    </w:p>
  </w:footnote>
  <w:footnote w:id="1332">
    <w:p w:rsidR="00CD0D36" w:rsidRPr="002C638D" w:rsidRDefault="00CD0D36" w:rsidP="002B526A">
      <w:pPr>
        <w:pStyle w:val="a5"/>
        <w:ind w:left="-851"/>
        <w:jc w:val="both"/>
        <w:rPr>
          <w:rFonts w:ascii="Times New Roman" w:hAnsi="Times New Roman" w:cs="Times New Roman"/>
        </w:rPr>
      </w:pPr>
      <w:r>
        <w:rPr>
          <w:rStyle w:val="a7"/>
        </w:rPr>
        <w:footnoteRef/>
      </w:r>
      <w:r>
        <w:t xml:space="preserve"> </w:t>
      </w:r>
      <w:r w:rsidRPr="002C638D">
        <w:rPr>
          <w:rFonts w:ascii="Times New Roman" w:hAnsi="Times New Roman" w:cs="Times New Roman"/>
        </w:rPr>
        <w:t>Доклад чл</w:t>
      </w:r>
      <w:r>
        <w:rPr>
          <w:rFonts w:ascii="Times New Roman" w:hAnsi="Times New Roman" w:cs="Times New Roman"/>
        </w:rPr>
        <w:t>ена Государственной Д</w:t>
      </w:r>
      <w:r w:rsidRPr="002C638D">
        <w:rPr>
          <w:rFonts w:ascii="Times New Roman" w:hAnsi="Times New Roman" w:cs="Times New Roman"/>
        </w:rPr>
        <w:t>умы Н. Л. Скалозубова в помещении Тобольсклй городской управы 7 сентября 1911 г.// «Сибирский листок», 1911. - № 109.</w:t>
      </w:r>
    </w:p>
  </w:footnote>
  <w:footnote w:id="1333">
    <w:p w:rsidR="00CD0D36" w:rsidRDefault="00CD0D36" w:rsidP="00F1270A">
      <w:pPr>
        <w:pStyle w:val="a5"/>
        <w:ind w:left="-284" w:hanging="567"/>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Pr>
          <w:rFonts w:ascii="Times New Roman" w:hAnsi="Times New Roman" w:cs="Times New Roman"/>
          <w:lang w:val="en-US"/>
        </w:rPr>
        <w:t>VIII</w:t>
      </w:r>
      <w:r w:rsidRPr="00C226AE">
        <w:rPr>
          <w:rFonts w:ascii="Times New Roman" w:hAnsi="Times New Roman" w:cs="Times New Roman"/>
        </w:rPr>
        <w:t>.</w:t>
      </w:r>
    </w:p>
  </w:footnote>
  <w:footnote w:id="1334">
    <w:p w:rsidR="00CD0D36" w:rsidRPr="001476EE" w:rsidRDefault="00CD0D36" w:rsidP="00F1270A">
      <w:pPr>
        <w:pStyle w:val="a5"/>
        <w:ind w:left="-284" w:hanging="567"/>
        <w:rPr>
          <w:rFonts w:ascii="Times New Roman" w:hAnsi="Times New Roman" w:cs="Times New Roman"/>
        </w:rPr>
      </w:pPr>
      <w:r w:rsidRPr="001476EE">
        <w:rPr>
          <w:rStyle w:val="a7"/>
          <w:rFonts w:ascii="Times New Roman" w:hAnsi="Times New Roman" w:cs="Times New Roman"/>
        </w:rPr>
        <w:footnoteRef/>
      </w:r>
      <w:r w:rsidRPr="001476EE">
        <w:rPr>
          <w:rFonts w:ascii="Times New Roman" w:hAnsi="Times New Roman" w:cs="Times New Roman"/>
        </w:rPr>
        <w:t xml:space="preserve"> «Сибирский листок». – 1910. - № 33.</w:t>
      </w:r>
    </w:p>
  </w:footnote>
  <w:footnote w:id="1335">
    <w:p w:rsidR="00CD0D36" w:rsidRPr="00DF5A50" w:rsidRDefault="00CD0D36" w:rsidP="00F35C7C">
      <w:pPr>
        <w:pStyle w:val="a5"/>
        <w:ind w:left="-851"/>
        <w:jc w:val="both"/>
        <w:rPr>
          <w:rFonts w:ascii="Times New Roman" w:hAnsi="Times New Roman" w:cs="Times New Roman"/>
        </w:rPr>
      </w:pPr>
      <w:r w:rsidRPr="00DF5A50">
        <w:rPr>
          <w:rStyle w:val="a7"/>
          <w:rFonts w:ascii="Times New Roman" w:hAnsi="Times New Roman" w:cs="Times New Roman"/>
        </w:rPr>
        <w:footnoteRef/>
      </w:r>
      <w:r w:rsidRPr="00DF5A50">
        <w:rPr>
          <w:rFonts w:ascii="Times New Roman" w:hAnsi="Times New Roman" w:cs="Times New Roman"/>
        </w:rPr>
        <w:t xml:space="preserve"> Из выступления Скалозубова о сибирских вопросах в Государственной Думе//»Сибирский листок», 1910, № 84.</w:t>
      </w:r>
    </w:p>
  </w:footnote>
  <w:footnote w:id="1336">
    <w:p w:rsidR="00CD0D36" w:rsidRPr="00B01E3D" w:rsidRDefault="00CD0D36" w:rsidP="00F1270A">
      <w:pPr>
        <w:pStyle w:val="a5"/>
        <w:ind w:left="-284" w:hanging="567"/>
        <w:rPr>
          <w:rFonts w:ascii="Times New Roman" w:hAnsi="Times New Roman" w:cs="Times New Roman"/>
        </w:rPr>
      </w:pPr>
      <w:r w:rsidRPr="00B01E3D">
        <w:rPr>
          <w:rStyle w:val="a7"/>
          <w:rFonts w:ascii="Times New Roman" w:hAnsi="Times New Roman" w:cs="Times New Roman"/>
        </w:rPr>
        <w:footnoteRef/>
      </w:r>
      <w:r w:rsidRPr="00B01E3D">
        <w:rPr>
          <w:rFonts w:ascii="Times New Roman" w:hAnsi="Times New Roman" w:cs="Times New Roman"/>
        </w:rPr>
        <w:t xml:space="preserve"> Там же.</w:t>
      </w:r>
    </w:p>
  </w:footnote>
  <w:footnote w:id="1337">
    <w:p w:rsidR="00CD0D36" w:rsidRDefault="00CD0D36" w:rsidP="00F1270A">
      <w:pPr>
        <w:pStyle w:val="a5"/>
        <w:ind w:left="-284" w:hanging="567"/>
      </w:pPr>
      <w:r>
        <w:rPr>
          <w:rStyle w:val="a7"/>
        </w:rPr>
        <w:footnoteRef/>
      </w:r>
      <w:r>
        <w:t xml:space="preserve"> </w:t>
      </w:r>
      <w:r w:rsidRPr="00B01E3D">
        <w:rPr>
          <w:rFonts w:ascii="Times New Roman" w:hAnsi="Times New Roman" w:cs="Times New Roman"/>
        </w:rPr>
        <w:t>Там же.</w:t>
      </w:r>
    </w:p>
  </w:footnote>
  <w:footnote w:id="1338">
    <w:p w:rsidR="00CD0D36" w:rsidRDefault="00CD0D36" w:rsidP="00F1270A">
      <w:pPr>
        <w:pStyle w:val="a5"/>
        <w:ind w:left="-284" w:hanging="567"/>
      </w:pPr>
      <w:r>
        <w:rPr>
          <w:rStyle w:val="a7"/>
        </w:rPr>
        <w:footnoteRef/>
      </w:r>
      <w:r>
        <w:t xml:space="preserve"> </w:t>
      </w:r>
      <w:r w:rsidRPr="00B01E3D">
        <w:rPr>
          <w:rFonts w:ascii="Times New Roman" w:hAnsi="Times New Roman" w:cs="Times New Roman"/>
        </w:rPr>
        <w:t>Там же</w:t>
      </w:r>
      <w:r>
        <w:rPr>
          <w:rFonts w:ascii="Times New Roman" w:hAnsi="Times New Roman" w:cs="Times New Roman"/>
        </w:rPr>
        <w:t>, № 89.</w:t>
      </w:r>
    </w:p>
  </w:footnote>
  <w:footnote w:id="1339">
    <w:p w:rsidR="00CD0D36" w:rsidRDefault="00CD0D36" w:rsidP="00F1270A">
      <w:pPr>
        <w:pStyle w:val="a5"/>
        <w:ind w:left="-284" w:hanging="567"/>
      </w:pPr>
      <w:r>
        <w:rPr>
          <w:rStyle w:val="a7"/>
        </w:rPr>
        <w:footnoteRef/>
      </w:r>
      <w:r>
        <w:t xml:space="preserve"> </w:t>
      </w:r>
      <w:r w:rsidRPr="00B01E3D">
        <w:rPr>
          <w:rFonts w:ascii="Times New Roman" w:hAnsi="Times New Roman" w:cs="Times New Roman"/>
        </w:rPr>
        <w:t>Там же</w:t>
      </w:r>
      <w:r>
        <w:rPr>
          <w:rFonts w:ascii="Times New Roman" w:hAnsi="Times New Roman" w:cs="Times New Roman"/>
        </w:rPr>
        <w:t>, № 91.</w:t>
      </w:r>
    </w:p>
  </w:footnote>
  <w:footnote w:id="1340">
    <w:p w:rsidR="00CD0D36" w:rsidRDefault="00CD0D36" w:rsidP="00F1270A">
      <w:pPr>
        <w:pStyle w:val="a5"/>
        <w:ind w:left="-284" w:hanging="567"/>
      </w:pPr>
      <w:r>
        <w:rPr>
          <w:rStyle w:val="a7"/>
        </w:rPr>
        <w:footnoteRef/>
      </w:r>
      <w:r>
        <w:t xml:space="preserve"> </w:t>
      </w:r>
      <w:r w:rsidRPr="00B01E3D">
        <w:rPr>
          <w:rFonts w:ascii="Times New Roman" w:hAnsi="Times New Roman" w:cs="Times New Roman"/>
        </w:rPr>
        <w:t>Там же</w:t>
      </w:r>
      <w:r>
        <w:rPr>
          <w:rFonts w:ascii="Times New Roman" w:hAnsi="Times New Roman" w:cs="Times New Roman"/>
        </w:rPr>
        <w:t>, № 93.</w:t>
      </w:r>
    </w:p>
  </w:footnote>
  <w:footnote w:id="1341">
    <w:p w:rsidR="00CD0D36" w:rsidRDefault="00CD0D36" w:rsidP="00F1270A">
      <w:pPr>
        <w:pStyle w:val="a5"/>
        <w:ind w:left="-284" w:hanging="567"/>
      </w:pPr>
      <w:r>
        <w:rPr>
          <w:rStyle w:val="a7"/>
        </w:rPr>
        <w:footnoteRef/>
      </w:r>
      <w:r>
        <w:t xml:space="preserve"> </w:t>
      </w:r>
      <w:r w:rsidRPr="00B01E3D">
        <w:rPr>
          <w:rFonts w:ascii="Times New Roman" w:hAnsi="Times New Roman" w:cs="Times New Roman"/>
        </w:rPr>
        <w:t>Там же</w:t>
      </w:r>
      <w:r>
        <w:rPr>
          <w:rFonts w:ascii="Times New Roman" w:hAnsi="Times New Roman" w:cs="Times New Roman"/>
        </w:rPr>
        <w:t>, № 89.</w:t>
      </w:r>
    </w:p>
  </w:footnote>
  <w:footnote w:id="1342">
    <w:p w:rsidR="00CD0D36" w:rsidRPr="003954D5" w:rsidRDefault="00CD0D36" w:rsidP="00F1270A">
      <w:pPr>
        <w:pStyle w:val="a5"/>
        <w:ind w:left="-284" w:hanging="567"/>
        <w:rPr>
          <w:rFonts w:ascii="Times New Roman" w:hAnsi="Times New Roman" w:cs="Times New Roman"/>
        </w:rPr>
      </w:pPr>
      <w:r w:rsidRPr="003954D5">
        <w:rPr>
          <w:rStyle w:val="a7"/>
          <w:rFonts w:ascii="Times New Roman" w:hAnsi="Times New Roman" w:cs="Times New Roman"/>
        </w:rPr>
        <w:footnoteRef/>
      </w:r>
      <w:r w:rsidRPr="003954D5">
        <w:rPr>
          <w:rFonts w:ascii="Times New Roman" w:hAnsi="Times New Roman" w:cs="Times New Roman"/>
        </w:rPr>
        <w:t xml:space="preserve"> Там же.</w:t>
      </w:r>
    </w:p>
  </w:footnote>
  <w:footnote w:id="1343">
    <w:p w:rsidR="00CD0D36" w:rsidRPr="00384F69" w:rsidRDefault="00CD0D36" w:rsidP="00F1270A">
      <w:pPr>
        <w:pStyle w:val="a5"/>
        <w:ind w:left="-284" w:hanging="567"/>
        <w:rPr>
          <w:rFonts w:ascii="Times New Roman" w:hAnsi="Times New Roman" w:cs="Times New Roman"/>
        </w:rPr>
      </w:pPr>
      <w:r>
        <w:rPr>
          <w:rStyle w:val="a7"/>
        </w:rPr>
        <w:footnoteRef/>
      </w:r>
      <w:r>
        <w:t xml:space="preserve"> </w:t>
      </w:r>
      <w:r w:rsidRPr="00384F69">
        <w:rPr>
          <w:rFonts w:ascii="Times New Roman" w:hAnsi="Times New Roman" w:cs="Times New Roman"/>
        </w:rPr>
        <w:t>НА ТГИАМЗ, ф. 5. ТМ КП 13670/10, л. 114.</w:t>
      </w:r>
    </w:p>
  </w:footnote>
  <w:footnote w:id="1344">
    <w:p w:rsidR="00CD0D36" w:rsidRPr="00B709DE" w:rsidRDefault="00CD0D36" w:rsidP="00F1270A">
      <w:pPr>
        <w:pStyle w:val="a5"/>
        <w:ind w:left="-284" w:hanging="567"/>
        <w:rPr>
          <w:rFonts w:ascii="Times New Roman" w:hAnsi="Times New Roman" w:cs="Times New Roman"/>
        </w:rPr>
      </w:pPr>
      <w:r w:rsidRPr="00B709DE">
        <w:rPr>
          <w:rStyle w:val="a7"/>
          <w:rFonts w:ascii="Times New Roman" w:hAnsi="Times New Roman" w:cs="Times New Roman"/>
        </w:rPr>
        <w:footnoteRef/>
      </w:r>
      <w:r w:rsidRPr="00B709DE">
        <w:rPr>
          <w:rFonts w:ascii="Times New Roman" w:hAnsi="Times New Roman" w:cs="Times New Roman"/>
        </w:rPr>
        <w:t xml:space="preserve"> «Сибирский листок», 1911. - № 109.</w:t>
      </w:r>
    </w:p>
  </w:footnote>
  <w:footnote w:id="1345">
    <w:p w:rsidR="00CD0D36" w:rsidRPr="00C8040E" w:rsidRDefault="00CD0D36" w:rsidP="00F1270A">
      <w:pPr>
        <w:pStyle w:val="a5"/>
        <w:ind w:left="-284" w:hanging="567"/>
        <w:rPr>
          <w:rFonts w:ascii="Times New Roman" w:hAnsi="Times New Roman" w:cs="Times New Roman"/>
        </w:rPr>
      </w:pPr>
      <w:r w:rsidRPr="00C8040E">
        <w:rPr>
          <w:rStyle w:val="a7"/>
          <w:rFonts w:ascii="Times New Roman" w:hAnsi="Times New Roman" w:cs="Times New Roman"/>
        </w:rPr>
        <w:footnoteRef/>
      </w:r>
      <w:r w:rsidRPr="00C8040E">
        <w:rPr>
          <w:rFonts w:ascii="Times New Roman" w:hAnsi="Times New Roman" w:cs="Times New Roman"/>
        </w:rPr>
        <w:t xml:space="preserve"> Там же, № 110.</w:t>
      </w:r>
    </w:p>
  </w:footnote>
  <w:footnote w:id="1346">
    <w:p w:rsidR="00CD0D36" w:rsidRPr="006D54D4" w:rsidRDefault="00CD0D36" w:rsidP="00F1270A">
      <w:pPr>
        <w:pStyle w:val="a5"/>
        <w:ind w:left="-284" w:hanging="567"/>
        <w:rPr>
          <w:rFonts w:ascii="Times New Roman" w:hAnsi="Times New Roman" w:cs="Times New Roman"/>
        </w:rPr>
      </w:pPr>
      <w:r>
        <w:rPr>
          <w:rStyle w:val="a7"/>
        </w:rPr>
        <w:footnoteRef/>
      </w:r>
      <w:r>
        <w:t xml:space="preserve"> </w:t>
      </w:r>
      <w:r w:rsidRPr="00C8040E">
        <w:rPr>
          <w:rFonts w:ascii="Times New Roman" w:hAnsi="Times New Roman" w:cs="Times New Roman"/>
        </w:rPr>
        <w:t>Там же, № 11</w:t>
      </w:r>
      <w:r>
        <w:rPr>
          <w:rFonts w:ascii="Times New Roman" w:hAnsi="Times New Roman" w:cs="Times New Roman"/>
        </w:rPr>
        <w:t>2</w:t>
      </w:r>
      <w:r w:rsidRPr="00C8040E">
        <w:rPr>
          <w:rFonts w:ascii="Times New Roman" w:hAnsi="Times New Roman" w:cs="Times New Roman"/>
        </w:rPr>
        <w:t>.</w:t>
      </w:r>
    </w:p>
  </w:footnote>
  <w:footnote w:id="1347">
    <w:p w:rsidR="00CD0D36" w:rsidRPr="00FF5BC3" w:rsidRDefault="00CD0D36" w:rsidP="00F1270A">
      <w:pPr>
        <w:pStyle w:val="a5"/>
        <w:ind w:left="-284" w:hanging="567"/>
        <w:rPr>
          <w:rFonts w:ascii="Times New Roman" w:hAnsi="Times New Roman" w:cs="Times New Roman"/>
        </w:rPr>
      </w:pPr>
      <w:r w:rsidRPr="00FF5BC3">
        <w:rPr>
          <w:rStyle w:val="a7"/>
          <w:rFonts w:ascii="Times New Roman" w:hAnsi="Times New Roman" w:cs="Times New Roman"/>
        </w:rPr>
        <w:footnoteRef/>
      </w:r>
      <w:r w:rsidRPr="00FF5BC3">
        <w:rPr>
          <w:rFonts w:ascii="Times New Roman" w:hAnsi="Times New Roman" w:cs="Times New Roman"/>
        </w:rPr>
        <w:t xml:space="preserve"> Там же.</w:t>
      </w:r>
    </w:p>
  </w:footnote>
  <w:footnote w:id="1348">
    <w:p w:rsidR="00CD0D36" w:rsidRPr="00446D05" w:rsidRDefault="00CD0D36" w:rsidP="00DD45C1">
      <w:pPr>
        <w:pStyle w:val="a5"/>
        <w:ind w:left="-851"/>
        <w:jc w:val="both"/>
        <w:rPr>
          <w:rFonts w:ascii="Times New Roman" w:hAnsi="Times New Roman" w:cs="Times New Roman"/>
        </w:rPr>
      </w:pPr>
      <w:r w:rsidRPr="00446D05">
        <w:rPr>
          <w:rStyle w:val="a7"/>
          <w:rFonts w:ascii="Times New Roman" w:hAnsi="Times New Roman" w:cs="Times New Roman"/>
        </w:rPr>
        <w:footnoteRef/>
      </w:r>
      <w:r w:rsidRPr="00446D05">
        <w:rPr>
          <w:rFonts w:ascii="Times New Roman" w:hAnsi="Times New Roman" w:cs="Times New Roman"/>
        </w:rPr>
        <w:t xml:space="preserve"> Пётр Михайлович Головачёв - </w:t>
      </w:r>
      <w:r w:rsidRPr="00446D05">
        <w:rPr>
          <w:rFonts w:ascii="Times New Roman" w:hAnsi="Times New Roman" w:cs="Times New Roman"/>
          <w:color w:val="252525"/>
          <w:shd w:val="clear" w:color="auto" w:fill="FFFFFF"/>
        </w:rPr>
        <w:t>русский историк и географ, исследователь Сибири, деятель</w:t>
      </w:r>
      <w:r w:rsidRPr="00446D05">
        <w:rPr>
          <w:rStyle w:val="apple-converted-space"/>
          <w:rFonts w:ascii="Times New Roman" w:hAnsi="Times New Roman" w:cs="Times New Roman"/>
          <w:color w:val="252525"/>
          <w:shd w:val="clear" w:color="auto" w:fill="FFFFFF"/>
        </w:rPr>
        <w:t> </w:t>
      </w:r>
      <w:hyperlink r:id="rId21" w:tooltip="Сибирское областничество" w:history="1">
        <w:r w:rsidRPr="00446D05">
          <w:rPr>
            <w:rStyle w:val="ac"/>
            <w:rFonts w:ascii="Times New Roman" w:hAnsi="Times New Roman" w:cs="Times New Roman"/>
            <w:color w:val="auto"/>
            <w:u w:val="none"/>
            <w:shd w:val="clear" w:color="auto" w:fill="FFFFFF"/>
          </w:rPr>
          <w:t>сибирского областничества</w:t>
        </w:r>
      </w:hyperlink>
      <w:r w:rsidRPr="00446D05">
        <w:rPr>
          <w:rFonts w:ascii="Times New Roman" w:hAnsi="Times New Roman" w:cs="Times New Roman"/>
          <w:shd w:val="clear" w:color="auto" w:fill="FFFFFF"/>
        </w:rPr>
        <w:t>.</w:t>
      </w:r>
      <w:r w:rsidRPr="00446D05">
        <w:rPr>
          <w:rFonts w:ascii="Times New Roman" w:hAnsi="Times New Roman" w:cs="Times New Roman"/>
          <w:color w:val="252525"/>
          <w:shd w:val="clear" w:color="auto" w:fill="FFFFFF"/>
        </w:rPr>
        <w:t>, родоначальник изучения и преподавания</w:t>
      </w:r>
      <w:r w:rsidRPr="00446D05">
        <w:rPr>
          <w:rStyle w:val="apple-converted-space"/>
          <w:rFonts w:ascii="Times New Roman" w:hAnsi="Times New Roman" w:cs="Times New Roman"/>
          <w:color w:val="252525"/>
          <w:shd w:val="clear" w:color="auto" w:fill="FFFFFF"/>
        </w:rPr>
        <w:t> </w:t>
      </w:r>
      <w:hyperlink r:id="rId22" w:tooltip="Экономическая география" w:history="1">
        <w:r w:rsidRPr="00446D05">
          <w:rPr>
            <w:rStyle w:val="ac"/>
            <w:rFonts w:ascii="Times New Roman" w:hAnsi="Times New Roman" w:cs="Times New Roman"/>
            <w:color w:val="auto"/>
            <w:u w:val="none"/>
            <w:shd w:val="clear" w:color="auto" w:fill="FFFFFF"/>
          </w:rPr>
          <w:t>экономической географии</w:t>
        </w:r>
      </w:hyperlink>
      <w:r w:rsidRPr="00446D05">
        <w:rPr>
          <w:rStyle w:val="apple-converted-space"/>
          <w:rFonts w:ascii="Times New Roman" w:hAnsi="Times New Roman" w:cs="Times New Roman"/>
          <w:color w:val="252525"/>
          <w:shd w:val="clear" w:color="auto" w:fill="FFFFFF"/>
        </w:rPr>
        <w:t> </w:t>
      </w:r>
      <w:r w:rsidRPr="00446D05">
        <w:rPr>
          <w:rFonts w:ascii="Times New Roman" w:hAnsi="Times New Roman" w:cs="Times New Roman"/>
          <w:color w:val="252525"/>
          <w:shd w:val="clear" w:color="auto" w:fill="FFFFFF"/>
        </w:rPr>
        <w:t>Сибири.</w:t>
      </w:r>
    </w:p>
  </w:footnote>
  <w:footnote w:id="1349">
    <w:p w:rsidR="00CD0D36" w:rsidRPr="00446D05" w:rsidRDefault="00CD0D36" w:rsidP="00F1270A">
      <w:pPr>
        <w:pStyle w:val="a5"/>
        <w:ind w:left="-284" w:hanging="567"/>
        <w:jc w:val="both"/>
        <w:rPr>
          <w:rFonts w:ascii="Times New Roman" w:hAnsi="Times New Roman" w:cs="Times New Roman"/>
        </w:rPr>
      </w:pPr>
      <w:r w:rsidRPr="00446D05">
        <w:rPr>
          <w:rStyle w:val="a7"/>
          <w:rFonts w:ascii="Times New Roman" w:hAnsi="Times New Roman" w:cs="Times New Roman"/>
        </w:rPr>
        <w:footnoteRef/>
      </w:r>
      <w:r w:rsidRPr="00446D05">
        <w:rPr>
          <w:rFonts w:ascii="Times New Roman" w:hAnsi="Times New Roman" w:cs="Times New Roman"/>
        </w:rPr>
        <w:t xml:space="preserve"> Головачёв П. М. Сибирские вопросы в Государственной Думе//Сиб. Вопросы. – 1906. - № 1. – С. 7.</w:t>
      </w:r>
    </w:p>
  </w:footnote>
  <w:footnote w:id="1350">
    <w:p w:rsidR="00CD0D36" w:rsidRPr="007C41C7" w:rsidRDefault="00CD0D36" w:rsidP="003B7DD5">
      <w:pPr>
        <w:pStyle w:val="a5"/>
        <w:ind w:left="-851"/>
        <w:jc w:val="both"/>
        <w:rPr>
          <w:rFonts w:ascii="Times New Roman" w:hAnsi="Times New Roman" w:cs="Times New Roman"/>
        </w:rPr>
      </w:pPr>
      <w:r w:rsidRPr="007C41C7">
        <w:rPr>
          <w:rStyle w:val="a7"/>
          <w:rFonts w:ascii="Times New Roman" w:hAnsi="Times New Roman" w:cs="Times New Roman"/>
        </w:rPr>
        <w:footnoteRef/>
      </w:r>
      <w:r w:rsidRPr="007C41C7">
        <w:rPr>
          <w:rFonts w:ascii="Times New Roman" w:hAnsi="Times New Roman" w:cs="Times New Roman"/>
        </w:rPr>
        <w:t xml:space="preserve"> Родионов Ю. П. Сибирские депутаты во </w:t>
      </w:r>
      <w:r w:rsidRPr="007C41C7">
        <w:rPr>
          <w:rFonts w:ascii="Times New Roman" w:hAnsi="Times New Roman" w:cs="Times New Roman"/>
          <w:lang w:val="en-US"/>
        </w:rPr>
        <w:t>II</w:t>
      </w:r>
      <w:r w:rsidRPr="007C41C7">
        <w:rPr>
          <w:rFonts w:ascii="Times New Roman" w:hAnsi="Times New Roman" w:cs="Times New Roman"/>
        </w:rPr>
        <w:t xml:space="preserve"> Государственной Думе//по страницам российской истории. Омск. – 1996. – С. 55.</w:t>
      </w:r>
    </w:p>
  </w:footnote>
  <w:footnote w:id="1351">
    <w:p w:rsidR="00CD0D36" w:rsidRPr="00334C09" w:rsidRDefault="00CD0D36" w:rsidP="00F1270A">
      <w:pPr>
        <w:pStyle w:val="a5"/>
        <w:ind w:left="-284" w:hanging="567"/>
        <w:rPr>
          <w:rFonts w:ascii="Times New Roman" w:hAnsi="Times New Roman" w:cs="Times New Roman"/>
        </w:rPr>
      </w:pPr>
      <w:r w:rsidRPr="00334C09">
        <w:rPr>
          <w:rStyle w:val="a7"/>
          <w:rFonts w:ascii="Times New Roman" w:hAnsi="Times New Roman" w:cs="Times New Roman"/>
        </w:rPr>
        <w:footnoteRef/>
      </w:r>
      <w:r w:rsidRPr="00334C09">
        <w:rPr>
          <w:rFonts w:ascii="Times New Roman" w:hAnsi="Times New Roman" w:cs="Times New Roman"/>
        </w:rPr>
        <w:t xml:space="preserve"> «Сибирский листок». – 1907. - № 106.</w:t>
      </w:r>
    </w:p>
  </w:footnote>
  <w:footnote w:id="1352">
    <w:p w:rsidR="00CD0D36" w:rsidRPr="005E5721" w:rsidRDefault="00CD0D36" w:rsidP="00212F90">
      <w:pPr>
        <w:pStyle w:val="a5"/>
        <w:ind w:left="-851"/>
        <w:jc w:val="both"/>
        <w:rPr>
          <w:rFonts w:ascii="Times New Roman" w:hAnsi="Times New Roman" w:cs="Times New Roman"/>
        </w:rPr>
      </w:pPr>
      <w:r w:rsidRPr="005E5721">
        <w:rPr>
          <w:rStyle w:val="a7"/>
          <w:rFonts w:ascii="Times New Roman" w:hAnsi="Times New Roman" w:cs="Times New Roman"/>
        </w:rPr>
        <w:footnoteRef/>
      </w:r>
      <w:r w:rsidRPr="005E5721">
        <w:rPr>
          <w:rFonts w:ascii="Times New Roman" w:hAnsi="Times New Roman" w:cs="Times New Roman"/>
        </w:rPr>
        <w:t xml:space="preserve"> Кривошеин Александр Васильевич сменил кн. Васильчикова в должности глвноуправляющего землеустройством и земледелием (в 1908 г.) в Совете министров П. А. Столыпина.</w:t>
      </w:r>
    </w:p>
  </w:footnote>
  <w:footnote w:id="1353">
    <w:p w:rsidR="00CD0D36" w:rsidRDefault="00CD0D36" w:rsidP="00F1270A">
      <w:pPr>
        <w:pStyle w:val="a5"/>
        <w:ind w:left="-284" w:hanging="567"/>
      </w:pPr>
      <w:r>
        <w:rPr>
          <w:rStyle w:val="a7"/>
        </w:rPr>
        <w:footnoteRef/>
      </w:r>
      <w:r>
        <w:t xml:space="preserve"> </w:t>
      </w:r>
      <w:r w:rsidRPr="001C44A1">
        <w:rPr>
          <w:rFonts w:ascii="Times New Roman" w:hAnsi="Times New Roman" w:cs="Times New Roman"/>
        </w:rPr>
        <w:t xml:space="preserve">Плющев В. Союз Сибирский маслодельных артелей. – Кн. 3 . Белые лебеди </w:t>
      </w:r>
      <w:r>
        <w:rPr>
          <w:rFonts w:ascii="Times New Roman" w:hAnsi="Times New Roman" w:cs="Times New Roman"/>
        </w:rPr>
        <w:t>(1907-1913). - Курган. – 2001.</w:t>
      </w:r>
    </w:p>
  </w:footnote>
  <w:footnote w:id="1354">
    <w:p w:rsidR="00CD0D36" w:rsidRPr="00BC4CEB"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1355">
    <w:p w:rsidR="00CD0D36" w:rsidRPr="00FB2763" w:rsidRDefault="00CD0D36" w:rsidP="00212F90">
      <w:pPr>
        <w:pStyle w:val="a5"/>
        <w:ind w:left="-851"/>
        <w:jc w:val="both"/>
        <w:rPr>
          <w:rFonts w:ascii="Times New Roman" w:hAnsi="Times New Roman" w:cs="Times New Roman"/>
        </w:rPr>
      </w:pPr>
      <w:r w:rsidRPr="00FB2763">
        <w:rPr>
          <w:rStyle w:val="a7"/>
          <w:rFonts w:ascii="Times New Roman" w:hAnsi="Times New Roman" w:cs="Times New Roman"/>
        </w:rPr>
        <w:footnoteRef/>
      </w:r>
      <w:r w:rsidRPr="00FB2763">
        <w:rPr>
          <w:rFonts w:ascii="Times New Roman" w:hAnsi="Times New Roman" w:cs="Times New Roman"/>
        </w:rPr>
        <w:t xml:space="preserve"> Записка к смете переселенческого управления на 1909 г., составленная членом Государственной Думы Н. Л. Скалозубовым. СПб//Научная библиотека ТГИАМЗ, № 28063. – ТМ 23930/473.</w:t>
      </w:r>
      <w:r>
        <w:rPr>
          <w:rFonts w:ascii="Times New Roman" w:hAnsi="Times New Roman" w:cs="Times New Roman"/>
        </w:rPr>
        <w:t xml:space="preserve"> – С. 1.</w:t>
      </w:r>
    </w:p>
  </w:footnote>
  <w:footnote w:id="1356">
    <w:p w:rsidR="00CD0D36" w:rsidRPr="008C7F5D" w:rsidRDefault="00CD0D36" w:rsidP="00F1270A">
      <w:pPr>
        <w:pStyle w:val="a5"/>
        <w:ind w:left="-284" w:hanging="567"/>
        <w:rPr>
          <w:rFonts w:ascii="Times New Roman" w:hAnsi="Times New Roman" w:cs="Times New Roman"/>
        </w:rPr>
      </w:pPr>
      <w:r w:rsidRPr="008C7F5D">
        <w:rPr>
          <w:rStyle w:val="a7"/>
          <w:rFonts w:ascii="Times New Roman" w:hAnsi="Times New Roman" w:cs="Times New Roman"/>
        </w:rPr>
        <w:footnoteRef/>
      </w:r>
      <w:r w:rsidRPr="008C7F5D">
        <w:rPr>
          <w:rFonts w:ascii="Times New Roman" w:hAnsi="Times New Roman" w:cs="Times New Roman"/>
        </w:rPr>
        <w:t xml:space="preserve"> Там же.</w:t>
      </w:r>
    </w:p>
  </w:footnote>
  <w:footnote w:id="1357">
    <w:p w:rsidR="00CD0D36" w:rsidRPr="0047024E" w:rsidRDefault="00CD0D36" w:rsidP="00F1270A">
      <w:pPr>
        <w:pStyle w:val="a5"/>
        <w:ind w:left="-284" w:hanging="567"/>
        <w:rPr>
          <w:rFonts w:ascii="Times New Roman" w:hAnsi="Times New Roman" w:cs="Times New Roman"/>
        </w:rPr>
      </w:pPr>
      <w:r>
        <w:rPr>
          <w:rStyle w:val="a7"/>
        </w:rPr>
        <w:footnoteRef/>
      </w:r>
      <w:r>
        <w:t xml:space="preserve"> </w:t>
      </w:r>
      <w:r w:rsidRPr="008C7F5D">
        <w:rPr>
          <w:rFonts w:ascii="Times New Roman" w:hAnsi="Times New Roman" w:cs="Times New Roman"/>
        </w:rPr>
        <w:t>Там же</w:t>
      </w:r>
      <w:r>
        <w:rPr>
          <w:rFonts w:ascii="Times New Roman" w:hAnsi="Times New Roman" w:cs="Times New Roman"/>
        </w:rPr>
        <w:t>, с. 2.</w:t>
      </w:r>
    </w:p>
  </w:footnote>
  <w:footnote w:id="1358">
    <w:p w:rsidR="00CD0D36" w:rsidRPr="00FD38FE" w:rsidRDefault="00CD0D36" w:rsidP="00F1270A">
      <w:pPr>
        <w:pStyle w:val="a5"/>
        <w:ind w:left="-284" w:hanging="567"/>
        <w:rPr>
          <w:rFonts w:ascii="Times New Roman" w:hAnsi="Times New Roman" w:cs="Times New Roman"/>
        </w:rPr>
      </w:pPr>
      <w:r>
        <w:rPr>
          <w:rStyle w:val="a7"/>
        </w:rPr>
        <w:footnoteRef/>
      </w:r>
      <w:r>
        <w:t xml:space="preserve"> </w:t>
      </w:r>
      <w:r w:rsidRPr="008C7F5D">
        <w:rPr>
          <w:rFonts w:ascii="Times New Roman" w:hAnsi="Times New Roman" w:cs="Times New Roman"/>
        </w:rPr>
        <w:t>Там же.</w:t>
      </w:r>
    </w:p>
  </w:footnote>
  <w:footnote w:id="1359">
    <w:p w:rsidR="00CD0D36" w:rsidRDefault="00CD0D36" w:rsidP="00F1270A">
      <w:pPr>
        <w:pStyle w:val="a5"/>
        <w:ind w:left="-284" w:hanging="567"/>
      </w:pPr>
      <w:r>
        <w:rPr>
          <w:rStyle w:val="a7"/>
        </w:rPr>
        <w:footnoteRef/>
      </w:r>
      <w:r>
        <w:t xml:space="preserve"> </w:t>
      </w:r>
      <w:r w:rsidRPr="008C7F5D">
        <w:rPr>
          <w:rFonts w:ascii="Times New Roman" w:hAnsi="Times New Roman" w:cs="Times New Roman"/>
        </w:rPr>
        <w:t>Там же</w:t>
      </w:r>
      <w:r>
        <w:rPr>
          <w:rFonts w:ascii="Times New Roman" w:hAnsi="Times New Roman" w:cs="Times New Roman"/>
        </w:rPr>
        <w:t>, с. 20.</w:t>
      </w:r>
    </w:p>
  </w:footnote>
  <w:footnote w:id="1360">
    <w:p w:rsidR="00CD0D36" w:rsidRDefault="00CD0D36" w:rsidP="00F1270A">
      <w:pPr>
        <w:pStyle w:val="a5"/>
        <w:ind w:left="-284" w:hanging="567"/>
      </w:pPr>
      <w:r>
        <w:rPr>
          <w:rStyle w:val="a7"/>
        </w:rPr>
        <w:footnoteRef/>
      </w:r>
      <w:r>
        <w:t xml:space="preserve"> </w:t>
      </w:r>
      <w:r w:rsidRPr="008C7F5D">
        <w:rPr>
          <w:rFonts w:ascii="Times New Roman" w:hAnsi="Times New Roman" w:cs="Times New Roman"/>
        </w:rPr>
        <w:t>Там же</w:t>
      </w:r>
      <w:r>
        <w:rPr>
          <w:rFonts w:ascii="Times New Roman" w:hAnsi="Times New Roman" w:cs="Times New Roman"/>
        </w:rPr>
        <w:t>, с.3.</w:t>
      </w:r>
    </w:p>
  </w:footnote>
  <w:footnote w:id="1361">
    <w:p w:rsidR="00CD0D36" w:rsidRDefault="00CD0D36" w:rsidP="00F1270A">
      <w:pPr>
        <w:pStyle w:val="a5"/>
        <w:ind w:left="-284" w:hanging="567"/>
      </w:pPr>
      <w:r>
        <w:rPr>
          <w:rStyle w:val="a7"/>
        </w:rPr>
        <w:footnoteRef/>
      </w:r>
      <w:r>
        <w:t xml:space="preserve"> </w:t>
      </w:r>
      <w:r w:rsidRPr="008C7F5D">
        <w:rPr>
          <w:rFonts w:ascii="Times New Roman" w:hAnsi="Times New Roman" w:cs="Times New Roman"/>
        </w:rPr>
        <w:t>Там же</w:t>
      </w:r>
      <w:r>
        <w:rPr>
          <w:rFonts w:ascii="Times New Roman" w:hAnsi="Times New Roman" w:cs="Times New Roman"/>
        </w:rPr>
        <w:t>.</w:t>
      </w:r>
    </w:p>
  </w:footnote>
  <w:footnote w:id="1362">
    <w:p w:rsidR="00CD0D36" w:rsidRDefault="00CD0D36" w:rsidP="00F1270A">
      <w:pPr>
        <w:pStyle w:val="a5"/>
        <w:ind w:left="-284" w:hanging="567"/>
      </w:pPr>
      <w:r>
        <w:rPr>
          <w:rStyle w:val="a7"/>
        </w:rPr>
        <w:footnoteRef/>
      </w:r>
      <w:r>
        <w:t xml:space="preserve"> </w:t>
      </w:r>
      <w:r w:rsidRPr="008C7F5D">
        <w:rPr>
          <w:rFonts w:ascii="Times New Roman" w:hAnsi="Times New Roman" w:cs="Times New Roman"/>
        </w:rPr>
        <w:t>Там же</w:t>
      </w:r>
      <w:r>
        <w:rPr>
          <w:rFonts w:ascii="Times New Roman" w:hAnsi="Times New Roman" w:cs="Times New Roman"/>
        </w:rPr>
        <w:t>.</w:t>
      </w:r>
    </w:p>
  </w:footnote>
  <w:footnote w:id="1363">
    <w:p w:rsidR="00CD0D36" w:rsidRDefault="00CD0D36" w:rsidP="00F1270A">
      <w:pPr>
        <w:pStyle w:val="a5"/>
        <w:ind w:left="-284" w:hanging="567"/>
      </w:pPr>
      <w:r>
        <w:rPr>
          <w:rStyle w:val="a7"/>
        </w:rPr>
        <w:footnoteRef/>
      </w:r>
      <w:r>
        <w:t xml:space="preserve"> </w:t>
      </w:r>
      <w:r w:rsidRPr="008C7F5D">
        <w:rPr>
          <w:rFonts w:ascii="Times New Roman" w:hAnsi="Times New Roman" w:cs="Times New Roman"/>
        </w:rPr>
        <w:t>Там же</w:t>
      </w:r>
      <w:r>
        <w:rPr>
          <w:rFonts w:ascii="Times New Roman" w:hAnsi="Times New Roman" w:cs="Times New Roman"/>
        </w:rPr>
        <w:t>.</w:t>
      </w:r>
    </w:p>
  </w:footnote>
  <w:footnote w:id="1364">
    <w:p w:rsidR="00CD0D36" w:rsidRDefault="00CD0D36" w:rsidP="00F1270A">
      <w:pPr>
        <w:pStyle w:val="a5"/>
        <w:ind w:left="-284" w:hanging="567"/>
      </w:pPr>
      <w:r>
        <w:rPr>
          <w:rStyle w:val="a7"/>
        </w:rPr>
        <w:footnoteRef/>
      </w:r>
      <w:r>
        <w:t xml:space="preserve"> </w:t>
      </w:r>
      <w:r w:rsidRPr="008C7F5D">
        <w:rPr>
          <w:rFonts w:ascii="Times New Roman" w:hAnsi="Times New Roman" w:cs="Times New Roman"/>
        </w:rPr>
        <w:t>Там же</w:t>
      </w:r>
      <w:r>
        <w:rPr>
          <w:rFonts w:ascii="Times New Roman" w:hAnsi="Times New Roman" w:cs="Times New Roman"/>
        </w:rPr>
        <w:t>, с. 4.</w:t>
      </w:r>
    </w:p>
  </w:footnote>
  <w:footnote w:id="1365">
    <w:p w:rsidR="00CD0D36" w:rsidRDefault="00CD0D36" w:rsidP="00F1270A">
      <w:pPr>
        <w:pStyle w:val="a5"/>
        <w:ind w:left="-284" w:hanging="567"/>
      </w:pPr>
      <w:r>
        <w:rPr>
          <w:rStyle w:val="a7"/>
        </w:rPr>
        <w:footnoteRef/>
      </w:r>
      <w:r>
        <w:t xml:space="preserve"> </w:t>
      </w:r>
      <w:r w:rsidRPr="008C7F5D">
        <w:rPr>
          <w:rFonts w:ascii="Times New Roman" w:hAnsi="Times New Roman" w:cs="Times New Roman"/>
        </w:rPr>
        <w:t>Там же</w:t>
      </w:r>
      <w:r>
        <w:rPr>
          <w:rFonts w:ascii="Times New Roman" w:hAnsi="Times New Roman" w:cs="Times New Roman"/>
        </w:rPr>
        <w:t>, с. 6.</w:t>
      </w:r>
    </w:p>
  </w:footnote>
  <w:footnote w:id="1366">
    <w:p w:rsidR="00CD0D36" w:rsidRDefault="00CD0D36" w:rsidP="00F1270A">
      <w:pPr>
        <w:pStyle w:val="a5"/>
        <w:ind w:left="-284" w:hanging="567"/>
      </w:pPr>
      <w:r>
        <w:rPr>
          <w:rStyle w:val="a7"/>
        </w:rPr>
        <w:footnoteRef/>
      </w:r>
      <w:r>
        <w:t xml:space="preserve"> </w:t>
      </w:r>
      <w:r w:rsidRPr="00037A0B">
        <w:rPr>
          <w:rFonts w:ascii="Times New Roman" w:hAnsi="Times New Roman" w:cs="Times New Roman"/>
        </w:rPr>
        <w:t>Там же.</w:t>
      </w:r>
    </w:p>
  </w:footnote>
  <w:footnote w:id="1367">
    <w:p w:rsidR="00CD0D36" w:rsidRDefault="00CD0D36" w:rsidP="002B289B">
      <w:pPr>
        <w:pStyle w:val="a5"/>
        <w:ind w:left="-851"/>
      </w:pPr>
      <w:r>
        <w:rPr>
          <w:rStyle w:val="a7"/>
        </w:rPr>
        <w:footnoteRef/>
      </w:r>
      <w:r>
        <w:t xml:space="preserve"> </w:t>
      </w:r>
      <w:r w:rsidRPr="00FB2763">
        <w:rPr>
          <w:rFonts w:ascii="Times New Roman" w:hAnsi="Times New Roman" w:cs="Times New Roman"/>
        </w:rPr>
        <w:t>Записка к смете переселенческого управления на 1909 г., составленная членом Государственной Думы Н. Л. Скалозубовым. СПб//Научная библиотека ТГИАМЗ, № 28063. – ТМ 23930/473.</w:t>
      </w:r>
      <w:r>
        <w:rPr>
          <w:rFonts w:ascii="Times New Roman" w:hAnsi="Times New Roman" w:cs="Times New Roman"/>
        </w:rPr>
        <w:t xml:space="preserve"> – С. 8.</w:t>
      </w:r>
    </w:p>
  </w:footnote>
  <w:footnote w:id="1368">
    <w:p w:rsidR="00CD0D36" w:rsidRDefault="00CD0D36" w:rsidP="00F1270A">
      <w:pPr>
        <w:pStyle w:val="a5"/>
        <w:ind w:left="-284" w:hanging="567"/>
      </w:pPr>
      <w:r>
        <w:rPr>
          <w:rStyle w:val="a7"/>
        </w:rPr>
        <w:footnoteRef/>
      </w:r>
      <w:r>
        <w:t xml:space="preserve"> </w:t>
      </w:r>
      <w:r w:rsidRPr="00037A0B">
        <w:rPr>
          <w:rFonts w:ascii="Times New Roman" w:hAnsi="Times New Roman" w:cs="Times New Roman"/>
        </w:rPr>
        <w:t>Там же</w:t>
      </w:r>
      <w:r>
        <w:rPr>
          <w:rFonts w:ascii="Times New Roman" w:hAnsi="Times New Roman" w:cs="Times New Roman"/>
        </w:rPr>
        <w:t>, с. 13.</w:t>
      </w:r>
    </w:p>
  </w:footnote>
  <w:footnote w:id="1369">
    <w:p w:rsidR="00CD0D36" w:rsidRDefault="00CD0D36" w:rsidP="00F1270A">
      <w:pPr>
        <w:pStyle w:val="a5"/>
        <w:ind w:left="-284" w:hanging="567"/>
      </w:pPr>
      <w:r>
        <w:rPr>
          <w:rStyle w:val="a7"/>
        </w:rPr>
        <w:footnoteRef/>
      </w:r>
      <w:r>
        <w:t xml:space="preserve"> </w:t>
      </w:r>
      <w:r w:rsidRPr="00037A0B">
        <w:rPr>
          <w:rFonts w:ascii="Times New Roman" w:hAnsi="Times New Roman" w:cs="Times New Roman"/>
        </w:rPr>
        <w:t>Там же</w:t>
      </w:r>
      <w:r>
        <w:rPr>
          <w:rFonts w:ascii="Times New Roman" w:hAnsi="Times New Roman" w:cs="Times New Roman"/>
        </w:rPr>
        <w:t>, с. 16.</w:t>
      </w:r>
    </w:p>
  </w:footnote>
  <w:footnote w:id="1370">
    <w:p w:rsidR="00CD0D36" w:rsidRDefault="00CD0D36" w:rsidP="00F1270A">
      <w:pPr>
        <w:pStyle w:val="a5"/>
        <w:ind w:left="-284" w:hanging="567"/>
      </w:pPr>
      <w:r>
        <w:rPr>
          <w:rStyle w:val="a7"/>
        </w:rPr>
        <w:footnoteRef/>
      </w:r>
      <w:r>
        <w:t xml:space="preserve"> </w:t>
      </w:r>
      <w:r w:rsidRPr="0039411A">
        <w:rPr>
          <w:rFonts w:ascii="Times New Roman" w:hAnsi="Times New Roman" w:cs="Times New Roman"/>
        </w:rPr>
        <w:t>«Си</w:t>
      </w:r>
      <w:r>
        <w:rPr>
          <w:rFonts w:ascii="Times New Roman" w:hAnsi="Times New Roman" w:cs="Times New Roman"/>
        </w:rPr>
        <w:t>бирский листок», - 1908. - № 12</w:t>
      </w:r>
    </w:p>
  </w:footnote>
  <w:footnote w:id="1371">
    <w:p w:rsidR="00CD0D36" w:rsidRPr="0039411A" w:rsidRDefault="00CD0D36" w:rsidP="00F1270A">
      <w:pPr>
        <w:pStyle w:val="a5"/>
        <w:ind w:left="-284" w:hanging="567"/>
        <w:rPr>
          <w:rFonts w:ascii="Times New Roman" w:hAnsi="Times New Roman" w:cs="Times New Roman"/>
        </w:rPr>
      </w:pPr>
      <w:r w:rsidRPr="0039411A">
        <w:rPr>
          <w:rStyle w:val="a7"/>
          <w:rFonts w:ascii="Times New Roman" w:hAnsi="Times New Roman" w:cs="Times New Roman"/>
        </w:rPr>
        <w:footnoteRef/>
      </w:r>
      <w:r>
        <w:rPr>
          <w:rFonts w:ascii="Times New Roman" w:hAnsi="Times New Roman" w:cs="Times New Roman"/>
        </w:rPr>
        <w:t xml:space="preserve"> Там же,</w:t>
      </w:r>
      <w:r w:rsidRPr="0039411A">
        <w:rPr>
          <w:rFonts w:ascii="Times New Roman" w:hAnsi="Times New Roman" w:cs="Times New Roman"/>
        </w:rPr>
        <w:t xml:space="preserve"> № 153.</w:t>
      </w:r>
    </w:p>
  </w:footnote>
  <w:footnote w:id="1372">
    <w:p w:rsidR="00CD0D36" w:rsidRPr="0039411A" w:rsidRDefault="00CD0D36" w:rsidP="00F1270A">
      <w:pPr>
        <w:pStyle w:val="a5"/>
        <w:ind w:left="-284" w:hanging="567"/>
        <w:rPr>
          <w:rFonts w:ascii="Times New Roman" w:hAnsi="Times New Roman" w:cs="Times New Roman"/>
        </w:rPr>
      </w:pPr>
      <w:r w:rsidRPr="0039411A">
        <w:rPr>
          <w:rStyle w:val="a7"/>
          <w:rFonts w:ascii="Times New Roman" w:hAnsi="Times New Roman" w:cs="Times New Roman"/>
        </w:rPr>
        <w:footnoteRef/>
      </w:r>
      <w:r w:rsidRPr="0039411A">
        <w:rPr>
          <w:rFonts w:ascii="Times New Roman" w:hAnsi="Times New Roman" w:cs="Times New Roman"/>
        </w:rPr>
        <w:t xml:space="preserve"> Там же.</w:t>
      </w:r>
    </w:p>
  </w:footnote>
  <w:footnote w:id="1373">
    <w:p w:rsidR="00CD0D36" w:rsidRPr="00980EA1" w:rsidRDefault="00CD0D36" w:rsidP="00F1270A">
      <w:pPr>
        <w:pStyle w:val="a5"/>
        <w:ind w:left="-284" w:hanging="567"/>
        <w:rPr>
          <w:rFonts w:ascii="Times New Roman" w:hAnsi="Times New Roman" w:cs="Times New Roman"/>
        </w:rPr>
      </w:pPr>
      <w:r>
        <w:rPr>
          <w:rStyle w:val="a7"/>
        </w:rPr>
        <w:footnoteRef/>
      </w:r>
      <w:r>
        <w:t xml:space="preserve"> </w:t>
      </w:r>
      <w:r w:rsidRPr="0039411A">
        <w:rPr>
          <w:rFonts w:ascii="Times New Roman" w:hAnsi="Times New Roman" w:cs="Times New Roman"/>
        </w:rPr>
        <w:t>Там же</w:t>
      </w:r>
      <w:r>
        <w:rPr>
          <w:rFonts w:ascii="Times New Roman" w:hAnsi="Times New Roman" w:cs="Times New Roman"/>
        </w:rPr>
        <w:t>.</w:t>
      </w:r>
    </w:p>
  </w:footnote>
  <w:footnote w:id="1374">
    <w:p w:rsidR="00CD0D36" w:rsidRPr="00AC289F" w:rsidRDefault="00CD0D36" w:rsidP="00F1270A">
      <w:pPr>
        <w:pStyle w:val="a5"/>
        <w:ind w:left="-284" w:hanging="567"/>
        <w:rPr>
          <w:rFonts w:ascii="Times New Roman" w:hAnsi="Times New Roman" w:cs="Times New Roman"/>
        </w:rPr>
      </w:pPr>
      <w:r w:rsidRPr="00AC289F">
        <w:rPr>
          <w:rStyle w:val="a7"/>
          <w:rFonts w:ascii="Times New Roman" w:hAnsi="Times New Roman" w:cs="Times New Roman"/>
        </w:rPr>
        <w:footnoteRef/>
      </w:r>
      <w:r w:rsidRPr="00AC289F">
        <w:rPr>
          <w:rFonts w:ascii="Times New Roman" w:hAnsi="Times New Roman" w:cs="Times New Roman"/>
        </w:rPr>
        <w:t xml:space="preserve"> Там же, № 21.</w:t>
      </w:r>
    </w:p>
  </w:footnote>
  <w:footnote w:id="1375">
    <w:p w:rsidR="00CD0D36" w:rsidRPr="005A7828" w:rsidRDefault="00CD0D36" w:rsidP="00F1270A">
      <w:pPr>
        <w:pStyle w:val="a5"/>
        <w:ind w:left="-284" w:hanging="567"/>
        <w:rPr>
          <w:rFonts w:ascii="Times New Roman" w:hAnsi="Times New Roman" w:cs="Times New Roman"/>
        </w:rPr>
      </w:pPr>
      <w:r>
        <w:rPr>
          <w:rStyle w:val="a7"/>
        </w:rPr>
        <w:footnoteRef/>
      </w:r>
      <w:r>
        <w:t xml:space="preserve"> </w:t>
      </w:r>
      <w:r w:rsidRPr="00AC289F">
        <w:rPr>
          <w:rFonts w:ascii="Times New Roman" w:hAnsi="Times New Roman" w:cs="Times New Roman"/>
        </w:rPr>
        <w:t xml:space="preserve">Там же, </w:t>
      </w:r>
      <w:r>
        <w:rPr>
          <w:rFonts w:ascii="Times New Roman" w:hAnsi="Times New Roman" w:cs="Times New Roman"/>
        </w:rPr>
        <w:t xml:space="preserve">№ </w:t>
      </w:r>
      <w:r w:rsidRPr="00AC289F">
        <w:rPr>
          <w:rFonts w:ascii="Times New Roman" w:hAnsi="Times New Roman" w:cs="Times New Roman"/>
        </w:rPr>
        <w:t>1</w:t>
      </w:r>
      <w:r>
        <w:rPr>
          <w:rFonts w:ascii="Times New Roman" w:hAnsi="Times New Roman" w:cs="Times New Roman"/>
        </w:rPr>
        <w:t>16</w:t>
      </w:r>
      <w:r w:rsidRPr="00AC289F">
        <w:rPr>
          <w:rFonts w:ascii="Times New Roman" w:hAnsi="Times New Roman" w:cs="Times New Roman"/>
        </w:rPr>
        <w:t>.</w:t>
      </w:r>
    </w:p>
  </w:footnote>
  <w:footnote w:id="1376">
    <w:p w:rsidR="00CD0D36" w:rsidRDefault="00CD0D36" w:rsidP="00F1270A">
      <w:pPr>
        <w:pStyle w:val="a5"/>
        <w:ind w:left="-284" w:hanging="567"/>
      </w:pPr>
      <w:r>
        <w:rPr>
          <w:rStyle w:val="a7"/>
        </w:rPr>
        <w:footnoteRef/>
      </w:r>
      <w:r>
        <w:t xml:space="preserve"> </w:t>
      </w:r>
      <w:r w:rsidRPr="00AC289F">
        <w:rPr>
          <w:rFonts w:ascii="Times New Roman" w:hAnsi="Times New Roman" w:cs="Times New Roman"/>
        </w:rPr>
        <w:t>Там же</w:t>
      </w:r>
      <w:r>
        <w:rPr>
          <w:rFonts w:ascii="Times New Roman" w:hAnsi="Times New Roman" w:cs="Times New Roman"/>
        </w:rPr>
        <w:t>.</w:t>
      </w:r>
    </w:p>
  </w:footnote>
  <w:footnote w:id="1377">
    <w:p w:rsidR="00CD0D36" w:rsidRPr="00CD106B" w:rsidRDefault="00CD0D36" w:rsidP="00F1270A">
      <w:pPr>
        <w:pStyle w:val="a5"/>
        <w:ind w:left="-284" w:hanging="567"/>
        <w:rPr>
          <w:rFonts w:ascii="Times New Roman" w:hAnsi="Times New Roman" w:cs="Times New Roman"/>
        </w:rPr>
      </w:pPr>
      <w:r w:rsidRPr="00CD106B">
        <w:rPr>
          <w:rStyle w:val="a7"/>
          <w:rFonts w:ascii="Times New Roman" w:hAnsi="Times New Roman" w:cs="Times New Roman"/>
        </w:rPr>
        <w:footnoteRef/>
      </w:r>
      <w:r w:rsidRPr="00CD106B">
        <w:rPr>
          <w:rFonts w:ascii="Times New Roman" w:hAnsi="Times New Roman" w:cs="Times New Roman"/>
        </w:rPr>
        <w:t xml:space="preserve"> Из «Писем депутатов» (Письмо </w:t>
      </w:r>
      <w:r>
        <w:rPr>
          <w:rFonts w:ascii="Times New Roman" w:hAnsi="Times New Roman" w:cs="Times New Roman"/>
        </w:rPr>
        <w:t xml:space="preserve">Скалозубова № </w:t>
      </w:r>
      <w:r w:rsidRPr="00CD106B">
        <w:rPr>
          <w:rFonts w:ascii="Times New Roman" w:hAnsi="Times New Roman" w:cs="Times New Roman"/>
          <w:lang w:val="en-US"/>
        </w:rPr>
        <w:t>XVI</w:t>
      </w:r>
      <w:r w:rsidRPr="00CD106B">
        <w:rPr>
          <w:rFonts w:ascii="Times New Roman" w:hAnsi="Times New Roman" w:cs="Times New Roman"/>
        </w:rPr>
        <w:t>)//»Сибирский листок». – 1911. - № 141.</w:t>
      </w:r>
    </w:p>
  </w:footnote>
  <w:footnote w:id="1378">
    <w:p w:rsidR="00CD0D36" w:rsidRPr="00A41B17" w:rsidRDefault="00CD0D36" w:rsidP="00F1270A">
      <w:pPr>
        <w:pStyle w:val="a5"/>
        <w:ind w:left="-284" w:hanging="567"/>
        <w:rPr>
          <w:rFonts w:ascii="Times New Roman" w:hAnsi="Times New Roman" w:cs="Times New Roman"/>
        </w:rPr>
      </w:pPr>
      <w:r w:rsidRPr="00A41B17">
        <w:rPr>
          <w:rStyle w:val="a7"/>
          <w:rFonts w:ascii="Times New Roman" w:hAnsi="Times New Roman" w:cs="Times New Roman"/>
        </w:rPr>
        <w:footnoteRef/>
      </w:r>
      <w:r w:rsidRPr="00A41B17">
        <w:rPr>
          <w:rFonts w:ascii="Times New Roman" w:hAnsi="Times New Roman" w:cs="Times New Roman"/>
        </w:rPr>
        <w:t xml:space="preserve"> «Сибирский листок». – 1909. - № 54.</w:t>
      </w:r>
    </w:p>
  </w:footnote>
  <w:footnote w:id="1379">
    <w:p w:rsidR="00CD0D36" w:rsidRPr="007A0883" w:rsidRDefault="00CD0D36" w:rsidP="00F1270A">
      <w:pPr>
        <w:pStyle w:val="a5"/>
        <w:ind w:left="-284" w:hanging="567"/>
        <w:rPr>
          <w:rFonts w:ascii="Times New Roman" w:hAnsi="Times New Roman" w:cs="Times New Roman"/>
        </w:rPr>
      </w:pPr>
      <w:r w:rsidRPr="007A0883">
        <w:rPr>
          <w:rStyle w:val="a7"/>
          <w:rFonts w:ascii="Times New Roman" w:hAnsi="Times New Roman" w:cs="Times New Roman"/>
        </w:rPr>
        <w:footnoteRef/>
      </w:r>
      <w:r>
        <w:rPr>
          <w:rFonts w:ascii="Times New Roman" w:hAnsi="Times New Roman" w:cs="Times New Roman"/>
        </w:rPr>
        <w:t xml:space="preserve"> «Речь». - СПб.</w:t>
      </w:r>
      <w:r w:rsidRPr="007A0883">
        <w:rPr>
          <w:rFonts w:ascii="Times New Roman" w:hAnsi="Times New Roman" w:cs="Times New Roman"/>
        </w:rPr>
        <w:t xml:space="preserve"> - 1908. - № 120.</w:t>
      </w:r>
    </w:p>
  </w:footnote>
  <w:footnote w:id="1380">
    <w:p w:rsidR="00CD0D36" w:rsidRPr="005A1947" w:rsidRDefault="00CD0D36" w:rsidP="00F1270A">
      <w:pPr>
        <w:pStyle w:val="a5"/>
        <w:ind w:left="-284" w:hanging="567"/>
        <w:rPr>
          <w:rFonts w:ascii="Times New Roman" w:hAnsi="Times New Roman" w:cs="Times New Roman"/>
        </w:rPr>
      </w:pPr>
      <w:r w:rsidRPr="005A1947">
        <w:rPr>
          <w:rStyle w:val="a7"/>
          <w:rFonts w:ascii="Times New Roman" w:hAnsi="Times New Roman" w:cs="Times New Roman"/>
        </w:rPr>
        <w:footnoteRef/>
      </w:r>
      <w:r w:rsidRPr="005A1947">
        <w:rPr>
          <w:rFonts w:ascii="Times New Roman" w:hAnsi="Times New Roman" w:cs="Times New Roman"/>
        </w:rPr>
        <w:t xml:space="preserve"> «Сибирский листок». – 1909. - № 137. </w:t>
      </w:r>
    </w:p>
  </w:footnote>
  <w:footnote w:id="1381">
    <w:p w:rsidR="00CD0D36" w:rsidRPr="005A1947" w:rsidRDefault="00CD0D36" w:rsidP="00F1270A">
      <w:pPr>
        <w:pStyle w:val="a5"/>
        <w:ind w:left="-284" w:hanging="567"/>
        <w:rPr>
          <w:rFonts w:ascii="Times New Roman" w:hAnsi="Times New Roman" w:cs="Times New Roman"/>
        </w:rPr>
      </w:pPr>
      <w:r w:rsidRPr="005A1947">
        <w:rPr>
          <w:rStyle w:val="a7"/>
          <w:rFonts w:ascii="Times New Roman" w:hAnsi="Times New Roman" w:cs="Times New Roman"/>
        </w:rPr>
        <w:footnoteRef/>
      </w:r>
      <w:r w:rsidRPr="005A1947">
        <w:rPr>
          <w:rFonts w:ascii="Times New Roman" w:hAnsi="Times New Roman" w:cs="Times New Roman"/>
        </w:rPr>
        <w:t xml:space="preserve"> Там же.</w:t>
      </w:r>
    </w:p>
  </w:footnote>
  <w:footnote w:id="1382">
    <w:p w:rsidR="00CD0D36" w:rsidRDefault="00CD0D36" w:rsidP="00F1270A">
      <w:pPr>
        <w:pStyle w:val="a5"/>
        <w:ind w:left="-284" w:hanging="567"/>
      </w:pPr>
      <w:r>
        <w:rPr>
          <w:rStyle w:val="a7"/>
        </w:rPr>
        <w:footnoteRef/>
      </w:r>
      <w:r>
        <w:t xml:space="preserve"> </w:t>
      </w:r>
      <w:r w:rsidRPr="005A1947">
        <w:rPr>
          <w:rFonts w:ascii="Times New Roman" w:hAnsi="Times New Roman" w:cs="Times New Roman"/>
        </w:rPr>
        <w:t>Там же.</w:t>
      </w:r>
    </w:p>
  </w:footnote>
  <w:footnote w:id="1383">
    <w:p w:rsidR="00CD0D36" w:rsidRPr="004617D7" w:rsidRDefault="00CD0D36" w:rsidP="00F1270A">
      <w:pPr>
        <w:pStyle w:val="a5"/>
        <w:ind w:left="-284" w:hanging="567"/>
        <w:rPr>
          <w:rFonts w:ascii="Times New Roman" w:hAnsi="Times New Roman" w:cs="Times New Roman"/>
        </w:rPr>
      </w:pPr>
      <w:r w:rsidRPr="004617D7">
        <w:rPr>
          <w:rStyle w:val="a7"/>
          <w:rFonts w:ascii="Times New Roman" w:hAnsi="Times New Roman" w:cs="Times New Roman"/>
        </w:rPr>
        <w:footnoteRef/>
      </w:r>
      <w:r w:rsidRPr="004617D7">
        <w:rPr>
          <w:rFonts w:ascii="Times New Roman" w:hAnsi="Times New Roman" w:cs="Times New Roman"/>
        </w:rPr>
        <w:t xml:space="preserve"> </w:t>
      </w:r>
      <w:r w:rsidRPr="003B4888">
        <w:rPr>
          <w:rFonts w:ascii="Times New Roman" w:hAnsi="Times New Roman" w:cs="Times New Roman"/>
        </w:rPr>
        <w:t>Скалозубова А. В. Н. Л. Скалозубов. Краткая биография. НА ТГИАМЗ, № 51/2.</w:t>
      </w:r>
    </w:p>
  </w:footnote>
  <w:footnote w:id="1384">
    <w:p w:rsidR="00CD0D36" w:rsidRDefault="00CD0D36" w:rsidP="00090ADF">
      <w:pPr>
        <w:pStyle w:val="a5"/>
        <w:ind w:left="-851"/>
      </w:pPr>
      <w:r>
        <w:rPr>
          <w:rStyle w:val="a7"/>
        </w:rPr>
        <w:footnoteRef/>
      </w:r>
      <w:r>
        <w:t xml:space="preserve"> </w:t>
      </w:r>
      <w:r w:rsidRPr="000A6486">
        <w:rPr>
          <w:rFonts w:ascii="Times New Roman" w:hAnsi="Times New Roman" w:cs="Times New Roman"/>
        </w:rPr>
        <w:t xml:space="preserve">Пигнатти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16.</w:t>
      </w:r>
    </w:p>
  </w:footnote>
  <w:footnote w:id="1385">
    <w:p w:rsidR="00CD0D36" w:rsidRPr="00C119DA" w:rsidRDefault="00CD0D36" w:rsidP="00F1270A">
      <w:pPr>
        <w:pStyle w:val="a5"/>
        <w:ind w:left="-284" w:hanging="567"/>
        <w:rPr>
          <w:rFonts w:ascii="Times New Roman" w:hAnsi="Times New Roman" w:cs="Times New Roman"/>
        </w:rPr>
      </w:pPr>
      <w:r w:rsidRPr="00C119DA">
        <w:rPr>
          <w:rStyle w:val="a7"/>
          <w:rFonts w:ascii="Times New Roman" w:hAnsi="Times New Roman" w:cs="Times New Roman"/>
        </w:rPr>
        <w:footnoteRef/>
      </w:r>
      <w:r w:rsidRPr="00C119DA">
        <w:rPr>
          <w:rFonts w:ascii="Times New Roman" w:hAnsi="Times New Roman" w:cs="Times New Roman"/>
        </w:rPr>
        <w:t xml:space="preserve"> «Сибирский листок». – 1910. - № 131.</w:t>
      </w:r>
    </w:p>
  </w:footnote>
  <w:footnote w:id="1386">
    <w:p w:rsidR="00CD0D36" w:rsidRPr="00CB493B" w:rsidRDefault="00CD0D36" w:rsidP="00F1270A">
      <w:pPr>
        <w:pStyle w:val="a5"/>
        <w:ind w:left="-284" w:hanging="567"/>
        <w:rPr>
          <w:rFonts w:ascii="Times New Roman" w:hAnsi="Times New Roman" w:cs="Times New Roman"/>
        </w:rPr>
      </w:pPr>
      <w:r w:rsidRPr="00CB493B">
        <w:rPr>
          <w:rStyle w:val="a7"/>
          <w:rFonts w:ascii="Times New Roman" w:hAnsi="Times New Roman" w:cs="Times New Roman"/>
        </w:rPr>
        <w:footnoteRef/>
      </w:r>
      <w:r w:rsidRPr="00CB493B">
        <w:rPr>
          <w:rFonts w:ascii="Times New Roman" w:hAnsi="Times New Roman" w:cs="Times New Roman"/>
        </w:rPr>
        <w:t xml:space="preserve"> Там же. – 1908. - № 72.</w:t>
      </w:r>
    </w:p>
  </w:footnote>
  <w:footnote w:id="1387">
    <w:p w:rsidR="00CD0D36" w:rsidRPr="003A6DC5" w:rsidRDefault="00CD0D36" w:rsidP="004845ED">
      <w:pPr>
        <w:pStyle w:val="a5"/>
        <w:ind w:left="-851"/>
        <w:jc w:val="both"/>
        <w:rPr>
          <w:rFonts w:ascii="Times New Roman" w:hAnsi="Times New Roman" w:cs="Times New Roman"/>
        </w:rPr>
      </w:pPr>
      <w:r w:rsidRPr="006E4F49">
        <w:rPr>
          <w:rStyle w:val="a7"/>
          <w:rFonts w:ascii="Times New Roman" w:hAnsi="Times New Roman" w:cs="Times New Roman"/>
        </w:rPr>
        <w:footnoteRef/>
      </w:r>
      <w:r w:rsidRPr="006E4F49">
        <w:rPr>
          <w:rFonts w:ascii="Times New Roman" w:hAnsi="Times New Roman" w:cs="Times New Roman"/>
        </w:rPr>
        <w:t xml:space="preserve"> 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 </w:t>
      </w:r>
      <w:r>
        <w:rPr>
          <w:rFonts w:ascii="Times New Roman" w:hAnsi="Times New Roman" w:cs="Times New Roman"/>
        </w:rPr>
        <w:t>- С. 9.</w:t>
      </w:r>
    </w:p>
  </w:footnote>
  <w:footnote w:id="1388">
    <w:p w:rsidR="00CD0D36" w:rsidRPr="0079334F" w:rsidRDefault="00CD0D36" w:rsidP="004845ED">
      <w:pPr>
        <w:pStyle w:val="a5"/>
        <w:ind w:left="-851"/>
        <w:jc w:val="both"/>
        <w:rPr>
          <w:rFonts w:ascii="Times New Roman" w:hAnsi="Times New Roman" w:cs="Times New Roman"/>
        </w:rPr>
      </w:pPr>
      <w:r w:rsidRPr="0079334F">
        <w:rPr>
          <w:rStyle w:val="a7"/>
          <w:rFonts w:ascii="Times New Roman" w:hAnsi="Times New Roman" w:cs="Times New Roman"/>
        </w:rPr>
        <w:footnoteRef/>
      </w:r>
      <w:r w:rsidRPr="0079334F">
        <w:rPr>
          <w:rFonts w:ascii="Times New Roman" w:hAnsi="Times New Roman" w:cs="Times New Roman"/>
        </w:rPr>
        <w:t xml:space="preserve"> </w:t>
      </w:r>
      <w:r>
        <w:rPr>
          <w:rFonts w:ascii="Times New Roman" w:hAnsi="Times New Roman" w:cs="Times New Roman"/>
        </w:rPr>
        <w:t xml:space="preserve">Скалозубов Н. Л. </w:t>
      </w:r>
      <w:r w:rsidRPr="0079334F">
        <w:rPr>
          <w:rFonts w:ascii="Times New Roman" w:hAnsi="Times New Roman" w:cs="Times New Roman"/>
        </w:rPr>
        <w:t>Доклад по законопроекту об отпуске средств на окончание работ по орошению северо-восточной части Голодной степи// Научная библиотека ТГИАМЗ, № 54580, с. 7-8.</w:t>
      </w:r>
    </w:p>
  </w:footnote>
  <w:footnote w:id="1389">
    <w:p w:rsidR="00CD0D36" w:rsidRPr="00BE257F" w:rsidRDefault="00CD0D36" w:rsidP="00F1270A">
      <w:pPr>
        <w:pStyle w:val="a5"/>
        <w:ind w:left="-284" w:hanging="567"/>
        <w:rPr>
          <w:rFonts w:ascii="Times New Roman" w:hAnsi="Times New Roman" w:cs="Times New Roman"/>
        </w:rPr>
      </w:pPr>
      <w:r w:rsidRPr="00BE257F">
        <w:rPr>
          <w:rStyle w:val="a7"/>
          <w:rFonts w:ascii="Times New Roman" w:hAnsi="Times New Roman" w:cs="Times New Roman"/>
        </w:rPr>
        <w:footnoteRef/>
      </w:r>
      <w:r w:rsidRPr="00BE257F">
        <w:rPr>
          <w:rFonts w:ascii="Times New Roman" w:hAnsi="Times New Roman" w:cs="Times New Roman"/>
        </w:rPr>
        <w:t xml:space="preserve"> Там же, с. 9.</w:t>
      </w:r>
    </w:p>
  </w:footnote>
  <w:footnote w:id="1390">
    <w:p w:rsidR="00CD0D36" w:rsidRDefault="00CD0D36" w:rsidP="00F1270A">
      <w:pPr>
        <w:pStyle w:val="a5"/>
        <w:ind w:left="-284" w:hanging="567"/>
      </w:pPr>
      <w:r>
        <w:rPr>
          <w:rStyle w:val="a7"/>
        </w:rPr>
        <w:footnoteRef/>
      </w:r>
      <w:r>
        <w:t xml:space="preserve"> </w:t>
      </w:r>
      <w:r w:rsidRPr="00BE257F">
        <w:rPr>
          <w:rFonts w:ascii="Times New Roman" w:hAnsi="Times New Roman" w:cs="Times New Roman"/>
        </w:rPr>
        <w:t xml:space="preserve">Там же, с. </w:t>
      </w:r>
      <w:r>
        <w:rPr>
          <w:rFonts w:ascii="Times New Roman" w:hAnsi="Times New Roman" w:cs="Times New Roman"/>
        </w:rPr>
        <w:t>10</w:t>
      </w:r>
      <w:r w:rsidRPr="00BE257F">
        <w:rPr>
          <w:rFonts w:ascii="Times New Roman" w:hAnsi="Times New Roman" w:cs="Times New Roman"/>
        </w:rPr>
        <w:t>.</w:t>
      </w:r>
    </w:p>
  </w:footnote>
  <w:footnote w:id="1391">
    <w:p w:rsidR="00CD0D36" w:rsidRPr="008A7C0C" w:rsidRDefault="00CD0D36" w:rsidP="00F1270A">
      <w:pPr>
        <w:pStyle w:val="a5"/>
        <w:ind w:left="-284" w:hanging="567"/>
        <w:rPr>
          <w:rFonts w:ascii="Times New Roman" w:hAnsi="Times New Roman" w:cs="Times New Roman"/>
        </w:rPr>
      </w:pPr>
      <w:r w:rsidRPr="008A7C0C">
        <w:rPr>
          <w:rStyle w:val="a7"/>
          <w:rFonts w:ascii="Times New Roman" w:hAnsi="Times New Roman" w:cs="Times New Roman"/>
        </w:rPr>
        <w:footnoteRef/>
      </w:r>
      <w:r w:rsidRPr="008A7C0C">
        <w:rPr>
          <w:rFonts w:ascii="Times New Roman" w:hAnsi="Times New Roman" w:cs="Times New Roman"/>
        </w:rPr>
        <w:t xml:space="preserve"> «Сибирский листок». – 1910. - № 132.</w:t>
      </w:r>
    </w:p>
  </w:footnote>
  <w:footnote w:id="1392">
    <w:p w:rsidR="00CD0D36" w:rsidRDefault="00CD0D36" w:rsidP="00F1270A">
      <w:pPr>
        <w:pStyle w:val="a5"/>
        <w:ind w:left="-284" w:hanging="567"/>
      </w:pPr>
      <w:r>
        <w:rPr>
          <w:rStyle w:val="a7"/>
        </w:rPr>
        <w:footnoteRef/>
      </w:r>
      <w:r>
        <w:t xml:space="preserve"> </w:t>
      </w:r>
      <w:r w:rsidRPr="000560FA">
        <w:rPr>
          <w:rFonts w:ascii="Times New Roman" w:hAnsi="Times New Roman" w:cs="Times New Roman"/>
        </w:rPr>
        <w:t xml:space="preserve">Скалозубов Н. Л. Письма депутатов//НА ТГИАМЗ. - ТМ 24115/694. Письмо </w:t>
      </w:r>
      <w:r>
        <w:rPr>
          <w:rFonts w:ascii="Times New Roman" w:hAnsi="Times New Roman" w:cs="Times New Roman"/>
          <w:lang w:val="en-US"/>
        </w:rPr>
        <w:t>VI</w:t>
      </w:r>
      <w:r w:rsidRPr="00C226AE">
        <w:rPr>
          <w:rFonts w:ascii="Times New Roman" w:hAnsi="Times New Roman" w:cs="Times New Roman"/>
        </w:rPr>
        <w:t>.</w:t>
      </w:r>
    </w:p>
  </w:footnote>
  <w:footnote w:id="1393">
    <w:p w:rsidR="00CD0D36" w:rsidRPr="00D9258F" w:rsidRDefault="00CD0D36" w:rsidP="00F1270A">
      <w:pPr>
        <w:pStyle w:val="a5"/>
        <w:ind w:left="-284" w:hanging="567"/>
        <w:rPr>
          <w:rFonts w:ascii="Times New Roman" w:hAnsi="Times New Roman" w:cs="Times New Roman"/>
        </w:rPr>
      </w:pPr>
      <w:r w:rsidRPr="00AA721A">
        <w:rPr>
          <w:rStyle w:val="a7"/>
          <w:rFonts w:ascii="Times New Roman" w:hAnsi="Times New Roman" w:cs="Times New Roman"/>
        </w:rPr>
        <w:footnoteRef/>
      </w:r>
      <w:r w:rsidRPr="00AA721A">
        <w:rPr>
          <w:rFonts w:ascii="Times New Roman" w:hAnsi="Times New Roman" w:cs="Times New Roman"/>
        </w:rPr>
        <w:t xml:space="preserve"> Там же. Письмо </w:t>
      </w:r>
      <w:r w:rsidRPr="00AA721A">
        <w:rPr>
          <w:rFonts w:ascii="Times New Roman" w:hAnsi="Times New Roman" w:cs="Times New Roman"/>
          <w:lang w:val="en-US"/>
        </w:rPr>
        <w:t>VII</w:t>
      </w:r>
      <w:r w:rsidRPr="00D9258F">
        <w:rPr>
          <w:rFonts w:ascii="Times New Roman" w:hAnsi="Times New Roman" w:cs="Times New Roman"/>
        </w:rPr>
        <w:t>.</w:t>
      </w:r>
    </w:p>
  </w:footnote>
  <w:footnote w:id="1394">
    <w:p w:rsidR="00CD0D36" w:rsidRPr="004242C4" w:rsidRDefault="00CD0D36" w:rsidP="00D139E1">
      <w:pPr>
        <w:pStyle w:val="a5"/>
        <w:ind w:left="-851"/>
        <w:jc w:val="both"/>
        <w:rPr>
          <w:rFonts w:ascii="Times New Roman" w:hAnsi="Times New Roman" w:cs="Times New Roman"/>
        </w:rPr>
      </w:pPr>
      <w:r w:rsidRPr="004242C4">
        <w:rPr>
          <w:rStyle w:val="a7"/>
          <w:rFonts w:ascii="Times New Roman" w:hAnsi="Times New Roman" w:cs="Times New Roman"/>
        </w:rPr>
        <w:footnoteRef/>
      </w:r>
      <w:r w:rsidRPr="004242C4">
        <w:rPr>
          <w:rFonts w:ascii="Times New Roman" w:hAnsi="Times New Roman" w:cs="Times New Roman"/>
        </w:rPr>
        <w:t>Храмцов И. Ф.</w:t>
      </w:r>
      <w:r>
        <w:rPr>
          <w:rFonts w:ascii="Times New Roman" w:hAnsi="Times New Roman" w:cs="Times New Roman"/>
        </w:rPr>
        <w:t>, Бойко В. С.</w:t>
      </w:r>
      <w:r w:rsidRPr="004242C4">
        <w:rPr>
          <w:rFonts w:ascii="Times New Roman" w:hAnsi="Times New Roman" w:cs="Times New Roman"/>
        </w:rPr>
        <w:t xml:space="preserve"> Н. Л. Скалозубов – гражданин, учёный, общественный деятель//наследие Н. Л. Скалозубова – на службу устойчивого раз</w:t>
      </w:r>
      <w:r>
        <w:rPr>
          <w:rFonts w:ascii="Times New Roman" w:hAnsi="Times New Roman" w:cs="Times New Roman"/>
        </w:rPr>
        <w:t>вития сибирского села: Всерос. н-прак. конф</w:t>
      </w:r>
      <w:r w:rsidRPr="004242C4">
        <w:rPr>
          <w:rFonts w:ascii="Times New Roman" w:hAnsi="Times New Roman" w:cs="Times New Roman"/>
        </w:rPr>
        <w:t xml:space="preserve">еренция, 17-19 сент. 2015 г./ТРО РИО; ТРО АЭАР; ТГИАМЗ; ГАУСЗ. – Тюмень: Печатник, 2015. – С. 14. </w:t>
      </w:r>
    </w:p>
  </w:footnote>
  <w:footnote w:id="1395">
    <w:p w:rsidR="00CD0D36" w:rsidRPr="00447388" w:rsidRDefault="00CD0D36" w:rsidP="00F1270A">
      <w:pPr>
        <w:pStyle w:val="a5"/>
        <w:ind w:left="-284" w:hanging="567"/>
        <w:rPr>
          <w:rFonts w:ascii="Times New Roman" w:hAnsi="Times New Roman" w:cs="Times New Roman"/>
        </w:rPr>
      </w:pPr>
      <w:r w:rsidRPr="00447388">
        <w:rPr>
          <w:rStyle w:val="a7"/>
          <w:rFonts w:ascii="Times New Roman" w:hAnsi="Times New Roman" w:cs="Times New Roman"/>
        </w:rPr>
        <w:footnoteRef/>
      </w:r>
      <w:r w:rsidRPr="00447388">
        <w:rPr>
          <w:rFonts w:ascii="Times New Roman" w:hAnsi="Times New Roman" w:cs="Times New Roman"/>
        </w:rPr>
        <w:t xml:space="preserve"> «Сибирский листок». – 1910. - № 28.</w:t>
      </w:r>
    </w:p>
  </w:footnote>
  <w:footnote w:id="1396">
    <w:p w:rsidR="00CD0D36" w:rsidRPr="00E16168" w:rsidRDefault="00CD0D36" w:rsidP="00F1270A">
      <w:pPr>
        <w:pStyle w:val="a5"/>
        <w:ind w:left="-284" w:hanging="567"/>
        <w:rPr>
          <w:rFonts w:ascii="Times New Roman" w:hAnsi="Times New Roman" w:cs="Times New Roman"/>
        </w:rPr>
      </w:pPr>
      <w:r w:rsidRPr="00E16168">
        <w:rPr>
          <w:rStyle w:val="a7"/>
          <w:rFonts w:ascii="Times New Roman" w:hAnsi="Times New Roman" w:cs="Times New Roman"/>
        </w:rPr>
        <w:footnoteRef/>
      </w:r>
      <w:r>
        <w:rPr>
          <w:rFonts w:ascii="Times New Roman" w:hAnsi="Times New Roman" w:cs="Times New Roman"/>
        </w:rPr>
        <w:t xml:space="preserve"> Плющ</w:t>
      </w:r>
      <w:r w:rsidRPr="00E16168">
        <w:rPr>
          <w:rFonts w:ascii="Times New Roman" w:hAnsi="Times New Roman" w:cs="Times New Roman"/>
        </w:rPr>
        <w:t>ев В. Союз Сибирский маслодельных артелей. Кн. 4. Гимн кооперации. – Курган. – 2001.</w:t>
      </w:r>
    </w:p>
  </w:footnote>
  <w:footnote w:id="1397">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С.49-50.</w:t>
      </w:r>
    </w:p>
  </w:footnote>
  <w:footnote w:id="1398">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399">
    <w:p w:rsidR="00CD0D36" w:rsidRPr="002416D1" w:rsidRDefault="00CD0D36" w:rsidP="00283E36">
      <w:pPr>
        <w:pStyle w:val="a5"/>
        <w:ind w:left="-851"/>
        <w:jc w:val="both"/>
        <w:rPr>
          <w:rFonts w:ascii="Times New Roman" w:hAnsi="Times New Roman" w:cs="Times New Roman"/>
        </w:rPr>
      </w:pPr>
      <w:r w:rsidRPr="002416D1">
        <w:rPr>
          <w:rStyle w:val="a7"/>
          <w:rFonts w:ascii="Times New Roman" w:hAnsi="Times New Roman" w:cs="Times New Roman"/>
        </w:rPr>
        <w:footnoteRef/>
      </w:r>
      <w:r w:rsidRPr="002416D1">
        <w:rPr>
          <w:rFonts w:ascii="Times New Roman" w:hAnsi="Times New Roman" w:cs="Times New Roman"/>
        </w:rPr>
        <w:t xml:space="preserve"> Михаил Васильевич Фрунзе - </w:t>
      </w:r>
      <w:hyperlink r:id="rId23" w:tooltip="Революционер" w:history="1">
        <w:r w:rsidRPr="002416D1">
          <w:rPr>
            <w:rStyle w:val="ac"/>
            <w:rFonts w:ascii="Times New Roman" w:hAnsi="Times New Roman" w:cs="Times New Roman"/>
            <w:color w:val="auto"/>
            <w:u w:val="none"/>
            <w:shd w:val="clear" w:color="auto" w:fill="FFFFFF"/>
          </w:rPr>
          <w:t>революционер</w:t>
        </w:r>
      </w:hyperlink>
      <w:r w:rsidRPr="002416D1">
        <w:rPr>
          <w:rFonts w:ascii="Times New Roman" w:hAnsi="Times New Roman" w:cs="Times New Roman"/>
          <w:shd w:val="clear" w:color="auto" w:fill="FFFFFF"/>
        </w:rPr>
        <w:t>, советский государственный и военный деятель, один из наиболее крупных военачальников</w:t>
      </w:r>
      <w:r w:rsidRPr="002416D1">
        <w:rPr>
          <w:rStyle w:val="apple-converted-space"/>
          <w:rFonts w:ascii="Times New Roman" w:hAnsi="Times New Roman" w:cs="Times New Roman"/>
          <w:shd w:val="clear" w:color="auto" w:fill="FFFFFF"/>
        </w:rPr>
        <w:t> </w:t>
      </w:r>
      <w:hyperlink r:id="rId24" w:tooltip="Красная армия" w:history="1">
        <w:r w:rsidRPr="002416D1">
          <w:rPr>
            <w:rStyle w:val="ac"/>
            <w:rFonts w:ascii="Times New Roman" w:hAnsi="Times New Roman" w:cs="Times New Roman"/>
            <w:color w:val="auto"/>
            <w:u w:val="none"/>
            <w:shd w:val="clear" w:color="auto" w:fill="FFFFFF"/>
          </w:rPr>
          <w:t>Красной армии</w:t>
        </w:r>
      </w:hyperlink>
      <w:r w:rsidRPr="002416D1">
        <w:rPr>
          <w:rStyle w:val="apple-converted-space"/>
          <w:rFonts w:ascii="Times New Roman" w:hAnsi="Times New Roman" w:cs="Times New Roman"/>
          <w:shd w:val="clear" w:color="auto" w:fill="FFFFFF"/>
        </w:rPr>
        <w:t> </w:t>
      </w:r>
      <w:r w:rsidRPr="002416D1">
        <w:rPr>
          <w:rFonts w:ascii="Times New Roman" w:hAnsi="Times New Roman" w:cs="Times New Roman"/>
          <w:shd w:val="clear" w:color="auto" w:fill="FFFFFF"/>
        </w:rPr>
        <w:t>во время</w:t>
      </w:r>
      <w:r w:rsidRPr="002416D1">
        <w:rPr>
          <w:rStyle w:val="apple-converted-space"/>
          <w:rFonts w:ascii="Times New Roman" w:hAnsi="Times New Roman" w:cs="Times New Roman"/>
          <w:shd w:val="clear" w:color="auto" w:fill="FFFFFF"/>
        </w:rPr>
        <w:t> </w:t>
      </w:r>
      <w:hyperlink r:id="rId25" w:tooltip="Гражданская война в России" w:history="1">
        <w:r w:rsidRPr="002416D1">
          <w:rPr>
            <w:rStyle w:val="ac"/>
            <w:rFonts w:ascii="Times New Roman" w:hAnsi="Times New Roman" w:cs="Times New Roman"/>
            <w:color w:val="auto"/>
            <w:u w:val="none"/>
            <w:shd w:val="clear" w:color="auto" w:fill="FFFFFF"/>
          </w:rPr>
          <w:t>Гражданской войны</w:t>
        </w:r>
      </w:hyperlink>
      <w:r w:rsidRPr="002416D1">
        <w:rPr>
          <w:rFonts w:ascii="Times New Roman" w:hAnsi="Times New Roman" w:cs="Times New Roman"/>
          <w:shd w:val="clear" w:color="auto" w:fill="FFFFFF"/>
        </w:rPr>
        <w:t>, военный теоретик.</w:t>
      </w:r>
    </w:p>
  </w:footnote>
  <w:footnote w:id="1400">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С.50-52.</w:t>
      </w:r>
    </w:p>
  </w:footnote>
  <w:footnote w:id="1401">
    <w:p w:rsidR="00CD0D36" w:rsidRPr="00E97933" w:rsidRDefault="00CD0D36" w:rsidP="00F1270A">
      <w:pPr>
        <w:pStyle w:val="a5"/>
        <w:ind w:left="-284" w:hanging="567"/>
        <w:rPr>
          <w:rFonts w:ascii="Times New Roman" w:hAnsi="Times New Roman" w:cs="Times New Roman"/>
        </w:rPr>
      </w:pPr>
      <w:r w:rsidRPr="00E97933">
        <w:rPr>
          <w:rStyle w:val="a7"/>
          <w:rFonts w:ascii="Times New Roman" w:hAnsi="Times New Roman" w:cs="Times New Roman"/>
        </w:rPr>
        <w:footnoteRef/>
      </w:r>
      <w:r w:rsidRPr="00E97933">
        <w:rPr>
          <w:rFonts w:ascii="Times New Roman" w:hAnsi="Times New Roman" w:cs="Times New Roman"/>
        </w:rPr>
        <w:t xml:space="preserve"> ГАТО  «ГА в Тобольске», ф. 147, оп. 1, д. 55. Л. 557-560.</w:t>
      </w:r>
    </w:p>
  </w:footnote>
  <w:footnote w:id="1402">
    <w:p w:rsidR="00CD0D36" w:rsidRPr="005E2B7C" w:rsidRDefault="00CD0D36" w:rsidP="00F1270A">
      <w:pPr>
        <w:pStyle w:val="a5"/>
        <w:ind w:left="-284" w:hanging="567"/>
      </w:pPr>
      <w:r>
        <w:rPr>
          <w:rStyle w:val="a7"/>
        </w:rPr>
        <w:footnoteRef/>
      </w:r>
      <w:r>
        <w:t xml:space="preserve"> </w:t>
      </w:r>
      <w:r w:rsidRPr="000560FA">
        <w:rPr>
          <w:rFonts w:ascii="Times New Roman" w:hAnsi="Times New Roman" w:cs="Times New Roman"/>
        </w:rPr>
        <w:t>Скалозубов Н. Л. Письма депутатов//НА ТГИАМЗ. - ТМ 24115/694. Письмо</w:t>
      </w:r>
      <w:r w:rsidRPr="006164B2">
        <w:rPr>
          <w:rFonts w:ascii="Times New Roman" w:hAnsi="Times New Roman" w:cs="Times New Roman"/>
        </w:rPr>
        <w:t xml:space="preserve"> </w:t>
      </w:r>
      <w:r>
        <w:rPr>
          <w:rFonts w:ascii="Times New Roman" w:hAnsi="Times New Roman" w:cs="Times New Roman"/>
          <w:lang w:val="en-US"/>
        </w:rPr>
        <w:t>XXXII</w:t>
      </w:r>
      <w:r w:rsidRPr="006164B2">
        <w:rPr>
          <w:rFonts w:ascii="Times New Roman" w:hAnsi="Times New Roman" w:cs="Times New Roman"/>
        </w:rPr>
        <w:t>/</w:t>
      </w:r>
    </w:p>
  </w:footnote>
  <w:footnote w:id="1403">
    <w:p w:rsidR="00CD0D36" w:rsidRDefault="00CD0D36" w:rsidP="00F1270A">
      <w:pPr>
        <w:pStyle w:val="a5"/>
        <w:ind w:left="-284" w:hanging="567"/>
      </w:pPr>
      <w:r>
        <w:rPr>
          <w:rStyle w:val="a7"/>
        </w:rPr>
        <w:footnoteRef/>
      </w:r>
      <w:r>
        <w:t xml:space="preserve"> </w:t>
      </w:r>
      <w:r w:rsidRPr="00E97933">
        <w:rPr>
          <w:rFonts w:ascii="Times New Roman" w:hAnsi="Times New Roman" w:cs="Times New Roman"/>
        </w:rPr>
        <w:t>ГАТО  «ГА в Тобольск</w:t>
      </w:r>
      <w:r>
        <w:rPr>
          <w:rFonts w:ascii="Times New Roman" w:hAnsi="Times New Roman" w:cs="Times New Roman"/>
        </w:rPr>
        <w:t>е», ф. 147, оп. 2, д. 1, л</w:t>
      </w:r>
      <w:r w:rsidRPr="00E97933">
        <w:rPr>
          <w:rFonts w:ascii="Times New Roman" w:hAnsi="Times New Roman" w:cs="Times New Roman"/>
        </w:rPr>
        <w:t>.</w:t>
      </w:r>
      <w:r>
        <w:rPr>
          <w:rFonts w:ascii="Times New Roman" w:hAnsi="Times New Roman" w:cs="Times New Roman"/>
        </w:rPr>
        <w:t>190.</w:t>
      </w:r>
    </w:p>
  </w:footnote>
  <w:footnote w:id="1404">
    <w:p w:rsidR="00CD0D36" w:rsidRPr="00DB1792" w:rsidRDefault="00CD0D36" w:rsidP="00817991">
      <w:pPr>
        <w:pStyle w:val="a5"/>
        <w:ind w:left="-851"/>
        <w:jc w:val="both"/>
        <w:rPr>
          <w:rFonts w:ascii="Times New Roman" w:hAnsi="Times New Roman" w:cs="Times New Roman"/>
        </w:rPr>
      </w:pPr>
      <w:r w:rsidRPr="00DB1792">
        <w:rPr>
          <w:rStyle w:val="a7"/>
          <w:rFonts w:ascii="Times New Roman" w:hAnsi="Times New Roman" w:cs="Times New Roman"/>
        </w:rPr>
        <w:footnoteRef/>
      </w:r>
      <w:r w:rsidRPr="00DB1792">
        <w:rPr>
          <w:rFonts w:ascii="Times New Roman" w:hAnsi="Times New Roman" w:cs="Times New Roman"/>
        </w:rPr>
        <w:t xml:space="preserve"> Катерина Константиновна Брешко-Брешковская - </w:t>
      </w:r>
      <w:r w:rsidRPr="00DB1792">
        <w:rPr>
          <w:rFonts w:ascii="Times New Roman" w:hAnsi="Times New Roman" w:cs="Times New Roman"/>
          <w:color w:val="252525"/>
          <w:shd w:val="clear" w:color="auto" w:fill="FFFFFF"/>
        </w:rPr>
        <w:t>деятель русского революционного движения, одна из создателей и лидеров партии</w:t>
      </w:r>
      <w:r w:rsidRPr="00DB1792">
        <w:rPr>
          <w:rStyle w:val="apple-converted-space"/>
          <w:rFonts w:ascii="Times New Roman" w:hAnsi="Times New Roman" w:cs="Times New Roman"/>
          <w:color w:val="252525"/>
          <w:shd w:val="clear" w:color="auto" w:fill="FFFFFF"/>
        </w:rPr>
        <w:t> </w:t>
      </w:r>
      <w:hyperlink r:id="rId26" w:tooltip="Эсеры" w:history="1">
        <w:r w:rsidRPr="00DB1792">
          <w:rPr>
            <w:rStyle w:val="ac"/>
            <w:rFonts w:ascii="Times New Roman" w:hAnsi="Times New Roman" w:cs="Times New Roman"/>
            <w:color w:val="auto"/>
            <w:u w:val="none"/>
            <w:shd w:val="clear" w:color="auto" w:fill="FFFFFF"/>
          </w:rPr>
          <w:t>эсеров</w:t>
        </w:r>
      </w:hyperlink>
      <w:r w:rsidRPr="00DB1792">
        <w:rPr>
          <w:rFonts w:ascii="Times New Roman" w:hAnsi="Times New Roman" w:cs="Times New Roman"/>
          <w:shd w:val="clear" w:color="auto" w:fill="FFFFFF"/>
        </w:rPr>
        <w:t xml:space="preserve">. </w:t>
      </w:r>
      <w:r w:rsidRPr="00DB1792">
        <w:rPr>
          <w:rFonts w:ascii="Times New Roman" w:hAnsi="Times New Roman" w:cs="Times New Roman"/>
          <w:color w:val="252525"/>
          <w:shd w:val="clear" w:color="auto" w:fill="FFFFFF"/>
        </w:rPr>
        <w:t>Известна как «бабушка русской революции».</w:t>
      </w:r>
    </w:p>
  </w:footnote>
  <w:footnote w:id="1405">
    <w:p w:rsidR="00CD0D36" w:rsidRPr="009C064F" w:rsidRDefault="00CD0D36" w:rsidP="00817991">
      <w:pPr>
        <w:pStyle w:val="a5"/>
        <w:ind w:left="-851"/>
        <w:rPr>
          <w:rFonts w:ascii="Times New Roman" w:hAnsi="Times New Roman" w:cs="Times New Roman"/>
        </w:rPr>
      </w:pPr>
      <w:r w:rsidRPr="009C064F">
        <w:rPr>
          <w:rStyle w:val="a7"/>
          <w:rFonts w:ascii="Times New Roman" w:hAnsi="Times New Roman" w:cs="Times New Roman"/>
        </w:rPr>
        <w:footnoteRef/>
      </w:r>
      <w:r w:rsidRPr="009C064F">
        <w:rPr>
          <w:rFonts w:ascii="Times New Roman" w:hAnsi="Times New Roman" w:cs="Times New Roman"/>
        </w:rPr>
        <w:t xml:space="preserve"> НА ТГИАМЗ. ТМ КП 13670/143.</w:t>
      </w:r>
    </w:p>
  </w:footnote>
  <w:footnote w:id="1406">
    <w:p w:rsidR="00CD0D36" w:rsidRPr="007B43E6" w:rsidRDefault="00CD0D36" w:rsidP="00F1270A">
      <w:pPr>
        <w:pStyle w:val="a5"/>
        <w:ind w:left="-284" w:hanging="567"/>
        <w:jc w:val="both"/>
        <w:rPr>
          <w:rFonts w:ascii="Times New Roman" w:hAnsi="Times New Roman" w:cs="Times New Roman"/>
        </w:rPr>
      </w:pPr>
      <w:r w:rsidRPr="007B43E6">
        <w:rPr>
          <w:rStyle w:val="a7"/>
          <w:rFonts w:ascii="Times New Roman" w:hAnsi="Times New Roman" w:cs="Times New Roman"/>
        </w:rPr>
        <w:footnoteRef/>
      </w:r>
      <w:r w:rsidRPr="007B43E6">
        <w:rPr>
          <w:rFonts w:ascii="Times New Roman" w:hAnsi="Times New Roman" w:cs="Times New Roman"/>
        </w:rPr>
        <w:t xml:space="preserve"> Белобородов В. Рядовой человек с более или менее развитой совестью//Югра. – 2007. - №5. – С. 58.</w:t>
      </w:r>
    </w:p>
  </w:footnote>
  <w:footnote w:id="1407">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147, оп. 1, д. 5, л. 33.</w:t>
      </w:r>
    </w:p>
  </w:footnote>
  <w:footnote w:id="1408">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147, оп. 1, д. 5, л. 24.</w:t>
      </w:r>
    </w:p>
  </w:footnote>
  <w:footnote w:id="1409">
    <w:p w:rsidR="00CD0D36" w:rsidRPr="00654D8B" w:rsidRDefault="00CD0D36" w:rsidP="00F1270A">
      <w:pPr>
        <w:pStyle w:val="a5"/>
        <w:ind w:left="-284" w:hanging="567"/>
        <w:rPr>
          <w:rFonts w:ascii="Times New Roman" w:hAnsi="Times New Roman" w:cs="Times New Roman"/>
        </w:rPr>
      </w:pPr>
      <w:r w:rsidRPr="00654D8B">
        <w:rPr>
          <w:rStyle w:val="a7"/>
          <w:rFonts w:ascii="Times New Roman" w:hAnsi="Times New Roman" w:cs="Times New Roman"/>
        </w:rPr>
        <w:footnoteRef/>
      </w:r>
      <w:r w:rsidRPr="00654D8B">
        <w:rPr>
          <w:rFonts w:ascii="Times New Roman" w:hAnsi="Times New Roman" w:cs="Times New Roman"/>
        </w:rPr>
        <w:t xml:space="preserve"> «Сибирский листок», - 1910. - № 33.</w:t>
      </w:r>
    </w:p>
  </w:footnote>
  <w:footnote w:id="1410">
    <w:p w:rsidR="00CD0D36" w:rsidRPr="00032DD6" w:rsidRDefault="00CD0D36" w:rsidP="00F1270A">
      <w:pPr>
        <w:pStyle w:val="a5"/>
        <w:ind w:left="-284" w:hanging="567"/>
        <w:rPr>
          <w:rFonts w:ascii="Times New Roman" w:hAnsi="Times New Roman" w:cs="Times New Roman"/>
        </w:rPr>
      </w:pPr>
      <w:r w:rsidRPr="00032DD6">
        <w:rPr>
          <w:rStyle w:val="a7"/>
          <w:rFonts w:ascii="Times New Roman" w:hAnsi="Times New Roman" w:cs="Times New Roman"/>
        </w:rPr>
        <w:footnoteRef/>
      </w:r>
      <w:r w:rsidRPr="00032DD6">
        <w:rPr>
          <w:rFonts w:ascii="Times New Roman" w:hAnsi="Times New Roman" w:cs="Times New Roman"/>
        </w:rPr>
        <w:t xml:space="preserve"> Там же, № 72.</w:t>
      </w:r>
    </w:p>
  </w:footnote>
  <w:footnote w:id="1411">
    <w:p w:rsidR="00CD0D36" w:rsidRPr="00C31EF1" w:rsidRDefault="00CD0D36" w:rsidP="00F1270A">
      <w:pPr>
        <w:pStyle w:val="a5"/>
        <w:ind w:left="-284" w:hanging="567"/>
        <w:rPr>
          <w:rFonts w:ascii="Times New Roman" w:hAnsi="Times New Roman" w:cs="Times New Roman"/>
        </w:rPr>
      </w:pPr>
      <w:r w:rsidRPr="00C31EF1">
        <w:rPr>
          <w:rStyle w:val="a7"/>
          <w:rFonts w:ascii="Times New Roman" w:hAnsi="Times New Roman" w:cs="Times New Roman"/>
        </w:rPr>
        <w:footnoteRef/>
      </w:r>
      <w:r w:rsidRPr="00C31EF1">
        <w:rPr>
          <w:rFonts w:ascii="Times New Roman" w:hAnsi="Times New Roman" w:cs="Times New Roman"/>
        </w:rPr>
        <w:t xml:space="preserve"> Мальцев А. Николай Лукич Скалозубов. – Петроград. – 1915. – С. 8.</w:t>
      </w:r>
    </w:p>
  </w:footnote>
  <w:footnote w:id="1412">
    <w:p w:rsidR="00CD0D36" w:rsidRDefault="00CD0D36" w:rsidP="00F1270A">
      <w:pPr>
        <w:pStyle w:val="a5"/>
        <w:ind w:left="-284" w:hanging="567"/>
      </w:pPr>
      <w:r>
        <w:rPr>
          <w:rStyle w:val="a7"/>
        </w:rPr>
        <w:footnoteRef/>
      </w:r>
      <w:r>
        <w:t xml:space="preserve"> </w:t>
      </w:r>
      <w:r>
        <w:rPr>
          <w:rFonts w:ascii="Times New Roman" w:hAnsi="Times New Roman" w:cs="Times New Roman"/>
        </w:rPr>
        <w:t>ГУТО «ГА в Тобольске», ф. 147, оп. 1, д. 5, л. 25.</w:t>
      </w:r>
    </w:p>
  </w:footnote>
  <w:footnote w:id="1413">
    <w:p w:rsidR="00CD0D36" w:rsidRPr="005A5F5D" w:rsidRDefault="00CD0D36" w:rsidP="00F1270A">
      <w:pPr>
        <w:pStyle w:val="a5"/>
        <w:ind w:left="-284" w:hanging="567"/>
        <w:rPr>
          <w:rFonts w:ascii="Times New Roman" w:hAnsi="Times New Roman" w:cs="Times New Roman"/>
        </w:rPr>
      </w:pPr>
      <w:r w:rsidRPr="005A5F5D">
        <w:rPr>
          <w:rStyle w:val="a7"/>
          <w:rFonts w:ascii="Times New Roman" w:hAnsi="Times New Roman" w:cs="Times New Roman"/>
        </w:rPr>
        <w:footnoteRef/>
      </w:r>
      <w:r w:rsidRPr="005A5F5D">
        <w:rPr>
          <w:rFonts w:ascii="Times New Roman" w:hAnsi="Times New Roman" w:cs="Times New Roman"/>
        </w:rPr>
        <w:t xml:space="preserve"> </w:t>
      </w:r>
      <w:r w:rsidRPr="005A5F5D">
        <w:rPr>
          <w:rFonts w:ascii="Times New Roman" w:hAnsi="Times New Roman" w:cs="Times New Roman"/>
          <w:color w:val="545454"/>
          <w:shd w:val="clear" w:color="auto" w:fill="FFFFFF"/>
        </w:rPr>
        <w:t>Микология (от греч. μύκης — гриб) — раздел биологии, наука о грибах.</w:t>
      </w:r>
    </w:p>
  </w:footnote>
  <w:footnote w:id="1414">
    <w:p w:rsidR="00CD0D36" w:rsidRPr="005A5F5D" w:rsidRDefault="00CD0D36" w:rsidP="00C266A1">
      <w:pPr>
        <w:pStyle w:val="a5"/>
        <w:ind w:left="-851"/>
        <w:jc w:val="both"/>
        <w:rPr>
          <w:rFonts w:ascii="Times New Roman" w:hAnsi="Times New Roman" w:cs="Times New Roman"/>
        </w:rPr>
      </w:pPr>
      <w:r w:rsidRPr="005A5F5D">
        <w:rPr>
          <w:rStyle w:val="a7"/>
          <w:rFonts w:ascii="Times New Roman" w:hAnsi="Times New Roman" w:cs="Times New Roman"/>
        </w:rPr>
        <w:footnoteRef/>
      </w:r>
      <w:r w:rsidRPr="005A5F5D">
        <w:rPr>
          <w:rFonts w:ascii="Times New Roman" w:hAnsi="Times New Roman" w:cs="Times New Roman"/>
        </w:rPr>
        <w:t xml:space="preserve"> </w:t>
      </w:r>
      <w:r w:rsidRPr="005A5F5D">
        <w:rPr>
          <w:rFonts w:ascii="Times New Roman" w:hAnsi="Times New Roman" w:cs="Times New Roman"/>
          <w:color w:val="222222"/>
          <w:shd w:val="clear" w:color="auto" w:fill="FFFFFF"/>
        </w:rPr>
        <w:t>Фитопатология — наука о болезнях растений. Включает разработку средств борьбы с заболеваниями, профилактику поражения растений.</w:t>
      </w:r>
    </w:p>
  </w:footnote>
  <w:footnote w:id="1415">
    <w:p w:rsidR="00CD0D36" w:rsidRPr="00B46375" w:rsidRDefault="00CD0D36" w:rsidP="00C266A1">
      <w:pPr>
        <w:pStyle w:val="a5"/>
        <w:ind w:left="-851"/>
        <w:jc w:val="both"/>
        <w:rPr>
          <w:rFonts w:ascii="Times New Roman" w:hAnsi="Times New Roman" w:cs="Times New Roman"/>
        </w:rPr>
      </w:pPr>
      <w:r w:rsidRPr="00B46375">
        <w:rPr>
          <w:rStyle w:val="a7"/>
          <w:rFonts w:ascii="Times New Roman" w:hAnsi="Times New Roman" w:cs="Times New Roman"/>
        </w:rPr>
        <w:footnoteRef/>
      </w:r>
      <w:r w:rsidRPr="00B46375">
        <w:rPr>
          <w:rFonts w:ascii="Times New Roman" w:hAnsi="Times New Roman" w:cs="Times New Roman"/>
        </w:rPr>
        <w:t xml:space="preserve"> Скалозубов Н. Л. Деятельность сельскохозяйственной комиссии 3-й Государственной Думы за период с 29 ноября 1911 г. по май 1912. – С-Петербург. – 1913. –</w:t>
      </w:r>
      <w:r>
        <w:rPr>
          <w:rFonts w:ascii="Times New Roman" w:hAnsi="Times New Roman" w:cs="Times New Roman"/>
        </w:rPr>
        <w:t xml:space="preserve"> С. 85, 86// Научная библиотека ТГИАМЗ. ТМ- 23932/410, № 14815.</w:t>
      </w:r>
    </w:p>
  </w:footnote>
  <w:footnote w:id="1416">
    <w:p w:rsidR="00CD0D36" w:rsidRPr="00B46375" w:rsidRDefault="00CD0D36" w:rsidP="00F1270A">
      <w:pPr>
        <w:pStyle w:val="a5"/>
        <w:ind w:left="-284" w:hanging="567"/>
        <w:rPr>
          <w:rFonts w:ascii="Times New Roman" w:hAnsi="Times New Roman" w:cs="Times New Roman"/>
        </w:rPr>
      </w:pPr>
      <w:r w:rsidRPr="00B46375">
        <w:rPr>
          <w:rStyle w:val="a7"/>
          <w:rFonts w:ascii="Times New Roman" w:hAnsi="Times New Roman" w:cs="Times New Roman"/>
        </w:rPr>
        <w:footnoteRef/>
      </w:r>
      <w:r w:rsidRPr="00B46375">
        <w:rPr>
          <w:rFonts w:ascii="Times New Roman" w:hAnsi="Times New Roman" w:cs="Times New Roman"/>
        </w:rPr>
        <w:t xml:space="preserve"> Там же, с. 88.</w:t>
      </w:r>
    </w:p>
  </w:footnote>
  <w:footnote w:id="1417">
    <w:p w:rsidR="00CD0D36" w:rsidRPr="006C175E" w:rsidRDefault="00CD0D36" w:rsidP="00F1270A">
      <w:pPr>
        <w:pStyle w:val="a5"/>
        <w:ind w:left="-284" w:hanging="567"/>
        <w:rPr>
          <w:rFonts w:ascii="Times New Roman" w:hAnsi="Times New Roman" w:cs="Times New Roman"/>
        </w:rPr>
      </w:pPr>
      <w:r w:rsidRPr="006C175E">
        <w:rPr>
          <w:rStyle w:val="a7"/>
          <w:rFonts w:ascii="Times New Roman" w:hAnsi="Times New Roman" w:cs="Times New Roman"/>
        </w:rPr>
        <w:footnoteRef/>
      </w:r>
      <w:r w:rsidRPr="006C175E">
        <w:rPr>
          <w:rFonts w:ascii="Times New Roman" w:hAnsi="Times New Roman" w:cs="Times New Roman"/>
        </w:rPr>
        <w:t xml:space="preserve"> ВИР – Всероссийский институт растениеводства. </w:t>
      </w:r>
    </w:p>
  </w:footnote>
  <w:footnote w:id="1418">
    <w:p w:rsidR="00CD0D36" w:rsidRDefault="00CD0D36" w:rsidP="00F1270A">
      <w:pPr>
        <w:pStyle w:val="a5"/>
        <w:ind w:left="-284" w:hanging="567"/>
      </w:pPr>
      <w:r>
        <w:rPr>
          <w:rStyle w:val="a7"/>
        </w:rPr>
        <w:footnoteRef/>
      </w:r>
      <w:r>
        <w:t xml:space="preserve"> </w:t>
      </w:r>
      <w:r w:rsidRPr="00CF5E91">
        <w:rPr>
          <w:rFonts w:ascii="Times New Roman" w:hAnsi="Times New Roman" w:cs="Times New Roman"/>
        </w:rPr>
        <w:t>Шелухин И. С. Николай Лукич Скалозубов. Новосиб. кн. изд. 1961.</w:t>
      </w:r>
      <w:r>
        <w:rPr>
          <w:rFonts w:ascii="Times New Roman" w:hAnsi="Times New Roman" w:cs="Times New Roman"/>
        </w:rPr>
        <w:t>-  С. 58.</w:t>
      </w:r>
    </w:p>
  </w:footnote>
  <w:footnote w:id="1419">
    <w:p w:rsidR="00CD0D36" w:rsidRPr="0051073A" w:rsidRDefault="00CD0D36" w:rsidP="00627A24">
      <w:pPr>
        <w:pStyle w:val="a5"/>
        <w:ind w:left="-851"/>
        <w:jc w:val="both"/>
        <w:rPr>
          <w:rFonts w:ascii="Times New Roman" w:hAnsi="Times New Roman" w:cs="Times New Roman"/>
        </w:rPr>
      </w:pPr>
      <w:r>
        <w:rPr>
          <w:rStyle w:val="a7"/>
        </w:rPr>
        <w:footnoteRef/>
      </w:r>
      <w:r>
        <w:t xml:space="preserve"> </w:t>
      </w:r>
      <w:r w:rsidRPr="004242C4">
        <w:rPr>
          <w:rFonts w:ascii="Times New Roman" w:hAnsi="Times New Roman" w:cs="Times New Roman"/>
        </w:rPr>
        <w:t>Храмцов И. Ф. Н. Л. Скалозубов – гражданин, учёный, общественный деятель//наследие Н. Л. Скалозубова – на службу устойчивого раз</w:t>
      </w:r>
      <w:r>
        <w:rPr>
          <w:rFonts w:ascii="Times New Roman" w:hAnsi="Times New Roman" w:cs="Times New Roman"/>
        </w:rPr>
        <w:t>вития сибирского села: Всерос. н-прак. конф</w:t>
      </w:r>
      <w:r w:rsidRPr="004242C4">
        <w:rPr>
          <w:rFonts w:ascii="Times New Roman" w:hAnsi="Times New Roman" w:cs="Times New Roman"/>
        </w:rPr>
        <w:t xml:space="preserve">еренция, 17-19 сент. 2015 г./ТРО РИО; ТРО АЭАР; ТГИАМЗ; ГАУСЗ. – Тюмень: Печатник, 2015. – С. 14. </w:t>
      </w:r>
    </w:p>
  </w:footnote>
  <w:footnote w:id="1420">
    <w:p w:rsidR="00CD0D36" w:rsidRDefault="00CD0D36" w:rsidP="00F1270A">
      <w:pPr>
        <w:pStyle w:val="a5"/>
        <w:ind w:left="-284" w:hanging="567"/>
      </w:pPr>
      <w:r>
        <w:rPr>
          <w:rStyle w:val="a7"/>
        </w:rPr>
        <w:footnoteRef/>
      </w:r>
      <w:r>
        <w:t xml:space="preserve"> </w:t>
      </w:r>
      <w:r w:rsidRPr="00C31EF1">
        <w:rPr>
          <w:rFonts w:ascii="Times New Roman" w:hAnsi="Times New Roman" w:cs="Times New Roman"/>
        </w:rPr>
        <w:t>Мальцев А. Николай Лукич Скалозубов. – Петроград. – 1915. – С.</w:t>
      </w:r>
      <w:r>
        <w:rPr>
          <w:rFonts w:ascii="Times New Roman" w:hAnsi="Times New Roman" w:cs="Times New Roman"/>
        </w:rPr>
        <w:t xml:space="preserve"> 8-9.</w:t>
      </w:r>
    </w:p>
  </w:footnote>
  <w:footnote w:id="1421">
    <w:p w:rsidR="00CD0D36" w:rsidRPr="00042D61" w:rsidRDefault="00CD0D36" w:rsidP="00F1270A">
      <w:pPr>
        <w:pStyle w:val="a5"/>
        <w:ind w:left="-284" w:hanging="567"/>
        <w:rPr>
          <w:rFonts w:ascii="Times New Roman" w:hAnsi="Times New Roman" w:cs="Times New Roman"/>
        </w:rPr>
      </w:pPr>
      <w:r w:rsidRPr="00042D61">
        <w:rPr>
          <w:rStyle w:val="a7"/>
          <w:rFonts w:ascii="Times New Roman" w:hAnsi="Times New Roman" w:cs="Times New Roman"/>
        </w:rPr>
        <w:footnoteRef/>
      </w:r>
      <w:r w:rsidRPr="00042D61">
        <w:rPr>
          <w:rFonts w:ascii="Times New Roman" w:hAnsi="Times New Roman" w:cs="Times New Roman"/>
        </w:rPr>
        <w:t xml:space="preserve"> «Сибирский листок». – 1909. - № 71.</w:t>
      </w:r>
    </w:p>
  </w:footnote>
  <w:footnote w:id="1422">
    <w:p w:rsidR="00CD0D36" w:rsidRPr="00447EEA" w:rsidRDefault="00CD0D36" w:rsidP="00F1270A">
      <w:pPr>
        <w:pStyle w:val="a5"/>
        <w:ind w:left="-284" w:hanging="567"/>
        <w:rPr>
          <w:rFonts w:ascii="Times New Roman" w:hAnsi="Times New Roman" w:cs="Times New Roman"/>
        </w:rPr>
      </w:pPr>
      <w:r w:rsidRPr="00447EEA">
        <w:rPr>
          <w:rStyle w:val="a7"/>
          <w:rFonts w:ascii="Times New Roman" w:hAnsi="Times New Roman" w:cs="Times New Roman"/>
        </w:rPr>
        <w:footnoteRef/>
      </w:r>
      <w:r w:rsidRPr="00447EEA">
        <w:rPr>
          <w:rFonts w:ascii="Times New Roman" w:hAnsi="Times New Roman" w:cs="Times New Roman"/>
        </w:rPr>
        <w:t xml:space="preserve"> «Сибирский листок». – 1912. - № 49. Письмо </w:t>
      </w:r>
      <w:r w:rsidRPr="00447EEA">
        <w:rPr>
          <w:rFonts w:ascii="Times New Roman" w:hAnsi="Times New Roman" w:cs="Times New Roman"/>
          <w:lang w:val="en-US"/>
        </w:rPr>
        <w:t>XI</w:t>
      </w:r>
      <w:r w:rsidRPr="007653C1">
        <w:rPr>
          <w:rFonts w:ascii="Times New Roman" w:hAnsi="Times New Roman" w:cs="Times New Roman"/>
        </w:rPr>
        <w:t>.</w:t>
      </w:r>
    </w:p>
  </w:footnote>
  <w:footnote w:id="1423">
    <w:p w:rsidR="00CD0D36" w:rsidRPr="00220F2D" w:rsidRDefault="00CD0D36" w:rsidP="00F1270A">
      <w:pPr>
        <w:pStyle w:val="a5"/>
        <w:ind w:left="-284" w:hanging="567"/>
        <w:rPr>
          <w:rFonts w:ascii="Times New Roman" w:hAnsi="Times New Roman" w:cs="Times New Roman"/>
        </w:rPr>
      </w:pPr>
      <w:r w:rsidRPr="00220F2D">
        <w:rPr>
          <w:rStyle w:val="a7"/>
          <w:rFonts w:ascii="Times New Roman" w:hAnsi="Times New Roman" w:cs="Times New Roman"/>
        </w:rPr>
        <w:footnoteRef/>
      </w:r>
      <w:r w:rsidRPr="00220F2D">
        <w:rPr>
          <w:rFonts w:ascii="Times New Roman" w:hAnsi="Times New Roman" w:cs="Times New Roman"/>
        </w:rPr>
        <w:t xml:space="preserve"> «Сибирский листок». – 1912. - № 50.</w:t>
      </w:r>
    </w:p>
  </w:footnote>
  <w:footnote w:id="1424">
    <w:p w:rsidR="00CD0D36" w:rsidRPr="00A43EC3" w:rsidRDefault="00CD0D36" w:rsidP="005720B2">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1425">
    <w:p w:rsidR="00CD0D36" w:rsidRPr="00037A0B" w:rsidRDefault="00CD0D36" w:rsidP="005720B2">
      <w:pPr>
        <w:pStyle w:val="a5"/>
        <w:ind w:left="-284" w:hanging="567"/>
        <w:rPr>
          <w:rFonts w:ascii="Times New Roman" w:hAnsi="Times New Roman" w:cs="Times New Roman"/>
        </w:rPr>
      </w:pPr>
      <w:r w:rsidRPr="00037A0B">
        <w:rPr>
          <w:rStyle w:val="a7"/>
          <w:rFonts w:ascii="Times New Roman" w:hAnsi="Times New Roman" w:cs="Times New Roman"/>
        </w:rPr>
        <w:footnoteRef/>
      </w:r>
      <w:r w:rsidRPr="00037A0B">
        <w:rPr>
          <w:rFonts w:ascii="Times New Roman" w:hAnsi="Times New Roman" w:cs="Times New Roman"/>
        </w:rPr>
        <w:t xml:space="preserve"> «Сибирский листок». – 1908. - № 12.</w:t>
      </w:r>
    </w:p>
  </w:footnote>
  <w:footnote w:id="1426">
    <w:p w:rsidR="00CD0D36" w:rsidRPr="00037A0B" w:rsidRDefault="00CD0D36" w:rsidP="005720B2">
      <w:pPr>
        <w:pStyle w:val="a5"/>
        <w:ind w:left="-284" w:hanging="567"/>
        <w:rPr>
          <w:rFonts w:ascii="Times New Roman" w:hAnsi="Times New Roman" w:cs="Times New Roman"/>
        </w:rPr>
      </w:pPr>
      <w:r w:rsidRPr="00037A0B">
        <w:rPr>
          <w:rStyle w:val="a7"/>
          <w:rFonts w:ascii="Times New Roman" w:hAnsi="Times New Roman" w:cs="Times New Roman"/>
        </w:rPr>
        <w:footnoteRef/>
      </w:r>
      <w:r w:rsidRPr="00037A0B">
        <w:rPr>
          <w:rFonts w:ascii="Times New Roman" w:hAnsi="Times New Roman" w:cs="Times New Roman"/>
        </w:rPr>
        <w:t xml:space="preserve"> Там же.</w:t>
      </w:r>
    </w:p>
  </w:footnote>
  <w:footnote w:id="1427">
    <w:p w:rsidR="00CD0D36" w:rsidRDefault="00CD0D36" w:rsidP="005720B2">
      <w:pPr>
        <w:pStyle w:val="a5"/>
        <w:ind w:left="-851"/>
      </w:pPr>
      <w:r>
        <w:rPr>
          <w:rStyle w:val="a7"/>
        </w:rPr>
        <w:footnoteRef/>
      </w:r>
      <w:r>
        <w:t xml:space="preserve"> </w:t>
      </w:r>
      <w:r w:rsidRPr="000A6486">
        <w:rPr>
          <w:rFonts w:ascii="Times New Roman" w:hAnsi="Times New Roman" w:cs="Times New Roman"/>
        </w:rPr>
        <w:t xml:space="preserve">Пигнатти В. Н. Николай Лукич Скалозубов и его деятельность в Тобольской губернии. – ЕТГМ. – Вып. </w:t>
      </w:r>
      <w:r w:rsidRPr="000A6486">
        <w:rPr>
          <w:rFonts w:ascii="Times New Roman" w:hAnsi="Times New Roman" w:cs="Times New Roman"/>
          <w:lang w:val="en-US"/>
        </w:rPr>
        <w:t>XXVII</w:t>
      </w:r>
      <w:r w:rsidRPr="000A6486">
        <w:rPr>
          <w:rFonts w:ascii="Times New Roman" w:hAnsi="Times New Roman" w:cs="Times New Roman"/>
        </w:rPr>
        <w:t>. –  С.</w:t>
      </w:r>
      <w:r>
        <w:rPr>
          <w:rFonts w:ascii="Times New Roman" w:hAnsi="Times New Roman" w:cs="Times New Roman"/>
        </w:rPr>
        <w:t xml:space="preserve"> 15-16.</w:t>
      </w:r>
    </w:p>
  </w:footnote>
  <w:footnote w:id="1428">
    <w:p w:rsidR="00CD0D36" w:rsidRPr="00ED77AE" w:rsidRDefault="00CD0D36" w:rsidP="00F1270A">
      <w:pPr>
        <w:pStyle w:val="a5"/>
        <w:ind w:left="-284" w:hanging="567"/>
        <w:rPr>
          <w:rFonts w:ascii="Times New Roman" w:hAnsi="Times New Roman" w:cs="Times New Roman"/>
        </w:rPr>
      </w:pPr>
      <w:r w:rsidRPr="00ED77AE">
        <w:rPr>
          <w:rStyle w:val="a7"/>
          <w:rFonts w:ascii="Times New Roman" w:hAnsi="Times New Roman" w:cs="Times New Roman"/>
        </w:rPr>
        <w:footnoteRef/>
      </w:r>
      <w:r w:rsidRPr="00ED77AE">
        <w:rPr>
          <w:rFonts w:ascii="Times New Roman" w:hAnsi="Times New Roman" w:cs="Times New Roman"/>
        </w:rPr>
        <w:t xml:space="preserve"> «Сибирский листок». – 1910. - № 19.</w:t>
      </w:r>
    </w:p>
  </w:footnote>
  <w:footnote w:id="1429">
    <w:p w:rsidR="00CD0D36" w:rsidRPr="003C53D1" w:rsidRDefault="00CD0D36" w:rsidP="003A4027">
      <w:pPr>
        <w:spacing w:after="0" w:line="240" w:lineRule="auto"/>
        <w:ind w:left="-851"/>
        <w:jc w:val="both"/>
        <w:rPr>
          <w:rFonts w:ascii="Times New Roman" w:hAnsi="Times New Roman" w:cs="Times New Roman"/>
          <w:sz w:val="20"/>
          <w:szCs w:val="20"/>
        </w:rPr>
      </w:pPr>
      <w:r w:rsidRPr="004F4323">
        <w:rPr>
          <w:rStyle w:val="a7"/>
          <w:b/>
        </w:rPr>
        <w:footnoteRef/>
      </w:r>
      <w:r w:rsidRPr="004F4323">
        <w:rPr>
          <w:b/>
        </w:rPr>
        <w:t xml:space="preserve"> </w:t>
      </w:r>
      <w:r w:rsidRPr="004F4323">
        <w:rPr>
          <w:rStyle w:val="b-serp-iteminfo"/>
          <w:rFonts w:ascii="Times New Roman" w:hAnsi="Times New Roman" w:cs="Times New Roman"/>
          <w:sz w:val="20"/>
          <w:szCs w:val="20"/>
        </w:rPr>
        <w:t xml:space="preserve">Суринов В. М. Общественно-научная деятельность Н. Л. Скалозубова (Из истории формирования агрономических служб конца </w:t>
      </w:r>
      <w:r w:rsidRPr="004F4323">
        <w:rPr>
          <w:rStyle w:val="b-serp-iteminfo"/>
          <w:rFonts w:ascii="Times New Roman" w:hAnsi="Times New Roman" w:cs="Times New Roman"/>
          <w:sz w:val="20"/>
          <w:szCs w:val="20"/>
          <w:lang w:val="en-US"/>
        </w:rPr>
        <w:t>XIX</w:t>
      </w:r>
      <w:r w:rsidRPr="004F4323">
        <w:rPr>
          <w:rStyle w:val="b-serp-iteminfo"/>
          <w:rFonts w:ascii="Times New Roman" w:hAnsi="Times New Roman" w:cs="Times New Roman"/>
          <w:sz w:val="20"/>
          <w:szCs w:val="20"/>
        </w:rPr>
        <w:t xml:space="preserve"> – начала </w:t>
      </w:r>
      <w:r w:rsidRPr="004F4323">
        <w:rPr>
          <w:rStyle w:val="b-serp-iteminfo"/>
          <w:rFonts w:ascii="Times New Roman" w:hAnsi="Times New Roman" w:cs="Times New Roman"/>
          <w:sz w:val="20"/>
          <w:szCs w:val="20"/>
          <w:lang w:val="en-US"/>
        </w:rPr>
        <w:t>XX</w:t>
      </w:r>
      <w:r w:rsidRPr="004F4323">
        <w:rPr>
          <w:rStyle w:val="b-serp-iteminfo"/>
          <w:rFonts w:ascii="Times New Roman" w:hAnsi="Times New Roman" w:cs="Times New Roman"/>
          <w:sz w:val="20"/>
          <w:szCs w:val="20"/>
        </w:rPr>
        <w:t xml:space="preserve"> вв.) // Автореферат диссертации. Москва. 1967.</w:t>
      </w:r>
      <w:r>
        <w:rPr>
          <w:rStyle w:val="b-serp-iteminfo"/>
          <w:rFonts w:ascii="Times New Roman" w:hAnsi="Times New Roman" w:cs="Times New Roman"/>
          <w:sz w:val="20"/>
          <w:szCs w:val="20"/>
        </w:rPr>
        <w:t>- С. 28.</w:t>
      </w:r>
    </w:p>
  </w:footnote>
  <w:footnote w:id="1430">
    <w:p w:rsidR="00CD0D36" w:rsidRPr="009C0DD1" w:rsidRDefault="00CD0D36" w:rsidP="00F1270A">
      <w:pPr>
        <w:pStyle w:val="a5"/>
        <w:ind w:left="-284" w:hanging="567"/>
      </w:pPr>
      <w:r>
        <w:rPr>
          <w:rStyle w:val="a7"/>
        </w:rPr>
        <w:footnoteRef/>
      </w:r>
      <w:r>
        <w:t xml:space="preserve"> </w:t>
      </w:r>
      <w:r w:rsidRPr="000560FA">
        <w:rPr>
          <w:rFonts w:ascii="Times New Roman" w:hAnsi="Times New Roman" w:cs="Times New Roman"/>
        </w:rPr>
        <w:t>Скалозубов Н. Л. Письма депутатов//НА ТГИАМЗ. - ТМ 24115/694. Письмо</w:t>
      </w:r>
      <w:r w:rsidRPr="006164B2">
        <w:rPr>
          <w:rFonts w:ascii="Times New Roman" w:hAnsi="Times New Roman" w:cs="Times New Roman"/>
        </w:rPr>
        <w:t xml:space="preserve"> </w:t>
      </w:r>
      <w:r>
        <w:rPr>
          <w:rFonts w:ascii="Times New Roman" w:hAnsi="Times New Roman" w:cs="Times New Roman"/>
          <w:lang w:val="en-US"/>
        </w:rPr>
        <w:t>XXVIII</w:t>
      </w:r>
      <w:r w:rsidRPr="000C78E5">
        <w:rPr>
          <w:rFonts w:ascii="Times New Roman" w:hAnsi="Times New Roman" w:cs="Times New Roman"/>
        </w:rPr>
        <w:t>.</w:t>
      </w:r>
    </w:p>
  </w:footnote>
  <w:footnote w:id="1431">
    <w:p w:rsidR="00CD0D36" w:rsidRPr="000C78E5" w:rsidRDefault="00CD0D36" w:rsidP="00F1270A">
      <w:pPr>
        <w:pStyle w:val="a5"/>
        <w:ind w:left="-284" w:hanging="567"/>
        <w:rPr>
          <w:rFonts w:ascii="Times New Roman" w:hAnsi="Times New Roman" w:cs="Times New Roman"/>
        </w:rPr>
      </w:pPr>
      <w:r w:rsidRPr="000C78E5">
        <w:rPr>
          <w:rStyle w:val="a7"/>
          <w:rFonts w:ascii="Times New Roman" w:hAnsi="Times New Roman" w:cs="Times New Roman"/>
        </w:rPr>
        <w:footnoteRef/>
      </w:r>
      <w:r w:rsidRPr="000C78E5">
        <w:rPr>
          <w:rFonts w:ascii="Times New Roman" w:hAnsi="Times New Roman" w:cs="Times New Roman"/>
        </w:rPr>
        <w:t xml:space="preserve"> «Сибирский листок». – 1911. - № 119.</w:t>
      </w:r>
    </w:p>
  </w:footnote>
  <w:footnote w:id="1432">
    <w:p w:rsidR="00CD0D36" w:rsidRPr="00E53D7E" w:rsidRDefault="00CD0D36" w:rsidP="00F1270A">
      <w:pPr>
        <w:pStyle w:val="a5"/>
        <w:ind w:left="-284" w:hanging="567"/>
        <w:rPr>
          <w:rFonts w:ascii="Times New Roman" w:hAnsi="Times New Roman" w:cs="Times New Roman"/>
        </w:rPr>
      </w:pPr>
      <w:r w:rsidRPr="00E53D7E">
        <w:rPr>
          <w:rStyle w:val="a7"/>
          <w:rFonts w:ascii="Times New Roman" w:hAnsi="Times New Roman" w:cs="Times New Roman"/>
        </w:rPr>
        <w:footnoteRef/>
      </w:r>
      <w:r w:rsidRPr="00E53D7E">
        <w:rPr>
          <w:rFonts w:ascii="Times New Roman" w:hAnsi="Times New Roman" w:cs="Times New Roman"/>
        </w:rPr>
        <w:t xml:space="preserve"> Там же.</w:t>
      </w:r>
    </w:p>
  </w:footnote>
  <w:footnote w:id="1433">
    <w:p w:rsidR="00CD0D36" w:rsidRPr="00C605C7" w:rsidRDefault="00CD0D36" w:rsidP="00F1270A">
      <w:pPr>
        <w:pStyle w:val="a5"/>
        <w:ind w:left="-284" w:hanging="567"/>
        <w:jc w:val="both"/>
        <w:rPr>
          <w:rFonts w:ascii="Times New Roman" w:hAnsi="Times New Roman" w:cs="Times New Roman"/>
        </w:rPr>
      </w:pPr>
      <w:r>
        <w:rPr>
          <w:rStyle w:val="a7"/>
        </w:rPr>
        <w:footnoteRef/>
      </w:r>
      <w:r>
        <w:t xml:space="preserve"> </w:t>
      </w:r>
      <w:r w:rsidRPr="00B46375">
        <w:rPr>
          <w:rFonts w:ascii="Times New Roman" w:hAnsi="Times New Roman" w:cs="Times New Roman"/>
        </w:rPr>
        <w:t>Скалозубов Н. Л. Деятельность сельскохозяйственной комиссии 3-й Государственной Думы за период с 29 ноября 1911 г. по май 1912. – С-Петербург. – 1913. –</w:t>
      </w:r>
      <w:r>
        <w:rPr>
          <w:rFonts w:ascii="Times New Roman" w:hAnsi="Times New Roman" w:cs="Times New Roman"/>
        </w:rPr>
        <w:t xml:space="preserve"> С. 91// Научная библиотека ТГИАМЗ. ТМ- 23932/410, № 14815.</w:t>
      </w:r>
    </w:p>
  </w:footnote>
  <w:footnote w:id="1434">
    <w:p w:rsidR="00CD0D36" w:rsidRPr="00154F28" w:rsidRDefault="00CD0D36" w:rsidP="00F1270A">
      <w:pPr>
        <w:pStyle w:val="a5"/>
        <w:ind w:left="-284" w:hanging="567"/>
        <w:rPr>
          <w:rFonts w:ascii="Times New Roman" w:hAnsi="Times New Roman" w:cs="Times New Roman"/>
        </w:rPr>
      </w:pPr>
      <w:r w:rsidRPr="00154F28">
        <w:rPr>
          <w:rStyle w:val="a7"/>
          <w:rFonts w:ascii="Times New Roman" w:hAnsi="Times New Roman" w:cs="Times New Roman"/>
        </w:rPr>
        <w:footnoteRef/>
      </w:r>
      <w:r w:rsidRPr="00154F28">
        <w:rPr>
          <w:rFonts w:ascii="Times New Roman" w:hAnsi="Times New Roman" w:cs="Times New Roman"/>
        </w:rPr>
        <w:t xml:space="preserve"> Там же, с. 105.</w:t>
      </w:r>
    </w:p>
  </w:footnote>
  <w:footnote w:id="1435">
    <w:p w:rsidR="00CD0D36" w:rsidRPr="009949C0"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109</w:t>
      </w:r>
      <w:r w:rsidRPr="00154F28">
        <w:rPr>
          <w:rFonts w:ascii="Times New Roman" w:hAnsi="Times New Roman" w:cs="Times New Roman"/>
        </w:rPr>
        <w:t>.</w:t>
      </w:r>
    </w:p>
  </w:footnote>
  <w:footnote w:id="1436">
    <w:p w:rsidR="00CD0D36" w:rsidRPr="004A18A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109</w:t>
      </w:r>
      <w:r w:rsidRPr="00154F28">
        <w:rPr>
          <w:rFonts w:ascii="Times New Roman" w:hAnsi="Times New Roman" w:cs="Times New Roman"/>
        </w:rPr>
        <w:t>.</w:t>
      </w:r>
    </w:p>
  </w:footnote>
  <w:footnote w:id="1437">
    <w:p w:rsidR="00CD0D36" w:rsidRPr="001A5F0A" w:rsidRDefault="00CD0D36" w:rsidP="00886763">
      <w:pPr>
        <w:spacing w:after="0" w:line="240" w:lineRule="auto"/>
        <w:ind w:left="-851"/>
        <w:jc w:val="both"/>
        <w:rPr>
          <w:rFonts w:ascii="Times New Roman" w:hAnsi="Times New Roman" w:cs="Times New Roman"/>
          <w:sz w:val="20"/>
          <w:szCs w:val="20"/>
        </w:rPr>
      </w:pPr>
      <w:r>
        <w:rPr>
          <w:rStyle w:val="a7"/>
        </w:rPr>
        <w:footnoteRef/>
      </w:r>
      <w:r>
        <w:t xml:space="preserve"> </w:t>
      </w:r>
      <w:r w:rsidRPr="004F4323">
        <w:rPr>
          <w:rStyle w:val="b-serp-iteminfo"/>
          <w:rFonts w:ascii="Times New Roman" w:hAnsi="Times New Roman" w:cs="Times New Roman"/>
          <w:sz w:val="20"/>
          <w:szCs w:val="20"/>
        </w:rPr>
        <w:t xml:space="preserve">Суринов В. М. Общественно-научная деятельность Н. Л. Скалозубова (Из истории формирования агрономических служб конца </w:t>
      </w:r>
      <w:r w:rsidRPr="004F4323">
        <w:rPr>
          <w:rStyle w:val="b-serp-iteminfo"/>
          <w:rFonts w:ascii="Times New Roman" w:hAnsi="Times New Roman" w:cs="Times New Roman"/>
          <w:sz w:val="20"/>
          <w:szCs w:val="20"/>
          <w:lang w:val="en-US"/>
        </w:rPr>
        <w:t>XIX</w:t>
      </w:r>
      <w:r w:rsidRPr="004F4323">
        <w:rPr>
          <w:rStyle w:val="b-serp-iteminfo"/>
          <w:rFonts w:ascii="Times New Roman" w:hAnsi="Times New Roman" w:cs="Times New Roman"/>
          <w:sz w:val="20"/>
          <w:szCs w:val="20"/>
        </w:rPr>
        <w:t xml:space="preserve"> – начала </w:t>
      </w:r>
      <w:r w:rsidRPr="004F4323">
        <w:rPr>
          <w:rStyle w:val="b-serp-iteminfo"/>
          <w:rFonts w:ascii="Times New Roman" w:hAnsi="Times New Roman" w:cs="Times New Roman"/>
          <w:sz w:val="20"/>
          <w:szCs w:val="20"/>
          <w:lang w:val="en-US"/>
        </w:rPr>
        <w:t>XX</w:t>
      </w:r>
      <w:r w:rsidRPr="004F4323">
        <w:rPr>
          <w:rStyle w:val="b-serp-iteminfo"/>
          <w:rFonts w:ascii="Times New Roman" w:hAnsi="Times New Roman" w:cs="Times New Roman"/>
          <w:sz w:val="20"/>
          <w:szCs w:val="20"/>
        </w:rPr>
        <w:t xml:space="preserve"> вв.) // Автореферат диссертации. Москва. 1967.</w:t>
      </w:r>
      <w:r>
        <w:rPr>
          <w:rStyle w:val="b-serp-iteminfo"/>
          <w:rFonts w:ascii="Times New Roman" w:hAnsi="Times New Roman" w:cs="Times New Roman"/>
          <w:sz w:val="20"/>
          <w:szCs w:val="20"/>
        </w:rPr>
        <w:t>- С. 18.</w:t>
      </w:r>
    </w:p>
  </w:footnote>
  <w:footnote w:id="1438">
    <w:p w:rsidR="00CD0D36" w:rsidRPr="009303FF" w:rsidRDefault="00CD0D36" w:rsidP="00F1270A">
      <w:pPr>
        <w:pStyle w:val="a5"/>
        <w:ind w:left="-284" w:hanging="567"/>
        <w:jc w:val="both"/>
        <w:rPr>
          <w:rFonts w:ascii="Times New Roman" w:hAnsi="Times New Roman" w:cs="Times New Roman"/>
        </w:rPr>
      </w:pPr>
      <w:r>
        <w:rPr>
          <w:rStyle w:val="a7"/>
        </w:rPr>
        <w:footnoteRef/>
      </w:r>
      <w:r>
        <w:t xml:space="preserve"> </w:t>
      </w:r>
      <w:r w:rsidRPr="007B43E6">
        <w:rPr>
          <w:rFonts w:ascii="Times New Roman" w:hAnsi="Times New Roman" w:cs="Times New Roman"/>
        </w:rPr>
        <w:t>Белобородов В. Рядовой человек с более или менее развитой совес</w:t>
      </w:r>
      <w:r>
        <w:rPr>
          <w:rFonts w:ascii="Times New Roman" w:hAnsi="Times New Roman" w:cs="Times New Roman"/>
        </w:rPr>
        <w:t>тью//Югра. – 2007. - №5. – С. 59</w:t>
      </w:r>
      <w:r w:rsidRPr="007B43E6">
        <w:rPr>
          <w:rFonts w:ascii="Times New Roman" w:hAnsi="Times New Roman" w:cs="Times New Roman"/>
        </w:rPr>
        <w:t>.</w:t>
      </w:r>
    </w:p>
  </w:footnote>
  <w:footnote w:id="1439">
    <w:p w:rsidR="00CD0D36" w:rsidRPr="006133C7" w:rsidRDefault="00CD0D36" w:rsidP="00886763">
      <w:pPr>
        <w:pStyle w:val="a5"/>
        <w:ind w:left="-851"/>
        <w:jc w:val="both"/>
        <w:rPr>
          <w:rFonts w:ascii="Times New Roman" w:hAnsi="Times New Roman" w:cs="Times New Roman"/>
        </w:rPr>
      </w:pPr>
      <w:r w:rsidRPr="000B4C3F">
        <w:rPr>
          <w:rStyle w:val="a7"/>
        </w:rPr>
        <w:footnoteRef/>
      </w:r>
      <w:r w:rsidRPr="000B4C3F">
        <w:t xml:space="preserve"> </w:t>
      </w:r>
      <w:r w:rsidRPr="000B4C3F">
        <w:rPr>
          <w:rFonts w:ascii="Times New Roman" w:hAnsi="Times New Roman" w:cs="Times New Roman"/>
        </w:rPr>
        <w:t>Храмцов И. Ф., Бойко В. С. Н. Л. Скалозубов – гражданин, учёный, общественный деятель: Всероссийская научно-практическая конференции, 17-19 сент. 2015 г./ ТРО РИО; ТРО АЭАР; ТГИАМЗ; ГАУСЗ; сост. С. А. Пахомчик. – Тюмень: Печатник, 2015.</w:t>
      </w:r>
      <w:r>
        <w:rPr>
          <w:rFonts w:ascii="Times New Roman" w:hAnsi="Times New Roman" w:cs="Times New Roman"/>
        </w:rPr>
        <w:t xml:space="preserve"> – С. 14.</w:t>
      </w:r>
    </w:p>
  </w:footnote>
  <w:footnote w:id="1440">
    <w:p w:rsidR="00CD0D36" w:rsidRPr="00411BED" w:rsidRDefault="00CD0D36" w:rsidP="00886763">
      <w:pPr>
        <w:pStyle w:val="a5"/>
        <w:ind w:left="-851"/>
        <w:jc w:val="both"/>
        <w:rPr>
          <w:rFonts w:ascii="Times New Roman" w:hAnsi="Times New Roman" w:cs="Times New Roman"/>
        </w:rPr>
      </w:pPr>
      <w:r w:rsidRPr="00411BED">
        <w:rPr>
          <w:rStyle w:val="a7"/>
          <w:rFonts w:ascii="Times New Roman" w:hAnsi="Times New Roman" w:cs="Times New Roman"/>
        </w:rPr>
        <w:footnoteRef/>
      </w:r>
      <w:r w:rsidRPr="00411BED">
        <w:rPr>
          <w:rFonts w:ascii="Times New Roman" w:hAnsi="Times New Roman" w:cs="Times New Roman"/>
        </w:rPr>
        <w:t xml:space="preserve"> С</w:t>
      </w:r>
      <w:r>
        <w:rPr>
          <w:rFonts w:ascii="Times New Roman" w:hAnsi="Times New Roman" w:cs="Times New Roman"/>
        </w:rPr>
        <w:t>калозубов</w:t>
      </w:r>
      <w:r w:rsidRPr="00411BED">
        <w:rPr>
          <w:rFonts w:ascii="Times New Roman" w:hAnsi="Times New Roman" w:cs="Times New Roman"/>
        </w:rPr>
        <w:t xml:space="preserve"> Н. Л. Сельскохозяйственный музей при народной школе. – С.-Петербург. – изд. А. Ф. Девриена. – 1908. – С. </w:t>
      </w:r>
      <w:r w:rsidRPr="00411BED">
        <w:rPr>
          <w:rFonts w:ascii="Times New Roman" w:hAnsi="Times New Roman" w:cs="Times New Roman"/>
          <w:lang w:val="en-US"/>
        </w:rPr>
        <w:t>V</w:t>
      </w:r>
      <w:r w:rsidRPr="00570ED6">
        <w:rPr>
          <w:rFonts w:ascii="Times New Roman" w:hAnsi="Times New Roman" w:cs="Times New Roman"/>
        </w:rPr>
        <w:t>.</w:t>
      </w:r>
    </w:p>
  </w:footnote>
  <w:footnote w:id="1441">
    <w:p w:rsidR="00CD0D36" w:rsidRPr="003B1EBD" w:rsidRDefault="00CD0D36" w:rsidP="00F1270A">
      <w:pPr>
        <w:pStyle w:val="a5"/>
        <w:ind w:left="-284" w:hanging="567"/>
        <w:rPr>
          <w:rFonts w:ascii="Times New Roman" w:hAnsi="Times New Roman" w:cs="Times New Roman"/>
        </w:rPr>
      </w:pPr>
      <w:r w:rsidRPr="00570ED6">
        <w:rPr>
          <w:rStyle w:val="a7"/>
          <w:rFonts w:ascii="Times New Roman" w:hAnsi="Times New Roman" w:cs="Times New Roman"/>
        </w:rPr>
        <w:footnoteRef/>
      </w:r>
      <w:r w:rsidRPr="00570ED6">
        <w:rPr>
          <w:rFonts w:ascii="Times New Roman" w:hAnsi="Times New Roman" w:cs="Times New Roman"/>
        </w:rPr>
        <w:t xml:space="preserve"> Там же, с. </w:t>
      </w:r>
      <w:r w:rsidRPr="00570ED6">
        <w:rPr>
          <w:rFonts w:ascii="Times New Roman" w:hAnsi="Times New Roman" w:cs="Times New Roman"/>
          <w:lang w:val="en-US"/>
        </w:rPr>
        <w:t>VI</w:t>
      </w:r>
      <w:r w:rsidRPr="003B1EBD">
        <w:rPr>
          <w:rFonts w:ascii="Times New Roman" w:hAnsi="Times New Roman" w:cs="Times New Roman"/>
        </w:rPr>
        <w:t>.</w:t>
      </w:r>
    </w:p>
  </w:footnote>
  <w:footnote w:id="1442">
    <w:p w:rsidR="00CD0D36" w:rsidRPr="0004580F" w:rsidRDefault="00CD0D36" w:rsidP="00F1270A">
      <w:pPr>
        <w:pStyle w:val="a5"/>
        <w:ind w:left="-284" w:hanging="567"/>
        <w:rPr>
          <w:rFonts w:ascii="Times New Roman" w:hAnsi="Times New Roman" w:cs="Times New Roman"/>
        </w:rPr>
      </w:pPr>
      <w:r>
        <w:rPr>
          <w:rStyle w:val="a7"/>
        </w:rPr>
        <w:footnoteRef/>
      </w:r>
      <w:r>
        <w:t xml:space="preserve"> </w:t>
      </w:r>
      <w:r w:rsidRPr="00570ED6">
        <w:rPr>
          <w:rFonts w:ascii="Times New Roman" w:hAnsi="Times New Roman" w:cs="Times New Roman"/>
        </w:rPr>
        <w:t>Там же, с.</w:t>
      </w:r>
      <w:r w:rsidRPr="003B1EBD">
        <w:rPr>
          <w:rFonts w:ascii="Times New Roman" w:hAnsi="Times New Roman" w:cs="Times New Roman"/>
        </w:rPr>
        <w:t xml:space="preserve"> </w:t>
      </w:r>
      <w:r w:rsidRPr="00411BED">
        <w:rPr>
          <w:rFonts w:ascii="Times New Roman" w:hAnsi="Times New Roman" w:cs="Times New Roman"/>
          <w:lang w:val="en-US"/>
        </w:rPr>
        <w:t>V</w:t>
      </w:r>
      <w:r>
        <w:rPr>
          <w:rFonts w:ascii="Times New Roman" w:hAnsi="Times New Roman" w:cs="Times New Roman"/>
        </w:rPr>
        <w:t>-</w:t>
      </w:r>
      <w:r w:rsidRPr="00570ED6">
        <w:rPr>
          <w:rFonts w:ascii="Times New Roman" w:hAnsi="Times New Roman" w:cs="Times New Roman"/>
        </w:rPr>
        <w:t xml:space="preserve"> </w:t>
      </w:r>
      <w:r w:rsidRPr="00570ED6">
        <w:rPr>
          <w:rFonts w:ascii="Times New Roman" w:hAnsi="Times New Roman" w:cs="Times New Roman"/>
          <w:lang w:val="en-US"/>
        </w:rPr>
        <w:t>VI</w:t>
      </w:r>
      <w:r w:rsidRPr="003B1EBD">
        <w:rPr>
          <w:rFonts w:ascii="Times New Roman" w:hAnsi="Times New Roman" w:cs="Times New Roman"/>
        </w:rPr>
        <w:t>.</w:t>
      </w:r>
    </w:p>
  </w:footnote>
  <w:footnote w:id="1443">
    <w:p w:rsidR="00CD0D36" w:rsidRPr="00254054" w:rsidRDefault="00CD0D36" w:rsidP="00F1270A">
      <w:pPr>
        <w:pStyle w:val="a5"/>
        <w:ind w:left="-284" w:hanging="567"/>
      </w:pPr>
      <w:r>
        <w:rPr>
          <w:rStyle w:val="a7"/>
        </w:rPr>
        <w:footnoteRef/>
      </w:r>
      <w:r>
        <w:t xml:space="preserve"> </w:t>
      </w:r>
      <w:r w:rsidRPr="00570ED6">
        <w:rPr>
          <w:rFonts w:ascii="Times New Roman" w:hAnsi="Times New Roman" w:cs="Times New Roman"/>
        </w:rPr>
        <w:t>Там же, с.</w:t>
      </w:r>
      <w:r>
        <w:rPr>
          <w:rFonts w:ascii="Times New Roman" w:hAnsi="Times New Roman" w:cs="Times New Roman"/>
        </w:rPr>
        <w:t xml:space="preserve"> </w:t>
      </w:r>
      <w:r>
        <w:rPr>
          <w:rFonts w:ascii="Times New Roman" w:hAnsi="Times New Roman" w:cs="Times New Roman"/>
          <w:lang w:val="en-US"/>
        </w:rPr>
        <w:t>VIII</w:t>
      </w:r>
      <w:r w:rsidRPr="003B1EBD">
        <w:rPr>
          <w:rFonts w:ascii="Times New Roman" w:hAnsi="Times New Roman" w:cs="Times New Roman"/>
        </w:rPr>
        <w:t>.</w:t>
      </w:r>
    </w:p>
  </w:footnote>
  <w:footnote w:id="1444">
    <w:p w:rsidR="00CD0D36" w:rsidRPr="00A27989" w:rsidRDefault="00CD0D36" w:rsidP="00005168">
      <w:pPr>
        <w:spacing w:after="0" w:line="240" w:lineRule="auto"/>
        <w:ind w:left="-851"/>
        <w:jc w:val="both"/>
        <w:rPr>
          <w:rFonts w:ascii="Times New Roman" w:hAnsi="Times New Roman" w:cs="Times New Roman"/>
          <w:sz w:val="20"/>
          <w:szCs w:val="20"/>
        </w:rPr>
      </w:pPr>
      <w:r>
        <w:rPr>
          <w:rStyle w:val="a7"/>
        </w:rPr>
        <w:footnoteRef/>
      </w:r>
      <w:r>
        <w:t xml:space="preserve"> </w:t>
      </w:r>
      <w:r w:rsidRPr="004F4323">
        <w:rPr>
          <w:rStyle w:val="b-serp-iteminfo"/>
          <w:rFonts w:ascii="Times New Roman" w:hAnsi="Times New Roman" w:cs="Times New Roman"/>
          <w:sz w:val="20"/>
          <w:szCs w:val="20"/>
        </w:rPr>
        <w:t xml:space="preserve">Суринов В. М. Общественно-научная деятельность Н. Л. Скалозубова (Из истории формирования агрономических служб конца </w:t>
      </w:r>
      <w:r w:rsidRPr="004F4323">
        <w:rPr>
          <w:rStyle w:val="b-serp-iteminfo"/>
          <w:rFonts w:ascii="Times New Roman" w:hAnsi="Times New Roman" w:cs="Times New Roman"/>
          <w:sz w:val="20"/>
          <w:szCs w:val="20"/>
          <w:lang w:val="en-US"/>
        </w:rPr>
        <w:t>XIX</w:t>
      </w:r>
      <w:r w:rsidRPr="004F4323">
        <w:rPr>
          <w:rStyle w:val="b-serp-iteminfo"/>
          <w:rFonts w:ascii="Times New Roman" w:hAnsi="Times New Roman" w:cs="Times New Roman"/>
          <w:sz w:val="20"/>
          <w:szCs w:val="20"/>
        </w:rPr>
        <w:t xml:space="preserve"> – начала </w:t>
      </w:r>
      <w:r w:rsidRPr="004F4323">
        <w:rPr>
          <w:rStyle w:val="b-serp-iteminfo"/>
          <w:rFonts w:ascii="Times New Roman" w:hAnsi="Times New Roman" w:cs="Times New Roman"/>
          <w:sz w:val="20"/>
          <w:szCs w:val="20"/>
          <w:lang w:val="en-US"/>
        </w:rPr>
        <w:t>XX</w:t>
      </w:r>
      <w:r w:rsidRPr="004F4323">
        <w:rPr>
          <w:rStyle w:val="b-serp-iteminfo"/>
          <w:rFonts w:ascii="Times New Roman" w:hAnsi="Times New Roman" w:cs="Times New Roman"/>
          <w:sz w:val="20"/>
          <w:szCs w:val="20"/>
        </w:rPr>
        <w:t xml:space="preserve"> вв.) // Автореферат диссертации. Москва. 1967.</w:t>
      </w:r>
      <w:r>
        <w:rPr>
          <w:rStyle w:val="b-serp-iteminfo"/>
          <w:rFonts w:ascii="Times New Roman" w:hAnsi="Times New Roman" w:cs="Times New Roman"/>
          <w:sz w:val="20"/>
          <w:szCs w:val="20"/>
        </w:rPr>
        <w:t>- С. 19.</w:t>
      </w:r>
    </w:p>
  </w:footnote>
  <w:footnote w:id="1445">
    <w:p w:rsidR="00CD0D36" w:rsidRPr="00DF0549" w:rsidRDefault="00CD0D36" w:rsidP="00F1270A">
      <w:pPr>
        <w:pStyle w:val="a5"/>
        <w:ind w:left="-284" w:hanging="567"/>
        <w:jc w:val="both"/>
        <w:rPr>
          <w:rFonts w:ascii="Times New Roman" w:hAnsi="Times New Roman" w:cs="Times New Roman"/>
        </w:rPr>
      </w:pPr>
      <w:r w:rsidRPr="00DF0549">
        <w:rPr>
          <w:rStyle w:val="a7"/>
          <w:rFonts w:ascii="Times New Roman" w:hAnsi="Times New Roman" w:cs="Times New Roman"/>
        </w:rPr>
        <w:footnoteRef/>
      </w:r>
      <w:r w:rsidRPr="00DF0549">
        <w:rPr>
          <w:rFonts w:ascii="Times New Roman" w:hAnsi="Times New Roman" w:cs="Times New Roman"/>
        </w:rPr>
        <w:t xml:space="preserve"> Скалозубов Н. Л. Список растений Тобольской губернии и окрестностей г. Омска. – Тобольск, типография Епарх. Братства. – 1910. – С. 1.</w:t>
      </w:r>
    </w:p>
  </w:footnote>
  <w:footnote w:id="1446">
    <w:p w:rsidR="00CD0D36" w:rsidRDefault="00CD0D36" w:rsidP="00F1270A">
      <w:pPr>
        <w:pStyle w:val="a5"/>
        <w:ind w:left="-284" w:hanging="567"/>
      </w:pPr>
      <w:r>
        <w:rPr>
          <w:rStyle w:val="a7"/>
        </w:rPr>
        <w:footnoteRef/>
      </w:r>
      <w:r>
        <w:t xml:space="preserve"> </w:t>
      </w:r>
      <w:r w:rsidRPr="00570ED6">
        <w:rPr>
          <w:rFonts w:ascii="Times New Roman" w:hAnsi="Times New Roman" w:cs="Times New Roman"/>
        </w:rPr>
        <w:t>Там же, с.</w:t>
      </w:r>
      <w:r>
        <w:rPr>
          <w:rFonts w:ascii="Times New Roman" w:hAnsi="Times New Roman" w:cs="Times New Roman"/>
        </w:rPr>
        <w:t xml:space="preserve"> 3-4.</w:t>
      </w:r>
    </w:p>
  </w:footnote>
  <w:footnote w:id="1447">
    <w:p w:rsidR="00CD0D36" w:rsidRPr="009177E5" w:rsidRDefault="00CD0D36" w:rsidP="00A62ABF">
      <w:pPr>
        <w:pStyle w:val="a5"/>
        <w:ind w:left="-851"/>
        <w:jc w:val="both"/>
        <w:rPr>
          <w:rFonts w:ascii="Times New Roman" w:hAnsi="Times New Roman" w:cs="Times New Roman"/>
        </w:rPr>
      </w:pPr>
      <w:r w:rsidRPr="009177E5">
        <w:rPr>
          <w:rStyle w:val="a7"/>
          <w:rFonts w:ascii="Times New Roman" w:hAnsi="Times New Roman" w:cs="Times New Roman"/>
        </w:rPr>
        <w:footnoteRef/>
      </w:r>
      <w:r w:rsidRPr="009177E5">
        <w:rPr>
          <w:rFonts w:ascii="Times New Roman" w:hAnsi="Times New Roman" w:cs="Times New Roman"/>
        </w:rPr>
        <w:t xml:space="preserve"> Скалозубов Н. Л. Пособие для ботанических экскурсий. С.-П., издание А. Ф. Девриена. – 1912. – С. </w:t>
      </w:r>
      <w:r w:rsidRPr="009177E5">
        <w:rPr>
          <w:rFonts w:ascii="Times New Roman" w:hAnsi="Times New Roman" w:cs="Times New Roman"/>
          <w:lang w:val="en-US"/>
        </w:rPr>
        <w:t>VII</w:t>
      </w:r>
      <w:r w:rsidRPr="009177E5">
        <w:rPr>
          <w:rFonts w:ascii="Times New Roman" w:hAnsi="Times New Roman" w:cs="Times New Roman"/>
        </w:rPr>
        <w:t xml:space="preserve">- </w:t>
      </w:r>
      <w:r w:rsidRPr="009177E5">
        <w:rPr>
          <w:rFonts w:ascii="Times New Roman" w:hAnsi="Times New Roman" w:cs="Times New Roman"/>
          <w:lang w:val="en-US"/>
        </w:rPr>
        <w:t>VIII</w:t>
      </w:r>
      <w:r w:rsidRPr="009177E5">
        <w:rPr>
          <w:rFonts w:ascii="Times New Roman" w:hAnsi="Times New Roman" w:cs="Times New Roman"/>
        </w:rPr>
        <w:t>.</w:t>
      </w:r>
    </w:p>
  </w:footnote>
  <w:footnote w:id="1448">
    <w:p w:rsidR="00CD0D36" w:rsidRPr="00001451" w:rsidRDefault="00CD0D36" w:rsidP="00F1270A">
      <w:pPr>
        <w:pStyle w:val="a5"/>
        <w:ind w:left="-284" w:hanging="567"/>
        <w:rPr>
          <w:rFonts w:ascii="Times New Roman" w:hAnsi="Times New Roman" w:cs="Times New Roman"/>
        </w:rPr>
      </w:pPr>
      <w:r>
        <w:rPr>
          <w:rStyle w:val="a7"/>
        </w:rPr>
        <w:footnoteRef/>
      </w:r>
      <w:r>
        <w:t xml:space="preserve"> </w:t>
      </w:r>
      <w:r w:rsidRPr="003B4888">
        <w:rPr>
          <w:rFonts w:ascii="Times New Roman" w:hAnsi="Times New Roman" w:cs="Times New Roman"/>
        </w:rPr>
        <w:t>Скалозубова А. В. Н. Л. Скалозубов. Краткая биография. НА ТГИАМЗ, № 51/2.</w:t>
      </w:r>
    </w:p>
  </w:footnote>
  <w:footnote w:id="1449">
    <w:p w:rsidR="00CD0D36" w:rsidRPr="00EE7CAC" w:rsidRDefault="00CD0D36" w:rsidP="00F1270A">
      <w:pPr>
        <w:pStyle w:val="a5"/>
        <w:ind w:left="-284" w:hanging="567"/>
        <w:rPr>
          <w:rFonts w:ascii="Times New Roman" w:hAnsi="Times New Roman" w:cs="Times New Roman"/>
        </w:rPr>
      </w:pPr>
      <w:r w:rsidRPr="00EE7CAC">
        <w:rPr>
          <w:rStyle w:val="a7"/>
          <w:rFonts w:ascii="Times New Roman" w:hAnsi="Times New Roman" w:cs="Times New Roman"/>
        </w:rPr>
        <w:footnoteRef/>
      </w:r>
      <w:r w:rsidRPr="00EE7CAC">
        <w:rPr>
          <w:rFonts w:ascii="Times New Roman" w:hAnsi="Times New Roman" w:cs="Times New Roman"/>
        </w:rPr>
        <w:t xml:space="preserve"> Там же.</w:t>
      </w:r>
    </w:p>
  </w:footnote>
  <w:footnote w:id="1450">
    <w:p w:rsidR="00CD0D36" w:rsidRPr="006F3B18" w:rsidRDefault="00CD0D36" w:rsidP="00F1270A">
      <w:pPr>
        <w:pStyle w:val="a5"/>
        <w:ind w:left="-284" w:hanging="567"/>
        <w:rPr>
          <w:rFonts w:ascii="Times New Roman" w:hAnsi="Times New Roman" w:cs="Times New Roman"/>
        </w:rPr>
      </w:pPr>
      <w:r w:rsidRPr="006F3B18">
        <w:rPr>
          <w:rStyle w:val="a7"/>
          <w:rFonts w:ascii="Times New Roman" w:hAnsi="Times New Roman" w:cs="Times New Roman"/>
        </w:rPr>
        <w:footnoteRef/>
      </w:r>
      <w:r w:rsidRPr="006F3B18">
        <w:rPr>
          <w:rFonts w:ascii="Times New Roman" w:hAnsi="Times New Roman" w:cs="Times New Roman"/>
        </w:rPr>
        <w:t xml:space="preserve"> Подорожник. – Тюмень. – Мандр и Кª. – 2007. - № 7. – С. 16.</w:t>
      </w:r>
    </w:p>
  </w:footnote>
  <w:footnote w:id="1451">
    <w:p w:rsidR="00CD0D36" w:rsidRPr="00A61808" w:rsidRDefault="00CD0D36" w:rsidP="00F1270A">
      <w:pPr>
        <w:pStyle w:val="a5"/>
        <w:ind w:left="-284" w:hanging="567"/>
        <w:rPr>
          <w:rFonts w:ascii="Times New Roman" w:hAnsi="Times New Roman" w:cs="Times New Roman"/>
        </w:rPr>
      </w:pPr>
      <w:r w:rsidRPr="00A61808">
        <w:rPr>
          <w:rStyle w:val="a7"/>
          <w:rFonts w:ascii="Times New Roman" w:hAnsi="Times New Roman" w:cs="Times New Roman"/>
        </w:rPr>
        <w:footnoteRef/>
      </w:r>
      <w:r w:rsidRPr="00A61808">
        <w:rPr>
          <w:rFonts w:ascii="Times New Roman" w:hAnsi="Times New Roman" w:cs="Times New Roman"/>
        </w:rPr>
        <w:t xml:space="preserve"> НА ТГИАМЗ, ТМ КП 13670/24.</w:t>
      </w:r>
    </w:p>
  </w:footnote>
  <w:footnote w:id="1452">
    <w:p w:rsidR="00CD0D36" w:rsidRPr="00CC0986" w:rsidRDefault="00CD0D36" w:rsidP="00F1270A">
      <w:pPr>
        <w:pStyle w:val="a5"/>
        <w:ind w:left="-284" w:hanging="567"/>
        <w:rPr>
          <w:rFonts w:ascii="Times New Roman" w:hAnsi="Times New Roman" w:cs="Times New Roman"/>
        </w:rPr>
      </w:pPr>
      <w:r w:rsidRPr="00CC0986">
        <w:rPr>
          <w:rStyle w:val="a7"/>
          <w:rFonts w:ascii="Times New Roman" w:hAnsi="Times New Roman" w:cs="Times New Roman"/>
        </w:rPr>
        <w:footnoteRef/>
      </w:r>
      <w:r w:rsidRPr="00CC0986">
        <w:rPr>
          <w:rFonts w:ascii="Times New Roman" w:hAnsi="Times New Roman" w:cs="Times New Roman"/>
        </w:rPr>
        <w:t xml:space="preserve"> Там же.</w:t>
      </w:r>
    </w:p>
  </w:footnote>
  <w:footnote w:id="1453">
    <w:p w:rsidR="00CD0D36" w:rsidRPr="0008147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ТМ КП 13670/26</w:t>
      </w:r>
    </w:p>
  </w:footnote>
  <w:footnote w:id="1454">
    <w:p w:rsidR="00CD0D36" w:rsidRPr="0038053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1455">
    <w:p w:rsidR="00CD0D36" w:rsidRPr="00AC1D4E" w:rsidRDefault="00CD0D36" w:rsidP="00F1270A">
      <w:pPr>
        <w:pStyle w:val="a5"/>
        <w:ind w:left="-284" w:hanging="567"/>
        <w:rPr>
          <w:rFonts w:ascii="Times New Roman" w:hAnsi="Times New Roman" w:cs="Times New Roman"/>
        </w:rPr>
      </w:pPr>
      <w:r w:rsidRPr="00AC1D4E">
        <w:rPr>
          <w:rStyle w:val="a7"/>
          <w:rFonts w:ascii="Times New Roman" w:hAnsi="Times New Roman" w:cs="Times New Roman"/>
        </w:rPr>
        <w:footnoteRef/>
      </w:r>
      <w:r w:rsidRPr="00AC1D4E">
        <w:rPr>
          <w:rFonts w:ascii="Times New Roman" w:hAnsi="Times New Roman" w:cs="Times New Roman"/>
        </w:rPr>
        <w:t xml:space="preserve"> «Сибирский листок». – 1910. - № 11.</w:t>
      </w:r>
    </w:p>
  </w:footnote>
  <w:footnote w:id="1456">
    <w:p w:rsidR="00CD0D36" w:rsidRPr="00026F16" w:rsidRDefault="00CD0D36" w:rsidP="00F1270A">
      <w:pPr>
        <w:pStyle w:val="a5"/>
        <w:ind w:left="-284" w:hanging="567"/>
        <w:rPr>
          <w:rFonts w:ascii="Times New Roman" w:hAnsi="Times New Roman" w:cs="Times New Roman"/>
        </w:rPr>
      </w:pPr>
      <w:r w:rsidRPr="00026F16">
        <w:rPr>
          <w:rStyle w:val="a7"/>
          <w:rFonts w:ascii="Times New Roman" w:hAnsi="Times New Roman" w:cs="Times New Roman"/>
        </w:rPr>
        <w:footnoteRef/>
      </w:r>
      <w:r w:rsidRPr="00026F16">
        <w:rPr>
          <w:rFonts w:ascii="Times New Roman" w:hAnsi="Times New Roman" w:cs="Times New Roman"/>
        </w:rPr>
        <w:t xml:space="preserve"> Там же.</w:t>
      </w:r>
    </w:p>
  </w:footnote>
  <w:footnote w:id="1457">
    <w:p w:rsidR="00CD0D36" w:rsidRPr="008676E2" w:rsidRDefault="00CD0D36" w:rsidP="00F1270A">
      <w:pPr>
        <w:pStyle w:val="a5"/>
        <w:ind w:left="-284" w:hanging="567"/>
        <w:rPr>
          <w:rFonts w:ascii="Times New Roman" w:hAnsi="Times New Roman" w:cs="Times New Roman"/>
        </w:rPr>
      </w:pPr>
      <w:r w:rsidRPr="008676E2">
        <w:rPr>
          <w:rStyle w:val="a7"/>
          <w:rFonts w:ascii="Times New Roman" w:hAnsi="Times New Roman" w:cs="Times New Roman"/>
        </w:rPr>
        <w:footnoteRef/>
      </w:r>
      <w:r w:rsidRPr="008676E2">
        <w:rPr>
          <w:rFonts w:ascii="Times New Roman" w:hAnsi="Times New Roman" w:cs="Times New Roman"/>
        </w:rPr>
        <w:t xml:space="preserve"> Там же, КП 13670/25, л. 168.</w:t>
      </w:r>
    </w:p>
  </w:footnote>
  <w:footnote w:id="1458">
    <w:p w:rsidR="00CD0D36" w:rsidRPr="008676E2" w:rsidRDefault="00CD0D36" w:rsidP="00F1270A">
      <w:pPr>
        <w:pStyle w:val="a5"/>
        <w:ind w:left="-284" w:hanging="567"/>
        <w:rPr>
          <w:rFonts w:ascii="Times New Roman" w:hAnsi="Times New Roman" w:cs="Times New Roman"/>
        </w:rPr>
      </w:pPr>
      <w:r>
        <w:rPr>
          <w:rStyle w:val="a7"/>
        </w:rPr>
        <w:footnoteRef/>
      </w:r>
      <w:r>
        <w:t xml:space="preserve"> </w:t>
      </w:r>
      <w:r w:rsidRPr="008676E2">
        <w:rPr>
          <w:rFonts w:ascii="Times New Roman" w:hAnsi="Times New Roman" w:cs="Times New Roman"/>
        </w:rPr>
        <w:t>Там же, КП 13670/2</w:t>
      </w:r>
      <w:r>
        <w:rPr>
          <w:rFonts w:ascii="Times New Roman" w:hAnsi="Times New Roman" w:cs="Times New Roman"/>
        </w:rPr>
        <w:t>6, л. 165</w:t>
      </w:r>
      <w:r w:rsidRPr="008676E2">
        <w:rPr>
          <w:rFonts w:ascii="Times New Roman" w:hAnsi="Times New Roman" w:cs="Times New Roman"/>
        </w:rPr>
        <w:t>.</w:t>
      </w:r>
    </w:p>
  </w:footnote>
  <w:footnote w:id="1459">
    <w:p w:rsidR="00CD0D36" w:rsidRPr="0099670F" w:rsidRDefault="00CD0D36" w:rsidP="00F1270A">
      <w:pPr>
        <w:pStyle w:val="a5"/>
        <w:ind w:left="-284" w:hanging="567"/>
        <w:rPr>
          <w:rFonts w:ascii="Times New Roman" w:hAnsi="Times New Roman" w:cs="Times New Roman"/>
        </w:rPr>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13670/100, л. 159.</w:t>
      </w:r>
    </w:p>
  </w:footnote>
  <w:footnote w:id="1460">
    <w:p w:rsidR="00CD0D36" w:rsidRPr="002B354E" w:rsidRDefault="00CD0D36" w:rsidP="0032128E">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13670/25, л. 169.</w:t>
      </w:r>
    </w:p>
  </w:footnote>
  <w:footnote w:id="1461">
    <w:p w:rsidR="00CD0D36" w:rsidRPr="00F140C1" w:rsidRDefault="00CD0D36" w:rsidP="00F1270A">
      <w:pPr>
        <w:pStyle w:val="a5"/>
        <w:ind w:left="-284" w:hanging="567"/>
        <w:rPr>
          <w:rFonts w:ascii="Times New Roman" w:hAnsi="Times New Roman" w:cs="Times New Roman"/>
        </w:rPr>
      </w:pPr>
      <w:r w:rsidRPr="00F140C1">
        <w:rPr>
          <w:rStyle w:val="a7"/>
          <w:rFonts w:ascii="Times New Roman" w:hAnsi="Times New Roman" w:cs="Times New Roman"/>
        </w:rPr>
        <w:footnoteRef/>
      </w:r>
      <w:r w:rsidRPr="00F140C1">
        <w:rPr>
          <w:rFonts w:ascii="Times New Roman" w:hAnsi="Times New Roman" w:cs="Times New Roman"/>
        </w:rPr>
        <w:t xml:space="preserve"> НА ТГИАМЗ, ф. 5, д. 60. КП 13670/100, л. 159.</w:t>
      </w:r>
    </w:p>
  </w:footnote>
  <w:footnote w:id="1462">
    <w:p w:rsidR="00CD0D36" w:rsidRPr="00CF3A6B" w:rsidRDefault="00CD0D36" w:rsidP="00F1270A">
      <w:pPr>
        <w:pStyle w:val="a5"/>
        <w:ind w:left="-284" w:hanging="567"/>
        <w:rPr>
          <w:rFonts w:ascii="Times New Roman" w:hAnsi="Times New Roman" w:cs="Times New Roman"/>
        </w:rPr>
      </w:pPr>
      <w:r w:rsidRPr="00CF3A6B">
        <w:rPr>
          <w:rStyle w:val="a7"/>
          <w:rFonts w:ascii="Times New Roman" w:hAnsi="Times New Roman" w:cs="Times New Roman"/>
        </w:rPr>
        <w:footnoteRef/>
      </w:r>
      <w:r w:rsidRPr="00CF3A6B">
        <w:rPr>
          <w:rFonts w:ascii="Times New Roman" w:hAnsi="Times New Roman" w:cs="Times New Roman"/>
        </w:rPr>
        <w:t xml:space="preserve"> Там же. КП 13670/28, л. 160.</w:t>
      </w:r>
    </w:p>
  </w:footnote>
  <w:footnote w:id="1463">
    <w:p w:rsidR="00CD0D36" w:rsidRPr="00A466A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13670/31, л. 152-154.</w:t>
      </w:r>
    </w:p>
  </w:footnote>
  <w:footnote w:id="1464">
    <w:p w:rsidR="00CD0D36" w:rsidRPr="00EB51A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13670/29, л. 161-162.</w:t>
      </w:r>
    </w:p>
  </w:footnote>
  <w:footnote w:id="1465">
    <w:p w:rsidR="00CD0D36" w:rsidRPr="00821A94" w:rsidRDefault="00CD0D36" w:rsidP="00F1270A">
      <w:pPr>
        <w:pStyle w:val="a5"/>
        <w:ind w:left="-284" w:hanging="567"/>
        <w:rPr>
          <w:rFonts w:ascii="Times New Roman" w:hAnsi="Times New Roman" w:cs="Times New Roman"/>
        </w:rPr>
      </w:pPr>
      <w:r w:rsidRPr="00821A94">
        <w:rPr>
          <w:rStyle w:val="a7"/>
          <w:rFonts w:ascii="Times New Roman" w:hAnsi="Times New Roman" w:cs="Times New Roman"/>
        </w:rPr>
        <w:footnoteRef/>
      </w:r>
      <w:r w:rsidRPr="00821A94">
        <w:rPr>
          <w:rFonts w:ascii="Times New Roman" w:hAnsi="Times New Roman" w:cs="Times New Roman"/>
        </w:rPr>
        <w:t xml:space="preserve"> Кто она – выяснить не удалось.</w:t>
      </w:r>
    </w:p>
  </w:footnote>
  <w:footnote w:id="1466">
    <w:p w:rsidR="00CD0D36" w:rsidRPr="00B17EDA" w:rsidRDefault="00CD0D36" w:rsidP="00F1270A">
      <w:pPr>
        <w:pStyle w:val="a5"/>
        <w:ind w:left="-284" w:hanging="567"/>
        <w:rPr>
          <w:rFonts w:ascii="Times New Roman" w:hAnsi="Times New Roman" w:cs="Times New Roman"/>
        </w:rPr>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13670/30, л. 163.</w:t>
      </w:r>
    </w:p>
  </w:footnote>
  <w:footnote w:id="1467">
    <w:p w:rsidR="00CD0D36" w:rsidRPr="00903990"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13670/31, л. 155.</w:t>
      </w:r>
    </w:p>
  </w:footnote>
  <w:footnote w:id="1468">
    <w:p w:rsidR="00CD0D36" w:rsidRPr="003F3BB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13670/32, л. 151.</w:t>
      </w:r>
    </w:p>
  </w:footnote>
  <w:footnote w:id="1469">
    <w:p w:rsidR="00CD0D36" w:rsidRPr="009C1E24"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13670/33, л. 148.</w:t>
      </w:r>
    </w:p>
  </w:footnote>
  <w:footnote w:id="1470">
    <w:p w:rsidR="00CD0D36" w:rsidRPr="00EA69E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13670/34, л. 146.</w:t>
      </w:r>
    </w:p>
  </w:footnote>
  <w:footnote w:id="1471">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472">
    <w:p w:rsidR="00CD0D36" w:rsidRPr="006B641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13670/35, л. 145.</w:t>
      </w:r>
    </w:p>
  </w:footnote>
  <w:footnote w:id="1473">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474">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475">
    <w:p w:rsidR="00CD0D36" w:rsidRPr="00755419"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КП 13670/37, л. 142.</w:t>
      </w:r>
    </w:p>
  </w:footnote>
  <w:footnote w:id="1476">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477">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13670/38, л. 140.</w:t>
      </w:r>
    </w:p>
  </w:footnote>
  <w:footnote w:id="1478">
    <w:p w:rsidR="00CD0D36" w:rsidRDefault="00CD0D36" w:rsidP="00F1270A">
      <w:pPr>
        <w:pStyle w:val="a5"/>
        <w:ind w:left="-284" w:hanging="567"/>
      </w:pPr>
      <w:r>
        <w:rPr>
          <w:rStyle w:val="a7"/>
        </w:rPr>
        <w:footnoteRef/>
      </w:r>
      <w:r>
        <w:t xml:space="preserve"> </w:t>
      </w:r>
      <w:r>
        <w:rPr>
          <w:rFonts w:ascii="Times New Roman" w:hAnsi="Times New Roman" w:cs="Times New Roman"/>
        </w:rPr>
        <w:t>Там же, л. 141.</w:t>
      </w:r>
    </w:p>
  </w:footnote>
  <w:footnote w:id="1479">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13670/39, л. 138.</w:t>
      </w:r>
    </w:p>
  </w:footnote>
  <w:footnote w:id="1480">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13670/41, л. 135.</w:t>
      </w:r>
    </w:p>
  </w:footnote>
  <w:footnote w:id="1481">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482">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13670/40, л. 137.</w:t>
      </w:r>
    </w:p>
  </w:footnote>
  <w:footnote w:id="1483">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13670/42, л. 133.</w:t>
      </w:r>
    </w:p>
  </w:footnote>
  <w:footnote w:id="1484">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33.</w:t>
      </w:r>
    </w:p>
  </w:footnote>
  <w:footnote w:id="1485">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13670/142.</w:t>
      </w:r>
    </w:p>
  </w:footnote>
  <w:footnote w:id="1486">
    <w:p w:rsidR="00CD0D36" w:rsidRDefault="00CD0D36" w:rsidP="00C8139A">
      <w:pPr>
        <w:pStyle w:val="a5"/>
        <w:ind w:left="-851"/>
        <w:jc w:val="both"/>
      </w:pPr>
      <w:r>
        <w:rPr>
          <w:rStyle w:val="a7"/>
        </w:rPr>
        <w:footnoteRef/>
      </w:r>
      <w:r>
        <w:t xml:space="preserve"> </w:t>
      </w:r>
      <w:r w:rsidRPr="00B51E2F">
        <w:rPr>
          <w:rFonts w:ascii="Times New Roman" w:hAnsi="Times New Roman" w:cs="Times New Roman"/>
        </w:rPr>
        <w:t>Гордягин А. Памяти Н. Л. Скалозубова. Приложение к протоколам заседаний Об-ва Естествоиспытателей при Императорском Казанском университете № 321. Казань. Типо-литография Имп. Ун-та. 1915.</w:t>
      </w:r>
      <w:r>
        <w:rPr>
          <w:rFonts w:ascii="Times New Roman" w:hAnsi="Times New Roman" w:cs="Times New Roman"/>
        </w:rPr>
        <w:t xml:space="preserve"> - С. 13.</w:t>
      </w:r>
    </w:p>
  </w:footnote>
  <w:footnote w:id="1487">
    <w:p w:rsidR="00CD0D36" w:rsidRDefault="00CD0D36" w:rsidP="00F1270A">
      <w:pPr>
        <w:pStyle w:val="a5"/>
        <w:ind w:left="-284" w:hanging="567"/>
      </w:pPr>
      <w:r>
        <w:rPr>
          <w:rStyle w:val="a7"/>
        </w:rPr>
        <w:footnoteRef/>
      </w:r>
      <w:r w:rsidRPr="00690CD5">
        <w:rPr>
          <w:rFonts w:ascii="Times New Roman" w:hAnsi="Times New Roman" w:cs="Times New Roman"/>
        </w:rPr>
        <w:t xml:space="preserve"> </w:t>
      </w:r>
      <w:r w:rsidRPr="00F140C1">
        <w:rPr>
          <w:rFonts w:ascii="Times New Roman" w:hAnsi="Times New Roman" w:cs="Times New Roman"/>
        </w:rPr>
        <w:t xml:space="preserve">НА ТГИАМЗ, ф. </w:t>
      </w:r>
      <w:r>
        <w:rPr>
          <w:rFonts w:ascii="Times New Roman" w:hAnsi="Times New Roman" w:cs="Times New Roman"/>
        </w:rPr>
        <w:t>5, д. 60.  КП 13670/41, л. 135.</w:t>
      </w:r>
    </w:p>
  </w:footnote>
  <w:footnote w:id="1488">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13670/46, л. 125.</w:t>
      </w:r>
    </w:p>
  </w:footnote>
  <w:footnote w:id="1489">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13670/50, л. 118.</w:t>
      </w:r>
    </w:p>
  </w:footnote>
  <w:footnote w:id="1490">
    <w:p w:rsidR="00CD0D36" w:rsidRPr="0009090D" w:rsidRDefault="00CD0D36" w:rsidP="00F1270A">
      <w:pPr>
        <w:pStyle w:val="a5"/>
        <w:ind w:left="-284" w:hanging="567"/>
        <w:rPr>
          <w:rFonts w:ascii="Times New Roman" w:hAnsi="Times New Roman" w:cs="Times New Roman"/>
        </w:rPr>
      </w:pPr>
      <w:r w:rsidRPr="0009090D">
        <w:rPr>
          <w:rStyle w:val="a7"/>
          <w:rFonts w:ascii="Times New Roman" w:hAnsi="Times New Roman" w:cs="Times New Roman"/>
        </w:rPr>
        <w:footnoteRef/>
      </w:r>
      <w:r w:rsidRPr="0009090D">
        <w:rPr>
          <w:rFonts w:ascii="Times New Roman" w:hAnsi="Times New Roman" w:cs="Times New Roman"/>
        </w:rPr>
        <w:t xml:space="preserve"> Там же, ТМ КП 13670/57, л. 109.</w:t>
      </w:r>
    </w:p>
  </w:footnote>
  <w:footnote w:id="1491">
    <w:p w:rsidR="00CD0D36" w:rsidRPr="00B574EC" w:rsidRDefault="00CD0D36" w:rsidP="00F1270A">
      <w:pPr>
        <w:pStyle w:val="a5"/>
        <w:ind w:left="-284" w:hanging="567"/>
        <w:rPr>
          <w:rFonts w:ascii="Times New Roman" w:hAnsi="Times New Roman" w:cs="Times New Roman"/>
        </w:rPr>
      </w:pPr>
      <w:r>
        <w:rPr>
          <w:rStyle w:val="a7"/>
        </w:rPr>
        <w:footnoteRef/>
      </w:r>
      <w:r>
        <w:t xml:space="preserve"> </w:t>
      </w:r>
      <w:r w:rsidRPr="0009090D">
        <w:rPr>
          <w:rFonts w:ascii="Times New Roman" w:hAnsi="Times New Roman" w:cs="Times New Roman"/>
        </w:rPr>
        <w:t>Там же, ТМ КП 13670/</w:t>
      </w:r>
      <w:r>
        <w:rPr>
          <w:rFonts w:ascii="Times New Roman" w:hAnsi="Times New Roman" w:cs="Times New Roman"/>
        </w:rPr>
        <w:t>103</w:t>
      </w:r>
      <w:r w:rsidRPr="0009090D">
        <w:rPr>
          <w:rFonts w:ascii="Times New Roman" w:hAnsi="Times New Roman" w:cs="Times New Roman"/>
        </w:rPr>
        <w:t>, л. 1</w:t>
      </w:r>
      <w:r>
        <w:rPr>
          <w:rFonts w:ascii="Times New Roman" w:hAnsi="Times New Roman" w:cs="Times New Roman"/>
        </w:rPr>
        <w:t>56</w:t>
      </w:r>
      <w:r w:rsidRPr="0009090D">
        <w:rPr>
          <w:rFonts w:ascii="Times New Roman" w:hAnsi="Times New Roman" w:cs="Times New Roman"/>
        </w:rPr>
        <w:t>.</w:t>
      </w:r>
    </w:p>
  </w:footnote>
  <w:footnote w:id="1492">
    <w:p w:rsidR="00CD0D36" w:rsidRPr="002D2ECB" w:rsidRDefault="00CD0D36" w:rsidP="00F1270A">
      <w:pPr>
        <w:pStyle w:val="a5"/>
        <w:ind w:left="-284" w:hanging="567"/>
        <w:rPr>
          <w:rFonts w:ascii="Times New Roman" w:hAnsi="Times New Roman" w:cs="Times New Roman"/>
        </w:rPr>
      </w:pPr>
      <w:r>
        <w:rPr>
          <w:rStyle w:val="a7"/>
        </w:rPr>
        <w:footnoteRef/>
      </w:r>
      <w:r>
        <w:t xml:space="preserve"> </w:t>
      </w:r>
      <w:r w:rsidRPr="0009090D">
        <w:rPr>
          <w:rFonts w:ascii="Times New Roman" w:hAnsi="Times New Roman" w:cs="Times New Roman"/>
        </w:rPr>
        <w:t>Там же, ТМ КП 13670/5</w:t>
      </w:r>
      <w:r>
        <w:rPr>
          <w:rFonts w:ascii="Times New Roman" w:hAnsi="Times New Roman" w:cs="Times New Roman"/>
        </w:rPr>
        <w:t>9</w:t>
      </w:r>
      <w:r w:rsidRPr="0009090D">
        <w:rPr>
          <w:rFonts w:ascii="Times New Roman" w:hAnsi="Times New Roman" w:cs="Times New Roman"/>
        </w:rPr>
        <w:t>, л. 10</w:t>
      </w:r>
      <w:r>
        <w:rPr>
          <w:rFonts w:ascii="Times New Roman" w:hAnsi="Times New Roman" w:cs="Times New Roman"/>
        </w:rPr>
        <w:t>5-106</w:t>
      </w:r>
      <w:r w:rsidRPr="0009090D">
        <w:rPr>
          <w:rFonts w:ascii="Times New Roman" w:hAnsi="Times New Roman" w:cs="Times New Roman"/>
        </w:rPr>
        <w:t>.</w:t>
      </w:r>
    </w:p>
  </w:footnote>
  <w:footnote w:id="1493">
    <w:p w:rsidR="00CD0D36" w:rsidRDefault="00CD0D36" w:rsidP="00F1270A">
      <w:pPr>
        <w:pStyle w:val="a5"/>
        <w:ind w:left="-284" w:hanging="567"/>
      </w:pPr>
      <w:r>
        <w:rPr>
          <w:rStyle w:val="a7"/>
        </w:rPr>
        <w:footnoteRef/>
      </w:r>
      <w:r>
        <w:t xml:space="preserve"> </w:t>
      </w:r>
      <w:r w:rsidRPr="0009090D">
        <w:rPr>
          <w:rFonts w:ascii="Times New Roman" w:hAnsi="Times New Roman" w:cs="Times New Roman"/>
        </w:rPr>
        <w:t>Там же</w:t>
      </w:r>
      <w:r>
        <w:rPr>
          <w:rFonts w:ascii="Times New Roman" w:hAnsi="Times New Roman" w:cs="Times New Roman"/>
        </w:rPr>
        <w:t>.</w:t>
      </w:r>
    </w:p>
  </w:footnote>
  <w:footnote w:id="1494">
    <w:p w:rsidR="00CD0D36" w:rsidRDefault="00CD0D36" w:rsidP="00F1270A">
      <w:pPr>
        <w:pStyle w:val="a5"/>
        <w:ind w:left="-284" w:hanging="567"/>
      </w:pPr>
      <w:r>
        <w:rPr>
          <w:rStyle w:val="a7"/>
        </w:rPr>
        <w:footnoteRef/>
      </w:r>
      <w:r>
        <w:t xml:space="preserve"> </w:t>
      </w:r>
      <w:r>
        <w:rPr>
          <w:rFonts w:ascii="Times New Roman" w:hAnsi="Times New Roman" w:cs="Times New Roman"/>
        </w:rPr>
        <w:t>Там жк.  КП 13670/64, л. 101.</w:t>
      </w:r>
    </w:p>
  </w:footnote>
  <w:footnote w:id="1495">
    <w:p w:rsidR="00CD0D36" w:rsidRPr="00ED1884" w:rsidRDefault="00CD0D36" w:rsidP="00F1270A">
      <w:pPr>
        <w:pStyle w:val="a5"/>
        <w:ind w:left="-284" w:hanging="567"/>
        <w:rPr>
          <w:rFonts w:ascii="Times New Roman" w:hAnsi="Times New Roman" w:cs="Times New Roman"/>
        </w:rPr>
      </w:pPr>
      <w:r>
        <w:rPr>
          <w:rStyle w:val="a7"/>
        </w:rPr>
        <w:footnoteRef/>
      </w:r>
      <w:r>
        <w:t xml:space="preserve"> </w:t>
      </w:r>
      <w:r w:rsidRPr="0009090D">
        <w:rPr>
          <w:rFonts w:ascii="Times New Roman" w:hAnsi="Times New Roman" w:cs="Times New Roman"/>
        </w:rPr>
        <w:t>Там же, ТМ КП 13670/</w:t>
      </w:r>
      <w:r>
        <w:rPr>
          <w:rFonts w:ascii="Times New Roman" w:hAnsi="Times New Roman" w:cs="Times New Roman"/>
        </w:rPr>
        <w:t>70, л. 88</w:t>
      </w:r>
      <w:r w:rsidRPr="0009090D">
        <w:rPr>
          <w:rFonts w:ascii="Times New Roman" w:hAnsi="Times New Roman" w:cs="Times New Roman"/>
        </w:rPr>
        <w:t>.</w:t>
      </w:r>
    </w:p>
  </w:footnote>
  <w:footnote w:id="1496">
    <w:p w:rsidR="00CD0D36" w:rsidRPr="00B0512C" w:rsidRDefault="00CD0D36" w:rsidP="00F1270A">
      <w:pPr>
        <w:pStyle w:val="a5"/>
        <w:ind w:left="-284" w:hanging="567"/>
        <w:rPr>
          <w:rFonts w:ascii="Times New Roman" w:hAnsi="Times New Roman" w:cs="Times New Roman"/>
        </w:rPr>
      </w:pPr>
      <w:r>
        <w:rPr>
          <w:rStyle w:val="a7"/>
        </w:rPr>
        <w:footnoteRef/>
      </w:r>
      <w:r>
        <w:t xml:space="preserve"> </w:t>
      </w:r>
      <w:r w:rsidRPr="0009090D">
        <w:rPr>
          <w:rFonts w:ascii="Times New Roman" w:hAnsi="Times New Roman" w:cs="Times New Roman"/>
        </w:rPr>
        <w:t>Там же, ТМ КП 13670/</w:t>
      </w:r>
      <w:r>
        <w:rPr>
          <w:rFonts w:ascii="Times New Roman" w:hAnsi="Times New Roman" w:cs="Times New Roman"/>
        </w:rPr>
        <w:t>72, л. 86</w:t>
      </w:r>
      <w:r w:rsidRPr="0009090D">
        <w:rPr>
          <w:rFonts w:ascii="Times New Roman" w:hAnsi="Times New Roman" w:cs="Times New Roman"/>
        </w:rPr>
        <w:t>.</w:t>
      </w:r>
    </w:p>
  </w:footnote>
  <w:footnote w:id="1497">
    <w:p w:rsidR="00CD0D36" w:rsidRPr="00B42E10" w:rsidRDefault="00CD0D36" w:rsidP="00F1270A">
      <w:pPr>
        <w:pStyle w:val="a5"/>
        <w:ind w:left="-284" w:hanging="567"/>
        <w:rPr>
          <w:rFonts w:ascii="Times New Roman" w:hAnsi="Times New Roman" w:cs="Times New Roman"/>
        </w:rPr>
      </w:pPr>
      <w:r>
        <w:rPr>
          <w:rStyle w:val="a7"/>
        </w:rPr>
        <w:footnoteRef/>
      </w:r>
      <w:r>
        <w:t xml:space="preserve"> </w:t>
      </w:r>
      <w:r w:rsidRPr="0009090D">
        <w:rPr>
          <w:rFonts w:ascii="Times New Roman" w:hAnsi="Times New Roman" w:cs="Times New Roman"/>
        </w:rPr>
        <w:t>Там же, ТМ КП 13670/</w:t>
      </w:r>
      <w:r>
        <w:rPr>
          <w:rFonts w:ascii="Times New Roman" w:hAnsi="Times New Roman" w:cs="Times New Roman"/>
        </w:rPr>
        <w:t>71, л. 84-85</w:t>
      </w:r>
      <w:r w:rsidRPr="0009090D">
        <w:rPr>
          <w:rFonts w:ascii="Times New Roman" w:hAnsi="Times New Roman" w:cs="Times New Roman"/>
        </w:rPr>
        <w:t>.</w:t>
      </w:r>
    </w:p>
  </w:footnote>
  <w:footnote w:id="1498">
    <w:p w:rsidR="00CD0D36" w:rsidRPr="00054E5D" w:rsidRDefault="00CD0D36" w:rsidP="00F1270A">
      <w:pPr>
        <w:pStyle w:val="a5"/>
        <w:ind w:left="-284" w:hanging="567"/>
        <w:rPr>
          <w:rFonts w:ascii="Times New Roman" w:hAnsi="Times New Roman" w:cs="Times New Roman"/>
        </w:rPr>
      </w:pPr>
      <w:r>
        <w:rPr>
          <w:rStyle w:val="a7"/>
        </w:rPr>
        <w:footnoteRef/>
      </w:r>
      <w:r>
        <w:t xml:space="preserve"> </w:t>
      </w:r>
      <w:r w:rsidRPr="0009090D">
        <w:rPr>
          <w:rFonts w:ascii="Times New Roman" w:hAnsi="Times New Roman" w:cs="Times New Roman"/>
        </w:rPr>
        <w:t>Там же, ТМ КП 13670/</w:t>
      </w:r>
      <w:r>
        <w:rPr>
          <w:rFonts w:ascii="Times New Roman" w:hAnsi="Times New Roman" w:cs="Times New Roman"/>
        </w:rPr>
        <w:t>75, л. 79</w:t>
      </w:r>
      <w:r w:rsidRPr="0009090D">
        <w:rPr>
          <w:rFonts w:ascii="Times New Roman" w:hAnsi="Times New Roman" w:cs="Times New Roman"/>
        </w:rPr>
        <w:t>.</w:t>
      </w:r>
    </w:p>
  </w:footnote>
  <w:footnote w:id="1499">
    <w:p w:rsidR="00CD0D36" w:rsidRPr="00E92F16" w:rsidRDefault="00CD0D36" w:rsidP="002C0321">
      <w:pPr>
        <w:pStyle w:val="a5"/>
        <w:ind w:left="-851"/>
        <w:rPr>
          <w:rFonts w:ascii="Times New Roman" w:hAnsi="Times New Roman" w:cs="Times New Roman"/>
        </w:rPr>
      </w:pPr>
      <w:r w:rsidRPr="00E92F16">
        <w:rPr>
          <w:rStyle w:val="a7"/>
          <w:rFonts w:ascii="Times New Roman" w:hAnsi="Times New Roman" w:cs="Times New Roman"/>
        </w:rPr>
        <w:footnoteRef/>
      </w:r>
      <w:r w:rsidRPr="00E92F16">
        <w:rPr>
          <w:rFonts w:ascii="Times New Roman" w:hAnsi="Times New Roman" w:cs="Times New Roman"/>
        </w:rPr>
        <w:t xml:space="preserve"> Подорожник: краеведческий альманах / сост. В. Белобородов. – Тюмень: Мандр и Кª, 2012. – Вып. 13. – С. 140.</w:t>
      </w:r>
    </w:p>
  </w:footnote>
  <w:footnote w:id="1500">
    <w:p w:rsidR="00CD0D36" w:rsidRPr="00E35B5F" w:rsidRDefault="00CD0D36" w:rsidP="00F1270A">
      <w:pPr>
        <w:pStyle w:val="a5"/>
        <w:ind w:left="-284" w:hanging="567"/>
        <w:rPr>
          <w:rFonts w:ascii="Times New Roman" w:hAnsi="Times New Roman" w:cs="Times New Roman"/>
        </w:rPr>
      </w:pPr>
      <w:r w:rsidRPr="000A4326">
        <w:rPr>
          <w:rStyle w:val="a7"/>
          <w:rFonts w:ascii="Times New Roman" w:hAnsi="Times New Roman" w:cs="Times New Roman"/>
        </w:rPr>
        <w:footnoteRef/>
      </w:r>
      <w:r w:rsidRPr="000A4326">
        <w:rPr>
          <w:rFonts w:ascii="Times New Roman" w:hAnsi="Times New Roman" w:cs="Times New Roman"/>
        </w:rPr>
        <w:t xml:space="preserve"> Эллинг</w:t>
      </w:r>
      <w:r>
        <w:t xml:space="preserve"> - </w:t>
      </w:r>
      <w:r w:rsidRPr="00E35B5F">
        <w:rPr>
          <w:rFonts w:ascii="Times New Roman" w:hAnsi="Times New Roman" w:cs="Times New Roman"/>
        </w:rPr>
        <w:t>п</w:t>
      </w:r>
      <w:r w:rsidRPr="00E35B5F">
        <w:rPr>
          <w:rFonts w:ascii="Times New Roman" w:hAnsi="Times New Roman" w:cs="Times New Roman"/>
          <w:color w:val="222222"/>
          <w:shd w:val="clear" w:color="auto" w:fill="FFFFFF"/>
        </w:rPr>
        <w:t>омещение на берегу, где строится или ремонтируется корпус судна.</w:t>
      </w:r>
    </w:p>
  </w:footnote>
  <w:footnote w:id="1501">
    <w:p w:rsidR="00CD0D36" w:rsidRPr="00D40A51" w:rsidRDefault="00CD0D36" w:rsidP="00C51F47">
      <w:pPr>
        <w:pStyle w:val="a5"/>
        <w:ind w:left="-851"/>
        <w:rPr>
          <w:rFonts w:ascii="Times New Roman" w:hAnsi="Times New Roman" w:cs="Times New Roman"/>
        </w:rPr>
      </w:pPr>
      <w:r>
        <w:rPr>
          <w:rStyle w:val="a7"/>
        </w:rPr>
        <w:footnoteRef/>
      </w:r>
      <w:r>
        <w:t xml:space="preserve"> </w:t>
      </w:r>
      <w:r w:rsidRPr="00E92F16">
        <w:rPr>
          <w:rFonts w:ascii="Times New Roman" w:hAnsi="Times New Roman" w:cs="Times New Roman"/>
        </w:rPr>
        <w:t>Подорожник: краеведческий альманах / сост. В. Белобородов. – Тюмень: Мандр и К</w:t>
      </w:r>
      <w:r>
        <w:rPr>
          <w:rFonts w:ascii="Times New Roman" w:hAnsi="Times New Roman" w:cs="Times New Roman"/>
        </w:rPr>
        <w:t>ª, 2009. – Вып. 10. – С. 109-110.</w:t>
      </w:r>
    </w:p>
  </w:footnote>
  <w:footnote w:id="1502">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13670/104, л. 80.</w:t>
      </w:r>
    </w:p>
  </w:footnote>
  <w:footnote w:id="1503">
    <w:p w:rsidR="00CD0D36" w:rsidRPr="00F60515" w:rsidRDefault="00CD0D36" w:rsidP="00F1270A">
      <w:pPr>
        <w:pStyle w:val="a5"/>
        <w:ind w:left="-284" w:hanging="567"/>
        <w:rPr>
          <w:rFonts w:ascii="Times New Roman" w:hAnsi="Times New Roman" w:cs="Times New Roman"/>
        </w:rPr>
      </w:pPr>
      <w:r w:rsidRPr="00F60515">
        <w:rPr>
          <w:rStyle w:val="a7"/>
          <w:rFonts w:ascii="Times New Roman" w:hAnsi="Times New Roman" w:cs="Times New Roman"/>
        </w:rPr>
        <w:footnoteRef/>
      </w:r>
      <w:r w:rsidRPr="00F60515">
        <w:rPr>
          <w:rFonts w:ascii="Times New Roman" w:hAnsi="Times New Roman" w:cs="Times New Roman"/>
        </w:rPr>
        <w:t xml:space="preserve"> Там же, с. 110.</w:t>
      </w:r>
    </w:p>
  </w:footnote>
  <w:footnote w:id="1504">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13670/67, л. 94.</w:t>
      </w:r>
    </w:p>
  </w:footnote>
  <w:footnote w:id="1505">
    <w:p w:rsidR="00CD0D36" w:rsidRDefault="00CD0D36" w:rsidP="00F1270A">
      <w:pPr>
        <w:pStyle w:val="a5"/>
        <w:ind w:left="-284" w:hanging="567"/>
      </w:pPr>
      <w:r>
        <w:rPr>
          <w:rStyle w:val="a7"/>
        </w:rPr>
        <w:footnoteRef/>
      </w:r>
      <w:r>
        <w:t xml:space="preserve"> </w:t>
      </w:r>
      <w:r w:rsidRPr="00971366">
        <w:rPr>
          <w:rFonts w:ascii="Times New Roman" w:hAnsi="Times New Roman" w:cs="Times New Roman"/>
        </w:rPr>
        <w:t>Там же.</w:t>
      </w:r>
      <w:r>
        <w:t xml:space="preserve"> </w:t>
      </w:r>
      <w:r>
        <w:rPr>
          <w:rFonts w:ascii="Times New Roman" w:hAnsi="Times New Roman" w:cs="Times New Roman"/>
        </w:rPr>
        <w:t>КП 13670/33, л. 148.</w:t>
      </w:r>
    </w:p>
  </w:footnote>
  <w:footnote w:id="1506">
    <w:p w:rsidR="00CD0D36" w:rsidRDefault="00CD0D36" w:rsidP="00F1270A">
      <w:pPr>
        <w:pStyle w:val="a5"/>
        <w:ind w:left="-284" w:hanging="567"/>
      </w:pPr>
      <w:r>
        <w:rPr>
          <w:rStyle w:val="a7"/>
        </w:rPr>
        <w:footnoteRef/>
      </w:r>
      <w:r>
        <w:t xml:space="preserve"> </w:t>
      </w:r>
      <w:r w:rsidRPr="00971366">
        <w:rPr>
          <w:rFonts w:ascii="Times New Roman" w:hAnsi="Times New Roman" w:cs="Times New Roman"/>
        </w:rPr>
        <w:t>Там же.</w:t>
      </w:r>
      <w:r>
        <w:t xml:space="preserve"> </w:t>
      </w:r>
      <w:r>
        <w:rPr>
          <w:rFonts w:ascii="Times New Roman" w:hAnsi="Times New Roman" w:cs="Times New Roman"/>
        </w:rPr>
        <w:t>КП 13670/35, л. 145.</w:t>
      </w:r>
    </w:p>
  </w:footnote>
  <w:footnote w:id="1507">
    <w:p w:rsidR="00CD0D36" w:rsidRDefault="00CD0D36" w:rsidP="00F1270A">
      <w:pPr>
        <w:pStyle w:val="a5"/>
        <w:ind w:left="-284" w:hanging="567"/>
      </w:pPr>
      <w:r>
        <w:rPr>
          <w:rStyle w:val="a7"/>
        </w:rPr>
        <w:footnoteRef/>
      </w:r>
      <w:r>
        <w:t xml:space="preserve"> </w:t>
      </w:r>
      <w:r w:rsidRPr="00971366">
        <w:rPr>
          <w:rFonts w:ascii="Times New Roman" w:hAnsi="Times New Roman" w:cs="Times New Roman"/>
        </w:rPr>
        <w:t>Там же.</w:t>
      </w:r>
      <w:r>
        <w:t xml:space="preserve"> </w:t>
      </w:r>
      <w:r>
        <w:rPr>
          <w:rFonts w:ascii="Times New Roman" w:hAnsi="Times New Roman" w:cs="Times New Roman"/>
        </w:rPr>
        <w:t>КП 13670/37, л. 143.</w:t>
      </w:r>
    </w:p>
  </w:footnote>
  <w:footnote w:id="1508">
    <w:p w:rsidR="00CD0D36" w:rsidRDefault="00CD0D36" w:rsidP="00F1270A">
      <w:pPr>
        <w:pStyle w:val="a5"/>
        <w:ind w:left="-284" w:hanging="567"/>
      </w:pPr>
      <w:r>
        <w:rPr>
          <w:rStyle w:val="a7"/>
        </w:rPr>
        <w:footnoteRef/>
      </w:r>
      <w:r>
        <w:t xml:space="preserve"> </w:t>
      </w:r>
      <w:r w:rsidRPr="00971366">
        <w:rPr>
          <w:rFonts w:ascii="Times New Roman" w:hAnsi="Times New Roman" w:cs="Times New Roman"/>
        </w:rPr>
        <w:t>Там же.</w:t>
      </w:r>
      <w:r>
        <w:t xml:space="preserve"> </w:t>
      </w:r>
      <w:r>
        <w:rPr>
          <w:rFonts w:ascii="Times New Roman" w:hAnsi="Times New Roman" w:cs="Times New Roman"/>
        </w:rPr>
        <w:t>КП 13670/39, л. 138.</w:t>
      </w:r>
    </w:p>
  </w:footnote>
  <w:footnote w:id="1509">
    <w:p w:rsidR="00CD0D36" w:rsidRPr="00616B10" w:rsidRDefault="00CD0D36" w:rsidP="00F1270A">
      <w:pPr>
        <w:pStyle w:val="a5"/>
        <w:ind w:left="-284" w:hanging="567"/>
        <w:rPr>
          <w:rFonts w:ascii="Times New Roman" w:hAnsi="Times New Roman" w:cs="Times New Roman"/>
        </w:rPr>
      </w:pPr>
      <w:r w:rsidRPr="00616B10">
        <w:rPr>
          <w:rStyle w:val="a7"/>
          <w:rFonts w:ascii="Times New Roman" w:hAnsi="Times New Roman" w:cs="Times New Roman"/>
        </w:rPr>
        <w:footnoteRef/>
      </w:r>
      <w:r w:rsidRPr="00616B10">
        <w:rPr>
          <w:rFonts w:ascii="Times New Roman" w:hAnsi="Times New Roman" w:cs="Times New Roman"/>
        </w:rPr>
        <w:t xml:space="preserve"> Тобольский губернатор</w:t>
      </w:r>
      <w:r>
        <w:rPr>
          <w:rFonts w:ascii="Times New Roman" w:hAnsi="Times New Roman" w:cs="Times New Roman"/>
        </w:rPr>
        <w:t>.</w:t>
      </w:r>
    </w:p>
  </w:footnote>
  <w:footnote w:id="1510">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13670/42, л. 133.</w:t>
      </w:r>
    </w:p>
  </w:footnote>
  <w:footnote w:id="1511">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13670/43, л. 131.</w:t>
      </w:r>
    </w:p>
  </w:footnote>
  <w:footnote w:id="1512">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л. 108.</w:t>
      </w:r>
    </w:p>
  </w:footnote>
  <w:footnote w:id="1513">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13670/67, л. 94.</w:t>
      </w:r>
    </w:p>
  </w:footnote>
  <w:footnote w:id="1514">
    <w:p w:rsidR="00CD0D36" w:rsidRDefault="00CD0D36" w:rsidP="00F1270A">
      <w:pPr>
        <w:pStyle w:val="a5"/>
        <w:ind w:left="-284" w:hanging="567"/>
      </w:pPr>
      <w:r>
        <w:rPr>
          <w:rStyle w:val="a7"/>
        </w:rPr>
        <w:footnoteRef/>
      </w:r>
      <w:r>
        <w:t xml:space="preserve"> </w:t>
      </w:r>
      <w:r>
        <w:rPr>
          <w:rFonts w:ascii="Times New Roman" w:hAnsi="Times New Roman" w:cs="Times New Roman"/>
        </w:rPr>
        <w:t>Там же.  КП 13670/74, л. 69.</w:t>
      </w:r>
    </w:p>
  </w:footnote>
  <w:footnote w:id="1515">
    <w:p w:rsidR="00CD0D36" w:rsidRDefault="00CD0D36" w:rsidP="00F1270A">
      <w:pPr>
        <w:pStyle w:val="a5"/>
        <w:ind w:left="-284" w:hanging="567"/>
      </w:pPr>
      <w:r>
        <w:rPr>
          <w:rStyle w:val="a7"/>
        </w:rPr>
        <w:footnoteRef/>
      </w:r>
      <w:r>
        <w:t xml:space="preserve"> </w:t>
      </w:r>
      <w:r>
        <w:rPr>
          <w:rFonts w:ascii="Times New Roman" w:hAnsi="Times New Roman" w:cs="Times New Roman"/>
        </w:rPr>
        <w:t>Там же, л. 70.</w:t>
      </w:r>
    </w:p>
  </w:footnote>
  <w:footnote w:id="1516">
    <w:p w:rsidR="00CD0D36" w:rsidRDefault="00CD0D36" w:rsidP="00F1270A">
      <w:pPr>
        <w:pStyle w:val="a5"/>
        <w:ind w:left="-284" w:hanging="567"/>
      </w:pPr>
      <w:r>
        <w:rPr>
          <w:rStyle w:val="a7"/>
        </w:rPr>
        <w:footnoteRef/>
      </w:r>
      <w:r>
        <w:t xml:space="preserve"> </w:t>
      </w:r>
      <w:r>
        <w:rPr>
          <w:rFonts w:ascii="Times New Roman" w:hAnsi="Times New Roman" w:cs="Times New Roman"/>
        </w:rPr>
        <w:t>Там же, л. 69.</w:t>
      </w:r>
    </w:p>
  </w:footnote>
  <w:footnote w:id="1517">
    <w:p w:rsidR="00CD0D36" w:rsidRPr="00792628" w:rsidRDefault="00CD0D36" w:rsidP="00FD0CA8">
      <w:pPr>
        <w:pStyle w:val="a5"/>
        <w:ind w:left="-851"/>
        <w:jc w:val="both"/>
        <w:rPr>
          <w:rFonts w:ascii="Times New Roman" w:hAnsi="Times New Roman" w:cs="Times New Roman"/>
        </w:rPr>
      </w:pPr>
      <w:r w:rsidRPr="00792628">
        <w:rPr>
          <w:rStyle w:val="a7"/>
          <w:rFonts w:ascii="Times New Roman" w:hAnsi="Times New Roman" w:cs="Times New Roman"/>
        </w:rPr>
        <w:footnoteRef/>
      </w:r>
      <w:r w:rsidRPr="00792628">
        <w:rPr>
          <w:rFonts w:ascii="Times New Roman" w:hAnsi="Times New Roman" w:cs="Times New Roman"/>
        </w:rPr>
        <w:t xml:space="preserve"> Скалозубов Н. Л. Деятельность сельскохозяйственной комиссии 3-й Государственной Думы за период с 29 ноября 1911 г. по май 1912 г. – С.-Петербург. – 1913. – С. 75//Научная библиотека ТГИАМЗ. ТМ 23932/410, № 14845.</w:t>
      </w:r>
    </w:p>
  </w:footnote>
  <w:footnote w:id="1518">
    <w:p w:rsidR="00CD0D36" w:rsidRPr="00427886" w:rsidRDefault="00CD0D36" w:rsidP="00F1270A">
      <w:pPr>
        <w:pStyle w:val="a5"/>
        <w:ind w:left="-284" w:hanging="567"/>
        <w:rPr>
          <w:rFonts w:ascii="Times New Roman" w:hAnsi="Times New Roman" w:cs="Times New Roman"/>
        </w:rPr>
      </w:pPr>
      <w:r w:rsidRPr="00427886">
        <w:rPr>
          <w:rStyle w:val="a7"/>
          <w:rFonts w:ascii="Times New Roman" w:hAnsi="Times New Roman" w:cs="Times New Roman"/>
        </w:rPr>
        <w:footnoteRef/>
      </w:r>
      <w:r w:rsidRPr="00427886">
        <w:rPr>
          <w:rFonts w:ascii="Times New Roman" w:hAnsi="Times New Roman" w:cs="Times New Roman"/>
        </w:rPr>
        <w:t xml:space="preserve"> «Сибирский листок». – 1912. - № 10.</w:t>
      </w:r>
    </w:p>
  </w:footnote>
  <w:footnote w:id="1519">
    <w:p w:rsidR="00CD0D36" w:rsidRPr="0031259C" w:rsidRDefault="00CD0D36" w:rsidP="00F1270A">
      <w:pPr>
        <w:pStyle w:val="a5"/>
        <w:ind w:left="-284" w:hanging="567"/>
        <w:rPr>
          <w:rFonts w:ascii="Times New Roman" w:hAnsi="Times New Roman" w:cs="Times New Roman"/>
        </w:rPr>
      </w:pPr>
      <w:r w:rsidRPr="0031259C">
        <w:rPr>
          <w:rStyle w:val="a7"/>
          <w:rFonts w:ascii="Times New Roman" w:hAnsi="Times New Roman" w:cs="Times New Roman"/>
        </w:rPr>
        <w:footnoteRef/>
      </w:r>
      <w:r w:rsidRPr="0031259C">
        <w:rPr>
          <w:rFonts w:ascii="Times New Roman" w:hAnsi="Times New Roman" w:cs="Times New Roman"/>
        </w:rPr>
        <w:t xml:space="preserve"> Там же, № 109.</w:t>
      </w:r>
    </w:p>
  </w:footnote>
  <w:footnote w:id="1520">
    <w:p w:rsidR="00CD0D36" w:rsidRPr="004173CD" w:rsidRDefault="00CD0D36" w:rsidP="00F1270A">
      <w:pPr>
        <w:pStyle w:val="a5"/>
        <w:ind w:left="-284" w:hanging="567"/>
        <w:rPr>
          <w:rFonts w:ascii="Times New Roman" w:hAnsi="Times New Roman" w:cs="Times New Roman"/>
        </w:rPr>
      </w:pPr>
      <w:r w:rsidRPr="004173CD">
        <w:rPr>
          <w:rStyle w:val="a7"/>
          <w:rFonts w:ascii="Times New Roman" w:hAnsi="Times New Roman" w:cs="Times New Roman"/>
        </w:rPr>
        <w:footnoteRef/>
      </w:r>
      <w:r w:rsidRPr="004173CD">
        <w:rPr>
          <w:rFonts w:ascii="Times New Roman" w:hAnsi="Times New Roman" w:cs="Times New Roman"/>
        </w:rPr>
        <w:t xml:space="preserve"> Там же.</w:t>
      </w:r>
    </w:p>
  </w:footnote>
  <w:footnote w:id="1521">
    <w:p w:rsidR="00CD0D36" w:rsidRPr="00D32665" w:rsidRDefault="00CD0D36" w:rsidP="00F1270A">
      <w:pPr>
        <w:pStyle w:val="a5"/>
        <w:ind w:left="-284" w:hanging="567"/>
        <w:rPr>
          <w:rFonts w:ascii="Times New Roman" w:hAnsi="Times New Roman" w:cs="Times New Roman"/>
        </w:rPr>
      </w:pPr>
      <w:r>
        <w:rPr>
          <w:rStyle w:val="a7"/>
        </w:rPr>
        <w:footnoteRef/>
      </w:r>
      <w:r>
        <w:t xml:space="preserve"> </w:t>
      </w:r>
      <w:r w:rsidRPr="004173CD">
        <w:rPr>
          <w:rFonts w:ascii="Times New Roman" w:hAnsi="Times New Roman" w:cs="Times New Roman"/>
        </w:rPr>
        <w:t>Там же</w:t>
      </w:r>
      <w:r>
        <w:rPr>
          <w:rFonts w:ascii="Times New Roman" w:hAnsi="Times New Roman" w:cs="Times New Roman"/>
        </w:rPr>
        <w:t>, № 110.</w:t>
      </w:r>
    </w:p>
  </w:footnote>
  <w:footnote w:id="1522">
    <w:p w:rsidR="00CD0D36" w:rsidRDefault="00CD0D36" w:rsidP="00F1270A">
      <w:pPr>
        <w:pStyle w:val="a5"/>
        <w:ind w:left="-284" w:hanging="567"/>
      </w:pPr>
      <w:r>
        <w:rPr>
          <w:rStyle w:val="a7"/>
        </w:rPr>
        <w:footnoteRef/>
      </w:r>
      <w:r>
        <w:t xml:space="preserve"> </w:t>
      </w:r>
      <w:r w:rsidRPr="004173CD">
        <w:rPr>
          <w:rFonts w:ascii="Times New Roman" w:hAnsi="Times New Roman" w:cs="Times New Roman"/>
        </w:rPr>
        <w:t>Там же.</w:t>
      </w:r>
    </w:p>
  </w:footnote>
  <w:footnote w:id="1523">
    <w:p w:rsidR="00CD0D36" w:rsidRDefault="00CD0D36" w:rsidP="00F1270A">
      <w:pPr>
        <w:pStyle w:val="a5"/>
        <w:ind w:left="-284" w:hanging="567"/>
      </w:pPr>
      <w:r>
        <w:rPr>
          <w:rStyle w:val="a7"/>
        </w:rPr>
        <w:footnoteRef/>
      </w:r>
      <w:r>
        <w:t xml:space="preserve"> </w:t>
      </w:r>
      <w:r w:rsidRPr="004173CD">
        <w:rPr>
          <w:rFonts w:ascii="Times New Roman" w:hAnsi="Times New Roman" w:cs="Times New Roman"/>
        </w:rPr>
        <w:t>Там же.</w:t>
      </w:r>
    </w:p>
  </w:footnote>
  <w:footnote w:id="1524">
    <w:p w:rsidR="00CD0D36" w:rsidRDefault="00CD0D36" w:rsidP="00F1270A">
      <w:pPr>
        <w:pStyle w:val="a5"/>
        <w:ind w:left="-284" w:hanging="567"/>
      </w:pPr>
      <w:r>
        <w:rPr>
          <w:rStyle w:val="a7"/>
        </w:rPr>
        <w:footnoteRef/>
      </w:r>
      <w:r>
        <w:t xml:space="preserve"> </w:t>
      </w:r>
      <w:r w:rsidRPr="004173CD">
        <w:rPr>
          <w:rFonts w:ascii="Times New Roman" w:hAnsi="Times New Roman" w:cs="Times New Roman"/>
        </w:rPr>
        <w:t>Там же.</w:t>
      </w:r>
    </w:p>
  </w:footnote>
  <w:footnote w:id="1525">
    <w:p w:rsidR="00CD0D36" w:rsidRPr="00B91DB3" w:rsidRDefault="00CD0D36" w:rsidP="00F1270A">
      <w:pPr>
        <w:pStyle w:val="a5"/>
        <w:ind w:left="-284" w:hanging="567"/>
        <w:rPr>
          <w:rFonts w:ascii="Times New Roman" w:hAnsi="Times New Roman" w:cs="Times New Roman"/>
        </w:rPr>
      </w:pPr>
      <w:r>
        <w:rPr>
          <w:rStyle w:val="a7"/>
        </w:rPr>
        <w:footnoteRef/>
      </w:r>
      <w:r>
        <w:t xml:space="preserve"> </w:t>
      </w:r>
      <w:r w:rsidRPr="004173CD">
        <w:rPr>
          <w:rFonts w:ascii="Times New Roman" w:hAnsi="Times New Roman" w:cs="Times New Roman"/>
        </w:rPr>
        <w:t>Там же</w:t>
      </w:r>
      <w:r>
        <w:rPr>
          <w:rFonts w:ascii="Times New Roman" w:hAnsi="Times New Roman" w:cs="Times New Roman"/>
        </w:rPr>
        <w:t>, № 112.</w:t>
      </w:r>
    </w:p>
  </w:footnote>
  <w:footnote w:id="1526">
    <w:p w:rsidR="00CD0D36" w:rsidRDefault="00CD0D36" w:rsidP="00F1270A">
      <w:pPr>
        <w:pStyle w:val="a5"/>
        <w:ind w:left="-284" w:hanging="567"/>
      </w:pPr>
      <w:r>
        <w:rPr>
          <w:rStyle w:val="a7"/>
        </w:rPr>
        <w:footnoteRef/>
      </w:r>
      <w:r>
        <w:t xml:space="preserve"> </w:t>
      </w:r>
      <w:r w:rsidRPr="004173CD">
        <w:rPr>
          <w:rFonts w:ascii="Times New Roman" w:hAnsi="Times New Roman" w:cs="Times New Roman"/>
        </w:rPr>
        <w:t>Там же.</w:t>
      </w:r>
    </w:p>
  </w:footnote>
  <w:footnote w:id="1527">
    <w:p w:rsidR="00CD0D36" w:rsidRDefault="00CD0D36" w:rsidP="00F1270A">
      <w:pPr>
        <w:pStyle w:val="a5"/>
        <w:ind w:left="-284" w:hanging="567"/>
      </w:pPr>
      <w:r>
        <w:rPr>
          <w:rStyle w:val="a7"/>
        </w:rPr>
        <w:footnoteRef/>
      </w:r>
      <w:r>
        <w:t xml:space="preserve"> </w:t>
      </w:r>
      <w:r w:rsidRPr="004173CD">
        <w:rPr>
          <w:rFonts w:ascii="Times New Roman" w:hAnsi="Times New Roman" w:cs="Times New Roman"/>
        </w:rPr>
        <w:t>Там же.</w:t>
      </w:r>
    </w:p>
  </w:footnote>
  <w:footnote w:id="1528">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13670/73, л. 82.</w:t>
      </w:r>
    </w:p>
  </w:footnote>
  <w:footnote w:id="1529">
    <w:p w:rsidR="00CD0D36" w:rsidRPr="0046672E" w:rsidRDefault="00CD0D36" w:rsidP="00F1270A">
      <w:pPr>
        <w:pStyle w:val="a5"/>
        <w:ind w:left="-284" w:hanging="567"/>
        <w:rPr>
          <w:rFonts w:ascii="Times New Roman" w:hAnsi="Times New Roman" w:cs="Times New Roman"/>
        </w:rPr>
      </w:pPr>
      <w:r w:rsidRPr="0046672E">
        <w:rPr>
          <w:rStyle w:val="a7"/>
          <w:rFonts w:ascii="Times New Roman" w:hAnsi="Times New Roman" w:cs="Times New Roman"/>
        </w:rPr>
        <w:footnoteRef/>
      </w:r>
      <w:r w:rsidRPr="0046672E">
        <w:rPr>
          <w:rFonts w:ascii="Times New Roman" w:hAnsi="Times New Roman" w:cs="Times New Roman"/>
        </w:rPr>
        <w:t xml:space="preserve"> «Сибирский листок». – 1915. - № 22.</w:t>
      </w:r>
    </w:p>
  </w:footnote>
  <w:footnote w:id="1530">
    <w:p w:rsidR="00CD0D36" w:rsidRPr="00515478" w:rsidRDefault="00CD0D36" w:rsidP="00A0103C">
      <w:pPr>
        <w:pStyle w:val="a5"/>
        <w:ind w:left="-851"/>
        <w:jc w:val="both"/>
        <w:rPr>
          <w:rFonts w:ascii="Times New Roman" w:hAnsi="Times New Roman" w:cs="Times New Roman"/>
        </w:rPr>
      </w:pPr>
      <w:r>
        <w:rPr>
          <w:rStyle w:val="a7"/>
        </w:rPr>
        <w:footnoteRef/>
      </w:r>
      <w:r>
        <w:t xml:space="preserve"> </w:t>
      </w:r>
      <w:r w:rsidRPr="00395443">
        <w:rPr>
          <w:rFonts w:ascii="Times New Roman" w:hAnsi="Times New Roman" w:cs="Times New Roman"/>
        </w:rPr>
        <w:t>Гордягин А. Памяти Н. Л. Скалозубова. - Казань. – Типо-литография Императорского университета. – 1915. – С. 9.</w:t>
      </w:r>
    </w:p>
  </w:footnote>
  <w:footnote w:id="1531">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532">
    <w:p w:rsidR="00CD0D36" w:rsidRDefault="00CD0D36" w:rsidP="00A0103C">
      <w:pPr>
        <w:pStyle w:val="a5"/>
        <w:ind w:left="-851"/>
        <w:jc w:val="both"/>
      </w:pPr>
      <w:r>
        <w:rPr>
          <w:rStyle w:val="a7"/>
        </w:rPr>
        <w:footnoteRef/>
      </w:r>
      <w:r>
        <w:t xml:space="preserve"> </w:t>
      </w:r>
      <w:r w:rsidRPr="00CF5E91">
        <w:rPr>
          <w:rFonts w:ascii="Times New Roman" w:hAnsi="Times New Roman" w:cs="Times New Roman"/>
        </w:rPr>
        <w:t>Шелухин И. С. Николай Лукич Скалозубов. Новосиб. кн</w:t>
      </w:r>
      <w:r w:rsidRPr="00001451">
        <w:rPr>
          <w:rFonts w:ascii="Times New Roman" w:hAnsi="Times New Roman" w:cs="Times New Roman"/>
        </w:rP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r w:rsidRPr="00CF5E91">
        <w:rPr>
          <w:rFonts w:ascii="Times New Roman" w:hAnsi="Times New Roman" w:cs="Times New Roman"/>
        </w:rPr>
        <w:t>. изд. 1961.</w:t>
      </w:r>
      <w:r>
        <w:rPr>
          <w:rFonts w:ascii="Times New Roman" w:hAnsi="Times New Roman" w:cs="Times New Roman"/>
        </w:rPr>
        <w:t>-  С. 59.</w:t>
      </w:r>
    </w:p>
  </w:footnote>
  <w:footnote w:id="1533">
    <w:p w:rsidR="00CD0D36" w:rsidRPr="00200626" w:rsidRDefault="00CD0D36" w:rsidP="00F1270A">
      <w:pPr>
        <w:pStyle w:val="a5"/>
        <w:ind w:left="-284" w:hanging="567"/>
        <w:rPr>
          <w:rFonts w:ascii="Times New Roman" w:hAnsi="Times New Roman" w:cs="Times New Roman"/>
        </w:rPr>
      </w:pPr>
      <w:r w:rsidRPr="00200626">
        <w:rPr>
          <w:rStyle w:val="a7"/>
          <w:rFonts w:ascii="Times New Roman" w:hAnsi="Times New Roman" w:cs="Times New Roman"/>
        </w:rPr>
        <w:footnoteRef/>
      </w:r>
      <w:r w:rsidRPr="00200626">
        <w:rPr>
          <w:rFonts w:ascii="Times New Roman" w:hAnsi="Times New Roman" w:cs="Times New Roman"/>
        </w:rPr>
        <w:t xml:space="preserve"> Там же.</w:t>
      </w:r>
    </w:p>
  </w:footnote>
  <w:footnote w:id="1534">
    <w:p w:rsidR="00CD0D36" w:rsidRPr="0022610C" w:rsidRDefault="00CD0D36" w:rsidP="00C5347A">
      <w:pPr>
        <w:pStyle w:val="a5"/>
        <w:ind w:left="-851"/>
        <w:jc w:val="both"/>
        <w:rPr>
          <w:rFonts w:ascii="Times New Roman" w:hAnsi="Times New Roman" w:cs="Times New Roman"/>
        </w:rPr>
      </w:pPr>
      <w:r>
        <w:rPr>
          <w:rStyle w:val="a7"/>
        </w:rPr>
        <w:footnoteRef/>
      </w:r>
      <w:r>
        <w:t xml:space="preserve"> </w:t>
      </w:r>
      <w:r w:rsidRPr="00395443">
        <w:rPr>
          <w:rFonts w:ascii="Times New Roman" w:hAnsi="Times New Roman" w:cs="Times New Roman"/>
        </w:rPr>
        <w:t>Гордягин А. Памяти Н. Л. Скалозубова. - Казань. – Типо-литография Императорск</w:t>
      </w:r>
      <w:r>
        <w:rPr>
          <w:rFonts w:ascii="Times New Roman" w:hAnsi="Times New Roman" w:cs="Times New Roman"/>
        </w:rPr>
        <w:t>ого университета. – 1915. – С. 10</w:t>
      </w:r>
      <w:r w:rsidRPr="00395443">
        <w:rPr>
          <w:rFonts w:ascii="Times New Roman" w:hAnsi="Times New Roman" w:cs="Times New Roman"/>
        </w:rPr>
        <w:t>.</w:t>
      </w:r>
    </w:p>
  </w:footnote>
  <w:footnote w:id="1535">
    <w:p w:rsidR="00CD0D36" w:rsidRPr="00FB09C2" w:rsidRDefault="00CD0D36" w:rsidP="00F1270A">
      <w:pPr>
        <w:pStyle w:val="a5"/>
        <w:ind w:left="-284" w:hanging="567"/>
        <w:rPr>
          <w:rFonts w:ascii="Times New Roman" w:hAnsi="Times New Roman" w:cs="Times New Roman"/>
        </w:rPr>
      </w:pPr>
      <w:r w:rsidRPr="00FB09C2">
        <w:rPr>
          <w:rStyle w:val="a7"/>
          <w:rFonts w:ascii="Times New Roman" w:hAnsi="Times New Roman" w:cs="Times New Roman"/>
        </w:rPr>
        <w:footnoteRef/>
      </w:r>
      <w:r w:rsidRPr="00FB09C2">
        <w:rPr>
          <w:rFonts w:ascii="Times New Roman" w:hAnsi="Times New Roman" w:cs="Times New Roman"/>
        </w:rPr>
        <w:t xml:space="preserve"> «Сибирский листок». – 1915. - № 22.</w:t>
      </w:r>
    </w:p>
  </w:footnote>
  <w:footnote w:id="1536">
    <w:p w:rsidR="00CD0D36" w:rsidRPr="001B1307" w:rsidRDefault="00CD0D36" w:rsidP="00C5347A">
      <w:pPr>
        <w:pStyle w:val="a5"/>
        <w:ind w:left="-851"/>
        <w:jc w:val="both"/>
        <w:rPr>
          <w:rFonts w:ascii="Times New Roman" w:hAnsi="Times New Roman" w:cs="Times New Roman"/>
        </w:rPr>
      </w:pPr>
      <w:r>
        <w:rPr>
          <w:rStyle w:val="a7"/>
        </w:rPr>
        <w:footnoteRef/>
      </w:r>
      <w:r>
        <w:t xml:space="preserve"> </w:t>
      </w:r>
      <w:r w:rsidRPr="00395443">
        <w:rPr>
          <w:rFonts w:ascii="Times New Roman" w:hAnsi="Times New Roman" w:cs="Times New Roman"/>
        </w:rPr>
        <w:t>Гордягин А. Памяти Н. Л. Скалозубова. - Казань. – Типо-литография Императорск</w:t>
      </w:r>
      <w:r>
        <w:rPr>
          <w:rFonts w:ascii="Times New Roman" w:hAnsi="Times New Roman" w:cs="Times New Roman"/>
        </w:rPr>
        <w:t>ого университета. – 1915. – С. 10-11</w:t>
      </w:r>
      <w:r w:rsidRPr="00395443">
        <w:rPr>
          <w:rFonts w:ascii="Times New Roman" w:hAnsi="Times New Roman" w:cs="Times New Roman"/>
        </w:rPr>
        <w:t>.</w:t>
      </w:r>
    </w:p>
  </w:footnote>
  <w:footnote w:id="1537">
    <w:p w:rsidR="00CD0D36" w:rsidRPr="00605FE2" w:rsidRDefault="00CD0D36" w:rsidP="00C5347A">
      <w:pPr>
        <w:pStyle w:val="a5"/>
        <w:ind w:left="-851"/>
        <w:jc w:val="both"/>
        <w:rPr>
          <w:rFonts w:ascii="Times New Roman" w:hAnsi="Times New Roman" w:cs="Times New Roman"/>
        </w:rPr>
      </w:pPr>
      <w:r>
        <w:rPr>
          <w:rStyle w:val="a7"/>
        </w:rPr>
        <w:footnoteRef/>
      </w:r>
      <w:r>
        <w:t xml:space="preserve"> </w:t>
      </w:r>
      <w:r w:rsidRPr="00E92F16">
        <w:rPr>
          <w:rFonts w:ascii="Times New Roman" w:hAnsi="Times New Roman" w:cs="Times New Roman"/>
        </w:rPr>
        <w:t>Подорожник: краеведческий альманах / сост. В. Белобородов. – Тюмень: Мандр и К</w:t>
      </w:r>
      <w:r>
        <w:rPr>
          <w:rFonts w:ascii="Times New Roman" w:hAnsi="Times New Roman" w:cs="Times New Roman"/>
        </w:rPr>
        <w:t>ª, 2009. – Вып. 10. – С.111.</w:t>
      </w:r>
    </w:p>
  </w:footnote>
  <w:footnote w:id="1538">
    <w:p w:rsidR="00CD0D36" w:rsidRPr="00605FE2" w:rsidRDefault="00CD0D36" w:rsidP="00F1270A">
      <w:pPr>
        <w:pStyle w:val="a5"/>
        <w:ind w:left="-284" w:hanging="567"/>
        <w:rPr>
          <w:rFonts w:ascii="Times New Roman" w:hAnsi="Times New Roman" w:cs="Times New Roman"/>
        </w:rPr>
      </w:pPr>
      <w:r w:rsidRPr="00605FE2">
        <w:rPr>
          <w:rStyle w:val="a7"/>
          <w:rFonts w:ascii="Times New Roman" w:hAnsi="Times New Roman" w:cs="Times New Roman"/>
        </w:rPr>
        <w:footnoteRef/>
      </w:r>
      <w:r w:rsidRPr="00605FE2">
        <w:rPr>
          <w:rFonts w:ascii="Times New Roman" w:hAnsi="Times New Roman" w:cs="Times New Roman"/>
        </w:rPr>
        <w:t xml:space="preserve"> Там же, с. 112.</w:t>
      </w:r>
    </w:p>
  </w:footnote>
  <w:footnote w:id="1539">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113</w:t>
      </w:r>
      <w:r w:rsidRPr="00605FE2">
        <w:rPr>
          <w:rFonts w:ascii="Times New Roman" w:hAnsi="Times New Roman" w:cs="Times New Roman"/>
        </w:rPr>
        <w:t>.</w:t>
      </w:r>
    </w:p>
  </w:footnote>
  <w:footnote w:id="1540">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13670/76, л. 77.</w:t>
      </w:r>
    </w:p>
  </w:footnote>
  <w:footnote w:id="1541">
    <w:p w:rsidR="00CD0D36" w:rsidRDefault="00CD0D36" w:rsidP="00F1270A">
      <w:pPr>
        <w:pStyle w:val="a5"/>
        <w:ind w:left="-284" w:hanging="567"/>
      </w:pPr>
      <w:r>
        <w:rPr>
          <w:rStyle w:val="a7"/>
        </w:rPr>
        <w:footnoteRef/>
      </w:r>
      <w:r>
        <w:t xml:space="preserve"> </w:t>
      </w:r>
      <w:r w:rsidRPr="00FA7780">
        <w:rPr>
          <w:rFonts w:ascii="Times New Roman" w:hAnsi="Times New Roman" w:cs="Times New Roman"/>
        </w:rPr>
        <w:t>Там же,</w:t>
      </w:r>
      <w:r>
        <w:t xml:space="preserve"> </w:t>
      </w:r>
      <w:r>
        <w:rPr>
          <w:rFonts w:ascii="Times New Roman" w:hAnsi="Times New Roman" w:cs="Times New Roman"/>
        </w:rPr>
        <w:t>КП 13670/77, л. 76.</w:t>
      </w:r>
    </w:p>
  </w:footnote>
  <w:footnote w:id="1542">
    <w:p w:rsidR="00CD0D36" w:rsidRPr="00DD3711" w:rsidRDefault="00CD0D36" w:rsidP="00232F6B">
      <w:pPr>
        <w:pStyle w:val="a5"/>
        <w:ind w:left="-851"/>
        <w:jc w:val="both"/>
        <w:rPr>
          <w:rFonts w:ascii="Times New Roman" w:hAnsi="Times New Roman" w:cs="Times New Roman"/>
        </w:rPr>
      </w:pPr>
      <w:r>
        <w:rPr>
          <w:rStyle w:val="a7"/>
        </w:rPr>
        <w:footnoteRef/>
      </w:r>
      <w:r>
        <w:t xml:space="preserve"> </w:t>
      </w:r>
      <w:r w:rsidRPr="00E92F16">
        <w:rPr>
          <w:rFonts w:ascii="Times New Roman" w:hAnsi="Times New Roman" w:cs="Times New Roman"/>
        </w:rPr>
        <w:t>Подорожник: краеведческий альманах / сост. В. Белобородов. – Тюмень: Мандр и К</w:t>
      </w:r>
      <w:r>
        <w:rPr>
          <w:rFonts w:ascii="Times New Roman" w:hAnsi="Times New Roman" w:cs="Times New Roman"/>
        </w:rPr>
        <w:t>ª, 2009. – Вып. 10. – С.113.</w:t>
      </w:r>
    </w:p>
  </w:footnote>
  <w:footnote w:id="1543">
    <w:p w:rsidR="00CD0D36" w:rsidRDefault="00CD0D36" w:rsidP="00232F6B">
      <w:pPr>
        <w:pStyle w:val="a5"/>
        <w:ind w:left="-851"/>
      </w:pPr>
      <w:r>
        <w:rPr>
          <w:rStyle w:val="a7"/>
        </w:rPr>
        <w:footnoteRef/>
      </w:r>
      <w:r>
        <w:t xml:space="preserve"> </w:t>
      </w:r>
      <w:r>
        <w:rPr>
          <w:rStyle w:val="a7"/>
        </w:rPr>
        <w:footnoteRef/>
      </w:r>
      <w:r>
        <w:t xml:space="preserve"> </w:t>
      </w:r>
      <w:r w:rsidRPr="00E92F16">
        <w:rPr>
          <w:rFonts w:ascii="Times New Roman" w:hAnsi="Times New Roman" w:cs="Times New Roman"/>
        </w:rPr>
        <w:t>Подорожник: краеведческий альманах / сост. В. Белобородов. – Тюмень: Мандр и К</w:t>
      </w:r>
      <w:r>
        <w:rPr>
          <w:rFonts w:ascii="Times New Roman" w:hAnsi="Times New Roman" w:cs="Times New Roman"/>
        </w:rPr>
        <w:t>ª, 2012. – Вып. 13. – С.141-142.</w:t>
      </w:r>
    </w:p>
  </w:footnote>
  <w:footnote w:id="1544">
    <w:p w:rsidR="00CD0D36" w:rsidRDefault="00CD0D36" w:rsidP="00F1270A">
      <w:pPr>
        <w:pStyle w:val="a5"/>
        <w:ind w:left="-284" w:hanging="567"/>
      </w:pPr>
      <w:r>
        <w:rPr>
          <w:rStyle w:val="a7"/>
        </w:rPr>
        <w:footnoteRef/>
      </w:r>
      <w:r>
        <w:t xml:space="preserve"> </w:t>
      </w:r>
      <w:r w:rsidRPr="00FA7780">
        <w:rPr>
          <w:rFonts w:ascii="Times New Roman" w:hAnsi="Times New Roman" w:cs="Times New Roman"/>
        </w:rPr>
        <w:t>Там же,</w:t>
      </w:r>
      <w:r>
        <w:t xml:space="preserve"> </w:t>
      </w:r>
      <w:r>
        <w:rPr>
          <w:rFonts w:ascii="Times New Roman" w:hAnsi="Times New Roman" w:cs="Times New Roman"/>
        </w:rPr>
        <w:t>КП 13670/78, л. 73-74.</w:t>
      </w:r>
    </w:p>
  </w:footnote>
  <w:footnote w:id="1545">
    <w:p w:rsidR="00CD0D36" w:rsidRDefault="00CD0D36" w:rsidP="00F1270A">
      <w:pPr>
        <w:pStyle w:val="a5"/>
        <w:ind w:left="-284" w:hanging="567"/>
      </w:pPr>
      <w:r>
        <w:rPr>
          <w:rStyle w:val="a7"/>
        </w:rPr>
        <w:footnoteRef/>
      </w:r>
      <w:r>
        <w:t xml:space="preserve"> </w:t>
      </w:r>
      <w:r w:rsidRPr="00FA7780">
        <w:rPr>
          <w:rFonts w:ascii="Times New Roman" w:hAnsi="Times New Roman" w:cs="Times New Roman"/>
        </w:rPr>
        <w:t>Там же,</w:t>
      </w:r>
      <w:r>
        <w:t xml:space="preserve"> </w:t>
      </w:r>
      <w:r>
        <w:rPr>
          <w:rFonts w:ascii="Times New Roman" w:hAnsi="Times New Roman" w:cs="Times New Roman"/>
        </w:rPr>
        <w:t>КП 13670/79, л. 96-97.</w:t>
      </w:r>
    </w:p>
  </w:footnote>
  <w:footnote w:id="1546">
    <w:p w:rsidR="00CD0D36" w:rsidRPr="00B13131" w:rsidRDefault="00CD0D36" w:rsidP="00F1270A">
      <w:pPr>
        <w:pStyle w:val="a5"/>
        <w:ind w:left="-284" w:hanging="567"/>
        <w:rPr>
          <w:rFonts w:ascii="Times New Roman" w:hAnsi="Times New Roman" w:cs="Times New Roman"/>
        </w:rPr>
      </w:pPr>
      <w:r w:rsidRPr="00B13131">
        <w:rPr>
          <w:rStyle w:val="a7"/>
          <w:rFonts w:ascii="Times New Roman" w:hAnsi="Times New Roman" w:cs="Times New Roman"/>
        </w:rPr>
        <w:footnoteRef/>
      </w:r>
      <w:r w:rsidRPr="00B13131">
        <w:rPr>
          <w:rFonts w:ascii="Times New Roman" w:hAnsi="Times New Roman" w:cs="Times New Roman"/>
        </w:rPr>
        <w:t xml:space="preserve"> «Сибирский листок»,. – 1912. - № 127.</w:t>
      </w:r>
    </w:p>
  </w:footnote>
  <w:footnote w:id="1547">
    <w:p w:rsidR="00CD0D36" w:rsidRPr="004C64D9" w:rsidRDefault="00CD0D36" w:rsidP="00F1270A">
      <w:pPr>
        <w:pStyle w:val="a5"/>
        <w:ind w:left="-284" w:hanging="567"/>
        <w:rPr>
          <w:rFonts w:ascii="Times New Roman" w:hAnsi="Times New Roman" w:cs="Times New Roman"/>
        </w:rPr>
      </w:pPr>
      <w:r w:rsidRPr="004C64D9">
        <w:rPr>
          <w:rStyle w:val="a7"/>
          <w:rFonts w:ascii="Times New Roman" w:hAnsi="Times New Roman" w:cs="Times New Roman"/>
        </w:rPr>
        <w:footnoteRef/>
      </w:r>
      <w:r w:rsidRPr="004C64D9">
        <w:rPr>
          <w:rFonts w:ascii="Times New Roman" w:hAnsi="Times New Roman" w:cs="Times New Roman"/>
        </w:rPr>
        <w:t xml:space="preserve"> Там же, № 30.</w:t>
      </w:r>
    </w:p>
  </w:footnote>
  <w:footnote w:id="1548">
    <w:p w:rsidR="00CD0D36" w:rsidRDefault="00CD0D36" w:rsidP="00232F6B">
      <w:pPr>
        <w:pStyle w:val="a5"/>
        <w:ind w:left="-851"/>
      </w:pPr>
      <w:r>
        <w:rPr>
          <w:rStyle w:val="a7"/>
        </w:rPr>
        <w:footnoteRef/>
      </w:r>
      <w:r>
        <w:t xml:space="preserve"> </w:t>
      </w:r>
      <w:r w:rsidRPr="00E92F16">
        <w:rPr>
          <w:rFonts w:ascii="Times New Roman" w:hAnsi="Times New Roman" w:cs="Times New Roman"/>
        </w:rPr>
        <w:t>Подорожник: краеведческий альманах / сост. В. Белобородов. – Тюмень: Мандр и К</w:t>
      </w:r>
      <w:r>
        <w:rPr>
          <w:rFonts w:ascii="Times New Roman" w:hAnsi="Times New Roman" w:cs="Times New Roman"/>
        </w:rPr>
        <w:t>ª, 2012. – Вып. 13. – С.142.</w:t>
      </w:r>
    </w:p>
  </w:footnote>
  <w:footnote w:id="1549">
    <w:p w:rsidR="00CD0D36" w:rsidRDefault="00CD0D36" w:rsidP="00F1270A">
      <w:pPr>
        <w:pStyle w:val="a5"/>
        <w:ind w:left="-284" w:hanging="567"/>
      </w:pPr>
      <w:r>
        <w:rPr>
          <w:rStyle w:val="a7"/>
        </w:rPr>
        <w:footnoteRef/>
      </w:r>
      <w:r>
        <w:t xml:space="preserve"> </w:t>
      </w:r>
      <w:r>
        <w:rPr>
          <w:rFonts w:ascii="Times New Roman" w:hAnsi="Times New Roman" w:cs="Times New Roman"/>
        </w:rPr>
        <w:t>Там же, 2009. – Вып. 10. – С.114</w:t>
      </w:r>
    </w:p>
  </w:footnote>
  <w:footnote w:id="1550">
    <w:p w:rsidR="00CD0D36" w:rsidRPr="00963F92" w:rsidRDefault="00CD0D36" w:rsidP="00F1270A">
      <w:pPr>
        <w:pStyle w:val="a5"/>
        <w:ind w:left="-284" w:hanging="567"/>
        <w:rPr>
          <w:rFonts w:ascii="Times New Roman" w:hAnsi="Times New Roman" w:cs="Times New Roman"/>
        </w:rPr>
      </w:pPr>
      <w:r w:rsidRPr="00963F92">
        <w:rPr>
          <w:rStyle w:val="a7"/>
          <w:rFonts w:ascii="Times New Roman" w:hAnsi="Times New Roman" w:cs="Times New Roman"/>
        </w:rPr>
        <w:footnoteRef/>
      </w:r>
      <w:r w:rsidRPr="00963F92">
        <w:rPr>
          <w:rFonts w:ascii="Times New Roman" w:hAnsi="Times New Roman" w:cs="Times New Roman"/>
        </w:rPr>
        <w:t xml:space="preserve"> НА ТГИАМЗ, ф. 147, оп.1, д. 23. ТМ КП 13670/151</w:t>
      </w:r>
    </w:p>
  </w:footnote>
  <w:footnote w:id="1551">
    <w:p w:rsidR="00CD0D36" w:rsidRPr="00860E23" w:rsidRDefault="00CD0D36" w:rsidP="00F1270A">
      <w:pPr>
        <w:pStyle w:val="a5"/>
        <w:ind w:left="-284" w:hanging="567"/>
        <w:rPr>
          <w:rFonts w:ascii="Times New Roman" w:hAnsi="Times New Roman" w:cs="Times New Roman"/>
        </w:rPr>
      </w:pPr>
      <w:r w:rsidRPr="00860E23">
        <w:rPr>
          <w:rStyle w:val="a7"/>
          <w:rFonts w:ascii="Times New Roman" w:hAnsi="Times New Roman" w:cs="Times New Roman"/>
        </w:rPr>
        <w:footnoteRef/>
      </w:r>
      <w:r w:rsidRPr="00860E23">
        <w:rPr>
          <w:rFonts w:ascii="Times New Roman" w:hAnsi="Times New Roman" w:cs="Times New Roman"/>
        </w:rPr>
        <w:t xml:space="preserve"> «Сибирский листок», - 1898. - № 9.</w:t>
      </w:r>
    </w:p>
  </w:footnote>
  <w:footnote w:id="1552">
    <w:p w:rsidR="00CD0D36" w:rsidRPr="004C3347" w:rsidRDefault="00CD0D36" w:rsidP="00F1270A">
      <w:pPr>
        <w:pStyle w:val="a5"/>
        <w:ind w:left="-284" w:hanging="567"/>
        <w:rPr>
          <w:rFonts w:ascii="Times New Roman" w:hAnsi="Times New Roman" w:cs="Times New Roman"/>
        </w:rPr>
      </w:pPr>
      <w:r w:rsidRPr="004C3347">
        <w:rPr>
          <w:rStyle w:val="a7"/>
          <w:rFonts w:ascii="Times New Roman" w:hAnsi="Times New Roman" w:cs="Times New Roman"/>
        </w:rPr>
        <w:footnoteRef/>
      </w:r>
      <w:r>
        <w:rPr>
          <w:rFonts w:ascii="Times New Roman" w:hAnsi="Times New Roman" w:cs="Times New Roman"/>
        </w:rPr>
        <w:t xml:space="preserve"> </w:t>
      </w:r>
      <w:r w:rsidRPr="004C3347">
        <w:rPr>
          <w:rFonts w:ascii="Times New Roman" w:hAnsi="Times New Roman" w:cs="Times New Roman"/>
        </w:rPr>
        <w:t>Там же.</w:t>
      </w:r>
    </w:p>
  </w:footnote>
  <w:footnote w:id="1553">
    <w:p w:rsidR="00CD0D36" w:rsidRPr="00D871BC"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Плющ</w:t>
      </w:r>
      <w:r w:rsidRPr="00E16168">
        <w:rPr>
          <w:rFonts w:ascii="Times New Roman" w:hAnsi="Times New Roman" w:cs="Times New Roman"/>
        </w:rPr>
        <w:t>ев В. Союз Сибирский маслодельных артелей. Кн. 4. Гим</w:t>
      </w:r>
      <w:r>
        <w:rPr>
          <w:rFonts w:ascii="Times New Roman" w:hAnsi="Times New Roman" w:cs="Times New Roman"/>
        </w:rPr>
        <w:t>н кооперации. – Курган. – 2001.</w:t>
      </w:r>
    </w:p>
  </w:footnote>
  <w:footnote w:id="1554">
    <w:p w:rsidR="00CD0D36" w:rsidRPr="00F92866" w:rsidRDefault="00CD0D36" w:rsidP="00F1270A">
      <w:pPr>
        <w:pStyle w:val="a5"/>
        <w:ind w:left="-284" w:hanging="567"/>
        <w:rPr>
          <w:rFonts w:ascii="Times New Roman" w:hAnsi="Times New Roman" w:cs="Times New Roman"/>
        </w:rPr>
      </w:pPr>
      <w:r w:rsidRPr="00F92866">
        <w:rPr>
          <w:rStyle w:val="a7"/>
          <w:rFonts w:ascii="Times New Roman" w:hAnsi="Times New Roman" w:cs="Times New Roman"/>
        </w:rPr>
        <w:footnoteRef/>
      </w:r>
      <w:r w:rsidRPr="00F92866">
        <w:rPr>
          <w:rFonts w:ascii="Times New Roman" w:hAnsi="Times New Roman" w:cs="Times New Roman"/>
        </w:rPr>
        <w:t xml:space="preserve"> «Сибирский листок». –</w:t>
      </w:r>
      <w:r>
        <w:rPr>
          <w:rFonts w:ascii="Times New Roman" w:hAnsi="Times New Roman" w:cs="Times New Roman"/>
        </w:rPr>
        <w:t xml:space="preserve"> 1913</w:t>
      </w:r>
      <w:r w:rsidRPr="00F92866">
        <w:rPr>
          <w:rFonts w:ascii="Times New Roman" w:hAnsi="Times New Roman" w:cs="Times New Roman"/>
        </w:rPr>
        <w:t>. - № 150.</w:t>
      </w:r>
    </w:p>
  </w:footnote>
  <w:footnote w:id="1555">
    <w:p w:rsidR="00CD0D36" w:rsidRPr="003E1BA1" w:rsidRDefault="00CD0D36" w:rsidP="00F1270A">
      <w:pPr>
        <w:pStyle w:val="a5"/>
        <w:ind w:left="-284" w:hanging="567"/>
        <w:rPr>
          <w:rFonts w:ascii="Times New Roman" w:hAnsi="Times New Roman" w:cs="Times New Roman"/>
        </w:rPr>
      </w:pPr>
      <w:r w:rsidRPr="003E1BA1">
        <w:rPr>
          <w:rStyle w:val="a7"/>
          <w:rFonts w:ascii="Times New Roman" w:hAnsi="Times New Roman" w:cs="Times New Roman"/>
        </w:rPr>
        <w:footnoteRef/>
      </w:r>
      <w:r w:rsidRPr="003E1BA1">
        <w:rPr>
          <w:rFonts w:ascii="Times New Roman" w:hAnsi="Times New Roman" w:cs="Times New Roman"/>
        </w:rPr>
        <w:t xml:space="preserve"> Там же.</w:t>
      </w:r>
    </w:p>
  </w:footnote>
  <w:footnote w:id="1556">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557">
    <w:p w:rsidR="00CD0D36" w:rsidRPr="00F56BDE" w:rsidRDefault="00CD0D36" w:rsidP="00F1270A">
      <w:pPr>
        <w:pStyle w:val="a5"/>
        <w:ind w:left="-284" w:hanging="567"/>
        <w:rPr>
          <w:rFonts w:ascii="Times New Roman" w:hAnsi="Times New Roman" w:cs="Times New Roman"/>
        </w:rPr>
      </w:pPr>
      <w:r w:rsidRPr="00F56BDE">
        <w:rPr>
          <w:rStyle w:val="a7"/>
          <w:rFonts w:ascii="Times New Roman" w:hAnsi="Times New Roman" w:cs="Times New Roman"/>
        </w:rPr>
        <w:footnoteRef/>
      </w:r>
      <w:r w:rsidRPr="00F56BDE">
        <w:rPr>
          <w:rFonts w:ascii="Times New Roman" w:hAnsi="Times New Roman" w:cs="Times New Roman"/>
        </w:rPr>
        <w:t xml:space="preserve"> Труды Бюро по прикладной ботанике. – 1910. – Приложение к № 7.</w:t>
      </w:r>
    </w:p>
  </w:footnote>
  <w:footnote w:id="1558">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559">
    <w:p w:rsidR="00CD0D36" w:rsidRPr="009E21B3" w:rsidRDefault="00CD0D36" w:rsidP="00F1270A">
      <w:pPr>
        <w:pStyle w:val="a5"/>
        <w:ind w:left="-284" w:hanging="567"/>
        <w:rPr>
          <w:rFonts w:ascii="Times New Roman" w:hAnsi="Times New Roman" w:cs="Times New Roman"/>
        </w:rPr>
      </w:pPr>
      <w:r w:rsidRPr="009E21B3">
        <w:rPr>
          <w:rStyle w:val="a7"/>
          <w:rFonts w:ascii="Times New Roman" w:hAnsi="Times New Roman" w:cs="Times New Roman"/>
        </w:rPr>
        <w:footnoteRef/>
      </w:r>
      <w:r w:rsidRPr="009E21B3">
        <w:rPr>
          <w:rFonts w:ascii="Times New Roman" w:hAnsi="Times New Roman" w:cs="Times New Roman"/>
        </w:rPr>
        <w:t xml:space="preserve"> В. В. Докучаев (1846-1903) - </w:t>
      </w:r>
      <w:r w:rsidRPr="009E21B3">
        <w:rPr>
          <w:rFonts w:ascii="Times New Roman" w:hAnsi="Times New Roman" w:cs="Times New Roman"/>
          <w:color w:val="545454"/>
          <w:shd w:val="clear" w:color="auto" w:fill="FFFFFF"/>
        </w:rPr>
        <w:t>русский геолог и почвовед.</w:t>
      </w:r>
    </w:p>
  </w:footnote>
  <w:footnote w:id="1560">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561">
    <w:p w:rsidR="00CD0D36" w:rsidRPr="003527C6" w:rsidRDefault="00CD0D36" w:rsidP="00F1270A">
      <w:pPr>
        <w:pStyle w:val="a5"/>
        <w:ind w:left="-284" w:hanging="567"/>
        <w:rPr>
          <w:rFonts w:ascii="Times New Roman" w:hAnsi="Times New Roman" w:cs="Times New Roman"/>
        </w:rPr>
      </w:pPr>
      <w:r w:rsidRPr="003527C6">
        <w:rPr>
          <w:rStyle w:val="a7"/>
          <w:rFonts w:ascii="Times New Roman" w:hAnsi="Times New Roman" w:cs="Times New Roman"/>
        </w:rPr>
        <w:footnoteRef/>
      </w:r>
      <w:r w:rsidRPr="003527C6">
        <w:rPr>
          <w:rFonts w:ascii="Times New Roman" w:hAnsi="Times New Roman" w:cs="Times New Roman"/>
        </w:rPr>
        <w:t xml:space="preserve"> «Сибирский листок». – 1913. - № 150.</w:t>
      </w:r>
    </w:p>
  </w:footnote>
  <w:footnote w:id="1562">
    <w:p w:rsidR="00CD0D36" w:rsidRPr="007E6A3D" w:rsidRDefault="00CD0D36" w:rsidP="00F1270A">
      <w:pPr>
        <w:pStyle w:val="a5"/>
        <w:ind w:left="-284" w:hanging="567"/>
        <w:rPr>
          <w:rFonts w:ascii="Times New Roman" w:hAnsi="Times New Roman" w:cs="Times New Roman"/>
        </w:rPr>
      </w:pPr>
      <w:r w:rsidRPr="007E6A3D">
        <w:rPr>
          <w:rStyle w:val="a7"/>
          <w:rFonts w:ascii="Times New Roman" w:hAnsi="Times New Roman" w:cs="Times New Roman"/>
        </w:rPr>
        <w:footnoteRef/>
      </w:r>
      <w:r w:rsidRPr="007E6A3D">
        <w:rPr>
          <w:rFonts w:ascii="Times New Roman" w:hAnsi="Times New Roman" w:cs="Times New Roman"/>
        </w:rPr>
        <w:t xml:space="preserve"> Там же.</w:t>
      </w:r>
    </w:p>
  </w:footnote>
  <w:footnote w:id="1563">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77.</w:t>
      </w:r>
    </w:p>
  </w:footnote>
  <w:footnote w:id="1564">
    <w:p w:rsidR="00CD0D36" w:rsidRPr="00D6071A" w:rsidRDefault="00CD0D36" w:rsidP="00F1270A">
      <w:pPr>
        <w:pStyle w:val="a5"/>
        <w:ind w:left="-284" w:hanging="567"/>
        <w:rPr>
          <w:rFonts w:ascii="Times New Roman" w:hAnsi="Times New Roman" w:cs="Times New Roman"/>
        </w:rPr>
      </w:pPr>
      <w:r w:rsidRPr="00D6071A">
        <w:rPr>
          <w:rStyle w:val="a7"/>
          <w:rFonts w:ascii="Times New Roman" w:hAnsi="Times New Roman" w:cs="Times New Roman"/>
        </w:rPr>
        <w:footnoteRef/>
      </w:r>
      <w:r w:rsidRPr="00D6071A">
        <w:rPr>
          <w:rFonts w:ascii="Times New Roman" w:hAnsi="Times New Roman" w:cs="Times New Roman"/>
        </w:rPr>
        <w:t xml:space="preserve"> Костюрина М. Светлой памяти Николая Лукича Скалозубова//Сибирский листок. – 1915. - № 22.</w:t>
      </w:r>
    </w:p>
  </w:footnote>
  <w:footnote w:id="1565">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13670/83, л. 57.</w:t>
      </w:r>
    </w:p>
  </w:footnote>
  <w:footnote w:id="1566">
    <w:p w:rsidR="00CD0D36" w:rsidRPr="005C497E" w:rsidRDefault="00CD0D36" w:rsidP="00F1270A">
      <w:pPr>
        <w:pStyle w:val="a5"/>
        <w:ind w:left="-284" w:hanging="567"/>
        <w:rPr>
          <w:rFonts w:ascii="Times New Roman" w:hAnsi="Times New Roman" w:cs="Times New Roman"/>
        </w:rPr>
      </w:pPr>
      <w:r w:rsidRPr="005C497E">
        <w:rPr>
          <w:rStyle w:val="a7"/>
          <w:rFonts w:ascii="Times New Roman" w:hAnsi="Times New Roman" w:cs="Times New Roman"/>
        </w:rPr>
        <w:footnoteRef/>
      </w:r>
      <w:r w:rsidRPr="005C497E">
        <w:rPr>
          <w:rFonts w:ascii="Times New Roman" w:hAnsi="Times New Roman" w:cs="Times New Roman"/>
        </w:rPr>
        <w:t xml:space="preserve"> Подчёркнуто Скалозубовым.</w:t>
      </w:r>
    </w:p>
  </w:footnote>
  <w:footnote w:id="1567">
    <w:p w:rsidR="00CD0D36" w:rsidRPr="00676C30" w:rsidRDefault="00CD0D36" w:rsidP="00F1270A">
      <w:pPr>
        <w:pStyle w:val="a5"/>
        <w:ind w:left="-284" w:hanging="567"/>
        <w:rPr>
          <w:rFonts w:ascii="Times New Roman" w:hAnsi="Times New Roman" w:cs="Times New Roman"/>
        </w:rPr>
      </w:pPr>
      <w:r w:rsidRPr="00676C30">
        <w:rPr>
          <w:rStyle w:val="a7"/>
          <w:rFonts w:ascii="Times New Roman" w:hAnsi="Times New Roman" w:cs="Times New Roman"/>
        </w:rPr>
        <w:footnoteRef/>
      </w:r>
      <w:r w:rsidRPr="00676C30">
        <w:rPr>
          <w:rFonts w:ascii="Times New Roman" w:hAnsi="Times New Roman" w:cs="Times New Roman"/>
        </w:rPr>
        <w:t xml:space="preserve"> Там же.</w:t>
      </w:r>
    </w:p>
  </w:footnote>
  <w:footnote w:id="1568">
    <w:p w:rsidR="00CD0D36" w:rsidRPr="00F20F5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Плющ</w:t>
      </w:r>
      <w:r w:rsidRPr="00E16168">
        <w:rPr>
          <w:rFonts w:ascii="Times New Roman" w:hAnsi="Times New Roman" w:cs="Times New Roman"/>
        </w:rPr>
        <w:t>ев В. Союз Сибирский маслодельных артелей. Кн. 4. Гим</w:t>
      </w:r>
      <w:r>
        <w:rPr>
          <w:rFonts w:ascii="Times New Roman" w:hAnsi="Times New Roman" w:cs="Times New Roman"/>
        </w:rPr>
        <w:t>н кооперации. – Курган. – 2001.</w:t>
      </w:r>
    </w:p>
  </w:footnote>
  <w:footnote w:id="1569">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20.  КП 13670/147.</w:t>
      </w:r>
    </w:p>
  </w:footnote>
  <w:footnote w:id="1570">
    <w:p w:rsidR="00CD0D36" w:rsidRDefault="00CD0D36" w:rsidP="00FD52F2">
      <w:pPr>
        <w:pStyle w:val="a5"/>
        <w:ind w:left="-851"/>
      </w:pPr>
      <w:r>
        <w:rPr>
          <w:rStyle w:val="a7"/>
        </w:rPr>
        <w:footnoteRef/>
      </w:r>
      <w:r>
        <w:t xml:space="preserve"> </w:t>
      </w:r>
      <w:r w:rsidRPr="004F4323">
        <w:rPr>
          <w:rStyle w:val="b-serp-iteminfo"/>
          <w:rFonts w:ascii="Times New Roman" w:hAnsi="Times New Roman" w:cs="Times New Roman"/>
        </w:rPr>
        <w:t xml:space="preserve">Суринов В. М. Общественно-научная деятельность Н. Л. Скалозубова (Из истории формирования агрономических служб конца </w:t>
      </w:r>
      <w:r w:rsidRPr="004F4323">
        <w:rPr>
          <w:rStyle w:val="b-serp-iteminfo"/>
          <w:rFonts w:ascii="Times New Roman" w:hAnsi="Times New Roman" w:cs="Times New Roman"/>
          <w:lang w:val="en-US"/>
        </w:rPr>
        <w:t>XIX</w:t>
      </w:r>
      <w:r w:rsidRPr="004F4323">
        <w:rPr>
          <w:rStyle w:val="b-serp-iteminfo"/>
          <w:rFonts w:ascii="Times New Roman" w:hAnsi="Times New Roman" w:cs="Times New Roman"/>
        </w:rPr>
        <w:t xml:space="preserve"> – начала </w:t>
      </w:r>
      <w:r w:rsidRPr="004F4323">
        <w:rPr>
          <w:rStyle w:val="b-serp-iteminfo"/>
          <w:rFonts w:ascii="Times New Roman" w:hAnsi="Times New Roman" w:cs="Times New Roman"/>
          <w:lang w:val="en-US"/>
        </w:rPr>
        <w:t>XX</w:t>
      </w:r>
      <w:r w:rsidRPr="004F4323">
        <w:rPr>
          <w:rStyle w:val="b-serp-iteminfo"/>
          <w:rFonts w:ascii="Times New Roman" w:hAnsi="Times New Roman" w:cs="Times New Roman"/>
        </w:rPr>
        <w:t xml:space="preserve"> вв.) // Автореферат диссертации. Москва. 1967.</w:t>
      </w:r>
      <w:r>
        <w:rPr>
          <w:rStyle w:val="b-serp-iteminfo"/>
          <w:rFonts w:ascii="Times New Roman" w:hAnsi="Times New Roman" w:cs="Times New Roman"/>
        </w:rPr>
        <w:t>- С. 31-32.</w:t>
      </w:r>
      <w:r w:rsidRPr="00051C38">
        <w:rPr>
          <w:rStyle w:val="a7"/>
        </w:rPr>
        <w:t xml:space="preserve"> </w:t>
      </w:r>
    </w:p>
    <w:p w:rsidR="00CD0D36" w:rsidRPr="00051C38"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80.</w:t>
      </w:r>
    </w:p>
  </w:footnote>
  <w:footnote w:id="1571">
    <w:p w:rsidR="00CD0D36" w:rsidRPr="0014483B" w:rsidRDefault="00CD0D36" w:rsidP="00F1270A">
      <w:pPr>
        <w:pStyle w:val="a5"/>
        <w:ind w:left="-284" w:hanging="567"/>
        <w:rPr>
          <w:rFonts w:ascii="Times New Roman" w:hAnsi="Times New Roman" w:cs="Times New Roman"/>
        </w:rPr>
      </w:pPr>
      <w:r w:rsidRPr="0014483B">
        <w:rPr>
          <w:rStyle w:val="a7"/>
          <w:rFonts w:ascii="Times New Roman" w:hAnsi="Times New Roman" w:cs="Times New Roman"/>
        </w:rPr>
        <w:footnoteRef/>
      </w:r>
      <w:r w:rsidRPr="0014483B">
        <w:rPr>
          <w:rFonts w:ascii="Times New Roman" w:hAnsi="Times New Roman" w:cs="Times New Roman"/>
        </w:rPr>
        <w:t xml:space="preserve"> Там же, л. 79.</w:t>
      </w:r>
    </w:p>
  </w:footnote>
  <w:footnote w:id="1572">
    <w:p w:rsidR="00CD0D36" w:rsidRPr="00E16FBB" w:rsidRDefault="00CD0D36" w:rsidP="00F1270A">
      <w:pPr>
        <w:pStyle w:val="a5"/>
        <w:ind w:left="-284" w:hanging="567"/>
        <w:rPr>
          <w:rFonts w:ascii="Times New Roman" w:hAnsi="Times New Roman" w:cs="Times New Roman"/>
        </w:rPr>
      </w:pPr>
      <w:r>
        <w:rPr>
          <w:rStyle w:val="a7"/>
        </w:rPr>
        <w:footnoteRef/>
      </w:r>
      <w:r>
        <w:t xml:space="preserve"> </w:t>
      </w:r>
      <w:r w:rsidRPr="0014483B">
        <w:rPr>
          <w:rFonts w:ascii="Times New Roman" w:hAnsi="Times New Roman" w:cs="Times New Roman"/>
        </w:rPr>
        <w:t xml:space="preserve">Там же, л. </w:t>
      </w:r>
      <w:r>
        <w:rPr>
          <w:rFonts w:ascii="Times New Roman" w:hAnsi="Times New Roman" w:cs="Times New Roman"/>
        </w:rPr>
        <w:t>81</w:t>
      </w:r>
      <w:r w:rsidRPr="0014483B">
        <w:rPr>
          <w:rFonts w:ascii="Times New Roman" w:hAnsi="Times New Roman" w:cs="Times New Roman"/>
        </w:rPr>
        <w:t>.</w:t>
      </w:r>
    </w:p>
  </w:footnote>
  <w:footnote w:id="1573">
    <w:p w:rsidR="00CD0D36" w:rsidRPr="00E16FBB" w:rsidRDefault="00CD0D36" w:rsidP="00F1270A">
      <w:pPr>
        <w:pStyle w:val="a5"/>
        <w:ind w:left="-284" w:hanging="567"/>
        <w:rPr>
          <w:rFonts w:ascii="Times New Roman" w:hAnsi="Times New Roman" w:cs="Times New Roman"/>
        </w:rPr>
      </w:pPr>
      <w:r>
        <w:rPr>
          <w:rStyle w:val="a7"/>
        </w:rPr>
        <w:footnoteRef/>
      </w:r>
      <w:r>
        <w:t xml:space="preserve"> </w:t>
      </w:r>
      <w:r w:rsidRPr="0014483B">
        <w:rPr>
          <w:rFonts w:ascii="Times New Roman" w:hAnsi="Times New Roman" w:cs="Times New Roman"/>
        </w:rPr>
        <w:t xml:space="preserve">Там же, л. </w:t>
      </w:r>
      <w:r>
        <w:rPr>
          <w:rFonts w:ascii="Times New Roman" w:hAnsi="Times New Roman" w:cs="Times New Roman"/>
        </w:rPr>
        <w:t>80</w:t>
      </w:r>
      <w:r w:rsidRPr="0014483B">
        <w:rPr>
          <w:rFonts w:ascii="Times New Roman" w:hAnsi="Times New Roman" w:cs="Times New Roman"/>
        </w:rPr>
        <w:t>.</w:t>
      </w:r>
    </w:p>
  </w:footnote>
  <w:footnote w:id="1574">
    <w:p w:rsidR="00CD0D36" w:rsidRPr="00597B6A" w:rsidRDefault="00CD0D36" w:rsidP="00D607D0">
      <w:pPr>
        <w:pStyle w:val="a5"/>
        <w:ind w:left="-851"/>
        <w:jc w:val="both"/>
        <w:rPr>
          <w:rFonts w:ascii="Times New Roman" w:hAnsi="Times New Roman" w:cs="Times New Roman"/>
        </w:rPr>
      </w:pPr>
      <w:r w:rsidRPr="00597B6A">
        <w:rPr>
          <w:rStyle w:val="a7"/>
          <w:rFonts w:ascii="Times New Roman" w:hAnsi="Times New Roman" w:cs="Times New Roman"/>
        </w:rPr>
        <w:footnoteRef/>
      </w:r>
      <w:r w:rsidRPr="00597B6A">
        <w:rPr>
          <w:rFonts w:ascii="Times New Roman" w:hAnsi="Times New Roman" w:cs="Times New Roman"/>
        </w:rPr>
        <w:t xml:space="preserve"> Любить Отечество велит природа, Бог…//Тюменская правда. – 2011. – 11 ноября//</w:t>
      </w:r>
      <w:r w:rsidRPr="00597B6A">
        <w:rPr>
          <w:rFonts w:ascii="Times New Roman" w:hAnsi="Times New Roman" w:cs="Times New Roman"/>
          <w:lang w:val="en-US"/>
        </w:rPr>
        <w:t>tumen</w:t>
      </w:r>
      <w:r w:rsidRPr="00597B6A">
        <w:rPr>
          <w:rFonts w:ascii="Times New Roman" w:hAnsi="Times New Roman" w:cs="Times New Roman"/>
        </w:rPr>
        <w:t>.</w:t>
      </w:r>
      <w:r w:rsidRPr="00597B6A">
        <w:rPr>
          <w:rFonts w:ascii="Times New Roman" w:hAnsi="Times New Roman" w:cs="Times New Roman"/>
          <w:lang w:val="en-US"/>
        </w:rPr>
        <w:t>bezfjrmata</w:t>
      </w:r>
      <w:r w:rsidRPr="00597B6A">
        <w:rPr>
          <w:rFonts w:ascii="Times New Roman" w:hAnsi="Times New Roman" w:cs="Times New Roman"/>
        </w:rPr>
        <w:t>.</w:t>
      </w:r>
      <w:r w:rsidRPr="00597B6A">
        <w:rPr>
          <w:rFonts w:ascii="Times New Roman" w:hAnsi="Times New Roman" w:cs="Times New Roman"/>
          <w:lang w:val="en-US"/>
        </w:rPr>
        <w:t>ru</w:t>
      </w:r>
      <w:r w:rsidRPr="00597B6A">
        <w:rPr>
          <w:rFonts w:ascii="Times New Roman" w:hAnsi="Times New Roman" w:cs="Times New Roman"/>
        </w:rPr>
        <w:t>/</w:t>
      </w:r>
      <w:r w:rsidRPr="00597B6A">
        <w:rPr>
          <w:rFonts w:ascii="Times New Roman" w:hAnsi="Times New Roman" w:cs="Times New Roman"/>
          <w:lang w:val="en-US"/>
        </w:rPr>
        <w:t>listnews</w:t>
      </w:r>
      <w:r w:rsidRPr="00597B6A">
        <w:rPr>
          <w:rFonts w:ascii="Times New Roman" w:hAnsi="Times New Roman" w:cs="Times New Roman"/>
        </w:rPr>
        <w:t>/…</w:t>
      </w:r>
    </w:p>
  </w:footnote>
  <w:footnote w:id="1575">
    <w:p w:rsidR="00CD0D36" w:rsidRPr="00F96C92" w:rsidRDefault="00CD0D36" w:rsidP="00D607D0">
      <w:pPr>
        <w:pStyle w:val="a5"/>
        <w:ind w:left="-851"/>
        <w:jc w:val="both"/>
        <w:rPr>
          <w:rFonts w:ascii="Times New Roman" w:hAnsi="Times New Roman" w:cs="Times New Roman"/>
        </w:rPr>
      </w:pPr>
      <w:r w:rsidRPr="00F96C92">
        <w:rPr>
          <w:rStyle w:val="a7"/>
          <w:rFonts w:ascii="Times New Roman" w:hAnsi="Times New Roman" w:cs="Times New Roman"/>
        </w:rPr>
        <w:footnoteRef/>
      </w:r>
      <w:r w:rsidRPr="00F96C92">
        <w:rPr>
          <w:rFonts w:ascii="Times New Roman" w:hAnsi="Times New Roman" w:cs="Times New Roman"/>
        </w:rPr>
        <w:t xml:space="preserve"> Скалозубов Н. Л. О деятельности селекционной станции Н. Л. Скалозубова//Нужды Западно-Сибирского сельского хозяйства. – 1916. - №5. – изд. Омского Отдела Московского Общества сельского хозяйства. – С. 3.</w:t>
      </w:r>
    </w:p>
  </w:footnote>
  <w:footnote w:id="1576">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577">
    <w:p w:rsidR="00CD0D36" w:rsidRPr="007B0C5A" w:rsidRDefault="00CD0D36" w:rsidP="00F1270A">
      <w:pPr>
        <w:spacing w:after="0" w:line="240" w:lineRule="auto"/>
        <w:ind w:left="-284" w:hanging="567"/>
        <w:jc w:val="both"/>
        <w:rPr>
          <w:rFonts w:ascii="Times New Roman" w:hAnsi="Times New Roman" w:cs="Times New Roman"/>
          <w:sz w:val="20"/>
          <w:szCs w:val="20"/>
        </w:rPr>
      </w:pPr>
      <w:r>
        <w:rPr>
          <w:rStyle w:val="a7"/>
        </w:rPr>
        <w:footnoteRef/>
      </w:r>
      <w:r>
        <w:t xml:space="preserve"> </w:t>
      </w:r>
      <w:r>
        <w:rPr>
          <w:rFonts w:ascii="Times New Roman" w:hAnsi="Times New Roman" w:cs="Times New Roman"/>
          <w:sz w:val="20"/>
          <w:szCs w:val="20"/>
        </w:rPr>
        <w:t>ЕТГМ. -</w:t>
      </w:r>
      <w:r w:rsidRPr="00F5518C">
        <w:rPr>
          <w:sz w:val="20"/>
          <w:szCs w:val="20"/>
        </w:rPr>
        <w:t xml:space="preserve"> </w:t>
      </w:r>
      <w:r>
        <w:rPr>
          <w:rFonts w:ascii="Times New Roman" w:hAnsi="Times New Roman" w:cs="Times New Roman"/>
          <w:sz w:val="20"/>
          <w:szCs w:val="20"/>
        </w:rPr>
        <w:t>1916</w:t>
      </w:r>
      <w:r w:rsidRPr="00F5518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5518C">
        <w:rPr>
          <w:rFonts w:ascii="Times New Roman" w:hAnsi="Times New Roman" w:cs="Times New Roman"/>
          <w:sz w:val="20"/>
          <w:szCs w:val="20"/>
        </w:rPr>
        <w:t xml:space="preserve">Вып. </w:t>
      </w:r>
      <w:r w:rsidRPr="00F5518C">
        <w:rPr>
          <w:rFonts w:ascii="Times New Roman" w:hAnsi="Times New Roman" w:cs="Times New Roman"/>
          <w:sz w:val="20"/>
          <w:szCs w:val="20"/>
          <w:lang w:val="en-US"/>
        </w:rPr>
        <w:t>XXVII</w:t>
      </w:r>
      <w:r>
        <w:rPr>
          <w:rFonts w:ascii="Times New Roman" w:hAnsi="Times New Roman" w:cs="Times New Roman"/>
          <w:sz w:val="20"/>
          <w:szCs w:val="20"/>
        </w:rPr>
        <w:t>. –</w:t>
      </w:r>
      <w:r w:rsidRPr="004D691B">
        <w:rPr>
          <w:rFonts w:ascii="Times New Roman" w:hAnsi="Times New Roman" w:cs="Times New Roman"/>
          <w:sz w:val="20"/>
          <w:szCs w:val="20"/>
        </w:rPr>
        <w:t xml:space="preserve"> </w:t>
      </w:r>
      <w:r>
        <w:rPr>
          <w:rFonts w:ascii="Times New Roman" w:hAnsi="Times New Roman" w:cs="Times New Roman"/>
          <w:sz w:val="20"/>
          <w:szCs w:val="20"/>
        </w:rPr>
        <w:t>С. 17</w:t>
      </w:r>
      <w:r w:rsidRPr="00F5518C">
        <w:rPr>
          <w:rFonts w:ascii="Times New Roman" w:hAnsi="Times New Roman" w:cs="Times New Roman"/>
          <w:sz w:val="20"/>
          <w:szCs w:val="20"/>
        </w:rPr>
        <w:t>.</w:t>
      </w:r>
    </w:p>
  </w:footnote>
  <w:footnote w:id="1578">
    <w:p w:rsidR="00CD0D36" w:rsidRPr="002C5F58" w:rsidRDefault="00CD0D36" w:rsidP="00F1270A">
      <w:pPr>
        <w:pStyle w:val="a5"/>
        <w:ind w:left="-284" w:hanging="567"/>
        <w:rPr>
          <w:rFonts w:ascii="Times New Roman" w:hAnsi="Times New Roman" w:cs="Times New Roman"/>
        </w:rPr>
      </w:pPr>
      <w:r w:rsidRPr="002C5F58">
        <w:rPr>
          <w:rStyle w:val="a7"/>
          <w:rFonts w:ascii="Times New Roman" w:hAnsi="Times New Roman" w:cs="Times New Roman"/>
        </w:rPr>
        <w:footnoteRef/>
      </w:r>
      <w:r w:rsidRPr="002C5F58">
        <w:rPr>
          <w:rFonts w:ascii="Times New Roman" w:hAnsi="Times New Roman" w:cs="Times New Roman"/>
        </w:rPr>
        <w:t xml:space="preserve"> Там же, с. 19-20.</w:t>
      </w:r>
    </w:p>
  </w:footnote>
  <w:footnote w:id="1579">
    <w:p w:rsidR="00CD0D36" w:rsidRDefault="00CD0D36" w:rsidP="00FC15FA">
      <w:pPr>
        <w:pStyle w:val="a5"/>
        <w:ind w:left="-851"/>
        <w:jc w:val="both"/>
      </w:pPr>
      <w:r>
        <w:rPr>
          <w:rStyle w:val="a7"/>
        </w:rPr>
        <w:footnoteRef/>
      </w:r>
      <w:r>
        <w:t xml:space="preserve"> </w:t>
      </w:r>
      <w:r w:rsidRPr="00CF5E91">
        <w:rPr>
          <w:rFonts w:ascii="Times New Roman" w:hAnsi="Times New Roman" w:cs="Times New Roman"/>
        </w:rPr>
        <w:t>Шелухин И. С. Николай Лукич Скалозубов. Новосиб. кн</w:t>
      </w:r>
      <w:r w:rsidRPr="00001451">
        <w:rPr>
          <w:rFonts w:ascii="Times New Roman" w:hAnsi="Times New Roman" w:cs="Times New Roman"/>
        </w:rP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r w:rsidRPr="00CF5E91">
        <w:rPr>
          <w:rFonts w:ascii="Times New Roman" w:hAnsi="Times New Roman" w:cs="Times New Roman"/>
        </w:rPr>
        <w:t>. изд. 1961.</w:t>
      </w:r>
      <w:r>
        <w:rPr>
          <w:rFonts w:ascii="Times New Roman" w:hAnsi="Times New Roman" w:cs="Times New Roman"/>
        </w:rPr>
        <w:t>-  С. 61-62.</w:t>
      </w:r>
    </w:p>
  </w:footnote>
  <w:footnote w:id="1580">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НА ТГИАМЗ</w:t>
      </w:r>
      <w:r>
        <w:rPr>
          <w:rFonts w:ascii="Times New Roman" w:hAnsi="Times New Roman" w:cs="Times New Roman"/>
        </w:rPr>
        <w:t>. ТМ КП  13670/82, л. 54.</w:t>
      </w:r>
    </w:p>
  </w:footnote>
  <w:footnote w:id="1581">
    <w:p w:rsidR="00CD0D36" w:rsidRDefault="00CD0D36" w:rsidP="00F1270A">
      <w:pPr>
        <w:pStyle w:val="a5"/>
        <w:ind w:left="-284" w:hanging="567"/>
      </w:pPr>
      <w:r w:rsidRPr="00FE323E">
        <w:rPr>
          <w:rStyle w:val="a7"/>
          <w:rFonts w:ascii="Times New Roman" w:hAnsi="Times New Roman" w:cs="Times New Roman"/>
        </w:rPr>
        <w:footnoteRef/>
      </w:r>
      <w:r w:rsidRPr="00FE323E">
        <w:rPr>
          <w:rFonts w:ascii="Times New Roman" w:hAnsi="Times New Roman" w:cs="Times New Roman"/>
        </w:rPr>
        <w:t xml:space="preserve"> Там же.</w:t>
      </w:r>
      <w:r>
        <w:t xml:space="preserve"> </w:t>
      </w:r>
      <w:r>
        <w:rPr>
          <w:rFonts w:ascii="Times New Roman" w:hAnsi="Times New Roman" w:cs="Times New Roman"/>
        </w:rPr>
        <w:t>ТМ КП  13670/83, л. 57.</w:t>
      </w:r>
    </w:p>
  </w:footnote>
  <w:footnote w:id="1582">
    <w:p w:rsidR="00CD0D36" w:rsidRDefault="00CD0D36" w:rsidP="00F1270A">
      <w:pPr>
        <w:pStyle w:val="a5"/>
        <w:ind w:left="-284" w:hanging="567"/>
      </w:pPr>
      <w:r>
        <w:rPr>
          <w:rStyle w:val="a7"/>
        </w:rPr>
        <w:footnoteRef/>
      </w:r>
      <w:r>
        <w:t xml:space="preserve"> </w:t>
      </w:r>
      <w:r w:rsidRPr="00FE323E">
        <w:rPr>
          <w:rFonts w:ascii="Times New Roman" w:hAnsi="Times New Roman" w:cs="Times New Roman"/>
        </w:rPr>
        <w:t>Там же.</w:t>
      </w:r>
      <w:r>
        <w:t xml:space="preserve"> </w:t>
      </w:r>
      <w:r>
        <w:rPr>
          <w:rFonts w:ascii="Times New Roman" w:hAnsi="Times New Roman" w:cs="Times New Roman"/>
        </w:rPr>
        <w:t>ТМ КП  13670/84, л. 61.</w:t>
      </w:r>
    </w:p>
  </w:footnote>
  <w:footnote w:id="1583">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 xml:space="preserve">НА ТГИАМЗ, ф. </w:t>
      </w:r>
      <w:r>
        <w:rPr>
          <w:rFonts w:ascii="Times New Roman" w:hAnsi="Times New Roman" w:cs="Times New Roman"/>
        </w:rPr>
        <w:t>5, д. 60.  КП 13670/86, л. 35.</w:t>
      </w:r>
    </w:p>
  </w:footnote>
  <w:footnote w:id="1584">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13670/82, л. 54.</w:t>
      </w:r>
    </w:p>
  </w:footnote>
  <w:footnote w:id="1585">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13670/82, л. 55.</w:t>
      </w:r>
    </w:p>
  </w:footnote>
  <w:footnote w:id="1586">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13670/83, л. 57.</w:t>
      </w:r>
    </w:p>
  </w:footnote>
  <w:footnote w:id="1587">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13670/84, л. 61.</w:t>
      </w:r>
    </w:p>
  </w:footnote>
  <w:footnote w:id="1588">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13670/86, л. 35-36.</w:t>
      </w:r>
    </w:p>
  </w:footnote>
  <w:footnote w:id="1589">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13670/87, л. 37-38</w:t>
      </w:r>
      <w:r w:rsidRPr="00485A5D">
        <w:rPr>
          <w:rFonts w:ascii="Times New Roman" w:hAnsi="Times New Roman" w:cs="Times New Roman"/>
          <w:color w:val="FF0000"/>
        </w:rPr>
        <w:t>.</w:t>
      </w:r>
    </w:p>
  </w:footnote>
  <w:footnote w:id="1590">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13670/88, л. 50.</w:t>
      </w:r>
    </w:p>
  </w:footnote>
  <w:footnote w:id="1591">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13670/89, л. 39-40.</w:t>
      </w:r>
    </w:p>
  </w:footnote>
  <w:footnote w:id="1592">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13670/95, л. 34.</w:t>
      </w:r>
    </w:p>
  </w:footnote>
  <w:footnote w:id="1593">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13670/90, л. 41.</w:t>
      </w:r>
    </w:p>
  </w:footnote>
  <w:footnote w:id="1594">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13670/91, л. 43.</w:t>
      </w:r>
    </w:p>
  </w:footnote>
  <w:footnote w:id="1595">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13670/92, л. 23.</w:t>
      </w:r>
    </w:p>
  </w:footnote>
  <w:footnote w:id="1596">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13670/93, л. 25.</w:t>
      </w:r>
    </w:p>
  </w:footnote>
  <w:footnote w:id="1597">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2, д. 10, л. 6.</w:t>
      </w:r>
    </w:p>
  </w:footnote>
  <w:footnote w:id="1598">
    <w:p w:rsidR="00CD0D36" w:rsidRPr="00652440" w:rsidRDefault="00CD0D36" w:rsidP="00F1270A">
      <w:pPr>
        <w:pStyle w:val="a5"/>
        <w:ind w:left="-284" w:hanging="567"/>
        <w:rPr>
          <w:rFonts w:ascii="Times New Roman" w:hAnsi="Times New Roman" w:cs="Times New Roman"/>
        </w:rPr>
      </w:pPr>
      <w:r w:rsidRPr="00652440">
        <w:rPr>
          <w:rStyle w:val="a7"/>
          <w:rFonts w:ascii="Times New Roman" w:hAnsi="Times New Roman" w:cs="Times New Roman"/>
        </w:rPr>
        <w:footnoteRef/>
      </w:r>
      <w:r w:rsidRPr="00652440">
        <w:rPr>
          <w:rFonts w:ascii="Times New Roman" w:hAnsi="Times New Roman" w:cs="Times New Roman"/>
        </w:rPr>
        <w:t xml:space="preserve"> Там же.</w:t>
      </w:r>
    </w:p>
  </w:footnote>
  <w:footnote w:id="1599">
    <w:p w:rsidR="00CD0D36" w:rsidRPr="00BC5F3D" w:rsidRDefault="00CD0D36" w:rsidP="003B0181">
      <w:pPr>
        <w:pStyle w:val="a5"/>
        <w:ind w:left="-851"/>
        <w:jc w:val="both"/>
        <w:rPr>
          <w:rFonts w:ascii="Times New Roman" w:hAnsi="Times New Roman" w:cs="Times New Roman"/>
        </w:rPr>
      </w:pPr>
      <w:r>
        <w:rPr>
          <w:rStyle w:val="a7"/>
        </w:rPr>
        <w:footnoteRef/>
      </w:r>
      <w:r>
        <w:t xml:space="preserve"> </w:t>
      </w:r>
      <w:r w:rsidRPr="00E92F16">
        <w:rPr>
          <w:rFonts w:ascii="Times New Roman" w:hAnsi="Times New Roman" w:cs="Times New Roman"/>
        </w:rPr>
        <w:t>Подорожник: краеведческий альманах / сост. В. Белобородов. – Тюмень: Мандр и К</w:t>
      </w:r>
      <w:r>
        <w:rPr>
          <w:rFonts w:ascii="Times New Roman" w:hAnsi="Times New Roman" w:cs="Times New Roman"/>
        </w:rPr>
        <w:t>ª, 2009. – Вып. 10. – С.123.</w:t>
      </w:r>
    </w:p>
  </w:footnote>
  <w:footnote w:id="1600">
    <w:p w:rsidR="00CD0D36" w:rsidRPr="00195C45" w:rsidRDefault="00CD0D36" w:rsidP="003B0181">
      <w:pPr>
        <w:pStyle w:val="a5"/>
        <w:ind w:left="-851"/>
        <w:jc w:val="both"/>
        <w:rPr>
          <w:rFonts w:ascii="Times New Roman" w:hAnsi="Times New Roman" w:cs="Times New Roman"/>
        </w:rPr>
      </w:pPr>
      <w:r w:rsidRPr="00195C45">
        <w:rPr>
          <w:rStyle w:val="a7"/>
          <w:rFonts w:ascii="Times New Roman" w:hAnsi="Times New Roman" w:cs="Times New Roman"/>
        </w:rPr>
        <w:footnoteRef/>
      </w:r>
      <w:r w:rsidRPr="00195C45">
        <w:rPr>
          <w:rFonts w:ascii="Times New Roman" w:hAnsi="Times New Roman" w:cs="Times New Roman"/>
        </w:rPr>
        <w:t>Скалозубов Н. Л. О сорных травах летом 1913 г. на полях Курганского уезда Тобольской губернии// оттиск их «Трудов Бюро по прикладной ботанике» (</w:t>
      </w:r>
      <w:r w:rsidRPr="00195C45">
        <w:rPr>
          <w:rFonts w:ascii="Times New Roman" w:hAnsi="Times New Roman" w:cs="Times New Roman"/>
          <w:lang w:val="en-US"/>
        </w:rPr>
        <w:t>VII</w:t>
      </w:r>
      <w:r w:rsidRPr="00195C45">
        <w:rPr>
          <w:rFonts w:ascii="Times New Roman" w:hAnsi="Times New Roman" w:cs="Times New Roman"/>
        </w:rPr>
        <w:t>-1914, № 6). – Юрьев. – С. 3.</w:t>
      </w:r>
    </w:p>
  </w:footnote>
  <w:footnote w:id="1601">
    <w:p w:rsidR="00CD0D36" w:rsidRPr="000013A6" w:rsidRDefault="00CD0D36" w:rsidP="00F1270A">
      <w:pPr>
        <w:pStyle w:val="a5"/>
        <w:ind w:left="-284" w:hanging="567"/>
        <w:rPr>
          <w:rFonts w:ascii="Times New Roman" w:hAnsi="Times New Roman" w:cs="Times New Roman"/>
        </w:rPr>
      </w:pPr>
      <w:r w:rsidRPr="000013A6">
        <w:rPr>
          <w:rStyle w:val="a7"/>
          <w:rFonts w:ascii="Times New Roman" w:hAnsi="Times New Roman" w:cs="Times New Roman"/>
        </w:rPr>
        <w:footnoteRef/>
      </w:r>
      <w:r w:rsidRPr="000013A6">
        <w:rPr>
          <w:rFonts w:ascii="Times New Roman" w:hAnsi="Times New Roman" w:cs="Times New Roman"/>
        </w:rPr>
        <w:t xml:space="preserve"> «Сибирский листок». – 1913 - № 135.</w:t>
      </w:r>
    </w:p>
  </w:footnote>
  <w:footnote w:id="1602">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56.</w:t>
      </w:r>
    </w:p>
  </w:footnote>
  <w:footnote w:id="1603">
    <w:p w:rsidR="00CD0D36" w:rsidRPr="002D4B68" w:rsidRDefault="00CD0D36" w:rsidP="00F1270A">
      <w:pPr>
        <w:pStyle w:val="a5"/>
        <w:ind w:left="-284" w:hanging="567"/>
        <w:rPr>
          <w:rFonts w:ascii="Times New Roman" w:hAnsi="Times New Roman" w:cs="Times New Roman"/>
        </w:rPr>
      </w:pPr>
      <w:r w:rsidRPr="002D4B68">
        <w:rPr>
          <w:rStyle w:val="a7"/>
          <w:rFonts w:ascii="Times New Roman" w:hAnsi="Times New Roman" w:cs="Times New Roman"/>
        </w:rPr>
        <w:footnoteRef/>
      </w:r>
      <w:r w:rsidRPr="002D4B68">
        <w:rPr>
          <w:rFonts w:ascii="Times New Roman" w:hAnsi="Times New Roman" w:cs="Times New Roman"/>
        </w:rPr>
        <w:t xml:space="preserve"> Там же, л. 59.</w:t>
      </w:r>
    </w:p>
  </w:footnote>
  <w:footnote w:id="1604">
    <w:p w:rsidR="00CD0D36" w:rsidRPr="009073F2" w:rsidRDefault="00CD0D36" w:rsidP="00F1270A">
      <w:pPr>
        <w:pStyle w:val="a5"/>
        <w:ind w:left="-284" w:hanging="567"/>
        <w:rPr>
          <w:rFonts w:ascii="Times New Roman" w:hAnsi="Times New Roman" w:cs="Times New Roman"/>
        </w:rPr>
      </w:pPr>
      <w:r>
        <w:rPr>
          <w:rStyle w:val="a7"/>
        </w:rPr>
        <w:footnoteRef/>
      </w:r>
      <w:r>
        <w:t xml:space="preserve"> </w:t>
      </w:r>
      <w:r w:rsidRPr="002D4B68">
        <w:rPr>
          <w:rFonts w:ascii="Times New Roman" w:hAnsi="Times New Roman" w:cs="Times New Roman"/>
        </w:rPr>
        <w:t xml:space="preserve">Там же, л. </w:t>
      </w:r>
      <w:r>
        <w:rPr>
          <w:rFonts w:ascii="Times New Roman" w:hAnsi="Times New Roman" w:cs="Times New Roman"/>
        </w:rPr>
        <w:t>62</w:t>
      </w:r>
      <w:r w:rsidRPr="002D4B68">
        <w:rPr>
          <w:rFonts w:ascii="Times New Roman" w:hAnsi="Times New Roman" w:cs="Times New Roman"/>
        </w:rPr>
        <w:t>.</w:t>
      </w:r>
    </w:p>
  </w:footnote>
  <w:footnote w:id="1605">
    <w:p w:rsidR="00CD0D36" w:rsidRPr="001C3A73" w:rsidRDefault="00CD0D36" w:rsidP="00F1270A">
      <w:pPr>
        <w:pStyle w:val="a5"/>
        <w:ind w:left="-284" w:hanging="567"/>
        <w:rPr>
          <w:rFonts w:ascii="Times New Roman" w:hAnsi="Times New Roman" w:cs="Times New Roman"/>
        </w:rPr>
      </w:pPr>
      <w:r>
        <w:rPr>
          <w:rStyle w:val="a7"/>
        </w:rPr>
        <w:footnoteRef/>
      </w:r>
      <w:r>
        <w:t xml:space="preserve"> </w:t>
      </w:r>
      <w:r w:rsidRPr="002D4B68">
        <w:rPr>
          <w:rFonts w:ascii="Times New Roman" w:hAnsi="Times New Roman" w:cs="Times New Roman"/>
        </w:rPr>
        <w:t xml:space="preserve">Там же, л. </w:t>
      </w:r>
      <w:r>
        <w:rPr>
          <w:rFonts w:ascii="Times New Roman" w:hAnsi="Times New Roman" w:cs="Times New Roman"/>
        </w:rPr>
        <w:t>65-66.</w:t>
      </w:r>
    </w:p>
  </w:footnote>
  <w:footnote w:id="1606">
    <w:p w:rsidR="00CD0D36" w:rsidRDefault="00CD0D36" w:rsidP="009F634D">
      <w:pPr>
        <w:pStyle w:val="a5"/>
        <w:ind w:left="-851"/>
        <w:jc w:val="both"/>
      </w:pPr>
      <w:r>
        <w:rPr>
          <w:rStyle w:val="a7"/>
        </w:rPr>
        <w:footnoteRef/>
      </w:r>
      <w:r>
        <w:t xml:space="preserve"> </w:t>
      </w:r>
      <w:r w:rsidRPr="00395443">
        <w:rPr>
          <w:rFonts w:ascii="Times New Roman" w:hAnsi="Times New Roman" w:cs="Times New Roman"/>
        </w:rPr>
        <w:t>Гордягин А. Памяти Н. Л. Скалозубова. - Казань. – Типо-литография Императорск</w:t>
      </w:r>
      <w:r>
        <w:rPr>
          <w:rFonts w:ascii="Times New Roman" w:hAnsi="Times New Roman" w:cs="Times New Roman"/>
        </w:rPr>
        <w:t>ого университета. – 1915. – С. 6.</w:t>
      </w:r>
    </w:p>
  </w:footnote>
  <w:footnote w:id="1607">
    <w:p w:rsidR="00CD0D36" w:rsidRPr="004C5CC7"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69.</w:t>
      </w:r>
    </w:p>
  </w:footnote>
  <w:footnote w:id="1608">
    <w:p w:rsidR="00CD0D36" w:rsidRPr="004C5CC7" w:rsidRDefault="00CD0D36" w:rsidP="00F1270A">
      <w:pPr>
        <w:pStyle w:val="a5"/>
        <w:ind w:left="-284" w:hanging="567"/>
        <w:rPr>
          <w:rFonts w:ascii="Times New Roman" w:hAnsi="Times New Roman" w:cs="Times New Roman"/>
        </w:rPr>
      </w:pPr>
      <w:r w:rsidRPr="004C5CC7">
        <w:rPr>
          <w:rStyle w:val="a7"/>
          <w:rFonts w:ascii="Times New Roman" w:hAnsi="Times New Roman" w:cs="Times New Roman"/>
        </w:rPr>
        <w:footnoteRef/>
      </w:r>
      <w:r w:rsidRPr="004C5CC7">
        <w:rPr>
          <w:rFonts w:ascii="Times New Roman" w:hAnsi="Times New Roman" w:cs="Times New Roman"/>
        </w:rPr>
        <w:t xml:space="preserve"> Там же, л. 67.</w:t>
      </w:r>
    </w:p>
  </w:footnote>
  <w:footnote w:id="1609">
    <w:p w:rsidR="00CD0D36" w:rsidRDefault="00CD0D36" w:rsidP="00F1270A">
      <w:pPr>
        <w:pStyle w:val="a5"/>
        <w:ind w:left="-284" w:hanging="567"/>
      </w:pPr>
      <w:r>
        <w:rPr>
          <w:rStyle w:val="a7"/>
        </w:rPr>
        <w:footnoteRef/>
      </w:r>
      <w:r>
        <w:t xml:space="preserve"> </w:t>
      </w:r>
      <w:r w:rsidRPr="002D4B68">
        <w:rPr>
          <w:rFonts w:ascii="Times New Roman" w:hAnsi="Times New Roman" w:cs="Times New Roman"/>
        </w:rPr>
        <w:t>Там же</w:t>
      </w:r>
      <w:r>
        <w:rPr>
          <w:rFonts w:ascii="Times New Roman" w:hAnsi="Times New Roman" w:cs="Times New Roman"/>
        </w:rPr>
        <w:t>, л. 69.</w:t>
      </w:r>
    </w:p>
  </w:footnote>
  <w:footnote w:id="1610">
    <w:p w:rsidR="00CD0D36" w:rsidRPr="006B173E" w:rsidRDefault="00CD0D36" w:rsidP="00F1270A">
      <w:pPr>
        <w:pStyle w:val="a5"/>
        <w:ind w:left="-284" w:hanging="567"/>
        <w:rPr>
          <w:rFonts w:ascii="Times New Roman" w:hAnsi="Times New Roman" w:cs="Times New Roman"/>
        </w:rPr>
      </w:pPr>
      <w:r w:rsidRPr="006B173E">
        <w:rPr>
          <w:rStyle w:val="a7"/>
          <w:rFonts w:ascii="Times New Roman" w:hAnsi="Times New Roman" w:cs="Times New Roman"/>
        </w:rPr>
        <w:footnoteRef/>
      </w:r>
      <w:r w:rsidRPr="006B173E">
        <w:rPr>
          <w:rFonts w:ascii="Times New Roman" w:hAnsi="Times New Roman" w:cs="Times New Roman"/>
        </w:rPr>
        <w:t xml:space="preserve"> Там же, л. 67.</w:t>
      </w:r>
    </w:p>
  </w:footnote>
  <w:footnote w:id="1611">
    <w:p w:rsidR="00CD0D36" w:rsidRPr="006B173E" w:rsidRDefault="00CD0D36" w:rsidP="00F1270A">
      <w:pPr>
        <w:pStyle w:val="a5"/>
        <w:ind w:left="-284" w:hanging="567"/>
        <w:rPr>
          <w:rFonts w:ascii="Times New Roman" w:hAnsi="Times New Roman" w:cs="Times New Roman"/>
        </w:rPr>
      </w:pPr>
      <w:r w:rsidRPr="006B173E">
        <w:rPr>
          <w:rStyle w:val="a7"/>
          <w:rFonts w:ascii="Times New Roman" w:hAnsi="Times New Roman" w:cs="Times New Roman"/>
        </w:rPr>
        <w:footnoteRef/>
      </w:r>
      <w:r w:rsidRPr="006B173E">
        <w:rPr>
          <w:rFonts w:ascii="Times New Roman" w:hAnsi="Times New Roman" w:cs="Times New Roman"/>
        </w:rPr>
        <w:t xml:space="preserve"> Там же.</w:t>
      </w:r>
    </w:p>
  </w:footnote>
  <w:footnote w:id="1612">
    <w:p w:rsidR="00CD0D36" w:rsidRPr="008D769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л. 64-65.</w:t>
      </w:r>
    </w:p>
  </w:footnote>
  <w:footnote w:id="1613">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13670/80, л. 51-52.</w:t>
      </w:r>
    </w:p>
  </w:footnote>
  <w:footnote w:id="1614">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13670/105.</w:t>
      </w:r>
    </w:p>
  </w:footnote>
  <w:footnote w:id="1615">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13670/84, л. 61.</w:t>
      </w:r>
    </w:p>
  </w:footnote>
  <w:footnote w:id="1616">
    <w:p w:rsidR="00CD0D36" w:rsidRDefault="00CD0D36" w:rsidP="007608BA">
      <w:pPr>
        <w:pStyle w:val="a5"/>
        <w:ind w:left="-851"/>
      </w:pPr>
      <w:r>
        <w:rPr>
          <w:rStyle w:val="a7"/>
        </w:rPr>
        <w:footnoteRef/>
      </w:r>
      <w:r>
        <w:t xml:space="preserve"> </w:t>
      </w:r>
      <w:r w:rsidRPr="00E92F16">
        <w:rPr>
          <w:rFonts w:ascii="Times New Roman" w:hAnsi="Times New Roman" w:cs="Times New Roman"/>
        </w:rPr>
        <w:t>Подорожник: краеведческий альманах / сост. В. Белобородов. – Тюмень: Мандр и К</w:t>
      </w:r>
      <w:r>
        <w:rPr>
          <w:rFonts w:ascii="Times New Roman" w:hAnsi="Times New Roman" w:cs="Times New Roman"/>
        </w:rPr>
        <w:t>ª, 2009. – Вып. 10. – С. 117.</w:t>
      </w:r>
    </w:p>
  </w:footnote>
  <w:footnote w:id="1617">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118.</w:t>
      </w:r>
    </w:p>
  </w:footnote>
  <w:footnote w:id="1618">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118-119.</w:t>
      </w:r>
    </w:p>
  </w:footnote>
  <w:footnote w:id="1619">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120-121.</w:t>
      </w:r>
    </w:p>
  </w:footnote>
  <w:footnote w:id="1620">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125.</w:t>
      </w:r>
    </w:p>
  </w:footnote>
  <w:footnote w:id="1621">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126.</w:t>
      </w:r>
    </w:p>
  </w:footnote>
  <w:footnote w:id="1622">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126-127.</w:t>
      </w:r>
    </w:p>
  </w:footnote>
  <w:footnote w:id="1623">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127.</w:t>
      </w:r>
    </w:p>
  </w:footnote>
  <w:footnote w:id="1624">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129.</w:t>
      </w:r>
    </w:p>
  </w:footnote>
  <w:footnote w:id="1625">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119.</w:t>
      </w:r>
    </w:p>
  </w:footnote>
  <w:footnote w:id="1626">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120.</w:t>
      </w:r>
    </w:p>
  </w:footnote>
  <w:footnote w:id="1627">
    <w:p w:rsidR="00CD0D36" w:rsidRPr="00EB5900" w:rsidRDefault="00CD0D36" w:rsidP="005A6BB8">
      <w:pPr>
        <w:pStyle w:val="a5"/>
        <w:ind w:left="-851"/>
        <w:jc w:val="both"/>
        <w:rPr>
          <w:rFonts w:ascii="Times New Roman" w:hAnsi="Times New Roman" w:cs="Times New Roman"/>
        </w:rPr>
      </w:pPr>
      <w:r w:rsidRPr="00EB5900">
        <w:rPr>
          <w:rStyle w:val="a7"/>
          <w:rFonts w:ascii="Times New Roman" w:hAnsi="Times New Roman" w:cs="Times New Roman"/>
        </w:rPr>
        <w:footnoteRef/>
      </w:r>
      <w:r w:rsidRPr="00EB5900">
        <w:rPr>
          <w:rFonts w:ascii="Times New Roman" w:hAnsi="Times New Roman" w:cs="Times New Roman"/>
        </w:rPr>
        <w:t xml:space="preserve"> Селекционная станция, которой руководил Скалозубов, называлась по имению Л.Д. Смолина Петровской, а село, около которого она находилась, - Артемьевским.</w:t>
      </w:r>
    </w:p>
  </w:footnote>
  <w:footnote w:id="1628">
    <w:p w:rsidR="00CD0D36" w:rsidRDefault="00CD0D36" w:rsidP="00C83CAF">
      <w:pPr>
        <w:pStyle w:val="a5"/>
        <w:ind w:left="-851"/>
      </w:pPr>
      <w:r w:rsidRPr="00E808A9">
        <w:rPr>
          <w:rStyle w:val="a7"/>
          <w:b/>
        </w:rPr>
        <w:footnoteRef/>
      </w:r>
      <w:r w:rsidRPr="00E808A9">
        <w:rPr>
          <w:b/>
        </w:rP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2009. – Вып. 10. – С. 114-116.</w:t>
      </w:r>
    </w:p>
  </w:footnote>
  <w:footnote w:id="1629">
    <w:p w:rsidR="00CD0D36" w:rsidRDefault="00CD0D36" w:rsidP="00C83CAF">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 142-143.</w:t>
      </w:r>
    </w:p>
  </w:footnote>
  <w:footnote w:id="1630">
    <w:p w:rsidR="00CD0D36" w:rsidRPr="0071204E" w:rsidRDefault="00CD0D36" w:rsidP="00F1270A">
      <w:pPr>
        <w:pStyle w:val="a5"/>
        <w:ind w:left="-284" w:hanging="567"/>
        <w:rPr>
          <w:rFonts w:ascii="Times New Roman" w:hAnsi="Times New Roman" w:cs="Times New Roman"/>
        </w:rPr>
      </w:pPr>
      <w:r w:rsidRPr="0071204E">
        <w:rPr>
          <w:rStyle w:val="a7"/>
          <w:rFonts w:ascii="Times New Roman" w:hAnsi="Times New Roman" w:cs="Times New Roman"/>
        </w:rPr>
        <w:footnoteRef/>
      </w:r>
      <w:r w:rsidRPr="0071204E">
        <w:rPr>
          <w:rFonts w:ascii="Times New Roman" w:hAnsi="Times New Roman" w:cs="Times New Roman"/>
        </w:rPr>
        <w:t xml:space="preserve"> Там же, с. 144-145.</w:t>
      </w:r>
    </w:p>
  </w:footnote>
  <w:footnote w:id="1631">
    <w:p w:rsidR="00CD0D36" w:rsidRPr="00ED6268" w:rsidRDefault="00CD0D36" w:rsidP="00F1270A">
      <w:pPr>
        <w:pStyle w:val="a5"/>
        <w:ind w:left="-284" w:hanging="567"/>
        <w:rPr>
          <w:rFonts w:ascii="Times New Roman" w:hAnsi="Times New Roman" w:cs="Times New Roman"/>
        </w:rPr>
      </w:pPr>
      <w:r w:rsidRPr="00ED6268">
        <w:rPr>
          <w:rStyle w:val="a7"/>
          <w:rFonts w:ascii="Times New Roman" w:hAnsi="Times New Roman" w:cs="Times New Roman"/>
        </w:rPr>
        <w:footnoteRef/>
      </w:r>
      <w:r w:rsidRPr="00ED6268">
        <w:rPr>
          <w:rFonts w:ascii="Times New Roman" w:hAnsi="Times New Roman" w:cs="Times New Roman"/>
        </w:rPr>
        <w:t xml:space="preserve"> К сожалению, писем Ариадны Николаевны к отцу обнаружить не удалось.</w:t>
      </w:r>
    </w:p>
  </w:footnote>
  <w:footnote w:id="1632">
    <w:p w:rsidR="00CD0D36" w:rsidRDefault="00CD0D36" w:rsidP="009C7BE6">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 145-146.</w:t>
      </w:r>
    </w:p>
  </w:footnote>
  <w:footnote w:id="1633">
    <w:p w:rsidR="00CD0D36" w:rsidRPr="001248A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146.</w:t>
      </w:r>
    </w:p>
  </w:footnote>
  <w:footnote w:id="1634">
    <w:p w:rsidR="00CD0D36" w:rsidRPr="00E35EE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146-147.</w:t>
      </w:r>
    </w:p>
  </w:footnote>
  <w:footnote w:id="1635">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НА ТГИАМЗ</w:t>
      </w:r>
      <w:r>
        <w:rPr>
          <w:rFonts w:ascii="Times New Roman" w:hAnsi="Times New Roman" w:cs="Times New Roman"/>
        </w:rPr>
        <w:t>. ТМ КП  13670/83, л. 57.</w:t>
      </w:r>
    </w:p>
  </w:footnote>
  <w:footnote w:id="1636">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13670/93, л. 25.</w:t>
      </w:r>
    </w:p>
  </w:footnote>
  <w:footnote w:id="1637">
    <w:p w:rsidR="00CD0D36" w:rsidRPr="00D82C51" w:rsidRDefault="00CD0D36" w:rsidP="00F1270A">
      <w:pPr>
        <w:pStyle w:val="a5"/>
        <w:ind w:left="-284" w:hanging="567"/>
        <w:rPr>
          <w:rFonts w:ascii="Times New Roman" w:hAnsi="Times New Roman" w:cs="Times New Roman"/>
        </w:rPr>
      </w:pPr>
      <w:r w:rsidRPr="00D82C51">
        <w:rPr>
          <w:rStyle w:val="a7"/>
          <w:rFonts w:ascii="Times New Roman" w:hAnsi="Times New Roman" w:cs="Times New Roman"/>
        </w:rPr>
        <w:footnoteRef/>
      </w:r>
      <w:r w:rsidRPr="00D82C51">
        <w:rPr>
          <w:rFonts w:ascii="Times New Roman" w:hAnsi="Times New Roman" w:cs="Times New Roman"/>
        </w:rPr>
        <w:t xml:space="preserve"> Там же. ТМ КП 1367/98, л. 62-63.</w:t>
      </w:r>
    </w:p>
  </w:footnote>
  <w:footnote w:id="1638">
    <w:p w:rsidR="00CD0D36" w:rsidRPr="006152E7" w:rsidRDefault="00CD0D36" w:rsidP="00F1270A">
      <w:pPr>
        <w:pStyle w:val="a5"/>
        <w:ind w:left="-284" w:hanging="567"/>
      </w:pPr>
      <w:r>
        <w:rPr>
          <w:rStyle w:val="a7"/>
        </w:rPr>
        <w:footnoteRef/>
      </w:r>
      <w:r>
        <w:t xml:space="preserve">  </w:t>
      </w:r>
      <w:r w:rsidRPr="00F140C1">
        <w:rPr>
          <w:rFonts w:ascii="Times New Roman" w:hAnsi="Times New Roman" w:cs="Times New Roman"/>
        </w:rPr>
        <w:t>НА ТГИАМЗ</w:t>
      </w:r>
      <w:r>
        <w:rPr>
          <w:rFonts w:ascii="Times New Roman" w:hAnsi="Times New Roman" w:cs="Times New Roman"/>
        </w:rPr>
        <w:t>. ТМ КП  13670/99, л. 64.</w:t>
      </w:r>
    </w:p>
  </w:footnote>
  <w:footnote w:id="1639">
    <w:p w:rsidR="00CD0D36" w:rsidRDefault="00CD0D36" w:rsidP="00EF1FE5">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2009. – Вып. 10. – С. 123.</w:t>
      </w:r>
    </w:p>
  </w:footnote>
  <w:footnote w:id="1640">
    <w:p w:rsidR="00CD0D36" w:rsidRDefault="00CD0D36" w:rsidP="00F1270A">
      <w:pPr>
        <w:pStyle w:val="a5"/>
        <w:ind w:left="-284" w:hanging="567"/>
      </w:pPr>
      <w:r>
        <w:rPr>
          <w:rStyle w:val="a7"/>
        </w:rPr>
        <w:footnoteRef/>
      </w:r>
      <w:r w:rsidRPr="00F140C1">
        <w:rPr>
          <w:rFonts w:ascii="Times New Roman" w:hAnsi="Times New Roman" w:cs="Times New Roman"/>
        </w:rPr>
        <w:t>НА ТГИАМЗ</w:t>
      </w:r>
      <w:r>
        <w:rPr>
          <w:rFonts w:ascii="Times New Roman" w:hAnsi="Times New Roman" w:cs="Times New Roman"/>
        </w:rPr>
        <w:t>. ТМ КП  13670/100, л. 65.</w:t>
      </w:r>
    </w:p>
  </w:footnote>
  <w:footnote w:id="1641">
    <w:p w:rsidR="00CD0D36" w:rsidRDefault="00CD0D36" w:rsidP="00EF1FE5">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2009. – Вып. 10. – С. 125.</w:t>
      </w:r>
    </w:p>
  </w:footnote>
  <w:footnote w:id="1642">
    <w:p w:rsidR="00CD0D36" w:rsidRPr="003E6EC0" w:rsidRDefault="00CD0D36" w:rsidP="004E72A1">
      <w:pPr>
        <w:pStyle w:val="a5"/>
        <w:ind w:left="-851"/>
        <w:rPr>
          <w:rFonts w:ascii="Times New Roman" w:hAnsi="Times New Roman" w:cs="Times New Roman"/>
        </w:rPr>
      </w:pPr>
      <w:r w:rsidRPr="003E6EC0">
        <w:rPr>
          <w:rStyle w:val="a7"/>
          <w:rFonts w:ascii="Times New Roman" w:hAnsi="Times New Roman" w:cs="Times New Roman"/>
        </w:rPr>
        <w:footnoteRef/>
      </w:r>
      <w:r w:rsidRPr="00DA28F7">
        <w:rPr>
          <w:rFonts w:ascii="Times New Roman" w:hAnsi="Times New Roman" w:cs="Times New Roman"/>
        </w:rP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 xml:space="preserve">ª, 2009. – Вып. 10. – </w:t>
      </w:r>
      <w:r w:rsidRPr="003E6EC0">
        <w:rPr>
          <w:rFonts w:ascii="Times New Roman" w:hAnsi="Times New Roman" w:cs="Times New Roman"/>
        </w:rPr>
        <w:t xml:space="preserve"> с. 126-127.</w:t>
      </w:r>
    </w:p>
  </w:footnote>
  <w:footnote w:id="1643">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70.</w:t>
      </w:r>
    </w:p>
  </w:footnote>
  <w:footnote w:id="1644">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НА ТГИАМЗ</w:t>
      </w:r>
      <w:r>
        <w:rPr>
          <w:rFonts w:ascii="Times New Roman" w:hAnsi="Times New Roman" w:cs="Times New Roman"/>
        </w:rPr>
        <w:t>. ТМ КП  13670/154.</w:t>
      </w:r>
    </w:p>
  </w:footnote>
  <w:footnote w:id="1645">
    <w:p w:rsidR="00CD0D36" w:rsidRPr="00EE3DCC" w:rsidRDefault="00CD0D36" w:rsidP="00F1270A">
      <w:pPr>
        <w:pStyle w:val="a5"/>
        <w:ind w:left="-284" w:hanging="567"/>
        <w:rPr>
          <w:rFonts w:ascii="Times New Roman" w:hAnsi="Times New Roman" w:cs="Times New Roman"/>
        </w:rPr>
      </w:pPr>
      <w:r w:rsidRPr="00EE3DCC">
        <w:rPr>
          <w:rStyle w:val="a7"/>
          <w:rFonts w:ascii="Times New Roman" w:hAnsi="Times New Roman" w:cs="Times New Roman"/>
        </w:rPr>
        <w:footnoteRef/>
      </w:r>
      <w:r w:rsidRPr="00EE3DCC">
        <w:rPr>
          <w:rFonts w:ascii="Times New Roman" w:hAnsi="Times New Roman" w:cs="Times New Roman"/>
        </w:rPr>
        <w:t xml:space="preserve"> Деревня недалеко от Петровского.</w:t>
      </w:r>
    </w:p>
  </w:footnote>
  <w:footnote w:id="1646">
    <w:p w:rsidR="00CD0D36" w:rsidRDefault="00CD0D36" w:rsidP="00F1270A">
      <w:pPr>
        <w:pStyle w:val="a5"/>
        <w:ind w:left="-284" w:hanging="567"/>
      </w:pPr>
      <w:r>
        <w:rPr>
          <w:rStyle w:val="a7"/>
        </w:rPr>
        <w:footnoteRef/>
      </w:r>
      <w:r>
        <w:t xml:space="preserve"> </w:t>
      </w:r>
      <w:r>
        <w:rPr>
          <w:rFonts w:ascii="Times New Roman" w:hAnsi="Times New Roman" w:cs="Times New Roman"/>
        </w:rPr>
        <w:t>Там же. ТМ КП  13670/109.</w:t>
      </w:r>
    </w:p>
  </w:footnote>
  <w:footnote w:id="1647">
    <w:p w:rsidR="00CD0D36" w:rsidRDefault="00CD0D36" w:rsidP="00F1270A">
      <w:pPr>
        <w:pStyle w:val="a5"/>
        <w:ind w:left="-284" w:hanging="567"/>
      </w:pPr>
      <w:r>
        <w:rPr>
          <w:rStyle w:val="a7"/>
        </w:rPr>
        <w:footnoteRef/>
      </w:r>
      <w:r>
        <w:t xml:space="preserve"> </w:t>
      </w:r>
      <w:r w:rsidRPr="00F140C1">
        <w:rPr>
          <w:rFonts w:ascii="Times New Roman" w:hAnsi="Times New Roman" w:cs="Times New Roman"/>
        </w:rPr>
        <w:t>НА ТГИАМЗ</w:t>
      </w:r>
      <w:r>
        <w:rPr>
          <w:rFonts w:ascii="Times New Roman" w:hAnsi="Times New Roman" w:cs="Times New Roman"/>
        </w:rPr>
        <w:t>, ф. 5, оп.1., д. 1. ТМ КП 1367/1</w:t>
      </w:r>
    </w:p>
  </w:footnote>
  <w:footnote w:id="1648">
    <w:p w:rsidR="00CD0D36" w:rsidRPr="0023405E" w:rsidRDefault="00CD0D36" w:rsidP="00F1270A">
      <w:pPr>
        <w:pStyle w:val="a5"/>
        <w:ind w:left="-284" w:hanging="567"/>
        <w:rPr>
          <w:rFonts w:ascii="Times New Roman" w:hAnsi="Times New Roman" w:cs="Times New Roman"/>
        </w:rPr>
      </w:pPr>
      <w:r w:rsidRPr="0023405E">
        <w:rPr>
          <w:rStyle w:val="a7"/>
          <w:rFonts w:ascii="Times New Roman" w:hAnsi="Times New Roman" w:cs="Times New Roman"/>
        </w:rPr>
        <w:footnoteRef/>
      </w:r>
      <w:r w:rsidRPr="0023405E">
        <w:rPr>
          <w:rFonts w:ascii="Times New Roman" w:hAnsi="Times New Roman" w:cs="Times New Roman"/>
        </w:rPr>
        <w:t xml:space="preserve"> Васильева А. М. Забытый Курган. – Курган. – 1997. – изд. «Зауралье». – С. 223.</w:t>
      </w:r>
    </w:p>
  </w:footnote>
  <w:footnote w:id="1649">
    <w:p w:rsidR="00CD0D36" w:rsidRDefault="00CD0D36" w:rsidP="002E7FB6">
      <w:pPr>
        <w:pStyle w:val="a5"/>
        <w:ind w:left="-851"/>
        <w:jc w:val="both"/>
      </w:pPr>
      <w:r>
        <w:rPr>
          <w:rStyle w:val="a7"/>
        </w:rPr>
        <w:footnoteRef/>
      </w:r>
      <w:r>
        <w:t xml:space="preserve"> </w:t>
      </w:r>
      <w:r w:rsidRPr="00395443">
        <w:rPr>
          <w:rFonts w:ascii="Times New Roman" w:hAnsi="Times New Roman" w:cs="Times New Roman"/>
        </w:rPr>
        <w:t>Гордягин А. Памяти Н. Л. Скалозубова. - Казань. – Типо-литография Императорск</w:t>
      </w:r>
      <w:r>
        <w:rPr>
          <w:rFonts w:ascii="Times New Roman" w:hAnsi="Times New Roman" w:cs="Times New Roman"/>
        </w:rPr>
        <w:t>ого университета. – 1915. – С. 12.</w:t>
      </w:r>
    </w:p>
  </w:footnote>
  <w:footnote w:id="1650">
    <w:p w:rsidR="00CD0D36" w:rsidRPr="00B15801" w:rsidRDefault="00CD0D36" w:rsidP="00F1270A">
      <w:pPr>
        <w:pStyle w:val="a5"/>
        <w:ind w:left="-284" w:hanging="567"/>
        <w:rPr>
          <w:rFonts w:ascii="Times New Roman" w:hAnsi="Times New Roman" w:cs="Times New Roman"/>
        </w:rPr>
      </w:pPr>
      <w:r w:rsidRPr="00B15801">
        <w:rPr>
          <w:rStyle w:val="a7"/>
          <w:rFonts w:ascii="Times New Roman" w:hAnsi="Times New Roman" w:cs="Times New Roman"/>
        </w:rPr>
        <w:footnoteRef/>
      </w:r>
      <w:r w:rsidRPr="00B15801">
        <w:rPr>
          <w:rFonts w:ascii="Times New Roman" w:hAnsi="Times New Roman" w:cs="Times New Roman"/>
        </w:rPr>
        <w:t xml:space="preserve"> НА ТГИАМЗ, д. 932.</w:t>
      </w:r>
    </w:p>
  </w:footnote>
  <w:footnote w:id="1651">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rsidRPr="00F5518C">
        <w:t xml:space="preserve"> </w:t>
      </w:r>
      <w:r>
        <w:rPr>
          <w:rFonts w:ascii="Times New Roman" w:hAnsi="Times New Roman" w:cs="Times New Roman"/>
        </w:rPr>
        <w:t>1916</w:t>
      </w:r>
      <w:r w:rsidRPr="00F5518C">
        <w:rPr>
          <w:rFonts w:ascii="Times New Roman" w:hAnsi="Times New Roman" w:cs="Times New Roman"/>
        </w:rPr>
        <w:t xml:space="preserve">. </w:t>
      </w:r>
      <w:r>
        <w:rPr>
          <w:rFonts w:ascii="Times New Roman" w:hAnsi="Times New Roman" w:cs="Times New Roman"/>
        </w:rPr>
        <w:t xml:space="preserve">- </w:t>
      </w:r>
      <w:r w:rsidRPr="00F5518C">
        <w:rPr>
          <w:rFonts w:ascii="Times New Roman" w:hAnsi="Times New Roman" w:cs="Times New Roman"/>
        </w:rPr>
        <w:t xml:space="preserve">Вып. </w:t>
      </w:r>
      <w:r w:rsidRPr="00F5518C">
        <w:rPr>
          <w:rFonts w:ascii="Times New Roman" w:hAnsi="Times New Roman" w:cs="Times New Roman"/>
          <w:lang w:val="en-US"/>
        </w:rPr>
        <w:t>XXVII</w:t>
      </w:r>
      <w:r>
        <w:rPr>
          <w:rFonts w:ascii="Times New Roman" w:hAnsi="Times New Roman" w:cs="Times New Roman"/>
        </w:rPr>
        <w:t>. С. – 18.</w:t>
      </w:r>
    </w:p>
  </w:footnote>
  <w:footnote w:id="1652">
    <w:p w:rsidR="00CD0D36" w:rsidRPr="00277840" w:rsidRDefault="00CD0D36" w:rsidP="00F1270A">
      <w:pPr>
        <w:pStyle w:val="a5"/>
        <w:ind w:left="-284" w:hanging="567"/>
        <w:rPr>
          <w:rFonts w:ascii="Times New Roman" w:hAnsi="Times New Roman" w:cs="Times New Roman"/>
        </w:rPr>
      </w:pPr>
      <w:r w:rsidRPr="00277840">
        <w:rPr>
          <w:rStyle w:val="a7"/>
          <w:rFonts w:ascii="Times New Roman" w:hAnsi="Times New Roman" w:cs="Times New Roman"/>
        </w:rPr>
        <w:footnoteRef/>
      </w:r>
      <w:r w:rsidRPr="00277840">
        <w:rPr>
          <w:rFonts w:ascii="Times New Roman" w:hAnsi="Times New Roman" w:cs="Times New Roman"/>
        </w:rPr>
        <w:t xml:space="preserve"> «Сибирский листок». – 1915. - № 22.</w:t>
      </w:r>
    </w:p>
  </w:footnote>
  <w:footnote w:id="1653">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rsidRPr="00F5518C">
        <w:t xml:space="preserve"> </w:t>
      </w:r>
      <w:r>
        <w:rPr>
          <w:rFonts w:ascii="Times New Roman" w:hAnsi="Times New Roman" w:cs="Times New Roman"/>
        </w:rPr>
        <w:t>1916</w:t>
      </w:r>
      <w:r w:rsidRPr="00F5518C">
        <w:rPr>
          <w:rFonts w:ascii="Times New Roman" w:hAnsi="Times New Roman" w:cs="Times New Roman"/>
        </w:rPr>
        <w:t xml:space="preserve">. </w:t>
      </w:r>
      <w:r>
        <w:rPr>
          <w:rFonts w:ascii="Times New Roman" w:hAnsi="Times New Roman" w:cs="Times New Roman"/>
        </w:rPr>
        <w:t xml:space="preserve">- </w:t>
      </w:r>
      <w:r w:rsidRPr="00F5518C">
        <w:rPr>
          <w:rFonts w:ascii="Times New Roman" w:hAnsi="Times New Roman" w:cs="Times New Roman"/>
        </w:rPr>
        <w:t xml:space="preserve">Вып. </w:t>
      </w:r>
      <w:r w:rsidRPr="00F5518C">
        <w:rPr>
          <w:rFonts w:ascii="Times New Roman" w:hAnsi="Times New Roman" w:cs="Times New Roman"/>
          <w:lang w:val="en-US"/>
        </w:rPr>
        <w:t>XXVII</w:t>
      </w:r>
      <w:r>
        <w:rPr>
          <w:rFonts w:ascii="Times New Roman" w:hAnsi="Times New Roman" w:cs="Times New Roman"/>
        </w:rPr>
        <w:t>. С. 93.</w:t>
      </w:r>
    </w:p>
  </w:footnote>
  <w:footnote w:id="1654">
    <w:p w:rsidR="00CD0D36" w:rsidRPr="002F0F30" w:rsidRDefault="00CD0D36" w:rsidP="00F1270A">
      <w:pPr>
        <w:pStyle w:val="a5"/>
        <w:ind w:left="-284" w:hanging="567"/>
        <w:rPr>
          <w:rFonts w:ascii="Times New Roman" w:hAnsi="Times New Roman" w:cs="Times New Roman"/>
        </w:rPr>
      </w:pPr>
      <w:r w:rsidRPr="002F0F30">
        <w:rPr>
          <w:rStyle w:val="a7"/>
          <w:rFonts w:ascii="Times New Roman" w:hAnsi="Times New Roman" w:cs="Times New Roman"/>
        </w:rPr>
        <w:footnoteRef/>
      </w:r>
      <w:r w:rsidRPr="002F0F30">
        <w:rPr>
          <w:rFonts w:ascii="Times New Roman" w:hAnsi="Times New Roman" w:cs="Times New Roman"/>
        </w:rPr>
        <w:t xml:space="preserve"> Там же, с. 91.</w:t>
      </w:r>
    </w:p>
  </w:footnote>
  <w:footnote w:id="1655">
    <w:p w:rsidR="00CD0D36" w:rsidRPr="000549FD" w:rsidRDefault="00CD0D36" w:rsidP="00F1270A">
      <w:pPr>
        <w:pStyle w:val="a5"/>
        <w:ind w:left="-284" w:hanging="567"/>
        <w:rPr>
          <w:rFonts w:ascii="Times New Roman" w:hAnsi="Times New Roman" w:cs="Times New Roman"/>
        </w:rPr>
      </w:pPr>
      <w:r w:rsidRPr="000549FD">
        <w:rPr>
          <w:rStyle w:val="a7"/>
          <w:rFonts w:ascii="Times New Roman" w:hAnsi="Times New Roman" w:cs="Times New Roman"/>
        </w:rPr>
        <w:footnoteRef/>
      </w:r>
      <w:r w:rsidRPr="000549FD">
        <w:rPr>
          <w:rFonts w:ascii="Times New Roman" w:hAnsi="Times New Roman" w:cs="Times New Roman"/>
        </w:rPr>
        <w:t xml:space="preserve"> Там же.</w:t>
      </w:r>
    </w:p>
  </w:footnote>
  <w:footnote w:id="1656">
    <w:p w:rsidR="00CD0D36" w:rsidRPr="00853092" w:rsidRDefault="00CD0D36" w:rsidP="00F1270A">
      <w:pPr>
        <w:spacing w:after="0" w:line="240" w:lineRule="auto"/>
        <w:ind w:left="-284" w:hanging="567"/>
        <w:rPr>
          <w:rFonts w:ascii="Times New Roman" w:hAnsi="Times New Roman" w:cs="Times New Roman"/>
          <w:sz w:val="20"/>
          <w:szCs w:val="20"/>
        </w:rPr>
      </w:pPr>
      <w:r>
        <w:rPr>
          <w:rStyle w:val="a7"/>
        </w:rPr>
        <w:footnoteRef/>
      </w:r>
      <w:r>
        <w:t xml:space="preserve"> </w:t>
      </w:r>
      <w:r w:rsidRPr="007F3434">
        <w:rPr>
          <w:rFonts w:ascii="Times New Roman" w:hAnsi="Times New Roman" w:cs="Times New Roman"/>
          <w:sz w:val="20"/>
          <w:szCs w:val="20"/>
        </w:rPr>
        <w:t>Там же.</w:t>
      </w:r>
    </w:p>
  </w:footnote>
  <w:footnote w:id="1657">
    <w:p w:rsidR="00CD0D36" w:rsidRPr="00853092" w:rsidRDefault="00CD0D36" w:rsidP="00F1270A">
      <w:pPr>
        <w:spacing w:after="0" w:line="240" w:lineRule="auto"/>
        <w:ind w:left="-284" w:hanging="567"/>
        <w:rPr>
          <w:rFonts w:ascii="Times New Roman" w:hAnsi="Times New Roman" w:cs="Times New Roman"/>
          <w:sz w:val="20"/>
          <w:szCs w:val="20"/>
        </w:rPr>
      </w:pPr>
      <w:r>
        <w:rPr>
          <w:rStyle w:val="a7"/>
        </w:rPr>
        <w:footnoteRef/>
      </w:r>
      <w:r>
        <w:t xml:space="preserve"> </w:t>
      </w:r>
      <w:r w:rsidRPr="007F3434">
        <w:rPr>
          <w:rFonts w:ascii="Times New Roman" w:hAnsi="Times New Roman" w:cs="Times New Roman"/>
          <w:sz w:val="20"/>
          <w:szCs w:val="20"/>
        </w:rPr>
        <w:t>Там же</w:t>
      </w:r>
      <w:r>
        <w:rPr>
          <w:rFonts w:ascii="Times New Roman" w:hAnsi="Times New Roman" w:cs="Times New Roman"/>
          <w:sz w:val="20"/>
          <w:szCs w:val="20"/>
        </w:rPr>
        <w:t>, с. 92.</w:t>
      </w:r>
    </w:p>
  </w:footnote>
  <w:footnote w:id="1658">
    <w:p w:rsidR="00CD0D36" w:rsidRPr="007F5D9F" w:rsidRDefault="00CD0D36" w:rsidP="00F1270A">
      <w:pPr>
        <w:spacing w:after="0" w:line="240" w:lineRule="auto"/>
        <w:ind w:left="-284" w:hanging="567"/>
        <w:rPr>
          <w:rFonts w:ascii="Times New Roman" w:hAnsi="Times New Roman" w:cs="Times New Roman"/>
          <w:sz w:val="20"/>
          <w:szCs w:val="20"/>
        </w:rPr>
      </w:pPr>
      <w:r>
        <w:rPr>
          <w:rStyle w:val="a7"/>
        </w:rPr>
        <w:footnoteRef/>
      </w:r>
      <w:r>
        <w:t xml:space="preserve"> </w:t>
      </w:r>
      <w:r w:rsidRPr="007F3434">
        <w:rPr>
          <w:rFonts w:ascii="Times New Roman" w:hAnsi="Times New Roman" w:cs="Times New Roman"/>
          <w:sz w:val="20"/>
          <w:szCs w:val="20"/>
        </w:rPr>
        <w:t>Там ж</w:t>
      </w:r>
      <w:r>
        <w:rPr>
          <w:rFonts w:ascii="Times New Roman" w:hAnsi="Times New Roman" w:cs="Times New Roman"/>
          <w:sz w:val="20"/>
          <w:szCs w:val="20"/>
        </w:rPr>
        <w:t>е.</w:t>
      </w:r>
    </w:p>
  </w:footnote>
  <w:footnote w:id="1659">
    <w:p w:rsidR="00CD0D36" w:rsidRPr="00A161D6" w:rsidRDefault="00CD0D36" w:rsidP="00F1270A">
      <w:pPr>
        <w:spacing w:after="0" w:line="240" w:lineRule="auto"/>
        <w:ind w:left="-284" w:hanging="567"/>
        <w:rPr>
          <w:rFonts w:ascii="Times New Roman" w:hAnsi="Times New Roman" w:cs="Times New Roman"/>
          <w:sz w:val="20"/>
          <w:szCs w:val="20"/>
        </w:rPr>
      </w:pPr>
      <w:r>
        <w:rPr>
          <w:rStyle w:val="a7"/>
        </w:rPr>
        <w:footnoteRef/>
      </w:r>
      <w:r>
        <w:t xml:space="preserve"> </w:t>
      </w:r>
      <w:r w:rsidRPr="007F3434">
        <w:rPr>
          <w:rFonts w:ascii="Times New Roman" w:hAnsi="Times New Roman" w:cs="Times New Roman"/>
          <w:sz w:val="20"/>
          <w:szCs w:val="20"/>
        </w:rPr>
        <w:t>Там же</w:t>
      </w:r>
      <w:r>
        <w:rPr>
          <w:rFonts w:ascii="Times New Roman" w:hAnsi="Times New Roman" w:cs="Times New Roman"/>
          <w:sz w:val="20"/>
          <w:szCs w:val="20"/>
        </w:rPr>
        <w:t>, с. 93.</w:t>
      </w:r>
    </w:p>
  </w:footnote>
  <w:footnote w:id="1660">
    <w:p w:rsidR="00CD0D36" w:rsidRPr="00C46C02" w:rsidRDefault="00CD0D36" w:rsidP="00F1270A">
      <w:pPr>
        <w:spacing w:after="0" w:line="240" w:lineRule="auto"/>
        <w:ind w:left="-284" w:hanging="567"/>
        <w:rPr>
          <w:rFonts w:ascii="Times New Roman" w:hAnsi="Times New Roman" w:cs="Times New Roman"/>
          <w:sz w:val="20"/>
          <w:szCs w:val="20"/>
        </w:rPr>
      </w:pPr>
      <w:r>
        <w:rPr>
          <w:rStyle w:val="a7"/>
        </w:rPr>
        <w:footnoteRef/>
      </w:r>
      <w:r>
        <w:t xml:space="preserve"> </w:t>
      </w:r>
      <w:r w:rsidRPr="007F3434">
        <w:rPr>
          <w:rFonts w:ascii="Times New Roman" w:hAnsi="Times New Roman" w:cs="Times New Roman"/>
          <w:sz w:val="20"/>
          <w:szCs w:val="20"/>
        </w:rPr>
        <w:t>Там же</w:t>
      </w:r>
      <w:r>
        <w:rPr>
          <w:rFonts w:ascii="Times New Roman" w:hAnsi="Times New Roman" w:cs="Times New Roman"/>
          <w:sz w:val="20"/>
          <w:szCs w:val="20"/>
        </w:rPr>
        <w:t>.</w:t>
      </w:r>
    </w:p>
  </w:footnote>
  <w:footnote w:id="1661">
    <w:p w:rsidR="00CD0D36" w:rsidRPr="00BD50F5" w:rsidRDefault="00CD0D36" w:rsidP="00F1270A">
      <w:pPr>
        <w:spacing w:after="0" w:line="240" w:lineRule="auto"/>
        <w:ind w:left="-284" w:hanging="567"/>
        <w:rPr>
          <w:rFonts w:ascii="Times New Roman" w:hAnsi="Times New Roman" w:cs="Times New Roman"/>
          <w:sz w:val="20"/>
          <w:szCs w:val="20"/>
        </w:rPr>
      </w:pPr>
      <w:r>
        <w:rPr>
          <w:rStyle w:val="a7"/>
        </w:rPr>
        <w:footnoteRef/>
      </w:r>
      <w:r>
        <w:t xml:space="preserve"> </w:t>
      </w:r>
      <w:r w:rsidRPr="007F3434">
        <w:rPr>
          <w:rFonts w:ascii="Times New Roman" w:hAnsi="Times New Roman" w:cs="Times New Roman"/>
          <w:sz w:val="20"/>
          <w:szCs w:val="20"/>
        </w:rPr>
        <w:t>Там же</w:t>
      </w:r>
      <w:r>
        <w:rPr>
          <w:rFonts w:ascii="Times New Roman" w:hAnsi="Times New Roman" w:cs="Times New Roman"/>
          <w:sz w:val="20"/>
          <w:szCs w:val="20"/>
        </w:rPr>
        <w:t>.</w:t>
      </w:r>
    </w:p>
  </w:footnote>
  <w:footnote w:id="1662">
    <w:p w:rsidR="00CD0D36" w:rsidRDefault="00CD0D36" w:rsidP="00F1270A">
      <w:pPr>
        <w:pStyle w:val="a5"/>
        <w:ind w:left="-284" w:hanging="567"/>
      </w:pPr>
      <w:r>
        <w:rPr>
          <w:rStyle w:val="a7"/>
        </w:rPr>
        <w:footnoteRef/>
      </w:r>
      <w:r>
        <w:t xml:space="preserve"> </w:t>
      </w:r>
      <w:r w:rsidRPr="007F3434">
        <w:rPr>
          <w:rFonts w:ascii="Times New Roman" w:hAnsi="Times New Roman" w:cs="Times New Roman"/>
        </w:rPr>
        <w:t>Там же</w:t>
      </w:r>
      <w:r>
        <w:rPr>
          <w:rFonts w:ascii="Times New Roman" w:hAnsi="Times New Roman" w:cs="Times New Roman"/>
        </w:rPr>
        <w:t>.</w:t>
      </w:r>
    </w:p>
  </w:footnote>
  <w:footnote w:id="1663">
    <w:p w:rsidR="00CD0D36" w:rsidRPr="00023638" w:rsidRDefault="00CD0D36" w:rsidP="00F1270A">
      <w:pPr>
        <w:pStyle w:val="a5"/>
        <w:ind w:left="-284" w:hanging="567"/>
        <w:rPr>
          <w:rFonts w:ascii="Times New Roman" w:hAnsi="Times New Roman" w:cs="Times New Roman"/>
        </w:rPr>
      </w:pPr>
      <w:r w:rsidRPr="00023638">
        <w:rPr>
          <w:rStyle w:val="a7"/>
          <w:rFonts w:ascii="Times New Roman" w:hAnsi="Times New Roman" w:cs="Times New Roman"/>
        </w:rPr>
        <w:footnoteRef/>
      </w:r>
      <w:r w:rsidRPr="00023638">
        <w:rPr>
          <w:rFonts w:ascii="Times New Roman" w:hAnsi="Times New Roman" w:cs="Times New Roman"/>
        </w:rPr>
        <w:t xml:space="preserve"> НА ТГИАМЗ, д. 932.</w:t>
      </w:r>
    </w:p>
  </w:footnote>
  <w:footnote w:id="1664">
    <w:p w:rsidR="00CD0D36" w:rsidRPr="00403D70" w:rsidRDefault="00CD0D36" w:rsidP="00F1270A">
      <w:pPr>
        <w:pStyle w:val="a5"/>
        <w:ind w:left="-284" w:hanging="567"/>
        <w:rPr>
          <w:rFonts w:ascii="Times New Roman" w:hAnsi="Times New Roman" w:cs="Times New Roman"/>
        </w:rPr>
      </w:pPr>
      <w:r w:rsidRPr="00403D70">
        <w:rPr>
          <w:rStyle w:val="a7"/>
          <w:rFonts w:ascii="Times New Roman" w:hAnsi="Times New Roman" w:cs="Times New Roman"/>
        </w:rPr>
        <w:footnoteRef/>
      </w:r>
      <w:r w:rsidRPr="00403D70">
        <w:rPr>
          <w:rFonts w:ascii="Times New Roman" w:hAnsi="Times New Roman" w:cs="Times New Roman"/>
        </w:rPr>
        <w:t xml:space="preserve"> Там же.</w:t>
      </w:r>
    </w:p>
  </w:footnote>
  <w:footnote w:id="1665">
    <w:p w:rsidR="00CD0D36" w:rsidRDefault="00CD0D36" w:rsidP="00F1270A">
      <w:pPr>
        <w:pStyle w:val="a5"/>
        <w:ind w:left="-284" w:hanging="567"/>
      </w:pPr>
      <w:r>
        <w:rPr>
          <w:rStyle w:val="a7"/>
        </w:rPr>
        <w:footnoteRef/>
      </w:r>
      <w:r>
        <w:t xml:space="preserve"> </w:t>
      </w:r>
      <w:r w:rsidRPr="00403D70">
        <w:rPr>
          <w:rFonts w:ascii="Times New Roman" w:hAnsi="Times New Roman" w:cs="Times New Roman"/>
        </w:rPr>
        <w:t>Там же.</w:t>
      </w:r>
    </w:p>
  </w:footnote>
  <w:footnote w:id="1666">
    <w:p w:rsidR="00CD0D36" w:rsidRDefault="00CD0D36" w:rsidP="00F1270A">
      <w:pPr>
        <w:pStyle w:val="a5"/>
        <w:ind w:left="-284" w:hanging="567"/>
      </w:pPr>
      <w:r>
        <w:rPr>
          <w:rStyle w:val="a7"/>
        </w:rPr>
        <w:footnoteRef/>
      </w:r>
      <w:r>
        <w:t xml:space="preserve"> </w:t>
      </w:r>
      <w:r w:rsidRPr="0044497D">
        <w:rPr>
          <w:rFonts w:ascii="Times New Roman" w:hAnsi="Times New Roman" w:cs="Times New Roman"/>
        </w:rPr>
        <w:t>ГАТО  «ГА в Тобольске»,</w:t>
      </w:r>
      <w:r>
        <w:rPr>
          <w:rFonts w:ascii="Times New Roman" w:hAnsi="Times New Roman" w:cs="Times New Roman"/>
        </w:rPr>
        <w:t xml:space="preserve"> ф. 147, оп. 1, д. 5, л. 76.</w:t>
      </w:r>
    </w:p>
  </w:footnote>
  <w:footnote w:id="1667">
    <w:p w:rsidR="00CD0D36" w:rsidRPr="00782AA2" w:rsidRDefault="00CD0D36" w:rsidP="0077752C">
      <w:pPr>
        <w:pStyle w:val="a5"/>
        <w:ind w:left="-284" w:hanging="567"/>
      </w:pPr>
      <w:r w:rsidRPr="00782AA2">
        <w:rPr>
          <w:rStyle w:val="a7"/>
        </w:rPr>
        <w:footnoteRef/>
      </w:r>
      <w:r w:rsidRPr="00782AA2">
        <w:t xml:space="preserve"> </w:t>
      </w:r>
      <w:r w:rsidRPr="00782AA2">
        <w:rPr>
          <w:rFonts w:ascii="Times New Roman" w:hAnsi="Times New Roman" w:cs="Times New Roman"/>
        </w:rPr>
        <w:t>Белобородов В. Рядовой человек с более или менее развитой совестью» // Югра. – 2007. - № 5</w:t>
      </w:r>
      <w:r>
        <w:rPr>
          <w:rFonts w:ascii="Times New Roman" w:hAnsi="Times New Roman" w:cs="Times New Roman"/>
        </w:rPr>
        <w:t>. – с. 61.</w:t>
      </w:r>
    </w:p>
  </w:footnote>
  <w:footnote w:id="1668">
    <w:p w:rsidR="00CD0D36" w:rsidRPr="005D4719" w:rsidRDefault="00CD0D36" w:rsidP="00F1270A">
      <w:pPr>
        <w:pStyle w:val="a5"/>
        <w:ind w:left="-284" w:hanging="567"/>
        <w:rPr>
          <w:rFonts w:ascii="Times New Roman" w:hAnsi="Times New Roman" w:cs="Times New Roman"/>
        </w:rPr>
      </w:pPr>
      <w:r w:rsidRPr="005D4719">
        <w:rPr>
          <w:rStyle w:val="a7"/>
          <w:rFonts w:ascii="Times New Roman" w:hAnsi="Times New Roman" w:cs="Times New Roman"/>
        </w:rPr>
        <w:footnoteRef/>
      </w:r>
      <w:r w:rsidRPr="005D4719">
        <w:rPr>
          <w:rFonts w:ascii="Times New Roman" w:hAnsi="Times New Roman" w:cs="Times New Roman"/>
        </w:rPr>
        <w:t xml:space="preserve"> «Сибирский листок». – 1915. - № 22.</w:t>
      </w:r>
    </w:p>
  </w:footnote>
  <w:footnote w:id="1669">
    <w:p w:rsidR="00CD0D36" w:rsidRPr="00FE2DF6" w:rsidRDefault="00CD0D36" w:rsidP="0077752C">
      <w:pPr>
        <w:pStyle w:val="a5"/>
        <w:ind w:left="-851"/>
        <w:jc w:val="both"/>
        <w:rPr>
          <w:rFonts w:ascii="Times New Roman" w:hAnsi="Times New Roman" w:cs="Times New Roman"/>
        </w:rPr>
      </w:pPr>
      <w:r w:rsidRPr="00FE2DF6">
        <w:rPr>
          <w:rStyle w:val="a7"/>
          <w:rFonts w:ascii="Times New Roman" w:hAnsi="Times New Roman" w:cs="Times New Roman"/>
        </w:rPr>
        <w:footnoteRef/>
      </w:r>
      <w:r w:rsidRPr="00FE2DF6">
        <w:rPr>
          <w:rFonts w:ascii="Times New Roman" w:hAnsi="Times New Roman" w:cs="Times New Roman"/>
        </w:rPr>
        <w:t xml:space="preserve"> Труды Бюро по прикладной ботанике. – Петроград. – 1915. - № 7 (81)//Научная биб-ка ТГИАМЗ. ТМ 23914/369.</w:t>
      </w:r>
    </w:p>
  </w:footnote>
  <w:footnote w:id="1670">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rsidRPr="00F5518C">
        <w:t xml:space="preserve"> </w:t>
      </w:r>
      <w:r>
        <w:rPr>
          <w:rFonts w:ascii="Times New Roman" w:hAnsi="Times New Roman" w:cs="Times New Roman"/>
        </w:rPr>
        <w:t>1916</w:t>
      </w:r>
      <w:r w:rsidRPr="00F5518C">
        <w:rPr>
          <w:rFonts w:ascii="Times New Roman" w:hAnsi="Times New Roman" w:cs="Times New Roman"/>
        </w:rPr>
        <w:t xml:space="preserve">. </w:t>
      </w:r>
      <w:r>
        <w:rPr>
          <w:rFonts w:ascii="Times New Roman" w:hAnsi="Times New Roman" w:cs="Times New Roman"/>
        </w:rPr>
        <w:t xml:space="preserve">- </w:t>
      </w:r>
      <w:r w:rsidRPr="00F5518C">
        <w:rPr>
          <w:rFonts w:ascii="Times New Roman" w:hAnsi="Times New Roman" w:cs="Times New Roman"/>
        </w:rPr>
        <w:t xml:space="preserve">Вып. </w:t>
      </w:r>
      <w:r w:rsidRPr="00F5518C">
        <w:rPr>
          <w:rFonts w:ascii="Times New Roman" w:hAnsi="Times New Roman" w:cs="Times New Roman"/>
          <w:lang w:val="en-US"/>
        </w:rPr>
        <w:t>XXVII</w:t>
      </w:r>
      <w:r>
        <w:rPr>
          <w:rFonts w:ascii="Times New Roman" w:hAnsi="Times New Roman" w:cs="Times New Roman"/>
        </w:rPr>
        <w:t>. С. 94.</w:t>
      </w:r>
    </w:p>
  </w:footnote>
  <w:footnote w:id="1671">
    <w:p w:rsidR="00CD0D36" w:rsidRPr="000D4147" w:rsidRDefault="00CD0D36" w:rsidP="00F1270A">
      <w:pPr>
        <w:pStyle w:val="a5"/>
        <w:ind w:left="-284" w:hanging="567"/>
        <w:rPr>
          <w:rFonts w:ascii="Times New Roman" w:hAnsi="Times New Roman" w:cs="Times New Roman"/>
        </w:rPr>
      </w:pPr>
      <w:r w:rsidRPr="000D4147">
        <w:rPr>
          <w:rStyle w:val="a7"/>
          <w:rFonts w:ascii="Times New Roman" w:hAnsi="Times New Roman" w:cs="Times New Roman"/>
        </w:rPr>
        <w:footnoteRef/>
      </w:r>
      <w:r w:rsidRPr="000D4147">
        <w:rPr>
          <w:rFonts w:ascii="Times New Roman" w:hAnsi="Times New Roman" w:cs="Times New Roman"/>
        </w:rPr>
        <w:t xml:space="preserve"> «Сибирский листок». – 1915. - № 37.</w:t>
      </w:r>
    </w:p>
  </w:footnote>
  <w:footnote w:id="1672">
    <w:p w:rsidR="00CD0D36" w:rsidRDefault="00CD0D36" w:rsidP="00F1270A">
      <w:pPr>
        <w:pStyle w:val="a5"/>
        <w:ind w:left="-284" w:hanging="567"/>
      </w:pPr>
      <w:r>
        <w:rPr>
          <w:rStyle w:val="a7"/>
        </w:rPr>
        <w:footnoteRef/>
      </w:r>
      <w:r w:rsidRPr="00227387">
        <w:rPr>
          <w:rFonts w:ascii="Times New Roman" w:hAnsi="Times New Roman" w:cs="Times New Roman"/>
        </w:rPr>
        <w:t xml:space="preserve"> </w:t>
      </w:r>
      <w:r>
        <w:rPr>
          <w:rFonts w:ascii="Times New Roman" w:hAnsi="Times New Roman" w:cs="Times New Roman"/>
        </w:rPr>
        <w:t>ЕТГМ. -</w:t>
      </w:r>
      <w:r w:rsidRPr="00F5518C">
        <w:t xml:space="preserve"> </w:t>
      </w:r>
      <w:r>
        <w:rPr>
          <w:rFonts w:ascii="Times New Roman" w:hAnsi="Times New Roman" w:cs="Times New Roman"/>
        </w:rPr>
        <w:t>1916</w:t>
      </w:r>
      <w:r w:rsidRPr="00F5518C">
        <w:rPr>
          <w:rFonts w:ascii="Times New Roman" w:hAnsi="Times New Roman" w:cs="Times New Roman"/>
        </w:rPr>
        <w:t xml:space="preserve">. </w:t>
      </w:r>
      <w:r>
        <w:rPr>
          <w:rFonts w:ascii="Times New Roman" w:hAnsi="Times New Roman" w:cs="Times New Roman"/>
        </w:rPr>
        <w:t xml:space="preserve">- </w:t>
      </w:r>
      <w:r w:rsidRPr="00F5518C">
        <w:rPr>
          <w:rFonts w:ascii="Times New Roman" w:hAnsi="Times New Roman" w:cs="Times New Roman"/>
        </w:rPr>
        <w:t xml:space="preserve">Вып. </w:t>
      </w:r>
      <w:r w:rsidRPr="00F5518C">
        <w:rPr>
          <w:rFonts w:ascii="Times New Roman" w:hAnsi="Times New Roman" w:cs="Times New Roman"/>
          <w:lang w:val="en-US"/>
        </w:rPr>
        <w:t>XXVII</w:t>
      </w:r>
      <w:r>
        <w:rPr>
          <w:rFonts w:ascii="Times New Roman" w:hAnsi="Times New Roman" w:cs="Times New Roman"/>
        </w:rPr>
        <w:t>. С. 94.</w:t>
      </w:r>
    </w:p>
  </w:footnote>
  <w:footnote w:id="1673">
    <w:p w:rsidR="00CD0D36" w:rsidRPr="002516BB" w:rsidRDefault="00CD0D36" w:rsidP="00F1270A">
      <w:pPr>
        <w:pStyle w:val="a5"/>
        <w:ind w:left="-284" w:hanging="567"/>
        <w:rPr>
          <w:rFonts w:ascii="Times New Roman" w:hAnsi="Times New Roman" w:cs="Times New Roman"/>
        </w:rPr>
      </w:pPr>
      <w:r w:rsidRPr="002516BB">
        <w:rPr>
          <w:rStyle w:val="a7"/>
          <w:rFonts w:ascii="Times New Roman" w:hAnsi="Times New Roman" w:cs="Times New Roman"/>
        </w:rPr>
        <w:footnoteRef/>
      </w:r>
      <w:r w:rsidRPr="002516BB">
        <w:rPr>
          <w:rFonts w:ascii="Times New Roman" w:hAnsi="Times New Roman" w:cs="Times New Roman"/>
        </w:rPr>
        <w:t xml:space="preserve"> Н</w:t>
      </w:r>
      <w:r>
        <w:rPr>
          <w:rFonts w:ascii="Times New Roman" w:hAnsi="Times New Roman" w:cs="Times New Roman"/>
        </w:rPr>
        <w:t>А</w:t>
      </w:r>
      <w:r w:rsidRPr="002516BB">
        <w:rPr>
          <w:rFonts w:ascii="Times New Roman" w:hAnsi="Times New Roman" w:cs="Times New Roman"/>
        </w:rPr>
        <w:t xml:space="preserve"> ТГИАМЗ, д. 932.</w:t>
      </w:r>
    </w:p>
  </w:footnote>
  <w:footnote w:id="1674">
    <w:p w:rsidR="00CD0D36" w:rsidRDefault="00CD0D36" w:rsidP="00F1270A">
      <w:pPr>
        <w:pStyle w:val="a5"/>
        <w:ind w:left="-284" w:hanging="567"/>
      </w:pPr>
      <w:r>
        <w:rPr>
          <w:rStyle w:val="a7"/>
        </w:rPr>
        <w:footnoteRef/>
      </w:r>
      <w:r>
        <w:t xml:space="preserve"> </w:t>
      </w:r>
      <w:r w:rsidRPr="000D4147">
        <w:rPr>
          <w:rFonts w:ascii="Times New Roman" w:hAnsi="Times New Roman" w:cs="Times New Roman"/>
        </w:rPr>
        <w:t xml:space="preserve">«Сибирский листок». – 1915. - № </w:t>
      </w:r>
      <w:r>
        <w:rPr>
          <w:rFonts w:ascii="Times New Roman" w:hAnsi="Times New Roman" w:cs="Times New Roman"/>
        </w:rPr>
        <w:t>52</w:t>
      </w:r>
      <w:r w:rsidRPr="000D4147">
        <w:rPr>
          <w:rFonts w:ascii="Times New Roman" w:hAnsi="Times New Roman" w:cs="Times New Roman"/>
        </w:rPr>
        <w:t>.</w:t>
      </w:r>
    </w:p>
  </w:footnote>
  <w:footnote w:id="1675">
    <w:p w:rsidR="00CD0D36" w:rsidRDefault="00CD0D36" w:rsidP="00F1270A">
      <w:pPr>
        <w:pStyle w:val="a5"/>
        <w:ind w:left="-284" w:hanging="567"/>
      </w:pPr>
      <w:r>
        <w:rPr>
          <w:rStyle w:val="a7"/>
        </w:rPr>
        <w:footnoteRef/>
      </w:r>
      <w:r>
        <w:t xml:space="preserve"> </w:t>
      </w:r>
      <w:r w:rsidRPr="002516BB">
        <w:rPr>
          <w:rFonts w:ascii="Times New Roman" w:hAnsi="Times New Roman" w:cs="Times New Roman"/>
        </w:rPr>
        <w:t>Н</w:t>
      </w:r>
      <w:r>
        <w:rPr>
          <w:rFonts w:ascii="Times New Roman" w:hAnsi="Times New Roman" w:cs="Times New Roman"/>
        </w:rPr>
        <w:t>А</w:t>
      </w:r>
      <w:r w:rsidRPr="002516BB">
        <w:rPr>
          <w:rFonts w:ascii="Times New Roman" w:hAnsi="Times New Roman" w:cs="Times New Roman"/>
        </w:rPr>
        <w:t xml:space="preserve"> ТГИАМЗ, д. 932.</w:t>
      </w:r>
    </w:p>
  </w:footnote>
  <w:footnote w:id="1676">
    <w:p w:rsidR="00CD0D36" w:rsidRPr="00561844" w:rsidRDefault="00CD0D36" w:rsidP="00F1270A">
      <w:pPr>
        <w:pStyle w:val="a5"/>
        <w:ind w:left="-284" w:hanging="567"/>
        <w:rPr>
          <w:rFonts w:ascii="Times New Roman" w:hAnsi="Times New Roman" w:cs="Times New Roman"/>
        </w:rPr>
      </w:pPr>
      <w:r w:rsidRPr="00561844">
        <w:rPr>
          <w:rStyle w:val="a7"/>
          <w:rFonts w:ascii="Times New Roman" w:hAnsi="Times New Roman" w:cs="Times New Roman"/>
        </w:rPr>
        <w:footnoteRef/>
      </w:r>
      <w:r w:rsidRPr="00561844">
        <w:rPr>
          <w:rFonts w:ascii="Times New Roman" w:hAnsi="Times New Roman" w:cs="Times New Roman"/>
        </w:rPr>
        <w:t xml:space="preserve"> Там же, д. 920, л. 124.</w:t>
      </w:r>
    </w:p>
  </w:footnote>
  <w:footnote w:id="1677">
    <w:p w:rsidR="00CD0D36" w:rsidRDefault="00CD0D36" w:rsidP="00F1270A">
      <w:pPr>
        <w:pStyle w:val="a5"/>
        <w:ind w:left="-284" w:hanging="567"/>
      </w:pPr>
      <w:r>
        <w:rPr>
          <w:rStyle w:val="a7"/>
        </w:rPr>
        <w:footnoteRef/>
      </w:r>
      <w:r>
        <w:t xml:space="preserve"> </w:t>
      </w:r>
      <w:r w:rsidRPr="006379F0">
        <w:rPr>
          <w:rFonts w:ascii="Times New Roman" w:hAnsi="Times New Roman" w:cs="Times New Roman"/>
        </w:rPr>
        <w:t>Скалозубова А. В. Н Л. Скалозубов. Краткая биог</w:t>
      </w:r>
      <w:r>
        <w:rPr>
          <w:rFonts w:ascii="Times New Roman" w:hAnsi="Times New Roman" w:cs="Times New Roman"/>
        </w:rPr>
        <w:t>рафия. НА ТГИАМЗ, № 51/2</w:t>
      </w:r>
    </w:p>
  </w:footnote>
  <w:footnote w:id="1678">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rsidRPr="00F5518C">
        <w:t xml:space="preserve"> </w:t>
      </w:r>
      <w:r>
        <w:rPr>
          <w:rFonts w:ascii="Times New Roman" w:hAnsi="Times New Roman" w:cs="Times New Roman"/>
        </w:rPr>
        <w:t>1916</w:t>
      </w:r>
      <w:r w:rsidRPr="00F5518C">
        <w:rPr>
          <w:rFonts w:ascii="Times New Roman" w:hAnsi="Times New Roman" w:cs="Times New Roman"/>
        </w:rPr>
        <w:t xml:space="preserve">. </w:t>
      </w:r>
      <w:r>
        <w:rPr>
          <w:rFonts w:ascii="Times New Roman" w:hAnsi="Times New Roman" w:cs="Times New Roman"/>
        </w:rPr>
        <w:t xml:space="preserve">- </w:t>
      </w:r>
      <w:r w:rsidRPr="00F5518C">
        <w:rPr>
          <w:rFonts w:ascii="Times New Roman" w:hAnsi="Times New Roman" w:cs="Times New Roman"/>
        </w:rPr>
        <w:t xml:space="preserve">Вып. </w:t>
      </w:r>
      <w:r w:rsidRPr="00F5518C">
        <w:rPr>
          <w:rFonts w:ascii="Times New Roman" w:hAnsi="Times New Roman" w:cs="Times New Roman"/>
          <w:lang w:val="en-US"/>
        </w:rPr>
        <w:t>XXVII</w:t>
      </w:r>
      <w:r>
        <w:rPr>
          <w:rFonts w:ascii="Times New Roman" w:hAnsi="Times New Roman" w:cs="Times New Roman"/>
        </w:rPr>
        <w:t>. С. –</w:t>
      </w:r>
      <w:r w:rsidRPr="004D691B">
        <w:rPr>
          <w:rFonts w:ascii="Times New Roman" w:hAnsi="Times New Roman" w:cs="Times New Roman"/>
        </w:rPr>
        <w:t xml:space="preserve"> </w:t>
      </w:r>
      <w:r>
        <w:rPr>
          <w:rFonts w:ascii="Times New Roman" w:hAnsi="Times New Roman" w:cs="Times New Roman"/>
        </w:rPr>
        <w:t>17-18.</w:t>
      </w:r>
    </w:p>
  </w:footnote>
  <w:footnote w:id="1679">
    <w:p w:rsidR="00CD0D36" w:rsidRPr="00F7021E" w:rsidRDefault="00CD0D36" w:rsidP="00F1270A">
      <w:pPr>
        <w:pStyle w:val="a5"/>
        <w:ind w:left="-284" w:hanging="567"/>
        <w:rPr>
          <w:rFonts w:ascii="Times New Roman" w:hAnsi="Times New Roman" w:cs="Times New Roman"/>
        </w:rPr>
      </w:pPr>
      <w:r>
        <w:rPr>
          <w:rStyle w:val="a7"/>
        </w:rPr>
        <w:footnoteRef/>
      </w:r>
      <w:r>
        <w:t xml:space="preserve"> </w:t>
      </w:r>
      <w:r w:rsidRPr="00FE2DF6">
        <w:rPr>
          <w:rFonts w:ascii="Times New Roman" w:hAnsi="Times New Roman" w:cs="Times New Roman"/>
        </w:rPr>
        <w:t>Научн</w:t>
      </w:r>
      <w:r>
        <w:rPr>
          <w:rFonts w:ascii="Times New Roman" w:hAnsi="Times New Roman" w:cs="Times New Roman"/>
        </w:rPr>
        <w:t>ая биб-ка ТГИАМЗ. ТМ 23918/662.</w:t>
      </w:r>
    </w:p>
  </w:footnote>
  <w:footnote w:id="1680">
    <w:p w:rsidR="00CD0D36" w:rsidRPr="006C6984"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w:t>
      </w:r>
    </w:p>
  </w:footnote>
  <w:footnote w:id="1681">
    <w:p w:rsidR="00CD0D36" w:rsidRPr="00126D9E" w:rsidRDefault="00CD0D36" w:rsidP="00F1270A">
      <w:pPr>
        <w:pStyle w:val="a5"/>
        <w:ind w:left="-284" w:hanging="567"/>
        <w:rPr>
          <w:rFonts w:ascii="Times New Roman" w:hAnsi="Times New Roman" w:cs="Times New Roman"/>
        </w:rPr>
      </w:pPr>
      <w:r w:rsidRPr="00126D9E">
        <w:rPr>
          <w:rStyle w:val="a7"/>
          <w:rFonts w:ascii="Times New Roman" w:hAnsi="Times New Roman" w:cs="Times New Roman"/>
        </w:rPr>
        <w:footnoteRef/>
      </w:r>
      <w:r w:rsidRPr="00126D9E">
        <w:rPr>
          <w:rFonts w:ascii="Times New Roman" w:hAnsi="Times New Roman" w:cs="Times New Roman"/>
        </w:rPr>
        <w:t xml:space="preserve"> Издание Омского Отдела Московского общества сельского хозяйства, №№ 2, 3, 1916 г.</w:t>
      </w:r>
    </w:p>
  </w:footnote>
  <w:footnote w:id="1682">
    <w:p w:rsidR="00CD0D36" w:rsidRPr="00BC51F3" w:rsidRDefault="00CD0D36" w:rsidP="008545C9">
      <w:pPr>
        <w:pStyle w:val="a5"/>
        <w:ind w:left="-851"/>
        <w:jc w:val="both"/>
        <w:rPr>
          <w:rFonts w:ascii="Times New Roman" w:hAnsi="Times New Roman" w:cs="Times New Roman"/>
        </w:rPr>
      </w:pPr>
      <w:r w:rsidRPr="00BC51F3">
        <w:rPr>
          <w:rStyle w:val="a7"/>
          <w:rFonts w:ascii="Times New Roman" w:hAnsi="Times New Roman" w:cs="Times New Roman"/>
        </w:rPr>
        <w:footnoteRef/>
      </w:r>
      <w:r w:rsidRPr="00BC51F3">
        <w:rPr>
          <w:rFonts w:ascii="Times New Roman" w:hAnsi="Times New Roman" w:cs="Times New Roman"/>
        </w:rPr>
        <w:t xml:space="preserve"> Фёдоровский В. К вопросу об устройстве селекционной станции им. Н. Л. Скалозубова//Нужды Западно-Сибирского сельского хозяйства, изд. Омск. Отд. Московск. Об-ва сельского хозяйства. – 1916. - №№ 2, 3//Научная биб-ка ТГИАМЗ, № 16595, с. 4.</w:t>
      </w:r>
    </w:p>
  </w:footnote>
  <w:footnote w:id="1683">
    <w:p w:rsidR="00CD0D36" w:rsidRPr="00C83D0B"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Плющ</w:t>
      </w:r>
      <w:r w:rsidRPr="00E16168">
        <w:rPr>
          <w:rFonts w:ascii="Times New Roman" w:hAnsi="Times New Roman" w:cs="Times New Roman"/>
        </w:rPr>
        <w:t>ев В. Союз Сибирский маслодельных артелей. Кн. 4. Гим</w:t>
      </w:r>
      <w:r>
        <w:rPr>
          <w:rFonts w:ascii="Times New Roman" w:hAnsi="Times New Roman" w:cs="Times New Roman"/>
        </w:rPr>
        <w:t>н кооперации. – Курган. – 2001.</w:t>
      </w:r>
    </w:p>
  </w:footnote>
  <w:footnote w:id="1684">
    <w:p w:rsidR="00CD0D36" w:rsidRPr="009C0F77" w:rsidRDefault="00CD0D36" w:rsidP="00F1270A">
      <w:pPr>
        <w:pStyle w:val="a5"/>
        <w:ind w:left="-284" w:hanging="567"/>
        <w:rPr>
          <w:rFonts w:ascii="Times New Roman" w:hAnsi="Times New Roman" w:cs="Times New Roman"/>
        </w:rPr>
      </w:pPr>
      <w:r w:rsidRPr="009C0F77">
        <w:rPr>
          <w:rStyle w:val="a7"/>
          <w:rFonts w:ascii="Times New Roman" w:hAnsi="Times New Roman" w:cs="Times New Roman"/>
        </w:rPr>
        <w:footnoteRef/>
      </w:r>
      <w:r w:rsidRPr="009C0F77">
        <w:rPr>
          <w:rFonts w:ascii="Times New Roman" w:hAnsi="Times New Roman" w:cs="Times New Roman"/>
        </w:rPr>
        <w:t xml:space="preserve"> Там же.</w:t>
      </w:r>
    </w:p>
  </w:footnote>
  <w:footnote w:id="1685">
    <w:p w:rsidR="00CD0D36" w:rsidRDefault="00CD0D36" w:rsidP="00F1270A">
      <w:pPr>
        <w:pStyle w:val="a5"/>
        <w:ind w:left="-284" w:hanging="567"/>
      </w:pPr>
      <w:r>
        <w:rPr>
          <w:rStyle w:val="a7"/>
        </w:rPr>
        <w:footnoteRef/>
      </w:r>
      <w:r>
        <w:t xml:space="preserve"> </w:t>
      </w:r>
      <w:r>
        <w:rPr>
          <w:rFonts w:ascii="Times New Roman" w:hAnsi="Times New Roman" w:cs="Times New Roman"/>
        </w:rPr>
        <w:t>ЕТГМ. -</w:t>
      </w:r>
      <w:r w:rsidRPr="00F5518C">
        <w:t xml:space="preserve"> </w:t>
      </w:r>
      <w:r>
        <w:rPr>
          <w:rFonts w:ascii="Times New Roman" w:hAnsi="Times New Roman" w:cs="Times New Roman"/>
        </w:rPr>
        <w:t>1916</w:t>
      </w:r>
      <w:r w:rsidRPr="00F5518C">
        <w:rPr>
          <w:rFonts w:ascii="Times New Roman" w:hAnsi="Times New Roman" w:cs="Times New Roman"/>
        </w:rPr>
        <w:t xml:space="preserve">. </w:t>
      </w:r>
      <w:r>
        <w:rPr>
          <w:rFonts w:ascii="Times New Roman" w:hAnsi="Times New Roman" w:cs="Times New Roman"/>
        </w:rPr>
        <w:t xml:space="preserve">- </w:t>
      </w:r>
      <w:r w:rsidRPr="00F5518C">
        <w:rPr>
          <w:rFonts w:ascii="Times New Roman" w:hAnsi="Times New Roman" w:cs="Times New Roman"/>
        </w:rPr>
        <w:t xml:space="preserve">Вып. </w:t>
      </w:r>
      <w:r w:rsidRPr="00F5518C">
        <w:rPr>
          <w:rFonts w:ascii="Times New Roman" w:hAnsi="Times New Roman" w:cs="Times New Roman"/>
          <w:lang w:val="en-US"/>
        </w:rPr>
        <w:t>XXVII</w:t>
      </w:r>
      <w:r>
        <w:rPr>
          <w:rFonts w:ascii="Times New Roman" w:hAnsi="Times New Roman" w:cs="Times New Roman"/>
        </w:rPr>
        <w:t>. С. – 89.</w:t>
      </w:r>
    </w:p>
  </w:footnote>
  <w:footnote w:id="1686">
    <w:p w:rsidR="00CD0D36" w:rsidRPr="004D56E3" w:rsidRDefault="00CD0D36" w:rsidP="00572E10">
      <w:pPr>
        <w:pStyle w:val="a5"/>
        <w:ind w:left="-851"/>
        <w:jc w:val="both"/>
        <w:rPr>
          <w:rFonts w:ascii="Times New Roman" w:hAnsi="Times New Roman" w:cs="Times New Roman"/>
        </w:rPr>
      </w:pPr>
      <w:r>
        <w:rPr>
          <w:rStyle w:val="a7"/>
        </w:rPr>
        <w:footnoteRef/>
      </w:r>
      <w:r>
        <w:t xml:space="preserve"> </w:t>
      </w:r>
      <w:r w:rsidRPr="004D56E3">
        <w:rPr>
          <w:rFonts w:ascii="Times New Roman" w:hAnsi="Times New Roman" w:cs="Times New Roman"/>
        </w:rPr>
        <w:t>Мальцев А. Николай Лукич Скалозубов. – Петроград. – 1915. – С. 13// ГАТО  «ГА в Тобольске», ф. 147, оп. 1, д. 2.</w:t>
      </w:r>
    </w:p>
  </w:footnote>
  <w:footnote w:id="1687">
    <w:p w:rsidR="00CD0D36" w:rsidRPr="0063255B" w:rsidRDefault="00CD0D36" w:rsidP="00F1270A">
      <w:pPr>
        <w:pStyle w:val="a5"/>
        <w:ind w:left="-284" w:hanging="567"/>
        <w:rPr>
          <w:rFonts w:ascii="Times New Roman" w:hAnsi="Times New Roman" w:cs="Times New Roman"/>
        </w:rPr>
      </w:pPr>
      <w:r w:rsidRPr="0063255B">
        <w:rPr>
          <w:rStyle w:val="a7"/>
          <w:rFonts w:ascii="Times New Roman" w:hAnsi="Times New Roman" w:cs="Times New Roman"/>
        </w:rPr>
        <w:footnoteRef/>
      </w:r>
      <w:r w:rsidRPr="0063255B">
        <w:rPr>
          <w:rFonts w:ascii="Times New Roman" w:hAnsi="Times New Roman" w:cs="Times New Roman"/>
        </w:rPr>
        <w:t xml:space="preserve"> </w:t>
      </w:r>
      <w:r w:rsidRPr="0063255B">
        <w:rPr>
          <w:rFonts w:ascii="Times New Roman" w:hAnsi="Times New Roman" w:cs="Times New Roman"/>
          <w:lang w:val="en-US"/>
        </w:rPr>
        <w:t>kurgan</w:t>
      </w:r>
      <w:r w:rsidRPr="0063255B">
        <w:rPr>
          <w:rFonts w:ascii="Times New Roman" w:hAnsi="Times New Roman" w:cs="Times New Roman"/>
        </w:rPr>
        <w:t>.</w:t>
      </w:r>
      <w:r w:rsidRPr="0063255B">
        <w:rPr>
          <w:rFonts w:ascii="Times New Roman" w:hAnsi="Times New Roman" w:cs="Times New Roman"/>
          <w:lang w:val="en-US"/>
        </w:rPr>
        <w:t>ru</w:t>
      </w:r>
      <w:r w:rsidRPr="0063255B">
        <w:rPr>
          <w:rFonts w:ascii="Times New Roman" w:hAnsi="Times New Roman" w:cs="Times New Roman"/>
        </w:rPr>
        <w:t xml:space="preserve">&gt;Общество&gt;…_ </w:t>
      </w:r>
      <w:r w:rsidRPr="0063255B">
        <w:rPr>
          <w:rFonts w:ascii="Times New Roman" w:hAnsi="Times New Roman" w:cs="Times New Roman"/>
          <w:lang w:val="en-US"/>
        </w:rPr>
        <w:t>v</w:t>
      </w:r>
      <w:r w:rsidRPr="0063255B">
        <w:rPr>
          <w:rFonts w:ascii="Times New Roman" w:hAnsi="Times New Roman" w:cs="Times New Roman"/>
        </w:rPr>
        <w:t xml:space="preserve">_ </w:t>
      </w:r>
      <w:r w:rsidRPr="0063255B">
        <w:rPr>
          <w:rFonts w:ascii="Times New Roman" w:hAnsi="Times New Roman" w:cs="Times New Roman"/>
          <w:lang w:val="en-US"/>
        </w:rPr>
        <w:t>parke</w:t>
      </w:r>
      <w:r w:rsidRPr="0063255B">
        <w:rPr>
          <w:rFonts w:ascii="Times New Roman" w:hAnsi="Times New Roman" w:cs="Times New Roman"/>
        </w:rPr>
        <w:t>_</w:t>
      </w:r>
      <w:r w:rsidRPr="0063255B">
        <w:rPr>
          <w:rFonts w:ascii="Times New Roman" w:hAnsi="Times New Roman" w:cs="Times New Roman"/>
          <w:lang w:val="en-US"/>
        </w:rPr>
        <w:t>pobedy</w:t>
      </w:r>
      <w:r w:rsidRPr="0063255B">
        <w:rPr>
          <w:rFonts w:ascii="Times New Roman" w:hAnsi="Times New Roman" w:cs="Times New Roman"/>
        </w:rPr>
        <w:t>.</w:t>
      </w:r>
      <w:r w:rsidRPr="0063255B">
        <w:rPr>
          <w:rFonts w:ascii="Times New Roman" w:hAnsi="Times New Roman" w:cs="Times New Roman"/>
          <w:lang w:val="en-US"/>
        </w:rPr>
        <w:t>html</w:t>
      </w:r>
      <w:r w:rsidRPr="0063255B">
        <w:rPr>
          <w:rFonts w:ascii="Times New Roman" w:hAnsi="Times New Roman" w:cs="Times New Roman"/>
        </w:rPr>
        <w:t xml:space="preserve"> </w:t>
      </w:r>
    </w:p>
  </w:footnote>
  <w:footnote w:id="1688">
    <w:p w:rsidR="00CD0D36" w:rsidRPr="00397C50" w:rsidRDefault="00CD0D36" w:rsidP="00F1270A">
      <w:pPr>
        <w:pStyle w:val="a5"/>
        <w:ind w:left="-284" w:hanging="567"/>
        <w:rPr>
          <w:rFonts w:ascii="Times New Roman" w:hAnsi="Times New Roman" w:cs="Times New Roman"/>
        </w:rPr>
      </w:pPr>
      <w:r w:rsidRPr="00397C50">
        <w:rPr>
          <w:rStyle w:val="a7"/>
          <w:rFonts w:ascii="Times New Roman" w:hAnsi="Times New Roman" w:cs="Times New Roman"/>
        </w:rPr>
        <w:footnoteRef/>
      </w:r>
      <w:r w:rsidRPr="00397C50">
        <w:rPr>
          <w:rFonts w:ascii="Times New Roman" w:hAnsi="Times New Roman" w:cs="Times New Roman"/>
        </w:rPr>
        <w:t xml:space="preserve"> Тюменская старина: Т. 1. – Тюмень.- Тюменск. Изд. дом. – 2006. – С.277.</w:t>
      </w:r>
    </w:p>
  </w:footnote>
  <w:footnote w:id="1689">
    <w:p w:rsidR="00CD0D36" w:rsidRPr="00397C50" w:rsidRDefault="00CD0D36" w:rsidP="00F1270A">
      <w:pPr>
        <w:pStyle w:val="a5"/>
        <w:ind w:left="-284" w:hanging="567"/>
        <w:rPr>
          <w:rFonts w:ascii="Times New Roman" w:hAnsi="Times New Roman" w:cs="Times New Roman"/>
        </w:rPr>
      </w:pPr>
      <w:r w:rsidRPr="00397C50">
        <w:rPr>
          <w:rStyle w:val="a7"/>
          <w:rFonts w:ascii="Times New Roman" w:hAnsi="Times New Roman" w:cs="Times New Roman"/>
        </w:rPr>
        <w:footnoteRef/>
      </w:r>
      <w:r w:rsidRPr="00397C50">
        <w:rPr>
          <w:rFonts w:ascii="Times New Roman" w:hAnsi="Times New Roman" w:cs="Times New Roman"/>
        </w:rPr>
        <w:t xml:space="preserve"> НА ТГИАМЗ, д. 932.</w:t>
      </w:r>
    </w:p>
  </w:footnote>
  <w:footnote w:id="1690">
    <w:p w:rsidR="00CD0D36" w:rsidRPr="00036A98" w:rsidRDefault="00CD0D36" w:rsidP="00A01598">
      <w:pPr>
        <w:pStyle w:val="a5"/>
        <w:ind w:left="-851"/>
        <w:rPr>
          <w:rFonts w:ascii="Times New Roman" w:hAnsi="Times New Roman" w:cs="Times New Roman"/>
        </w:rPr>
      </w:pPr>
      <w:r w:rsidRPr="00036A98">
        <w:rPr>
          <w:rStyle w:val="a7"/>
          <w:rFonts w:ascii="Times New Roman" w:hAnsi="Times New Roman" w:cs="Times New Roman"/>
        </w:rPr>
        <w:footnoteRef/>
      </w:r>
      <w:r w:rsidRPr="00036A98">
        <w:rPr>
          <w:rFonts w:ascii="Times New Roman" w:hAnsi="Times New Roman" w:cs="Times New Roman"/>
        </w:rPr>
        <w:t xml:space="preserve"> Зубов Н. Ариадна, дочь Ариадны// Тюменская старина: Т. 1. – Тюмень.- Тюменск. </w:t>
      </w:r>
      <w:r>
        <w:rPr>
          <w:rFonts w:ascii="Times New Roman" w:hAnsi="Times New Roman" w:cs="Times New Roman"/>
        </w:rPr>
        <w:t>и</w:t>
      </w:r>
      <w:r w:rsidRPr="00036A98">
        <w:rPr>
          <w:rFonts w:ascii="Times New Roman" w:hAnsi="Times New Roman" w:cs="Times New Roman"/>
        </w:rPr>
        <w:t>зд. дом. – 2006. – С. 249.</w:t>
      </w:r>
    </w:p>
  </w:footnote>
  <w:footnote w:id="1691">
    <w:p w:rsidR="00CD0D36" w:rsidRDefault="00CD0D36" w:rsidP="00A01598">
      <w:pPr>
        <w:pStyle w:val="a5"/>
        <w:ind w:left="-851"/>
        <w:jc w:val="both"/>
      </w:pPr>
      <w:r w:rsidRPr="004518F8">
        <w:rPr>
          <w:rStyle w:val="a7"/>
          <w:rFonts w:ascii="Times New Roman" w:hAnsi="Times New Roman" w:cs="Times New Roman"/>
        </w:rPr>
        <w:footnoteRef/>
      </w:r>
      <w:r w:rsidRPr="004518F8">
        <w:rPr>
          <w:rFonts w:ascii="Times New Roman" w:hAnsi="Times New Roman" w:cs="Times New Roman"/>
        </w:rPr>
        <w:t xml:space="preserve"> Скалозубова А. В. История Ханты-Мансийского опорного пункта // Подорожник</w:t>
      </w:r>
      <w:r w:rsidRPr="00E92F16">
        <w:rPr>
          <w:rFonts w:ascii="Times New Roman" w:hAnsi="Times New Roman" w:cs="Times New Roman"/>
        </w:rPr>
        <w:t>: краеведческий альманах / сост. В. Белобородов. – Тюмень: Мандр и К</w:t>
      </w:r>
      <w:r>
        <w:rPr>
          <w:rFonts w:ascii="Times New Roman" w:hAnsi="Times New Roman" w:cs="Times New Roman"/>
        </w:rPr>
        <w:t>ª, 2005. – Вып. 2. –  С</w:t>
      </w:r>
      <w:r w:rsidRPr="003E6EC0">
        <w:rPr>
          <w:rFonts w:ascii="Times New Roman" w:hAnsi="Times New Roman" w:cs="Times New Roman"/>
        </w:rPr>
        <w:t>.</w:t>
      </w:r>
      <w:r>
        <w:rPr>
          <w:rFonts w:ascii="Times New Roman" w:hAnsi="Times New Roman" w:cs="Times New Roman"/>
        </w:rPr>
        <w:t xml:space="preserve"> 109.</w:t>
      </w:r>
    </w:p>
  </w:footnote>
  <w:footnote w:id="1692">
    <w:p w:rsidR="00CD0D36" w:rsidRPr="0046542E" w:rsidRDefault="00CD0D36" w:rsidP="00F1270A">
      <w:pPr>
        <w:pStyle w:val="a5"/>
        <w:ind w:left="-284" w:hanging="567"/>
        <w:rPr>
          <w:rFonts w:ascii="Times New Roman" w:hAnsi="Times New Roman" w:cs="Times New Roman"/>
        </w:rPr>
      </w:pPr>
      <w:r w:rsidRPr="0046542E">
        <w:rPr>
          <w:rStyle w:val="a7"/>
          <w:rFonts w:ascii="Times New Roman" w:hAnsi="Times New Roman" w:cs="Times New Roman"/>
        </w:rPr>
        <w:footnoteRef/>
      </w:r>
      <w:r w:rsidRPr="0046542E">
        <w:rPr>
          <w:rFonts w:ascii="Times New Roman" w:hAnsi="Times New Roman" w:cs="Times New Roman"/>
        </w:rPr>
        <w:t xml:space="preserve"> Там же, с. 110.</w:t>
      </w:r>
    </w:p>
  </w:footnote>
  <w:footnote w:id="1693">
    <w:p w:rsidR="00CD0D36" w:rsidRPr="004F0DC2" w:rsidRDefault="00CD0D36" w:rsidP="00BF34BD">
      <w:pPr>
        <w:pStyle w:val="a5"/>
        <w:ind w:left="-851"/>
        <w:rPr>
          <w:rFonts w:ascii="Times New Roman" w:hAnsi="Times New Roman" w:cs="Times New Roman"/>
        </w:rPr>
      </w:pPr>
      <w:r>
        <w:rPr>
          <w:rStyle w:val="a7"/>
        </w:rPr>
        <w:footnoteRef/>
      </w:r>
      <w:r>
        <w:t xml:space="preserve"> </w:t>
      </w:r>
      <w:r w:rsidRPr="00036A98">
        <w:rPr>
          <w:rFonts w:ascii="Times New Roman" w:hAnsi="Times New Roman" w:cs="Times New Roman"/>
        </w:rPr>
        <w:t xml:space="preserve">Зубов Н. Ариадна, дочь Ариадны// Тюменская старина: Т. 1. – Тюмень.- Тюменск. </w:t>
      </w:r>
      <w:r>
        <w:rPr>
          <w:rFonts w:ascii="Times New Roman" w:hAnsi="Times New Roman" w:cs="Times New Roman"/>
        </w:rPr>
        <w:t>и</w:t>
      </w:r>
      <w:r w:rsidRPr="00036A98">
        <w:rPr>
          <w:rFonts w:ascii="Times New Roman" w:hAnsi="Times New Roman" w:cs="Times New Roman"/>
        </w:rPr>
        <w:t>зд. дом. – 2006. – С. 24</w:t>
      </w:r>
      <w:r>
        <w:rPr>
          <w:rFonts w:ascii="Times New Roman" w:hAnsi="Times New Roman" w:cs="Times New Roman"/>
        </w:rPr>
        <w:t>8, 249</w:t>
      </w:r>
      <w:r w:rsidRPr="00036A98">
        <w:rPr>
          <w:rFonts w:ascii="Times New Roman" w:hAnsi="Times New Roman" w:cs="Times New Roman"/>
        </w:rPr>
        <w:t>.</w:t>
      </w:r>
    </w:p>
  </w:footnote>
  <w:footnote w:id="1694">
    <w:p w:rsidR="00CD0D36" w:rsidRPr="00E37EDE" w:rsidRDefault="00CD0D36" w:rsidP="00F1270A">
      <w:pPr>
        <w:pStyle w:val="a5"/>
        <w:ind w:left="-284" w:hanging="567"/>
        <w:rPr>
          <w:rFonts w:ascii="Times New Roman" w:hAnsi="Times New Roman" w:cs="Times New Roman"/>
        </w:rPr>
      </w:pPr>
      <w:r w:rsidRPr="00E37EDE">
        <w:rPr>
          <w:rStyle w:val="a7"/>
          <w:rFonts w:ascii="Times New Roman" w:hAnsi="Times New Roman" w:cs="Times New Roman"/>
        </w:rPr>
        <w:footnoteRef/>
      </w:r>
      <w:r w:rsidRPr="00E37EDE">
        <w:rPr>
          <w:rFonts w:ascii="Times New Roman" w:hAnsi="Times New Roman" w:cs="Times New Roman"/>
        </w:rPr>
        <w:t xml:space="preserve"> Там же, с. 250.</w:t>
      </w:r>
    </w:p>
  </w:footnote>
  <w:footnote w:id="1695">
    <w:p w:rsidR="00CD0D36" w:rsidRPr="00EE0042" w:rsidRDefault="00CD0D36" w:rsidP="00BF34BD">
      <w:pPr>
        <w:pStyle w:val="a5"/>
        <w:ind w:left="-851"/>
        <w:jc w:val="both"/>
        <w:rPr>
          <w:rFonts w:ascii="Times New Roman" w:hAnsi="Times New Roman" w:cs="Times New Roman"/>
        </w:rPr>
      </w:pPr>
      <w:r w:rsidRPr="00EE0042">
        <w:rPr>
          <w:rStyle w:val="a7"/>
          <w:rFonts w:ascii="Times New Roman" w:hAnsi="Times New Roman" w:cs="Times New Roman"/>
        </w:rPr>
        <w:footnoteRef/>
      </w:r>
      <w:r w:rsidRPr="00EE0042">
        <w:rPr>
          <w:rFonts w:ascii="Times New Roman" w:hAnsi="Times New Roman" w:cs="Times New Roman"/>
        </w:rPr>
        <w:t xml:space="preserve"> Завьялова Л. М. Письма Николая Лукича и Ариадны Васильевны Скалозубовых к дочери Анне// Материалы </w:t>
      </w:r>
      <w:r w:rsidRPr="00EE0042">
        <w:rPr>
          <w:rFonts w:ascii="Times New Roman" w:hAnsi="Times New Roman" w:cs="Times New Roman"/>
          <w:lang w:val="en-US"/>
        </w:rPr>
        <w:t>III</w:t>
      </w:r>
      <w:r w:rsidRPr="00EE0042">
        <w:rPr>
          <w:rFonts w:ascii="Times New Roman" w:hAnsi="Times New Roman" w:cs="Times New Roman"/>
        </w:rPr>
        <w:t xml:space="preserve"> Окружных Лопаревских чтений (Ханты-Мансийск, 28 сент. 2011 г.). – Санкт-Петербург, «Литературн</w:t>
      </w:r>
      <w:r>
        <w:rPr>
          <w:rFonts w:ascii="Times New Roman" w:hAnsi="Times New Roman" w:cs="Times New Roman"/>
        </w:rPr>
        <w:t>ы</w:t>
      </w:r>
      <w:r w:rsidRPr="00EE0042">
        <w:rPr>
          <w:rFonts w:ascii="Times New Roman" w:hAnsi="Times New Roman" w:cs="Times New Roman"/>
        </w:rPr>
        <w:t>й город». – 2011. – С. 82.</w:t>
      </w:r>
    </w:p>
  </w:footnote>
  <w:footnote w:id="1696">
    <w:p w:rsidR="00CD0D36" w:rsidRPr="00F72C20" w:rsidRDefault="00CD0D36" w:rsidP="00F1270A">
      <w:pPr>
        <w:pStyle w:val="a5"/>
        <w:ind w:left="-284" w:hanging="567"/>
        <w:rPr>
          <w:rFonts w:ascii="Times New Roman" w:hAnsi="Times New Roman" w:cs="Times New Roman"/>
        </w:rPr>
      </w:pPr>
      <w:r w:rsidRPr="00F72C20">
        <w:rPr>
          <w:rStyle w:val="a7"/>
          <w:rFonts w:ascii="Times New Roman" w:hAnsi="Times New Roman" w:cs="Times New Roman"/>
        </w:rPr>
        <w:footnoteRef/>
      </w:r>
      <w:r w:rsidRPr="00F72C20">
        <w:rPr>
          <w:rFonts w:ascii="Times New Roman" w:hAnsi="Times New Roman" w:cs="Times New Roman"/>
        </w:rPr>
        <w:t xml:space="preserve"> НА ТГИАМЗ, д. 932.</w:t>
      </w:r>
    </w:p>
  </w:footnote>
  <w:footnote w:id="1697">
    <w:p w:rsidR="00CD0D36" w:rsidRDefault="00CD0D36" w:rsidP="006E598E">
      <w:pPr>
        <w:pStyle w:val="a5"/>
        <w:ind w:left="-851"/>
        <w:jc w:val="both"/>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163.</w:t>
      </w:r>
    </w:p>
  </w:footnote>
  <w:footnote w:id="1698">
    <w:p w:rsidR="00CD0D36" w:rsidRDefault="00CD0D36" w:rsidP="006E598E">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2005. – Вып. 2. –  С</w:t>
      </w:r>
      <w:r w:rsidRPr="003E6EC0">
        <w:rPr>
          <w:rFonts w:ascii="Times New Roman" w:hAnsi="Times New Roman" w:cs="Times New Roman"/>
        </w:rPr>
        <w:t>.</w:t>
      </w:r>
      <w:r>
        <w:rPr>
          <w:rFonts w:ascii="Times New Roman" w:hAnsi="Times New Roman" w:cs="Times New Roman"/>
        </w:rPr>
        <w:t xml:space="preserve"> 119.</w:t>
      </w:r>
    </w:p>
  </w:footnote>
  <w:footnote w:id="1699">
    <w:p w:rsidR="00CD0D36" w:rsidRPr="00DA3414" w:rsidRDefault="00CD0D36" w:rsidP="00F1270A">
      <w:pPr>
        <w:pStyle w:val="a5"/>
        <w:ind w:left="-284" w:hanging="567"/>
        <w:rPr>
          <w:rFonts w:ascii="Times New Roman" w:hAnsi="Times New Roman" w:cs="Times New Roman"/>
        </w:rPr>
      </w:pPr>
      <w:r w:rsidRPr="00DA3414">
        <w:rPr>
          <w:rStyle w:val="a7"/>
          <w:rFonts w:ascii="Times New Roman" w:hAnsi="Times New Roman" w:cs="Times New Roman"/>
        </w:rPr>
        <w:footnoteRef/>
      </w:r>
      <w:r w:rsidRPr="00DA3414">
        <w:rPr>
          <w:rFonts w:ascii="Times New Roman" w:hAnsi="Times New Roman" w:cs="Times New Roman"/>
        </w:rPr>
        <w:t xml:space="preserve"> Там же, с. 116.</w:t>
      </w:r>
    </w:p>
  </w:footnote>
  <w:footnote w:id="1700">
    <w:p w:rsidR="00CD0D36" w:rsidRPr="0098371D" w:rsidRDefault="00CD0D36" w:rsidP="00F1270A">
      <w:pPr>
        <w:pStyle w:val="a5"/>
        <w:ind w:left="-284" w:hanging="567"/>
        <w:rPr>
          <w:rFonts w:ascii="Times New Roman" w:hAnsi="Times New Roman" w:cs="Times New Roman"/>
        </w:rPr>
      </w:pPr>
      <w:r>
        <w:rPr>
          <w:rStyle w:val="a7"/>
        </w:rPr>
        <w:footnoteRef/>
      </w:r>
      <w:r>
        <w:t xml:space="preserve"> </w:t>
      </w:r>
      <w:r w:rsidRPr="00DA3414">
        <w:rPr>
          <w:rFonts w:ascii="Times New Roman" w:hAnsi="Times New Roman" w:cs="Times New Roman"/>
        </w:rPr>
        <w:t>Там же, с. 11</w:t>
      </w:r>
      <w:r>
        <w:rPr>
          <w:rFonts w:ascii="Times New Roman" w:hAnsi="Times New Roman" w:cs="Times New Roman"/>
        </w:rPr>
        <w:t>7</w:t>
      </w:r>
      <w:r w:rsidRPr="00DA3414">
        <w:rPr>
          <w:rFonts w:ascii="Times New Roman" w:hAnsi="Times New Roman" w:cs="Times New Roman"/>
        </w:rPr>
        <w:t>.</w:t>
      </w:r>
    </w:p>
  </w:footnote>
  <w:footnote w:id="1701">
    <w:p w:rsidR="00CD0D36" w:rsidRPr="001E425D" w:rsidRDefault="00CD0D36" w:rsidP="00F1270A">
      <w:pPr>
        <w:pStyle w:val="a5"/>
        <w:ind w:left="-284" w:hanging="567"/>
        <w:rPr>
          <w:rFonts w:ascii="Times New Roman" w:hAnsi="Times New Roman" w:cs="Times New Roman"/>
        </w:rPr>
      </w:pPr>
      <w:r>
        <w:rPr>
          <w:rStyle w:val="a7"/>
        </w:rPr>
        <w:footnoteRef/>
      </w:r>
      <w:r>
        <w:t xml:space="preserve"> </w:t>
      </w:r>
      <w:r w:rsidRPr="00DA3414">
        <w:rPr>
          <w:rFonts w:ascii="Times New Roman" w:hAnsi="Times New Roman" w:cs="Times New Roman"/>
        </w:rPr>
        <w:t>Там же, с. 11</w:t>
      </w:r>
      <w:r>
        <w:rPr>
          <w:rFonts w:ascii="Times New Roman" w:hAnsi="Times New Roman" w:cs="Times New Roman"/>
        </w:rPr>
        <w:t>8-119</w:t>
      </w:r>
      <w:r w:rsidRPr="00DA3414">
        <w:rPr>
          <w:rFonts w:ascii="Times New Roman" w:hAnsi="Times New Roman" w:cs="Times New Roman"/>
        </w:rPr>
        <w:t>.</w:t>
      </w:r>
    </w:p>
  </w:footnote>
  <w:footnote w:id="1702">
    <w:p w:rsidR="00CD0D36" w:rsidRPr="00B56FFF" w:rsidRDefault="00CD0D36" w:rsidP="007A0D90">
      <w:pPr>
        <w:pStyle w:val="a5"/>
        <w:ind w:left="-851"/>
        <w:jc w:val="both"/>
        <w:rPr>
          <w:rFonts w:ascii="Times New Roman" w:hAnsi="Times New Roman" w:cs="Times New Roman"/>
        </w:rPr>
      </w:pPr>
      <w:r w:rsidRPr="00B56FFF">
        <w:rPr>
          <w:rStyle w:val="a7"/>
          <w:rFonts w:ascii="Times New Roman" w:hAnsi="Times New Roman" w:cs="Times New Roman"/>
        </w:rPr>
        <w:footnoteRef/>
      </w:r>
      <w:r w:rsidRPr="00B56FFF">
        <w:rPr>
          <w:rFonts w:ascii="Times New Roman" w:hAnsi="Times New Roman" w:cs="Times New Roman"/>
        </w:rPr>
        <w:t xml:space="preserve"> Шелухин И. С. Анна Скалозубова (Жизнь и деятельность сибирского коллекционера). – изд. «Наука». Сибирское отд. – Новосибирск. – 1976. – С. 23-24.</w:t>
      </w:r>
    </w:p>
  </w:footnote>
  <w:footnote w:id="1703">
    <w:p w:rsidR="00CD0D36" w:rsidRPr="00B32607" w:rsidRDefault="00CD0D36" w:rsidP="00DB03D9">
      <w:pPr>
        <w:pStyle w:val="a5"/>
        <w:ind w:left="-851"/>
        <w:jc w:val="both"/>
        <w:rPr>
          <w:rFonts w:ascii="Times New Roman" w:hAnsi="Times New Roman" w:cs="Times New Roman"/>
        </w:rPr>
      </w:pPr>
      <w:r>
        <w:rPr>
          <w:rStyle w:val="a7"/>
        </w:rPr>
        <w:footnoteRef/>
      </w:r>
      <w:r>
        <w:t xml:space="preserve"> </w:t>
      </w:r>
      <w:r w:rsidRPr="00EE0042">
        <w:rPr>
          <w:rFonts w:ascii="Times New Roman" w:hAnsi="Times New Roman" w:cs="Times New Roman"/>
        </w:rPr>
        <w:t xml:space="preserve">Завьялова Л. М. Письма Николая Лукича и Ариадны Васильевны Скалозубовых к дочери Анне// Материалы </w:t>
      </w:r>
      <w:r w:rsidRPr="00EE0042">
        <w:rPr>
          <w:rFonts w:ascii="Times New Roman" w:hAnsi="Times New Roman" w:cs="Times New Roman"/>
          <w:lang w:val="en-US"/>
        </w:rPr>
        <w:t>III</w:t>
      </w:r>
      <w:r w:rsidRPr="00EE0042">
        <w:rPr>
          <w:rFonts w:ascii="Times New Roman" w:hAnsi="Times New Roman" w:cs="Times New Roman"/>
        </w:rPr>
        <w:t xml:space="preserve"> Окружных Лопаревских чтений (Ханты-Мансийск, 28 сент. 2011 г.). – Санкт-Петербург, «Литературн</w:t>
      </w:r>
      <w:r>
        <w:rPr>
          <w:rFonts w:ascii="Times New Roman" w:hAnsi="Times New Roman" w:cs="Times New Roman"/>
        </w:rPr>
        <w:t>ый город». – 2011. – С. 82.</w:t>
      </w:r>
    </w:p>
  </w:footnote>
  <w:footnote w:id="1704">
    <w:p w:rsidR="00CD0D36" w:rsidRPr="00D87614" w:rsidRDefault="00CD0D36" w:rsidP="00DB03D9">
      <w:pPr>
        <w:pStyle w:val="a5"/>
        <w:ind w:left="-851"/>
        <w:jc w:val="both"/>
        <w:rPr>
          <w:rFonts w:ascii="Times New Roman" w:hAnsi="Times New Roman" w:cs="Times New Roman"/>
        </w:rPr>
      </w:pPr>
      <w:r w:rsidRPr="00D87614">
        <w:rPr>
          <w:rStyle w:val="a7"/>
          <w:rFonts w:ascii="Times New Roman" w:hAnsi="Times New Roman" w:cs="Times New Roman"/>
        </w:rPr>
        <w:footnoteRef/>
      </w:r>
      <w:r w:rsidRPr="00D87614">
        <w:rPr>
          <w:rFonts w:ascii="Times New Roman" w:hAnsi="Times New Roman" w:cs="Times New Roman"/>
        </w:rPr>
        <w:t xml:space="preserve"> Сухорукова Н. Иван Конев – художник из Ханты-Мансийска// Подорожник: краеведческий альманах / сост. В. Белобородов. – Тюмень: Мандр и Кª, 2009. – Вып. 11. –  С. 191-192. </w:t>
      </w:r>
    </w:p>
  </w:footnote>
  <w:footnote w:id="1705">
    <w:p w:rsidR="00CD0D36" w:rsidRPr="007D530F" w:rsidRDefault="00CD0D36" w:rsidP="00F1270A">
      <w:pPr>
        <w:pStyle w:val="a5"/>
        <w:ind w:left="-284" w:hanging="567"/>
        <w:rPr>
          <w:rFonts w:ascii="Times New Roman" w:hAnsi="Times New Roman" w:cs="Times New Roman"/>
        </w:rPr>
      </w:pPr>
      <w:r w:rsidRPr="007D530F">
        <w:rPr>
          <w:rStyle w:val="a7"/>
          <w:rFonts w:ascii="Times New Roman" w:hAnsi="Times New Roman" w:cs="Times New Roman"/>
        </w:rPr>
        <w:footnoteRef/>
      </w:r>
      <w:r w:rsidRPr="007D530F">
        <w:rPr>
          <w:rFonts w:ascii="Times New Roman" w:hAnsi="Times New Roman" w:cs="Times New Roman"/>
        </w:rPr>
        <w:t xml:space="preserve"> Там же, с. 193.</w:t>
      </w:r>
    </w:p>
  </w:footnote>
  <w:footnote w:id="1706">
    <w:p w:rsidR="00CD0D36" w:rsidRPr="00C32F76" w:rsidRDefault="00CD0D36" w:rsidP="00F1270A">
      <w:pPr>
        <w:pStyle w:val="a5"/>
        <w:ind w:left="-284" w:hanging="567"/>
        <w:rPr>
          <w:rFonts w:ascii="Times New Roman" w:hAnsi="Times New Roman" w:cs="Times New Roman"/>
        </w:rPr>
      </w:pPr>
      <w:r w:rsidRPr="00C32F76">
        <w:rPr>
          <w:rStyle w:val="a7"/>
          <w:rFonts w:ascii="Times New Roman" w:hAnsi="Times New Roman" w:cs="Times New Roman"/>
        </w:rPr>
        <w:footnoteRef/>
      </w:r>
      <w:r w:rsidRPr="00C32F76">
        <w:rPr>
          <w:rFonts w:ascii="Times New Roman" w:hAnsi="Times New Roman" w:cs="Times New Roman"/>
        </w:rPr>
        <w:t xml:space="preserve"> Ариадна Николаевна была в это время в Москве в командировке.</w:t>
      </w:r>
    </w:p>
  </w:footnote>
  <w:footnote w:id="1707">
    <w:p w:rsidR="00CD0D36" w:rsidRPr="002715AB" w:rsidRDefault="00CD0D36" w:rsidP="00DB03D9">
      <w:pPr>
        <w:pStyle w:val="a5"/>
        <w:ind w:left="-851"/>
        <w:jc w:val="both"/>
        <w:rPr>
          <w:rFonts w:ascii="Times New Roman" w:hAnsi="Times New Roman" w:cs="Times New Roman"/>
        </w:rPr>
      </w:pPr>
      <w:r w:rsidRPr="002715AB">
        <w:rPr>
          <w:rStyle w:val="a7"/>
          <w:rFonts w:ascii="Times New Roman" w:hAnsi="Times New Roman" w:cs="Times New Roman"/>
        </w:rPr>
        <w:footnoteRef/>
      </w:r>
      <w:r w:rsidRPr="002715AB">
        <w:rPr>
          <w:rFonts w:ascii="Times New Roman" w:hAnsi="Times New Roman" w:cs="Times New Roman"/>
        </w:rPr>
        <w:t xml:space="preserve"> М. В. – Маргарита Владимирова Рокотова (Ямщикова), подруга с детских лет А. В. Скалозубовой, детская писательница, прозаик, публицист, мемуарист. Литературный псевдоним Ал. Алтаев.</w:t>
      </w:r>
    </w:p>
  </w:footnote>
  <w:footnote w:id="1708">
    <w:p w:rsidR="00CD0D36" w:rsidRPr="007220F3" w:rsidRDefault="00CD0D36" w:rsidP="00670AEB">
      <w:pPr>
        <w:pStyle w:val="a5"/>
        <w:ind w:left="-851"/>
        <w:jc w:val="both"/>
        <w:rPr>
          <w:rFonts w:ascii="Times New Roman" w:hAnsi="Times New Roman" w:cs="Times New Roman"/>
        </w:rPr>
      </w:pPr>
      <w:r w:rsidRPr="007220F3">
        <w:rPr>
          <w:rStyle w:val="a7"/>
          <w:rFonts w:ascii="Times New Roman" w:hAnsi="Times New Roman" w:cs="Times New Roman"/>
        </w:rPr>
        <w:footnoteRef/>
      </w:r>
      <w:r w:rsidRPr="007220F3">
        <w:rPr>
          <w:rFonts w:ascii="Times New Roman" w:hAnsi="Times New Roman" w:cs="Times New Roman"/>
        </w:rPr>
        <w:t xml:space="preserve"> Люся, скорее всего, Людмила Николаевна, младшая дочь Скалозубовых, которая жила в </w:t>
      </w:r>
      <w:r>
        <w:rPr>
          <w:rFonts w:ascii="Times New Roman" w:hAnsi="Times New Roman" w:cs="Times New Roman"/>
        </w:rPr>
        <w:t xml:space="preserve">то время в </w:t>
      </w:r>
      <w:r w:rsidRPr="007220F3">
        <w:rPr>
          <w:rFonts w:ascii="Times New Roman" w:hAnsi="Times New Roman" w:cs="Times New Roman"/>
        </w:rPr>
        <w:t>Москве.</w:t>
      </w:r>
    </w:p>
  </w:footnote>
  <w:footnote w:id="1709">
    <w:p w:rsidR="00CD0D36" w:rsidRPr="00C32F76" w:rsidRDefault="00CD0D36" w:rsidP="00F1270A">
      <w:pPr>
        <w:pStyle w:val="a5"/>
        <w:ind w:left="-284" w:hanging="567"/>
        <w:rPr>
          <w:rFonts w:ascii="Times New Roman" w:hAnsi="Times New Roman" w:cs="Times New Roman"/>
        </w:rPr>
      </w:pPr>
      <w:r w:rsidRPr="00C32F76">
        <w:rPr>
          <w:rStyle w:val="a7"/>
          <w:rFonts w:ascii="Times New Roman" w:hAnsi="Times New Roman" w:cs="Times New Roman"/>
        </w:rPr>
        <w:footnoteRef/>
      </w:r>
      <w:r w:rsidRPr="00C32F76">
        <w:rPr>
          <w:rFonts w:ascii="Times New Roman" w:hAnsi="Times New Roman" w:cs="Times New Roman"/>
        </w:rPr>
        <w:t xml:space="preserve"> Леонов Алексей Иванович, искусствовед.</w:t>
      </w:r>
    </w:p>
  </w:footnote>
  <w:footnote w:id="1710">
    <w:p w:rsidR="00CD0D36" w:rsidRPr="002475DD" w:rsidRDefault="00CD0D36" w:rsidP="00670AEB">
      <w:pPr>
        <w:pStyle w:val="a5"/>
        <w:ind w:left="-851"/>
        <w:jc w:val="both"/>
        <w:rPr>
          <w:rFonts w:ascii="Times New Roman" w:hAnsi="Times New Roman" w:cs="Times New Roman"/>
        </w:rPr>
      </w:pPr>
      <w:r w:rsidRPr="007220F3">
        <w:rPr>
          <w:rStyle w:val="a7"/>
          <w:rFonts w:ascii="Times New Roman" w:hAnsi="Times New Roman" w:cs="Times New Roman"/>
        </w:rPr>
        <w:footnoteRef/>
      </w:r>
      <w:r w:rsidRPr="007220F3">
        <w:rPr>
          <w:rFonts w:ascii="Times New Roman" w:hAnsi="Times New Roman" w:cs="Times New Roman"/>
        </w:rPr>
        <w:t xml:space="preserve"> «Ни о ком так не думается, как о тебе». Эпистолярий. Письмо А. Н</w:t>
      </w:r>
      <w:r w:rsidRPr="002475DD">
        <w:rPr>
          <w:rFonts w:ascii="Times New Roman" w:hAnsi="Times New Roman" w:cs="Times New Roman"/>
        </w:rPr>
        <w:t>. Голяновской – А. В. Скалозубовой// Подорожник: краеведческий альманах / сост. В. Белобородов. – Тюмень: Мандр и Кª, 2009. – Вып. 11. –  С. 173</w:t>
      </w:r>
      <w:r>
        <w:rPr>
          <w:rFonts w:ascii="Times New Roman" w:hAnsi="Times New Roman" w:cs="Times New Roman"/>
        </w:rPr>
        <w:t>-174</w:t>
      </w:r>
      <w:r w:rsidRPr="002475DD">
        <w:rPr>
          <w:rFonts w:ascii="Times New Roman" w:hAnsi="Times New Roman" w:cs="Times New Roman"/>
        </w:rPr>
        <w:t>.</w:t>
      </w:r>
    </w:p>
  </w:footnote>
  <w:footnote w:id="1711">
    <w:p w:rsidR="00CD0D36" w:rsidRDefault="00CD0D36" w:rsidP="00670AEB">
      <w:pPr>
        <w:pStyle w:val="a5"/>
        <w:ind w:left="-851"/>
      </w:pPr>
      <w:r>
        <w:rPr>
          <w:rStyle w:val="a7"/>
        </w:rPr>
        <w:footnoteRef/>
      </w:r>
      <w:r>
        <w:t xml:space="preserve"> </w:t>
      </w:r>
      <w:r w:rsidRPr="00D87614">
        <w:rPr>
          <w:rFonts w:ascii="Times New Roman" w:hAnsi="Times New Roman" w:cs="Times New Roman"/>
        </w:rPr>
        <w:t>Сухорукова Н. Иван Конев – художник из Ханты-Мансийска// Подорожник: краеведческий альманах / сост. В. Белобородов. – Тюмень: Мандр и Кª, 2009. – Вып. 11. –  С.</w:t>
      </w:r>
      <w:r>
        <w:rPr>
          <w:rFonts w:ascii="Times New Roman" w:hAnsi="Times New Roman" w:cs="Times New Roman"/>
        </w:rPr>
        <w:t xml:space="preserve"> 193.</w:t>
      </w:r>
    </w:p>
  </w:footnote>
  <w:footnote w:id="1712">
    <w:p w:rsidR="00CD0D36" w:rsidRDefault="00CD0D36" w:rsidP="00670AEB">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152-153.</w:t>
      </w:r>
    </w:p>
  </w:footnote>
  <w:footnote w:id="1713">
    <w:p w:rsidR="00CD0D36" w:rsidRDefault="00CD0D36" w:rsidP="00F1270A">
      <w:pPr>
        <w:pStyle w:val="a5"/>
        <w:ind w:left="-284" w:hanging="567"/>
      </w:pPr>
      <w:r>
        <w:rPr>
          <w:rStyle w:val="a7"/>
        </w:rPr>
        <w:footnoteRef/>
      </w:r>
      <w:r>
        <w:t xml:space="preserve"> </w:t>
      </w:r>
      <w:r w:rsidRPr="00EF75B2">
        <w:rPr>
          <w:rFonts w:ascii="Times New Roman" w:hAnsi="Times New Roman" w:cs="Times New Roman"/>
        </w:rPr>
        <w:t>Там же, с. 16</w:t>
      </w:r>
      <w:r>
        <w:rPr>
          <w:rFonts w:ascii="Times New Roman" w:hAnsi="Times New Roman" w:cs="Times New Roman"/>
        </w:rPr>
        <w:t>1.</w:t>
      </w:r>
    </w:p>
  </w:footnote>
  <w:footnote w:id="1714">
    <w:p w:rsidR="00CD0D36" w:rsidRPr="00EF75B2" w:rsidRDefault="00CD0D36" w:rsidP="00F1270A">
      <w:pPr>
        <w:pStyle w:val="a5"/>
        <w:ind w:left="-284" w:hanging="567"/>
        <w:rPr>
          <w:rFonts w:ascii="Times New Roman" w:hAnsi="Times New Roman" w:cs="Times New Roman"/>
        </w:rPr>
      </w:pPr>
      <w:r w:rsidRPr="00EF75B2">
        <w:rPr>
          <w:rStyle w:val="a7"/>
          <w:rFonts w:ascii="Times New Roman" w:hAnsi="Times New Roman" w:cs="Times New Roman"/>
        </w:rPr>
        <w:footnoteRef/>
      </w:r>
      <w:r w:rsidRPr="00EF75B2">
        <w:rPr>
          <w:rFonts w:ascii="Times New Roman" w:hAnsi="Times New Roman" w:cs="Times New Roman"/>
        </w:rPr>
        <w:t xml:space="preserve"> Там же, с. 162.</w:t>
      </w:r>
    </w:p>
  </w:footnote>
  <w:footnote w:id="1715">
    <w:p w:rsidR="00CD0D36" w:rsidRPr="0090346C" w:rsidRDefault="00CD0D36" w:rsidP="00F1270A">
      <w:pPr>
        <w:pStyle w:val="a5"/>
        <w:ind w:left="-284" w:hanging="567"/>
        <w:rPr>
          <w:rFonts w:ascii="Times New Roman" w:hAnsi="Times New Roman" w:cs="Times New Roman"/>
        </w:rPr>
      </w:pPr>
      <w:r w:rsidRPr="0090346C">
        <w:rPr>
          <w:rStyle w:val="a7"/>
          <w:rFonts w:ascii="Times New Roman" w:hAnsi="Times New Roman" w:cs="Times New Roman"/>
        </w:rPr>
        <w:footnoteRef/>
      </w:r>
      <w:r w:rsidRPr="0090346C">
        <w:rPr>
          <w:rFonts w:ascii="Times New Roman" w:hAnsi="Times New Roman" w:cs="Times New Roman"/>
        </w:rPr>
        <w:t xml:space="preserve"> Иван Спиридонович Шелухин – муж Анны Николаевны.</w:t>
      </w:r>
    </w:p>
  </w:footnote>
  <w:footnote w:id="1716">
    <w:p w:rsidR="00CD0D36" w:rsidRDefault="00CD0D36" w:rsidP="007035DA">
      <w:pPr>
        <w:pStyle w:val="a5"/>
        <w:ind w:left="-851"/>
        <w:jc w:val="both"/>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157-158.</w:t>
      </w:r>
    </w:p>
  </w:footnote>
  <w:footnote w:id="1717">
    <w:p w:rsidR="00CD0D36" w:rsidRPr="00855ED3" w:rsidRDefault="00CD0D36" w:rsidP="00F1270A">
      <w:pPr>
        <w:pStyle w:val="a5"/>
        <w:ind w:left="-284" w:hanging="567"/>
        <w:rPr>
          <w:rFonts w:ascii="Times New Roman" w:hAnsi="Times New Roman" w:cs="Times New Roman"/>
        </w:rPr>
      </w:pPr>
      <w:r w:rsidRPr="00855ED3">
        <w:rPr>
          <w:rStyle w:val="a7"/>
          <w:rFonts w:ascii="Times New Roman" w:hAnsi="Times New Roman" w:cs="Times New Roman"/>
        </w:rPr>
        <w:footnoteRef/>
      </w:r>
      <w:r w:rsidRPr="00855ED3">
        <w:rPr>
          <w:rFonts w:ascii="Times New Roman" w:hAnsi="Times New Roman" w:cs="Times New Roman"/>
        </w:rPr>
        <w:t xml:space="preserve"> Там же, с. 160.</w:t>
      </w:r>
    </w:p>
  </w:footnote>
  <w:footnote w:id="1718">
    <w:p w:rsidR="00CD0D36" w:rsidRPr="00DC7F18" w:rsidRDefault="00CD0D36" w:rsidP="00F1270A">
      <w:pPr>
        <w:pStyle w:val="a5"/>
        <w:ind w:left="-284" w:hanging="567"/>
        <w:rPr>
          <w:rFonts w:ascii="Times New Roman" w:hAnsi="Times New Roman" w:cs="Times New Roman"/>
        </w:rPr>
      </w:pPr>
      <w:r w:rsidRPr="00DC7F18">
        <w:rPr>
          <w:rStyle w:val="a7"/>
          <w:rFonts w:ascii="Times New Roman" w:hAnsi="Times New Roman" w:cs="Times New Roman"/>
        </w:rPr>
        <w:footnoteRef/>
      </w:r>
      <w:r w:rsidRPr="00DC7F18">
        <w:rPr>
          <w:rFonts w:ascii="Times New Roman" w:hAnsi="Times New Roman" w:cs="Times New Roman"/>
        </w:rPr>
        <w:t xml:space="preserve"> Приёмная дочь Ариадны Николаевны.</w:t>
      </w:r>
    </w:p>
  </w:footnote>
  <w:footnote w:id="1719">
    <w:p w:rsidR="00CD0D36" w:rsidRDefault="00CD0D36" w:rsidP="007035DA">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161.</w:t>
      </w:r>
    </w:p>
  </w:footnote>
  <w:footnote w:id="1720">
    <w:p w:rsidR="00CD0D36" w:rsidRPr="00C80098" w:rsidRDefault="00CD0D36" w:rsidP="00F1270A">
      <w:pPr>
        <w:pStyle w:val="a5"/>
        <w:ind w:left="-284" w:hanging="567"/>
        <w:rPr>
          <w:rFonts w:ascii="Times New Roman" w:hAnsi="Times New Roman" w:cs="Times New Roman"/>
        </w:rPr>
      </w:pPr>
      <w:r w:rsidRPr="00C80098">
        <w:rPr>
          <w:rStyle w:val="a7"/>
          <w:rFonts w:ascii="Times New Roman" w:hAnsi="Times New Roman" w:cs="Times New Roman"/>
        </w:rPr>
        <w:footnoteRef/>
      </w:r>
      <w:r w:rsidRPr="00C80098">
        <w:rPr>
          <w:rFonts w:ascii="Times New Roman" w:hAnsi="Times New Roman" w:cs="Times New Roman"/>
        </w:rPr>
        <w:t xml:space="preserve"> Там же, с. 155.</w:t>
      </w:r>
    </w:p>
  </w:footnote>
  <w:footnote w:id="1721">
    <w:p w:rsidR="00CD0D36" w:rsidRPr="00CB6895"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156-157.</w:t>
      </w:r>
    </w:p>
  </w:footnote>
  <w:footnote w:id="1722">
    <w:p w:rsidR="00CD0D36" w:rsidRPr="00DB4DE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163-164.</w:t>
      </w:r>
    </w:p>
  </w:footnote>
  <w:footnote w:id="1723">
    <w:p w:rsidR="00CD0D36" w:rsidRPr="001079BD" w:rsidRDefault="00CD0D36" w:rsidP="00F1270A">
      <w:pPr>
        <w:pStyle w:val="a5"/>
        <w:ind w:left="-284" w:hanging="567"/>
        <w:rPr>
          <w:rFonts w:ascii="Times New Roman" w:hAnsi="Times New Roman" w:cs="Times New Roman"/>
        </w:rPr>
      </w:pPr>
      <w:r w:rsidRPr="001079BD">
        <w:rPr>
          <w:rStyle w:val="a7"/>
          <w:rFonts w:ascii="Times New Roman" w:hAnsi="Times New Roman" w:cs="Times New Roman"/>
        </w:rPr>
        <w:footnoteRef/>
      </w:r>
      <w:r w:rsidRPr="001079BD">
        <w:rPr>
          <w:rFonts w:ascii="Times New Roman" w:hAnsi="Times New Roman" w:cs="Times New Roman"/>
        </w:rPr>
        <w:t xml:space="preserve"> Там же, с. 177.</w:t>
      </w:r>
    </w:p>
  </w:footnote>
  <w:footnote w:id="1724">
    <w:p w:rsidR="00CD0D36" w:rsidRDefault="00CD0D36" w:rsidP="00F1270A">
      <w:pPr>
        <w:pStyle w:val="a5"/>
        <w:ind w:left="-284" w:hanging="567"/>
      </w:pPr>
      <w:r>
        <w:rPr>
          <w:rStyle w:val="a7"/>
        </w:rPr>
        <w:footnoteRef/>
      </w:r>
      <w:r>
        <w:t xml:space="preserve"> </w:t>
      </w:r>
      <w:r w:rsidRPr="001079BD">
        <w:rPr>
          <w:rFonts w:ascii="Times New Roman" w:hAnsi="Times New Roman" w:cs="Times New Roman"/>
        </w:rPr>
        <w:t>Там же</w:t>
      </w:r>
      <w:r>
        <w:rPr>
          <w:rFonts w:ascii="Times New Roman" w:hAnsi="Times New Roman" w:cs="Times New Roman"/>
        </w:rPr>
        <w:t>.</w:t>
      </w:r>
    </w:p>
  </w:footnote>
  <w:footnote w:id="1725">
    <w:p w:rsidR="00CD0D36" w:rsidRDefault="00CD0D36" w:rsidP="00F1270A">
      <w:pPr>
        <w:pStyle w:val="a5"/>
        <w:ind w:left="-284" w:hanging="567"/>
      </w:pPr>
      <w:r>
        <w:rPr>
          <w:rStyle w:val="a7"/>
        </w:rPr>
        <w:footnoteRef/>
      </w:r>
      <w:r>
        <w:t xml:space="preserve"> </w:t>
      </w:r>
      <w:r w:rsidRPr="001079BD">
        <w:rPr>
          <w:rFonts w:ascii="Times New Roman" w:hAnsi="Times New Roman" w:cs="Times New Roman"/>
        </w:rPr>
        <w:t>Там же</w:t>
      </w:r>
      <w:r>
        <w:rPr>
          <w:rFonts w:ascii="Times New Roman" w:hAnsi="Times New Roman" w:cs="Times New Roman"/>
        </w:rPr>
        <w:t>.</w:t>
      </w:r>
    </w:p>
  </w:footnote>
  <w:footnote w:id="1726">
    <w:p w:rsidR="00CD0D36" w:rsidRDefault="00CD0D36" w:rsidP="00F1270A">
      <w:pPr>
        <w:pStyle w:val="a5"/>
        <w:ind w:left="-284" w:hanging="567"/>
      </w:pPr>
      <w:r>
        <w:rPr>
          <w:rStyle w:val="a7"/>
        </w:rPr>
        <w:footnoteRef/>
      </w:r>
      <w:r>
        <w:t xml:space="preserve"> </w:t>
      </w:r>
      <w:r>
        <w:rPr>
          <w:rFonts w:ascii="Times New Roman" w:hAnsi="Times New Roman" w:cs="Times New Roman"/>
        </w:rPr>
        <w:t xml:space="preserve">Там же, с. 178-179. </w:t>
      </w:r>
    </w:p>
  </w:footnote>
  <w:footnote w:id="1727">
    <w:p w:rsidR="00CD0D36" w:rsidRPr="009D7552" w:rsidRDefault="00CD0D36" w:rsidP="00F1270A">
      <w:pPr>
        <w:pStyle w:val="a5"/>
        <w:ind w:left="-284" w:hanging="567"/>
        <w:rPr>
          <w:rFonts w:ascii="Times New Roman" w:hAnsi="Times New Roman" w:cs="Times New Roman"/>
        </w:rPr>
      </w:pPr>
      <w:r>
        <w:rPr>
          <w:rStyle w:val="a7"/>
        </w:rPr>
        <w:footnoteRef/>
      </w:r>
      <w:r>
        <w:t xml:space="preserve"> </w:t>
      </w:r>
      <w:r w:rsidRPr="001079BD">
        <w:rPr>
          <w:rFonts w:ascii="Times New Roman" w:hAnsi="Times New Roman" w:cs="Times New Roman"/>
        </w:rPr>
        <w:t>Там же, с. 1</w:t>
      </w:r>
      <w:r>
        <w:rPr>
          <w:rFonts w:ascii="Times New Roman" w:hAnsi="Times New Roman" w:cs="Times New Roman"/>
        </w:rPr>
        <w:t>79.</w:t>
      </w:r>
    </w:p>
  </w:footnote>
  <w:footnote w:id="1728">
    <w:p w:rsidR="00CD0D36" w:rsidRPr="004738C8" w:rsidRDefault="00CD0D36" w:rsidP="00F1270A">
      <w:pPr>
        <w:pStyle w:val="a5"/>
        <w:ind w:left="-284" w:hanging="567"/>
        <w:rPr>
          <w:rFonts w:ascii="Times New Roman" w:hAnsi="Times New Roman" w:cs="Times New Roman"/>
        </w:rPr>
      </w:pPr>
      <w:r w:rsidRPr="004738C8">
        <w:rPr>
          <w:rStyle w:val="a7"/>
          <w:rFonts w:ascii="Times New Roman" w:hAnsi="Times New Roman" w:cs="Times New Roman"/>
        </w:rPr>
        <w:footnoteRef/>
      </w:r>
      <w:r w:rsidRPr="004738C8">
        <w:rPr>
          <w:rFonts w:ascii="Times New Roman" w:hAnsi="Times New Roman" w:cs="Times New Roman"/>
        </w:rPr>
        <w:t xml:space="preserve"> Алла Викторовна Скалозубова, дочь Анны Николаевны.</w:t>
      </w:r>
    </w:p>
  </w:footnote>
  <w:footnote w:id="1729">
    <w:p w:rsidR="00CD0D36" w:rsidRPr="004D7AD6" w:rsidRDefault="00CD0D36" w:rsidP="005F7997">
      <w:pPr>
        <w:pStyle w:val="a5"/>
        <w:ind w:left="-851"/>
        <w:jc w:val="both"/>
        <w:rPr>
          <w:rFonts w:ascii="Times New Roman" w:hAnsi="Times New Roman" w:cs="Times New Roman"/>
        </w:rPr>
      </w:pPr>
      <w:r w:rsidRPr="004D7AD6">
        <w:rPr>
          <w:rStyle w:val="a7"/>
          <w:rFonts w:ascii="Times New Roman" w:hAnsi="Times New Roman" w:cs="Times New Roman"/>
        </w:rPr>
        <w:footnoteRef/>
      </w:r>
      <w:r w:rsidRPr="004D7AD6">
        <w:rPr>
          <w:rFonts w:ascii="Times New Roman" w:hAnsi="Times New Roman" w:cs="Times New Roman"/>
        </w:rPr>
        <w:t xml:space="preserve"> П. А. Яхтенфельд – доктор сельскохозяйственных наук, профессор. Был заместителем директора СибНИИСХ по научной работе.</w:t>
      </w:r>
    </w:p>
  </w:footnote>
  <w:footnote w:id="1730">
    <w:p w:rsidR="00CD0D36" w:rsidRDefault="00CD0D36" w:rsidP="005F7997">
      <w:pPr>
        <w:pStyle w:val="a5"/>
        <w:ind w:left="-851"/>
        <w:jc w:val="both"/>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182-183.</w:t>
      </w:r>
    </w:p>
  </w:footnote>
  <w:footnote w:id="1731">
    <w:p w:rsidR="00CD0D36" w:rsidRPr="00156B2B" w:rsidRDefault="00CD0D36" w:rsidP="00F1270A">
      <w:pPr>
        <w:pStyle w:val="a5"/>
        <w:ind w:left="-284" w:hanging="567"/>
        <w:rPr>
          <w:rFonts w:ascii="Times New Roman" w:hAnsi="Times New Roman" w:cs="Times New Roman"/>
        </w:rPr>
      </w:pPr>
      <w:r>
        <w:rPr>
          <w:rStyle w:val="a7"/>
        </w:rPr>
        <w:footnoteRef/>
      </w:r>
      <w:r>
        <w:t xml:space="preserve"> </w:t>
      </w:r>
      <w:r w:rsidRPr="001079BD">
        <w:rPr>
          <w:rFonts w:ascii="Times New Roman" w:hAnsi="Times New Roman" w:cs="Times New Roman"/>
        </w:rPr>
        <w:t>Там же, с. 1</w:t>
      </w:r>
      <w:r>
        <w:rPr>
          <w:rFonts w:ascii="Times New Roman" w:hAnsi="Times New Roman" w:cs="Times New Roman"/>
        </w:rPr>
        <w:t>84, 185.</w:t>
      </w:r>
    </w:p>
  </w:footnote>
  <w:footnote w:id="1732">
    <w:p w:rsidR="00CD0D36" w:rsidRPr="00C510C6" w:rsidRDefault="00CD0D36" w:rsidP="005F7997">
      <w:pPr>
        <w:pStyle w:val="a5"/>
        <w:ind w:left="-851"/>
        <w:jc w:val="both"/>
        <w:rPr>
          <w:rFonts w:ascii="Times New Roman" w:hAnsi="Times New Roman" w:cs="Times New Roman"/>
        </w:rPr>
      </w:pPr>
      <w:r w:rsidRPr="00C510C6">
        <w:rPr>
          <w:rStyle w:val="a7"/>
          <w:rFonts w:ascii="Times New Roman" w:hAnsi="Times New Roman" w:cs="Times New Roman"/>
        </w:rPr>
        <w:footnoteRef/>
      </w:r>
      <w:r w:rsidRPr="00C510C6">
        <w:rPr>
          <w:rFonts w:ascii="Times New Roman" w:hAnsi="Times New Roman" w:cs="Times New Roman"/>
        </w:rPr>
        <w:t xml:space="preserve"> Владимир Дмитриевич Бонч-Бруевич – российский революционер, большевик, </w:t>
      </w:r>
      <w:r w:rsidRPr="00C510C6">
        <w:rPr>
          <w:rFonts w:ascii="Times New Roman" w:hAnsi="Times New Roman" w:cs="Times New Roman"/>
          <w:shd w:val="clear" w:color="auto" w:fill="FFFFFF"/>
        </w:rPr>
        <w:t>советский государственный и общественный деятель.</w:t>
      </w:r>
    </w:p>
  </w:footnote>
  <w:footnote w:id="1733">
    <w:p w:rsidR="00CD0D36" w:rsidRPr="008136BA" w:rsidRDefault="00CD0D36" w:rsidP="006356D2">
      <w:pPr>
        <w:pStyle w:val="a5"/>
        <w:ind w:left="-851"/>
        <w:jc w:val="both"/>
        <w:rPr>
          <w:rFonts w:ascii="Times New Roman" w:hAnsi="Times New Roman" w:cs="Times New Roman"/>
        </w:rPr>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24.</w:t>
      </w:r>
    </w:p>
  </w:footnote>
  <w:footnote w:id="1734">
    <w:p w:rsidR="00CD0D36" w:rsidRPr="00EC2828" w:rsidRDefault="00CD0D36" w:rsidP="00F1270A">
      <w:pPr>
        <w:pStyle w:val="a5"/>
        <w:ind w:left="-284" w:hanging="567"/>
        <w:rPr>
          <w:rFonts w:ascii="Times New Roman" w:hAnsi="Times New Roman" w:cs="Times New Roman"/>
        </w:rPr>
      </w:pPr>
      <w:r w:rsidRPr="00EC2828">
        <w:rPr>
          <w:rStyle w:val="a7"/>
          <w:rFonts w:ascii="Times New Roman" w:hAnsi="Times New Roman" w:cs="Times New Roman"/>
        </w:rPr>
        <w:footnoteRef/>
      </w:r>
      <w:r w:rsidRPr="00EC2828">
        <w:rPr>
          <w:rFonts w:ascii="Times New Roman" w:hAnsi="Times New Roman" w:cs="Times New Roman"/>
        </w:rPr>
        <w:t xml:space="preserve"> «Аргументы и факты», 18 сентября 2012 г.</w:t>
      </w:r>
    </w:p>
  </w:footnote>
  <w:footnote w:id="1735">
    <w:p w:rsidR="00CD0D36" w:rsidRPr="00D632BF" w:rsidRDefault="00CD0D36" w:rsidP="00F1270A">
      <w:pPr>
        <w:pStyle w:val="a5"/>
        <w:ind w:left="-284" w:hanging="567"/>
        <w:rPr>
          <w:rFonts w:ascii="Times New Roman" w:hAnsi="Times New Roman" w:cs="Times New Roman"/>
        </w:rPr>
      </w:pPr>
      <w:r w:rsidRPr="00D632BF">
        <w:rPr>
          <w:rStyle w:val="a7"/>
          <w:rFonts w:ascii="Times New Roman" w:hAnsi="Times New Roman" w:cs="Times New Roman"/>
        </w:rPr>
        <w:footnoteRef/>
      </w:r>
      <w:r w:rsidRPr="00D632BF">
        <w:rPr>
          <w:rFonts w:ascii="Times New Roman" w:hAnsi="Times New Roman" w:cs="Times New Roman"/>
        </w:rPr>
        <w:t xml:space="preserve"> Дюков А. Кто открыл Югре пшеницу и вишню//</w:t>
      </w:r>
      <w:r w:rsidRPr="00D632BF">
        <w:rPr>
          <w:rFonts w:ascii="Times New Roman" w:hAnsi="Times New Roman" w:cs="Times New Roman"/>
          <w:lang w:val="en-US"/>
        </w:rPr>
        <w:t>gazeta</w:t>
      </w:r>
      <w:r w:rsidRPr="00D632BF">
        <w:rPr>
          <w:rFonts w:ascii="Times New Roman" w:hAnsi="Times New Roman" w:cs="Times New Roman"/>
        </w:rPr>
        <w:t>.</w:t>
      </w:r>
      <w:r w:rsidRPr="00D632BF">
        <w:rPr>
          <w:rFonts w:ascii="Times New Roman" w:hAnsi="Times New Roman" w:cs="Times New Roman"/>
          <w:lang w:val="en-US"/>
        </w:rPr>
        <w:t>aif</w:t>
      </w:r>
      <w:r w:rsidRPr="00D632BF">
        <w:rPr>
          <w:rFonts w:ascii="Times New Roman" w:hAnsi="Times New Roman" w:cs="Times New Roman"/>
        </w:rPr>
        <w:t>&gt;Всеиздания&gt;</w:t>
      </w:r>
      <w:r w:rsidRPr="00D632BF">
        <w:rPr>
          <w:rFonts w:ascii="Times New Roman" w:hAnsi="Times New Roman" w:cs="Times New Roman"/>
          <w:lang w:val="en-US"/>
        </w:rPr>
        <w:t>yugra</w:t>
      </w:r>
      <w:r w:rsidRPr="00D632BF">
        <w:rPr>
          <w:rFonts w:ascii="Times New Roman" w:hAnsi="Times New Roman" w:cs="Times New Roman"/>
        </w:rPr>
        <w:t>/179/861</w:t>
      </w:r>
    </w:p>
  </w:footnote>
  <w:footnote w:id="1736">
    <w:p w:rsidR="00CD0D36" w:rsidRPr="007B40D3" w:rsidRDefault="00CD0D36" w:rsidP="002F2258">
      <w:pPr>
        <w:pStyle w:val="a5"/>
        <w:ind w:left="-851"/>
        <w:jc w:val="both"/>
        <w:rPr>
          <w:rFonts w:ascii="Times New Roman" w:hAnsi="Times New Roman" w:cs="Times New Roman"/>
        </w:rPr>
      </w:pPr>
      <w:r w:rsidRPr="007B40D3">
        <w:rPr>
          <w:rStyle w:val="a7"/>
          <w:rFonts w:ascii="Times New Roman" w:hAnsi="Times New Roman" w:cs="Times New Roman"/>
        </w:rPr>
        <w:footnoteRef/>
      </w:r>
      <w:r w:rsidRPr="007B40D3">
        <w:rPr>
          <w:rFonts w:ascii="Times New Roman" w:hAnsi="Times New Roman" w:cs="Times New Roman"/>
        </w:rPr>
        <w:t xml:space="preserve"> Иваненко А. С., Иваненко В. Е. Семья Скалозубовых и Сибирь// Сибирский исторический журнал. – 2002. - № 1. – С. 77.</w:t>
      </w:r>
    </w:p>
  </w:footnote>
  <w:footnote w:id="1737">
    <w:p w:rsidR="00CD0D36" w:rsidRDefault="00CD0D36" w:rsidP="002F2258">
      <w:pPr>
        <w:pStyle w:val="a5"/>
        <w:ind w:left="-851"/>
      </w:pPr>
      <w:r>
        <w:rPr>
          <w:rStyle w:val="a7"/>
        </w:rPr>
        <w:footnoteRef/>
      </w:r>
      <w:r>
        <w:t xml:space="preserve"> </w:t>
      </w:r>
      <w:r w:rsidRPr="00036A98">
        <w:rPr>
          <w:rFonts w:ascii="Times New Roman" w:hAnsi="Times New Roman" w:cs="Times New Roman"/>
        </w:rPr>
        <w:t xml:space="preserve">Зубов Н. Ариадна, дочь Ариадны// Тюменская старина: Т. 1. – Тюмень.- Тюменск. </w:t>
      </w:r>
      <w:r>
        <w:rPr>
          <w:rFonts w:ascii="Times New Roman" w:hAnsi="Times New Roman" w:cs="Times New Roman"/>
        </w:rPr>
        <w:t>и</w:t>
      </w:r>
      <w:r w:rsidRPr="00036A98">
        <w:rPr>
          <w:rFonts w:ascii="Times New Roman" w:hAnsi="Times New Roman" w:cs="Times New Roman"/>
        </w:rPr>
        <w:t>зд. дом. – 2006. – С.</w:t>
      </w:r>
      <w:r>
        <w:rPr>
          <w:rFonts w:ascii="Times New Roman" w:hAnsi="Times New Roman" w:cs="Times New Roman"/>
        </w:rPr>
        <w:t xml:space="preserve"> 246.</w:t>
      </w:r>
    </w:p>
  </w:footnote>
  <w:footnote w:id="1738">
    <w:p w:rsidR="00CD0D36" w:rsidRDefault="00CD0D36" w:rsidP="006A1363">
      <w:pPr>
        <w:pStyle w:val="a5"/>
        <w:ind w:left="-851"/>
      </w:pPr>
      <w:r>
        <w:rPr>
          <w:rStyle w:val="a7"/>
        </w:rPr>
        <w:footnoteRef/>
      </w:r>
      <w:r>
        <w:t xml:space="preserve"> </w:t>
      </w:r>
      <w:r w:rsidRPr="004518F8">
        <w:rPr>
          <w:rFonts w:ascii="Times New Roman" w:hAnsi="Times New Roman" w:cs="Times New Roman"/>
        </w:rPr>
        <w:t>Скалозубова А. В. История Ханты-Мансийского опорного пункта // Подорожник</w:t>
      </w:r>
      <w:r w:rsidRPr="00E92F16">
        <w:rPr>
          <w:rFonts w:ascii="Times New Roman" w:hAnsi="Times New Roman" w:cs="Times New Roman"/>
        </w:rPr>
        <w:t>: краеведческий альманах / сост. В. Белобородов. – Тюмень: Мандр и К</w:t>
      </w:r>
      <w:r>
        <w:rPr>
          <w:rFonts w:ascii="Times New Roman" w:hAnsi="Times New Roman" w:cs="Times New Roman"/>
        </w:rPr>
        <w:t>ª, 2005. – Вып. 2. – С. 107.</w:t>
      </w:r>
    </w:p>
  </w:footnote>
  <w:footnote w:id="1739">
    <w:p w:rsidR="00CD0D36" w:rsidRDefault="00CD0D36" w:rsidP="006A1363">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160.</w:t>
      </w:r>
    </w:p>
  </w:footnote>
  <w:footnote w:id="1740">
    <w:p w:rsidR="00CD0D36" w:rsidRDefault="00CD0D36" w:rsidP="006A1363">
      <w:pPr>
        <w:pStyle w:val="a5"/>
        <w:ind w:left="-851"/>
      </w:pPr>
      <w:r>
        <w:rPr>
          <w:rStyle w:val="a7"/>
        </w:rPr>
        <w:footnoteRef/>
      </w:r>
      <w:r>
        <w:t xml:space="preserve"> </w:t>
      </w:r>
      <w:r w:rsidRPr="00036A98">
        <w:rPr>
          <w:rFonts w:ascii="Times New Roman" w:hAnsi="Times New Roman" w:cs="Times New Roman"/>
        </w:rPr>
        <w:t xml:space="preserve">Зубов Н. Ариадна, дочь Ариадны// Тюменская старина: Т. 1. – Тюмень.- Тюменск. </w:t>
      </w:r>
      <w:r>
        <w:rPr>
          <w:rFonts w:ascii="Times New Roman" w:hAnsi="Times New Roman" w:cs="Times New Roman"/>
        </w:rPr>
        <w:t>и</w:t>
      </w:r>
      <w:r w:rsidRPr="00036A98">
        <w:rPr>
          <w:rFonts w:ascii="Times New Roman" w:hAnsi="Times New Roman" w:cs="Times New Roman"/>
        </w:rPr>
        <w:t>зд. дом. – 2006. – С.</w:t>
      </w:r>
      <w:r>
        <w:rPr>
          <w:rFonts w:ascii="Times New Roman" w:hAnsi="Times New Roman" w:cs="Times New Roman"/>
        </w:rPr>
        <w:t xml:space="preserve"> 246.</w:t>
      </w:r>
    </w:p>
  </w:footnote>
  <w:footnote w:id="1741">
    <w:p w:rsidR="00CD0D36" w:rsidRPr="00964152" w:rsidRDefault="00CD0D36" w:rsidP="00F1270A">
      <w:pPr>
        <w:pStyle w:val="a5"/>
        <w:ind w:left="-284" w:hanging="567"/>
        <w:rPr>
          <w:rFonts w:ascii="Times New Roman" w:hAnsi="Times New Roman" w:cs="Times New Roman"/>
        </w:rPr>
      </w:pPr>
      <w:r w:rsidRPr="00964152">
        <w:rPr>
          <w:rStyle w:val="a7"/>
          <w:rFonts w:ascii="Times New Roman" w:hAnsi="Times New Roman" w:cs="Times New Roman"/>
        </w:rPr>
        <w:footnoteRef/>
      </w:r>
      <w:r w:rsidRPr="00964152">
        <w:rPr>
          <w:rFonts w:ascii="Times New Roman" w:hAnsi="Times New Roman" w:cs="Times New Roman"/>
        </w:rPr>
        <w:t xml:space="preserve"> Там же.</w:t>
      </w:r>
    </w:p>
  </w:footnote>
  <w:footnote w:id="1742">
    <w:p w:rsidR="00CD0D36" w:rsidRPr="007D1406" w:rsidRDefault="00CD0D36" w:rsidP="00F1270A">
      <w:pPr>
        <w:pStyle w:val="a5"/>
        <w:ind w:left="-284" w:hanging="567"/>
        <w:rPr>
          <w:rFonts w:ascii="Times New Roman" w:hAnsi="Times New Roman" w:cs="Times New Roman"/>
        </w:rPr>
      </w:pPr>
      <w:r w:rsidRPr="007D1406">
        <w:rPr>
          <w:rStyle w:val="a7"/>
          <w:rFonts w:ascii="Times New Roman" w:hAnsi="Times New Roman" w:cs="Times New Roman"/>
        </w:rPr>
        <w:footnoteRef/>
      </w:r>
      <w:r>
        <w:rPr>
          <w:rFonts w:ascii="Times New Roman" w:hAnsi="Times New Roman" w:cs="Times New Roman"/>
        </w:rPr>
        <w:t xml:space="preserve"> Ким, сын Анны Николаевны.</w:t>
      </w:r>
      <w:r w:rsidRPr="007D1406">
        <w:rPr>
          <w:rFonts w:ascii="Times New Roman" w:hAnsi="Times New Roman" w:cs="Times New Roman"/>
        </w:rPr>
        <w:t>.</w:t>
      </w:r>
    </w:p>
  </w:footnote>
  <w:footnote w:id="1743">
    <w:p w:rsidR="00CD0D36" w:rsidRDefault="00CD0D36" w:rsidP="00D95559">
      <w:pPr>
        <w:pStyle w:val="a5"/>
        <w:ind w:left="-851"/>
        <w:jc w:val="both"/>
      </w:pPr>
      <w:r>
        <w:rPr>
          <w:rStyle w:val="a7"/>
        </w:rPr>
        <w:footnoteRef/>
      </w:r>
      <w:r>
        <w:t xml:space="preserve"> </w:t>
      </w:r>
      <w:r w:rsidRPr="004518F8">
        <w:rPr>
          <w:rFonts w:ascii="Times New Roman" w:hAnsi="Times New Roman" w:cs="Times New Roman"/>
        </w:rPr>
        <w:t>Скалозубова А. В. История Ханты-Мансийского опорного пункта // Подорожник</w:t>
      </w:r>
      <w:r w:rsidRPr="00E92F16">
        <w:rPr>
          <w:rFonts w:ascii="Times New Roman" w:hAnsi="Times New Roman" w:cs="Times New Roman"/>
        </w:rPr>
        <w:t>: краеведческий альманах / сост. В. Белобородов. – Тюмень: Мандр и К</w:t>
      </w:r>
      <w:r>
        <w:rPr>
          <w:rFonts w:ascii="Times New Roman" w:hAnsi="Times New Roman" w:cs="Times New Roman"/>
        </w:rPr>
        <w:t>ª, 2005. – Вып. 2. – С. 111.</w:t>
      </w:r>
    </w:p>
  </w:footnote>
  <w:footnote w:id="1744">
    <w:p w:rsidR="00CD0D36" w:rsidRPr="002759CE" w:rsidRDefault="00CD0D36" w:rsidP="00D95559">
      <w:pPr>
        <w:pStyle w:val="a5"/>
        <w:ind w:left="-851"/>
        <w:jc w:val="both"/>
        <w:rPr>
          <w:rFonts w:ascii="Times New Roman" w:hAnsi="Times New Roman" w:cs="Times New Roman"/>
        </w:rPr>
      </w:pPr>
      <w:r>
        <w:rPr>
          <w:rStyle w:val="a7"/>
        </w:rPr>
        <w:footnoteRef/>
      </w:r>
      <w:r>
        <w:t xml:space="preserve"> </w:t>
      </w:r>
      <w:r w:rsidRPr="007B40D3">
        <w:rPr>
          <w:rFonts w:ascii="Times New Roman" w:hAnsi="Times New Roman" w:cs="Times New Roman"/>
        </w:rPr>
        <w:t>Иваненко А. С., Иваненко В. Е. Семья Скалозубовых и Сибирь// Сибирский исторический журнал. – 200</w:t>
      </w:r>
      <w:r>
        <w:rPr>
          <w:rFonts w:ascii="Times New Roman" w:hAnsi="Times New Roman" w:cs="Times New Roman"/>
        </w:rPr>
        <w:t>2. - № 1. – С. 79.</w:t>
      </w:r>
    </w:p>
  </w:footnote>
  <w:footnote w:id="1745">
    <w:p w:rsidR="00CD0D36" w:rsidRDefault="00CD0D36" w:rsidP="00D95559">
      <w:pPr>
        <w:pStyle w:val="a5"/>
        <w:ind w:left="-851"/>
        <w:jc w:val="both"/>
      </w:pPr>
      <w:r>
        <w:rPr>
          <w:rStyle w:val="a7"/>
        </w:rPr>
        <w:footnoteRef/>
      </w:r>
      <w:r>
        <w:t xml:space="preserve"> </w:t>
      </w:r>
      <w:r w:rsidRPr="00036A98">
        <w:rPr>
          <w:rFonts w:ascii="Times New Roman" w:hAnsi="Times New Roman" w:cs="Times New Roman"/>
        </w:rPr>
        <w:t xml:space="preserve">Зубов Н. Ариадна, дочь Ариадны// Тюменская старина: Т. 1. – Тюмень.- Тюменск. </w:t>
      </w:r>
      <w:r>
        <w:rPr>
          <w:rFonts w:ascii="Times New Roman" w:hAnsi="Times New Roman" w:cs="Times New Roman"/>
        </w:rPr>
        <w:t>и</w:t>
      </w:r>
      <w:r w:rsidRPr="00036A98">
        <w:rPr>
          <w:rFonts w:ascii="Times New Roman" w:hAnsi="Times New Roman" w:cs="Times New Roman"/>
        </w:rPr>
        <w:t>зд. дом. – 2006. – С.</w:t>
      </w:r>
      <w:r>
        <w:rPr>
          <w:rFonts w:ascii="Times New Roman" w:hAnsi="Times New Roman" w:cs="Times New Roman"/>
        </w:rPr>
        <w:t xml:space="preserve"> 247.</w:t>
      </w:r>
    </w:p>
  </w:footnote>
  <w:footnote w:id="1746">
    <w:p w:rsidR="00CD0D36" w:rsidRPr="009A2951" w:rsidRDefault="00CD0D36" w:rsidP="00F1270A">
      <w:pPr>
        <w:pStyle w:val="a5"/>
        <w:ind w:left="-284" w:hanging="567"/>
        <w:rPr>
          <w:rFonts w:ascii="Times New Roman" w:hAnsi="Times New Roman" w:cs="Times New Roman"/>
        </w:rPr>
      </w:pPr>
      <w:r w:rsidRPr="009A2951">
        <w:rPr>
          <w:rStyle w:val="a7"/>
          <w:rFonts w:ascii="Times New Roman" w:hAnsi="Times New Roman" w:cs="Times New Roman"/>
        </w:rPr>
        <w:footnoteRef/>
      </w:r>
      <w:r w:rsidRPr="009A2951">
        <w:rPr>
          <w:rFonts w:ascii="Times New Roman" w:hAnsi="Times New Roman" w:cs="Times New Roman"/>
        </w:rPr>
        <w:t xml:space="preserve"> Там же.</w:t>
      </w:r>
    </w:p>
  </w:footnote>
  <w:footnote w:id="1747">
    <w:p w:rsidR="00CD0D36" w:rsidRDefault="00CD0D36" w:rsidP="004C162C">
      <w:pPr>
        <w:pStyle w:val="a5"/>
        <w:ind w:left="-851"/>
      </w:pPr>
      <w:r>
        <w:rPr>
          <w:rStyle w:val="a7"/>
        </w:rPr>
        <w:footnoteRef/>
      </w:r>
      <w:r>
        <w:t xml:space="preserve"> </w:t>
      </w:r>
      <w:r w:rsidRPr="004518F8">
        <w:rPr>
          <w:rFonts w:ascii="Times New Roman" w:hAnsi="Times New Roman" w:cs="Times New Roman"/>
        </w:rPr>
        <w:t>Скалозубова А. В. История Ханты-Мансийского опорного пункта // Подорожник</w:t>
      </w:r>
      <w:r w:rsidRPr="00E92F16">
        <w:rPr>
          <w:rFonts w:ascii="Times New Roman" w:hAnsi="Times New Roman" w:cs="Times New Roman"/>
        </w:rPr>
        <w:t>: краеведческий альманах / сост. В. Белобородов. – Тюмень: Мандр и К</w:t>
      </w:r>
      <w:r>
        <w:rPr>
          <w:rFonts w:ascii="Times New Roman" w:hAnsi="Times New Roman" w:cs="Times New Roman"/>
        </w:rPr>
        <w:t>ª, 2005. – Вып. 2. – С.116-117.</w:t>
      </w:r>
    </w:p>
  </w:footnote>
  <w:footnote w:id="1748">
    <w:p w:rsidR="00CD0D36" w:rsidRPr="005D4236" w:rsidRDefault="00CD0D36" w:rsidP="00F1270A">
      <w:pPr>
        <w:pStyle w:val="a5"/>
        <w:ind w:left="-284" w:hanging="567"/>
        <w:rPr>
          <w:rFonts w:ascii="Times New Roman" w:hAnsi="Times New Roman" w:cs="Times New Roman"/>
        </w:rPr>
      </w:pPr>
      <w:r>
        <w:rPr>
          <w:rStyle w:val="a7"/>
        </w:rPr>
        <w:footnoteRef/>
      </w:r>
      <w:r>
        <w:t xml:space="preserve"> </w:t>
      </w:r>
      <w:r w:rsidRPr="0017731A">
        <w:rPr>
          <w:rFonts w:ascii="Times New Roman" w:hAnsi="Times New Roman" w:cs="Times New Roman"/>
        </w:rPr>
        <w:t>Там же, с. 15</w:t>
      </w:r>
      <w:r>
        <w:rPr>
          <w:rFonts w:ascii="Times New Roman" w:hAnsi="Times New Roman" w:cs="Times New Roman"/>
        </w:rPr>
        <w:t>2</w:t>
      </w:r>
      <w:r w:rsidRPr="0017731A">
        <w:rPr>
          <w:rFonts w:ascii="Times New Roman" w:hAnsi="Times New Roman" w:cs="Times New Roman"/>
        </w:rPr>
        <w:t>.</w:t>
      </w:r>
    </w:p>
  </w:footnote>
  <w:footnote w:id="1749">
    <w:p w:rsidR="00CD0D36" w:rsidRDefault="00CD0D36" w:rsidP="004C162C">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154.</w:t>
      </w:r>
    </w:p>
  </w:footnote>
  <w:footnote w:id="1750">
    <w:p w:rsidR="00CD0D36" w:rsidRPr="009371A5" w:rsidRDefault="00CD0D36" w:rsidP="00F1270A">
      <w:pPr>
        <w:pStyle w:val="a5"/>
        <w:ind w:left="-284" w:hanging="567"/>
        <w:rPr>
          <w:rFonts w:ascii="Times New Roman" w:hAnsi="Times New Roman" w:cs="Times New Roman"/>
        </w:rPr>
      </w:pPr>
      <w:r w:rsidRPr="009371A5">
        <w:rPr>
          <w:rStyle w:val="a7"/>
          <w:rFonts w:ascii="Times New Roman" w:hAnsi="Times New Roman" w:cs="Times New Roman"/>
        </w:rPr>
        <w:footnoteRef/>
      </w:r>
      <w:r w:rsidRPr="009371A5">
        <w:rPr>
          <w:rFonts w:ascii="Times New Roman" w:hAnsi="Times New Roman" w:cs="Times New Roman"/>
        </w:rPr>
        <w:t xml:space="preserve"> Дуся – домработница Ариадны Николаевны.</w:t>
      </w:r>
    </w:p>
  </w:footnote>
  <w:footnote w:id="1751">
    <w:p w:rsidR="00CD0D36" w:rsidRDefault="00CD0D36" w:rsidP="004C162C">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154-155.</w:t>
      </w:r>
    </w:p>
  </w:footnote>
  <w:footnote w:id="1752">
    <w:p w:rsidR="00CD0D36" w:rsidRPr="0017731A" w:rsidRDefault="00CD0D36" w:rsidP="00E222CF">
      <w:pPr>
        <w:pStyle w:val="a5"/>
        <w:ind w:left="-284" w:hanging="567"/>
        <w:rPr>
          <w:rFonts w:ascii="Times New Roman" w:hAnsi="Times New Roman" w:cs="Times New Roman"/>
        </w:rPr>
      </w:pPr>
      <w:r w:rsidRPr="0017731A">
        <w:rPr>
          <w:rStyle w:val="a7"/>
          <w:rFonts w:ascii="Times New Roman" w:hAnsi="Times New Roman" w:cs="Times New Roman"/>
        </w:rPr>
        <w:footnoteRef/>
      </w:r>
      <w:r w:rsidRPr="0017731A">
        <w:rPr>
          <w:rFonts w:ascii="Times New Roman" w:hAnsi="Times New Roman" w:cs="Times New Roman"/>
        </w:rPr>
        <w:t xml:space="preserve"> Там же, с. 156.</w:t>
      </w:r>
    </w:p>
  </w:footnote>
  <w:footnote w:id="1753">
    <w:p w:rsidR="00CD0D36" w:rsidRPr="00A31B41" w:rsidRDefault="00CD0D36" w:rsidP="00F1270A">
      <w:pPr>
        <w:pStyle w:val="a5"/>
        <w:ind w:left="-284" w:hanging="567"/>
        <w:rPr>
          <w:rFonts w:ascii="Times New Roman" w:hAnsi="Times New Roman" w:cs="Times New Roman"/>
        </w:rPr>
      </w:pPr>
      <w:r w:rsidRPr="00A31B41">
        <w:rPr>
          <w:rStyle w:val="a7"/>
          <w:rFonts w:ascii="Times New Roman" w:hAnsi="Times New Roman" w:cs="Times New Roman"/>
        </w:rPr>
        <w:footnoteRef/>
      </w:r>
      <w:r w:rsidRPr="00A31B41">
        <w:rPr>
          <w:rFonts w:ascii="Times New Roman" w:hAnsi="Times New Roman" w:cs="Times New Roman"/>
        </w:rPr>
        <w:t xml:space="preserve"> Там же, с. 159.</w:t>
      </w:r>
    </w:p>
  </w:footnote>
  <w:footnote w:id="1754">
    <w:p w:rsidR="00CD0D36" w:rsidRPr="00633C73" w:rsidRDefault="00CD0D36" w:rsidP="00B265D2">
      <w:pPr>
        <w:pStyle w:val="a5"/>
        <w:ind w:left="-284" w:hanging="567"/>
        <w:rPr>
          <w:rFonts w:ascii="Times New Roman" w:hAnsi="Times New Roman" w:cs="Times New Roman"/>
        </w:rPr>
      </w:pPr>
      <w:r w:rsidRPr="00633C73">
        <w:rPr>
          <w:rStyle w:val="a7"/>
          <w:rFonts w:ascii="Times New Roman" w:hAnsi="Times New Roman" w:cs="Times New Roman"/>
        </w:rPr>
        <w:footnoteRef/>
      </w:r>
      <w:r w:rsidRPr="00633C73">
        <w:rPr>
          <w:rFonts w:ascii="Times New Roman" w:hAnsi="Times New Roman" w:cs="Times New Roman"/>
        </w:rPr>
        <w:t xml:space="preserve"> Там же.</w:t>
      </w:r>
    </w:p>
  </w:footnote>
  <w:footnote w:id="1755">
    <w:p w:rsidR="00CD0D36" w:rsidRDefault="00CD0D36" w:rsidP="00B265D2">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156 (сноска).</w:t>
      </w:r>
    </w:p>
  </w:footnote>
  <w:footnote w:id="1756">
    <w:p w:rsidR="00CD0D36" w:rsidRDefault="00CD0D36" w:rsidP="004C162C">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158.</w:t>
      </w:r>
    </w:p>
  </w:footnote>
  <w:footnote w:id="1757">
    <w:p w:rsidR="00CD0D36" w:rsidRPr="00957EFA" w:rsidRDefault="00CD0D36" w:rsidP="00F1270A">
      <w:pPr>
        <w:pStyle w:val="a5"/>
        <w:ind w:left="-284" w:hanging="567"/>
        <w:rPr>
          <w:rFonts w:ascii="Times New Roman" w:hAnsi="Times New Roman" w:cs="Times New Roman"/>
        </w:rPr>
      </w:pPr>
      <w:r w:rsidRPr="00957EFA">
        <w:rPr>
          <w:rStyle w:val="a7"/>
          <w:rFonts w:ascii="Times New Roman" w:hAnsi="Times New Roman" w:cs="Times New Roman"/>
        </w:rPr>
        <w:footnoteRef/>
      </w:r>
      <w:r w:rsidRPr="00957EFA">
        <w:rPr>
          <w:rFonts w:ascii="Times New Roman" w:hAnsi="Times New Roman" w:cs="Times New Roman"/>
        </w:rPr>
        <w:t xml:space="preserve"> Там же.</w:t>
      </w:r>
    </w:p>
  </w:footnote>
  <w:footnote w:id="1758">
    <w:p w:rsidR="00CD0D36" w:rsidRPr="00E875C0" w:rsidRDefault="00CD0D36" w:rsidP="00F1270A">
      <w:pPr>
        <w:pStyle w:val="a5"/>
        <w:ind w:left="-284" w:hanging="567"/>
        <w:rPr>
          <w:rFonts w:ascii="Times New Roman" w:hAnsi="Times New Roman" w:cs="Times New Roman"/>
        </w:rPr>
      </w:pPr>
      <w:r>
        <w:rPr>
          <w:rStyle w:val="a7"/>
        </w:rPr>
        <w:footnoteRef/>
      </w:r>
      <w:r>
        <w:t xml:space="preserve"> </w:t>
      </w:r>
      <w:r w:rsidRPr="00957EFA">
        <w:rPr>
          <w:rFonts w:ascii="Times New Roman" w:hAnsi="Times New Roman" w:cs="Times New Roman"/>
        </w:rPr>
        <w:t>Там же</w:t>
      </w:r>
      <w:r>
        <w:rPr>
          <w:rFonts w:ascii="Times New Roman" w:hAnsi="Times New Roman" w:cs="Times New Roman"/>
        </w:rPr>
        <w:t xml:space="preserve"> с. 159.</w:t>
      </w:r>
    </w:p>
  </w:footnote>
  <w:footnote w:id="1759">
    <w:p w:rsidR="00CD0D36" w:rsidRPr="00281CE8" w:rsidRDefault="00CD0D36" w:rsidP="00F1270A">
      <w:pPr>
        <w:pStyle w:val="a5"/>
        <w:ind w:left="-284" w:hanging="567"/>
        <w:rPr>
          <w:rFonts w:ascii="Times New Roman" w:hAnsi="Times New Roman" w:cs="Times New Roman"/>
        </w:rPr>
      </w:pPr>
      <w:r>
        <w:rPr>
          <w:rStyle w:val="a7"/>
        </w:rPr>
        <w:footnoteRef/>
      </w:r>
      <w:r>
        <w:t xml:space="preserve"> </w:t>
      </w:r>
      <w:r w:rsidRPr="00957EFA">
        <w:rPr>
          <w:rFonts w:ascii="Times New Roman" w:hAnsi="Times New Roman" w:cs="Times New Roman"/>
        </w:rPr>
        <w:t>Там же</w:t>
      </w:r>
      <w:r>
        <w:rPr>
          <w:rFonts w:ascii="Times New Roman" w:hAnsi="Times New Roman" w:cs="Times New Roman"/>
        </w:rPr>
        <w:t xml:space="preserve"> с. 163.</w:t>
      </w:r>
    </w:p>
  </w:footnote>
  <w:footnote w:id="1760">
    <w:p w:rsidR="00CD0D36" w:rsidRPr="00A364C8" w:rsidRDefault="00CD0D36" w:rsidP="00F1270A">
      <w:pPr>
        <w:pStyle w:val="a5"/>
        <w:ind w:left="-284" w:hanging="567"/>
        <w:rPr>
          <w:rFonts w:ascii="Times New Roman" w:hAnsi="Times New Roman" w:cs="Times New Roman"/>
        </w:rPr>
      </w:pPr>
      <w:r>
        <w:rPr>
          <w:rStyle w:val="a7"/>
        </w:rPr>
        <w:footnoteRef/>
      </w:r>
      <w:r>
        <w:t xml:space="preserve"> </w:t>
      </w:r>
      <w:r w:rsidRPr="00957EFA">
        <w:rPr>
          <w:rFonts w:ascii="Times New Roman" w:hAnsi="Times New Roman" w:cs="Times New Roman"/>
        </w:rPr>
        <w:t>Там же</w:t>
      </w:r>
      <w:r>
        <w:rPr>
          <w:rFonts w:ascii="Times New Roman" w:hAnsi="Times New Roman" w:cs="Times New Roman"/>
        </w:rPr>
        <w:t xml:space="preserve"> с. 164.</w:t>
      </w:r>
    </w:p>
  </w:footnote>
  <w:footnote w:id="1761">
    <w:p w:rsidR="00CD0D36" w:rsidRPr="00052247" w:rsidRDefault="00CD0D36" w:rsidP="00F1270A">
      <w:pPr>
        <w:pStyle w:val="a5"/>
        <w:ind w:left="-284" w:hanging="567"/>
        <w:rPr>
          <w:rFonts w:ascii="Times New Roman" w:hAnsi="Times New Roman" w:cs="Times New Roman"/>
        </w:rPr>
      </w:pPr>
      <w:r>
        <w:rPr>
          <w:rStyle w:val="a7"/>
        </w:rPr>
        <w:footnoteRef/>
      </w:r>
      <w:r>
        <w:t xml:space="preserve"> </w:t>
      </w:r>
      <w:r w:rsidRPr="00957EFA">
        <w:rPr>
          <w:rFonts w:ascii="Times New Roman" w:hAnsi="Times New Roman" w:cs="Times New Roman"/>
        </w:rPr>
        <w:t>Там же</w:t>
      </w:r>
      <w:r>
        <w:rPr>
          <w:rFonts w:ascii="Times New Roman" w:hAnsi="Times New Roman" w:cs="Times New Roman"/>
        </w:rPr>
        <w:t xml:space="preserve"> с. 159.</w:t>
      </w:r>
    </w:p>
  </w:footnote>
  <w:footnote w:id="1762">
    <w:p w:rsidR="00CD0D36" w:rsidRPr="008C4378" w:rsidRDefault="00CD0D36" w:rsidP="00F1270A">
      <w:pPr>
        <w:pStyle w:val="a5"/>
        <w:ind w:left="-284" w:hanging="567"/>
        <w:rPr>
          <w:rFonts w:ascii="Times New Roman" w:hAnsi="Times New Roman" w:cs="Times New Roman"/>
        </w:rPr>
      </w:pPr>
      <w:r>
        <w:rPr>
          <w:rStyle w:val="a7"/>
        </w:rPr>
        <w:footnoteRef/>
      </w:r>
      <w:r>
        <w:t xml:space="preserve"> </w:t>
      </w:r>
      <w:r w:rsidRPr="00957EFA">
        <w:rPr>
          <w:rFonts w:ascii="Times New Roman" w:hAnsi="Times New Roman" w:cs="Times New Roman"/>
        </w:rPr>
        <w:t>Там же</w:t>
      </w:r>
      <w:r>
        <w:rPr>
          <w:rFonts w:ascii="Times New Roman" w:hAnsi="Times New Roman" w:cs="Times New Roman"/>
        </w:rPr>
        <w:t xml:space="preserve"> с. 166.</w:t>
      </w:r>
    </w:p>
  </w:footnote>
  <w:footnote w:id="1763">
    <w:p w:rsidR="00CD0D36" w:rsidRPr="001B1E04" w:rsidRDefault="00CD0D36" w:rsidP="00F1270A">
      <w:pPr>
        <w:pStyle w:val="a5"/>
        <w:ind w:left="-284" w:hanging="567"/>
        <w:rPr>
          <w:rFonts w:ascii="Times New Roman" w:hAnsi="Times New Roman" w:cs="Times New Roman"/>
        </w:rPr>
      </w:pPr>
      <w:r w:rsidRPr="001B1E04">
        <w:rPr>
          <w:rStyle w:val="a7"/>
          <w:rFonts w:ascii="Times New Roman" w:hAnsi="Times New Roman" w:cs="Times New Roman"/>
        </w:rPr>
        <w:footnoteRef/>
      </w:r>
      <w:r w:rsidRPr="001B1E04">
        <w:rPr>
          <w:rFonts w:ascii="Times New Roman" w:hAnsi="Times New Roman" w:cs="Times New Roman"/>
        </w:rPr>
        <w:t xml:space="preserve"> Жена Виктора.</w:t>
      </w:r>
    </w:p>
  </w:footnote>
  <w:footnote w:id="1764">
    <w:p w:rsidR="00CD0D36" w:rsidRDefault="00CD0D36" w:rsidP="00D5207F">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165.</w:t>
      </w:r>
    </w:p>
  </w:footnote>
  <w:footnote w:id="1765">
    <w:p w:rsidR="00CD0D36" w:rsidRDefault="00CD0D36" w:rsidP="00D5207F">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155.</w:t>
      </w:r>
    </w:p>
  </w:footnote>
  <w:footnote w:id="1766">
    <w:p w:rsidR="00CD0D36" w:rsidRPr="00067FFE" w:rsidRDefault="00CD0D36" w:rsidP="00D5207F">
      <w:pPr>
        <w:pStyle w:val="a5"/>
        <w:ind w:left="-851"/>
        <w:jc w:val="both"/>
        <w:rPr>
          <w:rFonts w:ascii="Times New Roman" w:hAnsi="Times New Roman" w:cs="Times New Roman"/>
        </w:rPr>
      </w:pPr>
      <w:r>
        <w:rPr>
          <w:rStyle w:val="a7"/>
        </w:rPr>
        <w:footnoteRef/>
      </w:r>
      <w:r>
        <w:t xml:space="preserve"> </w:t>
      </w:r>
      <w:r w:rsidRPr="007B40D3">
        <w:rPr>
          <w:rFonts w:ascii="Times New Roman" w:hAnsi="Times New Roman" w:cs="Times New Roman"/>
        </w:rPr>
        <w:t>Иваненко А. С., Иваненко В. Е. Семья Скалозубовых и Сибирь// Сибирский исторический журнал. – 200</w:t>
      </w:r>
      <w:r>
        <w:rPr>
          <w:rFonts w:ascii="Times New Roman" w:hAnsi="Times New Roman" w:cs="Times New Roman"/>
        </w:rPr>
        <w:t>2. - № 1. – С. 79.</w:t>
      </w:r>
    </w:p>
  </w:footnote>
  <w:footnote w:id="1767">
    <w:p w:rsidR="00CD0D36" w:rsidRPr="0027580C" w:rsidRDefault="00CD0D36" w:rsidP="006033EB">
      <w:pPr>
        <w:pStyle w:val="a5"/>
        <w:ind w:left="-851"/>
        <w:jc w:val="both"/>
        <w:rPr>
          <w:rFonts w:ascii="Times New Roman" w:hAnsi="Times New Roman" w:cs="Times New Roman"/>
        </w:rPr>
      </w:pPr>
      <w:r>
        <w:rPr>
          <w:rStyle w:val="a7"/>
        </w:rPr>
        <w:footnoteRef/>
      </w:r>
      <w:r>
        <w:t xml:space="preserve"> </w:t>
      </w:r>
      <w:r w:rsidRPr="007B40D3">
        <w:rPr>
          <w:rFonts w:ascii="Times New Roman" w:hAnsi="Times New Roman" w:cs="Times New Roman"/>
        </w:rPr>
        <w:t>Иваненко А. С., Иваненко В. Е. Семья Скалозубовых и Сибирь// Сибирский исторический журнал. – 200</w:t>
      </w:r>
      <w:r>
        <w:rPr>
          <w:rFonts w:ascii="Times New Roman" w:hAnsi="Times New Roman" w:cs="Times New Roman"/>
        </w:rPr>
        <w:t>2. - № 1. – С. 79.</w:t>
      </w:r>
    </w:p>
  </w:footnote>
  <w:footnote w:id="1768">
    <w:p w:rsidR="00CD0D36" w:rsidRPr="00EF11F2" w:rsidRDefault="00CD0D36" w:rsidP="00F1270A">
      <w:pPr>
        <w:pStyle w:val="a5"/>
        <w:ind w:left="-284" w:hanging="567"/>
        <w:jc w:val="both"/>
        <w:rPr>
          <w:rFonts w:ascii="Times New Roman" w:hAnsi="Times New Roman" w:cs="Times New Roman"/>
        </w:rPr>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24.</w:t>
      </w:r>
    </w:p>
  </w:footnote>
  <w:footnote w:id="1769">
    <w:p w:rsidR="00CD0D36" w:rsidRPr="008C0F25" w:rsidRDefault="00CD0D36" w:rsidP="00F1270A">
      <w:pPr>
        <w:pStyle w:val="a5"/>
        <w:ind w:left="-284" w:hanging="567"/>
        <w:rPr>
          <w:rFonts w:ascii="Times New Roman" w:hAnsi="Times New Roman" w:cs="Times New Roman"/>
        </w:rPr>
      </w:pPr>
      <w:r w:rsidRPr="008C0F25">
        <w:rPr>
          <w:rStyle w:val="a7"/>
          <w:rFonts w:ascii="Times New Roman" w:hAnsi="Times New Roman" w:cs="Times New Roman"/>
        </w:rPr>
        <w:footnoteRef/>
      </w:r>
      <w:r w:rsidRPr="008C0F25">
        <w:rPr>
          <w:rFonts w:ascii="Times New Roman" w:hAnsi="Times New Roman" w:cs="Times New Roman"/>
        </w:rPr>
        <w:t xml:space="preserve"> Там же, с. 14.</w:t>
      </w:r>
    </w:p>
  </w:footnote>
  <w:footnote w:id="1770">
    <w:p w:rsidR="00CD0D36" w:rsidRPr="00787F1B" w:rsidRDefault="00CD0D36" w:rsidP="00F1270A">
      <w:pPr>
        <w:pStyle w:val="a5"/>
        <w:ind w:left="-284" w:hanging="567"/>
        <w:rPr>
          <w:rFonts w:ascii="Times New Roman" w:hAnsi="Times New Roman" w:cs="Times New Roman"/>
        </w:rPr>
      </w:pPr>
      <w:r>
        <w:rPr>
          <w:rStyle w:val="a7"/>
        </w:rPr>
        <w:footnoteRef/>
      </w:r>
      <w:r>
        <w:t xml:space="preserve"> </w:t>
      </w:r>
      <w:r w:rsidRPr="008C0F25">
        <w:rPr>
          <w:rFonts w:ascii="Times New Roman" w:hAnsi="Times New Roman" w:cs="Times New Roman"/>
        </w:rPr>
        <w:t>Там же, с. 1</w:t>
      </w:r>
      <w:r>
        <w:rPr>
          <w:rFonts w:ascii="Times New Roman" w:hAnsi="Times New Roman" w:cs="Times New Roman"/>
        </w:rPr>
        <w:t>07</w:t>
      </w:r>
      <w:r w:rsidRPr="008C0F25">
        <w:rPr>
          <w:rFonts w:ascii="Times New Roman" w:hAnsi="Times New Roman" w:cs="Times New Roman"/>
        </w:rPr>
        <w:t>.</w:t>
      </w:r>
    </w:p>
  </w:footnote>
  <w:footnote w:id="1771">
    <w:p w:rsidR="00CD0D36" w:rsidRDefault="00CD0D36" w:rsidP="00F1270A">
      <w:pPr>
        <w:pStyle w:val="a5"/>
        <w:ind w:left="-284" w:hanging="567"/>
      </w:pPr>
      <w:r>
        <w:rPr>
          <w:rStyle w:val="a7"/>
        </w:rPr>
        <w:footnoteRef/>
      </w:r>
      <w:r>
        <w:t xml:space="preserve"> </w:t>
      </w:r>
      <w:r w:rsidRPr="008C0F25">
        <w:rPr>
          <w:rFonts w:ascii="Times New Roman" w:hAnsi="Times New Roman" w:cs="Times New Roman"/>
        </w:rPr>
        <w:t>Там же, с. 1</w:t>
      </w:r>
      <w:r>
        <w:rPr>
          <w:rFonts w:ascii="Times New Roman" w:hAnsi="Times New Roman" w:cs="Times New Roman"/>
        </w:rPr>
        <w:t>3</w:t>
      </w:r>
      <w:r w:rsidRPr="008C0F25">
        <w:rPr>
          <w:rFonts w:ascii="Times New Roman" w:hAnsi="Times New Roman" w:cs="Times New Roman"/>
        </w:rPr>
        <w:t>.</w:t>
      </w:r>
    </w:p>
  </w:footnote>
  <w:footnote w:id="1772">
    <w:p w:rsidR="00CD0D36" w:rsidRPr="00037931" w:rsidRDefault="00CD0D36" w:rsidP="00F1270A">
      <w:pPr>
        <w:pStyle w:val="a5"/>
        <w:ind w:left="-284" w:hanging="567"/>
        <w:rPr>
          <w:rFonts w:ascii="Times New Roman" w:hAnsi="Times New Roman" w:cs="Times New Roman"/>
        </w:rPr>
      </w:pPr>
      <w:r>
        <w:rPr>
          <w:rStyle w:val="a7"/>
        </w:rPr>
        <w:footnoteRef/>
      </w:r>
      <w:r>
        <w:t xml:space="preserve"> </w:t>
      </w:r>
      <w:r w:rsidRPr="008C0F25">
        <w:rPr>
          <w:rFonts w:ascii="Times New Roman" w:hAnsi="Times New Roman" w:cs="Times New Roman"/>
        </w:rPr>
        <w:t xml:space="preserve">Там же, с. </w:t>
      </w:r>
      <w:r>
        <w:rPr>
          <w:rFonts w:ascii="Times New Roman" w:hAnsi="Times New Roman" w:cs="Times New Roman"/>
        </w:rPr>
        <w:t>5</w:t>
      </w:r>
      <w:r w:rsidRPr="008C0F25">
        <w:rPr>
          <w:rFonts w:ascii="Times New Roman" w:hAnsi="Times New Roman" w:cs="Times New Roman"/>
        </w:rPr>
        <w:t>.</w:t>
      </w:r>
    </w:p>
  </w:footnote>
  <w:footnote w:id="1773">
    <w:p w:rsidR="00CD0D36" w:rsidRPr="00A52B33" w:rsidRDefault="00CD0D36" w:rsidP="00F1270A">
      <w:pPr>
        <w:pStyle w:val="a5"/>
        <w:ind w:left="-284" w:hanging="567"/>
        <w:rPr>
          <w:rFonts w:ascii="Times New Roman" w:hAnsi="Times New Roman" w:cs="Times New Roman"/>
        </w:rPr>
      </w:pPr>
      <w:r>
        <w:rPr>
          <w:rStyle w:val="a7"/>
        </w:rPr>
        <w:footnoteRef/>
      </w:r>
      <w:r>
        <w:t xml:space="preserve"> </w:t>
      </w:r>
      <w:r w:rsidRPr="008C0F25">
        <w:rPr>
          <w:rFonts w:ascii="Times New Roman" w:hAnsi="Times New Roman" w:cs="Times New Roman"/>
        </w:rPr>
        <w:t xml:space="preserve">Там же, с. </w:t>
      </w:r>
      <w:r>
        <w:rPr>
          <w:rFonts w:ascii="Times New Roman" w:hAnsi="Times New Roman" w:cs="Times New Roman"/>
        </w:rPr>
        <w:t>27</w:t>
      </w:r>
      <w:r w:rsidRPr="008C0F25">
        <w:rPr>
          <w:rFonts w:ascii="Times New Roman" w:hAnsi="Times New Roman" w:cs="Times New Roman"/>
        </w:rPr>
        <w:t>.</w:t>
      </w:r>
    </w:p>
  </w:footnote>
  <w:footnote w:id="1774">
    <w:p w:rsidR="00CD0D36" w:rsidRPr="00663A21" w:rsidRDefault="00CD0D36" w:rsidP="00F1270A">
      <w:pPr>
        <w:pStyle w:val="a5"/>
        <w:ind w:left="-284" w:hanging="567"/>
        <w:jc w:val="both"/>
        <w:rPr>
          <w:rFonts w:ascii="Times New Roman" w:hAnsi="Times New Roman" w:cs="Times New Roman"/>
        </w:rPr>
      </w:pPr>
      <w:r w:rsidRPr="00663A21">
        <w:rPr>
          <w:rStyle w:val="a7"/>
          <w:rFonts w:ascii="Times New Roman" w:hAnsi="Times New Roman" w:cs="Times New Roman"/>
        </w:rPr>
        <w:footnoteRef/>
      </w:r>
      <w:r w:rsidRPr="00663A21">
        <w:rPr>
          <w:rFonts w:ascii="Times New Roman" w:hAnsi="Times New Roman" w:cs="Times New Roman"/>
        </w:rPr>
        <w:t xml:space="preserve"> В этом Анна Николаевн</w:t>
      </w:r>
      <w:r>
        <w:rPr>
          <w:rFonts w:ascii="Times New Roman" w:hAnsi="Times New Roman" w:cs="Times New Roman"/>
        </w:rPr>
        <w:t>а</w:t>
      </w:r>
      <w:r w:rsidRPr="00663A21">
        <w:rPr>
          <w:rFonts w:ascii="Times New Roman" w:hAnsi="Times New Roman" w:cs="Times New Roman"/>
        </w:rPr>
        <w:t xml:space="preserve"> не точна в воспоминаниях: семья Н. Л. Скалозубова уехала из Тобольска, когда его избрали в 3-ю Государственную Думу. </w:t>
      </w:r>
    </w:p>
  </w:footnote>
  <w:footnote w:id="1775">
    <w:p w:rsidR="00CD0D36" w:rsidRPr="002F1B34" w:rsidRDefault="00CD0D36" w:rsidP="00F1270A">
      <w:pPr>
        <w:pStyle w:val="a5"/>
        <w:ind w:left="-284" w:hanging="567"/>
        <w:jc w:val="both"/>
        <w:rPr>
          <w:rFonts w:ascii="Times New Roman" w:hAnsi="Times New Roman" w:cs="Times New Roman"/>
        </w:rPr>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28-29.</w:t>
      </w:r>
    </w:p>
  </w:footnote>
  <w:footnote w:id="1776">
    <w:p w:rsidR="00CD0D36" w:rsidRPr="007D7A5B" w:rsidRDefault="00CD0D36" w:rsidP="00F1270A">
      <w:pPr>
        <w:pStyle w:val="a5"/>
        <w:ind w:left="-284" w:hanging="567"/>
        <w:rPr>
          <w:rFonts w:ascii="Times New Roman" w:hAnsi="Times New Roman" w:cs="Times New Roman"/>
        </w:rPr>
      </w:pPr>
      <w:r w:rsidRPr="007D7A5B">
        <w:rPr>
          <w:rStyle w:val="a7"/>
          <w:rFonts w:ascii="Times New Roman" w:hAnsi="Times New Roman" w:cs="Times New Roman"/>
        </w:rPr>
        <w:footnoteRef/>
      </w:r>
      <w:r w:rsidRPr="007D7A5B">
        <w:rPr>
          <w:rFonts w:ascii="Times New Roman" w:hAnsi="Times New Roman" w:cs="Times New Roman"/>
        </w:rPr>
        <w:t xml:space="preserve"> Там же, с. 27.</w:t>
      </w:r>
    </w:p>
  </w:footnote>
  <w:footnote w:id="1777">
    <w:p w:rsidR="00CD0D36" w:rsidRPr="00C50F04" w:rsidRDefault="00CD0D36" w:rsidP="00F1270A">
      <w:pPr>
        <w:pStyle w:val="a5"/>
        <w:ind w:left="-284" w:hanging="567"/>
        <w:rPr>
          <w:rFonts w:ascii="Times New Roman" w:hAnsi="Times New Roman" w:cs="Times New Roman"/>
        </w:rPr>
      </w:pPr>
      <w:r>
        <w:rPr>
          <w:rStyle w:val="a7"/>
        </w:rPr>
        <w:footnoteRef/>
      </w:r>
      <w:r>
        <w:t xml:space="preserve"> </w:t>
      </w:r>
      <w:r w:rsidRPr="007D7A5B">
        <w:rPr>
          <w:rFonts w:ascii="Times New Roman" w:hAnsi="Times New Roman" w:cs="Times New Roman"/>
        </w:rPr>
        <w:t>Там же, с. 27</w:t>
      </w:r>
      <w:r>
        <w:rPr>
          <w:rFonts w:ascii="Times New Roman" w:hAnsi="Times New Roman" w:cs="Times New Roman"/>
        </w:rPr>
        <w:t>-28</w:t>
      </w:r>
      <w:r w:rsidRPr="007D7A5B">
        <w:rPr>
          <w:rFonts w:ascii="Times New Roman" w:hAnsi="Times New Roman" w:cs="Times New Roman"/>
        </w:rPr>
        <w:t>.</w:t>
      </w:r>
    </w:p>
  </w:footnote>
  <w:footnote w:id="1778">
    <w:p w:rsidR="00CD0D36" w:rsidRPr="0079288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30.</w:t>
      </w:r>
    </w:p>
  </w:footnote>
  <w:footnote w:id="1779">
    <w:p w:rsidR="00CD0D36" w:rsidRPr="00A158FC"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89.</w:t>
      </w:r>
    </w:p>
  </w:footnote>
  <w:footnote w:id="1780">
    <w:p w:rsidR="00CD0D36" w:rsidRPr="00E85ED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31.</w:t>
      </w:r>
    </w:p>
  </w:footnote>
  <w:footnote w:id="1781">
    <w:p w:rsidR="00CD0D36" w:rsidRPr="00C41B2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34-35.</w:t>
      </w:r>
    </w:p>
  </w:footnote>
  <w:footnote w:id="1782">
    <w:p w:rsidR="00CD0D36" w:rsidRPr="00C27AA1"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35-36.</w:t>
      </w:r>
    </w:p>
  </w:footnote>
  <w:footnote w:id="1783">
    <w:p w:rsidR="00CD0D36" w:rsidRPr="00C551C5" w:rsidRDefault="00CD0D36" w:rsidP="00F1270A">
      <w:pPr>
        <w:pStyle w:val="a5"/>
        <w:ind w:left="-284" w:hanging="567"/>
        <w:rPr>
          <w:rFonts w:ascii="Times New Roman" w:hAnsi="Times New Roman" w:cs="Times New Roman"/>
        </w:rPr>
      </w:pPr>
      <w:r>
        <w:rPr>
          <w:rStyle w:val="a7"/>
        </w:rPr>
        <w:footnoteRef/>
      </w:r>
      <w:r>
        <w:t xml:space="preserve"> </w:t>
      </w:r>
      <w:r w:rsidRPr="00C551C5">
        <w:rPr>
          <w:rFonts w:ascii="Times New Roman" w:hAnsi="Times New Roman" w:cs="Times New Roman"/>
        </w:rPr>
        <w:t>Экспедиция формировалась в Ленинграде.</w:t>
      </w:r>
    </w:p>
  </w:footnote>
  <w:footnote w:id="1784">
    <w:p w:rsidR="00CD0D36" w:rsidRDefault="00CD0D36" w:rsidP="00833C62">
      <w:pPr>
        <w:pStyle w:val="a5"/>
        <w:ind w:left="-851"/>
        <w:jc w:val="both"/>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39-42.</w:t>
      </w:r>
    </w:p>
  </w:footnote>
  <w:footnote w:id="1785">
    <w:p w:rsidR="00CD0D36" w:rsidRPr="00513683" w:rsidRDefault="00CD0D36" w:rsidP="00F1270A">
      <w:pPr>
        <w:pStyle w:val="a5"/>
        <w:ind w:left="-284" w:hanging="567"/>
        <w:rPr>
          <w:rFonts w:ascii="Times New Roman" w:hAnsi="Times New Roman" w:cs="Times New Roman"/>
        </w:rPr>
      </w:pPr>
      <w:r w:rsidRPr="00513683">
        <w:rPr>
          <w:rStyle w:val="a7"/>
          <w:rFonts w:ascii="Times New Roman" w:hAnsi="Times New Roman" w:cs="Times New Roman"/>
        </w:rPr>
        <w:footnoteRef/>
      </w:r>
      <w:r w:rsidRPr="00513683">
        <w:rPr>
          <w:rFonts w:ascii="Times New Roman" w:hAnsi="Times New Roman" w:cs="Times New Roman"/>
        </w:rPr>
        <w:t xml:space="preserve"> Там же, с. 38.</w:t>
      </w:r>
    </w:p>
  </w:footnote>
  <w:footnote w:id="1786">
    <w:p w:rsidR="00CD0D36" w:rsidRPr="00513683" w:rsidRDefault="00CD0D36" w:rsidP="00F1270A">
      <w:pPr>
        <w:pStyle w:val="a5"/>
        <w:ind w:left="-284" w:hanging="567"/>
        <w:rPr>
          <w:rFonts w:ascii="Times New Roman" w:hAnsi="Times New Roman" w:cs="Times New Roman"/>
        </w:rPr>
      </w:pPr>
      <w:r>
        <w:rPr>
          <w:rStyle w:val="a7"/>
        </w:rPr>
        <w:footnoteRef/>
      </w:r>
      <w:r>
        <w:t xml:space="preserve"> </w:t>
      </w:r>
      <w:r w:rsidRPr="00513683">
        <w:rPr>
          <w:rFonts w:ascii="Times New Roman" w:hAnsi="Times New Roman" w:cs="Times New Roman"/>
        </w:rPr>
        <w:t xml:space="preserve">Там же, с. </w:t>
      </w:r>
      <w:r>
        <w:rPr>
          <w:rFonts w:ascii="Times New Roman" w:hAnsi="Times New Roman" w:cs="Times New Roman"/>
        </w:rPr>
        <w:t>43</w:t>
      </w:r>
      <w:r w:rsidRPr="00513683">
        <w:rPr>
          <w:rFonts w:ascii="Times New Roman" w:hAnsi="Times New Roman" w:cs="Times New Roman"/>
        </w:rPr>
        <w:t>.</w:t>
      </w:r>
    </w:p>
  </w:footnote>
  <w:footnote w:id="1787">
    <w:p w:rsidR="00CD0D36" w:rsidRPr="00950761" w:rsidRDefault="00CD0D36" w:rsidP="00F1270A">
      <w:pPr>
        <w:pStyle w:val="a5"/>
        <w:ind w:left="-284" w:hanging="567"/>
        <w:rPr>
          <w:rFonts w:ascii="Times New Roman" w:hAnsi="Times New Roman" w:cs="Times New Roman"/>
        </w:rPr>
      </w:pPr>
      <w:r>
        <w:rPr>
          <w:rStyle w:val="a7"/>
        </w:rPr>
        <w:footnoteRef/>
      </w:r>
      <w:r>
        <w:t xml:space="preserve"> </w:t>
      </w:r>
      <w:r w:rsidRPr="00513683">
        <w:rPr>
          <w:rFonts w:ascii="Times New Roman" w:hAnsi="Times New Roman" w:cs="Times New Roman"/>
        </w:rPr>
        <w:t xml:space="preserve">Там же, с. </w:t>
      </w:r>
      <w:r>
        <w:rPr>
          <w:rFonts w:ascii="Times New Roman" w:hAnsi="Times New Roman" w:cs="Times New Roman"/>
        </w:rPr>
        <w:t>44.</w:t>
      </w:r>
    </w:p>
  </w:footnote>
  <w:footnote w:id="1788">
    <w:p w:rsidR="00CD0D36" w:rsidRPr="006A7381" w:rsidRDefault="00CD0D36" w:rsidP="00F1270A">
      <w:pPr>
        <w:pStyle w:val="a5"/>
        <w:ind w:left="-284" w:hanging="567"/>
        <w:rPr>
          <w:rFonts w:ascii="Times New Roman" w:hAnsi="Times New Roman" w:cs="Times New Roman"/>
        </w:rPr>
      </w:pPr>
      <w:r>
        <w:rPr>
          <w:rStyle w:val="a7"/>
        </w:rPr>
        <w:footnoteRef/>
      </w:r>
      <w:r>
        <w:t xml:space="preserve"> </w:t>
      </w:r>
      <w:r w:rsidRPr="00513683">
        <w:rPr>
          <w:rFonts w:ascii="Times New Roman" w:hAnsi="Times New Roman" w:cs="Times New Roman"/>
        </w:rPr>
        <w:t xml:space="preserve">Там же, с. </w:t>
      </w:r>
      <w:r>
        <w:rPr>
          <w:rFonts w:ascii="Times New Roman" w:hAnsi="Times New Roman" w:cs="Times New Roman"/>
        </w:rPr>
        <w:t>118.</w:t>
      </w:r>
    </w:p>
  </w:footnote>
  <w:footnote w:id="1789">
    <w:p w:rsidR="00CD0D36" w:rsidRPr="00724A8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с.56.</w:t>
      </w:r>
    </w:p>
  </w:footnote>
  <w:footnote w:id="1790">
    <w:p w:rsidR="00CD0D36" w:rsidRDefault="00CD0D36" w:rsidP="00F1270A">
      <w:pPr>
        <w:pStyle w:val="a5"/>
        <w:ind w:left="-284" w:hanging="567"/>
      </w:pPr>
      <w:r>
        <w:rPr>
          <w:rStyle w:val="a7"/>
        </w:rPr>
        <w:footnoteRef/>
      </w:r>
      <w:r>
        <w:t xml:space="preserve"> </w:t>
      </w:r>
      <w:r>
        <w:rPr>
          <w:rFonts w:ascii="Times New Roman" w:hAnsi="Times New Roman" w:cs="Times New Roman"/>
        </w:rPr>
        <w:t>Там же.</w:t>
      </w:r>
    </w:p>
  </w:footnote>
  <w:footnote w:id="1791">
    <w:p w:rsidR="00CD0D36" w:rsidRPr="00CE249D" w:rsidRDefault="00CD0D36" w:rsidP="00C82714">
      <w:pPr>
        <w:pStyle w:val="a5"/>
        <w:ind w:left="-851"/>
        <w:jc w:val="both"/>
        <w:rPr>
          <w:rFonts w:ascii="Times New Roman" w:hAnsi="Times New Roman" w:cs="Times New Roman"/>
        </w:rPr>
      </w:pPr>
      <w:r w:rsidRPr="00CE249D">
        <w:rPr>
          <w:rStyle w:val="a7"/>
          <w:rFonts w:ascii="Times New Roman" w:hAnsi="Times New Roman" w:cs="Times New Roman"/>
        </w:rPr>
        <w:footnoteRef/>
      </w:r>
      <w:r w:rsidRPr="00CE249D">
        <w:rPr>
          <w:rFonts w:ascii="Times New Roman" w:hAnsi="Times New Roman" w:cs="Times New Roman"/>
        </w:rPr>
        <w:t xml:space="preserve"> «Милая Нюсинька, письма пиши не торопясь…». Эпистолярий// Подорожник: краеведческий альманах / сост. В. Белобородов. – Тюмень: Мандр и Кª, 2012. – Вып. 13. –  С. 138-139.</w:t>
      </w:r>
    </w:p>
  </w:footnote>
  <w:footnote w:id="1792">
    <w:p w:rsidR="00CD0D36" w:rsidRDefault="00CD0D36" w:rsidP="00C82714">
      <w:pPr>
        <w:pStyle w:val="a5"/>
        <w:ind w:left="-851"/>
        <w:jc w:val="both"/>
      </w:pPr>
      <w:r>
        <w:rPr>
          <w:rStyle w:val="a7"/>
        </w:rPr>
        <w:footnoteRef/>
      </w:r>
      <w:r>
        <w:t xml:space="preserve"> </w:t>
      </w:r>
      <w:r w:rsidRPr="00EE0042">
        <w:rPr>
          <w:rFonts w:ascii="Times New Roman" w:hAnsi="Times New Roman" w:cs="Times New Roman"/>
        </w:rPr>
        <w:t xml:space="preserve">Завьялова Л. М. Письма Николая Лукича и Ариадны Васильевны Скалозубовых к дочери Анне// Материалы </w:t>
      </w:r>
      <w:r w:rsidRPr="00EE0042">
        <w:rPr>
          <w:rFonts w:ascii="Times New Roman" w:hAnsi="Times New Roman" w:cs="Times New Roman"/>
          <w:lang w:val="en-US"/>
        </w:rPr>
        <w:t>III</w:t>
      </w:r>
      <w:r w:rsidRPr="00EE0042">
        <w:rPr>
          <w:rFonts w:ascii="Times New Roman" w:hAnsi="Times New Roman" w:cs="Times New Roman"/>
        </w:rPr>
        <w:t xml:space="preserve"> Окружных Лопаревских чтений (Ханты-Мансийск, 28 сент. 2011 г.). – Санкт-Петербург, «Литературн</w:t>
      </w:r>
      <w:r>
        <w:rPr>
          <w:rFonts w:ascii="Times New Roman" w:hAnsi="Times New Roman" w:cs="Times New Roman"/>
        </w:rPr>
        <w:t>ый город». – 2011. – С. 81.</w:t>
      </w:r>
    </w:p>
  </w:footnote>
  <w:footnote w:id="1793">
    <w:p w:rsidR="00CD0D36" w:rsidRDefault="00CD0D36" w:rsidP="00C82714">
      <w:pPr>
        <w:pStyle w:val="a5"/>
        <w:ind w:left="-851"/>
        <w:jc w:val="both"/>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149-150.</w:t>
      </w:r>
    </w:p>
  </w:footnote>
  <w:footnote w:id="1794">
    <w:p w:rsidR="00CD0D36" w:rsidRDefault="00CD0D36" w:rsidP="0011196C">
      <w:pPr>
        <w:pStyle w:val="a5"/>
        <w:ind w:left="-851"/>
        <w:jc w:val="both"/>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57-58.</w:t>
      </w:r>
    </w:p>
  </w:footnote>
  <w:footnote w:id="1795">
    <w:p w:rsidR="00CD0D36" w:rsidRPr="005669A7" w:rsidRDefault="00CD0D36" w:rsidP="00F1270A">
      <w:pPr>
        <w:pStyle w:val="a5"/>
        <w:ind w:left="-284" w:hanging="567"/>
        <w:rPr>
          <w:rFonts w:ascii="Times New Roman" w:hAnsi="Times New Roman" w:cs="Times New Roman"/>
        </w:rPr>
      </w:pPr>
      <w:r w:rsidRPr="005669A7">
        <w:rPr>
          <w:rStyle w:val="a7"/>
          <w:rFonts w:ascii="Times New Roman" w:hAnsi="Times New Roman" w:cs="Times New Roman"/>
        </w:rPr>
        <w:footnoteRef/>
      </w:r>
      <w:r w:rsidRPr="005669A7">
        <w:rPr>
          <w:rFonts w:ascii="Times New Roman" w:hAnsi="Times New Roman" w:cs="Times New Roman"/>
        </w:rPr>
        <w:t xml:space="preserve"> Там же, с. 67.</w:t>
      </w:r>
    </w:p>
  </w:footnote>
  <w:footnote w:id="1796">
    <w:p w:rsidR="00CD0D36" w:rsidRDefault="00CD0D36" w:rsidP="002647CA">
      <w:pPr>
        <w:pStyle w:val="a5"/>
        <w:ind w:left="-851"/>
        <w:jc w:val="both"/>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153-154.</w:t>
      </w:r>
    </w:p>
  </w:footnote>
  <w:footnote w:id="1797">
    <w:p w:rsidR="00CD0D36" w:rsidRDefault="00CD0D36" w:rsidP="00D977A6">
      <w:pPr>
        <w:pStyle w:val="a5"/>
        <w:ind w:left="-851"/>
        <w:jc w:val="both"/>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63.</w:t>
      </w:r>
    </w:p>
  </w:footnote>
  <w:footnote w:id="1798">
    <w:p w:rsidR="00CD0D36" w:rsidRPr="0008608A" w:rsidRDefault="00CD0D36" w:rsidP="00F1270A">
      <w:pPr>
        <w:pStyle w:val="a5"/>
        <w:ind w:left="-284" w:hanging="567"/>
        <w:rPr>
          <w:rFonts w:ascii="Times New Roman" w:hAnsi="Times New Roman" w:cs="Times New Roman"/>
        </w:rPr>
      </w:pPr>
      <w:r w:rsidRPr="0008608A">
        <w:rPr>
          <w:rStyle w:val="a7"/>
          <w:rFonts w:ascii="Times New Roman" w:hAnsi="Times New Roman" w:cs="Times New Roman"/>
        </w:rPr>
        <w:footnoteRef/>
      </w:r>
      <w:r w:rsidRPr="0008608A">
        <w:rPr>
          <w:rFonts w:ascii="Times New Roman" w:hAnsi="Times New Roman" w:cs="Times New Roman"/>
        </w:rPr>
        <w:t xml:space="preserve"> Там же, с. 71.</w:t>
      </w:r>
    </w:p>
  </w:footnote>
  <w:footnote w:id="1799">
    <w:p w:rsidR="00CD0D36" w:rsidRPr="00D5318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72.</w:t>
      </w:r>
    </w:p>
  </w:footnote>
  <w:footnote w:id="1800">
    <w:p w:rsidR="00CD0D36" w:rsidRPr="0079513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75.</w:t>
      </w:r>
    </w:p>
  </w:footnote>
  <w:footnote w:id="1801">
    <w:p w:rsidR="00CD0D36" w:rsidRPr="003B7B42"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73-74.</w:t>
      </w:r>
    </w:p>
  </w:footnote>
  <w:footnote w:id="1802">
    <w:p w:rsidR="00CD0D36" w:rsidRPr="00877640"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82-83.</w:t>
      </w:r>
    </w:p>
  </w:footnote>
  <w:footnote w:id="1803">
    <w:p w:rsidR="00CD0D36" w:rsidRPr="00AE147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Плющ</w:t>
      </w:r>
      <w:r w:rsidRPr="00E16168">
        <w:rPr>
          <w:rFonts w:ascii="Times New Roman" w:hAnsi="Times New Roman" w:cs="Times New Roman"/>
        </w:rPr>
        <w:t>ев В. Союз Сибирский маслодельных артелей. Кн. 4. Гим</w:t>
      </w:r>
      <w:r>
        <w:rPr>
          <w:rFonts w:ascii="Times New Roman" w:hAnsi="Times New Roman" w:cs="Times New Roman"/>
        </w:rPr>
        <w:t>н кооперации. – Курган. – 2001.</w:t>
      </w:r>
    </w:p>
  </w:footnote>
  <w:footnote w:id="1804">
    <w:p w:rsidR="00CD0D36" w:rsidRDefault="00CD0D36" w:rsidP="00F0446C">
      <w:pPr>
        <w:pStyle w:val="a5"/>
        <w:ind w:left="-851"/>
        <w:jc w:val="both"/>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87.</w:t>
      </w:r>
    </w:p>
  </w:footnote>
  <w:footnote w:id="1805">
    <w:p w:rsidR="00CD0D36" w:rsidRPr="00154258" w:rsidRDefault="00CD0D36" w:rsidP="00F1270A">
      <w:pPr>
        <w:pStyle w:val="a5"/>
        <w:ind w:left="-284" w:hanging="567"/>
        <w:rPr>
          <w:rFonts w:ascii="Times New Roman" w:hAnsi="Times New Roman" w:cs="Times New Roman"/>
        </w:rPr>
      </w:pPr>
      <w:r w:rsidRPr="00154258">
        <w:rPr>
          <w:rStyle w:val="a7"/>
          <w:rFonts w:ascii="Times New Roman" w:hAnsi="Times New Roman" w:cs="Times New Roman"/>
        </w:rPr>
        <w:footnoteRef/>
      </w:r>
      <w:r w:rsidRPr="00154258">
        <w:rPr>
          <w:rFonts w:ascii="Times New Roman" w:hAnsi="Times New Roman" w:cs="Times New Roman"/>
        </w:rPr>
        <w:t xml:space="preserve"> Там же, с. 86.</w:t>
      </w:r>
    </w:p>
  </w:footnote>
  <w:footnote w:id="1806">
    <w:p w:rsidR="00CD0D36" w:rsidRPr="0058004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25-26.</w:t>
      </w:r>
    </w:p>
  </w:footnote>
  <w:footnote w:id="1807">
    <w:p w:rsidR="00CD0D36" w:rsidRPr="006B3F6A"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с.26-27.</w:t>
      </w:r>
    </w:p>
  </w:footnote>
  <w:footnote w:id="1808">
    <w:p w:rsidR="00CD0D36" w:rsidRDefault="00CD0D36" w:rsidP="00E60773">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185-186.</w:t>
      </w:r>
    </w:p>
  </w:footnote>
  <w:footnote w:id="1809">
    <w:p w:rsidR="00CD0D36" w:rsidRPr="00EC0204" w:rsidRDefault="00CD0D36" w:rsidP="00F1270A">
      <w:pPr>
        <w:pStyle w:val="a5"/>
        <w:ind w:left="-284" w:hanging="567"/>
        <w:rPr>
          <w:rFonts w:ascii="Times New Roman" w:hAnsi="Times New Roman" w:cs="Times New Roman"/>
        </w:rPr>
      </w:pPr>
      <w:r w:rsidRPr="00EC0204">
        <w:rPr>
          <w:rStyle w:val="a7"/>
          <w:rFonts w:ascii="Times New Roman" w:hAnsi="Times New Roman" w:cs="Times New Roman"/>
        </w:rPr>
        <w:footnoteRef/>
      </w:r>
      <w:r w:rsidRPr="00EC0204">
        <w:rPr>
          <w:rFonts w:ascii="Times New Roman" w:hAnsi="Times New Roman" w:cs="Times New Roman"/>
        </w:rPr>
        <w:t xml:space="preserve"> Там же, с. 187.</w:t>
      </w:r>
    </w:p>
  </w:footnote>
  <w:footnote w:id="1810">
    <w:p w:rsidR="00CD0D36" w:rsidRDefault="00CD0D36" w:rsidP="00E60773">
      <w:pPr>
        <w:pStyle w:val="a5"/>
        <w:ind w:left="-851"/>
        <w:jc w:val="both"/>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w:t>
      </w:r>
      <w:r>
        <w:rPr>
          <w:rFonts w:ascii="Times New Roman" w:hAnsi="Times New Roman" w:cs="Times New Roman"/>
        </w:rPr>
        <w:t>овосибирск. – 1976. – С. 86.</w:t>
      </w:r>
    </w:p>
  </w:footnote>
  <w:footnote w:id="1811">
    <w:p w:rsidR="00CD0D36" w:rsidRPr="00973A68"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96.</w:t>
      </w:r>
    </w:p>
  </w:footnote>
  <w:footnote w:id="1812">
    <w:p w:rsidR="00CD0D36" w:rsidRPr="00E923B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95.</w:t>
      </w:r>
    </w:p>
  </w:footnote>
  <w:footnote w:id="1813">
    <w:p w:rsidR="00CD0D36" w:rsidRPr="003B38BC"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119.</w:t>
      </w:r>
    </w:p>
  </w:footnote>
  <w:footnote w:id="1814">
    <w:p w:rsidR="00CD0D36" w:rsidRPr="000E5E73"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120.</w:t>
      </w:r>
    </w:p>
  </w:footnote>
  <w:footnote w:id="1815">
    <w:p w:rsidR="00CD0D36" w:rsidRDefault="00CD0D36" w:rsidP="00F1270A">
      <w:pPr>
        <w:pStyle w:val="a5"/>
        <w:ind w:left="-284" w:hanging="567"/>
      </w:pPr>
      <w:r>
        <w:rPr>
          <w:rStyle w:val="a7"/>
        </w:rPr>
        <w:footnoteRef/>
      </w:r>
      <w:r>
        <w:t xml:space="preserve"> </w:t>
      </w:r>
      <w:r>
        <w:rPr>
          <w:rFonts w:ascii="Times New Roman" w:hAnsi="Times New Roman" w:cs="Times New Roman"/>
        </w:rPr>
        <w:t>Там же, с. 99-100.</w:t>
      </w:r>
    </w:p>
  </w:footnote>
  <w:footnote w:id="1816">
    <w:p w:rsidR="00CD0D36" w:rsidRPr="001804D0"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100.</w:t>
      </w:r>
    </w:p>
  </w:footnote>
  <w:footnote w:id="1817">
    <w:p w:rsidR="00CD0D36" w:rsidRPr="009B36DB"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122.</w:t>
      </w:r>
    </w:p>
  </w:footnote>
  <w:footnote w:id="1818">
    <w:p w:rsidR="00CD0D36" w:rsidRPr="000E3F9C"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123.</w:t>
      </w:r>
    </w:p>
  </w:footnote>
  <w:footnote w:id="1819">
    <w:p w:rsidR="00CD0D36" w:rsidRPr="005F3386"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115.</w:t>
      </w:r>
    </w:p>
  </w:footnote>
  <w:footnote w:id="1820">
    <w:p w:rsidR="00CD0D36" w:rsidRPr="00FD73BF"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127.</w:t>
      </w:r>
    </w:p>
  </w:footnote>
  <w:footnote w:id="1821">
    <w:p w:rsidR="00CD0D36" w:rsidRPr="001A796E" w:rsidRDefault="00CD0D36" w:rsidP="00F1270A">
      <w:pPr>
        <w:pStyle w:val="a5"/>
        <w:ind w:left="-284" w:hanging="567"/>
        <w:rPr>
          <w:rFonts w:ascii="Times New Roman" w:hAnsi="Times New Roman" w:cs="Times New Roman"/>
        </w:rPr>
      </w:pPr>
      <w:r>
        <w:rPr>
          <w:rStyle w:val="a7"/>
        </w:rPr>
        <w:footnoteRef/>
      </w:r>
      <w:r>
        <w:t xml:space="preserve"> </w:t>
      </w:r>
      <w:r>
        <w:rPr>
          <w:rFonts w:ascii="Times New Roman" w:hAnsi="Times New Roman" w:cs="Times New Roman"/>
        </w:rPr>
        <w:t>Там же, с. 121.</w:t>
      </w:r>
    </w:p>
  </w:footnote>
  <w:footnote w:id="1822">
    <w:p w:rsidR="00CD0D36" w:rsidRDefault="00CD0D36" w:rsidP="00611CDB">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154.</w:t>
      </w:r>
    </w:p>
  </w:footnote>
  <w:footnote w:id="1823">
    <w:p w:rsidR="00CD0D36" w:rsidRDefault="00CD0D36" w:rsidP="00611CDB">
      <w:pPr>
        <w:pStyle w:val="a5"/>
        <w:ind w:left="-851"/>
        <w:jc w:val="both"/>
      </w:pPr>
      <w:r>
        <w:rPr>
          <w:rStyle w:val="a7"/>
        </w:rPr>
        <w:footnoteRef/>
      </w:r>
      <w:r>
        <w:t xml:space="preserve"> </w:t>
      </w:r>
      <w:r w:rsidRPr="00B56FFF">
        <w:rPr>
          <w:rFonts w:ascii="Times New Roman" w:hAnsi="Times New Roman" w:cs="Times New Roman"/>
        </w:rPr>
        <w:t>Шелухин И. С. Анна Скалозубова (Жизнь и деятельность сибирского коллекционера). – изд. «Наука». Сибирское отд. – Новосибирск. – 1976. – С.</w:t>
      </w:r>
      <w:r>
        <w:rPr>
          <w:rFonts w:ascii="Times New Roman" w:hAnsi="Times New Roman" w:cs="Times New Roman"/>
        </w:rPr>
        <w:t xml:space="preserve"> 111-112.</w:t>
      </w:r>
    </w:p>
  </w:footnote>
  <w:footnote w:id="1824">
    <w:p w:rsidR="00CD0D36" w:rsidRPr="000A31B6" w:rsidRDefault="00CD0D36" w:rsidP="00C705EB">
      <w:pPr>
        <w:pStyle w:val="a5"/>
        <w:ind w:left="-851"/>
        <w:jc w:val="both"/>
        <w:rPr>
          <w:rFonts w:ascii="Times New Roman" w:hAnsi="Times New Roman" w:cs="Times New Roman"/>
        </w:rPr>
      </w:pPr>
      <w:r>
        <w:rPr>
          <w:rStyle w:val="a7"/>
        </w:rPr>
        <w:footnoteRef/>
      </w:r>
      <w:r>
        <w:t xml:space="preserve"> </w:t>
      </w:r>
      <w:r w:rsidRPr="007B40D3">
        <w:rPr>
          <w:rFonts w:ascii="Times New Roman" w:hAnsi="Times New Roman" w:cs="Times New Roman"/>
        </w:rPr>
        <w:t>Иваненко А. С., Иваненко В. Е. Семья Скалозубовых и Сибирь// Сибирский исторический журнал. – 200</w:t>
      </w:r>
      <w:r>
        <w:rPr>
          <w:rFonts w:ascii="Times New Roman" w:hAnsi="Times New Roman" w:cs="Times New Roman"/>
        </w:rPr>
        <w:t>2. - № 1. – С. 76.</w:t>
      </w:r>
    </w:p>
  </w:footnote>
  <w:footnote w:id="1825">
    <w:p w:rsidR="00CD0D36" w:rsidRDefault="00CD0D36" w:rsidP="00C705EB">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152.</w:t>
      </w:r>
    </w:p>
  </w:footnote>
  <w:footnote w:id="1826">
    <w:p w:rsidR="00CD0D36" w:rsidRPr="00281D58" w:rsidRDefault="00CD0D36" w:rsidP="00F1270A">
      <w:pPr>
        <w:pStyle w:val="a5"/>
        <w:ind w:left="-284" w:hanging="567"/>
        <w:rPr>
          <w:rFonts w:ascii="Times New Roman" w:hAnsi="Times New Roman" w:cs="Times New Roman"/>
        </w:rPr>
      </w:pPr>
      <w:r w:rsidRPr="00281D58">
        <w:rPr>
          <w:rStyle w:val="a7"/>
          <w:rFonts w:ascii="Times New Roman" w:hAnsi="Times New Roman" w:cs="Times New Roman"/>
        </w:rPr>
        <w:footnoteRef/>
      </w:r>
      <w:r w:rsidRPr="00281D58">
        <w:rPr>
          <w:rFonts w:ascii="Times New Roman" w:hAnsi="Times New Roman" w:cs="Times New Roman"/>
        </w:rPr>
        <w:t xml:space="preserve"> Там же, с. 161-162.</w:t>
      </w:r>
    </w:p>
  </w:footnote>
  <w:footnote w:id="1827">
    <w:p w:rsidR="00CD0D36" w:rsidRDefault="00CD0D36" w:rsidP="001635AA">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186.</w:t>
      </w:r>
    </w:p>
  </w:footnote>
  <w:footnote w:id="1828">
    <w:p w:rsidR="00CD0D36" w:rsidRPr="00EB3D73" w:rsidRDefault="00CD0D36" w:rsidP="001635AA">
      <w:pPr>
        <w:pStyle w:val="a5"/>
        <w:ind w:left="-851"/>
        <w:rPr>
          <w:rFonts w:ascii="Times New Roman" w:hAnsi="Times New Roman" w:cs="Times New Roman"/>
        </w:rPr>
      </w:pPr>
      <w:r w:rsidRPr="00EB3D73">
        <w:rPr>
          <w:rStyle w:val="a7"/>
          <w:rFonts w:ascii="Times New Roman" w:hAnsi="Times New Roman" w:cs="Times New Roman"/>
        </w:rPr>
        <w:footnoteRef/>
      </w:r>
      <w:r w:rsidRPr="00EB3D73">
        <w:rPr>
          <w:rFonts w:ascii="Times New Roman" w:hAnsi="Times New Roman" w:cs="Times New Roman"/>
        </w:rPr>
        <w:t xml:space="preserve"> Сафонова М. А. Жизненный путь членов семьи Максимовых-Скалозубовых: по материалам фонда музея Природы и Человека: сб. Материалы </w:t>
      </w:r>
      <w:r w:rsidRPr="00EB3D73">
        <w:rPr>
          <w:rFonts w:ascii="Times New Roman" w:hAnsi="Times New Roman" w:cs="Times New Roman"/>
          <w:lang w:val="en-US"/>
        </w:rPr>
        <w:t>II</w:t>
      </w:r>
      <w:r w:rsidRPr="00EB3D73">
        <w:rPr>
          <w:rFonts w:ascii="Times New Roman" w:hAnsi="Times New Roman" w:cs="Times New Roman"/>
        </w:rPr>
        <w:t xml:space="preserve"> Окружных «Лопаревских чтнений». Х.-М., 22 апр. 2009 г. Х.-М., Полиграфист. – 2010, с. 58.</w:t>
      </w:r>
    </w:p>
  </w:footnote>
  <w:footnote w:id="1829">
    <w:p w:rsidR="00CD0D36" w:rsidRDefault="00CD0D36" w:rsidP="001635AA">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165.</w:t>
      </w:r>
    </w:p>
  </w:footnote>
  <w:footnote w:id="1830">
    <w:p w:rsidR="00CD0D36" w:rsidRPr="00C134F3" w:rsidRDefault="00CD0D36" w:rsidP="00F1270A">
      <w:pPr>
        <w:pStyle w:val="a5"/>
        <w:ind w:left="-284" w:hanging="567"/>
        <w:rPr>
          <w:rFonts w:ascii="Times New Roman" w:hAnsi="Times New Roman" w:cs="Times New Roman"/>
        </w:rPr>
      </w:pPr>
      <w:r w:rsidRPr="00C134F3">
        <w:rPr>
          <w:rStyle w:val="a7"/>
          <w:rFonts w:ascii="Times New Roman" w:hAnsi="Times New Roman" w:cs="Times New Roman"/>
        </w:rPr>
        <w:footnoteRef/>
      </w:r>
      <w:r w:rsidRPr="00C134F3">
        <w:rPr>
          <w:rFonts w:ascii="Times New Roman" w:hAnsi="Times New Roman" w:cs="Times New Roman"/>
        </w:rPr>
        <w:t xml:space="preserve"> Там же, с. 167.</w:t>
      </w:r>
    </w:p>
  </w:footnote>
  <w:footnote w:id="1831">
    <w:p w:rsidR="00CD0D36" w:rsidRPr="00467AB1" w:rsidRDefault="00CD0D36" w:rsidP="00F1270A">
      <w:pPr>
        <w:pStyle w:val="a5"/>
        <w:ind w:left="-284" w:hanging="567"/>
        <w:rPr>
          <w:rFonts w:ascii="Times New Roman" w:hAnsi="Times New Roman" w:cs="Times New Roman"/>
        </w:rPr>
      </w:pPr>
      <w:r w:rsidRPr="00467AB1">
        <w:rPr>
          <w:rStyle w:val="a7"/>
          <w:rFonts w:ascii="Times New Roman" w:hAnsi="Times New Roman" w:cs="Times New Roman"/>
        </w:rPr>
        <w:footnoteRef/>
      </w:r>
      <w:r w:rsidRPr="00467AB1">
        <w:rPr>
          <w:rFonts w:ascii="Times New Roman" w:hAnsi="Times New Roman" w:cs="Times New Roman"/>
        </w:rPr>
        <w:t xml:space="preserve"> Гая – Гайавата, сын Ариадны Николаевны, погибший в 1944-м году.</w:t>
      </w:r>
    </w:p>
  </w:footnote>
  <w:footnote w:id="1832">
    <w:p w:rsidR="00CD0D36" w:rsidRDefault="00CD0D36" w:rsidP="006F3ABC">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153.</w:t>
      </w:r>
    </w:p>
  </w:footnote>
  <w:footnote w:id="1833">
    <w:p w:rsidR="00CD0D36" w:rsidRDefault="00CD0D36" w:rsidP="006F3ABC">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168.</w:t>
      </w:r>
    </w:p>
  </w:footnote>
  <w:footnote w:id="1834">
    <w:p w:rsidR="00CD0D36" w:rsidRPr="00304E14" w:rsidRDefault="00CD0D36" w:rsidP="00F1270A">
      <w:pPr>
        <w:pStyle w:val="a5"/>
        <w:ind w:left="-284" w:hanging="567"/>
        <w:rPr>
          <w:rFonts w:ascii="Times New Roman" w:hAnsi="Times New Roman" w:cs="Times New Roman"/>
        </w:rPr>
      </w:pPr>
      <w:r w:rsidRPr="00304E14">
        <w:rPr>
          <w:rStyle w:val="a7"/>
          <w:rFonts w:ascii="Times New Roman" w:hAnsi="Times New Roman" w:cs="Times New Roman"/>
        </w:rPr>
        <w:footnoteRef/>
      </w:r>
      <w:r w:rsidRPr="00304E14">
        <w:rPr>
          <w:rFonts w:ascii="Times New Roman" w:hAnsi="Times New Roman" w:cs="Times New Roman"/>
        </w:rPr>
        <w:t xml:space="preserve"> Там же, с. 157 (сноска).</w:t>
      </w:r>
    </w:p>
  </w:footnote>
  <w:footnote w:id="1835">
    <w:p w:rsidR="00CD0D36" w:rsidRDefault="00CD0D36" w:rsidP="006F3ABC">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161.</w:t>
      </w:r>
    </w:p>
  </w:footnote>
  <w:footnote w:id="1836">
    <w:p w:rsidR="00CD0D36" w:rsidRPr="004C1C9E" w:rsidRDefault="00CD0D36" w:rsidP="00F1270A">
      <w:pPr>
        <w:pStyle w:val="a5"/>
        <w:ind w:left="-284" w:hanging="567"/>
        <w:rPr>
          <w:rFonts w:ascii="Times New Roman" w:hAnsi="Times New Roman" w:cs="Times New Roman"/>
        </w:rPr>
      </w:pPr>
      <w:r w:rsidRPr="004C1C9E">
        <w:rPr>
          <w:rStyle w:val="a7"/>
          <w:rFonts w:ascii="Times New Roman" w:hAnsi="Times New Roman" w:cs="Times New Roman"/>
        </w:rPr>
        <w:footnoteRef/>
      </w:r>
      <w:r w:rsidRPr="004C1C9E">
        <w:rPr>
          <w:rFonts w:ascii="Times New Roman" w:hAnsi="Times New Roman" w:cs="Times New Roman"/>
        </w:rPr>
        <w:t xml:space="preserve"> Там же</w:t>
      </w:r>
      <w:r>
        <w:rPr>
          <w:rFonts w:ascii="Times New Roman" w:hAnsi="Times New Roman" w:cs="Times New Roman"/>
        </w:rPr>
        <w:t>, с</w:t>
      </w:r>
      <w:r w:rsidRPr="004C1C9E">
        <w:rPr>
          <w:rFonts w:ascii="Times New Roman" w:hAnsi="Times New Roman" w:cs="Times New Roman"/>
        </w:rPr>
        <w:t>. 173.</w:t>
      </w:r>
    </w:p>
  </w:footnote>
  <w:footnote w:id="1837">
    <w:p w:rsidR="00CD0D36" w:rsidRPr="009A1B4A" w:rsidRDefault="00CD0D36" w:rsidP="00F1270A">
      <w:pPr>
        <w:pStyle w:val="a5"/>
        <w:ind w:left="-284" w:hanging="567"/>
        <w:rPr>
          <w:rFonts w:ascii="Times New Roman" w:hAnsi="Times New Roman" w:cs="Times New Roman"/>
        </w:rPr>
      </w:pPr>
      <w:r>
        <w:rPr>
          <w:rStyle w:val="a7"/>
        </w:rPr>
        <w:footnoteRef/>
      </w:r>
      <w:r>
        <w:t xml:space="preserve"> </w:t>
      </w:r>
      <w:r w:rsidRPr="004C1C9E">
        <w:rPr>
          <w:rFonts w:ascii="Times New Roman" w:hAnsi="Times New Roman" w:cs="Times New Roman"/>
        </w:rPr>
        <w:t>Там же</w:t>
      </w:r>
      <w:r>
        <w:rPr>
          <w:rFonts w:ascii="Times New Roman" w:hAnsi="Times New Roman" w:cs="Times New Roman"/>
        </w:rPr>
        <w:t>, с</w:t>
      </w:r>
      <w:r w:rsidRPr="004C1C9E">
        <w:rPr>
          <w:rFonts w:ascii="Times New Roman" w:hAnsi="Times New Roman" w:cs="Times New Roman"/>
        </w:rPr>
        <w:t>. 1</w:t>
      </w:r>
      <w:r>
        <w:rPr>
          <w:rFonts w:ascii="Times New Roman" w:hAnsi="Times New Roman" w:cs="Times New Roman"/>
        </w:rPr>
        <w:t>85</w:t>
      </w:r>
      <w:r w:rsidRPr="004C1C9E">
        <w:rPr>
          <w:rFonts w:ascii="Times New Roman" w:hAnsi="Times New Roman" w:cs="Times New Roman"/>
        </w:rPr>
        <w:t>.</w:t>
      </w:r>
    </w:p>
  </w:footnote>
  <w:footnote w:id="1838">
    <w:p w:rsidR="00CD0D36" w:rsidRDefault="00CD0D36" w:rsidP="002C7374">
      <w:pPr>
        <w:pStyle w:val="a5"/>
        <w:ind w:left="-709" w:hanging="142"/>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152.</w:t>
      </w:r>
    </w:p>
  </w:footnote>
  <w:footnote w:id="1839">
    <w:p w:rsidR="00CD0D36" w:rsidRPr="00F84AE5" w:rsidRDefault="00CD0D36" w:rsidP="00F1270A">
      <w:pPr>
        <w:pStyle w:val="a5"/>
        <w:ind w:left="-284" w:hanging="567"/>
        <w:rPr>
          <w:rFonts w:ascii="Times New Roman" w:hAnsi="Times New Roman" w:cs="Times New Roman"/>
        </w:rPr>
      </w:pPr>
      <w:r w:rsidRPr="00F84AE5">
        <w:rPr>
          <w:rStyle w:val="a7"/>
          <w:rFonts w:ascii="Times New Roman" w:hAnsi="Times New Roman" w:cs="Times New Roman"/>
        </w:rPr>
        <w:footnoteRef/>
      </w:r>
      <w:r w:rsidRPr="00F84AE5">
        <w:rPr>
          <w:rFonts w:ascii="Times New Roman" w:hAnsi="Times New Roman" w:cs="Times New Roman"/>
        </w:rPr>
        <w:t xml:space="preserve"> Там же, с. 155.</w:t>
      </w:r>
    </w:p>
  </w:footnote>
  <w:footnote w:id="1840">
    <w:p w:rsidR="00CD0D36" w:rsidRDefault="00CD0D36" w:rsidP="002C7374">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168.</w:t>
      </w:r>
    </w:p>
  </w:footnote>
  <w:footnote w:id="1841">
    <w:p w:rsidR="00CD0D36" w:rsidRDefault="00CD0D36" w:rsidP="002C7374">
      <w:pPr>
        <w:pStyle w:val="a5"/>
        <w:ind w:left="-851"/>
        <w:jc w:val="both"/>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161.</w:t>
      </w:r>
    </w:p>
  </w:footnote>
  <w:footnote w:id="1842">
    <w:p w:rsidR="00CD0D36" w:rsidRPr="00B17686" w:rsidRDefault="00CD0D36" w:rsidP="00F1270A">
      <w:pPr>
        <w:pStyle w:val="a5"/>
        <w:ind w:left="-284" w:hanging="567"/>
        <w:rPr>
          <w:rFonts w:ascii="Times New Roman" w:hAnsi="Times New Roman" w:cs="Times New Roman"/>
        </w:rPr>
      </w:pPr>
      <w:r>
        <w:rPr>
          <w:rStyle w:val="a7"/>
        </w:rPr>
        <w:footnoteRef/>
      </w:r>
      <w:r>
        <w:t xml:space="preserve"> </w:t>
      </w:r>
      <w:r w:rsidRPr="004C1C9E">
        <w:rPr>
          <w:rFonts w:ascii="Times New Roman" w:hAnsi="Times New Roman" w:cs="Times New Roman"/>
        </w:rPr>
        <w:t>Там же</w:t>
      </w:r>
      <w:r>
        <w:rPr>
          <w:rFonts w:ascii="Times New Roman" w:hAnsi="Times New Roman" w:cs="Times New Roman"/>
        </w:rPr>
        <w:t>, с</w:t>
      </w:r>
      <w:r w:rsidRPr="004C1C9E">
        <w:rPr>
          <w:rFonts w:ascii="Times New Roman" w:hAnsi="Times New Roman" w:cs="Times New Roman"/>
        </w:rPr>
        <w:t>. 1</w:t>
      </w:r>
      <w:r>
        <w:rPr>
          <w:rFonts w:ascii="Times New Roman" w:hAnsi="Times New Roman" w:cs="Times New Roman"/>
        </w:rPr>
        <w:t>64</w:t>
      </w:r>
      <w:r w:rsidRPr="004C1C9E">
        <w:rPr>
          <w:rFonts w:ascii="Times New Roman" w:hAnsi="Times New Roman" w:cs="Times New Roman"/>
        </w:rPr>
        <w:t>.</w:t>
      </w:r>
    </w:p>
  </w:footnote>
  <w:footnote w:id="1843">
    <w:p w:rsidR="00CD0D36" w:rsidRDefault="00CD0D36" w:rsidP="002C7374">
      <w:pPr>
        <w:pStyle w:val="a5"/>
        <w:ind w:left="-851"/>
        <w:jc w:val="both"/>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Pr>
          <w:rFonts w:ascii="Times New Roman" w:hAnsi="Times New Roman" w:cs="Times New Roman"/>
        </w:rPr>
        <w:t xml:space="preserve"> 157 (сноска).</w:t>
      </w:r>
    </w:p>
  </w:footnote>
  <w:footnote w:id="1844">
    <w:p w:rsidR="00CD0D36" w:rsidRDefault="00CD0D36" w:rsidP="00347380">
      <w:pPr>
        <w:pStyle w:val="a5"/>
        <w:ind w:left="-851"/>
      </w:pPr>
      <w:r>
        <w:rPr>
          <w:rStyle w:val="a7"/>
        </w:rPr>
        <w:footnoteRef/>
      </w:r>
      <w:r>
        <w:t xml:space="preserve"> </w:t>
      </w:r>
      <w:r w:rsidRPr="00EB3D73">
        <w:rPr>
          <w:rFonts w:ascii="Times New Roman" w:hAnsi="Times New Roman" w:cs="Times New Roman"/>
        </w:rPr>
        <w:t xml:space="preserve">Сафонова М. А. Жизненный путь членов семьи Максимовых-Скалозубовых: по материалам фонда музея Природы и Человека: сб. Материалы </w:t>
      </w:r>
      <w:r w:rsidRPr="00EB3D73">
        <w:rPr>
          <w:rFonts w:ascii="Times New Roman" w:hAnsi="Times New Roman" w:cs="Times New Roman"/>
          <w:lang w:val="en-US"/>
        </w:rPr>
        <w:t>II</w:t>
      </w:r>
      <w:r w:rsidRPr="00EB3D73">
        <w:rPr>
          <w:rFonts w:ascii="Times New Roman" w:hAnsi="Times New Roman" w:cs="Times New Roman"/>
        </w:rPr>
        <w:t xml:space="preserve"> Окружных «Лопаревских чтнений». Х.-М., 22 апр. 2009 г. Х.-М., Полиграфист. – 2010, с.</w:t>
      </w:r>
      <w:r>
        <w:rPr>
          <w:rFonts w:ascii="Times New Roman" w:hAnsi="Times New Roman" w:cs="Times New Roman"/>
        </w:rPr>
        <w:t xml:space="preserve"> 59.</w:t>
      </w:r>
    </w:p>
  </w:footnote>
  <w:footnote w:id="1845">
    <w:p w:rsidR="00CD0D36" w:rsidRDefault="00CD0D36" w:rsidP="00347380">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sidRPr="004C1C9E">
        <w:rPr>
          <w:rFonts w:ascii="Times New Roman" w:hAnsi="Times New Roman" w:cs="Times New Roman"/>
        </w:rPr>
        <w:t xml:space="preserve"> 1</w:t>
      </w:r>
      <w:r>
        <w:rPr>
          <w:rFonts w:ascii="Times New Roman" w:hAnsi="Times New Roman" w:cs="Times New Roman"/>
        </w:rPr>
        <w:t>65</w:t>
      </w:r>
      <w:r w:rsidRPr="004C1C9E">
        <w:rPr>
          <w:rFonts w:ascii="Times New Roman" w:hAnsi="Times New Roman" w:cs="Times New Roman"/>
        </w:rPr>
        <w:t>.</w:t>
      </w:r>
    </w:p>
  </w:footnote>
  <w:footnote w:id="1846">
    <w:p w:rsidR="00CD0D36" w:rsidRDefault="00CD0D36" w:rsidP="00F1270A">
      <w:pPr>
        <w:pStyle w:val="a5"/>
        <w:ind w:left="-284" w:hanging="567"/>
      </w:pPr>
      <w:r>
        <w:rPr>
          <w:rStyle w:val="a7"/>
        </w:rPr>
        <w:footnoteRef/>
      </w:r>
      <w:r>
        <w:t xml:space="preserve"> </w:t>
      </w:r>
      <w:r w:rsidRPr="004C1C9E">
        <w:rPr>
          <w:rFonts w:ascii="Times New Roman" w:hAnsi="Times New Roman" w:cs="Times New Roman"/>
        </w:rPr>
        <w:t>Там же</w:t>
      </w:r>
      <w:r>
        <w:rPr>
          <w:rFonts w:ascii="Times New Roman" w:hAnsi="Times New Roman" w:cs="Times New Roman"/>
        </w:rPr>
        <w:t>, с</w:t>
      </w:r>
      <w:r w:rsidRPr="004C1C9E">
        <w:rPr>
          <w:rFonts w:ascii="Times New Roman" w:hAnsi="Times New Roman" w:cs="Times New Roman"/>
        </w:rPr>
        <w:t>. 1</w:t>
      </w:r>
      <w:r>
        <w:rPr>
          <w:rFonts w:ascii="Times New Roman" w:hAnsi="Times New Roman" w:cs="Times New Roman"/>
        </w:rPr>
        <w:t>67</w:t>
      </w:r>
      <w:r w:rsidRPr="004C1C9E">
        <w:rPr>
          <w:rFonts w:ascii="Times New Roman" w:hAnsi="Times New Roman" w:cs="Times New Roman"/>
        </w:rPr>
        <w:t>.</w:t>
      </w:r>
    </w:p>
  </w:footnote>
  <w:footnote w:id="1847">
    <w:p w:rsidR="00CD0D36" w:rsidRDefault="00CD0D36" w:rsidP="00347380">
      <w:pPr>
        <w:pStyle w:val="a5"/>
        <w:ind w:left="-851"/>
      </w:pPr>
      <w:r>
        <w:rPr>
          <w:rStyle w:val="a7"/>
        </w:rPr>
        <w:footnoteRef/>
      </w:r>
      <w:r>
        <w:t xml:space="preserve"> </w:t>
      </w:r>
      <w:r w:rsidRPr="00E808A9">
        <w:rPr>
          <w:rFonts w:ascii="Times New Roman" w:hAnsi="Times New Roman" w:cs="Times New Roman"/>
        </w:rPr>
        <w:t>П</w:t>
      </w:r>
      <w:r w:rsidRPr="00E92F16">
        <w:rPr>
          <w:rFonts w:ascii="Times New Roman" w:hAnsi="Times New Roman" w:cs="Times New Roman"/>
        </w:rPr>
        <w:t>одорожник: краеведческий альманах / сост. В. Белобородов. – Тюмень: Мандр и К</w:t>
      </w:r>
      <w:r>
        <w:rPr>
          <w:rFonts w:ascii="Times New Roman" w:hAnsi="Times New Roman" w:cs="Times New Roman"/>
        </w:rPr>
        <w:t>ª, 2012. – Вып. 13. –  С</w:t>
      </w:r>
      <w:r w:rsidRPr="003E6EC0">
        <w:rPr>
          <w:rFonts w:ascii="Times New Roman" w:hAnsi="Times New Roman" w:cs="Times New Roman"/>
        </w:rPr>
        <w:t>.</w:t>
      </w:r>
      <w:r>
        <w:rPr>
          <w:rFonts w:ascii="Times New Roman" w:hAnsi="Times New Roman" w:cs="Times New Roman"/>
        </w:rPr>
        <w:t xml:space="preserve"> 155.</w:t>
      </w:r>
    </w:p>
  </w:footnote>
  <w:footnote w:id="1848">
    <w:p w:rsidR="00CD0D36" w:rsidRDefault="00CD0D36" w:rsidP="00F1270A">
      <w:pPr>
        <w:pStyle w:val="a5"/>
        <w:ind w:left="-284" w:hanging="567"/>
      </w:pPr>
      <w:r>
        <w:rPr>
          <w:rStyle w:val="a7"/>
        </w:rPr>
        <w:footnoteRef/>
      </w:r>
      <w:r>
        <w:t xml:space="preserve"> </w:t>
      </w:r>
      <w:r w:rsidRPr="004C1C9E">
        <w:rPr>
          <w:rFonts w:ascii="Times New Roman" w:hAnsi="Times New Roman" w:cs="Times New Roman"/>
        </w:rPr>
        <w:t>Там же</w:t>
      </w:r>
      <w:r>
        <w:rPr>
          <w:rFonts w:ascii="Times New Roman" w:hAnsi="Times New Roman" w:cs="Times New Roman"/>
        </w:rPr>
        <w:t>, с</w:t>
      </w:r>
      <w:r w:rsidRPr="004C1C9E">
        <w:rPr>
          <w:rFonts w:ascii="Times New Roman" w:hAnsi="Times New Roman" w:cs="Times New Roman"/>
        </w:rPr>
        <w:t>. 1</w:t>
      </w:r>
      <w:r>
        <w:rPr>
          <w:rFonts w:ascii="Times New Roman" w:hAnsi="Times New Roman" w:cs="Times New Roman"/>
        </w:rPr>
        <w:t>57</w:t>
      </w:r>
      <w:r w:rsidRPr="004C1C9E">
        <w:rPr>
          <w:rFonts w:ascii="Times New Roman" w:hAnsi="Times New Roman" w:cs="Times New Roman"/>
        </w:rPr>
        <w:t>.</w:t>
      </w:r>
    </w:p>
  </w:footnote>
  <w:footnote w:id="1849">
    <w:p w:rsidR="00CD0D36" w:rsidRDefault="00CD0D36" w:rsidP="00F1270A">
      <w:pPr>
        <w:pStyle w:val="a5"/>
        <w:ind w:left="-284" w:hanging="567"/>
      </w:pPr>
      <w:r>
        <w:rPr>
          <w:rStyle w:val="a7"/>
        </w:rPr>
        <w:footnoteRef/>
      </w:r>
      <w:r>
        <w:t xml:space="preserve"> </w:t>
      </w:r>
      <w:r w:rsidRPr="004C1C9E">
        <w:rPr>
          <w:rFonts w:ascii="Times New Roman" w:hAnsi="Times New Roman" w:cs="Times New Roman"/>
        </w:rPr>
        <w:t>Там же</w:t>
      </w:r>
      <w:r>
        <w:rPr>
          <w:rFonts w:ascii="Times New Roman" w:hAnsi="Times New Roman" w:cs="Times New Roman"/>
        </w:rPr>
        <w:t>, с</w:t>
      </w:r>
      <w:r w:rsidRPr="004C1C9E">
        <w:rPr>
          <w:rFonts w:ascii="Times New Roman" w:hAnsi="Times New Roman" w:cs="Times New Roman"/>
        </w:rPr>
        <w:t>. 1</w:t>
      </w:r>
      <w:r>
        <w:rPr>
          <w:rFonts w:ascii="Times New Roman" w:hAnsi="Times New Roman" w:cs="Times New Roman"/>
        </w:rPr>
        <w:t>59</w:t>
      </w:r>
      <w:r w:rsidRPr="004C1C9E">
        <w:rPr>
          <w:rFonts w:ascii="Times New Roman" w:hAnsi="Times New Roman" w:cs="Times New Roman"/>
        </w:rPr>
        <w:t>.</w:t>
      </w:r>
    </w:p>
  </w:footnote>
  <w:footnote w:id="1850">
    <w:p w:rsidR="00CD0D36" w:rsidRDefault="00CD0D36" w:rsidP="00F1270A">
      <w:pPr>
        <w:pStyle w:val="a5"/>
        <w:ind w:left="-284" w:hanging="567"/>
      </w:pPr>
      <w:r>
        <w:rPr>
          <w:rStyle w:val="a7"/>
        </w:rPr>
        <w:footnoteRef/>
      </w:r>
      <w:r>
        <w:t xml:space="preserve"> </w:t>
      </w:r>
      <w:r w:rsidRPr="004C1C9E">
        <w:rPr>
          <w:rFonts w:ascii="Times New Roman" w:hAnsi="Times New Roman" w:cs="Times New Roman"/>
        </w:rPr>
        <w:t>Там же</w:t>
      </w:r>
      <w:r>
        <w:rPr>
          <w:rFonts w:ascii="Times New Roman" w:hAnsi="Times New Roman" w:cs="Times New Roman"/>
        </w:rPr>
        <w:t>, с</w:t>
      </w:r>
      <w:r w:rsidRPr="004C1C9E">
        <w:rPr>
          <w:rFonts w:ascii="Times New Roman" w:hAnsi="Times New Roman" w:cs="Times New Roman"/>
        </w:rPr>
        <w:t>. 1</w:t>
      </w:r>
      <w:r>
        <w:rPr>
          <w:rFonts w:ascii="Times New Roman" w:hAnsi="Times New Roman" w:cs="Times New Roman"/>
        </w:rPr>
        <w:t>61</w:t>
      </w:r>
      <w:r w:rsidRPr="004C1C9E">
        <w:rPr>
          <w:rFonts w:ascii="Times New Roman" w:hAnsi="Times New Roman" w:cs="Times New Roman"/>
        </w:rPr>
        <w:t>.</w:t>
      </w:r>
    </w:p>
  </w:footnote>
  <w:footnote w:id="1851">
    <w:p w:rsidR="00CD0D36" w:rsidRDefault="00CD0D36" w:rsidP="00FD1874">
      <w:pPr>
        <w:pStyle w:val="a5"/>
        <w:ind w:left="-851"/>
      </w:pPr>
      <w:r>
        <w:rPr>
          <w:rStyle w:val="a7"/>
        </w:rPr>
        <w:footnoteRef/>
      </w:r>
      <w:r>
        <w:t xml:space="preserve"> </w:t>
      </w:r>
      <w:r w:rsidRPr="00D87614">
        <w:rPr>
          <w:rFonts w:ascii="Times New Roman" w:hAnsi="Times New Roman" w:cs="Times New Roman"/>
        </w:rPr>
        <w:t>Подорожник: краеведческий альманах / сост. В. Белобородов. – Тюмень: Мандр и Кª, 2009. – Вып. 11. –  С.</w:t>
      </w:r>
      <w:r w:rsidRPr="004C1C9E">
        <w:rPr>
          <w:rFonts w:ascii="Times New Roman" w:hAnsi="Times New Roman" w:cs="Times New Roman"/>
        </w:rPr>
        <w:t xml:space="preserve"> 1</w:t>
      </w:r>
      <w:r>
        <w:rPr>
          <w:rFonts w:ascii="Times New Roman" w:hAnsi="Times New Roman" w:cs="Times New Roman"/>
        </w:rPr>
        <w:t>86-187</w:t>
      </w:r>
      <w:r w:rsidRPr="004C1C9E">
        <w:rPr>
          <w:rFonts w:ascii="Times New Roman" w:hAnsi="Times New Roman" w:cs="Times New Roman"/>
        </w:rPr>
        <w:t>.</w:t>
      </w:r>
    </w:p>
  </w:footnote>
  <w:footnote w:id="1852">
    <w:p w:rsidR="00CD0D36" w:rsidRPr="00303C13" w:rsidRDefault="00CD0D36" w:rsidP="00303C13">
      <w:pPr>
        <w:pStyle w:val="a5"/>
        <w:ind w:left="-284" w:hanging="567"/>
        <w:jc w:val="both"/>
        <w:rPr>
          <w:rFonts w:ascii="Times New Roman" w:hAnsi="Times New Roman" w:cs="Times New Roman"/>
        </w:rPr>
      </w:pPr>
      <w:r w:rsidRPr="000B4739">
        <w:rPr>
          <w:rStyle w:val="a7"/>
          <w:rFonts w:ascii="Times New Roman" w:hAnsi="Times New Roman" w:cs="Times New Roman"/>
        </w:rPr>
        <w:footnoteRef/>
      </w:r>
      <w:r>
        <w:rPr>
          <w:rFonts w:ascii="Times New Roman" w:hAnsi="Times New Roman" w:cs="Times New Roman"/>
        </w:rPr>
        <w:t xml:space="preserve"> </w:t>
      </w:r>
      <w:r w:rsidRPr="00303C13">
        <w:rPr>
          <w:rFonts w:ascii="Times New Roman" w:hAnsi="Times New Roman" w:cs="Times New Roman"/>
        </w:rPr>
        <w:t>Шелухин И. С. Анна Скалозубова (Жизнь и деятельность сибирского коллекционера). – изд. «Наука». Сибирское отд. – Новосибирск. – 1976. – С.</w:t>
      </w:r>
      <w:r>
        <w:rPr>
          <w:rFonts w:ascii="Times New Roman" w:hAnsi="Times New Roman" w:cs="Times New Roman"/>
        </w:rPr>
        <w:t xml:space="preserve"> 107.</w:t>
      </w:r>
    </w:p>
  </w:footnote>
  <w:footnote w:id="1853">
    <w:p w:rsidR="00CD0D36" w:rsidRDefault="00CD0D36" w:rsidP="00F1270A">
      <w:pPr>
        <w:pStyle w:val="a5"/>
        <w:ind w:left="-284" w:hanging="567"/>
      </w:pPr>
      <w:r>
        <w:rPr>
          <w:rStyle w:val="a7"/>
        </w:rPr>
        <w:footnoteRef/>
      </w:r>
      <w:r>
        <w:t xml:space="preserve"> </w:t>
      </w:r>
      <w:r w:rsidRPr="00782AA2">
        <w:rPr>
          <w:rFonts w:ascii="Times New Roman" w:hAnsi="Times New Roman" w:cs="Times New Roman"/>
        </w:rPr>
        <w:t>Белобородов В. Рядовой человек с более или менее развитой совестью» // Югра. – 2007. - № 5</w:t>
      </w:r>
      <w:r>
        <w:rPr>
          <w:rFonts w:ascii="Times New Roman" w:hAnsi="Times New Roman" w:cs="Times New Roman"/>
        </w:rPr>
        <w:t>. – с. 61.</w:t>
      </w:r>
    </w:p>
  </w:footnote>
  <w:footnote w:id="1854">
    <w:p w:rsidR="00CD0D36" w:rsidRPr="007D003B" w:rsidRDefault="00CD0D36" w:rsidP="00A041C9">
      <w:pPr>
        <w:pStyle w:val="a5"/>
        <w:ind w:left="-851"/>
        <w:jc w:val="both"/>
        <w:rPr>
          <w:rFonts w:ascii="Times New Roman" w:hAnsi="Times New Roman" w:cs="Times New Roman"/>
        </w:rPr>
      </w:pPr>
      <w:r w:rsidRPr="00D36500">
        <w:rPr>
          <w:rStyle w:val="a7"/>
          <w:rFonts w:ascii="Times New Roman" w:hAnsi="Times New Roman" w:cs="Times New Roman"/>
        </w:rPr>
        <w:footnoteRef/>
      </w:r>
      <w:r w:rsidRPr="00D36500">
        <w:rPr>
          <w:rFonts w:ascii="Times New Roman" w:hAnsi="Times New Roman" w:cs="Times New Roman"/>
        </w:rPr>
        <w:t xml:space="preserve"> По информации В. Н. Пигнатти (ст. «Николай Лукич Скалозубов и его деятельность в Тобольской губернии»/ ЕТГМ. - 1916. - Вып. </w:t>
      </w:r>
      <w:r w:rsidRPr="00D36500">
        <w:rPr>
          <w:rFonts w:ascii="Times New Roman" w:hAnsi="Times New Roman" w:cs="Times New Roman"/>
          <w:lang w:val="en-US"/>
        </w:rPr>
        <w:t>XXVII</w:t>
      </w:r>
      <w:r w:rsidRPr="00D36500">
        <w:rPr>
          <w:rFonts w:ascii="Times New Roman" w:hAnsi="Times New Roman" w:cs="Times New Roman"/>
        </w:rPr>
        <w:t xml:space="preserve">) и И. С. Шелухина (кн. Шелухин И. С. Николай Лукич Скалозубов. </w:t>
      </w:r>
      <w:r>
        <w:rPr>
          <w:rFonts w:ascii="Times New Roman" w:hAnsi="Times New Roman" w:cs="Times New Roman"/>
        </w:rPr>
        <w:t>– Новосиб. кн. изд-во. – 1961). Дополн. Т. И. Солодовой (Матиканской).</w:t>
      </w:r>
    </w:p>
  </w:footnote>
  <w:footnote w:id="1855">
    <w:p w:rsidR="00CD0D36" w:rsidRPr="007D003B" w:rsidRDefault="00CD0D36" w:rsidP="00F1270A">
      <w:pPr>
        <w:pStyle w:val="a5"/>
        <w:ind w:left="-284" w:hanging="567"/>
        <w:rPr>
          <w:rFonts w:ascii="Times New Roman" w:hAnsi="Times New Roman" w:cs="Times New Roman"/>
        </w:rPr>
      </w:pPr>
      <w:r w:rsidRPr="007D003B">
        <w:rPr>
          <w:rStyle w:val="a7"/>
          <w:rFonts w:ascii="Times New Roman" w:hAnsi="Times New Roman" w:cs="Times New Roman"/>
        </w:rPr>
        <w:footnoteRef/>
      </w:r>
      <w:r w:rsidRPr="007D003B">
        <w:rPr>
          <w:rFonts w:ascii="Times New Roman" w:hAnsi="Times New Roman" w:cs="Times New Roman"/>
        </w:rPr>
        <w:t xml:space="preserve">  Отдел оттисков.</w:t>
      </w:r>
    </w:p>
  </w:footnote>
  <w:footnote w:id="1856">
    <w:p w:rsidR="00CD0D36" w:rsidRDefault="00CD0D36" w:rsidP="00A041C9">
      <w:pPr>
        <w:pStyle w:val="a5"/>
        <w:ind w:left="-851"/>
        <w:jc w:val="both"/>
      </w:pPr>
      <w:r>
        <w:rPr>
          <w:rStyle w:val="a7"/>
        </w:rPr>
        <w:footnoteRef/>
      </w:r>
      <w:r>
        <w:t xml:space="preserve"> </w:t>
      </w:r>
      <w:r>
        <w:rPr>
          <w:rFonts w:ascii="Times New Roman" w:hAnsi="Times New Roman" w:cs="Times New Roman"/>
        </w:rPr>
        <w:t xml:space="preserve">Пигнатти В. Н. </w:t>
      </w:r>
      <w:r w:rsidRPr="00D36500">
        <w:rPr>
          <w:rFonts w:ascii="Times New Roman" w:hAnsi="Times New Roman" w:cs="Times New Roman"/>
        </w:rPr>
        <w:t>Николай Лукич Скалозубов и его деят</w:t>
      </w:r>
      <w:r>
        <w:rPr>
          <w:rFonts w:ascii="Times New Roman" w:hAnsi="Times New Roman" w:cs="Times New Roman"/>
        </w:rPr>
        <w:t xml:space="preserve">ельность в Тобольской губернии. - </w:t>
      </w:r>
      <w:r w:rsidRPr="00D36500">
        <w:rPr>
          <w:rFonts w:ascii="Times New Roman" w:hAnsi="Times New Roman" w:cs="Times New Roman"/>
        </w:rPr>
        <w:t xml:space="preserve"> ЕТГМ. - 1916. - Вып. </w:t>
      </w:r>
      <w:r w:rsidRPr="00D36500">
        <w:rPr>
          <w:rFonts w:ascii="Times New Roman" w:hAnsi="Times New Roman" w:cs="Times New Roman"/>
          <w:lang w:val="en-US"/>
        </w:rPr>
        <w:t>XXVII</w:t>
      </w:r>
      <w:r>
        <w:rPr>
          <w:rFonts w:ascii="Times New Roman" w:hAnsi="Times New Roman" w:cs="Times New Roman"/>
        </w:rPr>
        <w:t>. – С. 97.</w:t>
      </w:r>
    </w:p>
  </w:footnote>
  <w:footnote w:id="1857">
    <w:p w:rsidR="00CD0D36" w:rsidRPr="007840C2" w:rsidRDefault="00CD0D36" w:rsidP="00F1270A">
      <w:pPr>
        <w:pStyle w:val="a5"/>
        <w:ind w:left="-284" w:hanging="567"/>
        <w:rPr>
          <w:rFonts w:ascii="Times New Roman" w:hAnsi="Times New Roman" w:cs="Times New Roman"/>
        </w:rPr>
      </w:pPr>
      <w:r w:rsidRPr="007840C2">
        <w:rPr>
          <w:rStyle w:val="a7"/>
          <w:rFonts w:ascii="Times New Roman" w:hAnsi="Times New Roman" w:cs="Times New Roman"/>
        </w:rPr>
        <w:footnoteRef/>
      </w:r>
      <w:r w:rsidRPr="007840C2">
        <w:rPr>
          <w:rFonts w:ascii="Times New Roman" w:hAnsi="Times New Roman" w:cs="Times New Roman"/>
        </w:rPr>
        <w:t xml:space="preserve"> Там же, с. 99.</w:t>
      </w:r>
    </w:p>
  </w:footnote>
  <w:footnote w:id="1858">
    <w:p w:rsidR="00CD0D36" w:rsidRPr="00CC6A3B" w:rsidRDefault="00CD0D36" w:rsidP="00F1270A">
      <w:pPr>
        <w:pStyle w:val="a5"/>
        <w:ind w:left="-284" w:hanging="567"/>
        <w:rPr>
          <w:rFonts w:ascii="Times New Roman" w:hAnsi="Times New Roman" w:cs="Times New Roman"/>
        </w:rPr>
      </w:pPr>
      <w:r w:rsidRPr="00CC6A3B">
        <w:rPr>
          <w:rStyle w:val="a7"/>
          <w:rFonts w:ascii="Times New Roman" w:hAnsi="Times New Roman" w:cs="Times New Roman"/>
        </w:rPr>
        <w:footnoteRef/>
      </w:r>
      <w:r w:rsidRPr="00CC6A3B">
        <w:rPr>
          <w:rFonts w:ascii="Times New Roman" w:hAnsi="Times New Roman" w:cs="Times New Roman"/>
        </w:rPr>
        <w:t xml:space="preserve"> Там же, с. 101.</w:t>
      </w:r>
    </w:p>
  </w:footnote>
  <w:footnote w:id="1859">
    <w:p w:rsidR="00CD0D36" w:rsidRDefault="00CD0D36" w:rsidP="00F1270A">
      <w:pPr>
        <w:pStyle w:val="a5"/>
        <w:ind w:left="-284" w:hanging="567"/>
        <w:jc w:val="both"/>
      </w:pPr>
      <w:r>
        <w:rPr>
          <w:rStyle w:val="a7"/>
        </w:rPr>
        <w:footnoteRef/>
      </w:r>
      <w:r>
        <w:t xml:space="preserve"> </w:t>
      </w:r>
      <w:r w:rsidRPr="00D36500">
        <w:rPr>
          <w:rFonts w:ascii="Times New Roman" w:hAnsi="Times New Roman" w:cs="Times New Roman"/>
        </w:rPr>
        <w:t xml:space="preserve">По информации В. Н. Пигнатти (ст. «Николай Лукич Скалозубов и его деятельность в Тобольской губернии»/ ЕТГМ. - 1916. - Вып. </w:t>
      </w:r>
      <w:r w:rsidRPr="00D36500">
        <w:rPr>
          <w:rFonts w:ascii="Times New Roman" w:hAnsi="Times New Roman" w:cs="Times New Roman"/>
          <w:lang w:val="en-US"/>
        </w:rPr>
        <w:t>XXVII</w:t>
      </w:r>
      <w:r w:rsidRPr="00D36500">
        <w:rPr>
          <w:rFonts w:ascii="Times New Roman" w:hAnsi="Times New Roman" w:cs="Times New Roman"/>
        </w:rPr>
        <w:t>)</w:t>
      </w:r>
      <w:r>
        <w:rPr>
          <w:rFonts w:ascii="Times New Roman" w:hAnsi="Times New Roman" w:cs="Times New Roman"/>
        </w:rPr>
        <w:t>, добавления Т. И. Солодовой (Матиканской).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2699E"/>
    <w:multiLevelType w:val="hybridMultilevel"/>
    <w:tmpl w:val="6714DEC2"/>
    <w:lvl w:ilvl="0" w:tplc="AB987ED0">
      <w:start w:val="1"/>
      <w:numFmt w:val="decimal"/>
      <w:lvlText w:val="%1."/>
      <w:lvlJc w:val="left"/>
      <w:pPr>
        <w:ind w:left="1200" w:hanging="1200"/>
      </w:pPr>
      <w:rPr>
        <w:rFonts w:hint="default"/>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1">
    <w:nsid w:val="1C506ECA"/>
    <w:multiLevelType w:val="hybridMultilevel"/>
    <w:tmpl w:val="AFD286D8"/>
    <w:lvl w:ilvl="0" w:tplc="6948507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2D3D3FD1"/>
    <w:multiLevelType w:val="hybridMultilevel"/>
    <w:tmpl w:val="963E689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FB59BF"/>
    <w:multiLevelType w:val="hybridMultilevel"/>
    <w:tmpl w:val="B7BE8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7470F4"/>
    <w:multiLevelType w:val="hybridMultilevel"/>
    <w:tmpl w:val="BF247476"/>
    <w:lvl w:ilvl="0" w:tplc="EDFECD20">
      <w:start w:val="10"/>
      <w:numFmt w:val="bullet"/>
      <w:lvlText w:val=""/>
      <w:lvlJc w:val="left"/>
      <w:pPr>
        <w:ind w:left="502" w:hanging="360"/>
      </w:pPr>
      <w:rPr>
        <w:rFonts w:ascii="Symbol" w:eastAsiaTheme="minorEastAsia"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597D5D8E"/>
    <w:multiLevelType w:val="hybridMultilevel"/>
    <w:tmpl w:val="4266B5C0"/>
    <w:lvl w:ilvl="0" w:tplc="941ED808">
      <w:start w:val="10"/>
      <w:numFmt w:val="bullet"/>
      <w:lvlText w:val=""/>
      <w:lvlJc w:val="left"/>
      <w:pPr>
        <w:ind w:left="502" w:hanging="360"/>
      </w:pPr>
      <w:rPr>
        <w:rFonts w:ascii="Symbol" w:eastAsiaTheme="minorEastAsia"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5B5E6958"/>
    <w:multiLevelType w:val="hybridMultilevel"/>
    <w:tmpl w:val="6FB27CEA"/>
    <w:lvl w:ilvl="0" w:tplc="9A8ED0E4">
      <w:start w:val="1"/>
      <w:numFmt w:val="decimal"/>
      <w:lvlText w:val="%1)"/>
      <w:lvlJc w:val="left"/>
      <w:pPr>
        <w:ind w:left="1042" w:hanging="90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5"/>
  </w:num>
  <w:num w:numId="3">
    <w:abstractNumId w:val="4"/>
  </w:num>
  <w:num w:numId="4">
    <w:abstractNumId w:val="3"/>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hideSpellingErrors/>
  <w:defaultTabStop w:val="708"/>
  <w:characterSpacingControl w:val="doNotCompress"/>
  <w:footnotePr>
    <w:footnote w:id="0"/>
    <w:footnote w:id="1"/>
  </w:footnotePr>
  <w:endnotePr>
    <w:endnote w:id="0"/>
    <w:endnote w:id="1"/>
  </w:endnotePr>
  <w:compat>
    <w:useFELayout/>
  </w:compat>
  <w:rsids>
    <w:rsidRoot w:val="00764341"/>
    <w:rsid w:val="00000227"/>
    <w:rsid w:val="00000239"/>
    <w:rsid w:val="000003BF"/>
    <w:rsid w:val="0000054A"/>
    <w:rsid w:val="00000D2D"/>
    <w:rsid w:val="000013F5"/>
    <w:rsid w:val="00001585"/>
    <w:rsid w:val="000022A3"/>
    <w:rsid w:val="000027DA"/>
    <w:rsid w:val="00003165"/>
    <w:rsid w:val="000031E0"/>
    <w:rsid w:val="00003281"/>
    <w:rsid w:val="000038DF"/>
    <w:rsid w:val="00003AE5"/>
    <w:rsid w:val="00003AF1"/>
    <w:rsid w:val="0000410A"/>
    <w:rsid w:val="000047BB"/>
    <w:rsid w:val="000047C1"/>
    <w:rsid w:val="00004B2C"/>
    <w:rsid w:val="00004B95"/>
    <w:rsid w:val="00004DB3"/>
    <w:rsid w:val="00004FD5"/>
    <w:rsid w:val="00005168"/>
    <w:rsid w:val="0000519E"/>
    <w:rsid w:val="00005371"/>
    <w:rsid w:val="0000584C"/>
    <w:rsid w:val="000058FB"/>
    <w:rsid w:val="00005F8D"/>
    <w:rsid w:val="00006139"/>
    <w:rsid w:val="00006503"/>
    <w:rsid w:val="00006B9E"/>
    <w:rsid w:val="00006E97"/>
    <w:rsid w:val="00006FCD"/>
    <w:rsid w:val="0000703B"/>
    <w:rsid w:val="000070CF"/>
    <w:rsid w:val="000071B4"/>
    <w:rsid w:val="000073A7"/>
    <w:rsid w:val="0000743F"/>
    <w:rsid w:val="00007972"/>
    <w:rsid w:val="00007C13"/>
    <w:rsid w:val="00007EFA"/>
    <w:rsid w:val="00007F0D"/>
    <w:rsid w:val="00007F91"/>
    <w:rsid w:val="00010152"/>
    <w:rsid w:val="00010757"/>
    <w:rsid w:val="00010B69"/>
    <w:rsid w:val="0001112A"/>
    <w:rsid w:val="00011140"/>
    <w:rsid w:val="000111B1"/>
    <w:rsid w:val="000113D4"/>
    <w:rsid w:val="0001153E"/>
    <w:rsid w:val="0001161F"/>
    <w:rsid w:val="000117F3"/>
    <w:rsid w:val="00011AC0"/>
    <w:rsid w:val="00011D54"/>
    <w:rsid w:val="00012360"/>
    <w:rsid w:val="0001236D"/>
    <w:rsid w:val="000123E5"/>
    <w:rsid w:val="0001241B"/>
    <w:rsid w:val="00013344"/>
    <w:rsid w:val="00013EA0"/>
    <w:rsid w:val="00014149"/>
    <w:rsid w:val="000147A5"/>
    <w:rsid w:val="000155E3"/>
    <w:rsid w:val="00015C34"/>
    <w:rsid w:val="0001642B"/>
    <w:rsid w:val="00016782"/>
    <w:rsid w:val="00016A6A"/>
    <w:rsid w:val="000171D2"/>
    <w:rsid w:val="00017509"/>
    <w:rsid w:val="00017543"/>
    <w:rsid w:val="00017601"/>
    <w:rsid w:val="00017AB0"/>
    <w:rsid w:val="00017D07"/>
    <w:rsid w:val="00020303"/>
    <w:rsid w:val="00020409"/>
    <w:rsid w:val="00020667"/>
    <w:rsid w:val="000206DB"/>
    <w:rsid w:val="000207D2"/>
    <w:rsid w:val="00020F43"/>
    <w:rsid w:val="00021A06"/>
    <w:rsid w:val="00022490"/>
    <w:rsid w:val="00022D31"/>
    <w:rsid w:val="000232AD"/>
    <w:rsid w:val="0002332E"/>
    <w:rsid w:val="0002363C"/>
    <w:rsid w:val="00023A42"/>
    <w:rsid w:val="00023C9B"/>
    <w:rsid w:val="00023F92"/>
    <w:rsid w:val="00024591"/>
    <w:rsid w:val="000249C3"/>
    <w:rsid w:val="00024EAC"/>
    <w:rsid w:val="0002505C"/>
    <w:rsid w:val="00025590"/>
    <w:rsid w:val="00026320"/>
    <w:rsid w:val="00026810"/>
    <w:rsid w:val="0002690C"/>
    <w:rsid w:val="00026B5C"/>
    <w:rsid w:val="00026D2B"/>
    <w:rsid w:val="000279F1"/>
    <w:rsid w:val="00027B0E"/>
    <w:rsid w:val="00027B72"/>
    <w:rsid w:val="00027D64"/>
    <w:rsid w:val="00027E79"/>
    <w:rsid w:val="00030395"/>
    <w:rsid w:val="000308F1"/>
    <w:rsid w:val="00030A67"/>
    <w:rsid w:val="00030B26"/>
    <w:rsid w:val="0003125C"/>
    <w:rsid w:val="0003142D"/>
    <w:rsid w:val="0003153F"/>
    <w:rsid w:val="0003192E"/>
    <w:rsid w:val="000319DF"/>
    <w:rsid w:val="00031A43"/>
    <w:rsid w:val="000320AF"/>
    <w:rsid w:val="00032224"/>
    <w:rsid w:val="0003256E"/>
    <w:rsid w:val="00032819"/>
    <w:rsid w:val="0003285F"/>
    <w:rsid w:val="00032DD6"/>
    <w:rsid w:val="00032E31"/>
    <w:rsid w:val="00033525"/>
    <w:rsid w:val="000335A7"/>
    <w:rsid w:val="000337F2"/>
    <w:rsid w:val="000339D4"/>
    <w:rsid w:val="000339F4"/>
    <w:rsid w:val="00033A93"/>
    <w:rsid w:val="00033FA8"/>
    <w:rsid w:val="0003448D"/>
    <w:rsid w:val="0003473E"/>
    <w:rsid w:val="00035613"/>
    <w:rsid w:val="00035826"/>
    <w:rsid w:val="000363C4"/>
    <w:rsid w:val="000368F2"/>
    <w:rsid w:val="00036C75"/>
    <w:rsid w:val="00037045"/>
    <w:rsid w:val="000370CE"/>
    <w:rsid w:val="00037427"/>
    <w:rsid w:val="00037A0B"/>
    <w:rsid w:val="000405C5"/>
    <w:rsid w:val="00040951"/>
    <w:rsid w:val="00040EF8"/>
    <w:rsid w:val="00040F70"/>
    <w:rsid w:val="00040FA6"/>
    <w:rsid w:val="0004148F"/>
    <w:rsid w:val="0004149C"/>
    <w:rsid w:val="00041972"/>
    <w:rsid w:val="00041C33"/>
    <w:rsid w:val="00041E5D"/>
    <w:rsid w:val="00042134"/>
    <w:rsid w:val="000424B2"/>
    <w:rsid w:val="0004331B"/>
    <w:rsid w:val="000433BD"/>
    <w:rsid w:val="00043DB9"/>
    <w:rsid w:val="00044195"/>
    <w:rsid w:val="000443F0"/>
    <w:rsid w:val="00044A90"/>
    <w:rsid w:val="00044B21"/>
    <w:rsid w:val="00044C6C"/>
    <w:rsid w:val="00044F31"/>
    <w:rsid w:val="000455C9"/>
    <w:rsid w:val="00045879"/>
    <w:rsid w:val="00045A8A"/>
    <w:rsid w:val="00045C8B"/>
    <w:rsid w:val="00045D43"/>
    <w:rsid w:val="0004617E"/>
    <w:rsid w:val="000464C9"/>
    <w:rsid w:val="000467EC"/>
    <w:rsid w:val="00046DFA"/>
    <w:rsid w:val="00046F61"/>
    <w:rsid w:val="0004703F"/>
    <w:rsid w:val="00047129"/>
    <w:rsid w:val="0004718E"/>
    <w:rsid w:val="000477DB"/>
    <w:rsid w:val="00047C92"/>
    <w:rsid w:val="00050322"/>
    <w:rsid w:val="00050846"/>
    <w:rsid w:val="00050984"/>
    <w:rsid w:val="00050BD4"/>
    <w:rsid w:val="00051224"/>
    <w:rsid w:val="000512C5"/>
    <w:rsid w:val="00051522"/>
    <w:rsid w:val="0005167A"/>
    <w:rsid w:val="00051881"/>
    <w:rsid w:val="00051FFE"/>
    <w:rsid w:val="0005209A"/>
    <w:rsid w:val="000521C9"/>
    <w:rsid w:val="0005248C"/>
    <w:rsid w:val="000525CC"/>
    <w:rsid w:val="000527E5"/>
    <w:rsid w:val="000528D0"/>
    <w:rsid w:val="00052B2A"/>
    <w:rsid w:val="00052FFF"/>
    <w:rsid w:val="00053273"/>
    <w:rsid w:val="000539D6"/>
    <w:rsid w:val="00053DD1"/>
    <w:rsid w:val="00053FB5"/>
    <w:rsid w:val="000540EC"/>
    <w:rsid w:val="00054579"/>
    <w:rsid w:val="0005460B"/>
    <w:rsid w:val="00054AF0"/>
    <w:rsid w:val="000552A2"/>
    <w:rsid w:val="0005563F"/>
    <w:rsid w:val="0005591B"/>
    <w:rsid w:val="00055A2C"/>
    <w:rsid w:val="00055C0E"/>
    <w:rsid w:val="00055E47"/>
    <w:rsid w:val="00055F58"/>
    <w:rsid w:val="000560FA"/>
    <w:rsid w:val="0005642D"/>
    <w:rsid w:val="000565A4"/>
    <w:rsid w:val="0005685A"/>
    <w:rsid w:val="00056D3C"/>
    <w:rsid w:val="00057472"/>
    <w:rsid w:val="00060375"/>
    <w:rsid w:val="00060663"/>
    <w:rsid w:val="00060C55"/>
    <w:rsid w:val="00061036"/>
    <w:rsid w:val="000617C3"/>
    <w:rsid w:val="00061FEA"/>
    <w:rsid w:val="00062CFD"/>
    <w:rsid w:val="00062F86"/>
    <w:rsid w:val="00063066"/>
    <w:rsid w:val="0006320C"/>
    <w:rsid w:val="000635C3"/>
    <w:rsid w:val="00063AE9"/>
    <w:rsid w:val="00063DA4"/>
    <w:rsid w:val="000641F9"/>
    <w:rsid w:val="000642E2"/>
    <w:rsid w:val="0006443E"/>
    <w:rsid w:val="00064696"/>
    <w:rsid w:val="00064924"/>
    <w:rsid w:val="00064B5E"/>
    <w:rsid w:val="00064CFE"/>
    <w:rsid w:val="0006580B"/>
    <w:rsid w:val="00066036"/>
    <w:rsid w:val="0006647D"/>
    <w:rsid w:val="00067186"/>
    <w:rsid w:val="000677AD"/>
    <w:rsid w:val="00067AA1"/>
    <w:rsid w:val="000701B2"/>
    <w:rsid w:val="0007039F"/>
    <w:rsid w:val="000704BD"/>
    <w:rsid w:val="000704D5"/>
    <w:rsid w:val="00071770"/>
    <w:rsid w:val="00071C45"/>
    <w:rsid w:val="00072044"/>
    <w:rsid w:val="00072139"/>
    <w:rsid w:val="000726B0"/>
    <w:rsid w:val="000728A2"/>
    <w:rsid w:val="000734BA"/>
    <w:rsid w:val="00073704"/>
    <w:rsid w:val="00073EF5"/>
    <w:rsid w:val="00074047"/>
    <w:rsid w:val="0007422F"/>
    <w:rsid w:val="00074692"/>
    <w:rsid w:val="00074694"/>
    <w:rsid w:val="000747DD"/>
    <w:rsid w:val="0007486D"/>
    <w:rsid w:val="00074BC3"/>
    <w:rsid w:val="0007535D"/>
    <w:rsid w:val="00075623"/>
    <w:rsid w:val="00075AB0"/>
    <w:rsid w:val="00076715"/>
    <w:rsid w:val="000802D8"/>
    <w:rsid w:val="00080A30"/>
    <w:rsid w:val="000810C1"/>
    <w:rsid w:val="000812C7"/>
    <w:rsid w:val="0008133A"/>
    <w:rsid w:val="00081E59"/>
    <w:rsid w:val="00081E78"/>
    <w:rsid w:val="00081F3F"/>
    <w:rsid w:val="00082388"/>
    <w:rsid w:val="00082574"/>
    <w:rsid w:val="0008271A"/>
    <w:rsid w:val="00082A54"/>
    <w:rsid w:val="00082B56"/>
    <w:rsid w:val="000830A2"/>
    <w:rsid w:val="000830D4"/>
    <w:rsid w:val="0008383C"/>
    <w:rsid w:val="00083C31"/>
    <w:rsid w:val="00083F23"/>
    <w:rsid w:val="000841FB"/>
    <w:rsid w:val="000842E9"/>
    <w:rsid w:val="000842F7"/>
    <w:rsid w:val="0008454E"/>
    <w:rsid w:val="00084F74"/>
    <w:rsid w:val="00085540"/>
    <w:rsid w:val="00085F57"/>
    <w:rsid w:val="00086ED9"/>
    <w:rsid w:val="000874CA"/>
    <w:rsid w:val="000874EC"/>
    <w:rsid w:val="000877A9"/>
    <w:rsid w:val="00087F2D"/>
    <w:rsid w:val="00087F9E"/>
    <w:rsid w:val="00090814"/>
    <w:rsid w:val="00090ADF"/>
    <w:rsid w:val="00090F22"/>
    <w:rsid w:val="00091195"/>
    <w:rsid w:val="00091457"/>
    <w:rsid w:val="00091676"/>
    <w:rsid w:val="00091902"/>
    <w:rsid w:val="00091F5A"/>
    <w:rsid w:val="00093710"/>
    <w:rsid w:val="00093A74"/>
    <w:rsid w:val="00093EA1"/>
    <w:rsid w:val="00094176"/>
    <w:rsid w:val="000946D9"/>
    <w:rsid w:val="00094A79"/>
    <w:rsid w:val="00094B11"/>
    <w:rsid w:val="00094D75"/>
    <w:rsid w:val="00094ED3"/>
    <w:rsid w:val="00095BF1"/>
    <w:rsid w:val="00096008"/>
    <w:rsid w:val="00096834"/>
    <w:rsid w:val="000968F2"/>
    <w:rsid w:val="00096A56"/>
    <w:rsid w:val="00096C22"/>
    <w:rsid w:val="00096D41"/>
    <w:rsid w:val="00096FC1"/>
    <w:rsid w:val="00097079"/>
    <w:rsid w:val="00097354"/>
    <w:rsid w:val="00097C8C"/>
    <w:rsid w:val="000A063F"/>
    <w:rsid w:val="000A0774"/>
    <w:rsid w:val="000A0BB1"/>
    <w:rsid w:val="000A0D37"/>
    <w:rsid w:val="000A0F3F"/>
    <w:rsid w:val="000A155F"/>
    <w:rsid w:val="000A1CBD"/>
    <w:rsid w:val="000A1ED3"/>
    <w:rsid w:val="000A1F43"/>
    <w:rsid w:val="000A2404"/>
    <w:rsid w:val="000A24D4"/>
    <w:rsid w:val="000A257F"/>
    <w:rsid w:val="000A26C1"/>
    <w:rsid w:val="000A2B29"/>
    <w:rsid w:val="000A2CBD"/>
    <w:rsid w:val="000A367C"/>
    <w:rsid w:val="000A3AA5"/>
    <w:rsid w:val="000A44B2"/>
    <w:rsid w:val="000A450F"/>
    <w:rsid w:val="000A4571"/>
    <w:rsid w:val="000A4600"/>
    <w:rsid w:val="000A508C"/>
    <w:rsid w:val="000A5667"/>
    <w:rsid w:val="000A5825"/>
    <w:rsid w:val="000A591A"/>
    <w:rsid w:val="000A5F19"/>
    <w:rsid w:val="000A5F87"/>
    <w:rsid w:val="000A6486"/>
    <w:rsid w:val="000A64DE"/>
    <w:rsid w:val="000A6563"/>
    <w:rsid w:val="000A6605"/>
    <w:rsid w:val="000A6F0D"/>
    <w:rsid w:val="000A6F5B"/>
    <w:rsid w:val="000A7838"/>
    <w:rsid w:val="000A7AD9"/>
    <w:rsid w:val="000B0118"/>
    <w:rsid w:val="000B02B0"/>
    <w:rsid w:val="000B0524"/>
    <w:rsid w:val="000B05E2"/>
    <w:rsid w:val="000B0A4D"/>
    <w:rsid w:val="000B12C1"/>
    <w:rsid w:val="000B18A4"/>
    <w:rsid w:val="000B18BF"/>
    <w:rsid w:val="000B1B4B"/>
    <w:rsid w:val="000B239B"/>
    <w:rsid w:val="000B2934"/>
    <w:rsid w:val="000B2C78"/>
    <w:rsid w:val="000B2D20"/>
    <w:rsid w:val="000B2DDA"/>
    <w:rsid w:val="000B3221"/>
    <w:rsid w:val="000B3C17"/>
    <w:rsid w:val="000B45B0"/>
    <w:rsid w:val="000B467D"/>
    <w:rsid w:val="000B4A64"/>
    <w:rsid w:val="000B4B21"/>
    <w:rsid w:val="000B4E67"/>
    <w:rsid w:val="000B4E97"/>
    <w:rsid w:val="000B52BE"/>
    <w:rsid w:val="000B5368"/>
    <w:rsid w:val="000B552B"/>
    <w:rsid w:val="000B59CE"/>
    <w:rsid w:val="000B5D55"/>
    <w:rsid w:val="000B5DAC"/>
    <w:rsid w:val="000B5FF0"/>
    <w:rsid w:val="000B61EE"/>
    <w:rsid w:val="000B66CB"/>
    <w:rsid w:val="000B6775"/>
    <w:rsid w:val="000B72CD"/>
    <w:rsid w:val="000B7366"/>
    <w:rsid w:val="000B7694"/>
    <w:rsid w:val="000B7798"/>
    <w:rsid w:val="000B78A0"/>
    <w:rsid w:val="000B79C7"/>
    <w:rsid w:val="000B7A7D"/>
    <w:rsid w:val="000B7BFB"/>
    <w:rsid w:val="000B7E81"/>
    <w:rsid w:val="000B7F36"/>
    <w:rsid w:val="000C0B54"/>
    <w:rsid w:val="000C0D01"/>
    <w:rsid w:val="000C1075"/>
    <w:rsid w:val="000C1652"/>
    <w:rsid w:val="000C1C4D"/>
    <w:rsid w:val="000C1FA1"/>
    <w:rsid w:val="000C202F"/>
    <w:rsid w:val="000C2226"/>
    <w:rsid w:val="000C24E5"/>
    <w:rsid w:val="000C274B"/>
    <w:rsid w:val="000C2C2C"/>
    <w:rsid w:val="000C2D53"/>
    <w:rsid w:val="000C2D95"/>
    <w:rsid w:val="000C357D"/>
    <w:rsid w:val="000C3797"/>
    <w:rsid w:val="000C3AF0"/>
    <w:rsid w:val="000C3BBA"/>
    <w:rsid w:val="000C3DF9"/>
    <w:rsid w:val="000C425E"/>
    <w:rsid w:val="000C42F2"/>
    <w:rsid w:val="000C4435"/>
    <w:rsid w:val="000C46F1"/>
    <w:rsid w:val="000C4DD3"/>
    <w:rsid w:val="000C4E7C"/>
    <w:rsid w:val="000C578A"/>
    <w:rsid w:val="000C5C59"/>
    <w:rsid w:val="000C5E58"/>
    <w:rsid w:val="000C5EA8"/>
    <w:rsid w:val="000C6095"/>
    <w:rsid w:val="000C65BE"/>
    <w:rsid w:val="000C672D"/>
    <w:rsid w:val="000C69AD"/>
    <w:rsid w:val="000C69F0"/>
    <w:rsid w:val="000C6D22"/>
    <w:rsid w:val="000C6D69"/>
    <w:rsid w:val="000C720C"/>
    <w:rsid w:val="000C7537"/>
    <w:rsid w:val="000C76B2"/>
    <w:rsid w:val="000C7D3B"/>
    <w:rsid w:val="000C7DE3"/>
    <w:rsid w:val="000C7FF1"/>
    <w:rsid w:val="000D01EC"/>
    <w:rsid w:val="000D06B5"/>
    <w:rsid w:val="000D06F5"/>
    <w:rsid w:val="000D0C19"/>
    <w:rsid w:val="000D1318"/>
    <w:rsid w:val="000D1410"/>
    <w:rsid w:val="000D15FA"/>
    <w:rsid w:val="000D18E3"/>
    <w:rsid w:val="000D1DBF"/>
    <w:rsid w:val="000D230A"/>
    <w:rsid w:val="000D2A32"/>
    <w:rsid w:val="000D2BD2"/>
    <w:rsid w:val="000D2C55"/>
    <w:rsid w:val="000D2CF3"/>
    <w:rsid w:val="000D2D82"/>
    <w:rsid w:val="000D2F33"/>
    <w:rsid w:val="000D2F47"/>
    <w:rsid w:val="000D35EE"/>
    <w:rsid w:val="000D3B33"/>
    <w:rsid w:val="000D3F5C"/>
    <w:rsid w:val="000D3F8B"/>
    <w:rsid w:val="000D40FB"/>
    <w:rsid w:val="000D4273"/>
    <w:rsid w:val="000D4C1E"/>
    <w:rsid w:val="000D4DA9"/>
    <w:rsid w:val="000D4DF0"/>
    <w:rsid w:val="000D511D"/>
    <w:rsid w:val="000D536B"/>
    <w:rsid w:val="000D5E10"/>
    <w:rsid w:val="000D607B"/>
    <w:rsid w:val="000D6303"/>
    <w:rsid w:val="000D64CA"/>
    <w:rsid w:val="000D6839"/>
    <w:rsid w:val="000D696C"/>
    <w:rsid w:val="000D7223"/>
    <w:rsid w:val="000D7520"/>
    <w:rsid w:val="000D78C0"/>
    <w:rsid w:val="000E0130"/>
    <w:rsid w:val="000E0E49"/>
    <w:rsid w:val="000E132E"/>
    <w:rsid w:val="000E1737"/>
    <w:rsid w:val="000E2D8D"/>
    <w:rsid w:val="000E34F1"/>
    <w:rsid w:val="000E3509"/>
    <w:rsid w:val="000E35EF"/>
    <w:rsid w:val="000E3735"/>
    <w:rsid w:val="000E37FA"/>
    <w:rsid w:val="000E38F3"/>
    <w:rsid w:val="000E44FC"/>
    <w:rsid w:val="000E4771"/>
    <w:rsid w:val="000E48B0"/>
    <w:rsid w:val="000E4B12"/>
    <w:rsid w:val="000E4D7E"/>
    <w:rsid w:val="000E59CF"/>
    <w:rsid w:val="000E5B7C"/>
    <w:rsid w:val="000E5C6C"/>
    <w:rsid w:val="000E5F5F"/>
    <w:rsid w:val="000E5FE0"/>
    <w:rsid w:val="000E654F"/>
    <w:rsid w:val="000E65A6"/>
    <w:rsid w:val="000E679F"/>
    <w:rsid w:val="000E6873"/>
    <w:rsid w:val="000E698A"/>
    <w:rsid w:val="000E69A3"/>
    <w:rsid w:val="000E6C8E"/>
    <w:rsid w:val="000E6D93"/>
    <w:rsid w:val="000E6DD0"/>
    <w:rsid w:val="000E7393"/>
    <w:rsid w:val="000E73EB"/>
    <w:rsid w:val="000E75B3"/>
    <w:rsid w:val="000E7850"/>
    <w:rsid w:val="000E7AF5"/>
    <w:rsid w:val="000E7D32"/>
    <w:rsid w:val="000E7ECC"/>
    <w:rsid w:val="000E7EE6"/>
    <w:rsid w:val="000E7FA5"/>
    <w:rsid w:val="000F0517"/>
    <w:rsid w:val="000F0535"/>
    <w:rsid w:val="000F05DF"/>
    <w:rsid w:val="000F0877"/>
    <w:rsid w:val="000F102A"/>
    <w:rsid w:val="000F18EC"/>
    <w:rsid w:val="000F19C9"/>
    <w:rsid w:val="000F1A08"/>
    <w:rsid w:val="000F2098"/>
    <w:rsid w:val="000F2176"/>
    <w:rsid w:val="000F2836"/>
    <w:rsid w:val="000F2B62"/>
    <w:rsid w:val="000F32AE"/>
    <w:rsid w:val="000F3682"/>
    <w:rsid w:val="000F372D"/>
    <w:rsid w:val="000F3B13"/>
    <w:rsid w:val="000F3B4B"/>
    <w:rsid w:val="000F3C0E"/>
    <w:rsid w:val="000F3F14"/>
    <w:rsid w:val="000F3F1B"/>
    <w:rsid w:val="000F4081"/>
    <w:rsid w:val="000F4274"/>
    <w:rsid w:val="000F455F"/>
    <w:rsid w:val="000F4F09"/>
    <w:rsid w:val="000F52BE"/>
    <w:rsid w:val="000F5306"/>
    <w:rsid w:val="000F6142"/>
    <w:rsid w:val="000F623A"/>
    <w:rsid w:val="000F66A6"/>
    <w:rsid w:val="000F6A57"/>
    <w:rsid w:val="000F6DBE"/>
    <w:rsid w:val="000F7027"/>
    <w:rsid w:val="000F75B4"/>
    <w:rsid w:val="000F7720"/>
    <w:rsid w:val="000F77F7"/>
    <w:rsid w:val="000F7A22"/>
    <w:rsid w:val="000F7D93"/>
    <w:rsid w:val="00100408"/>
    <w:rsid w:val="001009F6"/>
    <w:rsid w:val="00100C6D"/>
    <w:rsid w:val="00100DE6"/>
    <w:rsid w:val="00100F59"/>
    <w:rsid w:val="001010DD"/>
    <w:rsid w:val="0010134C"/>
    <w:rsid w:val="00101642"/>
    <w:rsid w:val="001016C9"/>
    <w:rsid w:val="00101821"/>
    <w:rsid w:val="0010194C"/>
    <w:rsid w:val="001032ED"/>
    <w:rsid w:val="001035A7"/>
    <w:rsid w:val="00103DB0"/>
    <w:rsid w:val="00104038"/>
    <w:rsid w:val="001040B7"/>
    <w:rsid w:val="00104398"/>
    <w:rsid w:val="001044D9"/>
    <w:rsid w:val="001045F0"/>
    <w:rsid w:val="00104632"/>
    <w:rsid w:val="00104932"/>
    <w:rsid w:val="001053CD"/>
    <w:rsid w:val="00105841"/>
    <w:rsid w:val="00105D58"/>
    <w:rsid w:val="00105D5D"/>
    <w:rsid w:val="001063F3"/>
    <w:rsid w:val="0010669D"/>
    <w:rsid w:val="00106968"/>
    <w:rsid w:val="00106A8C"/>
    <w:rsid w:val="00106C02"/>
    <w:rsid w:val="00107111"/>
    <w:rsid w:val="00107254"/>
    <w:rsid w:val="00107364"/>
    <w:rsid w:val="00107558"/>
    <w:rsid w:val="00107714"/>
    <w:rsid w:val="001106E3"/>
    <w:rsid w:val="00110977"/>
    <w:rsid w:val="00110B4F"/>
    <w:rsid w:val="00110F40"/>
    <w:rsid w:val="00111059"/>
    <w:rsid w:val="0011106D"/>
    <w:rsid w:val="0011110F"/>
    <w:rsid w:val="00111110"/>
    <w:rsid w:val="0011196C"/>
    <w:rsid w:val="0011216D"/>
    <w:rsid w:val="0011269E"/>
    <w:rsid w:val="00112DC7"/>
    <w:rsid w:val="00112FEE"/>
    <w:rsid w:val="0011307D"/>
    <w:rsid w:val="00113360"/>
    <w:rsid w:val="001135B8"/>
    <w:rsid w:val="001138DA"/>
    <w:rsid w:val="00113ED7"/>
    <w:rsid w:val="00113FD5"/>
    <w:rsid w:val="0011429B"/>
    <w:rsid w:val="00114633"/>
    <w:rsid w:val="00114E23"/>
    <w:rsid w:val="00114F97"/>
    <w:rsid w:val="001152AD"/>
    <w:rsid w:val="001155C5"/>
    <w:rsid w:val="00115ED1"/>
    <w:rsid w:val="00115FC5"/>
    <w:rsid w:val="00116132"/>
    <w:rsid w:val="00116D49"/>
    <w:rsid w:val="001171AE"/>
    <w:rsid w:val="0011792F"/>
    <w:rsid w:val="00117F13"/>
    <w:rsid w:val="001206A2"/>
    <w:rsid w:val="00120A3B"/>
    <w:rsid w:val="00120C99"/>
    <w:rsid w:val="00120E4A"/>
    <w:rsid w:val="00121099"/>
    <w:rsid w:val="001211BD"/>
    <w:rsid w:val="00121213"/>
    <w:rsid w:val="00121550"/>
    <w:rsid w:val="001217BE"/>
    <w:rsid w:val="001218E1"/>
    <w:rsid w:val="00121C0A"/>
    <w:rsid w:val="00121E27"/>
    <w:rsid w:val="001226D7"/>
    <w:rsid w:val="00122C64"/>
    <w:rsid w:val="00122E8C"/>
    <w:rsid w:val="00123341"/>
    <w:rsid w:val="00123453"/>
    <w:rsid w:val="001236D5"/>
    <w:rsid w:val="00123A5B"/>
    <w:rsid w:val="00123BB9"/>
    <w:rsid w:val="00124092"/>
    <w:rsid w:val="0012497B"/>
    <w:rsid w:val="00124A57"/>
    <w:rsid w:val="00124C41"/>
    <w:rsid w:val="00125670"/>
    <w:rsid w:val="0012573A"/>
    <w:rsid w:val="001259B4"/>
    <w:rsid w:val="00125E0F"/>
    <w:rsid w:val="0012625F"/>
    <w:rsid w:val="0012644C"/>
    <w:rsid w:val="001271D0"/>
    <w:rsid w:val="001277E3"/>
    <w:rsid w:val="00127AA6"/>
    <w:rsid w:val="00127F71"/>
    <w:rsid w:val="00130BC0"/>
    <w:rsid w:val="00130C95"/>
    <w:rsid w:val="00130F9F"/>
    <w:rsid w:val="001318D8"/>
    <w:rsid w:val="001318F1"/>
    <w:rsid w:val="00131909"/>
    <w:rsid w:val="00132A14"/>
    <w:rsid w:val="00132BBC"/>
    <w:rsid w:val="00132E93"/>
    <w:rsid w:val="00132F15"/>
    <w:rsid w:val="001330C6"/>
    <w:rsid w:val="0013318B"/>
    <w:rsid w:val="00133790"/>
    <w:rsid w:val="00133EF8"/>
    <w:rsid w:val="001345CD"/>
    <w:rsid w:val="001345EA"/>
    <w:rsid w:val="0013460C"/>
    <w:rsid w:val="00134851"/>
    <w:rsid w:val="001358E1"/>
    <w:rsid w:val="001362B2"/>
    <w:rsid w:val="00136B9A"/>
    <w:rsid w:val="00137340"/>
    <w:rsid w:val="001373A6"/>
    <w:rsid w:val="00137434"/>
    <w:rsid w:val="0013764E"/>
    <w:rsid w:val="00137D87"/>
    <w:rsid w:val="0014030A"/>
    <w:rsid w:val="00140685"/>
    <w:rsid w:val="00140699"/>
    <w:rsid w:val="001408F4"/>
    <w:rsid w:val="00140964"/>
    <w:rsid w:val="00140A23"/>
    <w:rsid w:val="00140BEF"/>
    <w:rsid w:val="00140EE7"/>
    <w:rsid w:val="00140F68"/>
    <w:rsid w:val="0014198C"/>
    <w:rsid w:val="00142CBB"/>
    <w:rsid w:val="00143173"/>
    <w:rsid w:val="001431A0"/>
    <w:rsid w:val="00143568"/>
    <w:rsid w:val="001435C3"/>
    <w:rsid w:val="00143CC8"/>
    <w:rsid w:val="00143DE6"/>
    <w:rsid w:val="00143F3F"/>
    <w:rsid w:val="001447B1"/>
    <w:rsid w:val="00145122"/>
    <w:rsid w:val="00145D22"/>
    <w:rsid w:val="00146116"/>
    <w:rsid w:val="0014613D"/>
    <w:rsid w:val="0014645B"/>
    <w:rsid w:val="00146498"/>
    <w:rsid w:val="00146745"/>
    <w:rsid w:val="00146DB3"/>
    <w:rsid w:val="001472C9"/>
    <w:rsid w:val="0014755A"/>
    <w:rsid w:val="001476EE"/>
    <w:rsid w:val="00147E79"/>
    <w:rsid w:val="00147F51"/>
    <w:rsid w:val="001502ED"/>
    <w:rsid w:val="00150862"/>
    <w:rsid w:val="00150B66"/>
    <w:rsid w:val="00150BAF"/>
    <w:rsid w:val="00150E05"/>
    <w:rsid w:val="00150F1D"/>
    <w:rsid w:val="00150F7A"/>
    <w:rsid w:val="0015107B"/>
    <w:rsid w:val="001514EC"/>
    <w:rsid w:val="001516CE"/>
    <w:rsid w:val="00151DC0"/>
    <w:rsid w:val="00151E98"/>
    <w:rsid w:val="0015200E"/>
    <w:rsid w:val="00152249"/>
    <w:rsid w:val="0015279E"/>
    <w:rsid w:val="001528FB"/>
    <w:rsid w:val="00152F2A"/>
    <w:rsid w:val="00152FD4"/>
    <w:rsid w:val="00152FD7"/>
    <w:rsid w:val="00153739"/>
    <w:rsid w:val="0015394E"/>
    <w:rsid w:val="00153C30"/>
    <w:rsid w:val="00154667"/>
    <w:rsid w:val="00154AA2"/>
    <w:rsid w:val="00154BD4"/>
    <w:rsid w:val="00154C0D"/>
    <w:rsid w:val="00154C58"/>
    <w:rsid w:val="00154E6A"/>
    <w:rsid w:val="001550F4"/>
    <w:rsid w:val="001555E6"/>
    <w:rsid w:val="0015644A"/>
    <w:rsid w:val="001564DF"/>
    <w:rsid w:val="00156F01"/>
    <w:rsid w:val="00156F69"/>
    <w:rsid w:val="001573D4"/>
    <w:rsid w:val="00157911"/>
    <w:rsid w:val="00160167"/>
    <w:rsid w:val="00160171"/>
    <w:rsid w:val="00160378"/>
    <w:rsid w:val="0016044B"/>
    <w:rsid w:val="00160546"/>
    <w:rsid w:val="0016080D"/>
    <w:rsid w:val="00160B59"/>
    <w:rsid w:val="00160DC2"/>
    <w:rsid w:val="00160F00"/>
    <w:rsid w:val="001610A8"/>
    <w:rsid w:val="0016256A"/>
    <w:rsid w:val="00162968"/>
    <w:rsid w:val="00162E3F"/>
    <w:rsid w:val="00162EE8"/>
    <w:rsid w:val="0016345B"/>
    <w:rsid w:val="001635AA"/>
    <w:rsid w:val="00163E15"/>
    <w:rsid w:val="00163EE5"/>
    <w:rsid w:val="00164158"/>
    <w:rsid w:val="00164377"/>
    <w:rsid w:val="001647C7"/>
    <w:rsid w:val="00164D10"/>
    <w:rsid w:val="00165095"/>
    <w:rsid w:val="0016512A"/>
    <w:rsid w:val="0016568B"/>
    <w:rsid w:val="00165FDB"/>
    <w:rsid w:val="0016603D"/>
    <w:rsid w:val="00166D12"/>
    <w:rsid w:val="00166D28"/>
    <w:rsid w:val="00166F05"/>
    <w:rsid w:val="0016710F"/>
    <w:rsid w:val="001671A4"/>
    <w:rsid w:val="00167BC3"/>
    <w:rsid w:val="00170862"/>
    <w:rsid w:val="00170E4D"/>
    <w:rsid w:val="00170EB5"/>
    <w:rsid w:val="00171024"/>
    <w:rsid w:val="00171193"/>
    <w:rsid w:val="001717A8"/>
    <w:rsid w:val="00171A3F"/>
    <w:rsid w:val="001722A3"/>
    <w:rsid w:val="0017285D"/>
    <w:rsid w:val="0017293F"/>
    <w:rsid w:val="00172DB0"/>
    <w:rsid w:val="00172DE7"/>
    <w:rsid w:val="00172F93"/>
    <w:rsid w:val="00174718"/>
    <w:rsid w:val="00174A1E"/>
    <w:rsid w:val="00174ADF"/>
    <w:rsid w:val="00174AF3"/>
    <w:rsid w:val="00174C82"/>
    <w:rsid w:val="001752E2"/>
    <w:rsid w:val="001752E3"/>
    <w:rsid w:val="001753E2"/>
    <w:rsid w:val="0017540E"/>
    <w:rsid w:val="0017548E"/>
    <w:rsid w:val="0017551A"/>
    <w:rsid w:val="001759A5"/>
    <w:rsid w:val="00175FB4"/>
    <w:rsid w:val="00176584"/>
    <w:rsid w:val="00176BB5"/>
    <w:rsid w:val="00176C1E"/>
    <w:rsid w:val="00176EFF"/>
    <w:rsid w:val="001772FE"/>
    <w:rsid w:val="001777D5"/>
    <w:rsid w:val="001779AC"/>
    <w:rsid w:val="00177E75"/>
    <w:rsid w:val="0018044D"/>
    <w:rsid w:val="001808AB"/>
    <w:rsid w:val="00180E06"/>
    <w:rsid w:val="001811CF"/>
    <w:rsid w:val="001811EF"/>
    <w:rsid w:val="0018151F"/>
    <w:rsid w:val="001821BF"/>
    <w:rsid w:val="00182397"/>
    <w:rsid w:val="0018253E"/>
    <w:rsid w:val="00182626"/>
    <w:rsid w:val="00182B09"/>
    <w:rsid w:val="00182E5D"/>
    <w:rsid w:val="001833E7"/>
    <w:rsid w:val="00183505"/>
    <w:rsid w:val="001836ED"/>
    <w:rsid w:val="001838AA"/>
    <w:rsid w:val="00183B8D"/>
    <w:rsid w:val="00183BF0"/>
    <w:rsid w:val="00183CE7"/>
    <w:rsid w:val="00183DC7"/>
    <w:rsid w:val="00183EBA"/>
    <w:rsid w:val="001842D5"/>
    <w:rsid w:val="00184631"/>
    <w:rsid w:val="00184744"/>
    <w:rsid w:val="00184AE1"/>
    <w:rsid w:val="0018553E"/>
    <w:rsid w:val="00185813"/>
    <w:rsid w:val="00185E3F"/>
    <w:rsid w:val="00185EB1"/>
    <w:rsid w:val="00186A34"/>
    <w:rsid w:val="00186EF2"/>
    <w:rsid w:val="00187032"/>
    <w:rsid w:val="0018772F"/>
    <w:rsid w:val="00187A63"/>
    <w:rsid w:val="00187B9C"/>
    <w:rsid w:val="0019000A"/>
    <w:rsid w:val="001900A5"/>
    <w:rsid w:val="00190496"/>
    <w:rsid w:val="001908CB"/>
    <w:rsid w:val="00190988"/>
    <w:rsid w:val="00190F7E"/>
    <w:rsid w:val="001910A4"/>
    <w:rsid w:val="00191536"/>
    <w:rsid w:val="0019163C"/>
    <w:rsid w:val="001917FA"/>
    <w:rsid w:val="00191FD5"/>
    <w:rsid w:val="0019245E"/>
    <w:rsid w:val="001924BF"/>
    <w:rsid w:val="001926E1"/>
    <w:rsid w:val="00192A80"/>
    <w:rsid w:val="00192AD9"/>
    <w:rsid w:val="001932A4"/>
    <w:rsid w:val="00193711"/>
    <w:rsid w:val="00193FAB"/>
    <w:rsid w:val="00193FFF"/>
    <w:rsid w:val="001947C5"/>
    <w:rsid w:val="001948F7"/>
    <w:rsid w:val="00194B0A"/>
    <w:rsid w:val="0019502A"/>
    <w:rsid w:val="0019584A"/>
    <w:rsid w:val="00196702"/>
    <w:rsid w:val="00196CB3"/>
    <w:rsid w:val="00196D69"/>
    <w:rsid w:val="00196F32"/>
    <w:rsid w:val="001971C1"/>
    <w:rsid w:val="00197621"/>
    <w:rsid w:val="001976C0"/>
    <w:rsid w:val="0019795C"/>
    <w:rsid w:val="00197B95"/>
    <w:rsid w:val="00197CB7"/>
    <w:rsid w:val="001A0225"/>
    <w:rsid w:val="001A07BA"/>
    <w:rsid w:val="001A09D6"/>
    <w:rsid w:val="001A12B7"/>
    <w:rsid w:val="001A1638"/>
    <w:rsid w:val="001A1654"/>
    <w:rsid w:val="001A1C65"/>
    <w:rsid w:val="001A1C72"/>
    <w:rsid w:val="001A20B1"/>
    <w:rsid w:val="001A2355"/>
    <w:rsid w:val="001A2AA8"/>
    <w:rsid w:val="001A2CF0"/>
    <w:rsid w:val="001A2F2F"/>
    <w:rsid w:val="001A2FF6"/>
    <w:rsid w:val="001A30F6"/>
    <w:rsid w:val="001A334D"/>
    <w:rsid w:val="001A366C"/>
    <w:rsid w:val="001A3F7D"/>
    <w:rsid w:val="001A446E"/>
    <w:rsid w:val="001A4926"/>
    <w:rsid w:val="001A4D8C"/>
    <w:rsid w:val="001A4DD5"/>
    <w:rsid w:val="001A5A14"/>
    <w:rsid w:val="001A5D07"/>
    <w:rsid w:val="001A5E5F"/>
    <w:rsid w:val="001A5F85"/>
    <w:rsid w:val="001A6C4F"/>
    <w:rsid w:val="001A713F"/>
    <w:rsid w:val="001A728C"/>
    <w:rsid w:val="001A7362"/>
    <w:rsid w:val="001A74C2"/>
    <w:rsid w:val="001A77B7"/>
    <w:rsid w:val="001A7C49"/>
    <w:rsid w:val="001B0E64"/>
    <w:rsid w:val="001B187B"/>
    <w:rsid w:val="001B1888"/>
    <w:rsid w:val="001B1AF1"/>
    <w:rsid w:val="001B1D17"/>
    <w:rsid w:val="001B21CC"/>
    <w:rsid w:val="001B2283"/>
    <w:rsid w:val="001B2599"/>
    <w:rsid w:val="001B278E"/>
    <w:rsid w:val="001B326B"/>
    <w:rsid w:val="001B34AB"/>
    <w:rsid w:val="001B3634"/>
    <w:rsid w:val="001B36E0"/>
    <w:rsid w:val="001B36EE"/>
    <w:rsid w:val="001B38E2"/>
    <w:rsid w:val="001B3AC5"/>
    <w:rsid w:val="001B3C04"/>
    <w:rsid w:val="001B3F1B"/>
    <w:rsid w:val="001B42E9"/>
    <w:rsid w:val="001B4BB0"/>
    <w:rsid w:val="001B50CC"/>
    <w:rsid w:val="001B559F"/>
    <w:rsid w:val="001B595E"/>
    <w:rsid w:val="001B5C8D"/>
    <w:rsid w:val="001B6408"/>
    <w:rsid w:val="001B64C3"/>
    <w:rsid w:val="001B66C2"/>
    <w:rsid w:val="001B710C"/>
    <w:rsid w:val="001B735B"/>
    <w:rsid w:val="001B7F0C"/>
    <w:rsid w:val="001C005C"/>
    <w:rsid w:val="001C032A"/>
    <w:rsid w:val="001C03E7"/>
    <w:rsid w:val="001C03F9"/>
    <w:rsid w:val="001C061A"/>
    <w:rsid w:val="001C0809"/>
    <w:rsid w:val="001C0E7C"/>
    <w:rsid w:val="001C0F4D"/>
    <w:rsid w:val="001C1052"/>
    <w:rsid w:val="001C180E"/>
    <w:rsid w:val="001C1AA5"/>
    <w:rsid w:val="001C1B81"/>
    <w:rsid w:val="001C2885"/>
    <w:rsid w:val="001C2DEA"/>
    <w:rsid w:val="001C2F51"/>
    <w:rsid w:val="001C3578"/>
    <w:rsid w:val="001C35CF"/>
    <w:rsid w:val="001C3B4B"/>
    <w:rsid w:val="001C3F43"/>
    <w:rsid w:val="001C4060"/>
    <w:rsid w:val="001C40AC"/>
    <w:rsid w:val="001C41C7"/>
    <w:rsid w:val="001C44A1"/>
    <w:rsid w:val="001C44D9"/>
    <w:rsid w:val="001C544D"/>
    <w:rsid w:val="001C5681"/>
    <w:rsid w:val="001C581A"/>
    <w:rsid w:val="001C62F5"/>
    <w:rsid w:val="001C6825"/>
    <w:rsid w:val="001C6C4D"/>
    <w:rsid w:val="001C6FF9"/>
    <w:rsid w:val="001C728E"/>
    <w:rsid w:val="001C774E"/>
    <w:rsid w:val="001C7ED7"/>
    <w:rsid w:val="001D0381"/>
    <w:rsid w:val="001D080F"/>
    <w:rsid w:val="001D09F4"/>
    <w:rsid w:val="001D0BEB"/>
    <w:rsid w:val="001D0EF8"/>
    <w:rsid w:val="001D16A0"/>
    <w:rsid w:val="001D19AB"/>
    <w:rsid w:val="001D1BA4"/>
    <w:rsid w:val="001D1BB1"/>
    <w:rsid w:val="001D1EB0"/>
    <w:rsid w:val="001D1FC5"/>
    <w:rsid w:val="001D223A"/>
    <w:rsid w:val="001D235D"/>
    <w:rsid w:val="001D2EAB"/>
    <w:rsid w:val="001D2F4F"/>
    <w:rsid w:val="001D31F9"/>
    <w:rsid w:val="001D3A84"/>
    <w:rsid w:val="001D4007"/>
    <w:rsid w:val="001D4088"/>
    <w:rsid w:val="001D4BB5"/>
    <w:rsid w:val="001D54C2"/>
    <w:rsid w:val="001D569F"/>
    <w:rsid w:val="001D5764"/>
    <w:rsid w:val="001D5E42"/>
    <w:rsid w:val="001D6092"/>
    <w:rsid w:val="001D61D1"/>
    <w:rsid w:val="001D6D71"/>
    <w:rsid w:val="001D7440"/>
    <w:rsid w:val="001D76A4"/>
    <w:rsid w:val="001D797B"/>
    <w:rsid w:val="001E1757"/>
    <w:rsid w:val="001E1C2E"/>
    <w:rsid w:val="001E1EDC"/>
    <w:rsid w:val="001E224C"/>
    <w:rsid w:val="001E282B"/>
    <w:rsid w:val="001E2C83"/>
    <w:rsid w:val="001E2F3B"/>
    <w:rsid w:val="001E3521"/>
    <w:rsid w:val="001E387C"/>
    <w:rsid w:val="001E3A8A"/>
    <w:rsid w:val="001E3A9D"/>
    <w:rsid w:val="001E43F8"/>
    <w:rsid w:val="001E4A20"/>
    <w:rsid w:val="001E4A49"/>
    <w:rsid w:val="001E4CF9"/>
    <w:rsid w:val="001E4F5A"/>
    <w:rsid w:val="001E561C"/>
    <w:rsid w:val="001E56B5"/>
    <w:rsid w:val="001E6053"/>
    <w:rsid w:val="001E6256"/>
    <w:rsid w:val="001E635A"/>
    <w:rsid w:val="001E63F4"/>
    <w:rsid w:val="001E7110"/>
    <w:rsid w:val="001E76F0"/>
    <w:rsid w:val="001E7761"/>
    <w:rsid w:val="001E7AE3"/>
    <w:rsid w:val="001E7F4E"/>
    <w:rsid w:val="001F0247"/>
    <w:rsid w:val="001F02C1"/>
    <w:rsid w:val="001F07D8"/>
    <w:rsid w:val="001F082C"/>
    <w:rsid w:val="001F0A4E"/>
    <w:rsid w:val="001F0E44"/>
    <w:rsid w:val="001F0EA0"/>
    <w:rsid w:val="001F102C"/>
    <w:rsid w:val="001F125F"/>
    <w:rsid w:val="001F1316"/>
    <w:rsid w:val="001F185B"/>
    <w:rsid w:val="001F191A"/>
    <w:rsid w:val="001F19D8"/>
    <w:rsid w:val="001F2504"/>
    <w:rsid w:val="001F2AD7"/>
    <w:rsid w:val="001F2AF8"/>
    <w:rsid w:val="001F3770"/>
    <w:rsid w:val="001F3D93"/>
    <w:rsid w:val="001F3E91"/>
    <w:rsid w:val="001F471D"/>
    <w:rsid w:val="001F47E9"/>
    <w:rsid w:val="001F530B"/>
    <w:rsid w:val="001F57FD"/>
    <w:rsid w:val="001F5841"/>
    <w:rsid w:val="001F5BFB"/>
    <w:rsid w:val="001F5C48"/>
    <w:rsid w:val="001F5D72"/>
    <w:rsid w:val="001F60DE"/>
    <w:rsid w:val="001F672E"/>
    <w:rsid w:val="001F7995"/>
    <w:rsid w:val="001F79A9"/>
    <w:rsid w:val="001F7A9C"/>
    <w:rsid w:val="001F7D2C"/>
    <w:rsid w:val="002009DB"/>
    <w:rsid w:val="00200CD0"/>
    <w:rsid w:val="002016A0"/>
    <w:rsid w:val="002018D6"/>
    <w:rsid w:val="00201D7D"/>
    <w:rsid w:val="0020202E"/>
    <w:rsid w:val="00202871"/>
    <w:rsid w:val="00202A6B"/>
    <w:rsid w:val="0020324A"/>
    <w:rsid w:val="00203770"/>
    <w:rsid w:val="00203995"/>
    <w:rsid w:val="002043A9"/>
    <w:rsid w:val="002043EB"/>
    <w:rsid w:val="002047A4"/>
    <w:rsid w:val="00204B8D"/>
    <w:rsid w:val="00204CBA"/>
    <w:rsid w:val="00205907"/>
    <w:rsid w:val="00205ABD"/>
    <w:rsid w:val="002062C3"/>
    <w:rsid w:val="0020649B"/>
    <w:rsid w:val="002064F8"/>
    <w:rsid w:val="00206A60"/>
    <w:rsid w:val="00206B8F"/>
    <w:rsid w:val="00206C0B"/>
    <w:rsid w:val="002070B6"/>
    <w:rsid w:val="0021020F"/>
    <w:rsid w:val="00210940"/>
    <w:rsid w:val="00210D13"/>
    <w:rsid w:val="00211680"/>
    <w:rsid w:val="00211A56"/>
    <w:rsid w:val="00212B6C"/>
    <w:rsid w:val="00212DD0"/>
    <w:rsid w:val="00212F90"/>
    <w:rsid w:val="002131DD"/>
    <w:rsid w:val="00213497"/>
    <w:rsid w:val="00213965"/>
    <w:rsid w:val="00213D45"/>
    <w:rsid w:val="00214090"/>
    <w:rsid w:val="002141CB"/>
    <w:rsid w:val="002148A5"/>
    <w:rsid w:val="00214B70"/>
    <w:rsid w:val="00214FB6"/>
    <w:rsid w:val="00215405"/>
    <w:rsid w:val="002154BF"/>
    <w:rsid w:val="0021587A"/>
    <w:rsid w:val="0021605C"/>
    <w:rsid w:val="0021608F"/>
    <w:rsid w:val="002160C5"/>
    <w:rsid w:val="0021617A"/>
    <w:rsid w:val="00216961"/>
    <w:rsid w:val="00216E29"/>
    <w:rsid w:val="00217ADC"/>
    <w:rsid w:val="00217C3D"/>
    <w:rsid w:val="00217DE3"/>
    <w:rsid w:val="00217E5C"/>
    <w:rsid w:val="0022019A"/>
    <w:rsid w:val="0022024F"/>
    <w:rsid w:val="00220367"/>
    <w:rsid w:val="0022057D"/>
    <w:rsid w:val="00220988"/>
    <w:rsid w:val="00220BFB"/>
    <w:rsid w:val="00220F00"/>
    <w:rsid w:val="002215AA"/>
    <w:rsid w:val="00221969"/>
    <w:rsid w:val="00221BAA"/>
    <w:rsid w:val="00221F17"/>
    <w:rsid w:val="00222198"/>
    <w:rsid w:val="00222305"/>
    <w:rsid w:val="00223370"/>
    <w:rsid w:val="0022342E"/>
    <w:rsid w:val="0022388B"/>
    <w:rsid w:val="002238CF"/>
    <w:rsid w:val="0022397A"/>
    <w:rsid w:val="0022398F"/>
    <w:rsid w:val="00223F81"/>
    <w:rsid w:val="00224481"/>
    <w:rsid w:val="002244BE"/>
    <w:rsid w:val="00224768"/>
    <w:rsid w:val="00224823"/>
    <w:rsid w:val="00224B1E"/>
    <w:rsid w:val="00224B9B"/>
    <w:rsid w:val="0022564C"/>
    <w:rsid w:val="00225A02"/>
    <w:rsid w:val="00225B0B"/>
    <w:rsid w:val="00225EC9"/>
    <w:rsid w:val="00225EE9"/>
    <w:rsid w:val="002260F2"/>
    <w:rsid w:val="00226339"/>
    <w:rsid w:val="0022719F"/>
    <w:rsid w:val="002273CF"/>
    <w:rsid w:val="00227815"/>
    <w:rsid w:val="002279F3"/>
    <w:rsid w:val="00230096"/>
    <w:rsid w:val="002301FA"/>
    <w:rsid w:val="00230549"/>
    <w:rsid w:val="0023085A"/>
    <w:rsid w:val="002309E4"/>
    <w:rsid w:val="002317B8"/>
    <w:rsid w:val="00231DF9"/>
    <w:rsid w:val="0023218F"/>
    <w:rsid w:val="00232378"/>
    <w:rsid w:val="002329A8"/>
    <w:rsid w:val="00232BCB"/>
    <w:rsid w:val="00232EB8"/>
    <w:rsid w:val="00232F6B"/>
    <w:rsid w:val="002334D3"/>
    <w:rsid w:val="002335B6"/>
    <w:rsid w:val="0023380D"/>
    <w:rsid w:val="00233CB6"/>
    <w:rsid w:val="00234009"/>
    <w:rsid w:val="00234049"/>
    <w:rsid w:val="00234799"/>
    <w:rsid w:val="0023495B"/>
    <w:rsid w:val="00234C82"/>
    <w:rsid w:val="00235316"/>
    <w:rsid w:val="00235A2F"/>
    <w:rsid w:val="00235BA9"/>
    <w:rsid w:val="00235E05"/>
    <w:rsid w:val="00235EEB"/>
    <w:rsid w:val="00235F58"/>
    <w:rsid w:val="0023614B"/>
    <w:rsid w:val="0023692E"/>
    <w:rsid w:val="002369C8"/>
    <w:rsid w:val="00236CD3"/>
    <w:rsid w:val="00237884"/>
    <w:rsid w:val="00237DA7"/>
    <w:rsid w:val="00237FEC"/>
    <w:rsid w:val="0024049F"/>
    <w:rsid w:val="00240515"/>
    <w:rsid w:val="002408F7"/>
    <w:rsid w:val="00240C4C"/>
    <w:rsid w:val="0024108F"/>
    <w:rsid w:val="002410F1"/>
    <w:rsid w:val="0024134C"/>
    <w:rsid w:val="0024170F"/>
    <w:rsid w:val="00241B30"/>
    <w:rsid w:val="00241BF5"/>
    <w:rsid w:val="00241C98"/>
    <w:rsid w:val="00242650"/>
    <w:rsid w:val="00242CC2"/>
    <w:rsid w:val="00242F31"/>
    <w:rsid w:val="002432DB"/>
    <w:rsid w:val="002435C7"/>
    <w:rsid w:val="00243613"/>
    <w:rsid w:val="002436C1"/>
    <w:rsid w:val="00243ED3"/>
    <w:rsid w:val="00244001"/>
    <w:rsid w:val="002444A3"/>
    <w:rsid w:val="00245607"/>
    <w:rsid w:val="00245879"/>
    <w:rsid w:val="00245BFF"/>
    <w:rsid w:val="002460E1"/>
    <w:rsid w:val="00246202"/>
    <w:rsid w:val="002462C4"/>
    <w:rsid w:val="00246454"/>
    <w:rsid w:val="00246E4F"/>
    <w:rsid w:val="00247226"/>
    <w:rsid w:val="0024769E"/>
    <w:rsid w:val="00247D79"/>
    <w:rsid w:val="002502D1"/>
    <w:rsid w:val="0025057E"/>
    <w:rsid w:val="00250C05"/>
    <w:rsid w:val="00250C36"/>
    <w:rsid w:val="00250CAD"/>
    <w:rsid w:val="0025104E"/>
    <w:rsid w:val="00251091"/>
    <w:rsid w:val="00251686"/>
    <w:rsid w:val="00251C43"/>
    <w:rsid w:val="00251D85"/>
    <w:rsid w:val="00251F41"/>
    <w:rsid w:val="0025209C"/>
    <w:rsid w:val="0025264C"/>
    <w:rsid w:val="002528CA"/>
    <w:rsid w:val="00252DDE"/>
    <w:rsid w:val="002533A7"/>
    <w:rsid w:val="002536E8"/>
    <w:rsid w:val="00253896"/>
    <w:rsid w:val="00253B56"/>
    <w:rsid w:val="00254290"/>
    <w:rsid w:val="00254623"/>
    <w:rsid w:val="002546DC"/>
    <w:rsid w:val="00254CCF"/>
    <w:rsid w:val="00254CF4"/>
    <w:rsid w:val="00254F11"/>
    <w:rsid w:val="002555E0"/>
    <w:rsid w:val="0025561E"/>
    <w:rsid w:val="002556C4"/>
    <w:rsid w:val="00256086"/>
    <w:rsid w:val="00256090"/>
    <w:rsid w:val="0025654E"/>
    <w:rsid w:val="002565CF"/>
    <w:rsid w:val="00256D6A"/>
    <w:rsid w:val="00256F2A"/>
    <w:rsid w:val="00260052"/>
    <w:rsid w:val="002606C7"/>
    <w:rsid w:val="00260B8D"/>
    <w:rsid w:val="00260F63"/>
    <w:rsid w:val="00260F87"/>
    <w:rsid w:val="00261930"/>
    <w:rsid w:val="00261C1A"/>
    <w:rsid w:val="00261DE7"/>
    <w:rsid w:val="00262323"/>
    <w:rsid w:val="00262326"/>
    <w:rsid w:val="00262B47"/>
    <w:rsid w:val="0026355D"/>
    <w:rsid w:val="002635C7"/>
    <w:rsid w:val="002636D5"/>
    <w:rsid w:val="00263DCB"/>
    <w:rsid w:val="00263F6D"/>
    <w:rsid w:val="00264094"/>
    <w:rsid w:val="0026411E"/>
    <w:rsid w:val="002641D9"/>
    <w:rsid w:val="002647CA"/>
    <w:rsid w:val="0026484E"/>
    <w:rsid w:val="00264C88"/>
    <w:rsid w:val="00264F24"/>
    <w:rsid w:val="0026509B"/>
    <w:rsid w:val="002651AE"/>
    <w:rsid w:val="00265339"/>
    <w:rsid w:val="002653DC"/>
    <w:rsid w:val="00265CBE"/>
    <w:rsid w:val="00265DD3"/>
    <w:rsid w:val="00265EB2"/>
    <w:rsid w:val="00266112"/>
    <w:rsid w:val="00266155"/>
    <w:rsid w:val="00266385"/>
    <w:rsid w:val="00266515"/>
    <w:rsid w:val="00266627"/>
    <w:rsid w:val="00266A91"/>
    <w:rsid w:val="00266AA9"/>
    <w:rsid w:val="00266EF1"/>
    <w:rsid w:val="002673D5"/>
    <w:rsid w:val="0026789F"/>
    <w:rsid w:val="00267EF5"/>
    <w:rsid w:val="00270654"/>
    <w:rsid w:val="002706D7"/>
    <w:rsid w:val="00270736"/>
    <w:rsid w:val="002707C6"/>
    <w:rsid w:val="0027093C"/>
    <w:rsid w:val="0027132F"/>
    <w:rsid w:val="002715B0"/>
    <w:rsid w:val="0027254E"/>
    <w:rsid w:val="002727DA"/>
    <w:rsid w:val="0027298F"/>
    <w:rsid w:val="00272A37"/>
    <w:rsid w:val="00272B85"/>
    <w:rsid w:val="00272CFE"/>
    <w:rsid w:val="00272E62"/>
    <w:rsid w:val="00272E8E"/>
    <w:rsid w:val="00272EC0"/>
    <w:rsid w:val="00272F69"/>
    <w:rsid w:val="00273793"/>
    <w:rsid w:val="00273C29"/>
    <w:rsid w:val="0027409E"/>
    <w:rsid w:val="00274320"/>
    <w:rsid w:val="00274CD1"/>
    <w:rsid w:val="002751EB"/>
    <w:rsid w:val="002752A0"/>
    <w:rsid w:val="0027530B"/>
    <w:rsid w:val="00275563"/>
    <w:rsid w:val="002763AC"/>
    <w:rsid w:val="002764EF"/>
    <w:rsid w:val="00276B87"/>
    <w:rsid w:val="00276FBB"/>
    <w:rsid w:val="00276FBF"/>
    <w:rsid w:val="00277042"/>
    <w:rsid w:val="002774BA"/>
    <w:rsid w:val="002774F9"/>
    <w:rsid w:val="00277669"/>
    <w:rsid w:val="002777E9"/>
    <w:rsid w:val="002779EC"/>
    <w:rsid w:val="00277CA1"/>
    <w:rsid w:val="00280297"/>
    <w:rsid w:val="00280700"/>
    <w:rsid w:val="00281062"/>
    <w:rsid w:val="002813AD"/>
    <w:rsid w:val="002814F8"/>
    <w:rsid w:val="00281826"/>
    <w:rsid w:val="00281B7A"/>
    <w:rsid w:val="00282104"/>
    <w:rsid w:val="0028240D"/>
    <w:rsid w:val="0028266E"/>
    <w:rsid w:val="002826C6"/>
    <w:rsid w:val="00282BBC"/>
    <w:rsid w:val="00282CAF"/>
    <w:rsid w:val="002831B6"/>
    <w:rsid w:val="00283512"/>
    <w:rsid w:val="0028389A"/>
    <w:rsid w:val="00283E36"/>
    <w:rsid w:val="0028426F"/>
    <w:rsid w:val="002843A1"/>
    <w:rsid w:val="00284888"/>
    <w:rsid w:val="00284DA2"/>
    <w:rsid w:val="00284F39"/>
    <w:rsid w:val="002852B3"/>
    <w:rsid w:val="00285452"/>
    <w:rsid w:val="002861BD"/>
    <w:rsid w:val="0028636B"/>
    <w:rsid w:val="002863A0"/>
    <w:rsid w:val="002867DE"/>
    <w:rsid w:val="00286B48"/>
    <w:rsid w:val="00286D88"/>
    <w:rsid w:val="002872B4"/>
    <w:rsid w:val="00287408"/>
    <w:rsid w:val="00287AC1"/>
    <w:rsid w:val="00287E3A"/>
    <w:rsid w:val="0029005B"/>
    <w:rsid w:val="00290A4D"/>
    <w:rsid w:val="00290D7B"/>
    <w:rsid w:val="00290DD9"/>
    <w:rsid w:val="002910A6"/>
    <w:rsid w:val="002915CE"/>
    <w:rsid w:val="00291789"/>
    <w:rsid w:val="00291BC7"/>
    <w:rsid w:val="00291C14"/>
    <w:rsid w:val="00291C8C"/>
    <w:rsid w:val="0029226A"/>
    <w:rsid w:val="002924C9"/>
    <w:rsid w:val="002925AA"/>
    <w:rsid w:val="002926BF"/>
    <w:rsid w:val="002927A7"/>
    <w:rsid w:val="00292A25"/>
    <w:rsid w:val="00292DCD"/>
    <w:rsid w:val="00292E65"/>
    <w:rsid w:val="00292EF6"/>
    <w:rsid w:val="00292F8B"/>
    <w:rsid w:val="00293182"/>
    <w:rsid w:val="00293193"/>
    <w:rsid w:val="002937DC"/>
    <w:rsid w:val="002938E3"/>
    <w:rsid w:val="00293997"/>
    <w:rsid w:val="00293B0A"/>
    <w:rsid w:val="00293BE7"/>
    <w:rsid w:val="00293CF2"/>
    <w:rsid w:val="00293E5D"/>
    <w:rsid w:val="0029411B"/>
    <w:rsid w:val="002943B4"/>
    <w:rsid w:val="00294E04"/>
    <w:rsid w:val="00295303"/>
    <w:rsid w:val="00295506"/>
    <w:rsid w:val="00295585"/>
    <w:rsid w:val="00295CE4"/>
    <w:rsid w:val="00296012"/>
    <w:rsid w:val="00296B61"/>
    <w:rsid w:val="00296D35"/>
    <w:rsid w:val="00296FC6"/>
    <w:rsid w:val="00297381"/>
    <w:rsid w:val="0029739D"/>
    <w:rsid w:val="002974FB"/>
    <w:rsid w:val="00297924"/>
    <w:rsid w:val="002A0219"/>
    <w:rsid w:val="002A0C60"/>
    <w:rsid w:val="002A0DA0"/>
    <w:rsid w:val="002A1048"/>
    <w:rsid w:val="002A136B"/>
    <w:rsid w:val="002A13B7"/>
    <w:rsid w:val="002A20EF"/>
    <w:rsid w:val="002A21CE"/>
    <w:rsid w:val="002A22EA"/>
    <w:rsid w:val="002A25AA"/>
    <w:rsid w:val="002A2626"/>
    <w:rsid w:val="002A26D5"/>
    <w:rsid w:val="002A277B"/>
    <w:rsid w:val="002A27F9"/>
    <w:rsid w:val="002A2856"/>
    <w:rsid w:val="002A2C1B"/>
    <w:rsid w:val="002A30B4"/>
    <w:rsid w:val="002A35BC"/>
    <w:rsid w:val="002A3A2B"/>
    <w:rsid w:val="002A3D27"/>
    <w:rsid w:val="002A3DB7"/>
    <w:rsid w:val="002A3DCB"/>
    <w:rsid w:val="002A4314"/>
    <w:rsid w:val="002A4742"/>
    <w:rsid w:val="002A474F"/>
    <w:rsid w:val="002A4A2E"/>
    <w:rsid w:val="002A4CEE"/>
    <w:rsid w:val="002A4D9D"/>
    <w:rsid w:val="002A4FB2"/>
    <w:rsid w:val="002A5237"/>
    <w:rsid w:val="002A540A"/>
    <w:rsid w:val="002A5752"/>
    <w:rsid w:val="002A60B3"/>
    <w:rsid w:val="002A67DD"/>
    <w:rsid w:val="002A6812"/>
    <w:rsid w:val="002A71F9"/>
    <w:rsid w:val="002A7205"/>
    <w:rsid w:val="002A72E5"/>
    <w:rsid w:val="002A7894"/>
    <w:rsid w:val="002A7C24"/>
    <w:rsid w:val="002A7E08"/>
    <w:rsid w:val="002B06A0"/>
    <w:rsid w:val="002B08CA"/>
    <w:rsid w:val="002B091C"/>
    <w:rsid w:val="002B14C7"/>
    <w:rsid w:val="002B14D9"/>
    <w:rsid w:val="002B152B"/>
    <w:rsid w:val="002B1C3F"/>
    <w:rsid w:val="002B1CB2"/>
    <w:rsid w:val="002B1CDE"/>
    <w:rsid w:val="002B2516"/>
    <w:rsid w:val="002B289B"/>
    <w:rsid w:val="002B3344"/>
    <w:rsid w:val="002B386E"/>
    <w:rsid w:val="002B3A9C"/>
    <w:rsid w:val="002B3ABB"/>
    <w:rsid w:val="002B3B8B"/>
    <w:rsid w:val="002B46D6"/>
    <w:rsid w:val="002B4D4C"/>
    <w:rsid w:val="002B4F11"/>
    <w:rsid w:val="002B526A"/>
    <w:rsid w:val="002B54D5"/>
    <w:rsid w:val="002B5741"/>
    <w:rsid w:val="002B5757"/>
    <w:rsid w:val="002B57FE"/>
    <w:rsid w:val="002B5A59"/>
    <w:rsid w:val="002B610F"/>
    <w:rsid w:val="002B6162"/>
    <w:rsid w:val="002B6F4E"/>
    <w:rsid w:val="002B70AD"/>
    <w:rsid w:val="002B7293"/>
    <w:rsid w:val="002B762C"/>
    <w:rsid w:val="002B7CE7"/>
    <w:rsid w:val="002B7CF8"/>
    <w:rsid w:val="002B7FE7"/>
    <w:rsid w:val="002C014B"/>
    <w:rsid w:val="002C0321"/>
    <w:rsid w:val="002C0711"/>
    <w:rsid w:val="002C0FA0"/>
    <w:rsid w:val="002C1061"/>
    <w:rsid w:val="002C173E"/>
    <w:rsid w:val="002C1E12"/>
    <w:rsid w:val="002C1ED3"/>
    <w:rsid w:val="002C2394"/>
    <w:rsid w:val="002C2438"/>
    <w:rsid w:val="002C2752"/>
    <w:rsid w:val="002C28BA"/>
    <w:rsid w:val="002C2907"/>
    <w:rsid w:val="002C2FE9"/>
    <w:rsid w:val="002C3146"/>
    <w:rsid w:val="002C34C1"/>
    <w:rsid w:val="002C3628"/>
    <w:rsid w:val="002C3B91"/>
    <w:rsid w:val="002C3C0C"/>
    <w:rsid w:val="002C3C44"/>
    <w:rsid w:val="002C4217"/>
    <w:rsid w:val="002C4B0C"/>
    <w:rsid w:val="002C4B97"/>
    <w:rsid w:val="002C4BF8"/>
    <w:rsid w:val="002C4C9E"/>
    <w:rsid w:val="002C4CC2"/>
    <w:rsid w:val="002C6316"/>
    <w:rsid w:val="002C638D"/>
    <w:rsid w:val="002C680E"/>
    <w:rsid w:val="002C6BE6"/>
    <w:rsid w:val="002C7033"/>
    <w:rsid w:val="002C7374"/>
    <w:rsid w:val="002C7493"/>
    <w:rsid w:val="002C7914"/>
    <w:rsid w:val="002D0425"/>
    <w:rsid w:val="002D088A"/>
    <w:rsid w:val="002D0C70"/>
    <w:rsid w:val="002D13DE"/>
    <w:rsid w:val="002D15EC"/>
    <w:rsid w:val="002D18A0"/>
    <w:rsid w:val="002D1DC9"/>
    <w:rsid w:val="002D1DCA"/>
    <w:rsid w:val="002D25A5"/>
    <w:rsid w:val="002D263E"/>
    <w:rsid w:val="002D2B0F"/>
    <w:rsid w:val="002D3284"/>
    <w:rsid w:val="002D33FE"/>
    <w:rsid w:val="002D370F"/>
    <w:rsid w:val="002D3C36"/>
    <w:rsid w:val="002D3C3D"/>
    <w:rsid w:val="002D40E0"/>
    <w:rsid w:val="002D40EA"/>
    <w:rsid w:val="002D44F7"/>
    <w:rsid w:val="002D4927"/>
    <w:rsid w:val="002D4CD6"/>
    <w:rsid w:val="002D57FA"/>
    <w:rsid w:val="002D587D"/>
    <w:rsid w:val="002D58B3"/>
    <w:rsid w:val="002D5D42"/>
    <w:rsid w:val="002D5DA7"/>
    <w:rsid w:val="002D5F42"/>
    <w:rsid w:val="002D60BC"/>
    <w:rsid w:val="002D61F5"/>
    <w:rsid w:val="002D6227"/>
    <w:rsid w:val="002D6294"/>
    <w:rsid w:val="002D638B"/>
    <w:rsid w:val="002D6403"/>
    <w:rsid w:val="002D6E3A"/>
    <w:rsid w:val="002D71DA"/>
    <w:rsid w:val="002D7596"/>
    <w:rsid w:val="002D7601"/>
    <w:rsid w:val="002D786D"/>
    <w:rsid w:val="002D7924"/>
    <w:rsid w:val="002D7B1A"/>
    <w:rsid w:val="002D7BA2"/>
    <w:rsid w:val="002D7C4B"/>
    <w:rsid w:val="002D7E1A"/>
    <w:rsid w:val="002E0031"/>
    <w:rsid w:val="002E0717"/>
    <w:rsid w:val="002E0C43"/>
    <w:rsid w:val="002E1266"/>
    <w:rsid w:val="002E127E"/>
    <w:rsid w:val="002E1687"/>
    <w:rsid w:val="002E1983"/>
    <w:rsid w:val="002E1BBE"/>
    <w:rsid w:val="002E1D2C"/>
    <w:rsid w:val="002E20B5"/>
    <w:rsid w:val="002E26E6"/>
    <w:rsid w:val="002E2937"/>
    <w:rsid w:val="002E2A53"/>
    <w:rsid w:val="002E2B88"/>
    <w:rsid w:val="002E2C70"/>
    <w:rsid w:val="002E3456"/>
    <w:rsid w:val="002E39D6"/>
    <w:rsid w:val="002E3D33"/>
    <w:rsid w:val="002E3E7B"/>
    <w:rsid w:val="002E426C"/>
    <w:rsid w:val="002E46D3"/>
    <w:rsid w:val="002E48E5"/>
    <w:rsid w:val="002E4E2D"/>
    <w:rsid w:val="002E57B6"/>
    <w:rsid w:val="002E58DD"/>
    <w:rsid w:val="002E59D2"/>
    <w:rsid w:val="002E655D"/>
    <w:rsid w:val="002E7119"/>
    <w:rsid w:val="002E74B6"/>
    <w:rsid w:val="002E7C47"/>
    <w:rsid w:val="002E7FB6"/>
    <w:rsid w:val="002F022C"/>
    <w:rsid w:val="002F02D6"/>
    <w:rsid w:val="002F069C"/>
    <w:rsid w:val="002F1077"/>
    <w:rsid w:val="002F11AE"/>
    <w:rsid w:val="002F16A2"/>
    <w:rsid w:val="002F1A2F"/>
    <w:rsid w:val="002F1C3F"/>
    <w:rsid w:val="002F1CAA"/>
    <w:rsid w:val="002F1DC0"/>
    <w:rsid w:val="002F2258"/>
    <w:rsid w:val="002F2493"/>
    <w:rsid w:val="002F2756"/>
    <w:rsid w:val="002F2A64"/>
    <w:rsid w:val="002F2CEE"/>
    <w:rsid w:val="002F330C"/>
    <w:rsid w:val="002F3C52"/>
    <w:rsid w:val="002F5093"/>
    <w:rsid w:val="002F50D6"/>
    <w:rsid w:val="002F56F8"/>
    <w:rsid w:val="002F5A6A"/>
    <w:rsid w:val="002F5B11"/>
    <w:rsid w:val="002F5B2C"/>
    <w:rsid w:val="002F5C11"/>
    <w:rsid w:val="002F62E8"/>
    <w:rsid w:val="002F6D1F"/>
    <w:rsid w:val="002F7332"/>
    <w:rsid w:val="002F7921"/>
    <w:rsid w:val="002F7A4F"/>
    <w:rsid w:val="002F7C28"/>
    <w:rsid w:val="002F7E7B"/>
    <w:rsid w:val="003004C0"/>
    <w:rsid w:val="0030058F"/>
    <w:rsid w:val="00300620"/>
    <w:rsid w:val="0030062A"/>
    <w:rsid w:val="00300638"/>
    <w:rsid w:val="0030066B"/>
    <w:rsid w:val="00300731"/>
    <w:rsid w:val="00300995"/>
    <w:rsid w:val="00300A9C"/>
    <w:rsid w:val="00300CFF"/>
    <w:rsid w:val="00300DDA"/>
    <w:rsid w:val="003011C8"/>
    <w:rsid w:val="0030144A"/>
    <w:rsid w:val="00301B0C"/>
    <w:rsid w:val="00301FC7"/>
    <w:rsid w:val="00301FFC"/>
    <w:rsid w:val="00302176"/>
    <w:rsid w:val="00302390"/>
    <w:rsid w:val="0030279E"/>
    <w:rsid w:val="003030CD"/>
    <w:rsid w:val="003035B1"/>
    <w:rsid w:val="00303BE6"/>
    <w:rsid w:val="00303C13"/>
    <w:rsid w:val="00303C1E"/>
    <w:rsid w:val="00304271"/>
    <w:rsid w:val="00304288"/>
    <w:rsid w:val="00304A28"/>
    <w:rsid w:val="003053A8"/>
    <w:rsid w:val="00305695"/>
    <w:rsid w:val="003058BA"/>
    <w:rsid w:val="00305AEA"/>
    <w:rsid w:val="00305E39"/>
    <w:rsid w:val="0030614D"/>
    <w:rsid w:val="003062D2"/>
    <w:rsid w:val="00306386"/>
    <w:rsid w:val="003064C3"/>
    <w:rsid w:val="003066F8"/>
    <w:rsid w:val="00306952"/>
    <w:rsid w:val="00306EA8"/>
    <w:rsid w:val="003078D4"/>
    <w:rsid w:val="00307BA9"/>
    <w:rsid w:val="00307FDE"/>
    <w:rsid w:val="00310387"/>
    <w:rsid w:val="00310406"/>
    <w:rsid w:val="0031067F"/>
    <w:rsid w:val="003107AB"/>
    <w:rsid w:val="003108D3"/>
    <w:rsid w:val="00310A12"/>
    <w:rsid w:val="00310C29"/>
    <w:rsid w:val="00310C5C"/>
    <w:rsid w:val="00310EF0"/>
    <w:rsid w:val="00310F47"/>
    <w:rsid w:val="0031180F"/>
    <w:rsid w:val="00311930"/>
    <w:rsid w:val="00311C63"/>
    <w:rsid w:val="00311C7D"/>
    <w:rsid w:val="003120B6"/>
    <w:rsid w:val="0031240F"/>
    <w:rsid w:val="003129C8"/>
    <w:rsid w:val="00312A15"/>
    <w:rsid w:val="00312C4A"/>
    <w:rsid w:val="003130C8"/>
    <w:rsid w:val="003131BC"/>
    <w:rsid w:val="003133C8"/>
    <w:rsid w:val="00313546"/>
    <w:rsid w:val="00313755"/>
    <w:rsid w:val="003137A7"/>
    <w:rsid w:val="0031381B"/>
    <w:rsid w:val="00314213"/>
    <w:rsid w:val="00314560"/>
    <w:rsid w:val="00314F3D"/>
    <w:rsid w:val="00314F9B"/>
    <w:rsid w:val="00315075"/>
    <w:rsid w:val="00315E92"/>
    <w:rsid w:val="00315EC5"/>
    <w:rsid w:val="003160E3"/>
    <w:rsid w:val="00316427"/>
    <w:rsid w:val="0031687F"/>
    <w:rsid w:val="003169B1"/>
    <w:rsid w:val="0031782C"/>
    <w:rsid w:val="00317A02"/>
    <w:rsid w:val="00317A51"/>
    <w:rsid w:val="00317FD0"/>
    <w:rsid w:val="00320097"/>
    <w:rsid w:val="00320CD9"/>
    <w:rsid w:val="003210BA"/>
    <w:rsid w:val="0032117B"/>
    <w:rsid w:val="00321240"/>
    <w:rsid w:val="0032128E"/>
    <w:rsid w:val="00321336"/>
    <w:rsid w:val="0032194B"/>
    <w:rsid w:val="003219E4"/>
    <w:rsid w:val="00321C29"/>
    <w:rsid w:val="00321FAA"/>
    <w:rsid w:val="003221B0"/>
    <w:rsid w:val="003229A4"/>
    <w:rsid w:val="00322A25"/>
    <w:rsid w:val="00322AA7"/>
    <w:rsid w:val="003234DA"/>
    <w:rsid w:val="00323A09"/>
    <w:rsid w:val="00324768"/>
    <w:rsid w:val="003252C5"/>
    <w:rsid w:val="003253B0"/>
    <w:rsid w:val="00325565"/>
    <w:rsid w:val="003261D9"/>
    <w:rsid w:val="0032660D"/>
    <w:rsid w:val="003266B7"/>
    <w:rsid w:val="003266D3"/>
    <w:rsid w:val="00326730"/>
    <w:rsid w:val="00327212"/>
    <w:rsid w:val="00327836"/>
    <w:rsid w:val="00327EA3"/>
    <w:rsid w:val="00327F84"/>
    <w:rsid w:val="003302C5"/>
    <w:rsid w:val="00330650"/>
    <w:rsid w:val="003308F8"/>
    <w:rsid w:val="00330ECC"/>
    <w:rsid w:val="00330FDE"/>
    <w:rsid w:val="0033142A"/>
    <w:rsid w:val="0033156F"/>
    <w:rsid w:val="003316B0"/>
    <w:rsid w:val="00331806"/>
    <w:rsid w:val="00331F9D"/>
    <w:rsid w:val="00331FB9"/>
    <w:rsid w:val="00332150"/>
    <w:rsid w:val="0033235A"/>
    <w:rsid w:val="003325E8"/>
    <w:rsid w:val="003332FB"/>
    <w:rsid w:val="0033360F"/>
    <w:rsid w:val="00333CEE"/>
    <w:rsid w:val="003341C7"/>
    <w:rsid w:val="00334271"/>
    <w:rsid w:val="0033445C"/>
    <w:rsid w:val="00334686"/>
    <w:rsid w:val="00334716"/>
    <w:rsid w:val="003349F6"/>
    <w:rsid w:val="00334AB6"/>
    <w:rsid w:val="00334B00"/>
    <w:rsid w:val="00334C09"/>
    <w:rsid w:val="00334C65"/>
    <w:rsid w:val="00334F8F"/>
    <w:rsid w:val="00335197"/>
    <w:rsid w:val="0033527D"/>
    <w:rsid w:val="00335D28"/>
    <w:rsid w:val="003363E6"/>
    <w:rsid w:val="00336400"/>
    <w:rsid w:val="0033667E"/>
    <w:rsid w:val="00336829"/>
    <w:rsid w:val="00336C9E"/>
    <w:rsid w:val="003371E4"/>
    <w:rsid w:val="00337BF0"/>
    <w:rsid w:val="00337DA9"/>
    <w:rsid w:val="00340096"/>
    <w:rsid w:val="003402EC"/>
    <w:rsid w:val="003406B5"/>
    <w:rsid w:val="003408B8"/>
    <w:rsid w:val="00340FA5"/>
    <w:rsid w:val="00341060"/>
    <w:rsid w:val="00341068"/>
    <w:rsid w:val="003415A2"/>
    <w:rsid w:val="0034222D"/>
    <w:rsid w:val="00342ED8"/>
    <w:rsid w:val="00344049"/>
    <w:rsid w:val="0034438C"/>
    <w:rsid w:val="00344E77"/>
    <w:rsid w:val="00344F0F"/>
    <w:rsid w:val="00345609"/>
    <w:rsid w:val="00345714"/>
    <w:rsid w:val="00345827"/>
    <w:rsid w:val="00345C80"/>
    <w:rsid w:val="00345FA5"/>
    <w:rsid w:val="003469AE"/>
    <w:rsid w:val="00346A5A"/>
    <w:rsid w:val="00346A60"/>
    <w:rsid w:val="00346B52"/>
    <w:rsid w:val="00346BC0"/>
    <w:rsid w:val="00346DAC"/>
    <w:rsid w:val="00347380"/>
    <w:rsid w:val="00347597"/>
    <w:rsid w:val="00347983"/>
    <w:rsid w:val="00347BD7"/>
    <w:rsid w:val="00347C1F"/>
    <w:rsid w:val="00347EA5"/>
    <w:rsid w:val="003503FF"/>
    <w:rsid w:val="003504AE"/>
    <w:rsid w:val="0035071D"/>
    <w:rsid w:val="00350FD2"/>
    <w:rsid w:val="00351BD9"/>
    <w:rsid w:val="00351FE7"/>
    <w:rsid w:val="00352453"/>
    <w:rsid w:val="003525D6"/>
    <w:rsid w:val="00352BAB"/>
    <w:rsid w:val="00353007"/>
    <w:rsid w:val="003531D1"/>
    <w:rsid w:val="0035340B"/>
    <w:rsid w:val="00353B27"/>
    <w:rsid w:val="00353B49"/>
    <w:rsid w:val="00353D42"/>
    <w:rsid w:val="00354573"/>
    <w:rsid w:val="003545B0"/>
    <w:rsid w:val="003548DD"/>
    <w:rsid w:val="003548ED"/>
    <w:rsid w:val="00354A17"/>
    <w:rsid w:val="00354F5F"/>
    <w:rsid w:val="00355A69"/>
    <w:rsid w:val="00355AC8"/>
    <w:rsid w:val="00355C02"/>
    <w:rsid w:val="003562FB"/>
    <w:rsid w:val="003563E7"/>
    <w:rsid w:val="003567AC"/>
    <w:rsid w:val="00356920"/>
    <w:rsid w:val="00357146"/>
    <w:rsid w:val="00357274"/>
    <w:rsid w:val="00357599"/>
    <w:rsid w:val="00357979"/>
    <w:rsid w:val="003600D4"/>
    <w:rsid w:val="003604F2"/>
    <w:rsid w:val="00360A54"/>
    <w:rsid w:val="00360B82"/>
    <w:rsid w:val="003613A3"/>
    <w:rsid w:val="0036169E"/>
    <w:rsid w:val="00361908"/>
    <w:rsid w:val="00361DEC"/>
    <w:rsid w:val="003621BE"/>
    <w:rsid w:val="003625EA"/>
    <w:rsid w:val="0036278B"/>
    <w:rsid w:val="00362976"/>
    <w:rsid w:val="00362F99"/>
    <w:rsid w:val="00363114"/>
    <w:rsid w:val="003631D1"/>
    <w:rsid w:val="0036364D"/>
    <w:rsid w:val="003638A4"/>
    <w:rsid w:val="003638FE"/>
    <w:rsid w:val="003642C8"/>
    <w:rsid w:val="00364342"/>
    <w:rsid w:val="0036463C"/>
    <w:rsid w:val="003646C9"/>
    <w:rsid w:val="00364925"/>
    <w:rsid w:val="003649CE"/>
    <w:rsid w:val="00364ACE"/>
    <w:rsid w:val="00364D36"/>
    <w:rsid w:val="00365157"/>
    <w:rsid w:val="003661BF"/>
    <w:rsid w:val="003664C8"/>
    <w:rsid w:val="00366AA4"/>
    <w:rsid w:val="0036717E"/>
    <w:rsid w:val="00367218"/>
    <w:rsid w:val="00367246"/>
    <w:rsid w:val="0036746B"/>
    <w:rsid w:val="0036767E"/>
    <w:rsid w:val="003678A4"/>
    <w:rsid w:val="00367D9D"/>
    <w:rsid w:val="00367F5D"/>
    <w:rsid w:val="003702E4"/>
    <w:rsid w:val="003702F6"/>
    <w:rsid w:val="0037030B"/>
    <w:rsid w:val="003705B7"/>
    <w:rsid w:val="00370702"/>
    <w:rsid w:val="00370A76"/>
    <w:rsid w:val="00370AB1"/>
    <w:rsid w:val="00371324"/>
    <w:rsid w:val="003713A5"/>
    <w:rsid w:val="00371408"/>
    <w:rsid w:val="0037168E"/>
    <w:rsid w:val="00371697"/>
    <w:rsid w:val="00371D48"/>
    <w:rsid w:val="00372041"/>
    <w:rsid w:val="00372259"/>
    <w:rsid w:val="00372330"/>
    <w:rsid w:val="00372A55"/>
    <w:rsid w:val="00373BF3"/>
    <w:rsid w:val="003744DD"/>
    <w:rsid w:val="0037460E"/>
    <w:rsid w:val="003747F7"/>
    <w:rsid w:val="00374AF8"/>
    <w:rsid w:val="00374B34"/>
    <w:rsid w:val="00374B79"/>
    <w:rsid w:val="00374D7B"/>
    <w:rsid w:val="00374E85"/>
    <w:rsid w:val="0037510C"/>
    <w:rsid w:val="003753D9"/>
    <w:rsid w:val="003757D7"/>
    <w:rsid w:val="00375B79"/>
    <w:rsid w:val="00375ED2"/>
    <w:rsid w:val="00376232"/>
    <w:rsid w:val="00376360"/>
    <w:rsid w:val="003764E0"/>
    <w:rsid w:val="003765E1"/>
    <w:rsid w:val="00377322"/>
    <w:rsid w:val="003773CC"/>
    <w:rsid w:val="003777B1"/>
    <w:rsid w:val="00377D62"/>
    <w:rsid w:val="00377D7B"/>
    <w:rsid w:val="00380322"/>
    <w:rsid w:val="0038077D"/>
    <w:rsid w:val="00380823"/>
    <w:rsid w:val="00381671"/>
    <w:rsid w:val="00381930"/>
    <w:rsid w:val="00381E1D"/>
    <w:rsid w:val="00381F6D"/>
    <w:rsid w:val="00382335"/>
    <w:rsid w:val="0038261F"/>
    <w:rsid w:val="00382A45"/>
    <w:rsid w:val="00382B73"/>
    <w:rsid w:val="00382ED6"/>
    <w:rsid w:val="003831AD"/>
    <w:rsid w:val="00383437"/>
    <w:rsid w:val="003838DA"/>
    <w:rsid w:val="00383BAF"/>
    <w:rsid w:val="00383BD9"/>
    <w:rsid w:val="00383BE8"/>
    <w:rsid w:val="003844E3"/>
    <w:rsid w:val="0038482B"/>
    <w:rsid w:val="00384ECA"/>
    <w:rsid w:val="00384F69"/>
    <w:rsid w:val="003853CE"/>
    <w:rsid w:val="00385657"/>
    <w:rsid w:val="003856B8"/>
    <w:rsid w:val="0038583F"/>
    <w:rsid w:val="00385C38"/>
    <w:rsid w:val="00385D4C"/>
    <w:rsid w:val="00386051"/>
    <w:rsid w:val="003860D6"/>
    <w:rsid w:val="003861A9"/>
    <w:rsid w:val="003872D7"/>
    <w:rsid w:val="0038740E"/>
    <w:rsid w:val="0038742E"/>
    <w:rsid w:val="0039069B"/>
    <w:rsid w:val="003906D5"/>
    <w:rsid w:val="00390CAD"/>
    <w:rsid w:val="00390E8F"/>
    <w:rsid w:val="00390FC3"/>
    <w:rsid w:val="0039132A"/>
    <w:rsid w:val="00391390"/>
    <w:rsid w:val="003913F3"/>
    <w:rsid w:val="0039153E"/>
    <w:rsid w:val="00391710"/>
    <w:rsid w:val="0039192C"/>
    <w:rsid w:val="00391FCE"/>
    <w:rsid w:val="003922A2"/>
    <w:rsid w:val="00392542"/>
    <w:rsid w:val="00392A17"/>
    <w:rsid w:val="00392C77"/>
    <w:rsid w:val="00392E0E"/>
    <w:rsid w:val="00392E1C"/>
    <w:rsid w:val="00392F29"/>
    <w:rsid w:val="00392F5F"/>
    <w:rsid w:val="00393159"/>
    <w:rsid w:val="003933B9"/>
    <w:rsid w:val="00393703"/>
    <w:rsid w:val="00393875"/>
    <w:rsid w:val="00393A56"/>
    <w:rsid w:val="00393B34"/>
    <w:rsid w:val="0039411A"/>
    <w:rsid w:val="003942C5"/>
    <w:rsid w:val="0039430E"/>
    <w:rsid w:val="00394DCD"/>
    <w:rsid w:val="00394DD3"/>
    <w:rsid w:val="00394E69"/>
    <w:rsid w:val="00395443"/>
    <w:rsid w:val="003954D5"/>
    <w:rsid w:val="00395705"/>
    <w:rsid w:val="00395A56"/>
    <w:rsid w:val="00395F32"/>
    <w:rsid w:val="0039613E"/>
    <w:rsid w:val="00396332"/>
    <w:rsid w:val="0039667E"/>
    <w:rsid w:val="00396FF5"/>
    <w:rsid w:val="00397293"/>
    <w:rsid w:val="00397D75"/>
    <w:rsid w:val="003A002C"/>
    <w:rsid w:val="003A00FB"/>
    <w:rsid w:val="003A0134"/>
    <w:rsid w:val="003A03E9"/>
    <w:rsid w:val="003A0C58"/>
    <w:rsid w:val="003A0C91"/>
    <w:rsid w:val="003A0D35"/>
    <w:rsid w:val="003A0E12"/>
    <w:rsid w:val="003A1032"/>
    <w:rsid w:val="003A170A"/>
    <w:rsid w:val="003A1A3F"/>
    <w:rsid w:val="003A27A1"/>
    <w:rsid w:val="003A2838"/>
    <w:rsid w:val="003A2FAD"/>
    <w:rsid w:val="003A3F9F"/>
    <w:rsid w:val="003A4027"/>
    <w:rsid w:val="003A404C"/>
    <w:rsid w:val="003A43F1"/>
    <w:rsid w:val="003A44AA"/>
    <w:rsid w:val="003A4630"/>
    <w:rsid w:val="003A48E8"/>
    <w:rsid w:val="003A4E60"/>
    <w:rsid w:val="003A57B3"/>
    <w:rsid w:val="003A5A23"/>
    <w:rsid w:val="003A6005"/>
    <w:rsid w:val="003A63CD"/>
    <w:rsid w:val="003A666F"/>
    <w:rsid w:val="003A69B4"/>
    <w:rsid w:val="003A69F8"/>
    <w:rsid w:val="003A6C8B"/>
    <w:rsid w:val="003A6DC5"/>
    <w:rsid w:val="003A70F2"/>
    <w:rsid w:val="003A7292"/>
    <w:rsid w:val="003A7A1B"/>
    <w:rsid w:val="003A7B7D"/>
    <w:rsid w:val="003A7C4E"/>
    <w:rsid w:val="003A7E9E"/>
    <w:rsid w:val="003B0181"/>
    <w:rsid w:val="003B02EE"/>
    <w:rsid w:val="003B03A7"/>
    <w:rsid w:val="003B051B"/>
    <w:rsid w:val="003B07E4"/>
    <w:rsid w:val="003B0C60"/>
    <w:rsid w:val="003B0E0F"/>
    <w:rsid w:val="003B0F23"/>
    <w:rsid w:val="003B1EBD"/>
    <w:rsid w:val="003B2391"/>
    <w:rsid w:val="003B242D"/>
    <w:rsid w:val="003B2940"/>
    <w:rsid w:val="003B2DFD"/>
    <w:rsid w:val="003B3C20"/>
    <w:rsid w:val="003B3CCD"/>
    <w:rsid w:val="003B4360"/>
    <w:rsid w:val="003B4493"/>
    <w:rsid w:val="003B4888"/>
    <w:rsid w:val="003B48AA"/>
    <w:rsid w:val="003B4B06"/>
    <w:rsid w:val="003B5341"/>
    <w:rsid w:val="003B5D2F"/>
    <w:rsid w:val="003B5D5A"/>
    <w:rsid w:val="003B6194"/>
    <w:rsid w:val="003B6293"/>
    <w:rsid w:val="003B646E"/>
    <w:rsid w:val="003B6829"/>
    <w:rsid w:val="003B69CB"/>
    <w:rsid w:val="003B6CD5"/>
    <w:rsid w:val="003B7479"/>
    <w:rsid w:val="003B75DB"/>
    <w:rsid w:val="003B78BF"/>
    <w:rsid w:val="003B7AB0"/>
    <w:rsid w:val="003B7DD5"/>
    <w:rsid w:val="003C0557"/>
    <w:rsid w:val="003C0A91"/>
    <w:rsid w:val="003C0B98"/>
    <w:rsid w:val="003C0E34"/>
    <w:rsid w:val="003C11FF"/>
    <w:rsid w:val="003C217D"/>
    <w:rsid w:val="003C24FE"/>
    <w:rsid w:val="003C282D"/>
    <w:rsid w:val="003C2AA4"/>
    <w:rsid w:val="003C2C34"/>
    <w:rsid w:val="003C2E21"/>
    <w:rsid w:val="003C312A"/>
    <w:rsid w:val="003C3135"/>
    <w:rsid w:val="003C3251"/>
    <w:rsid w:val="003C3598"/>
    <w:rsid w:val="003C35E1"/>
    <w:rsid w:val="003C3B90"/>
    <w:rsid w:val="003C3E1B"/>
    <w:rsid w:val="003C440A"/>
    <w:rsid w:val="003C479E"/>
    <w:rsid w:val="003C4B16"/>
    <w:rsid w:val="003C4C21"/>
    <w:rsid w:val="003C4C82"/>
    <w:rsid w:val="003C4D3E"/>
    <w:rsid w:val="003C4FCF"/>
    <w:rsid w:val="003C52B4"/>
    <w:rsid w:val="003C5383"/>
    <w:rsid w:val="003C5443"/>
    <w:rsid w:val="003C54F0"/>
    <w:rsid w:val="003C56DF"/>
    <w:rsid w:val="003C63E5"/>
    <w:rsid w:val="003C6ECF"/>
    <w:rsid w:val="003C7247"/>
    <w:rsid w:val="003C729F"/>
    <w:rsid w:val="003C7D7D"/>
    <w:rsid w:val="003C7E55"/>
    <w:rsid w:val="003C7EC7"/>
    <w:rsid w:val="003C7FD6"/>
    <w:rsid w:val="003D073D"/>
    <w:rsid w:val="003D085A"/>
    <w:rsid w:val="003D102A"/>
    <w:rsid w:val="003D1578"/>
    <w:rsid w:val="003D16A9"/>
    <w:rsid w:val="003D1767"/>
    <w:rsid w:val="003D1AE1"/>
    <w:rsid w:val="003D1DDC"/>
    <w:rsid w:val="003D1E59"/>
    <w:rsid w:val="003D200F"/>
    <w:rsid w:val="003D234A"/>
    <w:rsid w:val="003D29E2"/>
    <w:rsid w:val="003D2C0A"/>
    <w:rsid w:val="003D2E59"/>
    <w:rsid w:val="003D33C4"/>
    <w:rsid w:val="003D3567"/>
    <w:rsid w:val="003D384C"/>
    <w:rsid w:val="003D4172"/>
    <w:rsid w:val="003D4893"/>
    <w:rsid w:val="003D4B89"/>
    <w:rsid w:val="003D4DC5"/>
    <w:rsid w:val="003D5012"/>
    <w:rsid w:val="003D51CF"/>
    <w:rsid w:val="003D568B"/>
    <w:rsid w:val="003D5D25"/>
    <w:rsid w:val="003D5F81"/>
    <w:rsid w:val="003D60AF"/>
    <w:rsid w:val="003D642B"/>
    <w:rsid w:val="003D64B8"/>
    <w:rsid w:val="003D65CE"/>
    <w:rsid w:val="003D67C4"/>
    <w:rsid w:val="003D6A3A"/>
    <w:rsid w:val="003D6DF3"/>
    <w:rsid w:val="003D6E35"/>
    <w:rsid w:val="003D6E80"/>
    <w:rsid w:val="003D789E"/>
    <w:rsid w:val="003D7B43"/>
    <w:rsid w:val="003D7C1D"/>
    <w:rsid w:val="003D7EA1"/>
    <w:rsid w:val="003E0640"/>
    <w:rsid w:val="003E122A"/>
    <w:rsid w:val="003E129A"/>
    <w:rsid w:val="003E1C73"/>
    <w:rsid w:val="003E1CEA"/>
    <w:rsid w:val="003E1DAB"/>
    <w:rsid w:val="003E1DDA"/>
    <w:rsid w:val="003E2497"/>
    <w:rsid w:val="003E287A"/>
    <w:rsid w:val="003E30CA"/>
    <w:rsid w:val="003E3257"/>
    <w:rsid w:val="003E3858"/>
    <w:rsid w:val="003E3894"/>
    <w:rsid w:val="003E3DD6"/>
    <w:rsid w:val="003E3F59"/>
    <w:rsid w:val="003E4820"/>
    <w:rsid w:val="003E4C40"/>
    <w:rsid w:val="003E4FFB"/>
    <w:rsid w:val="003E5022"/>
    <w:rsid w:val="003E50CD"/>
    <w:rsid w:val="003E5B07"/>
    <w:rsid w:val="003E5C10"/>
    <w:rsid w:val="003E5C9C"/>
    <w:rsid w:val="003E601E"/>
    <w:rsid w:val="003E6528"/>
    <w:rsid w:val="003E69C5"/>
    <w:rsid w:val="003E6B23"/>
    <w:rsid w:val="003E6BE2"/>
    <w:rsid w:val="003E7387"/>
    <w:rsid w:val="003E77E8"/>
    <w:rsid w:val="003E7CF3"/>
    <w:rsid w:val="003E7FF1"/>
    <w:rsid w:val="003F0141"/>
    <w:rsid w:val="003F02C9"/>
    <w:rsid w:val="003F0364"/>
    <w:rsid w:val="003F0587"/>
    <w:rsid w:val="003F0973"/>
    <w:rsid w:val="003F0991"/>
    <w:rsid w:val="003F0A17"/>
    <w:rsid w:val="003F0B6C"/>
    <w:rsid w:val="003F0E04"/>
    <w:rsid w:val="003F1186"/>
    <w:rsid w:val="003F1291"/>
    <w:rsid w:val="003F1416"/>
    <w:rsid w:val="003F1D32"/>
    <w:rsid w:val="003F1E87"/>
    <w:rsid w:val="003F2407"/>
    <w:rsid w:val="003F2934"/>
    <w:rsid w:val="003F2BD2"/>
    <w:rsid w:val="003F2E5D"/>
    <w:rsid w:val="003F3096"/>
    <w:rsid w:val="003F3118"/>
    <w:rsid w:val="003F322B"/>
    <w:rsid w:val="003F3291"/>
    <w:rsid w:val="003F334D"/>
    <w:rsid w:val="003F369F"/>
    <w:rsid w:val="003F399C"/>
    <w:rsid w:val="003F39BF"/>
    <w:rsid w:val="003F39C6"/>
    <w:rsid w:val="003F3BE5"/>
    <w:rsid w:val="003F3C55"/>
    <w:rsid w:val="003F4355"/>
    <w:rsid w:val="003F45B2"/>
    <w:rsid w:val="003F4CDF"/>
    <w:rsid w:val="003F4CF5"/>
    <w:rsid w:val="003F512A"/>
    <w:rsid w:val="003F516F"/>
    <w:rsid w:val="003F54B2"/>
    <w:rsid w:val="003F5768"/>
    <w:rsid w:val="003F5875"/>
    <w:rsid w:val="003F58E1"/>
    <w:rsid w:val="003F5990"/>
    <w:rsid w:val="003F615B"/>
    <w:rsid w:val="003F650F"/>
    <w:rsid w:val="003F6B75"/>
    <w:rsid w:val="003F6FA4"/>
    <w:rsid w:val="003F71B4"/>
    <w:rsid w:val="003F7615"/>
    <w:rsid w:val="003F77A9"/>
    <w:rsid w:val="003F7D3D"/>
    <w:rsid w:val="0040030C"/>
    <w:rsid w:val="0040064D"/>
    <w:rsid w:val="00400AC3"/>
    <w:rsid w:val="00400C83"/>
    <w:rsid w:val="00401030"/>
    <w:rsid w:val="0040109C"/>
    <w:rsid w:val="0040118A"/>
    <w:rsid w:val="0040121C"/>
    <w:rsid w:val="00401470"/>
    <w:rsid w:val="0040165B"/>
    <w:rsid w:val="004019B0"/>
    <w:rsid w:val="00401D79"/>
    <w:rsid w:val="00401F71"/>
    <w:rsid w:val="004026B0"/>
    <w:rsid w:val="00402995"/>
    <w:rsid w:val="004042AF"/>
    <w:rsid w:val="00404760"/>
    <w:rsid w:val="00404AA7"/>
    <w:rsid w:val="00405319"/>
    <w:rsid w:val="0040539F"/>
    <w:rsid w:val="00405722"/>
    <w:rsid w:val="00405753"/>
    <w:rsid w:val="0040595B"/>
    <w:rsid w:val="00406360"/>
    <w:rsid w:val="00406491"/>
    <w:rsid w:val="004068FE"/>
    <w:rsid w:val="00406FE1"/>
    <w:rsid w:val="004072BC"/>
    <w:rsid w:val="004075CD"/>
    <w:rsid w:val="0040768A"/>
    <w:rsid w:val="00407E55"/>
    <w:rsid w:val="004100F4"/>
    <w:rsid w:val="00410311"/>
    <w:rsid w:val="004105B0"/>
    <w:rsid w:val="0041071F"/>
    <w:rsid w:val="004111DA"/>
    <w:rsid w:val="00411500"/>
    <w:rsid w:val="0041170C"/>
    <w:rsid w:val="00411A5F"/>
    <w:rsid w:val="00411F03"/>
    <w:rsid w:val="0041211F"/>
    <w:rsid w:val="00412935"/>
    <w:rsid w:val="0041348D"/>
    <w:rsid w:val="0041356C"/>
    <w:rsid w:val="004135BA"/>
    <w:rsid w:val="00413BCB"/>
    <w:rsid w:val="0041414D"/>
    <w:rsid w:val="0041415C"/>
    <w:rsid w:val="00414167"/>
    <w:rsid w:val="00414229"/>
    <w:rsid w:val="004142BA"/>
    <w:rsid w:val="00414A46"/>
    <w:rsid w:val="00414AC8"/>
    <w:rsid w:val="00414B6D"/>
    <w:rsid w:val="00414E72"/>
    <w:rsid w:val="00414E73"/>
    <w:rsid w:val="00415BDA"/>
    <w:rsid w:val="00416155"/>
    <w:rsid w:val="00417406"/>
    <w:rsid w:val="0041791A"/>
    <w:rsid w:val="00417AAA"/>
    <w:rsid w:val="0042000D"/>
    <w:rsid w:val="00420190"/>
    <w:rsid w:val="00420226"/>
    <w:rsid w:val="0042034F"/>
    <w:rsid w:val="00420938"/>
    <w:rsid w:val="00420A66"/>
    <w:rsid w:val="00420C64"/>
    <w:rsid w:val="00420E1B"/>
    <w:rsid w:val="00421395"/>
    <w:rsid w:val="004214F1"/>
    <w:rsid w:val="00422CA5"/>
    <w:rsid w:val="00422EB1"/>
    <w:rsid w:val="00422EEE"/>
    <w:rsid w:val="0042320F"/>
    <w:rsid w:val="0042325E"/>
    <w:rsid w:val="004233F5"/>
    <w:rsid w:val="00424023"/>
    <w:rsid w:val="0042402A"/>
    <w:rsid w:val="00424140"/>
    <w:rsid w:val="00424245"/>
    <w:rsid w:val="004242B3"/>
    <w:rsid w:val="004242C4"/>
    <w:rsid w:val="00424442"/>
    <w:rsid w:val="0042474A"/>
    <w:rsid w:val="00425006"/>
    <w:rsid w:val="0042521F"/>
    <w:rsid w:val="0042523A"/>
    <w:rsid w:val="00425421"/>
    <w:rsid w:val="00425919"/>
    <w:rsid w:val="00426061"/>
    <w:rsid w:val="004262DE"/>
    <w:rsid w:val="0042687A"/>
    <w:rsid w:val="00427184"/>
    <w:rsid w:val="00427255"/>
    <w:rsid w:val="00427C7A"/>
    <w:rsid w:val="00427F4E"/>
    <w:rsid w:val="00430185"/>
    <w:rsid w:val="00430559"/>
    <w:rsid w:val="00430772"/>
    <w:rsid w:val="004307FB"/>
    <w:rsid w:val="00430D05"/>
    <w:rsid w:val="00430D28"/>
    <w:rsid w:val="00431178"/>
    <w:rsid w:val="0043131F"/>
    <w:rsid w:val="004317C6"/>
    <w:rsid w:val="00431CEC"/>
    <w:rsid w:val="00431FE4"/>
    <w:rsid w:val="004320A0"/>
    <w:rsid w:val="00432656"/>
    <w:rsid w:val="00432D14"/>
    <w:rsid w:val="00432D93"/>
    <w:rsid w:val="00432E78"/>
    <w:rsid w:val="0043335D"/>
    <w:rsid w:val="00433ABA"/>
    <w:rsid w:val="00433E67"/>
    <w:rsid w:val="004347E1"/>
    <w:rsid w:val="00434A32"/>
    <w:rsid w:val="00434E5C"/>
    <w:rsid w:val="00435046"/>
    <w:rsid w:val="004354DB"/>
    <w:rsid w:val="00435985"/>
    <w:rsid w:val="00435CCF"/>
    <w:rsid w:val="004367B7"/>
    <w:rsid w:val="00436988"/>
    <w:rsid w:val="004373AD"/>
    <w:rsid w:val="004377E6"/>
    <w:rsid w:val="0043797C"/>
    <w:rsid w:val="00437C1F"/>
    <w:rsid w:val="00437FEA"/>
    <w:rsid w:val="004400EF"/>
    <w:rsid w:val="00440310"/>
    <w:rsid w:val="00440484"/>
    <w:rsid w:val="004409D2"/>
    <w:rsid w:val="00440A7E"/>
    <w:rsid w:val="00440BB5"/>
    <w:rsid w:val="00440CC1"/>
    <w:rsid w:val="004413FD"/>
    <w:rsid w:val="00441477"/>
    <w:rsid w:val="00441A7C"/>
    <w:rsid w:val="00441BC2"/>
    <w:rsid w:val="00441BF2"/>
    <w:rsid w:val="00441BF7"/>
    <w:rsid w:val="0044246A"/>
    <w:rsid w:val="00442BBD"/>
    <w:rsid w:val="00442BEE"/>
    <w:rsid w:val="00443134"/>
    <w:rsid w:val="004432FA"/>
    <w:rsid w:val="004433AA"/>
    <w:rsid w:val="0044376B"/>
    <w:rsid w:val="00443849"/>
    <w:rsid w:val="0044394D"/>
    <w:rsid w:val="00443E9F"/>
    <w:rsid w:val="00444073"/>
    <w:rsid w:val="0044454D"/>
    <w:rsid w:val="00444817"/>
    <w:rsid w:val="0044497D"/>
    <w:rsid w:val="00444CDF"/>
    <w:rsid w:val="00445981"/>
    <w:rsid w:val="00445C12"/>
    <w:rsid w:val="004464D0"/>
    <w:rsid w:val="00446782"/>
    <w:rsid w:val="0044684C"/>
    <w:rsid w:val="00446D05"/>
    <w:rsid w:val="004471B3"/>
    <w:rsid w:val="0044725B"/>
    <w:rsid w:val="00447388"/>
    <w:rsid w:val="00447454"/>
    <w:rsid w:val="00447A7F"/>
    <w:rsid w:val="00447C56"/>
    <w:rsid w:val="00447CF0"/>
    <w:rsid w:val="00447EEA"/>
    <w:rsid w:val="00447EF7"/>
    <w:rsid w:val="0045026B"/>
    <w:rsid w:val="004507DC"/>
    <w:rsid w:val="00450B73"/>
    <w:rsid w:val="00450D8B"/>
    <w:rsid w:val="00450DD7"/>
    <w:rsid w:val="00450E2A"/>
    <w:rsid w:val="00451009"/>
    <w:rsid w:val="00451106"/>
    <w:rsid w:val="00451113"/>
    <w:rsid w:val="004511B1"/>
    <w:rsid w:val="004514F8"/>
    <w:rsid w:val="0045171A"/>
    <w:rsid w:val="004519B7"/>
    <w:rsid w:val="00451D26"/>
    <w:rsid w:val="00451ECB"/>
    <w:rsid w:val="0045262A"/>
    <w:rsid w:val="00452656"/>
    <w:rsid w:val="004529B8"/>
    <w:rsid w:val="00452B36"/>
    <w:rsid w:val="0045353E"/>
    <w:rsid w:val="004536EC"/>
    <w:rsid w:val="0045393C"/>
    <w:rsid w:val="00453A5A"/>
    <w:rsid w:val="00454002"/>
    <w:rsid w:val="004540C7"/>
    <w:rsid w:val="00454CDF"/>
    <w:rsid w:val="004552EB"/>
    <w:rsid w:val="004554C8"/>
    <w:rsid w:val="00455564"/>
    <w:rsid w:val="00455641"/>
    <w:rsid w:val="0045589D"/>
    <w:rsid w:val="00455DD5"/>
    <w:rsid w:val="00456000"/>
    <w:rsid w:val="004563CA"/>
    <w:rsid w:val="0045698B"/>
    <w:rsid w:val="00456F67"/>
    <w:rsid w:val="00457339"/>
    <w:rsid w:val="004574E1"/>
    <w:rsid w:val="00457DD7"/>
    <w:rsid w:val="00457EDC"/>
    <w:rsid w:val="0046092F"/>
    <w:rsid w:val="00460BFB"/>
    <w:rsid w:val="00460F01"/>
    <w:rsid w:val="00461626"/>
    <w:rsid w:val="004617D7"/>
    <w:rsid w:val="004618FF"/>
    <w:rsid w:val="004621FD"/>
    <w:rsid w:val="00462659"/>
    <w:rsid w:val="0046284D"/>
    <w:rsid w:val="00462934"/>
    <w:rsid w:val="004629AC"/>
    <w:rsid w:val="00462AC2"/>
    <w:rsid w:val="00462C99"/>
    <w:rsid w:val="00462E02"/>
    <w:rsid w:val="00463203"/>
    <w:rsid w:val="004632CB"/>
    <w:rsid w:val="00463847"/>
    <w:rsid w:val="00463D90"/>
    <w:rsid w:val="004642CA"/>
    <w:rsid w:val="00464822"/>
    <w:rsid w:val="00464BA7"/>
    <w:rsid w:val="00464E59"/>
    <w:rsid w:val="00464FA5"/>
    <w:rsid w:val="0046526E"/>
    <w:rsid w:val="004652A9"/>
    <w:rsid w:val="00465A70"/>
    <w:rsid w:val="00465FB5"/>
    <w:rsid w:val="00466B64"/>
    <w:rsid w:val="00466BF9"/>
    <w:rsid w:val="00466C35"/>
    <w:rsid w:val="004670C7"/>
    <w:rsid w:val="00467372"/>
    <w:rsid w:val="004674CD"/>
    <w:rsid w:val="004676DF"/>
    <w:rsid w:val="004678F1"/>
    <w:rsid w:val="00467922"/>
    <w:rsid w:val="00467E1B"/>
    <w:rsid w:val="00467ED3"/>
    <w:rsid w:val="0047024E"/>
    <w:rsid w:val="0047082F"/>
    <w:rsid w:val="00470CBF"/>
    <w:rsid w:val="00470F2E"/>
    <w:rsid w:val="004714BF"/>
    <w:rsid w:val="00471653"/>
    <w:rsid w:val="004717B2"/>
    <w:rsid w:val="00471828"/>
    <w:rsid w:val="00471EC1"/>
    <w:rsid w:val="004720BD"/>
    <w:rsid w:val="004721BD"/>
    <w:rsid w:val="00472412"/>
    <w:rsid w:val="00472711"/>
    <w:rsid w:val="004728BA"/>
    <w:rsid w:val="00472C2F"/>
    <w:rsid w:val="00472D31"/>
    <w:rsid w:val="00472D9E"/>
    <w:rsid w:val="00472DF9"/>
    <w:rsid w:val="0047389C"/>
    <w:rsid w:val="00473B41"/>
    <w:rsid w:val="00474036"/>
    <w:rsid w:val="0047480D"/>
    <w:rsid w:val="00474C30"/>
    <w:rsid w:val="00475367"/>
    <w:rsid w:val="00475511"/>
    <w:rsid w:val="00475865"/>
    <w:rsid w:val="00475AEF"/>
    <w:rsid w:val="00475B35"/>
    <w:rsid w:val="004761E5"/>
    <w:rsid w:val="00476C5F"/>
    <w:rsid w:val="00476F20"/>
    <w:rsid w:val="00476F4E"/>
    <w:rsid w:val="00477B4A"/>
    <w:rsid w:val="00480142"/>
    <w:rsid w:val="004801E0"/>
    <w:rsid w:val="00480276"/>
    <w:rsid w:val="00480480"/>
    <w:rsid w:val="0048098B"/>
    <w:rsid w:val="0048108C"/>
    <w:rsid w:val="0048117E"/>
    <w:rsid w:val="004814EC"/>
    <w:rsid w:val="004816BE"/>
    <w:rsid w:val="004816D0"/>
    <w:rsid w:val="00481726"/>
    <w:rsid w:val="00481BEE"/>
    <w:rsid w:val="00481E48"/>
    <w:rsid w:val="0048217A"/>
    <w:rsid w:val="0048237D"/>
    <w:rsid w:val="0048252D"/>
    <w:rsid w:val="004825D8"/>
    <w:rsid w:val="00482720"/>
    <w:rsid w:val="004829CF"/>
    <w:rsid w:val="004831B7"/>
    <w:rsid w:val="004835A2"/>
    <w:rsid w:val="0048397D"/>
    <w:rsid w:val="00483D39"/>
    <w:rsid w:val="004845E6"/>
    <w:rsid w:val="004845ED"/>
    <w:rsid w:val="00484603"/>
    <w:rsid w:val="00484BD4"/>
    <w:rsid w:val="00484DA3"/>
    <w:rsid w:val="00484FD1"/>
    <w:rsid w:val="004854F3"/>
    <w:rsid w:val="00486185"/>
    <w:rsid w:val="00486217"/>
    <w:rsid w:val="004874B1"/>
    <w:rsid w:val="00487E59"/>
    <w:rsid w:val="00490DBB"/>
    <w:rsid w:val="00491009"/>
    <w:rsid w:val="0049112C"/>
    <w:rsid w:val="0049162B"/>
    <w:rsid w:val="004916AF"/>
    <w:rsid w:val="00491D28"/>
    <w:rsid w:val="00492583"/>
    <w:rsid w:val="00492E46"/>
    <w:rsid w:val="00492FE6"/>
    <w:rsid w:val="00493068"/>
    <w:rsid w:val="004930A0"/>
    <w:rsid w:val="0049368B"/>
    <w:rsid w:val="00493AEA"/>
    <w:rsid w:val="00493D1D"/>
    <w:rsid w:val="00493D71"/>
    <w:rsid w:val="004947CE"/>
    <w:rsid w:val="004953B7"/>
    <w:rsid w:val="0049578D"/>
    <w:rsid w:val="00495BBA"/>
    <w:rsid w:val="00495D9F"/>
    <w:rsid w:val="00496198"/>
    <w:rsid w:val="00496310"/>
    <w:rsid w:val="0049674B"/>
    <w:rsid w:val="004968DF"/>
    <w:rsid w:val="00496B40"/>
    <w:rsid w:val="00497076"/>
    <w:rsid w:val="00497142"/>
    <w:rsid w:val="004974C3"/>
    <w:rsid w:val="004976F3"/>
    <w:rsid w:val="0049773F"/>
    <w:rsid w:val="004977EE"/>
    <w:rsid w:val="004978FA"/>
    <w:rsid w:val="00497921"/>
    <w:rsid w:val="00497EBD"/>
    <w:rsid w:val="004A00BC"/>
    <w:rsid w:val="004A00CD"/>
    <w:rsid w:val="004A09CF"/>
    <w:rsid w:val="004A1262"/>
    <w:rsid w:val="004A12E0"/>
    <w:rsid w:val="004A19E8"/>
    <w:rsid w:val="004A1A93"/>
    <w:rsid w:val="004A21B1"/>
    <w:rsid w:val="004A2356"/>
    <w:rsid w:val="004A31AE"/>
    <w:rsid w:val="004A32C9"/>
    <w:rsid w:val="004A3BF1"/>
    <w:rsid w:val="004A3C55"/>
    <w:rsid w:val="004A3EEF"/>
    <w:rsid w:val="004A4048"/>
    <w:rsid w:val="004A4172"/>
    <w:rsid w:val="004A44B4"/>
    <w:rsid w:val="004A471C"/>
    <w:rsid w:val="004A4C14"/>
    <w:rsid w:val="004A4D21"/>
    <w:rsid w:val="004A5361"/>
    <w:rsid w:val="004A53F1"/>
    <w:rsid w:val="004A5563"/>
    <w:rsid w:val="004A5852"/>
    <w:rsid w:val="004A5C27"/>
    <w:rsid w:val="004A63A0"/>
    <w:rsid w:val="004A6600"/>
    <w:rsid w:val="004A6667"/>
    <w:rsid w:val="004A66AE"/>
    <w:rsid w:val="004A6B50"/>
    <w:rsid w:val="004A6BA2"/>
    <w:rsid w:val="004A6C42"/>
    <w:rsid w:val="004A6F3A"/>
    <w:rsid w:val="004A70B0"/>
    <w:rsid w:val="004A728A"/>
    <w:rsid w:val="004A73EE"/>
    <w:rsid w:val="004B0B6A"/>
    <w:rsid w:val="004B0D5C"/>
    <w:rsid w:val="004B0D8D"/>
    <w:rsid w:val="004B0E50"/>
    <w:rsid w:val="004B1017"/>
    <w:rsid w:val="004B1144"/>
    <w:rsid w:val="004B1729"/>
    <w:rsid w:val="004B1BCE"/>
    <w:rsid w:val="004B1E60"/>
    <w:rsid w:val="004B232C"/>
    <w:rsid w:val="004B24C5"/>
    <w:rsid w:val="004B273C"/>
    <w:rsid w:val="004B297F"/>
    <w:rsid w:val="004B2C5A"/>
    <w:rsid w:val="004B2E7C"/>
    <w:rsid w:val="004B3186"/>
    <w:rsid w:val="004B345F"/>
    <w:rsid w:val="004B3A3F"/>
    <w:rsid w:val="004B3C73"/>
    <w:rsid w:val="004B3E98"/>
    <w:rsid w:val="004B4262"/>
    <w:rsid w:val="004B4588"/>
    <w:rsid w:val="004B4FD5"/>
    <w:rsid w:val="004B4FE6"/>
    <w:rsid w:val="004B50CD"/>
    <w:rsid w:val="004B540F"/>
    <w:rsid w:val="004B545E"/>
    <w:rsid w:val="004B54F8"/>
    <w:rsid w:val="004B5ACC"/>
    <w:rsid w:val="004B5D6D"/>
    <w:rsid w:val="004B5EBC"/>
    <w:rsid w:val="004B5ECA"/>
    <w:rsid w:val="004B634B"/>
    <w:rsid w:val="004B6440"/>
    <w:rsid w:val="004B666B"/>
    <w:rsid w:val="004B670C"/>
    <w:rsid w:val="004B6825"/>
    <w:rsid w:val="004B6A95"/>
    <w:rsid w:val="004B701C"/>
    <w:rsid w:val="004B73C3"/>
    <w:rsid w:val="004B7465"/>
    <w:rsid w:val="004B7B65"/>
    <w:rsid w:val="004B7D7D"/>
    <w:rsid w:val="004B7F8E"/>
    <w:rsid w:val="004C0596"/>
    <w:rsid w:val="004C06F5"/>
    <w:rsid w:val="004C0921"/>
    <w:rsid w:val="004C0E5A"/>
    <w:rsid w:val="004C1307"/>
    <w:rsid w:val="004C1401"/>
    <w:rsid w:val="004C1403"/>
    <w:rsid w:val="004C162C"/>
    <w:rsid w:val="004C1BD8"/>
    <w:rsid w:val="004C2356"/>
    <w:rsid w:val="004C240D"/>
    <w:rsid w:val="004C2675"/>
    <w:rsid w:val="004C278B"/>
    <w:rsid w:val="004C278D"/>
    <w:rsid w:val="004C2B5A"/>
    <w:rsid w:val="004C2D75"/>
    <w:rsid w:val="004C38AC"/>
    <w:rsid w:val="004C39FC"/>
    <w:rsid w:val="004C3B96"/>
    <w:rsid w:val="004C3C71"/>
    <w:rsid w:val="004C3CDB"/>
    <w:rsid w:val="004C466C"/>
    <w:rsid w:val="004C49FF"/>
    <w:rsid w:val="004C4A29"/>
    <w:rsid w:val="004C4CA7"/>
    <w:rsid w:val="004C4EE6"/>
    <w:rsid w:val="004C552D"/>
    <w:rsid w:val="004C5890"/>
    <w:rsid w:val="004C58EE"/>
    <w:rsid w:val="004C59EB"/>
    <w:rsid w:val="004C5EC6"/>
    <w:rsid w:val="004C63A5"/>
    <w:rsid w:val="004C6571"/>
    <w:rsid w:val="004C6B5C"/>
    <w:rsid w:val="004C704F"/>
    <w:rsid w:val="004C7EE1"/>
    <w:rsid w:val="004D0984"/>
    <w:rsid w:val="004D0BC7"/>
    <w:rsid w:val="004D0DBC"/>
    <w:rsid w:val="004D1208"/>
    <w:rsid w:val="004D1227"/>
    <w:rsid w:val="004D1377"/>
    <w:rsid w:val="004D1FE0"/>
    <w:rsid w:val="004D2029"/>
    <w:rsid w:val="004D2728"/>
    <w:rsid w:val="004D2CC3"/>
    <w:rsid w:val="004D309F"/>
    <w:rsid w:val="004D30DD"/>
    <w:rsid w:val="004D3552"/>
    <w:rsid w:val="004D3998"/>
    <w:rsid w:val="004D3A4A"/>
    <w:rsid w:val="004D3C30"/>
    <w:rsid w:val="004D3D8F"/>
    <w:rsid w:val="004D4451"/>
    <w:rsid w:val="004D4A49"/>
    <w:rsid w:val="004D4A51"/>
    <w:rsid w:val="004D54BE"/>
    <w:rsid w:val="004D5A09"/>
    <w:rsid w:val="004D5F63"/>
    <w:rsid w:val="004D6003"/>
    <w:rsid w:val="004D61AC"/>
    <w:rsid w:val="004D647B"/>
    <w:rsid w:val="004D691B"/>
    <w:rsid w:val="004D6B10"/>
    <w:rsid w:val="004D6BB0"/>
    <w:rsid w:val="004D70D2"/>
    <w:rsid w:val="004D7116"/>
    <w:rsid w:val="004D7453"/>
    <w:rsid w:val="004D76E9"/>
    <w:rsid w:val="004E06DE"/>
    <w:rsid w:val="004E0831"/>
    <w:rsid w:val="004E0B04"/>
    <w:rsid w:val="004E1125"/>
    <w:rsid w:val="004E130B"/>
    <w:rsid w:val="004E1AAB"/>
    <w:rsid w:val="004E1CC3"/>
    <w:rsid w:val="004E1D04"/>
    <w:rsid w:val="004E1E2D"/>
    <w:rsid w:val="004E1E6A"/>
    <w:rsid w:val="004E243E"/>
    <w:rsid w:val="004E2865"/>
    <w:rsid w:val="004E28AD"/>
    <w:rsid w:val="004E2B12"/>
    <w:rsid w:val="004E2B83"/>
    <w:rsid w:val="004E2C28"/>
    <w:rsid w:val="004E317D"/>
    <w:rsid w:val="004E32EA"/>
    <w:rsid w:val="004E340F"/>
    <w:rsid w:val="004E37F1"/>
    <w:rsid w:val="004E3B60"/>
    <w:rsid w:val="004E3E34"/>
    <w:rsid w:val="004E3E45"/>
    <w:rsid w:val="004E41B5"/>
    <w:rsid w:val="004E4811"/>
    <w:rsid w:val="004E4995"/>
    <w:rsid w:val="004E50BE"/>
    <w:rsid w:val="004E52E8"/>
    <w:rsid w:val="004E5BF3"/>
    <w:rsid w:val="004E6826"/>
    <w:rsid w:val="004E727A"/>
    <w:rsid w:val="004E72A1"/>
    <w:rsid w:val="004E7A46"/>
    <w:rsid w:val="004E7BD3"/>
    <w:rsid w:val="004E7D6C"/>
    <w:rsid w:val="004E7E65"/>
    <w:rsid w:val="004F030B"/>
    <w:rsid w:val="004F07E2"/>
    <w:rsid w:val="004F0A47"/>
    <w:rsid w:val="004F0F87"/>
    <w:rsid w:val="004F1209"/>
    <w:rsid w:val="004F1319"/>
    <w:rsid w:val="004F14F7"/>
    <w:rsid w:val="004F1791"/>
    <w:rsid w:val="004F255F"/>
    <w:rsid w:val="004F29BF"/>
    <w:rsid w:val="004F2B8E"/>
    <w:rsid w:val="004F2D8E"/>
    <w:rsid w:val="004F310B"/>
    <w:rsid w:val="004F321B"/>
    <w:rsid w:val="004F361B"/>
    <w:rsid w:val="004F37EC"/>
    <w:rsid w:val="004F3A99"/>
    <w:rsid w:val="004F47E2"/>
    <w:rsid w:val="004F4910"/>
    <w:rsid w:val="004F4D3E"/>
    <w:rsid w:val="004F568C"/>
    <w:rsid w:val="004F5920"/>
    <w:rsid w:val="004F60F0"/>
    <w:rsid w:val="004F61DC"/>
    <w:rsid w:val="004F656D"/>
    <w:rsid w:val="004F6B37"/>
    <w:rsid w:val="004F6C98"/>
    <w:rsid w:val="004F6CF9"/>
    <w:rsid w:val="004F6F40"/>
    <w:rsid w:val="004F72C7"/>
    <w:rsid w:val="004F76FB"/>
    <w:rsid w:val="004F79D3"/>
    <w:rsid w:val="004F7BE9"/>
    <w:rsid w:val="004F7C44"/>
    <w:rsid w:val="00500044"/>
    <w:rsid w:val="0050019A"/>
    <w:rsid w:val="00500286"/>
    <w:rsid w:val="00500322"/>
    <w:rsid w:val="00500427"/>
    <w:rsid w:val="0050077D"/>
    <w:rsid w:val="00500A85"/>
    <w:rsid w:val="00501288"/>
    <w:rsid w:val="0050191B"/>
    <w:rsid w:val="00501ED3"/>
    <w:rsid w:val="0050204C"/>
    <w:rsid w:val="00502118"/>
    <w:rsid w:val="005022EF"/>
    <w:rsid w:val="005025AC"/>
    <w:rsid w:val="00502677"/>
    <w:rsid w:val="00502B38"/>
    <w:rsid w:val="00502F84"/>
    <w:rsid w:val="00503409"/>
    <w:rsid w:val="00503ACE"/>
    <w:rsid w:val="005040A9"/>
    <w:rsid w:val="005042FB"/>
    <w:rsid w:val="00504402"/>
    <w:rsid w:val="00504433"/>
    <w:rsid w:val="0050444C"/>
    <w:rsid w:val="005047C8"/>
    <w:rsid w:val="00504CF6"/>
    <w:rsid w:val="00505109"/>
    <w:rsid w:val="00505990"/>
    <w:rsid w:val="00505A71"/>
    <w:rsid w:val="00505AA0"/>
    <w:rsid w:val="00505E12"/>
    <w:rsid w:val="005061E1"/>
    <w:rsid w:val="00506C3E"/>
    <w:rsid w:val="00506EA5"/>
    <w:rsid w:val="00506EB1"/>
    <w:rsid w:val="005071F9"/>
    <w:rsid w:val="00507460"/>
    <w:rsid w:val="00507975"/>
    <w:rsid w:val="00507B6D"/>
    <w:rsid w:val="00507B9B"/>
    <w:rsid w:val="00507F01"/>
    <w:rsid w:val="00507F63"/>
    <w:rsid w:val="005100DC"/>
    <w:rsid w:val="005100E5"/>
    <w:rsid w:val="00510383"/>
    <w:rsid w:val="0051073A"/>
    <w:rsid w:val="00510FA6"/>
    <w:rsid w:val="00511277"/>
    <w:rsid w:val="00511537"/>
    <w:rsid w:val="005115C7"/>
    <w:rsid w:val="00511F61"/>
    <w:rsid w:val="00512406"/>
    <w:rsid w:val="005127A4"/>
    <w:rsid w:val="005128F4"/>
    <w:rsid w:val="0051317A"/>
    <w:rsid w:val="005132A2"/>
    <w:rsid w:val="00513F17"/>
    <w:rsid w:val="00513FBF"/>
    <w:rsid w:val="005143FD"/>
    <w:rsid w:val="00514D12"/>
    <w:rsid w:val="005154A9"/>
    <w:rsid w:val="00515930"/>
    <w:rsid w:val="00515949"/>
    <w:rsid w:val="00515E8D"/>
    <w:rsid w:val="00515E8E"/>
    <w:rsid w:val="00515EAE"/>
    <w:rsid w:val="00515F34"/>
    <w:rsid w:val="00515FDB"/>
    <w:rsid w:val="00515FF9"/>
    <w:rsid w:val="00516229"/>
    <w:rsid w:val="005167FD"/>
    <w:rsid w:val="00516829"/>
    <w:rsid w:val="00516933"/>
    <w:rsid w:val="005170D7"/>
    <w:rsid w:val="00517245"/>
    <w:rsid w:val="00517309"/>
    <w:rsid w:val="005173B7"/>
    <w:rsid w:val="00520289"/>
    <w:rsid w:val="0052062B"/>
    <w:rsid w:val="00520781"/>
    <w:rsid w:val="005207B6"/>
    <w:rsid w:val="00520ABB"/>
    <w:rsid w:val="00520F2D"/>
    <w:rsid w:val="00520F94"/>
    <w:rsid w:val="00521179"/>
    <w:rsid w:val="005216D5"/>
    <w:rsid w:val="00521768"/>
    <w:rsid w:val="00521D91"/>
    <w:rsid w:val="005221F0"/>
    <w:rsid w:val="0052246A"/>
    <w:rsid w:val="00522560"/>
    <w:rsid w:val="00522EC0"/>
    <w:rsid w:val="00522ECA"/>
    <w:rsid w:val="005238E3"/>
    <w:rsid w:val="005240E7"/>
    <w:rsid w:val="00524707"/>
    <w:rsid w:val="00524781"/>
    <w:rsid w:val="00524A6B"/>
    <w:rsid w:val="005254BA"/>
    <w:rsid w:val="0052583F"/>
    <w:rsid w:val="00525D08"/>
    <w:rsid w:val="00525F23"/>
    <w:rsid w:val="00526431"/>
    <w:rsid w:val="00526589"/>
    <w:rsid w:val="00526629"/>
    <w:rsid w:val="00526777"/>
    <w:rsid w:val="00526A02"/>
    <w:rsid w:val="00526FB6"/>
    <w:rsid w:val="005270FB"/>
    <w:rsid w:val="005271B9"/>
    <w:rsid w:val="00527A2E"/>
    <w:rsid w:val="00527B4A"/>
    <w:rsid w:val="005303E0"/>
    <w:rsid w:val="00530631"/>
    <w:rsid w:val="00530C70"/>
    <w:rsid w:val="00530E4C"/>
    <w:rsid w:val="00530EAE"/>
    <w:rsid w:val="00530F4D"/>
    <w:rsid w:val="00531393"/>
    <w:rsid w:val="00531858"/>
    <w:rsid w:val="00531EE2"/>
    <w:rsid w:val="0053275A"/>
    <w:rsid w:val="0053293D"/>
    <w:rsid w:val="00532969"/>
    <w:rsid w:val="00532B7A"/>
    <w:rsid w:val="00532FE1"/>
    <w:rsid w:val="005330AD"/>
    <w:rsid w:val="0053361E"/>
    <w:rsid w:val="00533781"/>
    <w:rsid w:val="005339C9"/>
    <w:rsid w:val="005345E4"/>
    <w:rsid w:val="0053470C"/>
    <w:rsid w:val="00534EA3"/>
    <w:rsid w:val="0053523A"/>
    <w:rsid w:val="0053535C"/>
    <w:rsid w:val="0053595E"/>
    <w:rsid w:val="00536357"/>
    <w:rsid w:val="005369CC"/>
    <w:rsid w:val="00536B50"/>
    <w:rsid w:val="00536BB0"/>
    <w:rsid w:val="00536BBB"/>
    <w:rsid w:val="00536F73"/>
    <w:rsid w:val="00537162"/>
    <w:rsid w:val="00537465"/>
    <w:rsid w:val="00537562"/>
    <w:rsid w:val="005377D7"/>
    <w:rsid w:val="005378A9"/>
    <w:rsid w:val="0053792C"/>
    <w:rsid w:val="005406FE"/>
    <w:rsid w:val="00540960"/>
    <w:rsid w:val="00540EA8"/>
    <w:rsid w:val="00541347"/>
    <w:rsid w:val="00542109"/>
    <w:rsid w:val="0054240B"/>
    <w:rsid w:val="005424B2"/>
    <w:rsid w:val="00542C5A"/>
    <w:rsid w:val="00542E66"/>
    <w:rsid w:val="00543148"/>
    <w:rsid w:val="005431FC"/>
    <w:rsid w:val="00544259"/>
    <w:rsid w:val="00544C88"/>
    <w:rsid w:val="00544EDE"/>
    <w:rsid w:val="00544FA9"/>
    <w:rsid w:val="00545087"/>
    <w:rsid w:val="005453BA"/>
    <w:rsid w:val="00545408"/>
    <w:rsid w:val="0054545B"/>
    <w:rsid w:val="00545669"/>
    <w:rsid w:val="0054588A"/>
    <w:rsid w:val="00545F3F"/>
    <w:rsid w:val="0054639E"/>
    <w:rsid w:val="00546587"/>
    <w:rsid w:val="005465AC"/>
    <w:rsid w:val="00546A7E"/>
    <w:rsid w:val="00546B05"/>
    <w:rsid w:val="00546C31"/>
    <w:rsid w:val="0054717E"/>
    <w:rsid w:val="00547443"/>
    <w:rsid w:val="0054769B"/>
    <w:rsid w:val="00547A7E"/>
    <w:rsid w:val="00547AD5"/>
    <w:rsid w:val="00547F65"/>
    <w:rsid w:val="00547FDB"/>
    <w:rsid w:val="0055006C"/>
    <w:rsid w:val="00550377"/>
    <w:rsid w:val="005503A3"/>
    <w:rsid w:val="00550659"/>
    <w:rsid w:val="005507D3"/>
    <w:rsid w:val="00550814"/>
    <w:rsid w:val="00550A41"/>
    <w:rsid w:val="00550BF3"/>
    <w:rsid w:val="00550D42"/>
    <w:rsid w:val="00550E1A"/>
    <w:rsid w:val="00550EDE"/>
    <w:rsid w:val="00551169"/>
    <w:rsid w:val="00551241"/>
    <w:rsid w:val="00551455"/>
    <w:rsid w:val="005514BB"/>
    <w:rsid w:val="00551556"/>
    <w:rsid w:val="00551A65"/>
    <w:rsid w:val="00551AD2"/>
    <w:rsid w:val="00551E97"/>
    <w:rsid w:val="00551F0C"/>
    <w:rsid w:val="0055298C"/>
    <w:rsid w:val="00552A25"/>
    <w:rsid w:val="00552F30"/>
    <w:rsid w:val="00553147"/>
    <w:rsid w:val="00553657"/>
    <w:rsid w:val="00553830"/>
    <w:rsid w:val="00553841"/>
    <w:rsid w:val="00554A03"/>
    <w:rsid w:val="00554E59"/>
    <w:rsid w:val="00554EA3"/>
    <w:rsid w:val="00555234"/>
    <w:rsid w:val="005553AD"/>
    <w:rsid w:val="00555E0D"/>
    <w:rsid w:val="00556778"/>
    <w:rsid w:val="00556830"/>
    <w:rsid w:val="00556927"/>
    <w:rsid w:val="0055694B"/>
    <w:rsid w:val="005575A0"/>
    <w:rsid w:val="005601F9"/>
    <w:rsid w:val="005609B1"/>
    <w:rsid w:val="00560CAB"/>
    <w:rsid w:val="00560D9A"/>
    <w:rsid w:val="0056198A"/>
    <w:rsid w:val="0056274A"/>
    <w:rsid w:val="00562997"/>
    <w:rsid w:val="00562E16"/>
    <w:rsid w:val="00563239"/>
    <w:rsid w:val="005632DA"/>
    <w:rsid w:val="00563547"/>
    <w:rsid w:val="005635CD"/>
    <w:rsid w:val="00563639"/>
    <w:rsid w:val="00563BB4"/>
    <w:rsid w:val="00564150"/>
    <w:rsid w:val="00564762"/>
    <w:rsid w:val="005647F9"/>
    <w:rsid w:val="00564ED3"/>
    <w:rsid w:val="005653F7"/>
    <w:rsid w:val="00565808"/>
    <w:rsid w:val="00565ABD"/>
    <w:rsid w:val="00565B4D"/>
    <w:rsid w:val="00566097"/>
    <w:rsid w:val="00566496"/>
    <w:rsid w:val="005665BF"/>
    <w:rsid w:val="0056667D"/>
    <w:rsid w:val="00566781"/>
    <w:rsid w:val="00566EB8"/>
    <w:rsid w:val="0056732A"/>
    <w:rsid w:val="00567734"/>
    <w:rsid w:val="00567D4F"/>
    <w:rsid w:val="00567E98"/>
    <w:rsid w:val="00567EB1"/>
    <w:rsid w:val="005703B5"/>
    <w:rsid w:val="00570506"/>
    <w:rsid w:val="00570B15"/>
    <w:rsid w:val="00570CE5"/>
    <w:rsid w:val="0057131A"/>
    <w:rsid w:val="00571627"/>
    <w:rsid w:val="0057176E"/>
    <w:rsid w:val="005720B2"/>
    <w:rsid w:val="0057250D"/>
    <w:rsid w:val="005726EB"/>
    <w:rsid w:val="005727FF"/>
    <w:rsid w:val="00572B57"/>
    <w:rsid w:val="00572E10"/>
    <w:rsid w:val="00573480"/>
    <w:rsid w:val="005734E3"/>
    <w:rsid w:val="00573617"/>
    <w:rsid w:val="005739EA"/>
    <w:rsid w:val="00573B65"/>
    <w:rsid w:val="005742ED"/>
    <w:rsid w:val="00574310"/>
    <w:rsid w:val="005743C1"/>
    <w:rsid w:val="00574674"/>
    <w:rsid w:val="005747C5"/>
    <w:rsid w:val="0057498B"/>
    <w:rsid w:val="005749F2"/>
    <w:rsid w:val="00574B77"/>
    <w:rsid w:val="00575285"/>
    <w:rsid w:val="00575840"/>
    <w:rsid w:val="00575841"/>
    <w:rsid w:val="00575B7C"/>
    <w:rsid w:val="00575FDC"/>
    <w:rsid w:val="00576203"/>
    <w:rsid w:val="00576531"/>
    <w:rsid w:val="005766E5"/>
    <w:rsid w:val="00576A31"/>
    <w:rsid w:val="00576FC4"/>
    <w:rsid w:val="0057774B"/>
    <w:rsid w:val="00577A0C"/>
    <w:rsid w:val="005805DD"/>
    <w:rsid w:val="00580AF2"/>
    <w:rsid w:val="00580EDE"/>
    <w:rsid w:val="005826A7"/>
    <w:rsid w:val="005827B2"/>
    <w:rsid w:val="005827FB"/>
    <w:rsid w:val="0058282B"/>
    <w:rsid w:val="00582ABF"/>
    <w:rsid w:val="00582C84"/>
    <w:rsid w:val="005832EA"/>
    <w:rsid w:val="00583803"/>
    <w:rsid w:val="00583E30"/>
    <w:rsid w:val="00583F39"/>
    <w:rsid w:val="0058401E"/>
    <w:rsid w:val="005840D5"/>
    <w:rsid w:val="00585123"/>
    <w:rsid w:val="00585513"/>
    <w:rsid w:val="00585566"/>
    <w:rsid w:val="00585758"/>
    <w:rsid w:val="005859FB"/>
    <w:rsid w:val="00585A05"/>
    <w:rsid w:val="00585BDB"/>
    <w:rsid w:val="00585D1F"/>
    <w:rsid w:val="005861FF"/>
    <w:rsid w:val="005863AB"/>
    <w:rsid w:val="00586BB3"/>
    <w:rsid w:val="0058714B"/>
    <w:rsid w:val="0058715E"/>
    <w:rsid w:val="00587325"/>
    <w:rsid w:val="00587B4E"/>
    <w:rsid w:val="00587BD3"/>
    <w:rsid w:val="00590FE1"/>
    <w:rsid w:val="00591000"/>
    <w:rsid w:val="0059162B"/>
    <w:rsid w:val="00591A99"/>
    <w:rsid w:val="00591C01"/>
    <w:rsid w:val="00591C8A"/>
    <w:rsid w:val="00591FCC"/>
    <w:rsid w:val="005924AF"/>
    <w:rsid w:val="00592522"/>
    <w:rsid w:val="00592B05"/>
    <w:rsid w:val="00592DDF"/>
    <w:rsid w:val="005931BB"/>
    <w:rsid w:val="00593B69"/>
    <w:rsid w:val="00593C52"/>
    <w:rsid w:val="00593F7E"/>
    <w:rsid w:val="00594027"/>
    <w:rsid w:val="005942AD"/>
    <w:rsid w:val="00594BEE"/>
    <w:rsid w:val="00595021"/>
    <w:rsid w:val="00595067"/>
    <w:rsid w:val="00596265"/>
    <w:rsid w:val="005962A8"/>
    <w:rsid w:val="005962D9"/>
    <w:rsid w:val="005966A0"/>
    <w:rsid w:val="005968B3"/>
    <w:rsid w:val="00596C54"/>
    <w:rsid w:val="00597491"/>
    <w:rsid w:val="005978B5"/>
    <w:rsid w:val="00597935"/>
    <w:rsid w:val="00597E63"/>
    <w:rsid w:val="005A0497"/>
    <w:rsid w:val="005A06FE"/>
    <w:rsid w:val="005A07D7"/>
    <w:rsid w:val="005A08F4"/>
    <w:rsid w:val="005A0DE9"/>
    <w:rsid w:val="005A13E5"/>
    <w:rsid w:val="005A191B"/>
    <w:rsid w:val="005A1947"/>
    <w:rsid w:val="005A1B81"/>
    <w:rsid w:val="005A1DB7"/>
    <w:rsid w:val="005A1DCF"/>
    <w:rsid w:val="005A1E21"/>
    <w:rsid w:val="005A1E75"/>
    <w:rsid w:val="005A1EA9"/>
    <w:rsid w:val="005A2024"/>
    <w:rsid w:val="005A226C"/>
    <w:rsid w:val="005A2292"/>
    <w:rsid w:val="005A272F"/>
    <w:rsid w:val="005A2831"/>
    <w:rsid w:val="005A2C28"/>
    <w:rsid w:val="005A2E26"/>
    <w:rsid w:val="005A2F79"/>
    <w:rsid w:val="005A30D6"/>
    <w:rsid w:val="005A329B"/>
    <w:rsid w:val="005A35A7"/>
    <w:rsid w:val="005A3FE3"/>
    <w:rsid w:val="005A44B4"/>
    <w:rsid w:val="005A458A"/>
    <w:rsid w:val="005A45E5"/>
    <w:rsid w:val="005A4C6D"/>
    <w:rsid w:val="005A4D5E"/>
    <w:rsid w:val="005A4E50"/>
    <w:rsid w:val="005A569C"/>
    <w:rsid w:val="005A5BEE"/>
    <w:rsid w:val="005A5C89"/>
    <w:rsid w:val="005A5DE4"/>
    <w:rsid w:val="005A5EA6"/>
    <w:rsid w:val="005A5F73"/>
    <w:rsid w:val="005A60B4"/>
    <w:rsid w:val="005A623E"/>
    <w:rsid w:val="005A6721"/>
    <w:rsid w:val="005A684E"/>
    <w:rsid w:val="005A693F"/>
    <w:rsid w:val="005A6BB8"/>
    <w:rsid w:val="005A714B"/>
    <w:rsid w:val="005A7549"/>
    <w:rsid w:val="005A7828"/>
    <w:rsid w:val="005A78AF"/>
    <w:rsid w:val="005B035B"/>
    <w:rsid w:val="005B05AC"/>
    <w:rsid w:val="005B08AF"/>
    <w:rsid w:val="005B0D07"/>
    <w:rsid w:val="005B185E"/>
    <w:rsid w:val="005B1BF3"/>
    <w:rsid w:val="005B1DEC"/>
    <w:rsid w:val="005B2017"/>
    <w:rsid w:val="005B2612"/>
    <w:rsid w:val="005B2DE1"/>
    <w:rsid w:val="005B300D"/>
    <w:rsid w:val="005B31B1"/>
    <w:rsid w:val="005B3FBF"/>
    <w:rsid w:val="005B4892"/>
    <w:rsid w:val="005B48C5"/>
    <w:rsid w:val="005B4A89"/>
    <w:rsid w:val="005B5039"/>
    <w:rsid w:val="005B527D"/>
    <w:rsid w:val="005B60FB"/>
    <w:rsid w:val="005B6651"/>
    <w:rsid w:val="005B6ADA"/>
    <w:rsid w:val="005B6EDC"/>
    <w:rsid w:val="005B731A"/>
    <w:rsid w:val="005B74C1"/>
    <w:rsid w:val="005B7BCD"/>
    <w:rsid w:val="005C003B"/>
    <w:rsid w:val="005C0104"/>
    <w:rsid w:val="005C0A5A"/>
    <w:rsid w:val="005C0C30"/>
    <w:rsid w:val="005C0C48"/>
    <w:rsid w:val="005C0CC9"/>
    <w:rsid w:val="005C155D"/>
    <w:rsid w:val="005C16AB"/>
    <w:rsid w:val="005C1C23"/>
    <w:rsid w:val="005C1F70"/>
    <w:rsid w:val="005C20C2"/>
    <w:rsid w:val="005C23B6"/>
    <w:rsid w:val="005C3115"/>
    <w:rsid w:val="005C37E4"/>
    <w:rsid w:val="005C396E"/>
    <w:rsid w:val="005C3C8E"/>
    <w:rsid w:val="005C3E72"/>
    <w:rsid w:val="005C3EAB"/>
    <w:rsid w:val="005C429C"/>
    <w:rsid w:val="005C45AB"/>
    <w:rsid w:val="005C4992"/>
    <w:rsid w:val="005C50D4"/>
    <w:rsid w:val="005C51E0"/>
    <w:rsid w:val="005C5264"/>
    <w:rsid w:val="005C539C"/>
    <w:rsid w:val="005C55B7"/>
    <w:rsid w:val="005C5D9D"/>
    <w:rsid w:val="005C5EC2"/>
    <w:rsid w:val="005C5F6E"/>
    <w:rsid w:val="005C5FAB"/>
    <w:rsid w:val="005C746A"/>
    <w:rsid w:val="005C7780"/>
    <w:rsid w:val="005C7A4E"/>
    <w:rsid w:val="005C7A95"/>
    <w:rsid w:val="005C7D3D"/>
    <w:rsid w:val="005C7DB6"/>
    <w:rsid w:val="005D00F5"/>
    <w:rsid w:val="005D0631"/>
    <w:rsid w:val="005D0978"/>
    <w:rsid w:val="005D09ED"/>
    <w:rsid w:val="005D0E0B"/>
    <w:rsid w:val="005D0EA8"/>
    <w:rsid w:val="005D0F72"/>
    <w:rsid w:val="005D15A6"/>
    <w:rsid w:val="005D1665"/>
    <w:rsid w:val="005D16BB"/>
    <w:rsid w:val="005D1B5B"/>
    <w:rsid w:val="005D1B6A"/>
    <w:rsid w:val="005D1B92"/>
    <w:rsid w:val="005D1BFB"/>
    <w:rsid w:val="005D2784"/>
    <w:rsid w:val="005D3459"/>
    <w:rsid w:val="005D4067"/>
    <w:rsid w:val="005D4245"/>
    <w:rsid w:val="005D4434"/>
    <w:rsid w:val="005D4668"/>
    <w:rsid w:val="005D49C7"/>
    <w:rsid w:val="005D4A92"/>
    <w:rsid w:val="005D4BB8"/>
    <w:rsid w:val="005D4FBE"/>
    <w:rsid w:val="005D51F4"/>
    <w:rsid w:val="005D570C"/>
    <w:rsid w:val="005D587D"/>
    <w:rsid w:val="005D592F"/>
    <w:rsid w:val="005D5CBE"/>
    <w:rsid w:val="005D6306"/>
    <w:rsid w:val="005D6E25"/>
    <w:rsid w:val="005D6E99"/>
    <w:rsid w:val="005D6F30"/>
    <w:rsid w:val="005D7272"/>
    <w:rsid w:val="005D736B"/>
    <w:rsid w:val="005D74E5"/>
    <w:rsid w:val="005D7AD5"/>
    <w:rsid w:val="005D7D02"/>
    <w:rsid w:val="005E0040"/>
    <w:rsid w:val="005E0120"/>
    <w:rsid w:val="005E0151"/>
    <w:rsid w:val="005E1578"/>
    <w:rsid w:val="005E2028"/>
    <w:rsid w:val="005E23FA"/>
    <w:rsid w:val="005E28D5"/>
    <w:rsid w:val="005E2B0A"/>
    <w:rsid w:val="005E2EF2"/>
    <w:rsid w:val="005E2FA4"/>
    <w:rsid w:val="005E32D2"/>
    <w:rsid w:val="005E3CA1"/>
    <w:rsid w:val="005E3E98"/>
    <w:rsid w:val="005E40EE"/>
    <w:rsid w:val="005E41FD"/>
    <w:rsid w:val="005E421A"/>
    <w:rsid w:val="005E4D70"/>
    <w:rsid w:val="005E4F86"/>
    <w:rsid w:val="005E5416"/>
    <w:rsid w:val="005E54E5"/>
    <w:rsid w:val="005E561D"/>
    <w:rsid w:val="005E5721"/>
    <w:rsid w:val="005E5785"/>
    <w:rsid w:val="005E5ABE"/>
    <w:rsid w:val="005E69C5"/>
    <w:rsid w:val="005E6A97"/>
    <w:rsid w:val="005E6ADD"/>
    <w:rsid w:val="005E6BA6"/>
    <w:rsid w:val="005E7061"/>
    <w:rsid w:val="005E70DE"/>
    <w:rsid w:val="005E7501"/>
    <w:rsid w:val="005F0161"/>
    <w:rsid w:val="005F03A1"/>
    <w:rsid w:val="005F0892"/>
    <w:rsid w:val="005F0A96"/>
    <w:rsid w:val="005F0B49"/>
    <w:rsid w:val="005F1721"/>
    <w:rsid w:val="005F1CB6"/>
    <w:rsid w:val="005F1CDD"/>
    <w:rsid w:val="005F1DB9"/>
    <w:rsid w:val="005F2072"/>
    <w:rsid w:val="005F2445"/>
    <w:rsid w:val="005F25F6"/>
    <w:rsid w:val="005F2ABA"/>
    <w:rsid w:val="005F2BEE"/>
    <w:rsid w:val="005F2BF9"/>
    <w:rsid w:val="005F2CB0"/>
    <w:rsid w:val="005F30A9"/>
    <w:rsid w:val="005F35ED"/>
    <w:rsid w:val="005F3886"/>
    <w:rsid w:val="005F3FBB"/>
    <w:rsid w:val="005F4253"/>
    <w:rsid w:val="005F4D40"/>
    <w:rsid w:val="005F4D7B"/>
    <w:rsid w:val="005F4E32"/>
    <w:rsid w:val="005F53AE"/>
    <w:rsid w:val="005F55EC"/>
    <w:rsid w:val="005F5818"/>
    <w:rsid w:val="005F58BF"/>
    <w:rsid w:val="005F5F41"/>
    <w:rsid w:val="005F6453"/>
    <w:rsid w:val="005F6CE8"/>
    <w:rsid w:val="005F6E6E"/>
    <w:rsid w:val="005F717F"/>
    <w:rsid w:val="005F77AF"/>
    <w:rsid w:val="005F7997"/>
    <w:rsid w:val="005F7D31"/>
    <w:rsid w:val="005F7FA2"/>
    <w:rsid w:val="006003B3"/>
    <w:rsid w:val="006008AC"/>
    <w:rsid w:val="00600B8E"/>
    <w:rsid w:val="00600FFB"/>
    <w:rsid w:val="00601657"/>
    <w:rsid w:val="00602331"/>
    <w:rsid w:val="00602B55"/>
    <w:rsid w:val="00602FF8"/>
    <w:rsid w:val="006033EB"/>
    <w:rsid w:val="00603AD1"/>
    <w:rsid w:val="00603F2C"/>
    <w:rsid w:val="00603FAE"/>
    <w:rsid w:val="0060459B"/>
    <w:rsid w:val="00604687"/>
    <w:rsid w:val="006048E8"/>
    <w:rsid w:val="0060535E"/>
    <w:rsid w:val="006054A0"/>
    <w:rsid w:val="00605FB5"/>
    <w:rsid w:val="006061E6"/>
    <w:rsid w:val="00606259"/>
    <w:rsid w:val="00606812"/>
    <w:rsid w:val="006068BD"/>
    <w:rsid w:val="00606D89"/>
    <w:rsid w:val="00606F89"/>
    <w:rsid w:val="0061006D"/>
    <w:rsid w:val="00610643"/>
    <w:rsid w:val="0061099B"/>
    <w:rsid w:val="00611CDB"/>
    <w:rsid w:val="00612275"/>
    <w:rsid w:val="00612430"/>
    <w:rsid w:val="00612F83"/>
    <w:rsid w:val="00613142"/>
    <w:rsid w:val="00613333"/>
    <w:rsid w:val="0061334F"/>
    <w:rsid w:val="006133C7"/>
    <w:rsid w:val="0061395C"/>
    <w:rsid w:val="006139AD"/>
    <w:rsid w:val="00613D81"/>
    <w:rsid w:val="00613DF0"/>
    <w:rsid w:val="00613E1A"/>
    <w:rsid w:val="00613EA8"/>
    <w:rsid w:val="006145EF"/>
    <w:rsid w:val="00614A12"/>
    <w:rsid w:val="00614BC2"/>
    <w:rsid w:val="00615049"/>
    <w:rsid w:val="006157A7"/>
    <w:rsid w:val="0061583E"/>
    <w:rsid w:val="006160B8"/>
    <w:rsid w:val="0061647A"/>
    <w:rsid w:val="0061672D"/>
    <w:rsid w:val="00616F75"/>
    <w:rsid w:val="00617445"/>
    <w:rsid w:val="00617448"/>
    <w:rsid w:val="00617B86"/>
    <w:rsid w:val="00620620"/>
    <w:rsid w:val="00620687"/>
    <w:rsid w:val="006206CF"/>
    <w:rsid w:val="006208F6"/>
    <w:rsid w:val="00620EE9"/>
    <w:rsid w:val="00620F6B"/>
    <w:rsid w:val="0062121C"/>
    <w:rsid w:val="006212C9"/>
    <w:rsid w:val="00621434"/>
    <w:rsid w:val="00621526"/>
    <w:rsid w:val="006218AB"/>
    <w:rsid w:val="00621B4F"/>
    <w:rsid w:val="00621B85"/>
    <w:rsid w:val="00621C6E"/>
    <w:rsid w:val="00622289"/>
    <w:rsid w:val="006229F9"/>
    <w:rsid w:val="006230B1"/>
    <w:rsid w:val="0062310D"/>
    <w:rsid w:val="006232E8"/>
    <w:rsid w:val="006234EF"/>
    <w:rsid w:val="00623502"/>
    <w:rsid w:val="00623867"/>
    <w:rsid w:val="00623BA1"/>
    <w:rsid w:val="00624260"/>
    <w:rsid w:val="00624494"/>
    <w:rsid w:val="006246C2"/>
    <w:rsid w:val="00624739"/>
    <w:rsid w:val="00624868"/>
    <w:rsid w:val="00624982"/>
    <w:rsid w:val="00625130"/>
    <w:rsid w:val="0062549E"/>
    <w:rsid w:val="006256D2"/>
    <w:rsid w:val="00625C2E"/>
    <w:rsid w:val="00625D4E"/>
    <w:rsid w:val="00625E94"/>
    <w:rsid w:val="006260CE"/>
    <w:rsid w:val="00626364"/>
    <w:rsid w:val="006266BB"/>
    <w:rsid w:val="00626744"/>
    <w:rsid w:val="0062729C"/>
    <w:rsid w:val="0062781E"/>
    <w:rsid w:val="00627A24"/>
    <w:rsid w:val="00627BE7"/>
    <w:rsid w:val="00627D8B"/>
    <w:rsid w:val="006301EA"/>
    <w:rsid w:val="006304D0"/>
    <w:rsid w:val="006308AF"/>
    <w:rsid w:val="00630CDB"/>
    <w:rsid w:val="0063153B"/>
    <w:rsid w:val="006317F3"/>
    <w:rsid w:val="00631C41"/>
    <w:rsid w:val="006324D8"/>
    <w:rsid w:val="00632AC8"/>
    <w:rsid w:val="00632DF3"/>
    <w:rsid w:val="00632E0F"/>
    <w:rsid w:val="00632F74"/>
    <w:rsid w:val="00632FD4"/>
    <w:rsid w:val="006335E3"/>
    <w:rsid w:val="00633D13"/>
    <w:rsid w:val="00633D94"/>
    <w:rsid w:val="006348D5"/>
    <w:rsid w:val="00634EDF"/>
    <w:rsid w:val="006351B0"/>
    <w:rsid w:val="00635384"/>
    <w:rsid w:val="006356D2"/>
    <w:rsid w:val="00635777"/>
    <w:rsid w:val="00635EFA"/>
    <w:rsid w:val="00636140"/>
    <w:rsid w:val="00636286"/>
    <w:rsid w:val="00636419"/>
    <w:rsid w:val="00636A3B"/>
    <w:rsid w:val="00636D61"/>
    <w:rsid w:val="006379F0"/>
    <w:rsid w:val="00637B7D"/>
    <w:rsid w:val="00637D13"/>
    <w:rsid w:val="00637DC0"/>
    <w:rsid w:val="0064008F"/>
    <w:rsid w:val="00640578"/>
    <w:rsid w:val="00640634"/>
    <w:rsid w:val="00640878"/>
    <w:rsid w:val="00640AFA"/>
    <w:rsid w:val="0064108C"/>
    <w:rsid w:val="006418A7"/>
    <w:rsid w:val="00641BC3"/>
    <w:rsid w:val="00641C80"/>
    <w:rsid w:val="00641CE3"/>
    <w:rsid w:val="006423E2"/>
    <w:rsid w:val="0064274B"/>
    <w:rsid w:val="006427BC"/>
    <w:rsid w:val="00642974"/>
    <w:rsid w:val="00642B5C"/>
    <w:rsid w:val="00642E56"/>
    <w:rsid w:val="006430F5"/>
    <w:rsid w:val="0064370E"/>
    <w:rsid w:val="00643A1B"/>
    <w:rsid w:val="00643B84"/>
    <w:rsid w:val="00643C28"/>
    <w:rsid w:val="00643E07"/>
    <w:rsid w:val="00644416"/>
    <w:rsid w:val="00644B4A"/>
    <w:rsid w:val="00644B83"/>
    <w:rsid w:val="00644C61"/>
    <w:rsid w:val="00644E11"/>
    <w:rsid w:val="00645052"/>
    <w:rsid w:val="00645094"/>
    <w:rsid w:val="00645203"/>
    <w:rsid w:val="006453C5"/>
    <w:rsid w:val="0064540D"/>
    <w:rsid w:val="00645D6F"/>
    <w:rsid w:val="006463CE"/>
    <w:rsid w:val="00646593"/>
    <w:rsid w:val="006466B2"/>
    <w:rsid w:val="006466EA"/>
    <w:rsid w:val="0064687A"/>
    <w:rsid w:val="0064692B"/>
    <w:rsid w:val="00646FDB"/>
    <w:rsid w:val="0064772B"/>
    <w:rsid w:val="00647920"/>
    <w:rsid w:val="0064795E"/>
    <w:rsid w:val="00647DD6"/>
    <w:rsid w:val="00647E06"/>
    <w:rsid w:val="00647E26"/>
    <w:rsid w:val="006503DF"/>
    <w:rsid w:val="006503EF"/>
    <w:rsid w:val="00650770"/>
    <w:rsid w:val="006507FE"/>
    <w:rsid w:val="00650808"/>
    <w:rsid w:val="00650DA7"/>
    <w:rsid w:val="00650F28"/>
    <w:rsid w:val="00650FA3"/>
    <w:rsid w:val="0065128F"/>
    <w:rsid w:val="0065131A"/>
    <w:rsid w:val="0065164B"/>
    <w:rsid w:val="00651839"/>
    <w:rsid w:val="00651846"/>
    <w:rsid w:val="006518A8"/>
    <w:rsid w:val="00651A43"/>
    <w:rsid w:val="00651BF1"/>
    <w:rsid w:val="00651E9A"/>
    <w:rsid w:val="006521A2"/>
    <w:rsid w:val="0065228C"/>
    <w:rsid w:val="006522C9"/>
    <w:rsid w:val="006523C9"/>
    <w:rsid w:val="00652566"/>
    <w:rsid w:val="006525C1"/>
    <w:rsid w:val="0065269E"/>
    <w:rsid w:val="006528F0"/>
    <w:rsid w:val="00652F71"/>
    <w:rsid w:val="00652F89"/>
    <w:rsid w:val="00652F8F"/>
    <w:rsid w:val="00653581"/>
    <w:rsid w:val="00653D61"/>
    <w:rsid w:val="00654577"/>
    <w:rsid w:val="0065476F"/>
    <w:rsid w:val="0065481D"/>
    <w:rsid w:val="00654B0C"/>
    <w:rsid w:val="00654C16"/>
    <w:rsid w:val="00654E02"/>
    <w:rsid w:val="006551D2"/>
    <w:rsid w:val="006552F1"/>
    <w:rsid w:val="0065546D"/>
    <w:rsid w:val="00655704"/>
    <w:rsid w:val="006557B0"/>
    <w:rsid w:val="00655902"/>
    <w:rsid w:val="006559E1"/>
    <w:rsid w:val="00655E36"/>
    <w:rsid w:val="00655F90"/>
    <w:rsid w:val="0065600A"/>
    <w:rsid w:val="006561E4"/>
    <w:rsid w:val="0065629F"/>
    <w:rsid w:val="00656644"/>
    <w:rsid w:val="00656B8B"/>
    <w:rsid w:val="00656BB9"/>
    <w:rsid w:val="00657E2D"/>
    <w:rsid w:val="006606FC"/>
    <w:rsid w:val="00660D83"/>
    <w:rsid w:val="0066114A"/>
    <w:rsid w:val="00661287"/>
    <w:rsid w:val="00661638"/>
    <w:rsid w:val="006617F4"/>
    <w:rsid w:val="006617F6"/>
    <w:rsid w:val="00661873"/>
    <w:rsid w:val="00661F2A"/>
    <w:rsid w:val="0066200F"/>
    <w:rsid w:val="00662066"/>
    <w:rsid w:val="00662102"/>
    <w:rsid w:val="00662213"/>
    <w:rsid w:val="00662891"/>
    <w:rsid w:val="0066294D"/>
    <w:rsid w:val="006629A6"/>
    <w:rsid w:val="006629E4"/>
    <w:rsid w:val="00662C05"/>
    <w:rsid w:val="00663663"/>
    <w:rsid w:val="006638E0"/>
    <w:rsid w:val="00663BEF"/>
    <w:rsid w:val="00664215"/>
    <w:rsid w:val="00664550"/>
    <w:rsid w:val="0066499F"/>
    <w:rsid w:val="00665682"/>
    <w:rsid w:val="00665791"/>
    <w:rsid w:val="00665AA2"/>
    <w:rsid w:val="00665EA5"/>
    <w:rsid w:val="0066618D"/>
    <w:rsid w:val="0066648A"/>
    <w:rsid w:val="006664FF"/>
    <w:rsid w:val="006665C3"/>
    <w:rsid w:val="0066691D"/>
    <w:rsid w:val="0066775D"/>
    <w:rsid w:val="00670ADA"/>
    <w:rsid w:val="00670AEB"/>
    <w:rsid w:val="00670FA6"/>
    <w:rsid w:val="006712B6"/>
    <w:rsid w:val="00671860"/>
    <w:rsid w:val="006718B0"/>
    <w:rsid w:val="00671945"/>
    <w:rsid w:val="00671997"/>
    <w:rsid w:val="00671B16"/>
    <w:rsid w:val="00672B39"/>
    <w:rsid w:val="00672CA9"/>
    <w:rsid w:val="00672FA7"/>
    <w:rsid w:val="00673029"/>
    <w:rsid w:val="0067394C"/>
    <w:rsid w:val="00673BA3"/>
    <w:rsid w:val="00674043"/>
    <w:rsid w:val="00674363"/>
    <w:rsid w:val="006745FA"/>
    <w:rsid w:val="00674E96"/>
    <w:rsid w:val="00674EEA"/>
    <w:rsid w:val="0067513B"/>
    <w:rsid w:val="00675202"/>
    <w:rsid w:val="006757D7"/>
    <w:rsid w:val="00675AEF"/>
    <w:rsid w:val="00675C88"/>
    <w:rsid w:val="0067640F"/>
    <w:rsid w:val="006765F6"/>
    <w:rsid w:val="006768DC"/>
    <w:rsid w:val="00676900"/>
    <w:rsid w:val="00676EE9"/>
    <w:rsid w:val="00677020"/>
    <w:rsid w:val="00677372"/>
    <w:rsid w:val="00677910"/>
    <w:rsid w:val="00677BC4"/>
    <w:rsid w:val="00677C41"/>
    <w:rsid w:val="00677E9D"/>
    <w:rsid w:val="0068007A"/>
    <w:rsid w:val="006802EE"/>
    <w:rsid w:val="006803C4"/>
    <w:rsid w:val="006806D4"/>
    <w:rsid w:val="00680A04"/>
    <w:rsid w:val="006811B5"/>
    <w:rsid w:val="0068131E"/>
    <w:rsid w:val="00681B47"/>
    <w:rsid w:val="00681D46"/>
    <w:rsid w:val="00681D77"/>
    <w:rsid w:val="006823E2"/>
    <w:rsid w:val="00682655"/>
    <w:rsid w:val="006837AA"/>
    <w:rsid w:val="00683B1B"/>
    <w:rsid w:val="00683BFB"/>
    <w:rsid w:val="006841D7"/>
    <w:rsid w:val="0068429D"/>
    <w:rsid w:val="0068444F"/>
    <w:rsid w:val="00684674"/>
    <w:rsid w:val="00684CF1"/>
    <w:rsid w:val="0068526C"/>
    <w:rsid w:val="00685678"/>
    <w:rsid w:val="006856D9"/>
    <w:rsid w:val="006857DD"/>
    <w:rsid w:val="00685A5B"/>
    <w:rsid w:val="00686753"/>
    <w:rsid w:val="00686A2B"/>
    <w:rsid w:val="00686B00"/>
    <w:rsid w:val="00686E26"/>
    <w:rsid w:val="00687048"/>
    <w:rsid w:val="006872D9"/>
    <w:rsid w:val="00687397"/>
    <w:rsid w:val="00687DFC"/>
    <w:rsid w:val="006906AA"/>
    <w:rsid w:val="00690B36"/>
    <w:rsid w:val="00690D0E"/>
    <w:rsid w:val="0069105E"/>
    <w:rsid w:val="00691107"/>
    <w:rsid w:val="0069128B"/>
    <w:rsid w:val="006915A5"/>
    <w:rsid w:val="0069196C"/>
    <w:rsid w:val="00691C43"/>
    <w:rsid w:val="00691D99"/>
    <w:rsid w:val="00691F5A"/>
    <w:rsid w:val="0069204F"/>
    <w:rsid w:val="0069265D"/>
    <w:rsid w:val="006926E8"/>
    <w:rsid w:val="00693961"/>
    <w:rsid w:val="00693B23"/>
    <w:rsid w:val="00693C84"/>
    <w:rsid w:val="006944FB"/>
    <w:rsid w:val="00694E76"/>
    <w:rsid w:val="0069534F"/>
    <w:rsid w:val="006953BB"/>
    <w:rsid w:val="006957D9"/>
    <w:rsid w:val="00695808"/>
    <w:rsid w:val="00695891"/>
    <w:rsid w:val="00695BCA"/>
    <w:rsid w:val="00695D52"/>
    <w:rsid w:val="00695E88"/>
    <w:rsid w:val="0069650F"/>
    <w:rsid w:val="0069660B"/>
    <w:rsid w:val="006966E3"/>
    <w:rsid w:val="006966F7"/>
    <w:rsid w:val="006969B4"/>
    <w:rsid w:val="006973BD"/>
    <w:rsid w:val="0069791C"/>
    <w:rsid w:val="00697AB6"/>
    <w:rsid w:val="00697E9C"/>
    <w:rsid w:val="00697FC2"/>
    <w:rsid w:val="006A0014"/>
    <w:rsid w:val="006A0353"/>
    <w:rsid w:val="006A0ADE"/>
    <w:rsid w:val="006A0CA9"/>
    <w:rsid w:val="006A11B4"/>
    <w:rsid w:val="006A1363"/>
    <w:rsid w:val="006A13C3"/>
    <w:rsid w:val="006A184E"/>
    <w:rsid w:val="006A1A22"/>
    <w:rsid w:val="006A217C"/>
    <w:rsid w:val="006A2928"/>
    <w:rsid w:val="006A32F6"/>
    <w:rsid w:val="006A3511"/>
    <w:rsid w:val="006A3A2D"/>
    <w:rsid w:val="006A3B5F"/>
    <w:rsid w:val="006A4092"/>
    <w:rsid w:val="006A4493"/>
    <w:rsid w:val="006A4569"/>
    <w:rsid w:val="006A469C"/>
    <w:rsid w:val="006A4D05"/>
    <w:rsid w:val="006A569D"/>
    <w:rsid w:val="006A585F"/>
    <w:rsid w:val="006A5908"/>
    <w:rsid w:val="006A5B87"/>
    <w:rsid w:val="006A5CBD"/>
    <w:rsid w:val="006A65D5"/>
    <w:rsid w:val="006A6876"/>
    <w:rsid w:val="006A6C97"/>
    <w:rsid w:val="006A7304"/>
    <w:rsid w:val="006A7322"/>
    <w:rsid w:val="006A73E1"/>
    <w:rsid w:val="006A7A66"/>
    <w:rsid w:val="006A7B11"/>
    <w:rsid w:val="006A7C10"/>
    <w:rsid w:val="006A7C32"/>
    <w:rsid w:val="006A7E7F"/>
    <w:rsid w:val="006B0832"/>
    <w:rsid w:val="006B08B2"/>
    <w:rsid w:val="006B0D32"/>
    <w:rsid w:val="006B1023"/>
    <w:rsid w:val="006B14AE"/>
    <w:rsid w:val="006B1B6A"/>
    <w:rsid w:val="006B1C96"/>
    <w:rsid w:val="006B1F3F"/>
    <w:rsid w:val="006B2315"/>
    <w:rsid w:val="006B2641"/>
    <w:rsid w:val="006B2DD3"/>
    <w:rsid w:val="006B2E0D"/>
    <w:rsid w:val="006B3339"/>
    <w:rsid w:val="006B357A"/>
    <w:rsid w:val="006B39B7"/>
    <w:rsid w:val="006B3A24"/>
    <w:rsid w:val="006B4585"/>
    <w:rsid w:val="006B4595"/>
    <w:rsid w:val="006B45AD"/>
    <w:rsid w:val="006B46BE"/>
    <w:rsid w:val="006B46EB"/>
    <w:rsid w:val="006B4F45"/>
    <w:rsid w:val="006B5177"/>
    <w:rsid w:val="006B5253"/>
    <w:rsid w:val="006B53E2"/>
    <w:rsid w:val="006B5484"/>
    <w:rsid w:val="006B54B9"/>
    <w:rsid w:val="006B54FD"/>
    <w:rsid w:val="006B56B7"/>
    <w:rsid w:val="006B5B72"/>
    <w:rsid w:val="006B5F76"/>
    <w:rsid w:val="006B6121"/>
    <w:rsid w:val="006B6810"/>
    <w:rsid w:val="006B6CCE"/>
    <w:rsid w:val="006B6CE7"/>
    <w:rsid w:val="006B712D"/>
    <w:rsid w:val="006B7F55"/>
    <w:rsid w:val="006C0120"/>
    <w:rsid w:val="006C0DC0"/>
    <w:rsid w:val="006C102C"/>
    <w:rsid w:val="006C1491"/>
    <w:rsid w:val="006C1742"/>
    <w:rsid w:val="006C1775"/>
    <w:rsid w:val="006C197E"/>
    <w:rsid w:val="006C22EF"/>
    <w:rsid w:val="006C2B96"/>
    <w:rsid w:val="006C3177"/>
    <w:rsid w:val="006C3434"/>
    <w:rsid w:val="006C3580"/>
    <w:rsid w:val="006C4401"/>
    <w:rsid w:val="006C4436"/>
    <w:rsid w:val="006C4569"/>
    <w:rsid w:val="006C4C20"/>
    <w:rsid w:val="006C4C4B"/>
    <w:rsid w:val="006C4EEB"/>
    <w:rsid w:val="006C5001"/>
    <w:rsid w:val="006C51D4"/>
    <w:rsid w:val="006C52D4"/>
    <w:rsid w:val="006C533E"/>
    <w:rsid w:val="006C5498"/>
    <w:rsid w:val="006C569C"/>
    <w:rsid w:val="006C56F4"/>
    <w:rsid w:val="006C57BF"/>
    <w:rsid w:val="006C59BC"/>
    <w:rsid w:val="006C5BA8"/>
    <w:rsid w:val="006C5BFF"/>
    <w:rsid w:val="006C622A"/>
    <w:rsid w:val="006C630B"/>
    <w:rsid w:val="006C651E"/>
    <w:rsid w:val="006C67A3"/>
    <w:rsid w:val="006C6A1B"/>
    <w:rsid w:val="006C6B66"/>
    <w:rsid w:val="006C6C3B"/>
    <w:rsid w:val="006C6FFA"/>
    <w:rsid w:val="006C737C"/>
    <w:rsid w:val="006C7824"/>
    <w:rsid w:val="006C7A87"/>
    <w:rsid w:val="006C7B5A"/>
    <w:rsid w:val="006C7EA8"/>
    <w:rsid w:val="006D00DD"/>
    <w:rsid w:val="006D05D0"/>
    <w:rsid w:val="006D0A37"/>
    <w:rsid w:val="006D0BB8"/>
    <w:rsid w:val="006D0D8E"/>
    <w:rsid w:val="006D0F01"/>
    <w:rsid w:val="006D11A0"/>
    <w:rsid w:val="006D1688"/>
    <w:rsid w:val="006D189E"/>
    <w:rsid w:val="006D1AC6"/>
    <w:rsid w:val="006D2143"/>
    <w:rsid w:val="006D265C"/>
    <w:rsid w:val="006D26E8"/>
    <w:rsid w:val="006D2D1D"/>
    <w:rsid w:val="006D3013"/>
    <w:rsid w:val="006D30F9"/>
    <w:rsid w:val="006D3149"/>
    <w:rsid w:val="006D36A9"/>
    <w:rsid w:val="006D4207"/>
    <w:rsid w:val="006D42F6"/>
    <w:rsid w:val="006D4331"/>
    <w:rsid w:val="006D4516"/>
    <w:rsid w:val="006D4858"/>
    <w:rsid w:val="006D4A6D"/>
    <w:rsid w:val="006D507B"/>
    <w:rsid w:val="006D5231"/>
    <w:rsid w:val="006D532E"/>
    <w:rsid w:val="006D53E6"/>
    <w:rsid w:val="006D54D4"/>
    <w:rsid w:val="006D56AC"/>
    <w:rsid w:val="006D5A79"/>
    <w:rsid w:val="006D5CD9"/>
    <w:rsid w:val="006D5F73"/>
    <w:rsid w:val="006D6042"/>
    <w:rsid w:val="006D6064"/>
    <w:rsid w:val="006D6CAB"/>
    <w:rsid w:val="006D6E48"/>
    <w:rsid w:val="006D7381"/>
    <w:rsid w:val="006D7894"/>
    <w:rsid w:val="006D7BE5"/>
    <w:rsid w:val="006D7C2F"/>
    <w:rsid w:val="006E02A5"/>
    <w:rsid w:val="006E07E0"/>
    <w:rsid w:val="006E0A85"/>
    <w:rsid w:val="006E0CDF"/>
    <w:rsid w:val="006E0E75"/>
    <w:rsid w:val="006E13A5"/>
    <w:rsid w:val="006E345D"/>
    <w:rsid w:val="006E3706"/>
    <w:rsid w:val="006E37FB"/>
    <w:rsid w:val="006E3A39"/>
    <w:rsid w:val="006E3EC0"/>
    <w:rsid w:val="006E3F0C"/>
    <w:rsid w:val="006E3F50"/>
    <w:rsid w:val="006E47E6"/>
    <w:rsid w:val="006E49B2"/>
    <w:rsid w:val="006E4D61"/>
    <w:rsid w:val="006E4F49"/>
    <w:rsid w:val="006E5474"/>
    <w:rsid w:val="006E5551"/>
    <w:rsid w:val="006E581B"/>
    <w:rsid w:val="006E5906"/>
    <w:rsid w:val="006E598E"/>
    <w:rsid w:val="006E653C"/>
    <w:rsid w:val="006E6BA5"/>
    <w:rsid w:val="006E6C91"/>
    <w:rsid w:val="006E6CA5"/>
    <w:rsid w:val="006E6F1A"/>
    <w:rsid w:val="006E70F1"/>
    <w:rsid w:val="006E7653"/>
    <w:rsid w:val="006E7740"/>
    <w:rsid w:val="006E783A"/>
    <w:rsid w:val="006E78AC"/>
    <w:rsid w:val="006E7F03"/>
    <w:rsid w:val="006E7F80"/>
    <w:rsid w:val="006F097C"/>
    <w:rsid w:val="006F0C13"/>
    <w:rsid w:val="006F0DC4"/>
    <w:rsid w:val="006F1180"/>
    <w:rsid w:val="006F11A3"/>
    <w:rsid w:val="006F11CF"/>
    <w:rsid w:val="006F1719"/>
    <w:rsid w:val="006F17B2"/>
    <w:rsid w:val="006F190D"/>
    <w:rsid w:val="006F1A93"/>
    <w:rsid w:val="006F1CA2"/>
    <w:rsid w:val="006F20B4"/>
    <w:rsid w:val="006F229B"/>
    <w:rsid w:val="006F2448"/>
    <w:rsid w:val="006F250A"/>
    <w:rsid w:val="006F2990"/>
    <w:rsid w:val="006F2A76"/>
    <w:rsid w:val="006F3047"/>
    <w:rsid w:val="006F34AA"/>
    <w:rsid w:val="006F3ABC"/>
    <w:rsid w:val="006F43D2"/>
    <w:rsid w:val="006F45F9"/>
    <w:rsid w:val="006F4BB0"/>
    <w:rsid w:val="006F4D4D"/>
    <w:rsid w:val="006F4D7E"/>
    <w:rsid w:val="006F501A"/>
    <w:rsid w:val="006F50D3"/>
    <w:rsid w:val="006F5758"/>
    <w:rsid w:val="006F5E8E"/>
    <w:rsid w:val="006F600E"/>
    <w:rsid w:val="006F625F"/>
    <w:rsid w:val="006F6540"/>
    <w:rsid w:val="006F6629"/>
    <w:rsid w:val="006F690F"/>
    <w:rsid w:val="006F6E85"/>
    <w:rsid w:val="006F7309"/>
    <w:rsid w:val="006F7A9B"/>
    <w:rsid w:val="006F7CF1"/>
    <w:rsid w:val="006F7E24"/>
    <w:rsid w:val="0070020B"/>
    <w:rsid w:val="007003D0"/>
    <w:rsid w:val="007005A7"/>
    <w:rsid w:val="00700847"/>
    <w:rsid w:val="00700B78"/>
    <w:rsid w:val="00700D7D"/>
    <w:rsid w:val="00700E6D"/>
    <w:rsid w:val="00700F45"/>
    <w:rsid w:val="007012AE"/>
    <w:rsid w:val="00701841"/>
    <w:rsid w:val="00701D48"/>
    <w:rsid w:val="00701F07"/>
    <w:rsid w:val="00702116"/>
    <w:rsid w:val="00702713"/>
    <w:rsid w:val="00702AA0"/>
    <w:rsid w:val="00702B4B"/>
    <w:rsid w:val="00702CB8"/>
    <w:rsid w:val="00702D5E"/>
    <w:rsid w:val="00702DD3"/>
    <w:rsid w:val="0070332B"/>
    <w:rsid w:val="007033C3"/>
    <w:rsid w:val="007034C5"/>
    <w:rsid w:val="007035C1"/>
    <w:rsid w:val="007035DA"/>
    <w:rsid w:val="00703A55"/>
    <w:rsid w:val="00703AA3"/>
    <w:rsid w:val="00703B52"/>
    <w:rsid w:val="00703B66"/>
    <w:rsid w:val="007042EC"/>
    <w:rsid w:val="00704860"/>
    <w:rsid w:val="00704AA7"/>
    <w:rsid w:val="00704F5D"/>
    <w:rsid w:val="007058B8"/>
    <w:rsid w:val="0070590B"/>
    <w:rsid w:val="0070590F"/>
    <w:rsid w:val="007059F6"/>
    <w:rsid w:val="00705C62"/>
    <w:rsid w:val="007063FF"/>
    <w:rsid w:val="00706737"/>
    <w:rsid w:val="00706862"/>
    <w:rsid w:val="00706D62"/>
    <w:rsid w:val="00706FD8"/>
    <w:rsid w:val="00707060"/>
    <w:rsid w:val="00707081"/>
    <w:rsid w:val="00707136"/>
    <w:rsid w:val="00707549"/>
    <w:rsid w:val="00707611"/>
    <w:rsid w:val="0070768D"/>
    <w:rsid w:val="007078C4"/>
    <w:rsid w:val="007100EA"/>
    <w:rsid w:val="007100F8"/>
    <w:rsid w:val="00710327"/>
    <w:rsid w:val="00710689"/>
    <w:rsid w:val="007107A7"/>
    <w:rsid w:val="007109BD"/>
    <w:rsid w:val="007109E4"/>
    <w:rsid w:val="0071112E"/>
    <w:rsid w:val="007114C0"/>
    <w:rsid w:val="00711FBC"/>
    <w:rsid w:val="00712811"/>
    <w:rsid w:val="0071288C"/>
    <w:rsid w:val="007128CF"/>
    <w:rsid w:val="00712B15"/>
    <w:rsid w:val="00712D66"/>
    <w:rsid w:val="00712F87"/>
    <w:rsid w:val="0071349E"/>
    <w:rsid w:val="0071363B"/>
    <w:rsid w:val="007136FE"/>
    <w:rsid w:val="0071394B"/>
    <w:rsid w:val="00713D34"/>
    <w:rsid w:val="00713E4D"/>
    <w:rsid w:val="007141E4"/>
    <w:rsid w:val="00714229"/>
    <w:rsid w:val="0071491A"/>
    <w:rsid w:val="00714C51"/>
    <w:rsid w:val="00714FA3"/>
    <w:rsid w:val="0071535A"/>
    <w:rsid w:val="00715BC1"/>
    <w:rsid w:val="00715D12"/>
    <w:rsid w:val="007160CE"/>
    <w:rsid w:val="00716A89"/>
    <w:rsid w:val="00716F14"/>
    <w:rsid w:val="00717060"/>
    <w:rsid w:val="007176FE"/>
    <w:rsid w:val="0071772C"/>
    <w:rsid w:val="007178BE"/>
    <w:rsid w:val="00717DFD"/>
    <w:rsid w:val="00717E0D"/>
    <w:rsid w:val="007203CB"/>
    <w:rsid w:val="0072053B"/>
    <w:rsid w:val="007208D8"/>
    <w:rsid w:val="00720CB9"/>
    <w:rsid w:val="00720D47"/>
    <w:rsid w:val="0072162A"/>
    <w:rsid w:val="00721674"/>
    <w:rsid w:val="00721962"/>
    <w:rsid w:val="0072197A"/>
    <w:rsid w:val="00721E08"/>
    <w:rsid w:val="00721F4A"/>
    <w:rsid w:val="0072207A"/>
    <w:rsid w:val="007221BF"/>
    <w:rsid w:val="00722605"/>
    <w:rsid w:val="00722FF4"/>
    <w:rsid w:val="007231E1"/>
    <w:rsid w:val="00723654"/>
    <w:rsid w:val="00723C23"/>
    <w:rsid w:val="00724B8F"/>
    <w:rsid w:val="007250EB"/>
    <w:rsid w:val="007252DC"/>
    <w:rsid w:val="007253A3"/>
    <w:rsid w:val="0072549C"/>
    <w:rsid w:val="00725DDE"/>
    <w:rsid w:val="00725F13"/>
    <w:rsid w:val="00726426"/>
    <w:rsid w:val="007265F2"/>
    <w:rsid w:val="00726792"/>
    <w:rsid w:val="0072686D"/>
    <w:rsid w:val="00726887"/>
    <w:rsid w:val="00726B1B"/>
    <w:rsid w:val="00726EEB"/>
    <w:rsid w:val="00727903"/>
    <w:rsid w:val="00727D6D"/>
    <w:rsid w:val="007300D0"/>
    <w:rsid w:val="007301E3"/>
    <w:rsid w:val="0073048E"/>
    <w:rsid w:val="0073070B"/>
    <w:rsid w:val="00730D07"/>
    <w:rsid w:val="00730F9A"/>
    <w:rsid w:val="00731140"/>
    <w:rsid w:val="00731CA8"/>
    <w:rsid w:val="00731DE2"/>
    <w:rsid w:val="007321C1"/>
    <w:rsid w:val="00732D7B"/>
    <w:rsid w:val="00732F07"/>
    <w:rsid w:val="00732F4C"/>
    <w:rsid w:val="007334F4"/>
    <w:rsid w:val="007336BB"/>
    <w:rsid w:val="00733C2B"/>
    <w:rsid w:val="00733ECD"/>
    <w:rsid w:val="00733FC9"/>
    <w:rsid w:val="007342B9"/>
    <w:rsid w:val="00734DAB"/>
    <w:rsid w:val="007356A4"/>
    <w:rsid w:val="00735EDC"/>
    <w:rsid w:val="007360DA"/>
    <w:rsid w:val="007365A5"/>
    <w:rsid w:val="0073675A"/>
    <w:rsid w:val="007374FE"/>
    <w:rsid w:val="00737849"/>
    <w:rsid w:val="00737BB0"/>
    <w:rsid w:val="00740AFF"/>
    <w:rsid w:val="00740DEC"/>
    <w:rsid w:val="00741557"/>
    <w:rsid w:val="00741628"/>
    <w:rsid w:val="007418F2"/>
    <w:rsid w:val="007419ED"/>
    <w:rsid w:val="0074214A"/>
    <w:rsid w:val="00742BC1"/>
    <w:rsid w:val="0074329B"/>
    <w:rsid w:val="0074338B"/>
    <w:rsid w:val="00743806"/>
    <w:rsid w:val="00743DE1"/>
    <w:rsid w:val="00744278"/>
    <w:rsid w:val="007446CB"/>
    <w:rsid w:val="007447F3"/>
    <w:rsid w:val="0074485D"/>
    <w:rsid w:val="00744C04"/>
    <w:rsid w:val="00744D17"/>
    <w:rsid w:val="00744EF6"/>
    <w:rsid w:val="00745BF4"/>
    <w:rsid w:val="00745F05"/>
    <w:rsid w:val="00747389"/>
    <w:rsid w:val="00747518"/>
    <w:rsid w:val="007477AA"/>
    <w:rsid w:val="00747F82"/>
    <w:rsid w:val="007502E2"/>
    <w:rsid w:val="00750FD3"/>
    <w:rsid w:val="00750FFD"/>
    <w:rsid w:val="00751126"/>
    <w:rsid w:val="007516BF"/>
    <w:rsid w:val="00751741"/>
    <w:rsid w:val="0075176E"/>
    <w:rsid w:val="00752A2D"/>
    <w:rsid w:val="00752F64"/>
    <w:rsid w:val="00753329"/>
    <w:rsid w:val="00753404"/>
    <w:rsid w:val="00753560"/>
    <w:rsid w:val="00753ADC"/>
    <w:rsid w:val="00753B0C"/>
    <w:rsid w:val="00753F90"/>
    <w:rsid w:val="00753FB6"/>
    <w:rsid w:val="00754014"/>
    <w:rsid w:val="00754499"/>
    <w:rsid w:val="0075480E"/>
    <w:rsid w:val="00754C8A"/>
    <w:rsid w:val="007551A2"/>
    <w:rsid w:val="0075524D"/>
    <w:rsid w:val="00755534"/>
    <w:rsid w:val="00755541"/>
    <w:rsid w:val="0075562B"/>
    <w:rsid w:val="00755705"/>
    <w:rsid w:val="00755D7E"/>
    <w:rsid w:val="007567D5"/>
    <w:rsid w:val="00756BD7"/>
    <w:rsid w:val="00756D70"/>
    <w:rsid w:val="0075702E"/>
    <w:rsid w:val="007574F4"/>
    <w:rsid w:val="00757590"/>
    <w:rsid w:val="0075777C"/>
    <w:rsid w:val="007577BC"/>
    <w:rsid w:val="00757927"/>
    <w:rsid w:val="00757BC9"/>
    <w:rsid w:val="007604C2"/>
    <w:rsid w:val="007608BA"/>
    <w:rsid w:val="00760ADE"/>
    <w:rsid w:val="00760BD4"/>
    <w:rsid w:val="00760DE0"/>
    <w:rsid w:val="00761075"/>
    <w:rsid w:val="0076108E"/>
    <w:rsid w:val="007614FE"/>
    <w:rsid w:val="00761BB5"/>
    <w:rsid w:val="007621FC"/>
    <w:rsid w:val="007623C4"/>
    <w:rsid w:val="00762880"/>
    <w:rsid w:val="007629ED"/>
    <w:rsid w:val="00762B04"/>
    <w:rsid w:val="00762BC9"/>
    <w:rsid w:val="00762CD1"/>
    <w:rsid w:val="00762CFC"/>
    <w:rsid w:val="00762FE3"/>
    <w:rsid w:val="00763223"/>
    <w:rsid w:val="007638EE"/>
    <w:rsid w:val="007639D6"/>
    <w:rsid w:val="007639F0"/>
    <w:rsid w:val="00763E88"/>
    <w:rsid w:val="0076427F"/>
    <w:rsid w:val="007642EC"/>
    <w:rsid w:val="00764341"/>
    <w:rsid w:val="00764A67"/>
    <w:rsid w:val="00764B88"/>
    <w:rsid w:val="00764D31"/>
    <w:rsid w:val="00764E20"/>
    <w:rsid w:val="00764F0D"/>
    <w:rsid w:val="00765189"/>
    <w:rsid w:val="00765282"/>
    <w:rsid w:val="00765373"/>
    <w:rsid w:val="007657B6"/>
    <w:rsid w:val="00765D77"/>
    <w:rsid w:val="007660FD"/>
    <w:rsid w:val="007669C1"/>
    <w:rsid w:val="00766CC6"/>
    <w:rsid w:val="007675D2"/>
    <w:rsid w:val="00767747"/>
    <w:rsid w:val="00767C18"/>
    <w:rsid w:val="00767EFD"/>
    <w:rsid w:val="007709CC"/>
    <w:rsid w:val="00770A0F"/>
    <w:rsid w:val="00770B64"/>
    <w:rsid w:val="00770C46"/>
    <w:rsid w:val="00770CB9"/>
    <w:rsid w:val="00770FA4"/>
    <w:rsid w:val="007712D9"/>
    <w:rsid w:val="00772312"/>
    <w:rsid w:val="00772492"/>
    <w:rsid w:val="0077284E"/>
    <w:rsid w:val="00772BE2"/>
    <w:rsid w:val="00772C39"/>
    <w:rsid w:val="00772F54"/>
    <w:rsid w:val="0077381A"/>
    <w:rsid w:val="00773C3D"/>
    <w:rsid w:val="00773D6B"/>
    <w:rsid w:val="0077403C"/>
    <w:rsid w:val="00775056"/>
    <w:rsid w:val="00775179"/>
    <w:rsid w:val="00775220"/>
    <w:rsid w:val="00775700"/>
    <w:rsid w:val="00775775"/>
    <w:rsid w:val="00775BAE"/>
    <w:rsid w:val="00775F53"/>
    <w:rsid w:val="00775FF3"/>
    <w:rsid w:val="00776588"/>
    <w:rsid w:val="007768F2"/>
    <w:rsid w:val="00776CED"/>
    <w:rsid w:val="00776E46"/>
    <w:rsid w:val="0077752C"/>
    <w:rsid w:val="0077792D"/>
    <w:rsid w:val="00777D56"/>
    <w:rsid w:val="00777E8B"/>
    <w:rsid w:val="00777F9D"/>
    <w:rsid w:val="007807AB"/>
    <w:rsid w:val="00780809"/>
    <w:rsid w:val="00780E4B"/>
    <w:rsid w:val="00781060"/>
    <w:rsid w:val="00781368"/>
    <w:rsid w:val="00781675"/>
    <w:rsid w:val="0078179E"/>
    <w:rsid w:val="00781934"/>
    <w:rsid w:val="00781B07"/>
    <w:rsid w:val="00781CC3"/>
    <w:rsid w:val="00782251"/>
    <w:rsid w:val="0078239F"/>
    <w:rsid w:val="0078300C"/>
    <w:rsid w:val="007832C3"/>
    <w:rsid w:val="007835C0"/>
    <w:rsid w:val="00783A60"/>
    <w:rsid w:val="00783D80"/>
    <w:rsid w:val="00783EDE"/>
    <w:rsid w:val="007840C2"/>
    <w:rsid w:val="007841EA"/>
    <w:rsid w:val="00784247"/>
    <w:rsid w:val="00784371"/>
    <w:rsid w:val="0078445A"/>
    <w:rsid w:val="00784A2D"/>
    <w:rsid w:val="00784A67"/>
    <w:rsid w:val="00784ACF"/>
    <w:rsid w:val="007856AF"/>
    <w:rsid w:val="00785777"/>
    <w:rsid w:val="00785D43"/>
    <w:rsid w:val="00786162"/>
    <w:rsid w:val="007862FA"/>
    <w:rsid w:val="00786D98"/>
    <w:rsid w:val="00787A84"/>
    <w:rsid w:val="00787B15"/>
    <w:rsid w:val="00787E61"/>
    <w:rsid w:val="00790187"/>
    <w:rsid w:val="0079020B"/>
    <w:rsid w:val="00790492"/>
    <w:rsid w:val="00790C90"/>
    <w:rsid w:val="007912A5"/>
    <w:rsid w:val="00791555"/>
    <w:rsid w:val="00791893"/>
    <w:rsid w:val="00791B81"/>
    <w:rsid w:val="00791E6C"/>
    <w:rsid w:val="007927DD"/>
    <w:rsid w:val="00792B7C"/>
    <w:rsid w:val="00792C42"/>
    <w:rsid w:val="00792D7B"/>
    <w:rsid w:val="0079334F"/>
    <w:rsid w:val="007935B9"/>
    <w:rsid w:val="00793B1E"/>
    <w:rsid w:val="007941F8"/>
    <w:rsid w:val="00794337"/>
    <w:rsid w:val="0079449E"/>
    <w:rsid w:val="00794563"/>
    <w:rsid w:val="007945D7"/>
    <w:rsid w:val="00794A07"/>
    <w:rsid w:val="00794C32"/>
    <w:rsid w:val="007953D3"/>
    <w:rsid w:val="007958EA"/>
    <w:rsid w:val="0079594A"/>
    <w:rsid w:val="00796644"/>
    <w:rsid w:val="00796796"/>
    <w:rsid w:val="007970E7"/>
    <w:rsid w:val="0079728C"/>
    <w:rsid w:val="00797646"/>
    <w:rsid w:val="007A02D7"/>
    <w:rsid w:val="007A0396"/>
    <w:rsid w:val="007A0883"/>
    <w:rsid w:val="007A0A12"/>
    <w:rsid w:val="007A0A2E"/>
    <w:rsid w:val="007A0D90"/>
    <w:rsid w:val="007A11F0"/>
    <w:rsid w:val="007A1BBA"/>
    <w:rsid w:val="007A1C79"/>
    <w:rsid w:val="007A254D"/>
    <w:rsid w:val="007A261E"/>
    <w:rsid w:val="007A265F"/>
    <w:rsid w:val="007A2BAE"/>
    <w:rsid w:val="007A2E01"/>
    <w:rsid w:val="007A30B5"/>
    <w:rsid w:val="007A3480"/>
    <w:rsid w:val="007A3538"/>
    <w:rsid w:val="007A399A"/>
    <w:rsid w:val="007A3F16"/>
    <w:rsid w:val="007A3F29"/>
    <w:rsid w:val="007A40E4"/>
    <w:rsid w:val="007A46A8"/>
    <w:rsid w:val="007A479F"/>
    <w:rsid w:val="007A4803"/>
    <w:rsid w:val="007A4CF8"/>
    <w:rsid w:val="007A4EA3"/>
    <w:rsid w:val="007A5016"/>
    <w:rsid w:val="007A534A"/>
    <w:rsid w:val="007A5442"/>
    <w:rsid w:val="007A5547"/>
    <w:rsid w:val="007A5860"/>
    <w:rsid w:val="007A5989"/>
    <w:rsid w:val="007A5B16"/>
    <w:rsid w:val="007A62D2"/>
    <w:rsid w:val="007A632D"/>
    <w:rsid w:val="007A66E4"/>
    <w:rsid w:val="007A6724"/>
    <w:rsid w:val="007A67B1"/>
    <w:rsid w:val="007A67CF"/>
    <w:rsid w:val="007A6B14"/>
    <w:rsid w:val="007A6D6D"/>
    <w:rsid w:val="007A753A"/>
    <w:rsid w:val="007A7D61"/>
    <w:rsid w:val="007A7FB5"/>
    <w:rsid w:val="007B0023"/>
    <w:rsid w:val="007B0254"/>
    <w:rsid w:val="007B0457"/>
    <w:rsid w:val="007B046B"/>
    <w:rsid w:val="007B06C0"/>
    <w:rsid w:val="007B0AC3"/>
    <w:rsid w:val="007B0B49"/>
    <w:rsid w:val="007B0DD3"/>
    <w:rsid w:val="007B112E"/>
    <w:rsid w:val="007B16DD"/>
    <w:rsid w:val="007B1E08"/>
    <w:rsid w:val="007B1E33"/>
    <w:rsid w:val="007B2386"/>
    <w:rsid w:val="007B2D30"/>
    <w:rsid w:val="007B2E4D"/>
    <w:rsid w:val="007B3786"/>
    <w:rsid w:val="007B39EF"/>
    <w:rsid w:val="007B3CDC"/>
    <w:rsid w:val="007B3F59"/>
    <w:rsid w:val="007B4494"/>
    <w:rsid w:val="007B46F6"/>
    <w:rsid w:val="007B47ED"/>
    <w:rsid w:val="007B49E2"/>
    <w:rsid w:val="007B4CFA"/>
    <w:rsid w:val="007B4E6B"/>
    <w:rsid w:val="007B5060"/>
    <w:rsid w:val="007B593D"/>
    <w:rsid w:val="007B5970"/>
    <w:rsid w:val="007B5B3B"/>
    <w:rsid w:val="007B5CBA"/>
    <w:rsid w:val="007B5ED8"/>
    <w:rsid w:val="007B6109"/>
    <w:rsid w:val="007B637A"/>
    <w:rsid w:val="007B63C7"/>
    <w:rsid w:val="007B66FB"/>
    <w:rsid w:val="007B6D7B"/>
    <w:rsid w:val="007B70A6"/>
    <w:rsid w:val="007B7269"/>
    <w:rsid w:val="007B76FC"/>
    <w:rsid w:val="007B7C65"/>
    <w:rsid w:val="007B7C8D"/>
    <w:rsid w:val="007C046D"/>
    <w:rsid w:val="007C0973"/>
    <w:rsid w:val="007C0BAB"/>
    <w:rsid w:val="007C0ED4"/>
    <w:rsid w:val="007C1004"/>
    <w:rsid w:val="007C105E"/>
    <w:rsid w:val="007C1410"/>
    <w:rsid w:val="007C1ED6"/>
    <w:rsid w:val="007C1F7B"/>
    <w:rsid w:val="007C1FCD"/>
    <w:rsid w:val="007C2183"/>
    <w:rsid w:val="007C2403"/>
    <w:rsid w:val="007C2815"/>
    <w:rsid w:val="007C2910"/>
    <w:rsid w:val="007C293C"/>
    <w:rsid w:val="007C2B7A"/>
    <w:rsid w:val="007C2F0A"/>
    <w:rsid w:val="007C3291"/>
    <w:rsid w:val="007C35C3"/>
    <w:rsid w:val="007C3B2D"/>
    <w:rsid w:val="007C41C7"/>
    <w:rsid w:val="007C5143"/>
    <w:rsid w:val="007C53CE"/>
    <w:rsid w:val="007C562D"/>
    <w:rsid w:val="007C5E67"/>
    <w:rsid w:val="007C5E93"/>
    <w:rsid w:val="007C5F61"/>
    <w:rsid w:val="007C609E"/>
    <w:rsid w:val="007C65BC"/>
    <w:rsid w:val="007C65E3"/>
    <w:rsid w:val="007C6635"/>
    <w:rsid w:val="007C6A55"/>
    <w:rsid w:val="007C6F90"/>
    <w:rsid w:val="007C7106"/>
    <w:rsid w:val="007C7243"/>
    <w:rsid w:val="007C7343"/>
    <w:rsid w:val="007C77BC"/>
    <w:rsid w:val="007D0015"/>
    <w:rsid w:val="007D003B"/>
    <w:rsid w:val="007D01F9"/>
    <w:rsid w:val="007D02D5"/>
    <w:rsid w:val="007D03AA"/>
    <w:rsid w:val="007D08E2"/>
    <w:rsid w:val="007D0996"/>
    <w:rsid w:val="007D0BD5"/>
    <w:rsid w:val="007D0D1A"/>
    <w:rsid w:val="007D0E78"/>
    <w:rsid w:val="007D0FBB"/>
    <w:rsid w:val="007D121A"/>
    <w:rsid w:val="007D1446"/>
    <w:rsid w:val="007D1586"/>
    <w:rsid w:val="007D15D9"/>
    <w:rsid w:val="007D1B13"/>
    <w:rsid w:val="007D1E2C"/>
    <w:rsid w:val="007D1F13"/>
    <w:rsid w:val="007D229B"/>
    <w:rsid w:val="007D2447"/>
    <w:rsid w:val="007D29DA"/>
    <w:rsid w:val="007D2A55"/>
    <w:rsid w:val="007D3111"/>
    <w:rsid w:val="007D3222"/>
    <w:rsid w:val="007D32F3"/>
    <w:rsid w:val="007D3532"/>
    <w:rsid w:val="007D3766"/>
    <w:rsid w:val="007D3BD2"/>
    <w:rsid w:val="007D3C3A"/>
    <w:rsid w:val="007D3EB5"/>
    <w:rsid w:val="007D4379"/>
    <w:rsid w:val="007D4838"/>
    <w:rsid w:val="007D49BC"/>
    <w:rsid w:val="007D4DAC"/>
    <w:rsid w:val="007D5BE7"/>
    <w:rsid w:val="007D5DD9"/>
    <w:rsid w:val="007D6BC7"/>
    <w:rsid w:val="007D6C9B"/>
    <w:rsid w:val="007D7577"/>
    <w:rsid w:val="007D7630"/>
    <w:rsid w:val="007D7ED8"/>
    <w:rsid w:val="007E0029"/>
    <w:rsid w:val="007E007E"/>
    <w:rsid w:val="007E02E0"/>
    <w:rsid w:val="007E02FD"/>
    <w:rsid w:val="007E0373"/>
    <w:rsid w:val="007E039A"/>
    <w:rsid w:val="007E08E8"/>
    <w:rsid w:val="007E091C"/>
    <w:rsid w:val="007E0982"/>
    <w:rsid w:val="007E1051"/>
    <w:rsid w:val="007E16D5"/>
    <w:rsid w:val="007E17DB"/>
    <w:rsid w:val="007E1892"/>
    <w:rsid w:val="007E18EB"/>
    <w:rsid w:val="007E1AF3"/>
    <w:rsid w:val="007E2355"/>
    <w:rsid w:val="007E27AE"/>
    <w:rsid w:val="007E283B"/>
    <w:rsid w:val="007E2AAC"/>
    <w:rsid w:val="007E2B6A"/>
    <w:rsid w:val="007E2BED"/>
    <w:rsid w:val="007E2CB6"/>
    <w:rsid w:val="007E2CC5"/>
    <w:rsid w:val="007E2EDB"/>
    <w:rsid w:val="007E3378"/>
    <w:rsid w:val="007E36D9"/>
    <w:rsid w:val="007E3A9F"/>
    <w:rsid w:val="007E3AB2"/>
    <w:rsid w:val="007E40CC"/>
    <w:rsid w:val="007E4461"/>
    <w:rsid w:val="007E4492"/>
    <w:rsid w:val="007E4A60"/>
    <w:rsid w:val="007E4CC2"/>
    <w:rsid w:val="007E5AFE"/>
    <w:rsid w:val="007E5FDD"/>
    <w:rsid w:val="007E6AF5"/>
    <w:rsid w:val="007E6C65"/>
    <w:rsid w:val="007E6CE3"/>
    <w:rsid w:val="007E6D70"/>
    <w:rsid w:val="007E6EE7"/>
    <w:rsid w:val="007E6F06"/>
    <w:rsid w:val="007E7347"/>
    <w:rsid w:val="007E7631"/>
    <w:rsid w:val="007E7AA6"/>
    <w:rsid w:val="007E7D2D"/>
    <w:rsid w:val="007E7DE5"/>
    <w:rsid w:val="007E7ED3"/>
    <w:rsid w:val="007F0629"/>
    <w:rsid w:val="007F0641"/>
    <w:rsid w:val="007F10A8"/>
    <w:rsid w:val="007F1228"/>
    <w:rsid w:val="007F1458"/>
    <w:rsid w:val="007F161C"/>
    <w:rsid w:val="007F20C8"/>
    <w:rsid w:val="007F2DA8"/>
    <w:rsid w:val="007F2EB6"/>
    <w:rsid w:val="007F2EBF"/>
    <w:rsid w:val="007F2F5F"/>
    <w:rsid w:val="007F3001"/>
    <w:rsid w:val="007F3319"/>
    <w:rsid w:val="007F3A75"/>
    <w:rsid w:val="007F466E"/>
    <w:rsid w:val="007F4BE1"/>
    <w:rsid w:val="007F4E39"/>
    <w:rsid w:val="007F4FC8"/>
    <w:rsid w:val="007F519B"/>
    <w:rsid w:val="007F51EE"/>
    <w:rsid w:val="007F567F"/>
    <w:rsid w:val="007F5857"/>
    <w:rsid w:val="007F5A68"/>
    <w:rsid w:val="007F5B46"/>
    <w:rsid w:val="007F679F"/>
    <w:rsid w:val="007F67BB"/>
    <w:rsid w:val="007F6A8F"/>
    <w:rsid w:val="007F7269"/>
    <w:rsid w:val="007F7918"/>
    <w:rsid w:val="007F7958"/>
    <w:rsid w:val="007F7C23"/>
    <w:rsid w:val="007F7C2D"/>
    <w:rsid w:val="007F7C3A"/>
    <w:rsid w:val="0080075E"/>
    <w:rsid w:val="00800A60"/>
    <w:rsid w:val="00800A8D"/>
    <w:rsid w:val="00802658"/>
    <w:rsid w:val="008026C7"/>
    <w:rsid w:val="008026E0"/>
    <w:rsid w:val="00802B3A"/>
    <w:rsid w:val="00802C4F"/>
    <w:rsid w:val="00802FBA"/>
    <w:rsid w:val="00803147"/>
    <w:rsid w:val="0080376B"/>
    <w:rsid w:val="008037E4"/>
    <w:rsid w:val="00803893"/>
    <w:rsid w:val="00803A2D"/>
    <w:rsid w:val="008045EF"/>
    <w:rsid w:val="008047C7"/>
    <w:rsid w:val="00804B36"/>
    <w:rsid w:val="00804E1C"/>
    <w:rsid w:val="00804E60"/>
    <w:rsid w:val="00805590"/>
    <w:rsid w:val="00805592"/>
    <w:rsid w:val="008056BF"/>
    <w:rsid w:val="00805775"/>
    <w:rsid w:val="00805A8D"/>
    <w:rsid w:val="00805BA1"/>
    <w:rsid w:val="0080690B"/>
    <w:rsid w:val="008071A8"/>
    <w:rsid w:val="008073FE"/>
    <w:rsid w:val="0080749E"/>
    <w:rsid w:val="00807691"/>
    <w:rsid w:val="008076A6"/>
    <w:rsid w:val="008104A2"/>
    <w:rsid w:val="00810504"/>
    <w:rsid w:val="0081055E"/>
    <w:rsid w:val="00810A66"/>
    <w:rsid w:val="00810ABA"/>
    <w:rsid w:val="008116B1"/>
    <w:rsid w:val="00811E84"/>
    <w:rsid w:val="00811EF9"/>
    <w:rsid w:val="008124F2"/>
    <w:rsid w:val="0081271D"/>
    <w:rsid w:val="00812B70"/>
    <w:rsid w:val="00812CF6"/>
    <w:rsid w:val="00812D70"/>
    <w:rsid w:val="00812F3C"/>
    <w:rsid w:val="008131CD"/>
    <w:rsid w:val="00813286"/>
    <w:rsid w:val="008134AF"/>
    <w:rsid w:val="00813C3E"/>
    <w:rsid w:val="00814621"/>
    <w:rsid w:val="00814D5B"/>
    <w:rsid w:val="00814F03"/>
    <w:rsid w:val="00815799"/>
    <w:rsid w:val="00815AE1"/>
    <w:rsid w:val="00815C11"/>
    <w:rsid w:val="00815D9F"/>
    <w:rsid w:val="00815FE4"/>
    <w:rsid w:val="0081623E"/>
    <w:rsid w:val="00816E4C"/>
    <w:rsid w:val="0081703E"/>
    <w:rsid w:val="0081729F"/>
    <w:rsid w:val="008176B2"/>
    <w:rsid w:val="0081782D"/>
    <w:rsid w:val="00817856"/>
    <w:rsid w:val="00817991"/>
    <w:rsid w:val="008179A4"/>
    <w:rsid w:val="00817C24"/>
    <w:rsid w:val="00817CED"/>
    <w:rsid w:val="00820522"/>
    <w:rsid w:val="0082083A"/>
    <w:rsid w:val="00820CB7"/>
    <w:rsid w:val="00820E3A"/>
    <w:rsid w:val="00820EC7"/>
    <w:rsid w:val="00820FF9"/>
    <w:rsid w:val="00821850"/>
    <w:rsid w:val="008219EF"/>
    <w:rsid w:val="00821A85"/>
    <w:rsid w:val="008229CB"/>
    <w:rsid w:val="00822D2D"/>
    <w:rsid w:val="00822F32"/>
    <w:rsid w:val="0082304F"/>
    <w:rsid w:val="008233A6"/>
    <w:rsid w:val="008234B1"/>
    <w:rsid w:val="00823F92"/>
    <w:rsid w:val="00823FDA"/>
    <w:rsid w:val="00824231"/>
    <w:rsid w:val="0082426A"/>
    <w:rsid w:val="008249A7"/>
    <w:rsid w:val="0082513F"/>
    <w:rsid w:val="00825165"/>
    <w:rsid w:val="008251F6"/>
    <w:rsid w:val="00825402"/>
    <w:rsid w:val="00825CDD"/>
    <w:rsid w:val="00825E02"/>
    <w:rsid w:val="0082604C"/>
    <w:rsid w:val="0082615A"/>
    <w:rsid w:val="00826675"/>
    <w:rsid w:val="00826821"/>
    <w:rsid w:val="00826DA7"/>
    <w:rsid w:val="0082702A"/>
    <w:rsid w:val="00827604"/>
    <w:rsid w:val="00827D39"/>
    <w:rsid w:val="008303CE"/>
    <w:rsid w:val="008306D4"/>
    <w:rsid w:val="00830838"/>
    <w:rsid w:val="00830948"/>
    <w:rsid w:val="00830B53"/>
    <w:rsid w:val="00830FE8"/>
    <w:rsid w:val="008316E1"/>
    <w:rsid w:val="00831C9A"/>
    <w:rsid w:val="008323B7"/>
    <w:rsid w:val="008325E4"/>
    <w:rsid w:val="00832D6D"/>
    <w:rsid w:val="00833330"/>
    <w:rsid w:val="00833C62"/>
    <w:rsid w:val="00834103"/>
    <w:rsid w:val="0083423D"/>
    <w:rsid w:val="00834A4B"/>
    <w:rsid w:val="00835092"/>
    <w:rsid w:val="008356F8"/>
    <w:rsid w:val="00835A6A"/>
    <w:rsid w:val="00836429"/>
    <w:rsid w:val="00836649"/>
    <w:rsid w:val="00836A3E"/>
    <w:rsid w:val="00836A96"/>
    <w:rsid w:val="00836D1E"/>
    <w:rsid w:val="00836F0C"/>
    <w:rsid w:val="00836F1E"/>
    <w:rsid w:val="00837305"/>
    <w:rsid w:val="00837475"/>
    <w:rsid w:val="00837B54"/>
    <w:rsid w:val="00840047"/>
    <w:rsid w:val="00840247"/>
    <w:rsid w:val="00840722"/>
    <w:rsid w:val="00840A1B"/>
    <w:rsid w:val="00841503"/>
    <w:rsid w:val="00841B00"/>
    <w:rsid w:val="0084211C"/>
    <w:rsid w:val="0084263C"/>
    <w:rsid w:val="00842B0D"/>
    <w:rsid w:val="00842F50"/>
    <w:rsid w:val="008434D1"/>
    <w:rsid w:val="00843595"/>
    <w:rsid w:val="00843895"/>
    <w:rsid w:val="0084411F"/>
    <w:rsid w:val="00844242"/>
    <w:rsid w:val="00844658"/>
    <w:rsid w:val="00844AA8"/>
    <w:rsid w:val="0084589A"/>
    <w:rsid w:val="00845A6E"/>
    <w:rsid w:val="00845AE5"/>
    <w:rsid w:val="00845E0D"/>
    <w:rsid w:val="0084612A"/>
    <w:rsid w:val="0084616C"/>
    <w:rsid w:val="0084631E"/>
    <w:rsid w:val="0084632E"/>
    <w:rsid w:val="00846651"/>
    <w:rsid w:val="00846698"/>
    <w:rsid w:val="00846ABF"/>
    <w:rsid w:val="00846C14"/>
    <w:rsid w:val="00846D81"/>
    <w:rsid w:val="0084714B"/>
    <w:rsid w:val="0084749D"/>
    <w:rsid w:val="008503DD"/>
    <w:rsid w:val="008503E3"/>
    <w:rsid w:val="00850956"/>
    <w:rsid w:val="00850986"/>
    <w:rsid w:val="00850BB9"/>
    <w:rsid w:val="00850F44"/>
    <w:rsid w:val="008518D0"/>
    <w:rsid w:val="00851B43"/>
    <w:rsid w:val="00851E06"/>
    <w:rsid w:val="00852594"/>
    <w:rsid w:val="00852D22"/>
    <w:rsid w:val="00852E30"/>
    <w:rsid w:val="00853A0A"/>
    <w:rsid w:val="00853CAD"/>
    <w:rsid w:val="00853DDB"/>
    <w:rsid w:val="0085409E"/>
    <w:rsid w:val="00854573"/>
    <w:rsid w:val="008545C9"/>
    <w:rsid w:val="008545E0"/>
    <w:rsid w:val="00854998"/>
    <w:rsid w:val="0085499A"/>
    <w:rsid w:val="00854BA3"/>
    <w:rsid w:val="00855510"/>
    <w:rsid w:val="00855542"/>
    <w:rsid w:val="00855814"/>
    <w:rsid w:val="00855847"/>
    <w:rsid w:val="0085590C"/>
    <w:rsid w:val="0085614C"/>
    <w:rsid w:val="0085627B"/>
    <w:rsid w:val="008567B3"/>
    <w:rsid w:val="00856E4C"/>
    <w:rsid w:val="008573A1"/>
    <w:rsid w:val="008574E8"/>
    <w:rsid w:val="00857912"/>
    <w:rsid w:val="00857963"/>
    <w:rsid w:val="0086078A"/>
    <w:rsid w:val="00860C40"/>
    <w:rsid w:val="00860E66"/>
    <w:rsid w:val="00861845"/>
    <w:rsid w:val="00861ED7"/>
    <w:rsid w:val="00862366"/>
    <w:rsid w:val="008623A3"/>
    <w:rsid w:val="00862511"/>
    <w:rsid w:val="008625F3"/>
    <w:rsid w:val="00862687"/>
    <w:rsid w:val="00862AEB"/>
    <w:rsid w:val="00863C91"/>
    <w:rsid w:val="00863CE7"/>
    <w:rsid w:val="00863F0E"/>
    <w:rsid w:val="0086491C"/>
    <w:rsid w:val="00864B46"/>
    <w:rsid w:val="008653C9"/>
    <w:rsid w:val="008655C5"/>
    <w:rsid w:val="00865EA5"/>
    <w:rsid w:val="00865EEE"/>
    <w:rsid w:val="00865F1A"/>
    <w:rsid w:val="00866177"/>
    <w:rsid w:val="008664BA"/>
    <w:rsid w:val="008665A2"/>
    <w:rsid w:val="0086690C"/>
    <w:rsid w:val="00866BFA"/>
    <w:rsid w:val="00867777"/>
    <w:rsid w:val="008677EF"/>
    <w:rsid w:val="008702AE"/>
    <w:rsid w:val="008705E9"/>
    <w:rsid w:val="00870653"/>
    <w:rsid w:val="00870739"/>
    <w:rsid w:val="00870861"/>
    <w:rsid w:val="00870B88"/>
    <w:rsid w:val="00870BC4"/>
    <w:rsid w:val="00870C2C"/>
    <w:rsid w:val="00870E4B"/>
    <w:rsid w:val="00871083"/>
    <w:rsid w:val="00871495"/>
    <w:rsid w:val="008715D5"/>
    <w:rsid w:val="008722AB"/>
    <w:rsid w:val="0087235E"/>
    <w:rsid w:val="008723B7"/>
    <w:rsid w:val="008727CA"/>
    <w:rsid w:val="0087335D"/>
    <w:rsid w:val="008735EA"/>
    <w:rsid w:val="00873655"/>
    <w:rsid w:val="00874612"/>
    <w:rsid w:val="00874EA5"/>
    <w:rsid w:val="00874EF8"/>
    <w:rsid w:val="008754A4"/>
    <w:rsid w:val="00875972"/>
    <w:rsid w:val="00875996"/>
    <w:rsid w:val="00875CDF"/>
    <w:rsid w:val="00875FE0"/>
    <w:rsid w:val="00876053"/>
    <w:rsid w:val="00876392"/>
    <w:rsid w:val="0087646C"/>
    <w:rsid w:val="008764B0"/>
    <w:rsid w:val="008766E2"/>
    <w:rsid w:val="00876F5F"/>
    <w:rsid w:val="008771D2"/>
    <w:rsid w:val="008777EF"/>
    <w:rsid w:val="00877969"/>
    <w:rsid w:val="00877A81"/>
    <w:rsid w:val="008800A3"/>
    <w:rsid w:val="00880554"/>
    <w:rsid w:val="00880620"/>
    <w:rsid w:val="00880928"/>
    <w:rsid w:val="008809E8"/>
    <w:rsid w:val="00880A90"/>
    <w:rsid w:val="0088124C"/>
    <w:rsid w:val="0088148C"/>
    <w:rsid w:val="0088169D"/>
    <w:rsid w:val="00881EEE"/>
    <w:rsid w:val="008820FC"/>
    <w:rsid w:val="00882116"/>
    <w:rsid w:val="00882140"/>
    <w:rsid w:val="008823FC"/>
    <w:rsid w:val="008827E5"/>
    <w:rsid w:val="00882E15"/>
    <w:rsid w:val="008834C8"/>
    <w:rsid w:val="00883654"/>
    <w:rsid w:val="00883975"/>
    <w:rsid w:val="00883C50"/>
    <w:rsid w:val="0088530F"/>
    <w:rsid w:val="008859BB"/>
    <w:rsid w:val="00885A2A"/>
    <w:rsid w:val="0088600A"/>
    <w:rsid w:val="008862EC"/>
    <w:rsid w:val="0088652D"/>
    <w:rsid w:val="00886763"/>
    <w:rsid w:val="00886A59"/>
    <w:rsid w:val="008879DD"/>
    <w:rsid w:val="00887F75"/>
    <w:rsid w:val="0089016C"/>
    <w:rsid w:val="00890336"/>
    <w:rsid w:val="008905A9"/>
    <w:rsid w:val="00890A40"/>
    <w:rsid w:val="00890A97"/>
    <w:rsid w:val="00890BFE"/>
    <w:rsid w:val="008911ED"/>
    <w:rsid w:val="00891350"/>
    <w:rsid w:val="00891A4A"/>
    <w:rsid w:val="00891E8E"/>
    <w:rsid w:val="008921F8"/>
    <w:rsid w:val="00892272"/>
    <w:rsid w:val="00892479"/>
    <w:rsid w:val="00892794"/>
    <w:rsid w:val="00892979"/>
    <w:rsid w:val="00892F45"/>
    <w:rsid w:val="00893052"/>
    <w:rsid w:val="00893172"/>
    <w:rsid w:val="0089324B"/>
    <w:rsid w:val="00893949"/>
    <w:rsid w:val="00893D53"/>
    <w:rsid w:val="0089407F"/>
    <w:rsid w:val="0089470D"/>
    <w:rsid w:val="00894E15"/>
    <w:rsid w:val="008952A8"/>
    <w:rsid w:val="008952EC"/>
    <w:rsid w:val="008954A2"/>
    <w:rsid w:val="008954F7"/>
    <w:rsid w:val="00895A70"/>
    <w:rsid w:val="00895BDC"/>
    <w:rsid w:val="008960DE"/>
    <w:rsid w:val="008963C6"/>
    <w:rsid w:val="0089676D"/>
    <w:rsid w:val="00896A50"/>
    <w:rsid w:val="00897334"/>
    <w:rsid w:val="00897C86"/>
    <w:rsid w:val="008A0338"/>
    <w:rsid w:val="008A0B2E"/>
    <w:rsid w:val="008A0DA4"/>
    <w:rsid w:val="008A2180"/>
    <w:rsid w:val="008A2565"/>
    <w:rsid w:val="008A28E0"/>
    <w:rsid w:val="008A2D49"/>
    <w:rsid w:val="008A2DFE"/>
    <w:rsid w:val="008A2F99"/>
    <w:rsid w:val="008A3558"/>
    <w:rsid w:val="008A39F8"/>
    <w:rsid w:val="008A3CB7"/>
    <w:rsid w:val="008A3FED"/>
    <w:rsid w:val="008A4114"/>
    <w:rsid w:val="008A4412"/>
    <w:rsid w:val="008A481A"/>
    <w:rsid w:val="008A49B3"/>
    <w:rsid w:val="008A5195"/>
    <w:rsid w:val="008A58EB"/>
    <w:rsid w:val="008A5BA3"/>
    <w:rsid w:val="008A633C"/>
    <w:rsid w:val="008A79F3"/>
    <w:rsid w:val="008A7A2F"/>
    <w:rsid w:val="008A7BDE"/>
    <w:rsid w:val="008A7C0C"/>
    <w:rsid w:val="008A7F30"/>
    <w:rsid w:val="008B04AD"/>
    <w:rsid w:val="008B055F"/>
    <w:rsid w:val="008B0D89"/>
    <w:rsid w:val="008B1658"/>
    <w:rsid w:val="008B1EFB"/>
    <w:rsid w:val="008B2234"/>
    <w:rsid w:val="008B2762"/>
    <w:rsid w:val="008B2A32"/>
    <w:rsid w:val="008B2E30"/>
    <w:rsid w:val="008B2F7C"/>
    <w:rsid w:val="008B357B"/>
    <w:rsid w:val="008B36B2"/>
    <w:rsid w:val="008B36E5"/>
    <w:rsid w:val="008B3729"/>
    <w:rsid w:val="008B3E52"/>
    <w:rsid w:val="008B41AE"/>
    <w:rsid w:val="008B4581"/>
    <w:rsid w:val="008B4CEF"/>
    <w:rsid w:val="008B5913"/>
    <w:rsid w:val="008B5ABA"/>
    <w:rsid w:val="008B5C49"/>
    <w:rsid w:val="008B5D78"/>
    <w:rsid w:val="008B68EE"/>
    <w:rsid w:val="008B697A"/>
    <w:rsid w:val="008B6AB4"/>
    <w:rsid w:val="008B6EFC"/>
    <w:rsid w:val="008B70DD"/>
    <w:rsid w:val="008B723D"/>
    <w:rsid w:val="008B735F"/>
    <w:rsid w:val="008B7508"/>
    <w:rsid w:val="008B7A27"/>
    <w:rsid w:val="008B7E87"/>
    <w:rsid w:val="008B7EAD"/>
    <w:rsid w:val="008C07D4"/>
    <w:rsid w:val="008C0899"/>
    <w:rsid w:val="008C09B9"/>
    <w:rsid w:val="008C0AC5"/>
    <w:rsid w:val="008C0AF4"/>
    <w:rsid w:val="008C0B54"/>
    <w:rsid w:val="008C1651"/>
    <w:rsid w:val="008C166B"/>
    <w:rsid w:val="008C1C07"/>
    <w:rsid w:val="008C1D2B"/>
    <w:rsid w:val="008C239F"/>
    <w:rsid w:val="008C23A1"/>
    <w:rsid w:val="008C2633"/>
    <w:rsid w:val="008C2F77"/>
    <w:rsid w:val="008C2FA1"/>
    <w:rsid w:val="008C3216"/>
    <w:rsid w:val="008C33FF"/>
    <w:rsid w:val="008C36CE"/>
    <w:rsid w:val="008C3D52"/>
    <w:rsid w:val="008C3E07"/>
    <w:rsid w:val="008C443D"/>
    <w:rsid w:val="008C459F"/>
    <w:rsid w:val="008C45E0"/>
    <w:rsid w:val="008C4692"/>
    <w:rsid w:val="008C4FBC"/>
    <w:rsid w:val="008C5028"/>
    <w:rsid w:val="008C5120"/>
    <w:rsid w:val="008C515A"/>
    <w:rsid w:val="008C54A7"/>
    <w:rsid w:val="008C61CC"/>
    <w:rsid w:val="008C63D0"/>
    <w:rsid w:val="008C656F"/>
    <w:rsid w:val="008C66E9"/>
    <w:rsid w:val="008C6816"/>
    <w:rsid w:val="008C745F"/>
    <w:rsid w:val="008C7F5D"/>
    <w:rsid w:val="008C7FC3"/>
    <w:rsid w:val="008D04D2"/>
    <w:rsid w:val="008D059F"/>
    <w:rsid w:val="008D0C2B"/>
    <w:rsid w:val="008D0DDF"/>
    <w:rsid w:val="008D0FC7"/>
    <w:rsid w:val="008D1196"/>
    <w:rsid w:val="008D1535"/>
    <w:rsid w:val="008D16E8"/>
    <w:rsid w:val="008D1A8C"/>
    <w:rsid w:val="008D2B18"/>
    <w:rsid w:val="008D2F3F"/>
    <w:rsid w:val="008D2F77"/>
    <w:rsid w:val="008D35AF"/>
    <w:rsid w:val="008D40D0"/>
    <w:rsid w:val="008D41B1"/>
    <w:rsid w:val="008D45BB"/>
    <w:rsid w:val="008D46CE"/>
    <w:rsid w:val="008D4ABD"/>
    <w:rsid w:val="008D4E15"/>
    <w:rsid w:val="008D4F51"/>
    <w:rsid w:val="008D4FEA"/>
    <w:rsid w:val="008D4FF5"/>
    <w:rsid w:val="008D5BF5"/>
    <w:rsid w:val="008D5CA8"/>
    <w:rsid w:val="008D69EA"/>
    <w:rsid w:val="008D7475"/>
    <w:rsid w:val="008D7762"/>
    <w:rsid w:val="008D7AC2"/>
    <w:rsid w:val="008D7AC6"/>
    <w:rsid w:val="008E068F"/>
    <w:rsid w:val="008E0B35"/>
    <w:rsid w:val="008E0C63"/>
    <w:rsid w:val="008E0CB4"/>
    <w:rsid w:val="008E0D75"/>
    <w:rsid w:val="008E1159"/>
    <w:rsid w:val="008E13C4"/>
    <w:rsid w:val="008E1946"/>
    <w:rsid w:val="008E1B76"/>
    <w:rsid w:val="008E1D95"/>
    <w:rsid w:val="008E205A"/>
    <w:rsid w:val="008E2243"/>
    <w:rsid w:val="008E25AF"/>
    <w:rsid w:val="008E2F89"/>
    <w:rsid w:val="008E35C9"/>
    <w:rsid w:val="008E36F2"/>
    <w:rsid w:val="008E4628"/>
    <w:rsid w:val="008E4CC2"/>
    <w:rsid w:val="008E5029"/>
    <w:rsid w:val="008E57B4"/>
    <w:rsid w:val="008E57D6"/>
    <w:rsid w:val="008E59D9"/>
    <w:rsid w:val="008E5AF1"/>
    <w:rsid w:val="008E5B0C"/>
    <w:rsid w:val="008E5BAF"/>
    <w:rsid w:val="008E611B"/>
    <w:rsid w:val="008E63C1"/>
    <w:rsid w:val="008E69E8"/>
    <w:rsid w:val="008E7189"/>
    <w:rsid w:val="008E734D"/>
    <w:rsid w:val="008E747A"/>
    <w:rsid w:val="008E7734"/>
    <w:rsid w:val="008E7B70"/>
    <w:rsid w:val="008E7CCE"/>
    <w:rsid w:val="008E7D74"/>
    <w:rsid w:val="008E7E90"/>
    <w:rsid w:val="008F0516"/>
    <w:rsid w:val="008F0540"/>
    <w:rsid w:val="008F0913"/>
    <w:rsid w:val="008F0E3E"/>
    <w:rsid w:val="008F20A0"/>
    <w:rsid w:val="008F2F4A"/>
    <w:rsid w:val="008F35F7"/>
    <w:rsid w:val="008F378A"/>
    <w:rsid w:val="008F4309"/>
    <w:rsid w:val="008F4473"/>
    <w:rsid w:val="008F447A"/>
    <w:rsid w:val="008F48A1"/>
    <w:rsid w:val="008F4B1C"/>
    <w:rsid w:val="008F4CA1"/>
    <w:rsid w:val="008F54AE"/>
    <w:rsid w:val="008F54E7"/>
    <w:rsid w:val="008F56B7"/>
    <w:rsid w:val="008F5949"/>
    <w:rsid w:val="008F718A"/>
    <w:rsid w:val="008F71D3"/>
    <w:rsid w:val="008F75F3"/>
    <w:rsid w:val="008F7856"/>
    <w:rsid w:val="008F78B2"/>
    <w:rsid w:val="008F7949"/>
    <w:rsid w:val="008F7C23"/>
    <w:rsid w:val="009003D4"/>
    <w:rsid w:val="0090048E"/>
    <w:rsid w:val="009004F4"/>
    <w:rsid w:val="009005C0"/>
    <w:rsid w:val="00900B33"/>
    <w:rsid w:val="00900C6F"/>
    <w:rsid w:val="00900CBA"/>
    <w:rsid w:val="00901716"/>
    <w:rsid w:val="00901B22"/>
    <w:rsid w:val="009025BC"/>
    <w:rsid w:val="00902717"/>
    <w:rsid w:val="00902950"/>
    <w:rsid w:val="00902BA5"/>
    <w:rsid w:val="0090357F"/>
    <w:rsid w:val="00903880"/>
    <w:rsid w:val="00903CB0"/>
    <w:rsid w:val="00903FF4"/>
    <w:rsid w:val="00904041"/>
    <w:rsid w:val="00904404"/>
    <w:rsid w:val="009046B4"/>
    <w:rsid w:val="00904BAC"/>
    <w:rsid w:val="00904DE1"/>
    <w:rsid w:val="00904E12"/>
    <w:rsid w:val="00904E44"/>
    <w:rsid w:val="00904EA1"/>
    <w:rsid w:val="00905130"/>
    <w:rsid w:val="0090523D"/>
    <w:rsid w:val="00905362"/>
    <w:rsid w:val="00905A5E"/>
    <w:rsid w:val="009061F4"/>
    <w:rsid w:val="009065D2"/>
    <w:rsid w:val="00906738"/>
    <w:rsid w:val="00906AF2"/>
    <w:rsid w:val="00906C61"/>
    <w:rsid w:val="0090706A"/>
    <w:rsid w:val="0090712A"/>
    <w:rsid w:val="009073F2"/>
    <w:rsid w:val="0090750A"/>
    <w:rsid w:val="0090765D"/>
    <w:rsid w:val="009076F8"/>
    <w:rsid w:val="00907878"/>
    <w:rsid w:val="009106DB"/>
    <w:rsid w:val="0091072F"/>
    <w:rsid w:val="00910A3D"/>
    <w:rsid w:val="00910BDA"/>
    <w:rsid w:val="00910C2E"/>
    <w:rsid w:val="00910C3F"/>
    <w:rsid w:val="0091128D"/>
    <w:rsid w:val="00911429"/>
    <w:rsid w:val="009116A8"/>
    <w:rsid w:val="009118DB"/>
    <w:rsid w:val="0091271F"/>
    <w:rsid w:val="009136CB"/>
    <w:rsid w:val="00913805"/>
    <w:rsid w:val="009138B8"/>
    <w:rsid w:val="00913B3B"/>
    <w:rsid w:val="00913C74"/>
    <w:rsid w:val="00913C7D"/>
    <w:rsid w:val="009143B6"/>
    <w:rsid w:val="00914413"/>
    <w:rsid w:val="0091481F"/>
    <w:rsid w:val="00915112"/>
    <w:rsid w:val="009152D6"/>
    <w:rsid w:val="00915430"/>
    <w:rsid w:val="009157DA"/>
    <w:rsid w:val="009157FC"/>
    <w:rsid w:val="00915CC3"/>
    <w:rsid w:val="00917041"/>
    <w:rsid w:val="00917108"/>
    <w:rsid w:val="00917B6D"/>
    <w:rsid w:val="00920763"/>
    <w:rsid w:val="009208BC"/>
    <w:rsid w:val="0092109A"/>
    <w:rsid w:val="00921264"/>
    <w:rsid w:val="00921789"/>
    <w:rsid w:val="00921F63"/>
    <w:rsid w:val="00922078"/>
    <w:rsid w:val="009226A2"/>
    <w:rsid w:val="00923280"/>
    <w:rsid w:val="0092363F"/>
    <w:rsid w:val="0092393C"/>
    <w:rsid w:val="00923DA9"/>
    <w:rsid w:val="009249E6"/>
    <w:rsid w:val="00924AA8"/>
    <w:rsid w:val="00925059"/>
    <w:rsid w:val="009250CD"/>
    <w:rsid w:val="0092545A"/>
    <w:rsid w:val="0092553E"/>
    <w:rsid w:val="00926325"/>
    <w:rsid w:val="009265F1"/>
    <w:rsid w:val="00926934"/>
    <w:rsid w:val="009273CC"/>
    <w:rsid w:val="009275EF"/>
    <w:rsid w:val="009277CB"/>
    <w:rsid w:val="00927C50"/>
    <w:rsid w:val="00927FC3"/>
    <w:rsid w:val="009302F5"/>
    <w:rsid w:val="00930339"/>
    <w:rsid w:val="009307EA"/>
    <w:rsid w:val="00930AE3"/>
    <w:rsid w:val="00930F52"/>
    <w:rsid w:val="00931093"/>
    <w:rsid w:val="00931231"/>
    <w:rsid w:val="00931B0B"/>
    <w:rsid w:val="00931EBA"/>
    <w:rsid w:val="00931F2C"/>
    <w:rsid w:val="0093273C"/>
    <w:rsid w:val="009328F1"/>
    <w:rsid w:val="0093398F"/>
    <w:rsid w:val="00933AB7"/>
    <w:rsid w:val="00933B07"/>
    <w:rsid w:val="00933B5D"/>
    <w:rsid w:val="00933E3D"/>
    <w:rsid w:val="0093420F"/>
    <w:rsid w:val="00934A8C"/>
    <w:rsid w:val="00934AFF"/>
    <w:rsid w:val="00934C63"/>
    <w:rsid w:val="00934F6F"/>
    <w:rsid w:val="0093512D"/>
    <w:rsid w:val="009352C7"/>
    <w:rsid w:val="009360E2"/>
    <w:rsid w:val="00936190"/>
    <w:rsid w:val="009363CE"/>
    <w:rsid w:val="009367AD"/>
    <w:rsid w:val="009368F7"/>
    <w:rsid w:val="00936CA0"/>
    <w:rsid w:val="00936DB3"/>
    <w:rsid w:val="00936E10"/>
    <w:rsid w:val="00937431"/>
    <w:rsid w:val="0093784D"/>
    <w:rsid w:val="00937D5C"/>
    <w:rsid w:val="0094017C"/>
    <w:rsid w:val="009406DB"/>
    <w:rsid w:val="00940B0B"/>
    <w:rsid w:val="009413F7"/>
    <w:rsid w:val="00941894"/>
    <w:rsid w:val="009418FC"/>
    <w:rsid w:val="009420CD"/>
    <w:rsid w:val="00942114"/>
    <w:rsid w:val="009437B1"/>
    <w:rsid w:val="00943CA1"/>
    <w:rsid w:val="0094415D"/>
    <w:rsid w:val="009448E3"/>
    <w:rsid w:val="00944B13"/>
    <w:rsid w:val="00945431"/>
    <w:rsid w:val="0094560F"/>
    <w:rsid w:val="009457E7"/>
    <w:rsid w:val="00945876"/>
    <w:rsid w:val="00945CC5"/>
    <w:rsid w:val="00946090"/>
    <w:rsid w:val="00946123"/>
    <w:rsid w:val="00946808"/>
    <w:rsid w:val="009469D8"/>
    <w:rsid w:val="00946BDB"/>
    <w:rsid w:val="00946E9C"/>
    <w:rsid w:val="00946F34"/>
    <w:rsid w:val="009470E8"/>
    <w:rsid w:val="009473D5"/>
    <w:rsid w:val="009475F1"/>
    <w:rsid w:val="0094765A"/>
    <w:rsid w:val="00947C46"/>
    <w:rsid w:val="009500E2"/>
    <w:rsid w:val="0095019F"/>
    <w:rsid w:val="00950F9E"/>
    <w:rsid w:val="009515F2"/>
    <w:rsid w:val="00951A14"/>
    <w:rsid w:val="00951AC9"/>
    <w:rsid w:val="00951B16"/>
    <w:rsid w:val="00951D63"/>
    <w:rsid w:val="009530A3"/>
    <w:rsid w:val="00953C1D"/>
    <w:rsid w:val="009540EA"/>
    <w:rsid w:val="00954D29"/>
    <w:rsid w:val="00954F84"/>
    <w:rsid w:val="00955046"/>
    <w:rsid w:val="00955346"/>
    <w:rsid w:val="00955487"/>
    <w:rsid w:val="00955595"/>
    <w:rsid w:val="00956223"/>
    <w:rsid w:val="0095699C"/>
    <w:rsid w:val="00956B23"/>
    <w:rsid w:val="00956C51"/>
    <w:rsid w:val="00956E01"/>
    <w:rsid w:val="00956EE4"/>
    <w:rsid w:val="00956F54"/>
    <w:rsid w:val="009572B0"/>
    <w:rsid w:val="00960213"/>
    <w:rsid w:val="009602FF"/>
    <w:rsid w:val="00960451"/>
    <w:rsid w:val="00960A01"/>
    <w:rsid w:val="00960D1C"/>
    <w:rsid w:val="00960DDA"/>
    <w:rsid w:val="00961031"/>
    <w:rsid w:val="0096128F"/>
    <w:rsid w:val="0096134C"/>
    <w:rsid w:val="00961729"/>
    <w:rsid w:val="00961BDB"/>
    <w:rsid w:val="009621C4"/>
    <w:rsid w:val="009621F0"/>
    <w:rsid w:val="0096294A"/>
    <w:rsid w:val="00962C01"/>
    <w:rsid w:val="00963039"/>
    <w:rsid w:val="00963991"/>
    <w:rsid w:val="00963B6F"/>
    <w:rsid w:val="0096403C"/>
    <w:rsid w:val="009641BF"/>
    <w:rsid w:val="009642F9"/>
    <w:rsid w:val="00964741"/>
    <w:rsid w:val="009659CE"/>
    <w:rsid w:val="00965B87"/>
    <w:rsid w:val="00965DEE"/>
    <w:rsid w:val="00965E0A"/>
    <w:rsid w:val="00966273"/>
    <w:rsid w:val="009663C8"/>
    <w:rsid w:val="00966563"/>
    <w:rsid w:val="00966B2A"/>
    <w:rsid w:val="00966CA3"/>
    <w:rsid w:val="00966FE2"/>
    <w:rsid w:val="0096704E"/>
    <w:rsid w:val="00967238"/>
    <w:rsid w:val="009676B0"/>
    <w:rsid w:val="009679DF"/>
    <w:rsid w:val="00967E5A"/>
    <w:rsid w:val="009700AC"/>
    <w:rsid w:val="009702E0"/>
    <w:rsid w:val="009707A0"/>
    <w:rsid w:val="00970978"/>
    <w:rsid w:val="00970E04"/>
    <w:rsid w:val="0097146E"/>
    <w:rsid w:val="00971BBA"/>
    <w:rsid w:val="00971CE9"/>
    <w:rsid w:val="00971D58"/>
    <w:rsid w:val="00971E9F"/>
    <w:rsid w:val="0097222A"/>
    <w:rsid w:val="009727BB"/>
    <w:rsid w:val="00972B79"/>
    <w:rsid w:val="00972D48"/>
    <w:rsid w:val="00972D62"/>
    <w:rsid w:val="009734CF"/>
    <w:rsid w:val="0097354C"/>
    <w:rsid w:val="00973A0F"/>
    <w:rsid w:val="00973ABF"/>
    <w:rsid w:val="00973C1D"/>
    <w:rsid w:val="00973C49"/>
    <w:rsid w:val="00974E75"/>
    <w:rsid w:val="009753AB"/>
    <w:rsid w:val="0097575B"/>
    <w:rsid w:val="0097576B"/>
    <w:rsid w:val="00975A33"/>
    <w:rsid w:val="00975DC3"/>
    <w:rsid w:val="00975DED"/>
    <w:rsid w:val="00976287"/>
    <w:rsid w:val="009763DA"/>
    <w:rsid w:val="00976E1C"/>
    <w:rsid w:val="00977081"/>
    <w:rsid w:val="00977518"/>
    <w:rsid w:val="009778ED"/>
    <w:rsid w:val="00977D8B"/>
    <w:rsid w:val="00977FED"/>
    <w:rsid w:val="009806DC"/>
    <w:rsid w:val="00980DF8"/>
    <w:rsid w:val="00980EA1"/>
    <w:rsid w:val="00981049"/>
    <w:rsid w:val="00982697"/>
    <w:rsid w:val="00982A07"/>
    <w:rsid w:val="00982C29"/>
    <w:rsid w:val="00982D58"/>
    <w:rsid w:val="00982E44"/>
    <w:rsid w:val="00982E8F"/>
    <w:rsid w:val="00982FC1"/>
    <w:rsid w:val="00983A62"/>
    <w:rsid w:val="00983EDC"/>
    <w:rsid w:val="009840B9"/>
    <w:rsid w:val="00984370"/>
    <w:rsid w:val="009847E7"/>
    <w:rsid w:val="009849A0"/>
    <w:rsid w:val="00984A41"/>
    <w:rsid w:val="00984CCE"/>
    <w:rsid w:val="009851A6"/>
    <w:rsid w:val="0098522A"/>
    <w:rsid w:val="00985561"/>
    <w:rsid w:val="009856BA"/>
    <w:rsid w:val="00985802"/>
    <w:rsid w:val="00985B55"/>
    <w:rsid w:val="00985C54"/>
    <w:rsid w:val="009864B4"/>
    <w:rsid w:val="009864E9"/>
    <w:rsid w:val="009866D8"/>
    <w:rsid w:val="009866ED"/>
    <w:rsid w:val="0098683E"/>
    <w:rsid w:val="00986D52"/>
    <w:rsid w:val="009870C7"/>
    <w:rsid w:val="00987189"/>
    <w:rsid w:val="0098725A"/>
    <w:rsid w:val="00987478"/>
    <w:rsid w:val="00987A13"/>
    <w:rsid w:val="00987AC2"/>
    <w:rsid w:val="009900A4"/>
    <w:rsid w:val="009902D1"/>
    <w:rsid w:val="009903DA"/>
    <w:rsid w:val="0099050C"/>
    <w:rsid w:val="00990AF7"/>
    <w:rsid w:val="00990D4C"/>
    <w:rsid w:val="00991044"/>
    <w:rsid w:val="00991178"/>
    <w:rsid w:val="009918CC"/>
    <w:rsid w:val="0099192C"/>
    <w:rsid w:val="00991B6F"/>
    <w:rsid w:val="00991DFD"/>
    <w:rsid w:val="009920BE"/>
    <w:rsid w:val="00992812"/>
    <w:rsid w:val="00993B8E"/>
    <w:rsid w:val="00994A1D"/>
    <w:rsid w:val="00994BE6"/>
    <w:rsid w:val="00994BF0"/>
    <w:rsid w:val="00994D9E"/>
    <w:rsid w:val="00994F05"/>
    <w:rsid w:val="0099509B"/>
    <w:rsid w:val="0099526A"/>
    <w:rsid w:val="009954F1"/>
    <w:rsid w:val="00995677"/>
    <w:rsid w:val="00995764"/>
    <w:rsid w:val="00995792"/>
    <w:rsid w:val="00995A0D"/>
    <w:rsid w:val="00995D73"/>
    <w:rsid w:val="00995DBD"/>
    <w:rsid w:val="00995F43"/>
    <w:rsid w:val="0099612A"/>
    <w:rsid w:val="00996449"/>
    <w:rsid w:val="0099655A"/>
    <w:rsid w:val="00996841"/>
    <w:rsid w:val="009968F0"/>
    <w:rsid w:val="00996D4D"/>
    <w:rsid w:val="00996FE4"/>
    <w:rsid w:val="00997306"/>
    <w:rsid w:val="00997311"/>
    <w:rsid w:val="0099734D"/>
    <w:rsid w:val="0099750E"/>
    <w:rsid w:val="0099776B"/>
    <w:rsid w:val="00997777"/>
    <w:rsid w:val="00997E09"/>
    <w:rsid w:val="009A02C5"/>
    <w:rsid w:val="009A075A"/>
    <w:rsid w:val="009A0A95"/>
    <w:rsid w:val="009A0FEB"/>
    <w:rsid w:val="009A12BF"/>
    <w:rsid w:val="009A16F1"/>
    <w:rsid w:val="009A27EE"/>
    <w:rsid w:val="009A29A3"/>
    <w:rsid w:val="009A2A2F"/>
    <w:rsid w:val="009A2B9E"/>
    <w:rsid w:val="009A2CEE"/>
    <w:rsid w:val="009A2D0E"/>
    <w:rsid w:val="009A2FF7"/>
    <w:rsid w:val="009A3113"/>
    <w:rsid w:val="009A3292"/>
    <w:rsid w:val="009A3793"/>
    <w:rsid w:val="009A3887"/>
    <w:rsid w:val="009A3C7B"/>
    <w:rsid w:val="009A3DCB"/>
    <w:rsid w:val="009A3E5C"/>
    <w:rsid w:val="009A4019"/>
    <w:rsid w:val="009A42AC"/>
    <w:rsid w:val="009A42B7"/>
    <w:rsid w:val="009A58F9"/>
    <w:rsid w:val="009A5CC8"/>
    <w:rsid w:val="009A5E6E"/>
    <w:rsid w:val="009A61DB"/>
    <w:rsid w:val="009A6226"/>
    <w:rsid w:val="009A62A7"/>
    <w:rsid w:val="009A6F6F"/>
    <w:rsid w:val="009A74F8"/>
    <w:rsid w:val="009A76E0"/>
    <w:rsid w:val="009A76E5"/>
    <w:rsid w:val="009A799C"/>
    <w:rsid w:val="009A7B5F"/>
    <w:rsid w:val="009A7E42"/>
    <w:rsid w:val="009B065D"/>
    <w:rsid w:val="009B0AEB"/>
    <w:rsid w:val="009B1095"/>
    <w:rsid w:val="009B11EA"/>
    <w:rsid w:val="009B141D"/>
    <w:rsid w:val="009B16DC"/>
    <w:rsid w:val="009B1A0A"/>
    <w:rsid w:val="009B1A98"/>
    <w:rsid w:val="009B1B92"/>
    <w:rsid w:val="009B1CF8"/>
    <w:rsid w:val="009B1D42"/>
    <w:rsid w:val="009B203E"/>
    <w:rsid w:val="009B20E8"/>
    <w:rsid w:val="009B22A0"/>
    <w:rsid w:val="009B2406"/>
    <w:rsid w:val="009B2688"/>
    <w:rsid w:val="009B26A4"/>
    <w:rsid w:val="009B2779"/>
    <w:rsid w:val="009B2ADA"/>
    <w:rsid w:val="009B35EE"/>
    <w:rsid w:val="009B3852"/>
    <w:rsid w:val="009B3868"/>
    <w:rsid w:val="009B3C99"/>
    <w:rsid w:val="009B41B5"/>
    <w:rsid w:val="009B42DE"/>
    <w:rsid w:val="009B4447"/>
    <w:rsid w:val="009B4653"/>
    <w:rsid w:val="009B47AB"/>
    <w:rsid w:val="009B4B39"/>
    <w:rsid w:val="009B4D71"/>
    <w:rsid w:val="009B5582"/>
    <w:rsid w:val="009B5A55"/>
    <w:rsid w:val="009B5A7B"/>
    <w:rsid w:val="009B5EA8"/>
    <w:rsid w:val="009B66CF"/>
    <w:rsid w:val="009B6706"/>
    <w:rsid w:val="009B6773"/>
    <w:rsid w:val="009B681B"/>
    <w:rsid w:val="009B6ACC"/>
    <w:rsid w:val="009B73D8"/>
    <w:rsid w:val="009B7492"/>
    <w:rsid w:val="009B7562"/>
    <w:rsid w:val="009B7978"/>
    <w:rsid w:val="009B7C27"/>
    <w:rsid w:val="009C00EF"/>
    <w:rsid w:val="009C064F"/>
    <w:rsid w:val="009C0A3E"/>
    <w:rsid w:val="009C0FFE"/>
    <w:rsid w:val="009C16FD"/>
    <w:rsid w:val="009C188D"/>
    <w:rsid w:val="009C1B9C"/>
    <w:rsid w:val="009C1C13"/>
    <w:rsid w:val="009C1F22"/>
    <w:rsid w:val="009C20BB"/>
    <w:rsid w:val="009C2763"/>
    <w:rsid w:val="009C2764"/>
    <w:rsid w:val="009C318B"/>
    <w:rsid w:val="009C31DD"/>
    <w:rsid w:val="009C3580"/>
    <w:rsid w:val="009C3BCC"/>
    <w:rsid w:val="009C4517"/>
    <w:rsid w:val="009C4957"/>
    <w:rsid w:val="009C4FF3"/>
    <w:rsid w:val="009C56C6"/>
    <w:rsid w:val="009C59F0"/>
    <w:rsid w:val="009C5C2A"/>
    <w:rsid w:val="009C5C31"/>
    <w:rsid w:val="009C5FB5"/>
    <w:rsid w:val="009C619A"/>
    <w:rsid w:val="009C63AF"/>
    <w:rsid w:val="009C6D90"/>
    <w:rsid w:val="009C71DC"/>
    <w:rsid w:val="009C73AE"/>
    <w:rsid w:val="009C764D"/>
    <w:rsid w:val="009C7BE6"/>
    <w:rsid w:val="009C7C2B"/>
    <w:rsid w:val="009C7D3D"/>
    <w:rsid w:val="009C7E28"/>
    <w:rsid w:val="009D05FE"/>
    <w:rsid w:val="009D067A"/>
    <w:rsid w:val="009D0A64"/>
    <w:rsid w:val="009D0A90"/>
    <w:rsid w:val="009D0BBA"/>
    <w:rsid w:val="009D0CDF"/>
    <w:rsid w:val="009D1217"/>
    <w:rsid w:val="009D1656"/>
    <w:rsid w:val="009D17BD"/>
    <w:rsid w:val="009D188E"/>
    <w:rsid w:val="009D18BF"/>
    <w:rsid w:val="009D1AC6"/>
    <w:rsid w:val="009D1BFE"/>
    <w:rsid w:val="009D2276"/>
    <w:rsid w:val="009D2447"/>
    <w:rsid w:val="009D279E"/>
    <w:rsid w:val="009D295D"/>
    <w:rsid w:val="009D30B4"/>
    <w:rsid w:val="009D3164"/>
    <w:rsid w:val="009D32A2"/>
    <w:rsid w:val="009D37F6"/>
    <w:rsid w:val="009D3898"/>
    <w:rsid w:val="009D3F59"/>
    <w:rsid w:val="009D4678"/>
    <w:rsid w:val="009D46EA"/>
    <w:rsid w:val="009D4EE5"/>
    <w:rsid w:val="009D5334"/>
    <w:rsid w:val="009D5A0E"/>
    <w:rsid w:val="009D7264"/>
    <w:rsid w:val="009D732B"/>
    <w:rsid w:val="009D78C8"/>
    <w:rsid w:val="009D79EF"/>
    <w:rsid w:val="009D7EF8"/>
    <w:rsid w:val="009E0427"/>
    <w:rsid w:val="009E052A"/>
    <w:rsid w:val="009E06AF"/>
    <w:rsid w:val="009E0BB2"/>
    <w:rsid w:val="009E1255"/>
    <w:rsid w:val="009E12BB"/>
    <w:rsid w:val="009E2FA5"/>
    <w:rsid w:val="009E3A9E"/>
    <w:rsid w:val="009E4720"/>
    <w:rsid w:val="009E484C"/>
    <w:rsid w:val="009E4D05"/>
    <w:rsid w:val="009E51BD"/>
    <w:rsid w:val="009E54DB"/>
    <w:rsid w:val="009E54E6"/>
    <w:rsid w:val="009E5737"/>
    <w:rsid w:val="009E63A7"/>
    <w:rsid w:val="009E641D"/>
    <w:rsid w:val="009E670D"/>
    <w:rsid w:val="009E6C66"/>
    <w:rsid w:val="009E6EBD"/>
    <w:rsid w:val="009E7136"/>
    <w:rsid w:val="009E728F"/>
    <w:rsid w:val="009E7887"/>
    <w:rsid w:val="009E7A25"/>
    <w:rsid w:val="009E7BB2"/>
    <w:rsid w:val="009E7E2C"/>
    <w:rsid w:val="009F014C"/>
    <w:rsid w:val="009F0430"/>
    <w:rsid w:val="009F0761"/>
    <w:rsid w:val="009F0794"/>
    <w:rsid w:val="009F0A72"/>
    <w:rsid w:val="009F0DCF"/>
    <w:rsid w:val="009F1A24"/>
    <w:rsid w:val="009F1CF6"/>
    <w:rsid w:val="009F21F4"/>
    <w:rsid w:val="009F234C"/>
    <w:rsid w:val="009F2CD7"/>
    <w:rsid w:val="009F36CB"/>
    <w:rsid w:val="009F3A0F"/>
    <w:rsid w:val="009F3B01"/>
    <w:rsid w:val="009F3B35"/>
    <w:rsid w:val="009F3CBE"/>
    <w:rsid w:val="009F3E57"/>
    <w:rsid w:val="009F3FD5"/>
    <w:rsid w:val="009F490D"/>
    <w:rsid w:val="009F4932"/>
    <w:rsid w:val="009F49C6"/>
    <w:rsid w:val="009F4A6A"/>
    <w:rsid w:val="009F4C7C"/>
    <w:rsid w:val="009F505A"/>
    <w:rsid w:val="009F5640"/>
    <w:rsid w:val="009F5DF2"/>
    <w:rsid w:val="009F634D"/>
    <w:rsid w:val="009F6616"/>
    <w:rsid w:val="009F68DE"/>
    <w:rsid w:val="009F6CD3"/>
    <w:rsid w:val="009F7282"/>
    <w:rsid w:val="009F74D8"/>
    <w:rsid w:val="009F75DC"/>
    <w:rsid w:val="009F7B13"/>
    <w:rsid w:val="009F7EEA"/>
    <w:rsid w:val="009F7FE0"/>
    <w:rsid w:val="00A0015D"/>
    <w:rsid w:val="00A0054B"/>
    <w:rsid w:val="00A005C3"/>
    <w:rsid w:val="00A008F4"/>
    <w:rsid w:val="00A00B1A"/>
    <w:rsid w:val="00A00B8C"/>
    <w:rsid w:val="00A0103C"/>
    <w:rsid w:val="00A0150E"/>
    <w:rsid w:val="00A01598"/>
    <w:rsid w:val="00A01698"/>
    <w:rsid w:val="00A017E6"/>
    <w:rsid w:val="00A01A81"/>
    <w:rsid w:val="00A02083"/>
    <w:rsid w:val="00A02914"/>
    <w:rsid w:val="00A02D2C"/>
    <w:rsid w:val="00A02F7D"/>
    <w:rsid w:val="00A0306A"/>
    <w:rsid w:val="00A03244"/>
    <w:rsid w:val="00A033FB"/>
    <w:rsid w:val="00A0370F"/>
    <w:rsid w:val="00A03B3D"/>
    <w:rsid w:val="00A03E31"/>
    <w:rsid w:val="00A040D0"/>
    <w:rsid w:val="00A041C9"/>
    <w:rsid w:val="00A04434"/>
    <w:rsid w:val="00A046EB"/>
    <w:rsid w:val="00A04A8F"/>
    <w:rsid w:val="00A04CF8"/>
    <w:rsid w:val="00A04F0D"/>
    <w:rsid w:val="00A055C4"/>
    <w:rsid w:val="00A057DA"/>
    <w:rsid w:val="00A0591A"/>
    <w:rsid w:val="00A05AA5"/>
    <w:rsid w:val="00A062C5"/>
    <w:rsid w:val="00A06439"/>
    <w:rsid w:val="00A0690E"/>
    <w:rsid w:val="00A06992"/>
    <w:rsid w:val="00A072C5"/>
    <w:rsid w:val="00A074B0"/>
    <w:rsid w:val="00A07860"/>
    <w:rsid w:val="00A1036E"/>
    <w:rsid w:val="00A10537"/>
    <w:rsid w:val="00A122AB"/>
    <w:rsid w:val="00A12DE3"/>
    <w:rsid w:val="00A13513"/>
    <w:rsid w:val="00A1365E"/>
    <w:rsid w:val="00A13D0C"/>
    <w:rsid w:val="00A13D34"/>
    <w:rsid w:val="00A13F25"/>
    <w:rsid w:val="00A14199"/>
    <w:rsid w:val="00A147CB"/>
    <w:rsid w:val="00A1484F"/>
    <w:rsid w:val="00A14CBC"/>
    <w:rsid w:val="00A15258"/>
    <w:rsid w:val="00A15350"/>
    <w:rsid w:val="00A158C9"/>
    <w:rsid w:val="00A15C52"/>
    <w:rsid w:val="00A162A7"/>
    <w:rsid w:val="00A162E6"/>
    <w:rsid w:val="00A16704"/>
    <w:rsid w:val="00A16ABC"/>
    <w:rsid w:val="00A1707E"/>
    <w:rsid w:val="00A170C5"/>
    <w:rsid w:val="00A17660"/>
    <w:rsid w:val="00A17B0C"/>
    <w:rsid w:val="00A20195"/>
    <w:rsid w:val="00A2090D"/>
    <w:rsid w:val="00A20A5A"/>
    <w:rsid w:val="00A20FD7"/>
    <w:rsid w:val="00A213F1"/>
    <w:rsid w:val="00A21817"/>
    <w:rsid w:val="00A21BD3"/>
    <w:rsid w:val="00A21C36"/>
    <w:rsid w:val="00A22027"/>
    <w:rsid w:val="00A221BB"/>
    <w:rsid w:val="00A22537"/>
    <w:rsid w:val="00A23615"/>
    <w:rsid w:val="00A237F6"/>
    <w:rsid w:val="00A238A8"/>
    <w:rsid w:val="00A23B34"/>
    <w:rsid w:val="00A23E4F"/>
    <w:rsid w:val="00A24673"/>
    <w:rsid w:val="00A24FC4"/>
    <w:rsid w:val="00A25621"/>
    <w:rsid w:val="00A2587E"/>
    <w:rsid w:val="00A2590C"/>
    <w:rsid w:val="00A25A05"/>
    <w:rsid w:val="00A2640F"/>
    <w:rsid w:val="00A26B8C"/>
    <w:rsid w:val="00A26C5E"/>
    <w:rsid w:val="00A2700E"/>
    <w:rsid w:val="00A27106"/>
    <w:rsid w:val="00A27233"/>
    <w:rsid w:val="00A2746D"/>
    <w:rsid w:val="00A274EC"/>
    <w:rsid w:val="00A27BC1"/>
    <w:rsid w:val="00A27C86"/>
    <w:rsid w:val="00A27D7E"/>
    <w:rsid w:val="00A27F9F"/>
    <w:rsid w:val="00A30350"/>
    <w:rsid w:val="00A3041D"/>
    <w:rsid w:val="00A3058C"/>
    <w:rsid w:val="00A305EC"/>
    <w:rsid w:val="00A30618"/>
    <w:rsid w:val="00A30726"/>
    <w:rsid w:val="00A30C44"/>
    <w:rsid w:val="00A31511"/>
    <w:rsid w:val="00A31557"/>
    <w:rsid w:val="00A3200E"/>
    <w:rsid w:val="00A32261"/>
    <w:rsid w:val="00A327E5"/>
    <w:rsid w:val="00A331E5"/>
    <w:rsid w:val="00A33258"/>
    <w:rsid w:val="00A3375A"/>
    <w:rsid w:val="00A33B3A"/>
    <w:rsid w:val="00A33C19"/>
    <w:rsid w:val="00A33D2D"/>
    <w:rsid w:val="00A33FE7"/>
    <w:rsid w:val="00A340D5"/>
    <w:rsid w:val="00A34333"/>
    <w:rsid w:val="00A3464A"/>
    <w:rsid w:val="00A34D00"/>
    <w:rsid w:val="00A34F12"/>
    <w:rsid w:val="00A35059"/>
    <w:rsid w:val="00A3530F"/>
    <w:rsid w:val="00A3541F"/>
    <w:rsid w:val="00A3561E"/>
    <w:rsid w:val="00A356A7"/>
    <w:rsid w:val="00A35CCD"/>
    <w:rsid w:val="00A35DC8"/>
    <w:rsid w:val="00A361EF"/>
    <w:rsid w:val="00A36283"/>
    <w:rsid w:val="00A36749"/>
    <w:rsid w:val="00A367AD"/>
    <w:rsid w:val="00A367ED"/>
    <w:rsid w:val="00A36942"/>
    <w:rsid w:val="00A36A27"/>
    <w:rsid w:val="00A36A78"/>
    <w:rsid w:val="00A36B72"/>
    <w:rsid w:val="00A370FA"/>
    <w:rsid w:val="00A37DBC"/>
    <w:rsid w:val="00A37ED1"/>
    <w:rsid w:val="00A40B0F"/>
    <w:rsid w:val="00A40C7B"/>
    <w:rsid w:val="00A40C95"/>
    <w:rsid w:val="00A40D5A"/>
    <w:rsid w:val="00A40F1A"/>
    <w:rsid w:val="00A4113C"/>
    <w:rsid w:val="00A4133E"/>
    <w:rsid w:val="00A41B17"/>
    <w:rsid w:val="00A41C6A"/>
    <w:rsid w:val="00A41C76"/>
    <w:rsid w:val="00A41ED2"/>
    <w:rsid w:val="00A41F21"/>
    <w:rsid w:val="00A41FB9"/>
    <w:rsid w:val="00A4298D"/>
    <w:rsid w:val="00A429A0"/>
    <w:rsid w:val="00A42D62"/>
    <w:rsid w:val="00A42F7B"/>
    <w:rsid w:val="00A435CD"/>
    <w:rsid w:val="00A437D8"/>
    <w:rsid w:val="00A43A20"/>
    <w:rsid w:val="00A43EC3"/>
    <w:rsid w:val="00A43F1F"/>
    <w:rsid w:val="00A43F78"/>
    <w:rsid w:val="00A43FB4"/>
    <w:rsid w:val="00A44367"/>
    <w:rsid w:val="00A44416"/>
    <w:rsid w:val="00A44521"/>
    <w:rsid w:val="00A446B6"/>
    <w:rsid w:val="00A4482F"/>
    <w:rsid w:val="00A44C17"/>
    <w:rsid w:val="00A44D43"/>
    <w:rsid w:val="00A44F41"/>
    <w:rsid w:val="00A4507B"/>
    <w:rsid w:val="00A45091"/>
    <w:rsid w:val="00A45224"/>
    <w:rsid w:val="00A45330"/>
    <w:rsid w:val="00A455FE"/>
    <w:rsid w:val="00A45706"/>
    <w:rsid w:val="00A45A63"/>
    <w:rsid w:val="00A463FB"/>
    <w:rsid w:val="00A46409"/>
    <w:rsid w:val="00A4695A"/>
    <w:rsid w:val="00A46B7D"/>
    <w:rsid w:val="00A46DB9"/>
    <w:rsid w:val="00A46E4D"/>
    <w:rsid w:val="00A47CEC"/>
    <w:rsid w:val="00A47D54"/>
    <w:rsid w:val="00A47FF3"/>
    <w:rsid w:val="00A500FC"/>
    <w:rsid w:val="00A50266"/>
    <w:rsid w:val="00A502C3"/>
    <w:rsid w:val="00A5041B"/>
    <w:rsid w:val="00A50CFC"/>
    <w:rsid w:val="00A50E2F"/>
    <w:rsid w:val="00A5143E"/>
    <w:rsid w:val="00A51C88"/>
    <w:rsid w:val="00A524CF"/>
    <w:rsid w:val="00A52828"/>
    <w:rsid w:val="00A529CB"/>
    <w:rsid w:val="00A52E7A"/>
    <w:rsid w:val="00A53CEA"/>
    <w:rsid w:val="00A5417C"/>
    <w:rsid w:val="00A544EE"/>
    <w:rsid w:val="00A549F7"/>
    <w:rsid w:val="00A54D02"/>
    <w:rsid w:val="00A554C2"/>
    <w:rsid w:val="00A55B17"/>
    <w:rsid w:val="00A55B48"/>
    <w:rsid w:val="00A55CAB"/>
    <w:rsid w:val="00A55E21"/>
    <w:rsid w:val="00A55EF5"/>
    <w:rsid w:val="00A56477"/>
    <w:rsid w:val="00A56F02"/>
    <w:rsid w:val="00A56F09"/>
    <w:rsid w:val="00A57DBA"/>
    <w:rsid w:val="00A57E0C"/>
    <w:rsid w:val="00A57E0D"/>
    <w:rsid w:val="00A57EB5"/>
    <w:rsid w:val="00A604DE"/>
    <w:rsid w:val="00A60522"/>
    <w:rsid w:val="00A60652"/>
    <w:rsid w:val="00A6065C"/>
    <w:rsid w:val="00A60AE9"/>
    <w:rsid w:val="00A60B60"/>
    <w:rsid w:val="00A61020"/>
    <w:rsid w:val="00A6103F"/>
    <w:rsid w:val="00A6138D"/>
    <w:rsid w:val="00A61798"/>
    <w:rsid w:val="00A61950"/>
    <w:rsid w:val="00A61D4E"/>
    <w:rsid w:val="00A620F4"/>
    <w:rsid w:val="00A62659"/>
    <w:rsid w:val="00A6272B"/>
    <w:rsid w:val="00A62ABF"/>
    <w:rsid w:val="00A62E0A"/>
    <w:rsid w:val="00A62FB5"/>
    <w:rsid w:val="00A62FF3"/>
    <w:rsid w:val="00A6352F"/>
    <w:rsid w:val="00A63AC2"/>
    <w:rsid w:val="00A63E04"/>
    <w:rsid w:val="00A63FF6"/>
    <w:rsid w:val="00A64142"/>
    <w:rsid w:val="00A641C5"/>
    <w:rsid w:val="00A64350"/>
    <w:rsid w:val="00A64374"/>
    <w:rsid w:val="00A646F7"/>
    <w:rsid w:val="00A6489E"/>
    <w:rsid w:val="00A64B46"/>
    <w:rsid w:val="00A6515C"/>
    <w:rsid w:val="00A6523C"/>
    <w:rsid w:val="00A65590"/>
    <w:rsid w:val="00A659D6"/>
    <w:rsid w:val="00A662FA"/>
    <w:rsid w:val="00A6647A"/>
    <w:rsid w:val="00A665BD"/>
    <w:rsid w:val="00A66645"/>
    <w:rsid w:val="00A66758"/>
    <w:rsid w:val="00A66820"/>
    <w:rsid w:val="00A66880"/>
    <w:rsid w:val="00A67A02"/>
    <w:rsid w:val="00A7009D"/>
    <w:rsid w:val="00A700D8"/>
    <w:rsid w:val="00A703F3"/>
    <w:rsid w:val="00A704E3"/>
    <w:rsid w:val="00A7096E"/>
    <w:rsid w:val="00A70A4B"/>
    <w:rsid w:val="00A70AC6"/>
    <w:rsid w:val="00A70D1D"/>
    <w:rsid w:val="00A70FC9"/>
    <w:rsid w:val="00A71444"/>
    <w:rsid w:val="00A717C7"/>
    <w:rsid w:val="00A71A08"/>
    <w:rsid w:val="00A71AA5"/>
    <w:rsid w:val="00A71AB1"/>
    <w:rsid w:val="00A71AC4"/>
    <w:rsid w:val="00A71C16"/>
    <w:rsid w:val="00A71D10"/>
    <w:rsid w:val="00A71D21"/>
    <w:rsid w:val="00A72064"/>
    <w:rsid w:val="00A72660"/>
    <w:rsid w:val="00A72A42"/>
    <w:rsid w:val="00A72D1C"/>
    <w:rsid w:val="00A72FA1"/>
    <w:rsid w:val="00A7322E"/>
    <w:rsid w:val="00A7336C"/>
    <w:rsid w:val="00A733A9"/>
    <w:rsid w:val="00A735DE"/>
    <w:rsid w:val="00A7416E"/>
    <w:rsid w:val="00A74824"/>
    <w:rsid w:val="00A749A3"/>
    <w:rsid w:val="00A749C4"/>
    <w:rsid w:val="00A74BB3"/>
    <w:rsid w:val="00A74DBC"/>
    <w:rsid w:val="00A75197"/>
    <w:rsid w:val="00A75513"/>
    <w:rsid w:val="00A758B5"/>
    <w:rsid w:val="00A76141"/>
    <w:rsid w:val="00A76179"/>
    <w:rsid w:val="00A76AA4"/>
    <w:rsid w:val="00A7744B"/>
    <w:rsid w:val="00A77DAA"/>
    <w:rsid w:val="00A77ED8"/>
    <w:rsid w:val="00A800B7"/>
    <w:rsid w:val="00A8010E"/>
    <w:rsid w:val="00A8089F"/>
    <w:rsid w:val="00A80E74"/>
    <w:rsid w:val="00A80F99"/>
    <w:rsid w:val="00A80FE2"/>
    <w:rsid w:val="00A813F3"/>
    <w:rsid w:val="00A81700"/>
    <w:rsid w:val="00A81955"/>
    <w:rsid w:val="00A8219B"/>
    <w:rsid w:val="00A8230D"/>
    <w:rsid w:val="00A8231F"/>
    <w:rsid w:val="00A82878"/>
    <w:rsid w:val="00A82ADF"/>
    <w:rsid w:val="00A82C8F"/>
    <w:rsid w:val="00A82EE6"/>
    <w:rsid w:val="00A83257"/>
    <w:rsid w:val="00A8345E"/>
    <w:rsid w:val="00A83577"/>
    <w:rsid w:val="00A83681"/>
    <w:rsid w:val="00A83754"/>
    <w:rsid w:val="00A83854"/>
    <w:rsid w:val="00A84355"/>
    <w:rsid w:val="00A84417"/>
    <w:rsid w:val="00A8457E"/>
    <w:rsid w:val="00A84A0D"/>
    <w:rsid w:val="00A84C3F"/>
    <w:rsid w:val="00A855AA"/>
    <w:rsid w:val="00A855FF"/>
    <w:rsid w:val="00A85956"/>
    <w:rsid w:val="00A85A53"/>
    <w:rsid w:val="00A85AA7"/>
    <w:rsid w:val="00A85C0A"/>
    <w:rsid w:val="00A8604B"/>
    <w:rsid w:val="00A863CD"/>
    <w:rsid w:val="00A8679B"/>
    <w:rsid w:val="00A8680F"/>
    <w:rsid w:val="00A87178"/>
    <w:rsid w:val="00A8718D"/>
    <w:rsid w:val="00A87260"/>
    <w:rsid w:val="00A8737E"/>
    <w:rsid w:val="00A8766D"/>
    <w:rsid w:val="00A87789"/>
    <w:rsid w:val="00A87DE2"/>
    <w:rsid w:val="00A90438"/>
    <w:rsid w:val="00A9092A"/>
    <w:rsid w:val="00A91161"/>
    <w:rsid w:val="00A91259"/>
    <w:rsid w:val="00A9147E"/>
    <w:rsid w:val="00A9153F"/>
    <w:rsid w:val="00A918E7"/>
    <w:rsid w:val="00A91BED"/>
    <w:rsid w:val="00A91C4C"/>
    <w:rsid w:val="00A91D7B"/>
    <w:rsid w:val="00A91E3C"/>
    <w:rsid w:val="00A91E9D"/>
    <w:rsid w:val="00A924D7"/>
    <w:rsid w:val="00A925A8"/>
    <w:rsid w:val="00A9265D"/>
    <w:rsid w:val="00A92663"/>
    <w:rsid w:val="00A92904"/>
    <w:rsid w:val="00A92928"/>
    <w:rsid w:val="00A92935"/>
    <w:rsid w:val="00A93083"/>
    <w:rsid w:val="00A93162"/>
    <w:rsid w:val="00A932A9"/>
    <w:rsid w:val="00A93C60"/>
    <w:rsid w:val="00A94027"/>
    <w:rsid w:val="00A942BA"/>
    <w:rsid w:val="00A94398"/>
    <w:rsid w:val="00A94515"/>
    <w:rsid w:val="00A95727"/>
    <w:rsid w:val="00A95741"/>
    <w:rsid w:val="00A95CD5"/>
    <w:rsid w:val="00A95DC0"/>
    <w:rsid w:val="00A96E1E"/>
    <w:rsid w:val="00A9757E"/>
    <w:rsid w:val="00A9759F"/>
    <w:rsid w:val="00A975ED"/>
    <w:rsid w:val="00A97ACC"/>
    <w:rsid w:val="00A97CA5"/>
    <w:rsid w:val="00A97F5E"/>
    <w:rsid w:val="00AA005B"/>
    <w:rsid w:val="00AA033C"/>
    <w:rsid w:val="00AA0553"/>
    <w:rsid w:val="00AA0B7E"/>
    <w:rsid w:val="00AA0DD9"/>
    <w:rsid w:val="00AA0E4D"/>
    <w:rsid w:val="00AA10B2"/>
    <w:rsid w:val="00AA16DC"/>
    <w:rsid w:val="00AA1BF0"/>
    <w:rsid w:val="00AA22CC"/>
    <w:rsid w:val="00AA231B"/>
    <w:rsid w:val="00AA2C2B"/>
    <w:rsid w:val="00AA303D"/>
    <w:rsid w:val="00AA3104"/>
    <w:rsid w:val="00AA35F0"/>
    <w:rsid w:val="00AA41B2"/>
    <w:rsid w:val="00AA4263"/>
    <w:rsid w:val="00AA462F"/>
    <w:rsid w:val="00AA49AD"/>
    <w:rsid w:val="00AA4D75"/>
    <w:rsid w:val="00AA4EC5"/>
    <w:rsid w:val="00AA4FCB"/>
    <w:rsid w:val="00AA501A"/>
    <w:rsid w:val="00AA50AF"/>
    <w:rsid w:val="00AA5A75"/>
    <w:rsid w:val="00AA6042"/>
    <w:rsid w:val="00AA642E"/>
    <w:rsid w:val="00AA65AB"/>
    <w:rsid w:val="00AA66B1"/>
    <w:rsid w:val="00AA6E03"/>
    <w:rsid w:val="00AA7152"/>
    <w:rsid w:val="00AA721A"/>
    <w:rsid w:val="00AA733D"/>
    <w:rsid w:val="00AA73A9"/>
    <w:rsid w:val="00AA7A8B"/>
    <w:rsid w:val="00AA7FA0"/>
    <w:rsid w:val="00AA7FFC"/>
    <w:rsid w:val="00AB002E"/>
    <w:rsid w:val="00AB04E8"/>
    <w:rsid w:val="00AB0706"/>
    <w:rsid w:val="00AB0A87"/>
    <w:rsid w:val="00AB0D6E"/>
    <w:rsid w:val="00AB1312"/>
    <w:rsid w:val="00AB141D"/>
    <w:rsid w:val="00AB1B4C"/>
    <w:rsid w:val="00AB278F"/>
    <w:rsid w:val="00AB28D4"/>
    <w:rsid w:val="00AB2967"/>
    <w:rsid w:val="00AB2FB7"/>
    <w:rsid w:val="00AB397E"/>
    <w:rsid w:val="00AB3C1E"/>
    <w:rsid w:val="00AB3C9D"/>
    <w:rsid w:val="00AB3CD7"/>
    <w:rsid w:val="00AB4FE1"/>
    <w:rsid w:val="00AB508F"/>
    <w:rsid w:val="00AB5D5D"/>
    <w:rsid w:val="00AB631E"/>
    <w:rsid w:val="00AB6324"/>
    <w:rsid w:val="00AB68A5"/>
    <w:rsid w:val="00AB6AE5"/>
    <w:rsid w:val="00AB7907"/>
    <w:rsid w:val="00AB7965"/>
    <w:rsid w:val="00AB7B64"/>
    <w:rsid w:val="00AB7B6F"/>
    <w:rsid w:val="00AB7CAD"/>
    <w:rsid w:val="00AB7F52"/>
    <w:rsid w:val="00AC08D4"/>
    <w:rsid w:val="00AC0A86"/>
    <w:rsid w:val="00AC0EA8"/>
    <w:rsid w:val="00AC1197"/>
    <w:rsid w:val="00AC11AD"/>
    <w:rsid w:val="00AC1230"/>
    <w:rsid w:val="00AC12E6"/>
    <w:rsid w:val="00AC140E"/>
    <w:rsid w:val="00AC15A0"/>
    <w:rsid w:val="00AC174C"/>
    <w:rsid w:val="00AC1858"/>
    <w:rsid w:val="00AC1913"/>
    <w:rsid w:val="00AC1C49"/>
    <w:rsid w:val="00AC2079"/>
    <w:rsid w:val="00AC235F"/>
    <w:rsid w:val="00AC2448"/>
    <w:rsid w:val="00AC289F"/>
    <w:rsid w:val="00AC291D"/>
    <w:rsid w:val="00AC2926"/>
    <w:rsid w:val="00AC2D7A"/>
    <w:rsid w:val="00AC2F0D"/>
    <w:rsid w:val="00AC37C2"/>
    <w:rsid w:val="00AC3828"/>
    <w:rsid w:val="00AC39AE"/>
    <w:rsid w:val="00AC4012"/>
    <w:rsid w:val="00AC452D"/>
    <w:rsid w:val="00AC49A4"/>
    <w:rsid w:val="00AC49B6"/>
    <w:rsid w:val="00AC4BE1"/>
    <w:rsid w:val="00AC558C"/>
    <w:rsid w:val="00AC5C2E"/>
    <w:rsid w:val="00AC651C"/>
    <w:rsid w:val="00AC6CED"/>
    <w:rsid w:val="00AC6D9D"/>
    <w:rsid w:val="00AC7550"/>
    <w:rsid w:val="00AC76DB"/>
    <w:rsid w:val="00AC7719"/>
    <w:rsid w:val="00AC783B"/>
    <w:rsid w:val="00AC7E54"/>
    <w:rsid w:val="00AD0422"/>
    <w:rsid w:val="00AD0B8E"/>
    <w:rsid w:val="00AD1152"/>
    <w:rsid w:val="00AD154E"/>
    <w:rsid w:val="00AD193F"/>
    <w:rsid w:val="00AD1A7F"/>
    <w:rsid w:val="00AD1E27"/>
    <w:rsid w:val="00AD1FF4"/>
    <w:rsid w:val="00AD257C"/>
    <w:rsid w:val="00AD307B"/>
    <w:rsid w:val="00AD39E6"/>
    <w:rsid w:val="00AD3CC6"/>
    <w:rsid w:val="00AD416B"/>
    <w:rsid w:val="00AD4BE8"/>
    <w:rsid w:val="00AD4CDA"/>
    <w:rsid w:val="00AD519F"/>
    <w:rsid w:val="00AD58B5"/>
    <w:rsid w:val="00AD5B44"/>
    <w:rsid w:val="00AD5F75"/>
    <w:rsid w:val="00AD6699"/>
    <w:rsid w:val="00AD6707"/>
    <w:rsid w:val="00AD75A5"/>
    <w:rsid w:val="00AD7780"/>
    <w:rsid w:val="00AD78F8"/>
    <w:rsid w:val="00AD7AB5"/>
    <w:rsid w:val="00AD7B80"/>
    <w:rsid w:val="00AD7D90"/>
    <w:rsid w:val="00AE0221"/>
    <w:rsid w:val="00AE06E6"/>
    <w:rsid w:val="00AE0959"/>
    <w:rsid w:val="00AE0B11"/>
    <w:rsid w:val="00AE15A6"/>
    <w:rsid w:val="00AE17D8"/>
    <w:rsid w:val="00AE1B0C"/>
    <w:rsid w:val="00AE1E39"/>
    <w:rsid w:val="00AE1F76"/>
    <w:rsid w:val="00AE204C"/>
    <w:rsid w:val="00AE22F4"/>
    <w:rsid w:val="00AE26BF"/>
    <w:rsid w:val="00AE28DC"/>
    <w:rsid w:val="00AE307C"/>
    <w:rsid w:val="00AE3168"/>
    <w:rsid w:val="00AE3311"/>
    <w:rsid w:val="00AE36CB"/>
    <w:rsid w:val="00AE36E8"/>
    <w:rsid w:val="00AE3701"/>
    <w:rsid w:val="00AE38B7"/>
    <w:rsid w:val="00AE3AB2"/>
    <w:rsid w:val="00AE3CC1"/>
    <w:rsid w:val="00AE3EF3"/>
    <w:rsid w:val="00AE4072"/>
    <w:rsid w:val="00AE4F7A"/>
    <w:rsid w:val="00AE4FFD"/>
    <w:rsid w:val="00AE5328"/>
    <w:rsid w:val="00AE5774"/>
    <w:rsid w:val="00AE59BB"/>
    <w:rsid w:val="00AE63B5"/>
    <w:rsid w:val="00AE649B"/>
    <w:rsid w:val="00AE64B4"/>
    <w:rsid w:val="00AE654D"/>
    <w:rsid w:val="00AE6659"/>
    <w:rsid w:val="00AE6A8B"/>
    <w:rsid w:val="00AE70DB"/>
    <w:rsid w:val="00AE76DA"/>
    <w:rsid w:val="00AE7CBA"/>
    <w:rsid w:val="00AF0013"/>
    <w:rsid w:val="00AF0591"/>
    <w:rsid w:val="00AF117F"/>
    <w:rsid w:val="00AF149D"/>
    <w:rsid w:val="00AF1620"/>
    <w:rsid w:val="00AF1ABC"/>
    <w:rsid w:val="00AF1B2D"/>
    <w:rsid w:val="00AF1B4D"/>
    <w:rsid w:val="00AF1C27"/>
    <w:rsid w:val="00AF1CF4"/>
    <w:rsid w:val="00AF22AD"/>
    <w:rsid w:val="00AF22C4"/>
    <w:rsid w:val="00AF2713"/>
    <w:rsid w:val="00AF2ACD"/>
    <w:rsid w:val="00AF2DA3"/>
    <w:rsid w:val="00AF2FE9"/>
    <w:rsid w:val="00AF3B80"/>
    <w:rsid w:val="00AF3EDC"/>
    <w:rsid w:val="00AF480C"/>
    <w:rsid w:val="00AF49BF"/>
    <w:rsid w:val="00AF4D38"/>
    <w:rsid w:val="00AF5157"/>
    <w:rsid w:val="00AF51F3"/>
    <w:rsid w:val="00AF54D7"/>
    <w:rsid w:val="00AF5735"/>
    <w:rsid w:val="00AF5AF1"/>
    <w:rsid w:val="00AF5E0A"/>
    <w:rsid w:val="00AF602A"/>
    <w:rsid w:val="00AF603D"/>
    <w:rsid w:val="00AF6C96"/>
    <w:rsid w:val="00AF6E48"/>
    <w:rsid w:val="00AF782A"/>
    <w:rsid w:val="00AF7C86"/>
    <w:rsid w:val="00B00AA9"/>
    <w:rsid w:val="00B00C1B"/>
    <w:rsid w:val="00B00C23"/>
    <w:rsid w:val="00B00FEF"/>
    <w:rsid w:val="00B01039"/>
    <w:rsid w:val="00B012E9"/>
    <w:rsid w:val="00B016D8"/>
    <w:rsid w:val="00B0181C"/>
    <w:rsid w:val="00B01DCA"/>
    <w:rsid w:val="00B01E3D"/>
    <w:rsid w:val="00B01EE8"/>
    <w:rsid w:val="00B020E9"/>
    <w:rsid w:val="00B02332"/>
    <w:rsid w:val="00B02637"/>
    <w:rsid w:val="00B02D2C"/>
    <w:rsid w:val="00B03464"/>
    <w:rsid w:val="00B04167"/>
    <w:rsid w:val="00B04B71"/>
    <w:rsid w:val="00B0503B"/>
    <w:rsid w:val="00B052EE"/>
    <w:rsid w:val="00B0576D"/>
    <w:rsid w:val="00B05B16"/>
    <w:rsid w:val="00B05DD4"/>
    <w:rsid w:val="00B05F8B"/>
    <w:rsid w:val="00B05F8D"/>
    <w:rsid w:val="00B0630D"/>
    <w:rsid w:val="00B065F7"/>
    <w:rsid w:val="00B0696F"/>
    <w:rsid w:val="00B06BBC"/>
    <w:rsid w:val="00B06DBF"/>
    <w:rsid w:val="00B06EB4"/>
    <w:rsid w:val="00B06FCC"/>
    <w:rsid w:val="00B07006"/>
    <w:rsid w:val="00B0770D"/>
    <w:rsid w:val="00B07AEA"/>
    <w:rsid w:val="00B07B62"/>
    <w:rsid w:val="00B07CA3"/>
    <w:rsid w:val="00B07F07"/>
    <w:rsid w:val="00B1046C"/>
    <w:rsid w:val="00B10E68"/>
    <w:rsid w:val="00B10F3E"/>
    <w:rsid w:val="00B10F59"/>
    <w:rsid w:val="00B11196"/>
    <w:rsid w:val="00B11220"/>
    <w:rsid w:val="00B116E8"/>
    <w:rsid w:val="00B11710"/>
    <w:rsid w:val="00B117EC"/>
    <w:rsid w:val="00B125A5"/>
    <w:rsid w:val="00B12759"/>
    <w:rsid w:val="00B12879"/>
    <w:rsid w:val="00B1296B"/>
    <w:rsid w:val="00B12CF4"/>
    <w:rsid w:val="00B12EA5"/>
    <w:rsid w:val="00B13256"/>
    <w:rsid w:val="00B1331D"/>
    <w:rsid w:val="00B1339D"/>
    <w:rsid w:val="00B13431"/>
    <w:rsid w:val="00B13AE7"/>
    <w:rsid w:val="00B13D2F"/>
    <w:rsid w:val="00B13DEC"/>
    <w:rsid w:val="00B13EF2"/>
    <w:rsid w:val="00B14395"/>
    <w:rsid w:val="00B1472F"/>
    <w:rsid w:val="00B14839"/>
    <w:rsid w:val="00B14C1D"/>
    <w:rsid w:val="00B154BB"/>
    <w:rsid w:val="00B15633"/>
    <w:rsid w:val="00B15B5B"/>
    <w:rsid w:val="00B15BC3"/>
    <w:rsid w:val="00B15D46"/>
    <w:rsid w:val="00B15D69"/>
    <w:rsid w:val="00B15FBF"/>
    <w:rsid w:val="00B1629C"/>
    <w:rsid w:val="00B1644D"/>
    <w:rsid w:val="00B165E0"/>
    <w:rsid w:val="00B167AA"/>
    <w:rsid w:val="00B16B9D"/>
    <w:rsid w:val="00B1730B"/>
    <w:rsid w:val="00B17421"/>
    <w:rsid w:val="00B204A0"/>
    <w:rsid w:val="00B205E4"/>
    <w:rsid w:val="00B2078F"/>
    <w:rsid w:val="00B2086B"/>
    <w:rsid w:val="00B20879"/>
    <w:rsid w:val="00B20BFB"/>
    <w:rsid w:val="00B217C4"/>
    <w:rsid w:val="00B21B94"/>
    <w:rsid w:val="00B21CBA"/>
    <w:rsid w:val="00B22079"/>
    <w:rsid w:val="00B22410"/>
    <w:rsid w:val="00B22627"/>
    <w:rsid w:val="00B22720"/>
    <w:rsid w:val="00B22ECB"/>
    <w:rsid w:val="00B22F61"/>
    <w:rsid w:val="00B23D4D"/>
    <w:rsid w:val="00B23E24"/>
    <w:rsid w:val="00B243BD"/>
    <w:rsid w:val="00B24BD8"/>
    <w:rsid w:val="00B24C3C"/>
    <w:rsid w:val="00B24D78"/>
    <w:rsid w:val="00B24E45"/>
    <w:rsid w:val="00B25064"/>
    <w:rsid w:val="00B258F1"/>
    <w:rsid w:val="00B25912"/>
    <w:rsid w:val="00B25D58"/>
    <w:rsid w:val="00B25DD8"/>
    <w:rsid w:val="00B260A3"/>
    <w:rsid w:val="00B260AC"/>
    <w:rsid w:val="00B261EF"/>
    <w:rsid w:val="00B265D2"/>
    <w:rsid w:val="00B26764"/>
    <w:rsid w:val="00B26F4E"/>
    <w:rsid w:val="00B27392"/>
    <w:rsid w:val="00B27502"/>
    <w:rsid w:val="00B27597"/>
    <w:rsid w:val="00B276C7"/>
    <w:rsid w:val="00B27AF9"/>
    <w:rsid w:val="00B30016"/>
    <w:rsid w:val="00B30046"/>
    <w:rsid w:val="00B30136"/>
    <w:rsid w:val="00B30364"/>
    <w:rsid w:val="00B30960"/>
    <w:rsid w:val="00B30B09"/>
    <w:rsid w:val="00B310FF"/>
    <w:rsid w:val="00B315AD"/>
    <w:rsid w:val="00B3183F"/>
    <w:rsid w:val="00B31962"/>
    <w:rsid w:val="00B31AE5"/>
    <w:rsid w:val="00B31B10"/>
    <w:rsid w:val="00B324AF"/>
    <w:rsid w:val="00B327CF"/>
    <w:rsid w:val="00B3375E"/>
    <w:rsid w:val="00B33808"/>
    <w:rsid w:val="00B33B65"/>
    <w:rsid w:val="00B33EE7"/>
    <w:rsid w:val="00B34801"/>
    <w:rsid w:val="00B355B7"/>
    <w:rsid w:val="00B3568F"/>
    <w:rsid w:val="00B3570D"/>
    <w:rsid w:val="00B359D4"/>
    <w:rsid w:val="00B35F79"/>
    <w:rsid w:val="00B35FC5"/>
    <w:rsid w:val="00B36317"/>
    <w:rsid w:val="00B36767"/>
    <w:rsid w:val="00B36B83"/>
    <w:rsid w:val="00B36C24"/>
    <w:rsid w:val="00B36D07"/>
    <w:rsid w:val="00B36EB1"/>
    <w:rsid w:val="00B373A0"/>
    <w:rsid w:val="00B37C96"/>
    <w:rsid w:val="00B407B6"/>
    <w:rsid w:val="00B408CA"/>
    <w:rsid w:val="00B40ADF"/>
    <w:rsid w:val="00B40C04"/>
    <w:rsid w:val="00B40D48"/>
    <w:rsid w:val="00B40EEB"/>
    <w:rsid w:val="00B4109C"/>
    <w:rsid w:val="00B4113A"/>
    <w:rsid w:val="00B41182"/>
    <w:rsid w:val="00B41204"/>
    <w:rsid w:val="00B4131B"/>
    <w:rsid w:val="00B42279"/>
    <w:rsid w:val="00B42440"/>
    <w:rsid w:val="00B424FC"/>
    <w:rsid w:val="00B42B4B"/>
    <w:rsid w:val="00B42C8A"/>
    <w:rsid w:val="00B433E5"/>
    <w:rsid w:val="00B435D7"/>
    <w:rsid w:val="00B43684"/>
    <w:rsid w:val="00B43A9A"/>
    <w:rsid w:val="00B43E4B"/>
    <w:rsid w:val="00B43F34"/>
    <w:rsid w:val="00B44434"/>
    <w:rsid w:val="00B444F4"/>
    <w:rsid w:val="00B4454C"/>
    <w:rsid w:val="00B44D79"/>
    <w:rsid w:val="00B4524C"/>
    <w:rsid w:val="00B45539"/>
    <w:rsid w:val="00B458F3"/>
    <w:rsid w:val="00B45B0F"/>
    <w:rsid w:val="00B4651F"/>
    <w:rsid w:val="00B46968"/>
    <w:rsid w:val="00B473AB"/>
    <w:rsid w:val="00B4778B"/>
    <w:rsid w:val="00B47ED0"/>
    <w:rsid w:val="00B5048B"/>
    <w:rsid w:val="00B50FF3"/>
    <w:rsid w:val="00B5143A"/>
    <w:rsid w:val="00B51E2F"/>
    <w:rsid w:val="00B527D1"/>
    <w:rsid w:val="00B544AE"/>
    <w:rsid w:val="00B54714"/>
    <w:rsid w:val="00B54929"/>
    <w:rsid w:val="00B54ACA"/>
    <w:rsid w:val="00B54DAC"/>
    <w:rsid w:val="00B54E1B"/>
    <w:rsid w:val="00B54F95"/>
    <w:rsid w:val="00B5525B"/>
    <w:rsid w:val="00B55924"/>
    <w:rsid w:val="00B55B62"/>
    <w:rsid w:val="00B55CE4"/>
    <w:rsid w:val="00B55DD8"/>
    <w:rsid w:val="00B55E52"/>
    <w:rsid w:val="00B563A5"/>
    <w:rsid w:val="00B563EC"/>
    <w:rsid w:val="00B564D8"/>
    <w:rsid w:val="00B56C65"/>
    <w:rsid w:val="00B56C8B"/>
    <w:rsid w:val="00B56E55"/>
    <w:rsid w:val="00B5787C"/>
    <w:rsid w:val="00B579B1"/>
    <w:rsid w:val="00B57C42"/>
    <w:rsid w:val="00B57D9E"/>
    <w:rsid w:val="00B57E55"/>
    <w:rsid w:val="00B60215"/>
    <w:rsid w:val="00B603AC"/>
    <w:rsid w:val="00B60B50"/>
    <w:rsid w:val="00B60F2D"/>
    <w:rsid w:val="00B6124D"/>
    <w:rsid w:val="00B61742"/>
    <w:rsid w:val="00B618CE"/>
    <w:rsid w:val="00B61DE8"/>
    <w:rsid w:val="00B61E5B"/>
    <w:rsid w:val="00B61EC9"/>
    <w:rsid w:val="00B6236D"/>
    <w:rsid w:val="00B62371"/>
    <w:rsid w:val="00B62784"/>
    <w:rsid w:val="00B627A8"/>
    <w:rsid w:val="00B62B63"/>
    <w:rsid w:val="00B62C00"/>
    <w:rsid w:val="00B62CCB"/>
    <w:rsid w:val="00B62CEA"/>
    <w:rsid w:val="00B62E03"/>
    <w:rsid w:val="00B63070"/>
    <w:rsid w:val="00B6340A"/>
    <w:rsid w:val="00B63527"/>
    <w:rsid w:val="00B64203"/>
    <w:rsid w:val="00B6452B"/>
    <w:rsid w:val="00B649AE"/>
    <w:rsid w:val="00B64B8A"/>
    <w:rsid w:val="00B64C31"/>
    <w:rsid w:val="00B64F33"/>
    <w:rsid w:val="00B65807"/>
    <w:rsid w:val="00B66835"/>
    <w:rsid w:val="00B66BC8"/>
    <w:rsid w:val="00B66D7D"/>
    <w:rsid w:val="00B6710E"/>
    <w:rsid w:val="00B67B17"/>
    <w:rsid w:val="00B67D19"/>
    <w:rsid w:val="00B67E6D"/>
    <w:rsid w:val="00B700D2"/>
    <w:rsid w:val="00B705BA"/>
    <w:rsid w:val="00B706EE"/>
    <w:rsid w:val="00B709DE"/>
    <w:rsid w:val="00B70B9E"/>
    <w:rsid w:val="00B70FD4"/>
    <w:rsid w:val="00B7110A"/>
    <w:rsid w:val="00B71A28"/>
    <w:rsid w:val="00B71B0E"/>
    <w:rsid w:val="00B71B13"/>
    <w:rsid w:val="00B71B91"/>
    <w:rsid w:val="00B71F6A"/>
    <w:rsid w:val="00B724F6"/>
    <w:rsid w:val="00B72641"/>
    <w:rsid w:val="00B727DC"/>
    <w:rsid w:val="00B72A39"/>
    <w:rsid w:val="00B72AE9"/>
    <w:rsid w:val="00B73C88"/>
    <w:rsid w:val="00B746E6"/>
    <w:rsid w:val="00B746EB"/>
    <w:rsid w:val="00B747EB"/>
    <w:rsid w:val="00B74843"/>
    <w:rsid w:val="00B74B7B"/>
    <w:rsid w:val="00B74CF3"/>
    <w:rsid w:val="00B74D49"/>
    <w:rsid w:val="00B75524"/>
    <w:rsid w:val="00B7561E"/>
    <w:rsid w:val="00B7592B"/>
    <w:rsid w:val="00B75A36"/>
    <w:rsid w:val="00B75B45"/>
    <w:rsid w:val="00B75F03"/>
    <w:rsid w:val="00B76223"/>
    <w:rsid w:val="00B76628"/>
    <w:rsid w:val="00B768A5"/>
    <w:rsid w:val="00B76B24"/>
    <w:rsid w:val="00B76C44"/>
    <w:rsid w:val="00B76C4F"/>
    <w:rsid w:val="00B77023"/>
    <w:rsid w:val="00B772A6"/>
    <w:rsid w:val="00B77343"/>
    <w:rsid w:val="00B7747A"/>
    <w:rsid w:val="00B8009C"/>
    <w:rsid w:val="00B801F0"/>
    <w:rsid w:val="00B80666"/>
    <w:rsid w:val="00B80D37"/>
    <w:rsid w:val="00B80F22"/>
    <w:rsid w:val="00B8152C"/>
    <w:rsid w:val="00B825E1"/>
    <w:rsid w:val="00B825EA"/>
    <w:rsid w:val="00B8269A"/>
    <w:rsid w:val="00B82BF6"/>
    <w:rsid w:val="00B82CA1"/>
    <w:rsid w:val="00B830A9"/>
    <w:rsid w:val="00B83417"/>
    <w:rsid w:val="00B83832"/>
    <w:rsid w:val="00B83AF4"/>
    <w:rsid w:val="00B8406C"/>
    <w:rsid w:val="00B8449A"/>
    <w:rsid w:val="00B84526"/>
    <w:rsid w:val="00B84A6C"/>
    <w:rsid w:val="00B84C44"/>
    <w:rsid w:val="00B84D27"/>
    <w:rsid w:val="00B854CA"/>
    <w:rsid w:val="00B85523"/>
    <w:rsid w:val="00B85694"/>
    <w:rsid w:val="00B8644D"/>
    <w:rsid w:val="00B86457"/>
    <w:rsid w:val="00B8654D"/>
    <w:rsid w:val="00B86568"/>
    <w:rsid w:val="00B86650"/>
    <w:rsid w:val="00B86A74"/>
    <w:rsid w:val="00B86C2C"/>
    <w:rsid w:val="00B86DAE"/>
    <w:rsid w:val="00B86E35"/>
    <w:rsid w:val="00B86ED2"/>
    <w:rsid w:val="00B87045"/>
    <w:rsid w:val="00B87C8A"/>
    <w:rsid w:val="00B9006B"/>
    <w:rsid w:val="00B90975"/>
    <w:rsid w:val="00B90C87"/>
    <w:rsid w:val="00B90DDB"/>
    <w:rsid w:val="00B91192"/>
    <w:rsid w:val="00B91736"/>
    <w:rsid w:val="00B9177B"/>
    <w:rsid w:val="00B91AF5"/>
    <w:rsid w:val="00B91BA6"/>
    <w:rsid w:val="00B91EB3"/>
    <w:rsid w:val="00B9225A"/>
    <w:rsid w:val="00B9271B"/>
    <w:rsid w:val="00B92E07"/>
    <w:rsid w:val="00B93388"/>
    <w:rsid w:val="00B93694"/>
    <w:rsid w:val="00B93859"/>
    <w:rsid w:val="00B942AF"/>
    <w:rsid w:val="00B945AD"/>
    <w:rsid w:val="00B945D0"/>
    <w:rsid w:val="00B94C20"/>
    <w:rsid w:val="00B95106"/>
    <w:rsid w:val="00B9513F"/>
    <w:rsid w:val="00B95280"/>
    <w:rsid w:val="00B952C0"/>
    <w:rsid w:val="00B954B8"/>
    <w:rsid w:val="00B95BA9"/>
    <w:rsid w:val="00B9670A"/>
    <w:rsid w:val="00B968A0"/>
    <w:rsid w:val="00B96D38"/>
    <w:rsid w:val="00B97333"/>
    <w:rsid w:val="00B977E1"/>
    <w:rsid w:val="00B9783E"/>
    <w:rsid w:val="00B97886"/>
    <w:rsid w:val="00B97FEC"/>
    <w:rsid w:val="00BA006D"/>
    <w:rsid w:val="00BA00F2"/>
    <w:rsid w:val="00BA0262"/>
    <w:rsid w:val="00BA03FC"/>
    <w:rsid w:val="00BA0C6C"/>
    <w:rsid w:val="00BA101D"/>
    <w:rsid w:val="00BA10A8"/>
    <w:rsid w:val="00BA174B"/>
    <w:rsid w:val="00BA177B"/>
    <w:rsid w:val="00BA1ED0"/>
    <w:rsid w:val="00BA2363"/>
    <w:rsid w:val="00BA27C2"/>
    <w:rsid w:val="00BA28B9"/>
    <w:rsid w:val="00BA296A"/>
    <w:rsid w:val="00BA323E"/>
    <w:rsid w:val="00BA3317"/>
    <w:rsid w:val="00BA3584"/>
    <w:rsid w:val="00BA36A5"/>
    <w:rsid w:val="00BA3996"/>
    <w:rsid w:val="00BA3D69"/>
    <w:rsid w:val="00BA3E70"/>
    <w:rsid w:val="00BA3F4E"/>
    <w:rsid w:val="00BA45DC"/>
    <w:rsid w:val="00BA46DE"/>
    <w:rsid w:val="00BA4794"/>
    <w:rsid w:val="00BA5064"/>
    <w:rsid w:val="00BA5443"/>
    <w:rsid w:val="00BA571A"/>
    <w:rsid w:val="00BA58C3"/>
    <w:rsid w:val="00BA5D92"/>
    <w:rsid w:val="00BA5FAE"/>
    <w:rsid w:val="00BA63D8"/>
    <w:rsid w:val="00BA7116"/>
    <w:rsid w:val="00BA7135"/>
    <w:rsid w:val="00BA715E"/>
    <w:rsid w:val="00BA7CE6"/>
    <w:rsid w:val="00BA7E89"/>
    <w:rsid w:val="00BA7F8A"/>
    <w:rsid w:val="00BB01C2"/>
    <w:rsid w:val="00BB0407"/>
    <w:rsid w:val="00BB0753"/>
    <w:rsid w:val="00BB0A68"/>
    <w:rsid w:val="00BB0EE0"/>
    <w:rsid w:val="00BB1411"/>
    <w:rsid w:val="00BB147A"/>
    <w:rsid w:val="00BB1604"/>
    <w:rsid w:val="00BB1CD6"/>
    <w:rsid w:val="00BB2178"/>
    <w:rsid w:val="00BB2BAB"/>
    <w:rsid w:val="00BB2F2A"/>
    <w:rsid w:val="00BB2F35"/>
    <w:rsid w:val="00BB3022"/>
    <w:rsid w:val="00BB30C7"/>
    <w:rsid w:val="00BB339A"/>
    <w:rsid w:val="00BB35E8"/>
    <w:rsid w:val="00BB35EF"/>
    <w:rsid w:val="00BB37C2"/>
    <w:rsid w:val="00BB3B25"/>
    <w:rsid w:val="00BB3C56"/>
    <w:rsid w:val="00BB4303"/>
    <w:rsid w:val="00BB456D"/>
    <w:rsid w:val="00BB4634"/>
    <w:rsid w:val="00BB4B67"/>
    <w:rsid w:val="00BB4E05"/>
    <w:rsid w:val="00BB5216"/>
    <w:rsid w:val="00BB6136"/>
    <w:rsid w:val="00BB6481"/>
    <w:rsid w:val="00BB6482"/>
    <w:rsid w:val="00BB65B8"/>
    <w:rsid w:val="00BB67D0"/>
    <w:rsid w:val="00BB6A04"/>
    <w:rsid w:val="00BB6B06"/>
    <w:rsid w:val="00BB6C64"/>
    <w:rsid w:val="00BB7175"/>
    <w:rsid w:val="00BB7758"/>
    <w:rsid w:val="00BB77AD"/>
    <w:rsid w:val="00BC01BC"/>
    <w:rsid w:val="00BC0446"/>
    <w:rsid w:val="00BC0785"/>
    <w:rsid w:val="00BC2009"/>
    <w:rsid w:val="00BC2399"/>
    <w:rsid w:val="00BC25EC"/>
    <w:rsid w:val="00BC2803"/>
    <w:rsid w:val="00BC2A9E"/>
    <w:rsid w:val="00BC2AC8"/>
    <w:rsid w:val="00BC2E17"/>
    <w:rsid w:val="00BC2EF5"/>
    <w:rsid w:val="00BC3271"/>
    <w:rsid w:val="00BC33D5"/>
    <w:rsid w:val="00BC39DC"/>
    <w:rsid w:val="00BC3BD9"/>
    <w:rsid w:val="00BC3C4C"/>
    <w:rsid w:val="00BC3DE4"/>
    <w:rsid w:val="00BC471E"/>
    <w:rsid w:val="00BC4CEB"/>
    <w:rsid w:val="00BC5524"/>
    <w:rsid w:val="00BC57EF"/>
    <w:rsid w:val="00BC602C"/>
    <w:rsid w:val="00BC6255"/>
    <w:rsid w:val="00BC65CC"/>
    <w:rsid w:val="00BC68AE"/>
    <w:rsid w:val="00BC68CF"/>
    <w:rsid w:val="00BC6C27"/>
    <w:rsid w:val="00BC6D64"/>
    <w:rsid w:val="00BC6EE0"/>
    <w:rsid w:val="00BC6F34"/>
    <w:rsid w:val="00BC767D"/>
    <w:rsid w:val="00BC770A"/>
    <w:rsid w:val="00BC7837"/>
    <w:rsid w:val="00BC7C8A"/>
    <w:rsid w:val="00BC7E66"/>
    <w:rsid w:val="00BC7FB2"/>
    <w:rsid w:val="00BD0746"/>
    <w:rsid w:val="00BD16FC"/>
    <w:rsid w:val="00BD184E"/>
    <w:rsid w:val="00BD1BC1"/>
    <w:rsid w:val="00BD24AF"/>
    <w:rsid w:val="00BD2A75"/>
    <w:rsid w:val="00BD316D"/>
    <w:rsid w:val="00BD31F4"/>
    <w:rsid w:val="00BD3666"/>
    <w:rsid w:val="00BD39F0"/>
    <w:rsid w:val="00BD3B2C"/>
    <w:rsid w:val="00BD3FE4"/>
    <w:rsid w:val="00BD49EE"/>
    <w:rsid w:val="00BD4DD0"/>
    <w:rsid w:val="00BD5118"/>
    <w:rsid w:val="00BD54E8"/>
    <w:rsid w:val="00BD551D"/>
    <w:rsid w:val="00BD5CED"/>
    <w:rsid w:val="00BD60E2"/>
    <w:rsid w:val="00BD681F"/>
    <w:rsid w:val="00BD6B2B"/>
    <w:rsid w:val="00BD6CB6"/>
    <w:rsid w:val="00BD6CBE"/>
    <w:rsid w:val="00BD6E36"/>
    <w:rsid w:val="00BD6EA5"/>
    <w:rsid w:val="00BD6F3D"/>
    <w:rsid w:val="00BD7107"/>
    <w:rsid w:val="00BD7733"/>
    <w:rsid w:val="00BD7BAB"/>
    <w:rsid w:val="00BD7C43"/>
    <w:rsid w:val="00BE0427"/>
    <w:rsid w:val="00BE0460"/>
    <w:rsid w:val="00BE0598"/>
    <w:rsid w:val="00BE0621"/>
    <w:rsid w:val="00BE0CC9"/>
    <w:rsid w:val="00BE1028"/>
    <w:rsid w:val="00BE10FD"/>
    <w:rsid w:val="00BE155D"/>
    <w:rsid w:val="00BE19B0"/>
    <w:rsid w:val="00BE1FBB"/>
    <w:rsid w:val="00BE1FE8"/>
    <w:rsid w:val="00BE2012"/>
    <w:rsid w:val="00BE20E4"/>
    <w:rsid w:val="00BE2313"/>
    <w:rsid w:val="00BE257F"/>
    <w:rsid w:val="00BE265B"/>
    <w:rsid w:val="00BE2AD8"/>
    <w:rsid w:val="00BE2C4B"/>
    <w:rsid w:val="00BE2C9D"/>
    <w:rsid w:val="00BE3046"/>
    <w:rsid w:val="00BE3E03"/>
    <w:rsid w:val="00BE4133"/>
    <w:rsid w:val="00BE4B97"/>
    <w:rsid w:val="00BE4EC6"/>
    <w:rsid w:val="00BE4F36"/>
    <w:rsid w:val="00BE55F4"/>
    <w:rsid w:val="00BE599E"/>
    <w:rsid w:val="00BE5E08"/>
    <w:rsid w:val="00BE6D20"/>
    <w:rsid w:val="00BE7620"/>
    <w:rsid w:val="00BE79EE"/>
    <w:rsid w:val="00BE7EAD"/>
    <w:rsid w:val="00BF0959"/>
    <w:rsid w:val="00BF0C56"/>
    <w:rsid w:val="00BF0E26"/>
    <w:rsid w:val="00BF1149"/>
    <w:rsid w:val="00BF1446"/>
    <w:rsid w:val="00BF1A39"/>
    <w:rsid w:val="00BF1A97"/>
    <w:rsid w:val="00BF223C"/>
    <w:rsid w:val="00BF25BE"/>
    <w:rsid w:val="00BF2771"/>
    <w:rsid w:val="00BF283D"/>
    <w:rsid w:val="00BF29B5"/>
    <w:rsid w:val="00BF2CBC"/>
    <w:rsid w:val="00BF3490"/>
    <w:rsid w:val="00BF34BD"/>
    <w:rsid w:val="00BF35A0"/>
    <w:rsid w:val="00BF367E"/>
    <w:rsid w:val="00BF411A"/>
    <w:rsid w:val="00BF41E4"/>
    <w:rsid w:val="00BF4BCB"/>
    <w:rsid w:val="00BF5C98"/>
    <w:rsid w:val="00BF6056"/>
    <w:rsid w:val="00BF65C9"/>
    <w:rsid w:val="00BF69AA"/>
    <w:rsid w:val="00BF6AD1"/>
    <w:rsid w:val="00BF6CDB"/>
    <w:rsid w:val="00BF6E85"/>
    <w:rsid w:val="00BF74DF"/>
    <w:rsid w:val="00BF7582"/>
    <w:rsid w:val="00BF7762"/>
    <w:rsid w:val="00C000E3"/>
    <w:rsid w:val="00C00295"/>
    <w:rsid w:val="00C00462"/>
    <w:rsid w:val="00C0055A"/>
    <w:rsid w:val="00C00834"/>
    <w:rsid w:val="00C00888"/>
    <w:rsid w:val="00C00CA7"/>
    <w:rsid w:val="00C00ED0"/>
    <w:rsid w:val="00C013B1"/>
    <w:rsid w:val="00C013FA"/>
    <w:rsid w:val="00C01839"/>
    <w:rsid w:val="00C0225B"/>
    <w:rsid w:val="00C02CE9"/>
    <w:rsid w:val="00C03204"/>
    <w:rsid w:val="00C032F7"/>
    <w:rsid w:val="00C03B53"/>
    <w:rsid w:val="00C03BCD"/>
    <w:rsid w:val="00C042A8"/>
    <w:rsid w:val="00C04422"/>
    <w:rsid w:val="00C0479B"/>
    <w:rsid w:val="00C04F25"/>
    <w:rsid w:val="00C0516F"/>
    <w:rsid w:val="00C05432"/>
    <w:rsid w:val="00C05443"/>
    <w:rsid w:val="00C055AE"/>
    <w:rsid w:val="00C05C2C"/>
    <w:rsid w:val="00C05EFF"/>
    <w:rsid w:val="00C0619A"/>
    <w:rsid w:val="00C063A4"/>
    <w:rsid w:val="00C06603"/>
    <w:rsid w:val="00C066F7"/>
    <w:rsid w:val="00C0697E"/>
    <w:rsid w:val="00C069B5"/>
    <w:rsid w:val="00C06AFB"/>
    <w:rsid w:val="00C06D48"/>
    <w:rsid w:val="00C06E05"/>
    <w:rsid w:val="00C070F0"/>
    <w:rsid w:val="00C07211"/>
    <w:rsid w:val="00C0723B"/>
    <w:rsid w:val="00C07249"/>
    <w:rsid w:val="00C074E8"/>
    <w:rsid w:val="00C07933"/>
    <w:rsid w:val="00C07A2D"/>
    <w:rsid w:val="00C07D80"/>
    <w:rsid w:val="00C07E28"/>
    <w:rsid w:val="00C1012F"/>
    <w:rsid w:val="00C10189"/>
    <w:rsid w:val="00C103EC"/>
    <w:rsid w:val="00C1049D"/>
    <w:rsid w:val="00C10576"/>
    <w:rsid w:val="00C108C1"/>
    <w:rsid w:val="00C109DA"/>
    <w:rsid w:val="00C10D97"/>
    <w:rsid w:val="00C10F12"/>
    <w:rsid w:val="00C110A7"/>
    <w:rsid w:val="00C11260"/>
    <w:rsid w:val="00C11588"/>
    <w:rsid w:val="00C1187C"/>
    <w:rsid w:val="00C119DA"/>
    <w:rsid w:val="00C11BF8"/>
    <w:rsid w:val="00C11D6F"/>
    <w:rsid w:val="00C11E44"/>
    <w:rsid w:val="00C128B3"/>
    <w:rsid w:val="00C1431F"/>
    <w:rsid w:val="00C14753"/>
    <w:rsid w:val="00C14A09"/>
    <w:rsid w:val="00C14B8B"/>
    <w:rsid w:val="00C14EA6"/>
    <w:rsid w:val="00C15033"/>
    <w:rsid w:val="00C15612"/>
    <w:rsid w:val="00C158E9"/>
    <w:rsid w:val="00C15BE9"/>
    <w:rsid w:val="00C15F9C"/>
    <w:rsid w:val="00C15FBE"/>
    <w:rsid w:val="00C161EA"/>
    <w:rsid w:val="00C162D8"/>
    <w:rsid w:val="00C16A2C"/>
    <w:rsid w:val="00C16BCD"/>
    <w:rsid w:val="00C16C9E"/>
    <w:rsid w:val="00C17316"/>
    <w:rsid w:val="00C17386"/>
    <w:rsid w:val="00C17861"/>
    <w:rsid w:val="00C17864"/>
    <w:rsid w:val="00C1790E"/>
    <w:rsid w:val="00C179CF"/>
    <w:rsid w:val="00C17CC7"/>
    <w:rsid w:val="00C17FC8"/>
    <w:rsid w:val="00C17FE5"/>
    <w:rsid w:val="00C205FE"/>
    <w:rsid w:val="00C20706"/>
    <w:rsid w:val="00C20896"/>
    <w:rsid w:val="00C213EA"/>
    <w:rsid w:val="00C21434"/>
    <w:rsid w:val="00C2184A"/>
    <w:rsid w:val="00C21C42"/>
    <w:rsid w:val="00C21F58"/>
    <w:rsid w:val="00C226AE"/>
    <w:rsid w:val="00C228B2"/>
    <w:rsid w:val="00C229EB"/>
    <w:rsid w:val="00C229F5"/>
    <w:rsid w:val="00C22C1D"/>
    <w:rsid w:val="00C22D9C"/>
    <w:rsid w:val="00C22F68"/>
    <w:rsid w:val="00C234DA"/>
    <w:rsid w:val="00C23920"/>
    <w:rsid w:val="00C23E46"/>
    <w:rsid w:val="00C24414"/>
    <w:rsid w:val="00C24487"/>
    <w:rsid w:val="00C24522"/>
    <w:rsid w:val="00C24529"/>
    <w:rsid w:val="00C2458C"/>
    <w:rsid w:val="00C245D8"/>
    <w:rsid w:val="00C2470B"/>
    <w:rsid w:val="00C24739"/>
    <w:rsid w:val="00C24C35"/>
    <w:rsid w:val="00C24C98"/>
    <w:rsid w:val="00C24F25"/>
    <w:rsid w:val="00C25316"/>
    <w:rsid w:val="00C25B98"/>
    <w:rsid w:val="00C25FCB"/>
    <w:rsid w:val="00C2605B"/>
    <w:rsid w:val="00C26698"/>
    <w:rsid w:val="00C266A1"/>
    <w:rsid w:val="00C26934"/>
    <w:rsid w:val="00C26A93"/>
    <w:rsid w:val="00C26B6F"/>
    <w:rsid w:val="00C27758"/>
    <w:rsid w:val="00C27980"/>
    <w:rsid w:val="00C27AF7"/>
    <w:rsid w:val="00C27B13"/>
    <w:rsid w:val="00C30206"/>
    <w:rsid w:val="00C30E3C"/>
    <w:rsid w:val="00C30E83"/>
    <w:rsid w:val="00C30FAF"/>
    <w:rsid w:val="00C311EE"/>
    <w:rsid w:val="00C317D7"/>
    <w:rsid w:val="00C32057"/>
    <w:rsid w:val="00C323FD"/>
    <w:rsid w:val="00C3242E"/>
    <w:rsid w:val="00C3291E"/>
    <w:rsid w:val="00C32993"/>
    <w:rsid w:val="00C32A0C"/>
    <w:rsid w:val="00C32E7B"/>
    <w:rsid w:val="00C330FF"/>
    <w:rsid w:val="00C3313F"/>
    <w:rsid w:val="00C333FA"/>
    <w:rsid w:val="00C3475A"/>
    <w:rsid w:val="00C34767"/>
    <w:rsid w:val="00C3477C"/>
    <w:rsid w:val="00C34EE6"/>
    <w:rsid w:val="00C351D3"/>
    <w:rsid w:val="00C35281"/>
    <w:rsid w:val="00C352C3"/>
    <w:rsid w:val="00C354B5"/>
    <w:rsid w:val="00C356E0"/>
    <w:rsid w:val="00C35C43"/>
    <w:rsid w:val="00C35FDE"/>
    <w:rsid w:val="00C363AC"/>
    <w:rsid w:val="00C3641D"/>
    <w:rsid w:val="00C36B1D"/>
    <w:rsid w:val="00C373F1"/>
    <w:rsid w:val="00C37982"/>
    <w:rsid w:val="00C37D31"/>
    <w:rsid w:val="00C37F16"/>
    <w:rsid w:val="00C404C2"/>
    <w:rsid w:val="00C40690"/>
    <w:rsid w:val="00C41347"/>
    <w:rsid w:val="00C4143E"/>
    <w:rsid w:val="00C417A3"/>
    <w:rsid w:val="00C4219A"/>
    <w:rsid w:val="00C4288A"/>
    <w:rsid w:val="00C42F15"/>
    <w:rsid w:val="00C42F5E"/>
    <w:rsid w:val="00C432A3"/>
    <w:rsid w:val="00C434D2"/>
    <w:rsid w:val="00C437D4"/>
    <w:rsid w:val="00C43AAF"/>
    <w:rsid w:val="00C43CBB"/>
    <w:rsid w:val="00C44B7E"/>
    <w:rsid w:val="00C44CCD"/>
    <w:rsid w:val="00C451D3"/>
    <w:rsid w:val="00C4528D"/>
    <w:rsid w:val="00C45315"/>
    <w:rsid w:val="00C45410"/>
    <w:rsid w:val="00C4541F"/>
    <w:rsid w:val="00C455AC"/>
    <w:rsid w:val="00C45920"/>
    <w:rsid w:val="00C460E8"/>
    <w:rsid w:val="00C46C01"/>
    <w:rsid w:val="00C46C6A"/>
    <w:rsid w:val="00C46D88"/>
    <w:rsid w:val="00C4707E"/>
    <w:rsid w:val="00C471A8"/>
    <w:rsid w:val="00C4722C"/>
    <w:rsid w:val="00C47BB7"/>
    <w:rsid w:val="00C47D13"/>
    <w:rsid w:val="00C5037D"/>
    <w:rsid w:val="00C5099A"/>
    <w:rsid w:val="00C5132D"/>
    <w:rsid w:val="00C51F47"/>
    <w:rsid w:val="00C5347A"/>
    <w:rsid w:val="00C5371C"/>
    <w:rsid w:val="00C537C5"/>
    <w:rsid w:val="00C537CE"/>
    <w:rsid w:val="00C5388A"/>
    <w:rsid w:val="00C53D59"/>
    <w:rsid w:val="00C54453"/>
    <w:rsid w:val="00C544C4"/>
    <w:rsid w:val="00C5452F"/>
    <w:rsid w:val="00C54719"/>
    <w:rsid w:val="00C5484F"/>
    <w:rsid w:val="00C54880"/>
    <w:rsid w:val="00C54988"/>
    <w:rsid w:val="00C54ACA"/>
    <w:rsid w:val="00C54E26"/>
    <w:rsid w:val="00C55606"/>
    <w:rsid w:val="00C55E40"/>
    <w:rsid w:val="00C564B6"/>
    <w:rsid w:val="00C5697F"/>
    <w:rsid w:val="00C569BC"/>
    <w:rsid w:val="00C5787D"/>
    <w:rsid w:val="00C60267"/>
    <w:rsid w:val="00C6043C"/>
    <w:rsid w:val="00C60443"/>
    <w:rsid w:val="00C6058A"/>
    <w:rsid w:val="00C60596"/>
    <w:rsid w:val="00C60A85"/>
    <w:rsid w:val="00C60BC6"/>
    <w:rsid w:val="00C60CD6"/>
    <w:rsid w:val="00C611DE"/>
    <w:rsid w:val="00C6125D"/>
    <w:rsid w:val="00C612FD"/>
    <w:rsid w:val="00C6140E"/>
    <w:rsid w:val="00C61913"/>
    <w:rsid w:val="00C61F7D"/>
    <w:rsid w:val="00C620D8"/>
    <w:rsid w:val="00C62161"/>
    <w:rsid w:val="00C62593"/>
    <w:rsid w:val="00C627E2"/>
    <w:rsid w:val="00C62A16"/>
    <w:rsid w:val="00C630C6"/>
    <w:rsid w:val="00C631EB"/>
    <w:rsid w:val="00C63EE8"/>
    <w:rsid w:val="00C63FF2"/>
    <w:rsid w:val="00C64085"/>
    <w:rsid w:val="00C640F9"/>
    <w:rsid w:val="00C6454B"/>
    <w:rsid w:val="00C64594"/>
    <w:rsid w:val="00C648C1"/>
    <w:rsid w:val="00C649A5"/>
    <w:rsid w:val="00C64C93"/>
    <w:rsid w:val="00C65327"/>
    <w:rsid w:val="00C65599"/>
    <w:rsid w:val="00C65A51"/>
    <w:rsid w:val="00C66A08"/>
    <w:rsid w:val="00C67785"/>
    <w:rsid w:val="00C67937"/>
    <w:rsid w:val="00C67A50"/>
    <w:rsid w:val="00C70082"/>
    <w:rsid w:val="00C7008B"/>
    <w:rsid w:val="00C705EB"/>
    <w:rsid w:val="00C70C62"/>
    <w:rsid w:val="00C71345"/>
    <w:rsid w:val="00C71C95"/>
    <w:rsid w:val="00C72297"/>
    <w:rsid w:val="00C729A4"/>
    <w:rsid w:val="00C72E5E"/>
    <w:rsid w:val="00C73078"/>
    <w:rsid w:val="00C73125"/>
    <w:rsid w:val="00C732CE"/>
    <w:rsid w:val="00C73A86"/>
    <w:rsid w:val="00C73B4F"/>
    <w:rsid w:val="00C73F12"/>
    <w:rsid w:val="00C740B7"/>
    <w:rsid w:val="00C74136"/>
    <w:rsid w:val="00C7432B"/>
    <w:rsid w:val="00C748E1"/>
    <w:rsid w:val="00C749E1"/>
    <w:rsid w:val="00C74B70"/>
    <w:rsid w:val="00C74BE0"/>
    <w:rsid w:val="00C74C42"/>
    <w:rsid w:val="00C74D0F"/>
    <w:rsid w:val="00C74F77"/>
    <w:rsid w:val="00C750B1"/>
    <w:rsid w:val="00C754F7"/>
    <w:rsid w:val="00C756A7"/>
    <w:rsid w:val="00C7654C"/>
    <w:rsid w:val="00C7659D"/>
    <w:rsid w:val="00C76701"/>
    <w:rsid w:val="00C771F4"/>
    <w:rsid w:val="00C77279"/>
    <w:rsid w:val="00C7730E"/>
    <w:rsid w:val="00C8040E"/>
    <w:rsid w:val="00C806B1"/>
    <w:rsid w:val="00C808EF"/>
    <w:rsid w:val="00C80A26"/>
    <w:rsid w:val="00C80A7F"/>
    <w:rsid w:val="00C80A85"/>
    <w:rsid w:val="00C81365"/>
    <w:rsid w:val="00C8139A"/>
    <w:rsid w:val="00C81747"/>
    <w:rsid w:val="00C818E3"/>
    <w:rsid w:val="00C81941"/>
    <w:rsid w:val="00C823D5"/>
    <w:rsid w:val="00C82527"/>
    <w:rsid w:val="00C82714"/>
    <w:rsid w:val="00C82F16"/>
    <w:rsid w:val="00C83159"/>
    <w:rsid w:val="00C83573"/>
    <w:rsid w:val="00C8371C"/>
    <w:rsid w:val="00C83993"/>
    <w:rsid w:val="00C83CAF"/>
    <w:rsid w:val="00C83E0F"/>
    <w:rsid w:val="00C841CD"/>
    <w:rsid w:val="00C8457A"/>
    <w:rsid w:val="00C84D84"/>
    <w:rsid w:val="00C850CA"/>
    <w:rsid w:val="00C851BA"/>
    <w:rsid w:val="00C852A4"/>
    <w:rsid w:val="00C85C6E"/>
    <w:rsid w:val="00C8603F"/>
    <w:rsid w:val="00C860DF"/>
    <w:rsid w:val="00C86B8B"/>
    <w:rsid w:val="00C86E8E"/>
    <w:rsid w:val="00C86FD6"/>
    <w:rsid w:val="00C8743F"/>
    <w:rsid w:val="00C87683"/>
    <w:rsid w:val="00C87C85"/>
    <w:rsid w:val="00C87E0F"/>
    <w:rsid w:val="00C87EC2"/>
    <w:rsid w:val="00C87F30"/>
    <w:rsid w:val="00C87FB6"/>
    <w:rsid w:val="00C908AA"/>
    <w:rsid w:val="00C91174"/>
    <w:rsid w:val="00C91233"/>
    <w:rsid w:val="00C91992"/>
    <w:rsid w:val="00C91CD2"/>
    <w:rsid w:val="00C92103"/>
    <w:rsid w:val="00C921F0"/>
    <w:rsid w:val="00C92300"/>
    <w:rsid w:val="00C9233F"/>
    <w:rsid w:val="00C9265A"/>
    <w:rsid w:val="00C92AA9"/>
    <w:rsid w:val="00C92C2E"/>
    <w:rsid w:val="00C92F25"/>
    <w:rsid w:val="00C93018"/>
    <w:rsid w:val="00C93106"/>
    <w:rsid w:val="00C93E61"/>
    <w:rsid w:val="00C9449F"/>
    <w:rsid w:val="00C946A2"/>
    <w:rsid w:val="00C949CC"/>
    <w:rsid w:val="00C949E3"/>
    <w:rsid w:val="00C94A0C"/>
    <w:rsid w:val="00C94CDF"/>
    <w:rsid w:val="00C94E5C"/>
    <w:rsid w:val="00C94E64"/>
    <w:rsid w:val="00C94F6F"/>
    <w:rsid w:val="00C95CAD"/>
    <w:rsid w:val="00C95E76"/>
    <w:rsid w:val="00C95E9B"/>
    <w:rsid w:val="00C9663B"/>
    <w:rsid w:val="00C96BF9"/>
    <w:rsid w:val="00C97185"/>
    <w:rsid w:val="00C9796F"/>
    <w:rsid w:val="00C97B10"/>
    <w:rsid w:val="00C97D16"/>
    <w:rsid w:val="00C97E5C"/>
    <w:rsid w:val="00C97F30"/>
    <w:rsid w:val="00CA00E5"/>
    <w:rsid w:val="00CA0480"/>
    <w:rsid w:val="00CA04A0"/>
    <w:rsid w:val="00CA05D6"/>
    <w:rsid w:val="00CA0843"/>
    <w:rsid w:val="00CA0DFE"/>
    <w:rsid w:val="00CA0F1C"/>
    <w:rsid w:val="00CA159C"/>
    <w:rsid w:val="00CA1DAD"/>
    <w:rsid w:val="00CA2045"/>
    <w:rsid w:val="00CA2137"/>
    <w:rsid w:val="00CA233D"/>
    <w:rsid w:val="00CA246D"/>
    <w:rsid w:val="00CA2578"/>
    <w:rsid w:val="00CA2BCA"/>
    <w:rsid w:val="00CA2C8A"/>
    <w:rsid w:val="00CA34D6"/>
    <w:rsid w:val="00CA3667"/>
    <w:rsid w:val="00CA36C8"/>
    <w:rsid w:val="00CA3862"/>
    <w:rsid w:val="00CA3B7A"/>
    <w:rsid w:val="00CA3BD5"/>
    <w:rsid w:val="00CA44DC"/>
    <w:rsid w:val="00CA4DE4"/>
    <w:rsid w:val="00CA4F53"/>
    <w:rsid w:val="00CA5136"/>
    <w:rsid w:val="00CA5216"/>
    <w:rsid w:val="00CA5743"/>
    <w:rsid w:val="00CA57BD"/>
    <w:rsid w:val="00CA5815"/>
    <w:rsid w:val="00CA5AE6"/>
    <w:rsid w:val="00CA5BE5"/>
    <w:rsid w:val="00CA65F1"/>
    <w:rsid w:val="00CA66E3"/>
    <w:rsid w:val="00CA6B0E"/>
    <w:rsid w:val="00CA75C1"/>
    <w:rsid w:val="00CA77A7"/>
    <w:rsid w:val="00CA7867"/>
    <w:rsid w:val="00CA7A4A"/>
    <w:rsid w:val="00CA7ADB"/>
    <w:rsid w:val="00CA7B91"/>
    <w:rsid w:val="00CB02C9"/>
    <w:rsid w:val="00CB052D"/>
    <w:rsid w:val="00CB053B"/>
    <w:rsid w:val="00CB059C"/>
    <w:rsid w:val="00CB062A"/>
    <w:rsid w:val="00CB0A43"/>
    <w:rsid w:val="00CB0C48"/>
    <w:rsid w:val="00CB127A"/>
    <w:rsid w:val="00CB1689"/>
    <w:rsid w:val="00CB16C1"/>
    <w:rsid w:val="00CB1BE5"/>
    <w:rsid w:val="00CB1C11"/>
    <w:rsid w:val="00CB2803"/>
    <w:rsid w:val="00CB29CB"/>
    <w:rsid w:val="00CB2EE8"/>
    <w:rsid w:val="00CB3024"/>
    <w:rsid w:val="00CB3125"/>
    <w:rsid w:val="00CB322B"/>
    <w:rsid w:val="00CB34AC"/>
    <w:rsid w:val="00CB35A5"/>
    <w:rsid w:val="00CB36C8"/>
    <w:rsid w:val="00CB3726"/>
    <w:rsid w:val="00CB3AED"/>
    <w:rsid w:val="00CB3D87"/>
    <w:rsid w:val="00CB3E0D"/>
    <w:rsid w:val="00CB493B"/>
    <w:rsid w:val="00CB49C6"/>
    <w:rsid w:val="00CB4E19"/>
    <w:rsid w:val="00CB508F"/>
    <w:rsid w:val="00CB52F1"/>
    <w:rsid w:val="00CB5630"/>
    <w:rsid w:val="00CB5743"/>
    <w:rsid w:val="00CB59D2"/>
    <w:rsid w:val="00CB5A78"/>
    <w:rsid w:val="00CB5AEE"/>
    <w:rsid w:val="00CB5D9E"/>
    <w:rsid w:val="00CB6189"/>
    <w:rsid w:val="00CB6364"/>
    <w:rsid w:val="00CB65A4"/>
    <w:rsid w:val="00CB6946"/>
    <w:rsid w:val="00CB748D"/>
    <w:rsid w:val="00CB78CF"/>
    <w:rsid w:val="00CB79A8"/>
    <w:rsid w:val="00CB7B9B"/>
    <w:rsid w:val="00CB7D4A"/>
    <w:rsid w:val="00CC02DA"/>
    <w:rsid w:val="00CC07BE"/>
    <w:rsid w:val="00CC0D25"/>
    <w:rsid w:val="00CC10F4"/>
    <w:rsid w:val="00CC15E6"/>
    <w:rsid w:val="00CC1CC3"/>
    <w:rsid w:val="00CC1E24"/>
    <w:rsid w:val="00CC1FAA"/>
    <w:rsid w:val="00CC2197"/>
    <w:rsid w:val="00CC2B3A"/>
    <w:rsid w:val="00CC2C85"/>
    <w:rsid w:val="00CC2FCE"/>
    <w:rsid w:val="00CC34B1"/>
    <w:rsid w:val="00CC3645"/>
    <w:rsid w:val="00CC3770"/>
    <w:rsid w:val="00CC37A4"/>
    <w:rsid w:val="00CC3AC6"/>
    <w:rsid w:val="00CC4600"/>
    <w:rsid w:val="00CC4D0D"/>
    <w:rsid w:val="00CC5A86"/>
    <w:rsid w:val="00CC5E17"/>
    <w:rsid w:val="00CC6347"/>
    <w:rsid w:val="00CC6349"/>
    <w:rsid w:val="00CC66F2"/>
    <w:rsid w:val="00CC688B"/>
    <w:rsid w:val="00CC6A3B"/>
    <w:rsid w:val="00CC6C13"/>
    <w:rsid w:val="00CC6CF0"/>
    <w:rsid w:val="00CC6E0D"/>
    <w:rsid w:val="00CC722F"/>
    <w:rsid w:val="00CC73DA"/>
    <w:rsid w:val="00CC75D0"/>
    <w:rsid w:val="00CC75D9"/>
    <w:rsid w:val="00CC75E4"/>
    <w:rsid w:val="00CC7603"/>
    <w:rsid w:val="00CC7921"/>
    <w:rsid w:val="00CC7C76"/>
    <w:rsid w:val="00CD0D36"/>
    <w:rsid w:val="00CD106B"/>
    <w:rsid w:val="00CD115C"/>
    <w:rsid w:val="00CD16E1"/>
    <w:rsid w:val="00CD1A96"/>
    <w:rsid w:val="00CD1BF1"/>
    <w:rsid w:val="00CD1CE7"/>
    <w:rsid w:val="00CD1FD3"/>
    <w:rsid w:val="00CD2330"/>
    <w:rsid w:val="00CD2357"/>
    <w:rsid w:val="00CD23B6"/>
    <w:rsid w:val="00CD23E1"/>
    <w:rsid w:val="00CD2804"/>
    <w:rsid w:val="00CD2EB6"/>
    <w:rsid w:val="00CD30D8"/>
    <w:rsid w:val="00CD322D"/>
    <w:rsid w:val="00CD34B8"/>
    <w:rsid w:val="00CD38C7"/>
    <w:rsid w:val="00CD3FA3"/>
    <w:rsid w:val="00CD3FFD"/>
    <w:rsid w:val="00CD4087"/>
    <w:rsid w:val="00CD4278"/>
    <w:rsid w:val="00CD4935"/>
    <w:rsid w:val="00CD4A42"/>
    <w:rsid w:val="00CD4AE9"/>
    <w:rsid w:val="00CD4DB2"/>
    <w:rsid w:val="00CD4F12"/>
    <w:rsid w:val="00CD4F8C"/>
    <w:rsid w:val="00CD5244"/>
    <w:rsid w:val="00CD57C4"/>
    <w:rsid w:val="00CD5CC0"/>
    <w:rsid w:val="00CD6144"/>
    <w:rsid w:val="00CD6362"/>
    <w:rsid w:val="00CD64CF"/>
    <w:rsid w:val="00CD6B19"/>
    <w:rsid w:val="00CD70BA"/>
    <w:rsid w:val="00CD70D5"/>
    <w:rsid w:val="00CD7A1E"/>
    <w:rsid w:val="00CD7E7D"/>
    <w:rsid w:val="00CD7EA2"/>
    <w:rsid w:val="00CE0022"/>
    <w:rsid w:val="00CE05A2"/>
    <w:rsid w:val="00CE0821"/>
    <w:rsid w:val="00CE0DA7"/>
    <w:rsid w:val="00CE106F"/>
    <w:rsid w:val="00CE1188"/>
    <w:rsid w:val="00CE1608"/>
    <w:rsid w:val="00CE1659"/>
    <w:rsid w:val="00CE2DD0"/>
    <w:rsid w:val="00CE2DD3"/>
    <w:rsid w:val="00CE35E8"/>
    <w:rsid w:val="00CE3614"/>
    <w:rsid w:val="00CE3BE0"/>
    <w:rsid w:val="00CE3F82"/>
    <w:rsid w:val="00CE4198"/>
    <w:rsid w:val="00CE4505"/>
    <w:rsid w:val="00CE46CC"/>
    <w:rsid w:val="00CE4F1B"/>
    <w:rsid w:val="00CE4FE7"/>
    <w:rsid w:val="00CE51E7"/>
    <w:rsid w:val="00CE5255"/>
    <w:rsid w:val="00CE544E"/>
    <w:rsid w:val="00CE55C7"/>
    <w:rsid w:val="00CE5FA2"/>
    <w:rsid w:val="00CE6489"/>
    <w:rsid w:val="00CE6741"/>
    <w:rsid w:val="00CE69B9"/>
    <w:rsid w:val="00CE6E20"/>
    <w:rsid w:val="00CE74BE"/>
    <w:rsid w:val="00CE765E"/>
    <w:rsid w:val="00CE7A64"/>
    <w:rsid w:val="00CF002D"/>
    <w:rsid w:val="00CF031D"/>
    <w:rsid w:val="00CF0C6D"/>
    <w:rsid w:val="00CF0D22"/>
    <w:rsid w:val="00CF131B"/>
    <w:rsid w:val="00CF14CD"/>
    <w:rsid w:val="00CF1620"/>
    <w:rsid w:val="00CF195F"/>
    <w:rsid w:val="00CF1B44"/>
    <w:rsid w:val="00CF1E03"/>
    <w:rsid w:val="00CF24F4"/>
    <w:rsid w:val="00CF2AA2"/>
    <w:rsid w:val="00CF2C79"/>
    <w:rsid w:val="00CF31DF"/>
    <w:rsid w:val="00CF39CF"/>
    <w:rsid w:val="00CF422D"/>
    <w:rsid w:val="00CF47AF"/>
    <w:rsid w:val="00CF4EF6"/>
    <w:rsid w:val="00CF4F6E"/>
    <w:rsid w:val="00CF5012"/>
    <w:rsid w:val="00CF5559"/>
    <w:rsid w:val="00CF55A7"/>
    <w:rsid w:val="00CF57F7"/>
    <w:rsid w:val="00CF5CA6"/>
    <w:rsid w:val="00CF5DB9"/>
    <w:rsid w:val="00CF5E91"/>
    <w:rsid w:val="00CF69C6"/>
    <w:rsid w:val="00CF6F56"/>
    <w:rsid w:val="00CF73B6"/>
    <w:rsid w:val="00CF7700"/>
    <w:rsid w:val="00CF7E6C"/>
    <w:rsid w:val="00D001A9"/>
    <w:rsid w:val="00D00293"/>
    <w:rsid w:val="00D005DF"/>
    <w:rsid w:val="00D01766"/>
    <w:rsid w:val="00D01C6E"/>
    <w:rsid w:val="00D02151"/>
    <w:rsid w:val="00D021C0"/>
    <w:rsid w:val="00D0235F"/>
    <w:rsid w:val="00D02544"/>
    <w:rsid w:val="00D0275D"/>
    <w:rsid w:val="00D0310A"/>
    <w:rsid w:val="00D03408"/>
    <w:rsid w:val="00D03AA5"/>
    <w:rsid w:val="00D03EA7"/>
    <w:rsid w:val="00D04280"/>
    <w:rsid w:val="00D048FE"/>
    <w:rsid w:val="00D04AF2"/>
    <w:rsid w:val="00D04F97"/>
    <w:rsid w:val="00D056B4"/>
    <w:rsid w:val="00D05AF2"/>
    <w:rsid w:val="00D05E2A"/>
    <w:rsid w:val="00D0609F"/>
    <w:rsid w:val="00D060D3"/>
    <w:rsid w:val="00D061FF"/>
    <w:rsid w:val="00D0659C"/>
    <w:rsid w:val="00D06733"/>
    <w:rsid w:val="00D06B15"/>
    <w:rsid w:val="00D071BC"/>
    <w:rsid w:val="00D0755B"/>
    <w:rsid w:val="00D07560"/>
    <w:rsid w:val="00D079B2"/>
    <w:rsid w:val="00D07C92"/>
    <w:rsid w:val="00D1029A"/>
    <w:rsid w:val="00D10BD2"/>
    <w:rsid w:val="00D10D1B"/>
    <w:rsid w:val="00D1102E"/>
    <w:rsid w:val="00D11617"/>
    <w:rsid w:val="00D11C97"/>
    <w:rsid w:val="00D120F6"/>
    <w:rsid w:val="00D12407"/>
    <w:rsid w:val="00D12DA6"/>
    <w:rsid w:val="00D12ECF"/>
    <w:rsid w:val="00D12F4B"/>
    <w:rsid w:val="00D13485"/>
    <w:rsid w:val="00D139E1"/>
    <w:rsid w:val="00D13C1C"/>
    <w:rsid w:val="00D13D45"/>
    <w:rsid w:val="00D14D3A"/>
    <w:rsid w:val="00D15003"/>
    <w:rsid w:val="00D150FA"/>
    <w:rsid w:val="00D160B9"/>
    <w:rsid w:val="00D1645B"/>
    <w:rsid w:val="00D16A74"/>
    <w:rsid w:val="00D16FE5"/>
    <w:rsid w:val="00D170DA"/>
    <w:rsid w:val="00D174B3"/>
    <w:rsid w:val="00D17579"/>
    <w:rsid w:val="00D17B16"/>
    <w:rsid w:val="00D17F49"/>
    <w:rsid w:val="00D2075E"/>
    <w:rsid w:val="00D20875"/>
    <w:rsid w:val="00D2092D"/>
    <w:rsid w:val="00D20CFE"/>
    <w:rsid w:val="00D20DB5"/>
    <w:rsid w:val="00D21865"/>
    <w:rsid w:val="00D218AF"/>
    <w:rsid w:val="00D21986"/>
    <w:rsid w:val="00D21D55"/>
    <w:rsid w:val="00D21E4D"/>
    <w:rsid w:val="00D21E96"/>
    <w:rsid w:val="00D21FA6"/>
    <w:rsid w:val="00D21FD1"/>
    <w:rsid w:val="00D222D5"/>
    <w:rsid w:val="00D22367"/>
    <w:rsid w:val="00D22583"/>
    <w:rsid w:val="00D228A9"/>
    <w:rsid w:val="00D229BB"/>
    <w:rsid w:val="00D22FF1"/>
    <w:rsid w:val="00D23534"/>
    <w:rsid w:val="00D23C66"/>
    <w:rsid w:val="00D23D25"/>
    <w:rsid w:val="00D246CA"/>
    <w:rsid w:val="00D24755"/>
    <w:rsid w:val="00D24BBC"/>
    <w:rsid w:val="00D24CDD"/>
    <w:rsid w:val="00D24FEF"/>
    <w:rsid w:val="00D2540D"/>
    <w:rsid w:val="00D25779"/>
    <w:rsid w:val="00D257BE"/>
    <w:rsid w:val="00D257EA"/>
    <w:rsid w:val="00D25B27"/>
    <w:rsid w:val="00D25B66"/>
    <w:rsid w:val="00D25E09"/>
    <w:rsid w:val="00D25F76"/>
    <w:rsid w:val="00D26648"/>
    <w:rsid w:val="00D26CEC"/>
    <w:rsid w:val="00D26EA7"/>
    <w:rsid w:val="00D274FF"/>
    <w:rsid w:val="00D275C8"/>
    <w:rsid w:val="00D27681"/>
    <w:rsid w:val="00D279B6"/>
    <w:rsid w:val="00D30172"/>
    <w:rsid w:val="00D30632"/>
    <w:rsid w:val="00D307E8"/>
    <w:rsid w:val="00D31567"/>
    <w:rsid w:val="00D315E3"/>
    <w:rsid w:val="00D31965"/>
    <w:rsid w:val="00D31A92"/>
    <w:rsid w:val="00D31C9B"/>
    <w:rsid w:val="00D31C9C"/>
    <w:rsid w:val="00D31E6F"/>
    <w:rsid w:val="00D31F4A"/>
    <w:rsid w:val="00D324E6"/>
    <w:rsid w:val="00D32745"/>
    <w:rsid w:val="00D33033"/>
    <w:rsid w:val="00D3312F"/>
    <w:rsid w:val="00D33DD0"/>
    <w:rsid w:val="00D33E97"/>
    <w:rsid w:val="00D33F1B"/>
    <w:rsid w:val="00D345EF"/>
    <w:rsid w:val="00D3474B"/>
    <w:rsid w:val="00D34FC7"/>
    <w:rsid w:val="00D35BF6"/>
    <w:rsid w:val="00D35F28"/>
    <w:rsid w:val="00D361E4"/>
    <w:rsid w:val="00D36247"/>
    <w:rsid w:val="00D36500"/>
    <w:rsid w:val="00D36646"/>
    <w:rsid w:val="00D36B93"/>
    <w:rsid w:val="00D37916"/>
    <w:rsid w:val="00D37934"/>
    <w:rsid w:val="00D37973"/>
    <w:rsid w:val="00D37A2D"/>
    <w:rsid w:val="00D37C84"/>
    <w:rsid w:val="00D37E5A"/>
    <w:rsid w:val="00D40E50"/>
    <w:rsid w:val="00D4103E"/>
    <w:rsid w:val="00D41136"/>
    <w:rsid w:val="00D412DF"/>
    <w:rsid w:val="00D416E0"/>
    <w:rsid w:val="00D41D57"/>
    <w:rsid w:val="00D41F74"/>
    <w:rsid w:val="00D42859"/>
    <w:rsid w:val="00D42BDC"/>
    <w:rsid w:val="00D42F3F"/>
    <w:rsid w:val="00D43030"/>
    <w:rsid w:val="00D43ECE"/>
    <w:rsid w:val="00D43ED5"/>
    <w:rsid w:val="00D43EEE"/>
    <w:rsid w:val="00D44239"/>
    <w:rsid w:val="00D44630"/>
    <w:rsid w:val="00D448F5"/>
    <w:rsid w:val="00D451DA"/>
    <w:rsid w:val="00D456E5"/>
    <w:rsid w:val="00D45BF4"/>
    <w:rsid w:val="00D45DFE"/>
    <w:rsid w:val="00D45EE3"/>
    <w:rsid w:val="00D45F32"/>
    <w:rsid w:val="00D46203"/>
    <w:rsid w:val="00D466C8"/>
    <w:rsid w:val="00D468B8"/>
    <w:rsid w:val="00D4690F"/>
    <w:rsid w:val="00D46A4A"/>
    <w:rsid w:val="00D46D17"/>
    <w:rsid w:val="00D47136"/>
    <w:rsid w:val="00D47792"/>
    <w:rsid w:val="00D47A4A"/>
    <w:rsid w:val="00D5048D"/>
    <w:rsid w:val="00D507DD"/>
    <w:rsid w:val="00D50A69"/>
    <w:rsid w:val="00D50B7D"/>
    <w:rsid w:val="00D518DB"/>
    <w:rsid w:val="00D5207F"/>
    <w:rsid w:val="00D52164"/>
    <w:rsid w:val="00D52301"/>
    <w:rsid w:val="00D52AEE"/>
    <w:rsid w:val="00D5302F"/>
    <w:rsid w:val="00D53D4E"/>
    <w:rsid w:val="00D53E9F"/>
    <w:rsid w:val="00D5403A"/>
    <w:rsid w:val="00D543B9"/>
    <w:rsid w:val="00D54421"/>
    <w:rsid w:val="00D5486A"/>
    <w:rsid w:val="00D54A20"/>
    <w:rsid w:val="00D55747"/>
    <w:rsid w:val="00D55989"/>
    <w:rsid w:val="00D55C8C"/>
    <w:rsid w:val="00D55CDE"/>
    <w:rsid w:val="00D55E1A"/>
    <w:rsid w:val="00D560AE"/>
    <w:rsid w:val="00D56953"/>
    <w:rsid w:val="00D5718B"/>
    <w:rsid w:val="00D57B32"/>
    <w:rsid w:val="00D6038D"/>
    <w:rsid w:val="00D606CD"/>
    <w:rsid w:val="00D607AC"/>
    <w:rsid w:val="00D607D0"/>
    <w:rsid w:val="00D6086A"/>
    <w:rsid w:val="00D608B2"/>
    <w:rsid w:val="00D60B37"/>
    <w:rsid w:val="00D611D8"/>
    <w:rsid w:val="00D612D3"/>
    <w:rsid w:val="00D61353"/>
    <w:rsid w:val="00D6151F"/>
    <w:rsid w:val="00D619B4"/>
    <w:rsid w:val="00D6209B"/>
    <w:rsid w:val="00D6233B"/>
    <w:rsid w:val="00D624C6"/>
    <w:rsid w:val="00D627E6"/>
    <w:rsid w:val="00D627E7"/>
    <w:rsid w:val="00D62E86"/>
    <w:rsid w:val="00D6322C"/>
    <w:rsid w:val="00D638A0"/>
    <w:rsid w:val="00D63BF8"/>
    <w:rsid w:val="00D63C9D"/>
    <w:rsid w:val="00D63D1C"/>
    <w:rsid w:val="00D642AE"/>
    <w:rsid w:val="00D65A09"/>
    <w:rsid w:val="00D65AE4"/>
    <w:rsid w:val="00D65F6C"/>
    <w:rsid w:val="00D66110"/>
    <w:rsid w:val="00D6649C"/>
    <w:rsid w:val="00D665EE"/>
    <w:rsid w:val="00D66804"/>
    <w:rsid w:val="00D66A11"/>
    <w:rsid w:val="00D66B1B"/>
    <w:rsid w:val="00D670D8"/>
    <w:rsid w:val="00D672A9"/>
    <w:rsid w:val="00D678B0"/>
    <w:rsid w:val="00D67D0B"/>
    <w:rsid w:val="00D67D1E"/>
    <w:rsid w:val="00D67D1F"/>
    <w:rsid w:val="00D67F44"/>
    <w:rsid w:val="00D700FE"/>
    <w:rsid w:val="00D7051C"/>
    <w:rsid w:val="00D705DB"/>
    <w:rsid w:val="00D70973"/>
    <w:rsid w:val="00D709C7"/>
    <w:rsid w:val="00D7238A"/>
    <w:rsid w:val="00D726E5"/>
    <w:rsid w:val="00D72B05"/>
    <w:rsid w:val="00D72C19"/>
    <w:rsid w:val="00D7322D"/>
    <w:rsid w:val="00D73256"/>
    <w:rsid w:val="00D73344"/>
    <w:rsid w:val="00D7342C"/>
    <w:rsid w:val="00D73588"/>
    <w:rsid w:val="00D73821"/>
    <w:rsid w:val="00D738AF"/>
    <w:rsid w:val="00D73A1E"/>
    <w:rsid w:val="00D7440C"/>
    <w:rsid w:val="00D74697"/>
    <w:rsid w:val="00D7484F"/>
    <w:rsid w:val="00D74A3B"/>
    <w:rsid w:val="00D74BC5"/>
    <w:rsid w:val="00D7520D"/>
    <w:rsid w:val="00D7601A"/>
    <w:rsid w:val="00D76041"/>
    <w:rsid w:val="00D76B9E"/>
    <w:rsid w:val="00D77016"/>
    <w:rsid w:val="00D7714E"/>
    <w:rsid w:val="00D77168"/>
    <w:rsid w:val="00D771AC"/>
    <w:rsid w:val="00D77B79"/>
    <w:rsid w:val="00D80350"/>
    <w:rsid w:val="00D80723"/>
    <w:rsid w:val="00D81417"/>
    <w:rsid w:val="00D81580"/>
    <w:rsid w:val="00D816C8"/>
    <w:rsid w:val="00D81900"/>
    <w:rsid w:val="00D8195C"/>
    <w:rsid w:val="00D81EAB"/>
    <w:rsid w:val="00D81EB6"/>
    <w:rsid w:val="00D81F2B"/>
    <w:rsid w:val="00D81F9A"/>
    <w:rsid w:val="00D82543"/>
    <w:rsid w:val="00D82638"/>
    <w:rsid w:val="00D828A9"/>
    <w:rsid w:val="00D82A93"/>
    <w:rsid w:val="00D8459E"/>
    <w:rsid w:val="00D8474D"/>
    <w:rsid w:val="00D847F2"/>
    <w:rsid w:val="00D8483C"/>
    <w:rsid w:val="00D84E88"/>
    <w:rsid w:val="00D84FC7"/>
    <w:rsid w:val="00D85085"/>
    <w:rsid w:val="00D8533E"/>
    <w:rsid w:val="00D8553B"/>
    <w:rsid w:val="00D8599A"/>
    <w:rsid w:val="00D85A32"/>
    <w:rsid w:val="00D85BA5"/>
    <w:rsid w:val="00D85D00"/>
    <w:rsid w:val="00D85F0C"/>
    <w:rsid w:val="00D861DF"/>
    <w:rsid w:val="00D86541"/>
    <w:rsid w:val="00D8691A"/>
    <w:rsid w:val="00D86AC8"/>
    <w:rsid w:val="00D870C5"/>
    <w:rsid w:val="00D87538"/>
    <w:rsid w:val="00D8793E"/>
    <w:rsid w:val="00D87CA7"/>
    <w:rsid w:val="00D87E93"/>
    <w:rsid w:val="00D90290"/>
    <w:rsid w:val="00D9038E"/>
    <w:rsid w:val="00D91009"/>
    <w:rsid w:val="00D9131A"/>
    <w:rsid w:val="00D914FD"/>
    <w:rsid w:val="00D91B38"/>
    <w:rsid w:val="00D91F74"/>
    <w:rsid w:val="00D9258F"/>
    <w:rsid w:val="00D9263A"/>
    <w:rsid w:val="00D929A9"/>
    <w:rsid w:val="00D93419"/>
    <w:rsid w:val="00D934CD"/>
    <w:rsid w:val="00D939CB"/>
    <w:rsid w:val="00D93B9E"/>
    <w:rsid w:val="00D93BB7"/>
    <w:rsid w:val="00D942F8"/>
    <w:rsid w:val="00D94335"/>
    <w:rsid w:val="00D94339"/>
    <w:rsid w:val="00D944F3"/>
    <w:rsid w:val="00D949BB"/>
    <w:rsid w:val="00D951FB"/>
    <w:rsid w:val="00D95203"/>
    <w:rsid w:val="00D95287"/>
    <w:rsid w:val="00D952CC"/>
    <w:rsid w:val="00D95559"/>
    <w:rsid w:val="00D955A0"/>
    <w:rsid w:val="00D95788"/>
    <w:rsid w:val="00D95857"/>
    <w:rsid w:val="00D95ECF"/>
    <w:rsid w:val="00D96381"/>
    <w:rsid w:val="00D96773"/>
    <w:rsid w:val="00D96B3B"/>
    <w:rsid w:val="00D96BE5"/>
    <w:rsid w:val="00D96E8B"/>
    <w:rsid w:val="00D97122"/>
    <w:rsid w:val="00D97184"/>
    <w:rsid w:val="00D9733D"/>
    <w:rsid w:val="00D977A6"/>
    <w:rsid w:val="00D97F6E"/>
    <w:rsid w:val="00DA0354"/>
    <w:rsid w:val="00DA06DD"/>
    <w:rsid w:val="00DA0E85"/>
    <w:rsid w:val="00DA15FA"/>
    <w:rsid w:val="00DA1F1E"/>
    <w:rsid w:val="00DA2A2B"/>
    <w:rsid w:val="00DA2BB1"/>
    <w:rsid w:val="00DA2D53"/>
    <w:rsid w:val="00DA3133"/>
    <w:rsid w:val="00DA333C"/>
    <w:rsid w:val="00DA395E"/>
    <w:rsid w:val="00DA3A93"/>
    <w:rsid w:val="00DA4029"/>
    <w:rsid w:val="00DA44D8"/>
    <w:rsid w:val="00DA47CA"/>
    <w:rsid w:val="00DA4878"/>
    <w:rsid w:val="00DA4DF7"/>
    <w:rsid w:val="00DA533C"/>
    <w:rsid w:val="00DA5CB6"/>
    <w:rsid w:val="00DA603E"/>
    <w:rsid w:val="00DA6114"/>
    <w:rsid w:val="00DA6467"/>
    <w:rsid w:val="00DA67CF"/>
    <w:rsid w:val="00DA6BCC"/>
    <w:rsid w:val="00DA74B3"/>
    <w:rsid w:val="00DA74E3"/>
    <w:rsid w:val="00DA78E5"/>
    <w:rsid w:val="00DA78F2"/>
    <w:rsid w:val="00DA7C6E"/>
    <w:rsid w:val="00DB00FC"/>
    <w:rsid w:val="00DB0295"/>
    <w:rsid w:val="00DB03D9"/>
    <w:rsid w:val="00DB0B9F"/>
    <w:rsid w:val="00DB0C37"/>
    <w:rsid w:val="00DB0C61"/>
    <w:rsid w:val="00DB0DD3"/>
    <w:rsid w:val="00DB1221"/>
    <w:rsid w:val="00DB164D"/>
    <w:rsid w:val="00DB17C5"/>
    <w:rsid w:val="00DB1A62"/>
    <w:rsid w:val="00DB1B68"/>
    <w:rsid w:val="00DB2555"/>
    <w:rsid w:val="00DB261D"/>
    <w:rsid w:val="00DB31F5"/>
    <w:rsid w:val="00DB34E8"/>
    <w:rsid w:val="00DB35CC"/>
    <w:rsid w:val="00DB3693"/>
    <w:rsid w:val="00DB3828"/>
    <w:rsid w:val="00DB444C"/>
    <w:rsid w:val="00DB456B"/>
    <w:rsid w:val="00DB4899"/>
    <w:rsid w:val="00DB4FAA"/>
    <w:rsid w:val="00DB5DE7"/>
    <w:rsid w:val="00DB5E4E"/>
    <w:rsid w:val="00DB666E"/>
    <w:rsid w:val="00DB667C"/>
    <w:rsid w:val="00DB69C2"/>
    <w:rsid w:val="00DB6BBD"/>
    <w:rsid w:val="00DB6CB5"/>
    <w:rsid w:val="00DB6E6C"/>
    <w:rsid w:val="00DB6FAE"/>
    <w:rsid w:val="00DC0A50"/>
    <w:rsid w:val="00DC0AB9"/>
    <w:rsid w:val="00DC0AC2"/>
    <w:rsid w:val="00DC125D"/>
    <w:rsid w:val="00DC12EE"/>
    <w:rsid w:val="00DC1413"/>
    <w:rsid w:val="00DC1854"/>
    <w:rsid w:val="00DC1862"/>
    <w:rsid w:val="00DC2A1B"/>
    <w:rsid w:val="00DC3733"/>
    <w:rsid w:val="00DC3B73"/>
    <w:rsid w:val="00DC3B87"/>
    <w:rsid w:val="00DC4E07"/>
    <w:rsid w:val="00DC58FB"/>
    <w:rsid w:val="00DC5C92"/>
    <w:rsid w:val="00DC5DFC"/>
    <w:rsid w:val="00DC5E49"/>
    <w:rsid w:val="00DC6855"/>
    <w:rsid w:val="00DC6F6E"/>
    <w:rsid w:val="00DC7722"/>
    <w:rsid w:val="00DC7786"/>
    <w:rsid w:val="00DC7BD3"/>
    <w:rsid w:val="00DD023A"/>
    <w:rsid w:val="00DD0885"/>
    <w:rsid w:val="00DD0BC5"/>
    <w:rsid w:val="00DD0BFC"/>
    <w:rsid w:val="00DD0E45"/>
    <w:rsid w:val="00DD100E"/>
    <w:rsid w:val="00DD1280"/>
    <w:rsid w:val="00DD137B"/>
    <w:rsid w:val="00DD1EA2"/>
    <w:rsid w:val="00DD2561"/>
    <w:rsid w:val="00DD266D"/>
    <w:rsid w:val="00DD270D"/>
    <w:rsid w:val="00DD32FD"/>
    <w:rsid w:val="00DD35F9"/>
    <w:rsid w:val="00DD3711"/>
    <w:rsid w:val="00DD382A"/>
    <w:rsid w:val="00DD3B10"/>
    <w:rsid w:val="00DD419F"/>
    <w:rsid w:val="00DD45C1"/>
    <w:rsid w:val="00DD4702"/>
    <w:rsid w:val="00DD4AC4"/>
    <w:rsid w:val="00DD4C12"/>
    <w:rsid w:val="00DD4C83"/>
    <w:rsid w:val="00DD4D01"/>
    <w:rsid w:val="00DD4D1D"/>
    <w:rsid w:val="00DD5125"/>
    <w:rsid w:val="00DD51DE"/>
    <w:rsid w:val="00DD54EB"/>
    <w:rsid w:val="00DD5863"/>
    <w:rsid w:val="00DD5AAB"/>
    <w:rsid w:val="00DD6276"/>
    <w:rsid w:val="00DD6754"/>
    <w:rsid w:val="00DD6AC7"/>
    <w:rsid w:val="00DD729F"/>
    <w:rsid w:val="00DD753E"/>
    <w:rsid w:val="00DD7543"/>
    <w:rsid w:val="00DD7895"/>
    <w:rsid w:val="00DD7B9F"/>
    <w:rsid w:val="00DE043D"/>
    <w:rsid w:val="00DE0973"/>
    <w:rsid w:val="00DE0A8C"/>
    <w:rsid w:val="00DE0FAD"/>
    <w:rsid w:val="00DE1076"/>
    <w:rsid w:val="00DE122A"/>
    <w:rsid w:val="00DE142F"/>
    <w:rsid w:val="00DE1824"/>
    <w:rsid w:val="00DE18C8"/>
    <w:rsid w:val="00DE1AE2"/>
    <w:rsid w:val="00DE220A"/>
    <w:rsid w:val="00DE230A"/>
    <w:rsid w:val="00DE27FC"/>
    <w:rsid w:val="00DE29E7"/>
    <w:rsid w:val="00DE2C6E"/>
    <w:rsid w:val="00DE2F6B"/>
    <w:rsid w:val="00DE30E8"/>
    <w:rsid w:val="00DE3AB5"/>
    <w:rsid w:val="00DE3CBC"/>
    <w:rsid w:val="00DE4017"/>
    <w:rsid w:val="00DE46DF"/>
    <w:rsid w:val="00DE48EF"/>
    <w:rsid w:val="00DE4D62"/>
    <w:rsid w:val="00DE4E27"/>
    <w:rsid w:val="00DE4FB9"/>
    <w:rsid w:val="00DE5169"/>
    <w:rsid w:val="00DE5A65"/>
    <w:rsid w:val="00DE5CA7"/>
    <w:rsid w:val="00DE5DB4"/>
    <w:rsid w:val="00DE6615"/>
    <w:rsid w:val="00DE6BAF"/>
    <w:rsid w:val="00DE6CAB"/>
    <w:rsid w:val="00DE7102"/>
    <w:rsid w:val="00DE7555"/>
    <w:rsid w:val="00DE7794"/>
    <w:rsid w:val="00DE7AAD"/>
    <w:rsid w:val="00DF02F9"/>
    <w:rsid w:val="00DF0522"/>
    <w:rsid w:val="00DF0A99"/>
    <w:rsid w:val="00DF0BA5"/>
    <w:rsid w:val="00DF0C8C"/>
    <w:rsid w:val="00DF0DE3"/>
    <w:rsid w:val="00DF1498"/>
    <w:rsid w:val="00DF1799"/>
    <w:rsid w:val="00DF18FE"/>
    <w:rsid w:val="00DF19A6"/>
    <w:rsid w:val="00DF1B26"/>
    <w:rsid w:val="00DF218B"/>
    <w:rsid w:val="00DF2933"/>
    <w:rsid w:val="00DF3059"/>
    <w:rsid w:val="00DF3170"/>
    <w:rsid w:val="00DF31A5"/>
    <w:rsid w:val="00DF36D7"/>
    <w:rsid w:val="00DF3790"/>
    <w:rsid w:val="00DF3AE9"/>
    <w:rsid w:val="00DF3BD6"/>
    <w:rsid w:val="00DF3E42"/>
    <w:rsid w:val="00DF3E9E"/>
    <w:rsid w:val="00DF419B"/>
    <w:rsid w:val="00DF43EE"/>
    <w:rsid w:val="00DF490B"/>
    <w:rsid w:val="00DF4B00"/>
    <w:rsid w:val="00DF5320"/>
    <w:rsid w:val="00DF5490"/>
    <w:rsid w:val="00DF5503"/>
    <w:rsid w:val="00DF566C"/>
    <w:rsid w:val="00DF5A50"/>
    <w:rsid w:val="00DF5AA7"/>
    <w:rsid w:val="00DF5C9C"/>
    <w:rsid w:val="00DF603E"/>
    <w:rsid w:val="00DF62E9"/>
    <w:rsid w:val="00DF65BF"/>
    <w:rsid w:val="00DF68E3"/>
    <w:rsid w:val="00DF6B3C"/>
    <w:rsid w:val="00DF6EE3"/>
    <w:rsid w:val="00DF7612"/>
    <w:rsid w:val="00DF79AE"/>
    <w:rsid w:val="00E004A2"/>
    <w:rsid w:val="00E00C82"/>
    <w:rsid w:val="00E00CE6"/>
    <w:rsid w:val="00E01768"/>
    <w:rsid w:val="00E01974"/>
    <w:rsid w:val="00E01A96"/>
    <w:rsid w:val="00E01B15"/>
    <w:rsid w:val="00E02080"/>
    <w:rsid w:val="00E02BA4"/>
    <w:rsid w:val="00E02C6A"/>
    <w:rsid w:val="00E02F8B"/>
    <w:rsid w:val="00E035EB"/>
    <w:rsid w:val="00E03C11"/>
    <w:rsid w:val="00E03C3E"/>
    <w:rsid w:val="00E0445A"/>
    <w:rsid w:val="00E0515B"/>
    <w:rsid w:val="00E0520F"/>
    <w:rsid w:val="00E054FF"/>
    <w:rsid w:val="00E05904"/>
    <w:rsid w:val="00E059A3"/>
    <w:rsid w:val="00E05EB1"/>
    <w:rsid w:val="00E05EDF"/>
    <w:rsid w:val="00E060A0"/>
    <w:rsid w:val="00E064AD"/>
    <w:rsid w:val="00E06950"/>
    <w:rsid w:val="00E06D03"/>
    <w:rsid w:val="00E0751F"/>
    <w:rsid w:val="00E0792D"/>
    <w:rsid w:val="00E07A7A"/>
    <w:rsid w:val="00E07EEB"/>
    <w:rsid w:val="00E1045F"/>
    <w:rsid w:val="00E10551"/>
    <w:rsid w:val="00E10568"/>
    <w:rsid w:val="00E1063E"/>
    <w:rsid w:val="00E106C7"/>
    <w:rsid w:val="00E106DF"/>
    <w:rsid w:val="00E107F4"/>
    <w:rsid w:val="00E10A87"/>
    <w:rsid w:val="00E11341"/>
    <w:rsid w:val="00E11B7B"/>
    <w:rsid w:val="00E11C0E"/>
    <w:rsid w:val="00E11ECC"/>
    <w:rsid w:val="00E130BC"/>
    <w:rsid w:val="00E13839"/>
    <w:rsid w:val="00E13BA9"/>
    <w:rsid w:val="00E13D73"/>
    <w:rsid w:val="00E14180"/>
    <w:rsid w:val="00E1423F"/>
    <w:rsid w:val="00E14572"/>
    <w:rsid w:val="00E148C5"/>
    <w:rsid w:val="00E14D9B"/>
    <w:rsid w:val="00E1530B"/>
    <w:rsid w:val="00E15615"/>
    <w:rsid w:val="00E1570B"/>
    <w:rsid w:val="00E15722"/>
    <w:rsid w:val="00E15862"/>
    <w:rsid w:val="00E159A9"/>
    <w:rsid w:val="00E15E38"/>
    <w:rsid w:val="00E160B0"/>
    <w:rsid w:val="00E16552"/>
    <w:rsid w:val="00E16AE4"/>
    <w:rsid w:val="00E16C62"/>
    <w:rsid w:val="00E1721B"/>
    <w:rsid w:val="00E175FB"/>
    <w:rsid w:val="00E176DD"/>
    <w:rsid w:val="00E177A6"/>
    <w:rsid w:val="00E2014C"/>
    <w:rsid w:val="00E201BA"/>
    <w:rsid w:val="00E21317"/>
    <w:rsid w:val="00E21327"/>
    <w:rsid w:val="00E21631"/>
    <w:rsid w:val="00E21646"/>
    <w:rsid w:val="00E21B21"/>
    <w:rsid w:val="00E222CF"/>
    <w:rsid w:val="00E223DF"/>
    <w:rsid w:val="00E224C2"/>
    <w:rsid w:val="00E2272D"/>
    <w:rsid w:val="00E229CB"/>
    <w:rsid w:val="00E22B87"/>
    <w:rsid w:val="00E22C9A"/>
    <w:rsid w:val="00E231F2"/>
    <w:rsid w:val="00E23357"/>
    <w:rsid w:val="00E2349B"/>
    <w:rsid w:val="00E235D6"/>
    <w:rsid w:val="00E235F4"/>
    <w:rsid w:val="00E23CD1"/>
    <w:rsid w:val="00E23F4D"/>
    <w:rsid w:val="00E2479F"/>
    <w:rsid w:val="00E24862"/>
    <w:rsid w:val="00E24A28"/>
    <w:rsid w:val="00E25048"/>
    <w:rsid w:val="00E255F7"/>
    <w:rsid w:val="00E25E9D"/>
    <w:rsid w:val="00E263E1"/>
    <w:rsid w:val="00E265A3"/>
    <w:rsid w:val="00E2699B"/>
    <w:rsid w:val="00E26C2D"/>
    <w:rsid w:val="00E27148"/>
    <w:rsid w:val="00E27526"/>
    <w:rsid w:val="00E276F7"/>
    <w:rsid w:val="00E27BC4"/>
    <w:rsid w:val="00E27E9D"/>
    <w:rsid w:val="00E27FB6"/>
    <w:rsid w:val="00E301C0"/>
    <w:rsid w:val="00E3043F"/>
    <w:rsid w:val="00E30567"/>
    <w:rsid w:val="00E3057E"/>
    <w:rsid w:val="00E3094C"/>
    <w:rsid w:val="00E30E86"/>
    <w:rsid w:val="00E30EB9"/>
    <w:rsid w:val="00E3115A"/>
    <w:rsid w:val="00E3116B"/>
    <w:rsid w:val="00E311FA"/>
    <w:rsid w:val="00E312F6"/>
    <w:rsid w:val="00E3143F"/>
    <w:rsid w:val="00E318EF"/>
    <w:rsid w:val="00E31C05"/>
    <w:rsid w:val="00E31FF0"/>
    <w:rsid w:val="00E3226C"/>
    <w:rsid w:val="00E323A4"/>
    <w:rsid w:val="00E326A6"/>
    <w:rsid w:val="00E32B0A"/>
    <w:rsid w:val="00E32FA9"/>
    <w:rsid w:val="00E32FC5"/>
    <w:rsid w:val="00E32FE8"/>
    <w:rsid w:val="00E331B7"/>
    <w:rsid w:val="00E338CE"/>
    <w:rsid w:val="00E33913"/>
    <w:rsid w:val="00E33D1B"/>
    <w:rsid w:val="00E33E8F"/>
    <w:rsid w:val="00E343B5"/>
    <w:rsid w:val="00E34546"/>
    <w:rsid w:val="00E348F2"/>
    <w:rsid w:val="00E34A74"/>
    <w:rsid w:val="00E34EC1"/>
    <w:rsid w:val="00E35466"/>
    <w:rsid w:val="00E355FA"/>
    <w:rsid w:val="00E35AED"/>
    <w:rsid w:val="00E35BE6"/>
    <w:rsid w:val="00E36533"/>
    <w:rsid w:val="00E3661A"/>
    <w:rsid w:val="00E36727"/>
    <w:rsid w:val="00E36E26"/>
    <w:rsid w:val="00E37288"/>
    <w:rsid w:val="00E37AC0"/>
    <w:rsid w:val="00E40718"/>
    <w:rsid w:val="00E41004"/>
    <w:rsid w:val="00E41107"/>
    <w:rsid w:val="00E41463"/>
    <w:rsid w:val="00E41995"/>
    <w:rsid w:val="00E42505"/>
    <w:rsid w:val="00E425E7"/>
    <w:rsid w:val="00E4263B"/>
    <w:rsid w:val="00E42662"/>
    <w:rsid w:val="00E42919"/>
    <w:rsid w:val="00E42B1B"/>
    <w:rsid w:val="00E42D95"/>
    <w:rsid w:val="00E431D3"/>
    <w:rsid w:val="00E434C6"/>
    <w:rsid w:val="00E43645"/>
    <w:rsid w:val="00E43685"/>
    <w:rsid w:val="00E43B78"/>
    <w:rsid w:val="00E43BA2"/>
    <w:rsid w:val="00E43CF4"/>
    <w:rsid w:val="00E447D4"/>
    <w:rsid w:val="00E449A1"/>
    <w:rsid w:val="00E44C8C"/>
    <w:rsid w:val="00E44FA1"/>
    <w:rsid w:val="00E451D1"/>
    <w:rsid w:val="00E45390"/>
    <w:rsid w:val="00E4592E"/>
    <w:rsid w:val="00E45D00"/>
    <w:rsid w:val="00E45F4B"/>
    <w:rsid w:val="00E45FD2"/>
    <w:rsid w:val="00E46216"/>
    <w:rsid w:val="00E46790"/>
    <w:rsid w:val="00E46A78"/>
    <w:rsid w:val="00E46BC6"/>
    <w:rsid w:val="00E47913"/>
    <w:rsid w:val="00E47977"/>
    <w:rsid w:val="00E47BCF"/>
    <w:rsid w:val="00E501D1"/>
    <w:rsid w:val="00E5195E"/>
    <w:rsid w:val="00E523A3"/>
    <w:rsid w:val="00E527D2"/>
    <w:rsid w:val="00E52922"/>
    <w:rsid w:val="00E52B22"/>
    <w:rsid w:val="00E52D64"/>
    <w:rsid w:val="00E532B2"/>
    <w:rsid w:val="00E53BCB"/>
    <w:rsid w:val="00E53FB7"/>
    <w:rsid w:val="00E53FD5"/>
    <w:rsid w:val="00E54CE7"/>
    <w:rsid w:val="00E54D84"/>
    <w:rsid w:val="00E550E8"/>
    <w:rsid w:val="00E5527E"/>
    <w:rsid w:val="00E554D7"/>
    <w:rsid w:val="00E5571D"/>
    <w:rsid w:val="00E558E6"/>
    <w:rsid w:val="00E55F15"/>
    <w:rsid w:val="00E56308"/>
    <w:rsid w:val="00E5653C"/>
    <w:rsid w:val="00E5669D"/>
    <w:rsid w:val="00E5677A"/>
    <w:rsid w:val="00E56893"/>
    <w:rsid w:val="00E56ACE"/>
    <w:rsid w:val="00E574CD"/>
    <w:rsid w:val="00E5750E"/>
    <w:rsid w:val="00E576A6"/>
    <w:rsid w:val="00E60136"/>
    <w:rsid w:val="00E604F5"/>
    <w:rsid w:val="00E60679"/>
    <w:rsid w:val="00E60773"/>
    <w:rsid w:val="00E6086D"/>
    <w:rsid w:val="00E60BA8"/>
    <w:rsid w:val="00E60F7F"/>
    <w:rsid w:val="00E6227B"/>
    <w:rsid w:val="00E63BF2"/>
    <w:rsid w:val="00E63E3C"/>
    <w:rsid w:val="00E643EC"/>
    <w:rsid w:val="00E64535"/>
    <w:rsid w:val="00E6454C"/>
    <w:rsid w:val="00E6457B"/>
    <w:rsid w:val="00E64801"/>
    <w:rsid w:val="00E65073"/>
    <w:rsid w:val="00E650BE"/>
    <w:rsid w:val="00E65884"/>
    <w:rsid w:val="00E65CDF"/>
    <w:rsid w:val="00E65E86"/>
    <w:rsid w:val="00E65FF2"/>
    <w:rsid w:val="00E6621E"/>
    <w:rsid w:val="00E6650E"/>
    <w:rsid w:val="00E66A5A"/>
    <w:rsid w:val="00E66BC3"/>
    <w:rsid w:val="00E66E16"/>
    <w:rsid w:val="00E670A8"/>
    <w:rsid w:val="00E6737A"/>
    <w:rsid w:val="00E678C3"/>
    <w:rsid w:val="00E67B75"/>
    <w:rsid w:val="00E67C06"/>
    <w:rsid w:val="00E700A7"/>
    <w:rsid w:val="00E70957"/>
    <w:rsid w:val="00E70D85"/>
    <w:rsid w:val="00E70FD2"/>
    <w:rsid w:val="00E713FB"/>
    <w:rsid w:val="00E71A21"/>
    <w:rsid w:val="00E71B97"/>
    <w:rsid w:val="00E71D4C"/>
    <w:rsid w:val="00E71DEF"/>
    <w:rsid w:val="00E72190"/>
    <w:rsid w:val="00E725D2"/>
    <w:rsid w:val="00E72B3C"/>
    <w:rsid w:val="00E72B45"/>
    <w:rsid w:val="00E737B1"/>
    <w:rsid w:val="00E73970"/>
    <w:rsid w:val="00E739B6"/>
    <w:rsid w:val="00E73A10"/>
    <w:rsid w:val="00E73A59"/>
    <w:rsid w:val="00E73F13"/>
    <w:rsid w:val="00E745D7"/>
    <w:rsid w:val="00E74A4F"/>
    <w:rsid w:val="00E74D41"/>
    <w:rsid w:val="00E7564D"/>
    <w:rsid w:val="00E759E0"/>
    <w:rsid w:val="00E75AB8"/>
    <w:rsid w:val="00E75ACC"/>
    <w:rsid w:val="00E75B05"/>
    <w:rsid w:val="00E75C27"/>
    <w:rsid w:val="00E75CA1"/>
    <w:rsid w:val="00E76170"/>
    <w:rsid w:val="00E76508"/>
    <w:rsid w:val="00E76C1A"/>
    <w:rsid w:val="00E76D6C"/>
    <w:rsid w:val="00E76D7A"/>
    <w:rsid w:val="00E76DC9"/>
    <w:rsid w:val="00E76DD7"/>
    <w:rsid w:val="00E77B85"/>
    <w:rsid w:val="00E77ECB"/>
    <w:rsid w:val="00E8084F"/>
    <w:rsid w:val="00E808DB"/>
    <w:rsid w:val="00E812EF"/>
    <w:rsid w:val="00E81951"/>
    <w:rsid w:val="00E81A58"/>
    <w:rsid w:val="00E81CD2"/>
    <w:rsid w:val="00E81E31"/>
    <w:rsid w:val="00E824BC"/>
    <w:rsid w:val="00E82579"/>
    <w:rsid w:val="00E826AB"/>
    <w:rsid w:val="00E82A4E"/>
    <w:rsid w:val="00E82BE2"/>
    <w:rsid w:val="00E82D9D"/>
    <w:rsid w:val="00E82F94"/>
    <w:rsid w:val="00E8301D"/>
    <w:rsid w:val="00E8327B"/>
    <w:rsid w:val="00E835AC"/>
    <w:rsid w:val="00E83BD8"/>
    <w:rsid w:val="00E8435D"/>
    <w:rsid w:val="00E843DD"/>
    <w:rsid w:val="00E843E7"/>
    <w:rsid w:val="00E845A4"/>
    <w:rsid w:val="00E847CD"/>
    <w:rsid w:val="00E8480A"/>
    <w:rsid w:val="00E8495C"/>
    <w:rsid w:val="00E84967"/>
    <w:rsid w:val="00E84E56"/>
    <w:rsid w:val="00E8577A"/>
    <w:rsid w:val="00E85B3A"/>
    <w:rsid w:val="00E85B3D"/>
    <w:rsid w:val="00E85CB3"/>
    <w:rsid w:val="00E85E73"/>
    <w:rsid w:val="00E8648A"/>
    <w:rsid w:val="00E86A1E"/>
    <w:rsid w:val="00E8716B"/>
    <w:rsid w:val="00E87236"/>
    <w:rsid w:val="00E875F3"/>
    <w:rsid w:val="00E87C3A"/>
    <w:rsid w:val="00E87D11"/>
    <w:rsid w:val="00E87DD0"/>
    <w:rsid w:val="00E87F38"/>
    <w:rsid w:val="00E90094"/>
    <w:rsid w:val="00E901B9"/>
    <w:rsid w:val="00E905F9"/>
    <w:rsid w:val="00E9069A"/>
    <w:rsid w:val="00E90722"/>
    <w:rsid w:val="00E90D18"/>
    <w:rsid w:val="00E90D64"/>
    <w:rsid w:val="00E90FDC"/>
    <w:rsid w:val="00E912C2"/>
    <w:rsid w:val="00E9136E"/>
    <w:rsid w:val="00E9140F"/>
    <w:rsid w:val="00E919B6"/>
    <w:rsid w:val="00E91FAB"/>
    <w:rsid w:val="00E925D8"/>
    <w:rsid w:val="00E9269C"/>
    <w:rsid w:val="00E92823"/>
    <w:rsid w:val="00E92950"/>
    <w:rsid w:val="00E92FA3"/>
    <w:rsid w:val="00E933DB"/>
    <w:rsid w:val="00E934E7"/>
    <w:rsid w:val="00E9397E"/>
    <w:rsid w:val="00E93C50"/>
    <w:rsid w:val="00E93E04"/>
    <w:rsid w:val="00E93EE2"/>
    <w:rsid w:val="00E94639"/>
    <w:rsid w:val="00E9463A"/>
    <w:rsid w:val="00E94693"/>
    <w:rsid w:val="00E94D46"/>
    <w:rsid w:val="00E94F7E"/>
    <w:rsid w:val="00E94FEA"/>
    <w:rsid w:val="00E95017"/>
    <w:rsid w:val="00E9502D"/>
    <w:rsid w:val="00E9508D"/>
    <w:rsid w:val="00E953E0"/>
    <w:rsid w:val="00E9589A"/>
    <w:rsid w:val="00E95A02"/>
    <w:rsid w:val="00E95C24"/>
    <w:rsid w:val="00E96472"/>
    <w:rsid w:val="00E96515"/>
    <w:rsid w:val="00E9667F"/>
    <w:rsid w:val="00E96C1A"/>
    <w:rsid w:val="00E96C86"/>
    <w:rsid w:val="00E96D25"/>
    <w:rsid w:val="00E97B29"/>
    <w:rsid w:val="00EA0AED"/>
    <w:rsid w:val="00EA0B40"/>
    <w:rsid w:val="00EA0BDC"/>
    <w:rsid w:val="00EA0DA3"/>
    <w:rsid w:val="00EA1711"/>
    <w:rsid w:val="00EA192A"/>
    <w:rsid w:val="00EA1B40"/>
    <w:rsid w:val="00EA2821"/>
    <w:rsid w:val="00EA3395"/>
    <w:rsid w:val="00EA38B9"/>
    <w:rsid w:val="00EA3B2A"/>
    <w:rsid w:val="00EA3EF3"/>
    <w:rsid w:val="00EA3FEC"/>
    <w:rsid w:val="00EA402B"/>
    <w:rsid w:val="00EA4160"/>
    <w:rsid w:val="00EA45A5"/>
    <w:rsid w:val="00EA4ABA"/>
    <w:rsid w:val="00EA4C41"/>
    <w:rsid w:val="00EA4EE6"/>
    <w:rsid w:val="00EA5352"/>
    <w:rsid w:val="00EA56CE"/>
    <w:rsid w:val="00EA5858"/>
    <w:rsid w:val="00EA5E79"/>
    <w:rsid w:val="00EA64DB"/>
    <w:rsid w:val="00EA6819"/>
    <w:rsid w:val="00EA6911"/>
    <w:rsid w:val="00EA69E4"/>
    <w:rsid w:val="00EB0664"/>
    <w:rsid w:val="00EB09D0"/>
    <w:rsid w:val="00EB14CF"/>
    <w:rsid w:val="00EB1918"/>
    <w:rsid w:val="00EB1E3D"/>
    <w:rsid w:val="00EB23FB"/>
    <w:rsid w:val="00EB244B"/>
    <w:rsid w:val="00EB2F33"/>
    <w:rsid w:val="00EB3177"/>
    <w:rsid w:val="00EB3BC0"/>
    <w:rsid w:val="00EB466F"/>
    <w:rsid w:val="00EB4A09"/>
    <w:rsid w:val="00EB55FC"/>
    <w:rsid w:val="00EB58AF"/>
    <w:rsid w:val="00EB5A5D"/>
    <w:rsid w:val="00EB5D01"/>
    <w:rsid w:val="00EB6454"/>
    <w:rsid w:val="00EB64B9"/>
    <w:rsid w:val="00EB6EA5"/>
    <w:rsid w:val="00EB76D3"/>
    <w:rsid w:val="00EB7C03"/>
    <w:rsid w:val="00EC008F"/>
    <w:rsid w:val="00EC01C0"/>
    <w:rsid w:val="00EC07A3"/>
    <w:rsid w:val="00EC1065"/>
    <w:rsid w:val="00EC1093"/>
    <w:rsid w:val="00EC10AF"/>
    <w:rsid w:val="00EC12B8"/>
    <w:rsid w:val="00EC1671"/>
    <w:rsid w:val="00EC1A2F"/>
    <w:rsid w:val="00EC1DF9"/>
    <w:rsid w:val="00EC20AC"/>
    <w:rsid w:val="00EC2143"/>
    <w:rsid w:val="00EC2818"/>
    <w:rsid w:val="00EC2A6C"/>
    <w:rsid w:val="00EC2A7C"/>
    <w:rsid w:val="00EC2B62"/>
    <w:rsid w:val="00EC2D12"/>
    <w:rsid w:val="00EC31E1"/>
    <w:rsid w:val="00EC39F7"/>
    <w:rsid w:val="00EC3D0A"/>
    <w:rsid w:val="00EC3F5A"/>
    <w:rsid w:val="00EC4074"/>
    <w:rsid w:val="00EC40CB"/>
    <w:rsid w:val="00EC43EB"/>
    <w:rsid w:val="00EC46EE"/>
    <w:rsid w:val="00EC4A5C"/>
    <w:rsid w:val="00EC4F20"/>
    <w:rsid w:val="00EC4F2E"/>
    <w:rsid w:val="00EC4FC2"/>
    <w:rsid w:val="00EC4FD9"/>
    <w:rsid w:val="00EC5143"/>
    <w:rsid w:val="00EC54E2"/>
    <w:rsid w:val="00EC600D"/>
    <w:rsid w:val="00EC60C2"/>
    <w:rsid w:val="00EC636F"/>
    <w:rsid w:val="00EC641C"/>
    <w:rsid w:val="00EC6747"/>
    <w:rsid w:val="00EC6904"/>
    <w:rsid w:val="00EC69F4"/>
    <w:rsid w:val="00EC78F0"/>
    <w:rsid w:val="00EC7A87"/>
    <w:rsid w:val="00EC7D9E"/>
    <w:rsid w:val="00EC7FD0"/>
    <w:rsid w:val="00ED031E"/>
    <w:rsid w:val="00ED04EB"/>
    <w:rsid w:val="00ED0519"/>
    <w:rsid w:val="00ED08A8"/>
    <w:rsid w:val="00ED0963"/>
    <w:rsid w:val="00ED101B"/>
    <w:rsid w:val="00ED199E"/>
    <w:rsid w:val="00ED1A3B"/>
    <w:rsid w:val="00ED22EE"/>
    <w:rsid w:val="00ED233D"/>
    <w:rsid w:val="00ED2495"/>
    <w:rsid w:val="00ED27D3"/>
    <w:rsid w:val="00ED2B72"/>
    <w:rsid w:val="00ED2FE3"/>
    <w:rsid w:val="00ED356E"/>
    <w:rsid w:val="00ED3D7A"/>
    <w:rsid w:val="00ED4196"/>
    <w:rsid w:val="00ED4242"/>
    <w:rsid w:val="00ED4504"/>
    <w:rsid w:val="00ED45CA"/>
    <w:rsid w:val="00ED4FE8"/>
    <w:rsid w:val="00ED5ABE"/>
    <w:rsid w:val="00ED5B6A"/>
    <w:rsid w:val="00ED6839"/>
    <w:rsid w:val="00ED699A"/>
    <w:rsid w:val="00ED69E1"/>
    <w:rsid w:val="00ED6FC3"/>
    <w:rsid w:val="00ED7841"/>
    <w:rsid w:val="00ED7884"/>
    <w:rsid w:val="00ED791E"/>
    <w:rsid w:val="00ED7947"/>
    <w:rsid w:val="00ED7A25"/>
    <w:rsid w:val="00ED7E42"/>
    <w:rsid w:val="00EE0233"/>
    <w:rsid w:val="00EE03DD"/>
    <w:rsid w:val="00EE0A98"/>
    <w:rsid w:val="00EE1636"/>
    <w:rsid w:val="00EE28B2"/>
    <w:rsid w:val="00EE2934"/>
    <w:rsid w:val="00EE3389"/>
    <w:rsid w:val="00EE342B"/>
    <w:rsid w:val="00EE3505"/>
    <w:rsid w:val="00EE3957"/>
    <w:rsid w:val="00EE3C0E"/>
    <w:rsid w:val="00EE3C2A"/>
    <w:rsid w:val="00EE3D45"/>
    <w:rsid w:val="00EE3FFA"/>
    <w:rsid w:val="00EE434E"/>
    <w:rsid w:val="00EE4356"/>
    <w:rsid w:val="00EE4A0E"/>
    <w:rsid w:val="00EE4CC0"/>
    <w:rsid w:val="00EE58EC"/>
    <w:rsid w:val="00EE5C24"/>
    <w:rsid w:val="00EE60BB"/>
    <w:rsid w:val="00EE6589"/>
    <w:rsid w:val="00EE65F0"/>
    <w:rsid w:val="00EE69C5"/>
    <w:rsid w:val="00EE6BC4"/>
    <w:rsid w:val="00EE6EB5"/>
    <w:rsid w:val="00EE6EC9"/>
    <w:rsid w:val="00EE700D"/>
    <w:rsid w:val="00EE74E2"/>
    <w:rsid w:val="00EF0271"/>
    <w:rsid w:val="00EF03C5"/>
    <w:rsid w:val="00EF0568"/>
    <w:rsid w:val="00EF0D72"/>
    <w:rsid w:val="00EF127F"/>
    <w:rsid w:val="00EF146A"/>
    <w:rsid w:val="00EF1B5C"/>
    <w:rsid w:val="00EF1D2C"/>
    <w:rsid w:val="00EF1FCF"/>
    <w:rsid w:val="00EF1FE5"/>
    <w:rsid w:val="00EF2368"/>
    <w:rsid w:val="00EF2545"/>
    <w:rsid w:val="00EF262E"/>
    <w:rsid w:val="00EF29F0"/>
    <w:rsid w:val="00EF3127"/>
    <w:rsid w:val="00EF3318"/>
    <w:rsid w:val="00EF34AA"/>
    <w:rsid w:val="00EF365B"/>
    <w:rsid w:val="00EF36A5"/>
    <w:rsid w:val="00EF36D1"/>
    <w:rsid w:val="00EF3730"/>
    <w:rsid w:val="00EF3903"/>
    <w:rsid w:val="00EF3BC0"/>
    <w:rsid w:val="00EF3BD9"/>
    <w:rsid w:val="00EF3D6C"/>
    <w:rsid w:val="00EF3F5D"/>
    <w:rsid w:val="00EF49AC"/>
    <w:rsid w:val="00EF4D1E"/>
    <w:rsid w:val="00EF50C0"/>
    <w:rsid w:val="00EF57C8"/>
    <w:rsid w:val="00EF5D8D"/>
    <w:rsid w:val="00EF5E66"/>
    <w:rsid w:val="00EF6174"/>
    <w:rsid w:val="00EF6308"/>
    <w:rsid w:val="00EF65F0"/>
    <w:rsid w:val="00EF69D1"/>
    <w:rsid w:val="00EF71BB"/>
    <w:rsid w:val="00EF7356"/>
    <w:rsid w:val="00EF7E4C"/>
    <w:rsid w:val="00F003E9"/>
    <w:rsid w:val="00F00EFC"/>
    <w:rsid w:val="00F00F6E"/>
    <w:rsid w:val="00F014DA"/>
    <w:rsid w:val="00F016D0"/>
    <w:rsid w:val="00F017E6"/>
    <w:rsid w:val="00F0195D"/>
    <w:rsid w:val="00F01A2E"/>
    <w:rsid w:val="00F01A40"/>
    <w:rsid w:val="00F01C15"/>
    <w:rsid w:val="00F01D6A"/>
    <w:rsid w:val="00F026E8"/>
    <w:rsid w:val="00F02838"/>
    <w:rsid w:val="00F02CFB"/>
    <w:rsid w:val="00F02DC5"/>
    <w:rsid w:val="00F02EC4"/>
    <w:rsid w:val="00F03429"/>
    <w:rsid w:val="00F03492"/>
    <w:rsid w:val="00F03628"/>
    <w:rsid w:val="00F0393E"/>
    <w:rsid w:val="00F03CF7"/>
    <w:rsid w:val="00F0446C"/>
    <w:rsid w:val="00F0540D"/>
    <w:rsid w:val="00F0639C"/>
    <w:rsid w:val="00F06E96"/>
    <w:rsid w:val="00F06EBF"/>
    <w:rsid w:val="00F070CB"/>
    <w:rsid w:val="00F072C4"/>
    <w:rsid w:val="00F0794F"/>
    <w:rsid w:val="00F1033B"/>
    <w:rsid w:val="00F1041B"/>
    <w:rsid w:val="00F10507"/>
    <w:rsid w:val="00F10693"/>
    <w:rsid w:val="00F108BF"/>
    <w:rsid w:val="00F10D18"/>
    <w:rsid w:val="00F11326"/>
    <w:rsid w:val="00F117AD"/>
    <w:rsid w:val="00F117B9"/>
    <w:rsid w:val="00F11A60"/>
    <w:rsid w:val="00F11E4C"/>
    <w:rsid w:val="00F1211B"/>
    <w:rsid w:val="00F121CC"/>
    <w:rsid w:val="00F1226F"/>
    <w:rsid w:val="00F12328"/>
    <w:rsid w:val="00F1270A"/>
    <w:rsid w:val="00F12ADD"/>
    <w:rsid w:val="00F13097"/>
    <w:rsid w:val="00F1336F"/>
    <w:rsid w:val="00F133FB"/>
    <w:rsid w:val="00F1390C"/>
    <w:rsid w:val="00F13C51"/>
    <w:rsid w:val="00F14735"/>
    <w:rsid w:val="00F1476D"/>
    <w:rsid w:val="00F14B5A"/>
    <w:rsid w:val="00F1525C"/>
    <w:rsid w:val="00F15468"/>
    <w:rsid w:val="00F15765"/>
    <w:rsid w:val="00F158F2"/>
    <w:rsid w:val="00F164F5"/>
    <w:rsid w:val="00F170B7"/>
    <w:rsid w:val="00F170FB"/>
    <w:rsid w:val="00F1753E"/>
    <w:rsid w:val="00F17BB5"/>
    <w:rsid w:val="00F17DB1"/>
    <w:rsid w:val="00F2014C"/>
    <w:rsid w:val="00F2032E"/>
    <w:rsid w:val="00F21355"/>
    <w:rsid w:val="00F21591"/>
    <w:rsid w:val="00F21618"/>
    <w:rsid w:val="00F21A7A"/>
    <w:rsid w:val="00F21CB0"/>
    <w:rsid w:val="00F21CE0"/>
    <w:rsid w:val="00F22752"/>
    <w:rsid w:val="00F22917"/>
    <w:rsid w:val="00F22E5C"/>
    <w:rsid w:val="00F22F86"/>
    <w:rsid w:val="00F23090"/>
    <w:rsid w:val="00F23B73"/>
    <w:rsid w:val="00F23C65"/>
    <w:rsid w:val="00F23DD4"/>
    <w:rsid w:val="00F23EDF"/>
    <w:rsid w:val="00F2416F"/>
    <w:rsid w:val="00F24210"/>
    <w:rsid w:val="00F243D5"/>
    <w:rsid w:val="00F2463D"/>
    <w:rsid w:val="00F2473F"/>
    <w:rsid w:val="00F24902"/>
    <w:rsid w:val="00F24A5B"/>
    <w:rsid w:val="00F24CBF"/>
    <w:rsid w:val="00F25349"/>
    <w:rsid w:val="00F253FC"/>
    <w:rsid w:val="00F257CC"/>
    <w:rsid w:val="00F26238"/>
    <w:rsid w:val="00F2633D"/>
    <w:rsid w:val="00F267F4"/>
    <w:rsid w:val="00F26820"/>
    <w:rsid w:val="00F26A82"/>
    <w:rsid w:val="00F26D98"/>
    <w:rsid w:val="00F26FD0"/>
    <w:rsid w:val="00F275F6"/>
    <w:rsid w:val="00F27A1B"/>
    <w:rsid w:val="00F27B96"/>
    <w:rsid w:val="00F27C0F"/>
    <w:rsid w:val="00F27DEF"/>
    <w:rsid w:val="00F27E3E"/>
    <w:rsid w:val="00F3035E"/>
    <w:rsid w:val="00F3071E"/>
    <w:rsid w:val="00F30B88"/>
    <w:rsid w:val="00F30C8C"/>
    <w:rsid w:val="00F30CC9"/>
    <w:rsid w:val="00F30CEF"/>
    <w:rsid w:val="00F31323"/>
    <w:rsid w:val="00F31402"/>
    <w:rsid w:val="00F31651"/>
    <w:rsid w:val="00F31989"/>
    <w:rsid w:val="00F31BB1"/>
    <w:rsid w:val="00F32825"/>
    <w:rsid w:val="00F3294E"/>
    <w:rsid w:val="00F32AB3"/>
    <w:rsid w:val="00F32BC2"/>
    <w:rsid w:val="00F32DD8"/>
    <w:rsid w:val="00F330D7"/>
    <w:rsid w:val="00F33202"/>
    <w:rsid w:val="00F3391D"/>
    <w:rsid w:val="00F33D69"/>
    <w:rsid w:val="00F33E97"/>
    <w:rsid w:val="00F33F22"/>
    <w:rsid w:val="00F344BB"/>
    <w:rsid w:val="00F34532"/>
    <w:rsid w:val="00F34708"/>
    <w:rsid w:val="00F353A7"/>
    <w:rsid w:val="00F35505"/>
    <w:rsid w:val="00F3551F"/>
    <w:rsid w:val="00F35683"/>
    <w:rsid w:val="00F35B53"/>
    <w:rsid w:val="00F35C7C"/>
    <w:rsid w:val="00F35EE4"/>
    <w:rsid w:val="00F3660F"/>
    <w:rsid w:val="00F3668E"/>
    <w:rsid w:val="00F366C1"/>
    <w:rsid w:val="00F3672A"/>
    <w:rsid w:val="00F36C8F"/>
    <w:rsid w:val="00F36E84"/>
    <w:rsid w:val="00F36F7C"/>
    <w:rsid w:val="00F3752E"/>
    <w:rsid w:val="00F37640"/>
    <w:rsid w:val="00F40024"/>
    <w:rsid w:val="00F400A0"/>
    <w:rsid w:val="00F4026A"/>
    <w:rsid w:val="00F40613"/>
    <w:rsid w:val="00F4082A"/>
    <w:rsid w:val="00F40900"/>
    <w:rsid w:val="00F4143F"/>
    <w:rsid w:val="00F4152D"/>
    <w:rsid w:val="00F41763"/>
    <w:rsid w:val="00F41C86"/>
    <w:rsid w:val="00F41E62"/>
    <w:rsid w:val="00F41EDC"/>
    <w:rsid w:val="00F41FE3"/>
    <w:rsid w:val="00F4228C"/>
    <w:rsid w:val="00F4257E"/>
    <w:rsid w:val="00F42DD8"/>
    <w:rsid w:val="00F433EB"/>
    <w:rsid w:val="00F43707"/>
    <w:rsid w:val="00F43710"/>
    <w:rsid w:val="00F43C20"/>
    <w:rsid w:val="00F4407B"/>
    <w:rsid w:val="00F44600"/>
    <w:rsid w:val="00F446B1"/>
    <w:rsid w:val="00F45261"/>
    <w:rsid w:val="00F45537"/>
    <w:rsid w:val="00F4587E"/>
    <w:rsid w:val="00F45B5E"/>
    <w:rsid w:val="00F45B7B"/>
    <w:rsid w:val="00F45C61"/>
    <w:rsid w:val="00F45FC0"/>
    <w:rsid w:val="00F46395"/>
    <w:rsid w:val="00F465B5"/>
    <w:rsid w:val="00F46DEF"/>
    <w:rsid w:val="00F46E0F"/>
    <w:rsid w:val="00F4708F"/>
    <w:rsid w:val="00F50012"/>
    <w:rsid w:val="00F501D2"/>
    <w:rsid w:val="00F5032F"/>
    <w:rsid w:val="00F50502"/>
    <w:rsid w:val="00F505CF"/>
    <w:rsid w:val="00F507C8"/>
    <w:rsid w:val="00F508D4"/>
    <w:rsid w:val="00F516B1"/>
    <w:rsid w:val="00F51956"/>
    <w:rsid w:val="00F51E14"/>
    <w:rsid w:val="00F52017"/>
    <w:rsid w:val="00F5210E"/>
    <w:rsid w:val="00F526E7"/>
    <w:rsid w:val="00F527C3"/>
    <w:rsid w:val="00F52B6E"/>
    <w:rsid w:val="00F52C35"/>
    <w:rsid w:val="00F52D81"/>
    <w:rsid w:val="00F52F9C"/>
    <w:rsid w:val="00F531B1"/>
    <w:rsid w:val="00F5336B"/>
    <w:rsid w:val="00F53755"/>
    <w:rsid w:val="00F537D8"/>
    <w:rsid w:val="00F53ACE"/>
    <w:rsid w:val="00F53C08"/>
    <w:rsid w:val="00F54AB5"/>
    <w:rsid w:val="00F54DD8"/>
    <w:rsid w:val="00F54F1C"/>
    <w:rsid w:val="00F5518C"/>
    <w:rsid w:val="00F55ABA"/>
    <w:rsid w:val="00F56159"/>
    <w:rsid w:val="00F56239"/>
    <w:rsid w:val="00F5672B"/>
    <w:rsid w:val="00F5697B"/>
    <w:rsid w:val="00F56C15"/>
    <w:rsid w:val="00F56E35"/>
    <w:rsid w:val="00F56F26"/>
    <w:rsid w:val="00F56F7E"/>
    <w:rsid w:val="00F5733A"/>
    <w:rsid w:val="00F57E47"/>
    <w:rsid w:val="00F60041"/>
    <w:rsid w:val="00F60291"/>
    <w:rsid w:val="00F60331"/>
    <w:rsid w:val="00F605F8"/>
    <w:rsid w:val="00F60955"/>
    <w:rsid w:val="00F60C0F"/>
    <w:rsid w:val="00F61086"/>
    <w:rsid w:val="00F611FA"/>
    <w:rsid w:val="00F61313"/>
    <w:rsid w:val="00F61433"/>
    <w:rsid w:val="00F61598"/>
    <w:rsid w:val="00F6247F"/>
    <w:rsid w:val="00F625AE"/>
    <w:rsid w:val="00F629D4"/>
    <w:rsid w:val="00F62C0A"/>
    <w:rsid w:val="00F6401D"/>
    <w:rsid w:val="00F6459E"/>
    <w:rsid w:val="00F64C94"/>
    <w:rsid w:val="00F64E22"/>
    <w:rsid w:val="00F66564"/>
    <w:rsid w:val="00F6682B"/>
    <w:rsid w:val="00F668D7"/>
    <w:rsid w:val="00F66980"/>
    <w:rsid w:val="00F6713F"/>
    <w:rsid w:val="00F67167"/>
    <w:rsid w:val="00F678FC"/>
    <w:rsid w:val="00F67B1D"/>
    <w:rsid w:val="00F70345"/>
    <w:rsid w:val="00F707AD"/>
    <w:rsid w:val="00F70FD6"/>
    <w:rsid w:val="00F710DB"/>
    <w:rsid w:val="00F71423"/>
    <w:rsid w:val="00F71643"/>
    <w:rsid w:val="00F71A32"/>
    <w:rsid w:val="00F7247A"/>
    <w:rsid w:val="00F73346"/>
    <w:rsid w:val="00F73E50"/>
    <w:rsid w:val="00F742E3"/>
    <w:rsid w:val="00F7438F"/>
    <w:rsid w:val="00F74C77"/>
    <w:rsid w:val="00F74D37"/>
    <w:rsid w:val="00F74F3E"/>
    <w:rsid w:val="00F75452"/>
    <w:rsid w:val="00F7576F"/>
    <w:rsid w:val="00F75EB2"/>
    <w:rsid w:val="00F75F35"/>
    <w:rsid w:val="00F75F97"/>
    <w:rsid w:val="00F75FB8"/>
    <w:rsid w:val="00F7632B"/>
    <w:rsid w:val="00F766E6"/>
    <w:rsid w:val="00F767A0"/>
    <w:rsid w:val="00F77028"/>
    <w:rsid w:val="00F7729A"/>
    <w:rsid w:val="00F77388"/>
    <w:rsid w:val="00F77BE6"/>
    <w:rsid w:val="00F80590"/>
    <w:rsid w:val="00F80DD3"/>
    <w:rsid w:val="00F80EF8"/>
    <w:rsid w:val="00F810B8"/>
    <w:rsid w:val="00F812BE"/>
    <w:rsid w:val="00F818DD"/>
    <w:rsid w:val="00F8228B"/>
    <w:rsid w:val="00F826C7"/>
    <w:rsid w:val="00F82C41"/>
    <w:rsid w:val="00F82CE4"/>
    <w:rsid w:val="00F82D7C"/>
    <w:rsid w:val="00F82EBA"/>
    <w:rsid w:val="00F8363A"/>
    <w:rsid w:val="00F83932"/>
    <w:rsid w:val="00F83A0E"/>
    <w:rsid w:val="00F83D7A"/>
    <w:rsid w:val="00F84290"/>
    <w:rsid w:val="00F8456F"/>
    <w:rsid w:val="00F845D1"/>
    <w:rsid w:val="00F84816"/>
    <w:rsid w:val="00F84E5B"/>
    <w:rsid w:val="00F84F8C"/>
    <w:rsid w:val="00F85005"/>
    <w:rsid w:val="00F858C7"/>
    <w:rsid w:val="00F85FC3"/>
    <w:rsid w:val="00F862E1"/>
    <w:rsid w:val="00F863FD"/>
    <w:rsid w:val="00F86A2B"/>
    <w:rsid w:val="00F8746D"/>
    <w:rsid w:val="00F8788E"/>
    <w:rsid w:val="00F878E7"/>
    <w:rsid w:val="00F87B51"/>
    <w:rsid w:val="00F90F05"/>
    <w:rsid w:val="00F90F8A"/>
    <w:rsid w:val="00F914C4"/>
    <w:rsid w:val="00F91581"/>
    <w:rsid w:val="00F91981"/>
    <w:rsid w:val="00F91AC4"/>
    <w:rsid w:val="00F91FD9"/>
    <w:rsid w:val="00F92160"/>
    <w:rsid w:val="00F921B0"/>
    <w:rsid w:val="00F92348"/>
    <w:rsid w:val="00F923A5"/>
    <w:rsid w:val="00F92751"/>
    <w:rsid w:val="00F927AF"/>
    <w:rsid w:val="00F92880"/>
    <w:rsid w:val="00F928EA"/>
    <w:rsid w:val="00F929B3"/>
    <w:rsid w:val="00F92A01"/>
    <w:rsid w:val="00F92F16"/>
    <w:rsid w:val="00F93079"/>
    <w:rsid w:val="00F930A0"/>
    <w:rsid w:val="00F94181"/>
    <w:rsid w:val="00F94316"/>
    <w:rsid w:val="00F94331"/>
    <w:rsid w:val="00F94350"/>
    <w:rsid w:val="00F944A6"/>
    <w:rsid w:val="00F94A59"/>
    <w:rsid w:val="00F94BC0"/>
    <w:rsid w:val="00F94F77"/>
    <w:rsid w:val="00F953E2"/>
    <w:rsid w:val="00F95559"/>
    <w:rsid w:val="00F95A12"/>
    <w:rsid w:val="00F96104"/>
    <w:rsid w:val="00F96690"/>
    <w:rsid w:val="00F96B4D"/>
    <w:rsid w:val="00F96E02"/>
    <w:rsid w:val="00F96E23"/>
    <w:rsid w:val="00F975BB"/>
    <w:rsid w:val="00F97BD6"/>
    <w:rsid w:val="00F97C9C"/>
    <w:rsid w:val="00F97E33"/>
    <w:rsid w:val="00FA087E"/>
    <w:rsid w:val="00FA0C8A"/>
    <w:rsid w:val="00FA10FE"/>
    <w:rsid w:val="00FA1620"/>
    <w:rsid w:val="00FA1A75"/>
    <w:rsid w:val="00FA1BC9"/>
    <w:rsid w:val="00FA1D57"/>
    <w:rsid w:val="00FA1D6D"/>
    <w:rsid w:val="00FA209C"/>
    <w:rsid w:val="00FA20E7"/>
    <w:rsid w:val="00FA236A"/>
    <w:rsid w:val="00FA260D"/>
    <w:rsid w:val="00FA2676"/>
    <w:rsid w:val="00FA26F6"/>
    <w:rsid w:val="00FA2AA4"/>
    <w:rsid w:val="00FA2F98"/>
    <w:rsid w:val="00FA31D3"/>
    <w:rsid w:val="00FA3359"/>
    <w:rsid w:val="00FA33DE"/>
    <w:rsid w:val="00FA3A86"/>
    <w:rsid w:val="00FA3CB8"/>
    <w:rsid w:val="00FA3CBB"/>
    <w:rsid w:val="00FA3D07"/>
    <w:rsid w:val="00FA3F49"/>
    <w:rsid w:val="00FA40B8"/>
    <w:rsid w:val="00FA410B"/>
    <w:rsid w:val="00FA459B"/>
    <w:rsid w:val="00FA4F5A"/>
    <w:rsid w:val="00FA52A1"/>
    <w:rsid w:val="00FA55D4"/>
    <w:rsid w:val="00FA561C"/>
    <w:rsid w:val="00FA5E7A"/>
    <w:rsid w:val="00FA5EDE"/>
    <w:rsid w:val="00FA5FBD"/>
    <w:rsid w:val="00FA646C"/>
    <w:rsid w:val="00FA64E5"/>
    <w:rsid w:val="00FA6D41"/>
    <w:rsid w:val="00FA7147"/>
    <w:rsid w:val="00FA7511"/>
    <w:rsid w:val="00FA75FD"/>
    <w:rsid w:val="00FA7604"/>
    <w:rsid w:val="00FA7EDA"/>
    <w:rsid w:val="00FB016C"/>
    <w:rsid w:val="00FB0AF6"/>
    <w:rsid w:val="00FB0E46"/>
    <w:rsid w:val="00FB0F9E"/>
    <w:rsid w:val="00FB0FA7"/>
    <w:rsid w:val="00FB102B"/>
    <w:rsid w:val="00FB1311"/>
    <w:rsid w:val="00FB1682"/>
    <w:rsid w:val="00FB1838"/>
    <w:rsid w:val="00FB1E3C"/>
    <w:rsid w:val="00FB2548"/>
    <w:rsid w:val="00FB2763"/>
    <w:rsid w:val="00FB2999"/>
    <w:rsid w:val="00FB2C50"/>
    <w:rsid w:val="00FB3092"/>
    <w:rsid w:val="00FB36E8"/>
    <w:rsid w:val="00FB3819"/>
    <w:rsid w:val="00FB3942"/>
    <w:rsid w:val="00FB3A08"/>
    <w:rsid w:val="00FB3E74"/>
    <w:rsid w:val="00FB40AD"/>
    <w:rsid w:val="00FB4307"/>
    <w:rsid w:val="00FB439B"/>
    <w:rsid w:val="00FB4BE7"/>
    <w:rsid w:val="00FB5E23"/>
    <w:rsid w:val="00FB6233"/>
    <w:rsid w:val="00FB6841"/>
    <w:rsid w:val="00FB6CF3"/>
    <w:rsid w:val="00FB6D33"/>
    <w:rsid w:val="00FB721D"/>
    <w:rsid w:val="00FB7222"/>
    <w:rsid w:val="00FB76A4"/>
    <w:rsid w:val="00FB795E"/>
    <w:rsid w:val="00FC05AA"/>
    <w:rsid w:val="00FC0720"/>
    <w:rsid w:val="00FC0E9C"/>
    <w:rsid w:val="00FC1120"/>
    <w:rsid w:val="00FC12CE"/>
    <w:rsid w:val="00FC15FA"/>
    <w:rsid w:val="00FC1C05"/>
    <w:rsid w:val="00FC1EA3"/>
    <w:rsid w:val="00FC26E9"/>
    <w:rsid w:val="00FC2811"/>
    <w:rsid w:val="00FC2D07"/>
    <w:rsid w:val="00FC344D"/>
    <w:rsid w:val="00FC3871"/>
    <w:rsid w:val="00FC3D46"/>
    <w:rsid w:val="00FC3E48"/>
    <w:rsid w:val="00FC476F"/>
    <w:rsid w:val="00FC4C71"/>
    <w:rsid w:val="00FC4CFA"/>
    <w:rsid w:val="00FC5075"/>
    <w:rsid w:val="00FC51E6"/>
    <w:rsid w:val="00FC5B60"/>
    <w:rsid w:val="00FC5C63"/>
    <w:rsid w:val="00FC5D14"/>
    <w:rsid w:val="00FC5F0B"/>
    <w:rsid w:val="00FC6240"/>
    <w:rsid w:val="00FC632B"/>
    <w:rsid w:val="00FC6518"/>
    <w:rsid w:val="00FC6547"/>
    <w:rsid w:val="00FC654C"/>
    <w:rsid w:val="00FC6684"/>
    <w:rsid w:val="00FC6D1D"/>
    <w:rsid w:val="00FC6F4B"/>
    <w:rsid w:val="00FC7229"/>
    <w:rsid w:val="00FC77E3"/>
    <w:rsid w:val="00FC7CF1"/>
    <w:rsid w:val="00FC7F70"/>
    <w:rsid w:val="00FD045F"/>
    <w:rsid w:val="00FD0693"/>
    <w:rsid w:val="00FD06BC"/>
    <w:rsid w:val="00FD0CA8"/>
    <w:rsid w:val="00FD0DFD"/>
    <w:rsid w:val="00FD16D7"/>
    <w:rsid w:val="00FD1874"/>
    <w:rsid w:val="00FD1C7B"/>
    <w:rsid w:val="00FD2743"/>
    <w:rsid w:val="00FD2B04"/>
    <w:rsid w:val="00FD312A"/>
    <w:rsid w:val="00FD320B"/>
    <w:rsid w:val="00FD38FE"/>
    <w:rsid w:val="00FD3BCE"/>
    <w:rsid w:val="00FD4643"/>
    <w:rsid w:val="00FD51B8"/>
    <w:rsid w:val="00FD52F2"/>
    <w:rsid w:val="00FD6225"/>
    <w:rsid w:val="00FD663E"/>
    <w:rsid w:val="00FD67B3"/>
    <w:rsid w:val="00FD6867"/>
    <w:rsid w:val="00FD6A6E"/>
    <w:rsid w:val="00FD6CD0"/>
    <w:rsid w:val="00FD6DCF"/>
    <w:rsid w:val="00FD7723"/>
    <w:rsid w:val="00FD79F5"/>
    <w:rsid w:val="00FD7A2D"/>
    <w:rsid w:val="00FE0064"/>
    <w:rsid w:val="00FE0382"/>
    <w:rsid w:val="00FE03FD"/>
    <w:rsid w:val="00FE0451"/>
    <w:rsid w:val="00FE04B3"/>
    <w:rsid w:val="00FE0F6E"/>
    <w:rsid w:val="00FE1140"/>
    <w:rsid w:val="00FE141F"/>
    <w:rsid w:val="00FE1547"/>
    <w:rsid w:val="00FE173E"/>
    <w:rsid w:val="00FE1869"/>
    <w:rsid w:val="00FE1EF3"/>
    <w:rsid w:val="00FE20DD"/>
    <w:rsid w:val="00FE243A"/>
    <w:rsid w:val="00FE279B"/>
    <w:rsid w:val="00FE2B4B"/>
    <w:rsid w:val="00FE2E3E"/>
    <w:rsid w:val="00FE2FA4"/>
    <w:rsid w:val="00FE3280"/>
    <w:rsid w:val="00FE3744"/>
    <w:rsid w:val="00FE38B4"/>
    <w:rsid w:val="00FE40EB"/>
    <w:rsid w:val="00FE4162"/>
    <w:rsid w:val="00FE4205"/>
    <w:rsid w:val="00FE4A16"/>
    <w:rsid w:val="00FE51E9"/>
    <w:rsid w:val="00FE51FA"/>
    <w:rsid w:val="00FE5366"/>
    <w:rsid w:val="00FE5473"/>
    <w:rsid w:val="00FE5A03"/>
    <w:rsid w:val="00FE5A49"/>
    <w:rsid w:val="00FE5B67"/>
    <w:rsid w:val="00FE5DBD"/>
    <w:rsid w:val="00FE68DD"/>
    <w:rsid w:val="00FE6A93"/>
    <w:rsid w:val="00FE6AAF"/>
    <w:rsid w:val="00FE6B7E"/>
    <w:rsid w:val="00FE6D30"/>
    <w:rsid w:val="00FE7657"/>
    <w:rsid w:val="00FE7689"/>
    <w:rsid w:val="00FE7EE3"/>
    <w:rsid w:val="00FF0419"/>
    <w:rsid w:val="00FF09AF"/>
    <w:rsid w:val="00FF10D1"/>
    <w:rsid w:val="00FF111E"/>
    <w:rsid w:val="00FF11B5"/>
    <w:rsid w:val="00FF1238"/>
    <w:rsid w:val="00FF129A"/>
    <w:rsid w:val="00FF12BA"/>
    <w:rsid w:val="00FF174E"/>
    <w:rsid w:val="00FF18DD"/>
    <w:rsid w:val="00FF1FB0"/>
    <w:rsid w:val="00FF20C5"/>
    <w:rsid w:val="00FF20F3"/>
    <w:rsid w:val="00FF26AE"/>
    <w:rsid w:val="00FF278F"/>
    <w:rsid w:val="00FF338B"/>
    <w:rsid w:val="00FF372D"/>
    <w:rsid w:val="00FF3A60"/>
    <w:rsid w:val="00FF3C9D"/>
    <w:rsid w:val="00FF4375"/>
    <w:rsid w:val="00FF4A6E"/>
    <w:rsid w:val="00FF50D9"/>
    <w:rsid w:val="00FF599C"/>
    <w:rsid w:val="00FF5BC3"/>
    <w:rsid w:val="00FF5D69"/>
    <w:rsid w:val="00FF60DD"/>
    <w:rsid w:val="00FF66B1"/>
    <w:rsid w:val="00FF6A9C"/>
    <w:rsid w:val="00FF6E8E"/>
    <w:rsid w:val="00FF704F"/>
    <w:rsid w:val="00FF76E4"/>
    <w:rsid w:val="00FF7794"/>
    <w:rsid w:val="00FF7B95"/>
    <w:rsid w:val="00FF7BA4"/>
    <w:rsid w:val="00FF7E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4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8FE"/>
  </w:style>
  <w:style w:type="paragraph" w:styleId="3">
    <w:name w:val="heading 3"/>
    <w:basedOn w:val="a"/>
    <w:next w:val="a"/>
    <w:link w:val="30"/>
    <w:qFormat/>
    <w:rsid w:val="00FF11B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FF11B5"/>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3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4341"/>
    <w:rPr>
      <w:rFonts w:ascii="Tahoma" w:hAnsi="Tahoma" w:cs="Tahoma"/>
      <w:sz w:val="16"/>
      <w:szCs w:val="16"/>
    </w:rPr>
  </w:style>
  <w:style w:type="paragraph" w:styleId="a5">
    <w:name w:val="footnote text"/>
    <w:basedOn w:val="a"/>
    <w:link w:val="a6"/>
    <w:uiPriority w:val="99"/>
    <w:unhideWhenUsed/>
    <w:rsid w:val="00AC140E"/>
    <w:pPr>
      <w:spacing w:after="0" w:line="240" w:lineRule="auto"/>
    </w:pPr>
    <w:rPr>
      <w:sz w:val="20"/>
      <w:szCs w:val="20"/>
    </w:rPr>
  </w:style>
  <w:style w:type="character" w:customStyle="1" w:styleId="a6">
    <w:name w:val="Текст сноски Знак"/>
    <w:basedOn w:val="a0"/>
    <w:link w:val="a5"/>
    <w:uiPriority w:val="99"/>
    <w:rsid w:val="00AC140E"/>
    <w:rPr>
      <w:sz w:val="20"/>
      <w:szCs w:val="20"/>
    </w:rPr>
  </w:style>
  <w:style w:type="character" w:styleId="a7">
    <w:name w:val="footnote reference"/>
    <w:basedOn w:val="a0"/>
    <w:uiPriority w:val="99"/>
    <w:semiHidden/>
    <w:unhideWhenUsed/>
    <w:rsid w:val="00AC140E"/>
    <w:rPr>
      <w:vertAlign w:val="superscript"/>
    </w:rPr>
  </w:style>
  <w:style w:type="paragraph" w:styleId="a8">
    <w:name w:val="header"/>
    <w:basedOn w:val="a"/>
    <w:link w:val="a9"/>
    <w:uiPriority w:val="99"/>
    <w:semiHidden/>
    <w:unhideWhenUsed/>
    <w:rsid w:val="00183EB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83EBA"/>
  </w:style>
  <w:style w:type="paragraph" w:styleId="aa">
    <w:name w:val="footer"/>
    <w:basedOn w:val="a"/>
    <w:link w:val="ab"/>
    <w:uiPriority w:val="99"/>
    <w:unhideWhenUsed/>
    <w:rsid w:val="00183E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3EBA"/>
  </w:style>
  <w:style w:type="character" w:styleId="ac">
    <w:name w:val="Hyperlink"/>
    <w:basedOn w:val="a0"/>
    <w:uiPriority w:val="99"/>
    <w:unhideWhenUsed/>
    <w:rsid w:val="004377E6"/>
    <w:rPr>
      <w:color w:val="0000FF"/>
      <w:u w:val="single"/>
    </w:rPr>
  </w:style>
  <w:style w:type="paragraph" w:customStyle="1" w:styleId="book">
    <w:name w:val="book"/>
    <w:basedOn w:val="a"/>
    <w:rsid w:val="004377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0"/>
    <w:rsid w:val="000B4A64"/>
  </w:style>
  <w:style w:type="paragraph" w:styleId="ad">
    <w:name w:val="Normal (Web)"/>
    <w:basedOn w:val="a"/>
    <w:uiPriority w:val="99"/>
    <w:unhideWhenUsed/>
    <w:rsid w:val="00AC6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erp-iteminfo">
    <w:name w:val="b-serp-item__info"/>
    <w:basedOn w:val="a0"/>
    <w:rsid w:val="00525D08"/>
  </w:style>
  <w:style w:type="character" w:customStyle="1" w:styleId="serp-urlitem">
    <w:name w:val="serp-url__item"/>
    <w:basedOn w:val="a0"/>
    <w:rsid w:val="00F01A2E"/>
  </w:style>
  <w:style w:type="character" w:customStyle="1" w:styleId="serp-urlmark">
    <w:name w:val="serp-url__mark"/>
    <w:basedOn w:val="a0"/>
    <w:rsid w:val="00F01A2E"/>
  </w:style>
  <w:style w:type="character" w:styleId="HTML">
    <w:name w:val="HTML Cite"/>
    <w:basedOn w:val="a0"/>
    <w:uiPriority w:val="99"/>
    <w:semiHidden/>
    <w:unhideWhenUsed/>
    <w:rsid w:val="00CA2C8A"/>
    <w:rPr>
      <w:i/>
      <w:iCs/>
    </w:rPr>
  </w:style>
  <w:style w:type="paragraph" w:styleId="ae">
    <w:name w:val="Body Text Indent"/>
    <w:basedOn w:val="a"/>
    <w:link w:val="af"/>
    <w:rsid w:val="00EB5D01"/>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EB5D01"/>
    <w:rPr>
      <w:rFonts w:ascii="Times New Roman" w:eastAsia="Times New Roman" w:hAnsi="Times New Roman" w:cs="Times New Roman"/>
      <w:sz w:val="24"/>
      <w:szCs w:val="24"/>
    </w:rPr>
  </w:style>
  <w:style w:type="character" w:customStyle="1" w:styleId="30">
    <w:name w:val="Заголовок 3 Знак"/>
    <w:basedOn w:val="a0"/>
    <w:link w:val="3"/>
    <w:rsid w:val="00FF11B5"/>
    <w:rPr>
      <w:rFonts w:ascii="Arial" w:eastAsia="Times New Roman" w:hAnsi="Arial" w:cs="Arial"/>
      <w:b/>
      <w:bCs/>
      <w:sz w:val="26"/>
      <w:szCs w:val="26"/>
    </w:rPr>
  </w:style>
  <w:style w:type="character" w:customStyle="1" w:styleId="40">
    <w:name w:val="Заголовок 4 Знак"/>
    <w:basedOn w:val="a0"/>
    <w:link w:val="4"/>
    <w:rsid w:val="00FF11B5"/>
    <w:rPr>
      <w:rFonts w:ascii="Times New Roman" w:eastAsia="Times New Roman" w:hAnsi="Times New Roman" w:cs="Times New Roman"/>
      <w:b/>
      <w:bCs/>
      <w:sz w:val="28"/>
      <w:szCs w:val="28"/>
    </w:rPr>
  </w:style>
  <w:style w:type="paragraph" w:styleId="af0">
    <w:name w:val="Body Text"/>
    <w:basedOn w:val="a"/>
    <w:link w:val="af1"/>
    <w:uiPriority w:val="99"/>
    <w:semiHidden/>
    <w:unhideWhenUsed/>
    <w:rsid w:val="007E40CC"/>
    <w:pPr>
      <w:spacing w:after="120"/>
    </w:pPr>
  </w:style>
  <w:style w:type="character" w:customStyle="1" w:styleId="af1">
    <w:name w:val="Основной текст Знак"/>
    <w:basedOn w:val="a0"/>
    <w:link w:val="af0"/>
    <w:uiPriority w:val="99"/>
    <w:semiHidden/>
    <w:rsid w:val="007E40CC"/>
  </w:style>
  <w:style w:type="character" w:customStyle="1" w:styleId="apple-converted-space">
    <w:name w:val="apple-converted-space"/>
    <w:basedOn w:val="a0"/>
    <w:rsid w:val="008076A6"/>
  </w:style>
  <w:style w:type="paragraph" w:styleId="af2">
    <w:name w:val="Body Text First Indent"/>
    <w:basedOn w:val="af0"/>
    <w:link w:val="af3"/>
    <w:uiPriority w:val="99"/>
    <w:unhideWhenUsed/>
    <w:rsid w:val="008F7949"/>
    <w:pPr>
      <w:spacing w:after="200"/>
      <w:ind w:firstLine="360"/>
    </w:pPr>
  </w:style>
  <w:style w:type="character" w:customStyle="1" w:styleId="af3">
    <w:name w:val="Красная строка Знак"/>
    <w:basedOn w:val="af1"/>
    <w:link w:val="af2"/>
    <w:uiPriority w:val="99"/>
    <w:rsid w:val="008F7949"/>
  </w:style>
  <w:style w:type="paragraph" w:styleId="2">
    <w:name w:val="Body Text First Indent 2"/>
    <w:basedOn w:val="ae"/>
    <w:link w:val="20"/>
    <w:rsid w:val="0090712A"/>
    <w:pPr>
      <w:ind w:firstLine="210"/>
    </w:pPr>
  </w:style>
  <w:style w:type="character" w:customStyle="1" w:styleId="20">
    <w:name w:val="Красная строка 2 Знак"/>
    <w:basedOn w:val="af"/>
    <w:link w:val="2"/>
    <w:rsid w:val="0090712A"/>
  </w:style>
  <w:style w:type="paragraph" w:customStyle="1" w:styleId="31">
    <w:name w:val="Заголовок 31"/>
    <w:basedOn w:val="a"/>
    <w:next w:val="a"/>
    <w:rsid w:val="00B76C4F"/>
    <w:pPr>
      <w:keepNext/>
      <w:spacing w:before="240" w:after="60" w:line="240" w:lineRule="auto"/>
      <w:outlineLvl w:val="2"/>
    </w:pPr>
    <w:rPr>
      <w:rFonts w:ascii="Arial" w:eastAsia="Times New Roman" w:hAnsi="Arial" w:cs="Times New Roman"/>
      <w:b/>
      <w:sz w:val="26"/>
      <w:szCs w:val="20"/>
    </w:rPr>
  </w:style>
  <w:style w:type="character" w:styleId="af4">
    <w:name w:val="Strong"/>
    <w:basedOn w:val="a0"/>
    <w:uiPriority w:val="22"/>
    <w:qFormat/>
    <w:rsid w:val="008F71D3"/>
    <w:rPr>
      <w:b/>
      <w:bCs/>
    </w:rPr>
  </w:style>
  <w:style w:type="paragraph" w:styleId="af5">
    <w:name w:val="List Paragraph"/>
    <w:basedOn w:val="a"/>
    <w:uiPriority w:val="34"/>
    <w:qFormat/>
    <w:rsid w:val="00A27F9F"/>
    <w:pPr>
      <w:ind w:left="720"/>
      <w:contextualSpacing/>
    </w:pPr>
  </w:style>
  <w:style w:type="character" w:styleId="af6">
    <w:name w:val="Placeholder Text"/>
    <w:basedOn w:val="a0"/>
    <w:uiPriority w:val="99"/>
    <w:semiHidden/>
    <w:rsid w:val="00C3291E"/>
    <w:rPr>
      <w:color w:val="808080"/>
    </w:rPr>
  </w:style>
  <w:style w:type="character" w:styleId="af7">
    <w:name w:val="Emphasis"/>
    <w:basedOn w:val="a0"/>
    <w:uiPriority w:val="20"/>
    <w:qFormat/>
    <w:rsid w:val="00EA4160"/>
    <w:rPr>
      <w:i/>
      <w:iCs/>
    </w:rPr>
  </w:style>
</w:styles>
</file>

<file path=word/webSettings.xml><?xml version="1.0" encoding="utf-8"?>
<w:webSettings xmlns:r="http://schemas.openxmlformats.org/officeDocument/2006/relationships" xmlns:w="http://schemas.openxmlformats.org/wordprocessingml/2006/main">
  <w:divs>
    <w:div w:id="892035275">
      <w:bodyDiv w:val="1"/>
      <w:marLeft w:val="0"/>
      <w:marRight w:val="0"/>
      <w:marTop w:val="0"/>
      <w:marBottom w:val="0"/>
      <w:divBdr>
        <w:top w:val="none" w:sz="0" w:space="0" w:color="auto"/>
        <w:left w:val="none" w:sz="0" w:space="0" w:color="auto"/>
        <w:bottom w:val="none" w:sz="0" w:space="0" w:color="auto"/>
        <w:right w:val="none" w:sz="0" w:space="0" w:color="auto"/>
      </w:divBdr>
    </w:div>
    <w:div w:id="905143846">
      <w:bodyDiv w:val="1"/>
      <w:marLeft w:val="0"/>
      <w:marRight w:val="0"/>
      <w:marTop w:val="0"/>
      <w:marBottom w:val="0"/>
      <w:divBdr>
        <w:top w:val="none" w:sz="0" w:space="0" w:color="auto"/>
        <w:left w:val="none" w:sz="0" w:space="0" w:color="auto"/>
        <w:bottom w:val="none" w:sz="0" w:space="0" w:color="auto"/>
        <w:right w:val="none" w:sz="0" w:space="0" w:color="auto"/>
      </w:divBdr>
    </w:div>
    <w:div w:id="141015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1914_%D0%B3%D0%BE%D0%B4" TargetMode="External"/><Relationship Id="rId18" Type="http://schemas.openxmlformats.org/officeDocument/2006/relationships/hyperlink" Target="http://funeral-spb.narod.r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ru.wikipedia.org/wiki/%D0%93%D0%BE%D1%80%D0%B4%D1%8F%D0%B3%D0%B8%D0%BD,_%D0%90%D0%BD%D0%B4%D1%80%D0%B5%D0%B9_%D0%AF%D0%BA%D0%BE%D0%B2%D0%BB%D0%B5%D0%B2%D0%B8%D1%87" TargetMode="External"/><Relationship Id="rId7" Type="http://schemas.openxmlformats.org/officeDocument/2006/relationships/endnotes" Target="endnotes.xml"/><Relationship Id="rId12" Type="http://schemas.openxmlformats.org/officeDocument/2006/relationships/hyperlink" Target="http://momotik.ru/ramoefepusav/%D0%9C%D0%B5%D1%82%D0%B0%D1%84%D0%B8%D0%B7%D0%B8%D0%BA%D0%B0" TargetMode="External"/><Relationship Id="rId17" Type="http://schemas.openxmlformats.org/officeDocument/2006/relationships/hyperlink" Target="http://www.sovsekretno.ru/articles/id/131" TargetMode="External"/><Relationship Id="rId25" Type="http://schemas.openxmlformats.org/officeDocument/2006/relationships/hyperlink" Target="http://yandex.ru/clck/jsredir?from=yandex.ru%3Bsearch%2F%3Bweb%3B%3B&amp;text=&amp;etext=907.Jb_XlFsAAbg4aGCLZQ2bKZSTQ-qiL69FljLU_2Llp1EG22F5RG0B9OswlX9dazwb.a45afd08ebea4cec3ba53154c784a9a9f4e385b6&amp;uuid=&amp;state=PEtFfuTeVD4jaxywoSUvtNlVVIL6S3yQAR8Q-aFV_NRSQvvW8wdo_cHK7o2eQfQt&amp;data=UlNrNmk5WktYejR0eWJFYk1LdmtxcVFMMmxRZ0xYX09qSldxQ19rNWpCaWczOEFqVjZPc2VIRzg4eExnTzR5U1ZqRDdndjFEQV9YT3QtQ1A2U3N2YjlndHRzNVJqTm52M1RjOE01NDZoRlBKMjJNU1dHS0dCWjBzZElXRkRFTFc&amp;b64e=2&amp;sign=59f845c005e332f11a2dce2da8651b41&amp;keyno=0&amp;cst=AiuY0DBWFJ4BWM_uhLTTxHMDvmmP1mGwoo9H3954wq15F8GfM6739wzwpH0z4adLOZRThOGE_tSNXDnj-S43fBxKZi7BhTCiL-8S8mUCDXVI93BOxr0IIpInrEGwjnNQfRq5WjHxXvh8NZvEWZTurLvTq9NAE_eQKSacoFBFOovxMPiSSNO6rWE_sg2xHITqjQgJS7nhqklDxa2NQP1F4N0BuNbGVPFOX6oKuBPmINIms1rzRMONrqu1IcHtWfncZu_JE5KBcxA8qu5EbarecO6CKjjWE_t8fRPNqDhI-STNy4x7M51FrgScfEYt2q1vZoiWFb0nEJ306TnA-XMASP0HpyoH5sFFoF-sHTcWb5HXua1_qy5HhFOMrwSoTh-T0TXKlA80woBPg2I3I5-vXLp2T8y22RTKfwJWepjZ5Qp_8T9h_6L8BvSo6Mcjz5A-Bp973CrlYM4MF0zwmFQG-hEWkWECDIQdqynJ3SGjvoNrB2OOU5elu5Qf9jyKFHy3JwaEJjes508&amp;ref=orjY4mGPRjk5boDnW0uvlrrd71vZw9kpNN7fsMx6SJ6qne18HDzs3_MhP161UJYAbE_LoUm1x5GmZE59rOSCMZjLCSQZDYCkXNwofFLXyGP-S_B7-pEPUxGu2L9MziUiXz4M0LnqWvn9E-ieyj7qm-jdADhXFZV94BBNIGowYjaARqa10wVnJaLiS86JDQFOZgMmB-4o1q2UPXWv0hiCPbTRlnsuk4rnGVcJbdS2kqLGmUyl8tSgMMGXHSaudEjhHr39s5j3KVT6KKBTqFA4bNHB9vEFn-vxHVWCe0Li5rNN-f0muvJRh116SNtVDtLPncaTcayAiRMeP544JlTEpt1mCawU7zGdRdXNFusxhLJ3UpBfhHdmBY5h5nWQGFuZTgSepwxyd6wV8D3HJhDJHc9CwU3xi9vBPNkmuu9G3Mk9NFih3Ju-Xm8M0cYT0gY0O3ximtoINggGqT4XQcamd1xVXhBWGpSwB_SVLpygKMBuZ2Kcfa36jTYdb4n0bRKOVkEEFEdShmkxhKcENpOQ1nIKfgfZ3Ho-3S6jJ0dCrfxTXWA_Y217zZ-PabW4tNKaJnMfdY3JH6I&amp;l10n=ru&amp;cts=1450545124458&amp;mc=5.173839793468425" TargetMode="External"/><Relationship Id="rId2" Type="http://schemas.openxmlformats.org/officeDocument/2006/relationships/numbering" Target="numbering.xml"/><Relationship Id="rId16" Type="http://schemas.openxmlformats.org/officeDocument/2006/relationships/hyperlink" Target="http://www.famhist.ru/famhist/ulianova_ap/0005698e.htm" TargetMode="External"/><Relationship Id="rId20" Type="http://schemas.openxmlformats.org/officeDocument/2006/relationships/hyperlink" Target="http://yandex.ru/clck/jsredir?from=yandex.ru%3Bsearch%2F%3Bweb%3B%3B&amp;text=&amp;etext=909.fbkiAm5Xdz9RmFTQ2ftEis1PeKwYFoswuRye0sA61T_yFcRYGcvK0SoMJYB-xQge.eab898d6878ad5dcd5a6649dbe022e87f26bdaff&amp;uuid=&amp;state=PEtFfuTeVD4jaxywoSUvtNlVVIL6S3yQ0eL-KRksnRFetzHgl8sU5u5XKwtZDO6p&amp;data=UlNrNmk5WktYejY4cHFySjRXSWhXQzdLY3hSTVNzV2ZCVXgzZzFIWmJXenZzcWVyWFlYWkdpNWR0bllTWjJwS1V1czhXT0FCMWJQV1ZJcmlPN1d0c1lPT285bGlkU0ZnbWItR19RamYzVTg&amp;b64e=2&amp;sign=c863e121fb39e2a089546345c9ea0ca1&amp;keyno=0&amp;cst=AiuY0DBWFJ4BWM_uhLTTxHMDvmmP1mGwoo9H3954wq15F8GfM6739wzwpH0z4adLLj7avmBlqhPY5wyFSy18e_PgV5D_0bPidPfx8qGZtqduMSYjpFF8tJ2vF5hSim3QMTCbQnS9Dqp6Kf6rVxQ8HIqfkcOOplxZNhSeTT3vbyS2DzNidqGkUOwd9_er_7AgtuSB88hsLDVzFAH8D00wpC4LWNmLsOkuTM0Ua-LC3yR0qFpmUEKfWE9SQG5aSI6NzX_aShCrlTen4abutmex0jZQze9geMJ4YraOLviwNmmFYWrjil5ve9qI1o5YKSdEyiKFeoHppqJqeKXPTQsS6WSlMK5IdmXGKHetZxecM4LFZ-TIi7j_fJOwi-sTbeumnhYIxK0ryHpxGrEt_V52c5GAbCi4Nxm7Ny1X8MMGX6emsuxITDvs-TC9vFgtjLIn8qToKmxcyK4giMOBINKXBcdJ7LesNU6wy28WabQKMJ9-_91fRbuXEXMDyiTXje1CRoNAhr0G9sQ&amp;ref=orjY4mGPRjk5boDnW0uvlrrd71vZw9kpNN7fsMx6SJ6qne18HDzs3_MhP161UJYAbE_LoUm1x5FOuk-VkeG__INz58s0NvHB5CZ7dA0PxplRVaHyOVNN8Q-5iab3g7R3q6JFqZOUw34ANhl71zm9qOoc2Qg9E8x88IqS3k4Tpp3z-t9MKK6qOyXJkiegKuFf1y6Uwgeprn2gpSY4sD2HYIOzUt2RqjZ5l0NpqHqJxr8ljRQPHCKbHZAk53cIwODVzclT0xe7R_sQwaOZhgUNcjwpj-WXTRoql0axbOvRcWYSvMSZSJoIdNakAt_fzMo8FDXR5d9SMpe7LkAUGcxCrpfFG_UIQrJlh-vW-rszozasg2QT-UtTFYJg46cY0DVclBAT2qO4_8TK8NEdHizynOnkyNEA5o1ma_C22rwUhjyC5mh2TTVM2aRhO8QMdstH&amp;l10n=ru&amp;cts=1450717352128&amp;mc=5.65999540521566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motik.ru/ramoefepusav/%D0%94%D0%B8%D0%B0%D0%BB%D0%B5%D0%BA%D1%82%D0%B8%D0%BA%D0%B0" TargetMode="External"/><Relationship Id="rId24" Type="http://schemas.openxmlformats.org/officeDocument/2006/relationships/hyperlink" Target="http://www.gorodperm.ru/" TargetMode="External"/><Relationship Id="rId5" Type="http://schemas.openxmlformats.org/officeDocument/2006/relationships/webSettings" Target="webSettings.xml"/><Relationship Id="rId15" Type="http://schemas.openxmlformats.org/officeDocument/2006/relationships/hyperlink" Target="http://anashina.com/petrovsko-razumovskoe/" TargetMode="External"/><Relationship Id="rId23" Type="http://schemas.openxmlformats.org/officeDocument/2006/relationships/hyperlink" Target="http://yandex.ru/clck/jsredir?from=yandex.ru%3Bsearch%2F%3Bweb%3B%3B&amp;text=&amp;etext=908.HYCpfv6NDk61X-YVqZKLIR3ksR8UIBOaYvZ_j515KtuM5GwzJfWiyyQRSpfKPZBj.c38cba0ae7428355cd6f939af2d2dddb48fc6cf4&amp;uuid=&amp;state=PEtFfuTeVD4jaxywoSUvtLjunXnJhybzJrLUu0iy-BLxcuB1Z7P2mBXvfc8jgiSK&amp;data=UlNrNmk5WktYejR0eWJFYk1LdmtxbDlMV3Q4T0lsUDNid2x2R2hwQ0ZDalA0eXY1a1lWLUx1Q1VhNEpkYV80ZG1uVE15RE9XX2s2ajJBWm85X3FsUFBOSURBb01BNHM1aG9ra0VXakVaekkxNERqVE5NWVF1T1RqN1hKa2dXQVF1V0RwajNsYURObw&amp;b64e=2&amp;sign=ab038461875a96784cf9b4d033029315&amp;keyno=0&amp;cst=AiuY0DBWFJ4BWM_uhLTTxHMDvmmP1mGwoo9H3954wq15F8GfM6739wzwpH0z4adLLj7avmBlqhPY5wyFSy18e_PgV5D_0bPidPfx8qGZtqduMSYjpFF8tJ2vF5hSim3QMTCbQnS9Dqp6Kf6rVxQ8HIqfkcOOplxZNhSeTT3vbyS2DzNidqGkUOwd9_er_7AgtuSB88hsLDVzFAH8D00wpC4LWNmLsOkuTM0Ua-LC3yR0qFpmUEKfWE9SQG5aSI6NzX_aShCrlTen4abutmex0jZQze9geMJ4YraOLviwNmmFYWrjil5ve9qI1o5YKSdEyiKFeoHppqJqeKXPTQsS6WSlMK5IdmXGKHetZxecM4LFZ-TIi7j_fJOwi-sTbeumnhYIxK0ryHpxGrEt_V52c5GAbCi4Nxm7Ny1X8MMGX6emsuxITDvs-TC9vFgtjLInhLY7FkoJia4CcVi_tJKAtXObUes9usKRRLEoamv8jQ_ve5BS46V0GgryhT6pESq0Jm38RnGyMXELYl_AZJNxMA&amp;ref=orjY4mGPRjk5boDnW0uvlrrd71vZw9kpNN7fsMx6SJ6qne18HDzs3_MhP161UJYAbE_LoUm1x5FOuk-VkeG__INz58s0NvHB5CZ7dA0PxplRVaHyOVNN8Q-5iab3g7R3q6JFqZOUw34ANhl71zm9qOoc2Qg9E8x88IqS3k4Tpp3z-t9MKK6qO5f4rgD25TBbR396YnHDKhEzZ7M9S4z3omNnuYIWgqThTVL6b497ZWIwRnZmfXa-ctyUJ685PFY__vUzxihOCzHouF5VdW8TpGL8WgloSv-R1PJG5YZkqwqyI6yXqT44Ez6dIpYVp4Ssfaw38PBcIRE&amp;l10n=ru&amp;cts=1450717687573&amp;mc=5.486743545637458" TargetMode="External"/><Relationship Id="rId28" Type="http://schemas.openxmlformats.org/officeDocument/2006/relationships/fontTable" Target="fontTable.xml"/><Relationship Id="rId10" Type="http://schemas.openxmlformats.org/officeDocument/2006/relationships/hyperlink" Target="http://momotik.ru/ramoefepusav/%D0%91%D0%BE%D0%B3%D0%BE%D1%81%D0%BB%D0%BE%D0%B2%D0%B8%D0%B5" TargetMode="External"/><Relationship Id="rId19" Type="http://schemas.openxmlformats.org/officeDocument/2006/relationships/hyperlink" Target="http://yandex.ru/clck/jsredir?from=yandex.ru%3Bsearch%2F%3Bweb%3B%3B&amp;text=&amp;etext=909.XMLRrR3EurjV-4-EDsjGZ2JTVtHY6fvB63ddYxH2wC77sdKi996hfSvNmizDThi10c1y0JbsY192wJ2jBWBwCA.7d1891a4533814d2eab3cb1a24f68ec9ab9e4429&amp;uuid=&amp;state=PEtFfuTeVD4jaxywoSUvtNlVVIL6S3yQb4iND2fUWLGvv-j8lMFOwZ6Roz7BrN9J&amp;data=UlNrNmk5WktYejR0eWJFYk1LdmtxcW5pVWxiajl4RnNsQkQtbG9JdnRyT3RUWGh6Z2ZmQmVQb3FLVHY3Zk1oMkpySFk1dlZyNElublhKWWdZMjRoTjlEbTNzRXFoVnBHR3ZIVmxYSjNDNVJSVHhHdzVHMEtsSlVoR09WQ2VMMWdkWUY1RlRnT3lQMVVScmlqWlA1RUdfVHg2U05YUU1lbVE4RWFqVWRlRTNyQ015eFFoa3RGSjJWQnZ6V1A1TkJ0&amp;b64e=2&amp;sign=bde97507e5748e07f1593ecd9b1a8dcf&amp;keyno=0&amp;cst=AiuY0DBWFJ4BWM_uhLTTxHMDvmmP1mGwoo9H3954wq15F8GfM6739wzwpH0z4adLLj7avmBlqhPY5wyFSy18e_PgV5D_0bPidPfx8qGZtqduMSYjpFF8tJ2vF5hSim3QMTCbQnS9Dqp6Kf6rVxQ8HIqfkcOOplxZNhSeTT3vbyS2DzNidqGkUOwd9_er_7AgtuSB88hsLDVzFAH8D00wpC4LWNmLsOkuTM0Ua-LC3yR0qFpmUEKfWE9SQG5aSI6NzX_aShCrlTen4abutmex0jZQze9geMJ4YraOLviwNmmFYWrjil5ve9qI1o5YKSdEyiKFeoHppqJqeKXPTQsS6WSlMK5IdmXGKHetZxecM4LFZ-TIi7j_fJOwi-sTbeumnhYIxK0ryHpxGrEt_V52c5GAbCi4Nxm7Ny1X8MMGX6emsuxITDvs-Sph2ozGc6WaUVrdfik3evBc6spsvSfj7mKTX19c2iLAAN0NDqYA9CpZ57idKi7VgDCWoGBfcE95B5N3lBHoAM4&amp;ref=orjY4mGPRjk5boDnW0uvlrrd71vZw9kpNN7fsMx6SJ6qne18HDzs3_MhP161UJYAbE_LoUm1x5HJlGXESgN-nzg6P3AJt7DiSCZGSnfxymDXBXSIZaaeGpia0_kC-ml9nVUWq8BW5frul0BtHQOIIj3LJ8bgxGhnAkyip6KT1zqUFEyLCRSJzhjqPwiAUD3b-MgXNd-bh_7qpK58WSu9FOroU_Lv6cnMUt7sfM-1XR3eD2Nb4jDD6XkmG8wzDPGlZJTNmbMQzzEKbh0nyS0nKSi6uTLE4ixUva76EiG6ZSsElujLdOO4WVTROvJsdWazKPee1uQCvAocXeEzsmV_Xp46EjnivFBhUTiPSCQ47QbcbybLpoQrbMGS2oQVFGm3LOG2ZjY3xTNs2_EYBfHJtf1hWh5J9Z1f1X25PF8eRcz5PHnrZWElYRfBPCZog0SNJMLA6qUFmZrE4823jEGFinVS2FQBzhKFly9v-m1UcBGk83-sgO-KeGw9dmPMLUzV6VaMx9Dgg-g&amp;l10n=ru&amp;cts=1450715846251&amp;mc=5.7173842690831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ollib.com/b/257735/read" TargetMode="External"/><Relationship Id="rId22" Type="http://schemas.openxmlformats.org/officeDocument/2006/relationships/hyperlink" Target="http://cat.convdocs.org/"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sovsekretno.ru/articles/id/131" TargetMode="External"/><Relationship Id="rId13" Type="http://schemas.openxmlformats.org/officeDocument/2006/relationships/hyperlink" Target="http://yandex.ru/clck/jsredir?from=yandex.ru%3Bsearch%2F%3Bweb%3B%3B&amp;text=&amp;etext=909.fbkiAm5Xdz9RmFTQ2ftEis1PeKwYFoswuRye0sA61T_yFcRYGcvK0SoMJYB-xQge.eab898d6878ad5dcd5a6649dbe022e87f26bdaff&amp;uuid=&amp;state=PEtFfuTeVD4jaxywoSUvtNlVVIL6S3yQ0eL-KRksnRFetzHgl8sU5u5XKwtZDO6p&amp;data=UlNrNmk5WktYejY4cHFySjRXSWhXQzdLY3hSTVNzV2ZCVXgzZzFIWmJXenZzcWVyWFlYWkdpNWR0bllTWjJwS1V1czhXT0FCMWJQV1ZJcmlPN1d0c1lPT285bGlkU0ZnbWItR19RamYzVTg&amp;b64e=2&amp;sign=c863e121fb39e2a089546345c9ea0ca1&amp;keyno=0&amp;cst=AiuY0DBWFJ4BWM_uhLTTxHMDvmmP1mGwoo9H3954wq15F8GfM6739wzwpH0z4adLLj7avmBlqhPY5wyFSy18e_PgV5D_0bPidPfx8qGZtqduMSYjpFF8tJ2vF5hSim3QMTCbQnS9Dqp6Kf6rVxQ8HIqfkcOOplxZNhSeTT3vbyS2DzNidqGkUOwd9_er_7AgtuSB88hsLDVzFAH8D00wpC4LWNmLsOkuTM0Ua-LC3yR0qFpmUEKfWE9SQG5aSI6NzX_aShCrlTen4abutmex0jZQze9geMJ4YraOLviwNmmFYWrjil5ve9qI1o5YKSdEyiKFeoHppqJqeKXPTQsS6WSlMK5IdmXGKHetZxecM4LFZ-TIi7j_fJOwi-sTbeumnhYIxK0ryHpxGrEt_V52c5GAbCi4Nxm7Ny1X8MMGX6emsuxITDvs-TC9vFgtjLIn8qToKmxcyK4giMOBINKXBcdJ7LesNU6wy28WabQKMJ9-_91fRbuXEXMDyiTXje1CRoNAhr0G9sQ&amp;ref=orjY4mGPRjk5boDnW0uvlrrd71vZw9kpNN7fsMx6SJ6qne18HDzs3_MhP161UJYAbE_LoUm1x5FOuk-VkeG__INz58s0NvHB5CZ7dA0PxplRVaHyOVNN8Q-5iab3g7R3q6JFqZOUw34ANhl71zm9qOoc2Qg9E8x88IqS3k4Tpp3z-t9MKK6qOyXJkiegKuFf1y6Uwgeprn2gpSY4sD2HYIOzUt2RqjZ5l0NpqHqJxr8ljRQPHCKbHZAk53cIwODVzclT0xe7R_sQwaOZhgUNcjwpj-WXTRoql0axbOvRcWYSvMSZSJoIdNakAt_fzMo8FDXR5d9SMpe7LkAUGcxCrpfFG_UIQrJlh-vW-rszozasg2QT-UtTFYJg46cY0DVclBAT2qO4_8TK8NEdHizynOnkyNEA5o1ma_C22rwUhjyC5mh2TTVM2aRhO8QMdstH&amp;l10n=ru&amp;cts=1450717352128&amp;mc=5.659995405215661" TargetMode="External"/><Relationship Id="rId18" Type="http://schemas.openxmlformats.org/officeDocument/2006/relationships/hyperlink" Target="http://yandex.ru/clck/jsredir?from=yandex.ru%3Bsearch%2F%3Bweb%3B%3B&amp;text=&amp;etext=908.HYCpfv6NDk61X-YVqZKLIR3ksR8UIBOaYvZ_j515KtuM5GwzJfWiyyQRSpfKPZBj.c38cba0ae7428355cd6f939af2d2dddb48fc6cf4&amp;uuid=&amp;state=PEtFfuTeVD4jaxywoSUvtLjunXnJhybzJrLUu0iy-BLxcuB1Z7P2mBXvfc8jgiSK&amp;data=UlNrNmk5WktYejR0eWJFYk1LdmtxbDlMV3Q4T0lsUDNid2x2R2hwQ0ZDalA0eXY1a1lWLUx1Q1VhNEpkYV80ZG1uVE15RE9XX2s2ajJBWm85X3FsUFBOSURBb01BNHM1aG9ra0VXakVaekkxNERqVE5NWVF1T1RqN1hKa2dXQVF1V0RwajNsYURObw&amp;b64e=2&amp;sign=ab038461875a96784cf9b4d033029315&amp;keyno=0&amp;cst=AiuY0DBWFJ4BWM_uhLTTxHMDvmmP1mGwoo9H3954wq15F8GfM6739wzwpH0z4adLLj7avmBlqhPY5wyFSy18e_PgV5D_0bPidPfx8qGZtqduMSYjpFF8tJ2vF5hSim3QMTCbQnS9Dqp6Kf6rVxQ8HIqfkcOOplxZNhSeTT3vbyS2DzNidqGkUOwd9_er_7AgtuSB88hsLDVzFAH8D00wpC4LWNmLsOkuTM0Ua-LC3yR0qFpmUEKfWE9SQG5aSI6NzX_aShCrlTen4abutmex0jZQze9geMJ4YraOLviwNmmFYWrjil5ve9qI1o5YKSdEyiKFeoHppqJqeKXPTQsS6WSlMK5IdmXGKHetZxecM4LFZ-TIi7j_fJOwi-sTbeumnhYIxK0ryHpxGrEt_V52c5GAbCi4Nxm7Ny1X8MMGX6emsuxITDvs-TC9vFgtjLInhLY7FkoJia4CcVi_tJKAtXObUes9usKRRLEoamv8jQ_ve5BS46V0GgryhT6pESq0Jm38RnGyMXELYl_AZJNxMA&amp;ref=orjY4mGPRjk5boDnW0uvlrrd71vZw9kpNN7fsMx6SJ6qne18HDzs3_MhP161UJYAbE_LoUm1x5FOuk-VkeG__INz58s0NvHB5CZ7dA0PxplRVaHyOVNN8Q-5iab3g7R3q6JFqZOUw34ANhl71zm9qOoc2Qg9E8x88IqS3k4Tpp3z-t9MKK6qO5f4rgD25TBbR396YnHDKhEzZ7M9S4z3omNnuYIWgqThTVL6b497ZWIwRnZmfXa-ctyUJ685PFY__vUzxihOCzHouF5VdW8TpGL8WgloSv-R1PJG5YZkqwqyI6yXqT44Ez6dIpYVp4Ssfaw38PBcIRE&amp;l10n=ru&amp;cts=1450717687573&amp;mc=5.486743545637458" TargetMode="External"/><Relationship Id="rId26" Type="http://schemas.openxmlformats.org/officeDocument/2006/relationships/hyperlink" Target="https://ru.wikipedia.org/wiki/%D0%AD%D1%81%D0%B5%D1%80%D1%8B" TargetMode="External"/><Relationship Id="rId3" Type="http://schemas.openxmlformats.org/officeDocument/2006/relationships/hyperlink" Target="http://coollib.com/b/257735/read" TargetMode="External"/><Relationship Id="rId21" Type="http://schemas.openxmlformats.org/officeDocument/2006/relationships/hyperlink" Target="https://ru.wikipedia.org/wiki/%D0%A1%D0%B8%D0%B1%D0%B8%D1%80%D1%81%D0%BA%D0%BE%D0%B5_%D0%BE%D0%B1%D0%BB%D0%B0%D1%81%D1%82%D0%BD%D0%B8%D1%87%D0%B5%D1%81%D1%82%D0%B2%D0%BE" TargetMode="External"/><Relationship Id="rId7" Type="http://schemas.openxmlformats.org/officeDocument/2006/relationships/hyperlink" Target="http://www.sovsekretno.ru/articles/id/131" TargetMode="External"/><Relationship Id="rId12" Type="http://schemas.openxmlformats.org/officeDocument/2006/relationships/hyperlink" Target="http://yandex.ru/clck/jsredir?from=yandex.ru%3Bsearch%2F%3Bweb%3B%3B&amp;text=&amp;etext=909.XMLRrR3EurjV-4-EDsjGZ2JTVtHY6fvB63ddYxH2wC77sdKi996hfSvNmizDThi10c1y0JbsY192wJ2jBWBwCA.7d1891a4533814d2eab3cb1a24f68ec9ab9e4429&amp;uuid=&amp;state=PEtFfuTeVD4jaxywoSUvtNlVVIL6S3yQb4iND2fUWLGvv-j8lMFOwZ6Roz7BrN9J&amp;data=UlNrNmk5WktYejR0eWJFYk1LdmtxcW5pVWxiajl4RnNsQkQtbG9JdnRyT3RUWGh6Z2ZmQmVQb3FLVHY3Zk1oMkpySFk1dlZyNElublhKWWdZMjRoTjlEbTNzRXFoVnBHR3ZIVmxYSjNDNVJSVHhHdzVHMEtsSlVoR09WQ2VMMWdkWUY1RlRnT3lQMVVScmlqWlA1RUdfVHg2U05YUU1lbVE4RWFqVWRlRTNyQ015eFFoa3RGSjJWQnZ6V1A1TkJ0&amp;b64e=2&amp;sign=bde97507e5748e07f1593ecd9b1a8dcf&amp;keyno=0&amp;cst=AiuY0DBWFJ4BWM_uhLTTxHMDvmmP1mGwoo9H3954wq15F8GfM6739wzwpH0z4adLLj7avmBlqhPY5wyFSy18e_PgV5D_0bPidPfx8qGZtqduMSYjpFF8tJ2vF5hSim3QMTCbQnS9Dqp6Kf6rVxQ8HIqfkcOOplxZNhSeTT3vbyS2DzNidqGkUOwd9_er_7AgtuSB88hsLDVzFAH8D00wpC4LWNmLsOkuTM0Ua-LC3yR0qFpmUEKfWE9SQG5aSI6NzX_aShCrlTen4abutmex0jZQze9geMJ4YraOLviwNmmFYWrjil5ve9qI1o5YKSdEyiKFeoHppqJqeKXPTQsS6WSlMK5IdmXGKHetZxecM4LFZ-TIi7j_fJOwi-sTbeumnhYIxK0ryHpxGrEt_V52c5GAbCi4Nxm7Ny1X8MMGX6emsuxITDvs-Sph2ozGc6WaUVrdfik3evBc6spsvSfj7mKTX19c2iLAAN0NDqYA9CpZ57idKi7VgDCWoGBfcE95B5N3lBHoAM4&amp;ref=orjY4mGPRjk5boDnW0uvlrrd71vZw9kpNN7fsMx6SJ6qne18HDzs3_MhP161UJYAbE_LoUm1x5HJlGXESgN-nzg6P3AJt7DiSCZGSnfxymDXBXSIZaaeGpia0_kC-ml9nVUWq8BW5frul0BtHQOIIj3LJ8bgxGhnAkyip6KT1zqUFEyLCRSJzhjqPwiAUD3b-MgXNd-bh_7qpK58WSu9FOroU_Lv6cnMUt7sfM-1XR3eD2Nb4jDD6XkmG8wzDPGlZJTNmbMQzzEKbh0nyS0nKSi6uTLE4ixUva76EiG6ZSsElujLdOO4WVTROvJsdWazKPee1uQCvAocXeEzsmV_Xp46EjnivFBhUTiPSCQ47QbcbybLpoQrbMGS2oQVFGm3LOG2ZjY3xTNs2_EYBfHJtf1hWh5J9Z1f1X25PF8eRcz5PHnrZWElYRfBPCZog0SNJMLA6qUFmZrE4823jEGFinVS2FQBzhKFly9v-m1UcBGk83-sgO-KeGw9dmPMLUzV6VaMx9Dgg-g&amp;l10n=ru&amp;cts=1450715846251&amp;mc=5.717384269083185" TargetMode="External"/><Relationship Id="rId17" Type="http://schemas.openxmlformats.org/officeDocument/2006/relationships/hyperlink" Target="http://cat.convdocs.org/" TargetMode="External"/><Relationship Id="rId25" Type="http://schemas.openxmlformats.org/officeDocument/2006/relationships/hyperlink" Target="https://ru.wikipedia.org/wiki/%D0%93%D1%80%D0%B0%D0%B6%D0%B4%D0%B0%D0%BD%D1%81%D0%BA%D0%B0%D1%8F_%D0%B2%D0%BE%D0%B9%D0%BD%D0%B0_%D0%B2_%D0%A0%D0%BE%D1%81%D1%81%D0%B8%D0%B8" TargetMode="External"/><Relationship Id="rId2" Type="http://schemas.openxmlformats.org/officeDocument/2006/relationships/hyperlink" Target="http://coollib.com/b/257735/read" TargetMode="External"/><Relationship Id="rId16" Type="http://schemas.openxmlformats.org/officeDocument/2006/relationships/hyperlink" Target="https://ru.wikipedia.org/wiki/%D0%93%D0%BE%D1%80%D0%B4%D1%8F%D0%B3%D0%B8%D0%BD,_%D0%90%D0%BD%D0%B4%D1%80%D0%B5%D0%B9_%D0%AF%D0%BA%D0%BE%D0%B2%D0%BB%D0%B5%D0%B2%D0%B8%D1%87" TargetMode="External"/><Relationship Id="rId20" Type="http://schemas.openxmlformats.org/officeDocument/2006/relationships/hyperlink" Target="http://yandex.ru/clck/jsredir?from=yandex.ru%3Bsearch%2F%3Bweb%3B%3B&amp;text=&amp;etext=907.Jb_XlFsAAbg4aGCLZQ2bKZSTQ-qiL69FljLU_2Llp1EG22F5RG0B9OswlX9dazwb.a45afd08ebea4cec3ba53154c784a9a9f4e385b6&amp;uuid=&amp;state=PEtFfuTeVD4jaxywoSUvtNlVVIL6S3yQAR8Q-aFV_NRSQvvW8wdo_cHK7o2eQfQt&amp;data=UlNrNmk5WktYejR0eWJFYk1LdmtxcVFMMmxRZ0xYX09qSldxQ19rNWpCaWczOEFqVjZPc2VIRzg4eExnTzR5U1ZqRDdndjFEQV9YT3QtQ1A2U3N2YjlndHRzNVJqTm52M1RjOE01NDZoRlBKMjJNU1dHS0dCWjBzZElXRkRFTFc&amp;b64e=2&amp;sign=59f845c005e332f11a2dce2da8651b41&amp;keyno=0&amp;cst=AiuY0DBWFJ4BWM_uhLTTxHMDvmmP1mGwoo9H3954wq15F8GfM6739wzwpH0z4adLOZRThOGE_tSNXDnj-S43fBxKZi7BhTCiL-8S8mUCDXVI93BOxr0IIpInrEGwjnNQfRq5WjHxXvh8NZvEWZTurLvTq9NAE_eQKSacoFBFOovxMPiSSNO6rWE_sg2xHITqjQgJS7nhqklDxa2NQP1F4N0BuNbGVPFOX6oKuBPmINIms1rzRMONrqu1IcHtWfncZu_JE5KBcxA8qu5EbarecO6CKjjWE_t8fRPNqDhI-STNy4x7M51FrgScfEYt2q1vZoiWFb0nEJ306TnA-XMASP0HpyoH5sFFoF-sHTcWb5HXua1_qy5HhFOMrwSoTh-T0TXKlA80woBPg2I3I5-vXLp2T8y22RTKfwJWepjZ5Qp_8T9h_6L8BvSo6Mcjz5A-Bp973CrlYM4MF0zwmFQG-hEWkWECDIQdqynJ3SGjvoNrB2OOU5elu5Qf9jyKFHy3JwaEJjes508&amp;ref=orjY4mGPRjk5boDnW0uvlrrd71vZw9kpNN7fsMx6SJ6qne18HDzs3_MhP161UJYAbE_LoUm1x5GmZE59rOSCMZjLCSQZDYCkXNwofFLXyGP-S_B7-pEPUxGu2L9MziUiXz4M0LnqWvn9E-ieyj7qm-jdADhXFZV94BBNIGowYjaARqa10wVnJaLiS86JDQFOZgMmB-4o1q2UPXWv0hiCPbTRlnsuk4rnGVcJbdS2kqLGmUyl8tSgMMGXHSaudEjhHr39s5j3KVT6KKBTqFA4bNHB9vEFn-vxHVWCe0Li5rNN-f0muvJRh116SNtVDtLPncaTcayAiRMeP544JlTEpt1mCawU7zGdRdXNFusxhLJ3UpBfhHdmBY5h5nWQGFuZTgSepwxyd6wV8D3HJhDJHc9CwU3xi9vBPNkmuu9G3Mk9NFih3Ju-Xm8M0cYT0gY0O3ximtoINggGqT4XQcamd1xVXhBWGpSwB_SVLpygKMBuZ2Kcfa36jTYdb4n0bRKOVkEEFEdShmkxhKcENpOQ1nIKfgfZ3Ho-3S6jJ0dCrfxTXWA_Y217zZ-PabW4tNKaJnMfdY3JH6I&amp;l10n=ru&amp;cts=1450545124458&amp;mc=5.173839793468425" TargetMode="External"/><Relationship Id="rId1" Type="http://schemas.openxmlformats.org/officeDocument/2006/relationships/hyperlink" Target="http://coollib.com/b/257735/read" TargetMode="External"/><Relationship Id="rId6" Type="http://schemas.openxmlformats.org/officeDocument/2006/relationships/hyperlink" Target="http://www.famhist.ru/famhist/ulianova_ap/0005698e.htm" TargetMode="External"/><Relationship Id="rId11" Type="http://schemas.openxmlformats.org/officeDocument/2006/relationships/hyperlink" Target="http://funeral-spb.narod.ru/" TargetMode="External"/><Relationship Id="rId24" Type="http://schemas.openxmlformats.org/officeDocument/2006/relationships/hyperlink" Target="https://ru.wikipedia.org/wiki/%D0%9A%D1%80%D0%B0%D1%81%D0%BD%D0%B0%D1%8F_%D0%B0%D1%80%D0%BC%D0%B8%D1%8F" TargetMode="External"/><Relationship Id="rId5" Type="http://schemas.openxmlformats.org/officeDocument/2006/relationships/hyperlink" Target="http://anashina.com/petrovsko-razumovskoe/" TargetMode="External"/><Relationship Id="rId15" Type="http://schemas.openxmlformats.org/officeDocument/2006/relationships/hyperlink" Target="http://yandex.ru/clck/jsredir?from=yandex.ru%3Bsearch%2F%3Bweb%3B%3B&amp;text=&amp;etext=909.fbkiAm5Xdz9RmFTQ2ftEis1PeKwYFoswuRye0sA61T_yFcRYGcvK0SoMJYB-xQge.eab898d6878ad5dcd5a6649dbe022e87f26bdaff&amp;uuid=&amp;state=PEtFfuTeVD4jaxywoSUvtNlVVIL6S3yQ0eL-KRksnRFetzHgl8sU5u5XKwtZDO6p&amp;data=UlNrNmk5WktYejY4cHFySjRXSWhXQzdLY3hSTVNzV2ZCVXgzZzFIWmJXenZzcWVyWFlYWkdpNWR0bllTWjJwS1V1czhXT0FCMWJQV1ZJcmlPN1d0c1lPT285bGlkU0ZnbWItR19RamYzVTg&amp;b64e=2&amp;sign=c863e121fb39e2a089546345c9ea0ca1&amp;keyno=0&amp;cst=AiuY0DBWFJ4BWM_uhLTTxHMDvmmP1mGwoo9H3954wq15F8GfM6739wzwpH0z4adLLj7avmBlqhPY5wyFSy18e_PgV5D_0bPidPfx8qGZtqduMSYjpFF8tJ2vF5hSim3QMTCbQnS9Dqp6Kf6rVxQ8HIqfkcOOplxZNhSeTT3vbyS2DzNidqGkUOwd9_er_7AgtuSB88hsLDVzFAH8D00wpC4LWNmLsOkuTM0Ua-LC3yR0qFpmUEKfWE9SQG5aSI6NzX_aShCrlTen4abutmex0jZQze9geMJ4YraOLviwNmmFYWrjil5ve9qI1o5YKSdEyiKFeoHppqJqeKXPTQsS6WSlMK5IdmXGKHetZxecM4LFZ-TIi7j_fJOwi-sTbeumnhYIxK0ryHpxGrEt_V52c5GAbCi4Nxm7Ny1X8MMGX6emsuxITDvs-TC9vFgtjLIn8qToKmxcyK4giMOBINKXBcdJ7LesNU6wy28WabQKMJ9-_91fRbuXEXMDyiTXje1CRoNAhr0G9sQ&amp;ref=orjY4mGPRjk5boDnW0uvlrrd71vZw9kpNN7fsMx6SJ6qne18HDzs3_MhP161UJYAbE_LoUm1x5FOuk-VkeG__INz58s0NvHB5CZ7dA0PxplRVaHyOVNN8Q-5iab3g7R3q6JFqZOUw34ANhl71zm9qOoc2Qg9E8x88IqS3k4Tpp3z-t9MKK6qOyXJkiegKuFf1y6Uwgeprn2gpSY4sD2HYIOzUt2RqjZ5l0NpqHqJxr8ljRQPHCKbHZAk53cIwODVzclT0xe7R_sQwaOZhgUNcjwpj-WXTRoql0axbOvRcWYSvMSZSJoIdNakAt_fzMo8FDXR5d9SMpe7LkAUGcxCrpfFG_UIQrJlh-vW-rszozasg2QT-UtTFYJg46cY0DVclBAT2qO4_8TK8NEdHizynOnkyNEA5o1ma_C22rwUhjyC5mh2TTVM2aRhO8QMdstH&amp;l10n=ru&amp;cts=1450717352128&amp;mc=5.659995405215661" TargetMode="External"/><Relationship Id="rId23" Type="http://schemas.openxmlformats.org/officeDocument/2006/relationships/hyperlink" Target="https://ru.wikipedia.org/wiki/%D0%A0%D0%B5%D0%B2%D0%BE%D0%BB%D1%8E%D1%86%D0%B8%D0%BE%D0%BD%D0%B5%D1%80" TargetMode="External"/><Relationship Id="rId10" Type="http://schemas.openxmlformats.org/officeDocument/2006/relationships/hyperlink" Target="http://yandex.ru/clck/jsredir?from=yandex.ru%3Bsearch%2F%3Bweb%3B%3B&amp;text=&amp;etext=908.kNJ16ieCB3MKdYlOtc8VBi5acW_ewvfOyHnDPTALuqlv-fyH4dvHlM3D-NMOr9XhVaPRY2B4VcuHRJ0Y92aoHE9V6sijhlxUxsd6zsaHKRE.82e19b242c73babf448f13ffec7882799bd70387&amp;uuid=&amp;state=PEtFfuTeVD4jaxywoSUvtIOJU2Qw4v_Y0kgANGmkW5HQNePYyJv3hqw2kGZ5W-Z2&amp;data=UlNrNmk5WktYejR0eWJFYk1Ldmtxak1qUnF3cjJlcXlqNHZ1eVJXSkxaYl9FSXNOLWdfbTRPMW1SV0s2RUg0SnJ5MEtac2U3M0JFT2lzd0NJWEZsUDd5R3pVNEpERTd1bzhxRm55YkxLZUwxR1Jha2YtV2lwdDFFXy0tUVczZlcyTmZRLW1BSVhicw&amp;b64e=2&amp;sign=2795fb3e48eb92c4ef5ccee7023a1654&amp;keyno=0&amp;cst=AiuY0DBWFJ4BWM_uhLTTxHMDvmmP1mGwoo9H3954wq15F8GfM6739wzwpH0z4adLLj7avmBlqhPY5wyFSy18e_PgV5D_0bPidPfx8qGZtqduMSYjpFF8tJ2vF5hSim3QMTCbQnS9Dqp6Kf6rVxQ8HIqfkcOOplxZNhSeTT3vbyS2DzNidqGkUOwd9_er_7AgtuSB88hsLDVzFAH8D00wpC4LWNmLsOkuTM0Ua-LC3yR0qFpmUEKfWE9SQG5aSI6NzX_aShCrlTen4abutmex0jZQze9geMJ4YraOLviwNmmFYWrjil5ve9qI1o5YKSdEyiKFeoHppqJqeKXPTQsS6WSlMK5IdmXGKHetZxecM4LFZ-TIi7j_fJOwi-sTbeumnhYIxK0ryHpxGrEt_V52c5GAbCi4Nxm7Ny1X8MMGX6emsuxITDvs-Sph2ozGc6WaNJ7gP4Kty7X7JfKOlfB-3ar_Oukj-IInPMypCPNm_R1SCx2ewCB84wqaKKcmgwzung-dpvvhumkpmr1lHpxyTw&amp;ref=orjY4mGPRjk5boDnW0uvlrrd71vZw9kpNN7fsMx6SJ6qne18HDzs3_MhP161UJYAbE_LoUm1x5GP1NnCNjXZ1_VJSY1V_yGrinyL8keBma7PFvKaxXr5sXofEzsk3oNaIujo5YqxjZRabAvAovGZd1Ez_2IWrfUQIWwWP36Lg8nzv3QTxZ4Y2t9FXgQ6RZfB_qTR0F_RdkVHaAo1Iuv0J_s1qkXEKFPMxqjsv7CyR9EHys7Oao7mFnVjJ3mmiRLnQULFYvVc5rw1m3TEHrq-2Czi5sXRerBDzCnedYAQaH-ymAbNM2qQ9yQukR9PVmEwWdI00WD9btBvK3kQbVKLMsmgaBSXqdJ2J9YfpTaL-Pv048VRejsp-CZMDc_MU1Xoxg65JZvPF5GWxzd8-h3SSIVw7mp4v-loldSb1-bW2GPGavsUhxKzcw0sKY8JmugPFNfe9TlTvhE&amp;l10n=ru&amp;cts=1450716974295&amp;mc=5.659785761040361" TargetMode="External"/><Relationship Id="rId19" Type="http://schemas.openxmlformats.org/officeDocument/2006/relationships/hyperlink" Target="http://www.gorodperm.ru/" TargetMode="External"/><Relationship Id="rId4" Type="http://schemas.openxmlformats.org/officeDocument/2006/relationships/hyperlink" Target="http://coollib.com/b/257735/read" TargetMode="External"/><Relationship Id="rId9" Type="http://schemas.openxmlformats.org/officeDocument/2006/relationships/hyperlink" Target="http://www.litmir.co/" TargetMode="External"/><Relationship Id="rId14" Type="http://schemas.openxmlformats.org/officeDocument/2006/relationships/hyperlink" Target="https://ru.wikipedia.org/wiki/%D0%93%D0%BE%D1%80%D0%B4%D1%8F%D0%B3%D0%B8%D0%BD,_%D0%90%D0%BD%D0%B4%D1%80%D0%B5%D0%B9_%D0%AF%D0%BA%D0%BE%D0%B2%D0%BB%D0%B5%D0%B2%D0%B8%D1%87" TargetMode="External"/><Relationship Id="rId22" Type="http://schemas.openxmlformats.org/officeDocument/2006/relationships/hyperlink" Target="https://ru.wikipedia.org/wiki/%D0%AD%D0%BA%D0%BE%D0%BD%D0%BE%D0%BC%D0%B8%D1%87%D0%B5%D1%81%D0%BA%D0%B0%D1%8F_%D0%B3%D0%B5%D0%BE%D0%B3%D1%80%D0%B0%D1%84%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ED26E-AC96-4C9C-9714-A3DF4407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32868</TotalTime>
  <Pages>686</Pages>
  <Words>260224</Words>
  <Characters>1483279</Characters>
  <Application>Microsoft Office Word</Application>
  <DocSecurity>0</DocSecurity>
  <Lines>12360</Lines>
  <Paragraphs>3480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1740023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1565</cp:revision>
  <cp:lastPrinted>2016-10-07T16:54:00Z</cp:lastPrinted>
  <dcterms:created xsi:type="dcterms:W3CDTF">2015-12-25T15:01:00Z</dcterms:created>
  <dcterms:modified xsi:type="dcterms:W3CDTF">2017-09-13T03:13:00Z</dcterms:modified>
</cp:coreProperties>
</file>