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4820"/>
      </w:tblGrid>
      <w:tr w:rsidR="00E555B5" w:rsidRPr="00905DF5" w:rsidTr="00E555B5">
        <w:trPr>
          <w:trHeight w:val="1635"/>
        </w:trPr>
        <w:tc>
          <w:tcPr>
            <w:tcW w:w="5061" w:type="dxa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E555B5" w:rsidRPr="00905DF5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и туризму администрации города Тобольска ______________А.З.</w:t>
            </w:r>
            <w:r w:rsidR="0015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Кривоносова</w:t>
            </w:r>
          </w:p>
        </w:tc>
        <w:tc>
          <w:tcPr>
            <w:tcW w:w="4820" w:type="dxa"/>
          </w:tcPr>
          <w:p w:rsidR="00E555B5" w:rsidRPr="00905DF5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и утвержден на </w:t>
            </w:r>
          </w:p>
          <w:p w:rsidR="00E555B5" w:rsidRPr="00905DF5" w:rsidRDefault="00E555B5" w:rsidP="00BD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905DF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№____от «___»____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2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55B5" w:rsidRPr="00905DF5" w:rsidRDefault="00E555B5" w:rsidP="00E555B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55B5" w:rsidRPr="00905DF5" w:rsidRDefault="00E555B5" w:rsidP="00E555B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F5">
        <w:rPr>
          <w:rFonts w:ascii="Times New Roman" w:hAnsi="Times New Roman" w:cs="Times New Roman"/>
          <w:b/>
          <w:sz w:val="24"/>
          <w:szCs w:val="24"/>
        </w:rPr>
        <w:t>о деятельности Муниципального автономного учреждения культуры</w:t>
      </w:r>
    </w:p>
    <w:p w:rsidR="00E555B5" w:rsidRPr="00905DF5" w:rsidRDefault="00E555B5" w:rsidP="00E555B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F5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города Тобольска за 201</w:t>
      </w:r>
      <w:r w:rsidR="00C80AD3">
        <w:rPr>
          <w:rFonts w:ascii="Times New Roman" w:hAnsi="Times New Roman" w:cs="Times New Roman"/>
          <w:b/>
          <w:sz w:val="24"/>
          <w:szCs w:val="24"/>
        </w:rPr>
        <w:t>6</w:t>
      </w:r>
      <w:r w:rsidRPr="00905D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106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81"/>
        <w:gridCol w:w="6"/>
        <w:gridCol w:w="171"/>
        <w:gridCol w:w="3828"/>
        <w:gridCol w:w="18"/>
        <w:gridCol w:w="1257"/>
        <w:gridCol w:w="1560"/>
        <w:gridCol w:w="1701"/>
        <w:gridCol w:w="2126"/>
      </w:tblGrid>
      <w:tr w:rsidR="00E555B5" w:rsidRPr="00905DF5" w:rsidTr="00DC647E">
        <w:trPr>
          <w:trHeight w:val="351"/>
        </w:trPr>
        <w:tc>
          <w:tcPr>
            <w:tcW w:w="11063" w:type="dxa"/>
            <w:gridSpan w:val="10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«Общие сведения об учреждении</w:t>
            </w:r>
            <w:r w:rsidRPr="00905D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5B5" w:rsidRPr="00905DF5" w:rsidTr="00DC647E">
        <w:trPr>
          <w:trHeight w:val="853"/>
        </w:trPr>
        <w:tc>
          <w:tcPr>
            <w:tcW w:w="402" w:type="dxa"/>
            <w:gridSpan w:val="3"/>
            <w:vMerge w:val="restart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61" w:type="dxa"/>
            <w:gridSpan w:val="7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учреждения вправе осуществлять в соответствии с его учредительными документами</w:t>
            </w:r>
          </w:p>
        </w:tc>
      </w:tr>
      <w:tr w:rsidR="00E555B5" w:rsidRPr="00905DF5" w:rsidTr="00DC647E">
        <w:trPr>
          <w:trHeight w:val="240"/>
        </w:trPr>
        <w:tc>
          <w:tcPr>
            <w:tcW w:w="402" w:type="dxa"/>
            <w:gridSpan w:val="3"/>
            <w:vMerge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3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</w:p>
        </w:tc>
        <w:tc>
          <w:tcPr>
            <w:tcW w:w="6644" w:type="dxa"/>
            <w:gridSpan w:val="4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</w:tr>
      <w:tr w:rsidR="00E555B5" w:rsidRPr="00905DF5" w:rsidTr="006531E6">
        <w:trPr>
          <w:trHeight w:val="1532"/>
        </w:trPr>
        <w:tc>
          <w:tcPr>
            <w:tcW w:w="402" w:type="dxa"/>
            <w:gridSpan w:val="3"/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3"/>
          </w:tcPr>
          <w:p w:rsidR="00E555B5" w:rsidRPr="00905DF5" w:rsidRDefault="00E555B5" w:rsidP="00BF511D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1- деятельность библиотек</w:t>
            </w:r>
            <w:r w:rsidR="00BF51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 xml:space="preserve"> архивов.</w:t>
            </w:r>
          </w:p>
        </w:tc>
        <w:tc>
          <w:tcPr>
            <w:tcW w:w="6644" w:type="dxa"/>
            <w:gridSpan w:val="4"/>
          </w:tcPr>
          <w:p w:rsidR="00E555B5" w:rsidRPr="00905DF5" w:rsidRDefault="006531E6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5B5" w:rsidRPr="00905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5B5" w:rsidRPr="00905DF5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  <w:r w:rsidR="00E555B5" w:rsidRPr="00905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6531E6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</w:t>
            </w:r>
            <w:r w:rsidR="006531E6">
              <w:rPr>
                <w:rFonts w:ascii="Times New Roman" w:hAnsi="Times New Roman" w:cs="Times New Roman"/>
                <w:sz w:val="24"/>
                <w:szCs w:val="24"/>
              </w:rPr>
              <w:t>зрелищно-развлекательная прочая, не включенная в другие группировки.</w:t>
            </w:r>
          </w:p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5B5" w:rsidRPr="00905DF5" w:rsidTr="00DC647E">
        <w:trPr>
          <w:trHeight w:val="795"/>
        </w:trPr>
        <w:tc>
          <w:tcPr>
            <w:tcW w:w="402" w:type="dxa"/>
            <w:gridSpan w:val="3"/>
            <w:tcBorders>
              <w:bottom w:val="nil"/>
            </w:tcBorders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555B5" w:rsidRPr="00905DF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работ), которые оказываются потребителям за плату в случаях, предусмотренных нормативными правовыми актами с указанием потребителей указанных услуг(работ).</w:t>
            </w:r>
          </w:p>
        </w:tc>
      </w:tr>
      <w:tr w:rsidR="00E555B5" w:rsidRPr="00905DF5" w:rsidTr="007D14C3">
        <w:trPr>
          <w:trHeight w:val="6557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Pr="005A04A0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сложной библиографической справки(1 библиографическое описание)-50руб.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Ксерокопирование: одностороннее; двустороннее(1 лист)-7 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копий выкроек из журнала(1 экземпляр)-25руб.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информации на принтере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 страница)-7руб.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фотографий, графического изображения(1 страница)-7руб.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автоматизированного рабочего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рублей/1 час)-25руб.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сети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рублей/1 час)-50руб.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сети Интернет с консультацией библиотекар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рублей/1 час)-25руб.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СПС «Консультант плюс» с консультацией библиотекар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(рублей/1 час)-25руб.</w:t>
            </w:r>
          </w:p>
          <w:p w:rsidR="00C80AD3" w:rsidRPr="00B72301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электронной почт</w:t>
            </w:r>
            <w:proofErr w:type="gramStart"/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рублей/1 сообщение)-12,50руб.</w:t>
            </w:r>
          </w:p>
          <w:p w:rsidR="00C80AD3" w:rsidRPr="00B72301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электронной почте с печатного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(рублей/1 сообщение)-12,50руб.</w:t>
            </w:r>
          </w:p>
          <w:p w:rsidR="00C80AD3" w:rsidRPr="00B72301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титульного листа на компьюте</w:t>
            </w: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(рублей/лист)-10руб.</w:t>
            </w:r>
          </w:p>
          <w:p w:rsidR="00C80AD3" w:rsidRPr="00B72301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игровыми приставками </w:t>
            </w:r>
            <w:r w:rsidRPr="00B7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DENDY</w:t>
            </w: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</w:t>
            </w: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–(рублей/час)-15руб.</w:t>
            </w:r>
          </w:p>
          <w:p w:rsidR="00C80AD3" w:rsidRPr="00B72301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(1час/человек)-40руб.</w:t>
            </w:r>
          </w:p>
          <w:p w:rsidR="00C80AD3" w:rsidRDefault="00C80AD3" w:rsidP="00C80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3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детей(1час/человек)-40руб.</w:t>
            </w:r>
          </w:p>
          <w:p w:rsidR="00E555B5" w:rsidRDefault="00E555B5" w:rsidP="00C80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5" w:rsidTr="007D14C3">
        <w:trPr>
          <w:trHeight w:val="1125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Перечень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номеров, даты выдачи и срока действия), на основании которых учреждение осуществляет деятельность(свидетельство о государственной регистрации учреждения, лицензии и другие разрешительные документы)</w:t>
            </w:r>
          </w:p>
        </w:tc>
      </w:tr>
      <w:tr w:rsidR="00E555B5" w:rsidTr="007D14C3">
        <w:trPr>
          <w:trHeight w:val="4485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DC6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юридического лица серия 72 № 001551574, дата выдачи 11.01.2008г.,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№7 по Тюменской области;</w:t>
            </w:r>
          </w:p>
          <w:p w:rsidR="00E555B5" w:rsidRDefault="00E555B5" w:rsidP="00DC6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РФ серия 72 № 001547414, дата выдачи 11.01.2008г., выдан Межрайонным ИФНС России №7 по Тюменской области;</w:t>
            </w:r>
            <w:proofErr w:type="gramEnd"/>
          </w:p>
          <w:p w:rsidR="00E555B5" w:rsidRDefault="00E555B5" w:rsidP="00DC6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города Тобольска «О создании муниципального автономного учреждения культуры» Централизованная библиотечная система» города Тобольска» от 19.12.2007г.№1434</w:t>
            </w:r>
          </w:p>
          <w:p w:rsidR="00E555B5" w:rsidRDefault="00E555B5" w:rsidP="00DC64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автономного учреждения культуры «Централизованная библиотечная система» города Тобольска от24.11.2010г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может быть ликвидировано по решению Учредителя или суда.</w:t>
            </w:r>
          </w:p>
          <w:p w:rsidR="00E555B5" w:rsidRDefault="00EA4E8D" w:rsidP="00772F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E555B5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субсидии»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2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  <w:r w:rsidR="00E555B5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действия с 01.01.201</w:t>
            </w:r>
            <w:r w:rsidR="00363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5B5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363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5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55B5" w:rsidTr="007D14C3">
        <w:trPr>
          <w:trHeight w:val="390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 Наблюдательного совета (с указанием должностей, фамилий, имен и отчеств)</w:t>
            </w:r>
          </w:p>
        </w:tc>
      </w:tr>
      <w:tr w:rsidR="00E555B5" w:rsidTr="007D14C3">
        <w:trPr>
          <w:trHeight w:val="3501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DC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Горбунова Светлана Михайловна-главный специалист комитета по культуре и туризму администрации города Тобольска;</w:t>
            </w:r>
          </w:p>
          <w:p w:rsidR="00E555B5" w:rsidRDefault="00E555B5" w:rsidP="00DC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Тарасова Любовь Геннадьевн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секретарь: заведующая ДЦБ имени П.П.Ершова МАУК «ЦБС» города Тобольска</w:t>
            </w:r>
          </w:p>
          <w:p w:rsidR="00E555B5" w:rsidRDefault="00E555B5" w:rsidP="00DC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н/с: бухгалтер МАУК «ЦБС»</w:t>
            </w:r>
          </w:p>
          <w:p w:rsidR="00E555B5" w:rsidRDefault="00E555B5" w:rsidP="00DC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Витальевич-член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культуры и искусства Общественного совета города Тобольска</w:t>
            </w:r>
          </w:p>
          <w:p w:rsidR="00E555B5" w:rsidRDefault="00E555B5" w:rsidP="00DC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-Полуянова Марина Анатольевн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н/с-ведущий специалист комитета по управлению имуществом</w:t>
            </w:r>
          </w:p>
        </w:tc>
      </w:tr>
      <w:tr w:rsidR="00E555B5" w:rsidTr="007D14C3">
        <w:trPr>
          <w:trHeight w:val="1303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B5" w:rsidRDefault="00E555B5" w:rsidP="00E5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 о количественном составе и квалификации сотрудников учреждении, на начало и на конец отчетного года.</w:t>
            </w:r>
            <w:proofErr w:type="gram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В случае изменения количества единиц учреждения причины, приведшие к изменению на конец отчетного периода)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E6">
              <w:rPr>
                <w:rFonts w:ascii="Times New Roman" w:hAnsi="Times New Roman" w:cs="Times New Roman"/>
                <w:sz w:val="24"/>
                <w:szCs w:val="24"/>
              </w:rPr>
              <w:t>53,75ст.</w:t>
            </w:r>
            <w:proofErr w:type="gramEnd"/>
          </w:p>
          <w:p w:rsidR="00E555B5" w:rsidRDefault="00E555B5" w:rsidP="00E5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Средняя заработная плата сотрудников учреждения 2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31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555B5" w:rsidRPr="00EA4E8D" w:rsidRDefault="00E555B5" w:rsidP="00E5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«Результат деятельности учреждения</w:t>
            </w:r>
            <w:r w:rsidR="007D14C3" w:rsidRPr="00EA4E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55B5" w:rsidRPr="00297C28" w:rsidTr="007D14C3">
        <w:trPr>
          <w:gridBefore w:val="1"/>
          <w:wBefore w:w="15" w:type="dxa"/>
          <w:trHeight w:val="1104"/>
        </w:trPr>
        <w:tc>
          <w:tcPr>
            <w:tcW w:w="558" w:type="dxa"/>
            <w:gridSpan w:val="3"/>
          </w:tcPr>
          <w:p w:rsidR="00E555B5" w:rsidRPr="00297C28" w:rsidRDefault="00E555B5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E555B5" w:rsidRPr="00297C28" w:rsidRDefault="00E555B5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Год (201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01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E555B5" w:rsidRPr="00297C28" w:rsidRDefault="00E555B5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Год (201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126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5" w:rsidRPr="00297C28" w:rsidTr="007D14C3">
        <w:trPr>
          <w:gridBefore w:val="1"/>
          <w:wBefore w:w="15" w:type="dxa"/>
          <w:trHeight w:val="324"/>
        </w:trPr>
        <w:tc>
          <w:tcPr>
            <w:tcW w:w="558" w:type="dxa"/>
            <w:gridSpan w:val="3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Исполнение задания учредителя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555B5" w:rsidRPr="00297C28" w:rsidRDefault="00133456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5B5" w:rsidRPr="00297C28" w:rsidTr="007D14C3">
        <w:trPr>
          <w:gridBefore w:val="1"/>
          <w:wBefore w:w="15" w:type="dxa"/>
          <w:trHeight w:val="961"/>
        </w:trPr>
        <w:tc>
          <w:tcPr>
            <w:tcW w:w="558" w:type="dxa"/>
            <w:gridSpan w:val="3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</w:t>
            </w: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Воспользовавшихся услугам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работами)автономного учреждения, в том числе: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35020</w:t>
            </w:r>
          </w:p>
        </w:tc>
        <w:tc>
          <w:tcPr>
            <w:tcW w:w="1701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36019</w:t>
            </w:r>
          </w:p>
        </w:tc>
        <w:tc>
          <w:tcPr>
            <w:tcW w:w="2126" w:type="dxa"/>
          </w:tcPr>
          <w:p w:rsidR="00E555B5" w:rsidRPr="00297C28" w:rsidRDefault="006B36E2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36371</w:t>
            </w:r>
          </w:p>
        </w:tc>
      </w:tr>
      <w:tr w:rsidR="00E555B5" w:rsidRPr="00297C28" w:rsidTr="007D14C3">
        <w:trPr>
          <w:gridBefore w:val="1"/>
          <w:wBefore w:w="15" w:type="dxa"/>
          <w:trHeight w:val="436"/>
        </w:trPr>
        <w:tc>
          <w:tcPr>
            <w:tcW w:w="558" w:type="dxa"/>
            <w:gridSpan w:val="3"/>
            <w:vMerge w:val="restart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-бесплатными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3123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31910</w:t>
            </w:r>
          </w:p>
        </w:tc>
        <w:tc>
          <w:tcPr>
            <w:tcW w:w="1701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126" w:type="dxa"/>
          </w:tcPr>
          <w:p w:rsidR="00E555B5" w:rsidRPr="00297C28" w:rsidRDefault="006B36E2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32006</w:t>
            </w:r>
          </w:p>
        </w:tc>
      </w:tr>
      <w:tr w:rsidR="00E555B5" w:rsidRPr="00297C28" w:rsidTr="007D14C3">
        <w:trPr>
          <w:gridBefore w:val="1"/>
          <w:wBefore w:w="15" w:type="dxa"/>
          <w:trHeight w:val="496"/>
        </w:trPr>
        <w:tc>
          <w:tcPr>
            <w:tcW w:w="558" w:type="dxa"/>
            <w:gridSpan w:val="3"/>
            <w:vMerge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-частично платными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3123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1701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2126" w:type="dxa"/>
          </w:tcPr>
          <w:p w:rsidR="00E555B5" w:rsidRPr="00297C28" w:rsidRDefault="006B36E2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</w:tr>
      <w:tr w:rsidR="00E555B5" w:rsidRPr="00297C28" w:rsidTr="007D14C3">
        <w:trPr>
          <w:gridBefore w:val="1"/>
          <w:wBefore w:w="15" w:type="dxa"/>
          <w:trHeight w:val="1081"/>
        </w:trPr>
        <w:tc>
          <w:tcPr>
            <w:tcW w:w="558" w:type="dxa"/>
            <w:gridSpan w:val="3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частично платных услуг для потребителей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701" w:type="dxa"/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2126" w:type="dxa"/>
          </w:tcPr>
          <w:p w:rsidR="00E555B5" w:rsidRPr="00297C28" w:rsidRDefault="0036346B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E555B5" w:rsidRPr="00297C28" w:rsidTr="007D14C3">
        <w:trPr>
          <w:gridBefore w:val="1"/>
          <w:wBefore w:w="15" w:type="dxa"/>
          <w:trHeight w:val="796"/>
        </w:trPr>
        <w:tc>
          <w:tcPr>
            <w:tcW w:w="558" w:type="dxa"/>
            <w:gridSpan w:val="3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701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555B5" w:rsidRPr="00297C28" w:rsidRDefault="002D3947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555B5" w:rsidRPr="00297C28" w:rsidTr="007D14C3">
        <w:trPr>
          <w:gridBefore w:val="1"/>
          <w:wBefore w:w="15" w:type="dxa"/>
          <w:trHeight w:val="736"/>
        </w:trPr>
        <w:tc>
          <w:tcPr>
            <w:tcW w:w="558" w:type="dxa"/>
            <w:gridSpan w:val="3"/>
            <w:tcBorders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задания учредителя</w:t>
            </w:r>
          </w:p>
        </w:tc>
        <w:tc>
          <w:tcPr>
            <w:tcW w:w="1275" w:type="dxa"/>
            <w:gridSpan w:val="2"/>
          </w:tcPr>
          <w:p w:rsidR="00E555B5" w:rsidRPr="00297C28" w:rsidRDefault="00E555B5" w:rsidP="0073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28646,99</w:t>
            </w:r>
          </w:p>
        </w:tc>
        <w:tc>
          <w:tcPr>
            <w:tcW w:w="1701" w:type="dxa"/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28112,5</w:t>
            </w:r>
          </w:p>
        </w:tc>
        <w:tc>
          <w:tcPr>
            <w:tcW w:w="2126" w:type="dxa"/>
          </w:tcPr>
          <w:p w:rsidR="00E555B5" w:rsidRPr="00297C28" w:rsidRDefault="00C80AD3" w:rsidP="004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26873,0</w:t>
            </w:r>
          </w:p>
          <w:p w:rsidR="00E555B5" w:rsidRPr="00297C28" w:rsidRDefault="00E555B5" w:rsidP="004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Pr="00297C28" w:rsidRDefault="00E555B5" w:rsidP="004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5" w:rsidRPr="00297C28" w:rsidTr="007D14C3">
        <w:trPr>
          <w:gridBefore w:val="1"/>
          <w:wBefore w:w="15" w:type="dxa"/>
          <w:trHeight w:val="1335"/>
        </w:trPr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312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555B5" w:rsidRPr="00297C28" w:rsidRDefault="00C80AD3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555B5" w:rsidRPr="00297C28" w:rsidRDefault="00E32670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2302,5</w:t>
            </w:r>
          </w:p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B5" w:rsidRPr="00297C28" w:rsidTr="007D14C3">
        <w:trPr>
          <w:gridBefore w:val="1"/>
          <w:wBefore w:w="15" w:type="dxa"/>
          <w:trHeight w:val="1787"/>
        </w:trPr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уменьшение) балансовой стоимости нефинансовых активов относительно предыдущего отчетного года, всего</w:t>
            </w:r>
          </w:p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69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9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55B5" w:rsidRPr="00297C28" w:rsidTr="007D14C3">
        <w:trPr>
          <w:gridBefore w:val="1"/>
          <w:wBefore w:w="15" w:type="dxa"/>
          <w:trHeight w:val="1204"/>
        </w:trPr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стоимости  особо ценного движимого имущества</w:t>
            </w:r>
          </w:p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Увеличение на 1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CD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910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уменьшение) остаточной стоимости нефинансовых активов относительно предыдущего отчетного года,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C8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55B5" w:rsidRPr="00297C28" w:rsidRDefault="00E555B5" w:rsidP="0069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695910">
              <w:rPr>
                <w:rFonts w:ascii="Times New Roman" w:hAnsi="Times New Roman" w:cs="Times New Roman"/>
                <w:sz w:val="24"/>
                <w:szCs w:val="24"/>
              </w:rPr>
              <w:t>60,09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Изменение остаточной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1A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Уменьшение на 3,</w:t>
            </w:r>
            <w:r w:rsidR="001A7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1A7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CD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CD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10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Изменение остаточной стоимости особо ценного движимого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1A73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1A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69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</w:t>
            </w:r>
            <w:r w:rsidR="00CD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10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4568EC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Pr="00297C28" w:rsidRDefault="004568EC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Default="004568EC" w:rsidP="00E5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дебиторской задолженности по доходам (поступлениям)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Pr="00297C28" w:rsidRDefault="004568EC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Pr="00297C28" w:rsidRDefault="004568EC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Pr="00297C28" w:rsidRDefault="004568EC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C" w:rsidRDefault="004568EC" w:rsidP="002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C0C2F" w:rsidP="00E5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дебиторской задолженности: </w:t>
            </w:r>
            <w:r w:rsidR="00E555B5" w:rsidRPr="00297C28">
              <w:rPr>
                <w:rFonts w:ascii="Times New Roman" w:hAnsi="Times New Roman" w:cs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120262">
              <w:rPr>
                <w:rFonts w:ascii="Times New Roman" w:hAnsi="Times New Roman" w:cs="Times New Roman"/>
                <w:sz w:val="24"/>
                <w:szCs w:val="24"/>
              </w:rPr>
              <w:t>1023,5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12026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33456" w:rsidP="0012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1202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62AB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за отчетный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12026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12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</w:t>
            </w:r>
            <w:r w:rsidR="00120262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C62AB7" w:rsidP="004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100%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5" w:rsidRPr="00297C28" w:rsidRDefault="00E555B5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выполнения работ)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20262" w:rsidP="002C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20262" w:rsidP="002C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269758,71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4C569F" w:rsidP="002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348039,05</w:t>
            </w:r>
          </w:p>
        </w:tc>
      </w:tr>
      <w:tr w:rsidR="00E555B5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C0C2F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6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proofErr w:type="gramStart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тарифы) на платные услуги (работы), оказываемые потребителям )в динамике в течение отчетного периода)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20262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E555B5" w:rsidP="00E5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5" w:rsidRPr="00297C28" w:rsidRDefault="0012322F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</w:tr>
      <w:tr w:rsidR="006B36E2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плановых/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кассовых поступлений,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367817,98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29367817,98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28657750,11/</w:t>
            </w:r>
          </w:p>
          <w:p w:rsidR="006B36E2" w:rsidRPr="00297C28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28640750,11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C02C19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30162593,05</w:t>
            </w:r>
            <w:r w:rsidR="006B3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03310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30979366,87</w:t>
            </w:r>
          </w:p>
        </w:tc>
      </w:tr>
      <w:tr w:rsidR="006B36E2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Субсидий на выполнение государственных заданий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28646990,0/</w:t>
            </w:r>
          </w:p>
          <w:p w:rsidR="006B36E2" w:rsidRPr="00297C28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28646990,0</w:t>
            </w:r>
          </w:p>
          <w:p w:rsidR="006B36E2" w:rsidRPr="00297C28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28112456,0/</w:t>
            </w:r>
          </w:p>
          <w:p w:rsidR="006B36E2" w:rsidRPr="00297C28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28112456,0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8A0461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27428031,55</w:t>
            </w:r>
            <w:bookmarkStart w:id="0" w:name="_GoBack"/>
            <w:bookmarkEnd w:id="0"/>
            <w:r w:rsidR="006B3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03310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28244805,37</w:t>
            </w:r>
          </w:p>
        </w:tc>
      </w:tr>
      <w:tr w:rsidR="006B36E2" w:rsidRPr="00297C28" w:rsidTr="007D14C3">
        <w:trPr>
          <w:gridBefore w:val="1"/>
          <w:wBefore w:w="15" w:type="dxa"/>
          <w:trHeight w:val="612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E5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Целевых субсидий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504700,0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275535,40/</w:t>
            </w:r>
          </w:p>
          <w:p w:rsidR="006B36E2" w:rsidRPr="00297C28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258535,40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2302500,0/</w:t>
            </w:r>
          </w:p>
          <w:p w:rsidR="006B36E2" w:rsidRPr="00297C28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2302500,0</w:t>
            </w:r>
          </w:p>
        </w:tc>
      </w:tr>
      <w:tr w:rsidR="006B36E2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От оказания учреж</w:t>
            </w:r>
            <w:r w:rsidR="00C62AB7">
              <w:rPr>
                <w:rFonts w:ascii="Times New Roman" w:hAnsi="Times New Roman" w:cs="Times New Roman"/>
                <w:sz w:val="24"/>
                <w:szCs w:val="24"/>
              </w:rPr>
              <w:t>дениями платных услу</w:t>
            </w:r>
            <w:proofErr w:type="gramStart"/>
            <w:r w:rsidR="00C62AB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="00C62AB7">
              <w:rPr>
                <w:rFonts w:ascii="Times New Roman" w:hAnsi="Times New Roman" w:cs="Times New Roman"/>
                <w:sz w:val="24"/>
                <w:szCs w:val="24"/>
              </w:rPr>
              <w:t>выполненых</w:t>
            </w:r>
            <w:proofErr w:type="spellEnd"/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 работ) </w:t>
            </w:r>
            <w:r w:rsidR="00C62AB7">
              <w:rPr>
                <w:rFonts w:ascii="Times New Roman" w:hAnsi="Times New Roman" w:cs="Times New Roman"/>
                <w:sz w:val="24"/>
                <w:szCs w:val="24"/>
              </w:rPr>
              <w:t>и иной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Pr="00297C28" w:rsidRDefault="006B36E2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216127,98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6B36E2" w:rsidP="006B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269758,71/</w:t>
            </w:r>
          </w:p>
          <w:p w:rsidR="006B36E2" w:rsidRPr="00297C28" w:rsidRDefault="006B36E2" w:rsidP="006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269758,71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2" w:rsidRDefault="0057691E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432061,50</w:t>
            </w:r>
            <w:r w:rsidR="006B3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6E2" w:rsidRPr="00297C28" w:rsidRDefault="0057691E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432061,50</w:t>
            </w:r>
          </w:p>
        </w:tc>
      </w:tr>
      <w:tr w:rsidR="00670726" w:rsidRPr="00297C28" w:rsidTr="007D14C3">
        <w:trPr>
          <w:gridBefore w:val="1"/>
          <w:wBefore w:w="15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297C28" w:rsidRDefault="00670726" w:rsidP="0015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297C28" w:rsidRDefault="00670726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плановых/</w:t>
            </w: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кассовых выплат в разрезе направлений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297C28" w:rsidRDefault="00670726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Default="00670726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29510285,70/</w:t>
            </w:r>
          </w:p>
          <w:p w:rsidR="00670726" w:rsidRPr="00297C28" w:rsidRDefault="00670726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29497588,43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Default="00670726" w:rsidP="005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28670447,44/</w:t>
            </w:r>
          </w:p>
          <w:p w:rsidR="00670726" w:rsidRPr="00297C28" w:rsidRDefault="00670726" w:rsidP="005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28204849,11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Default="00670726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3102">
              <w:rPr>
                <w:rFonts w:ascii="Times New Roman" w:hAnsi="Times New Roman" w:cs="Times New Roman"/>
                <w:sz w:val="24"/>
                <w:szCs w:val="24"/>
              </w:rPr>
              <w:t>979366,87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726" w:rsidRPr="00297C28" w:rsidRDefault="00033102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30979366,87</w:t>
            </w:r>
          </w:p>
        </w:tc>
      </w:tr>
      <w:tr w:rsidR="00310E1D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E1D" w:rsidRPr="00297C28" w:rsidRDefault="00310E1D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1D" w:rsidRPr="00297C28" w:rsidRDefault="00310E1D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11891986,42/</w:t>
            </w:r>
          </w:p>
          <w:p w:rsidR="00310E1D" w:rsidRPr="00297C28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11891434,13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13254510,27/</w:t>
            </w:r>
          </w:p>
          <w:p w:rsidR="00310E1D" w:rsidRPr="00297C28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12974024,94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13348745,99/</w:t>
            </w:r>
          </w:p>
          <w:p w:rsidR="00310E1D" w:rsidRPr="00297C28" w:rsidRDefault="00310E1D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13348745,99</w:t>
            </w:r>
          </w:p>
        </w:tc>
      </w:tr>
      <w:tr w:rsidR="00310E1D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E1D" w:rsidRPr="00297C28" w:rsidRDefault="00310E1D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E1D" w:rsidRPr="00297C28" w:rsidRDefault="00310E1D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4317,50/</w:t>
            </w:r>
          </w:p>
          <w:p w:rsidR="00310E1D" w:rsidRPr="00297C28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4317,5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2400,89/</w:t>
            </w:r>
          </w:p>
          <w:p w:rsidR="00310E1D" w:rsidRPr="00297C28" w:rsidRDefault="00310E1D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0E1D" w:rsidRDefault="00310E1D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1811,85/</w:t>
            </w:r>
          </w:p>
          <w:p w:rsidR="00310E1D" w:rsidRPr="00297C28" w:rsidRDefault="00310E1D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1811,85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3663977,0/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3663407,47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4654368,88/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4586718,29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915F33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3080082,78</w:t>
            </w:r>
            <w:r w:rsidR="00B04A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4AA1" w:rsidRPr="00297C28" w:rsidRDefault="00033102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3896856,60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213058,65/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213058,65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322284,86/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321152,06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366101,35/</w:t>
            </w:r>
          </w:p>
          <w:p w:rsidR="00B04AA1" w:rsidRPr="00297C28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366101,35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2399,0/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5130,0/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5A3AC8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989090,47/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989090,47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979565,02/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866240,50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1366811,92/</w:t>
            </w:r>
          </w:p>
          <w:p w:rsidR="00B04AA1" w:rsidRPr="00297C28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1366811,92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4731294,33/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4731294,33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1727108,09/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1649410,73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1904658,30/</w:t>
            </w:r>
          </w:p>
          <w:p w:rsidR="00B04AA1" w:rsidRPr="00297C28" w:rsidRDefault="00B04AA1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1904658,30</w:t>
            </w:r>
          </w:p>
        </w:tc>
      </w:tr>
      <w:tr w:rsidR="00B04AA1" w:rsidRPr="00297C28" w:rsidTr="007D14C3">
        <w:trPr>
          <w:gridBefore w:val="1"/>
          <w:wBefore w:w="15" w:type="dxa"/>
          <w:trHeight w:val="509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1723662,57/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1723662,57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2092564,77/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2077772,31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3395294,71/</w:t>
            </w:r>
          </w:p>
          <w:p w:rsidR="00B04AA1" w:rsidRPr="00297C28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3395294,71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46770,43/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45194,92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84571,37/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74406,20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64241,90/</w:t>
            </w:r>
          </w:p>
          <w:p w:rsidR="00B04AA1" w:rsidRPr="00297C28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64241,90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1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5817746,02/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5817746,02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4998993,53/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4981993,43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5851244,27/</w:t>
            </w:r>
          </w:p>
          <w:p w:rsidR="00B04AA1" w:rsidRPr="00297C28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5851244,27</w:t>
            </w:r>
          </w:p>
        </w:tc>
      </w:tr>
      <w:tr w:rsidR="00B04AA1" w:rsidRPr="00297C28" w:rsidTr="007D14C3">
        <w:trPr>
          <w:gridBefore w:val="1"/>
          <w:wBefore w:w="15" w:type="dxa"/>
          <w:trHeight w:val="275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2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A1" w:rsidRPr="00297C28" w:rsidRDefault="00B04AA1" w:rsidP="0073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425983,37/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28">
              <w:rPr>
                <w:rFonts w:ascii="Times New Roman" w:hAnsi="Times New Roman" w:cs="Times New Roman"/>
                <w:sz w:val="24"/>
                <w:szCs w:val="24"/>
              </w:rPr>
              <w:t>415983,37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548949,76/</w:t>
            </w:r>
          </w:p>
          <w:p w:rsidR="00B04AA1" w:rsidRPr="00297C28" w:rsidRDefault="00B04AA1" w:rsidP="005A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548229,76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4AA1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783599,98/</w:t>
            </w:r>
          </w:p>
          <w:p w:rsidR="00B04AA1" w:rsidRPr="00297C28" w:rsidRDefault="00B04AA1" w:rsidP="001A1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783599,98</w:t>
            </w:r>
          </w:p>
        </w:tc>
      </w:tr>
    </w:tbl>
    <w:p w:rsidR="00665252" w:rsidRDefault="00665252"/>
    <w:p w:rsidR="00C47727" w:rsidRPr="00EA4E8D" w:rsidRDefault="00C47727" w:rsidP="00C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8D">
        <w:rPr>
          <w:rFonts w:ascii="Times New Roman" w:hAnsi="Times New Roman" w:cs="Times New Roman"/>
          <w:b/>
          <w:sz w:val="24"/>
          <w:szCs w:val="24"/>
        </w:rPr>
        <w:t>Раздел 3 «Отчет об использовании закрепленного имущества за Муниципальным автономным учреждением культуры «Централизованная библиотечная система» города Тобольска</w:t>
      </w:r>
    </w:p>
    <w:p w:rsidR="00C47727" w:rsidRPr="00EA4E8D" w:rsidRDefault="00C47727" w:rsidP="00C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8D">
        <w:rPr>
          <w:rFonts w:ascii="Times New Roman" w:hAnsi="Times New Roman" w:cs="Times New Roman"/>
          <w:b/>
          <w:sz w:val="24"/>
          <w:szCs w:val="24"/>
        </w:rPr>
        <w:t>за 201</w:t>
      </w:r>
      <w:r w:rsidR="004776F7">
        <w:rPr>
          <w:rFonts w:ascii="Times New Roman" w:hAnsi="Times New Roman" w:cs="Times New Roman"/>
          <w:b/>
          <w:sz w:val="24"/>
          <w:szCs w:val="24"/>
        </w:rPr>
        <w:t>6</w:t>
      </w:r>
      <w:r w:rsidRPr="00EA4E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X="38" w:tblpY="7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43"/>
        <w:gridCol w:w="709"/>
        <w:gridCol w:w="1276"/>
        <w:gridCol w:w="1458"/>
        <w:gridCol w:w="1276"/>
        <w:gridCol w:w="1276"/>
        <w:gridCol w:w="1275"/>
        <w:gridCol w:w="1276"/>
      </w:tblGrid>
      <w:tr w:rsidR="00C47727" w:rsidTr="00C47727">
        <w:trPr>
          <w:trHeight w:val="1035"/>
        </w:trPr>
        <w:tc>
          <w:tcPr>
            <w:tcW w:w="534" w:type="dxa"/>
            <w:vMerge w:val="restart"/>
          </w:tcPr>
          <w:p w:rsidR="00C47727" w:rsidRPr="002C57AF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727" w:rsidRPr="002C57AF" w:rsidRDefault="00C47727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3" w:type="dxa"/>
            <w:vMerge w:val="restart"/>
          </w:tcPr>
          <w:p w:rsidR="00C47727" w:rsidRPr="002C57AF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7727" w:rsidRPr="002C57AF" w:rsidRDefault="00C47727" w:rsidP="00D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C47727" w:rsidRPr="002C57AF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6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36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</w:tcPr>
          <w:p w:rsidR="00C47727" w:rsidRPr="002C57AF" w:rsidRDefault="00E05B87" w:rsidP="00C4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предшествующий год 2014</w:t>
            </w:r>
          </w:p>
        </w:tc>
        <w:tc>
          <w:tcPr>
            <w:tcW w:w="2552" w:type="dxa"/>
            <w:gridSpan w:val="2"/>
          </w:tcPr>
          <w:p w:rsidR="00C47727" w:rsidRPr="002C57AF" w:rsidRDefault="00E05B87" w:rsidP="00C4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предшествующий год 2015</w:t>
            </w:r>
          </w:p>
        </w:tc>
        <w:tc>
          <w:tcPr>
            <w:tcW w:w="2551" w:type="dxa"/>
            <w:gridSpan w:val="2"/>
          </w:tcPr>
          <w:p w:rsidR="00C47727" w:rsidRPr="002C57AF" w:rsidRDefault="00C47727" w:rsidP="00C4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A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C47727" w:rsidRPr="002C57AF" w:rsidRDefault="00E05B87" w:rsidP="00C4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47727" w:rsidTr="00C47727">
        <w:trPr>
          <w:trHeight w:val="70"/>
        </w:trPr>
        <w:tc>
          <w:tcPr>
            <w:tcW w:w="534" w:type="dxa"/>
            <w:vMerge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458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</w:tc>
        <w:tc>
          <w:tcPr>
            <w:tcW w:w="1276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</w:tc>
        <w:tc>
          <w:tcPr>
            <w:tcW w:w="1276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275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</w:tc>
        <w:tc>
          <w:tcPr>
            <w:tcW w:w="1276" w:type="dxa"/>
          </w:tcPr>
          <w:p w:rsidR="00C47727" w:rsidRPr="00363A16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6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</w:tc>
      </w:tr>
      <w:tr w:rsidR="001002EC" w:rsidTr="00C47727">
        <w:trPr>
          <w:trHeight w:val="435"/>
        </w:trPr>
        <w:tc>
          <w:tcPr>
            <w:tcW w:w="534" w:type="dxa"/>
            <w:vMerge w:val="restart"/>
          </w:tcPr>
          <w:p w:rsidR="001002EC" w:rsidRPr="00731233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EC" w:rsidRPr="00363A16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Pr="0094372D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D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в том числе:</w:t>
            </w:r>
          </w:p>
        </w:tc>
        <w:tc>
          <w:tcPr>
            <w:tcW w:w="709" w:type="dxa"/>
          </w:tcPr>
          <w:p w:rsidR="001002EC" w:rsidRPr="00A4691E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60A">
              <w:rPr>
                <w:rFonts w:ascii="Times New Roman" w:hAnsi="Times New Roman" w:cs="Times New Roman"/>
                <w:sz w:val="20"/>
                <w:szCs w:val="20"/>
              </w:rPr>
              <w:t>51203496,58</w:t>
            </w:r>
          </w:p>
        </w:tc>
        <w:tc>
          <w:tcPr>
            <w:tcW w:w="1458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60A">
              <w:rPr>
                <w:rFonts w:ascii="Times New Roman" w:hAnsi="Times New Roman" w:cs="Times New Roman"/>
                <w:sz w:val="20"/>
                <w:szCs w:val="20"/>
              </w:rPr>
              <w:t>56820658,65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60A">
              <w:rPr>
                <w:rFonts w:ascii="Times New Roman" w:hAnsi="Times New Roman" w:cs="Times New Roman"/>
                <w:sz w:val="20"/>
                <w:szCs w:val="20"/>
              </w:rPr>
              <w:t>56820658,65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60048675,30</w:t>
            </w:r>
          </w:p>
        </w:tc>
        <w:tc>
          <w:tcPr>
            <w:tcW w:w="1275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60048675,30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65704290,14</w:t>
            </w:r>
          </w:p>
        </w:tc>
      </w:tr>
      <w:tr w:rsidR="001002EC" w:rsidTr="00C47727">
        <w:trPr>
          <w:trHeight w:val="435"/>
        </w:trPr>
        <w:tc>
          <w:tcPr>
            <w:tcW w:w="534" w:type="dxa"/>
            <w:vMerge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 учреждения из них:</w:t>
            </w:r>
          </w:p>
        </w:tc>
        <w:tc>
          <w:tcPr>
            <w:tcW w:w="709" w:type="dxa"/>
          </w:tcPr>
          <w:p w:rsidR="001002EC" w:rsidRPr="00A4691E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458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10209879,89</w:t>
            </w:r>
          </w:p>
        </w:tc>
        <w:tc>
          <w:tcPr>
            <w:tcW w:w="1275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10209879,89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10209879,89</w:t>
            </w:r>
          </w:p>
        </w:tc>
      </w:tr>
      <w:tr w:rsidR="001002EC" w:rsidTr="00C47727">
        <w:trPr>
          <w:trHeight w:val="435"/>
        </w:trPr>
        <w:tc>
          <w:tcPr>
            <w:tcW w:w="534" w:type="dxa"/>
            <w:vMerge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Pr="00C47727" w:rsidRDefault="001002EC" w:rsidP="0010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7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оперативное управление</w:t>
            </w:r>
          </w:p>
        </w:tc>
        <w:tc>
          <w:tcPr>
            <w:tcW w:w="709" w:type="dxa"/>
          </w:tcPr>
          <w:p w:rsidR="001002EC" w:rsidRPr="00C47727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458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11432717,32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10209879,89</w:t>
            </w:r>
          </w:p>
        </w:tc>
        <w:tc>
          <w:tcPr>
            <w:tcW w:w="1275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10209878,89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10209879,89</w:t>
            </w:r>
          </w:p>
        </w:tc>
      </w:tr>
      <w:tr w:rsidR="001002EC" w:rsidTr="00C47727">
        <w:trPr>
          <w:trHeight w:val="1414"/>
        </w:trPr>
        <w:tc>
          <w:tcPr>
            <w:tcW w:w="534" w:type="dxa"/>
            <w:vMerge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 ценного движимого имущества из них:</w:t>
            </w:r>
          </w:p>
        </w:tc>
        <w:tc>
          <w:tcPr>
            <w:tcW w:w="709" w:type="dxa"/>
          </w:tcPr>
          <w:p w:rsidR="001002EC" w:rsidRPr="00A4691E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39770779,26</w:t>
            </w:r>
          </w:p>
        </w:tc>
        <w:tc>
          <w:tcPr>
            <w:tcW w:w="1458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45387941,33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45387941,33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49838795,41</w:t>
            </w:r>
          </w:p>
        </w:tc>
        <w:tc>
          <w:tcPr>
            <w:tcW w:w="1275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49838795,41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55494410,25</w:t>
            </w:r>
          </w:p>
        </w:tc>
      </w:tr>
      <w:tr w:rsidR="001002EC" w:rsidTr="00C47727">
        <w:trPr>
          <w:trHeight w:val="1414"/>
        </w:trPr>
        <w:tc>
          <w:tcPr>
            <w:tcW w:w="534" w:type="dxa"/>
            <w:vMerge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переданного в оперативное управление</w:t>
            </w:r>
          </w:p>
        </w:tc>
        <w:tc>
          <w:tcPr>
            <w:tcW w:w="709" w:type="dxa"/>
          </w:tcPr>
          <w:p w:rsidR="001002EC" w:rsidRPr="00A4691E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39770779,26</w:t>
            </w:r>
          </w:p>
        </w:tc>
        <w:tc>
          <w:tcPr>
            <w:tcW w:w="1458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45387941,33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45387941,33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49838795,41</w:t>
            </w:r>
          </w:p>
        </w:tc>
        <w:tc>
          <w:tcPr>
            <w:tcW w:w="1275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49838795,41</w:t>
            </w:r>
          </w:p>
        </w:tc>
        <w:tc>
          <w:tcPr>
            <w:tcW w:w="1276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55494410,25</w:t>
            </w:r>
          </w:p>
        </w:tc>
      </w:tr>
      <w:tr w:rsidR="001002EC" w:rsidTr="00C47727">
        <w:trPr>
          <w:trHeight w:val="1414"/>
        </w:trPr>
        <w:tc>
          <w:tcPr>
            <w:tcW w:w="534" w:type="dxa"/>
            <w:vMerge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002EC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имущества, в том числе:</w:t>
            </w:r>
          </w:p>
        </w:tc>
        <w:tc>
          <w:tcPr>
            <w:tcW w:w="709" w:type="dxa"/>
          </w:tcPr>
          <w:p w:rsidR="001002EC" w:rsidRPr="00A4691E" w:rsidRDefault="001002EC" w:rsidP="00100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27758078,47</w:t>
            </w:r>
          </w:p>
        </w:tc>
        <w:tc>
          <w:tcPr>
            <w:tcW w:w="1458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27600948,47</w:t>
            </w:r>
          </w:p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27600948,47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25747130,05</w:t>
            </w:r>
          </w:p>
        </w:tc>
        <w:tc>
          <w:tcPr>
            <w:tcW w:w="1275" w:type="dxa"/>
          </w:tcPr>
          <w:p w:rsidR="001002EC" w:rsidRPr="0077660A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25747130,05</w:t>
            </w:r>
          </w:p>
        </w:tc>
        <w:tc>
          <w:tcPr>
            <w:tcW w:w="1276" w:type="dxa"/>
          </w:tcPr>
          <w:p w:rsidR="001002EC" w:rsidRPr="008A0769" w:rsidRDefault="001002EC" w:rsidP="001002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10275200,49</w:t>
            </w:r>
          </w:p>
        </w:tc>
      </w:tr>
      <w:tr w:rsidR="003C654A" w:rsidTr="00C47727">
        <w:trPr>
          <w:trHeight w:val="435"/>
        </w:trPr>
        <w:tc>
          <w:tcPr>
            <w:tcW w:w="534" w:type="dxa"/>
          </w:tcPr>
          <w:p w:rsidR="003C654A" w:rsidRDefault="003C654A" w:rsidP="003C6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4A" w:rsidRDefault="003C654A" w:rsidP="003C6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C654A" w:rsidRPr="0094372D" w:rsidRDefault="003C654A" w:rsidP="003C6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D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недвижимого иму</w:t>
            </w:r>
            <w:r w:rsidRPr="0094372D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09" w:type="dxa"/>
          </w:tcPr>
          <w:p w:rsidR="003C654A" w:rsidRPr="00A4691E" w:rsidRDefault="003C654A" w:rsidP="003C6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C654A" w:rsidRPr="0077660A" w:rsidRDefault="003C654A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9615904,98</w:t>
            </w:r>
          </w:p>
        </w:tc>
        <w:tc>
          <w:tcPr>
            <w:tcW w:w="1458" w:type="dxa"/>
          </w:tcPr>
          <w:p w:rsidR="003C654A" w:rsidRPr="0077660A" w:rsidRDefault="003C654A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9240337,38</w:t>
            </w:r>
          </w:p>
        </w:tc>
        <w:tc>
          <w:tcPr>
            <w:tcW w:w="1276" w:type="dxa"/>
          </w:tcPr>
          <w:p w:rsidR="003C654A" w:rsidRPr="0077660A" w:rsidRDefault="003C654A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9240337,38</w:t>
            </w:r>
          </w:p>
        </w:tc>
        <w:tc>
          <w:tcPr>
            <w:tcW w:w="1276" w:type="dxa"/>
          </w:tcPr>
          <w:p w:rsidR="003C654A" w:rsidRPr="0077660A" w:rsidRDefault="003C654A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7783498,89</w:t>
            </w:r>
          </w:p>
        </w:tc>
        <w:tc>
          <w:tcPr>
            <w:tcW w:w="1275" w:type="dxa"/>
          </w:tcPr>
          <w:p w:rsidR="003C654A" w:rsidRPr="0077660A" w:rsidRDefault="008079B6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7783498,89</w:t>
            </w:r>
          </w:p>
        </w:tc>
        <w:tc>
          <w:tcPr>
            <w:tcW w:w="1276" w:type="dxa"/>
          </w:tcPr>
          <w:p w:rsidR="003C654A" w:rsidRPr="0077660A" w:rsidRDefault="008079B6" w:rsidP="003C6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7589359,83</w:t>
            </w:r>
          </w:p>
        </w:tc>
      </w:tr>
      <w:tr w:rsidR="00770B84" w:rsidTr="00C47727">
        <w:trPr>
          <w:trHeight w:val="435"/>
        </w:trPr>
        <w:tc>
          <w:tcPr>
            <w:tcW w:w="534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70B84" w:rsidRPr="0094372D" w:rsidRDefault="00770B84" w:rsidP="0077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оперативное управление</w:t>
            </w:r>
          </w:p>
        </w:tc>
        <w:tc>
          <w:tcPr>
            <w:tcW w:w="709" w:type="dxa"/>
          </w:tcPr>
          <w:p w:rsidR="00770B84" w:rsidRPr="00A4691E" w:rsidRDefault="00770B84" w:rsidP="0077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9615904,98</w:t>
            </w:r>
          </w:p>
        </w:tc>
        <w:tc>
          <w:tcPr>
            <w:tcW w:w="1458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9240337,38</w:t>
            </w:r>
          </w:p>
        </w:tc>
        <w:tc>
          <w:tcPr>
            <w:tcW w:w="1276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9240337,38</w:t>
            </w:r>
          </w:p>
        </w:tc>
        <w:tc>
          <w:tcPr>
            <w:tcW w:w="1276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7783498,89</w:t>
            </w:r>
          </w:p>
        </w:tc>
        <w:tc>
          <w:tcPr>
            <w:tcW w:w="1275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7783498,89</w:t>
            </w:r>
          </w:p>
        </w:tc>
        <w:tc>
          <w:tcPr>
            <w:tcW w:w="1276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7589359,83</w:t>
            </w:r>
          </w:p>
        </w:tc>
      </w:tr>
      <w:tr w:rsidR="00770B84" w:rsidTr="00C47727">
        <w:trPr>
          <w:trHeight w:val="435"/>
        </w:trPr>
        <w:tc>
          <w:tcPr>
            <w:tcW w:w="534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70B84" w:rsidRPr="0094372D" w:rsidRDefault="00770B84" w:rsidP="0077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D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особо ценного движимого иму</w:t>
            </w:r>
            <w:r w:rsidRPr="0094372D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709" w:type="dxa"/>
          </w:tcPr>
          <w:p w:rsidR="00770B84" w:rsidRPr="00A4691E" w:rsidRDefault="00770B84" w:rsidP="0077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18142173,49</w:t>
            </w:r>
          </w:p>
        </w:tc>
        <w:tc>
          <w:tcPr>
            <w:tcW w:w="1458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18360611,09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18360611,09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17963631,16</w:t>
            </w:r>
          </w:p>
        </w:tc>
        <w:tc>
          <w:tcPr>
            <w:tcW w:w="1275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17963631,16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2685840,66</w:t>
            </w:r>
          </w:p>
        </w:tc>
      </w:tr>
      <w:tr w:rsidR="00770B84" w:rsidTr="00755FF8">
        <w:trPr>
          <w:trHeight w:val="2129"/>
        </w:trPr>
        <w:tc>
          <w:tcPr>
            <w:tcW w:w="534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переданного в оперативное управление</w:t>
            </w:r>
          </w:p>
        </w:tc>
        <w:tc>
          <w:tcPr>
            <w:tcW w:w="709" w:type="dxa"/>
          </w:tcPr>
          <w:p w:rsidR="00770B84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18142173,49</w:t>
            </w:r>
          </w:p>
        </w:tc>
        <w:tc>
          <w:tcPr>
            <w:tcW w:w="1458" w:type="dxa"/>
          </w:tcPr>
          <w:p w:rsidR="00770B84" w:rsidRPr="0077660A" w:rsidRDefault="00770B84" w:rsidP="0077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18360611,09</w:t>
            </w:r>
          </w:p>
        </w:tc>
        <w:tc>
          <w:tcPr>
            <w:tcW w:w="1276" w:type="dxa"/>
          </w:tcPr>
          <w:p w:rsidR="00770B84" w:rsidRDefault="00770B84" w:rsidP="0077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18360611,09</w:t>
            </w:r>
          </w:p>
        </w:tc>
        <w:tc>
          <w:tcPr>
            <w:tcW w:w="1276" w:type="dxa"/>
          </w:tcPr>
          <w:p w:rsidR="00770B84" w:rsidRPr="00DE0C85" w:rsidRDefault="00770B84" w:rsidP="0077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17963631,16</w:t>
            </w:r>
          </w:p>
        </w:tc>
        <w:tc>
          <w:tcPr>
            <w:tcW w:w="1275" w:type="dxa"/>
          </w:tcPr>
          <w:p w:rsidR="00770B84" w:rsidRDefault="00770B84" w:rsidP="0077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17963631,16</w:t>
            </w:r>
          </w:p>
        </w:tc>
        <w:tc>
          <w:tcPr>
            <w:tcW w:w="1276" w:type="dxa"/>
          </w:tcPr>
          <w:p w:rsidR="00770B84" w:rsidRPr="00DE0C85" w:rsidRDefault="00770B84" w:rsidP="0077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2685840,66</w:t>
            </w:r>
          </w:p>
        </w:tc>
      </w:tr>
      <w:tr w:rsidR="00C47727" w:rsidTr="00C542AB">
        <w:trPr>
          <w:trHeight w:val="2259"/>
        </w:trPr>
        <w:tc>
          <w:tcPr>
            <w:tcW w:w="534" w:type="dxa"/>
          </w:tcPr>
          <w:p w:rsidR="00C47727" w:rsidRPr="00731233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709" w:type="dxa"/>
          </w:tcPr>
          <w:p w:rsidR="00C47727" w:rsidRPr="00DE0C85" w:rsidRDefault="00C47727" w:rsidP="00DC6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47727" w:rsidRPr="00DE0C85" w:rsidRDefault="009A31D6" w:rsidP="00755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7727" w:rsidTr="00C542AB">
        <w:trPr>
          <w:trHeight w:val="1824"/>
        </w:trPr>
        <w:tc>
          <w:tcPr>
            <w:tcW w:w="534" w:type="dxa"/>
          </w:tcPr>
          <w:p w:rsidR="00C47727" w:rsidRPr="00731233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27" w:rsidRDefault="00C47727" w:rsidP="00DC6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47727" w:rsidRDefault="00C47727" w:rsidP="00C54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закрепленная за учреждением</w:t>
            </w:r>
          </w:p>
        </w:tc>
        <w:tc>
          <w:tcPr>
            <w:tcW w:w="709" w:type="dxa"/>
          </w:tcPr>
          <w:p w:rsidR="00C47727" w:rsidRPr="00A4691E" w:rsidRDefault="00C47727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85">
              <w:rPr>
                <w:rFonts w:ascii="Times New Roman" w:hAnsi="Times New Roman" w:cs="Times New Roman"/>
                <w:szCs w:val="20"/>
              </w:rPr>
              <w:t>2303,1</w:t>
            </w:r>
          </w:p>
        </w:tc>
        <w:tc>
          <w:tcPr>
            <w:tcW w:w="1458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85">
              <w:rPr>
                <w:rFonts w:ascii="Times New Roman" w:hAnsi="Times New Roman" w:cs="Times New Roman"/>
                <w:szCs w:val="20"/>
              </w:rPr>
              <w:t>2303,1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85">
              <w:rPr>
                <w:rFonts w:ascii="Times New Roman" w:hAnsi="Times New Roman" w:cs="Times New Roman"/>
                <w:szCs w:val="20"/>
              </w:rPr>
              <w:t>2303,1</w:t>
            </w:r>
          </w:p>
        </w:tc>
        <w:tc>
          <w:tcPr>
            <w:tcW w:w="1276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85">
              <w:rPr>
                <w:rFonts w:ascii="Times New Roman" w:hAnsi="Times New Roman" w:cs="Times New Roman"/>
                <w:szCs w:val="20"/>
              </w:rPr>
              <w:t>2303,1</w:t>
            </w:r>
          </w:p>
        </w:tc>
        <w:tc>
          <w:tcPr>
            <w:tcW w:w="1275" w:type="dxa"/>
          </w:tcPr>
          <w:p w:rsidR="00C47727" w:rsidRPr="00DE0C85" w:rsidRDefault="00C47727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85">
              <w:rPr>
                <w:rFonts w:ascii="Times New Roman" w:hAnsi="Times New Roman" w:cs="Times New Roman"/>
                <w:szCs w:val="20"/>
              </w:rPr>
              <w:t>2303,1</w:t>
            </w:r>
          </w:p>
        </w:tc>
        <w:tc>
          <w:tcPr>
            <w:tcW w:w="1276" w:type="dxa"/>
          </w:tcPr>
          <w:p w:rsidR="00C47727" w:rsidRPr="00DE0C85" w:rsidRDefault="00770B84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2119,10</w:t>
            </w:r>
          </w:p>
        </w:tc>
      </w:tr>
      <w:tr w:rsidR="00133456" w:rsidTr="00C542AB">
        <w:trPr>
          <w:trHeight w:val="1824"/>
        </w:trPr>
        <w:tc>
          <w:tcPr>
            <w:tcW w:w="534" w:type="dxa"/>
          </w:tcPr>
          <w:p w:rsidR="00133456" w:rsidRPr="00731233" w:rsidRDefault="00133456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33456" w:rsidRDefault="00133456" w:rsidP="00C54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709" w:type="dxa"/>
          </w:tcPr>
          <w:p w:rsidR="00133456" w:rsidRPr="00A4691E" w:rsidRDefault="00133456" w:rsidP="00D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133456" w:rsidRPr="00DE0C85" w:rsidRDefault="00133456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1458" w:type="dxa"/>
          </w:tcPr>
          <w:p w:rsidR="00133456" w:rsidRPr="00DE0C85" w:rsidRDefault="00133456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1276" w:type="dxa"/>
          </w:tcPr>
          <w:p w:rsidR="00133456" w:rsidRPr="00DE0C85" w:rsidRDefault="00133456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1276" w:type="dxa"/>
          </w:tcPr>
          <w:p w:rsidR="00133456" w:rsidRPr="00DE0C85" w:rsidRDefault="00770B84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150,60</w:t>
            </w:r>
          </w:p>
        </w:tc>
        <w:tc>
          <w:tcPr>
            <w:tcW w:w="1275" w:type="dxa"/>
          </w:tcPr>
          <w:p w:rsidR="00133456" w:rsidRPr="00DE0C85" w:rsidRDefault="00770B84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150,60</w:t>
            </w:r>
          </w:p>
        </w:tc>
        <w:tc>
          <w:tcPr>
            <w:tcW w:w="1276" w:type="dxa"/>
          </w:tcPr>
          <w:p w:rsidR="00133456" w:rsidRDefault="00770B84" w:rsidP="00755FF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145,70</w:t>
            </w:r>
          </w:p>
        </w:tc>
      </w:tr>
    </w:tbl>
    <w:p w:rsidR="00C47727" w:rsidRDefault="00C47727" w:rsidP="00C47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727" w:rsidRDefault="00C47727" w:rsidP="00C47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727" w:rsidRDefault="00C47727" w:rsidP="00C47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AB" w:rsidRDefault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C542AB" w:rsidRPr="00C542AB" w:rsidRDefault="00C542AB" w:rsidP="00C542AB"/>
    <w:p w:rsidR="00133456" w:rsidRDefault="00133456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</w:p>
    <w:p w:rsidR="00133456" w:rsidRDefault="00133456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</w:p>
    <w:p w:rsidR="00133456" w:rsidRDefault="00133456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</w:p>
    <w:p w:rsidR="00133456" w:rsidRDefault="00133456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</w:p>
    <w:p w:rsidR="00133456" w:rsidRDefault="00133456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</w:p>
    <w:p w:rsidR="00C47727" w:rsidRDefault="00C542AB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  <w:r w:rsidRPr="009F505B">
        <w:rPr>
          <w:rFonts w:ascii="Times New Roman" w:hAnsi="Times New Roman" w:cs="Times New Roman"/>
        </w:rPr>
        <w:t>Директор МАУК «ЦБС» города Тобольска</w:t>
      </w:r>
      <w:r w:rsidRPr="009F505B">
        <w:rPr>
          <w:rFonts w:ascii="Times New Roman" w:hAnsi="Times New Roman" w:cs="Times New Roman"/>
        </w:rPr>
        <w:tab/>
        <w:t>Е.А. Панова</w:t>
      </w:r>
    </w:p>
    <w:p w:rsidR="009F505B" w:rsidRDefault="009F505B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  <w:t>И.В. Герасимова</w:t>
      </w:r>
    </w:p>
    <w:p w:rsidR="009F505B" w:rsidRPr="009F505B" w:rsidRDefault="009F505B" w:rsidP="009F505B">
      <w:pPr>
        <w:tabs>
          <w:tab w:val="left" w:pos="1785"/>
          <w:tab w:val="left" w:pos="8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776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.02.201</w:t>
      </w:r>
      <w:r w:rsidR="004776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sectPr w:rsidR="009F505B" w:rsidRPr="009F505B" w:rsidSect="00E555B5">
      <w:pgSz w:w="11906" w:h="16838"/>
      <w:pgMar w:top="227" w:right="170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1FE"/>
    <w:multiLevelType w:val="hybridMultilevel"/>
    <w:tmpl w:val="C40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2C17"/>
    <w:multiLevelType w:val="hybridMultilevel"/>
    <w:tmpl w:val="3D4AB032"/>
    <w:lvl w:ilvl="0" w:tplc="4B9291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F66F3F"/>
    <w:multiLevelType w:val="hybridMultilevel"/>
    <w:tmpl w:val="0DA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5B5"/>
    <w:rsid w:val="00033102"/>
    <w:rsid w:val="001002EC"/>
    <w:rsid w:val="00120262"/>
    <w:rsid w:val="0012322F"/>
    <w:rsid w:val="00133456"/>
    <w:rsid w:val="00156034"/>
    <w:rsid w:val="001A10C6"/>
    <w:rsid w:val="001A73BD"/>
    <w:rsid w:val="001C0C2F"/>
    <w:rsid w:val="00260685"/>
    <w:rsid w:val="002C57AF"/>
    <w:rsid w:val="002D3947"/>
    <w:rsid w:val="00310E1D"/>
    <w:rsid w:val="00327467"/>
    <w:rsid w:val="003428FC"/>
    <w:rsid w:val="0036346B"/>
    <w:rsid w:val="003A054B"/>
    <w:rsid w:val="003C18FE"/>
    <w:rsid w:val="003C654A"/>
    <w:rsid w:val="00425A77"/>
    <w:rsid w:val="004568EC"/>
    <w:rsid w:val="00462F87"/>
    <w:rsid w:val="004736EC"/>
    <w:rsid w:val="004776F7"/>
    <w:rsid w:val="004B6D2B"/>
    <w:rsid w:val="004C569F"/>
    <w:rsid w:val="0057691E"/>
    <w:rsid w:val="005A3AC8"/>
    <w:rsid w:val="006531E6"/>
    <w:rsid w:val="006555A9"/>
    <w:rsid w:val="00663D1C"/>
    <w:rsid w:val="00665252"/>
    <w:rsid w:val="00670726"/>
    <w:rsid w:val="00695910"/>
    <w:rsid w:val="006B36E2"/>
    <w:rsid w:val="006D0119"/>
    <w:rsid w:val="00731233"/>
    <w:rsid w:val="00755FF8"/>
    <w:rsid w:val="00770B84"/>
    <w:rsid w:val="00772FCB"/>
    <w:rsid w:val="007D14C3"/>
    <w:rsid w:val="008079B6"/>
    <w:rsid w:val="008A0461"/>
    <w:rsid w:val="00915F33"/>
    <w:rsid w:val="009A31D6"/>
    <w:rsid w:val="009B56A3"/>
    <w:rsid w:val="009F505B"/>
    <w:rsid w:val="00B04AA1"/>
    <w:rsid w:val="00BD2C2B"/>
    <w:rsid w:val="00BF511D"/>
    <w:rsid w:val="00C02C19"/>
    <w:rsid w:val="00C47727"/>
    <w:rsid w:val="00C542AB"/>
    <w:rsid w:val="00C62AB7"/>
    <w:rsid w:val="00C80AD3"/>
    <w:rsid w:val="00C90354"/>
    <w:rsid w:val="00CB6841"/>
    <w:rsid w:val="00CD665E"/>
    <w:rsid w:val="00DC647E"/>
    <w:rsid w:val="00E05B87"/>
    <w:rsid w:val="00E32670"/>
    <w:rsid w:val="00E555B5"/>
    <w:rsid w:val="00EA4E8D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34</cp:revision>
  <cp:lastPrinted>2017-02-28T06:26:00Z</cp:lastPrinted>
  <dcterms:created xsi:type="dcterms:W3CDTF">2017-02-28T06:01:00Z</dcterms:created>
  <dcterms:modified xsi:type="dcterms:W3CDTF">2017-03-09T10:41:00Z</dcterms:modified>
</cp:coreProperties>
</file>